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1817A728" w:rsidR="00E47457" w:rsidRPr="00D85441" w:rsidRDefault="00AF7F01" w:rsidP="0055077E">
      <w:pPr>
        <w:pStyle w:val="Heading1"/>
        <w:rPr>
          <w:rFonts w:asciiTheme="majorHAnsi" w:hAnsiTheme="majorHAnsi"/>
          <w:b w:val="0"/>
          <w:bCs w:val="0"/>
        </w:rPr>
      </w:pPr>
      <w:r w:rsidRPr="00D85441">
        <w:rPr>
          <w:rFonts w:asciiTheme="majorHAnsi" w:hAnsiTheme="majorHAnsi"/>
          <w:b w:val="0"/>
          <w:bCs w:val="0"/>
        </w:rPr>
        <w:t>Holbrook</w:t>
      </w:r>
      <w:r w:rsidR="00CE0FF0" w:rsidRPr="00D85441">
        <w:rPr>
          <w:rFonts w:asciiTheme="majorHAnsi" w:hAnsiTheme="majorHAnsi"/>
          <w:b w:val="0"/>
          <w:bCs w:val="0"/>
        </w:rPr>
        <w:t xml:space="preserve"> Public Schools</w:t>
      </w:r>
    </w:p>
    <w:p w14:paraId="7F1243B7" w14:textId="026406FE" w:rsidR="008E314D" w:rsidRPr="00D85441" w:rsidRDefault="00651D8B" w:rsidP="00457876">
      <w:pPr>
        <w:pStyle w:val="Titlepagesubheading"/>
      </w:pPr>
      <w:bookmarkStart w:id="0" w:name="_Hlk101983091"/>
      <w:r w:rsidRPr="00D85441">
        <w:t>Targeted</w:t>
      </w:r>
      <w:r w:rsidR="00FD0F0A" w:rsidRPr="00D85441">
        <w:t xml:space="preserve"> </w:t>
      </w:r>
      <w:r w:rsidR="008E314D" w:rsidRPr="00D85441">
        <w:t>District Review Report</w:t>
      </w:r>
      <w:bookmarkEnd w:id="0"/>
      <w:r w:rsidR="008E314D" w:rsidRPr="00D85441">
        <w:t xml:space="preserve"> </w:t>
      </w:r>
    </w:p>
    <w:p w14:paraId="3575704A" w14:textId="5EA773E1" w:rsidR="008E314D" w:rsidRPr="00D85441" w:rsidRDefault="0032167D" w:rsidP="00457876">
      <w:pPr>
        <w:pStyle w:val="Titlepagedate"/>
      </w:pPr>
      <w:r w:rsidRPr="00D85441">
        <w:t>February</w:t>
      </w:r>
      <w:r w:rsidR="00510CFD" w:rsidRPr="00D85441">
        <w:t xml:space="preserve"> </w:t>
      </w:r>
      <w:r w:rsidR="00D84CF0" w:rsidRPr="00D85441">
        <w:t>20</w:t>
      </w:r>
      <w:r w:rsidRPr="00D85441">
        <w:t>23</w:t>
      </w:r>
    </w:p>
    <w:p w14:paraId="0DB0F0E7" w14:textId="77777777" w:rsidR="00A95BAB" w:rsidRPr="00D85441"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D85441"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798113E" w14:textId="77777777" w:rsidR="002025EB" w:rsidRPr="00D85441"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AD3F062" w14:textId="77777777" w:rsidR="002025EB" w:rsidRPr="00D85441"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FBEDBBF" w14:textId="77777777" w:rsidR="002025EB" w:rsidRPr="00D85441"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DF073D2" w14:textId="77777777" w:rsidR="00B048BD" w:rsidRPr="00D85441" w:rsidRDefault="00B048BD"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p>
    <w:p w14:paraId="7377D20A" w14:textId="389E5A06" w:rsidR="4DF0ADFC" w:rsidRPr="00D85441" w:rsidRDefault="4DF0ADFC" w:rsidP="00457876">
      <w:pPr>
        <w:pStyle w:val="Titlepageorganization"/>
      </w:pPr>
      <w:r w:rsidRPr="00D85441">
        <w:t>Massachusetts Department of Elementary and Secondary Education</w:t>
      </w:r>
    </w:p>
    <w:p w14:paraId="7AB2F13C" w14:textId="0DB8189D" w:rsidR="14BBBE3B" w:rsidRPr="00D85441" w:rsidRDefault="14BBBE3B" w:rsidP="00457876">
      <w:pPr>
        <w:pStyle w:val="Titlepagetext14pt"/>
      </w:pPr>
      <w:r w:rsidRPr="00D85441">
        <w:t>Office of District Reviews and Monitoring</w:t>
      </w:r>
    </w:p>
    <w:p w14:paraId="5DC820FA" w14:textId="77777777" w:rsidR="26918BE0" w:rsidRPr="00D85441" w:rsidRDefault="26918BE0" w:rsidP="00457876">
      <w:pPr>
        <w:pStyle w:val="Titlepagetext10pt"/>
      </w:pPr>
      <w:r w:rsidRPr="00D85441">
        <w:t>75 Pleasant Street</w:t>
      </w:r>
    </w:p>
    <w:p w14:paraId="6DA8D26D" w14:textId="29551826" w:rsidR="26918BE0" w:rsidRPr="00D85441" w:rsidRDefault="26918BE0" w:rsidP="00457876">
      <w:pPr>
        <w:pStyle w:val="Titlepagetext10pt"/>
      </w:pPr>
      <w:r w:rsidRPr="00D85441">
        <w:t>Malden, MA 02148-4906</w:t>
      </w:r>
    </w:p>
    <w:p w14:paraId="7CA72F40" w14:textId="4A091369" w:rsidR="26918BE0" w:rsidRPr="00D85441" w:rsidRDefault="26918BE0" w:rsidP="00457876">
      <w:pPr>
        <w:pStyle w:val="Titlepagetext10pt"/>
      </w:pPr>
      <w:r w:rsidRPr="00D85441">
        <w:t>781-338-3000</w:t>
      </w:r>
    </w:p>
    <w:p w14:paraId="33E67B60" w14:textId="7BE75C45" w:rsidR="26918BE0" w:rsidRPr="00D85441" w:rsidRDefault="26918BE0" w:rsidP="00457876">
      <w:pPr>
        <w:pStyle w:val="Titlepagetext10pt"/>
        <w:rPr>
          <w:rFonts w:eastAsia="Calibri" w:cs="Arial"/>
          <w:b/>
          <w:bCs/>
        </w:rPr>
      </w:pPr>
      <w:hyperlink r:id="rId11" w:history="1">
        <w:r w:rsidRPr="00D85441">
          <w:t>www.doe.mass.edu</w:t>
        </w:r>
      </w:hyperlink>
    </w:p>
    <w:p w14:paraId="6719BDA7" w14:textId="77777777" w:rsidR="00B048BD" w:rsidRPr="00D85441"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3007CCC" w14:textId="77777777" w:rsidR="00B048BD" w:rsidRPr="00D85441"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057E381B" w:rsidR="00E64C7A" w:rsidRPr="00D85441" w:rsidRDefault="00E64C7A" w:rsidP="00457876">
      <w:pPr>
        <w:pStyle w:val="Titlepageorganization"/>
      </w:pPr>
      <w:r w:rsidRPr="00D85441">
        <w:t>American Institutes for Research</w:t>
      </w:r>
    </w:p>
    <w:p w14:paraId="7AF9AAE1" w14:textId="1F5EF69F" w:rsidR="00D67779" w:rsidRPr="00D85441" w:rsidRDefault="00D67779" w:rsidP="00457876">
      <w:pPr>
        <w:pStyle w:val="Titlepagetext14pt"/>
      </w:pPr>
      <w:r w:rsidRPr="00D85441">
        <w:t xml:space="preserve">Education Systems and Policy </w:t>
      </w:r>
    </w:p>
    <w:p w14:paraId="75CD3090" w14:textId="77777777" w:rsidR="008415C9" w:rsidRPr="00D85441" w:rsidRDefault="008415C9" w:rsidP="00457876">
      <w:pPr>
        <w:pStyle w:val="Titlepagetext10pt"/>
      </w:pPr>
      <w:r w:rsidRPr="00D85441">
        <w:rPr>
          <w:shd w:val="clear" w:color="auto" w:fill="FFFFFF"/>
        </w:rPr>
        <w:t>201 Jones Road, Suite 100</w:t>
      </w:r>
      <w:r w:rsidRPr="00D85441">
        <w:br/>
      </w:r>
      <w:r w:rsidRPr="00D85441">
        <w:rPr>
          <w:shd w:val="clear" w:color="auto" w:fill="FFFFFF"/>
        </w:rPr>
        <w:t>Waltham, MA 02451</w:t>
      </w:r>
      <w:r w:rsidRPr="00D85441" w:rsidDel="00281957">
        <w:t xml:space="preserve"> </w:t>
      </w:r>
    </w:p>
    <w:p w14:paraId="2A326DCB" w14:textId="23BDDE59" w:rsidR="00144555" w:rsidRPr="00D85441" w:rsidRDefault="00144555" w:rsidP="00457876">
      <w:pPr>
        <w:pStyle w:val="Titlepagetext10pt"/>
      </w:pPr>
      <w:r w:rsidRPr="00D85441">
        <w:t>202</w:t>
      </w:r>
      <w:r w:rsidR="006D04CC" w:rsidRPr="00D85441">
        <w:t>-</w:t>
      </w:r>
      <w:r w:rsidRPr="00D85441">
        <w:t xml:space="preserve">403-5000 </w:t>
      </w:r>
    </w:p>
    <w:p w14:paraId="5CEDCF71" w14:textId="446BE90E" w:rsidR="002025EB" w:rsidRPr="00D85441" w:rsidRDefault="002025EB" w:rsidP="00457876">
      <w:pPr>
        <w:pStyle w:val="Titlepagetext10pt"/>
      </w:pPr>
      <w:hyperlink r:id="rId12" w:history="1">
        <w:r w:rsidRPr="00D85441">
          <w:rPr>
            <w:rStyle w:val="Hyperlink"/>
          </w:rPr>
          <w:t>www.air.org</w:t>
        </w:r>
      </w:hyperlink>
    </w:p>
    <w:p w14:paraId="634A28FF" w14:textId="77777777"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DE730D5" w14:textId="77777777"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2EB57D0" w14:textId="77777777"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EFE101B" w14:textId="77777777"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2D2669DF" w14:textId="77777777"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4E714ED6" w14:textId="77777777"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3A1730F" w14:textId="77777777"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CC894CE" w14:textId="77777777"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10D768D" w14:textId="77777777"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2599213" w14:textId="77777777"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F401C2C" w14:textId="77777777"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D4565DA" w14:textId="4981836F" w:rsidR="0047019E" w:rsidRPr="00D8544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569E3084" w14:textId="25EB038D" w:rsidR="00E64C7A" w:rsidRPr="00D85441" w:rsidRDefault="002025EB" w:rsidP="00457876">
      <w:pPr>
        <w:tabs>
          <w:tab w:val="right" w:pos="9090"/>
        </w:tabs>
        <w:ind w:right="90"/>
        <w:rPr>
          <w:b/>
          <w:bCs/>
          <w:sz w:val="28"/>
          <w:szCs w:val="28"/>
        </w:rPr>
      </w:pPr>
      <w:r w:rsidRPr="00D85441">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sidRPr="00D85441">
        <w:rPr>
          <w:b/>
          <w:bCs/>
          <w:sz w:val="28"/>
          <w:szCs w:val="28"/>
        </w:rPr>
        <w:tab/>
      </w:r>
      <w:r w:rsidR="00457876" w:rsidRPr="00D85441">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D85441">
        <w:rPr>
          <w:b/>
          <w:bCs/>
          <w:sz w:val="28"/>
          <w:szCs w:val="28"/>
        </w:rPr>
        <w:br w:type="page"/>
      </w:r>
    </w:p>
    <w:p w14:paraId="224357F6" w14:textId="26DBFA6B" w:rsidR="008E314D" w:rsidRPr="00D85441" w:rsidRDefault="00D84CF0" w:rsidP="0055077E">
      <w:pPr>
        <w:pStyle w:val="TOCHeading"/>
      </w:pPr>
      <w:r w:rsidRPr="00D85441">
        <w:lastRenderedPageBreak/>
        <w:t>Contents</w:t>
      </w:r>
    </w:p>
    <w:p w14:paraId="73B4AC4A" w14:textId="0579D4F4" w:rsidR="002D72DE" w:rsidRPr="00D85441" w:rsidRDefault="002E7525" w:rsidP="00515ED0">
      <w:pPr>
        <w:pStyle w:val="TOC1"/>
        <w:rPr>
          <w:rFonts w:eastAsiaTheme="minorEastAsia"/>
          <w:noProof/>
        </w:rPr>
      </w:pPr>
      <w:r w:rsidRPr="00D85441">
        <w:rPr>
          <w:sz w:val="20"/>
          <w:szCs w:val="20"/>
        </w:rPr>
        <w:fldChar w:fldCharType="begin"/>
      </w:r>
      <w:r w:rsidRPr="00D85441">
        <w:rPr>
          <w:sz w:val="20"/>
          <w:szCs w:val="20"/>
        </w:rPr>
        <w:instrText xml:space="preserve"> TOC \h \z \t "Heading 2,1" </w:instrText>
      </w:r>
      <w:r w:rsidRPr="00D85441">
        <w:rPr>
          <w:sz w:val="20"/>
          <w:szCs w:val="20"/>
        </w:rPr>
        <w:fldChar w:fldCharType="separate"/>
      </w:r>
      <w:hyperlink w:anchor="_Toc135751106" w:history="1">
        <w:r w:rsidR="002D72DE" w:rsidRPr="00D85441">
          <w:rPr>
            <w:rStyle w:val="Hyperlink"/>
            <w:noProof/>
          </w:rPr>
          <w:t>Executive Summary</w:t>
        </w:r>
        <w:r w:rsidR="002D72DE" w:rsidRPr="00D85441">
          <w:rPr>
            <w:noProof/>
            <w:webHidden/>
          </w:rPr>
          <w:tab/>
        </w:r>
        <w:r w:rsidR="002D72DE" w:rsidRPr="00D85441">
          <w:rPr>
            <w:noProof/>
            <w:webHidden/>
          </w:rPr>
          <w:fldChar w:fldCharType="begin"/>
        </w:r>
        <w:r w:rsidR="002D72DE" w:rsidRPr="00D85441">
          <w:rPr>
            <w:noProof/>
            <w:webHidden/>
          </w:rPr>
          <w:instrText xml:space="preserve"> PAGEREF _Toc135751106 \h </w:instrText>
        </w:r>
        <w:r w:rsidR="002D72DE" w:rsidRPr="00D85441">
          <w:rPr>
            <w:noProof/>
            <w:webHidden/>
          </w:rPr>
        </w:r>
        <w:r w:rsidR="002D72DE" w:rsidRPr="00D85441">
          <w:rPr>
            <w:noProof/>
            <w:webHidden/>
          </w:rPr>
          <w:fldChar w:fldCharType="separate"/>
        </w:r>
        <w:r w:rsidR="009C5D43">
          <w:rPr>
            <w:noProof/>
            <w:webHidden/>
          </w:rPr>
          <w:t>1</w:t>
        </w:r>
        <w:r w:rsidR="002D72DE" w:rsidRPr="00D85441">
          <w:rPr>
            <w:noProof/>
            <w:webHidden/>
          </w:rPr>
          <w:fldChar w:fldCharType="end"/>
        </w:r>
      </w:hyperlink>
    </w:p>
    <w:p w14:paraId="75428E5D" w14:textId="34E18817" w:rsidR="002D72DE" w:rsidRPr="00D85441" w:rsidRDefault="002D72DE" w:rsidP="00515ED0">
      <w:pPr>
        <w:pStyle w:val="TOC1"/>
        <w:rPr>
          <w:rFonts w:eastAsiaTheme="minorEastAsia"/>
          <w:noProof/>
        </w:rPr>
      </w:pPr>
      <w:hyperlink w:anchor="_Toc135751107" w:history="1">
        <w:r w:rsidRPr="00D85441">
          <w:rPr>
            <w:rStyle w:val="Hyperlink"/>
            <w:noProof/>
          </w:rPr>
          <w:t>Holbrook Public Schools: District Review Overview</w:t>
        </w:r>
        <w:r w:rsidRPr="00D85441">
          <w:rPr>
            <w:noProof/>
            <w:webHidden/>
          </w:rPr>
          <w:tab/>
        </w:r>
        <w:r w:rsidRPr="00D85441">
          <w:rPr>
            <w:noProof/>
            <w:webHidden/>
          </w:rPr>
          <w:fldChar w:fldCharType="begin"/>
        </w:r>
        <w:r w:rsidRPr="00D85441">
          <w:rPr>
            <w:noProof/>
            <w:webHidden/>
          </w:rPr>
          <w:instrText xml:space="preserve"> PAGEREF _Toc135751107 \h </w:instrText>
        </w:r>
        <w:r w:rsidRPr="00D85441">
          <w:rPr>
            <w:noProof/>
            <w:webHidden/>
          </w:rPr>
        </w:r>
        <w:r w:rsidRPr="00D85441">
          <w:rPr>
            <w:noProof/>
            <w:webHidden/>
          </w:rPr>
          <w:fldChar w:fldCharType="separate"/>
        </w:r>
        <w:r w:rsidR="009C5D43">
          <w:rPr>
            <w:noProof/>
            <w:webHidden/>
          </w:rPr>
          <w:t>3</w:t>
        </w:r>
        <w:r w:rsidRPr="00D85441">
          <w:rPr>
            <w:noProof/>
            <w:webHidden/>
          </w:rPr>
          <w:fldChar w:fldCharType="end"/>
        </w:r>
      </w:hyperlink>
    </w:p>
    <w:p w14:paraId="155C6CD1" w14:textId="59117BDA" w:rsidR="002D72DE" w:rsidRPr="00D85441" w:rsidRDefault="002D72DE" w:rsidP="00515ED0">
      <w:pPr>
        <w:pStyle w:val="TOC1"/>
        <w:rPr>
          <w:rFonts w:eastAsiaTheme="minorEastAsia"/>
          <w:noProof/>
        </w:rPr>
      </w:pPr>
      <w:hyperlink w:anchor="_Toc135751108" w:history="1">
        <w:r w:rsidRPr="00D85441">
          <w:rPr>
            <w:rStyle w:val="Hyperlink"/>
            <w:noProof/>
          </w:rPr>
          <w:t>Curriculum and Instruction</w:t>
        </w:r>
        <w:r w:rsidRPr="00D85441">
          <w:rPr>
            <w:noProof/>
            <w:webHidden/>
          </w:rPr>
          <w:tab/>
        </w:r>
        <w:r w:rsidRPr="00D85441">
          <w:rPr>
            <w:noProof/>
            <w:webHidden/>
          </w:rPr>
          <w:fldChar w:fldCharType="begin"/>
        </w:r>
        <w:r w:rsidRPr="00D85441">
          <w:rPr>
            <w:noProof/>
            <w:webHidden/>
          </w:rPr>
          <w:instrText xml:space="preserve"> PAGEREF _Toc135751108 \h </w:instrText>
        </w:r>
        <w:r w:rsidRPr="00D85441">
          <w:rPr>
            <w:noProof/>
            <w:webHidden/>
          </w:rPr>
        </w:r>
        <w:r w:rsidRPr="00D85441">
          <w:rPr>
            <w:noProof/>
            <w:webHidden/>
          </w:rPr>
          <w:fldChar w:fldCharType="separate"/>
        </w:r>
        <w:r w:rsidR="009C5D43">
          <w:rPr>
            <w:noProof/>
            <w:webHidden/>
          </w:rPr>
          <w:t>7</w:t>
        </w:r>
        <w:r w:rsidRPr="00D85441">
          <w:rPr>
            <w:noProof/>
            <w:webHidden/>
          </w:rPr>
          <w:fldChar w:fldCharType="end"/>
        </w:r>
      </w:hyperlink>
    </w:p>
    <w:p w14:paraId="15C7381D" w14:textId="5B986401" w:rsidR="002D72DE" w:rsidRPr="00D85441" w:rsidRDefault="002D72DE" w:rsidP="00515ED0">
      <w:pPr>
        <w:pStyle w:val="TOC1"/>
        <w:rPr>
          <w:rFonts w:eastAsiaTheme="minorEastAsia"/>
          <w:noProof/>
        </w:rPr>
      </w:pPr>
      <w:hyperlink w:anchor="_Toc135751109" w:history="1">
        <w:r w:rsidRPr="00D85441">
          <w:rPr>
            <w:rStyle w:val="Hyperlink"/>
            <w:noProof/>
          </w:rPr>
          <w:t>Assessment</w:t>
        </w:r>
        <w:r w:rsidRPr="00D85441">
          <w:rPr>
            <w:noProof/>
            <w:webHidden/>
          </w:rPr>
          <w:tab/>
        </w:r>
        <w:r w:rsidRPr="00D85441">
          <w:rPr>
            <w:noProof/>
            <w:webHidden/>
          </w:rPr>
          <w:fldChar w:fldCharType="begin"/>
        </w:r>
        <w:r w:rsidRPr="00D85441">
          <w:rPr>
            <w:noProof/>
            <w:webHidden/>
          </w:rPr>
          <w:instrText xml:space="preserve"> PAGEREF _Toc135751109 \h </w:instrText>
        </w:r>
        <w:r w:rsidRPr="00D85441">
          <w:rPr>
            <w:noProof/>
            <w:webHidden/>
          </w:rPr>
        </w:r>
        <w:r w:rsidRPr="00D85441">
          <w:rPr>
            <w:noProof/>
            <w:webHidden/>
          </w:rPr>
          <w:fldChar w:fldCharType="separate"/>
        </w:r>
        <w:r w:rsidR="009C5D43">
          <w:rPr>
            <w:noProof/>
            <w:webHidden/>
          </w:rPr>
          <w:t>12</w:t>
        </w:r>
        <w:r w:rsidRPr="00D85441">
          <w:rPr>
            <w:noProof/>
            <w:webHidden/>
          </w:rPr>
          <w:fldChar w:fldCharType="end"/>
        </w:r>
      </w:hyperlink>
    </w:p>
    <w:p w14:paraId="16C06E21" w14:textId="67254B18" w:rsidR="002D72DE" w:rsidRPr="00D85441" w:rsidRDefault="002D72DE" w:rsidP="00515ED0">
      <w:pPr>
        <w:pStyle w:val="TOC1"/>
        <w:rPr>
          <w:rFonts w:eastAsiaTheme="minorEastAsia"/>
          <w:noProof/>
        </w:rPr>
      </w:pPr>
      <w:hyperlink w:anchor="_Toc135751110" w:history="1">
        <w:r w:rsidRPr="00D85441">
          <w:rPr>
            <w:rStyle w:val="Hyperlink"/>
            <w:noProof/>
          </w:rPr>
          <w:t>Student Support</w:t>
        </w:r>
        <w:r w:rsidRPr="00D85441">
          <w:rPr>
            <w:noProof/>
            <w:webHidden/>
          </w:rPr>
          <w:tab/>
        </w:r>
        <w:r w:rsidRPr="00D85441">
          <w:rPr>
            <w:noProof/>
            <w:webHidden/>
          </w:rPr>
          <w:fldChar w:fldCharType="begin"/>
        </w:r>
        <w:r w:rsidRPr="00D85441">
          <w:rPr>
            <w:noProof/>
            <w:webHidden/>
          </w:rPr>
          <w:instrText xml:space="preserve"> PAGEREF _Toc135751110 \h </w:instrText>
        </w:r>
        <w:r w:rsidRPr="00D85441">
          <w:rPr>
            <w:noProof/>
            <w:webHidden/>
          </w:rPr>
        </w:r>
        <w:r w:rsidRPr="00D85441">
          <w:rPr>
            <w:noProof/>
            <w:webHidden/>
          </w:rPr>
          <w:fldChar w:fldCharType="separate"/>
        </w:r>
        <w:r w:rsidR="009C5D43">
          <w:rPr>
            <w:noProof/>
            <w:webHidden/>
          </w:rPr>
          <w:t>15</w:t>
        </w:r>
        <w:r w:rsidRPr="00D85441">
          <w:rPr>
            <w:noProof/>
            <w:webHidden/>
          </w:rPr>
          <w:fldChar w:fldCharType="end"/>
        </w:r>
      </w:hyperlink>
    </w:p>
    <w:p w14:paraId="6F4DA74D" w14:textId="5B9490A9" w:rsidR="002D72DE" w:rsidRPr="00D85441" w:rsidRDefault="002D72DE" w:rsidP="00515ED0">
      <w:pPr>
        <w:pStyle w:val="TOC1"/>
        <w:rPr>
          <w:rFonts w:eastAsiaTheme="minorEastAsia"/>
          <w:noProof/>
        </w:rPr>
      </w:pPr>
      <w:hyperlink w:anchor="_Toc135751111" w:history="1">
        <w:r w:rsidRPr="00D85441">
          <w:rPr>
            <w:rStyle w:val="Hyperlink"/>
            <w:noProof/>
          </w:rPr>
          <w:t>Appendix A. Summary of Site Visit Activities</w:t>
        </w:r>
        <w:r w:rsidRPr="00D85441">
          <w:rPr>
            <w:noProof/>
            <w:webHidden/>
          </w:rPr>
          <w:tab/>
          <w:t>A-</w:t>
        </w:r>
        <w:r w:rsidRPr="00D85441">
          <w:rPr>
            <w:noProof/>
            <w:webHidden/>
          </w:rPr>
          <w:fldChar w:fldCharType="begin"/>
        </w:r>
        <w:r w:rsidRPr="00D85441">
          <w:rPr>
            <w:noProof/>
            <w:webHidden/>
          </w:rPr>
          <w:instrText xml:space="preserve"> PAGEREF _Toc135751111 \h </w:instrText>
        </w:r>
        <w:r w:rsidRPr="00D85441">
          <w:rPr>
            <w:noProof/>
            <w:webHidden/>
          </w:rPr>
        </w:r>
        <w:r w:rsidRPr="00D85441">
          <w:rPr>
            <w:noProof/>
            <w:webHidden/>
          </w:rPr>
          <w:fldChar w:fldCharType="separate"/>
        </w:r>
        <w:r w:rsidR="009C5D43">
          <w:rPr>
            <w:noProof/>
            <w:webHidden/>
          </w:rPr>
          <w:t>1</w:t>
        </w:r>
        <w:r w:rsidRPr="00D85441">
          <w:rPr>
            <w:noProof/>
            <w:webHidden/>
          </w:rPr>
          <w:fldChar w:fldCharType="end"/>
        </w:r>
      </w:hyperlink>
    </w:p>
    <w:p w14:paraId="11182179" w14:textId="2A23E6A0" w:rsidR="002D72DE" w:rsidRPr="00D85441" w:rsidRDefault="002D72DE" w:rsidP="00515ED0">
      <w:pPr>
        <w:pStyle w:val="TOC1"/>
        <w:rPr>
          <w:rFonts w:eastAsiaTheme="minorEastAsia"/>
          <w:noProof/>
        </w:rPr>
      </w:pPr>
      <w:hyperlink w:anchor="_Toc135751112" w:history="1">
        <w:r w:rsidRPr="00D85441">
          <w:rPr>
            <w:rStyle w:val="Hyperlink"/>
            <w:noProof/>
          </w:rPr>
          <w:t>Appendix B. Districtwide Instructional Observation Report</w:t>
        </w:r>
        <w:r w:rsidRPr="00D85441">
          <w:rPr>
            <w:noProof/>
            <w:webHidden/>
          </w:rPr>
          <w:tab/>
          <w:t>B-</w:t>
        </w:r>
        <w:r w:rsidRPr="00D85441">
          <w:rPr>
            <w:noProof/>
            <w:webHidden/>
          </w:rPr>
          <w:fldChar w:fldCharType="begin"/>
        </w:r>
        <w:r w:rsidRPr="00D85441">
          <w:rPr>
            <w:noProof/>
            <w:webHidden/>
          </w:rPr>
          <w:instrText xml:space="preserve"> PAGEREF _Toc135751112 \h </w:instrText>
        </w:r>
        <w:r w:rsidRPr="00D85441">
          <w:rPr>
            <w:noProof/>
            <w:webHidden/>
          </w:rPr>
        </w:r>
        <w:r w:rsidRPr="00D85441">
          <w:rPr>
            <w:noProof/>
            <w:webHidden/>
          </w:rPr>
          <w:fldChar w:fldCharType="separate"/>
        </w:r>
        <w:r w:rsidR="009C5D43">
          <w:rPr>
            <w:noProof/>
            <w:webHidden/>
          </w:rPr>
          <w:t>1</w:t>
        </w:r>
        <w:r w:rsidRPr="00D85441">
          <w:rPr>
            <w:noProof/>
            <w:webHidden/>
          </w:rPr>
          <w:fldChar w:fldCharType="end"/>
        </w:r>
      </w:hyperlink>
    </w:p>
    <w:p w14:paraId="65C8D308" w14:textId="1B13C9C2" w:rsidR="002D72DE" w:rsidRPr="00D85441" w:rsidRDefault="002D72DE" w:rsidP="00515ED0">
      <w:pPr>
        <w:pStyle w:val="TOC1"/>
        <w:rPr>
          <w:rFonts w:eastAsiaTheme="minorEastAsia"/>
          <w:noProof/>
        </w:rPr>
      </w:pPr>
      <w:hyperlink w:anchor="_Toc135751113" w:history="1">
        <w:r w:rsidRPr="00D85441">
          <w:rPr>
            <w:rStyle w:val="Hyperlink"/>
            <w:noProof/>
          </w:rPr>
          <w:t>Appendix C. Resources to Support Implementation of DESE’s District Standards and Indicators</w:t>
        </w:r>
        <w:r w:rsidRPr="00D85441">
          <w:rPr>
            <w:noProof/>
            <w:webHidden/>
          </w:rPr>
          <w:tab/>
          <w:t>C-</w:t>
        </w:r>
        <w:r w:rsidRPr="00D85441">
          <w:rPr>
            <w:noProof/>
            <w:webHidden/>
          </w:rPr>
          <w:fldChar w:fldCharType="begin"/>
        </w:r>
        <w:r w:rsidRPr="00D85441">
          <w:rPr>
            <w:noProof/>
            <w:webHidden/>
          </w:rPr>
          <w:instrText xml:space="preserve"> PAGEREF _Toc135751113 \h </w:instrText>
        </w:r>
        <w:r w:rsidRPr="00D85441">
          <w:rPr>
            <w:noProof/>
            <w:webHidden/>
          </w:rPr>
        </w:r>
        <w:r w:rsidRPr="00D85441">
          <w:rPr>
            <w:noProof/>
            <w:webHidden/>
          </w:rPr>
          <w:fldChar w:fldCharType="separate"/>
        </w:r>
        <w:r w:rsidR="009C5D43">
          <w:rPr>
            <w:noProof/>
            <w:webHidden/>
          </w:rPr>
          <w:t>1</w:t>
        </w:r>
        <w:r w:rsidRPr="00D85441">
          <w:rPr>
            <w:noProof/>
            <w:webHidden/>
          </w:rPr>
          <w:fldChar w:fldCharType="end"/>
        </w:r>
      </w:hyperlink>
    </w:p>
    <w:p w14:paraId="6454BCF6" w14:textId="015606A5" w:rsidR="002D72DE" w:rsidRPr="00D85441" w:rsidRDefault="002D72DE" w:rsidP="00515ED0">
      <w:pPr>
        <w:pStyle w:val="TOC1"/>
        <w:rPr>
          <w:rFonts w:eastAsiaTheme="minorEastAsia"/>
          <w:noProof/>
        </w:rPr>
      </w:pPr>
      <w:hyperlink w:anchor="_Toc135751114" w:history="1">
        <w:r w:rsidRPr="00D85441">
          <w:rPr>
            <w:rStyle w:val="Hyperlink"/>
            <w:noProof/>
          </w:rPr>
          <w:t>Appendix D. Enrollment, Attendance, Expenditures</w:t>
        </w:r>
        <w:r w:rsidRPr="00D85441">
          <w:rPr>
            <w:noProof/>
            <w:webHidden/>
          </w:rPr>
          <w:tab/>
          <w:t>D-</w:t>
        </w:r>
        <w:r w:rsidRPr="00D85441">
          <w:rPr>
            <w:noProof/>
            <w:webHidden/>
          </w:rPr>
          <w:fldChar w:fldCharType="begin"/>
        </w:r>
        <w:r w:rsidRPr="00D85441">
          <w:rPr>
            <w:noProof/>
            <w:webHidden/>
          </w:rPr>
          <w:instrText xml:space="preserve"> PAGEREF _Toc135751114 \h </w:instrText>
        </w:r>
        <w:r w:rsidRPr="00D85441">
          <w:rPr>
            <w:noProof/>
            <w:webHidden/>
          </w:rPr>
        </w:r>
        <w:r w:rsidRPr="00D85441">
          <w:rPr>
            <w:noProof/>
            <w:webHidden/>
          </w:rPr>
          <w:fldChar w:fldCharType="separate"/>
        </w:r>
        <w:r w:rsidR="009C5D43">
          <w:rPr>
            <w:noProof/>
            <w:webHidden/>
          </w:rPr>
          <w:t>1</w:t>
        </w:r>
        <w:r w:rsidRPr="00D85441">
          <w:rPr>
            <w:noProof/>
            <w:webHidden/>
          </w:rPr>
          <w:fldChar w:fldCharType="end"/>
        </w:r>
      </w:hyperlink>
    </w:p>
    <w:p w14:paraId="21E20827" w14:textId="0E692EB8" w:rsidR="002D72DE" w:rsidRPr="00D85441" w:rsidRDefault="002D72DE" w:rsidP="00515ED0">
      <w:pPr>
        <w:pStyle w:val="TOC1"/>
        <w:rPr>
          <w:rFonts w:eastAsiaTheme="minorEastAsia"/>
          <w:noProof/>
        </w:rPr>
      </w:pPr>
      <w:hyperlink w:anchor="_Toc135751115" w:history="1">
        <w:r w:rsidRPr="00D85441">
          <w:rPr>
            <w:rStyle w:val="Hyperlink"/>
            <w:noProof/>
          </w:rPr>
          <w:t>Appendix E. Student Performance Data</w:t>
        </w:r>
        <w:r w:rsidRPr="00D85441">
          <w:rPr>
            <w:noProof/>
            <w:webHidden/>
          </w:rPr>
          <w:tab/>
          <w:t>E-</w:t>
        </w:r>
        <w:r w:rsidRPr="00D85441">
          <w:rPr>
            <w:noProof/>
            <w:webHidden/>
          </w:rPr>
          <w:fldChar w:fldCharType="begin"/>
        </w:r>
        <w:r w:rsidRPr="00D85441">
          <w:rPr>
            <w:noProof/>
            <w:webHidden/>
          </w:rPr>
          <w:instrText xml:space="preserve"> PAGEREF _Toc135751115 \h </w:instrText>
        </w:r>
        <w:r w:rsidRPr="00D85441">
          <w:rPr>
            <w:noProof/>
            <w:webHidden/>
          </w:rPr>
        </w:r>
        <w:r w:rsidRPr="00D85441">
          <w:rPr>
            <w:noProof/>
            <w:webHidden/>
          </w:rPr>
          <w:fldChar w:fldCharType="separate"/>
        </w:r>
        <w:r w:rsidR="009C5D43">
          <w:rPr>
            <w:noProof/>
            <w:webHidden/>
          </w:rPr>
          <w:t>1</w:t>
        </w:r>
        <w:r w:rsidRPr="00D85441">
          <w:rPr>
            <w:noProof/>
            <w:webHidden/>
          </w:rPr>
          <w:fldChar w:fldCharType="end"/>
        </w:r>
      </w:hyperlink>
    </w:p>
    <w:p w14:paraId="6BA6D8CC" w14:textId="775F9163" w:rsidR="002E7525" w:rsidRPr="00D85441"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D85441">
        <w:rPr>
          <w:sz w:val="20"/>
          <w:szCs w:val="20"/>
        </w:rPr>
        <w:fldChar w:fldCharType="end"/>
      </w:r>
    </w:p>
    <w:p w14:paraId="4CD42A87" w14:textId="77777777" w:rsidR="002E7525" w:rsidRPr="00D85441"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D85441"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D85441">
        <w:rPr>
          <w:sz w:val="20"/>
          <w:szCs w:val="20"/>
        </w:rPr>
        <w:br w:type="page"/>
      </w:r>
    </w:p>
    <w:p w14:paraId="58733E23" w14:textId="0988C18C" w:rsidR="008E314D" w:rsidRPr="00D85441" w:rsidRDefault="002A28B1" w:rsidP="0066116F">
      <w:pPr>
        <w:tabs>
          <w:tab w:val="right" w:pos="9360"/>
        </w:tabs>
      </w:pPr>
      <w:r w:rsidRPr="00D85441">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D85441">
        <w:t xml:space="preserve"> </w:t>
      </w:r>
      <w:r w:rsidR="0066116F" w:rsidRPr="00D85441">
        <w:tab/>
      </w:r>
      <w:r w:rsidR="00457876" w:rsidRPr="00D85441">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Pr="00D85441"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D85441" w:rsidRDefault="008E314D" w:rsidP="0066116F">
      <w:pPr>
        <w:pStyle w:val="BodyText"/>
        <w:jc w:val="center"/>
      </w:pPr>
      <w:r w:rsidRPr="00D85441">
        <w:t xml:space="preserve">This document was prepared by the </w:t>
      </w:r>
      <w:r w:rsidR="00740294" w:rsidRPr="00D85441">
        <w:t xml:space="preserve">American Institutes for Research, </w:t>
      </w:r>
      <w:r w:rsidR="001B4127" w:rsidRPr="00D85441">
        <w:t xml:space="preserve">in </w:t>
      </w:r>
      <w:r w:rsidR="00181912" w:rsidRPr="00D85441">
        <w:t xml:space="preserve">collaboration </w:t>
      </w:r>
      <w:r w:rsidR="001B4127" w:rsidRPr="00D85441">
        <w:t>with the</w:t>
      </w:r>
      <w:r w:rsidRPr="00D85441">
        <w:br/>
        <w:t>Massachusetts Department of Elementary and Secondary Education</w:t>
      </w:r>
    </w:p>
    <w:p w14:paraId="07584CCA" w14:textId="77777777" w:rsidR="009A469D" w:rsidRPr="00D85441"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D85441"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D85441">
        <w:t>Jeff</w:t>
      </w:r>
      <w:r w:rsidR="00383EE1" w:rsidRPr="00D85441">
        <w:t>rey C. Riley</w:t>
      </w:r>
      <w:r w:rsidRPr="00D85441">
        <w:t xml:space="preserve"> </w:t>
      </w:r>
    </w:p>
    <w:p w14:paraId="5F95BE93" w14:textId="24DBFE49" w:rsidR="008E314D" w:rsidRPr="00D85441"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D85441">
        <w:t>Commissioner</w:t>
      </w:r>
    </w:p>
    <w:p w14:paraId="26B707AB" w14:textId="380A40E0" w:rsidR="001E776B" w:rsidRPr="00D85441"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D85441">
        <w:rPr>
          <w:rStyle w:val="bold"/>
        </w:rPr>
        <w:t xml:space="preserve">Published </w:t>
      </w:r>
      <w:r w:rsidR="000E1523">
        <w:rPr>
          <w:rStyle w:val="bold"/>
        </w:rPr>
        <w:t>August</w:t>
      </w:r>
      <w:r w:rsidR="009D1FB3" w:rsidRPr="002870D0">
        <w:rPr>
          <w:rStyle w:val="bold"/>
        </w:rPr>
        <w:t xml:space="preserve"> 20</w:t>
      </w:r>
      <w:r w:rsidR="009D1FB3" w:rsidRPr="00D85441">
        <w:rPr>
          <w:rStyle w:val="bold"/>
        </w:rPr>
        <w:t>23</w:t>
      </w:r>
    </w:p>
    <w:p w14:paraId="25585579" w14:textId="77777777" w:rsidR="0066787A" w:rsidRPr="00D85441" w:rsidRDefault="0066787A" w:rsidP="0055077E">
      <w:pPr>
        <w:tabs>
          <w:tab w:val="left" w:pos="360"/>
          <w:tab w:val="left" w:pos="720"/>
          <w:tab w:val="left" w:pos="1080"/>
          <w:tab w:val="left" w:pos="1440"/>
          <w:tab w:val="left" w:pos="1800"/>
          <w:tab w:val="left" w:pos="2160"/>
          <w:tab w:val="left" w:pos="2520"/>
          <w:tab w:val="left" w:pos="2880"/>
        </w:tabs>
        <w:spacing w:after="240"/>
        <w:jc w:val="center"/>
      </w:pPr>
    </w:p>
    <w:p w14:paraId="0EBCF93A" w14:textId="2B382E63" w:rsidR="008E314D" w:rsidRPr="00D85441" w:rsidRDefault="008E314D" w:rsidP="0066116F">
      <w:pPr>
        <w:pStyle w:val="BodyText"/>
        <w:jc w:val="center"/>
      </w:pPr>
      <w:r w:rsidRPr="00D85441">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D85441">
        <w:rPr>
          <w:snapToGrid w:val="0"/>
        </w:rPr>
        <w:t xml:space="preserve">75 Pleasant </w:t>
      </w:r>
      <w:r w:rsidRPr="00D85441">
        <w:t>St., Malden, MA 02148-4906. Phone: 781-338-6105.</w:t>
      </w:r>
    </w:p>
    <w:p w14:paraId="4361469B" w14:textId="78A9CF94" w:rsidR="001166A5" w:rsidRPr="00D85441" w:rsidRDefault="001166A5" w:rsidP="0066116F">
      <w:pPr>
        <w:pStyle w:val="BodyTextposthead"/>
        <w:jc w:val="center"/>
      </w:pPr>
      <w:r w:rsidRPr="00D85441">
        <w:t>© 202</w:t>
      </w:r>
      <w:r w:rsidR="00236F4A" w:rsidRPr="00D85441">
        <w:t>3</w:t>
      </w:r>
      <w:r w:rsidRPr="00D85441">
        <w:t xml:space="preserve"> Massachusetts Department of Elementary and Secondary Education</w:t>
      </w:r>
    </w:p>
    <w:p w14:paraId="05DE9136" w14:textId="623DDC6B" w:rsidR="001166A5" w:rsidRPr="00D85441" w:rsidRDefault="001166A5" w:rsidP="0066116F">
      <w:pPr>
        <w:pStyle w:val="BodyTextposthead"/>
        <w:jc w:val="center"/>
        <w:rPr>
          <w:i/>
          <w:iCs/>
          <w:spacing w:val="-4"/>
        </w:rPr>
      </w:pPr>
      <w:r w:rsidRPr="00D85441">
        <w:rPr>
          <w:i/>
          <w:iCs/>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D85441" w:rsidRDefault="001166A5" w:rsidP="0066116F">
      <w:pPr>
        <w:pStyle w:val="BodyTextposthead"/>
        <w:jc w:val="center"/>
      </w:pPr>
      <w:r w:rsidRPr="00D85441">
        <w:t>This document printed on recycled paper</w:t>
      </w:r>
      <w:r w:rsidR="00D84CF0" w:rsidRPr="00D85441">
        <w:t>.</w:t>
      </w:r>
    </w:p>
    <w:p w14:paraId="33BF0CF8" w14:textId="77777777" w:rsidR="001166A5" w:rsidRPr="00D85441" w:rsidRDefault="001166A5" w:rsidP="00984249">
      <w:pPr>
        <w:tabs>
          <w:tab w:val="left" w:pos="360"/>
          <w:tab w:val="left" w:pos="720"/>
          <w:tab w:val="left" w:pos="1080"/>
          <w:tab w:val="left" w:pos="1440"/>
          <w:tab w:val="left" w:pos="1800"/>
          <w:tab w:val="left" w:pos="2160"/>
          <w:tab w:val="left" w:pos="2520"/>
          <w:tab w:val="left" w:pos="2880"/>
        </w:tabs>
        <w:jc w:val="center"/>
      </w:pPr>
    </w:p>
    <w:p w14:paraId="6C88FA09" w14:textId="77777777" w:rsidR="0066787A" w:rsidRPr="00D85441" w:rsidRDefault="0066787A" w:rsidP="00984249">
      <w:pPr>
        <w:tabs>
          <w:tab w:val="left" w:pos="360"/>
          <w:tab w:val="left" w:pos="720"/>
          <w:tab w:val="left" w:pos="1080"/>
          <w:tab w:val="left" w:pos="1440"/>
          <w:tab w:val="left" w:pos="1800"/>
          <w:tab w:val="left" w:pos="2160"/>
          <w:tab w:val="left" w:pos="2520"/>
          <w:tab w:val="left" w:pos="2880"/>
        </w:tabs>
        <w:jc w:val="center"/>
      </w:pPr>
    </w:p>
    <w:p w14:paraId="6EAEF66E" w14:textId="77777777" w:rsidR="0066787A" w:rsidRPr="00D85441" w:rsidRDefault="0066787A" w:rsidP="00984249">
      <w:pPr>
        <w:tabs>
          <w:tab w:val="left" w:pos="360"/>
          <w:tab w:val="left" w:pos="720"/>
          <w:tab w:val="left" w:pos="1080"/>
          <w:tab w:val="left" w:pos="1440"/>
          <w:tab w:val="left" w:pos="1800"/>
          <w:tab w:val="left" w:pos="2160"/>
          <w:tab w:val="left" w:pos="2520"/>
          <w:tab w:val="left" w:pos="2880"/>
        </w:tabs>
        <w:jc w:val="center"/>
      </w:pPr>
    </w:p>
    <w:p w14:paraId="719BB586" w14:textId="77777777" w:rsidR="0066787A" w:rsidRPr="00D85441" w:rsidRDefault="0066787A" w:rsidP="00984249">
      <w:pPr>
        <w:tabs>
          <w:tab w:val="left" w:pos="360"/>
          <w:tab w:val="left" w:pos="720"/>
          <w:tab w:val="left" w:pos="1080"/>
          <w:tab w:val="left" w:pos="1440"/>
          <w:tab w:val="left" w:pos="1800"/>
          <w:tab w:val="left" w:pos="2160"/>
          <w:tab w:val="left" w:pos="2520"/>
          <w:tab w:val="left" w:pos="2880"/>
        </w:tabs>
        <w:jc w:val="center"/>
      </w:pPr>
    </w:p>
    <w:p w14:paraId="0EFC543C" w14:textId="77777777" w:rsidR="0066787A" w:rsidRPr="00D85441" w:rsidRDefault="0066787A" w:rsidP="00984249">
      <w:pPr>
        <w:tabs>
          <w:tab w:val="left" w:pos="360"/>
          <w:tab w:val="left" w:pos="720"/>
          <w:tab w:val="left" w:pos="1080"/>
          <w:tab w:val="left" w:pos="1440"/>
          <w:tab w:val="left" w:pos="1800"/>
          <w:tab w:val="left" w:pos="2160"/>
          <w:tab w:val="left" w:pos="2520"/>
          <w:tab w:val="left" w:pos="2880"/>
        </w:tabs>
        <w:jc w:val="center"/>
      </w:pPr>
    </w:p>
    <w:p w14:paraId="6289254F" w14:textId="77777777" w:rsidR="0066787A" w:rsidRPr="00D85441" w:rsidRDefault="0066787A" w:rsidP="00984249">
      <w:pPr>
        <w:tabs>
          <w:tab w:val="left" w:pos="360"/>
          <w:tab w:val="left" w:pos="720"/>
          <w:tab w:val="left" w:pos="1080"/>
          <w:tab w:val="left" w:pos="1440"/>
          <w:tab w:val="left" w:pos="1800"/>
          <w:tab w:val="left" w:pos="2160"/>
          <w:tab w:val="left" w:pos="2520"/>
          <w:tab w:val="left" w:pos="2880"/>
        </w:tabs>
        <w:jc w:val="center"/>
      </w:pPr>
    </w:p>
    <w:p w14:paraId="59B3A02D" w14:textId="77777777" w:rsidR="0066787A" w:rsidRPr="00D85441" w:rsidRDefault="0066787A" w:rsidP="00984249">
      <w:pPr>
        <w:tabs>
          <w:tab w:val="left" w:pos="360"/>
          <w:tab w:val="left" w:pos="720"/>
          <w:tab w:val="left" w:pos="1080"/>
          <w:tab w:val="left" w:pos="1440"/>
          <w:tab w:val="left" w:pos="1800"/>
          <w:tab w:val="left" w:pos="2160"/>
          <w:tab w:val="left" w:pos="2520"/>
          <w:tab w:val="left" w:pos="2880"/>
        </w:tabs>
        <w:jc w:val="center"/>
      </w:pPr>
    </w:p>
    <w:p w14:paraId="47AB1B6D" w14:textId="77777777" w:rsidR="0066787A" w:rsidRPr="00D85441" w:rsidRDefault="0066787A"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D85441"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D85441">
        <w:t>Massachusetts Department of Elementary and Secondary Education</w:t>
      </w:r>
    </w:p>
    <w:p w14:paraId="4D1D0F8C" w14:textId="77777777" w:rsidR="008E314D" w:rsidRPr="00D85441"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D85441">
        <w:rPr>
          <w:snapToGrid w:val="0"/>
        </w:rPr>
        <w:t xml:space="preserve">75 Pleasant </w:t>
      </w:r>
      <w:r w:rsidRPr="00D85441">
        <w:t>Street, Malden, MA 02148-4906</w:t>
      </w:r>
    </w:p>
    <w:p w14:paraId="6EEA3F3B" w14:textId="0B264AC8" w:rsidR="008E314D" w:rsidRPr="00D85441"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D85441">
        <w:t>Phone</w:t>
      </w:r>
      <w:r w:rsidR="00D84CF0" w:rsidRPr="00D85441">
        <w:t>:</w:t>
      </w:r>
      <w:r w:rsidRPr="00D85441">
        <w:t xml:space="preserve"> 781-338-3000</w:t>
      </w:r>
      <w:r w:rsidRPr="00D85441">
        <w:tab/>
        <w:t>TTY: N.E.T. Relay 800-439-2370</w:t>
      </w:r>
    </w:p>
    <w:p w14:paraId="2B889E51" w14:textId="77777777" w:rsidR="008E314D" w:rsidRPr="00D85441"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7" w:history="1">
        <w:r w:rsidRPr="00D85441">
          <w:rPr>
            <w:rStyle w:val="Hyperlink"/>
          </w:rPr>
          <w:t>ww</w:t>
        </w:r>
        <w:r w:rsidRPr="00D85441">
          <w:rPr>
            <w:rStyle w:val="Hyperlink"/>
            <w:color w:val="0563C1"/>
          </w:rPr>
          <w:t>w.doe.m</w:t>
        </w:r>
        <w:r w:rsidRPr="00D85441">
          <w:rPr>
            <w:rStyle w:val="Hyperlink"/>
          </w:rPr>
          <w:t>ass.edu</w:t>
        </w:r>
      </w:hyperlink>
    </w:p>
    <w:p w14:paraId="332E41D9" w14:textId="77777777" w:rsidR="008E314D" w:rsidRPr="00D85441"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D85441"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D85441"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D85441"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7777777" w:rsidR="008D6102" w:rsidRPr="00D85441" w:rsidRDefault="008D6102" w:rsidP="008D6102">
      <w:pPr>
        <w:pStyle w:val="Heading2"/>
      </w:pPr>
      <w:bookmarkStart w:id="1" w:name="_Toc101446225"/>
      <w:bookmarkStart w:id="2" w:name="_Toc135751106"/>
      <w:bookmarkStart w:id="3" w:name="_Toc350870260"/>
      <w:bookmarkStart w:id="4" w:name="_Toc273777167"/>
      <w:bookmarkStart w:id="5" w:name="_Toc277066425"/>
      <w:bookmarkStart w:id="6" w:name="_Toc337817149"/>
      <w:bookmarkStart w:id="7" w:name="_Toc101878649"/>
      <w:r w:rsidRPr="00D85441">
        <w:lastRenderedPageBreak/>
        <w:t>Executive Summary</w:t>
      </w:r>
      <w:bookmarkEnd w:id="1"/>
      <w:bookmarkEnd w:id="2"/>
    </w:p>
    <w:p w14:paraId="41D8CE26" w14:textId="274F2E72" w:rsidR="000B1DD2" w:rsidRPr="00D85441" w:rsidRDefault="000B1DD2" w:rsidP="000B1DD2">
      <w:pPr>
        <w:pStyle w:val="BodyText"/>
      </w:pPr>
      <w:bookmarkStart w:id="8" w:name="_Hlk40937737"/>
      <w:bookmarkStart w:id="9" w:name="_Toc104552856"/>
      <w:bookmarkEnd w:id="3"/>
      <w:r w:rsidRPr="00D85441">
        <w:t xml:space="preserve">In accordance with Massachusetts state law, the Massachusetts Department of Elementary and Secondary Education (DESE) contracted with </w:t>
      </w:r>
      <w:r w:rsidR="0054101D" w:rsidRPr="00D85441">
        <w:t xml:space="preserve">the </w:t>
      </w:r>
      <w:r w:rsidRPr="00D85441">
        <w:t>American Institutes for Research</w:t>
      </w:r>
      <w:r w:rsidR="0054101D" w:rsidRPr="00D85441">
        <w:rPr>
          <w:rFonts w:ascii="Franklin Gothic Book" w:hAnsi="Franklin Gothic Book" w:cs="Calibri"/>
          <w:vertAlign w:val="superscript"/>
        </w:rPr>
        <w:t>®</w:t>
      </w:r>
      <w:r w:rsidRPr="00D85441">
        <w:t xml:space="preserve"> (AIR</w:t>
      </w:r>
      <w:r w:rsidR="0054101D" w:rsidRPr="00D85441">
        <w:rPr>
          <w:rFonts w:ascii="Franklin Gothic Book" w:hAnsi="Franklin Gothic Book" w:cs="Calibri"/>
          <w:vertAlign w:val="superscript"/>
        </w:rPr>
        <w:t>®</w:t>
      </w:r>
      <w:r w:rsidRPr="00D85441">
        <w:t xml:space="preserve">) to conduct a </w:t>
      </w:r>
      <w:r w:rsidR="002F0C87" w:rsidRPr="00D85441">
        <w:t>targeted</w:t>
      </w:r>
      <w:r w:rsidRPr="00D85441">
        <w:t xml:space="preserve"> review of</w:t>
      </w:r>
      <w:r w:rsidR="001D14E9" w:rsidRPr="00D85441">
        <w:t xml:space="preserve"> Holbrook Public Schools</w:t>
      </w:r>
      <w:r w:rsidRPr="00D85441">
        <w:t xml:space="preserve"> (</w:t>
      </w:r>
      <w:r w:rsidR="0054101D" w:rsidRPr="00D85441">
        <w:t xml:space="preserve">hereafter, </w:t>
      </w:r>
      <w:r w:rsidR="00ED16E7" w:rsidRPr="00D85441">
        <w:t>Holbrook</w:t>
      </w:r>
      <w:r w:rsidRPr="00D85441">
        <w:t>) in</w:t>
      </w:r>
      <w:r w:rsidR="00ED16E7" w:rsidRPr="00D85441">
        <w:t xml:space="preserve"> February</w:t>
      </w:r>
      <w:r w:rsidRPr="00D85441">
        <w:t xml:space="preserve"> 20</w:t>
      </w:r>
      <w:r w:rsidR="00ED16E7" w:rsidRPr="00D85441">
        <w:t>23</w:t>
      </w:r>
      <w:r w:rsidRPr="00D85441">
        <w:t xml:space="preserve">. Data collection activities associated with the review focused on understanding how district systems, structures, and practices operate in support of district continuous improvement efforts. The review focused on </w:t>
      </w:r>
      <w:r w:rsidR="00651D8B" w:rsidRPr="00D85441">
        <w:t xml:space="preserve">three of </w:t>
      </w:r>
      <w:r w:rsidRPr="00D85441">
        <w:t>the six standards (and related indicators) that DESE has identified as being important components of district effectiveness.</w:t>
      </w:r>
      <w:r w:rsidR="009668B1" w:rsidRPr="00D85441">
        <w:rPr>
          <w:rStyle w:val="FootnoteReference"/>
        </w:rPr>
        <w:footnoteReference w:id="2"/>
      </w:r>
      <w:r w:rsidRPr="00D85441">
        <w:t xml:space="preserve"> </w:t>
      </w:r>
    </w:p>
    <w:bookmarkEnd w:id="8"/>
    <w:p w14:paraId="770E4914" w14:textId="5450BE1B" w:rsidR="000B1DD2" w:rsidRPr="00D85441" w:rsidRDefault="00B527CE" w:rsidP="000B1DD2">
      <w:pPr>
        <w:pStyle w:val="Heading3"/>
      </w:pPr>
      <w:r w:rsidRPr="00D85441">
        <w:fldChar w:fldCharType="begin"/>
      </w:r>
      <w:r w:rsidRPr="00D85441">
        <w:instrText xml:space="preserve"> HYPERLINK  \l "_Curriculum_and_Instruction" </w:instrText>
      </w:r>
      <w:r w:rsidRPr="00D85441">
        <w:fldChar w:fldCharType="separate"/>
      </w:r>
      <w:r w:rsidR="000B1DD2" w:rsidRPr="00D85441">
        <w:rPr>
          <w:rStyle w:val="Hyperlink"/>
        </w:rPr>
        <w:t>Curriculum and Instruction</w:t>
      </w:r>
      <w:r w:rsidRPr="00D85441">
        <w:rPr>
          <w:rStyle w:val="Hyperlink"/>
        </w:rPr>
        <w:fldChar w:fldCharType="end"/>
      </w:r>
    </w:p>
    <w:p w14:paraId="364FFF2C" w14:textId="77777777" w:rsidR="00EF1B56" w:rsidRPr="00D85441" w:rsidRDefault="00EF1B56" w:rsidP="00EF1B56">
      <w:pPr>
        <w:pStyle w:val="BodyTextposthead"/>
      </w:pPr>
      <w:r w:rsidRPr="00D85441">
        <w:t xml:space="preserve">Holbrook </w:t>
      </w:r>
      <w:r>
        <w:t>uses systems and structures</w:t>
      </w:r>
      <w:r w:rsidRPr="00D85441">
        <w:t xml:space="preserve"> to ensure</w:t>
      </w:r>
      <w:r>
        <w:t xml:space="preserve"> that the K-5 curriculum is vertically and horizontally aligned. Teachers districtwide use Universal Design for Learning (UDL) to plan their instruction. At the high school level, students have access to a variety of advanced course offerings including Advanced Placement (AP) classes, college courses at Middlesex Community College, and College and Career Pathways. These are all strengths for the district. A need for greater transparency around the curriculum selection process and increasing elective course offerings at the high school level are areas for growth. </w:t>
      </w:r>
    </w:p>
    <w:p w14:paraId="0E253216" w14:textId="7537CC1A" w:rsidR="005B15E3" w:rsidRPr="008163A9" w:rsidRDefault="00DB48E5" w:rsidP="000B1DD2">
      <w:pPr>
        <w:pStyle w:val="BodyText"/>
        <w:rPr>
          <w:spacing w:val="-2"/>
        </w:rPr>
      </w:pPr>
      <w:r w:rsidRPr="008163A9">
        <w:rPr>
          <w:spacing w:val="-2"/>
        </w:rPr>
        <w:t>Three</w:t>
      </w:r>
      <w:r w:rsidR="000B1DD2" w:rsidRPr="008163A9">
        <w:rPr>
          <w:spacing w:val="-2"/>
        </w:rPr>
        <w:t xml:space="preserve"> observers, who focused primarily on instruction in the classroom, visited </w:t>
      </w:r>
      <w:r w:rsidR="00C2400F" w:rsidRPr="008163A9">
        <w:rPr>
          <w:spacing w:val="-2"/>
        </w:rPr>
        <w:t xml:space="preserve">Holbrook </w:t>
      </w:r>
      <w:r w:rsidR="000B1DD2" w:rsidRPr="008163A9">
        <w:rPr>
          <w:spacing w:val="-2"/>
        </w:rPr>
        <w:t>during the week of</w:t>
      </w:r>
      <w:r w:rsidRPr="008163A9">
        <w:rPr>
          <w:spacing w:val="-2"/>
        </w:rPr>
        <w:t xml:space="preserve"> February 6, 2023.</w:t>
      </w:r>
      <w:r w:rsidR="000B1DD2" w:rsidRPr="008163A9">
        <w:rPr>
          <w:spacing w:val="-2"/>
        </w:rPr>
        <w:t xml:space="preserve"> The observers conducted</w:t>
      </w:r>
      <w:r w:rsidRPr="008163A9">
        <w:rPr>
          <w:spacing w:val="-2"/>
        </w:rPr>
        <w:t xml:space="preserve"> 60</w:t>
      </w:r>
      <w:r w:rsidR="000B1DD2" w:rsidRPr="008163A9">
        <w:rPr>
          <w:spacing w:val="-2"/>
        </w:rPr>
        <w:t xml:space="preserve"> observations in a sample of classrooms across grade levels, focused on literacy, </w:t>
      </w:r>
      <w:r w:rsidR="00BD049B" w:rsidRPr="008163A9">
        <w:rPr>
          <w:spacing w:val="-2"/>
        </w:rPr>
        <w:t>English language arts (</w:t>
      </w:r>
      <w:r w:rsidR="000B1DD2" w:rsidRPr="008163A9">
        <w:rPr>
          <w:spacing w:val="-2"/>
        </w:rPr>
        <w:t>ELA</w:t>
      </w:r>
      <w:r w:rsidR="00BD049B" w:rsidRPr="008163A9">
        <w:rPr>
          <w:spacing w:val="-2"/>
        </w:rPr>
        <w:t>)</w:t>
      </w:r>
      <w:r w:rsidR="000B1DD2" w:rsidRPr="008163A9">
        <w:rPr>
          <w:spacing w:val="-2"/>
        </w:rPr>
        <w:t xml:space="preserve">, and mathematics. The Teachstone </w:t>
      </w:r>
      <w:r w:rsidR="00D30A74" w:rsidRPr="008163A9">
        <w:rPr>
          <w:spacing w:val="-2"/>
        </w:rPr>
        <w:t>Classroom Assessment Scoring System (</w:t>
      </w:r>
      <w:r w:rsidR="000B1DD2" w:rsidRPr="008163A9">
        <w:rPr>
          <w:spacing w:val="-2"/>
        </w:rPr>
        <w:t>CLASS</w:t>
      </w:r>
      <w:r w:rsidR="00D30A74" w:rsidRPr="008163A9">
        <w:rPr>
          <w:spacing w:val="-2"/>
        </w:rPr>
        <w:t>)</w:t>
      </w:r>
      <w:r w:rsidR="000B1DD2" w:rsidRPr="008163A9">
        <w:rPr>
          <w:spacing w:val="-2"/>
        </w:rPr>
        <w:t xml:space="preserve"> protocol</w:t>
      </w:r>
      <w:r w:rsidR="00D30A74" w:rsidRPr="008163A9">
        <w:rPr>
          <w:spacing w:val="-2"/>
        </w:rPr>
        <w:t>, developed by the Center for Advanced Study of Teaching and Learning at the University of Virginia,</w:t>
      </w:r>
      <w:r w:rsidR="00D30A74" w:rsidRPr="008163A9">
        <w:rPr>
          <w:rStyle w:val="FootnoteReference"/>
          <w:rFonts w:asciiTheme="minorHAnsi" w:hAnsiTheme="minorHAnsi"/>
          <w:spacing w:val="-2"/>
        </w:rPr>
        <w:footnoteReference w:id="3"/>
      </w:r>
      <w:r w:rsidR="000B1DD2" w:rsidRPr="008163A9">
        <w:rPr>
          <w:spacing w:val="-2"/>
        </w:rPr>
        <w:t xml:space="preserve"> guided all classroom observations in the district. These observations used the three grade-band levels of </w:t>
      </w:r>
      <w:r w:rsidR="00D30A74" w:rsidRPr="008163A9">
        <w:rPr>
          <w:spacing w:val="-2"/>
        </w:rPr>
        <w:t xml:space="preserve">the </w:t>
      </w:r>
      <w:r w:rsidR="000B1DD2" w:rsidRPr="008163A9">
        <w:rPr>
          <w:spacing w:val="-2"/>
        </w:rPr>
        <w:t>CLASS protocols: K</w:t>
      </w:r>
      <w:r w:rsidR="0054101D" w:rsidRPr="008163A9">
        <w:rPr>
          <w:spacing w:val="-2"/>
        </w:rPr>
        <w:t>-</w:t>
      </w:r>
      <w:r w:rsidR="000B1DD2" w:rsidRPr="008163A9">
        <w:rPr>
          <w:spacing w:val="-2"/>
        </w:rPr>
        <w:t>3, Upper Elementary (4</w:t>
      </w:r>
      <w:r w:rsidR="0054101D" w:rsidRPr="008163A9">
        <w:rPr>
          <w:spacing w:val="-2"/>
        </w:rPr>
        <w:t>-</w:t>
      </w:r>
      <w:r w:rsidR="000B1DD2" w:rsidRPr="008163A9">
        <w:rPr>
          <w:spacing w:val="-2"/>
        </w:rPr>
        <w:t>5), and Secondary (6</w:t>
      </w:r>
      <w:r w:rsidR="00D30A74" w:rsidRPr="008163A9">
        <w:rPr>
          <w:spacing w:val="-2"/>
        </w:rPr>
        <w:noBreakHyphen/>
      </w:r>
      <w:r w:rsidR="000B1DD2" w:rsidRPr="008163A9">
        <w:rPr>
          <w:spacing w:val="-2"/>
        </w:rPr>
        <w:t xml:space="preserve">12). </w:t>
      </w:r>
      <w:r w:rsidR="005B15E3" w:rsidRPr="008163A9">
        <w:rPr>
          <w:color w:val="000000"/>
          <w:spacing w:val="-2"/>
          <w:shd w:val="clear" w:color="auto" w:fill="FFFFFF"/>
        </w:rPr>
        <w:t xml:space="preserve">Overall, for the K-5 grade band, instructional observations suggest </w:t>
      </w:r>
      <w:r w:rsidR="005B15E3" w:rsidRPr="008163A9">
        <w:rPr>
          <w:rFonts w:cs="Segoe UI"/>
          <w:spacing w:val="-2"/>
          <w:shd w:val="clear" w:color="auto" w:fill="FFFFFF"/>
        </w:rPr>
        <w:t xml:space="preserve">mixed </w:t>
      </w:r>
      <w:r w:rsidR="005B15E3" w:rsidRPr="008163A9">
        <w:rPr>
          <w:spacing w:val="-2"/>
          <w:shd w:val="clear" w:color="auto" w:fill="FFFFFF"/>
        </w:rPr>
        <w:t xml:space="preserve">evidence of emotional support, </w:t>
      </w:r>
      <w:r w:rsidR="005B15E3" w:rsidRPr="008163A9">
        <w:rPr>
          <w:rFonts w:cs="Segoe UI"/>
          <w:spacing w:val="-2"/>
          <w:shd w:val="clear" w:color="auto" w:fill="FFFFFF"/>
        </w:rPr>
        <w:t xml:space="preserve">strong evidence of </w:t>
      </w:r>
      <w:r w:rsidR="005B15E3" w:rsidRPr="008163A9">
        <w:rPr>
          <w:spacing w:val="-2"/>
          <w:shd w:val="clear" w:color="auto" w:fill="FFFFFF"/>
        </w:rPr>
        <w:t xml:space="preserve">classroom organization, </w:t>
      </w:r>
      <w:r w:rsidR="005B15E3" w:rsidRPr="008163A9">
        <w:rPr>
          <w:rFonts w:cs="Segoe UI"/>
          <w:spacing w:val="-2"/>
          <w:shd w:val="clear" w:color="auto" w:fill="FFFFFF"/>
        </w:rPr>
        <w:t xml:space="preserve">and mixed evidence of </w:t>
      </w:r>
      <w:r w:rsidR="005B15E3" w:rsidRPr="008163A9">
        <w:rPr>
          <w:spacing w:val="-2"/>
          <w:shd w:val="clear" w:color="auto" w:fill="FFFFFF"/>
        </w:rPr>
        <w:t xml:space="preserve">student engagement (Grades 4-5) and instructional support. For the 6-8 grade band, instructional observations provide generally </w:t>
      </w:r>
      <w:r w:rsidR="005B15E3" w:rsidRPr="008163A9">
        <w:rPr>
          <w:rFonts w:cs="Segoe UI"/>
          <w:spacing w:val="-2"/>
          <w:shd w:val="clear" w:color="auto" w:fill="FFFFFF"/>
        </w:rPr>
        <w:t xml:space="preserve">mixed evidence of emotional support, strong evidence of classroom organization, and mixed evidence of instructional support. </w:t>
      </w:r>
      <w:r w:rsidR="00C2400F" w:rsidRPr="008163A9">
        <w:rPr>
          <w:spacing w:val="-2"/>
          <w:shd w:val="clear" w:color="auto" w:fill="FFFFFF"/>
        </w:rPr>
        <w:t>F</w:t>
      </w:r>
      <w:r w:rsidR="003F4CFF" w:rsidRPr="008163A9">
        <w:rPr>
          <w:spacing w:val="-2"/>
          <w:shd w:val="clear" w:color="auto" w:fill="FFFFFF"/>
        </w:rPr>
        <w:t>o</w:t>
      </w:r>
      <w:r w:rsidR="005B15E3" w:rsidRPr="008163A9">
        <w:rPr>
          <w:spacing w:val="-2"/>
          <w:shd w:val="clear" w:color="auto" w:fill="FFFFFF"/>
        </w:rPr>
        <w:t>r the 9-12 grade band, instructional observations provide</w:t>
      </w:r>
      <w:r w:rsidR="003F4CFF" w:rsidRPr="008163A9">
        <w:rPr>
          <w:spacing w:val="-2"/>
          <w:shd w:val="clear" w:color="auto" w:fill="FFFFFF"/>
        </w:rPr>
        <w:t xml:space="preserve"> </w:t>
      </w:r>
      <w:r w:rsidR="003F4CFF" w:rsidRPr="008163A9">
        <w:rPr>
          <w:rFonts w:cs="Segoe UI"/>
          <w:spacing w:val="-2"/>
          <w:shd w:val="clear" w:color="auto" w:fill="FFFFFF"/>
        </w:rPr>
        <w:t>generally mix</w:t>
      </w:r>
      <w:r w:rsidR="005B15E3" w:rsidRPr="008163A9">
        <w:rPr>
          <w:rFonts w:cs="Segoe UI"/>
          <w:spacing w:val="-2"/>
          <w:shd w:val="clear" w:color="auto" w:fill="FFFFFF"/>
        </w:rPr>
        <w:t>ed evidence of emotional support, strong evidence of classroom organization, and mixed evidence of instructional support.</w:t>
      </w:r>
      <w:r w:rsidR="005B15E3" w:rsidRPr="008163A9">
        <w:rPr>
          <w:rStyle w:val="eop"/>
          <w:spacing w:val="-2"/>
          <w:shd w:val="clear" w:color="auto" w:fill="FFFFFF"/>
        </w:rPr>
        <w:t> </w:t>
      </w:r>
    </w:p>
    <w:p w14:paraId="65498654" w14:textId="3E760A2A" w:rsidR="000B1DD2" w:rsidRPr="00D85441" w:rsidRDefault="000B1DD2" w:rsidP="000B1DD2">
      <w:pPr>
        <w:pStyle w:val="Heading3"/>
        <w:rPr>
          <w:rFonts w:cstheme="minorHAnsi"/>
          <w:color w:val="000000" w:themeColor="text1"/>
        </w:rPr>
      </w:pPr>
      <w:hyperlink w:anchor="_Assessment" w:history="1">
        <w:r w:rsidRPr="00D85441">
          <w:rPr>
            <w:rStyle w:val="Hyperlink"/>
            <w:bdr w:val="none" w:sz="0" w:space="0" w:color="auto" w:frame="1"/>
          </w:rPr>
          <w:t>Assessment</w:t>
        </w:r>
      </w:hyperlink>
    </w:p>
    <w:p w14:paraId="2167B1C2" w14:textId="4091B295" w:rsidR="00A12F5D" w:rsidRPr="00D85441" w:rsidRDefault="00A62784" w:rsidP="00693C61">
      <w:pPr>
        <w:pStyle w:val="BodyTextposthead"/>
      </w:pPr>
      <w:r w:rsidRPr="00D85441">
        <w:t xml:space="preserve">Overall, the </w:t>
      </w:r>
      <w:r w:rsidR="00A12F5D" w:rsidRPr="00D85441">
        <w:t>data and assessment systems as well as data use are</w:t>
      </w:r>
      <w:r w:rsidRPr="00D85441">
        <w:t xml:space="preserve"> area</w:t>
      </w:r>
      <w:r w:rsidR="00A12F5D" w:rsidRPr="00D85441">
        <w:t>s</w:t>
      </w:r>
      <w:r w:rsidRPr="00D85441">
        <w:t xml:space="preserve"> of growth for the district. </w:t>
      </w:r>
      <w:r w:rsidR="002F0C87" w:rsidRPr="00D85441">
        <w:t>The district uses b</w:t>
      </w:r>
      <w:r w:rsidR="008F5CFB" w:rsidRPr="00D85441">
        <w:t xml:space="preserve">enchmark assessments </w:t>
      </w:r>
      <w:r w:rsidRPr="00D85441">
        <w:t>built into the elementary curricula to frequently assess student progress.</w:t>
      </w:r>
      <w:r w:rsidR="008F5CFB" w:rsidRPr="00D85441">
        <w:t xml:space="preserve"> </w:t>
      </w:r>
      <w:r w:rsidR="0036040E" w:rsidRPr="00D85441">
        <w:t xml:space="preserve">However, </w:t>
      </w:r>
      <w:r w:rsidR="009D2A3B" w:rsidRPr="00D85441">
        <w:t xml:space="preserve">assessment systems are less established and formal at the middle and high school levels. </w:t>
      </w:r>
      <w:r w:rsidR="009013F3" w:rsidRPr="00D85441">
        <w:t>The elementary</w:t>
      </w:r>
      <w:r w:rsidR="00373A76" w:rsidRPr="00D85441">
        <w:t xml:space="preserve"> and middle school</w:t>
      </w:r>
      <w:r w:rsidR="009013F3" w:rsidRPr="00D85441">
        <w:t xml:space="preserve"> level</w:t>
      </w:r>
      <w:r w:rsidR="00373A76" w:rsidRPr="00D85441">
        <w:t>s</w:t>
      </w:r>
      <w:r w:rsidR="009013F3" w:rsidRPr="00D85441">
        <w:t xml:space="preserve"> </w:t>
      </w:r>
      <w:r w:rsidR="002E07C3" w:rsidRPr="00D85441">
        <w:t>recently</w:t>
      </w:r>
      <w:r w:rsidR="009013F3" w:rsidRPr="00D85441">
        <w:t xml:space="preserve"> established data </w:t>
      </w:r>
      <w:r w:rsidR="004A2AEF" w:rsidRPr="00D85441">
        <w:t>teams,</w:t>
      </w:r>
      <w:r w:rsidR="009013F3" w:rsidRPr="00D85441">
        <w:t xml:space="preserve"> </w:t>
      </w:r>
      <w:r w:rsidR="00C06474" w:rsidRPr="00D85441">
        <w:t xml:space="preserve">and </w:t>
      </w:r>
      <w:r w:rsidR="00373A76" w:rsidRPr="00D85441">
        <w:t xml:space="preserve">the district would like to incorporate data teams at the high school as well. </w:t>
      </w:r>
      <w:r w:rsidR="00A542F6" w:rsidRPr="00D85441">
        <w:t xml:space="preserve">Currently, districtwide expectations </w:t>
      </w:r>
      <w:r w:rsidR="003767BD" w:rsidRPr="00D85441">
        <w:t xml:space="preserve">do not exist </w:t>
      </w:r>
      <w:r w:rsidR="00BD1132" w:rsidRPr="00D85441">
        <w:t xml:space="preserve">for </w:t>
      </w:r>
      <w:r w:rsidR="00300107" w:rsidRPr="00D85441">
        <w:t>monitoring data or using data to inform instruction</w:t>
      </w:r>
      <w:r w:rsidR="00FE5D0D">
        <w:t xml:space="preserve"> and teachers stated </w:t>
      </w:r>
      <w:r w:rsidR="00FE5D0D">
        <w:lastRenderedPageBreak/>
        <w:t xml:space="preserve">that they </w:t>
      </w:r>
      <w:r w:rsidR="00617113">
        <w:t xml:space="preserve">lack </w:t>
      </w:r>
      <w:r w:rsidR="00FE5D0D">
        <w:t xml:space="preserve">adequate time to </w:t>
      </w:r>
      <w:r w:rsidR="00250CCE">
        <w:t>analyze and collaborate around</w:t>
      </w:r>
      <w:r w:rsidR="00FE5D0D">
        <w:t xml:space="preserve"> student data</w:t>
      </w:r>
      <w:r w:rsidR="00983A67" w:rsidRPr="00D85441">
        <w:t xml:space="preserve">. </w:t>
      </w:r>
      <w:r w:rsidR="00B55FAF" w:rsidRPr="00D85441">
        <w:t xml:space="preserve">Providing professional development </w:t>
      </w:r>
      <w:r w:rsidR="00F719B3">
        <w:t xml:space="preserve">and </w:t>
      </w:r>
      <w:r w:rsidR="00C15E26">
        <w:t>collaboration opportunities around</w:t>
      </w:r>
      <w:r w:rsidR="00B55FAF" w:rsidRPr="00D85441">
        <w:t xml:space="preserve"> using data to inform instruction </w:t>
      </w:r>
      <w:r w:rsidR="00C15E26">
        <w:t xml:space="preserve">are areas </w:t>
      </w:r>
      <w:r w:rsidR="00B55FAF" w:rsidRPr="00D85441">
        <w:t xml:space="preserve">of growth for the district. </w:t>
      </w:r>
      <w:r w:rsidR="00D45FC1">
        <w:t xml:space="preserve">Furthermore, </w:t>
      </w:r>
      <w:r w:rsidR="00572331">
        <w:t xml:space="preserve">communication regarding student progress is initiated on an as-needed basis, but there </w:t>
      </w:r>
      <w:r w:rsidR="00450A13">
        <w:t>is no district-wide expectation f</w:t>
      </w:r>
      <w:r w:rsidR="00A03C22">
        <w:t xml:space="preserve">or proactive </w:t>
      </w:r>
      <w:r w:rsidR="00450A13">
        <w:t>communication with families, which is an area for growth for Holbrook.</w:t>
      </w:r>
    </w:p>
    <w:p w14:paraId="2D5F1324" w14:textId="3E4B4BAC" w:rsidR="000B1DD2" w:rsidRPr="00D85441" w:rsidRDefault="000B1DD2" w:rsidP="000B1DD2">
      <w:pPr>
        <w:pStyle w:val="Heading3"/>
      </w:pPr>
      <w:hyperlink w:anchor="_Student_Support" w:history="1">
        <w:r w:rsidRPr="00D85441">
          <w:rPr>
            <w:rStyle w:val="Hyperlink"/>
          </w:rPr>
          <w:t>Student Support</w:t>
        </w:r>
      </w:hyperlink>
    </w:p>
    <w:p w14:paraId="3112981F" w14:textId="2752D757" w:rsidR="001A1691" w:rsidRDefault="00DF58F5" w:rsidP="001C2465">
      <w:pPr>
        <w:pStyle w:val="BodyTextposthead"/>
      </w:pPr>
      <w:r w:rsidRPr="00D85441">
        <w:t>Student support is a strength for the district</w:t>
      </w:r>
      <w:r w:rsidR="00747BD0">
        <w:t>, and s</w:t>
      </w:r>
      <w:r w:rsidRPr="00D85441">
        <w:t>tudents and familie</w:t>
      </w:r>
      <w:r w:rsidR="002F4BB6" w:rsidRPr="00D85441">
        <w:t xml:space="preserve">s </w:t>
      </w:r>
      <w:r w:rsidR="00CA0C14" w:rsidRPr="00D85441">
        <w:t>feel safe</w:t>
      </w:r>
      <w:r w:rsidR="00BF785C" w:rsidRPr="00D85441">
        <w:t xml:space="preserve"> </w:t>
      </w:r>
      <w:r w:rsidR="00324F49">
        <w:t xml:space="preserve">and </w:t>
      </w:r>
      <w:r w:rsidR="00BF785C" w:rsidRPr="00D85441">
        <w:t>valued</w:t>
      </w:r>
      <w:r w:rsidR="00AB6809" w:rsidRPr="00D85441">
        <w:t>.</w:t>
      </w:r>
      <w:r w:rsidR="002873A7">
        <w:t xml:space="preserve"> Holbrook’s strengths include </w:t>
      </w:r>
      <w:r w:rsidR="001C266D">
        <w:t xml:space="preserve">providing </w:t>
      </w:r>
      <w:r w:rsidR="00DA2691">
        <w:t>professional development a</w:t>
      </w:r>
      <w:r w:rsidR="00AD67D1">
        <w:t>round social emotional learning</w:t>
      </w:r>
      <w:r w:rsidR="002873A7">
        <w:t>, successfully implementing social-emotional supports in grades 9-12, and</w:t>
      </w:r>
      <w:r w:rsidR="00B73F47">
        <w:t xml:space="preserve"> providing many opportunities for family and student engagement and feedback. </w:t>
      </w:r>
      <w:r w:rsidR="0082626A">
        <w:t>Areas for growth include inconsistencies in how staff respond to behavior challenges</w:t>
      </w:r>
      <w:r w:rsidR="00B62E49">
        <w:t xml:space="preserve"> at the middle school level, </w:t>
      </w:r>
      <w:r w:rsidR="006B6D29" w:rsidRPr="00D85441">
        <w:t xml:space="preserve">the need to </w:t>
      </w:r>
      <w:r w:rsidR="0072258A">
        <w:t xml:space="preserve">strengthen </w:t>
      </w:r>
      <w:r w:rsidR="003767BD" w:rsidRPr="00D85441">
        <w:t>T</w:t>
      </w:r>
      <w:r w:rsidR="006B6D29" w:rsidRPr="00D85441">
        <w:t>ier 1</w:t>
      </w:r>
      <w:r w:rsidR="00B62E49">
        <w:t xml:space="preserve"> instructional</w:t>
      </w:r>
      <w:r w:rsidR="006B6D29" w:rsidRPr="00D85441">
        <w:t xml:space="preserve"> supports</w:t>
      </w:r>
      <w:r w:rsidR="00B62E49">
        <w:t xml:space="preserve">, and </w:t>
      </w:r>
      <w:r w:rsidR="0072258A">
        <w:t>the need to increase</w:t>
      </w:r>
      <w:r w:rsidR="00AD5BCA">
        <w:t xml:space="preserve"> supports and interventions to</w:t>
      </w:r>
      <w:r w:rsidR="006B6D29" w:rsidRPr="00D85441">
        <w:t xml:space="preserve"> meet </w:t>
      </w:r>
      <w:r w:rsidR="00AD5BCA">
        <w:t>students’</w:t>
      </w:r>
      <w:r w:rsidR="006B6D29" w:rsidRPr="00D85441">
        <w:t xml:space="preserve"> </w:t>
      </w:r>
      <w:r w:rsidR="00AD5BCA">
        <w:t>social-emotional needs.</w:t>
      </w:r>
    </w:p>
    <w:p w14:paraId="4AD367A4" w14:textId="77777777" w:rsidR="00D75090" w:rsidRDefault="00D75090" w:rsidP="00D75090">
      <w:pPr>
        <w:pStyle w:val="BodyText"/>
      </w:pPr>
    </w:p>
    <w:p w14:paraId="2CE37C57" w14:textId="77777777" w:rsidR="00D75090" w:rsidRPr="00D85441" w:rsidRDefault="00D75090" w:rsidP="001C2465">
      <w:pPr>
        <w:pStyle w:val="BodyTextposthead"/>
        <w:rPr>
          <w:i/>
          <w:iCs/>
        </w:rPr>
      </w:pPr>
    </w:p>
    <w:p w14:paraId="7A47C448" w14:textId="4A454ABD" w:rsidR="003D6ECF" w:rsidRPr="00D85441" w:rsidRDefault="00252FB6" w:rsidP="003D6ECF">
      <w:pPr>
        <w:pStyle w:val="Heading2"/>
      </w:pPr>
      <w:bookmarkStart w:id="10" w:name="_Toc135751107"/>
      <w:bookmarkEnd w:id="9"/>
      <w:r w:rsidRPr="00D85441">
        <w:lastRenderedPageBreak/>
        <w:t xml:space="preserve">Holbrook </w:t>
      </w:r>
      <w:r w:rsidR="00D30A74" w:rsidRPr="00D85441">
        <w:t xml:space="preserve">Public Schools: </w:t>
      </w:r>
      <w:r w:rsidR="003D6ECF" w:rsidRPr="00D85441">
        <w:t>District Review Overview</w:t>
      </w:r>
      <w:bookmarkEnd w:id="10"/>
    </w:p>
    <w:p w14:paraId="2E41F691" w14:textId="77777777" w:rsidR="003D6ECF" w:rsidRPr="00F12535" w:rsidRDefault="003D6ECF" w:rsidP="003D6ECF">
      <w:pPr>
        <w:pStyle w:val="Heading3"/>
        <w:rPr>
          <w:color w:val="auto"/>
        </w:rPr>
      </w:pPr>
      <w:bookmarkStart w:id="11" w:name="_Toc273777149"/>
      <w:bookmarkStart w:id="12" w:name="_Toc277066412"/>
      <w:bookmarkStart w:id="13" w:name="_Toc338665638"/>
      <w:r w:rsidRPr="00D85441">
        <w:t>Purpose</w:t>
      </w:r>
      <w:bookmarkEnd w:id="11"/>
      <w:bookmarkEnd w:id="12"/>
      <w:bookmarkEnd w:id="13"/>
    </w:p>
    <w:p w14:paraId="339CEE9F" w14:textId="4FDC36F0" w:rsidR="003D6ECF" w:rsidRPr="00D85441" w:rsidRDefault="003D6ECF" w:rsidP="00693C61">
      <w:pPr>
        <w:pStyle w:val="BodyTextposthead"/>
      </w:pPr>
      <w:r w:rsidRPr="00D85441">
        <w:t xml:space="preserve">Conducted under Chapter 15, Section 55A of the Massachusetts General Laws, </w:t>
      </w:r>
      <w:r w:rsidR="00003FB7" w:rsidRPr="00D85441">
        <w:t>targeted</w:t>
      </w:r>
      <w:r w:rsidR="00D30A74" w:rsidRPr="00D85441">
        <w:t xml:space="preserve"> </w:t>
      </w:r>
      <w:r w:rsidRPr="00D85441">
        <w:t xml:space="preserve">district reviews support local school districts in establishing or strengthening a cycle of continuous improvement. Reviews </w:t>
      </w:r>
      <w:r w:rsidR="00D30A74" w:rsidRPr="00D85441">
        <w:t xml:space="preserve">carefully </w:t>
      </w:r>
      <w:r w:rsidRPr="00D85441">
        <w:t xml:space="preserve">consider the effectiveness of systemwide functions, </w:t>
      </w:r>
      <w:r w:rsidR="00D30A74" w:rsidRPr="00D85441">
        <w:t>referring</w:t>
      </w:r>
      <w:r w:rsidRPr="00D85441">
        <w:t xml:space="preserve"> to the six district standards used by DESE: Leadership and Governance, Curriculum and Instruction, Assessment, Human Resources and Professional Development, Student Support, and Financial and Asset Management. </w:t>
      </w:r>
      <w:r w:rsidR="00047953" w:rsidRPr="00D85441">
        <w:t xml:space="preserve">The </w:t>
      </w:r>
      <w:r w:rsidR="00872F32" w:rsidRPr="00D85441">
        <w:t>Holbrook</w:t>
      </w:r>
      <w:r w:rsidR="00047953" w:rsidRPr="00D85441">
        <w:t xml:space="preserve"> review focused on the three student-centered standards</w:t>
      </w:r>
      <w:r w:rsidR="008163A9">
        <w:t xml:space="preserve"> only</w:t>
      </w:r>
      <w:r w:rsidR="00047953" w:rsidRPr="00D85441">
        <w:t xml:space="preserve">: Curriculum and Instruction, Assessment, and Student Support. </w:t>
      </w:r>
      <w:r w:rsidRPr="00D85441">
        <w:t xml:space="preserve">Reviews identify systems and practices that may be impeding improvement as well as those most likely to be contributing to positive results. </w:t>
      </w:r>
      <w:r w:rsidR="003B75BB" w:rsidRPr="00D85441">
        <w:rPr>
          <w:rFonts w:cs="Calibri"/>
          <w:bCs/>
        </w:rPr>
        <w:t>T</w:t>
      </w:r>
      <w:r w:rsidRPr="00D85441">
        <w:rPr>
          <w:rFonts w:cs="Calibri"/>
          <w:bCs/>
        </w:rPr>
        <w:t xml:space="preserve">he </w:t>
      </w:r>
      <w:r w:rsidR="00D30A74" w:rsidRPr="00D85441">
        <w:rPr>
          <w:rFonts w:cs="Calibri"/>
          <w:bCs/>
        </w:rPr>
        <w:t xml:space="preserve">design of the </w:t>
      </w:r>
      <w:r w:rsidR="009E4002" w:rsidRPr="00D85441">
        <w:rPr>
          <w:rFonts w:cs="Calibri"/>
          <w:bCs/>
        </w:rPr>
        <w:t>targeted</w:t>
      </w:r>
      <w:r w:rsidR="00D30A74" w:rsidRPr="00D85441">
        <w:rPr>
          <w:rFonts w:cs="Calibri"/>
          <w:bCs/>
        </w:rPr>
        <w:t xml:space="preserve"> </w:t>
      </w:r>
      <w:r w:rsidRPr="00D85441">
        <w:rPr>
          <w:rFonts w:cs="Calibri"/>
          <w:bCs/>
        </w:rPr>
        <w:t>review promote</w:t>
      </w:r>
      <w:r w:rsidR="00D30A74" w:rsidRPr="00D85441">
        <w:rPr>
          <w:rFonts w:cs="Calibri"/>
          <w:bCs/>
        </w:rPr>
        <w:t>s</w:t>
      </w:r>
      <w:r w:rsidRPr="00D85441">
        <w:rPr>
          <w:rFonts w:cs="Calibri"/>
          <w:bCs/>
        </w:rPr>
        <w:t xml:space="preserve"> district reflection on its own performance and potential next steps. </w:t>
      </w:r>
      <w:r w:rsidRPr="00D85441">
        <w:t xml:space="preserve">In addition to providing information to each district reviewed, DESE uses review reports to identify resources and/or technical assistance to provide to the district. </w:t>
      </w:r>
    </w:p>
    <w:p w14:paraId="267B0A5A" w14:textId="77777777" w:rsidR="003D6ECF" w:rsidRPr="00D85441" w:rsidRDefault="003D6ECF" w:rsidP="003D6ECF">
      <w:pPr>
        <w:pStyle w:val="Heading3"/>
      </w:pPr>
      <w:bookmarkStart w:id="14" w:name="_Toc273777151"/>
      <w:bookmarkStart w:id="15" w:name="_Toc277066413"/>
      <w:bookmarkStart w:id="16" w:name="_Toc338665639"/>
      <w:r w:rsidRPr="00D85441">
        <w:t>Methodology</w:t>
      </w:r>
      <w:bookmarkEnd w:id="14"/>
      <w:bookmarkEnd w:id="15"/>
      <w:bookmarkEnd w:id="16"/>
    </w:p>
    <w:p w14:paraId="6A0B0F11" w14:textId="7E0D244E" w:rsidR="009D0554" w:rsidRPr="00D85441" w:rsidRDefault="003D6ECF" w:rsidP="003D6ECF">
      <w:pPr>
        <w:pStyle w:val="BodyTextposthead"/>
      </w:pPr>
      <w:r w:rsidRPr="00D85441">
        <w:t>A district review team consisting of AIR staff members and subcontractors, with expertise in each district standard, reviews documentation and extant data prior to conducting an on</w:t>
      </w:r>
      <w:r w:rsidR="00D30A74" w:rsidRPr="00D85441">
        <w:t>-</w:t>
      </w:r>
      <w:r w:rsidRPr="00D85441">
        <w:t>site visit. On</w:t>
      </w:r>
      <w:r w:rsidR="00D30A74" w:rsidRPr="00D85441">
        <w:t>-</w:t>
      </w:r>
      <w:r w:rsidRPr="00D85441">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w:t>
      </w:r>
      <w:r w:rsidR="005803A6" w:rsidRPr="00D85441">
        <w:t xml:space="preserve">Virtual interviews and focus groups also are conducted as needed. </w:t>
      </w:r>
      <w:r w:rsidR="00491ACB" w:rsidRPr="00D85441">
        <w:t xml:space="preserve">Information about review activities and the site visit schedule is in Appendix A. </w:t>
      </w:r>
      <w:r w:rsidRPr="00D85441">
        <w:t xml:space="preserve">Team members also observe classroom instruction and collect data using the CLASS protocol. </w:t>
      </w:r>
      <w:r w:rsidR="005803A6" w:rsidRPr="00D85441">
        <w:t>The Districtwide Instructional Observation Report</w:t>
      </w:r>
      <w:r w:rsidR="00006535" w:rsidRPr="00D85441">
        <w:t xml:space="preserve"> resulting from these classroom observations</w:t>
      </w:r>
      <w:r w:rsidR="005803A6" w:rsidRPr="00D85441">
        <w:t xml:space="preserve"> is </w:t>
      </w:r>
      <w:r w:rsidR="009D0554" w:rsidRPr="00D85441">
        <w:t>i</w:t>
      </w:r>
      <w:r w:rsidR="005803A6" w:rsidRPr="00D85441">
        <w:t xml:space="preserve">n Appendix </w:t>
      </w:r>
      <w:r w:rsidR="00006535" w:rsidRPr="00D85441">
        <w:t>B</w:t>
      </w:r>
      <w:r w:rsidR="005803A6" w:rsidRPr="00D85441">
        <w:t xml:space="preserve">. </w:t>
      </w:r>
    </w:p>
    <w:p w14:paraId="5948E833" w14:textId="4D9D23E6" w:rsidR="003D6ECF" w:rsidRPr="00D85441" w:rsidRDefault="003D6ECF" w:rsidP="0066116F">
      <w:pPr>
        <w:pStyle w:val="BodyText"/>
        <w:rPr>
          <w:color w:val="000080"/>
        </w:rPr>
      </w:pPr>
      <w:r w:rsidRPr="00D85441">
        <w:t>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D85441">
        <w:t>,</w:t>
      </w:r>
      <w:r w:rsidRPr="00D85441">
        <w:t xml:space="preserve"> before AIR finalizes and submits the report to DESE</w:t>
      </w:r>
      <w:r w:rsidRPr="00D85441">
        <w:rPr>
          <w:color w:val="000080"/>
        </w:rPr>
        <w:t>. D</w:t>
      </w:r>
      <w:r w:rsidRPr="00D85441">
        <w:t>ESE previews and then sends the report to the district for factual review before publishing it on the DESE website.</w:t>
      </w:r>
      <w:r w:rsidR="00C268FD" w:rsidRPr="00D85441">
        <w:t xml:space="preserve"> </w:t>
      </w:r>
      <w:r w:rsidR="00D3025F" w:rsidRPr="00D85441">
        <w:t xml:space="preserve">DESE also provides </w:t>
      </w:r>
      <w:r w:rsidR="00C268FD" w:rsidRPr="00D85441">
        <w:t>additional resources to support implementation of DESE’s District Standards and Indicators</w:t>
      </w:r>
      <w:r w:rsidR="009D0554" w:rsidRPr="00D85441">
        <w:t>, summarized</w:t>
      </w:r>
      <w:r w:rsidR="00D3025F" w:rsidRPr="00D85441">
        <w:t xml:space="preserve"> in Appendix </w:t>
      </w:r>
      <w:r w:rsidR="00006535" w:rsidRPr="00D85441">
        <w:t>C</w:t>
      </w:r>
      <w:r w:rsidR="00C268FD" w:rsidRPr="00D85441">
        <w:t>.</w:t>
      </w:r>
    </w:p>
    <w:p w14:paraId="5D00CDA2" w14:textId="77777777" w:rsidR="003D6ECF" w:rsidRPr="00D85441" w:rsidRDefault="003D6ECF" w:rsidP="003D6ECF">
      <w:pPr>
        <w:pStyle w:val="Heading3"/>
      </w:pPr>
      <w:r w:rsidRPr="00D85441">
        <w:t>Site Visit</w:t>
      </w:r>
    </w:p>
    <w:p w14:paraId="02DDA948" w14:textId="04D67FFE" w:rsidR="003D6ECF" w:rsidRPr="00D85441" w:rsidRDefault="003D6ECF" w:rsidP="003D6ECF">
      <w:pPr>
        <w:pStyle w:val="BodyTextposthead"/>
        <w:rPr>
          <w:color w:val="FF0000"/>
        </w:rPr>
      </w:pPr>
      <w:r w:rsidRPr="00D85441">
        <w:t xml:space="preserve">The site visit to </w:t>
      </w:r>
      <w:r w:rsidR="5B87B4D0" w:rsidRPr="00D85441">
        <w:t>Holbrook</w:t>
      </w:r>
      <w:r w:rsidRPr="00D85441">
        <w:t xml:space="preserve"> was conducted during the week of</w:t>
      </w:r>
      <w:r w:rsidR="007E70AF" w:rsidRPr="00D85441">
        <w:t xml:space="preserve"> February 6, 2023</w:t>
      </w:r>
      <w:r w:rsidRPr="00D85441">
        <w:t xml:space="preserve">. The site visit included </w:t>
      </w:r>
      <w:r w:rsidR="002F3D7D" w:rsidRPr="00D85441">
        <w:t>17</w:t>
      </w:r>
      <w:r w:rsidRPr="00D85441">
        <w:t xml:space="preserve"> hours of interviews and focus groups with approximately </w:t>
      </w:r>
      <w:r w:rsidR="00AA3FBA" w:rsidRPr="00D85441">
        <w:t>55</w:t>
      </w:r>
      <w:r w:rsidRPr="00D85441">
        <w:t xml:space="preserve"> stakeholders, including district administrators, school </w:t>
      </w:r>
      <w:r w:rsidR="5264CC1B" w:rsidRPr="00D85441">
        <w:t>leaders</w:t>
      </w:r>
      <w:r w:rsidRPr="00D85441">
        <w:t>, students, students’ families, teacher</w:t>
      </w:r>
      <w:r w:rsidR="00221A5D" w:rsidRPr="00D85441">
        <w:t>s</w:t>
      </w:r>
      <w:r w:rsidR="32583D6F" w:rsidRPr="00D85441">
        <w:t>, specialists, and members of the student support team</w:t>
      </w:r>
      <w:r w:rsidRPr="00D85441">
        <w:t xml:space="preserve">. The review team conducted </w:t>
      </w:r>
      <w:r w:rsidR="00CC016A" w:rsidRPr="00D85441">
        <w:t xml:space="preserve">three </w:t>
      </w:r>
      <w:r w:rsidRPr="00D85441">
        <w:t xml:space="preserve">teacher focus groups with </w:t>
      </w:r>
      <w:r w:rsidR="00CC016A" w:rsidRPr="00D85441">
        <w:t>six</w:t>
      </w:r>
      <w:r w:rsidR="008163A9">
        <w:t xml:space="preserve"> </w:t>
      </w:r>
      <w:r w:rsidRPr="00D85441">
        <w:t>elementary</w:t>
      </w:r>
      <w:r w:rsidR="00252FB6" w:rsidRPr="00D85441">
        <w:t xml:space="preserve"> </w:t>
      </w:r>
      <w:r w:rsidRPr="00D85441">
        <w:t xml:space="preserve">school teachers, </w:t>
      </w:r>
      <w:r w:rsidR="00CC016A" w:rsidRPr="00D85441">
        <w:t xml:space="preserve">six </w:t>
      </w:r>
      <w:r w:rsidRPr="00D85441">
        <w:t>middle</w:t>
      </w:r>
      <w:r w:rsidR="00252FB6" w:rsidRPr="00D85441">
        <w:t xml:space="preserve"> </w:t>
      </w:r>
      <w:r w:rsidRPr="00D85441">
        <w:t xml:space="preserve">school teachers, and </w:t>
      </w:r>
      <w:r w:rsidR="00CC016A" w:rsidRPr="00D85441">
        <w:t xml:space="preserve">six </w:t>
      </w:r>
      <w:r w:rsidRPr="00D85441">
        <w:t>high</w:t>
      </w:r>
      <w:r w:rsidR="00252FB6" w:rsidRPr="00D85441">
        <w:t xml:space="preserve"> </w:t>
      </w:r>
      <w:r w:rsidRPr="00D85441">
        <w:t>school teachers</w:t>
      </w:r>
      <w:r w:rsidR="00CC016A" w:rsidRPr="00D85441">
        <w:t>;</w:t>
      </w:r>
      <w:r w:rsidR="00E36E65" w:rsidRPr="00D85441">
        <w:t xml:space="preserve"> </w:t>
      </w:r>
      <w:r w:rsidR="00CC016A" w:rsidRPr="00D85441">
        <w:t xml:space="preserve">one </w:t>
      </w:r>
      <w:r w:rsidR="00D27E88" w:rsidRPr="00D85441">
        <w:t>middle</w:t>
      </w:r>
      <w:r w:rsidR="006515D0" w:rsidRPr="00D85441">
        <w:t xml:space="preserve"> </w:t>
      </w:r>
      <w:r w:rsidR="00D27E88" w:rsidRPr="00D85441">
        <w:t>school student focus group</w:t>
      </w:r>
      <w:r w:rsidR="006515D0" w:rsidRPr="00D85441">
        <w:t xml:space="preserve"> and</w:t>
      </w:r>
      <w:r w:rsidR="00D27E88" w:rsidRPr="00D85441">
        <w:t xml:space="preserve"> </w:t>
      </w:r>
      <w:r w:rsidR="00CC016A" w:rsidRPr="00D85441">
        <w:t xml:space="preserve">one </w:t>
      </w:r>
      <w:r w:rsidR="00D27E88" w:rsidRPr="00D85441">
        <w:t>high</w:t>
      </w:r>
      <w:r w:rsidR="006515D0" w:rsidRPr="00D85441">
        <w:t xml:space="preserve"> </w:t>
      </w:r>
      <w:r w:rsidR="00D27E88" w:rsidRPr="00D85441">
        <w:t xml:space="preserve">school </w:t>
      </w:r>
      <w:r w:rsidR="006515D0" w:rsidRPr="00D85441">
        <w:t xml:space="preserve">student </w:t>
      </w:r>
      <w:r w:rsidR="00D27E88" w:rsidRPr="00D85441">
        <w:t>focus group</w:t>
      </w:r>
      <w:r w:rsidR="00CC016A" w:rsidRPr="00D85441">
        <w:t>;</w:t>
      </w:r>
      <w:r w:rsidR="00D27E88" w:rsidRPr="00D85441">
        <w:t xml:space="preserve"> </w:t>
      </w:r>
      <w:r w:rsidR="006515D0" w:rsidRPr="00D85441">
        <w:t xml:space="preserve">and </w:t>
      </w:r>
      <w:r w:rsidR="00CC016A" w:rsidRPr="00D85441">
        <w:t xml:space="preserve">two </w:t>
      </w:r>
      <w:r w:rsidR="006B682B" w:rsidRPr="00D85441">
        <w:t>family focus groups</w:t>
      </w:r>
      <w:r w:rsidRPr="00D85441">
        <w:t xml:space="preserve">. </w:t>
      </w:r>
    </w:p>
    <w:p w14:paraId="698EEF1B" w14:textId="6C6EBFCD" w:rsidR="003D6ECF" w:rsidRPr="00D85441" w:rsidRDefault="003D6ECF" w:rsidP="00605669">
      <w:pPr>
        <w:pStyle w:val="BodyText"/>
      </w:pPr>
      <w:r w:rsidRPr="00D85441">
        <w:lastRenderedPageBreak/>
        <w:t>The site team also conducted</w:t>
      </w:r>
      <w:r w:rsidR="00815E38" w:rsidRPr="00D85441">
        <w:t xml:space="preserve"> 60</w:t>
      </w:r>
      <w:r w:rsidRPr="00D85441">
        <w:t xml:space="preserve"> observations of classroom instruction in </w:t>
      </w:r>
      <w:r w:rsidR="00325A94" w:rsidRPr="00D85441">
        <w:t>two</w:t>
      </w:r>
      <w:r w:rsidR="006D04CC" w:rsidRPr="00D85441">
        <w:t xml:space="preserve"> </w:t>
      </w:r>
      <w:r w:rsidRPr="00D85441">
        <w:t>schools</w:t>
      </w:r>
      <w:r w:rsidR="003E1BD6" w:rsidRPr="00D85441">
        <w:t xml:space="preserve"> covering </w:t>
      </w:r>
      <w:r w:rsidR="00CC016A" w:rsidRPr="00D85441">
        <w:t xml:space="preserve">Grades </w:t>
      </w:r>
      <w:r w:rsidR="003E1BD6" w:rsidRPr="00D85441">
        <w:t>K-12</w:t>
      </w:r>
      <w:r w:rsidRPr="00D85441">
        <w:t>.</w:t>
      </w:r>
      <w:r w:rsidR="00B72349" w:rsidRPr="00D85441">
        <w:rPr>
          <w:rStyle w:val="CommentReference"/>
        </w:rPr>
        <w:t xml:space="preserve"> </w:t>
      </w:r>
      <w:r w:rsidR="00D30A74" w:rsidRPr="00D85441">
        <w:t>C</w:t>
      </w:r>
      <w:r w:rsidRPr="00D85441">
        <w:t xml:space="preserve">ertified team members conducted instructional observations using the Teachstone CLASS protocol. </w:t>
      </w:r>
    </w:p>
    <w:p w14:paraId="5DABDB2B" w14:textId="47102C85" w:rsidR="002D311C" w:rsidRPr="00D85441" w:rsidRDefault="003D6ECF" w:rsidP="006820E6">
      <w:pPr>
        <w:pStyle w:val="Heading3"/>
      </w:pPr>
      <w:r w:rsidRPr="00D85441">
        <w:t>District Profile</w:t>
      </w:r>
    </w:p>
    <w:p w14:paraId="2401F01D" w14:textId="7E05DEB0" w:rsidR="00160286" w:rsidRPr="00D85441" w:rsidRDefault="006820E6" w:rsidP="00160286">
      <w:pPr>
        <w:pStyle w:val="BodyTextposthead"/>
      </w:pPr>
      <w:r w:rsidRPr="00D85441">
        <w:t>Holbrook</w:t>
      </w:r>
      <w:r w:rsidR="008163A9">
        <w:t>’s superintendent</w:t>
      </w:r>
      <w:r w:rsidRPr="00D85441">
        <w:t xml:space="preserve"> is Julie Hamilton</w:t>
      </w:r>
      <w:r w:rsidR="00CC016A" w:rsidRPr="00D85441">
        <w:t>,</w:t>
      </w:r>
      <w:r w:rsidR="007877E4" w:rsidRPr="00D85441">
        <w:t xml:space="preserve"> who has been in the district </w:t>
      </w:r>
      <w:r w:rsidR="00CC016A" w:rsidRPr="00D85441">
        <w:t xml:space="preserve">for </w:t>
      </w:r>
      <w:r w:rsidR="007877E4" w:rsidRPr="00D85441">
        <w:t>26 years</w:t>
      </w:r>
      <w:r w:rsidR="00CC016A" w:rsidRPr="00D85441">
        <w:t xml:space="preserve">. </w:t>
      </w:r>
      <w:r w:rsidR="00AA07F9" w:rsidRPr="00D85441">
        <w:t>Her p</w:t>
      </w:r>
      <w:r w:rsidR="00CC016A" w:rsidRPr="00D85441">
        <w:t xml:space="preserve">revious roles </w:t>
      </w:r>
      <w:r w:rsidR="00AA07F9" w:rsidRPr="00D85441">
        <w:t xml:space="preserve">in the district </w:t>
      </w:r>
      <w:r w:rsidR="00CC016A" w:rsidRPr="00D85441">
        <w:t>included</w:t>
      </w:r>
      <w:r w:rsidR="00D66E24" w:rsidRPr="00D85441">
        <w:t xml:space="preserve"> </w:t>
      </w:r>
      <w:r w:rsidR="00A578E3" w:rsidRPr="00D85441">
        <w:t xml:space="preserve">the director of curriculum </w:t>
      </w:r>
      <w:r w:rsidR="00BC0D92" w:rsidRPr="00D85441">
        <w:t xml:space="preserve">and </w:t>
      </w:r>
      <w:r w:rsidR="00E00D60" w:rsidRPr="00D85441">
        <w:t xml:space="preserve">the director of </w:t>
      </w:r>
      <w:r w:rsidR="00CC016A" w:rsidRPr="00D85441">
        <w:t xml:space="preserve">special education </w:t>
      </w:r>
      <w:r w:rsidR="00E00D60" w:rsidRPr="00D85441">
        <w:t>and pupil personnel services</w:t>
      </w:r>
      <w:r w:rsidR="00BC0D92" w:rsidRPr="00D85441">
        <w:t xml:space="preserve">. The district is governed by a school committee composed of </w:t>
      </w:r>
      <w:r w:rsidR="00CC016A" w:rsidRPr="00D85441">
        <w:t xml:space="preserve">five </w:t>
      </w:r>
      <w:r w:rsidR="00452840" w:rsidRPr="00D85441">
        <w:t xml:space="preserve">members who are elected for </w:t>
      </w:r>
      <w:r w:rsidR="00160286" w:rsidRPr="00D85441">
        <w:t xml:space="preserve">3-year terms. </w:t>
      </w:r>
    </w:p>
    <w:p w14:paraId="2C6CB1A8" w14:textId="3BFBAF69" w:rsidR="003D6ECF" w:rsidRPr="00D85441" w:rsidRDefault="003D6ECF" w:rsidP="008163A9">
      <w:pPr>
        <w:pStyle w:val="BodyText"/>
      </w:pPr>
      <w:r w:rsidRPr="00D85441">
        <w:t>In the 202</w:t>
      </w:r>
      <w:r w:rsidR="00C93239" w:rsidRPr="00D85441">
        <w:t>2</w:t>
      </w:r>
      <w:r w:rsidR="000F34B4" w:rsidRPr="00D85441">
        <w:t>-</w:t>
      </w:r>
      <w:r w:rsidRPr="00D85441">
        <w:t>202</w:t>
      </w:r>
      <w:r w:rsidR="00C93239" w:rsidRPr="00D85441">
        <w:t>3</w:t>
      </w:r>
      <w:r w:rsidRPr="00D85441">
        <w:t xml:space="preserve"> school year, there were </w:t>
      </w:r>
      <w:r w:rsidR="00856BD2" w:rsidRPr="00D85441">
        <w:t>93</w:t>
      </w:r>
      <w:r w:rsidRPr="00D85441">
        <w:t xml:space="preserve"> teachers in the district</w:t>
      </w:r>
      <w:r w:rsidR="00F00F24" w:rsidRPr="00D85441">
        <w:t>, with</w:t>
      </w:r>
      <w:r w:rsidRPr="00D85441">
        <w:t xml:space="preserve"> </w:t>
      </w:r>
      <w:r w:rsidR="00E8799C" w:rsidRPr="00D85441">
        <w:t>1,310</w:t>
      </w:r>
      <w:r w:rsidRPr="00D85441">
        <w:t xml:space="preserve"> students enrolled in the district’s </w:t>
      </w:r>
      <w:r w:rsidR="00CC016A" w:rsidRPr="00D85441">
        <w:t xml:space="preserve">two </w:t>
      </w:r>
      <w:r w:rsidRPr="00D85441">
        <w:t>schools. Table 1 provides an overview of student enrollment by school.</w:t>
      </w:r>
    </w:p>
    <w:p w14:paraId="60E8372C" w14:textId="2D4C506E" w:rsidR="003D6ECF" w:rsidRPr="00D85441" w:rsidRDefault="003D6ECF" w:rsidP="003D6ECF">
      <w:pPr>
        <w:pStyle w:val="TableTitle0"/>
      </w:pPr>
      <w:r w:rsidRPr="00D85441">
        <w:t xml:space="preserve">Table 1. Schools, </w:t>
      </w:r>
      <w:r w:rsidR="00F00F24" w:rsidRPr="00D85441">
        <w:t>Type</w:t>
      </w:r>
      <w:r w:rsidRPr="00D85441">
        <w:t>, Grades Served, and Enrollment, 202</w:t>
      </w:r>
      <w:r w:rsidR="00C93239" w:rsidRPr="00D85441">
        <w:t>2</w:t>
      </w:r>
      <w:r w:rsidR="000F34B4" w:rsidRPr="00D85441">
        <w:t>-</w:t>
      </w:r>
      <w:r w:rsidRPr="00D85441">
        <w:t>202</w:t>
      </w:r>
      <w:r w:rsidR="00C93239" w:rsidRPr="00D85441">
        <w:t>3</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3D6ECF" w:rsidRPr="00D85441" w14:paraId="019D454B" w14:textId="77777777" w:rsidTr="30F51BF2">
        <w:trPr>
          <w:cnfStyle w:val="100000000000" w:firstRow="1" w:lastRow="0" w:firstColumn="0" w:lastColumn="0" w:oddVBand="0" w:evenVBand="0" w:oddHBand="0" w:evenHBand="0" w:firstRowFirstColumn="0" w:firstRowLastColumn="0" w:lastRowFirstColumn="0" w:lastRowLastColumn="0"/>
        </w:trPr>
        <w:tc>
          <w:tcPr>
            <w:tcW w:w="3818" w:type="dxa"/>
            <w:hideMark/>
          </w:tcPr>
          <w:p w14:paraId="47997537" w14:textId="77777777" w:rsidR="003D6ECF" w:rsidRPr="00443BE4" w:rsidRDefault="003D6ECF" w:rsidP="003D6ECF">
            <w:pPr>
              <w:pStyle w:val="TableColHeadingLeft"/>
            </w:pPr>
            <w:r w:rsidRPr="00443BE4">
              <w:t xml:space="preserve">School </w:t>
            </w:r>
          </w:p>
        </w:tc>
        <w:tc>
          <w:tcPr>
            <w:tcW w:w="1994" w:type="dxa"/>
            <w:hideMark/>
          </w:tcPr>
          <w:p w14:paraId="65329DD6" w14:textId="558D98F8" w:rsidR="003D6ECF" w:rsidRPr="00D85441" w:rsidRDefault="00F00F24" w:rsidP="00693C61">
            <w:pPr>
              <w:pStyle w:val="TableColHeadingCenter"/>
            </w:pPr>
            <w:r w:rsidRPr="00D85441">
              <w:t>Type</w:t>
            </w:r>
          </w:p>
        </w:tc>
        <w:tc>
          <w:tcPr>
            <w:tcW w:w="1614" w:type="dxa"/>
            <w:hideMark/>
          </w:tcPr>
          <w:p w14:paraId="61DE194B" w14:textId="343257A8" w:rsidR="003D6ECF" w:rsidRPr="00D85441" w:rsidRDefault="003D6ECF" w:rsidP="00693C61">
            <w:pPr>
              <w:pStyle w:val="TableColHeadingCenter"/>
            </w:pPr>
            <w:r w:rsidRPr="00D85441">
              <w:t xml:space="preserve">Grades </w:t>
            </w:r>
            <w:r w:rsidR="00F00F24" w:rsidRPr="00D85441">
              <w:t>s</w:t>
            </w:r>
            <w:r w:rsidRPr="00D85441">
              <w:t>erved</w:t>
            </w:r>
          </w:p>
        </w:tc>
        <w:tc>
          <w:tcPr>
            <w:tcW w:w="1918" w:type="dxa"/>
          </w:tcPr>
          <w:p w14:paraId="207D4A6F" w14:textId="77777777" w:rsidR="003D6ECF" w:rsidRPr="00D85441" w:rsidRDefault="003D6ECF" w:rsidP="00693C61">
            <w:pPr>
              <w:pStyle w:val="TableColHeadingCenter"/>
            </w:pPr>
            <w:r w:rsidRPr="00D85441">
              <w:t>Enrollment</w:t>
            </w:r>
          </w:p>
        </w:tc>
      </w:tr>
      <w:tr w:rsidR="00236F4A" w:rsidRPr="00D85441" w14:paraId="0AC5C59C" w14:textId="77777777" w:rsidTr="30F51BF2">
        <w:tc>
          <w:tcPr>
            <w:tcW w:w="3818" w:type="dxa"/>
          </w:tcPr>
          <w:p w14:paraId="20EC727F" w14:textId="6C075A3D" w:rsidR="00236F4A" w:rsidRPr="00D85441" w:rsidRDefault="00DA5852">
            <w:pPr>
              <w:pStyle w:val="TableText"/>
            </w:pPr>
            <w:r w:rsidRPr="00D85441">
              <w:t>John F</w:t>
            </w:r>
            <w:r w:rsidR="009668B1" w:rsidRPr="00D85441">
              <w:t>.</w:t>
            </w:r>
            <w:r w:rsidRPr="00D85441">
              <w:t xml:space="preserve"> Kennedy</w:t>
            </w:r>
            <w:r w:rsidR="00236F4A" w:rsidRPr="00D85441">
              <w:t xml:space="preserve"> Elementary School </w:t>
            </w:r>
          </w:p>
        </w:tc>
        <w:tc>
          <w:tcPr>
            <w:tcW w:w="1994" w:type="dxa"/>
          </w:tcPr>
          <w:p w14:paraId="29F12E62" w14:textId="77777777" w:rsidR="00236F4A" w:rsidRPr="00D85441" w:rsidRDefault="00236F4A">
            <w:pPr>
              <w:pStyle w:val="TableTextCentered"/>
            </w:pPr>
            <w:r w:rsidRPr="00D85441">
              <w:t>Elementary</w:t>
            </w:r>
          </w:p>
        </w:tc>
        <w:tc>
          <w:tcPr>
            <w:tcW w:w="1614" w:type="dxa"/>
          </w:tcPr>
          <w:p w14:paraId="248D2614" w14:textId="41853319" w:rsidR="00236F4A" w:rsidRPr="00D85441" w:rsidRDefault="00DA5852">
            <w:pPr>
              <w:pStyle w:val="TableTextCentered"/>
            </w:pPr>
            <w:r w:rsidRPr="00D85441">
              <w:t>P</w:t>
            </w:r>
            <w:r w:rsidR="00236F4A" w:rsidRPr="00D85441">
              <w:t>K-5</w:t>
            </w:r>
          </w:p>
        </w:tc>
        <w:tc>
          <w:tcPr>
            <w:tcW w:w="1918" w:type="dxa"/>
            <w:shd w:val="clear" w:color="auto" w:fill="D9E2F3" w:themeFill="accent5" w:themeFillTint="33"/>
          </w:tcPr>
          <w:p w14:paraId="55FA9F80" w14:textId="2F4086D8" w:rsidR="00236F4A" w:rsidRPr="00D85441" w:rsidRDefault="00DA5852">
            <w:pPr>
              <w:pStyle w:val="TableTextCentered"/>
            </w:pPr>
            <w:r w:rsidRPr="00D85441">
              <w:t>675</w:t>
            </w:r>
          </w:p>
        </w:tc>
      </w:tr>
      <w:tr w:rsidR="00236F4A" w:rsidRPr="00D85441" w14:paraId="6243A5D4" w14:textId="77777777" w:rsidTr="30F51BF2">
        <w:tc>
          <w:tcPr>
            <w:tcW w:w="3818" w:type="dxa"/>
          </w:tcPr>
          <w:p w14:paraId="73F45D65" w14:textId="2E062BC3" w:rsidR="00236F4A" w:rsidRPr="00D85441" w:rsidRDefault="00DA5852">
            <w:pPr>
              <w:pStyle w:val="TableText"/>
            </w:pPr>
            <w:r w:rsidRPr="00D85441">
              <w:t xml:space="preserve">Holbrook </w:t>
            </w:r>
            <w:r w:rsidR="00236F4A" w:rsidRPr="00D85441">
              <w:t>Middle</w:t>
            </w:r>
            <w:r w:rsidR="00AA07F9" w:rsidRPr="00D85441">
              <w:t>-</w:t>
            </w:r>
            <w:r w:rsidRPr="00D85441">
              <w:t>High</w:t>
            </w:r>
            <w:r w:rsidR="00236F4A" w:rsidRPr="00D85441">
              <w:t xml:space="preserve"> School</w:t>
            </w:r>
          </w:p>
        </w:tc>
        <w:tc>
          <w:tcPr>
            <w:tcW w:w="1994" w:type="dxa"/>
          </w:tcPr>
          <w:p w14:paraId="00AFCED3" w14:textId="336B9B2F" w:rsidR="00236F4A" w:rsidRPr="00D85441" w:rsidRDefault="00236F4A">
            <w:pPr>
              <w:pStyle w:val="TableTextCentered"/>
            </w:pPr>
            <w:r>
              <w:t>Middle</w:t>
            </w:r>
            <w:r w:rsidR="3B819E3B">
              <w:t>/High</w:t>
            </w:r>
          </w:p>
        </w:tc>
        <w:tc>
          <w:tcPr>
            <w:tcW w:w="1614" w:type="dxa"/>
          </w:tcPr>
          <w:p w14:paraId="739E341D" w14:textId="442E0ABD" w:rsidR="00236F4A" w:rsidRPr="00D85441" w:rsidRDefault="5892ABC3">
            <w:pPr>
              <w:pStyle w:val="TableTextCentered"/>
            </w:pPr>
            <w:r>
              <w:t xml:space="preserve"> 6-12</w:t>
            </w:r>
          </w:p>
        </w:tc>
        <w:tc>
          <w:tcPr>
            <w:tcW w:w="1918" w:type="dxa"/>
            <w:shd w:val="clear" w:color="auto" w:fill="D9E2F3" w:themeFill="accent5" w:themeFillTint="33"/>
          </w:tcPr>
          <w:p w14:paraId="174236F9" w14:textId="25338EDB" w:rsidR="00236F4A" w:rsidRPr="00D85441" w:rsidRDefault="196DE2B7">
            <w:pPr>
              <w:pStyle w:val="TableTextCentered"/>
            </w:pPr>
            <w:r>
              <w:t>635</w:t>
            </w:r>
          </w:p>
        </w:tc>
      </w:tr>
      <w:tr w:rsidR="003D6ECF" w:rsidRPr="00D85441" w14:paraId="05E57864" w14:textId="77777777" w:rsidTr="30F51BF2">
        <w:tc>
          <w:tcPr>
            <w:tcW w:w="3818" w:type="dxa"/>
            <w:hideMark/>
          </w:tcPr>
          <w:p w14:paraId="4770D96B" w14:textId="315E9E2D" w:rsidR="003D6ECF" w:rsidRPr="00D85441" w:rsidRDefault="003D6ECF" w:rsidP="003D6ECF">
            <w:pPr>
              <w:pStyle w:val="TableSubheading"/>
            </w:pPr>
            <w:r w:rsidRPr="00D85441">
              <w:t>Total</w:t>
            </w:r>
          </w:p>
        </w:tc>
        <w:tc>
          <w:tcPr>
            <w:tcW w:w="1994" w:type="dxa"/>
          </w:tcPr>
          <w:p w14:paraId="4F51A846" w14:textId="73199BC1" w:rsidR="003D6ECF" w:rsidRPr="00F12535" w:rsidRDefault="00F12535"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F12535">
              <w:rPr>
                <w:color w:val="000000"/>
                <w:sz w:val="20"/>
                <w:szCs w:val="20"/>
              </w:rPr>
              <w:t>NA</w:t>
            </w:r>
          </w:p>
        </w:tc>
        <w:tc>
          <w:tcPr>
            <w:tcW w:w="1614" w:type="dxa"/>
          </w:tcPr>
          <w:p w14:paraId="0AB16D6F" w14:textId="1ED9B91B" w:rsidR="003D6ECF" w:rsidRPr="00F12535" w:rsidRDefault="00F12535" w:rsidP="005D13E7">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F12535">
              <w:rPr>
                <w:color w:val="000000"/>
                <w:sz w:val="20"/>
                <w:szCs w:val="20"/>
              </w:rPr>
              <w:t>NA</w:t>
            </w:r>
          </w:p>
        </w:tc>
        <w:tc>
          <w:tcPr>
            <w:tcW w:w="1918" w:type="dxa"/>
            <w:shd w:val="clear" w:color="auto" w:fill="D9E2F3" w:themeFill="accent5" w:themeFillTint="33"/>
          </w:tcPr>
          <w:p w14:paraId="53BFF34B" w14:textId="7C805C2C" w:rsidR="003D6ECF" w:rsidRPr="00D85441" w:rsidRDefault="007616E2" w:rsidP="003D6ECF">
            <w:pPr>
              <w:pStyle w:val="TableSubheadingCentered"/>
            </w:pPr>
            <w:r w:rsidRPr="00D85441">
              <w:t>1,310</w:t>
            </w:r>
          </w:p>
        </w:tc>
      </w:tr>
    </w:tbl>
    <w:p w14:paraId="4F483645" w14:textId="65995D71" w:rsidR="003D6ECF" w:rsidRPr="00D85441" w:rsidRDefault="00F00F24" w:rsidP="003D6ECF">
      <w:pPr>
        <w:pStyle w:val="TableNote"/>
      </w:pPr>
      <w:r w:rsidRPr="00D85441">
        <w:rPr>
          <w:i/>
          <w:iCs/>
        </w:rPr>
        <w:t xml:space="preserve">Note. </w:t>
      </w:r>
      <w:r w:rsidRPr="00D85441">
        <w:t>Enrollment data as</w:t>
      </w:r>
      <w:r w:rsidR="003D6ECF" w:rsidRPr="00D85441">
        <w:t xml:space="preserve"> of October 1, 202</w:t>
      </w:r>
      <w:r w:rsidR="00C93239" w:rsidRPr="00D85441">
        <w:t>2</w:t>
      </w:r>
      <w:r w:rsidRPr="00D85441">
        <w:t>.</w:t>
      </w:r>
      <w:r w:rsidR="003D6ECF" w:rsidRPr="00D85441">
        <w:t xml:space="preserve"> </w:t>
      </w:r>
    </w:p>
    <w:p w14:paraId="2DB8432D" w14:textId="4603DD86" w:rsidR="003D6ECF" w:rsidRPr="00D85441" w:rsidRDefault="003D6ECF" w:rsidP="003D6ECF">
      <w:pPr>
        <w:pStyle w:val="BodyText"/>
      </w:pPr>
      <w:r w:rsidRPr="00D85441">
        <w:t>Between 20</w:t>
      </w:r>
      <w:r w:rsidR="00DC0BAC" w:rsidRPr="00D85441">
        <w:t>20</w:t>
      </w:r>
      <w:r w:rsidRPr="00D85441">
        <w:t xml:space="preserve"> and 202</w:t>
      </w:r>
      <w:r w:rsidR="00C45A90" w:rsidRPr="00D85441">
        <w:t>3</w:t>
      </w:r>
      <w:r w:rsidR="00F00F24" w:rsidRPr="00D85441">
        <w:t>,</w:t>
      </w:r>
      <w:r w:rsidRPr="00D85441">
        <w:t xml:space="preserve"> overall student enrollment </w:t>
      </w:r>
      <w:r w:rsidR="003C07BA" w:rsidRPr="00D85441">
        <w:t>increased</w:t>
      </w:r>
      <w:r w:rsidRPr="00D85441">
        <w:t xml:space="preserve"> by </w:t>
      </w:r>
      <w:r w:rsidR="00CC016A" w:rsidRPr="00D85441">
        <w:t xml:space="preserve">one </w:t>
      </w:r>
      <w:r w:rsidRPr="00D85441">
        <w:t>student. Enrollment figures by race/ethnicity and high</w:t>
      </w:r>
      <w:r w:rsidR="00CC016A" w:rsidRPr="00D85441">
        <w:t xml:space="preserve"> </w:t>
      </w:r>
      <w:r w:rsidRPr="00D85441">
        <w:t>need</w:t>
      </w:r>
      <w:r w:rsidR="00CC016A" w:rsidRPr="00D85441">
        <w:t>s</w:t>
      </w:r>
      <w:r w:rsidRPr="00D85441">
        <w:t xml:space="preserve"> populations (i.e., students with disabilities, </w:t>
      </w:r>
      <w:r w:rsidR="00F00F24" w:rsidRPr="00D85441">
        <w:t xml:space="preserve">students </w:t>
      </w:r>
      <w:r w:rsidR="00CA0BA6" w:rsidRPr="00D85441">
        <w:t>from low-income families</w:t>
      </w:r>
      <w:r w:rsidRPr="00D85441">
        <w:t xml:space="preserve">, and English learners </w:t>
      </w:r>
      <w:r w:rsidR="000F34B4" w:rsidRPr="00D85441">
        <w:t>[</w:t>
      </w:r>
      <w:r w:rsidRPr="00D85441">
        <w:t>ELs</w:t>
      </w:r>
      <w:r w:rsidR="000F34B4" w:rsidRPr="00D85441">
        <w:t>]</w:t>
      </w:r>
      <w:r w:rsidRPr="00D85441">
        <w:t xml:space="preserve"> and former ELs) compared with the state are in Tables</w:t>
      </w:r>
      <w:r w:rsidR="00CC016A" w:rsidRPr="00D85441">
        <w:t> </w:t>
      </w:r>
      <w:r w:rsidR="00605669" w:rsidRPr="00D85441">
        <w:t>D</w:t>
      </w:r>
      <w:r w:rsidRPr="00D85441">
        <w:t xml:space="preserve">1 and </w:t>
      </w:r>
      <w:r w:rsidR="00605669" w:rsidRPr="00D85441">
        <w:t>D</w:t>
      </w:r>
      <w:r w:rsidR="00F00F24" w:rsidRPr="00D85441">
        <w:t xml:space="preserve">2 </w:t>
      </w:r>
      <w:r w:rsidRPr="00D85441">
        <w:t xml:space="preserve">in Appendix </w:t>
      </w:r>
      <w:r w:rsidR="00605669" w:rsidRPr="00D85441">
        <w:t>D</w:t>
      </w:r>
      <w:r w:rsidRPr="00D85441">
        <w:t>.</w:t>
      </w:r>
      <w:r w:rsidR="0036224D" w:rsidRPr="00D85441">
        <w:t xml:space="preserve"> Appendix </w:t>
      </w:r>
      <w:r w:rsidR="00605669" w:rsidRPr="00D85441">
        <w:t>D</w:t>
      </w:r>
      <w:r w:rsidR="0036224D" w:rsidRPr="00D85441">
        <w:t xml:space="preserve"> </w:t>
      </w:r>
      <w:r w:rsidR="008A7C28" w:rsidRPr="00D85441">
        <w:t xml:space="preserve">also </w:t>
      </w:r>
      <w:r w:rsidR="0036224D" w:rsidRPr="00D85441">
        <w:t xml:space="preserve">provides </w:t>
      </w:r>
      <w:r w:rsidR="008A7C28" w:rsidRPr="00D85441">
        <w:t xml:space="preserve">additional </w:t>
      </w:r>
      <w:r w:rsidR="0036224D" w:rsidRPr="00D85441">
        <w:t>information about district enrollment, attendance, and expenditures.</w:t>
      </w:r>
    </w:p>
    <w:p w14:paraId="468C8E9C" w14:textId="67328927" w:rsidR="003D6ECF" w:rsidRPr="00D85441" w:rsidRDefault="003D6ECF" w:rsidP="003D6ECF">
      <w:pPr>
        <w:pStyle w:val="Heading3"/>
      </w:pPr>
      <w:r w:rsidRPr="00D85441">
        <w:t>Student Performance</w:t>
      </w:r>
    </w:p>
    <w:p w14:paraId="33DFDD55" w14:textId="602D1AE5" w:rsidR="007D7A8C" w:rsidRPr="009B14D8" w:rsidRDefault="007D7A8C" w:rsidP="30F51BF2">
      <w:pPr>
        <w:pStyle w:val="BodyText"/>
        <w:rPr>
          <w:rStyle w:val="bold"/>
          <w:rFonts w:asciiTheme="minorHAnsi" w:hAnsiTheme="minorHAnsi"/>
        </w:rPr>
      </w:pPr>
      <w:r w:rsidRPr="30F51BF2">
        <w:rPr>
          <w:rStyle w:val="bold"/>
          <w:rFonts w:asciiTheme="minorHAnsi" w:hAnsiTheme="minorHAnsi"/>
        </w:rPr>
        <w:t xml:space="preserve">In ELA in </w:t>
      </w:r>
      <w:r w:rsidR="00CC016A" w:rsidRPr="30F51BF2">
        <w:rPr>
          <w:rStyle w:val="bold"/>
          <w:rFonts w:asciiTheme="minorHAnsi" w:hAnsiTheme="minorHAnsi"/>
        </w:rPr>
        <w:t xml:space="preserve">Grades </w:t>
      </w:r>
      <w:r w:rsidRPr="30F51BF2">
        <w:rPr>
          <w:rStyle w:val="bold"/>
          <w:rFonts w:asciiTheme="minorHAnsi" w:hAnsiTheme="minorHAnsi"/>
        </w:rPr>
        <w:t xml:space="preserve">3-8, the percentage of students scoring Meeting Expectations or Exceeding Expectations on the Next-Generation </w:t>
      </w:r>
      <w:r w:rsidR="0964C1BA" w:rsidRPr="30F51BF2">
        <w:rPr>
          <w:rStyle w:val="bold"/>
          <w:rFonts w:asciiTheme="minorHAnsi" w:hAnsiTheme="minorHAnsi"/>
        </w:rPr>
        <w:t>Massachusetts Comprehensive Assessment System (</w:t>
      </w:r>
      <w:r w:rsidRPr="30F51BF2">
        <w:rPr>
          <w:rStyle w:val="bold"/>
          <w:rFonts w:asciiTheme="minorHAnsi" w:hAnsiTheme="minorHAnsi"/>
        </w:rPr>
        <w:t>MCAS</w:t>
      </w:r>
      <w:r w:rsidR="254CDC44" w:rsidRPr="30F51BF2">
        <w:rPr>
          <w:rStyle w:val="bold"/>
          <w:rFonts w:asciiTheme="minorHAnsi" w:hAnsiTheme="minorHAnsi"/>
        </w:rPr>
        <w:t>)</w:t>
      </w:r>
      <w:r w:rsidRPr="30F51BF2">
        <w:rPr>
          <w:rStyle w:val="bold"/>
          <w:rFonts w:asciiTheme="minorHAnsi" w:hAnsiTheme="minorHAnsi"/>
        </w:rPr>
        <w:t xml:space="preserve"> declined 8 percentage points</w:t>
      </w:r>
      <w:r w:rsidR="004B6F79" w:rsidRPr="30F51BF2">
        <w:rPr>
          <w:rStyle w:val="bold"/>
          <w:rFonts w:asciiTheme="minorHAnsi" w:hAnsiTheme="minorHAnsi"/>
        </w:rPr>
        <w:t>,</w:t>
      </w:r>
      <w:r w:rsidRPr="30F51BF2">
        <w:rPr>
          <w:rStyle w:val="bold"/>
          <w:rFonts w:asciiTheme="minorHAnsi" w:hAnsiTheme="minorHAnsi"/>
        </w:rPr>
        <w:t xml:space="preserve"> from 46 percent in 2019 to 38 percent in 2022</w:t>
      </w:r>
      <w:r w:rsidR="00CC016A" w:rsidRPr="30F51BF2">
        <w:rPr>
          <w:rStyle w:val="bold"/>
          <w:rFonts w:asciiTheme="minorHAnsi" w:hAnsiTheme="minorHAnsi"/>
        </w:rPr>
        <w:t>, which is</w:t>
      </w:r>
      <w:r w:rsidRPr="30F51BF2">
        <w:rPr>
          <w:rStyle w:val="bold"/>
          <w:rFonts w:asciiTheme="minorHAnsi" w:hAnsiTheme="minorHAnsi"/>
        </w:rPr>
        <w:t xml:space="preserve"> below the </w:t>
      </w:r>
      <w:r w:rsidR="004B6F79" w:rsidRPr="30F51BF2">
        <w:rPr>
          <w:rStyle w:val="bold"/>
          <w:rFonts w:asciiTheme="minorHAnsi" w:hAnsiTheme="minorHAnsi"/>
        </w:rPr>
        <w:t xml:space="preserve">2022 </w:t>
      </w:r>
      <w:r w:rsidRPr="30F51BF2">
        <w:rPr>
          <w:rStyle w:val="bold"/>
          <w:rFonts w:asciiTheme="minorHAnsi" w:hAnsiTheme="minorHAnsi"/>
        </w:rPr>
        <w:t xml:space="preserve">state rate of 41 percent. In </w:t>
      </w:r>
      <w:r w:rsidR="00CC016A" w:rsidRPr="30F51BF2">
        <w:rPr>
          <w:rStyle w:val="bold"/>
          <w:rFonts w:asciiTheme="minorHAnsi" w:hAnsiTheme="minorHAnsi"/>
        </w:rPr>
        <w:t xml:space="preserve">Grade </w:t>
      </w:r>
      <w:r w:rsidRPr="30F51BF2">
        <w:rPr>
          <w:rStyle w:val="bold"/>
          <w:rFonts w:asciiTheme="minorHAnsi" w:hAnsiTheme="minorHAnsi"/>
        </w:rPr>
        <w:t>10, the percentage of students scoring Meeting Expectations or Exceeding Expectations declined by 2</w:t>
      </w:r>
      <w:r w:rsidR="008B728B" w:rsidRPr="30F51BF2">
        <w:rPr>
          <w:rStyle w:val="bold"/>
          <w:rFonts w:asciiTheme="minorHAnsi" w:hAnsiTheme="minorHAnsi"/>
        </w:rPr>
        <w:t xml:space="preserve"> </w:t>
      </w:r>
      <w:r w:rsidRPr="30F51BF2">
        <w:rPr>
          <w:rStyle w:val="bold"/>
          <w:rFonts w:asciiTheme="minorHAnsi" w:hAnsiTheme="minorHAnsi"/>
        </w:rPr>
        <w:t>percentage points</w:t>
      </w:r>
      <w:r w:rsidR="004B6F79" w:rsidRPr="30F51BF2">
        <w:rPr>
          <w:rStyle w:val="bold"/>
          <w:rFonts w:asciiTheme="minorHAnsi" w:hAnsiTheme="minorHAnsi"/>
        </w:rPr>
        <w:t>,</w:t>
      </w:r>
      <w:r w:rsidRPr="30F51BF2">
        <w:rPr>
          <w:rStyle w:val="bold"/>
          <w:rFonts w:asciiTheme="minorHAnsi" w:hAnsiTheme="minorHAnsi"/>
        </w:rPr>
        <w:t xml:space="preserve"> from 58 percent in 2019 to 56 percent in 2022, which is below the </w:t>
      </w:r>
      <w:r w:rsidR="004B6F79" w:rsidRPr="30F51BF2">
        <w:rPr>
          <w:rStyle w:val="bold"/>
          <w:rFonts w:asciiTheme="minorHAnsi" w:hAnsiTheme="minorHAnsi"/>
        </w:rPr>
        <w:t xml:space="preserve">2022 </w:t>
      </w:r>
      <w:r w:rsidRPr="30F51BF2">
        <w:rPr>
          <w:rStyle w:val="bold"/>
          <w:rFonts w:asciiTheme="minorHAnsi" w:hAnsiTheme="minorHAnsi"/>
        </w:rPr>
        <w:t>state rate of 58 percent (</w:t>
      </w:r>
      <w:r w:rsidR="00CC016A" w:rsidRPr="30F51BF2">
        <w:rPr>
          <w:rStyle w:val="bold"/>
          <w:rFonts w:asciiTheme="minorHAnsi" w:hAnsiTheme="minorHAnsi"/>
        </w:rPr>
        <w:t xml:space="preserve">see </w:t>
      </w:r>
      <w:r w:rsidRPr="30F51BF2">
        <w:rPr>
          <w:rStyle w:val="bold"/>
          <w:rFonts w:asciiTheme="minorHAnsi" w:hAnsiTheme="minorHAnsi"/>
        </w:rPr>
        <w:t>Tables E1 and E2</w:t>
      </w:r>
      <w:r w:rsidR="00CC016A" w:rsidRPr="30F51BF2">
        <w:rPr>
          <w:rStyle w:val="bold"/>
          <w:rFonts w:asciiTheme="minorHAnsi" w:hAnsiTheme="minorHAnsi"/>
        </w:rPr>
        <w:t xml:space="preserve"> in Appendix E</w:t>
      </w:r>
      <w:r w:rsidRPr="30F51BF2">
        <w:rPr>
          <w:rStyle w:val="bold"/>
          <w:rFonts w:asciiTheme="minorHAnsi" w:hAnsiTheme="minorHAnsi"/>
        </w:rPr>
        <w:t>)</w:t>
      </w:r>
      <w:r w:rsidR="00CC016A" w:rsidRPr="30F51BF2">
        <w:rPr>
          <w:rStyle w:val="bold"/>
          <w:rFonts w:asciiTheme="minorHAnsi" w:hAnsiTheme="minorHAnsi"/>
        </w:rPr>
        <w:t>.</w:t>
      </w:r>
      <w:r w:rsidRPr="30F51BF2">
        <w:rPr>
          <w:rStyle w:val="bold"/>
          <w:rFonts w:asciiTheme="minorHAnsi" w:hAnsiTheme="minorHAnsi"/>
        </w:rPr>
        <w:t> </w:t>
      </w:r>
    </w:p>
    <w:p w14:paraId="2E3AE125" w14:textId="66FDE102" w:rsidR="007D7A8C" w:rsidRPr="009B14D8" w:rsidRDefault="007D7A8C" w:rsidP="00693C61">
      <w:pPr>
        <w:pStyle w:val="Bullet1"/>
      </w:pPr>
      <w:r>
        <w:t xml:space="preserve">In </w:t>
      </w:r>
      <w:r w:rsidR="00CC016A">
        <w:t xml:space="preserve">Grades </w:t>
      </w:r>
      <w:r>
        <w:t xml:space="preserve">3-8, the percentage of students scoring Meeting Expectations or Exceeding Expectations was </w:t>
      </w:r>
      <w:r w:rsidR="00CC016A">
        <w:t xml:space="preserve">greater than </w:t>
      </w:r>
      <w:r>
        <w:t>the state rate by 12 percentage points for Hispanic/Latino students</w:t>
      </w:r>
      <w:r w:rsidR="00AA07F9">
        <w:t>;</w:t>
      </w:r>
      <w:r w:rsidR="00CC016A">
        <w:t xml:space="preserve"> greater</w:t>
      </w:r>
      <w:r w:rsidR="004649B3">
        <w:t xml:space="preserve"> than</w:t>
      </w:r>
      <w:r>
        <w:t xml:space="preserve"> </w:t>
      </w:r>
      <w:r w:rsidR="00DF1955">
        <w:t xml:space="preserve">the state rate </w:t>
      </w:r>
      <w:r>
        <w:t xml:space="preserve">by 2 </w:t>
      </w:r>
      <w:r w:rsidR="00CC016A">
        <w:t xml:space="preserve">percentage points </w:t>
      </w:r>
      <w:r>
        <w:t xml:space="preserve">to 4 percentage points for African American/Black students, </w:t>
      </w:r>
      <w:r w:rsidR="00CC016A">
        <w:t xml:space="preserve">high needs </w:t>
      </w:r>
      <w:r>
        <w:t xml:space="preserve">students, </w:t>
      </w:r>
      <w:r w:rsidR="00CC016A">
        <w:t>students from low-i</w:t>
      </w:r>
      <w:r>
        <w:t xml:space="preserve">ncome </w:t>
      </w:r>
      <w:r w:rsidR="00217ECD">
        <w:t>households</w:t>
      </w:r>
      <w:r>
        <w:t>, and EL</w:t>
      </w:r>
      <w:r w:rsidR="00CC016A">
        <w:t>s</w:t>
      </w:r>
      <w:r>
        <w:t xml:space="preserve"> and </w:t>
      </w:r>
      <w:r w:rsidR="00CC016A">
        <w:t xml:space="preserve">former </w:t>
      </w:r>
      <w:r>
        <w:t>ELs</w:t>
      </w:r>
      <w:r w:rsidR="00AA07F9">
        <w:t>;</w:t>
      </w:r>
      <w:r>
        <w:t xml:space="preserve"> and below the state rate by 3 </w:t>
      </w:r>
      <w:r w:rsidR="00CC016A">
        <w:t xml:space="preserve">percentage points </w:t>
      </w:r>
      <w:r w:rsidR="00D76805">
        <w:t>to</w:t>
      </w:r>
      <w:r>
        <w:t xml:space="preserve"> 12</w:t>
      </w:r>
      <w:r w:rsidR="00217ECD">
        <w:t> </w:t>
      </w:r>
      <w:r>
        <w:t xml:space="preserve">percentage points for </w:t>
      </w:r>
      <w:r w:rsidR="00CC016A">
        <w:t xml:space="preserve">students </w:t>
      </w:r>
      <w:r>
        <w:t xml:space="preserve">with </w:t>
      </w:r>
      <w:r w:rsidR="00AA07F9">
        <w:t>disabilities</w:t>
      </w:r>
      <w:r>
        <w:t>, White students, Multi-</w:t>
      </w:r>
      <w:r w:rsidR="00AA07F9">
        <w:t>Race</w:t>
      </w:r>
      <w:r>
        <w:t>, non-Hispanic/Latino students, and Asian students.</w:t>
      </w:r>
      <w:r w:rsidRPr="30F51BF2">
        <w:rPr>
          <w:rStyle w:val="eop"/>
          <w:rFonts w:cs="Segoe UI"/>
        </w:rPr>
        <w:t> </w:t>
      </w:r>
    </w:p>
    <w:p w14:paraId="23DC050F" w14:textId="5BD75ECB" w:rsidR="007D7A8C" w:rsidRPr="009B14D8" w:rsidRDefault="007D7A8C" w:rsidP="00693C61">
      <w:pPr>
        <w:pStyle w:val="Bullet1"/>
      </w:pPr>
      <w:r w:rsidRPr="009B14D8">
        <w:lastRenderedPageBreak/>
        <w:t xml:space="preserve">In </w:t>
      </w:r>
      <w:r w:rsidR="00217ECD" w:rsidRPr="009B14D8">
        <w:t xml:space="preserve">Grade </w:t>
      </w:r>
      <w:r w:rsidRPr="009B14D8">
        <w:t xml:space="preserve">10, the percentage of students scoring Meeting Expectations or Exceeding Expectations was </w:t>
      </w:r>
      <w:r w:rsidR="00217ECD" w:rsidRPr="009B14D8">
        <w:t xml:space="preserve">greater than </w:t>
      </w:r>
      <w:r w:rsidRPr="009B14D8">
        <w:t>the state rate by 15 percentage points for Hispanic/Latino students</w:t>
      </w:r>
      <w:r w:rsidR="00217ECD" w:rsidRPr="009B14D8">
        <w:t>;</w:t>
      </w:r>
      <w:r w:rsidRPr="009B14D8">
        <w:t xml:space="preserve"> </w:t>
      </w:r>
      <w:r w:rsidR="00217ECD" w:rsidRPr="009B14D8">
        <w:t xml:space="preserve">greater than the state rate by </w:t>
      </w:r>
      <w:r w:rsidRPr="009B14D8">
        <w:t xml:space="preserve">1 </w:t>
      </w:r>
      <w:r w:rsidR="00217ECD" w:rsidRPr="009B14D8">
        <w:t xml:space="preserve">percentage point </w:t>
      </w:r>
      <w:r w:rsidRPr="009B14D8">
        <w:t xml:space="preserve">and 5 percentage points </w:t>
      </w:r>
      <w:r w:rsidR="00217ECD" w:rsidRPr="009B14D8">
        <w:t xml:space="preserve">for high needs </w:t>
      </w:r>
      <w:r w:rsidRPr="009B14D8">
        <w:t xml:space="preserve">students and </w:t>
      </w:r>
      <w:r w:rsidR="00217ECD" w:rsidRPr="009B14D8">
        <w:t>students from low-i</w:t>
      </w:r>
      <w:r w:rsidRPr="009B14D8">
        <w:t xml:space="preserve">ncome </w:t>
      </w:r>
      <w:r w:rsidR="00217ECD" w:rsidRPr="009B14D8">
        <w:t>households;</w:t>
      </w:r>
      <w:r w:rsidRPr="009B14D8">
        <w:t xml:space="preserve"> </w:t>
      </w:r>
      <w:r w:rsidR="00DD235E" w:rsidRPr="009B14D8">
        <w:t>equal</w:t>
      </w:r>
      <w:r w:rsidRPr="009B14D8">
        <w:t xml:space="preserve"> to the state rate for African American/Black students</w:t>
      </w:r>
      <w:r w:rsidR="00217ECD" w:rsidRPr="009B14D8">
        <w:t>;</w:t>
      </w:r>
      <w:r w:rsidRPr="009B14D8">
        <w:t xml:space="preserve"> and below the state rate by 6</w:t>
      </w:r>
      <w:r w:rsidR="00217ECD" w:rsidRPr="009B14D8">
        <w:t xml:space="preserve"> percentage points</w:t>
      </w:r>
      <w:r w:rsidRPr="009B14D8">
        <w:t xml:space="preserve"> and 14</w:t>
      </w:r>
      <w:r w:rsidR="00EB40BD" w:rsidRPr="009B14D8">
        <w:t> </w:t>
      </w:r>
      <w:r w:rsidRPr="009B14D8">
        <w:t xml:space="preserve">percentage points for White students and </w:t>
      </w:r>
      <w:r w:rsidR="00217ECD" w:rsidRPr="009B14D8">
        <w:t xml:space="preserve">students </w:t>
      </w:r>
      <w:r w:rsidRPr="009B14D8">
        <w:t xml:space="preserve">with </w:t>
      </w:r>
      <w:r w:rsidR="00217ECD" w:rsidRPr="009B14D8">
        <w:t>disabilities</w:t>
      </w:r>
      <w:r w:rsidRPr="009B14D8">
        <w:t>.</w:t>
      </w:r>
      <w:r w:rsidRPr="009B14D8">
        <w:rPr>
          <w:rStyle w:val="eop"/>
          <w:rFonts w:cs="Segoe UI"/>
        </w:rPr>
        <w:t> </w:t>
      </w:r>
    </w:p>
    <w:p w14:paraId="4ABAE844" w14:textId="3B65BB7F" w:rsidR="007D7A8C" w:rsidRPr="009B14D8" w:rsidRDefault="007D7A8C" w:rsidP="30F51BF2">
      <w:pPr>
        <w:pStyle w:val="BodyText"/>
        <w:rPr>
          <w:rStyle w:val="bold"/>
          <w:rFonts w:asciiTheme="minorHAnsi" w:hAnsiTheme="minorHAnsi"/>
        </w:rPr>
      </w:pPr>
      <w:r w:rsidRPr="30F51BF2">
        <w:rPr>
          <w:rStyle w:val="bold"/>
          <w:rFonts w:asciiTheme="minorHAnsi" w:hAnsiTheme="minorHAnsi"/>
        </w:rPr>
        <w:t>In math</w:t>
      </w:r>
      <w:r w:rsidR="00C2400F" w:rsidRPr="30F51BF2">
        <w:rPr>
          <w:rStyle w:val="bold"/>
          <w:rFonts w:asciiTheme="minorHAnsi" w:hAnsiTheme="minorHAnsi"/>
        </w:rPr>
        <w:t>ematics</w:t>
      </w:r>
      <w:r w:rsidRPr="30F51BF2">
        <w:rPr>
          <w:rStyle w:val="bold"/>
          <w:rFonts w:asciiTheme="minorHAnsi" w:hAnsiTheme="minorHAnsi"/>
        </w:rPr>
        <w:t xml:space="preserve"> in </w:t>
      </w:r>
      <w:r w:rsidR="00217ECD" w:rsidRPr="30F51BF2">
        <w:rPr>
          <w:rStyle w:val="bold"/>
          <w:rFonts w:asciiTheme="minorHAnsi" w:hAnsiTheme="minorHAnsi"/>
        </w:rPr>
        <w:t xml:space="preserve">Grades </w:t>
      </w:r>
      <w:r w:rsidRPr="30F51BF2">
        <w:rPr>
          <w:rStyle w:val="bold"/>
          <w:rFonts w:asciiTheme="minorHAnsi" w:hAnsiTheme="minorHAnsi"/>
        </w:rPr>
        <w:t>3-8, the percentage of students scoring Meeting Expectations or Exceeding Expectations on the Next-Generation MCAS declined 11 percentage points</w:t>
      </w:r>
      <w:r w:rsidR="00703FCB" w:rsidRPr="30F51BF2">
        <w:rPr>
          <w:rStyle w:val="bold"/>
          <w:rFonts w:asciiTheme="minorHAnsi" w:hAnsiTheme="minorHAnsi"/>
        </w:rPr>
        <w:t>,</w:t>
      </w:r>
      <w:r w:rsidRPr="30F51BF2">
        <w:rPr>
          <w:rStyle w:val="bold"/>
          <w:rFonts w:asciiTheme="minorHAnsi" w:hAnsiTheme="minorHAnsi"/>
        </w:rPr>
        <w:t xml:space="preserve"> from 44</w:t>
      </w:r>
      <w:r w:rsidR="00217ECD" w:rsidRPr="30F51BF2">
        <w:rPr>
          <w:rStyle w:val="bold"/>
          <w:rFonts w:asciiTheme="minorHAnsi" w:hAnsiTheme="minorHAnsi"/>
        </w:rPr>
        <w:t> </w:t>
      </w:r>
      <w:r w:rsidRPr="30F51BF2">
        <w:rPr>
          <w:rStyle w:val="bold"/>
          <w:rFonts w:asciiTheme="minorHAnsi" w:hAnsiTheme="minorHAnsi"/>
        </w:rPr>
        <w:t>percent in 2019 to 33 percent in 2022</w:t>
      </w:r>
      <w:r w:rsidR="007A54D2" w:rsidRPr="30F51BF2">
        <w:rPr>
          <w:rStyle w:val="bold"/>
          <w:rFonts w:asciiTheme="minorHAnsi" w:hAnsiTheme="minorHAnsi"/>
        </w:rPr>
        <w:t xml:space="preserve">, which is </w:t>
      </w:r>
      <w:r w:rsidRPr="30F51BF2">
        <w:rPr>
          <w:rStyle w:val="bold"/>
          <w:rFonts w:asciiTheme="minorHAnsi" w:hAnsiTheme="minorHAnsi"/>
        </w:rPr>
        <w:t xml:space="preserve">below the </w:t>
      </w:r>
      <w:r w:rsidR="00703FCB" w:rsidRPr="30F51BF2">
        <w:rPr>
          <w:rStyle w:val="bold"/>
          <w:rFonts w:asciiTheme="minorHAnsi" w:hAnsiTheme="minorHAnsi"/>
        </w:rPr>
        <w:t xml:space="preserve">2022 </w:t>
      </w:r>
      <w:r w:rsidRPr="30F51BF2">
        <w:rPr>
          <w:rStyle w:val="bold"/>
          <w:rFonts w:asciiTheme="minorHAnsi" w:hAnsiTheme="minorHAnsi"/>
        </w:rPr>
        <w:t xml:space="preserve">state rate of 39 percent. In </w:t>
      </w:r>
      <w:r w:rsidR="00217ECD" w:rsidRPr="30F51BF2">
        <w:rPr>
          <w:rStyle w:val="bold"/>
          <w:rFonts w:asciiTheme="minorHAnsi" w:hAnsiTheme="minorHAnsi"/>
        </w:rPr>
        <w:t>Grade </w:t>
      </w:r>
      <w:r w:rsidRPr="30F51BF2">
        <w:rPr>
          <w:rStyle w:val="bold"/>
          <w:rFonts w:asciiTheme="minorHAnsi" w:hAnsiTheme="minorHAnsi"/>
        </w:rPr>
        <w:t>10</w:t>
      </w:r>
      <w:r w:rsidR="00217ECD" w:rsidRPr="30F51BF2">
        <w:rPr>
          <w:rStyle w:val="bold"/>
          <w:rFonts w:asciiTheme="minorHAnsi" w:hAnsiTheme="minorHAnsi"/>
        </w:rPr>
        <w:t>,</w:t>
      </w:r>
      <w:r w:rsidRPr="30F51BF2">
        <w:rPr>
          <w:rStyle w:val="bold"/>
          <w:rFonts w:asciiTheme="minorHAnsi" w:hAnsiTheme="minorHAnsi"/>
        </w:rPr>
        <w:t xml:space="preserve"> the percentage of students scoring Meeting Expectations or Exceeding Expectations declined 20 percentage points</w:t>
      </w:r>
      <w:r w:rsidR="007A54D2" w:rsidRPr="30F51BF2">
        <w:rPr>
          <w:rStyle w:val="bold"/>
          <w:rFonts w:asciiTheme="minorHAnsi" w:hAnsiTheme="minorHAnsi"/>
        </w:rPr>
        <w:t>,</w:t>
      </w:r>
      <w:r w:rsidRPr="30F51BF2">
        <w:rPr>
          <w:rStyle w:val="bold"/>
          <w:rFonts w:asciiTheme="minorHAnsi" w:hAnsiTheme="minorHAnsi"/>
        </w:rPr>
        <w:t xml:space="preserve"> from 56 percent in 2019 to 36 percent in 2022, which is below the state rate of 50 percent (</w:t>
      </w:r>
      <w:r w:rsidR="00217ECD" w:rsidRPr="30F51BF2">
        <w:rPr>
          <w:rStyle w:val="bold"/>
          <w:rFonts w:asciiTheme="minorHAnsi" w:hAnsiTheme="minorHAnsi"/>
        </w:rPr>
        <w:t xml:space="preserve">see </w:t>
      </w:r>
      <w:r w:rsidRPr="30F51BF2">
        <w:rPr>
          <w:rStyle w:val="bold"/>
          <w:rFonts w:asciiTheme="minorHAnsi" w:hAnsiTheme="minorHAnsi"/>
        </w:rPr>
        <w:t>Tables E3 and E4</w:t>
      </w:r>
      <w:r w:rsidR="00217ECD" w:rsidRPr="30F51BF2">
        <w:rPr>
          <w:rStyle w:val="bold"/>
          <w:rFonts w:asciiTheme="minorHAnsi" w:hAnsiTheme="minorHAnsi"/>
        </w:rPr>
        <w:t xml:space="preserve"> in Appendix E</w:t>
      </w:r>
      <w:r w:rsidRPr="30F51BF2">
        <w:rPr>
          <w:rStyle w:val="bold"/>
          <w:rFonts w:asciiTheme="minorHAnsi" w:hAnsiTheme="minorHAnsi"/>
        </w:rPr>
        <w:t>)</w:t>
      </w:r>
      <w:r w:rsidR="00217ECD" w:rsidRPr="30F51BF2">
        <w:rPr>
          <w:rStyle w:val="bold"/>
          <w:rFonts w:asciiTheme="minorHAnsi" w:hAnsiTheme="minorHAnsi"/>
        </w:rPr>
        <w:t>.</w:t>
      </w:r>
      <w:r w:rsidRPr="30F51BF2">
        <w:rPr>
          <w:rStyle w:val="bold"/>
          <w:rFonts w:asciiTheme="minorHAnsi" w:hAnsiTheme="minorHAnsi"/>
        </w:rPr>
        <w:t> </w:t>
      </w:r>
    </w:p>
    <w:p w14:paraId="7F6D4E0B" w14:textId="493D2C15" w:rsidR="007D7A8C" w:rsidRPr="009B14D8" w:rsidRDefault="007D7A8C" w:rsidP="00693C61">
      <w:pPr>
        <w:pStyle w:val="Bullet1"/>
      </w:pPr>
      <w:r w:rsidRPr="009B14D8">
        <w:t xml:space="preserve">In </w:t>
      </w:r>
      <w:r w:rsidR="00217ECD" w:rsidRPr="009B14D8">
        <w:t xml:space="preserve">Grades </w:t>
      </w:r>
      <w:r w:rsidRPr="009B14D8">
        <w:t xml:space="preserve">3-8, the percentage of students scoring Meeting Expectations or Exceeding Expectations was </w:t>
      </w:r>
      <w:r w:rsidR="009F06F1" w:rsidRPr="009B14D8">
        <w:t xml:space="preserve">greater than </w:t>
      </w:r>
      <w:r w:rsidRPr="009B14D8">
        <w:t xml:space="preserve">the state rate by 2 </w:t>
      </w:r>
      <w:r w:rsidR="00217ECD" w:rsidRPr="009B14D8">
        <w:t xml:space="preserve">percentage points </w:t>
      </w:r>
      <w:r w:rsidRPr="009B14D8">
        <w:t xml:space="preserve">and 7 percentage points for </w:t>
      </w:r>
      <w:r w:rsidR="00217ECD" w:rsidRPr="009B14D8">
        <w:t>students from l</w:t>
      </w:r>
      <w:r w:rsidRPr="009B14D8">
        <w:t>ow</w:t>
      </w:r>
      <w:r w:rsidR="00217ECD" w:rsidRPr="009B14D8">
        <w:t>-i</w:t>
      </w:r>
      <w:r w:rsidRPr="009B14D8">
        <w:t xml:space="preserve">ncome </w:t>
      </w:r>
      <w:r w:rsidR="00217ECD" w:rsidRPr="009B14D8">
        <w:t xml:space="preserve">households </w:t>
      </w:r>
      <w:r w:rsidRPr="009B14D8">
        <w:t>and Hispanic/Latino students</w:t>
      </w:r>
      <w:r w:rsidR="00217ECD" w:rsidRPr="009B14D8">
        <w:t>;</w:t>
      </w:r>
      <w:r w:rsidRPr="009B14D8">
        <w:t xml:space="preserve"> below the state rate by 18 percentage point</w:t>
      </w:r>
      <w:r w:rsidR="00217ECD" w:rsidRPr="009B14D8">
        <w:t>s</w:t>
      </w:r>
      <w:r w:rsidRPr="009B14D8">
        <w:t xml:space="preserve"> for Asian students</w:t>
      </w:r>
      <w:r w:rsidR="00217ECD" w:rsidRPr="009B14D8">
        <w:t>; and below the state rate</w:t>
      </w:r>
      <w:r w:rsidRPr="009B14D8">
        <w:t xml:space="preserve"> by 1 </w:t>
      </w:r>
      <w:r w:rsidR="00217ECD" w:rsidRPr="009B14D8">
        <w:t xml:space="preserve">percentage point </w:t>
      </w:r>
      <w:r w:rsidRPr="009B14D8">
        <w:t>to 8</w:t>
      </w:r>
      <w:r w:rsidR="009F06F1" w:rsidRPr="009B14D8">
        <w:t> </w:t>
      </w:r>
      <w:r w:rsidRPr="009B14D8">
        <w:t>percentage points for all other student groups with reportable data.</w:t>
      </w:r>
      <w:r w:rsidRPr="009B14D8">
        <w:rPr>
          <w:rStyle w:val="eop"/>
          <w:rFonts w:cs="Segoe UI"/>
        </w:rPr>
        <w:t> </w:t>
      </w:r>
    </w:p>
    <w:p w14:paraId="1F57F7EE" w14:textId="35D41734" w:rsidR="007D7A8C" w:rsidRPr="009B14D8" w:rsidRDefault="007D7A8C" w:rsidP="00693C61">
      <w:pPr>
        <w:pStyle w:val="Bullet1"/>
      </w:pPr>
      <w:r>
        <w:t xml:space="preserve">In </w:t>
      </w:r>
      <w:r w:rsidR="00217ECD">
        <w:t xml:space="preserve">Grade </w:t>
      </w:r>
      <w:r>
        <w:t xml:space="preserve">10, the percentage of students scoring Meeting Expectations or Exceeding Expectations was </w:t>
      </w:r>
      <w:r w:rsidR="009F06F1">
        <w:t xml:space="preserve">greater than </w:t>
      </w:r>
      <w:r>
        <w:t xml:space="preserve">the state rate by 11 percentage points for Hispanic/Latino students, below the state rate by 23 percentage points for White students, and </w:t>
      </w:r>
      <w:r w:rsidR="00217ECD">
        <w:t xml:space="preserve">below the state rate </w:t>
      </w:r>
      <w:r>
        <w:t xml:space="preserve">by 2 </w:t>
      </w:r>
      <w:r w:rsidR="00217ECD">
        <w:t xml:space="preserve">percentage points </w:t>
      </w:r>
      <w:r>
        <w:t>to 9 percentage points for all other student groups with reportable data.</w:t>
      </w:r>
      <w:r w:rsidRPr="30F51BF2">
        <w:rPr>
          <w:rStyle w:val="eop"/>
          <w:rFonts w:cs="Segoe UI"/>
        </w:rPr>
        <w:t> </w:t>
      </w:r>
    </w:p>
    <w:p w14:paraId="0CCF29B9" w14:textId="4909B534" w:rsidR="007D7A8C" w:rsidRPr="009B14D8" w:rsidRDefault="007D7A8C" w:rsidP="30F51BF2">
      <w:pPr>
        <w:pStyle w:val="BodyText"/>
        <w:rPr>
          <w:rStyle w:val="bold"/>
          <w:rFonts w:asciiTheme="minorHAnsi" w:hAnsiTheme="minorHAnsi"/>
        </w:rPr>
      </w:pPr>
      <w:r w:rsidRPr="30F51BF2">
        <w:rPr>
          <w:rStyle w:val="bold"/>
          <w:rFonts w:asciiTheme="minorHAnsi" w:hAnsiTheme="minorHAnsi"/>
        </w:rPr>
        <w:t xml:space="preserve">In science in </w:t>
      </w:r>
      <w:r w:rsidR="00217ECD" w:rsidRPr="30F51BF2">
        <w:rPr>
          <w:rStyle w:val="bold"/>
          <w:rFonts w:asciiTheme="minorHAnsi" w:hAnsiTheme="minorHAnsi"/>
        </w:rPr>
        <w:t xml:space="preserve">Grades </w:t>
      </w:r>
      <w:r w:rsidRPr="30F51BF2">
        <w:rPr>
          <w:rStyle w:val="bold"/>
          <w:rFonts w:asciiTheme="minorHAnsi" w:hAnsiTheme="minorHAnsi"/>
        </w:rPr>
        <w:t>5 and 8, the percentage of students scoring Meeting Expectations or Exceeding Expectations on the Next-Generation MCAS declined 3 percentage points</w:t>
      </w:r>
      <w:r w:rsidR="00E15134" w:rsidRPr="30F51BF2">
        <w:rPr>
          <w:rStyle w:val="bold"/>
          <w:rFonts w:asciiTheme="minorHAnsi" w:hAnsiTheme="minorHAnsi"/>
        </w:rPr>
        <w:t>,</w:t>
      </w:r>
      <w:r w:rsidRPr="30F51BF2">
        <w:rPr>
          <w:rStyle w:val="bold"/>
          <w:rFonts w:asciiTheme="minorHAnsi" w:hAnsiTheme="minorHAnsi"/>
        </w:rPr>
        <w:t xml:space="preserve"> from 45</w:t>
      </w:r>
      <w:r w:rsidR="009F06F1" w:rsidRPr="30F51BF2">
        <w:rPr>
          <w:rStyle w:val="bold"/>
          <w:rFonts w:asciiTheme="minorHAnsi" w:hAnsiTheme="minorHAnsi"/>
        </w:rPr>
        <w:t> </w:t>
      </w:r>
      <w:r w:rsidRPr="30F51BF2">
        <w:rPr>
          <w:rStyle w:val="bold"/>
          <w:rFonts w:asciiTheme="minorHAnsi" w:hAnsiTheme="minorHAnsi"/>
        </w:rPr>
        <w:t xml:space="preserve">percent in 2019 to 42 percent in 2022, </w:t>
      </w:r>
      <w:r w:rsidR="00217ECD" w:rsidRPr="30F51BF2">
        <w:rPr>
          <w:rStyle w:val="bold"/>
          <w:rFonts w:asciiTheme="minorHAnsi" w:hAnsiTheme="minorHAnsi"/>
        </w:rPr>
        <w:t xml:space="preserve">which </w:t>
      </w:r>
      <w:r w:rsidRPr="30F51BF2">
        <w:rPr>
          <w:rStyle w:val="bold"/>
          <w:rFonts w:asciiTheme="minorHAnsi" w:hAnsiTheme="minorHAnsi"/>
        </w:rPr>
        <w:t>equal</w:t>
      </w:r>
      <w:r w:rsidR="00217ECD" w:rsidRPr="30F51BF2">
        <w:rPr>
          <w:rStyle w:val="bold"/>
          <w:rFonts w:asciiTheme="minorHAnsi" w:hAnsiTheme="minorHAnsi"/>
        </w:rPr>
        <w:t>s</w:t>
      </w:r>
      <w:r w:rsidRPr="30F51BF2">
        <w:rPr>
          <w:rStyle w:val="bold"/>
          <w:rFonts w:asciiTheme="minorHAnsi" w:hAnsiTheme="minorHAnsi"/>
        </w:rPr>
        <w:t xml:space="preserve"> the </w:t>
      </w:r>
      <w:r w:rsidR="00E15134" w:rsidRPr="30F51BF2">
        <w:rPr>
          <w:rStyle w:val="bold"/>
          <w:rFonts w:asciiTheme="minorHAnsi" w:hAnsiTheme="minorHAnsi"/>
        </w:rPr>
        <w:t xml:space="preserve">2022 </w:t>
      </w:r>
      <w:r w:rsidRPr="30F51BF2">
        <w:rPr>
          <w:rStyle w:val="bold"/>
          <w:rFonts w:asciiTheme="minorHAnsi" w:hAnsiTheme="minorHAnsi"/>
        </w:rPr>
        <w:t xml:space="preserve">state rate of 42 percent. In </w:t>
      </w:r>
      <w:r w:rsidR="00217ECD" w:rsidRPr="30F51BF2">
        <w:rPr>
          <w:rStyle w:val="bold"/>
          <w:rFonts w:asciiTheme="minorHAnsi" w:hAnsiTheme="minorHAnsi"/>
        </w:rPr>
        <w:t>Grade</w:t>
      </w:r>
      <w:r w:rsidR="009F06F1" w:rsidRPr="30F51BF2">
        <w:rPr>
          <w:rStyle w:val="bold"/>
          <w:rFonts w:asciiTheme="minorHAnsi" w:hAnsiTheme="minorHAnsi"/>
        </w:rPr>
        <w:t> </w:t>
      </w:r>
      <w:r w:rsidRPr="30F51BF2">
        <w:rPr>
          <w:rStyle w:val="bold"/>
          <w:rFonts w:asciiTheme="minorHAnsi" w:hAnsiTheme="minorHAnsi"/>
        </w:rPr>
        <w:t xml:space="preserve">10, 39 percent of all students scored Meeting Expectations or Exceeding Expectations in 2022, which is below the </w:t>
      </w:r>
      <w:r w:rsidR="00E15134" w:rsidRPr="30F51BF2">
        <w:rPr>
          <w:rStyle w:val="bold"/>
          <w:rFonts w:asciiTheme="minorHAnsi" w:hAnsiTheme="minorHAnsi"/>
        </w:rPr>
        <w:t xml:space="preserve">2022 </w:t>
      </w:r>
      <w:r w:rsidRPr="30F51BF2">
        <w:rPr>
          <w:rStyle w:val="bold"/>
          <w:rFonts w:asciiTheme="minorHAnsi" w:hAnsiTheme="minorHAnsi"/>
        </w:rPr>
        <w:t>state rate of 47 percent (</w:t>
      </w:r>
      <w:r w:rsidR="00217ECD" w:rsidRPr="30F51BF2">
        <w:rPr>
          <w:rStyle w:val="bold"/>
          <w:rFonts w:asciiTheme="minorHAnsi" w:hAnsiTheme="minorHAnsi"/>
        </w:rPr>
        <w:t xml:space="preserve">see </w:t>
      </w:r>
      <w:r w:rsidRPr="30F51BF2">
        <w:rPr>
          <w:rStyle w:val="bold"/>
          <w:rFonts w:asciiTheme="minorHAnsi" w:hAnsiTheme="minorHAnsi"/>
        </w:rPr>
        <w:t>Tables E5 and E6</w:t>
      </w:r>
      <w:r w:rsidR="00217ECD" w:rsidRPr="30F51BF2">
        <w:rPr>
          <w:rStyle w:val="bold"/>
          <w:rFonts w:asciiTheme="minorHAnsi" w:hAnsiTheme="minorHAnsi"/>
        </w:rPr>
        <w:t xml:space="preserve"> in Appendix E</w:t>
      </w:r>
      <w:r w:rsidRPr="30F51BF2">
        <w:rPr>
          <w:rStyle w:val="bold"/>
          <w:rFonts w:asciiTheme="minorHAnsi" w:hAnsiTheme="minorHAnsi"/>
        </w:rPr>
        <w:t>)</w:t>
      </w:r>
      <w:r w:rsidR="00217ECD" w:rsidRPr="30F51BF2">
        <w:rPr>
          <w:rStyle w:val="bold"/>
          <w:rFonts w:asciiTheme="minorHAnsi" w:hAnsiTheme="minorHAnsi"/>
        </w:rPr>
        <w:t>.</w:t>
      </w:r>
      <w:r w:rsidRPr="30F51BF2">
        <w:rPr>
          <w:rStyle w:val="bold"/>
          <w:rFonts w:asciiTheme="minorHAnsi" w:hAnsiTheme="minorHAnsi"/>
        </w:rPr>
        <w:t> </w:t>
      </w:r>
    </w:p>
    <w:p w14:paraId="028063E5" w14:textId="49694F7B" w:rsidR="007D7A8C" w:rsidRPr="009B14D8" w:rsidRDefault="007D7A8C" w:rsidP="00693C61">
      <w:pPr>
        <w:pStyle w:val="Bullet1"/>
      </w:pPr>
      <w:r>
        <w:t xml:space="preserve">In </w:t>
      </w:r>
      <w:r w:rsidR="00217ECD">
        <w:t xml:space="preserve">Grades </w:t>
      </w:r>
      <w:r>
        <w:t>5 and 8</w:t>
      </w:r>
      <w:r w:rsidR="00217ECD">
        <w:t>,</w:t>
      </w:r>
      <w:r>
        <w:t xml:space="preserve"> the percent</w:t>
      </w:r>
      <w:r w:rsidR="00217ECD">
        <w:t>age</w:t>
      </w:r>
      <w:r>
        <w:t xml:space="preserve"> of students scoring Meeting or Exceeding Expectations in science was </w:t>
      </w:r>
      <w:r w:rsidR="009F06F1">
        <w:t xml:space="preserve">greater than </w:t>
      </w:r>
      <w:r>
        <w:t xml:space="preserve">the state rate by 26 percentage points for Hispanic/Latino students </w:t>
      </w:r>
      <w:r w:rsidR="00217ECD">
        <w:t xml:space="preserve">and </w:t>
      </w:r>
      <w:r w:rsidR="009F06F1">
        <w:t>greater than</w:t>
      </w:r>
      <w:r w:rsidR="00217ECD">
        <w:t xml:space="preserve"> the state rate </w:t>
      </w:r>
      <w:r>
        <w:t xml:space="preserve">by 2 </w:t>
      </w:r>
      <w:r w:rsidR="00217ECD">
        <w:t xml:space="preserve">percentage points </w:t>
      </w:r>
      <w:r>
        <w:t>to 12</w:t>
      </w:r>
      <w:r w:rsidR="00217ECD">
        <w:t> </w:t>
      </w:r>
      <w:r>
        <w:t xml:space="preserve">percentage points for all other student groups with reportable data, except </w:t>
      </w:r>
      <w:r w:rsidR="00217ECD">
        <w:t xml:space="preserve">for </w:t>
      </w:r>
      <w:r>
        <w:t>African American/Black students</w:t>
      </w:r>
      <w:r w:rsidR="00816429">
        <w:t>,</w:t>
      </w:r>
      <w:r>
        <w:t xml:space="preserve"> which was </w:t>
      </w:r>
      <w:r w:rsidR="004649B3">
        <w:t xml:space="preserve">1 percentage </w:t>
      </w:r>
      <w:r>
        <w:t>point below the state rate.</w:t>
      </w:r>
      <w:r w:rsidRPr="30F51BF2">
        <w:rPr>
          <w:rStyle w:val="eop"/>
          <w:rFonts w:cs="Segoe UI"/>
        </w:rPr>
        <w:t> </w:t>
      </w:r>
    </w:p>
    <w:p w14:paraId="1284F8D3" w14:textId="0888FCC8" w:rsidR="007D7A8C" w:rsidRPr="009B14D8" w:rsidRDefault="007D7A8C" w:rsidP="00693C61">
      <w:pPr>
        <w:pStyle w:val="Bullet1"/>
      </w:pPr>
      <w:r>
        <w:t xml:space="preserve">In </w:t>
      </w:r>
      <w:r w:rsidR="00217ECD">
        <w:t>Grade 10,</w:t>
      </w:r>
      <w:r>
        <w:t xml:space="preserve"> the percent</w:t>
      </w:r>
      <w:r w:rsidR="00217ECD">
        <w:t>age</w:t>
      </w:r>
      <w:r>
        <w:t xml:space="preserve"> of students scoring Meeting or Exceeding Expectations in science was </w:t>
      </w:r>
      <w:r w:rsidR="009F06F1">
        <w:t xml:space="preserve">greater than </w:t>
      </w:r>
      <w:r>
        <w:t xml:space="preserve">the state rate by </w:t>
      </w:r>
      <w:r w:rsidR="00217ECD">
        <w:t xml:space="preserve">3 percentage points </w:t>
      </w:r>
      <w:r>
        <w:t xml:space="preserve">and </w:t>
      </w:r>
      <w:r w:rsidR="00217ECD">
        <w:t xml:space="preserve">20 </w:t>
      </w:r>
      <w:r>
        <w:t xml:space="preserve">percentage points for </w:t>
      </w:r>
      <w:r w:rsidR="00217ECD">
        <w:t xml:space="preserve">students from low-income households and </w:t>
      </w:r>
      <w:r>
        <w:t xml:space="preserve">Hispanic/Latino students, equal to the state rate for African American/Black students, and below the state rate </w:t>
      </w:r>
      <w:r w:rsidR="00217ECD">
        <w:t xml:space="preserve">by </w:t>
      </w:r>
      <w:r>
        <w:t xml:space="preserve">2 </w:t>
      </w:r>
      <w:r w:rsidR="00217ECD">
        <w:t xml:space="preserve">percentage points </w:t>
      </w:r>
      <w:r>
        <w:t>to 19</w:t>
      </w:r>
      <w:r w:rsidR="009F06F1">
        <w:t> </w:t>
      </w:r>
      <w:r>
        <w:t>percentage points for all other student groups with reportable data.</w:t>
      </w:r>
      <w:r w:rsidRPr="30F51BF2">
        <w:rPr>
          <w:rStyle w:val="eop"/>
          <w:rFonts w:cs="Segoe UI"/>
        </w:rPr>
        <w:t> </w:t>
      </w:r>
    </w:p>
    <w:p w14:paraId="124A65B6" w14:textId="49CD4F45" w:rsidR="007D7A8C" w:rsidRPr="009B14D8" w:rsidRDefault="007D7A8C" w:rsidP="30F51BF2">
      <w:pPr>
        <w:pStyle w:val="BodyText"/>
        <w:rPr>
          <w:rStyle w:val="bold"/>
          <w:rFonts w:asciiTheme="minorHAnsi" w:hAnsiTheme="minorHAnsi"/>
        </w:rPr>
      </w:pPr>
      <w:r w:rsidRPr="30F51BF2">
        <w:rPr>
          <w:rStyle w:val="bold"/>
          <w:rFonts w:asciiTheme="minorHAnsi" w:hAnsiTheme="minorHAnsi"/>
        </w:rPr>
        <w:t xml:space="preserve">The average student growth percentile (SGP) on the 2022 </w:t>
      </w:r>
      <w:r w:rsidR="003F43F9" w:rsidRPr="30F51BF2">
        <w:rPr>
          <w:rStyle w:val="bold"/>
          <w:rFonts w:asciiTheme="minorHAnsi" w:hAnsiTheme="minorHAnsi"/>
        </w:rPr>
        <w:t>Next-Generation</w:t>
      </w:r>
      <w:r w:rsidRPr="30F51BF2">
        <w:rPr>
          <w:rStyle w:val="bold"/>
          <w:rFonts w:asciiTheme="minorHAnsi" w:hAnsiTheme="minorHAnsi"/>
        </w:rPr>
        <w:t xml:space="preserve"> MCAS assessments in </w:t>
      </w:r>
      <w:r w:rsidR="00217ECD" w:rsidRPr="30F51BF2">
        <w:rPr>
          <w:rStyle w:val="bold"/>
          <w:rFonts w:asciiTheme="minorHAnsi" w:hAnsiTheme="minorHAnsi"/>
        </w:rPr>
        <w:t xml:space="preserve">Grades </w:t>
      </w:r>
      <w:r w:rsidRPr="30F51BF2">
        <w:rPr>
          <w:rStyle w:val="bold"/>
          <w:rFonts w:asciiTheme="minorHAnsi" w:hAnsiTheme="minorHAnsi"/>
        </w:rPr>
        <w:t>3-8 ELA</w:t>
      </w:r>
      <w:r w:rsidR="00476C21" w:rsidRPr="30F51BF2">
        <w:rPr>
          <w:rStyle w:val="bold"/>
          <w:rFonts w:asciiTheme="minorHAnsi" w:hAnsiTheme="minorHAnsi"/>
        </w:rPr>
        <w:t xml:space="preserve"> was 51.5</w:t>
      </w:r>
      <w:r w:rsidRPr="30F51BF2">
        <w:rPr>
          <w:rStyle w:val="bold"/>
          <w:rFonts w:asciiTheme="minorHAnsi" w:hAnsiTheme="minorHAnsi"/>
        </w:rPr>
        <w:t xml:space="preserve"> and</w:t>
      </w:r>
      <w:r w:rsidR="00947916" w:rsidRPr="30F51BF2">
        <w:rPr>
          <w:rStyle w:val="bold"/>
          <w:rFonts w:asciiTheme="minorHAnsi" w:hAnsiTheme="minorHAnsi"/>
        </w:rPr>
        <w:t xml:space="preserve"> </w:t>
      </w:r>
      <w:r w:rsidR="006A799D" w:rsidRPr="30F51BF2">
        <w:rPr>
          <w:rStyle w:val="bold"/>
          <w:rFonts w:asciiTheme="minorHAnsi" w:hAnsiTheme="minorHAnsi"/>
        </w:rPr>
        <w:t>49.6 in</w:t>
      </w:r>
      <w:r w:rsidRPr="30F51BF2">
        <w:rPr>
          <w:rStyle w:val="bold"/>
          <w:rFonts w:asciiTheme="minorHAnsi" w:hAnsiTheme="minorHAnsi"/>
        </w:rPr>
        <w:t xml:space="preserve"> math</w:t>
      </w:r>
      <w:r w:rsidR="00C2400F" w:rsidRPr="30F51BF2">
        <w:rPr>
          <w:rStyle w:val="bold"/>
          <w:rFonts w:asciiTheme="minorHAnsi" w:hAnsiTheme="minorHAnsi"/>
        </w:rPr>
        <w:t>ematics</w:t>
      </w:r>
      <w:r w:rsidRPr="30F51BF2">
        <w:rPr>
          <w:rStyle w:val="bold"/>
          <w:rFonts w:asciiTheme="minorHAnsi" w:hAnsiTheme="minorHAnsi"/>
        </w:rPr>
        <w:t xml:space="preserve"> for all students</w:t>
      </w:r>
      <w:r w:rsidR="00120CBB" w:rsidRPr="30F51BF2">
        <w:rPr>
          <w:rStyle w:val="bold"/>
          <w:rFonts w:asciiTheme="minorHAnsi" w:hAnsiTheme="minorHAnsi"/>
        </w:rPr>
        <w:t xml:space="preserve">, which represents typical </w:t>
      </w:r>
      <w:r w:rsidR="00120CBB" w:rsidRPr="30F51BF2">
        <w:rPr>
          <w:rStyle w:val="bold"/>
          <w:rFonts w:asciiTheme="minorHAnsi" w:hAnsiTheme="minorHAnsi"/>
        </w:rPr>
        <w:lastRenderedPageBreak/>
        <w:t>growth</w:t>
      </w:r>
      <w:r w:rsidRPr="30F51BF2">
        <w:rPr>
          <w:rStyle w:val="bold"/>
          <w:rFonts w:asciiTheme="minorHAnsi" w:hAnsiTheme="minorHAnsi"/>
        </w:rPr>
        <w:t xml:space="preserve">. In the </w:t>
      </w:r>
      <w:r w:rsidR="00217ECD" w:rsidRPr="30F51BF2">
        <w:rPr>
          <w:rStyle w:val="bold"/>
          <w:rFonts w:asciiTheme="minorHAnsi" w:hAnsiTheme="minorHAnsi"/>
        </w:rPr>
        <w:t xml:space="preserve">Grade </w:t>
      </w:r>
      <w:r w:rsidRPr="30F51BF2">
        <w:rPr>
          <w:rStyle w:val="bold"/>
          <w:rFonts w:asciiTheme="minorHAnsi" w:hAnsiTheme="minorHAnsi"/>
        </w:rPr>
        <w:t>10, SGP in ELA was high</w:t>
      </w:r>
      <w:r w:rsidR="002B753E" w:rsidRPr="30F51BF2">
        <w:rPr>
          <w:rStyle w:val="bold"/>
          <w:rFonts w:asciiTheme="minorHAnsi" w:hAnsiTheme="minorHAnsi"/>
        </w:rPr>
        <w:t xml:space="preserve"> (</w:t>
      </w:r>
      <w:r w:rsidR="00050405" w:rsidRPr="30F51BF2">
        <w:rPr>
          <w:rStyle w:val="bold"/>
          <w:rFonts w:asciiTheme="minorHAnsi" w:hAnsiTheme="minorHAnsi"/>
        </w:rPr>
        <w:t>65.4)</w:t>
      </w:r>
      <w:r w:rsidR="00217ECD" w:rsidRPr="30F51BF2">
        <w:rPr>
          <w:rStyle w:val="bold"/>
          <w:rFonts w:asciiTheme="minorHAnsi" w:hAnsiTheme="minorHAnsi"/>
        </w:rPr>
        <w:t>,</w:t>
      </w:r>
      <w:r w:rsidRPr="30F51BF2">
        <w:rPr>
          <w:rStyle w:val="bold"/>
          <w:rFonts w:asciiTheme="minorHAnsi" w:hAnsiTheme="minorHAnsi"/>
        </w:rPr>
        <w:t xml:space="preserve"> and in math</w:t>
      </w:r>
      <w:r w:rsidR="00C2400F" w:rsidRPr="30F51BF2">
        <w:rPr>
          <w:rStyle w:val="bold"/>
          <w:rFonts w:asciiTheme="minorHAnsi" w:hAnsiTheme="minorHAnsi"/>
        </w:rPr>
        <w:t>ematics</w:t>
      </w:r>
      <w:r w:rsidRPr="30F51BF2">
        <w:rPr>
          <w:rStyle w:val="bold"/>
          <w:rFonts w:asciiTheme="minorHAnsi" w:hAnsiTheme="minorHAnsi"/>
        </w:rPr>
        <w:t xml:space="preserve"> SGP was typical</w:t>
      </w:r>
      <w:r w:rsidR="00050405" w:rsidRPr="30F51BF2">
        <w:rPr>
          <w:rStyle w:val="bold"/>
          <w:rFonts w:asciiTheme="minorHAnsi" w:hAnsiTheme="minorHAnsi"/>
        </w:rPr>
        <w:t xml:space="preserve"> (42.8)</w:t>
      </w:r>
      <w:r w:rsidRPr="30F51BF2">
        <w:rPr>
          <w:rStyle w:val="bold"/>
          <w:rFonts w:asciiTheme="minorHAnsi" w:hAnsiTheme="minorHAnsi"/>
        </w:rPr>
        <w:t xml:space="preserve"> for all students</w:t>
      </w:r>
      <w:r w:rsidR="009B037C" w:rsidRPr="30F51BF2">
        <w:rPr>
          <w:rStyle w:val="bold"/>
          <w:rFonts w:asciiTheme="minorHAnsi" w:hAnsiTheme="minorHAnsi"/>
          <w:vertAlign w:val="superscript"/>
        </w:rPr>
        <w:footnoteReference w:id="4"/>
      </w:r>
      <w:r w:rsidRPr="30F51BF2">
        <w:rPr>
          <w:rStyle w:val="bold"/>
          <w:rFonts w:asciiTheme="minorHAnsi" w:hAnsiTheme="minorHAnsi"/>
          <w:vertAlign w:val="superscript"/>
        </w:rPr>
        <w:t xml:space="preserve"> </w:t>
      </w:r>
      <w:r w:rsidRPr="30F51BF2">
        <w:rPr>
          <w:rStyle w:val="bold"/>
          <w:rFonts w:asciiTheme="minorHAnsi" w:hAnsiTheme="minorHAnsi"/>
        </w:rPr>
        <w:t>(</w:t>
      </w:r>
      <w:r w:rsidR="00217ECD" w:rsidRPr="30F51BF2">
        <w:rPr>
          <w:rStyle w:val="bold"/>
          <w:rFonts w:asciiTheme="minorHAnsi" w:hAnsiTheme="minorHAnsi"/>
        </w:rPr>
        <w:t xml:space="preserve">see </w:t>
      </w:r>
      <w:r w:rsidRPr="30F51BF2">
        <w:rPr>
          <w:rStyle w:val="bold"/>
          <w:rFonts w:asciiTheme="minorHAnsi" w:hAnsiTheme="minorHAnsi"/>
        </w:rPr>
        <w:t>Tables E7-E10</w:t>
      </w:r>
      <w:r w:rsidR="00217ECD" w:rsidRPr="30F51BF2">
        <w:rPr>
          <w:rStyle w:val="bold"/>
          <w:rFonts w:asciiTheme="minorHAnsi" w:hAnsiTheme="minorHAnsi"/>
        </w:rPr>
        <w:t xml:space="preserve"> in Appendix E</w:t>
      </w:r>
      <w:r w:rsidRPr="30F51BF2">
        <w:rPr>
          <w:rStyle w:val="bold"/>
          <w:rFonts w:asciiTheme="minorHAnsi" w:hAnsiTheme="minorHAnsi"/>
        </w:rPr>
        <w:t>). </w:t>
      </w:r>
    </w:p>
    <w:p w14:paraId="4FDAB08F" w14:textId="77777777" w:rsidR="00DC4C16" w:rsidRPr="007779A4" w:rsidRDefault="00DC4C16" w:rsidP="00DC4C16">
      <w:pPr>
        <w:pStyle w:val="Bullet1"/>
      </w:pPr>
      <w:r w:rsidRPr="007779A4">
        <w:t>SGPs in grades 3-8 in ELA were typical ranging from 46.</w:t>
      </w:r>
      <w:r>
        <w:t>7</w:t>
      </w:r>
      <w:r w:rsidRPr="007779A4">
        <w:t xml:space="preserve"> to 55.</w:t>
      </w:r>
      <w:r>
        <w:t>5</w:t>
      </w:r>
      <w:r w:rsidRPr="007779A4">
        <w:t xml:space="preserve"> for each student group with reportable data</w:t>
      </w:r>
      <w:r>
        <w:t>, except for Asian students (60.8O which was high and Students with Disabilities (36.5) which was low</w:t>
      </w:r>
      <w:r w:rsidRPr="007779A4">
        <w:t>.  Math SGPs were typical ranging from 4</w:t>
      </w:r>
      <w:r>
        <w:t>6</w:t>
      </w:r>
      <w:r w:rsidRPr="007779A4">
        <w:t>.</w:t>
      </w:r>
      <w:r>
        <w:t>0</w:t>
      </w:r>
      <w:r w:rsidRPr="007779A4">
        <w:t xml:space="preserve"> to 5</w:t>
      </w:r>
      <w:r>
        <w:t>2.3</w:t>
      </w:r>
      <w:r w:rsidRPr="007779A4">
        <w:t xml:space="preserve"> for every student group with reportable data</w:t>
      </w:r>
      <w:r>
        <w:t>, except for Students with Disabilities (36.2) which was low</w:t>
      </w:r>
      <w:r w:rsidRPr="007779A4">
        <w:t>.</w:t>
      </w:r>
    </w:p>
    <w:p w14:paraId="0F734E89" w14:textId="0E803BD4" w:rsidR="007D7A8C" w:rsidRPr="009B14D8" w:rsidRDefault="00E65C31" w:rsidP="00693C61">
      <w:pPr>
        <w:pStyle w:val="Bullet1"/>
      </w:pPr>
      <w:bookmarkStart w:id="17" w:name="_Hlk131424960"/>
      <w:r w:rsidRPr="007779A4">
        <w:rPr>
          <w:rFonts w:ascii="Franklin Gothic Book" w:hAnsi="Franklin Gothic Book"/>
          <w:bCs/>
        </w:rPr>
        <w:t>In the 10</w:t>
      </w:r>
      <w:r w:rsidRPr="007779A4">
        <w:rPr>
          <w:rFonts w:ascii="Franklin Gothic Book" w:hAnsi="Franklin Gothic Book"/>
          <w:bCs/>
          <w:vertAlign w:val="superscript"/>
        </w:rPr>
        <w:t>th</w:t>
      </w:r>
      <w:r w:rsidRPr="007779A4">
        <w:rPr>
          <w:rFonts w:ascii="Franklin Gothic Book" w:hAnsi="Franklin Gothic Book"/>
          <w:bCs/>
        </w:rPr>
        <w:t xml:space="preserve"> grade ELA SGPs </w:t>
      </w:r>
      <w:r>
        <w:rPr>
          <w:rFonts w:ascii="Franklin Gothic Book" w:hAnsi="Franklin Gothic Book"/>
          <w:bCs/>
        </w:rPr>
        <w:t>was high</w:t>
      </w:r>
      <w:r w:rsidRPr="007779A4">
        <w:rPr>
          <w:rFonts w:ascii="Franklin Gothic Book" w:hAnsi="Franklin Gothic Book"/>
          <w:bCs/>
        </w:rPr>
        <w:t xml:space="preserve"> for each student group with reportable data ranging from </w:t>
      </w:r>
      <w:r>
        <w:rPr>
          <w:rFonts w:ascii="Franklin Gothic Book" w:hAnsi="Franklin Gothic Book"/>
          <w:bCs/>
        </w:rPr>
        <w:t>66.1</w:t>
      </w:r>
      <w:r w:rsidRPr="007779A4">
        <w:rPr>
          <w:rFonts w:ascii="Franklin Gothic Book" w:hAnsi="Franklin Gothic Book"/>
          <w:bCs/>
        </w:rPr>
        <w:t xml:space="preserve"> to </w:t>
      </w:r>
      <w:r>
        <w:rPr>
          <w:rFonts w:ascii="Franklin Gothic Book" w:hAnsi="Franklin Gothic Book"/>
          <w:bCs/>
        </w:rPr>
        <w:t>68.4</w:t>
      </w:r>
      <w:r w:rsidRPr="007779A4">
        <w:rPr>
          <w:rFonts w:ascii="Franklin Gothic Book" w:hAnsi="Franklin Gothic Book"/>
          <w:bCs/>
        </w:rPr>
        <w:t>.  Math SGPs were typical for each student group with reportable data ranging from 4</w:t>
      </w:r>
      <w:r>
        <w:rPr>
          <w:rFonts w:ascii="Franklin Gothic Book" w:hAnsi="Franklin Gothic Book"/>
          <w:bCs/>
        </w:rPr>
        <w:t>0.9</w:t>
      </w:r>
      <w:r w:rsidRPr="007779A4">
        <w:rPr>
          <w:rFonts w:ascii="Franklin Gothic Book" w:hAnsi="Franklin Gothic Book"/>
          <w:bCs/>
        </w:rPr>
        <w:t xml:space="preserve"> to </w:t>
      </w:r>
      <w:bookmarkEnd w:id="17"/>
      <w:r w:rsidRPr="007779A4">
        <w:rPr>
          <w:rFonts w:ascii="Franklin Gothic Book" w:hAnsi="Franklin Gothic Book"/>
          <w:bCs/>
        </w:rPr>
        <w:t>4</w:t>
      </w:r>
      <w:r>
        <w:rPr>
          <w:rFonts w:ascii="Franklin Gothic Book" w:hAnsi="Franklin Gothic Book"/>
          <w:bCs/>
        </w:rPr>
        <w:t>5.0</w:t>
      </w:r>
      <w:r w:rsidR="007D7A8C" w:rsidRPr="009B14D8">
        <w:t>.</w:t>
      </w:r>
      <w:r w:rsidR="007D7A8C" w:rsidRPr="009B14D8">
        <w:rPr>
          <w:rStyle w:val="eop"/>
          <w:rFonts w:cs="Segoe UI"/>
        </w:rPr>
        <w:t> </w:t>
      </w:r>
    </w:p>
    <w:p w14:paraId="59DAC61E" w14:textId="4F1F5AC0" w:rsidR="007D7A8C" w:rsidRPr="009B14D8" w:rsidRDefault="007D7A8C" w:rsidP="30F51BF2">
      <w:pPr>
        <w:pStyle w:val="BodyText"/>
        <w:rPr>
          <w:rStyle w:val="bold"/>
          <w:rFonts w:asciiTheme="minorHAnsi" w:hAnsiTheme="minorHAnsi"/>
        </w:rPr>
      </w:pPr>
      <w:r w:rsidRPr="30F51BF2">
        <w:rPr>
          <w:rStyle w:val="bold"/>
          <w:rFonts w:asciiTheme="minorHAnsi" w:hAnsiTheme="minorHAnsi"/>
        </w:rPr>
        <w:t>Holbrook’s four-year cohort graduation rate for all students decreased 1.8 percentage points</w:t>
      </w:r>
      <w:r w:rsidR="00C57C7D" w:rsidRPr="30F51BF2">
        <w:rPr>
          <w:rStyle w:val="bold"/>
          <w:rFonts w:asciiTheme="minorHAnsi" w:hAnsiTheme="minorHAnsi"/>
        </w:rPr>
        <w:t>,</w:t>
      </w:r>
      <w:r w:rsidRPr="30F51BF2">
        <w:rPr>
          <w:rStyle w:val="bold"/>
          <w:rFonts w:asciiTheme="minorHAnsi" w:hAnsiTheme="minorHAnsi"/>
        </w:rPr>
        <w:t xml:space="preserve"> from 88.9 percent in 2020 to 87.1 percent in 2022, </w:t>
      </w:r>
      <w:r w:rsidR="00B75FA4" w:rsidRPr="30F51BF2">
        <w:rPr>
          <w:rStyle w:val="bold"/>
          <w:rFonts w:asciiTheme="minorHAnsi" w:hAnsiTheme="minorHAnsi"/>
        </w:rPr>
        <w:t xml:space="preserve">which is </w:t>
      </w:r>
      <w:r w:rsidRPr="30F51BF2">
        <w:rPr>
          <w:rStyle w:val="bold"/>
          <w:rFonts w:asciiTheme="minorHAnsi" w:hAnsiTheme="minorHAnsi"/>
        </w:rPr>
        <w:t>below the state rate of 90.1</w:t>
      </w:r>
      <w:r w:rsidR="00FE6A09" w:rsidRPr="30F51BF2">
        <w:rPr>
          <w:rStyle w:val="bold"/>
          <w:rFonts w:asciiTheme="minorHAnsi" w:hAnsiTheme="minorHAnsi"/>
        </w:rPr>
        <w:t xml:space="preserve"> percent</w:t>
      </w:r>
      <w:r w:rsidRPr="30F51BF2">
        <w:rPr>
          <w:rStyle w:val="bold"/>
          <w:rFonts w:asciiTheme="minorHAnsi" w:hAnsiTheme="minorHAnsi"/>
        </w:rPr>
        <w:t>. The five-year cohort graduation rate for all students increased 13.5 percentage points</w:t>
      </w:r>
      <w:r w:rsidR="00FE6A09" w:rsidRPr="30F51BF2">
        <w:rPr>
          <w:rStyle w:val="bold"/>
          <w:rFonts w:asciiTheme="minorHAnsi" w:hAnsiTheme="minorHAnsi"/>
        </w:rPr>
        <w:t>,</w:t>
      </w:r>
      <w:r w:rsidRPr="30F51BF2">
        <w:rPr>
          <w:rStyle w:val="bold"/>
          <w:rFonts w:asciiTheme="minorHAnsi" w:hAnsiTheme="minorHAnsi"/>
        </w:rPr>
        <w:t xml:space="preserve"> from 73.5</w:t>
      </w:r>
      <w:r w:rsidR="009F06F1" w:rsidRPr="30F51BF2">
        <w:rPr>
          <w:rStyle w:val="bold"/>
          <w:rFonts w:asciiTheme="minorHAnsi" w:hAnsiTheme="minorHAnsi"/>
        </w:rPr>
        <w:t> </w:t>
      </w:r>
      <w:r w:rsidRPr="30F51BF2">
        <w:rPr>
          <w:rStyle w:val="bold"/>
          <w:rFonts w:asciiTheme="minorHAnsi" w:hAnsiTheme="minorHAnsi"/>
        </w:rPr>
        <w:t xml:space="preserve">percent in 2019 to 87.0 percent in 2021, </w:t>
      </w:r>
      <w:r w:rsidR="00B75FA4" w:rsidRPr="30F51BF2">
        <w:rPr>
          <w:rStyle w:val="bold"/>
          <w:rFonts w:asciiTheme="minorHAnsi" w:hAnsiTheme="minorHAnsi"/>
        </w:rPr>
        <w:t xml:space="preserve">which is </w:t>
      </w:r>
      <w:r w:rsidRPr="30F51BF2">
        <w:rPr>
          <w:rStyle w:val="bold"/>
          <w:rFonts w:asciiTheme="minorHAnsi" w:hAnsiTheme="minorHAnsi"/>
        </w:rPr>
        <w:t>below the state rate of 91.8</w:t>
      </w:r>
      <w:r w:rsidR="00FE6A09" w:rsidRPr="30F51BF2">
        <w:rPr>
          <w:rStyle w:val="bold"/>
          <w:rFonts w:asciiTheme="minorHAnsi" w:hAnsiTheme="minorHAnsi"/>
        </w:rPr>
        <w:t xml:space="preserve"> percent</w:t>
      </w:r>
      <w:r w:rsidRPr="30F51BF2">
        <w:rPr>
          <w:rStyle w:val="bold"/>
          <w:rFonts w:asciiTheme="minorHAnsi" w:hAnsiTheme="minorHAnsi"/>
        </w:rPr>
        <w:t xml:space="preserve"> (</w:t>
      </w:r>
      <w:r w:rsidR="00B75FA4" w:rsidRPr="30F51BF2">
        <w:rPr>
          <w:rStyle w:val="bold"/>
          <w:rFonts w:asciiTheme="minorHAnsi" w:hAnsiTheme="minorHAnsi"/>
        </w:rPr>
        <w:t xml:space="preserve">see </w:t>
      </w:r>
      <w:r w:rsidRPr="30F51BF2">
        <w:rPr>
          <w:rStyle w:val="bold"/>
          <w:rFonts w:asciiTheme="minorHAnsi" w:hAnsiTheme="minorHAnsi"/>
        </w:rPr>
        <w:t>Tables</w:t>
      </w:r>
      <w:r w:rsidR="009F06F1" w:rsidRPr="30F51BF2">
        <w:rPr>
          <w:rStyle w:val="bold"/>
          <w:rFonts w:asciiTheme="minorHAnsi" w:hAnsiTheme="minorHAnsi"/>
        </w:rPr>
        <w:t> </w:t>
      </w:r>
      <w:r w:rsidRPr="30F51BF2">
        <w:rPr>
          <w:rStyle w:val="bold"/>
          <w:rFonts w:asciiTheme="minorHAnsi" w:hAnsiTheme="minorHAnsi"/>
        </w:rPr>
        <w:t>E16 and E17</w:t>
      </w:r>
      <w:r w:rsidR="00B75FA4" w:rsidRPr="30F51BF2">
        <w:rPr>
          <w:rStyle w:val="bold"/>
          <w:rFonts w:asciiTheme="minorHAnsi" w:hAnsiTheme="minorHAnsi"/>
        </w:rPr>
        <w:t xml:space="preserve"> in Appendix E</w:t>
      </w:r>
      <w:r w:rsidRPr="30F51BF2">
        <w:rPr>
          <w:rStyle w:val="bold"/>
          <w:rFonts w:asciiTheme="minorHAnsi" w:hAnsiTheme="minorHAnsi"/>
        </w:rPr>
        <w:t>)</w:t>
      </w:r>
      <w:r w:rsidR="00B75FA4" w:rsidRPr="30F51BF2">
        <w:rPr>
          <w:rStyle w:val="bold"/>
          <w:rFonts w:asciiTheme="minorHAnsi" w:hAnsiTheme="minorHAnsi"/>
        </w:rPr>
        <w:t>.</w:t>
      </w:r>
      <w:r w:rsidRPr="30F51BF2">
        <w:rPr>
          <w:rStyle w:val="bold"/>
          <w:rFonts w:asciiTheme="minorHAnsi" w:hAnsiTheme="minorHAnsi"/>
        </w:rPr>
        <w:t> </w:t>
      </w:r>
    </w:p>
    <w:p w14:paraId="38EF4C5C" w14:textId="3BB714CA" w:rsidR="007D7A8C" w:rsidRPr="009B14D8" w:rsidRDefault="007D7A8C" w:rsidP="00693C61">
      <w:pPr>
        <w:pStyle w:val="Bullet1"/>
      </w:pPr>
      <w:r w:rsidRPr="009B14D8">
        <w:t>The four-year</w:t>
      </w:r>
      <w:r w:rsidR="009F06F1" w:rsidRPr="009B14D8">
        <w:t xml:space="preserve"> </w:t>
      </w:r>
      <w:r w:rsidRPr="009B14D8">
        <w:t xml:space="preserve">cohort graduation rate was </w:t>
      </w:r>
      <w:r w:rsidR="009F06F1" w:rsidRPr="009B14D8">
        <w:t xml:space="preserve">greater than </w:t>
      </w:r>
      <w:r w:rsidRPr="009B14D8">
        <w:t xml:space="preserve">the state rate in 2022 by </w:t>
      </w:r>
      <w:r w:rsidR="00B75FA4" w:rsidRPr="009B14D8">
        <w:t>7.7</w:t>
      </w:r>
      <w:r w:rsidR="009F06F1" w:rsidRPr="009B14D8">
        <w:t> </w:t>
      </w:r>
      <w:r w:rsidR="00B75FA4" w:rsidRPr="009B14D8">
        <w:t>percentage points</w:t>
      </w:r>
      <w:r w:rsidRPr="009B14D8">
        <w:t xml:space="preserve"> and </w:t>
      </w:r>
      <w:r w:rsidR="00B75FA4" w:rsidRPr="009B14D8">
        <w:t>13.8</w:t>
      </w:r>
      <w:r w:rsidRPr="009B14D8">
        <w:t xml:space="preserve"> percentage points for </w:t>
      </w:r>
      <w:r w:rsidR="00B75FA4" w:rsidRPr="009B14D8">
        <w:t xml:space="preserve">Hispanic/Latino students and </w:t>
      </w:r>
      <w:r w:rsidRPr="009B14D8">
        <w:t>African American/Black students</w:t>
      </w:r>
      <w:r w:rsidR="00B75FA4" w:rsidRPr="009B14D8">
        <w:t>;</w:t>
      </w:r>
      <w:r w:rsidRPr="009B14D8">
        <w:t xml:space="preserve"> below the state rate by 1.1 </w:t>
      </w:r>
      <w:r w:rsidR="00B75FA4" w:rsidRPr="009B14D8">
        <w:t xml:space="preserve">percentage points </w:t>
      </w:r>
      <w:r w:rsidRPr="009B14D8">
        <w:t xml:space="preserve">and 2.9 percentage points for </w:t>
      </w:r>
      <w:r w:rsidR="00B75FA4" w:rsidRPr="009B14D8">
        <w:t>students from low-i</w:t>
      </w:r>
      <w:r w:rsidRPr="009B14D8">
        <w:t xml:space="preserve">ncome </w:t>
      </w:r>
      <w:r w:rsidR="00B75FA4" w:rsidRPr="009B14D8">
        <w:t xml:space="preserve">households </w:t>
      </w:r>
      <w:r w:rsidRPr="009B14D8">
        <w:t xml:space="preserve">and </w:t>
      </w:r>
      <w:r w:rsidR="00B75FA4" w:rsidRPr="009B14D8">
        <w:t xml:space="preserve">high needs </w:t>
      </w:r>
      <w:r w:rsidRPr="009B14D8">
        <w:t>students</w:t>
      </w:r>
      <w:r w:rsidR="00B75FA4" w:rsidRPr="009B14D8">
        <w:t>;</w:t>
      </w:r>
      <w:r w:rsidRPr="009B14D8">
        <w:t xml:space="preserve"> and </w:t>
      </w:r>
      <w:r w:rsidR="00B75FA4" w:rsidRPr="009B14D8">
        <w:t xml:space="preserve">below the state rate </w:t>
      </w:r>
      <w:r w:rsidRPr="009B14D8">
        <w:t xml:space="preserve">by 12.4 </w:t>
      </w:r>
      <w:r w:rsidR="00B75FA4" w:rsidRPr="009B14D8">
        <w:t xml:space="preserve">percentage points </w:t>
      </w:r>
      <w:r w:rsidRPr="009B14D8">
        <w:t xml:space="preserve">to 24.2 percentage points for Asian students, White students, and </w:t>
      </w:r>
      <w:r w:rsidR="00B75FA4" w:rsidRPr="009B14D8">
        <w:t xml:space="preserve">students </w:t>
      </w:r>
      <w:r w:rsidRPr="009B14D8">
        <w:t xml:space="preserve">with </w:t>
      </w:r>
      <w:r w:rsidR="00B75FA4" w:rsidRPr="009B14D8">
        <w:t>disabilities</w:t>
      </w:r>
      <w:r w:rsidRPr="009B14D8">
        <w:t>.</w:t>
      </w:r>
    </w:p>
    <w:p w14:paraId="3D47ABC0" w14:textId="4877B1CC" w:rsidR="007D7A8C" w:rsidRPr="009B14D8" w:rsidRDefault="007D7A8C" w:rsidP="00693C61">
      <w:pPr>
        <w:pStyle w:val="Bullet1"/>
      </w:pPr>
      <w:r>
        <w:t xml:space="preserve">The five-year cohort graduation rate was </w:t>
      </w:r>
      <w:r w:rsidR="009F06F1">
        <w:t>greater</w:t>
      </w:r>
      <w:r w:rsidR="0ED5EC84">
        <w:t xml:space="preserve"> than</w:t>
      </w:r>
      <w:r w:rsidR="009F06F1">
        <w:t xml:space="preserve"> </w:t>
      </w:r>
      <w:r>
        <w:t xml:space="preserve">the </w:t>
      </w:r>
      <w:r w:rsidR="00080992">
        <w:t xml:space="preserve">2021 </w:t>
      </w:r>
      <w:r>
        <w:t xml:space="preserve">state rate for each student group with reportable data by 3.0 </w:t>
      </w:r>
      <w:r w:rsidR="009B037C">
        <w:t xml:space="preserve">percentage points </w:t>
      </w:r>
      <w:r>
        <w:t>to 11.3 percentage points, except for students with disabilities</w:t>
      </w:r>
      <w:r w:rsidR="002D72DE">
        <w:t>,</w:t>
      </w:r>
      <w:r>
        <w:t xml:space="preserve"> which was 36.2 percentage points below the state rate. </w:t>
      </w:r>
    </w:p>
    <w:p w14:paraId="7790A611" w14:textId="3B923454" w:rsidR="007D7A8C" w:rsidRPr="009B14D8" w:rsidRDefault="007D7A8C" w:rsidP="30F51BF2">
      <w:pPr>
        <w:pStyle w:val="BodyText"/>
        <w:rPr>
          <w:rStyle w:val="bold"/>
          <w:rFonts w:asciiTheme="minorHAnsi" w:hAnsiTheme="minorHAnsi"/>
        </w:rPr>
      </w:pPr>
      <w:r w:rsidRPr="30F51BF2">
        <w:rPr>
          <w:rStyle w:val="bold"/>
          <w:rFonts w:asciiTheme="minorHAnsi" w:hAnsiTheme="minorHAnsi"/>
        </w:rPr>
        <w:t xml:space="preserve">The district’s annual dropout rate increased from 1.0 percent in 2020 to 2.7 percent in 2022, </w:t>
      </w:r>
      <w:r w:rsidR="009B037C" w:rsidRPr="30F51BF2">
        <w:rPr>
          <w:rStyle w:val="bold"/>
          <w:rFonts w:asciiTheme="minorHAnsi" w:hAnsiTheme="minorHAnsi"/>
        </w:rPr>
        <w:t xml:space="preserve">which is </w:t>
      </w:r>
      <w:r w:rsidR="009F06F1" w:rsidRPr="30F51BF2">
        <w:rPr>
          <w:rStyle w:val="bold"/>
          <w:rFonts w:asciiTheme="minorHAnsi" w:hAnsiTheme="minorHAnsi"/>
        </w:rPr>
        <w:t xml:space="preserve">greater than </w:t>
      </w:r>
      <w:r w:rsidRPr="30F51BF2">
        <w:rPr>
          <w:rStyle w:val="bold"/>
          <w:rFonts w:asciiTheme="minorHAnsi" w:hAnsiTheme="minorHAnsi"/>
        </w:rPr>
        <w:t xml:space="preserve">the </w:t>
      </w:r>
      <w:r w:rsidR="00C819A4" w:rsidRPr="30F51BF2">
        <w:rPr>
          <w:rStyle w:val="bold"/>
          <w:rFonts w:asciiTheme="minorHAnsi" w:hAnsiTheme="minorHAnsi"/>
        </w:rPr>
        <w:t xml:space="preserve">2022 </w:t>
      </w:r>
      <w:r w:rsidRPr="30F51BF2">
        <w:rPr>
          <w:rStyle w:val="bold"/>
          <w:rFonts w:asciiTheme="minorHAnsi" w:hAnsiTheme="minorHAnsi"/>
        </w:rPr>
        <w:t>state rate of 2.1 percent (</w:t>
      </w:r>
      <w:r w:rsidR="009B037C" w:rsidRPr="30F51BF2">
        <w:rPr>
          <w:rStyle w:val="bold"/>
          <w:rFonts w:asciiTheme="minorHAnsi" w:hAnsiTheme="minorHAnsi"/>
        </w:rPr>
        <w:t xml:space="preserve">see </w:t>
      </w:r>
      <w:r w:rsidRPr="30F51BF2">
        <w:rPr>
          <w:rStyle w:val="bold"/>
          <w:rFonts w:asciiTheme="minorHAnsi" w:hAnsiTheme="minorHAnsi"/>
        </w:rPr>
        <w:t>Table E20</w:t>
      </w:r>
      <w:r w:rsidR="009B037C" w:rsidRPr="30F51BF2">
        <w:rPr>
          <w:rStyle w:val="bold"/>
          <w:rFonts w:asciiTheme="minorHAnsi" w:hAnsiTheme="minorHAnsi"/>
        </w:rPr>
        <w:t xml:space="preserve"> in Appendix E</w:t>
      </w:r>
      <w:r w:rsidRPr="30F51BF2">
        <w:rPr>
          <w:rStyle w:val="bold"/>
          <w:rFonts w:asciiTheme="minorHAnsi" w:hAnsiTheme="minorHAnsi"/>
        </w:rPr>
        <w:t>)</w:t>
      </w:r>
      <w:r w:rsidR="009B037C" w:rsidRPr="30F51BF2">
        <w:rPr>
          <w:rStyle w:val="bold"/>
          <w:rFonts w:asciiTheme="minorHAnsi" w:hAnsiTheme="minorHAnsi"/>
        </w:rPr>
        <w:t>.</w:t>
      </w:r>
      <w:r w:rsidRPr="30F51BF2">
        <w:rPr>
          <w:rStyle w:val="bold"/>
          <w:rFonts w:asciiTheme="minorHAnsi" w:hAnsiTheme="minorHAnsi"/>
        </w:rPr>
        <w:t> </w:t>
      </w:r>
    </w:p>
    <w:p w14:paraId="7531C8A6" w14:textId="7D9E5F63" w:rsidR="006078D5" w:rsidRPr="00D85441" w:rsidRDefault="007D7A8C" w:rsidP="00693C61">
      <w:pPr>
        <w:pStyle w:val="Bullet1"/>
      </w:pPr>
      <w:r>
        <w:t xml:space="preserve">The dropout rate for </w:t>
      </w:r>
      <w:r w:rsidR="009B037C">
        <w:t xml:space="preserve">students </w:t>
      </w:r>
      <w:r>
        <w:t xml:space="preserve">with </w:t>
      </w:r>
      <w:r w:rsidR="009B037C">
        <w:t xml:space="preserve">disabilities was </w:t>
      </w:r>
      <w:r>
        <w:t>11.1 percent</w:t>
      </w:r>
      <w:r w:rsidR="009B037C">
        <w:t>, which is</w:t>
      </w:r>
      <w:r>
        <w:t xml:space="preserve"> more than three times the state rate</w:t>
      </w:r>
      <w:r w:rsidR="00D963E5">
        <w:t xml:space="preserve"> for stu</w:t>
      </w:r>
      <w:r w:rsidR="005E4A2A">
        <w:t>dents with disabilities</w:t>
      </w:r>
      <w:r w:rsidR="009B037C">
        <w:t>; it</w:t>
      </w:r>
      <w:r>
        <w:t xml:space="preserve"> was 17.6 percent for ELs</w:t>
      </w:r>
      <w:r w:rsidR="009B037C">
        <w:t>, which is</w:t>
      </w:r>
      <w:r>
        <w:t xml:space="preserve"> more than twice the state rate. The dropout rate was </w:t>
      </w:r>
      <w:r w:rsidR="009B037C">
        <w:t>greater</w:t>
      </w:r>
      <w:r w:rsidR="009F06F1">
        <w:t xml:space="preserve"> than</w:t>
      </w:r>
      <w:r w:rsidR="009B037C">
        <w:t xml:space="preserve"> </w:t>
      </w:r>
      <w:r>
        <w:t xml:space="preserve">the state rate for African American/Black students, White students, and </w:t>
      </w:r>
      <w:r w:rsidR="009B037C">
        <w:t xml:space="preserve">high </w:t>
      </w:r>
      <w:r>
        <w:t>needs students and below the state rate for every other group with reportable data.</w:t>
      </w:r>
    </w:p>
    <w:p w14:paraId="7EDE9323" w14:textId="0E1F7C4F" w:rsidR="008D6102" w:rsidRPr="00D85441" w:rsidRDefault="7534835D" w:rsidP="008D6102">
      <w:pPr>
        <w:pStyle w:val="Heading2"/>
      </w:pPr>
      <w:bookmarkStart w:id="18" w:name="_Leadership_and_Governance"/>
      <w:bookmarkStart w:id="19" w:name="_Curriculum_and_Instruction"/>
      <w:bookmarkStart w:id="20" w:name="_Toc101446228"/>
      <w:bookmarkStart w:id="21" w:name="_Toc135751108"/>
      <w:bookmarkStart w:id="22" w:name="_Toc350870261"/>
      <w:bookmarkEnd w:id="18"/>
      <w:bookmarkEnd w:id="19"/>
      <w:r w:rsidRPr="00D85441">
        <w:lastRenderedPageBreak/>
        <w:t>Curriculum and Instruction</w:t>
      </w:r>
      <w:bookmarkEnd w:id="20"/>
      <w:bookmarkEnd w:id="21"/>
    </w:p>
    <w:p w14:paraId="504B71C0" w14:textId="1D4C89F6" w:rsidR="00443B18" w:rsidRPr="00D85441" w:rsidRDefault="00B635E9" w:rsidP="0041058B">
      <w:pPr>
        <w:pStyle w:val="BodyText"/>
      </w:pPr>
      <w:r w:rsidRPr="00D85441">
        <w:t>Holbrook</w:t>
      </w:r>
      <w:r w:rsidR="00B7797F" w:rsidRPr="00D85441">
        <w:t xml:space="preserve"> engages in a systematic </w:t>
      </w:r>
      <w:r w:rsidRPr="00D85441">
        <w:t xml:space="preserve">curricular </w:t>
      </w:r>
      <w:r w:rsidR="00B7797F" w:rsidRPr="00D85441">
        <w:t>review process that is completed</w:t>
      </w:r>
      <w:r w:rsidR="00E20A18">
        <w:t xml:space="preserve"> regularly</w:t>
      </w:r>
      <w:r w:rsidR="00E226D6" w:rsidRPr="00D85441">
        <w:t>.</w:t>
      </w:r>
      <w:r w:rsidR="00105E20" w:rsidRPr="00D85441">
        <w:t xml:space="preserve"> </w:t>
      </w:r>
      <w:r w:rsidRPr="00D85441">
        <w:t xml:space="preserve">The district </w:t>
      </w:r>
      <w:r w:rsidR="00F1059F" w:rsidRPr="00D85441">
        <w:t xml:space="preserve">uses vertical alignment teams </w:t>
      </w:r>
      <w:r w:rsidR="00186363" w:rsidRPr="00D85441">
        <w:t xml:space="preserve">to ensure </w:t>
      </w:r>
      <w:r w:rsidR="00CC17E5" w:rsidRPr="00D85441">
        <w:t xml:space="preserve">that </w:t>
      </w:r>
      <w:r w:rsidR="00186363" w:rsidRPr="00D85441">
        <w:t xml:space="preserve">curricula </w:t>
      </w:r>
      <w:r w:rsidR="00CC17E5" w:rsidRPr="00D85441">
        <w:t xml:space="preserve">are </w:t>
      </w:r>
      <w:r w:rsidR="00186363" w:rsidRPr="00D85441">
        <w:t>aligned through grade bands</w:t>
      </w:r>
      <w:r w:rsidR="00CC17E5" w:rsidRPr="00D85441">
        <w:t>,</w:t>
      </w:r>
      <w:r w:rsidR="0014239B" w:rsidRPr="00D85441">
        <w:t xml:space="preserve"> and g</w:t>
      </w:r>
      <w:r w:rsidR="006C2393" w:rsidRPr="00D85441">
        <w:t>rade</w:t>
      </w:r>
      <w:r w:rsidR="009668B1" w:rsidRPr="00D85441">
        <w:t>-</w:t>
      </w:r>
      <w:r w:rsidR="006C2393" w:rsidRPr="00D85441">
        <w:t xml:space="preserve">level teams work to make sure </w:t>
      </w:r>
      <w:r w:rsidR="00C72DEB" w:rsidRPr="00D85441">
        <w:t xml:space="preserve">that </w:t>
      </w:r>
      <w:r w:rsidR="006C2393" w:rsidRPr="00D85441">
        <w:t xml:space="preserve">curricula </w:t>
      </w:r>
      <w:r w:rsidR="00CC17E5" w:rsidRPr="00D85441">
        <w:t xml:space="preserve">are </w:t>
      </w:r>
      <w:r w:rsidR="006C2393" w:rsidRPr="00D85441">
        <w:t xml:space="preserve">horizontally aligned. </w:t>
      </w:r>
      <w:r w:rsidR="00CA4CE3" w:rsidRPr="00D85441">
        <w:t xml:space="preserve">In addition to using CURATE </w:t>
      </w:r>
      <w:r w:rsidR="0014239B" w:rsidRPr="00D85441">
        <w:t>ratings</w:t>
      </w:r>
      <w:r w:rsidR="00CA4CE3" w:rsidRPr="00D85441">
        <w:t xml:space="preserve">, the district </w:t>
      </w:r>
      <w:r w:rsidR="00CC17E5" w:rsidRPr="00D85441">
        <w:t xml:space="preserve">employs </w:t>
      </w:r>
      <w:r w:rsidR="00CA4CE3" w:rsidRPr="00D85441">
        <w:t xml:space="preserve">a standards checklist </w:t>
      </w:r>
      <w:r w:rsidR="005A33A2" w:rsidRPr="00D85441">
        <w:t xml:space="preserve">when reviewing materials and choosing supplementary materials. </w:t>
      </w:r>
      <w:r w:rsidR="0084131C" w:rsidRPr="00D85441">
        <w:t>Although the district has systems and practices in place to ensure the selection of standards</w:t>
      </w:r>
      <w:r w:rsidR="0014239B" w:rsidRPr="00D85441">
        <w:t>-</w:t>
      </w:r>
      <w:r w:rsidR="0084131C" w:rsidRPr="00D85441">
        <w:t>aligned curricul</w:t>
      </w:r>
      <w:r w:rsidR="0014239B" w:rsidRPr="00D85441">
        <w:t>a</w:t>
      </w:r>
      <w:r w:rsidR="0084131C" w:rsidRPr="00D85441">
        <w:t>,</w:t>
      </w:r>
      <w:r w:rsidR="0014239B" w:rsidRPr="00D85441">
        <w:t xml:space="preserve"> many</w:t>
      </w:r>
      <w:r w:rsidR="0084131C" w:rsidRPr="00D85441">
        <w:t xml:space="preserve"> </w:t>
      </w:r>
      <w:r w:rsidR="001E4D85" w:rsidRPr="00D85441">
        <w:t xml:space="preserve">teachers are unaware of the details of the process. </w:t>
      </w:r>
    </w:p>
    <w:p w14:paraId="08CDC797" w14:textId="2FFF1B4A" w:rsidR="00371612" w:rsidRPr="00D85441" w:rsidRDefault="00C2400F" w:rsidP="0041058B">
      <w:pPr>
        <w:pStyle w:val="BodyText"/>
      </w:pPr>
      <w:r>
        <w:t>ELA</w:t>
      </w:r>
      <w:r w:rsidR="00B25217">
        <w:t xml:space="preserve"> and math</w:t>
      </w:r>
      <w:r>
        <w:t>ematics</w:t>
      </w:r>
      <w:r w:rsidR="00D270DC">
        <w:t xml:space="preserve"> curricula at the</w:t>
      </w:r>
      <w:r w:rsidR="00B25217">
        <w:t xml:space="preserve"> elementary and middle school include </w:t>
      </w:r>
      <w:r w:rsidR="00443B18">
        <w:t xml:space="preserve">Fountas and Pinnell, </w:t>
      </w:r>
      <w:r w:rsidR="0064186D">
        <w:t>Heggerty</w:t>
      </w:r>
      <w:r w:rsidR="00443B18">
        <w:t>, EnVisions Math, IXL, MyView, and Bridges</w:t>
      </w:r>
      <w:r w:rsidR="00B25217">
        <w:t xml:space="preserve">. </w:t>
      </w:r>
      <w:r w:rsidR="00D270DC">
        <w:t>Science and social studies curricul</w:t>
      </w:r>
      <w:r w:rsidR="00AF3CD8">
        <w:t>a</w:t>
      </w:r>
      <w:r w:rsidR="00D270DC">
        <w:t xml:space="preserve"> </w:t>
      </w:r>
      <w:r w:rsidR="00AF3CD8">
        <w:t>are</w:t>
      </w:r>
      <w:r w:rsidR="00D270DC">
        <w:t xml:space="preserve"> teacher</w:t>
      </w:r>
      <w:r w:rsidR="00CC17E5">
        <w:t xml:space="preserve"> </w:t>
      </w:r>
      <w:r w:rsidR="00D270DC">
        <w:t>created. The high school uses primarily teacher</w:t>
      </w:r>
      <w:r w:rsidR="00AF3CD8">
        <w:t>-</w:t>
      </w:r>
      <w:r w:rsidR="00D270DC">
        <w:t xml:space="preserve">created </w:t>
      </w:r>
      <w:r w:rsidR="00CC17E5">
        <w:t xml:space="preserve">curricula </w:t>
      </w:r>
      <w:r w:rsidR="00121C09">
        <w:t xml:space="preserve">focusing </w:t>
      </w:r>
      <w:r w:rsidR="00D270DC">
        <w:t xml:space="preserve">on state standards. </w:t>
      </w:r>
    </w:p>
    <w:p w14:paraId="654F2607" w14:textId="41B13B68" w:rsidR="000B66C1" w:rsidRPr="00D85441" w:rsidRDefault="000B66C1" w:rsidP="00473308">
      <w:pPr>
        <w:pStyle w:val="BodyText"/>
      </w:pPr>
      <w:r w:rsidRPr="00D85441">
        <w:t xml:space="preserve">Table </w:t>
      </w:r>
      <w:r w:rsidR="005155A1" w:rsidRPr="00D85441">
        <w:t>2</w:t>
      </w:r>
      <w:r w:rsidR="00BD049B" w:rsidRPr="00D85441">
        <w:t xml:space="preserve"> </w:t>
      </w:r>
      <w:r w:rsidRPr="00D85441">
        <w:t>summarizes key strengths and areas for growth in curriculum and instruction.</w:t>
      </w:r>
    </w:p>
    <w:p w14:paraId="7925A4CF" w14:textId="207536BE" w:rsidR="00473308" w:rsidRPr="00D85441" w:rsidRDefault="00473308" w:rsidP="00473308">
      <w:pPr>
        <w:pStyle w:val="TableTitle0"/>
      </w:pPr>
      <w:r w:rsidRPr="00D85441">
        <w:t xml:space="preserve">Table </w:t>
      </w:r>
      <w:r w:rsidR="005155A1" w:rsidRPr="00D85441">
        <w:t>2</w:t>
      </w:r>
      <w:r w:rsidRPr="00D85441">
        <w:t xml:space="preserve">. Summary of </w:t>
      </w:r>
      <w:r w:rsidR="000B66C1" w:rsidRPr="00D85441">
        <w:t xml:space="preserve">Key Strengths </w:t>
      </w:r>
      <w:r w:rsidRPr="00D85441">
        <w:t xml:space="preserve">and </w:t>
      </w:r>
      <w:r w:rsidR="000B66C1" w:rsidRPr="00D85441">
        <w:t xml:space="preserve">Areas </w:t>
      </w:r>
      <w:r w:rsidRPr="00D85441">
        <w:t xml:space="preserve">for </w:t>
      </w:r>
      <w:r w:rsidR="000B66C1" w:rsidRPr="00D85441">
        <w:t>Growth:</w:t>
      </w:r>
      <w:r w:rsidRPr="00D85441">
        <w:t xml:space="preserve"> Curriculum and Instruction</w:t>
      </w:r>
      <w:r w:rsidR="00C0766E" w:rsidRPr="00D85441">
        <w:t xml:space="preserve"> Standard</w:t>
      </w:r>
    </w:p>
    <w:tbl>
      <w:tblPr>
        <w:tblStyle w:val="MSVTable1"/>
        <w:tblW w:w="5000" w:type="pct"/>
        <w:tblLook w:val="04A0" w:firstRow="1" w:lastRow="0" w:firstColumn="1" w:lastColumn="0" w:noHBand="0" w:noVBand="1"/>
      </w:tblPr>
      <w:tblGrid>
        <w:gridCol w:w="2064"/>
        <w:gridCol w:w="3597"/>
        <w:gridCol w:w="3683"/>
      </w:tblGrid>
      <w:tr w:rsidR="00473308" w:rsidRPr="00D85441" w14:paraId="24E33970" w14:textId="77777777" w:rsidTr="30F51BF2">
        <w:trPr>
          <w:cnfStyle w:val="100000000000" w:firstRow="1" w:lastRow="0" w:firstColumn="0" w:lastColumn="0" w:oddVBand="0" w:evenVBand="0" w:oddHBand="0" w:evenHBand="0" w:firstRowFirstColumn="0" w:firstRowLastColumn="0" w:lastRowFirstColumn="0" w:lastRowLastColumn="0"/>
        </w:trPr>
        <w:tc>
          <w:tcPr>
            <w:tcW w:w="1104" w:type="pct"/>
          </w:tcPr>
          <w:p w14:paraId="34309A87" w14:textId="77777777" w:rsidR="00473308" w:rsidRPr="00D85441" w:rsidRDefault="00473308" w:rsidP="00473308">
            <w:pPr>
              <w:pStyle w:val="TableColHeadingCenter"/>
            </w:pPr>
            <w:r w:rsidRPr="00D85441">
              <w:t>Indicator</w:t>
            </w:r>
          </w:p>
        </w:tc>
        <w:tc>
          <w:tcPr>
            <w:tcW w:w="1925" w:type="pct"/>
          </w:tcPr>
          <w:p w14:paraId="47A4F44D" w14:textId="77777777" w:rsidR="00473308" w:rsidRPr="00D85441" w:rsidRDefault="00473308" w:rsidP="00473308">
            <w:pPr>
              <w:pStyle w:val="TableColHeadingCenter"/>
            </w:pPr>
            <w:r w:rsidRPr="00D85441">
              <w:t>Strengths</w:t>
            </w:r>
          </w:p>
        </w:tc>
        <w:tc>
          <w:tcPr>
            <w:tcW w:w="1971" w:type="pct"/>
          </w:tcPr>
          <w:p w14:paraId="1E3CFDD9" w14:textId="5DA986FA" w:rsidR="00473308" w:rsidRPr="00D85441" w:rsidRDefault="00473308" w:rsidP="00473308">
            <w:pPr>
              <w:pStyle w:val="TableColHeadingCenter"/>
            </w:pPr>
            <w:r w:rsidRPr="00D85441">
              <w:t xml:space="preserve">Areas for </w:t>
            </w:r>
            <w:r w:rsidR="000B66C1" w:rsidRPr="00D85441">
              <w:t>g</w:t>
            </w:r>
            <w:r w:rsidRPr="00D85441">
              <w:t>rowth</w:t>
            </w:r>
          </w:p>
        </w:tc>
      </w:tr>
      <w:tr w:rsidR="00473308" w:rsidRPr="00D85441" w14:paraId="1369F705" w14:textId="77777777" w:rsidTr="30F51BF2">
        <w:trPr>
          <w:cnfStyle w:val="000000100000" w:firstRow="0" w:lastRow="0" w:firstColumn="0" w:lastColumn="0" w:oddVBand="0" w:evenVBand="0" w:oddHBand="1" w:evenHBand="0" w:firstRowFirstColumn="0" w:firstRowLastColumn="0" w:lastRowFirstColumn="0" w:lastRowLastColumn="0"/>
        </w:trPr>
        <w:tc>
          <w:tcPr>
            <w:tcW w:w="1104" w:type="pct"/>
          </w:tcPr>
          <w:p w14:paraId="3C1F3BBB" w14:textId="23E7E201" w:rsidR="00473308" w:rsidRPr="00D85441" w:rsidRDefault="00473308" w:rsidP="00473308">
            <w:pPr>
              <w:pStyle w:val="TableSubheading"/>
            </w:pPr>
            <w:hyperlink w:anchor="_Curriculum_Selection_and" w:history="1">
              <w:r w:rsidRPr="00D85441">
                <w:rPr>
                  <w:rStyle w:val="Hyperlink"/>
                </w:rPr>
                <w:t xml:space="preserve">Curriculum </w:t>
              </w:r>
              <w:r w:rsidR="000B66C1" w:rsidRPr="00D85441">
                <w:rPr>
                  <w:rStyle w:val="Hyperlink"/>
                </w:rPr>
                <w:t>s</w:t>
              </w:r>
              <w:r w:rsidRPr="00D85441">
                <w:rPr>
                  <w:rStyle w:val="Hyperlink"/>
                </w:rPr>
                <w:t xml:space="preserve">election and </w:t>
              </w:r>
              <w:r w:rsidR="000B66C1" w:rsidRPr="00D85441">
                <w:rPr>
                  <w:rStyle w:val="Hyperlink"/>
                </w:rPr>
                <w:t>u</w:t>
              </w:r>
              <w:r w:rsidRPr="00D85441">
                <w:rPr>
                  <w:rStyle w:val="Hyperlink"/>
                </w:rPr>
                <w:t>se</w:t>
              </w:r>
            </w:hyperlink>
          </w:p>
        </w:tc>
        <w:tc>
          <w:tcPr>
            <w:tcW w:w="1925" w:type="pct"/>
          </w:tcPr>
          <w:p w14:paraId="4EBC7B6F" w14:textId="13EC0838" w:rsidR="00473308" w:rsidRPr="00D85441" w:rsidRDefault="232DAB31" w:rsidP="001D1244">
            <w:pPr>
              <w:pStyle w:val="TableBullet1"/>
            </w:pPr>
            <w:r>
              <w:t xml:space="preserve">District and school leaders ensure </w:t>
            </w:r>
            <w:r w:rsidR="00536626">
              <w:t xml:space="preserve">vertical and </w:t>
            </w:r>
            <w:r>
              <w:t>h</w:t>
            </w:r>
            <w:r w:rsidR="47CBF2AF">
              <w:t xml:space="preserve">orizontal alignment </w:t>
            </w:r>
            <w:r>
              <w:t xml:space="preserve">of curricula </w:t>
            </w:r>
            <w:r w:rsidR="000D4E6A">
              <w:t>for Grades K-</w:t>
            </w:r>
            <w:r w:rsidR="00281F9B">
              <w:t>5</w:t>
            </w:r>
          </w:p>
        </w:tc>
        <w:tc>
          <w:tcPr>
            <w:tcW w:w="1971" w:type="pct"/>
          </w:tcPr>
          <w:p w14:paraId="2FD82E03" w14:textId="2FC17D3D" w:rsidR="00473308" w:rsidRPr="00D85441" w:rsidRDefault="003228D4" w:rsidP="001D1244">
            <w:pPr>
              <w:pStyle w:val="TableBullet1"/>
            </w:pPr>
            <w:r w:rsidRPr="00D85441">
              <w:t>Transparency of processes used to review and select curricula</w:t>
            </w:r>
          </w:p>
        </w:tc>
      </w:tr>
      <w:tr w:rsidR="00473308" w:rsidRPr="00D85441" w14:paraId="6F5158ED" w14:textId="77777777" w:rsidTr="00F12535">
        <w:tc>
          <w:tcPr>
            <w:tcW w:w="1104" w:type="pct"/>
          </w:tcPr>
          <w:p w14:paraId="63362AB2" w14:textId="2FCE941A" w:rsidR="00473308" w:rsidRPr="00D85441" w:rsidRDefault="00473308" w:rsidP="00473308">
            <w:pPr>
              <w:pStyle w:val="TableSubheading"/>
            </w:pPr>
            <w:hyperlink w:anchor="_Classroom_Instruction" w:history="1">
              <w:r w:rsidRPr="00D85441">
                <w:rPr>
                  <w:rStyle w:val="Hyperlink"/>
                </w:rPr>
                <w:t xml:space="preserve">Classroom </w:t>
              </w:r>
              <w:r w:rsidR="000B66C1" w:rsidRPr="00D85441">
                <w:rPr>
                  <w:rStyle w:val="Hyperlink"/>
                </w:rPr>
                <w:t>i</w:t>
              </w:r>
              <w:r w:rsidRPr="00D85441">
                <w:rPr>
                  <w:rStyle w:val="Hyperlink"/>
                </w:rPr>
                <w:t>nstruction</w:t>
              </w:r>
            </w:hyperlink>
          </w:p>
        </w:tc>
        <w:tc>
          <w:tcPr>
            <w:tcW w:w="1925" w:type="pct"/>
          </w:tcPr>
          <w:p w14:paraId="27E8B156" w14:textId="5B7644E6" w:rsidR="00474AA2" w:rsidRPr="00D85441" w:rsidRDefault="00474AA2" w:rsidP="001D1244">
            <w:pPr>
              <w:pStyle w:val="TableBullet1"/>
            </w:pPr>
            <w:r w:rsidRPr="00D85441">
              <w:t xml:space="preserve">Teachers use </w:t>
            </w:r>
            <w:r w:rsidR="00CC17E5" w:rsidRPr="00D85441">
              <w:t>Universal Design for Learning (</w:t>
            </w:r>
            <w:r w:rsidRPr="00D85441">
              <w:t>UDL</w:t>
            </w:r>
            <w:r w:rsidR="00CC17E5" w:rsidRPr="00D85441">
              <w:t>)</w:t>
            </w:r>
            <w:r w:rsidRPr="00D85441">
              <w:t xml:space="preserve"> districtwide to plan instruction</w:t>
            </w:r>
            <w:r w:rsidR="0068256A" w:rsidRPr="00D85441">
              <w:t>.</w:t>
            </w:r>
          </w:p>
        </w:tc>
        <w:tc>
          <w:tcPr>
            <w:tcW w:w="1971" w:type="pct"/>
            <w:vAlign w:val="center"/>
          </w:tcPr>
          <w:p w14:paraId="24E7E538" w14:textId="6EFC4D6A" w:rsidR="00473308" w:rsidRPr="00D85441" w:rsidRDefault="00F12535" w:rsidP="00F12535">
            <w:pPr>
              <w:pStyle w:val="TableBullet1"/>
              <w:numPr>
                <w:ilvl w:val="0"/>
                <w:numId w:val="0"/>
              </w:numPr>
              <w:ind w:left="288"/>
              <w:jc w:val="center"/>
            </w:pPr>
            <w:r>
              <w:t>NA</w:t>
            </w:r>
          </w:p>
        </w:tc>
      </w:tr>
      <w:tr w:rsidR="00473308" w:rsidRPr="00D85441" w14:paraId="2815FD55" w14:textId="77777777" w:rsidTr="30F51BF2">
        <w:trPr>
          <w:cnfStyle w:val="000000100000" w:firstRow="0" w:lastRow="0" w:firstColumn="0" w:lastColumn="0" w:oddVBand="0" w:evenVBand="0" w:oddHBand="1" w:evenHBand="0" w:firstRowFirstColumn="0" w:firstRowLastColumn="0" w:lastRowFirstColumn="0" w:lastRowLastColumn="0"/>
        </w:trPr>
        <w:tc>
          <w:tcPr>
            <w:tcW w:w="1104" w:type="pct"/>
          </w:tcPr>
          <w:p w14:paraId="1ECD7628" w14:textId="06D98D43" w:rsidR="00473308" w:rsidRPr="00D85441" w:rsidRDefault="00473308" w:rsidP="00473308">
            <w:pPr>
              <w:pStyle w:val="TableSubheading"/>
            </w:pPr>
            <w:hyperlink w:anchor="_Student_Access_to" w:history="1">
              <w:r w:rsidRPr="00D85441">
                <w:rPr>
                  <w:rStyle w:val="Hyperlink"/>
                </w:rPr>
                <w:t xml:space="preserve">Student </w:t>
              </w:r>
              <w:r w:rsidR="000B66C1" w:rsidRPr="00D85441">
                <w:rPr>
                  <w:rStyle w:val="Hyperlink"/>
                </w:rPr>
                <w:t>a</w:t>
              </w:r>
              <w:r w:rsidRPr="00D85441">
                <w:rPr>
                  <w:rStyle w:val="Hyperlink"/>
                </w:rPr>
                <w:t xml:space="preserve">ccess to </w:t>
              </w:r>
              <w:r w:rsidR="000B66C1" w:rsidRPr="00D85441">
                <w:rPr>
                  <w:rStyle w:val="Hyperlink"/>
                </w:rPr>
                <w:t>c</w:t>
              </w:r>
              <w:r w:rsidRPr="00D85441">
                <w:rPr>
                  <w:rStyle w:val="Hyperlink"/>
                </w:rPr>
                <w:t>oursework</w:t>
              </w:r>
            </w:hyperlink>
          </w:p>
        </w:tc>
        <w:tc>
          <w:tcPr>
            <w:tcW w:w="1925" w:type="pct"/>
          </w:tcPr>
          <w:p w14:paraId="25D7F32B" w14:textId="50D04D3A" w:rsidR="000E776B" w:rsidRPr="00102EAE" w:rsidRDefault="48DAD0CB" w:rsidP="001D1244">
            <w:pPr>
              <w:pStyle w:val="TableBullet1"/>
              <w:rPr>
                <w:szCs w:val="20"/>
              </w:rPr>
            </w:pPr>
            <w:r w:rsidRPr="00102EAE">
              <w:rPr>
                <w:szCs w:val="20"/>
              </w:rPr>
              <w:t xml:space="preserve">Students have access to </w:t>
            </w:r>
            <w:r w:rsidR="00143627" w:rsidRPr="00102EAE">
              <w:rPr>
                <w:szCs w:val="20"/>
              </w:rPr>
              <w:t xml:space="preserve">a variety of </w:t>
            </w:r>
            <w:r w:rsidR="00500FCC" w:rsidRPr="00102EAE">
              <w:rPr>
                <w:szCs w:val="20"/>
              </w:rPr>
              <w:t xml:space="preserve">advanced </w:t>
            </w:r>
            <w:r w:rsidR="00877AD7" w:rsidRPr="00102EAE">
              <w:rPr>
                <w:szCs w:val="20"/>
              </w:rPr>
              <w:t xml:space="preserve">course offerings including </w:t>
            </w:r>
            <w:r w:rsidR="00CC17E5" w:rsidRPr="00102EAE">
              <w:rPr>
                <w:szCs w:val="20"/>
              </w:rPr>
              <w:t>Advanced Placement (</w:t>
            </w:r>
            <w:r w:rsidR="7F411900" w:rsidRPr="00102EAE">
              <w:rPr>
                <w:szCs w:val="20"/>
              </w:rPr>
              <w:t>AP</w:t>
            </w:r>
            <w:r w:rsidR="00CC17E5" w:rsidRPr="00102EAE">
              <w:rPr>
                <w:szCs w:val="20"/>
              </w:rPr>
              <w:t>)</w:t>
            </w:r>
            <w:r w:rsidR="7F411900" w:rsidRPr="00102EAE">
              <w:rPr>
                <w:szCs w:val="20"/>
              </w:rPr>
              <w:t xml:space="preserve"> course offerings</w:t>
            </w:r>
            <w:r w:rsidR="00BF60B9" w:rsidRPr="00102EAE">
              <w:rPr>
                <w:szCs w:val="20"/>
              </w:rPr>
              <w:t xml:space="preserve">, college courses </w:t>
            </w:r>
            <w:r w:rsidR="7F411900" w:rsidRPr="00102EAE">
              <w:rPr>
                <w:szCs w:val="20"/>
              </w:rPr>
              <w:t xml:space="preserve">through </w:t>
            </w:r>
            <w:r w:rsidR="00750CCB" w:rsidRPr="00102EAE">
              <w:rPr>
                <w:szCs w:val="20"/>
              </w:rPr>
              <w:t xml:space="preserve">a </w:t>
            </w:r>
            <w:r w:rsidR="7222A038" w:rsidRPr="00102EAE">
              <w:rPr>
                <w:szCs w:val="20"/>
              </w:rPr>
              <w:t xml:space="preserve">partnership with Middlesex </w:t>
            </w:r>
            <w:r w:rsidR="45682B02" w:rsidRPr="00102EAE">
              <w:rPr>
                <w:szCs w:val="20"/>
              </w:rPr>
              <w:t xml:space="preserve">Community </w:t>
            </w:r>
            <w:r w:rsidR="7222A038" w:rsidRPr="00102EAE">
              <w:rPr>
                <w:szCs w:val="20"/>
              </w:rPr>
              <w:t>College</w:t>
            </w:r>
            <w:r w:rsidR="00BF60B9" w:rsidRPr="00102EAE">
              <w:rPr>
                <w:szCs w:val="20"/>
              </w:rPr>
              <w:t xml:space="preserve">, </w:t>
            </w:r>
            <w:r w:rsidR="00284FC2" w:rsidRPr="00102EAE">
              <w:rPr>
                <w:szCs w:val="20"/>
              </w:rPr>
              <w:t>and College and Career Pathways</w:t>
            </w:r>
            <w:r w:rsidRPr="00102EAE">
              <w:rPr>
                <w:szCs w:val="20"/>
              </w:rPr>
              <w:t>.</w:t>
            </w:r>
          </w:p>
        </w:tc>
        <w:tc>
          <w:tcPr>
            <w:tcW w:w="1971" w:type="pct"/>
          </w:tcPr>
          <w:p w14:paraId="3F011882" w14:textId="4E9E9B75" w:rsidR="00473308" w:rsidRPr="00D85441" w:rsidRDefault="00417595" w:rsidP="00417595">
            <w:pPr>
              <w:pStyle w:val="TableBullet1"/>
              <w:numPr>
                <w:ilvl w:val="0"/>
                <w:numId w:val="33"/>
              </w:numPr>
              <w:ind w:left="391" w:hanging="391"/>
            </w:pPr>
            <w:r>
              <w:t xml:space="preserve">Widening </w:t>
            </w:r>
            <w:r w:rsidR="00B602AF">
              <w:t xml:space="preserve">high school </w:t>
            </w:r>
            <w:r>
              <w:t>course offerings for students that include a var</w:t>
            </w:r>
            <w:r w:rsidR="00402158">
              <w:t>iety of interest areas</w:t>
            </w:r>
          </w:p>
        </w:tc>
      </w:tr>
    </w:tbl>
    <w:p w14:paraId="6EA47201" w14:textId="77777777" w:rsidR="00473308" w:rsidRPr="00D85441" w:rsidRDefault="00473308" w:rsidP="00473308">
      <w:pPr>
        <w:pStyle w:val="Heading3"/>
      </w:pPr>
      <w:bookmarkStart w:id="23" w:name="_Curriculum_Selection_and"/>
      <w:bookmarkEnd w:id="23"/>
      <w:r w:rsidRPr="00D85441">
        <w:t>Curriculum Selection and Use</w:t>
      </w:r>
    </w:p>
    <w:p w14:paraId="6C553783" w14:textId="4399B15B" w:rsidR="00750CCB" w:rsidRPr="00D85441" w:rsidRDefault="00BE6999" w:rsidP="00693C61">
      <w:pPr>
        <w:pStyle w:val="BodyTextposthead"/>
      </w:pPr>
      <w:r w:rsidRPr="00D85441">
        <w:t>The</w:t>
      </w:r>
      <w:r w:rsidR="4DCC61FE" w:rsidRPr="00D85441">
        <w:t xml:space="preserve"> district </w:t>
      </w:r>
      <w:r w:rsidR="00C72DEB" w:rsidRPr="00D85441">
        <w:t xml:space="preserve">has </w:t>
      </w:r>
      <w:r w:rsidRPr="00D85441">
        <w:t>intentional systems</w:t>
      </w:r>
      <w:r w:rsidR="00247707" w:rsidRPr="00D85441">
        <w:t xml:space="preserve"> to </w:t>
      </w:r>
      <w:r w:rsidR="00CC17E5" w:rsidRPr="00D85441">
        <w:t xml:space="preserve">(a) </w:t>
      </w:r>
      <w:r w:rsidR="00247707" w:rsidRPr="00D85441">
        <w:t xml:space="preserve">ensure </w:t>
      </w:r>
      <w:r w:rsidR="00CC17E5" w:rsidRPr="00D85441">
        <w:t xml:space="preserve">that curricula are </w:t>
      </w:r>
      <w:r w:rsidR="00247707" w:rsidRPr="00D85441">
        <w:t>aligned and consistently meet state standards</w:t>
      </w:r>
      <w:r w:rsidR="0B27CB13" w:rsidRPr="00D85441">
        <w:t>,</w:t>
      </w:r>
      <w:r w:rsidR="5147CABF" w:rsidRPr="00D85441">
        <w:t xml:space="preserve"> </w:t>
      </w:r>
      <w:r w:rsidR="00CC17E5" w:rsidRPr="00D85441">
        <w:t xml:space="preserve">(b) </w:t>
      </w:r>
      <w:r w:rsidR="00247707" w:rsidRPr="00D85441">
        <w:t>archive curriculum</w:t>
      </w:r>
      <w:r w:rsidR="001A1D5B" w:rsidRPr="00D85441">
        <w:t>,</w:t>
      </w:r>
      <w:r w:rsidR="00247707" w:rsidRPr="00D85441">
        <w:t xml:space="preserve"> and </w:t>
      </w:r>
      <w:r w:rsidR="00CC17E5" w:rsidRPr="00D85441">
        <w:t xml:space="preserve">(c) </w:t>
      </w:r>
      <w:r w:rsidR="77D21900" w:rsidRPr="00D85441">
        <w:t>conduct regular</w:t>
      </w:r>
      <w:r w:rsidR="00247707" w:rsidRPr="00D85441">
        <w:t xml:space="preserve"> </w:t>
      </w:r>
      <w:r w:rsidR="00CC17E5" w:rsidRPr="00D85441">
        <w:t xml:space="preserve">curricular </w:t>
      </w:r>
      <w:r w:rsidR="00247707" w:rsidRPr="00D85441">
        <w:t>review</w:t>
      </w:r>
      <w:r w:rsidR="002944B2" w:rsidRPr="00D85441">
        <w:t>s</w:t>
      </w:r>
      <w:r w:rsidR="08F4A568" w:rsidRPr="00D85441">
        <w:t>.</w:t>
      </w:r>
      <w:r w:rsidR="00EC2C0D" w:rsidRPr="00D85441">
        <w:t xml:space="preserve"> Holbrook’s CURATE table indicates that </w:t>
      </w:r>
      <w:r w:rsidR="00AF3CD8" w:rsidRPr="00D85441">
        <w:t>many</w:t>
      </w:r>
      <w:r w:rsidR="00A95C2B" w:rsidRPr="00D85441">
        <w:t xml:space="preserve"> of the curricula used throughout the district meet or partially meet expectations, which is especially true </w:t>
      </w:r>
      <w:r w:rsidR="00C72DEB" w:rsidRPr="00D85441">
        <w:t xml:space="preserve">at </w:t>
      </w:r>
      <w:r w:rsidR="00A95C2B" w:rsidRPr="00D85441">
        <w:t>the elementary level.</w:t>
      </w:r>
      <w:r w:rsidR="00247707" w:rsidRPr="00D85441">
        <w:t xml:space="preserve"> </w:t>
      </w:r>
      <w:r w:rsidR="00933A20" w:rsidRPr="00D85441">
        <w:t>Selecting and using curricula aligned across subject areas</w:t>
      </w:r>
      <w:r w:rsidR="00D15E43">
        <w:t xml:space="preserve"> and grade levels</w:t>
      </w:r>
      <w:r w:rsidR="00933A20" w:rsidRPr="00D85441">
        <w:t xml:space="preserve"> in the elementary grades is a strength for Holbrook. </w:t>
      </w:r>
      <w:r w:rsidR="00247707" w:rsidRPr="00D85441">
        <w:t xml:space="preserve">According to district leaders, vertical alignment teams work to make sure </w:t>
      </w:r>
      <w:r w:rsidR="00CC17E5" w:rsidRPr="00D85441">
        <w:t xml:space="preserve">that </w:t>
      </w:r>
      <w:r w:rsidR="00247707" w:rsidRPr="00D85441">
        <w:t xml:space="preserve">curricula </w:t>
      </w:r>
      <w:r w:rsidR="40570C5F" w:rsidRPr="00D85441">
        <w:t>are</w:t>
      </w:r>
      <w:r w:rsidR="00247707" w:rsidRPr="00D85441">
        <w:t xml:space="preserve"> aligned </w:t>
      </w:r>
      <w:r w:rsidR="0228F63B" w:rsidRPr="00D85441">
        <w:t>through grade bands</w:t>
      </w:r>
      <w:r w:rsidR="00CC17E5" w:rsidRPr="00D85441">
        <w:t>,</w:t>
      </w:r>
      <w:r w:rsidR="00247707" w:rsidRPr="00D85441">
        <w:t xml:space="preserve"> and</w:t>
      </w:r>
      <w:r w:rsidR="005D7008">
        <w:t xml:space="preserve"> </w:t>
      </w:r>
      <w:r w:rsidR="00247707" w:rsidRPr="00D85441">
        <w:t xml:space="preserve">teachers work </w:t>
      </w:r>
      <w:r w:rsidR="49D2BE72" w:rsidRPr="00D85441">
        <w:t xml:space="preserve">in </w:t>
      </w:r>
      <w:r w:rsidR="00247707" w:rsidRPr="00D85441">
        <w:t>grade</w:t>
      </w:r>
      <w:r w:rsidR="009668B1" w:rsidRPr="00D85441">
        <w:t>-</w:t>
      </w:r>
      <w:r w:rsidR="00247707" w:rsidRPr="00D85441">
        <w:t xml:space="preserve">level </w:t>
      </w:r>
      <w:r w:rsidR="6B925710" w:rsidRPr="00D85441">
        <w:t>teams</w:t>
      </w:r>
      <w:r w:rsidR="00247707" w:rsidRPr="00D85441">
        <w:t xml:space="preserve"> to align curricula horizontally. The district uses</w:t>
      </w:r>
      <w:r w:rsidR="00CA4CE3" w:rsidRPr="00D85441">
        <w:t xml:space="preserve"> </w:t>
      </w:r>
      <w:r w:rsidR="00C72DEB" w:rsidRPr="00D85441">
        <w:t xml:space="preserve">a </w:t>
      </w:r>
      <w:r w:rsidR="00247707" w:rsidRPr="00D85441">
        <w:t xml:space="preserve">standards checklist when reviewing </w:t>
      </w:r>
      <w:r w:rsidR="00CC17E5" w:rsidRPr="00D85441">
        <w:t>curricula</w:t>
      </w:r>
      <w:r w:rsidR="00247707" w:rsidRPr="00D85441">
        <w:t xml:space="preserve">, which helps district leaders know that curricular materials are aligned </w:t>
      </w:r>
      <w:r w:rsidR="37583787" w:rsidRPr="00D85441">
        <w:t>to</w:t>
      </w:r>
      <w:r w:rsidR="00247707" w:rsidRPr="00D85441">
        <w:t xml:space="preserve"> state standards</w:t>
      </w:r>
      <w:r w:rsidR="00CC17E5" w:rsidRPr="00D85441">
        <w:t>. D</w:t>
      </w:r>
      <w:r w:rsidR="00247707" w:rsidRPr="00D85441">
        <w:t>istrict leaders also</w:t>
      </w:r>
      <w:r w:rsidR="03C4C69C" w:rsidRPr="00D85441">
        <w:t xml:space="preserve"> said </w:t>
      </w:r>
      <w:r w:rsidR="00247707" w:rsidRPr="00D85441">
        <w:t xml:space="preserve">that they use this checklist with teachers when choosing supplemental materials to be sure those materials are aligned </w:t>
      </w:r>
      <w:r w:rsidR="210998F0" w:rsidRPr="00D85441">
        <w:t xml:space="preserve">to </w:t>
      </w:r>
      <w:r w:rsidR="00CC17E5" w:rsidRPr="00D85441">
        <w:t xml:space="preserve">the </w:t>
      </w:r>
      <w:r w:rsidR="00247707" w:rsidRPr="00D85441">
        <w:t xml:space="preserve">standards. </w:t>
      </w:r>
      <w:r w:rsidR="003871F6" w:rsidRPr="00D85441">
        <w:t xml:space="preserve">The </w:t>
      </w:r>
      <w:r w:rsidR="001E5862" w:rsidRPr="00D85441">
        <w:t xml:space="preserve">checklist outlines the various phases </w:t>
      </w:r>
      <w:r w:rsidR="00684011" w:rsidRPr="00D85441">
        <w:t xml:space="preserve">of the </w:t>
      </w:r>
      <w:r w:rsidR="00CC17E5" w:rsidRPr="00D85441">
        <w:t xml:space="preserve">curricular </w:t>
      </w:r>
      <w:r w:rsidR="00684011" w:rsidRPr="00D85441">
        <w:t xml:space="preserve">review cycle, from identifying </w:t>
      </w:r>
      <w:r w:rsidR="007F0B06" w:rsidRPr="00D85441">
        <w:t xml:space="preserve">parameters </w:t>
      </w:r>
      <w:r w:rsidR="00C72DEB" w:rsidRPr="00D85441">
        <w:t xml:space="preserve">to </w:t>
      </w:r>
      <w:r w:rsidR="007F0B06" w:rsidRPr="00D85441">
        <w:t>curriculum implementation.</w:t>
      </w:r>
      <w:r w:rsidR="0002215B" w:rsidRPr="00D85441">
        <w:t xml:space="preserve"> This document also contains the school committee </w:t>
      </w:r>
      <w:r w:rsidR="007A3602" w:rsidRPr="00D85441">
        <w:t>policies for curriculum development and implementation.</w:t>
      </w:r>
      <w:r w:rsidR="00247707" w:rsidRPr="00D85441">
        <w:t xml:space="preserve"> </w:t>
      </w:r>
    </w:p>
    <w:p w14:paraId="426C0EBC" w14:textId="77E1B218" w:rsidR="000E71DC" w:rsidRPr="00D85441" w:rsidRDefault="00247707" w:rsidP="00693C61">
      <w:pPr>
        <w:pStyle w:val="BodyText"/>
      </w:pPr>
      <w:r>
        <w:t xml:space="preserve">District leaders described conducting a </w:t>
      </w:r>
      <w:r w:rsidR="003871F6">
        <w:t xml:space="preserve">curricular </w:t>
      </w:r>
      <w:r>
        <w:t>review “every 3-5 years</w:t>
      </w:r>
      <w:r w:rsidR="005C120E">
        <w:t>.</w:t>
      </w:r>
      <w:r>
        <w:t>”</w:t>
      </w:r>
      <w:r w:rsidR="005C120E">
        <w:t xml:space="preserve"> </w:t>
      </w:r>
      <w:r>
        <w:t xml:space="preserve">However, teachers described being unaware of the process, other than being asked to pilot new </w:t>
      </w:r>
      <w:r w:rsidR="003871F6">
        <w:t>curricula</w:t>
      </w:r>
      <w:r w:rsidR="00F2394F">
        <w:t>.</w:t>
      </w:r>
      <w:r>
        <w:t xml:space="preserve"> </w:t>
      </w:r>
      <w:r w:rsidR="631EFEA6" w:rsidRPr="30F51BF2">
        <w:rPr>
          <w:rFonts w:eastAsia="Franklin Gothic Book" w:cs="Franklin Gothic Book"/>
        </w:rPr>
        <w:t xml:space="preserve">One teacher shared their </w:t>
      </w:r>
      <w:r w:rsidR="00B4417E" w:rsidRPr="30F51BF2">
        <w:rPr>
          <w:rFonts w:eastAsia="Franklin Gothic Book" w:cs="Franklin Gothic Book"/>
        </w:rPr>
        <w:t xml:space="preserve">limited </w:t>
      </w:r>
      <w:r w:rsidR="631EFEA6" w:rsidRPr="30F51BF2">
        <w:rPr>
          <w:rFonts w:eastAsia="Franklin Gothic Book" w:cs="Franklin Gothic Book"/>
        </w:rPr>
        <w:t>experience with the curriculum selection process</w:t>
      </w:r>
      <w:r w:rsidR="003871F6" w:rsidRPr="30F51BF2">
        <w:rPr>
          <w:rFonts w:eastAsia="Franklin Gothic Book" w:cs="Franklin Gothic Book"/>
        </w:rPr>
        <w:t>,</w:t>
      </w:r>
      <w:r w:rsidR="00182D81" w:rsidRPr="30F51BF2">
        <w:rPr>
          <w:rFonts w:eastAsia="Franklin Gothic Book" w:cs="Franklin Gothic Book"/>
        </w:rPr>
        <w:t xml:space="preserve"> saying that they are not involved</w:t>
      </w:r>
      <w:r w:rsidR="631EFEA6" w:rsidRPr="30F51BF2">
        <w:rPr>
          <w:rFonts w:eastAsia="Franklin Gothic Book" w:cs="Franklin Gothic Book"/>
        </w:rPr>
        <w:t xml:space="preserve"> “beyond just being asked if you want to pilot the program and being part of that process.” </w:t>
      </w:r>
      <w:r w:rsidR="00C72DEB" w:rsidRPr="30F51BF2">
        <w:rPr>
          <w:rFonts w:eastAsia="Franklin Gothic Book" w:cs="Franklin Gothic Book"/>
        </w:rPr>
        <w:t xml:space="preserve">Other </w:t>
      </w:r>
      <w:r w:rsidR="00C72DEB">
        <w:t xml:space="preserve">teachers </w:t>
      </w:r>
      <w:r w:rsidR="00CE43ED">
        <w:t>agreed and</w:t>
      </w:r>
      <w:r w:rsidR="615DEE89">
        <w:t xml:space="preserve"> </w:t>
      </w:r>
      <w:r w:rsidR="0DAF70E1">
        <w:t>explained</w:t>
      </w:r>
      <w:r>
        <w:t xml:space="preserve"> </w:t>
      </w:r>
      <w:r w:rsidR="00C72DEB">
        <w:t xml:space="preserve">that </w:t>
      </w:r>
      <w:r>
        <w:t xml:space="preserve">they </w:t>
      </w:r>
      <w:r w:rsidR="003871F6">
        <w:t xml:space="preserve">often </w:t>
      </w:r>
      <w:r>
        <w:t>are not asked for their opinions on the piloted curriculum</w:t>
      </w:r>
      <w:r w:rsidR="003871F6">
        <w:t>;</w:t>
      </w:r>
      <w:r>
        <w:t xml:space="preserve"> if they do provide an opinion, they do not feel that it is </w:t>
      </w:r>
      <w:r w:rsidR="003871F6">
        <w:t>considered</w:t>
      </w:r>
      <w:r>
        <w:t xml:space="preserve"> </w:t>
      </w:r>
      <w:r w:rsidR="003871F6">
        <w:t xml:space="preserve">in </w:t>
      </w:r>
      <w:r>
        <w:t>the final decision.</w:t>
      </w:r>
      <w:r w:rsidR="00091400">
        <w:t xml:space="preserve"> </w:t>
      </w:r>
      <w:r w:rsidR="00FA4A5B">
        <w:t>Though a</w:t>
      </w:r>
      <w:r w:rsidR="00C87E07">
        <w:t xml:space="preserve">dministrators noted that they </w:t>
      </w:r>
      <w:r w:rsidR="00FA4A5B">
        <w:t xml:space="preserve">regularly solicit feedback on curricular decisions through surveys and </w:t>
      </w:r>
      <w:r w:rsidR="00A379D6">
        <w:t xml:space="preserve">during </w:t>
      </w:r>
      <w:r w:rsidR="00FA4A5B">
        <w:t xml:space="preserve">PLCs, </w:t>
      </w:r>
      <w:r w:rsidR="003504BA">
        <w:t xml:space="preserve">the perception from teachers </w:t>
      </w:r>
      <w:r w:rsidR="00A379D6">
        <w:t xml:space="preserve">suggests that </w:t>
      </w:r>
      <w:r w:rsidR="00FA4A5B">
        <w:t>i</w:t>
      </w:r>
      <w:r w:rsidR="00091400">
        <w:t>ncreasing transparency</w:t>
      </w:r>
      <w:r w:rsidR="00376BAE">
        <w:t xml:space="preserve"> in the curricular review process is an area for growth in the district.</w:t>
      </w:r>
    </w:p>
    <w:p w14:paraId="591DD833" w14:textId="26D42BDA" w:rsidR="000E71DC" w:rsidRPr="00D85441" w:rsidRDefault="00247707" w:rsidP="00693C61">
      <w:pPr>
        <w:pStyle w:val="BodyText"/>
      </w:pPr>
      <w:r>
        <w:t xml:space="preserve">Teachers described </w:t>
      </w:r>
      <w:r w:rsidR="003871F6">
        <w:t>overall satisfaction</w:t>
      </w:r>
      <w:r>
        <w:t xml:space="preserve"> with their </w:t>
      </w:r>
      <w:r w:rsidR="004E1664">
        <w:t>curricula but</w:t>
      </w:r>
      <w:r>
        <w:t xml:space="preserve"> </w:t>
      </w:r>
      <w:r w:rsidR="003F6524">
        <w:t xml:space="preserve">reported </w:t>
      </w:r>
      <w:r>
        <w:t xml:space="preserve">often </w:t>
      </w:r>
      <w:r w:rsidR="003F6524">
        <w:t>need</w:t>
      </w:r>
      <w:r w:rsidR="003871F6">
        <w:t>ing</w:t>
      </w:r>
      <w:r>
        <w:t xml:space="preserve"> to supplement materials because the curriculum is too </w:t>
      </w:r>
      <w:r w:rsidR="003F6524">
        <w:t>challenging for their students</w:t>
      </w:r>
      <w:r>
        <w:t xml:space="preserve"> or </w:t>
      </w:r>
      <w:r w:rsidR="00F25D6D">
        <w:t xml:space="preserve">does not </w:t>
      </w:r>
      <w:r w:rsidR="00F333BA">
        <w:t>reflect student diversity</w:t>
      </w:r>
      <w:r>
        <w:t xml:space="preserve">. </w:t>
      </w:r>
      <w:r w:rsidR="00633E36">
        <w:t>For elementary ELA,</w:t>
      </w:r>
      <w:r w:rsidR="00C33754">
        <w:t xml:space="preserve"> t</w:t>
      </w:r>
      <w:r w:rsidR="003E1EB3">
        <w:t>he district</w:t>
      </w:r>
      <w:r w:rsidR="00782CC0">
        <w:t xml:space="preserve">’s CURATE table </w:t>
      </w:r>
      <w:r w:rsidR="00AD7933">
        <w:t>lists MyView</w:t>
      </w:r>
      <w:r w:rsidR="000B3DC0">
        <w:t xml:space="preserve">, </w:t>
      </w:r>
      <w:r w:rsidR="003F6524">
        <w:t>C</w:t>
      </w:r>
      <w:r w:rsidR="000B3DC0">
        <w:t>omprehensive Orton</w:t>
      </w:r>
      <w:r w:rsidR="004639F5">
        <w:t>-</w:t>
      </w:r>
      <w:r w:rsidR="000B3DC0">
        <w:t>Gillingham, Heggerty, Lively Letters</w:t>
      </w:r>
      <w:r w:rsidR="00C01415">
        <w:t>, Morphology Plus</w:t>
      </w:r>
      <w:r w:rsidR="00DC7CC8">
        <w:t xml:space="preserve"> as well as some teacher</w:t>
      </w:r>
      <w:r w:rsidR="003F6524">
        <w:t>-</w:t>
      </w:r>
      <w:r w:rsidR="00DC7CC8">
        <w:t>created curricul</w:t>
      </w:r>
      <w:r w:rsidR="003F6524">
        <w:t>a</w:t>
      </w:r>
      <w:r w:rsidR="00DC7CC8">
        <w:t xml:space="preserve"> for </w:t>
      </w:r>
      <w:r w:rsidR="003871F6">
        <w:t xml:space="preserve">fourth </w:t>
      </w:r>
      <w:r w:rsidR="00D9780D">
        <w:t xml:space="preserve">and </w:t>
      </w:r>
      <w:r w:rsidR="003871F6">
        <w:t xml:space="preserve">fifth </w:t>
      </w:r>
      <w:r w:rsidR="00D9780D">
        <w:t>grades. MyView Literacy meets expectations</w:t>
      </w:r>
      <w:r w:rsidR="00A4190E">
        <w:t xml:space="preserve"> on CURATE</w:t>
      </w:r>
      <w:r w:rsidR="00D00691">
        <w:t>, whereas</w:t>
      </w:r>
      <w:r w:rsidR="004E7ECB">
        <w:t xml:space="preserve"> the </w:t>
      </w:r>
      <w:r w:rsidR="00327694">
        <w:t>other curricula are not rated on CURATE.</w:t>
      </w:r>
      <w:r w:rsidR="00C92AFB">
        <w:t xml:space="preserve"> </w:t>
      </w:r>
      <w:r w:rsidR="000C0D45">
        <w:t>Staff shared that t</w:t>
      </w:r>
      <w:r w:rsidR="009C3137">
        <w:t>he teacher</w:t>
      </w:r>
      <w:r w:rsidR="00327694">
        <w:t>-</w:t>
      </w:r>
      <w:r w:rsidR="009C3137">
        <w:t>cr</w:t>
      </w:r>
      <w:r w:rsidR="007679A2">
        <w:t xml:space="preserve">eated curriculum pulls from </w:t>
      </w:r>
      <w:r w:rsidR="00D94301">
        <w:t>Core Knowledge, which is rated</w:t>
      </w:r>
      <w:r w:rsidR="00C22D8A">
        <w:t xml:space="preserve"> as partially meets expectations</w:t>
      </w:r>
      <w:r w:rsidR="00D94301">
        <w:t xml:space="preserve"> on CURATE, along with </w:t>
      </w:r>
      <w:r w:rsidR="007679A2">
        <w:t>Making Me</w:t>
      </w:r>
      <w:r w:rsidR="00636C90">
        <w:t>an</w:t>
      </w:r>
      <w:r w:rsidR="007679A2">
        <w:t>ing, Novel Studies, and Empowering Writers</w:t>
      </w:r>
      <w:r w:rsidR="00DE093A">
        <w:t xml:space="preserve"> curricul</w:t>
      </w:r>
      <w:r w:rsidR="000C0D45">
        <w:t>a</w:t>
      </w:r>
      <w:r w:rsidR="003242C0">
        <w:t>, all of which are not rated on CURATE</w:t>
      </w:r>
      <w:r w:rsidR="007679A2">
        <w:t>.</w:t>
      </w:r>
      <w:r w:rsidR="004E7ECB">
        <w:t xml:space="preserve"> </w:t>
      </w:r>
      <w:r w:rsidR="004311A1">
        <w:t xml:space="preserve">Elementary </w:t>
      </w:r>
      <w:r w:rsidR="002E2D80">
        <w:t xml:space="preserve">teachers explained </w:t>
      </w:r>
      <w:r w:rsidR="00C72DEB">
        <w:t xml:space="preserve">that </w:t>
      </w:r>
      <w:r w:rsidR="002E2D80">
        <w:t>they use Bridges as their math</w:t>
      </w:r>
      <w:r w:rsidR="00C2400F">
        <w:t>ematics</w:t>
      </w:r>
      <w:r w:rsidR="002E2D80">
        <w:t xml:space="preserve"> curriculum</w:t>
      </w:r>
      <w:r w:rsidR="003871F6">
        <w:t>,</w:t>
      </w:r>
      <w:r w:rsidR="002E2D80">
        <w:t xml:space="preserve"> which </w:t>
      </w:r>
      <w:r w:rsidR="003871F6">
        <w:t>has a</w:t>
      </w:r>
      <w:r w:rsidR="00A4190E">
        <w:t xml:space="preserve"> partially meets expectations</w:t>
      </w:r>
      <w:r w:rsidR="00456B8F">
        <w:t xml:space="preserve"> </w:t>
      </w:r>
      <w:r w:rsidR="003871F6">
        <w:t xml:space="preserve">rating </w:t>
      </w:r>
      <w:r w:rsidR="00456B8F">
        <w:t>on CURATE.</w:t>
      </w:r>
      <w:r w:rsidR="55A993B2">
        <w:t xml:space="preserve"> </w:t>
      </w:r>
      <w:r w:rsidR="003871F6">
        <w:t xml:space="preserve">Elementary teachers </w:t>
      </w:r>
      <w:r w:rsidR="55A993B2">
        <w:t>specifically discussed creating their own curricula for science and social studies</w:t>
      </w:r>
      <w:r w:rsidR="00C72DEB">
        <w:t>, noting</w:t>
      </w:r>
      <w:r w:rsidR="55A993B2">
        <w:t xml:space="preserve"> the process as collaborative between their grade</w:t>
      </w:r>
      <w:r w:rsidR="009668B1">
        <w:t>-</w:t>
      </w:r>
      <w:r w:rsidR="55A993B2">
        <w:t xml:space="preserve">level </w:t>
      </w:r>
      <w:r w:rsidR="00683EAD">
        <w:t>teams. High</w:t>
      </w:r>
      <w:r>
        <w:t xml:space="preserve"> school teachers described developing their own </w:t>
      </w:r>
      <w:r w:rsidR="003871F6">
        <w:t xml:space="preserve">curricula </w:t>
      </w:r>
      <w:r w:rsidR="00F90721">
        <w:t>by</w:t>
      </w:r>
      <w:r>
        <w:t xml:space="preserve"> focusing on alignment to state standards.</w:t>
      </w:r>
      <w:r w:rsidR="002C00C6">
        <w:t xml:space="preserve"> District leaders </w:t>
      </w:r>
      <w:r w:rsidR="722A663B">
        <w:t>explained</w:t>
      </w:r>
      <w:r w:rsidR="0087761C">
        <w:t xml:space="preserve"> and </w:t>
      </w:r>
      <w:r w:rsidR="00401433">
        <w:t xml:space="preserve">shared </w:t>
      </w:r>
      <w:r w:rsidR="0087761C">
        <w:t>documents verified that</w:t>
      </w:r>
      <w:r w:rsidR="002C00C6">
        <w:t xml:space="preserve"> t</w:t>
      </w:r>
      <w:r w:rsidR="55E7B29B">
        <w:t xml:space="preserve">he </w:t>
      </w:r>
      <w:r w:rsidR="003871F6">
        <w:t xml:space="preserve">curricula are </w:t>
      </w:r>
      <w:r w:rsidR="55E7B29B">
        <w:t xml:space="preserve">documented online and organized by folders </w:t>
      </w:r>
      <w:r w:rsidR="003871F6">
        <w:t>according to</w:t>
      </w:r>
      <w:r w:rsidR="55E7B29B">
        <w:t xml:space="preserve"> grade level</w:t>
      </w:r>
      <w:r w:rsidR="00480EAE">
        <w:t>.</w:t>
      </w:r>
      <w:r w:rsidR="002C00C6">
        <w:t xml:space="preserve"> </w:t>
      </w:r>
      <w:r w:rsidR="0087761C">
        <w:t>In addition, d</w:t>
      </w:r>
      <w:r w:rsidR="002C00C6">
        <w:t xml:space="preserve">istrict leaders described an induction mentor </w:t>
      </w:r>
      <w:r w:rsidR="103D888D">
        <w:t>program</w:t>
      </w:r>
      <w:r w:rsidR="002C00C6">
        <w:t xml:space="preserve"> </w:t>
      </w:r>
      <w:r w:rsidR="003871F6">
        <w:t xml:space="preserve">in which </w:t>
      </w:r>
      <w:r w:rsidR="002C00C6">
        <w:t>new teachers are taught the new curricula</w:t>
      </w:r>
      <w:r w:rsidR="487BD75A">
        <w:t xml:space="preserve"> with an emphasis on </w:t>
      </w:r>
      <w:r w:rsidR="002C00C6">
        <w:t xml:space="preserve">how to </w:t>
      </w:r>
      <w:r w:rsidR="0EA05980">
        <w:t>design units and lessons using</w:t>
      </w:r>
      <w:r w:rsidR="002C00C6">
        <w:t xml:space="preserve"> </w:t>
      </w:r>
      <w:r w:rsidR="78699ED4">
        <w:t>Universal Design for Learning (</w:t>
      </w:r>
      <w:r w:rsidR="00EB05CC">
        <w:t>UDL</w:t>
      </w:r>
      <w:r w:rsidR="7B4129E9">
        <w:t>)</w:t>
      </w:r>
      <w:r w:rsidR="002C00C6">
        <w:t xml:space="preserve">, which is </w:t>
      </w:r>
      <w:r w:rsidR="27CE49F3">
        <w:t xml:space="preserve">one of </w:t>
      </w:r>
      <w:r w:rsidR="002C00C6">
        <w:t xml:space="preserve">the district’s major instructional focus </w:t>
      </w:r>
      <w:r w:rsidR="00CC31C9">
        <w:t xml:space="preserve">areas </w:t>
      </w:r>
      <w:r w:rsidR="002C00C6">
        <w:t xml:space="preserve">in recent years. </w:t>
      </w:r>
      <w:r w:rsidR="4BA805FF">
        <w:t xml:space="preserve">In addition to a focus on vertical and horizontal </w:t>
      </w:r>
      <w:r w:rsidR="003871F6">
        <w:t xml:space="preserve">curricular </w:t>
      </w:r>
      <w:r w:rsidR="4BA805FF">
        <w:t>alignment, t</w:t>
      </w:r>
      <w:r w:rsidR="00534107">
        <w:t xml:space="preserve">eachers and district leaders </w:t>
      </w:r>
      <w:r w:rsidR="43459818">
        <w:t>spoke</w:t>
      </w:r>
      <w:r w:rsidR="005F4E65">
        <w:t xml:space="preserve"> of</w:t>
      </w:r>
      <w:r w:rsidR="00534107">
        <w:t xml:space="preserve"> some interdisciplinary</w:t>
      </w:r>
      <w:r w:rsidR="3743733E">
        <w:t xml:space="preserve"> planning and lessons</w:t>
      </w:r>
      <w:r w:rsidR="00534107">
        <w:t xml:space="preserve">, </w:t>
      </w:r>
      <w:r w:rsidR="005F4E65">
        <w:t>mostly done at the middle school level.</w:t>
      </w:r>
      <w:r w:rsidR="003D5D1F">
        <w:t xml:space="preserve"> </w:t>
      </w:r>
      <w:r w:rsidR="7BCABCB1">
        <w:t>District leaders described that teachers are always accommodating to student needs</w:t>
      </w:r>
      <w:r w:rsidR="003871F6">
        <w:t>,</w:t>
      </w:r>
      <w:r w:rsidR="7BCABCB1">
        <w:t xml:space="preserve"> and </w:t>
      </w:r>
      <w:r w:rsidR="4649D3DF">
        <w:t xml:space="preserve">teachers further </w:t>
      </w:r>
      <w:r w:rsidR="0AFD8D70">
        <w:t>explained</w:t>
      </w:r>
      <w:r w:rsidR="003D5D1F">
        <w:t xml:space="preserve"> the adjustments they make to </w:t>
      </w:r>
      <w:r w:rsidR="003871F6">
        <w:t xml:space="preserve">curricula </w:t>
      </w:r>
      <w:r w:rsidR="003D5D1F">
        <w:t>to meet student learning needs</w:t>
      </w:r>
      <w:r w:rsidR="190DFFA0">
        <w:t>.</w:t>
      </w:r>
    </w:p>
    <w:p w14:paraId="68501147" w14:textId="77777777" w:rsidR="00473308" w:rsidRPr="00D85441" w:rsidRDefault="00473308" w:rsidP="00473308">
      <w:pPr>
        <w:pStyle w:val="Heading3"/>
      </w:pPr>
      <w:bookmarkStart w:id="24" w:name="_Classroom_Instruction"/>
      <w:bookmarkEnd w:id="24"/>
      <w:r w:rsidRPr="00D85441">
        <w:t>Classroom Instruction</w:t>
      </w:r>
    </w:p>
    <w:p w14:paraId="62B3CEAC" w14:textId="6C1BFDB5" w:rsidR="00473308" w:rsidRPr="00D85441" w:rsidRDefault="33368450" w:rsidP="00693C61">
      <w:pPr>
        <w:pStyle w:val="BodyTextposthead"/>
      </w:pPr>
      <w:r w:rsidRPr="00D85441">
        <w:t>Three</w:t>
      </w:r>
      <w:r w:rsidR="00473308" w:rsidRPr="00D85441">
        <w:t xml:space="preserve"> observers, who focused primarily on instruction in the classroom, visited </w:t>
      </w:r>
      <w:r w:rsidR="3E9F4F5A" w:rsidRPr="00D85441">
        <w:t xml:space="preserve">Holbrook </w:t>
      </w:r>
      <w:r w:rsidR="00473308" w:rsidRPr="00D85441">
        <w:t xml:space="preserve">during the week of </w:t>
      </w:r>
      <w:r w:rsidR="64F8223C" w:rsidRPr="00D85441">
        <w:t>February 6, 2023</w:t>
      </w:r>
      <w:r w:rsidR="00473308" w:rsidRPr="00D85441">
        <w:t>. The observers conducted</w:t>
      </w:r>
      <w:r w:rsidR="61309A7A" w:rsidRPr="00D85441">
        <w:t xml:space="preserve"> 60</w:t>
      </w:r>
      <w:r w:rsidR="00473308" w:rsidRPr="00D85441">
        <w:t xml:space="preserve"> observations in a sample of classrooms across grade levels, focused on literacy, ELA, and mathematics. The CLASS protocol guided all classroom observations in the district. These observations used the three grade-band levels of CLASS protocols: K</w:t>
      </w:r>
      <w:r w:rsidR="0054101D" w:rsidRPr="00D85441">
        <w:t>-</w:t>
      </w:r>
      <w:r w:rsidR="00473308" w:rsidRPr="00D85441">
        <w:t>3, Upper Elementary (4</w:t>
      </w:r>
      <w:r w:rsidR="0054101D" w:rsidRPr="00D85441">
        <w:t>-</w:t>
      </w:r>
      <w:r w:rsidR="00473308" w:rsidRPr="00D85441">
        <w:t>5), and Secondary (6</w:t>
      </w:r>
      <w:r w:rsidR="0054101D" w:rsidRPr="00D85441">
        <w:t>-</w:t>
      </w:r>
      <w:r w:rsidR="00473308" w:rsidRPr="00D85441">
        <w:t>12).</w:t>
      </w:r>
    </w:p>
    <w:p w14:paraId="270C7C52" w14:textId="4058BD4C" w:rsidR="00473308" w:rsidRPr="00D85441" w:rsidRDefault="00473308" w:rsidP="00693C61">
      <w:pPr>
        <w:pStyle w:val="BodyText"/>
      </w:pPr>
      <w:r w:rsidRPr="00D85441">
        <w:t>The K</w:t>
      </w:r>
      <w:r w:rsidR="0054101D" w:rsidRPr="00D85441">
        <w:t>-</w:t>
      </w:r>
      <w:r w:rsidRPr="00D85441">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250A157B" w14:textId="2762DBE3" w:rsidR="00473308" w:rsidRPr="00D85441" w:rsidRDefault="00473308" w:rsidP="00473308">
      <w:pPr>
        <w:pStyle w:val="Bullet1"/>
      </w:pPr>
      <w:r w:rsidRPr="00D85441">
        <w:rPr>
          <w:rStyle w:val="Bodytextdemi0"/>
        </w:rPr>
        <w:t>Emotional Support</w:t>
      </w:r>
      <w:r w:rsidRPr="00D85441">
        <w:rPr>
          <w:rFonts w:ascii="Franklin Gothic Demi" w:hAnsi="Franklin Gothic Demi"/>
        </w:rPr>
        <w:t>.</w:t>
      </w:r>
      <w:r w:rsidRPr="00D85441">
        <w:t xml:space="preserve"> Describes the social-emotional functioning of the classroom, including teacher-student relationships and responsiveness to social-emotional needs.</w:t>
      </w:r>
    </w:p>
    <w:p w14:paraId="0EE6D24C" w14:textId="169A4DB0" w:rsidR="00473308" w:rsidRPr="00D85441" w:rsidRDefault="00473308" w:rsidP="00473308">
      <w:pPr>
        <w:pStyle w:val="Bullet1"/>
      </w:pPr>
      <w:r w:rsidRPr="00D85441">
        <w:rPr>
          <w:rStyle w:val="Bodytextdemi0"/>
        </w:rPr>
        <w:t>Classroom Organization</w:t>
      </w:r>
      <w:r w:rsidRPr="00D85441">
        <w:rPr>
          <w:rFonts w:ascii="Franklin Gothic Demi" w:hAnsi="Franklin Gothic Demi"/>
        </w:rPr>
        <w:t>.</w:t>
      </w:r>
      <w:r w:rsidRPr="00D85441">
        <w:t xml:space="preserve"> Describes the management of students’ behavior, time, and attention in the classroom.</w:t>
      </w:r>
    </w:p>
    <w:p w14:paraId="481E7371" w14:textId="38A31196" w:rsidR="00473308" w:rsidRPr="00D85441" w:rsidRDefault="00473308" w:rsidP="00473308">
      <w:pPr>
        <w:pStyle w:val="Bullet1"/>
      </w:pPr>
      <w:r w:rsidRPr="00D85441">
        <w:rPr>
          <w:rStyle w:val="Bodytextdemi0"/>
        </w:rPr>
        <w:t>Instructional Support</w:t>
      </w:r>
      <w:r w:rsidRPr="00D85441">
        <w:rPr>
          <w:rFonts w:ascii="Franklin Gothic Demi" w:hAnsi="Franklin Gothic Demi"/>
        </w:rPr>
        <w:t>.</w:t>
      </w:r>
      <w:r w:rsidRPr="00D85441">
        <w:t xml:space="preserve"> Describes the efforts to support cognitive and language development, including cognitive demand of the assigned tasks, the focus on higher order thinking skills, and the use of process-oriented feedback.</w:t>
      </w:r>
    </w:p>
    <w:p w14:paraId="533F9AFA" w14:textId="62E66741" w:rsidR="00473308" w:rsidRPr="00D85441" w:rsidRDefault="00473308" w:rsidP="00473308">
      <w:pPr>
        <w:pStyle w:val="BodyText"/>
      </w:pPr>
      <w:r w:rsidRPr="00D85441">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4A295C5C" w14:textId="4D5433EC" w:rsidR="00473308" w:rsidRPr="00D85441" w:rsidRDefault="00473308" w:rsidP="00473308">
      <w:pPr>
        <w:pStyle w:val="BodyText"/>
      </w:pPr>
      <w:r w:rsidRPr="00D85441">
        <w:t xml:space="preserve">In </w:t>
      </w:r>
      <w:r w:rsidR="00D71258" w:rsidRPr="00D85441">
        <w:t>Holbrook</w:t>
      </w:r>
      <w:r w:rsidRPr="00D85441">
        <w:t>, ratings are provided across three grade bands: K</w:t>
      </w:r>
      <w:r w:rsidR="0054101D" w:rsidRPr="00D85441">
        <w:t>-</w:t>
      </w:r>
      <w:r w:rsidRPr="00D85441">
        <w:t>5, 6</w:t>
      </w:r>
      <w:r w:rsidR="0054101D" w:rsidRPr="00D85441">
        <w:t>-</w:t>
      </w:r>
      <w:r w:rsidRPr="00D85441">
        <w:t>8, and 9</w:t>
      </w:r>
      <w:r w:rsidR="0054101D" w:rsidRPr="00D85441">
        <w:t>-</w:t>
      </w:r>
      <w:r w:rsidRPr="00D85441">
        <w:t xml:space="preserve">12. For each grade band, ratings are provided across the overarching domains, as well as at individual dimensions within those domains. The full report of findings from observations conducted in </w:t>
      </w:r>
      <w:r w:rsidR="00602420" w:rsidRPr="00D85441">
        <w:t xml:space="preserve">Holbrook </w:t>
      </w:r>
      <w:r w:rsidR="00163C7A" w:rsidRPr="00D85441">
        <w:t xml:space="preserve">is </w:t>
      </w:r>
      <w:r w:rsidRPr="00D85441">
        <w:t>in Appendix</w:t>
      </w:r>
      <w:r w:rsidRPr="00D85441">
        <w:rPr>
          <w:rFonts w:ascii="Arial" w:hAnsi="Arial" w:cs="Arial"/>
        </w:rPr>
        <w:t> </w:t>
      </w:r>
      <w:r w:rsidR="00610947" w:rsidRPr="00D85441">
        <w:t>B</w:t>
      </w:r>
      <w:r w:rsidRPr="00D85441">
        <w:t xml:space="preserve">, and summary results are in Tables 17, 18, and 19 in this </w:t>
      </w:r>
      <w:r w:rsidR="00C0766E" w:rsidRPr="00D85441">
        <w:t>appendix</w:t>
      </w:r>
      <w:r w:rsidRPr="00D85441">
        <w:t xml:space="preserve">. </w:t>
      </w:r>
    </w:p>
    <w:p w14:paraId="2FC912B5" w14:textId="38643BE4" w:rsidR="00473308" w:rsidRPr="00D85441" w:rsidRDefault="00473308" w:rsidP="00C0766E">
      <w:pPr>
        <w:pStyle w:val="BodyText"/>
      </w:pPr>
      <w:r w:rsidRPr="00D85441">
        <w:t xml:space="preserve">In summary, findings from </w:t>
      </w:r>
      <w:r w:rsidR="00C0766E" w:rsidRPr="00D85441">
        <w:t xml:space="preserve">the </w:t>
      </w:r>
      <w:r w:rsidR="62E0EBA5" w:rsidRPr="00D85441">
        <w:t xml:space="preserve">Holbrook </w:t>
      </w:r>
      <w:r w:rsidRPr="00D85441">
        <w:t>observations were as follows:</w:t>
      </w:r>
    </w:p>
    <w:p w14:paraId="4FDF8910" w14:textId="3CCAD5BA" w:rsidR="00473308" w:rsidRPr="00D85441" w:rsidRDefault="00473308" w:rsidP="00693C61">
      <w:pPr>
        <w:pStyle w:val="Bullet1"/>
      </w:pPr>
      <w:r w:rsidRPr="00D85441">
        <w:rPr>
          <w:rStyle w:val="Bodytextdemi0"/>
        </w:rPr>
        <w:t>Emotional Support</w:t>
      </w:r>
      <w:r w:rsidRPr="00D85441">
        <w:rPr>
          <w:rFonts w:ascii="Franklin Gothic Demi" w:hAnsi="Franklin Gothic Demi"/>
        </w:rPr>
        <w:t>.</w:t>
      </w:r>
      <w:r w:rsidRPr="00D85441">
        <w:t xml:space="preserve"> Ratings were </w:t>
      </w:r>
      <w:r w:rsidR="000E66D2" w:rsidRPr="00D85441">
        <w:t xml:space="preserve">in the </w:t>
      </w:r>
      <w:r w:rsidR="00D71258" w:rsidRPr="00D85441">
        <w:t>high-</w:t>
      </w:r>
      <w:r w:rsidR="645F5715" w:rsidRPr="00D85441">
        <w:t>middle</w:t>
      </w:r>
      <w:r w:rsidRPr="00D85441">
        <w:t xml:space="preserve"> range for the K</w:t>
      </w:r>
      <w:r w:rsidR="0054101D" w:rsidRPr="00D85441">
        <w:t>-</w:t>
      </w:r>
      <w:r w:rsidRPr="00D85441">
        <w:t>5 and 6</w:t>
      </w:r>
      <w:r w:rsidR="0054101D" w:rsidRPr="00D85441">
        <w:t>-</w:t>
      </w:r>
      <w:r w:rsidRPr="00D85441">
        <w:t xml:space="preserve">8 grade bands </w:t>
      </w:r>
      <w:r w:rsidR="0FAEDAE9" w:rsidRPr="00D85441">
        <w:t>(5.0</w:t>
      </w:r>
      <w:r w:rsidRPr="00D85441">
        <w:t xml:space="preserve"> and </w:t>
      </w:r>
      <w:r w:rsidR="6F2B16C1" w:rsidRPr="00D85441">
        <w:t>5.1</w:t>
      </w:r>
      <w:r w:rsidRPr="00D85441">
        <w:t xml:space="preserve">, respectively) and in the </w:t>
      </w:r>
      <w:r w:rsidR="51BF40BC" w:rsidRPr="00D85441">
        <w:t>middle</w:t>
      </w:r>
      <w:r w:rsidR="000E66D2" w:rsidRPr="00D85441">
        <w:t xml:space="preserve"> </w:t>
      </w:r>
      <w:r w:rsidRPr="00D85441">
        <w:t>range for the 9</w:t>
      </w:r>
      <w:r w:rsidR="0054101D" w:rsidRPr="00D85441">
        <w:t>-</w:t>
      </w:r>
      <w:r w:rsidRPr="00D85441">
        <w:t>12 grade band (</w:t>
      </w:r>
      <w:r w:rsidR="3775AF0B" w:rsidRPr="00D85441">
        <w:t>3.6</w:t>
      </w:r>
      <w:r w:rsidRPr="00D85441">
        <w:t xml:space="preserve">). </w:t>
      </w:r>
    </w:p>
    <w:p w14:paraId="4D9A0673" w14:textId="1234D7D6" w:rsidR="00473308" w:rsidRPr="00D85441" w:rsidRDefault="00473308" w:rsidP="00693C61">
      <w:pPr>
        <w:pStyle w:val="Bullet1"/>
      </w:pPr>
      <w:r w:rsidRPr="00D85441">
        <w:rPr>
          <w:rStyle w:val="Bodytextdemi0"/>
        </w:rPr>
        <w:t>Classroom Organization</w:t>
      </w:r>
      <w:r w:rsidRPr="00D85441">
        <w:rPr>
          <w:rFonts w:ascii="Franklin Gothic Demi" w:hAnsi="Franklin Gothic Demi"/>
        </w:rPr>
        <w:t>.</w:t>
      </w:r>
      <w:r w:rsidRPr="00D85441">
        <w:t xml:space="preserve"> Ratings were in the </w:t>
      </w:r>
      <w:r w:rsidR="22C96650" w:rsidRPr="00D85441">
        <w:t>high</w:t>
      </w:r>
      <w:r w:rsidR="000E66D2" w:rsidRPr="00D85441">
        <w:t xml:space="preserve"> </w:t>
      </w:r>
      <w:r w:rsidRPr="00D85441">
        <w:t>range</w:t>
      </w:r>
      <w:r w:rsidR="00E179B5" w:rsidRPr="00D85441">
        <w:t xml:space="preserve"> </w:t>
      </w:r>
      <w:r w:rsidRPr="00D85441">
        <w:t>for all grade bands</w:t>
      </w:r>
      <w:r w:rsidR="00105DC8" w:rsidRPr="00D85441">
        <w:t xml:space="preserve"> </w:t>
      </w:r>
      <w:r w:rsidR="00105DC8" w:rsidRPr="00D85441">
        <w:rPr>
          <w:shd w:val="clear" w:color="auto" w:fill="FFFFFF"/>
        </w:rPr>
        <w:t>(6.0, 6.2, and 6.7 for K-5, 6-8, and 9-12, respectively)</w:t>
      </w:r>
      <w:r w:rsidRPr="00D85441">
        <w:t>.</w:t>
      </w:r>
    </w:p>
    <w:p w14:paraId="6DCF867C" w14:textId="56A657D3" w:rsidR="00D71258" w:rsidRPr="00D85441" w:rsidRDefault="00473308" w:rsidP="00693C61">
      <w:pPr>
        <w:pStyle w:val="Bullet1"/>
      </w:pPr>
      <w:r w:rsidRPr="00D85441">
        <w:rPr>
          <w:rStyle w:val="Bodytextdemi0"/>
        </w:rPr>
        <w:t>Instructional Support</w:t>
      </w:r>
      <w:r w:rsidRPr="00D85441">
        <w:rPr>
          <w:rFonts w:ascii="Franklin Gothic Demi" w:hAnsi="Franklin Gothic Demi"/>
        </w:rPr>
        <w:t>.</w:t>
      </w:r>
      <w:r w:rsidRPr="00D85441">
        <w:t xml:space="preserve"> Ratings were in the </w:t>
      </w:r>
      <w:r w:rsidR="42419758" w:rsidRPr="00D85441">
        <w:t>middle</w:t>
      </w:r>
      <w:r w:rsidR="000E66D2" w:rsidRPr="00D85441">
        <w:t xml:space="preserve"> </w:t>
      </w:r>
      <w:r w:rsidRPr="00D85441">
        <w:t>range for</w:t>
      </w:r>
      <w:r w:rsidR="00D71258" w:rsidRPr="00D85441">
        <w:t xml:space="preserve"> all grade bands </w:t>
      </w:r>
      <w:r w:rsidR="00D71258" w:rsidRPr="00D85441">
        <w:rPr>
          <w:shd w:val="clear" w:color="auto" w:fill="FFFFFF"/>
        </w:rPr>
        <w:t>(3.1, 3.5, and 3.2 for K-5, 6-8, and 9-12, respectively)</w:t>
      </w:r>
      <w:r w:rsidR="00D71258" w:rsidRPr="00D85441">
        <w:t>.</w:t>
      </w:r>
    </w:p>
    <w:p w14:paraId="0B646C60" w14:textId="1DF50029" w:rsidR="00473308" w:rsidRPr="00D85441" w:rsidRDefault="00473308" w:rsidP="00693C61">
      <w:pPr>
        <w:pStyle w:val="Bullet1"/>
      </w:pPr>
      <w:r w:rsidRPr="00D85441">
        <w:rPr>
          <w:rStyle w:val="Bodytextdemi0"/>
        </w:rPr>
        <w:t>Student Engagement</w:t>
      </w:r>
      <w:r w:rsidRPr="00D85441">
        <w:rPr>
          <w:rFonts w:ascii="Franklin Gothic Demi" w:hAnsi="Franklin Gothic Demi"/>
        </w:rPr>
        <w:t>.</w:t>
      </w:r>
      <w:r w:rsidRPr="00D85441">
        <w:t xml:space="preserve"> For Grades 4 and </w:t>
      </w:r>
      <w:r w:rsidR="00C0766E" w:rsidRPr="00D85441">
        <w:t>up</w:t>
      </w:r>
      <w:r w:rsidRPr="00D85441">
        <w:t xml:space="preserve">, where student engagement was measured as an independent domain, ratings were in the </w:t>
      </w:r>
      <w:r w:rsidR="00520D0F" w:rsidRPr="00D85441">
        <w:t>middle</w:t>
      </w:r>
      <w:r w:rsidR="000E66D2" w:rsidRPr="00D85441">
        <w:t xml:space="preserve"> </w:t>
      </w:r>
      <w:r w:rsidRPr="00D85441">
        <w:t xml:space="preserve">range for </w:t>
      </w:r>
      <w:r w:rsidR="0017126D" w:rsidRPr="00D85441">
        <w:t xml:space="preserve">Grades </w:t>
      </w:r>
      <w:r w:rsidRPr="00D85441">
        <w:t>4</w:t>
      </w:r>
      <w:r w:rsidR="0054101D" w:rsidRPr="00D85441">
        <w:t>-</w:t>
      </w:r>
      <w:r w:rsidRPr="00D85441">
        <w:t>5 (</w:t>
      </w:r>
      <w:r w:rsidR="50A9CF2E" w:rsidRPr="00D85441">
        <w:t>4.5</w:t>
      </w:r>
      <w:r w:rsidRPr="00D85441">
        <w:t xml:space="preserve">), </w:t>
      </w:r>
      <w:r w:rsidR="000E66D2" w:rsidRPr="00D85441">
        <w:t xml:space="preserve">the </w:t>
      </w:r>
      <w:r w:rsidR="006E2744" w:rsidRPr="00D85441">
        <w:t>high-</w:t>
      </w:r>
      <w:r w:rsidR="3924CB57" w:rsidRPr="00D85441">
        <w:t>middle</w:t>
      </w:r>
      <w:r w:rsidR="006E2744" w:rsidRPr="00D85441">
        <w:t xml:space="preserve"> range</w:t>
      </w:r>
      <w:r w:rsidR="000E66D2" w:rsidRPr="00D85441">
        <w:t xml:space="preserve"> </w:t>
      </w:r>
      <w:r w:rsidRPr="00D85441">
        <w:t xml:space="preserve">for </w:t>
      </w:r>
      <w:r w:rsidR="00602420" w:rsidRPr="00D85441">
        <w:t xml:space="preserve">Grades </w:t>
      </w:r>
      <w:r w:rsidRPr="00D85441">
        <w:t>6</w:t>
      </w:r>
      <w:r w:rsidR="0054101D" w:rsidRPr="00D85441">
        <w:t>-</w:t>
      </w:r>
      <w:r w:rsidRPr="00D85441">
        <w:t>8 (</w:t>
      </w:r>
      <w:r w:rsidR="25E98334" w:rsidRPr="00D85441">
        <w:t>5</w:t>
      </w:r>
      <w:r w:rsidR="00BA12D4" w:rsidRPr="00D85441">
        <w:t>.</w:t>
      </w:r>
      <w:r w:rsidR="25E98334" w:rsidRPr="00D85441">
        <w:t>1</w:t>
      </w:r>
      <w:r w:rsidRPr="00D85441">
        <w:t xml:space="preserve">), and the </w:t>
      </w:r>
      <w:r w:rsidR="6D999449" w:rsidRPr="00D85441">
        <w:t>middle</w:t>
      </w:r>
      <w:r w:rsidR="000E66D2" w:rsidRPr="00D85441">
        <w:t xml:space="preserve"> </w:t>
      </w:r>
      <w:r w:rsidRPr="00D85441">
        <w:t xml:space="preserve">range for </w:t>
      </w:r>
      <w:r w:rsidR="00602420" w:rsidRPr="00D85441">
        <w:t xml:space="preserve">Grades </w:t>
      </w:r>
      <w:r w:rsidRPr="00D85441">
        <w:t>9</w:t>
      </w:r>
      <w:r w:rsidR="0054101D" w:rsidRPr="00D85441">
        <w:t>-</w:t>
      </w:r>
      <w:r w:rsidRPr="00D85441">
        <w:t>12 (</w:t>
      </w:r>
      <w:r w:rsidR="514EF05F" w:rsidRPr="00D85441">
        <w:t>4.1</w:t>
      </w:r>
      <w:r w:rsidRPr="00D85441">
        <w:t xml:space="preserve">). </w:t>
      </w:r>
    </w:p>
    <w:p w14:paraId="269E4FBB" w14:textId="26406514" w:rsidR="00473308" w:rsidRPr="00D85441" w:rsidRDefault="00473308" w:rsidP="00473308">
      <w:pPr>
        <w:pStyle w:val="BodyText"/>
      </w:pPr>
      <w:r w:rsidRPr="00D85441">
        <w:t xml:space="preserve">Overall, </w:t>
      </w:r>
      <w:r w:rsidR="00C0766E" w:rsidRPr="00D85441">
        <w:t xml:space="preserve">in </w:t>
      </w:r>
      <w:r w:rsidRPr="00D85441">
        <w:t>the K</w:t>
      </w:r>
      <w:r w:rsidR="0054101D" w:rsidRPr="00D85441">
        <w:t>-</w:t>
      </w:r>
      <w:r w:rsidRPr="00D85441">
        <w:t xml:space="preserve">5 grade band, instructional observations suggest </w:t>
      </w:r>
      <w:r w:rsidR="0071308D" w:rsidRPr="00D85441">
        <w:t>strong</w:t>
      </w:r>
      <w:r w:rsidR="00D64876" w:rsidRPr="00D85441">
        <w:t xml:space="preserve"> classroom organization, </w:t>
      </w:r>
      <w:r w:rsidR="7348889F" w:rsidRPr="00D85441">
        <w:t xml:space="preserve">mixed </w:t>
      </w:r>
      <w:r w:rsidR="00D64876" w:rsidRPr="00D85441">
        <w:t xml:space="preserve">but promising </w:t>
      </w:r>
      <w:r w:rsidR="7348889F" w:rsidRPr="00D85441">
        <w:t>evidence of</w:t>
      </w:r>
      <w:r w:rsidRPr="00D85441">
        <w:t xml:space="preserve"> emotional support and student engagement (Grades 4</w:t>
      </w:r>
      <w:r w:rsidR="0054101D" w:rsidRPr="00D85441">
        <w:t>-</w:t>
      </w:r>
      <w:r w:rsidRPr="00D85441">
        <w:t>5</w:t>
      </w:r>
      <w:r w:rsidR="004E1664" w:rsidRPr="00D85441">
        <w:t>)</w:t>
      </w:r>
      <w:r w:rsidR="00602420" w:rsidRPr="00D85441">
        <w:t>,</w:t>
      </w:r>
      <w:r w:rsidR="004E1664" w:rsidRPr="00D85441">
        <w:t xml:space="preserve"> and</w:t>
      </w:r>
      <w:r w:rsidRPr="00D85441">
        <w:t xml:space="preserve"> mixed </w:t>
      </w:r>
      <w:r w:rsidR="0071308D" w:rsidRPr="00D85441">
        <w:t xml:space="preserve">to low </w:t>
      </w:r>
      <w:r w:rsidRPr="00D85441">
        <w:t xml:space="preserve">evidence of consistently rigorous instructional support. </w:t>
      </w:r>
      <w:r w:rsidR="00C0766E" w:rsidRPr="00D85441">
        <w:t xml:space="preserve">In </w:t>
      </w:r>
      <w:r w:rsidRPr="00D85441">
        <w:t>the 6</w:t>
      </w:r>
      <w:r w:rsidR="0054101D" w:rsidRPr="00D85441">
        <w:t>-</w:t>
      </w:r>
      <w:r w:rsidRPr="00D85441">
        <w:t>8 grade band, instructional observations provide mi</w:t>
      </w:r>
      <w:r w:rsidR="00A01FCD" w:rsidRPr="00D85441">
        <w:t xml:space="preserve">xed to strong </w:t>
      </w:r>
      <w:r w:rsidRPr="00D85441">
        <w:t>evidence of consistently strong emotional support</w:t>
      </w:r>
      <w:r w:rsidR="00A01FCD" w:rsidRPr="00D85441">
        <w:t xml:space="preserve"> and student engagement</w:t>
      </w:r>
      <w:r w:rsidR="00C0766E" w:rsidRPr="00D85441">
        <w:t>,</w:t>
      </w:r>
      <w:r w:rsidRPr="00D85441">
        <w:t xml:space="preserve"> strong classroom organization</w:t>
      </w:r>
      <w:r w:rsidR="00C0766E" w:rsidRPr="00D85441">
        <w:t>,</w:t>
      </w:r>
      <w:r w:rsidRPr="00D85441">
        <w:t xml:space="preserve"> and mixed evidence of consistently rigorous instructional support. </w:t>
      </w:r>
      <w:r w:rsidR="00C0766E" w:rsidRPr="00D85441">
        <w:t xml:space="preserve">In </w:t>
      </w:r>
      <w:r w:rsidRPr="00D85441">
        <w:t>the 9</w:t>
      </w:r>
      <w:r w:rsidR="0054101D" w:rsidRPr="00D85441">
        <w:t>-</w:t>
      </w:r>
      <w:r w:rsidRPr="00D85441">
        <w:t xml:space="preserve">12 grade band, instructional observations provide </w:t>
      </w:r>
      <w:r w:rsidR="00527A92" w:rsidRPr="00D85441">
        <w:t xml:space="preserve">strong evidence of classroom organization, </w:t>
      </w:r>
      <w:r w:rsidRPr="00D85441">
        <w:t>mixed evidence of strong emotional support and student engagement</w:t>
      </w:r>
      <w:r w:rsidR="00527A92" w:rsidRPr="00D85441">
        <w:t xml:space="preserve">, and </w:t>
      </w:r>
      <w:r w:rsidR="00EB05CC" w:rsidRPr="00D85441">
        <w:t xml:space="preserve">mixed to low evidence of </w:t>
      </w:r>
      <w:r w:rsidRPr="00D85441">
        <w:t>consistently rigorous instructional support.</w:t>
      </w:r>
    </w:p>
    <w:p w14:paraId="0A8A61E2" w14:textId="2031C78D" w:rsidR="009E0548" w:rsidRPr="00D85441" w:rsidRDefault="007B5E0E" w:rsidP="00473308">
      <w:pPr>
        <w:pStyle w:val="BodyText"/>
      </w:pPr>
      <w:r w:rsidRPr="00D85441">
        <w:t>Holbrook</w:t>
      </w:r>
      <w:r w:rsidR="00620B25" w:rsidRPr="00D85441">
        <w:t xml:space="preserve"> has a districtwide instructional vision, as </w:t>
      </w:r>
      <w:r w:rsidR="004417BE" w:rsidRPr="00D85441">
        <w:t>expressed</w:t>
      </w:r>
      <w:r w:rsidR="00620B25" w:rsidRPr="00D85441">
        <w:t xml:space="preserve"> by many stakeholders during interviews. </w:t>
      </w:r>
      <w:r w:rsidR="009E0548" w:rsidRPr="00D85441">
        <w:t>Teachers described UDL as their main instructional focus</w:t>
      </w:r>
      <w:r w:rsidR="00602420" w:rsidRPr="00D85441">
        <w:t>, which</w:t>
      </w:r>
      <w:r w:rsidR="00594793" w:rsidRPr="00D85441">
        <w:t xml:space="preserve"> is a strength of the district. </w:t>
      </w:r>
      <w:r w:rsidR="00602420" w:rsidRPr="00D85441">
        <w:t xml:space="preserve">District leaders and documents corroborated </w:t>
      </w:r>
      <w:r w:rsidR="00474AA2" w:rsidRPr="00D85441">
        <w:t>UDL as a focus</w:t>
      </w:r>
      <w:r w:rsidR="00602420" w:rsidRPr="00D85441">
        <w:t>;</w:t>
      </w:r>
      <w:r w:rsidR="00482AF8" w:rsidRPr="00D85441">
        <w:t xml:space="preserve"> </w:t>
      </w:r>
      <w:r w:rsidR="00EB05CC" w:rsidRPr="00D85441">
        <w:t>professional learning community</w:t>
      </w:r>
      <w:r w:rsidR="00482AF8" w:rsidRPr="00D85441">
        <w:t xml:space="preserve"> </w:t>
      </w:r>
      <w:r w:rsidR="004A3795" w:rsidRPr="00D85441">
        <w:t>and professional development agendas</w:t>
      </w:r>
      <w:r w:rsidR="00602420" w:rsidRPr="00D85441">
        <w:t>, the District Curriculum Accommodation Plan, and the strategic improvement plan also corroborated the UDL focus</w:t>
      </w:r>
      <w:r w:rsidR="00D13BEF" w:rsidRPr="00D85441">
        <w:t>.</w:t>
      </w:r>
      <w:r w:rsidR="009E0548" w:rsidRPr="00D85441">
        <w:t xml:space="preserve"> Using UDL as the instructional framework is clearly a goal for the district</w:t>
      </w:r>
      <w:r w:rsidR="00602420" w:rsidRPr="00D85441">
        <w:t>;</w:t>
      </w:r>
      <w:r w:rsidR="00AF3433" w:rsidRPr="00D85441">
        <w:t xml:space="preserve"> </w:t>
      </w:r>
      <w:r w:rsidR="00454807" w:rsidRPr="00D85441">
        <w:t>district leaders mentioned professional learning focus</w:t>
      </w:r>
      <w:r w:rsidR="0039451C" w:rsidRPr="00D85441">
        <w:t xml:space="preserve">ed </w:t>
      </w:r>
      <w:r w:rsidR="00454807" w:rsidRPr="00D85441">
        <w:t>on UDL as well as a mentor program for new teachers to teach them how to</w:t>
      </w:r>
      <w:r w:rsidR="00AD19DF" w:rsidRPr="00D85441">
        <w:t xml:space="preserve"> implement this pedagogy in their classrooms.</w:t>
      </w:r>
      <w:r w:rsidR="00417E4D" w:rsidRPr="00D85441">
        <w:t xml:space="preserve"> Teachers </w:t>
      </w:r>
      <w:r w:rsidR="00B43A82" w:rsidRPr="00D85441">
        <w:t>report</w:t>
      </w:r>
      <w:r w:rsidR="00602420" w:rsidRPr="00D85441">
        <w:t>ed</w:t>
      </w:r>
      <w:r w:rsidR="00B43A82" w:rsidRPr="00D85441">
        <w:t xml:space="preserve"> </w:t>
      </w:r>
      <w:r w:rsidR="001101F0" w:rsidRPr="00D85441">
        <w:t>project-based</w:t>
      </w:r>
      <w:r w:rsidR="00417E4D" w:rsidRPr="00D85441">
        <w:t xml:space="preserve"> learning </w:t>
      </w:r>
      <w:r w:rsidR="00BB67FE" w:rsidRPr="00D85441">
        <w:t xml:space="preserve">and </w:t>
      </w:r>
      <w:r w:rsidR="00FB3D05" w:rsidRPr="00D85441">
        <w:t>community-based</w:t>
      </w:r>
      <w:r w:rsidR="00BB67FE" w:rsidRPr="00D85441">
        <w:t xml:space="preserve"> learning as part of the district’s use of UDL, although those primarily take place in the younger grades.</w:t>
      </w:r>
      <w:r w:rsidR="0039451C" w:rsidRPr="00D85441">
        <w:t xml:space="preserve"> </w:t>
      </w:r>
      <w:r w:rsidR="00620B25" w:rsidRPr="00D85441">
        <w:t xml:space="preserve">According to district leaders, </w:t>
      </w:r>
      <w:r w:rsidR="0074249C" w:rsidRPr="00D85441">
        <w:t>implementing a UDL framework</w:t>
      </w:r>
      <w:r w:rsidR="00620B25" w:rsidRPr="00D85441">
        <w:t xml:space="preserve"> further allows teachers to modify instruction to best meet the needs of all students and create a learning environment in which students are encouraged to take risks and ownership of their </w:t>
      </w:r>
      <w:r w:rsidR="004E1664" w:rsidRPr="00D85441">
        <w:t>learning.</w:t>
      </w:r>
    </w:p>
    <w:p w14:paraId="44A14A62" w14:textId="36AE05B4" w:rsidR="007E164E" w:rsidRPr="00D85441" w:rsidRDefault="00012FBF" w:rsidP="00473308">
      <w:pPr>
        <w:pStyle w:val="BodyText"/>
      </w:pPr>
      <w:r w:rsidRPr="00D85441">
        <w:t>District leaders spoke about conducting walkthroughs to monitor instruction</w:t>
      </w:r>
      <w:r w:rsidR="0044268A" w:rsidRPr="00D85441">
        <w:t>, using a checklist to ensure that teachers are aware of certain goals and standards</w:t>
      </w:r>
      <w:r w:rsidR="00416F78" w:rsidRPr="00D85441">
        <w:t>, including curriculum planning</w:t>
      </w:r>
      <w:r w:rsidR="00983BA7" w:rsidRPr="00D85441">
        <w:t xml:space="preserve">, instruction, and </w:t>
      </w:r>
      <w:r w:rsidR="00BF2CF8" w:rsidRPr="00D85441">
        <w:t xml:space="preserve">the </w:t>
      </w:r>
      <w:r w:rsidR="00983BA7" w:rsidRPr="00D85441">
        <w:t>learning environment.</w:t>
      </w:r>
      <w:r w:rsidR="003910F1" w:rsidRPr="00D85441">
        <w:t xml:space="preserve"> </w:t>
      </w:r>
      <w:r w:rsidR="00023EA7" w:rsidRPr="00D85441">
        <w:t xml:space="preserve">Teachers mentioned this checklist as well and </w:t>
      </w:r>
      <w:r w:rsidR="00BF2CF8" w:rsidRPr="00D85441">
        <w:t xml:space="preserve">confirmed </w:t>
      </w:r>
      <w:r w:rsidR="00602420" w:rsidRPr="00D85441">
        <w:t xml:space="preserve">that </w:t>
      </w:r>
      <w:r w:rsidR="00DC4084" w:rsidRPr="00D85441">
        <w:t xml:space="preserve">school leaders monitor instruction through </w:t>
      </w:r>
      <w:r w:rsidR="00382361" w:rsidRPr="00D85441">
        <w:t>walkthroughs</w:t>
      </w:r>
      <w:r w:rsidR="00693677" w:rsidRPr="00D85441">
        <w:t>.</w:t>
      </w:r>
      <w:r w:rsidR="008F3E84" w:rsidRPr="00D85441">
        <w:t xml:space="preserve"> </w:t>
      </w:r>
    </w:p>
    <w:p w14:paraId="5B29549C" w14:textId="77777777" w:rsidR="00473308" w:rsidRPr="00D85441" w:rsidRDefault="00473308" w:rsidP="00693C61">
      <w:pPr>
        <w:pStyle w:val="Heading3"/>
      </w:pPr>
      <w:bookmarkStart w:id="25" w:name="_Student_Access_to"/>
      <w:bookmarkEnd w:id="25"/>
      <w:r w:rsidRPr="00D85441">
        <w:t>Student Access to Coursework</w:t>
      </w:r>
    </w:p>
    <w:p w14:paraId="22329127" w14:textId="7A35CEB1" w:rsidR="00544241" w:rsidRPr="00D85441" w:rsidRDefault="00544241" w:rsidP="00693C61">
      <w:pPr>
        <w:pStyle w:val="BodyTextposthead"/>
      </w:pPr>
      <w:r>
        <w:t>Allowing students access to advanced coursework and career exploration is a strength for the district overall. The first initiative</w:t>
      </w:r>
      <w:r w:rsidR="5397FE1A">
        <w:t xml:space="preserve"> of the 2022-2026 strategic plan i</w:t>
      </w:r>
      <w:r w:rsidR="0EDCEE6D">
        <w:t>nclude</w:t>
      </w:r>
      <w:r w:rsidR="5397FE1A">
        <w:t>s</w:t>
      </w:r>
      <w:r>
        <w:t xml:space="preserve"> “creating and expanding multiple college and career paths for graduates</w:t>
      </w:r>
      <w:r w:rsidR="00B84CA5">
        <w:t>,</w:t>
      </w:r>
      <w:r>
        <w:t xml:space="preserve">” </w:t>
      </w:r>
      <w:r w:rsidR="00B84CA5">
        <w:t xml:space="preserve">which highlights </w:t>
      </w:r>
      <w:r>
        <w:t xml:space="preserve">that including more opportunities for college and career readiness </w:t>
      </w:r>
      <w:r w:rsidR="5777E016">
        <w:t>is</w:t>
      </w:r>
      <w:r w:rsidR="00B84CA5">
        <w:t xml:space="preserve"> </w:t>
      </w:r>
      <w:r>
        <w:t xml:space="preserve">a goal for the district. Holbrook has opportunities for students to engage in rigorous coursework and electives through the district. Teachers mentioned AP classes as an option for students to engage in higher level learning experiences. </w:t>
      </w:r>
      <w:r w:rsidR="000C483B">
        <w:t xml:space="preserve">Teachers encourage students who express interest to take advanced classes, even if they did not obtain a teacher recommendation. </w:t>
      </w:r>
      <w:r w:rsidR="009E7D01">
        <w:t xml:space="preserve">High school teachers and students agree that there is room to increase advanced course offerings and the district explained they intend to increase offerings in the near future. A district leader further explained </w:t>
      </w:r>
      <w:r w:rsidR="00F6230A">
        <w:t>they have approximately “eight more AP classes coming.”</w:t>
      </w:r>
      <w:r w:rsidR="009E7D01">
        <w:t xml:space="preserve"> </w:t>
      </w:r>
      <w:r>
        <w:t xml:space="preserve">District leaders reported that </w:t>
      </w:r>
      <w:r w:rsidR="00A15179">
        <w:t xml:space="preserve">the district has recently joined a consortium and now partners with Middlesex Community College. Through this partnership </w:t>
      </w:r>
      <w:r>
        <w:t xml:space="preserve">students have access to a variety of </w:t>
      </w:r>
      <w:r w:rsidR="00664FE8">
        <w:t xml:space="preserve">college </w:t>
      </w:r>
      <w:r>
        <w:t>course offerings</w:t>
      </w:r>
      <w:r w:rsidR="00664FE8">
        <w:t xml:space="preserve"> and can earn up to 12 credits before graduating</w:t>
      </w:r>
      <w:r>
        <w:t>. When discussing the process for students to enroll in college classes, teachers described needing a teacher recommendation but also shared that “we’re not opting anyone out</w:t>
      </w:r>
      <w:r w:rsidR="000E1BCE">
        <w:t>.</w:t>
      </w:r>
      <w:r>
        <w:t xml:space="preserve">” The district </w:t>
      </w:r>
      <w:r w:rsidR="00B84CA5">
        <w:t xml:space="preserve">also </w:t>
      </w:r>
      <w:r>
        <w:t xml:space="preserve">has partnered with the organization Schools to Careers, which offered classes such as an </w:t>
      </w:r>
      <w:r w:rsidR="00B84CA5">
        <w:t xml:space="preserve">emergency medical technician </w:t>
      </w:r>
      <w:r>
        <w:t xml:space="preserve">training class for students. </w:t>
      </w:r>
      <w:r w:rsidR="00B84CA5">
        <w:t>E</w:t>
      </w:r>
      <w:r>
        <w:t xml:space="preserve">ven with the courses offered within the district and at the college, teachers and students alike described wanting more options for classes, which </w:t>
      </w:r>
      <w:r w:rsidR="00E20A18">
        <w:t xml:space="preserve">was </w:t>
      </w:r>
      <w:r>
        <w:t xml:space="preserve">tied to students revealing that they can demonstrate interest in elective classes via Google </w:t>
      </w:r>
      <w:r w:rsidR="009E688F">
        <w:t>Forms but</w:t>
      </w:r>
      <w:r>
        <w:t xml:space="preserve"> are unlikely to get their first choice. </w:t>
      </w:r>
      <w:r w:rsidR="00402158">
        <w:t>W</w:t>
      </w:r>
      <w:r w:rsidR="003A7FEA">
        <w:t>i</w:t>
      </w:r>
      <w:r w:rsidR="00402158">
        <w:t>deni</w:t>
      </w:r>
      <w:r w:rsidR="003A7FEA">
        <w:t xml:space="preserve">ng course offerings to students that include a variety of interest areas is an </w:t>
      </w:r>
      <w:r w:rsidR="00E82E2B">
        <w:t xml:space="preserve">area for growth </w:t>
      </w:r>
      <w:r w:rsidR="009B0840">
        <w:t xml:space="preserve">for the high school. </w:t>
      </w:r>
    </w:p>
    <w:p w14:paraId="151533E8" w14:textId="506BC259" w:rsidR="000253A7" w:rsidRPr="00D85441" w:rsidRDefault="00A4264C" w:rsidP="00693C61">
      <w:pPr>
        <w:pStyle w:val="BodyText"/>
      </w:pPr>
      <w:r>
        <w:t>District leaders discussed the</w:t>
      </w:r>
      <w:r w:rsidR="0048738E">
        <w:t xml:space="preserve"> College and Career</w:t>
      </w:r>
      <w:r>
        <w:t xml:space="preserve"> Pathway</w:t>
      </w:r>
      <w:r w:rsidR="00D74789">
        <w:t>s program, which aim</w:t>
      </w:r>
      <w:r w:rsidR="000E1BCE">
        <w:t>s</w:t>
      </w:r>
      <w:r w:rsidR="00D74789">
        <w:t xml:space="preserve"> </w:t>
      </w:r>
      <w:r w:rsidR="000E1BCE">
        <w:t xml:space="preserve">to provide </w:t>
      </w:r>
      <w:r w:rsidR="00D74789">
        <w:t xml:space="preserve">alternative pathways to success for students who are not on </w:t>
      </w:r>
      <w:r w:rsidR="00D513BC">
        <w:t>a “traditional trajectory</w:t>
      </w:r>
      <w:r w:rsidR="000E1BCE">
        <w:t>.</w:t>
      </w:r>
      <w:r w:rsidR="00D513BC">
        <w:t>”</w:t>
      </w:r>
      <w:r w:rsidR="005B1DF4">
        <w:t xml:space="preserve"> </w:t>
      </w:r>
      <w:r w:rsidR="000E1BCE">
        <w:t>T</w:t>
      </w:r>
      <w:r w:rsidR="00C0075A">
        <w:t>he</w:t>
      </w:r>
      <w:r w:rsidR="00693F7F">
        <w:t xml:space="preserve">y also provided information on </w:t>
      </w:r>
      <w:r w:rsidR="005B1DF4">
        <w:t xml:space="preserve">an alternative pathway for students </w:t>
      </w:r>
      <w:r w:rsidR="00E6137D">
        <w:t xml:space="preserve">who are </w:t>
      </w:r>
      <w:r w:rsidR="005B1DF4">
        <w:t>struggling mentally and emotionally to remain in school and on track</w:t>
      </w:r>
      <w:r w:rsidR="00B7187B">
        <w:t>.</w:t>
      </w:r>
      <w:r w:rsidR="007F2B98">
        <w:t xml:space="preserve"> </w:t>
      </w:r>
      <w:r w:rsidR="00B7187B">
        <w:t>These pathways support students</w:t>
      </w:r>
      <w:r w:rsidR="00D2722A">
        <w:t xml:space="preserve"> by providing </w:t>
      </w:r>
      <w:r w:rsidR="0064186D">
        <w:t xml:space="preserve">alternate </w:t>
      </w:r>
      <w:r w:rsidR="00D2722A">
        <w:t>opportunit</w:t>
      </w:r>
      <w:r w:rsidR="00F55032">
        <w:t>ies</w:t>
      </w:r>
      <w:r w:rsidR="00D2722A">
        <w:t xml:space="preserve"> to</w:t>
      </w:r>
      <w:r w:rsidR="00EF07DB">
        <w:t xml:space="preserve"> earn and </w:t>
      </w:r>
      <w:r w:rsidR="00B84CA5">
        <w:t xml:space="preserve">recover </w:t>
      </w:r>
      <w:r w:rsidR="00EF07DB">
        <w:t>credits.</w:t>
      </w:r>
      <w:r w:rsidR="009D6510">
        <w:t xml:space="preserve"> According to district </w:t>
      </w:r>
      <w:r w:rsidR="008A5500">
        <w:t xml:space="preserve">leaders, </w:t>
      </w:r>
      <w:r w:rsidR="009F2512">
        <w:t xml:space="preserve">other avenues provided to students </w:t>
      </w:r>
      <w:r w:rsidR="00B84CA5">
        <w:t>to</w:t>
      </w:r>
      <w:r w:rsidR="009F2512">
        <w:t xml:space="preserve"> connect coursework to postsecondary goals include </w:t>
      </w:r>
      <w:r w:rsidR="00B84CA5">
        <w:t xml:space="preserve">career </w:t>
      </w:r>
      <w:r w:rsidR="00BF0321">
        <w:t>exploration</w:t>
      </w:r>
      <w:r w:rsidR="00CD5B72">
        <w:t xml:space="preserve"> courses</w:t>
      </w:r>
      <w:r w:rsidR="00B84CA5">
        <w:t>.</w:t>
      </w:r>
      <w:r w:rsidR="00B13C78">
        <w:t xml:space="preserve"> Non-academic courses called</w:t>
      </w:r>
      <w:r w:rsidR="005D085B">
        <w:t>,</w:t>
      </w:r>
      <w:r w:rsidR="00CD5B72">
        <w:t xml:space="preserve"> </w:t>
      </w:r>
      <w:r w:rsidR="00BF0321">
        <w:t>“</w:t>
      </w:r>
      <w:r w:rsidR="005D085B">
        <w:t>e</w:t>
      </w:r>
      <w:r w:rsidR="00B84CA5">
        <w:t>xploratories</w:t>
      </w:r>
      <w:r w:rsidR="002C18A4">
        <w:t>,</w:t>
      </w:r>
      <w:r w:rsidR="00BF0321">
        <w:t xml:space="preserve">” </w:t>
      </w:r>
      <w:r w:rsidR="00B01C53">
        <w:t xml:space="preserve">are </w:t>
      </w:r>
      <w:r w:rsidR="00693934">
        <w:t xml:space="preserve">provided </w:t>
      </w:r>
      <w:r w:rsidR="00BF0321">
        <w:t>at the middle school leve</w:t>
      </w:r>
      <w:r w:rsidR="00B13C78">
        <w:t>l</w:t>
      </w:r>
      <w:r w:rsidR="005D085B">
        <w:t xml:space="preserve"> and allow students to explore a variety of non-academic courses</w:t>
      </w:r>
      <w:r w:rsidR="00B13C78">
        <w:t>.</w:t>
      </w:r>
      <w:r w:rsidR="00A12F5B">
        <w:t xml:space="preserve"> The high school hosts</w:t>
      </w:r>
      <w:r w:rsidR="00BF0321">
        <w:t xml:space="preserve"> </w:t>
      </w:r>
      <w:r w:rsidR="00A12F5B">
        <w:t>c</w:t>
      </w:r>
      <w:r w:rsidR="008263D2">
        <w:t>areer fairs</w:t>
      </w:r>
      <w:r w:rsidR="00693934">
        <w:t xml:space="preserve"> to help students connect their learning to postsecondary goals and opportunities. </w:t>
      </w:r>
    </w:p>
    <w:p w14:paraId="40D5D3FE" w14:textId="3F61633B" w:rsidR="002B4CEF" w:rsidRPr="00D85441" w:rsidRDefault="002B4CEF" w:rsidP="002B4CEF">
      <w:pPr>
        <w:pStyle w:val="Heading3"/>
      </w:pPr>
      <w:r w:rsidRPr="00D85441">
        <w:t>Recommendations</w:t>
      </w:r>
    </w:p>
    <w:p w14:paraId="46DDAA29" w14:textId="3B950337" w:rsidR="002B4CEF" w:rsidRDefault="55479662" w:rsidP="00D07A6C">
      <w:pPr>
        <w:pStyle w:val="Bullet1"/>
      </w:pPr>
      <w:r w:rsidRPr="00ED2660">
        <w:t xml:space="preserve">The district should revise its curriculum review process to incorporate teacher </w:t>
      </w:r>
      <w:r w:rsidR="31DF019E" w:rsidRPr="00ED2660">
        <w:t xml:space="preserve">input and feedback in </w:t>
      </w:r>
      <w:r w:rsidR="00D95737" w:rsidRPr="00ED2660">
        <w:t>decision-making and</w:t>
      </w:r>
      <w:r w:rsidR="31DF019E" w:rsidRPr="00ED2660">
        <w:t xml:space="preserve"> ensure </w:t>
      </w:r>
      <w:r w:rsidR="0B04BDAD" w:rsidRPr="00ED2660">
        <w:t xml:space="preserve">transparency </w:t>
      </w:r>
      <w:r w:rsidR="00D95737">
        <w:t xml:space="preserve">in </w:t>
      </w:r>
      <w:r w:rsidR="003658BE">
        <w:t xml:space="preserve">curriculum selection decisions </w:t>
      </w:r>
      <w:r w:rsidR="0B04BDAD" w:rsidRPr="00ED2660">
        <w:t>with staff.</w:t>
      </w:r>
    </w:p>
    <w:p w14:paraId="748E354D" w14:textId="57B6CCEE" w:rsidR="00134E95" w:rsidRPr="00ED2660" w:rsidRDefault="007950E4" w:rsidP="00D07A6C">
      <w:pPr>
        <w:pStyle w:val="Bullet1"/>
      </w:pPr>
      <w:r>
        <w:t>Where feasible, t</w:t>
      </w:r>
      <w:r w:rsidR="00134E95">
        <w:t xml:space="preserve">he district should expand its </w:t>
      </w:r>
      <w:r>
        <w:t xml:space="preserve">course offerings </w:t>
      </w:r>
      <w:r w:rsidR="002C18A4">
        <w:t xml:space="preserve">and </w:t>
      </w:r>
      <w:r>
        <w:t>provide greater access to courses that are in demand.</w:t>
      </w:r>
    </w:p>
    <w:p w14:paraId="366F3518" w14:textId="77777777" w:rsidR="008D6102" w:rsidRPr="00D85441" w:rsidRDefault="008D6102" w:rsidP="008D6102">
      <w:pPr>
        <w:pStyle w:val="Heading2"/>
      </w:pPr>
      <w:bookmarkStart w:id="26" w:name="_Assessment"/>
      <w:bookmarkStart w:id="27" w:name="_Toc101446229"/>
      <w:bookmarkStart w:id="28" w:name="_Toc135751109"/>
      <w:bookmarkEnd w:id="26"/>
      <w:r w:rsidRPr="00D85441">
        <w:t>Assessment</w:t>
      </w:r>
      <w:bookmarkEnd w:id="27"/>
      <w:bookmarkEnd w:id="28"/>
    </w:p>
    <w:p w14:paraId="46FF6B43" w14:textId="6DBB19AE" w:rsidR="00B803B6" w:rsidRPr="00D85441" w:rsidRDefault="009A4976" w:rsidP="0041058B">
      <w:pPr>
        <w:pStyle w:val="BodyText"/>
      </w:pPr>
      <w:r w:rsidRPr="00D85441">
        <w:t>T</w:t>
      </w:r>
      <w:r w:rsidR="00B803B6" w:rsidRPr="00D85441">
        <w:t>he elementary level</w:t>
      </w:r>
      <w:r w:rsidRPr="00D85441">
        <w:t xml:space="preserve"> uses</w:t>
      </w:r>
      <w:r w:rsidR="00B803B6" w:rsidRPr="00D85441">
        <w:t xml:space="preserve"> </w:t>
      </w:r>
      <w:r w:rsidR="00376E9F" w:rsidRPr="00D85441">
        <w:t>frequent</w:t>
      </w:r>
      <w:r w:rsidR="00B803B6" w:rsidRPr="00D85441">
        <w:t xml:space="preserve"> benchmark assessments administered to students</w:t>
      </w:r>
      <w:r w:rsidRPr="00D85441">
        <w:t xml:space="preserve"> throughout the year</w:t>
      </w:r>
      <w:r w:rsidR="00BE640D" w:rsidRPr="00D85441">
        <w:t xml:space="preserve">. </w:t>
      </w:r>
      <w:r w:rsidR="00C4174D" w:rsidRPr="00D85441">
        <w:t xml:space="preserve">District leaders are hoping to implement a </w:t>
      </w:r>
      <w:r w:rsidR="009F5F2B" w:rsidRPr="00D85441">
        <w:t xml:space="preserve">distinct progress monitoring system to ensure </w:t>
      </w:r>
      <w:r w:rsidR="00B84CA5" w:rsidRPr="00D85441">
        <w:t xml:space="preserve">that </w:t>
      </w:r>
      <w:r w:rsidR="009F5F2B" w:rsidRPr="00D85441">
        <w:t xml:space="preserve">teachers are </w:t>
      </w:r>
      <w:r w:rsidR="005A3EA0" w:rsidRPr="00D85441">
        <w:t xml:space="preserve">using data to inform instruction. </w:t>
      </w:r>
      <w:r w:rsidR="008175E0" w:rsidRPr="00D85441">
        <w:t xml:space="preserve">Data for benchmark assessments </w:t>
      </w:r>
      <w:r w:rsidR="00B84CA5" w:rsidRPr="00D85441">
        <w:t xml:space="preserve">are </w:t>
      </w:r>
      <w:r w:rsidR="008175E0" w:rsidRPr="00D85441">
        <w:t xml:space="preserve">tracked, although </w:t>
      </w:r>
      <w:r w:rsidR="005844AA" w:rsidRPr="00D85441">
        <w:t xml:space="preserve">such tracking </w:t>
      </w:r>
      <w:r w:rsidR="008175E0" w:rsidRPr="00D85441">
        <w:t xml:space="preserve">is limited to the elementary and middle school levels </w:t>
      </w:r>
      <w:r w:rsidR="00B84CA5" w:rsidRPr="00D85441">
        <w:t>only</w:t>
      </w:r>
      <w:r w:rsidR="008175E0" w:rsidRPr="00D85441">
        <w:t xml:space="preserve">. </w:t>
      </w:r>
      <w:r w:rsidR="00A377AD" w:rsidRPr="00D85441">
        <w:t xml:space="preserve">The district started implementing data teams, primarily at the lower grade levels, but meetings are </w:t>
      </w:r>
      <w:r w:rsidR="00F8674C" w:rsidRPr="00D85441">
        <w:t>infrequent. Assessment</w:t>
      </w:r>
      <w:r w:rsidR="00BE640D" w:rsidRPr="00D85441">
        <w:t xml:space="preserve"> systems are less formal at the </w:t>
      </w:r>
      <w:r w:rsidR="00F8674C" w:rsidRPr="00D85441">
        <w:t>secondary levels</w:t>
      </w:r>
      <w:r w:rsidR="00BE640D" w:rsidRPr="00D85441">
        <w:t xml:space="preserve">. </w:t>
      </w:r>
      <w:r w:rsidR="003E1EE5" w:rsidRPr="00D85441">
        <w:t xml:space="preserve">The district is aware of the </w:t>
      </w:r>
      <w:r w:rsidR="003D7CB0" w:rsidRPr="00D85441">
        <w:t xml:space="preserve">changes that </w:t>
      </w:r>
      <w:r w:rsidR="00B84CA5" w:rsidRPr="00D85441">
        <w:t>could</w:t>
      </w:r>
      <w:r w:rsidR="003D7CB0" w:rsidRPr="00D85441">
        <w:t xml:space="preserve"> improve their assessment systems</w:t>
      </w:r>
      <w:r w:rsidR="00B84CA5" w:rsidRPr="00D85441">
        <w:t>,</w:t>
      </w:r>
      <w:r w:rsidR="003D7CB0" w:rsidRPr="00D85441">
        <w:t xml:space="preserve"> </w:t>
      </w:r>
      <w:r w:rsidR="003F1F72" w:rsidRPr="00D85441">
        <w:t>bolster the use of data</w:t>
      </w:r>
      <w:r w:rsidR="00B84CA5" w:rsidRPr="00D85441">
        <w:t>,</w:t>
      </w:r>
      <w:r w:rsidR="003F1F72" w:rsidRPr="00D85441">
        <w:t xml:space="preserve"> </w:t>
      </w:r>
      <w:r w:rsidR="00EA71D4" w:rsidRPr="00D85441">
        <w:t>and make more data readily available for teachers to use.</w:t>
      </w:r>
    </w:p>
    <w:p w14:paraId="65DF5D4F" w14:textId="66E2A33B" w:rsidR="00C0766E" w:rsidRPr="00D85441" w:rsidRDefault="00C0766E" w:rsidP="0041058B">
      <w:pPr>
        <w:pStyle w:val="BodyText"/>
      </w:pPr>
      <w:r w:rsidRPr="00D85441">
        <w:t xml:space="preserve">Table </w:t>
      </w:r>
      <w:r w:rsidR="005155A1" w:rsidRPr="00D85441">
        <w:t xml:space="preserve">3 </w:t>
      </w:r>
      <w:r w:rsidRPr="00D85441">
        <w:t>summarizes key strengths and areas for growth in assessment.</w:t>
      </w:r>
    </w:p>
    <w:p w14:paraId="329E7498" w14:textId="67419525" w:rsidR="00473308" w:rsidRPr="00D85441" w:rsidRDefault="00473308" w:rsidP="00473308">
      <w:pPr>
        <w:pStyle w:val="TableTitle0"/>
      </w:pPr>
      <w:r w:rsidRPr="00D85441">
        <w:t xml:space="preserve">Table </w:t>
      </w:r>
      <w:r w:rsidR="005155A1" w:rsidRPr="00D85441">
        <w:t>3</w:t>
      </w:r>
      <w:r w:rsidRPr="00D85441">
        <w:t xml:space="preserve">. Summary of </w:t>
      </w:r>
      <w:r w:rsidR="00C0766E" w:rsidRPr="00D85441">
        <w:t xml:space="preserve">Key Strengths </w:t>
      </w:r>
      <w:r w:rsidRPr="00D85441">
        <w:t xml:space="preserve">and </w:t>
      </w:r>
      <w:r w:rsidR="00C0766E" w:rsidRPr="00D85441">
        <w:t xml:space="preserve">Areas </w:t>
      </w:r>
      <w:r w:rsidRPr="00D85441">
        <w:t xml:space="preserve">for </w:t>
      </w:r>
      <w:r w:rsidR="00C0766E" w:rsidRPr="00D85441">
        <w:t>Growth:</w:t>
      </w:r>
      <w:r w:rsidRPr="00D85441">
        <w:t xml:space="preserve"> Assessment</w:t>
      </w:r>
      <w:r w:rsidR="00C0766E" w:rsidRPr="00D85441">
        <w:t xml:space="preserve"> Standard</w:t>
      </w:r>
    </w:p>
    <w:tbl>
      <w:tblPr>
        <w:tblStyle w:val="MSVTable1"/>
        <w:tblW w:w="5000" w:type="pct"/>
        <w:tblLook w:val="0420" w:firstRow="1" w:lastRow="0" w:firstColumn="0" w:lastColumn="0" w:noHBand="0" w:noVBand="1"/>
      </w:tblPr>
      <w:tblGrid>
        <w:gridCol w:w="2334"/>
        <w:gridCol w:w="3504"/>
        <w:gridCol w:w="3506"/>
      </w:tblGrid>
      <w:tr w:rsidR="00473308" w:rsidRPr="00D85441" w14:paraId="4528F62A" w14:textId="77777777" w:rsidTr="30F51BF2">
        <w:trPr>
          <w:cnfStyle w:val="100000000000" w:firstRow="1" w:lastRow="0" w:firstColumn="0" w:lastColumn="0" w:oddVBand="0" w:evenVBand="0" w:oddHBand="0" w:evenHBand="0" w:firstRowFirstColumn="0" w:firstRowLastColumn="0" w:lastRowFirstColumn="0" w:lastRowLastColumn="0"/>
        </w:trPr>
        <w:tc>
          <w:tcPr>
            <w:tcW w:w="1249" w:type="pct"/>
          </w:tcPr>
          <w:p w14:paraId="03EBB6C0" w14:textId="77777777" w:rsidR="00473308" w:rsidRPr="00D85441" w:rsidRDefault="00473308" w:rsidP="00B827DE">
            <w:pPr>
              <w:pStyle w:val="TableColHeadingCenter"/>
            </w:pPr>
            <w:r w:rsidRPr="00D85441">
              <w:t>Indicator</w:t>
            </w:r>
          </w:p>
        </w:tc>
        <w:tc>
          <w:tcPr>
            <w:tcW w:w="1875" w:type="pct"/>
          </w:tcPr>
          <w:p w14:paraId="04CE9AD4" w14:textId="77777777" w:rsidR="00473308" w:rsidRPr="00D85441" w:rsidRDefault="00473308" w:rsidP="00B827DE">
            <w:pPr>
              <w:pStyle w:val="TableColHeadingCenter"/>
            </w:pPr>
            <w:r w:rsidRPr="00D85441">
              <w:t>Strengths</w:t>
            </w:r>
          </w:p>
        </w:tc>
        <w:tc>
          <w:tcPr>
            <w:tcW w:w="1876" w:type="pct"/>
          </w:tcPr>
          <w:p w14:paraId="0516578A" w14:textId="6F03A48B" w:rsidR="00473308" w:rsidRPr="00D85441" w:rsidRDefault="00473308" w:rsidP="00B827DE">
            <w:pPr>
              <w:pStyle w:val="TableColHeadingCenter"/>
            </w:pPr>
            <w:r w:rsidRPr="00D85441">
              <w:t xml:space="preserve">Areas for </w:t>
            </w:r>
            <w:r w:rsidR="00C0766E" w:rsidRPr="00D85441">
              <w:t>g</w:t>
            </w:r>
            <w:r w:rsidRPr="00D85441">
              <w:t>rowth</w:t>
            </w:r>
          </w:p>
        </w:tc>
      </w:tr>
      <w:tr w:rsidR="00473308" w:rsidRPr="00D85441" w14:paraId="5BE4F452" w14:textId="77777777" w:rsidTr="00F12535">
        <w:trPr>
          <w:cnfStyle w:val="000000100000" w:firstRow="0" w:lastRow="0" w:firstColumn="0" w:lastColumn="0" w:oddVBand="0" w:evenVBand="0" w:oddHBand="1" w:evenHBand="0" w:firstRowFirstColumn="0" w:firstRowLastColumn="0" w:lastRowFirstColumn="0" w:lastRowLastColumn="0"/>
        </w:trPr>
        <w:tc>
          <w:tcPr>
            <w:tcW w:w="1249" w:type="pct"/>
          </w:tcPr>
          <w:p w14:paraId="4F788977" w14:textId="16DB1003" w:rsidR="00473308" w:rsidRPr="00D85441" w:rsidRDefault="00473308" w:rsidP="005D13E7">
            <w:pPr>
              <w:pStyle w:val="TableSubheading"/>
              <w:rPr>
                <w:bdr w:val="none" w:sz="0" w:space="0" w:color="auto" w:frame="1"/>
              </w:rPr>
            </w:pPr>
            <w:hyperlink w:anchor="_Data_and_Assessment" w:history="1">
              <w:r w:rsidRPr="00D85441">
                <w:rPr>
                  <w:rStyle w:val="Hyperlink"/>
                  <w:bdr w:val="none" w:sz="0" w:space="0" w:color="auto" w:frame="1"/>
                </w:rPr>
                <w:t xml:space="preserve">Data and </w:t>
              </w:r>
              <w:r w:rsidR="00C0766E" w:rsidRPr="00D85441">
                <w:rPr>
                  <w:rStyle w:val="Hyperlink"/>
                  <w:bdr w:val="none" w:sz="0" w:space="0" w:color="auto" w:frame="1"/>
                </w:rPr>
                <w:t>a</w:t>
              </w:r>
              <w:r w:rsidRPr="00D85441">
                <w:rPr>
                  <w:rStyle w:val="Hyperlink"/>
                  <w:bdr w:val="none" w:sz="0" w:space="0" w:color="auto" w:frame="1"/>
                </w:rPr>
                <w:t xml:space="preserve">ssessment </w:t>
              </w:r>
              <w:r w:rsidR="00C0766E" w:rsidRPr="00D85441">
                <w:rPr>
                  <w:rStyle w:val="Hyperlink"/>
                  <w:bdr w:val="none" w:sz="0" w:space="0" w:color="auto" w:frame="1"/>
                </w:rPr>
                <w:t>s</w:t>
              </w:r>
              <w:r w:rsidRPr="00D85441">
                <w:rPr>
                  <w:rStyle w:val="Hyperlink"/>
                  <w:bdr w:val="none" w:sz="0" w:space="0" w:color="auto" w:frame="1"/>
                </w:rPr>
                <w:t>ystems</w:t>
              </w:r>
            </w:hyperlink>
          </w:p>
        </w:tc>
        <w:tc>
          <w:tcPr>
            <w:tcW w:w="1875" w:type="pct"/>
            <w:vAlign w:val="center"/>
          </w:tcPr>
          <w:p w14:paraId="5E3E7CC2" w14:textId="1929920B" w:rsidR="00F41472" w:rsidRPr="00D85441" w:rsidRDefault="00F12535" w:rsidP="00F12535">
            <w:pPr>
              <w:pStyle w:val="TableBullet1"/>
              <w:numPr>
                <w:ilvl w:val="0"/>
                <w:numId w:val="0"/>
              </w:numPr>
              <w:ind w:left="288"/>
              <w:jc w:val="center"/>
            </w:pPr>
            <w:r>
              <w:t>NA</w:t>
            </w:r>
          </w:p>
        </w:tc>
        <w:tc>
          <w:tcPr>
            <w:tcW w:w="1876" w:type="pct"/>
          </w:tcPr>
          <w:p w14:paraId="1E451936" w14:textId="40E4C56E" w:rsidR="00473308" w:rsidRPr="00D85441" w:rsidRDefault="00E94EB4" w:rsidP="001D1244">
            <w:pPr>
              <w:pStyle w:val="TableBullet1"/>
            </w:pPr>
            <w:r w:rsidRPr="00D85441">
              <w:t xml:space="preserve">Districtwide expectations </w:t>
            </w:r>
            <w:r w:rsidR="00BE763A" w:rsidRPr="00D85441">
              <w:t xml:space="preserve">for </w:t>
            </w:r>
            <w:r w:rsidRPr="00D85441">
              <w:t xml:space="preserve">assessment use and benchmark testing for </w:t>
            </w:r>
            <w:r w:rsidR="00BE763A" w:rsidRPr="00D85441">
              <w:t xml:space="preserve">Grades </w:t>
            </w:r>
            <w:r w:rsidRPr="00D85441">
              <w:t>9-12</w:t>
            </w:r>
          </w:p>
        </w:tc>
      </w:tr>
      <w:tr w:rsidR="00473308" w:rsidRPr="00D85441" w14:paraId="3744E5B9" w14:textId="77777777" w:rsidTr="30F51BF2">
        <w:tc>
          <w:tcPr>
            <w:tcW w:w="1249" w:type="pct"/>
          </w:tcPr>
          <w:p w14:paraId="797DE778" w14:textId="64B26BD2" w:rsidR="00473308" w:rsidRPr="00D85441" w:rsidRDefault="00473308" w:rsidP="005D13E7">
            <w:pPr>
              <w:pStyle w:val="TableSubheading"/>
              <w:rPr>
                <w:bdr w:val="none" w:sz="0" w:space="0" w:color="auto" w:frame="1"/>
              </w:rPr>
            </w:pPr>
            <w:hyperlink w:anchor="_Data_Use" w:history="1">
              <w:r w:rsidRPr="00D85441">
                <w:rPr>
                  <w:rStyle w:val="Hyperlink"/>
                  <w:bdr w:val="none" w:sz="0" w:space="0" w:color="auto" w:frame="1"/>
                </w:rPr>
                <w:t xml:space="preserve">Data </w:t>
              </w:r>
              <w:r w:rsidR="00C0766E" w:rsidRPr="00D85441">
                <w:rPr>
                  <w:rStyle w:val="Hyperlink"/>
                  <w:bdr w:val="none" w:sz="0" w:space="0" w:color="auto" w:frame="1"/>
                </w:rPr>
                <w:t>u</w:t>
              </w:r>
              <w:r w:rsidRPr="00D85441">
                <w:rPr>
                  <w:rStyle w:val="Hyperlink"/>
                  <w:bdr w:val="none" w:sz="0" w:space="0" w:color="auto" w:frame="1"/>
                </w:rPr>
                <w:t>se</w:t>
              </w:r>
            </w:hyperlink>
          </w:p>
        </w:tc>
        <w:tc>
          <w:tcPr>
            <w:tcW w:w="1875" w:type="pct"/>
          </w:tcPr>
          <w:p w14:paraId="3EFCF2E4" w14:textId="298AB454" w:rsidR="00473308" w:rsidRPr="00D85441" w:rsidRDefault="37B0F4E7" w:rsidP="001D1244">
            <w:pPr>
              <w:pStyle w:val="TableBullet1"/>
            </w:pPr>
            <w:r w:rsidRPr="00D85441">
              <w:t>E</w:t>
            </w:r>
            <w:r w:rsidR="10D0CF2F" w:rsidRPr="00D85441">
              <w:t>lementary and middle school levels</w:t>
            </w:r>
            <w:r w:rsidR="0CBA8673" w:rsidRPr="00D85441">
              <w:t xml:space="preserve"> use data teams</w:t>
            </w:r>
            <w:r w:rsidR="002459E2" w:rsidRPr="00D85441">
              <w:t xml:space="preserve"> </w:t>
            </w:r>
            <w:r w:rsidR="00FD6BEC" w:rsidRPr="00D85441">
              <w:t>to analyze</w:t>
            </w:r>
            <w:r w:rsidR="00814741" w:rsidRPr="00D85441">
              <w:t xml:space="preserve"> data</w:t>
            </w:r>
            <w:r w:rsidR="002459E2" w:rsidRPr="00D85441">
              <w:t>.</w:t>
            </w:r>
            <w:r w:rsidR="0CBA8673" w:rsidRPr="00D85441">
              <w:t xml:space="preserve"> </w:t>
            </w:r>
          </w:p>
        </w:tc>
        <w:tc>
          <w:tcPr>
            <w:tcW w:w="1876" w:type="pct"/>
          </w:tcPr>
          <w:p w14:paraId="390665CA" w14:textId="1B3BD372" w:rsidR="007B4634" w:rsidRPr="00D85441" w:rsidRDefault="0075598F" w:rsidP="00D01791">
            <w:pPr>
              <w:pStyle w:val="TableBullet1"/>
            </w:pPr>
            <w:r w:rsidRPr="00D85441">
              <w:t xml:space="preserve">Providing adequate time for teachers to analyze </w:t>
            </w:r>
            <w:r w:rsidR="00C96CD0">
              <w:t>and collaborate around student data</w:t>
            </w:r>
          </w:p>
          <w:p w14:paraId="08FEEFDF" w14:textId="14AF419E" w:rsidR="0075598F" w:rsidRPr="00D85441" w:rsidRDefault="00B549C0" w:rsidP="001D1244">
            <w:pPr>
              <w:pStyle w:val="TableBullet1"/>
            </w:pPr>
            <w:r w:rsidRPr="00D85441">
              <w:t>P</w:t>
            </w:r>
            <w:r w:rsidR="00602509" w:rsidRPr="00D85441">
              <w:t xml:space="preserve">rofessional development </w:t>
            </w:r>
            <w:r w:rsidR="00BA2DE5" w:rsidRPr="00D85441">
              <w:t xml:space="preserve">on how </w:t>
            </w:r>
            <w:r w:rsidR="00F06C2B" w:rsidRPr="00D85441">
              <w:t xml:space="preserve">to use data to inform </w:t>
            </w:r>
            <w:r w:rsidR="007403F8" w:rsidRPr="00D85441">
              <w:t>instruction</w:t>
            </w:r>
          </w:p>
        </w:tc>
      </w:tr>
      <w:tr w:rsidR="00473308" w:rsidRPr="00D85441" w14:paraId="2BFB5534" w14:textId="77777777" w:rsidTr="00F12535">
        <w:trPr>
          <w:cnfStyle w:val="000000100000" w:firstRow="0" w:lastRow="0" w:firstColumn="0" w:lastColumn="0" w:oddVBand="0" w:evenVBand="0" w:oddHBand="1" w:evenHBand="0" w:firstRowFirstColumn="0" w:firstRowLastColumn="0" w:lastRowFirstColumn="0" w:lastRowLastColumn="0"/>
        </w:trPr>
        <w:tc>
          <w:tcPr>
            <w:tcW w:w="1249" w:type="pct"/>
          </w:tcPr>
          <w:p w14:paraId="692DCE62" w14:textId="355D7553" w:rsidR="00473308" w:rsidRPr="00D85441" w:rsidRDefault="00473308" w:rsidP="005D13E7">
            <w:pPr>
              <w:pStyle w:val="TableSubheading"/>
              <w:rPr>
                <w:bdr w:val="none" w:sz="0" w:space="0" w:color="auto" w:frame="1"/>
              </w:rPr>
            </w:pPr>
            <w:hyperlink w:anchor="_Sharing_Results" w:history="1">
              <w:r w:rsidRPr="00D85441">
                <w:rPr>
                  <w:rStyle w:val="Hyperlink"/>
                  <w:bdr w:val="none" w:sz="0" w:space="0" w:color="auto" w:frame="1"/>
                </w:rPr>
                <w:t xml:space="preserve">Sharing </w:t>
              </w:r>
              <w:r w:rsidR="00C0766E" w:rsidRPr="00D85441">
                <w:rPr>
                  <w:rStyle w:val="Hyperlink"/>
                  <w:bdr w:val="none" w:sz="0" w:space="0" w:color="auto" w:frame="1"/>
                </w:rPr>
                <w:t>r</w:t>
              </w:r>
              <w:r w:rsidRPr="00D85441">
                <w:rPr>
                  <w:rStyle w:val="Hyperlink"/>
                  <w:bdr w:val="none" w:sz="0" w:space="0" w:color="auto" w:frame="1"/>
                </w:rPr>
                <w:t>esults</w:t>
              </w:r>
            </w:hyperlink>
          </w:p>
        </w:tc>
        <w:tc>
          <w:tcPr>
            <w:tcW w:w="1875" w:type="pct"/>
            <w:vAlign w:val="center"/>
          </w:tcPr>
          <w:p w14:paraId="1242ABD2" w14:textId="72E47483" w:rsidR="00473308" w:rsidRPr="00D85441" w:rsidRDefault="00F12535" w:rsidP="00F12535">
            <w:pPr>
              <w:pStyle w:val="TableBullet1"/>
              <w:numPr>
                <w:ilvl w:val="0"/>
                <w:numId w:val="0"/>
              </w:numPr>
              <w:ind w:left="288"/>
              <w:jc w:val="center"/>
            </w:pPr>
            <w:r>
              <w:t>NA</w:t>
            </w:r>
          </w:p>
        </w:tc>
        <w:tc>
          <w:tcPr>
            <w:tcW w:w="1876" w:type="pct"/>
          </w:tcPr>
          <w:p w14:paraId="22C6496B" w14:textId="6BB36ED2" w:rsidR="00473308" w:rsidRPr="00D85441" w:rsidRDefault="006B1155" w:rsidP="001D1244">
            <w:pPr>
              <w:pStyle w:val="TableBullet1"/>
            </w:pPr>
            <w:r w:rsidRPr="00D85441">
              <w:t>Consistent communication with families about student progress</w:t>
            </w:r>
          </w:p>
        </w:tc>
      </w:tr>
    </w:tbl>
    <w:p w14:paraId="640082BB" w14:textId="77777777" w:rsidR="00473308" w:rsidRPr="00D85441" w:rsidRDefault="00473308" w:rsidP="00473308">
      <w:pPr>
        <w:pStyle w:val="Heading3"/>
      </w:pPr>
      <w:bookmarkStart w:id="29" w:name="_Data_and_Assessment"/>
      <w:bookmarkEnd w:id="29"/>
      <w:r w:rsidRPr="00D85441">
        <w:t>Data and Assessment Systems</w:t>
      </w:r>
    </w:p>
    <w:p w14:paraId="10F1ADD5" w14:textId="209FB970" w:rsidR="008E078E" w:rsidRPr="00D85441" w:rsidRDefault="008E078E" w:rsidP="008E078E">
      <w:pPr>
        <w:pStyle w:val="BodyTextposthead"/>
      </w:pPr>
      <w:r w:rsidRPr="00D85441">
        <w:t xml:space="preserve">Holbrook has documented assessment sequences for </w:t>
      </w:r>
      <w:r w:rsidR="1CBEAF52">
        <w:t>Grades</w:t>
      </w:r>
      <w:r w:rsidR="008E3A4C" w:rsidRPr="00D85441">
        <w:t xml:space="preserve"> </w:t>
      </w:r>
      <w:r w:rsidRPr="00D85441">
        <w:t>K-8. These sequences include the types of benchmark assessments administered and the</w:t>
      </w:r>
      <w:r w:rsidR="008E3A4C" w:rsidRPr="00D85441">
        <w:t>ir</w:t>
      </w:r>
      <w:r w:rsidRPr="00D85441">
        <w:t xml:space="preserve"> frequency. At the elementary and middle school levels</w:t>
      </w:r>
      <w:r w:rsidR="008E3A4C" w:rsidRPr="00D85441">
        <w:t>,</w:t>
      </w:r>
      <w:r w:rsidRPr="00D85441">
        <w:t xml:space="preserve"> assessments </w:t>
      </w:r>
      <w:r w:rsidR="008E3A4C" w:rsidRPr="00D85441">
        <w:t xml:space="preserve">are </w:t>
      </w:r>
      <w:r w:rsidRPr="00D85441">
        <w:t>built into the curriculum. For example, the elementary ELA curriculum</w:t>
      </w:r>
      <w:r w:rsidR="00496905" w:rsidRPr="00D85441">
        <w:t>,</w:t>
      </w:r>
      <w:r w:rsidRPr="00D85441">
        <w:t xml:space="preserve"> MyView</w:t>
      </w:r>
      <w:r w:rsidR="00496905" w:rsidRPr="00D85441">
        <w:t>,</w:t>
      </w:r>
      <w:r w:rsidRPr="00D85441">
        <w:t xml:space="preserve"> has assessments after each unit, as does the Orton-Gillingham curriculum. The district also has documented fluency norms for Oral Reading benchmark assessments. </w:t>
      </w:r>
      <w:r w:rsidR="008E3A4C" w:rsidRPr="00D85441">
        <w:t>A</w:t>
      </w:r>
      <w:r w:rsidRPr="00D85441">
        <w:t xml:space="preserve">t the middle school, teachers spoke about IXL and Edulastic benchmark testing as a form of assessment and data collection. </w:t>
      </w:r>
    </w:p>
    <w:p w14:paraId="3E60CD96" w14:textId="7D4745F2" w:rsidR="008E078E" w:rsidRPr="00D85441" w:rsidRDefault="008E3A4C" w:rsidP="008E3A4C">
      <w:pPr>
        <w:pStyle w:val="BodyText"/>
      </w:pPr>
      <w:r>
        <w:t xml:space="preserve">Although </w:t>
      </w:r>
      <w:r w:rsidR="008E078E">
        <w:t>teachers and district leaders described an increased districtwide focus on data use in recent years, the district is currently working on implementing</w:t>
      </w:r>
      <w:r w:rsidR="00C55045">
        <w:t xml:space="preserve"> supporti</w:t>
      </w:r>
      <w:r w:rsidR="00E34FB4">
        <w:t>ve</w:t>
      </w:r>
      <w:r w:rsidR="00C55045">
        <w:t xml:space="preserve"> systems</w:t>
      </w:r>
      <w:r w:rsidR="008E078E">
        <w:t xml:space="preserve"> in a meaningful and sustainable way. Teachers described data use as a practice left up to the teachers. Many stakeholders, including teachers and district leaders, mentioned that the district reviews MCAS data</w:t>
      </w:r>
      <w:r w:rsidR="3733F1AE">
        <w:t>.</w:t>
      </w:r>
      <w:r w:rsidR="008E078E">
        <w:t xml:space="preserve"> District leaders also mentioned the use of Panorama</w:t>
      </w:r>
      <w:r w:rsidR="00C95BAE">
        <w:t xml:space="preserve"> surveys</w:t>
      </w:r>
      <w:r w:rsidR="008E078E">
        <w:t xml:space="preserve"> to track nonacademic data</w:t>
      </w:r>
      <w:r w:rsidR="007224BE">
        <w:t xml:space="preserve"> like </w:t>
      </w:r>
      <w:r w:rsidR="008B36CB">
        <w:t>attendance and intervention tracking</w:t>
      </w:r>
      <w:r w:rsidR="008E078E">
        <w:t>.</w:t>
      </w:r>
      <w:r w:rsidR="00861A4D">
        <w:t xml:space="preserve"> </w:t>
      </w:r>
      <w:r w:rsidR="008E078E">
        <w:t>Similarly, for students receiving interventions, a checklist track</w:t>
      </w:r>
      <w:r>
        <w:t>s student</w:t>
      </w:r>
      <w:r w:rsidR="008E078E">
        <w:t xml:space="preserve"> progress. </w:t>
      </w:r>
      <w:r>
        <w:t>Although</w:t>
      </w:r>
      <w:r w:rsidR="008E078E">
        <w:t xml:space="preserve"> some systems </w:t>
      </w:r>
      <w:r>
        <w:t xml:space="preserve">are </w:t>
      </w:r>
      <w:r w:rsidR="008E078E">
        <w:t xml:space="preserve">in place </w:t>
      </w:r>
      <w:r>
        <w:t xml:space="preserve">to </w:t>
      </w:r>
      <w:r w:rsidR="008E078E">
        <w:t>support data</w:t>
      </w:r>
      <w:r w:rsidR="786E5A41">
        <w:t xml:space="preserve"> collection</w:t>
      </w:r>
      <w:r w:rsidR="008E078E">
        <w:t xml:space="preserve"> and assessment</w:t>
      </w:r>
      <w:r>
        <w:t>,</w:t>
      </w:r>
      <w:r w:rsidR="008E078E">
        <w:t xml:space="preserve"> consistent expectations </w:t>
      </w:r>
      <w:r>
        <w:t>do not exist for</w:t>
      </w:r>
      <w:r w:rsidR="008E078E">
        <w:t xml:space="preserve"> assessment use and benchmark testing </w:t>
      </w:r>
      <w:r w:rsidR="00397E14">
        <w:t xml:space="preserve">for </w:t>
      </w:r>
      <w:r>
        <w:t xml:space="preserve">Grades </w:t>
      </w:r>
      <w:r w:rsidR="00E6515C">
        <w:t>9-12</w:t>
      </w:r>
      <w:r w:rsidR="008E078E">
        <w:t xml:space="preserve">, thus making this an area for growth </w:t>
      </w:r>
      <w:r w:rsidR="00397E14">
        <w:t xml:space="preserve">for </w:t>
      </w:r>
      <w:r>
        <w:t xml:space="preserve">Grades </w:t>
      </w:r>
      <w:r w:rsidR="00E6515C">
        <w:t>9-12</w:t>
      </w:r>
      <w:r w:rsidR="008E078E">
        <w:t>.</w:t>
      </w:r>
    </w:p>
    <w:p w14:paraId="0E4E29B0" w14:textId="77777777" w:rsidR="00473308" w:rsidRPr="00D85441" w:rsidRDefault="00473308" w:rsidP="00473308">
      <w:pPr>
        <w:pStyle w:val="Heading3"/>
      </w:pPr>
      <w:bookmarkStart w:id="30" w:name="_Data_Use"/>
      <w:bookmarkEnd w:id="30"/>
      <w:r w:rsidRPr="00D85441">
        <w:t>Data Use</w:t>
      </w:r>
    </w:p>
    <w:p w14:paraId="41A8CD67" w14:textId="30308B3E" w:rsidR="00EB04E7" w:rsidRDefault="00A12B2C" w:rsidP="00BF1B15">
      <w:pPr>
        <w:pStyle w:val="BodyText"/>
      </w:pPr>
      <w:r>
        <w:t>E</w:t>
      </w:r>
      <w:r w:rsidR="0055553E">
        <w:t xml:space="preserve">ffectively using data is a goal </w:t>
      </w:r>
      <w:r>
        <w:t>for Holbrook</w:t>
      </w:r>
      <w:r w:rsidR="0055553E">
        <w:t xml:space="preserve">, </w:t>
      </w:r>
      <w:r>
        <w:t xml:space="preserve">but </w:t>
      </w:r>
      <w:r w:rsidR="0055553E">
        <w:t>data use at all levels is inconsistent.</w:t>
      </w:r>
      <w:r w:rsidR="009F6971">
        <w:t xml:space="preserve"> </w:t>
      </w:r>
      <w:r w:rsidR="009F6971" w:rsidRPr="00D85441">
        <w:t>One district leader mentioned that a goal within the district regarding data use is to develop a concrete progress monitoring system that tracks how teachers are using data and ensures that they are using relevant data to inform instructio</w:t>
      </w:r>
      <w:r w:rsidR="005B1483">
        <w:t>n. D</w:t>
      </w:r>
      <w:r w:rsidR="003220FA" w:rsidRPr="00D85441">
        <w:t>istrict leaders described using a districtwide spreadsheet to track student data, and a review of district documents showed that the spreadsheets track student progress for a benchmark assessment in Grades K-8.</w:t>
      </w:r>
      <w:r w:rsidR="008B524B">
        <w:t xml:space="preserve"> Additionally, </w:t>
      </w:r>
      <w:r w:rsidR="00C65471">
        <w:t>d</w:t>
      </w:r>
      <w:r w:rsidR="008B524B" w:rsidRPr="00D85441">
        <w:t xml:space="preserve">istrict leaders discussed using data to inform instruction, citing data collection </w:t>
      </w:r>
      <w:r w:rsidR="008B524B">
        <w:t xml:space="preserve">strategies </w:t>
      </w:r>
      <w:r w:rsidR="008B524B" w:rsidRPr="00D85441">
        <w:t>and data meetings that focus on communicating with students and families about</w:t>
      </w:r>
      <w:r w:rsidR="008B524B">
        <w:t xml:space="preserve"> </w:t>
      </w:r>
      <w:r w:rsidR="00342BFB">
        <w:t>students’ progress</w:t>
      </w:r>
      <w:r w:rsidR="006D5E7E">
        <w:t>.</w:t>
      </w:r>
      <w:r w:rsidR="008B524B">
        <w:t xml:space="preserve"> </w:t>
      </w:r>
      <w:r w:rsidR="00323DD1">
        <w:t>This data is used to determine whether a student would benefit from additional support and whether they should be referred to the child study tea</w:t>
      </w:r>
      <w:r w:rsidR="00B70F5B">
        <w:t>m to access further interventions.</w:t>
      </w:r>
    </w:p>
    <w:p w14:paraId="07DC14CF" w14:textId="5AEA5569" w:rsidR="00B96E4B" w:rsidRDefault="00EB04E7" w:rsidP="007D7525">
      <w:pPr>
        <w:pStyle w:val="BodyText"/>
      </w:pPr>
      <w:r>
        <w:t>However,</w:t>
      </w:r>
      <w:r w:rsidR="00B70F5B">
        <w:t xml:space="preserve"> </w:t>
      </w:r>
      <w:r>
        <w:t>t</w:t>
      </w:r>
      <w:r w:rsidR="00D902E4">
        <w:t xml:space="preserve">eachers </w:t>
      </w:r>
      <w:r w:rsidR="00BE1027">
        <w:t>report</w:t>
      </w:r>
      <w:r w:rsidR="00A12B2C">
        <w:t>ed</w:t>
      </w:r>
      <w:r w:rsidR="00BE1027">
        <w:t xml:space="preserve"> </w:t>
      </w:r>
      <w:r w:rsidR="005844AA">
        <w:t xml:space="preserve">that </w:t>
      </w:r>
      <w:r w:rsidR="00D902E4">
        <w:t xml:space="preserve">they do not have regularly designated time to review data </w:t>
      </w:r>
      <w:r w:rsidR="00FC430D">
        <w:t xml:space="preserve">with </w:t>
      </w:r>
      <w:r w:rsidR="00D902E4">
        <w:t>grade</w:t>
      </w:r>
      <w:r w:rsidR="009668B1">
        <w:t>-</w:t>
      </w:r>
      <w:r w:rsidR="00D902E4">
        <w:t>level or content area teams</w:t>
      </w:r>
      <w:r w:rsidR="00A12B2C">
        <w:t>;</w:t>
      </w:r>
      <w:r w:rsidR="00C00C6E">
        <w:t xml:space="preserve"> </w:t>
      </w:r>
      <w:r w:rsidR="00A41D72">
        <w:t>dat</w:t>
      </w:r>
      <w:r w:rsidR="00C00C6E">
        <w:t>a</w:t>
      </w:r>
      <w:r w:rsidR="00A41D72">
        <w:t xml:space="preserve"> review</w:t>
      </w:r>
      <w:r w:rsidR="00EF5799">
        <w:t xml:space="preserve"> </w:t>
      </w:r>
      <w:r w:rsidR="005844AA">
        <w:t xml:space="preserve">might </w:t>
      </w:r>
      <w:r w:rsidR="00542AC1">
        <w:t>occur</w:t>
      </w:r>
      <w:r w:rsidR="00A41D72">
        <w:t xml:space="preserve"> during </w:t>
      </w:r>
      <w:r w:rsidR="00602420">
        <w:t xml:space="preserve">professional learning community </w:t>
      </w:r>
      <w:r w:rsidR="00A41D72">
        <w:t>time</w:t>
      </w:r>
      <w:r w:rsidR="00A12B2C">
        <w:t>,</w:t>
      </w:r>
      <w:r w:rsidR="00A41D72">
        <w:t xml:space="preserve"> but there is no regular schedule for </w:t>
      </w:r>
      <w:r w:rsidR="00A12B2C">
        <w:t>data review</w:t>
      </w:r>
      <w:r w:rsidR="00A41D72">
        <w:t xml:space="preserve">. </w:t>
      </w:r>
      <w:r w:rsidR="00EE7921">
        <w:t xml:space="preserve">Teachers at the </w:t>
      </w:r>
      <w:r w:rsidR="00A309A3">
        <w:t>elementary</w:t>
      </w:r>
      <w:r w:rsidR="00EE7921">
        <w:t xml:space="preserve"> and middle school level</w:t>
      </w:r>
      <w:r w:rsidR="00486E51">
        <w:t>s</w:t>
      </w:r>
      <w:r w:rsidR="00EE7921">
        <w:t xml:space="preserve"> </w:t>
      </w:r>
      <w:r w:rsidR="00A309A3">
        <w:t>spoke about data meetings</w:t>
      </w:r>
      <w:r w:rsidR="000A7314">
        <w:t xml:space="preserve"> led by </w:t>
      </w:r>
      <w:r w:rsidR="00AC3BEC">
        <w:t>the</w:t>
      </w:r>
      <w:r w:rsidR="000A7314">
        <w:t xml:space="preserve"> district curriculum </w:t>
      </w:r>
      <w:r w:rsidR="00AC3BEC">
        <w:t>director</w:t>
      </w:r>
      <w:r w:rsidR="00A309A3">
        <w:t xml:space="preserve"> that take place following the benchmark assessments, </w:t>
      </w:r>
      <w:r w:rsidR="00640CFD">
        <w:t xml:space="preserve">which can be administered up to </w:t>
      </w:r>
      <w:r w:rsidR="00A12B2C">
        <w:t xml:space="preserve">three </w:t>
      </w:r>
      <w:r w:rsidR="00640CFD">
        <w:t>times per year, depending on the grade and the assessment</w:t>
      </w:r>
      <w:r w:rsidR="00A309A3">
        <w:t xml:space="preserve">. </w:t>
      </w:r>
      <w:r w:rsidR="00D4175F">
        <w:t>Acc</w:t>
      </w:r>
      <w:r w:rsidR="00546559">
        <w:t xml:space="preserve">ording to </w:t>
      </w:r>
      <w:r w:rsidR="008F65DF">
        <w:t xml:space="preserve">district documents, these data team meetings focus on </w:t>
      </w:r>
      <w:r w:rsidR="00E92202">
        <w:t>curriculum-</w:t>
      </w:r>
      <w:r w:rsidR="00FF1FAA">
        <w:t>embedded</w:t>
      </w:r>
      <w:r w:rsidR="00E92202">
        <w:t xml:space="preserve"> benchmark assessments, </w:t>
      </w:r>
      <w:r w:rsidR="00A12B2C">
        <w:t xml:space="preserve">such as </w:t>
      </w:r>
      <w:r w:rsidR="00E92202">
        <w:t>those within Orton-Gillingham</w:t>
      </w:r>
      <w:r w:rsidR="00C729BD">
        <w:t>, and a review of MCAS data</w:t>
      </w:r>
      <w:r w:rsidR="001062CB">
        <w:t>,</w:t>
      </w:r>
      <w:r w:rsidR="00C729BD">
        <w:t xml:space="preserve"> when applicable.</w:t>
      </w:r>
      <w:r w:rsidR="00A309A3">
        <w:t xml:space="preserve"> </w:t>
      </w:r>
      <w:r w:rsidR="004C35E6">
        <w:t>Under the district’s expectation</w:t>
      </w:r>
      <w:r w:rsidR="00AC75CB">
        <w:t xml:space="preserve">, teachers use data to inform instruction, but when </w:t>
      </w:r>
      <w:r w:rsidR="00F17C8C">
        <w:t xml:space="preserve">this is </w:t>
      </w:r>
      <w:r w:rsidR="00AC75CB">
        <w:t>done</w:t>
      </w:r>
      <w:r w:rsidR="00A12B2C">
        <w:t xml:space="preserve"> and</w:t>
      </w:r>
      <w:r w:rsidR="00AC75CB">
        <w:t xml:space="preserve"> how </w:t>
      </w:r>
      <w:r w:rsidR="00F17C8C">
        <w:t xml:space="preserve">it </w:t>
      </w:r>
      <w:r w:rsidR="00AC75CB">
        <w:t xml:space="preserve">is </w:t>
      </w:r>
      <w:r w:rsidR="00A9093F">
        <w:t xml:space="preserve">accomplished is </w:t>
      </w:r>
      <w:r w:rsidR="00F17C8C">
        <w:t>determined by</w:t>
      </w:r>
      <w:r w:rsidR="00A9093F">
        <w:t xml:space="preserve"> individual teachers. </w:t>
      </w:r>
      <w:r w:rsidR="00F259CD">
        <w:t xml:space="preserve"> </w:t>
      </w:r>
      <w:r w:rsidR="00D532F1">
        <w:t>Although the district lead</w:t>
      </w:r>
      <w:r>
        <w:t>s</w:t>
      </w:r>
      <w:r w:rsidR="00D532F1">
        <w:t xml:space="preserve"> data meetings at the elementary and middle school levels, teachers across the district reported not having adequate time to analyze the data shared with them and </w:t>
      </w:r>
      <w:r w:rsidR="00B96E4B">
        <w:t xml:space="preserve">this </w:t>
      </w:r>
      <w:r w:rsidR="00D532F1">
        <w:t xml:space="preserve">is an area of growth for the </w:t>
      </w:r>
      <w:r w:rsidR="00B96E4B">
        <w:t>district.</w:t>
      </w:r>
    </w:p>
    <w:p w14:paraId="451D5446" w14:textId="515AA888" w:rsidR="00473308" w:rsidRPr="00D85441" w:rsidRDefault="00DC0127" w:rsidP="007D7525">
      <w:pPr>
        <w:pStyle w:val="BodyText"/>
      </w:pPr>
      <w:r>
        <w:t>Similarly, t</w:t>
      </w:r>
      <w:r w:rsidR="00DB7DD9" w:rsidRPr="00D85441">
        <w:t>eacher focus groups and interviews of district leaders</w:t>
      </w:r>
      <w:r w:rsidR="00746C60" w:rsidRPr="00D85441">
        <w:t xml:space="preserve"> revealed that</w:t>
      </w:r>
      <w:r w:rsidR="00CB6FF1" w:rsidRPr="00D85441">
        <w:t xml:space="preserve"> p</w:t>
      </w:r>
      <w:r w:rsidR="00D40FB9" w:rsidRPr="00D85441">
        <w:t>rofessional development focused on data use is</w:t>
      </w:r>
      <w:r w:rsidR="006477EB" w:rsidRPr="00D85441">
        <w:t xml:space="preserve"> </w:t>
      </w:r>
      <w:r w:rsidR="00D40FB9" w:rsidRPr="00D85441">
        <w:t>an area of growth</w:t>
      </w:r>
      <w:r w:rsidR="00EE23AB" w:rsidRPr="00D85441">
        <w:t>.</w:t>
      </w:r>
      <w:r w:rsidR="00D40FB9" w:rsidRPr="00D85441">
        <w:t xml:space="preserve"> District leaders mentioned </w:t>
      </w:r>
      <w:r w:rsidR="007D7525" w:rsidRPr="00D85441">
        <w:t xml:space="preserve">the availability of </w:t>
      </w:r>
      <w:r w:rsidR="00D40FB9" w:rsidRPr="00D85441">
        <w:t xml:space="preserve">in-person and online </w:t>
      </w:r>
      <w:r w:rsidR="00EE23AB" w:rsidRPr="00D85441">
        <w:t xml:space="preserve">professional development </w:t>
      </w:r>
      <w:r w:rsidR="00CC24A3" w:rsidRPr="00D85441">
        <w:t>opportunities</w:t>
      </w:r>
      <w:r w:rsidR="007D7525" w:rsidRPr="00D85441">
        <w:t>,</w:t>
      </w:r>
      <w:r w:rsidR="00E079DE" w:rsidRPr="00D85441">
        <w:t xml:space="preserve"> </w:t>
      </w:r>
      <w:r w:rsidR="00CC24A3" w:rsidRPr="00D85441">
        <w:t xml:space="preserve">and district and school leaders have </w:t>
      </w:r>
      <w:r w:rsidR="00F509FA" w:rsidRPr="00D85441">
        <w:t>e</w:t>
      </w:r>
      <w:r w:rsidR="00D40FB9" w:rsidRPr="00D85441">
        <w:t>mbed</w:t>
      </w:r>
      <w:r w:rsidR="00CC24A3" w:rsidRPr="00D85441">
        <w:t>ded</w:t>
      </w:r>
      <w:r w:rsidR="00D40FB9" w:rsidRPr="00D85441">
        <w:t xml:space="preserve"> data </w:t>
      </w:r>
      <w:r w:rsidR="00C74148" w:rsidRPr="00D85441">
        <w:t xml:space="preserve">use into professional learning </w:t>
      </w:r>
      <w:r w:rsidR="007D7525" w:rsidRPr="00D85441">
        <w:t xml:space="preserve">related to </w:t>
      </w:r>
      <w:r w:rsidR="00C74148" w:rsidRPr="00D85441">
        <w:t>UDL. Teachers, however, said they have no</w:t>
      </w:r>
      <w:r w:rsidR="00F8649D" w:rsidRPr="00D85441">
        <w:t>t</w:t>
      </w:r>
      <w:r w:rsidR="00C74148" w:rsidRPr="00D85441">
        <w:t xml:space="preserve"> been offered specific data-focused </w:t>
      </w:r>
      <w:r w:rsidR="003767BD" w:rsidRPr="00D85441">
        <w:t>professional development</w:t>
      </w:r>
      <w:r w:rsidR="00C74148" w:rsidRPr="00D85441">
        <w:t xml:space="preserve">. </w:t>
      </w:r>
      <w:r w:rsidR="003705F5">
        <w:t>D</w:t>
      </w:r>
      <w:r w:rsidR="00C74148" w:rsidRPr="00D85441">
        <w:t xml:space="preserve">istrict leaders </w:t>
      </w:r>
      <w:r w:rsidR="00360AF9">
        <w:t>explained</w:t>
      </w:r>
      <w:r w:rsidR="00C74148" w:rsidRPr="00D85441">
        <w:t xml:space="preserve"> the need to implement st</w:t>
      </w:r>
      <w:r w:rsidR="00A8066C" w:rsidRPr="00D85441">
        <w:t>ructures for data use,</w:t>
      </w:r>
      <w:r w:rsidR="007D7525" w:rsidRPr="00D85441">
        <w:t xml:space="preserve"> but</w:t>
      </w:r>
      <w:r w:rsidR="00A8066C" w:rsidRPr="00D85441">
        <w:t xml:space="preserve"> </w:t>
      </w:r>
      <w:r w:rsidR="00F8649D" w:rsidRPr="00D85441">
        <w:t>t</w:t>
      </w:r>
      <w:r w:rsidR="002B596C" w:rsidRPr="00D85441">
        <w:t xml:space="preserve">here </w:t>
      </w:r>
      <w:r w:rsidR="00EE05BB" w:rsidRPr="00D85441">
        <w:t xml:space="preserve">is a </w:t>
      </w:r>
      <w:r w:rsidR="002B596C" w:rsidRPr="00D85441">
        <w:t>gap</w:t>
      </w:r>
      <w:r w:rsidR="00EE05BB" w:rsidRPr="00D85441">
        <w:t xml:space="preserve"> between the intention and the </w:t>
      </w:r>
      <w:r w:rsidR="004A1998" w:rsidRPr="00D85441">
        <w:t>facilitation of</w:t>
      </w:r>
      <w:r w:rsidR="00EE05BB" w:rsidRPr="00D85441">
        <w:t xml:space="preserve"> </w:t>
      </w:r>
      <w:r w:rsidR="004A1998" w:rsidRPr="00D85441">
        <w:t xml:space="preserve">professional </w:t>
      </w:r>
      <w:r w:rsidR="008B3982" w:rsidRPr="00D85441">
        <w:t>development to ensure</w:t>
      </w:r>
      <w:r w:rsidR="002B596C" w:rsidRPr="00D85441">
        <w:t xml:space="preserve"> implementation of </w:t>
      </w:r>
      <w:r w:rsidR="008B3982" w:rsidRPr="00D85441">
        <w:t>data use</w:t>
      </w:r>
      <w:r w:rsidR="004A1998" w:rsidRPr="00D85441">
        <w:t xml:space="preserve"> systems</w:t>
      </w:r>
      <w:r w:rsidR="002B596C" w:rsidRPr="00D85441">
        <w:t xml:space="preserve">. </w:t>
      </w:r>
    </w:p>
    <w:p w14:paraId="652CF958" w14:textId="0C36D2E8" w:rsidR="00725D1D" w:rsidRPr="00D85441" w:rsidRDefault="00473308" w:rsidP="00725D1D">
      <w:pPr>
        <w:pStyle w:val="Heading3"/>
      </w:pPr>
      <w:bookmarkStart w:id="31" w:name="_Sharing_Results"/>
      <w:bookmarkEnd w:id="31"/>
      <w:r w:rsidRPr="00D85441">
        <w:t>Sharing Result</w:t>
      </w:r>
      <w:r w:rsidR="00725D1D" w:rsidRPr="00D85441">
        <w:t>s</w:t>
      </w:r>
    </w:p>
    <w:p w14:paraId="564A46D5" w14:textId="1F70DE48" w:rsidR="00B058BE" w:rsidRPr="00D85441" w:rsidRDefault="00B058BE" w:rsidP="00CB6E8D">
      <w:pPr>
        <w:pStyle w:val="BodyTextposthead"/>
      </w:pPr>
      <w:r w:rsidRPr="00D85441">
        <w:t>Teachers, district leaders, students, and parents mentioned the most common forms of data</w:t>
      </w:r>
      <w:r w:rsidR="007D7525" w:rsidRPr="00D85441">
        <w:t xml:space="preserve"> </w:t>
      </w:r>
      <w:r w:rsidRPr="00D85441">
        <w:t xml:space="preserve">sharing between the district and parents are through report cards, sent on a trimester schedule, and progress reports, sent halfway through each trimester. </w:t>
      </w:r>
      <w:r w:rsidR="00E06C8F" w:rsidRPr="00D85441">
        <w:t xml:space="preserve">Parents agree that they receive report cards but said </w:t>
      </w:r>
      <w:r w:rsidR="007D7525" w:rsidRPr="00D85441">
        <w:t xml:space="preserve">that </w:t>
      </w:r>
      <w:r w:rsidR="00E06C8F" w:rsidRPr="00D85441">
        <w:t xml:space="preserve">communication </w:t>
      </w:r>
      <w:r w:rsidR="007D7525" w:rsidRPr="00D85441">
        <w:t>beyond</w:t>
      </w:r>
      <w:r w:rsidR="00E06C8F" w:rsidRPr="00D85441">
        <w:t xml:space="preserve"> </w:t>
      </w:r>
      <w:r w:rsidR="00FF3BBF" w:rsidRPr="00D85441">
        <w:t>report cards is inconsistent and varies from teacher to teacher</w:t>
      </w:r>
      <w:r w:rsidR="007D7525" w:rsidRPr="00D85441">
        <w:t>,</w:t>
      </w:r>
      <w:r w:rsidR="00FF3BBF" w:rsidRPr="00D85441">
        <w:t xml:space="preserve"> making consistent commu</w:t>
      </w:r>
      <w:r w:rsidR="006B1155" w:rsidRPr="00D85441">
        <w:t xml:space="preserve">nication </w:t>
      </w:r>
      <w:r w:rsidR="007D7525" w:rsidRPr="00D85441">
        <w:t xml:space="preserve">about </w:t>
      </w:r>
      <w:r w:rsidR="006B1155" w:rsidRPr="00D85441">
        <w:t xml:space="preserve">student progress an area of growth. </w:t>
      </w:r>
      <w:r w:rsidRPr="00D85441">
        <w:t xml:space="preserve">According to teachers, after the first round of report cards, subsequent communication with families is sent on </w:t>
      </w:r>
      <w:r w:rsidR="00FD6BEC" w:rsidRPr="00D85441">
        <w:t xml:space="preserve">an </w:t>
      </w:r>
      <w:r w:rsidRPr="00D85441">
        <w:t>as needed basis. At the elementary level, teachers report</w:t>
      </w:r>
      <w:r w:rsidR="007D7525" w:rsidRPr="00D85441">
        <w:t>ed</w:t>
      </w:r>
      <w:r w:rsidRPr="00D85441">
        <w:t xml:space="preserve"> sending home communication </w:t>
      </w:r>
      <w:r w:rsidR="007D7525" w:rsidRPr="00D85441">
        <w:t xml:space="preserve">that </w:t>
      </w:r>
      <w:r w:rsidRPr="00D85441">
        <w:t>outlines assignments</w:t>
      </w:r>
      <w:r w:rsidR="00564B4F" w:rsidRPr="00D85441">
        <w:t xml:space="preserve"> and the </w:t>
      </w:r>
      <w:r w:rsidRPr="00D85441">
        <w:t>alignment to specific standards</w:t>
      </w:r>
      <w:r w:rsidR="00564B4F" w:rsidRPr="00D85441">
        <w:t xml:space="preserve"> as well as</w:t>
      </w:r>
      <w:r w:rsidRPr="00D85441">
        <w:t xml:space="preserve"> information on how students are meeting or working toward those standards. Elementary teachers also have multiple unit assessments built into their curriculum, to which parents have access to the results through</w:t>
      </w:r>
      <w:r w:rsidR="00236DFC" w:rsidRPr="00D85441">
        <w:t xml:space="preserve"> </w:t>
      </w:r>
      <w:r w:rsidR="00686CDF" w:rsidRPr="00D85441">
        <w:t>teacher</w:t>
      </w:r>
      <w:r w:rsidR="007D7525" w:rsidRPr="00D85441">
        <w:t>-</w:t>
      </w:r>
      <w:r w:rsidR="00686CDF" w:rsidRPr="00D85441">
        <w:t xml:space="preserve">created reports or </w:t>
      </w:r>
      <w:r w:rsidR="00502B42" w:rsidRPr="00D85441">
        <w:t xml:space="preserve">reports created on the various online curricular resource platforms. For example, families have access to </w:t>
      </w:r>
      <w:r w:rsidR="00320620" w:rsidRPr="00D85441">
        <w:t>weekly Orton</w:t>
      </w:r>
      <w:r w:rsidR="004639F5" w:rsidRPr="00D85441">
        <w:t>-</w:t>
      </w:r>
      <w:r w:rsidR="00320620" w:rsidRPr="00D85441">
        <w:t>Gillingham re</w:t>
      </w:r>
      <w:r w:rsidR="00B10EFB" w:rsidRPr="00D85441">
        <w:t>ports.</w:t>
      </w:r>
      <w:r w:rsidR="00316315" w:rsidRPr="00D85441">
        <w:t xml:space="preserve"> Secondary t</w:t>
      </w:r>
      <w:r w:rsidRPr="00D85441">
        <w:t xml:space="preserve">eachers and parents said that families have access to Aspen, </w:t>
      </w:r>
      <w:r w:rsidR="00E20A18">
        <w:t>which houses student</w:t>
      </w:r>
      <w:r w:rsidR="00E20A18" w:rsidRPr="00D85441">
        <w:t xml:space="preserve"> </w:t>
      </w:r>
      <w:r w:rsidRPr="00D85441">
        <w:t>grades</w:t>
      </w:r>
      <w:r w:rsidR="00E20A18">
        <w:t>;</w:t>
      </w:r>
      <w:r w:rsidRPr="00D85441">
        <w:t xml:space="preserve"> </w:t>
      </w:r>
      <w:r w:rsidR="00E20A18">
        <w:t>parents and families</w:t>
      </w:r>
      <w:r w:rsidR="00E20A18" w:rsidRPr="00D85441">
        <w:t xml:space="preserve"> </w:t>
      </w:r>
      <w:r w:rsidRPr="00D85441">
        <w:t>often have access to Google Classroom to access</w:t>
      </w:r>
      <w:r w:rsidR="00316315" w:rsidRPr="00D85441">
        <w:t xml:space="preserve"> grades and assignment details</w:t>
      </w:r>
      <w:r w:rsidRPr="00D85441">
        <w:t>. Students describe</w:t>
      </w:r>
      <w:r w:rsidR="007D7525" w:rsidRPr="00D85441">
        <w:t>d</w:t>
      </w:r>
      <w:r w:rsidRPr="00D85441">
        <w:t xml:space="preserve"> some inconsistencies with when and how often teachers post grades to Aspen, with most students voicing that they have to take it upon themselves to either check online or check in with teachers after school to discuss their grades. Schools also conduct parent-teacher conferences twice </w:t>
      </w:r>
      <w:r w:rsidR="007D7525" w:rsidRPr="00D85441">
        <w:t xml:space="preserve">per </w:t>
      </w:r>
      <w:r w:rsidRPr="00D85441">
        <w:t>year for parents to communicate with teachers about student progress.</w:t>
      </w:r>
      <w:r w:rsidR="00242184">
        <w:t xml:space="preserve"> </w:t>
      </w:r>
      <w:r>
        <w:t>District leaders mentioned that schools send home MCAS and IXL data as well. The district share</w:t>
      </w:r>
      <w:r w:rsidR="007D7525">
        <w:t>s</w:t>
      </w:r>
      <w:r w:rsidR="00242184">
        <w:t xml:space="preserve"> </w:t>
      </w:r>
      <w:r>
        <w:t>data regarding social</w:t>
      </w:r>
      <w:r w:rsidR="007D7525">
        <w:t>-</w:t>
      </w:r>
      <w:r>
        <w:t xml:space="preserve">emotional </w:t>
      </w:r>
      <w:r w:rsidR="00C55F3C">
        <w:t>learning</w:t>
      </w:r>
      <w:r w:rsidR="00636DEB">
        <w:t xml:space="preserve"> gathered </w:t>
      </w:r>
      <w:r w:rsidR="00F061CB">
        <w:t xml:space="preserve">via </w:t>
      </w:r>
      <w:r w:rsidR="00C55F3C">
        <w:t>a</w:t>
      </w:r>
      <w:r w:rsidR="00636DEB">
        <w:t>n annual</w:t>
      </w:r>
      <w:r w:rsidR="00F061CB">
        <w:t xml:space="preserve"> Panorama</w:t>
      </w:r>
      <w:r w:rsidR="0042242E">
        <w:t xml:space="preserve"> assessment</w:t>
      </w:r>
      <w:r>
        <w:t xml:space="preserve">. Overall, the district </w:t>
      </w:r>
      <w:r w:rsidR="007D7525">
        <w:t xml:space="preserve">has </w:t>
      </w:r>
      <w:r>
        <w:t>systems in place to share data with families, although communication to students</w:t>
      </w:r>
      <w:r w:rsidR="004B4E3A">
        <w:t xml:space="preserve"> and families</w:t>
      </w:r>
      <w:r>
        <w:t xml:space="preserve"> </w:t>
      </w:r>
      <w:r w:rsidR="007D7525">
        <w:t>are</w:t>
      </w:r>
      <w:r>
        <w:t xml:space="preserve"> area</w:t>
      </w:r>
      <w:r w:rsidR="007D7525">
        <w:t>s</w:t>
      </w:r>
      <w:r>
        <w:t xml:space="preserve"> for improvement. </w:t>
      </w:r>
    </w:p>
    <w:p w14:paraId="18115117" w14:textId="67A38389" w:rsidR="002B4CEF" w:rsidRPr="00D85441" w:rsidRDefault="002B4CEF" w:rsidP="002B4CEF">
      <w:pPr>
        <w:pStyle w:val="Heading3"/>
      </w:pPr>
      <w:r w:rsidRPr="00D85441">
        <w:t>Recommendati</w:t>
      </w:r>
      <w:r w:rsidR="00180D92" w:rsidRPr="00D85441">
        <w:t>ons</w:t>
      </w:r>
    </w:p>
    <w:p w14:paraId="28D1950D" w14:textId="240A6CDF" w:rsidR="008D6102" w:rsidRPr="00DB6CFE" w:rsidRDefault="37A2BA58" w:rsidP="00D07A6C">
      <w:pPr>
        <w:pStyle w:val="Bullet1"/>
        <w:spacing w:line="240" w:lineRule="auto"/>
      </w:pPr>
      <w:r w:rsidRPr="00DB6CFE">
        <w:t>The district should implement consistent expectations around assessment use and benchmark testing in Grades 9-12.</w:t>
      </w:r>
    </w:p>
    <w:p w14:paraId="1CF97D67" w14:textId="503A938C" w:rsidR="165E6987" w:rsidRPr="00DB6CFE" w:rsidRDefault="165E6987" w:rsidP="29D5B6A7">
      <w:pPr>
        <w:pStyle w:val="Bullet1"/>
        <w:spacing w:line="240" w:lineRule="auto"/>
        <w:rPr>
          <w:rFonts w:ascii="Franklin Gothic Book" w:eastAsia="Franklin Gothic Book" w:hAnsi="Franklin Gothic Book" w:cs="Tahoma"/>
        </w:rPr>
      </w:pPr>
      <w:r w:rsidRPr="00DB6CFE">
        <w:rPr>
          <w:rFonts w:ascii="Franklin Gothic Book" w:eastAsia="Franklin Gothic Book" w:hAnsi="Franklin Gothic Book" w:cs="Tahoma"/>
        </w:rPr>
        <w:t xml:space="preserve">The district should </w:t>
      </w:r>
      <w:r w:rsidR="75B0DC1F" w:rsidRPr="00DB6CFE">
        <w:rPr>
          <w:rFonts w:ascii="Franklin Gothic Book" w:eastAsia="Franklin Gothic Book" w:hAnsi="Franklin Gothic Book" w:cs="Tahoma"/>
        </w:rPr>
        <w:t>establish structures that allow teachers the opportunity to analyze their own student data and collaborate with peers to identify patterns and adjust instructional practices.</w:t>
      </w:r>
    </w:p>
    <w:p w14:paraId="188E81E4" w14:textId="1C0BF87A" w:rsidR="78DD0AC4" w:rsidRPr="00DB6CFE" w:rsidRDefault="78DD0AC4" w:rsidP="29D5B6A7">
      <w:pPr>
        <w:pStyle w:val="Bullet1"/>
        <w:spacing w:line="240" w:lineRule="auto"/>
        <w:rPr>
          <w:rFonts w:ascii="Franklin Gothic Book" w:eastAsia="Franklin Gothic Book" w:hAnsi="Franklin Gothic Book" w:cs="Tahoma"/>
        </w:rPr>
      </w:pPr>
      <w:r w:rsidRPr="00DB6CFE">
        <w:rPr>
          <w:rFonts w:ascii="Franklin Gothic Book" w:eastAsia="Franklin Gothic Book" w:hAnsi="Franklin Gothic Book" w:cs="Tahoma"/>
        </w:rPr>
        <w:t>The district should establish a system for monitoring student progress throughout the year that teachers, administrators, and district leaders can reference to quickly address and remediate learning gaps.</w:t>
      </w:r>
    </w:p>
    <w:p w14:paraId="3F123DC1" w14:textId="4F62E3E9" w:rsidR="3548BC1D" w:rsidRPr="00DB6CFE" w:rsidRDefault="3548BC1D" w:rsidP="29D5B6A7">
      <w:pPr>
        <w:pStyle w:val="Bullet1"/>
        <w:spacing w:line="240" w:lineRule="auto"/>
        <w:rPr>
          <w:rFonts w:ascii="Franklin Gothic Book" w:eastAsia="Franklin Gothic Book" w:hAnsi="Franklin Gothic Book" w:cs="Tahoma"/>
        </w:rPr>
      </w:pPr>
      <w:r w:rsidRPr="00DB6CFE">
        <w:rPr>
          <w:rFonts w:ascii="Franklin Gothic Book" w:eastAsia="Franklin Gothic Book" w:hAnsi="Franklin Gothic Book" w:cs="Tahoma"/>
        </w:rPr>
        <w:t xml:space="preserve">Based on the new </w:t>
      </w:r>
      <w:r w:rsidR="43E8E2AC" w:rsidRPr="00DB6CFE">
        <w:rPr>
          <w:rFonts w:ascii="Franklin Gothic Book" w:eastAsia="Franklin Gothic Book" w:hAnsi="Franklin Gothic Book" w:cs="Tahoma"/>
        </w:rPr>
        <w:t>da</w:t>
      </w:r>
      <w:r w:rsidR="44A52BE5" w:rsidRPr="00DB6CFE">
        <w:rPr>
          <w:rFonts w:ascii="Franklin Gothic Book" w:eastAsia="Franklin Gothic Book" w:hAnsi="Franklin Gothic Book" w:cs="Tahoma"/>
        </w:rPr>
        <w:t xml:space="preserve">ta </w:t>
      </w:r>
      <w:r w:rsidR="22CD3045" w:rsidRPr="00DB6CFE">
        <w:rPr>
          <w:rFonts w:ascii="Franklin Gothic Book" w:eastAsia="Franklin Gothic Book" w:hAnsi="Franklin Gothic Book" w:cs="Tahoma"/>
        </w:rPr>
        <w:t>systems</w:t>
      </w:r>
      <w:r w:rsidRPr="00DB6CFE">
        <w:rPr>
          <w:rFonts w:ascii="Franklin Gothic Book" w:eastAsia="Franklin Gothic Book" w:hAnsi="Franklin Gothic Book" w:cs="Tahoma"/>
        </w:rPr>
        <w:t xml:space="preserve"> and structures that are implemented, the district should develop professional development </w:t>
      </w:r>
      <w:r w:rsidR="161CA6DE" w:rsidRPr="00DB6CFE">
        <w:rPr>
          <w:rFonts w:ascii="Franklin Gothic Book" w:eastAsia="Franklin Gothic Book" w:hAnsi="Franklin Gothic Book" w:cs="Tahoma"/>
        </w:rPr>
        <w:t>and</w:t>
      </w:r>
      <w:r w:rsidRPr="00DB6CFE">
        <w:rPr>
          <w:rFonts w:ascii="Franklin Gothic Book" w:eastAsia="Franklin Gothic Book" w:hAnsi="Franklin Gothic Book" w:cs="Tahoma"/>
        </w:rPr>
        <w:t xml:space="preserve"> train teachers on how to best use the data available</w:t>
      </w:r>
      <w:r w:rsidR="11612F28" w:rsidRPr="00DB6CFE">
        <w:rPr>
          <w:rFonts w:ascii="Franklin Gothic Book" w:eastAsia="Franklin Gothic Book" w:hAnsi="Franklin Gothic Book" w:cs="Tahoma"/>
        </w:rPr>
        <w:t xml:space="preserve"> to them</w:t>
      </w:r>
      <w:r w:rsidRPr="00DB6CFE">
        <w:rPr>
          <w:rFonts w:ascii="Franklin Gothic Book" w:eastAsia="Franklin Gothic Book" w:hAnsi="Franklin Gothic Book" w:cs="Tahoma"/>
        </w:rPr>
        <w:t>.</w:t>
      </w:r>
    </w:p>
    <w:p w14:paraId="3E1CEB0A" w14:textId="600C5F84" w:rsidR="29D5B6A7" w:rsidRPr="00DB6CFE" w:rsidRDefault="20030C60" w:rsidP="29D5B6A7">
      <w:pPr>
        <w:pStyle w:val="Bullet1"/>
        <w:spacing w:line="240" w:lineRule="auto"/>
        <w:rPr>
          <w:rFonts w:ascii="Franklin Gothic Book" w:eastAsia="Franklin Gothic Book" w:hAnsi="Franklin Gothic Book" w:cs="Tahoma"/>
        </w:rPr>
      </w:pPr>
      <w:r w:rsidRPr="30F51BF2">
        <w:rPr>
          <w:rFonts w:ascii="Franklin Gothic Book" w:eastAsia="Franklin Gothic Book" w:hAnsi="Franklin Gothic Book" w:cs="Tahoma"/>
        </w:rPr>
        <w:t xml:space="preserve">The district should </w:t>
      </w:r>
      <w:r w:rsidR="00205FC8" w:rsidRPr="30F51BF2">
        <w:rPr>
          <w:rFonts w:ascii="Franklin Gothic Book" w:eastAsia="Franklin Gothic Book" w:hAnsi="Franklin Gothic Book" w:cs="Tahoma"/>
        </w:rPr>
        <w:t>set clear expectations around</w:t>
      </w:r>
      <w:r w:rsidRPr="30F51BF2">
        <w:rPr>
          <w:rFonts w:ascii="Franklin Gothic Book" w:eastAsia="Franklin Gothic Book" w:hAnsi="Franklin Gothic Book" w:cs="Tahoma"/>
        </w:rPr>
        <w:t xml:space="preserve"> communication with </w:t>
      </w:r>
      <w:r w:rsidR="00F0648A" w:rsidRPr="30F51BF2">
        <w:rPr>
          <w:rFonts w:ascii="Franklin Gothic Book" w:eastAsia="Franklin Gothic Book" w:hAnsi="Franklin Gothic Book" w:cs="Tahoma"/>
        </w:rPr>
        <w:t>students and families</w:t>
      </w:r>
      <w:r w:rsidRPr="30F51BF2">
        <w:rPr>
          <w:rFonts w:ascii="Franklin Gothic Book" w:eastAsia="Franklin Gothic Book" w:hAnsi="Franklin Gothic Book" w:cs="Tahoma"/>
        </w:rPr>
        <w:t xml:space="preserve"> </w:t>
      </w:r>
      <w:r w:rsidR="00205FC8" w:rsidRPr="30F51BF2">
        <w:rPr>
          <w:rFonts w:ascii="Franklin Gothic Book" w:eastAsia="Franklin Gothic Book" w:hAnsi="Franklin Gothic Book" w:cs="Tahoma"/>
        </w:rPr>
        <w:t>and</w:t>
      </w:r>
      <w:r w:rsidR="321CE96D" w:rsidRPr="30F51BF2">
        <w:rPr>
          <w:rFonts w:ascii="Franklin Gothic Book" w:eastAsia="Franklin Gothic Book" w:hAnsi="Franklin Gothic Book" w:cs="Tahoma"/>
        </w:rPr>
        <w:t xml:space="preserve"> proactively push</w:t>
      </w:r>
      <w:r w:rsidRPr="30F51BF2">
        <w:rPr>
          <w:rFonts w:ascii="Franklin Gothic Book" w:eastAsia="Franklin Gothic Book" w:hAnsi="Franklin Gothic Book" w:cs="Tahoma"/>
        </w:rPr>
        <w:t xml:space="preserve"> information </w:t>
      </w:r>
      <w:r w:rsidR="49195C5A" w:rsidRPr="30F51BF2">
        <w:rPr>
          <w:rFonts w:ascii="Franklin Gothic Book" w:eastAsia="Franklin Gothic Book" w:hAnsi="Franklin Gothic Book" w:cs="Tahoma"/>
        </w:rPr>
        <w:t xml:space="preserve">out </w:t>
      </w:r>
      <w:r w:rsidRPr="30F51BF2">
        <w:rPr>
          <w:rFonts w:ascii="Franklin Gothic Book" w:eastAsia="Franklin Gothic Book" w:hAnsi="Franklin Gothic Book" w:cs="Tahoma"/>
        </w:rPr>
        <w:t>to families</w:t>
      </w:r>
      <w:r w:rsidR="601F7496" w:rsidRPr="30F51BF2">
        <w:rPr>
          <w:rFonts w:ascii="Franklin Gothic Book" w:eastAsia="Franklin Gothic Book" w:hAnsi="Franklin Gothic Book" w:cs="Tahoma"/>
        </w:rPr>
        <w:t xml:space="preserve"> through improved systems.</w:t>
      </w:r>
    </w:p>
    <w:p w14:paraId="3913897C" w14:textId="77777777" w:rsidR="008D6102" w:rsidRPr="00D85441" w:rsidRDefault="008D6102" w:rsidP="008D6102">
      <w:pPr>
        <w:pStyle w:val="Heading2"/>
      </w:pPr>
      <w:bookmarkStart w:id="32" w:name="_Human_Resources_and"/>
      <w:bookmarkStart w:id="33" w:name="_Student_Support"/>
      <w:bookmarkStart w:id="34" w:name="_Toc101446231"/>
      <w:bookmarkStart w:id="35" w:name="_Toc135751110"/>
      <w:bookmarkEnd w:id="32"/>
      <w:bookmarkEnd w:id="33"/>
      <w:r w:rsidRPr="00D85441">
        <w:t>Student Support</w:t>
      </w:r>
      <w:bookmarkEnd w:id="34"/>
      <w:bookmarkEnd w:id="35"/>
    </w:p>
    <w:p w14:paraId="18BD4D54" w14:textId="189CA30A" w:rsidR="6019386F" w:rsidRPr="00D85441" w:rsidRDefault="00CC1D3B" w:rsidP="00680709">
      <w:pPr>
        <w:pStyle w:val="BodyText"/>
      </w:pPr>
      <w:r>
        <w:t xml:space="preserve">Holbrook students </w:t>
      </w:r>
      <w:r w:rsidR="6019386F">
        <w:t>and families</w:t>
      </w:r>
      <w:r w:rsidR="00020690">
        <w:t xml:space="preserve"> </w:t>
      </w:r>
      <w:r w:rsidR="6019386F">
        <w:t>report</w:t>
      </w:r>
      <w:r>
        <w:t>ed</w:t>
      </w:r>
      <w:r w:rsidR="00020690">
        <w:t xml:space="preserve"> </w:t>
      </w:r>
      <w:r w:rsidR="6019386F">
        <w:t>feel</w:t>
      </w:r>
      <w:r>
        <w:t>ing</w:t>
      </w:r>
      <w:r w:rsidR="6019386F">
        <w:t xml:space="preserve"> safe </w:t>
      </w:r>
      <w:r w:rsidR="7120DD74">
        <w:t xml:space="preserve">and valued </w:t>
      </w:r>
      <w:r w:rsidR="6019386F">
        <w:t>at school</w:t>
      </w:r>
      <w:r w:rsidR="47E7DFDB">
        <w:t>,</w:t>
      </w:r>
      <w:r w:rsidR="6019386F">
        <w:t xml:space="preserve"> and </w:t>
      </w:r>
      <w:r w:rsidR="319A1449">
        <w:t xml:space="preserve">they </w:t>
      </w:r>
      <w:r w:rsidR="6019386F">
        <w:t xml:space="preserve">have </w:t>
      </w:r>
      <w:r w:rsidR="6DEFCE66">
        <w:t xml:space="preserve">ample </w:t>
      </w:r>
      <w:r w:rsidR="6019386F">
        <w:t>opportunities to engage with school leaders</w:t>
      </w:r>
      <w:r w:rsidR="32821934">
        <w:t xml:space="preserve">. Holbrook has a student support team that works to </w:t>
      </w:r>
      <w:r w:rsidR="11D48BCD">
        <w:t xml:space="preserve">develop interventions and ensure </w:t>
      </w:r>
      <w:r>
        <w:t xml:space="preserve">that </w:t>
      </w:r>
      <w:r w:rsidR="11D48BCD">
        <w:t>students’ learning and social-emotional needs are met</w:t>
      </w:r>
      <w:r w:rsidR="001757CC">
        <w:t>.</w:t>
      </w:r>
      <w:r w:rsidR="11D48BCD">
        <w:t xml:space="preserve"> </w:t>
      </w:r>
      <w:r w:rsidR="001757CC">
        <w:t>T</w:t>
      </w:r>
      <w:r w:rsidR="11D48BCD">
        <w:t>he district is</w:t>
      </w:r>
      <w:r w:rsidR="363279FB">
        <w:t xml:space="preserve"> </w:t>
      </w:r>
      <w:r w:rsidR="11D48BCD">
        <w:t xml:space="preserve">in the middle of fully developing Tier 1 instructional supports. </w:t>
      </w:r>
      <w:r>
        <w:t>In addition</w:t>
      </w:r>
      <w:r w:rsidR="5F2D6E01">
        <w:t xml:space="preserve">, </w:t>
      </w:r>
      <w:r>
        <w:t xml:space="preserve">even </w:t>
      </w:r>
      <w:r w:rsidR="649DCCC3">
        <w:t xml:space="preserve">though behavioral expectations are widely known among students and families, </w:t>
      </w:r>
      <w:r w:rsidR="5F2D6E01">
        <w:t xml:space="preserve">a recent uptick in challenging behaviors has led to some concerns surrounding </w:t>
      </w:r>
      <w:r w:rsidR="594B09BF">
        <w:t xml:space="preserve">how </w:t>
      </w:r>
      <w:r w:rsidR="2929A18F">
        <w:t xml:space="preserve">such </w:t>
      </w:r>
      <w:r w:rsidR="594B09BF">
        <w:t>behaviors are addressed</w:t>
      </w:r>
      <w:r w:rsidR="3F456608">
        <w:t xml:space="preserve">. </w:t>
      </w:r>
      <w:r w:rsidR="0C6F294F">
        <w:t>R</w:t>
      </w:r>
      <w:r w:rsidR="1E176582">
        <w:t xml:space="preserve">ecent measures have aimed to identify the root causes of such behaviors in </w:t>
      </w:r>
      <w:r w:rsidR="00D7083A">
        <w:t xml:space="preserve">lieu </w:t>
      </w:r>
      <w:r w:rsidR="1E176582">
        <w:t>of relying on punitive consequences.</w:t>
      </w:r>
      <w:r w:rsidR="507970FE">
        <w:t xml:space="preserve"> </w:t>
      </w:r>
    </w:p>
    <w:p w14:paraId="7355BFE9" w14:textId="556E3C61" w:rsidR="002C6E1C" w:rsidRPr="00D85441" w:rsidRDefault="002C6E1C" w:rsidP="00680709">
      <w:pPr>
        <w:pStyle w:val="BodyText"/>
      </w:pPr>
      <w:bookmarkStart w:id="36" w:name="_Toc101446232"/>
      <w:bookmarkEnd w:id="22"/>
      <w:r w:rsidRPr="00D85441">
        <w:t xml:space="preserve">Table </w:t>
      </w:r>
      <w:r w:rsidR="005155A1" w:rsidRPr="00D85441">
        <w:t>4</w:t>
      </w:r>
      <w:r w:rsidR="009D3EFF" w:rsidRPr="00D85441">
        <w:t xml:space="preserve"> </w:t>
      </w:r>
      <w:r w:rsidRPr="00D85441">
        <w:t>summarizes key strengths and areas for growth in student support.</w:t>
      </w:r>
    </w:p>
    <w:p w14:paraId="0EB4E056" w14:textId="3D7FB018" w:rsidR="00B827DE" w:rsidRPr="00D85441" w:rsidRDefault="00B827DE" w:rsidP="00680709">
      <w:pPr>
        <w:pStyle w:val="TableTitle0"/>
      </w:pPr>
      <w:r w:rsidRPr="00D85441">
        <w:t xml:space="preserve">Table </w:t>
      </w:r>
      <w:r w:rsidR="005155A1" w:rsidRPr="00D85441">
        <w:t>4</w:t>
      </w:r>
      <w:r w:rsidRPr="00D85441">
        <w:t xml:space="preserve">. Summary of </w:t>
      </w:r>
      <w:r w:rsidR="002C6E1C" w:rsidRPr="00D85441">
        <w:t xml:space="preserve">Key Strengths </w:t>
      </w:r>
      <w:r w:rsidRPr="00D85441">
        <w:t xml:space="preserve">and </w:t>
      </w:r>
      <w:r w:rsidR="002C6E1C" w:rsidRPr="00D85441">
        <w:t xml:space="preserve">Areas </w:t>
      </w:r>
      <w:r w:rsidRPr="00D85441">
        <w:t xml:space="preserve">for </w:t>
      </w:r>
      <w:r w:rsidR="002C6E1C" w:rsidRPr="00D85441">
        <w:t>Growth:</w:t>
      </w:r>
      <w:r w:rsidRPr="00D85441">
        <w:t xml:space="preserve"> Student Support</w:t>
      </w:r>
      <w:r w:rsidR="002C6E1C" w:rsidRPr="00D85441">
        <w:t xml:space="preserve"> Standard</w:t>
      </w:r>
    </w:p>
    <w:tbl>
      <w:tblPr>
        <w:tblStyle w:val="MSVTable1"/>
        <w:tblW w:w="5000" w:type="pct"/>
        <w:tblLook w:val="04A0" w:firstRow="1" w:lastRow="0" w:firstColumn="1" w:lastColumn="0" w:noHBand="0" w:noVBand="1"/>
      </w:tblPr>
      <w:tblGrid>
        <w:gridCol w:w="1705"/>
        <w:gridCol w:w="3956"/>
        <w:gridCol w:w="3683"/>
      </w:tblGrid>
      <w:tr w:rsidR="00B827DE" w:rsidRPr="00D85441" w14:paraId="29A087A1" w14:textId="77777777" w:rsidTr="30F51BF2">
        <w:trPr>
          <w:cnfStyle w:val="100000000000" w:firstRow="1" w:lastRow="0" w:firstColumn="0" w:lastColumn="0" w:oddVBand="0" w:evenVBand="0" w:oddHBand="0" w:evenHBand="0" w:firstRowFirstColumn="0" w:firstRowLastColumn="0" w:lastRowFirstColumn="0" w:lastRowLastColumn="0"/>
        </w:trPr>
        <w:tc>
          <w:tcPr>
            <w:tcW w:w="912" w:type="pct"/>
          </w:tcPr>
          <w:p w14:paraId="4C0F0075" w14:textId="77777777" w:rsidR="00B827DE" w:rsidRPr="00D85441" w:rsidRDefault="00B827DE" w:rsidP="00B827DE">
            <w:pPr>
              <w:pStyle w:val="TableColHeadingCenter"/>
              <w:rPr>
                <w:bdr w:val="none" w:sz="0" w:space="0" w:color="auto" w:frame="1"/>
              </w:rPr>
            </w:pPr>
            <w:r w:rsidRPr="00D85441">
              <w:rPr>
                <w:bdr w:val="none" w:sz="0" w:space="0" w:color="auto" w:frame="1"/>
              </w:rPr>
              <w:t>Indicator</w:t>
            </w:r>
          </w:p>
        </w:tc>
        <w:tc>
          <w:tcPr>
            <w:tcW w:w="2117" w:type="pct"/>
          </w:tcPr>
          <w:p w14:paraId="769171B3" w14:textId="77777777" w:rsidR="00B827DE" w:rsidRPr="00D85441" w:rsidRDefault="00B827DE" w:rsidP="00B827DE">
            <w:pPr>
              <w:pStyle w:val="TableColHeadingCenter"/>
              <w:rPr>
                <w:bdr w:val="none" w:sz="0" w:space="0" w:color="auto" w:frame="1"/>
              </w:rPr>
            </w:pPr>
            <w:r w:rsidRPr="00D85441">
              <w:rPr>
                <w:bdr w:val="none" w:sz="0" w:space="0" w:color="auto" w:frame="1"/>
              </w:rPr>
              <w:t>Strengths</w:t>
            </w:r>
          </w:p>
        </w:tc>
        <w:tc>
          <w:tcPr>
            <w:tcW w:w="1971" w:type="pct"/>
          </w:tcPr>
          <w:p w14:paraId="44C3E121" w14:textId="17C71646" w:rsidR="00B827DE" w:rsidRPr="00D85441" w:rsidRDefault="00B827DE" w:rsidP="00B827DE">
            <w:pPr>
              <w:pStyle w:val="TableColHeadingCenter"/>
              <w:rPr>
                <w:bdr w:val="none" w:sz="0" w:space="0" w:color="auto" w:frame="1"/>
              </w:rPr>
            </w:pPr>
            <w:r w:rsidRPr="00D85441">
              <w:rPr>
                <w:bdr w:val="none" w:sz="0" w:space="0" w:color="auto" w:frame="1"/>
              </w:rPr>
              <w:t xml:space="preserve">Areas for </w:t>
            </w:r>
            <w:r w:rsidR="002C6E1C" w:rsidRPr="00D85441">
              <w:rPr>
                <w:bdr w:val="none" w:sz="0" w:space="0" w:color="auto" w:frame="1"/>
              </w:rPr>
              <w:t>growth</w:t>
            </w:r>
          </w:p>
        </w:tc>
      </w:tr>
      <w:tr w:rsidR="00B827DE" w:rsidRPr="00D85441" w14:paraId="192A22C5" w14:textId="77777777" w:rsidTr="30F51BF2">
        <w:trPr>
          <w:cnfStyle w:val="000000100000" w:firstRow="0" w:lastRow="0" w:firstColumn="0" w:lastColumn="0" w:oddVBand="0" w:evenVBand="0" w:oddHBand="1" w:evenHBand="0" w:firstRowFirstColumn="0" w:firstRowLastColumn="0" w:lastRowFirstColumn="0" w:lastRowLastColumn="0"/>
        </w:trPr>
        <w:tc>
          <w:tcPr>
            <w:tcW w:w="912" w:type="pct"/>
          </w:tcPr>
          <w:p w14:paraId="0E8000C3" w14:textId="2C4FD1ED" w:rsidR="00B827DE" w:rsidRPr="00D85441" w:rsidRDefault="00B827DE" w:rsidP="005D13E7">
            <w:pPr>
              <w:pStyle w:val="TableSubheading"/>
              <w:rPr>
                <w:bdr w:val="none" w:sz="0" w:space="0" w:color="auto" w:frame="1"/>
              </w:rPr>
            </w:pPr>
            <w:hyperlink w:anchor="_Safe_and_Supportive" w:history="1">
              <w:r w:rsidRPr="00D85441">
                <w:rPr>
                  <w:rStyle w:val="Hyperlink"/>
                  <w:bdr w:val="none" w:sz="0" w:space="0" w:color="auto" w:frame="1"/>
                </w:rPr>
                <w:t xml:space="preserve">Safe and </w:t>
              </w:r>
              <w:r w:rsidR="002C6E1C" w:rsidRPr="00D85441">
                <w:rPr>
                  <w:rStyle w:val="Hyperlink"/>
                  <w:bdr w:val="none" w:sz="0" w:space="0" w:color="auto" w:frame="1"/>
                </w:rPr>
                <w:t>s</w:t>
              </w:r>
              <w:r w:rsidRPr="00D85441">
                <w:rPr>
                  <w:rStyle w:val="Hyperlink"/>
                  <w:bdr w:val="none" w:sz="0" w:space="0" w:color="auto" w:frame="1"/>
                </w:rPr>
                <w:t xml:space="preserve">upportive </w:t>
              </w:r>
              <w:r w:rsidR="002C6E1C" w:rsidRPr="00D85441">
                <w:rPr>
                  <w:rStyle w:val="Hyperlink"/>
                  <w:bdr w:val="none" w:sz="0" w:space="0" w:color="auto" w:frame="1"/>
                </w:rPr>
                <w:t>s</w:t>
              </w:r>
              <w:r w:rsidRPr="00D85441">
                <w:rPr>
                  <w:rStyle w:val="Hyperlink"/>
                  <w:bdr w:val="none" w:sz="0" w:space="0" w:color="auto" w:frame="1"/>
                </w:rPr>
                <w:t xml:space="preserve">chool </w:t>
              </w:r>
              <w:r w:rsidR="002C6E1C" w:rsidRPr="00D85441">
                <w:rPr>
                  <w:rStyle w:val="Hyperlink"/>
                  <w:bdr w:val="none" w:sz="0" w:space="0" w:color="auto" w:frame="1"/>
                </w:rPr>
                <w:t>c</w:t>
              </w:r>
              <w:r w:rsidRPr="00D85441">
                <w:rPr>
                  <w:rStyle w:val="Hyperlink"/>
                  <w:bdr w:val="none" w:sz="0" w:space="0" w:color="auto" w:frame="1"/>
                </w:rPr>
                <w:t xml:space="preserve">limate and </w:t>
              </w:r>
              <w:r w:rsidR="002C6E1C" w:rsidRPr="00D85441">
                <w:rPr>
                  <w:rStyle w:val="Hyperlink"/>
                  <w:bdr w:val="none" w:sz="0" w:space="0" w:color="auto" w:frame="1"/>
                </w:rPr>
                <w:t>c</w:t>
              </w:r>
              <w:r w:rsidRPr="00D85441">
                <w:rPr>
                  <w:rStyle w:val="Hyperlink"/>
                  <w:bdr w:val="none" w:sz="0" w:space="0" w:color="auto" w:frame="1"/>
                </w:rPr>
                <w:t>ulture</w:t>
              </w:r>
            </w:hyperlink>
          </w:p>
        </w:tc>
        <w:tc>
          <w:tcPr>
            <w:tcW w:w="2117" w:type="pct"/>
          </w:tcPr>
          <w:p w14:paraId="0A364D38" w14:textId="6073084C" w:rsidR="0089085D" w:rsidRPr="00D85441" w:rsidRDefault="00647537" w:rsidP="001D1244">
            <w:pPr>
              <w:pStyle w:val="TableBullet1"/>
              <w:rPr>
                <w:bdr w:val="none" w:sz="0" w:space="0" w:color="auto" w:frame="1"/>
              </w:rPr>
            </w:pPr>
            <w:r w:rsidRPr="00D85441">
              <w:rPr>
                <w:bdr w:val="none" w:sz="0" w:space="0" w:color="auto" w:frame="1"/>
              </w:rPr>
              <w:t xml:space="preserve">Social-emotional learning professional development and support </w:t>
            </w:r>
            <w:r w:rsidR="00CC1D3B" w:rsidRPr="00D85441">
              <w:rPr>
                <w:bdr w:val="none" w:sz="0" w:space="0" w:color="auto" w:frame="1"/>
              </w:rPr>
              <w:t xml:space="preserve">are </w:t>
            </w:r>
            <w:r w:rsidRPr="00D85441">
              <w:rPr>
                <w:bdr w:val="none" w:sz="0" w:space="0" w:color="auto" w:frame="1"/>
              </w:rPr>
              <w:t>provided.</w:t>
            </w:r>
          </w:p>
          <w:p w14:paraId="132C8480" w14:textId="5D4C5D0D" w:rsidR="00B827DE" w:rsidRPr="00D85441" w:rsidRDefault="00B20A31" w:rsidP="001D1244">
            <w:pPr>
              <w:pStyle w:val="TableBullet1"/>
              <w:rPr>
                <w:bdr w:val="none" w:sz="0" w:space="0" w:color="auto" w:frame="1"/>
              </w:rPr>
            </w:pPr>
            <w:r w:rsidRPr="00D85441">
              <w:rPr>
                <w:bdr w:val="none" w:sz="0" w:space="0" w:color="auto" w:frame="1"/>
              </w:rPr>
              <w:t xml:space="preserve">Schools </w:t>
            </w:r>
            <w:r w:rsidR="00B43570">
              <w:rPr>
                <w:bdr w:val="none" w:sz="0" w:space="0" w:color="auto" w:frame="1"/>
              </w:rPr>
              <w:t>implement</w:t>
            </w:r>
            <w:r w:rsidR="0089085D" w:rsidRPr="00D85441">
              <w:rPr>
                <w:bdr w:val="none" w:sz="0" w:space="0" w:color="auto" w:frame="1"/>
              </w:rPr>
              <w:t xml:space="preserve"> social-emotional learning</w:t>
            </w:r>
            <w:r w:rsidR="00816BAC">
              <w:rPr>
                <w:bdr w:val="none" w:sz="0" w:space="0" w:color="auto" w:frame="1"/>
              </w:rPr>
              <w:t xml:space="preserve"> supports</w:t>
            </w:r>
            <w:r w:rsidR="00F9368A" w:rsidRPr="00D85441">
              <w:rPr>
                <w:bdr w:val="none" w:sz="0" w:space="0" w:color="auto" w:frame="1"/>
              </w:rPr>
              <w:t xml:space="preserve"> for </w:t>
            </w:r>
            <w:r w:rsidR="00CC1D3B" w:rsidRPr="00D85441">
              <w:rPr>
                <w:bdr w:val="none" w:sz="0" w:space="0" w:color="auto" w:frame="1"/>
              </w:rPr>
              <w:t xml:space="preserve">Grades </w:t>
            </w:r>
            <w:r w:rsidR="00F9368A" w:rsidRPr="00D85441">
              <w:rPr>
                <w:bdr w:val="none" w:sz="0" w:space="0" w:color="auto" w:frame="1"/>
              </w:rPr>
              <w:t>9-12</w:t>
            </w:r>
            <w:r w:rsidRPr="00D85441">
              <w:rPr>
                <w:bdr w:val="none" w:sz="0" w:space="0" w:color="auto" w:frame="1"/>
              </w:rPr>
              <w:t>.</w:t>
            </w:r>
          </w:p>
        </w:tc>
        <w:tc>
          <w:tcPr>
            <w:tcW w:w="1971" w:type="pct"/>
          </w:tcPr>
          <w:p w14:paraId="2DE3D9E0" w14:textId="046A5E49" w:rsidR="00B827DE" w:rsidRPr="00CD285D" w:rsidRDefault="00CD285D" w:rsidP="00CD285D">
            <w:pPr>
              <w:pStyle w:val="TableBullet1"/>
              <w:numPr>
                <w:ilvl w:val="0"/>
                <w:numId w:val="33"/>
              </w:numPr>
              <w:ind w:left="391"/>
              <w:rPr>
                <w:rFonts w:ascii="Franklin Gothic Book" w:eastAsia="Franklin Gothic Book" w:hAnsi="Franklin Gothic Book" w:cs="Tahoma"/>
                <w:szCs w:val="20"/>
                <w:bdr w:val="none" w:sz="0" w:space="0" w:color="auto" w:frame="1"/>
              </w:rPr>
            </w:pPr>
            <w:r>
              <w:rPr>
                <w:rFonts w:ascii="Franklin Gothic Book" w:eastAsia="Franklin Gothic Book" w:hAnsi="Franklin Gothic Book" w:cs="Tahoma"/>
                <w:szCs w:val="20"/>
                <w:bdr w:val="none" w:sz="0" w:space="0" w:color="auto" w:frame="1"/>
              </w:rPr>
              <w:t xml:space="preserve">Lacking </w:t>
            </w:r>
            <w:r w:rsidR="003147F8">
              <w:rPr>
                <w:rFonts w:ascii="Franklin Gothic Book" w:eastAsia="Franklin Gothic Book" w:hAnsi="Franklin Gothic Book" w:cs="Tahoma"/>
                <w:szCs w:val="20"/>
                <w:bdr w:val="none" w:sz="0" w:space="0" w:color="auto" w:frame="1"/>
              </w:rPr>
              <w:t>consistency in staff responses to challenging behaviors</w:t>
            </w:r>
            <w:r>
              <w:rPr>
                <w:rFonts w:ascii="Franklin Gothic Book" w:eastAsia="Franklin Gothic Book" w:hAnsi="Franklin Gothic Book" w:cs="Tahoma"/>
                <w:szCs w:val="20"/>
                <w:bdr w:val="none" w:sz="0" w:space="0" w:color="auto" w:frame="1"/>
              </w:rPr>
              <w:t xml:space="preserve"> and effective behavioral interventions</w:t>
            </w:r>
            <w:r w:rsidR="003147F8">
              <w:rPr>
                <w:rFonts w:ascii="Franklin Gothic Book" w:eastAsia="Franklin Gothic Book" w:hAnsi="Franklin Gothic Book" w:cs="Tahoma"/>
                <w:szCs w:val="20"/>
                <w:bdr w:val="none" w:sz="0" w:space="0" w:color="auto" w:frame="1"/>
              </w:rPr>
              <w:t xml:space="preserve"> at the middle school level</w:t>
            </w:r>
          </w:p>
        </w:tc>
      </w:tr>
      <w:tr w:rsidR="00B827DE" w:rsidRPr="00D85441" w14:paraId="491E4833" w14:textId="77777777" w:rsidTr="00F12535">
        <w:tc>
          <w:tcPr>
            <w:tcW w:w="912" w:type="pct"/>
          </w:tcPr>
          <w:p w14:paraId="0084A27B" w14:textId="4765C52B" w:rsidR="00B827DE" w:rsidRPr="00D85441" w:rsidRDefault="00B827DE" w:rsidP="005D13E7">
            <w:pPr>
              <w:pStyle w:val="TableSubheading"/>
              <w:rPr>
                <w:bdr w:val="none" w:sz="0" w:space="0" w:color="auto" w:frame="1"/>
              </w:rPr>
            </w:pPr>
            <w:hyperlink w:anchor="_Tiered_Systems_of" w:history="1">
              <w:r w:rsidRPr="00D85441">
                <w:rPr>
                  <w:rStyle w:val="Hyperlink"/>
                  <w:bdr w:val="none" w:sz="0" w:space="0" w:color="auto" w:frame="1"/>
                </w:rPr>
                <w:t xml:space="preserve">Tiered </w:t>
              </w:r>
              <w:r w:rsidR="002C6E1C" w:rsidRPr="00D85441">
                <w:rPr>
                  <w:rStyle w:val="Hyperlink"/>
                  <w:bdr w:val="none" w:sz="0" w:space="0" w:color="auto" w:frame="1"/>
                </w:rPr>
                <w:t>s</w:t>
              </w:r>
              <w:r w:rsidRPr="00D85441">
                <w:rPr>
                  <w:rStyle w:val="Hyperlink"/>
                  <w:bdr w:val="none" w:sz="0" w:space="0" w:color="auto" w:frame="1"/>
                </w:rPr>
                <w:t xml:space="preserve">ystems of </w:t>
              </w:r>
              <w:r w:rsidR="002C6E1C" w:rsidRPr="00D85441">
                <w:rPr>
                  <w:rStyle w:val="Hyperlink"/>
                  <w:bdr w:val="none" w:sz="0" w:space="0" w:color="auto" w:frame="1"/>
                </w:rPr>
                <w:t>s</w:t>
              </w:r>
              <w:r w:rsidRPr="00D85441">
                <w:rPr>
                  <w:rStyle w:val="Hyperlink"/>
                  <w:bdr w:val="none" w:sz="0" w:space="0" w:color="auto" w:frame="1"/>
                </w:rPr>
                <w:t>upport</w:t>
              </w:r>
            </w:hyperlink>
          </w:p>
        </w:tc>
        <w:tc>
          <w:tcPr>
            <w:tcW w:w="2117" w:type="pct"/>
            <w:vAlign w:val="center"/>
          </w:tcPr>
          <w:p w14:paraId="7B5A0406" w14:textId="36C12795" w:rsidR="000A1814" w:rsidRPr="00D85441" w:rsidRDefault="00F12535" w:rsidP="00F12535">
            <w:pPr>
              <w:pStyle w:val="TableBullet1"/>
              <w:numPr>
                <w:ilvl w:val="0"/>
                <w:numId w:val="0"/>
              </w:numPr>
              <w:ind w:left="288"/>
              <w:jc w:val="center"/>
              <w:rPr>
                <w:bdr w:val="none" w:sz="0" w:space="0" w:color="auto" w:frame="1"/>
              </w:rPr>
            </w:pPr>
            <w:r>
              <w:rPr>
                <w:bdr w:val="none" w:sz="0" w:space="0" w:color="auto" w:frame="1"/>
              </w:rPr>
              <w:t>NA</w:t>
            </w:r>
          </w:p>
        </w:tc>
        <w:tc>
          <w:tcPr>
            <w:tcW w:w="1971" w:type="pct"/>
          </w:tcPr>
          <w:p w14:paraId="7EC0D3A9" w14:textId="48A460B1" w:rsidR="00C10B4D" w:rsidRPr="00D85441" w:rsidRDefault="00B665BA" w:rsidP="001D1244">
            <w:pPr>
              <w:pStyle w:val="TableBullet1"/>
            </w:pPr>
            <w:r w:rsidRPr="00D85441">
              <w:rPr>
                <w:bdr w:val="none" w:sz="0" w:space="0" w:color="auto" w:frame="1"/>
              </w:rPr>
              <w:t>Strengthening Tier 1 instruction</w:t>
            </w:r>
          </w:p>
          <w:p w14:paraId="475954FD" w14:textId="1BC463F8" w:rsidR="00A63BA5" w:rsidRPr="00D85441" w:rsidRDefault="006835B7" w:rsidP="001D1244">
            <w:pPr>
              <w:pStyle w:val="TableBullet1"/>
              <w:rPr>
                <w:bCs/>
                <w:bdr w:val="none" w:sz="0" w:space="0" w:color="auto" w:frame="1"/>
              </w:rPr>
            </w:pPr>
            <w:r w:rsidRPr="00D85441">
              <w:t>Supports and interventions specifically for students’ social</w:t>
            </w:r>
            <w:r w:rsidR="00CC1D3B" w:rsidRPr="00D85441">
              <w:t>-</w:t>
            </w:r>
            <w:r w:rsidRPr="00D85441">
              <w:t>emotional needs</w:t>
            </w:r>
            <w:r w:rsidR="00747BD0">
              <w:t xml:space="preserve"> at the elementary and middle school levels.</w:t>
            </w:r>
          </w:p>
        </w:tc>
      </w:tr>
      <w:tr w:rsidR="00B827DE" w:rsidRPr="00D85441" w14:paraId="0200B2F0" w14:textId="77777777" w:rsidTr="00F12535">
        <w:trPr>
          <w:cnfStyle w:val="000000100000" w:firstRow="0" w:lastRow="0" w:firstColumn="0" w:lastColumn="0" w:oddVBand="0" w:evenVBand="0" w:oddHBand="1" w:evenHBand="0" w:firstRowFirstColumn="0" w:firstRowLastColumn="0" w:lastRowFirstColumn="0" w:lastRowLastColumn="0"/>
        </w:trPr>
        <w:tc>
          <w:tcPr>
            <w:tcW w:w="912" w:type="pct"/>
          </w:tcPr>
          <w:p w14:paraId="29C4A1A6" w14:textId="6588AE9E" w:rsidR="00B827DE" w:rsidRPr="00D85441" w:rsidRDefault="00B827DE" w:rsidP="005D13E7">
            <w:pPr>
              <w:pStyle w:val="TableSubheading"/>
              <w:rPr>
                <w:bdr w:val="none" w:sz="0" w:space="0" w:color="auto" w:frame="1"/>
              </w:rPr>
            </w:pPr>
            <w:hyperlink w:anchor="_Family,_Student,_and" w:history="1">
              <w:r w:rsidRPr="00D85441">
                <w:rPr>
                  <w:rStyle w:val="Hyperlink"/>
                  <w:bdr w:val="none" w:sz="0" w:space="0" w:color="auto" w:frame="1"/>
                </w:rPr>
                <w:t xml:space="preserve">Family, </w:t>
              </w:r>
              <w:r w:rsidR="002C6E1C" w:rsidRPr="00D85441">
                <w:rPr>
                  <w:rStyle w:val="Hyperlink"/>
                  <w:bdr w:val="none" w:sz="0" w:space="0" w:color="auto" w:frame="1"/>
                </w:rPr>
                <w:t>s</w:t>
              </w:r>
              <w:r w:rsidRPr="00D85441">
                <w:rPr>
                  <w:rStyle w:val="Hyperlink"/>
                  <w:bdr w:val="none" w:sz="0" w:space="0" w:color="auto" w:frame="1"/>
                </w:rPr>
                <w:t xml:space="preserve">tudent, and </w:t>
              </w:r>
              <w:r w:rsidR="002C6E1C" w:rsidRPr="00D85441">
                <w:rPr>
                  <w:rStyle w:val="Hyperlink"/>
                  <w:bdr w:val="none" w:sz="0" w:space="0" w:color="auto" w:frame="1"/>
                </w:rPr>
                <w:t>c</w:t>
              </w:r>
              <w:r w:rsidRPr="00D85441">
                <w:rPr>
                  <w:rStyle w:val="Hyperlink"/>
                  <w:bdr w:val="none" w:sz="0" w:space="0" w:color="auto" w:frame="1"/>
                </w:rPr>
                <w:t xml:space="preserve">ommunity </w:t>
              </w:r>
              <w:r w:rsidR="002C6E1C" w:rsidRPr="00D85441">
                <w:rPr>
                  <w:rStyle w:val="Hyperlink"/>
                  <w:bdr w:val="none" w:sz="0" w:space="0" w:color="auto" w:frame="1"/>
                </w:rPr>
                <w:t>e</w:t>
              </w:r>
              <w:r w:rsidRPr="00D85441">
                <w:rPr>
                  <w:rStyle w:val="Hyperlink"/>
                  <w:bdr w:val="none" w:sz="0" w:space="0" w:color="auto" w:frame="1"/>
                </w:rPr>
                <w:t xml:space="preserve">ngagement and </w:t>
              </w:r>
              <w:r w:rsidR="002C6E1C" w:rsidRPr="00D85441">
                <w:rPr>
                  <w:rStyle w:val="Hyperlink"/>
                  <w:bdr w:val="none" w:sz="0" w:space="0" w:color="auto" w:frame="1"/>
                </w:rPr>
                <w:t>p</w:t>
              </w:r>
              <w:r w:rsidRPr="00D85441">
                <w:rPr>
                  <w:rStyle w:val="Hyperlink"/>
                  <w:bdr w:val="none" w:sz="0" w:space="0" w:color="auto" w:frame="1"/>
                </w:rPr>
                <w:t>artnerships</w:t>
              </w:r>
            </w:hyperlink>
          </w:p>
        </w:tc>
        <w:tc>
          <w:tcPr>
            <w:tcW w:w="2117" w:type="pct"/>
          </w:tcPr>
          <w:p w14:paraId="61C8F526" w14:textId="7A8201CC" w:rsidR="00B827DE" w:rsidRPr="00D85441" w:rsidRDefault="26ACCFA6" w:rsidP="001D1244">
            <w:pPr>
              <w:pStyle w:val="TableBullet1"/>
            </w:pPr>
            <w:r>
              <w:t xml:space="preserve">The district </w:t>
            </w:r>
            <w:r w:rsidR="00BF7A9C">
              <w:t xml:space="preserve">provides </w:t>
            </w:r>
            <w:r w:rsidR="71BACCEF">
              <w:t>many opportunities for family and student engagement</w:t>
            </w:r>
            <w:r w:rsidR="257F21F0">
              <w:t xml:space="preserve">, and </w:t>
            </w:r>
            <w:r w:rsidR="11A13FD5">
              <w:t>schools frequently</w:t>
            </w:r>
            <w:r w:rsidR="257F21F0">
              <w:t xml:space="preserve"> respond </w:t>
            </w:r>
            <w:r w:rsidR="7A86A406">
              <w:t xml:space="preserve">and adjust </w:t>
            </w:r>
            <w:r w:rsidR="2237AC1A">
              <w:t>to</w:t>
            </w:r>
            <w:r w:rsidR="257F21F0">
              <w:t xml:space="preserve"> family feedback</w:t>
            </w:r>
            <w:r w:rsidR="08E3AEDB">
              <w:t>.</w:t>
            </w:r>
            <w:r w:rsidR="71BACCEF">
              <w:t xml:space="preserve"> </w:t>
            </w:r>
          </w:p>
          <w:p w14:paraId="777A1DF7" w14:textId="2C16B0E9" w:rsidR="00DE53F3" w:rsidRPr="00D85441" w:rsidRDefault="00DE53F3" w:rsidP="00FB6F0D">
            <w:pPr>
              <w:pStyle w:val="TableBullet1"/>
              <w:numPr>
                <w:ilvl w:val="0"/>
                <w:numId w:val="0"/>
              </w:numPr>
            </w:pPr>
          </w:p>
        </w:tc>
        <w:tc>
          <w:tcPr>
            <w:tcW w:w="1971" w:type="pct"/>
            <w:vAlign w:val="center"/>
          </w:tcPr>
          <w:p w14:paraId="00B02ED1" w14:textId="6028531E" w:rsidR="00B827DE" w:rsidRPr="00D85441" w:rsidRDefault="00F12535" w:rsidP="00F12535">
            <w:pPr>
              <w:pStyle w:val="TableBullet1"/>
              <w:numPr>
                <w:ilvl w:val="0"/>
                <w:numId w:val="0"/>
              </w:numPr>
              <w:ind w:left="288"/>
              <w:jc w:val="center"/>
            </w:pPr>
            <w:r>
              <w:t>NA</w:t>
            </w:r>
          </w:p>
        </w:tc>
      </w:tr>
    </w:tbl>
    <w:p w14:paraId="6FDD5EB4" w14:textId="77777777" w:rsidR="00B827DE" w:rsidRPr="00D85441" w:rsidRDefault="00B827DE" w:rsidP="00B827DE">
      <w:pPr>
        <w:pStyle w:val="Heading3"/>
      </w:pPr>
      <w:bookmarkStart w:id="37" w:name="_Safe_and_Supportive"/>
      <w:bookmarkEnd w:id="37"/>
      <w:r w:rsidRPr="00D85441">
        <w:t>Safe and Supportive School Climate and Culture</w:t>
      </w:r>
    </w:p>
    <w:p w14:paraId="00F37739" w14:textId="0568D9AD" w:rsidR="001757CC" w:rsidRPr="00D85441" w:rsidRDefault="003E6D04" w:rsidP="00CC1D3B">
      <w:pPr>
        <w:pStyle w:val="BodyTextposthead"/>
      </w:pPr>
      <w:r w:rsidRPr="00D85441">
        <w:t xml:space="preserve">Holbrook has prioritized creating a safe and supportive school climate and </w:t>
      </w:r>
      <w:r w:rsidR="000D2FDC" w:rsidRPr="00D85441">
        <w:t>culture</w:t>
      </w:r>
      <w:r w:rsidRPr="00D85441">
        <w:t xml:space="preserve">. </w:t>
      </w:r>
      <w:r w:rsidR="00A32B37" w:rsidRPr="00D85441">
        <w:t xml:space="preserve">According to the district’s strategic improvement plan, the strategic objective regarding climate and culture is “to improve overall districtwide climate and culture to consolidate, streamline, and communicate processes and protocols.” </w:t>
      </w:r>
      <w:r w:rsidR="00A6447F" w:rsidRPr="00D85441">
        <w:t>The district has focused on creating an inclusive and supportive learning environment</w:t>
      </w:r>
      <w:r w:rsidR="00CC1D3B" w:rsidRPr="00D85441">
        <w:t>,</w:t>
      </w:r>
      <w:r w:rsidR="00A6447F" w:rsidRPr="00D85441">
        <w:t xml:space="preserve"> particularly on meeting student needs as they returned to in-person learning</w:t>
      </w:r>
      <w:r w:rsidR="00CC1D3B" w:rsidRPr="00D85441">
        <w:t xml:space="preserve"> after the pandemic</w:t>
      </w:r>
      <w:r w:rsidR="00A6447F" w:rsidRPr="00D85441">
        <w:t xml:space="preserve">. </w:t>
      </w:r>
      <w:r w:rsidR="0089085D" w:rsidRPr="00D85441">
        <w:t xml:space="preserve">Overall, the implementation of social-emotional learning supports is a strength </w:t>
      </w:r>
      <w:r w:rsidR="00F9368A" w:rsidRPr="00D85441">
        <w:t xml:space="preserve">of the district for </w:t>
      </w:r>
      <w:r w:rsidR="00CC1D3B" w:rsidRPr="00D85441">
        <w:t xml:space="preserve">Grades </w:t>
      </w:r>
      <w:r w:rsidR="00F9368A" w:rsidRPr="00D85441">
        <w:t>9-12</w:t>
      </w:r>
      <w:r w:rsidR="0089085D" w:rsidRPr="00D85441">
        <w:t xml:space="preserve">. </w:t>
      </w:r>
    </w:p>
    <w:p w14:paraId="775F6D69" w14:textId="095B0C29" w:rsidR="00A6447F" w:rsidRPr="00D85441" w:rsidRDefault="00A4637A" w:rsidP="001757CC">
      <w:pPr>
        <w:pStyle w:val="BodyText"/>
      </w:pPr>
      <w:r>
        <w:t xml:space="preserve">District leaders explained that the district hired adjustment counselors and </w:t>
      </w:r>
      <w:r w:rsidR="00CC1D3B">
        <w:t xml:space="preserve">a </w:t>
      </w:r>
      <w:r>
        <w:t xml:space="preserve">psychologist to work with students </w:t>
      </w:r>
      <w:r w:rsidR="0064186D">
        <w:t xml:space="preserve">who are </w:t>
      </w:r>
      <w:r>
        <w:t>showing signs of mental health concerns</w:t>
      </w:r>
      <w:r w:rsidR="00CC1D3B">
        <w:t>.</w:t>
      </w:r>
      <w:r>
        <w:t xml:space="preserve"> </w:t>
      </w:r>
      <w:r w:rsidR="00A6447F">
        <w:t xml:space="preserve">District </w:t>
      </w:r>
      <w:r w:rsidR="00191D0F">
        <w:t>and school leaders</w:t>
      </w:r>
      <w:r w:rsidR="00A6447F">
        <w:t xml:space="preserve"> report</w:t>
      </w:r>
      <w:r w:rsidR="00CC1D3B">
        <w:t>ed</w:t>
      </w:r>
      <w:r w:rsidR="00A6447F">
        <w:t xml:space="preserve"> that one way teachers foster </w:t>
      </w:r>
      <w:r w:rsidR="006139D2">
        <w:t xml:space="preserve">an inclusive and supportive learning environment is </w:t>
      </w:r>
      <w:r w:rsidR="00CC1D3B">
        <w:t>by</w:t>
      </w:r>
      <w:r w:rsidR="00A6447F">
        <w:t xml:space="preserve"> </w:t>
      </w:r>
      <w:r w:rsidR="00CC1D3B">
        <w:t>using</w:t>
      </w:r>
      <w:r w:rsidR="00A6447F">
        <w:t xml:space="preserve"> activators and exit tickets focused on social-emotional learning</w:t>
      </w:r>
      <w:r w:rsidR="00191D0F">
        <w:t xml:space="preserve"> at the high school</w:t>
      </w:r>
      <w:r w:rsidR="00A6447F">
        <w:t>.</w:t>
      </w:r>
      <w:r w:rsidR="002B4F1A">
        <w:t xml:space="preserve"> </w:t>
      </w:r>
      <w:r w:rsidR="00A6447F">
        <w:t xml:space="preserve">In addition, </w:t>
      </w:r>
      <w:r w:rsidR="004F7C32">
        <w:t xml:space="preserve">elementary, middle, and high school </w:t>
      </w:r>
      <w:r w:rsidR="00A6447F">
        <w:t>teachers</w:t>
      </w:r>
      <w:r w:rsidR="00CC1D3B">
        <w:t>,</w:t>
      </w:r>
      <w:r w:rsidR="004F7C32">
        <w:t xml:space="preserve"> as well as school specialists</w:t>
      </w:r>
      <w:r w:rsidR="00CC1D3B">
        <w:t>,</w:t>
      </w:r>
      <w:r w:rsidR="00F3045C">
        <w:t xml:space="preserve"> explained that professional development </w:t>
      </w:r>
      <w:r w:rsidR="00CC1D3B">
        <w:t>for</w:t>
      </w:r>
      <w:r w:rsidR="00F3045C">
        <w:t xml:space="preserve"> all grade</w:t>
      </w:r>
      <w:r w:rsidR="009668B1">
        <w:t>-</w:t>
      </w:r>
      <w:r w:rsidR="00F3045C">
        <w:t xml:space="preserve">level educators included topics </w:t>
      </w:r>
      <w:r w:rsidR="00C151A3">
        <w:t>such as</w:t>
      </w:r>
      <w:r w:rsidR="795E147D">
        <w:t xml:space="preserve"> </w:t>
      </w:r>
      <w:r w:rsidR="00F3045C">
        <w:t xml:space="preserve">how to implement social-emotional learning daily and de-escalation </w:t>
      </w:r>
      <w:r w:rsidR="00EB4468">
        <w:t>training</w:t>
      </w:r>
      <w:r w:rsidR="000907E2">
        <w:t xml:space="preserve">, which </w:t>
      </w:r>
      <w:r w:rsidR="009868D0">
        <w:t>is a strength of the district</w:t>
      </w:r>
      <w:r w:rsidR="00F3045C">
        <w:t xml:space="preserve">. </w:t>
      </w:r>
      <w:r w:rsidR="00CE695B">
        <w:t xml:space="preserve">District leaders and school support specialists </w:t>
      </w:r>
      <w:r w:rsidR="00E551EC">
        <w:t>said</w:t>
      </w:r>
      <w:r w:rsidR="001A6501">
        <w:t xml:space="preserve"> that school adjustment counselors </w:t>
      </w:r>
      <w:r w:rsidR="00E551EC">
        <w:t xml:space="preserve">have been </w:t>
      </w:r>
      <w:r w:rsidR="001A6501">
        <w:t>work</w:t>
      </w:r>
      <w:r w:rsidR="00E551EC">
        <w:t xml:space="preserve">ing </w:t>
      </w:r>
      <w:r w:rsidR="001A6501">
        <w:t xml:space="preserve">with teachers to develop and implement a more robust social-emotional learning curriculum. </w:t>
      </w:r>
      <w:r w:rsidR="00E4011C">
        <w:t>Furthermore, t</w:t>
      </w:r>
      <w:r w:rsidR="00F3045C">
        <w:t xml:space="preserve">eachers at all levels discussed connecting with students, particularly outside the academic day, as an ongoing value and priority. </w:t>
      </w:r>
    </w:p>
    <w:p w14:paraId="657FF40F" w14:textId="0D7A4C99" w:rsidR="001757CC" w:rsidRPr="00D85441" w:rsidRDefault="00CC1D3B" w:rsidP="00B827DE">
      <w:pPr>
        <w:pStyle w:val="BodyText"/>
      </w:pPr>
      <w:r>
        <w:t xml:space="preserve">Although </w:t>
      </w:r>
      <w:r w:rsidR="000256EF">
        <w:t>most</w:t>
      </w:r>
      <w:r w:rsidR="0082278F">
        <w:t xml:space="preserve"> students </w:t>
      </w:r>
      <w:r w:rsidR="007D28D0">
        <w:t>stated that they</w:t>
      </w:r>
      <w:r w:rsidR="0082278F">
        <w:t xml:space="preserve"> </w:t>
      </w:r>
      <w:r w:rsidR="007D28D0">
        <w:t>felt</w:t>
      </w:r>
      <w:r w:rsidR="0082278F">
        <w:t xml:space="preserve"> safe and respected at school</w:t>
      </w:r>
      <w:r w:rsidR="0068580A">
        <w:t>,</w:t>
      </w:r>
      <w:r w:rsidR="00E30517">
        <w:t xml:space="preserve"> middle school students described inconsistencies in how school staff address behaviors and stated that many times student behaviors persist even after being addressed.</w:t>
      </w:r>
      <w:r w:rsidR="0068580A">
        <w:t xml:space="preserve"> </w:t>
      </w:r>
      <w:r w:rsidR="006A2D18">
        <w:t>Though positive behavioral interventions and supports exist at all school levels, according to district leaders and teachers, t</w:t>
      </w:r>
      <w:r w:rsidR="0068580A">
        <w:t>eachers and district leaders acknowledged a recent uptick in student behavioral issues at the middle school level</w:t>
      </w:r>
      <w:r w:rsidR="00F1187D">
        <w:t xml:space="preserve">. </w:t>
      </w:r>
      <w:r w:rsidR="00741848">
        <w:t xml:space="preserve">School leadership </w:t>
      </w:r>
      <w:r w:rsidR="00A93649">
        <w:t xml:space="preserve">have </w:t>
      </w:r>
      <w:r w:rsidR="00741848">
        <w:t>responded</w:t>
      </w:r>
      <w:r w:rsidR="0024562A">
        <w:t xml:space="preserve"> </w:t>
      </w:r>
      <w:r w:rsidR="00A93649">
        <w:t xml:space="preserve">in multiple ways: </w:t>
      </w:r>
      <w:r w:rsidR="00741848">
        <w:t>by</w:t>
      </w:r>
      <w:r w:rsidR="00C351A2">
        <w:t xml:space="preserve"> providing</w:t>
      </w:r>
      <w:r w:rsidR="00B04CDB">
        <w:t xml:space="preserve"> </w:t>
      </w:r>
      <w:r w:rsidR="0082278F">
        <w:t>assemblies and</w:t>
      </w:r>
      <w:r w:rsidR="00B04CDB">
        <w:t xml:space="preserve"> grade</w:t>
      </w:r>
      <w:r w:rsidR="009668B1">
        <w:t>-</w:t>
      </w:r>
      <w:r w:rsidR="00B04CDB">
        <w:t>level</w:t>
      </w:r>
      <w:r w:rsidR="0082278F">
        <w:t xml:space="preserve"> meetings</w:t>
      </w:r>
      <w:r w:rsidR="00B04CDB">
        <w:t xml:space="preserve"> to </w:t>
      </w:r>
      <w:r w:rsidR="00242122">
        <w:t>address commonly occurring behaviors</w:t>
      </w:r>
      <w:r w:rsidR="00E14F45">
        <w:t>;</w:t>
      </w:r>
      <w:r w:rsidR="005655E9">
        <w:t xml:space="preserve"> by </w:t>
      </w:r>
      <w:r>
        <w:t xml:space="preserve">employing </w:t>
      </w:r>
      <w:r w:rsidR="0082278F">
        <w:t>conversations with students about problematic behaviors prior to suspension to better understand the causes of the behavior and create a “less punitive” system within the school</w:t>
      </w:r>
      <w:r w:rsidR="00E14F45">
        <w:t>; and utilizing a newly created “behavior matrix”—a system the district developed to better track student behavior and understand the underlying causes</w:t>
      </w:r>
      <w:r w:rsidR="0082278F">
        <w:t xml:space="preserve">. </w:t>
      </w:r>
      <w:r w:rsidR="006A2D18">
        <w:t xml:space="preserve">District leaders </w:t>
      </w:r>
      <w:r w:rsidR="0082278F">
        <w:t xml:space="preserve">also shared that </w:t>
      </w:r>
      <w:r>
        <w:t xml:space="preserve">an </w:t>
      </w:r>
      <w:r w:rsidR="0082278F">
        <w:t xml:space="preserve">antibullying </w:t>
      </w:r>
      <w:r>
        <w:t xml:space="preserve">curriculum </w:t>
      </w:r>
      <w:r w:rsidR="0082278F">
        <w:t>is built into health classes at the middle and high school levels</w:t>
      </w:r>
      <w:r w:rsidR="006B1F0D">
        <w:t>, and that they are able to track student referrals to ensure that no student demographic groups are overidentified with behavioral issues, which district leaders said is currently not the case.</w:t>
      </w:r>
      <w:r w:rsidR="00513A4F">
        <w:t xml:space="preserve"> </w:t>
      </w:r>
      <w:r w:rsidR="004C4646" w:rsidRPr="00D85441">
        <w:t xml:space="preserve">Results from the Views of Climate and Learning student survey indicate a relatively strong school climate across all school levels and student subgroups, as evidenced by overall school climate scores in the “favorable” range (51 to 70, with a maximum score of 100). Average engagement climate, safety climate, and environment climate scores also were in the “favorable” range. </w:t>
      </w:r>
      <w:r w:rsidR="00344D96">
        <w:t>Nonetheless, i</w:t>
      </w:r>
      <w:r w:rsidR="00314DA1">
        <w:t xml:space="preserve">ncreasing consistency and </w:t>
      </w:r>
      <w:r w:rsidR="00F369EF">
        <w:t xml:space="preserve">implementing </w:t>
      </w:r>
      <w:r w:rsidR="00314DA1">
        <w:t>interventions</w:t>
      </w:r>
      <w:r w:rsidR="00B902E3">
        <w:t xml:space="preserve"> in response to </w:t>
      </w:r>
      <w:r w:rsidR="00314DA1">
        <w:t xml:space="preserve">behavior challenges at the middle school level is an area for growth for Holbrook.  </w:t>
      </w:r>
    </w:p>
    <w:p w14:paraId="0F8B245B" w14:textId="3359D158" w:rsidR="004524EC" w:rsidRPr="001F6FA8" w:rsidRDefault="00553B60" w:rsidP="001F6FA8">
      <w:pPr>
        <w:pStyle w:val="BodyText"/>
      </w:pPr>
      <w:r w:rsidRPr="001F6FA8">
        <w:t xml:space="preserve">District leaders and teachers </w:t>
      </w:r>
      <w:r w:rsidR="00F9313F">
        <w:t>also believe</w:t>
      </w:r>
      <w:r w:rsidR="00F9313F" w:rsidRPr="001F6FA8">
        <w:t xml:space="preserve"> </w:t>
      </w:r>
      <w:r w:rsidRPr="001F6FA8">
        <w:t>that integrating student culture and identi</w:t>
      </w:r>
      <w:r w:rsidR="00345DAA" w:rsidRPr="001F6FA8">
        <w:t>t</w:t>
      </w:r>
      <w:r w:rsidRPr="001F6FA8">
        <w:t>y is an area of growth for the district.</w:t>
      </w:r>
      <w:r w:rsidR="009741D9" w:rsidRPr="001F6FA8">
        <w:t xml:space="preserve"> </w:t>
      </w:r>
      <w:r w:rsidR="00965383">
        <w:t xml:space="preserve">As noted in the Curriculum and Development section, </w:t>
      </w:r>
      <w:r w:rsidR="00252658">
        <w:t>teachers often feel the need to supplement curricula to better represent Holbrook’s student diversity</w:t>
      </w:r>
      <w:r w:rsidR="00866BB6">
        <w:t>, and s</w:t>
      </w:r>
      <w:r w:rsidR="00C37320" w:rsidRPr="001F6FA8">
        <w:t xml:space="preserve">tudents shared </w:t>
      </w:r>
      <w:r w:rsidR="4D92D731" w:rsidRPr="001F6FA8">
        <w:t xml:space="preserve">they have not </w:t>
      </w:r>
      <w:r w:rsidR="54C18818" w:rsidRPr="001F6FA8">
        <w:t>experienced</w:t>
      </w:r>
      <w:r w:rsidR="0070592B" w:rsidRPr="001F6FA8">
        <w:t xml:space="preserve"> </w:t>
      </w:r>
      <w:r w:rsidR="00C37320" w:rsidRPr="001F6FA8">
        <w:t>any lessons that included their personal background and culture</w:t>
      </w:r>
      <w:r w:rsidR="009741D9" w:rsidRPr="001F6FA8">
        <w:t>.</w:t>
      </w:r>
      <w:r w:rsidR="000D2FDC" w:rsidRPr="001F6FA8">
        <w:t xml:space="preserve"> </w:t>
      </w:r>
      <w:r w:rsidR="001F6FA8">
        <w:t>In addition, the</w:t>
      </w:r>
      <w:r w:rsidR="4418BF9C" w:rsidRPr="001F6FA8">
        <w:t xml:space="preserve"> </w:t>
      </w:r>
      <w:r w:rsidR="55BF0B61" w:rsidRPr="0071068E">
        <w:t>Regard for Student Perspectives</w:t>
      </w:r>
      <w:r w:rsidR="001F6FA8">
        <w:t xml:space="preserve"> dimension</w:t>
      </w:r>
      <w:r w:rsidR="4154D9B3" w:rsidRPr="001F6FA8">
        <w:t xml:space="preserve"> in the CLASS protocol</w:t>
      </w:r>
      <w:r w:rsidR="55BF0B61" w:rsidRPr="0071068E">
        <w:t xml:space="preserve"> captures the degree to which the teacher’s interactions with students and classroom activities place an emphasis on students’ interests, motivations, and points of view.</w:t>
      </w:r>
      <w:r w:rsidR="001F6FA8">
        <w:t xml:space="preserve"> Average s</w:t>
      </w:r>
      <w:r w:rsidR="55BF0B61" w:rsidRPr="0071068E">
        <w:t xml:space="preserve">cores in the low </w:t>
      </w:r>
      <w:r w:rsidR="70B8545D" w:rsidRPr="001F6FA8">
        <w:t xml:space="preserve">end of the </w:t>
      </w:r>
      <w:r w:rsidR="55BF0B61" w:rsidRPr="0071068E">
        <w:t xml:space="preserve">middle range </w:t>
      </w:r>
      <w:r w:rsidR="001F6FA8">
        <w:t xml:space="preserve">across all grade bands in Holbrook </w:t>
      </w:r>
      <w:r w:rsidR="55BF0B61" w:rsidRPr="0071068E">
        <w:t>indicates that, in many classrooms, there are few opportunities for students to express themselves or bring their background into the lesson</w:t>
      </w:r>
      <w:r w:rsidR="001F6FA8">
        <w:t>.</w:t>
      </w:r>
    </w:p>
    <w:p w14:paraId="145B3895" w14:textId="4FD3A61C" w:rsidR="00B827DE" w:rsidRPr="00D85441" w:rsidRDefault="00B827DE" w:rsidP="00B827DE">
      <w:pPr>
        <w:pStyle w:val="Heading3"/>
      </w:pPr>
      <w:bookmarkStart w:id="38" w:name="_Tiered_Systems_of"/>
      <w:bookmarkEnd w:id="38"/>
      <w:r w:rsidRPr="00D85441">
        <w:t>Tiered Systems of Support</w:t>
      </w:r>
    </w:p>
    <w:p w14:paraId="0E637771" w14:textId="496F6E23" w:rsidR="009F3587" w:rsidRPr="00D85441" w:rsidRDefault="009F3587" w:rsidP="00B827DE">
      <w:pPr>
        <w:pStyle w:val="BodyTextposthead"/>
      </w:pPr>
      <w:r w:rsidRPr="00D85441">
        <w:t xml:space="preserve">Holbrook uses a multitiered system </w:t>
      </w:r>
      <w:r w:rsidR="0070592B" w:rsidRPr="00D85441">
        <w:t xml:space="preserve">of </w:t>
      </w:r>
      <w:r w:rsidRPr="00D85441">
        <w:t xml:space="preserve">support </w:t>
      </w:r>
      <w:r w:rsidR="0070592B" w:rsidRPr="00D85441">
        <w:t xml:space="preserve">(MTSS) to meet </w:t>
      </w:r>
      <w:r w:rsidRPr="00D85441">
        <w:t>the needs of all students.</w:t>
      </w:r>
      <w:r w:rsidR="00FB77C7" w:rsidRPr="00D85441">
        <w:t xml:space="preserve"> However, s</w:t>
      </w:r>
      <w:r w:rsidR="00896745" w:rsidRPr="00D85441">
        <w:t xml:space="preserve">trengthening </w:t>
      </w:r>
      <w:r w:rsidR="00B665BA" w:rsidRPr="00D85441">
        <w:t xml:space="preserve">Tier 1 instruction is an area of growth for the district. </w:t>
      </w:r>
      <w:r w:rsidRPr="00D85441">
        <w:t>Developing a clear, districtwide MTSS is part of the student support strategic objective outlined in the district improvement plan and at each school. Information collected through the district review confirmed that although language and protocols vary, each school has a multidisciplinary team that meets with classroom teachers to review data and develop appropriate intervention plans based on student needs. Districtwide</w:t>
      </w:r>
      <w:r w:rsidR="007639A8" w:rsidRPr="00D85441">
        <w:t>,</w:t>
      </w:r>
      <w:r w:rsidRPr="00D85441">
        <w:t xml:space="preserve"> </w:t>
      </w:r>
      <w:r w:rsidR="001757CC" w:rsidRPr="00D85441">
        <w:t>the</w:t>
      </w:r>
      <w:r w:rsidRPr="00D85441">
        <w:t xml:space="preserve"> focus </w:t>
      </w:r>
      <w:r w:rsidR="001757CC" w:rsidRPr="00D85441">
        <w:t xml:space="preserve">is </w:t>
      </w:r>
      <w:r w:rsidRPr="00D85441">
        <w:t xml:space="preserve">on improving Tier 1 Instruction, primarily through the shift to a UDL framework and employing support staff, </w:t>
      </w:r>
      <w:r w:rsidR="007639A8" w:rsidRPr="00D85441">
        <w:t xml:space="preserve">such as </w:t>
      </w:r>
      <w:r w:rsidRPr="00D85441">
        <w:t>behavioral therapists and adjustment counselors, to ensure that students</w:t>
      </w:r>
      <w:r w:rsidR="007639A8" w:rsidRPr="00D85441">
        <w:t>’</w:t>
      </w:r>
      <w:r w:rsidRPr="00D85441">
        <w:t xml:space="preserve"> social</w:t>
      </w:r>
      <w:r w:rsidR="007639A8" w:rsidRPr="00D85441">
        <w:t>-</w:t>
      </w:r>
      <w:r w:rsidRPr="00D85441">
        <w:t>emotional needs are met.</w:t>
      </w:r>
      <w:r w:rsidR="0060393B">
        <w:t xml:space="preserve"> District and school leaders explained that </w:t>
      </w:r>
      <w:r w:rsidR="00603791">
        <w:t xml:space="preserve">strengthening Tier 1 instruction would include providing teachers with the tools to </w:t>
      </w:r>
      <w:r w:rsidR="00B144D9">
        <w:t>collect</w:t>
      </w:r>
      <w:r w:rsidR="007E7FAB">
        <w:t xml:space="preserve"> and analyze data</w:t>
      </w:r>
      <w:r w:rsidR="0088120A">
        <w:t xml:space="preserve"> to</w:t>
      </w:r>
      <w:r w:rsidR="00B144D9">
        <w:t xml:space="preserve"> inform </w:t>
      </w:r>
      <w:r w:rsidR="0071210D">
        <w:t xml:space="preserve">instruction and identify appropriate </w:t>
      </w:r>
      <w:r w:rsidR="00203F26">
        <w:t xml:space="preserve">instructional methods to </w:t>
      </w:r>
      <w:r w:rsidR="0088120A">
        <w:t>meet the needs of students more holistically</w:t>
      </w:r>
      <w:r w:rsidR="00203F26">
        <w:t>.</w:t>
      </w:r>
      <w:r w:rsidRPr="00D85441">
        <w:t xml:space="preserve"> </w:t>
      </w:r>
    </w:p>
    <w:p w14:paraId="6622C3C1" w14:textId="7A9FEA35" w:rsidR="00673418" w:rsidRPr="00D85441" w:rsidRDefault="000D55B0" w:rsidP="007639A8">
      <w:pPr>
        <w:pStyle w:val="BodyText"/>
      </w:pPr>
      <w:r>
        <w:t xml:space="preserve">District leaders shared that they want to strengthen their MTSS </w:t>
      </w:r>
      <w:r w:rsidR="00407526">
        <w:t xml:space="preserve">processes </w:t>
      </w:r>
      <w:r>
        <w:t xml:space="preserve">so that students do not go straight to a referral process for special education. </w:t>
      </w:r>
      <w:r w:rsidR="00060D4C">
        <w:t xml:space="preserve">When describing the process for identifying students who need </w:t>
      </w:r>
      <w:r w:rsidR="007639A8">
        <w:t xml:space="preserve">additional </w:t>
      </w:r>
      <w:r w:rsidR="00060D4C">
        <w:t xml:space="preserve">support, </w:t>
      </w:r>
      <w:r w:rsidR="00F16380">
        <w:t xml:space="preserve">district leaders mentioned that </w:t>
      </w:r>
      <w:r w:rsidR="6BF3BA0B">
        <w:t>teacher</w:t>
      </w:r>
      <w:r w:rsidR="004BA139">
        <w:t>s</w:t>
      </w:r>
      <w:r w:rsidR="6BF3BA0B">
        <w:t xml:space="preserve"> </w:t>
      </w:r>
      <w:r w:rsidR="503C9EDA">
        <w:t>pri</w:t>
      </w:r>
      <w:r w:rsidR="16F19EC6">
        <w:t>marily</w:t>
      </w:r>
      <w:r w:rsidR="7E74CA55">
        <w:t xml:space="preserve"> </w:t>
      </w:r>
      <w:r w:rsidR="00F16380">
        <w:t>identify students</w:t>
      </w:r>
      <w:r w:rsidR="007639A8">
        <w:t>,</w:t>
      </w:r>
      <w:r w:rsidR="00F16380">
        <w:t xml:space="preserve"> and teacher-driven </w:t>
      </w:r>
      <w:r w:rsidR="00E23921">
        <w:t xml:space="preserve">supports </w:t>
      </w:r>
      <w:r w:rsidR="6AA1886B">
        <w:t>are</w:t>
      </w:r>
      <w:r w:rsidR="00E23921">
        <w:t xml:space="preserve"> the </w:t>
      </w:r>
      <w:r w:rsidR="6AA1886B">
        <w:t xml:space="preserve">main interventions </w:t>
      </w:r>
      <w:r w:rsidR="62AAF284">
        <w:t>in the classroom.</w:t>
      </w:r>
      <w:r w:rsidR="00E23921">
        <w:t xml:space="preserve"> </w:t>
      </w:r>
      <w:r w:rsidR="0065224B">
        <w:t xml:space="preserve">The teacher-driven identification process is outlined in </w:t>
      </w:r>
      <w:r w:rsidR="000F2AD4">
        <w:t xml:space="preserve">the </w:t>
      </w:r>
      <w:r w:rsidR="00A13BE7">
        <w:t xml:space="preserve">Child Study Team </w:t>
      </w:r>
      <w:r w:rsidR="007639A8">
        <w:t xml:space="preserve">procedure </w:t>
      </w:r>
      <w:r w:rsidR="000F2AD4">
        <w:t>document shared by the district.</w:t>
      </w:r>
      <w:r w:rsidR="00E23921">
        <w:t xml:space="preserve"> However, systems for referrals vary slightly by school, with a district leader </w:t>
      </w:r>
      <w:r w:rsidR="76B2916C">
        <w:t>saying:</w:t>
      </w:r>
    </w:p>
    <w:p w14:paraId="18A396E1" w14:textId="24E7D9DA" w:rsidR="00924047" w:rsidRPr="00D85441" w:rsidRDefault="00924047" w:rsidP="00680709">
      <w:pPr>
        <w:pStyle w:val="BlockQuote"/>
      </w:pPr>
      <w:r w:rsidRPr="00D85441">
        <w:t>At the elementary school, it sounds a little more defined. There</w:t>
      </w:r>
      <w:r w:rsidR="009D1FB3" w:rsidRPr="00D85441">
        <w:t>’</w:t>
      </w:r>
      <w:r w:rsidRPr="00D85441">
        <w:t>s a guidance meeting and there</w:t>
      </w:r>
      <w:r w:rsidR="009D1FB3" w:rsidRPr="00D85441">
        <w:t>’</w:t>
      </w:r>
      <w:r w:rsidRPr="00D85441">
        <w:t>s a student support meeting. So at the middle</w:t>
      </w:r>
      <w:r w:rsidR="00AA07F9" w:rsidRPr="00D85441">
        <w:t>-</w:t>
      </w:r>
      <w:r w:rsidRPr="00D85441">
        <w:t>high school, it</w:t>
      </w:r>
      <w:r w:rsidR="009D1FB3" w:rsidRPr="00D85441">
        <w:t>’</w:t>
      </w:r>
      <w:r w:rsidRPr="00D85441">
        <w:t>s just kind of a guidance meeting where we are separating those to be a student support and the guidance meeting. Guidance meeting is a little more catchall</w:t>
      </w:r>
      <w:r w:rsidR="007639A8" w:rsidRPr="00D85441">
        <w:t>—</w:t>
      </w:r>
      <w:r w:rsidRPr="00D85441">
        <w:t>where we are dealing with the behaviors, the emotional piece, the attendance piece</w:t>
      </w:r>
      <w:r w:rsidR="007639A8" w:rsidRPr="00D85441">
        <w:t>—w</w:t>
      </w:r>
      <w:r w:rsidRPr="00D85441">
        <w:t>here</w:t>
      </w:r>
      <w:r w:rsidR="007639A8" w:rsidRPr="00D85441">
        <w:t>as</w:t>
      </w:r>
      <w:r w:rsidRPr="00D85441">
        <w:t xml:space="preserve"> SST </w:t>
      </w:r>
      <w:r w:rsidR="00CC016A" w:rsidRPr="00D85441">
        <w:t xml:space="preserve">[the student support team] </w:t>
      </w:r>
      <w:r w:rsidRPr="00D85441">
        <w:t xml:space="preserve">is more academically driven with the accommodations and those </w:t>
      </w:r>
      <w:r w:rsidR="007639A8" w:rsidRPr="00D85441">
        <w:t xml:space="preserve">Tier 2 </w:t>
      </w:r>
      <w:r w:rsidRPr="00D85441">
        <w:t xml:space="preserve">and </w:t>
      </w:r>
      <w:r w:rsidR="007639A8" w:rsidRPr="00D85441">
        <w:t xml:space="preserve">3 </w:t>
      </w:r>
      <w:r w:rsidRPr="00D85441">
        <w:t>interventions.</w:t>
      </w:r>
    </w:p>
    <w:p w14:paraId="52C536A1" w14:textId="3AF0C93C" w:rsidR="00924047" w:rsidRPr="00D85441" w:rsidRDefault="00924047" w:rsidP="00680709">
      <w:pPr>
        <w:pStyle w:val="BodyText"/>
      </w:pPr>
      <w:r>
        <w:t xml:space="preserve">At the elementary level, teachers described the process as a “child study </w:t>
      </w:r>
      <w:r w:rsidR="00542CDA">
        <w:t>referral team</w:t>
      </w:r>
      <w:r w:rsidR="007639A8">
        <w:t>,</w:t>
      </w:r>
      <w:r w:rsidR="00542CDA">
        <w:t xml:space="preserve">” </w:t>
      </w:r>
      <w:r w:rsidR="007639A8">
        <w:t>and</w:t>
      </w:r>
      <w:r w:rsidR="00542CDA">
        <w:t xml:space="preserve"> middle and high school teachers mentioned a “student support team</w:t>
      </w:r>
      <w:r w:rsidR="007639A8">
        <w:t>.</w:t>
      </w:r>
      <w:r w:rsidR="00542CDA">
        <w:t>”</w:t>
      </w:r>
      <w:r w:rsidR="007639A8">
        <w:t xml:space="preserve"> However</w:t>
      </w:r>
      <w:r w:rsidR="00542CDA">
        <w:t>, both processes stem from teacher identification of students an</w:t>
      </w:r>
      <w:r w:rsidR="007639A8">
        <w:t>d</w:t>
      </w:r>
      <w:r w:rsidR="00542CDA">
        <w:t xml:space="preserve"> involve other staff to develop a plan for intervention and monitor supports. </w:t>
      </w:r>
      <w:r w:rsidR="00132678">
        <w:t xml:space="preserve">At the elementary level, the Orton-Gillingham curriculum has </w:t>
      </w:r>
      <w:r w:rsidR="00013D8E">
        <w:t>benchmark assessments built into it that allow teachers to identify students need</w:t>
      </w:r>
      <w:r w:rsidR="007639A8">
        <w:t>ing</w:t>
      </w:r>
      <w:r w:rsidR="00013D8E">
        <w:t xml:space="preserve"> support, and the elementary schools provide </w:t>
      </w:r>
      <w:r w:rsidR="007639A8">
        <w:t xml:space="preserve">Tier </w:t>
      </w:r>
      <w:r w:rsidR="00013D8E">
        <w:t xml:space="preserve">1 reading support </w:t>
      </w:r>
      <w:r w:rsidR="007639A8">
        <w:t xml:space="preserve">for </w:t>
      </w:r>
      <w:r w:rsidR="00013D8E">
        <w:t>those identified.</w:t>
      </w:r>
      <w:r w:rsidR="000B7090">
        <w:t xml:space="preserve"> District leaders mentioned that it is usually the guidance department that works on implementing </w:t>
      </w:r>
      <w:r w:rsidR="007639A8">
        <w:t xml:space="preserve">Tier </w:t>
      </w:r>
      <w:r w:rsidR="000B7090">
        <w:t>2 and 3 supports.</w:t>
      </w:r>
      <w:r w:rsidR="00C909CA">
        <w:t xml:space="preserve"> </w:t>
      </w:r>
      <w:r w:rsidR="00492F3B">
        <w:t>According to teachers and district leaders,</w:t>
      </w:r>
      <w:r w:rsidR="00E77C42">
        <w:t xml:space="preserve"> Holbrook uses assessments to monitor student</w:t>
      </w:r>
      <w:r w:rsidR="00492F3B">
        <w:t xml:space="preserve"> p</w:t>
      </w:r>
      <w:r w:rsidR="004D7912">
        <w:t>rogress</w:t>
      </w:r>
      <w:r w:rsidR="00E77C42">
        <w:t xml:space="preserve"> in </w:t>
      </w:r>
      <w:r w:rsidR="004D7912">
        <w:t>academic interventions</w:t>
      </w:r>
      <w:r w:rsidR="00C8324F">
        <w:t xml:space="preserve"> whereas s</w:t>
      </w:r>
      <w:r w:rsidR="001D1C66">
        <w:t>ocial</w:t>
      </w:r>
      <w:r w:rsidR="00CB0330">
        <w:t xml:space="preserve">-emotional data </w:t>
      </w:r>
      <w:r w:rsidR="00C8324F">
        <w:t>comes from</w:t>
      </w:r>
      <w:r w:rsidR="00CB0330">
        <w:t xml:space="preserve"> </w:t>
      </w:r>
      <w:r w:rsidR="00492F3B">
        <w:t>informal observations</w:t>
      </w:r>
      <w:r w:rsidR="00955DEE">
        <w:t xml:space="preserve"> </w:t>
      </w:r>
      <w:r w:rsidR="0061228E">
        <w:t>and occurs at all levels.</w:t>
      </w:r>
    </w:p>
    <w:p w14:paraId="293B09F5" w14:textId="5F59456C" w:rsidR="00673418" w:rsidRPr="00D85441" w:rsidRDefault="00011ACF" w:rsidP="00680709">
      <w:pPr>
        <w:pStyle w:val="BodyText"/>
      </w:pPr>
      <w:r>
        <w:t xml:space="preserve">District leaders </w:t>
      </w:r>
      <w:r w:rsidR="002D72DE">
        <w:t>know</w:t>
      </w:r>
      <w:r>
        <w:t xml:space="preserve"> that supports and interventions </w:t>
      </w:r>
      <w:r w:rsidR="00FE06FC">
        <w:t>that address</w:t>
      </w:r>
      <w:r>
        <w:t xml:space="preserve"> </w:t>
      </w:r>
      <w:r w:rsidR="000B7090">
        <w:t>students’</w:t>
      </w:r>
      <w:r>
        <w:t xml:space="preserve"> social</w:t>
      </w:r>
      <w:r w:rsidR="007639A8">
        <w:t>-</w:t>
      </w:r>
      <w:r>
        <w:t xml:space="preserve">emotional needs </w:t>
      </w:r>
      <w:r w:rsidR="0064584A">
        <w:t xml:space="preserve">are </w:t>
      </w:r>
      <w:r>
        <w:t>an area of growth</w:t>
      </w:r>
      <w:r w:rsidR="003514DF">
        <w:t xml:space="preserve"> at the elementary and middle levels</w:t>
      </w:r>
      <w:r>
        <w:t xml:space="preserve">. The district relies mostly on data from Panorama </w:t>
      </w:r>
      <w:r w:rsidR="00CB3B69">
        <w:t xml:space="preserve">as </w:t>
      </w:r>
      <w:r w:rsidR="008D18CF">
        <w:t xml:space="preserve">a </w:t>
      </w:r>
      <w:r w:rsidR="00CB3B69">
        <w:t>diagnostic tool to flag students need</w:t>
      </w:r>
      <w:r w:rsidR="007639A8">
        <w:t>ing</w:t>
      </w:r>
      <w:r w:rsidR="008E04FA">
        <w:t xml:space="preserve"> social-emotional</w:t>
      </w:r>
      <w:r w:rsidR="00CB3B69">
        <w:t xml:space="preserve"> support</w:t>
      </w:r>
      <w:r w:rsidR="00C1623E">
        <w:t xml:space="preserve"> and student support specialists say that there are missed opportunities to collect more data</w:t>
      </w:r>
      <w:r w:rsidR="00F51B6C">
        <w:t>.</w:t>
      </w:r>
      <w:r w:rsidR="00B75683">
        <w:t xml:space="preserve"> </w:t>
      </w:r>
      <w:r w:rsidR="74ADC09E">
        <w:t>The district has</w:t>
      </w:r>
      <w:r w:rsidR="22045A18">
        <w:t xml:space="preserve"> </w:t>
      </w:r>
      <w:r w:rsidR="00CB3B69">
        <w:t xml:space="preserve">worked to hire </w:t>
      </w:r>
      <w:r w:rsidR="007639A8">
        <w:t>board</w:t>
      </w:r>
      <w:r w:rsidR="0064584A">
        <w:t>-</w:t>
      </w:r>
      <w:r w:rsidR="007639A8">
        <w:t xml:space="preserve">certified behavioral analysts </w:t>
      </w:r>
      <w:r w:rsidR="00CB3B69">
        <w:t xml:space="preserve">and </w:t>
      </w:r>
      <w:r w:rsidR="007639A8">
        <w:t xml:space="preserve">registered behavior technicians </w:t>
      </w:r>
      <w:r w:rsidR="00CB3B69">
        <w:t>to work with students need</w:t>
      </w:r>
      <w:r w:rsidR="007639A8">
        <w:t>ing</w:t>
      </w:r>
      <w:r w:rsidR="00CB3B69">
        <w:t xml:space="preserve"> </w:t>
      </w:r>
      <w:r w:rsidR="005A4A35">
        <w:t>behavioral or emotional support,</w:t>
      </w:r>
      <w:r w:rsidR="00B02EF5">
        <w:t xml:space="preserve"> but the district had not sufficiently staffed these roles at the time of </w:t>
      </w:r>
      <w:r w:rsidR="00C844E7">
        <w:t xml:space="preserve">the </w:t>
      </w:r>
      <w:r w:rsidR="00B02EF5">
        <w:t>review.</w:t>
      </w:r>
      <w:r w:rsidR="005A4A35">
        <w:t xml:space="preserve"> </w:t>
      </w:r>
      <w:r w:rsidR="00403D9E">
        <w:t xml:space="preserve">District leaders </w:t>
      </w:r>
      <w:r w:rsidR="00B02EF5">
        <w:t xml:space="preserve">stated </w:t>
      </w:r>
      <w:r w:rsidR="00403D9E">
        <w:t xml:space="preserve">that many students who receive referrals for social-emotional needs </w:t>
      </w:r>
      <w:r w:rsidR="006B3CE9">
        <w:t>are referred to an outside agency</w:t>
      </w:r>
      <w:r w:rsidR="00CC691D">
        <w:t>, and this highlights the</w:t>
      </w:r>
      <w:r w:rsidR="006C4DD1">
        <w:t xml:space="preserve"> fact that the district </w:t>
      </w:r>
      <w:r w:rsidR="00215830">
        <w:t>is not equipped to</w:t>
      </w:r>
      <w:r w:rsidR="00BA02ED">
        <w:t xml:space="preserve"> support students with more intensive needs internally.</w:t>
      </w:r>
      <w:r w:rsidR="00215830">
        <w:t xml:space="preserve"> </w:t>
      </w:r>
      <w:r w:rsidR="00E6064A">
        <w:t>To support internal capacity and current staff, s</w:t>
      </w:r>
      <w:r w:rsidR="00EC4714">
        <w:t>chool leaders and teachers across grade levels</w:t>
      </w:r>
      <w:r w:rsidR="000B7090">
        <w:t xml:space="preserve"> shared that professional development this year </w:t>
      </w:r>
      <w:r w:rsidR="007F1A46">
        <w:t>has</w:t>
      </w:r>
      <w:r w:rsidR="000B7090">
        <w:t xml:space="preserve"> focused on UDL and </w:t>
      </w:r>
      <w:r w:rsidR="007639A8">
        <w:t>social-emotional learning</w:t>
      </w:r>
      <w:r w:rsidR="000B7090">
        <w:t xml:space="preserve">, and they feel those two are intertwined in the way they are implemented in the classroom. </w:t>
      </w:r>
    </w:p>
    <w:p w14:paraId="3A0BD129" w14:textId="7C187FEC" w:rsidR="00B827DE" w:rsidRPr="00D85441" w:rsidRDefault="00B827DE" w:rsidP="00A712B5">
      <w:pPr>
        <w:pStyle w:val="Heading3"/>
      </w:pPr>
      <w:r w:rsidRPr="00D85441">
        <w:t>Family, Student, and Community Engagement and Partnerships</w:t>
      </w:r>
    </w:p>
    <w:p w14:paraId="718C11F7" w14:textId="13DC007D" w:rsidR="00A712B5" w:rsidRPr="00D85441" w:rsidRDefault="00A712B5" w:rsidP="00A712B5">
      <w:pPr>
        <w:pStyle w:val="BodyTextposthead"/>
      </w:pPr>
      <w:r w:rsidRPr="00D85441">
        <w:t>Holbrook has various opportunities for parents and students to engage within the district, as well as partnership</w:t>
      </w:r>
      <w:r w:rsidR="00EE79B1" w:rsidRPr="00D85441">
        <w:t>s</w:t>
      </w:r>
      <w:r w:rsidRPr="00D85441">
        <w:t xml:space="preserve"> within the community</w:t>
      </w:r>
      <w:r w:rsidR="007639A8" w:rsidRPr="00D85441">
        <w:t>,</w:t>
      </w:r>
      <w:r w:rsidR="00BF7A9C" w:rsidRPr="00D85441">
        <w:t xml:space="preserve"> </w:t>
      </w:r>
      <w:r w:rsidR="008D18CF" w:rsidRPr="00D85441">
        <w:t xml:space="preserve">which </w:t>
      </w:r>
      <w:r w:rsidR="00BF7A9C" w:rsidRPr="00D85441">
        <w:t>is a strength of the district</w:t>
      </w:r>
      <w:r w:rsidRPr="00D85441">
        <w:t>. Parents primarily mentioned school council</w:t>
      </w:r>
      <w:r w:rsidR="00531BCE" w:rsidRPr="00D85441">
        <w:t xml:space="preserve">s at the </w:t>
      </w:r>
      <w:r w:rsidR="007639A8" w:rsidRPr="00D85441">
        <w:t xml:space="preserve">two </w:t>
      </w:r>
      <w:r w:rsidR="00531BCE" w:rsidRPr="00D85441">
        <w:t xml:space="preserve">schools as well as parent groups as the methods </w:t>
      </w:r>
      <w:r w:rsidR="008D18CF" w:rsidRPr="00D85441">
        <w:t>for</w:t>
      </w:r>
      <w:r w:rsidR="00531BCE" w:rsidRPr="00D85441">
        <w:t xml:space="preserve"> parent involve</w:t>
      </w:r>
      <w:r w:rsidR="008D18CF" w:rsidRPr="00D85441">
        <w:t>ment</w:t>
      </w:r>
      <w:r w:rsidR="00531BCE" w:rsidRPr="00D85441">
        <w:t xml:space="preserve">. They also mentioned a Facebook group centered </w:t>
      </w:r>
      <w:r w:rsidR="002D72DE" w:rsidRPr="00D85441">
        <w:t xml:space="preserve">on </w:t>
      </w:r>
      <w:r w:rsidR="00531BCE" w:rsidRPr="00D85441">
        <w:t>community and school events as a way to share news and updates</w:t>
      </w:r>
      <w:r w:rsidR="00614CBD" w:rsidRPr="00D85441">
        <w:t xml:space="preserve">. </w:t>
      </w:r>
      <w:r w:rsidR="00EB7571" w:rsidRPr="00D85441">
        <w:t xml:space="preserve">Parents shared </w:t>
      </w:r>
      <w:r w:rsidR="00537D27" w:rsidRPr="00D85441">
        <w:t>that teacher</w:t>
      </w:r>
      <w:r w:rsidR="00537D27">
        <w:t>s</w:t>
      </w:r>
      <w:r w:rsidR="00EB7571" w:rsidRPr="00D85441">
        <w:t xml:space="preserve">, principals, and the superintendent primarily communicate with families via email, and teachers are generally very responsive should a parent reach out with a question or </w:t>
      </w:r>
      <w:r w:rsidR="008D18CF" w:rsidRPr="00D85441">
        <w:t xml:space="preserve">a </w:t>
      </w:r>
      <w:r w:rsidR="00EB7571" w:rsidRPr="00D85441">
        <w:t xml:space="preserve">concern. Teachers shared that documents sent home can be translated into a student’s home language for more effective </w:t>
      </w:r>
      <w:r w:rsidR="007F1A46" w:rsidRPr="00D85441">
        <w:t>communication.</w:t>
      </w:r>
      <w:r w:rsidR="00614CBD" w:rsidRPr="00D85441">
        <w:t xml:space="preserve"> </w:t>
      </w:r>
      <w:r w:rsidR="007639A8" w:rsidRPr="00D85441">
        <w:t xml:space="preserve">Although </w:t>
      </w:r>
      <w:r w:rsidR="002B6E1C" w:rsidRPr="00D85441">
        <w:t xml:space="preserve">these opportunities are available for parents, some worried that the timing of </w:t>
      </w:r>
      <w:r w:rsidR="000B2A38" w:rsidRPr="00D85441">
        <w:t xml:space="preserve">parent </w:t>
      </w:r>
      <w:r w:rsidR="007F1A46" w:rsidRPr="00D85441">
        <w:t>meetings can</w:t>
      </w:r>
      <w:r w:rsidR="002B6E1C" w:rsidRPr="00D85441">
        <w:t xml:space="preserve"> be limiting for parents who work full time </w:t>
      </w:r>
      <w:r w:rsidR="007639A8" w:rsidRPr="00D85441">
        <w:t xml:space="preserve">because </w:t>
      </w:r>
      <w:r w:rsidR="008D18CF" w:rsidRPr="00D85441">
        <w:t>many</w:t>
      </w:r>
      <w:r w:rsidR="002B6E1C" w:rsidRPr="00D85441">
        <w:t xml:space="preserve"> volunteer opportunities are available </w:t>
      </w:r>
      <w:r w:rsidR="007639A8" w:rsidRPr="00D85441">
        <w:t xml:space="preserve">only </w:t>
      </w:r>
      <w:r w:rsidR="002B6E1C" w:rsidRPr="00D85441">
        <w:t>during the school day.</w:t>
      </w:r>
      <w:r w:rsidR="00056686" w:rsidRPr="00D85441">
        <w:t xml:space="preserve"> </w:t>
      </w:r>
    </w:p>
    <w:p w14:paraId="2F1C9DFF" w14:textId="3ECA2006" w:rsidR="00C07F62" w:rsidRPr="00D85441" w:rsidRDefault="00C07F62" w:rsidP="00680709">
      <w:pPr>
        <w:pStyle w:val="BodyText"/>
      </w:pPr>
      <w:r w:rsidRPr="00D85441">
        <w:t xml:space="preserve">Students mentioned </w:t>
      </w:r>
      <w:r w:rsidR="00AA70FC" w:rsidRPr="00D85441">
        <w:t xml:space="preserve">school council as a leadership opportunity, as well as </w:t>
      </w:r>
      <w:r w:rsidR="008D18CF" w:rsidRPr="00D85441">
        <w:t xml:space="preserve">the </w:t>
      </w:r>
      <w:r w:rsidR="00AA70FC" w:rsidRPr="00D85441">
        <w:t xml:space="preserve">National Honor Society and class officers. Students felt that when they do have meetings with the principal and offer suggestions to improve the school culture, those suggestions are </w:t>
      </w:r>
      <w:r w:rsidR="002D72DE" w:rsidRPr="00D85441">
        <w:t>heard</w:t>
      </w:r>
      <w:r w:rsidR="007F1A46" w:rsidRPr="00D85441">
        <w:t>,</w:t>
      </w:r>
      <w:r w:rsidR="00AA70FC" w:rsidRPr="00D85441">
        <w:t xml:space="preserve"> </w:t>
      </w:r>
      <w:r w:rsidR="008D18CF" w:rsidRPr="00D85441">
        <w:t xml:space="preserve">with </w:t>
      </w:r>
      <w:r w:rsidR="00AA70FC" w:rsidRPr="00D85441">
        <w:t>changes implemented</w:t>
      </w:r>
      <w:r w:rsidR="000B2A38" w:rsidRPr="00D85441">
        <w:t>.</w:t>
      </w:r>
    </w:p>
    <w:p w14:paraId="6039986B" w14:textId="48CBBE1A" w:rsidR="00911EB2" w:rsidRPr="00D85441" w:rsidRDefault="00A158F4" w:rsidP="00680709">
      <w:pPr>
        <w:pStyle w:val="BodyText"/>
        <w:rPr>
          <w:highlight w:val="lightGray"/>
        </w:rPr>
      </w:pPr>
      <w:r w:rsidRPr="00D85441">
        <w:t xml:space="preserve">District leaders explained that Holbrook recently joined a consortium of </w:t>
      </w:r>
      <w:r w:rsidR="00D70DB9" w:rsidRPr="00D85441">
        <w:t>nine districts</w:t>
      </w:r>
      <w:r w:rsidR="00C65C4E" w:rsidRPr="00D85441">
        <w:t>,</w:t>
      </w:r>
      <w:r w:rsidR="00D70DB9" w:rsidRPr="00D85441">
        <w:t xml:space="preserve"> which allowed them to expand their course offerings and programming</w:t>
      </w:r>
      <w:r w:rsidR="00C65C4E" w:rsidRPr="00D85441">
        <w:t>,</w:t>
      </w:r>
      <w:r w:rsidR="00D70DB9" w:rsidRPr="00D85441">
        <w:t xml:space="preserve"> </w:t>
      </w:r>
      <w:r w:rsidR="00AA3F6F" w:rsidRPr="00D85441">
        <w:t xml:space="preserve">and they also </w:t>
      </w:r>
      <w:r w:rsidR="006B5F41">
        <w:t>described</w:t>
      </w:r>
      <w:r w:rsidR="006B5F41" w:rsidRPr="00D85441">
        <w:t xml:space="preserve"> </w:t>
      </w:r>
      <w:r w:rsidR="00033E0F" w:rsidRPr="00D85441">
        <w:t>a few partnerships with community organizations. Teachers described a partnership with Dove</w:t>
      </w:r>
      <w:r w:rsidR="00BC1E0A" w:rsidRPr="00D85441">
        <w:t xml:space="preserve">, </w:t>
      </w:r>
      <w:r w:rsidR="00887651" w:rsidRPr="00D85441">
        <w:t xml:space="preserve">a domestic violence shelter network, </w:t>
      </w:r>
      <w:r w:rsidR="004A2AEF" w:rsidRPr="00D85441">
        <w:t>which</w:t>
      </w:r>
      <w:r w:rsidR="00887651" w:rsidRPr="00D85441">
        <w:t xml:space="preserve"> provides high schoolers training on dating violence and safe relationships</w:t>
      </w:r>
      <w:r w:rsidR="00984B51" w:rsidRPr="00D85441">
        <w:t xml:space="preserve">, and </w:t>
      </w:r>
      <w:r w:rsidR="00C65C4E" w:rsidRPr="00D85441">
        <w:t xml:space="preserve">ninth </w:t>
      </w:r>
      <w:r w:rsidR="00984B51" w:rsidRPr="00D85441">
        <w:t xml:space="preserve">graders receive the Free </w:t>
      </w:r>
      <w:r w:rsidR="00C65C4E" w:rsidRPr="00D85441">
        <w:t xml:space="preserve">From </w:t>
      </w:r>
      <w:r w:rsidR="00984B51" w:rsidRPr="00D85441">
        <w:t xml:space="preserve">Depression </w:t>
      </w:r>
      <w:r w:rsidR="00C65C4E" w:rsidRPr="00D85441">
        <w:t xml:space="preserve">curriculum </w:t>
      </w:r>
      <w:r w:rsidR="00984B51" w:rsidRPr="00D85441">
        <w:t>from Boston Children’s Hospital.</w:t>
      </w:r>
      <w:r w:rsidR="00887651" w:rsidRPr="00D85441">
        <w:t xml:space="preserve"> District leaders shared that the district has a strong partnership with </w:t>
      </w:r>
      <w:r w:rsidR="00984B51" w:rsidRPr="00D85441">
        <w:t>the Quincy Family Resource Center, which is a helpful resource for families in the district.</w:t>
      </w:r>
    </w:p>
    <w:p w14:paraId="6F5D797E" w14:textId="5D2DD194" w:rsidR="002B4CEF" w:rsidRPr="00D85441" w:rsidRDefault="002B4CEF" w:rsidP="002B4CEF">
      <w:pPr>
        <w:pStyle w:val="Heading3"/>
      </w:pPr>
      <w:r w:rsidRPr="00D85441">
        <w:t>DESE Recommendations</w:t>
      </w:r>
    </w:p>
    <w:bookmarkEnd w:id="36"/>
    <w:p w14:paraId="7A98C24B" w14:textId="011F6777" w:rsidR="00A33631" w:rsidRDefault="00A33631" w:rsidP="467A3D6F">
      <w:pPr>
        <w:pStyle w:val="Bullet1"/>
        <w:rPr>
          <w:rFonts w:ascii="Franklin Gothic Book" w:eastAsia="Franklin Gothic Book" w:hAnsi="Franklin Gothic Book" w:cs="Tahoma"/>
        </w:rPr>
      </w:pPr>
      <w:r w:rsidRPr="00A33631">
        <w:rPr>
          <w:rFonts w:ascii="Franklin Gothic Book" w:eastAsia="Franklin Gothic Book" w:hAnsi="Franklin Gothic Book" w:cs="Tahoma"/>
        </w:rPr>
        <w:t>The district should strengthen Tier 1 instruction by establishing a strong culture of responsiveness to data in which teachers are equipped with high-quality data collection tools and regularly use data to plan differentiated instruction and implement just-in-time supports that meet the needs of all learners.</w:t>
      </w:r>
    </w:p>
    <w:p w14:paraId="44316E67" w14:textId="60E1FA98" w:rsidR="00C5531D" w:rsidRPr="00A332AE" w:rsidRDefault="00560D62" w:rsidP="00C5531D">
      <w:pPr>
        <w:pStyle w:val="Bullet1"/>
      </w:pPr>
      <w:r>
        <w:t xml:space="preserve">District and school </w:t>
      </w:r>
      <w:r w:rsidR="000444FF">
        <w:t>leaders</w:t>
      </w:r>
      <w:r>
        <w:t xml:space="preserve"> and staff should ensure that curriculum selection, student </w:t>
      </w:r>
      <w:r w:rsidR="00DE3C76">
        <w:t>support</w:t>
      </w:r>
      <w:r>
        <w:t xml:space="preserve">, and family engagement </w:t>
      </w:r>
      <w:r w:rsidR="007B7779">
        <w:t>effort</w:t>
      </w:r>
      <w:r w:rsidR="000444FF">
        <w:t xml:space="preserve">s </w:t>
      </w:r>
      <w:r w:rsidR="005E304C">
        <w:t xml:space="preserve">honor and reflect the </w:t>
      </w:r>
      <w:r w:rsidR="005E5857">
        <w:t xml:space="preserve">various cultures and identities </w:t>
      </w:r>
      <w:r w:rsidR="007A784D">
        <w:t>of</w:t>
      </w:r>
      <w:r w:rsidR="00483B0D">
        <w:t xml:space="preserve"> the district’s students. </w:t>
      </w:r>
    </w:p>
    <w:p w14:paraId="3DDC5A78" w14:textId="10333EB3" w:rsidR="00100930" w:rsidRPr="00D85441" w:rsidRDefault="003008B5" w:rsidP="007110EF">
      <w:pPr>
        <w:pStyle w:val="Bullet1"/>
        <w:sectPr w:rsidR="00100930" w:rsidRPr="00D85441" w:rsidSect="00295E6A">
          <w:footerReference w:type="default" r:id="rId21"/>
          <w:type w:val="continuous"/>
          <w:pgSz w:w="12240" w:h="15840" w:code="1"/>
          <w:pgMar w:top="1440" w:right="1440" w:bottom="1440" w:left="1440" w:header="720" w:footer="720" w:gutter="0"/>
          <w:pgNumType w:start="1"/>
          <w:cols w:space="720"/>
          <w:docGrid w:linePitch="360"/>
        </w:sectPr>
      </w:pPr>
      <w:r w:rsidRPr="00E6064A">
        <w:rPr>
          <w:rFonts w:ascii="Franklin Gothic Book" w:eastAsia="Franklin Gothic Book" w:hAnsi="Franklin Gothic Book" w:cs="Tahoma"/>
        </w:rPr>
        <w:t xml:space="preserve">The district should </w:t>
      </w:r>
      <w:r w:rsidR="00430D7F">
        <w:t xml:space="preserve">both develop existing staff’s ability to </w:t>
      </w:r>
      <w:r w:rsidR="008B10EF">
        <w:t xml:space="preserve">support students’ </w:t>
      </w:r>
      <w:r w:rsidR="00BD6B84">
        <w:t xml:space="preserve">Tier 1 </w:t>
      </w:r>
      <w:r w:rsidR="008B10EF">
        <w:t xml:space="preserve">social-emotional needs </w:t>
      </w:r>
      <w:r w:rsidR="00F07C0E">
        <w:t xml:space="preserve">in the classroom and </w:t>
      </w:r>
      <w:r w:rsidR="008B10EF">
        <w:t>through intervention</w:t>
      </w:r>
      <w:r w:rsidR="00F07C0E">
        <w:t xml:space="preserve">, while </w:t>
      </w:r>
      <w:r w:rsidR="008B10EF">
        <w:t>also identify</w:t>
      </w:r>
      <w:r w:rsidR="00F07C0E">
        <w:t>ing</w:t>
      </w:r>
      <w:r w:rsidR="008B10EF">
        <w:t xml:space="preserve"> ways to </w:t>
      </w:r>
      <w:r w:rsidR="00A55287">
        <w:t xml:space="preserve">fill BCBA and registered behavior technician positions that </w:t>
      </w:r>
      <w:r w:rsidR="00BD6B84">
        <w:t xml:space="preserve">can internally </w:t>
      </w:r>
      <w:r w:rsidR="00A55287">
        <w:t xml:space="preserve">serve students with </w:t>
      </w:r>
      <w:r w:rsidR="00F07C0E">
        <w:t>greater</w:t>
      </w:r>
      <w:r w:rsidR="00A55287">
        <w:t xml:space="preserve"> needs.</w:t>
      </w:r>
    </w:p>
    <w:p w14:paraId="3086BDED" w14:textId="6668ACD0" w:rsidR="008E314D" w:rsidRPr="00D85441" w:rsidRDefault="008E314D" w:rsidP="009E578A">
      <w:pPr>
        <w:pStyle w:val="Heading2"/>
      </w:pPr>
      <w:bookmarkStart w:id="39" w:name="_Toc135751111"/>
      <w:r w:rsidRPr="00D85441">
        <w:t>Appendix A</w:t>
      </w:r>
      <w:r w:rsidR="006A3A0E" w:rsidRPr="00D85441">
        <w:t>.</w:t>
      </w:r>
      <w:r w:rsidRPr="00D85441">
        <w:t xml:space="preserve"> </w:t>
      </w:r>
      <w:bookmarkEnd w:id="4"/>
      <w:bookmarkEnd w:id="5"/>
      <w:bookmarkEnd w:id="6"/>
      <w:r w:rsidR="00E475E7" w:rsidRPr="00D85441">
        <w:t>Summary of Site Visit Activities</w:t>
      </w:r>
      <w:bookmarkEnd w:id="7"/>
      <w:bookmarkEnd w:id="39"/>
    </w:p>
    <w:p w14:paraId="5CB5BDC4" w14:textId="642E14AD" w:rsidR="00B827DE" w:rsidRPr="00D85441" w:rsidRDefault="0CBEDAA1" w:rsidP="00B827DE">
      <w:pPr>
        <w:pStyle w:val="BodyText"/>
      </w:pPr>
      <w:r w:rsidRPr="00D85441">
        <w:t xml:space="preserve">The </w:t>
      </w:r>
      <w:r w:rsidR="7C4FA89D" w:rsidRPr="00D85441">
        <w:t>AIR</w:t>
      </w:r>
      <w:r w:rsidRPr="00D85441">
        <w:t xml:space="preserve"> team completed the following activities as part of the district review activities in </w:t>
      </w:r>
      <w:r w:rsidR="346570F3" w:rsidRPr="00D85441">
        <w:t>Holbrook</w:t>
      </w:r>
      <w:r w:rsidR="004A2AEF" w:rsidRPr="00D85441">
        <w:t>.</w:t>
      </w:r>
      <w:r w:rsidRPr="00D85441">
        <w:t xml:space="preserve"> The team conducted</w:t>
      </w:r>
      <w:r w:rsidR="77468460" w:rsidRPr="00D85441">
        <w:t xml:space="preserve"> 60 </w:t>
      </w:r>
      <w:r w:rsidRPr="00D85441">
        <w:t xml:space="preserve">classroom observations during the week of </w:t>
      </w:r>
      <w:r w:rsidR="537F829F" w:rsidRPr="00D85441">
        <w:t>February 6, 2023</w:t>
      </w:r>
      <w:r w:rsidRPr="00D85441">
        <w:t xml:space="preserve">, and held interviews and focus groups </w:t>
      </w:r>
      <w:r w:rsidR="00C65C4E" w:rsidRPr="00D85441">
        <w:t xml:space="preserve">on </w:t>
      </w:r>
      <w:r w:rsidR="00A27E71" w:rsidRPr="00D85441">
        <w:t xml:space="preserve">February </w:t>
      </w:r>
      <w:r w:rsidR="004C2F3D" w:rsidRPr="00D85441">
        <w:t>8</w:t>
      </w:r>
      <w:r w:rsidR="00A27E71" w:rsidRPr="00D85441">
        <w:t>-</w:t>
      </w:r>
      <w:r w:rsidR="004C2F3D" w:rsidRPr="00D85441">
        <w:t>9</w:t>
      </w:r>
      <w:r w:rsidR="00A27E71" w:rsidRPr="00D85441">
        <w:t>, 2023</w:t>
      </w:r>
      <w:r w:rsidRPr="00D85441">
        <w:t>. The site visit team conducted interviews and focus groups with the following representatives from the school and the district: </w:t>
      </w:r>
    </w:p>
    <w:p w14:paraId="433DFA3E" w14:textId="77777777" w:rsidR="00B827DE" w:rsidRPr="00D85441" w:rsidRDefault="00B827DE" w:rsidP="00B827DE">
      <w:pPr>
        <w:pStyle w:val="Bullet1"/>
      </w:pPr>
      <w:r>
        <w:t xml:space="preserve">Superintendent </w:t>
      </w:r>
    </w:p>
    <w:p w14:paraId="3BB607E5" w14:textId="77777777" w:rsidR="00B827DE" w:rsidRPr="00D85441" w:rsidRDefault="00B827DE" w:rsidP="00B827DE">
      <w:pPr>
        <w:pStyle w:val="Bullet1"/>
      </w:pPr>
      <w:r>
        <w:t xml:space="preserve">Other district leaders </w:t>
      </w:r>
    </w:p>
    <w:p w14:paraId="7B556F4E" w14:textId="77777777" w:rsidR="00B827DE" w:rsidRPr="00D85441" w:rsidRDefault="00B827DE" w:rsidP="00B827DE">
      <w:pPr>
        <w:pStyle w:val="Bullet1"/>
      </w:pPr>
      <w:r>
        <w:t xml:space="preserve">Teachers’ association members </w:t>
      </w:r>
    </w:p>
    <w:p w14:paraId="179C02DE" w14:textId="77777777" w:rsidR="00B827DE" w:rsidRPr="00D85441" w:rsidRDefault="00B827DE" w:rsidP="00B827DE">
      <w:pPr>
        <w:pStyle w:val="Bullet1"/>
      </w:pPr>
      <w:r>
        <w:t xml:space="preserve">Principals </w:t>
      </w:r>
    </w:p>
    <w:p w14:paraId="5726B81E" w14:textId="77777777" w:rsidR="00B827DE" w:rsidRPr="00D85441" w:rsidRDefault="00B827DE" w:rsidP="00B827DE">
      <w:pPr>
        <w:pStyle w:val="Bullet1"/>
      </w:pPr>
      <w:r>
        <w:t xml:space="preserve">Teachers </w:t>
      </w:r>
    </w:p>
    <w:p w14:paraId="03723CF4" w14:textId="77777777" w:rsidR="00B827DE" w:rsidRPr="00D85441" w:rsidRDefault="00B827DE" w:rsidP="00B827DE">
      <w:pPr>
        <w:pStyle w:val="Bullet1"/>
      </w:pPr>
      <w:r>
        <w:t xml:space="preserve">Support specialists </w:t>
      </w:r>
    </w:p>
    <w:p w14:paraId="7E714752" w14:textId="1C02BD83" w:rsidR="004C2F3D" w:rsidRPr="00D85441" w:rsidRDefault="004C2F3D" w:rsidP="00B827DE">
      <w:pPr>
        <w:pStyle w:val="Bullet1"/>
      </w:pPr>
      <w:r>
        <w:t xml:space="preserve">Student support </w:t>
      </w:r>
      <w:r w:rsidR="00BE4F6D">
        <w:t>staff</w:t>
      </w:r>
    </w:p>
    <w:p w14:paraId="50991F40" w14:textId="77777777" w:rsidR="00B827DE" w:rsidRPr="00D85441" w:rsidRDefault="00B827DE" w:rsidP="00B827DE">
      <w:pPr>
        <w:pStyle w:val="Bullet1"/>
      </w:pPr>
      <w:r>
        <w:t xml:space="preserve">Parents </w:t>
      </w:r>
    </w:p>
    <w:p w14:paraId="1D50C673" w14:textId="77777777" w:rsidR="00B827DE" w:rsidRPr="00D85441" w:rsidRDefault="00B827DE" w:rsidP="00B827DE">
      <w:pPr>
        <w:pStyle w:val="Bullet1"/>
      </w:pPr>
      <w:r>
        <w:t xml:space="preserve">Students </w:t>
      </w:r>
    </w:p>
    <w:p w14:paraId="48B34525" w14:textId="24EFC9BA" w:rsidR="00B827DE" w:rsidRPr="00D85441" w:rsidRDefault="00B827DE" w:rsidP="00B827DE">
      <w:pPr>
        <w:pStyle w:val="BodyText"/>
      </w:pPr>
      <w:r w:rsidRPr="00D85441">
        <w:t>The review team analyzed multiple datasets and reviewed numerous documents before and during the site visit, including</w:t>
      </w:r>
      <w:r w:rsidR="00494638" w:rsidRPr="00D85441">
        <w:t xml:space="preserve"> the following</w:t>
      </w:r>
      <w:r w:rsidRPr="00D85441">
        <w:t xml:space="preserve">: </w:t>
      </w:r>
    </w:p>
    <w:p w14:paraId="15FAB3E2" w14:textId="1EB3A0E1" w:rsidR="00B827DE" w:rsidRPr="00D85441" w:rsidRDefault="00B827DE" w:rsidP="00BE4F6D">
      <w:pPr>
        <w:pStyle w:val="Bullet1"/>
      </w:pPr>
      <w:r>
        <w:t>Student and school performance data, including achievement and growth, enrollment, graduation, dropout, retention, suspension, and attendance rates</w:t>
      </w:r>
    </w:p>
    <w:p w14:paraId="4DD39A60" w14:textId="7A31A1A3" w:rsidR="00B827DE" w:rsidRPr="00D85441" w:rsidRDefault="0054101D" w:rsidP="00B827DE">
      <w:pPr>
        <w:pStyle w:val="Bullet1"/>
      </w:pPr>
      <w:r>
        <w:t xml:space="preserve">Curricular </w:t>
      </w:r>
      <w:r w:rsidR="00B827DE">
        <w:t>review process and timeline</w:t>
      </w:r>
    </w:p>
    <w:p w14:paraId="49D63455" w14:textId="54DD393A" w:rsidR="00B827DE" w:rsidRPr="00D85441" w:rsidRDefault="00C65C4E" w:rsidP="00B827DE">
      <w:pPr>
        <w:pStyle w:val="Bullet1"/>
      </w:pPr>
      <w:r>
        <w:t xml:space="preserve">The Holbrook </w:t>
      </w:r>
      <w:r w:rsidR="00B827DE">
        <w:t>curriculum unit template</w:t>
      </w:r>
    </w:p>
    <w:p w14:paraId="39A28A74" w14:textId="212B18BC" w:rsidR="00B827DE" w:rsidRPr="00D85441" w:rsidRDefault="00B827DE" w:rsidP="00B827DE">
      <w:pPr>
        <w:pStyle w:val="Bullet1"/>
      </w:pPr>
      <w:r>
        <w:t>Published educational reports on the district by DESE, the New England Association of Schools and Colleges, and the former Office of Educational Quality and Accountability</w:t>
      </w:r>
    </w:p>
    <w:p w14:paraId="463A5006" w14:textId="0F319737" w:rsidR="008D6102" w:rsidRPr="00D85441" w:rsidRDefault="00B827DE" w:rsidP="0067723B">
      <w:pPr>
        <w:pStyle w:val="Bullet1"/>
      </w:pPr>
      <w:r>
        <w:t xml:space="preserve">District documents such as district and </w:t>
      </w:r>
      <w:r w:rsidR="00494638">
        <w:t xml:space="preserve">school </w:t>
      </w:r>
      <w:r>
        <w:t>improvement plans, school committee policies, curriculum documents, summaries of student assessments, job descriptions, collective bargaining agreements, evaluation tools for staff, handbooks, school schedules, and the district’s end-of-year financial reports</w:t>
      </w:r>
    </w:p>
    <w:p w14:paraId="6A7B59BA" w14:textId="77777777" w:rsidR="006D0B48" w:rsidRPr="00D85441" w:rsidRDefault="006D0B48" w:rsidP="0071068E">
      <w:pPr>
        <w:tabs>
          <w:tab w:val="left" w:pos="360"/>
          <w:tab w:val="left" w:pos="720"/>
          <w:tab w:val="left" w:pos="1080"/>
          <w:tab w:val="left" w:pos="1440"/>
          <w:tab w:val="left" w:pos="1800"/>
          <w:tab w:val="left" w:pos="2160"/>
          <w:tab w:val="left" w:pos="2520"/>
          <w:tab w:val="left" w:pos="2880"/>
        </w:tabs>
        <w:sectPr w:rsidR="006D0B48" w:rsidRPr="00D85441" w:rsidSect="00100930">
          <w:footerReference w:type="default" r:id="rId22"/>
          <w:pgSz w:w="12240" w:h="15840" w:code="1"/>
          <w:pgMar w:top="1440" w:right="1440" w:bottom="1440" w:left="1440" w:header="720" w:footer="720" w:gutter="0"/>
          <w:pgNumType w:start="1"/>
          <w:cols w:space="720"/>
          <w:docGrid w:linePitch="360"/>
        </w:sectPr>
      </w:pPr>
    </w:p>
    <w:p w14:paraId="1BC75724" w14:textId="77777777" w:rsidR="007655F9" w:rsidRPr="00D85441" w:rsidRDefault="00486B55" w:rsidP="00486B55">
      <w:pPr>
        <w:pStyle w:val="Heading2"/>
        <w:pageBreakBefore w:val="0"/>
        <w:sectPr w:rsidR="007655F9" w:rsidRPr="00D85441" w:rsidSect="002E7525">
          <w:footerReference w:type="default" r:id="rId23"/>
          <w:pgSz w:w="12240" w:h="15840" w:code="1"/>
          <w:pgMar w:top="1440" w:right="1440" w:bottom="1440" w:left="1440" w:header="720" w:footer="720" w:gutter="0"/>
          <w:pgNumType w:start="1"/>
          <w:cols w:space="720"/>
          <w:docGrid w:linePitch="360"/>
        </w:sectPr>
      </w:pPr>
      <w:bookmarkStart w:id="40" w:name="_Toc101878651"/>
      <w:bookmarkStart w:id="41" w:name="_Toc135751112"/>
      <w:bookmarkStart w:id="42" w:name="_Hlk100740908"/>
      <w:bookmarkStart w:id="43" w:name="_Toc101878652"/>
      <w:bookmarkStart w:id="44" w:name="_Toc101878650"/>
      <w:r w:rsidRPr="00D85441">
        <w:t>Appendix B. Districtwide Instructional Observation Report</w:t>
      </w:r>
      <w:bookmarkEnd w:id="40"/>
      <w:bookmarkEnd w:id="41"/>
      <w:r w:rsidRPr="00D85441">
        <w:t xml:space="preserve"> </w:t>
      </w:r>
    </w:p>
    <w:p w14:paraId="25BB58E6" w14:textId="77777777" w:rsidR="007655F9" w:rsidRPr="00D85441" w:rsidRDefault="007655F9" w:rsidP="007655F9">
      <w:pPr>
        <w:pStyle w:val="CoverTopLogo"/>
        <w:tabs>
          <w:tab w:val="center" w:pos="5069"/>
        </w:tabs>
        <w:spacing w:before="240"/>
      </w:pPr>
      <w:r w:rsidRPr="00D85441">
        <w:rPr>
          <w:rFonts w:ascii="Times New Roman" w:eastAsia="Calibri" w:hAnsi="Times New Roman" w:cs="Times New Roman"/>
          <w:noProof/>
          <w:sz w:val="20"/>
        </w:rPr>
        <w:drawing>
          <wp:inline distT="0" distB="0" distL="0" distR="0" wp14:anchorId="63ABE2D4" wp14:editId="5429D7E0">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D85441">
        <w:rPr>
          <w:noProof/>
        </w:rPr>
        <w:drawing>
          <wp:anchor distT="0" distB="0" distL="114300" distR="114300" simplePos="0" relativeHeight="251658240" behindDoc="1" locked="1" layoutInCell="1" allowOverlap="1" wp14:anchorId="644B85B0" wp14:editId="40549E8F">
            <wp:simplePos x="0" y="0"/>
            <wp:positionH relativeFrom="margin">
              <wp:align>center</wp:align>
            </wp:positionH>
            <wp:positionV relativeFrom="margin">
              <wp:align>center</wp:align>
            </wp:positionV>
            <wp:extent cx="6665595" cy="9134475"/>
            <wp:effectExtent l="0" t="0" r="190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65595" cy="9134475"/>
                    </a:xfrm>
                    <a:prstGeom prst="rect">
                      <a:avLst/>
                    </a:prstGeom>
                    <a:noFill/>
                  </pic:spPr>
                </pic:pic>
              </a:graphicData>
            </a:graphic>
            <wp14:sizeRelH relativeFrom="margin">
              <wp14:pctWidth>0</wp14:pctWidth>
            </wp14:sizeRelH>
            <wp14:sizeRelV relativeFrom="margin">
              <wp14:pctHeight>0</wp14:pctHeight>
            </wp14:sizeRelV>
          </wp:anchor>
        </w:drawing>
      </w:r>
      <w:r w:rsidRPr="00D85441">
        <w:tab/>
      </w:r>
    </w:p>
    <w:p w14:paraId="1F4E3B9C" w14:textId="380190FD" w:rsidR="007655F9" w:rsidRPr="00D85441" w:rsidRDefault="007655F9" w:rsidP="007655F9">
      <w:pPr>
        <w:pStyle w:val="CoverDistrictName"/>
        <w:ind w:left="4032"/>
      </w:pPr>
      <w:r w:rsidRPr="00D85441">
        <w:t>Holbrook Public Schools</w:t>
      </w:r>
    </w:p>
    <w:p w14:paraId="17519129" w14:textId="77777777" w:rsidR="007655F9" w:rsidRPr="00D85441" w:rsidRDefault="007655F9" w:rsidP="007655F9">
      <w:pPr>
        <w:pStyle w:val="CoverSubtitle3"/>
        <w:ind w:left="4041"/>
      </w:pPr>
      <w:r w:rsidRPr="00D85441">
        <w:t>Classroom Visits: Summary of Findings</w:t>
      </w:r>
    </w:p>
    <w:p w14:paraId="2F3AA24B" w14:textId="77777777" w:rsidR="007655F9" w:rsidRPr="00D85441" w:rsidRDefault="007655F9" w:rsidP="007655F9">
      <w:pPr>
        <w:pStyle w:val="CoverSubtitle2-SIOR"/>
        <w:shd w:val="clear" w:color="auto" w:fill="2F5597"/>
        <w:spacing w:before="720"/>
        <w:ind w:left="4050"/>
      </w:pPr>
      <w:r w:rsidRPr="00D85441">
        <w:t>Districtwide Instructional Observation Report</w:t>
      </w:r>
    </w:p>
    <w:p w14:paraId="7770ED43" w14:textId="2374BDE6" w:rsidR="007655F9" w:rsidRPr="00D85441" w:rsidRDefault="007655F9" w:rsidP="007655F9">
      <w:pPr>
        <w:pStyle w:val="CoverDate"/>
        <w:ind w:left="4050"/>
      </w:pPr>
      <w:bookmarkStart w:id="45" w:name="MonthName1"/>
      <w:r w:rsidRPr="00D85441">
        <w:t>February</w:t>
      </w:r>
      <w:bookmarkEnd w:id="45"/>
      <w:r w:rsidRPr="00D85441">
        <w:t xml:space="preserve"> 2023</w:t>
      </w:r>
    </w:p>
    <w:p w14:paraId="424B1143" w14:textId="77777777" w:rsidR="007655F9" w:rsidRPr="00D85441" w:rsidRDefault="007655F9" w:rsidP="007655F9">
      <w:pPr>
        <w:pStyle w:val="CoverBottomLogo"/>
        <w:spacing w:before="6200"/>
        <w:ind w:left="450"/>
        <w:sectPr w:rsidR="007655F9" w:rsidRPr="00D85441" w:rsidSect="00D07A6C">
          <w:footerReference w:type="default" r:id="rId26"/>
          <w:pgSz w:w="12240" w:h="15840" w:code="1"/>
          <w:pgMar w:top="720" w:right="1008" w:bottom="720" w:left="1008" w:header="720" w:footer="720" w:gutter="0"/>
          <w:pgNumType w:fmt="lowerRoman" w:start="1"/>
          <w:cols w:space="720"/>
          <w:docGrid w:linePitch="360"/>
        </w:sectPr>
      </w:pPr>
    </w:p>
    <w:p w14:paraId="54E1FCCC" w14:textId="77777777" w:rsidR="007655F9" w:rsidRPr="00D85441" w:rsidRDefault="007655F9" w:rsidP="007655F9">
      <w:pPr>
        <w:pStyle w:val="CoverBottomLogo"/>
        <w:spacing w:before="6200"/>
        <w:ind w:left="450"/>
      </w:pPr>
      <w:r w:rsidRPr="00D85441">
        <w:rPr>
          <w:noProof/>
        </w:rPr>
        <w:drawing>
          <wp:inline distT="0" distB="0" distL="0" distR="0" wp14:anchorId="0953A3D4" wp14:editId="35F132D5">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7CAC068E" w14:textId="77777777" w:rsidR="007655F9" w:rsidRPr="00D85441" w:rsidRDefault="007655F9" w:rsidP="007655F9">
      <w:pPr>
        <w:pStyle w:val="Cover-AIRaddress"/>
        <w:spacing w:before="6000"/>
        <w:ind w:left="90"/>
      </w:pPr>
      <w:r w:rsidRPr="00D85441">
        <w:br w:type="column"/>
        <w:t>201 Jones Road</w:t>
      </w:r>
      <w:r w:rsidRPr="00D85441">
        <w:br/>
        <w:t>Waltham, Massachusetts</w:t>
      </w:r>
      <w:r w:rsidRPr="00D85441">
        <w:br/>
        <w:t>781-373-7000 | TTY 877.334.3499</w:t>
      </w:r>
    </w:p>
    <w:p w14:paraId="6E847DBA" w14:textId="77777777" w:rsidR="007655F9" w:rsidRPr="00D85441" w:rsidRDefault="007655F9" w:rsidP="007655F9">
      <w:pPr>
        <w:pStyle w:val="Cover-AIRaddress"/>
        <w:ind w:left="90"/>
        <w:rPr>
          <w:sz w:val="18"/>
        </w:rPr>
      </w:pPr>
      <w:hyperlink r:id="rId28" w:history="1">
        <w:r w:rsidRPr="00D85441">
          <w:rPr>
            <w:rStyle w:val="FranklinGothicDemi"/>
            <w:u w:val="single"/>
          </w:rPr>
          <w:t>www.air.org</w:t>
        </w:r>
      </w:hyperlink>
    </w:p>
    <w:p w14:paraId="4A7A8E01" w14:textId="77777777" w:rsidR="007655F9" w:rsidRPr="00D85441" w:rsidRDefault="007655F9" w:rsidP="007655F9">
      <w:pPr>
        <w:pStyle w:val="Cover-AIRaddress"/>
        <w:sectPr w:rsidR="007655F9" w:rsidRPr="00D85441" w:rsidSect="00D07A6C">
          <w:footerReference w:type="default" r:id="rId29"/>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419E346E" w14:textId="77777777" w:rsidR="007655F9" w:rsidRPr="00D85441" w:rsidRDefault="007655F9" w:rsidP="007655F9">
      <w:pPr>
        <w:pStyle w:val="TOCHeading"/>
      </w:pPr>
      <w:r w:rsidRPr="00D85441">
        <w:t>Contents</w:t>
      </w:r>
    </w:p>
    <w:p w14:paraId="6D4E2591" w14:textId="77777777" w:rsidR="007655F9" w:rsidRPr="00D85441" w:rsidRDefault="007655F9" w:rsidP="007655F9">
      <w:pPr>
        <w:spacing w:after="120"/>
        <w:jc w:val="right"/>
        <w:rPr>
          <w:rFonts w:ascii="Calibri" w:eastAsia="Times New Roman" w:hAnsi="Calibri" w:cs="Calibri"/>
          <w:b/>
          <w:bCs/>
          <w:szCs w:val="20"/>
        </w:rPr>
      </w:pPr>
      <w:r w:rsidRPr="00D85441">
        <w:rPr>
          <w:rFonts w:ascii="Calibri" w:eastAsia="Times New Roman" w:hAnsi="Calibri" w:cs="Calibri"/>
          <w:b/>
          <w:bCs/>
          <w:szCs w:val="20"/>
        </w:rPr>
        <w:t>Page</w:t>
      </w:r>
    </w:p>
    <w:p w14:paraId="6A04220F" w14:textId="400520CB" w:rsidR="007655F9" w:rsidRPr="00D85441" w:rsidRDefault="007655F9" w:rsidP="00515ED0">
      <w:pPr>
        <w:pStyle w:val="TOC1"/>
        <w:rPr>
          <w:rFonts w:eastAsiaTheme="minorEastAsia"/>
          <w:noProof/>
        </w:rPr>
      </w:pPr>
      <w:r w:rsidRPr="00D85441">
        <w:rPr>
          <w:rFonts w:ascii="Calibri" w:eastAsia="Times New Roman" w:hAnsi="Calibri" w:cs="Calibri"/>
          <w:b/>
          <w:bCs/>
          <w:szCs w:val="20"/>
        </w:rPr>
        <w:fldChar w:fldCharType="begin"/>
      </w:r>
      <w:r w:rsidRPr="00D85441">
        <w:rPr>
          <w:rFonts w:ascii="Calibri" w:eastAsia="Times New Roman" w:hAnsi="Calibri" w:cs="Calibri"/>
          <w:b/>
          <w:bCs/>
          <w:szCs w:val="20"/>
        </w:rPr>
        <w:instrText xml:space="preserve"> TOC \h \z \t "Heading 2 - SIOR,1" </w:instrText>
      </w:r>
      <w:r w:rsidRPr="00D85441">
        <w:rPr>
          <w:rFonts w:ascii="Calibri" w:eastAsia="Times New Roman" w:hAnsi="Calibri" w:cs="Calibri"/>
          <w:b/>
          <w:bCs/>
          <w:szCs w:val="20"/>
        </w:rPr>
        <w:fldChar w:fldCharType="separate"/>
      </w:r>
      <w:hyperlink w:anchor="_Toc92194253" w:history="1">
        <w:r w:rsidRPr="00D85441">
          <w:rPr>
            <w:rStyle w:val="Hyperlink"/>
            <w:noProof/>
          </w:rPr>
          <w:t>Introduction</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_Toc92194253 \h </w:instrText>
        </w:r>
        <w:r w:rsidRPr="00D85441">
          <w:rPr>
            <w:noProof/>
            <w:webHidden/>
          </w:rPr>
        </w:r>
        <w:r w:rsidRPr="00D85441">
          <w:rPr>
            <w:noProof/>
            <w:webHidden/>
          </w:rPr>
          <w:fldChar w:fldCharType="separate"/>
        </w:r>
        <w:r w:rsidR="009C5D43">
          <w:rPr>
            <w:noProof/>
            <w:webHidden/>
          </w:rPr>
          <w:t>1</w:t>
        </w:r>
        <w:r w:rsidRPr="00D85441">
          <w:rPr>
            <w:noProof/>
            <w:webHidden/>
          </w:rPr>
          <w:fldChar w:fldCharType="end"/>
        </w:r>
      </w:hyperlink>
    </w:p>
    <w:p w14:paraId="3B9B995A" w14:textId="5201C5B3" w:rsidR="007655F9" w:rsidRPr="00D85441" w:rsidRDefault="007655F9" w:rsidP="00515ED0">
      <w:pPr>
        <w:pStyle w:val="TOC1"/>
        <w:rPr>
          <w:rFonts w:eastAsiaTheme="minorEastAsia"/>
          <w:noProof/>
        </w:rPr>
      </w:pPr>
      <w:hyperlink w:anchor="_Toc92194254" w:history="1">
        <w:r w:rsidRPr="00D85441">
          <w:rPr>
            <w:rStyle w:val="Hyperlink"/>
            <w:noProof/>
          </w:rPr>
          <w:t>Positive Climate</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_Toc92194254 \h </w:instrText>
        </w:r>
        <w:r w:rsidRPr="00D85441">
          <w:rPr>
            <w:noProof/>
            <w:webHidden/>
          </w:rPr>
        </w:r>
        <w:r w:rsidRPr="00D85441">
          <w:rPr>
            <w:noProof/>
            <w:webHidden/>
          </w:rPr>
          <w:fldChar w:fldCharType="separate"/>
        </w:r>
        <w:r w:rsidR="009C5D43">
          <w:rPr>
            <w:noProof/>
            <w:webHidden/>
          </w:rPr>
          <w:t>3</w:t>
        </w:r>
        <w:r w:rsidRPr="00D85441">
          <w:rPr>
            <w:noProof/>
            <w:webHidden/>
          </w:rPr>
          <w:fldChar w:fldCharType="end"/>
        </w:r>
      </w:hyperlink>
    </w:p>
    <w:p w14:paraId="5B56EDDB" w14:textId="09673A27" w:rsidR="007655F9" w:rsidRPr="00D85441" w:rsidRDefault="007655F9" w:rsidP="00515ED0">
      <w:pPr>
        <w:pStyle w:val="TOC1"/>
        <w:rPr>
          <w:rFonts w:eastAsiaTheme="minorEastAsia"/>
          <w:noProof/>
        </w:rPr>
      </w:pPr>
      <w:hyperlink w:anchor="_Toc92194255" w:history="1">
        <w:r w:rsidRPr="00D85441">
          <w:rPr>
            <w:rStyle w:val="Hyperlink"/>
            <w:noProof/>
          </w:rPr>
          <w:t>Teacher Sensitivity</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_Toc92194255 \h </w:instrText>
        </w:r>
        <w:r w:rsidRPr="00D85441">
          <w:rPr>
            <w:noProof/>
            <w:webHidden/>
          </w:rPr>
        </w:r>
        <w:r w:rsidRPr="00D85441">
          <w:rPr>
            <w:noProof/>
            <w:webHidden/>
          </w:rPr>
          <w:fldChar w:fldCharType="separate"/>
        </w:r>
        <w:r w:rsidR="009C5D43">
          <w:rPr>
            <w:noProof/>
            <w:webHidden/>
          </w:rPr>
          <w:t>4</w:t>
        </w:r>
        <w:r w:rsidRPr="00D85441">
          <w:rPr>
            <w:noProof/>
            <w:webHidden/>
          </w:rPr>
          <w:fldChar w:fldCharType="end"/>
        </w:r>
      </w:hyperlink>
    </w:p>
    <w:p w14:paraId="30EFD46F" w14:textId="0D9C690D" w:rsidR="007655F9" w:rsidRPr="00D85441" w:rsidRDefault="007655F9" w:rsidP="00515ED0">
      <w:pPr>
        <w:pStyle w:val="TOC1"/>
        <w:rPr>
          <w:rFonts w:eastAsiaTheme="minorEastAsia"/>
          <w:noProof/>
        </w:rPr>
      </w:pPr>
      <w:hyperlink w:anchor="_Toc92194256" w:history="1">
        <w:r w:rsidRPr="00D85441">
          <w:rPr>
            <w:rStyle w:val="Hyperlink"/>
            <w:noProof/>
          </w:rPr>
          <w:t>Regard for Student Perspectives</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_Toc92194256 \h </w:instrText>
        </w:r>
        <w:r w:rsidRPr="00D85441">
          <w:rPr>
            <w:noProof/>
            <w:webHidden/>
          </w:rPr>
        </w:r>
        <w:r w:rsidRPr="00D85441">
          <w:rPr>
            <w:noProof/>
            <w:webHidden/>
          </w:rPr>
          <w:fldChar w:fldCharType="separate"/>
        </w:r>
        <w:r w:rsidR="009C5D43">
          <w:rPr>
            <w:noProof/>
            <w:webHidden/>
          </w:rPr>
          <w:t>5</w:t>
        </w:r>
        <w:r w:rsidRPr="00D85441">
          <w:rPr>
            <w:noProof/>
            <w:webHidden/>
          </w:rPr>
          <w:fldChar w:fldCharType="end"/>
        </w:r>
      </w:hyperlink>
    </w:p>
    <w:p w14:paraId="7BB5730C" w14:textId="1C24B7CA" w:rsidR="007655F9" w:rsidRPr="00D85441" w:rsidRDefault="007655F9" w:rsidP="00515ED0">
      <w:pPr>
        <w:pStyle w:val="TOC1"/>
        <w:rPr>
          <w:rFonts w:eastAsiaTheme="minorEastAsia"/>
          <w:noProof/>
        </w:rPr>
      </w:pPr>
      <w:hyperlink w:anchor="_Toc92194257" w:history="1">
        <w:r w:rsidRPr="00D85441">
          <w:rPr>
            <w:rStyle w:val="Hyperlink"/>
            <w:noProof/>
          </w:rPr>
          <w:t>Negative Climate</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_Toc92194257 \h </w:instrText>
        </w:r>
        <w:r w:rsidRPr="00D85441">
          <w:rPr>
            <w:noProof/>
            <w:webHidden/>
          </w:rPr>
        </w:r>
        <w:r w:rsidRPr="00D85441">
          <w:rPr>
            <w:noProof/>
            <w:webHidden/>
          </w:rPr>
          <w:fldChar w:fldCharType="separate"/>
        </w:r>
        <w:r w:rsidR="009C5D43">
          <w:rPr>
            <w:noProof/>
            <w:webHidden/>
          </w:rPr>
          <w:t>6</w:t>
        </w:r>
        <w:r w:rsidRPr="00D85441">
          <w:rPr>
            <w:noProof/>
            <w:webHidden/>
          </w:rPr>
          <w:fldChar w:fldCharType="end"/>
        </w:r>
      </w:hyperlink>
    </w:p>
    <w:p w14:paraId="7B0B938F" w14:textId="1851C78B" w:rsidR="007655F9" w:rsidRPr="00D85441" w:rsidRDefault="007655F9" w:rsidP="00515ED0">
      <w:pPr>
        <w:pStyle w:val="TOC1"/>
        <w:rPr>
          <w:rFonts w:eastAsiaTheme="minorEastAsia"/>
          <w:noProof/>
        </w:rPr>
      </w:pPr>
      <w:hyperlink w:anchor="_Toc92194258" w:history="1">
        <w:r w:rsidRPr="00D85441">
          <w:rPr>
            <w:rStyle w:val="Hyperlink"/>
            <w:noProof/>
          </w:rPr>
          <w:t>Behavior Management</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_Toc92194258 \h </w:instrText>
        </w:r>
        <w:r w:rsidRPr="00D85441">
          <w:rPr>
            <w:noProof/>
            <w:webHidden/>
          </w:rPr>
        </w:r>
        <w:r w:rsidRPr="00D85441">
          <w:rPr>
            <w:noProof/>
            <w:webHidden/>
          </w:rPr>
          <w:fldChar w:fldCharType="separate"/>
        </w:r>
        <w:r w:rsidR="009C5D43">
          <w:rPr>
            <w:noProof/>
            <w:webHidden/>
          </w:rPr>
          <w:t>7</w:t>
        </w:r>
        <w:r w:rsidRPr="00D85441">
          <w:rPr>
            <w:noProof/>
            <w:webHidden/>
          </w:rPr>
          <w:fldChar w:fldCharType="end"/>
        </w:r>
      </w:hyperlink>
    </w:p>
    <w:p w14:paraId="0628CD10" w14:textId="643C4D17" w:rsidR="007655F9" w:rsidRPr="00D85441" w:rsidRDefault="007655F9" w:rsidP="00515ED0">
      <w:pPr>
        <w:pStyle w:val="TOC1"/>
        <w:rPr>
          <w:rFonts w:eastAsiaTheme="minorEastAsia"/>
          <w:noProof/>
        </w:rPr>
      </w:pPr>
      <w:hyperlink w:anchor="_Toc92194259" w:history="1">
        <w:r w:rsidRPr="00D85441">
          <w:rPr>
            <w:rStyle w:val="Hyperlink"/>
            <w:noProof/>
          </w:rPr>
          <w:t>Productivity</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_Toc92194259 \h </w:instrText>
        </w:r>
        <w:r w:rsidRPr="00D85441">
          <w:rPr>
            <w:noProof/>
            <w:webHidden/>
          </w:rPr>
        </w:r>
        <w:r w:rsidRPr="00D85441">
          <w:rPr>
            <w:noProof/>
            <w:webHidden/>
          </w:rPr>
          <w:fldChar w:fldCharType="separate"/>
        </w:r>
        <w:r w:rsidR="009C5D43">
          <w:rPr>
            <w:noProof/>
            <w:webHidden/>
          </w:rPr>
          <w:t>8</w:t>
        </w:r>
        <w:r w:rsidRPr="00D85441">
          <w:rPr>
            <w:noProof/>
            <w:webHidden/>
          </w:rPr>
          <w:fldChar w:fldCharType="end"/>
        </w:r>
      </w:hyperlink>
    </w:p>
    <w:p w14:paraId="664F98E1" w14:textId="07AA1322" w:rsidR="007655F9" w:rsidRPr="00D85441" w:rsidRDefault="007655F9" w:rsidP="00515ED0">
      <w:pPr>
        <w:pStyle w:val="TOC1"/>
        <w:rPr>
          <w:rFonts w:eastAsiaTheme="minorEastAsia"/>
          <w:noProof/>
        </w:rPr>
      </w:pPr>
      <w:hyperlink w:anchor="_Toc92194260" w:history="1">
        <w:r w:rsidRPr="00D85441">
          <w:rPr>
            <w:rStyle w:val="Hyperlink"/>
            <w:noProof/>
          </w:rPr>
          <w:t>Instructional Learning Formats</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_Toc92194260 \h </w:instrText>
        </w:r>
        <w:r w:rsidRPr="00D85441">
          <w:rPr>
            <w:noProof/>
            <w:webHidden/>
          </w:rPr>
        </w:r>
        <w:r w:rsidRPr="00D85441">
          <w:rPr>
            <w:noProof/>
            <w:webHidden/>
          </w:rPr>
          <w:fldChar w:fldCharType="separate"/>
        </w:r>
        <w:r w:rsidR="009C5D43">
          <w:rPr>
            <w:noProof/>
            <w:webHidden/>
          </w:rPr>
          <w:t>9</w:t>
        </w:r>
        <w:r w:rsidRPr="00D85441">
          <w:rPr>
            <w:noProof/>
            <w:webHidden/>
          </w:rPr>
          <w:fldChar w:fldCharType="end"/>
        </w:r>
      </w:hyperlink>
    </w:p>
    <w:p w14:paraId="16A8E72D" w14:textId="540ADB12" w:rsidR="007655F9" w:rsidRPr="00D85441" w:rsidRDefault="007655F9" w:rsidP="00515ED0">
      <w:pPr>
        <w:pStyle w:val="TOC1"/>
        <w:rPr>
          <w:rFonts w:eastAsiaTheme="minorEastAsia"/>
          <w:noProof/>
        </w:rPr>
      </w:pPr>
      <w:hyperlink w:anchor="_Toc92194261" w:history="1">
        <w:r w:rsidRPr="00D85441">
          <w:rPr>
            <w:rStyle w:val="Hyperlink"/>
            <w:noProof/>
          </w:rPr>
          <w:t>Concept Development</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_Toc92194261 \h </w:instrText>
        </w:r>
        <w:r w:rsidRPr="00D85441">
          <w:rPr>
            <w:noProof/>
            <w:webHidden/>
          </w:rPr>
        </w:r>
        <w:r w:rsidRPr="00D85441">
          <w:rPr>
            <w:noProof/>
            <w:webHidden/>
          </w:rPr>
          <w:fldChar w:fldCharType="separate"/>
        </w:r>
        <w:r w:rsidR="009C5D43">
          <w:rPr>
            <w:noProof/>
            <w:webHidden/>
          </w:rPr>
          <w:t>11</w:t>
        </w:r>
        <w:r w:rsidRPr="00D85441">
          <w:rPr>
            <w:noProof/>
            <w:webHidden/>
          </w:rPr>
          <w:fldChar w:fldCharType="end"/>
        </w:r>
      </w:hyperlink>
    </w:p>
    <w:p w14:paraId="68B9715A" w14:textId="232E7061" w:rsidR="007655F9" w:rsidRPr="00D85441" w:rsidRDefault="007655F9" w:rsidP="00515ED0">
      <w:pPr>
        <w:pStyle w:val="TOC1"/>
        <w:rPr>
          <w:rFonts w:eastAsiaTheme="minorEastAsia"/>
          <w:noProof/>
        </w:rPr>
      </w:pPr>
      <w:hyperlink w:anchor="_Toc92194262" w:history="1">
        <w:r w:rsidRPr="00D85441">
          <w:rPr>
            <w:rStyle w:val="Hyperlink"/>
            <w:noProof/>
          </w:rPr>
          <w:t>Content Understanding</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_Toc92194262 \h </w:instrText>
        </w:r>
        <w:r w:rsidRPr="00D85441">
          <w:rPr>
            <w:noProof/>
            <w:webHidden/>
          </w:rPr>
        </w:r>
        <w:r w:rsidRPr="00D85441">
          <w:rPr>
            <w:noProof/>
            <w:webHidden/>
          </w:rPr>
          <w:fldChar w:fldCharType="separate"/>
        </w:r>
        <w:r w:rsidR="009C5D43">
          <w:rPr>
            <w:noProof/>
            <w:webHidden/>
          </w:rPr>
          <w:t>12</w:t>
        </w:r>
        <w:r w:rsidRPr="00D85441">
          <w:rPr>
            <w:noProof/>
            <w:webHidden/>
          </w:rPr>
          <w:fldChar w:fldCharType="end"/>
        </w:r>
      </w:hyperlink>
    </w:p>
    <w:p w14:paraId="2D3E78E4" w14:textId="792BE25A" w:rsidR="007655F9" w:rsidRPr="00D85441" w:rsidRDefault="007655F9" w:rsidP="00515ED0">
      <w:pPr>
        <w:pStyle w:val="TOC1"/>
        <w:rPr>
          <w:rFonts w:eastAsiaTheme="minorEastAsia"/>
          <w:noProof/>
        </w:rPr>
      </w:pPr>
      <w:hyperlink w:anchor="_Toc92194263" w:history="1">
        <w:r w:rsidRPr="00D85441">
          <w:rPr>
            <w:rStyle w:val="Hyperlink"/>
            <w:noProof/>
          </w:rPr>
          <w:t>Analysis and Inquiry</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_Toc92194263 \h </w:instrText>
        </w:r>
        <w:r w:rsidRPr="00D85441">
          <w:rPr>
            <w:noProof/>
            <w:webHidden/>
          </w:rPr>
        </w:r>
        <w:r w:rsidRPr="00D85441">
          <w:rPr>
            <w:noProof/>
            <w:webHidden/>
          </w:rPr>
          <w:fldChar w:fldCharType="separate"/>
        </w:r>
        <w:r w:rsidR="009C5D43">
          <w:rPr>
            <w:noProof/>
            <w:webHidden/>
          </w:rPr>
          <w:t>13</w:t>
        </w:r>
        <w:r w:rsidRPr="00D85441">
          <w:rPr>
            <w:noProof/>
            <w:webHidden/>
          </w:rPr>
          <w:fldChar w:fldCharType="end"/>
        </w:r>
      </w:hyperlink>
    </w:p>
    <w:p w14:paraId="50B08B95" w14:textId="0ACC7890" w:rsidR="007655F9" w:rsidRPr="00D85441" w:rsidRDefault="007655F9" w:rsidP="00515ED0">
      <w:pPr>
        <w:pStyle w:val="TOC1"/>
        <w:rPr>
          <w:rFonts w:eastAsiaTheme="minorEastAsia"/>
          <w:noProof/>
        </w:rPr>
      </w:pPr>
      <w:hyperlink w:anchor="_Toc92194264" w:history="1">
        <w:r w:rsidRPr="00D85441">
          <w:rPr>
            <w:rStyle w:val="Hyperlink"/>
            <w:noProof/>
          </w:rPr>
          <w:t>Quality of Feedback</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_Toc92194264 \h </w:instrText>
        </w:r>
        <w:r w:rsidRPr="00D85441">
          <w:rPr>
            <w:noProof/>
            <w:webHidden/>
          </w:rPr>
        </w:r>
        <w:r w:rsidRPr="00D85441">
          <w:rPr>
            <w:noProof/>
            <w:webHidden/>
          </w:rPr>
          <w:fldChar w:fldCharType="separate"/>
        </w:r>
        <w:r w:rsidR="009C5D43">
          <w:rPr>
            <w:noProof/>
            <w:webHidden/>
          </w:rPr>
          <w:t>14</w:t>
        </w:r>
        <w:r w:rsidRPr="00D85441">
          <w:rPr>
            <w:noProof/>
            <w:webHidden/>
          </w:rPr>
          <w:fldChar w:fldCharType="end"/>
        </w:r>
      </w:hyperlink>
    </w:p>
    <w:p w14:paraId="1FE7BB48" w14:textId="03DAFF1A" w:rsidR="007655F9" w:rsidRPr="00D85441" w:rsidRDefault="007655F9" w:rsidP="00515ED0">
      <w:pPr>
        <w:pStyle w:val="TOC1"/>
        <w:rPr>
          <w:rFonts w:eastAsiaTheme="minorEastAsia"/>
          <w:noProof/>
        </w:rPr>
      </w:pPr>
      <w:hyperlink w:anchor="_Toc92194265" w:history="1">
        <w:r w:rsidRPr="00D85441">
          <w:rPr>
            <w:rStyle w:val="Hyperlink"/>
            <w:noProof/>
          </w:rPr>
          <w:t>Language Modeling</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_Toc92194265 \h </w:instrText>
        </w:r>
        <w:r w:rsidRPr="00D85441">
          <w:rPr>
            <w:noProof/>
            <w:webHidden/>
          </w:rPr>
        </w:r>
        <w:r w:rsidRPr="00D85441">
          <w:rPr>
            <w:noProof/>
            <w:webHidden/>
          </w:rPr>
          <w:fldChar w:fldCharType="separate"/>
        </w:r>
        <w:r w:rsidR="009C5D43">
          <w:rPr>
            <w:noProof/>
            <w:webHidden/>
          </w:rPr>
          <w:t>15</w:t>
        </w:r>
        <w:r w:rsidRPr="00D85441">
          <w:rPr>
            <w:noProof/>
            <w:webHidden/>
          </w:rPr>
          <w:fldChar w:fldCharType="end"/>
        </w:r>
      </w:hyperlink>
    </w:p>
    <w:p w14:paraId="18087F11" w14:textId="5E0232A3" w:rsidR="007655F9" w:rsidRPr="00D85441" w:rsidRDefault="007655F9" w:rsidP="00515ED0">
      <w:pPr>
        <w:pStyle w:val="TOC1"/>
        <w:rPr>
          <w:rFonts w:eastAsiaTheme="minorEastAsia"/>
          <w:noProof/>
        </w:rPr>
      </w:pPr>
      <w:hyperlink w:anchor="_Toc92194266" w:history="1">
        <w:r w:rsidRPr="00D85441">
          <w:rPr>
            <w:rStyle w:val="Hyperlink"/>
            <w:noProof/>
          </w:rPr>
          <w:t>Instructional Dialogue</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_Toc92194266 \h </w:instrText>
        </w:r>
        <w:r w:rsidRPr="00D85441">
          <w:rPr>
            <w:noProof/>
            <w:webHidden/>
          </w:rPr>
        </w:r>
        <w:r w:rsidRPr="00D85441">
          <w:rPr>
            <w:noProof/>
            <w:webHidden/>
          </w:rPr>
          <w:fldChar w:fldCharType="separate"/>
        </w:r>
        <w:r w:rsidR="009C5D43">
          <w:rPr>
            <w:noProof/>
            <w:webHidden/>
          </w:rPr>
          <w:t>16</w:t>
        </w:r>
        <w:r w:rsidRPr="00D85441">
          <w:rPr>
            <w:noProof/>
            <w:webHidden/>
          </w:rPr>
          <w:fldChar w:fldCharType="end"/>
        </w:r>
      </w:hyperlink>
    </w:p>
    <w:p w14:paraId="18FF74B6" w14:textId="3E0049A9" w:rsidR="007655F9" w:rsidRPr="00D85441" w:rsidRDefault="007655F9" w:rsidP="00515ED0">
      <w:pPr>
        <w:pStyle w:val="TOC1"/>
        <w:rPr>
          <w:rFonts w:eastAsiaTheme="minorEastAsia"/>
          <w:noProof/>
        </w:rPr>
      </w:pPr>
      <w:hyperlink w:anchor="_Toc92194267" w:history="1">
        <w:r w:rsidRPr="00D85441">
          <w:rPr>
            <w:rStyle w:val="Hyperlink"/>
            <w:noProof/>
          </w:rPr>
          <w:t>Student Engagement</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_Toc92194267 \h </w:instrText>
        </w:r>
        <w:r w:rsidRPr="00D85441">
          <w:rPr>
            <w:noProof/>
            <w:webHidden/>
          </w:rPr>
        </w:r>
        <w:r w:rsidRPr="00D85441">
          <w:rPr>
            <w:noProof/>
            <w:webHidden/>
          </w:rPr>
          <w:fldChar w:fldCharType="separate"/>
        </w:r>
        <w:r w:rsidR="009C5D43">
          <w:rPr>
            <w:noProof/>
            <w:webHidden/>
          </w:rPr>
          <w:t>17</w:t>
        </w:r>
        <w:r w:rsidRPr="00D85441">
          <w:rPr>
            <w:noProof/>
            <w:webHidden/>
          </w:rPr>
          <w:fldChar w:fldCharType="end"/>
        </w:r>
      </w:hyperlink>
    </w:p>
    <w:p w14:paraId="1B2D332D" w14:textId="7F5B86F9" w:rsidR="007655F9" w:rsidRPr="00D85441" w:rsidRDefault="007655F9" w:rsidP="00515ED0">
      <w:pPr>
        <w:pStyle w:val="TOC1"/>
        <w:rPr>
          <w:rFonts w:eastAsiaTheme="minorEastAsia"/>
          <w:noProof/>
        </w:rPr>
      </w:pPr>
      <w:hyperlink w:anchor="_Toc92194268" w:history="1">
        <w:r w:rsidRPr="00D85441">
          <w:rPr>
            <w:rStyle w:val="Hyperlink"/>
            <w:noProof/>
          </w:rPr>
          <w:t>Summary of Average Ratings: Grades K-5</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_Toc92194268 \h </w:instrText>
        </w:r>
        <w:r w:rsidRPr="00D85441">
          <w:rPr>
            <w:noProof/>
            <w:webHidden/>
          </w:rPr>
        </w:r>
        <w:r w:rsidRPr="00D85441">
          <w:rPr>
            <w:noProof/>
            <w:webHidden/>
          </w:rPr>
          <w:fldChar w:fldCharType="separate"/>
        </w:r>
        <w:r w:rsidR="009C5D43">
          <w:rPr>
            <w:noProof/>
            <w:webHidden/>
          </w:rPr>
          <w:t>18</w:t>
        </w:r>
        <w:r w:rsidRPr="00D85441">
          <w:rPr>
            <w:noProof/>
            <w:webHidden/>
          </w:rPr>
          <w:fldChar w:fldCharType="end"/>
        </w:r>
      </w:hyperlink>
    </w:p>
    <w:p w14:paraId="3010FCA5" w14:textId="7CF263C4" w:rsidR="007655F9" w:rsidRPr="00D85441" w:rsidRDefault="007655F9" w:rsidP="00515ED0">
      <w:pPr>
        <w:pStyle w:val="TOC1"/>
        <w:rPr>
          <w:rFonts w:eastAsiaTheme="minorEastAsia"/>
          <w:noProof/>
        </w:rPr>
      </w:pPr>
      <w:hyperlink w:anchor="_Toc92194269" w:history="1">
        <w:r w:rsidRPr="00D85441">
          <w:rPr>
            <w:rStyle w:val="Hyperlink"/>
            <w:noProof/>
          </w:rPr>
          <w:t>Summary of Average Ratings: Grades 6-8</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_Toc92194269 \h </w:instrText>
        </w:r>
        <w:r w:rsidRPr="00D85441">
          <w:rPr>
            <w:noProof/>
            <w:webHidden/>
          </w:rPr>
        </w:r>
        <w:r w:rsidRPr="00D85441">
          <w:rPr>
            <w:noProof/>
            <w:webHidden/>
          </w:rPr>
          <w:fldChar w:fldCharType="separate"/>
        </w:r>
        <w:r w:rsidR="009C5D43">
          <w:rPr>
            <w:noProof/>
            <w:webHidden/>
          </w:rPr>
          <w:t>19</w:t>
        </w:r>
        <w:r w:rsidRPr="00D85441">
          <w:rPr>
            <w:noProof/>
            <w:webHidden/>
          </w:rPr>
          <w:fldChar w:fldCharType="end"/>
        </w:r>
      </w:hyperlink>
    </w:p>
    <w:p w14:paraId="16B921BB" w14:textId="2B2D461F" w:rsidR="007655F9" w:rsidRPr="00D85441" w:rsidRDefault="007655F9" w:rsidP="00515ED0">
      <w:pPr>
        <w:pStyle w:val="TOC1"/>
        <w:rPr>
          <w:rFonts w:eastAsiaTheme="minorEastAsia"/>
          <w:noProof/>
        </w:rPr>
      </w:pPr>
      <w:hyperlink w:anchor="_Toc92194270" w:history="1">
        <w:r w:rsidRPr="00D85441">
          <w:rPr>
            <w:rStyle w:val="Hyperlink"/>
            <w:noProof/>
          </w:rPr>
          <w:t>Summary of Average Ratings: Grades 9-12</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_Toc92194270 \h </w:instrText>
        </w:r>
        <w:r w:rsidRPr="00D85441">
          <w:rPr>
            <w:noProof/>
            <w:webHidden/>
          </w:rPr>
        </w:r>
        <w:r w:rsidRPr="00D85441">
          <w:rPr>
            <w:noProof/>
            <w:webHidden/>
          </w:rPr>
          <w:fldChar w:fldCharType="separate"/>
        </w:r>
        <w:r w:rsidR="009C5D43">
          <w:rPr>
            <w:noProof/>
            <w:webHidden/>
          </w:rPr>
          <w:t>20</w:t>
        </w:r>
        <w:r w:rsidRPr="00D85441">
          <w:rPr>
            <w:noProof/>
            <w:webHidden/>
          </w:rPr>
          <w:fldChar w:fldCharType="end"/>
        </w:r>
      </w:hyperlink>
    </w:p>
    <w:p w14:paraId="574FC9F7" w14:textId="1224824C" w:rsidR="007655F9" w:rsidRPr="00D85441" w:rsidRDefault="007655F9" w:rsidP="00515ED0">
      <w:pPr>
        <w:pStyle w:val="TOC1"/>
        <w:rPr>
          <w:rFonts w:eastAsiaTheme="minorEastAsia"/>
          <w:noProof/>
        </w:rPr>
      </w:pPr>
      <w:hyperlink w:anchor="_Toc92194271" w:history="1">
        <w:r w:rsidRPr="00D85441">
          <w:rPr>
            <w:rStyle w:val="Hyperlink"/>
            <w:noProof/>
          </w:rPr>
          <w:t>References</w:t>
        </w:r>
        <w:r w:rsidRPr="00D85441">
          <w:rPr>
            <w:noProof/>
            <w:webHidden/>
          </w:rPr>
          <w:tab/>
        </w:r>
        <w:r w:rsidR="007C7D35">
          <w:rPr>
            <w:noProof/>
            <w:webHidden/>
          </w:rPr>
          <w:t>B-</w:t>
        </w:r>
        <w:r w:rsidRPr="00D85441">
          <w:rPr>
            <w:noProof/>
            <w:webHidden/>
          </w:rPr>
          <w:fldChar w:fldCharType="begin"/>
        </w:r>
        <w:r w:rsidRPr="00D85441">
          <w:rPr>
            <w:noProof/>
            <w:webHidden/>
          </w:rPr>
          <w:instrText xml:space="preserve"> PAGEREF _Toc92194271 \h </w:instrText>
        </w:r>
        <w:r w:rsidRPr="00D85441">
          <w:rPr>
            <w:noProof/>
            <w:webHidden/>
          </w:rPr>
        </w:r>
        <w:r w:rsidRPr="00D85441">
          <w:rPr>
            <w:noProof/>
            <w:webHidden/>
          </w:rPr>
          <w:fldChar w:fldCharType="separate"/>
        </w:r>
        <w:r w:rsidR="009C5D43">
          <w:rPr>
            <w:noProof/>
            <w:webHidden/>
          </w:rPr>
          <w:t>21</w:t>
        </w:r>
        <w:r w:rsidRPr="00D85441">
          <w:rPr>
            <w:noProof/>
            <w:webHidden/>
          </w:rPr>
          <w:fldChar w:fldCharType="end"/>
        </w:r>
      </w:hyperlink>
    </w:p>
    <w:p w14:paraId="2B03EA10" w14:textId="77777777" w:rsidR="007655F9" w:rsidRPr="00D85441" w:rsidRDefault="007655F9" w:rsidP="007655F9">
      <w:pPr>
        <w:spacing w:after="120"/>
        <w:rPr>
          <w:rFonts w:ascii="Calibri" w:eastAsia="Times New Roman" w:hAnsi="Calibri" w:cs="Calibri"/>
          <w:b/>
          <w:bCs/>
          <w:szCs w:val="20"/>
        </w:rPr>
      </w:pPr>
      <w:r w:rsidRPr="00D85441">
        <w:rPr>
          <w:rFonts w:ascii="Calibri" w:eastAsia="Times New Roman" w:hAnsi="Calibri" w:cs="Calibri"/>
          <w:b/>
          <w:bCs/>
          <w:szCs w:val="20"/>
        </w:rPr>
        <w:fldChar w:fldCharType="end"/>
      </w:r>
    </w:p>
    <w:p w14:paraId="50373FC7" w14:textId="77777777" w:rsidR="007655F9" w:rsidRPr="00D85441" w:rsidRDefault="007655F9" w:rsidP="007655F9">
      <w:pPr>
        <w:spacing w:after="160" w:line="259" w:lineRule="auto"/>
        <w:rPr>
          <w:rFonts w:ascii="Calibri" w:eastAsia="Times New Roman" w:hAnsi="Calibri" w:cs="Calibri"/>
          <w:b/>
          <w:bCs/>
          <w:szCs w:val="20"/>
        </w:rPr>
      </w:pPr>
      <w:r w:rsidRPr="00D85441">
        <w:rPr>
          <w:rFonts w:ascii="Calibri" w:eastAsia="Times New Roman" w:hAnsi="Calibri" w:cs="Calibri"/>
          <w:b/>
          <w:bCs/>
          <w:szCs w:val="20"/>
        </w:rPr>
        <w:br w:type="page"/>
      </w:r>
    </w:p>
    <w:p w14:paraId="16680CBB" w14:textId="77777777" w:rsidR="007655F9" w:rsidRPr="00D85441" w:rsidRDefault="007655F9" w:rsidP="007655F9">
      <w:pPr>
        <w:spacing w:after="120"/>
        <w:jc w:val="right"/>
        <w:rPr>
          <w:rFonts w:ascii="Calibri" w:eastAsia="Times New Roman" w:hAnsi="Calibri" w:cs="Calibri"/>
          <w:b/>
          <w:bCs/>
          <w:szCs w:val="20"/>
        </w:rPr>
        <w:sectPr w:rsidR="007655F9" w:rsidRPr="00D85441" w:rsidSect="00D07A6C">
          <w:headerReference w:type="default" r:id="rId30"/>
          <w:footerReference w:type="default" r:id="rId31"/>
          <w:footnotePr>
            <w:numRestart w:val="eachSect"/>
          </w:footnotePr>
          <w:pgSz w:w="12240" w:h="15840"/>
          <w:pgMar w:top="1080" w:right="1440" w:bottom="1080" w:left="1440" w:header="720" w:footer="720" w:gutter="0"/>
          <w:pgNumType w:start="1"/>
          <w:cols w:space="720"/>
          <w:docGrid w:linePitch="360"/>
        </w:sectPr>
      </w:pPr>
    </w:p>
    <w:p w14:paraId="30BD26CB" w14:textId="77777777" w:rsidR="007655F9" w:rsidRPr="00D85441" w:rsidRDefault="007655F9" w:rsidP="007655F9">
      <w:pPr>
        <w:pStyle w:val="Heading2-SIOR"/>
        <w:pageBreakBefore w:val="0"/>
      </w:pPr>
      <w:bookmarkStart w:id="46" w:name="_Toc411329825"/>
      <w:bookmarkStart w:id="47" w:name="_Toc430114874"/>
      <w:bookmarkStart w:id="48" w:name="_Toc496109989"/>
      <w:bookmarkStart w:id="49" w:name="_Toc92194253"/>
      <w:r w:rsidRPr="00D85441">
        <w:t>Introduction</w:t>
      </w:r>
      <w:bookmarkEnd w:id="46"/>
      <w:bookmarkEnd w:id="47"/>
      <w:bookmarkEnd w:id="48"/>
      <w:bookmarkEnd w:id="49"/>
    </w:p>
    <w:p w14:paraId="638610D0" w14:textId="77777777" w:rsidR="007655F9" w:rsidRPr="00D85441" w:rsidRDefault="007655F9" w:rsidP="007655F9">
      <w:pPr>
        <w:pStyle w:val="BodyText"/>
      </w:pPr>
      <w:r w:rsidRPr="00D85441">
        <w:t xml:space="preserve">The </w:t>
      </w:r>
      <w:r w:rsidRPr="00D85441">
        <w:rPr>
          <w:i/>
        </w:rPr>
        <w:t xml:space="preserve">Districtwide Instructional Observation Report </w:t>
      </w:r>
      <w:r w:rsidRPr="00D85441">
        <w:t xml:space="preserve">presents ratings for the classroom observations that were conducted by certified observers at American Institutes for Research (AIR) as part of the Massachusetts District Reviews. </w:t>
      </w:r>
    </w:p>
    <w:p w14:paraId="293FD7F3" w14:textId="77777777" w:rsidR="007655F9" w:rsidRPr="00D85441" w:rsidRDefault="007655F9" w:rsidP="007655F9">
      <w:pPr>
        <w:pStyle w:val="BodyText"/>
      </w:pPr>
      <w:bookmarkStart w:id="50" w:name="N_Observers1"/>
      <w:r w:rsidRPr="00D85441">
        <w:t>Three</w:t>
      </w:r>
      <w:bookmarkEnd w:id="50"/>
      <w:r w:rsidRPr="00D85441">
        <w:t xml:space="preserve"> observers visited </w:t>
      </w:r>
      <w:bookmarkStart w:id="51" w:name="District2"/>
      <w:r w:rsidRPr="00D85441">
        <w:t>Holbrook</w:t>
      </w:r>
      <w:bookmarkEnd w:id="51"/>
      <w:r w:rsidRPr="00D85441">
        <w:t xml:space="preserve"> Public Schools during the week of </w:t>
      </w:r>
      <w:bookmarkStart w:id="52" w:name="Obs_Dates1"/>
      <w:r w:rsidRPr="00D85441">
        <w:t>February 6, 2023</w:t>
      </w:r>
      <w:bookmarkEnd w:id="52"/>
      <w:r w:rsidRPr="00D85441">
        <w:t xml:space="preserve">. Observers conducted </w:t>
      </w:r>
      <w:bookmarkStart w:id="53" w:name="N_Observations1"/>
      <w:r w:rsidRPr="00D85441">
        <w:t>60</w:t>
      </w:r>
      <w:bookmarkEnd w:id="53"/>
      <w:r w:rsidRPr="00D85441">
        <w:t xml:space="preserve"> observations in a sample of classrooms across </w:t>
      </w:r>
      <w:bookmarkStart w:id="54" w:name="N_SchoolsObserved1"/>
      <w:r w:rsidRPr="00D85441">
        <w:t>two</w:t>
      </w:r>
      <w:bookmarkEnd w:id="54"/>
      <w:r w:rsidRPr="00D85441">
        <w:t xml:space="preserve"> schools. Observations were conducted in grades K-12 and focused primarily on literacy, English language arts, and mathematics instruction. </w:t>
      </w:r>
    </w:p>
    <w:p w14:paraId="114C5DB2" w14:textId="77777777" w:rsidR="007655F9" w:rsidRPr="00D85441" w:rsidRDefault="007655F9" w:rsidP="007655F9">
      <w:pPr>
        <w:pStyle w:val="BodyText"/>
      </w:pPr>
      <w:r w:rsidRPr="00D85441">
        <w:t>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grades K–3, the Upper Elementary tool was used to observe grades 4–5, and the Secondary tool was used to observe grades 6–12.</w:t>
      </w:r>
    </w:p>
    <w:p w14:paraId="39B33607" w14:textId="77777777" w:rsidR="007655F9" w:rsidRPr="00D85441" w:rsidRDefault="007655F9" w:rsidP="007655F9">
      <w:pPr>
        <w:pStyle w:val="BodyText"/>
      </w:pPr>
      <w:r w:rsidRPr="00D85441">
        <w:t>The K–3 protocol includes 10 classroom dimensions related to three domains: Emotional Support, Classroom Organization, and Instructional Support (listed in Table 1).</w:t>
      </w:r>
    </w:p>
    <w:p w14:paraId="2B2C8582" w14:textId="77777777" w:rsidR="007655F9" w:rsidRPr="00D85441" w:rsidRDefault="007655F9" w:rsidP="007655F9">
      <w:pPr>
        <w:pStyle w:val="TableTitle0"/>
      </w:pPr>
      <w:r w:rsidRPr="00D85441">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7655F9" w:rsidRPr="00D85441" w14:paraId="199C6F3E" w14:textId="77777777" w:rsidTr="007655F9">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660A9355" w14:textId="77777777" w:rsidR="007655F9" w:rsidRPr="00D85441" w:rsidRDefault="007655F9" w:rsidP="00D07A6C">
            <w:pPr>
              <w:pStyle w:val="TableColHeadingCenter"/>
              <w:rPr>
                <w:rFonts w:eastAsia="MS Mincho"/>
              </w:rPr>
            </w:pPr>
            <w:r w:rsidRPr="00D85441">
              <w:rPr>
                <w:rFonts w:eastAsia="MS Mincho"/>
              </w:rPr>
              <w:t>Emotional Support</w:t>
            </w:r>
          </w:p>
        </w:tc>
        <w:tc>
          <w:tcPr>
            <w:tcW w:w="3192" w:type="dxa"/>
          </w:tcPr>
          <w:p w14:paraId="3EC30C2E" w14:textId="77777777" w:rsidR="007655F9" w:rsidRPr="00D85441" w:rsidRDefault="007655F9" w:rsidP="00D07A6C">
            <w:pPr>
              <w:pStyle w:val="TableColHeadingCenter"/>
              <w:rPr>
                <w:rFonts w:eastAsia="MS Mincho"/>
              </w:rPr>
            </w:pPr>
            <w:r w:rsidRPr="00D85441">
              <w:rPr>
                <w:rFonts w:eastAsia="MS Mincho"/>
              </w:rPr>
              <w:t>Classroom Organization</w:t>
            </w:r>
          </w:p>
        </w:tc>
        <w:tc>
          <w:tcPr>
            <w:tcW w:w="3192" w:type="dxa"/>
          </w:tcPr>
          <w:p w14:paraId="5BB7148E" w14:textId="77777777" w:rsidR="007655F9" w:rsidRPr="00D85441" w:rsidRDefault="007655F9" w:rsidP="00D07A6C">
            <w:pPr>
              <w:pStyle w:val="TableColHeadingCenter"/>
              <w:rPr>
                <w:rFonts w:eastAsia="MS Mincho"/>
              </w:rPr>
            </w:pPr>
            <w:r w:rsidRPr="00D85441">
              <w:rPr>
                <w:rFonts w:eastAsia="MS Mincho"/>
              </w:rPr>
              <w:t>Instructional Support</w:t>
            </w:r>
          </w:p>
        </w:tc>
      </w:tr>
      <w:tr w:rsidR="007655F9" w:rsidRPr="00D85441" w14:paraId="49D76293" w14:textId="77777777" w:rsidTr="007655F9">
        <w:trPr>
          <w:jc w:val="center"/>
        </w:trPr>
        <w:tc>
          <w:tcPr>
            <w:tcW w:w="3192" w:type="dxa"/>
          </w:tcPr>
          <w:p w14:paraId="21646754" w14:textId="77777777" w:rsidR="007655F9" w:rsidRPr="00D85441" w:rsidRDefault="007655F9" w:rsidP="001D1244">
            <w:pPr>
              <w:pStyle w:val="TableBullet1"/>
              <w:numPr>
                <w:ilvl w:val="0"/>
                <w:numId w:val="11"/>
              </w:numPr>
              <w:ind w:left="288" w:hanging="288"/>
            </w:pPr>
            <w:r w:rsidRPr="00D85441">
              <w:t>Positive Climate</w:t>
            </w:r>
          </w:p>
          <w:p w14:paraId="23DCD823" w14:textId="77777777" w:rsidR="007655F9" w:rsidRPr="00D85441" w:rsidRDefault="007655F9" w:rsidP="001D1244">
            <w:pPr>
              <w:pStyle w:val="TableBullet1"/>
              <w:numPr>
                <w:ilvl w:val="0"/>
                <w:numId w:val="11"/>
              </w:numPr>
              <w:ind w:left="288" w:hanging="288"/>
            </w:pPr>
            <w:r w:rsidRPr="00D85441">
              <w:t>Negative Climate</w:t>
            </w:r>
          </w:p>
          <w:p w14:paraId="6A5C694A" w14:textId="77777777" w:rsidR="007655F9" w:rsidRPr="00D85441" w:rsidRDefault="007655F9" w:rsidP="001D1244">
            <w:pPr>
              <w:pStyle w:val="TableBullet1"/>
              <w:numPr>
                <w:ilvl w:val="0"/>
                <w:numId w:val="11"/>
              </w:numPr>
              <w:ind w:left="288" w:hanging="288"/>
            </w:pPr>
            <w:r w:rsidRPr="00D85441">
              <w:t>Teacher Sensitivity</w:t>
            </w:r>
          </w:p>
          <w:p w14:paraId="76402D06" w14:textId="77777777" w:rsidR="007655F9" w:rsidRPr="00D85441" w:rsidRDefault="007655F9" w:rsidP="001D1244">
            <w:pPr>
              <w:pStyle w:val="TableBullet1"/>
              <w:numPr>
                <w:ilvl w:val="0"/>
                <w:numId w:val="11"/>
              </w:numPr>
              <w:ind w:left="288" w:hanging="288"/>
            </w:pPr>
            <w:r w:rsidRPr="00D85441">
              <w:t>Regard for Student Perspectives</w:t>
            </w:r>
          </w:p>
        </w:tc>
        <w:tc>
          <w:tcPr>
            <w:tcW w:w="3192" w:type="dxa"/>
          </w:tcPr>
          <w:p w14:paraId="170C23A9" w14:textId="77777777" w:rsidR="007655F9" w:rsidRPr="00D85441" w:rsidRDefault="007655F9" w:rsidP="001D1244">
            <w:pPr>
              <w:pStyle w:val="TableBullet1"/>
              <w:numPr>
                <w:ilvl w:val="0"/>
                <w:numId w:val="11"/>
              </w:numPr>
              <w:ind w:left="288" w:hanging="288"/>
            </w:pPr>
            <w:r w:rsidRPr="00D85441">
              <w:t>Behavior Management</w:t>
            </w:r>
          </w:p>
          <w:p w14:paraId="47C0D433" w14:textId="77777777" w:rsidR="007655F9" w:rsidRPr="00D85441" w:rsidRDefault="007655F9" w:rsidP="001D1244">
            <w:pPr>
              <w:pStyle w:val="TableBullet1"/>
              <w:numPr>
                <w:ilvl w:val="0"/>
                <w:numId w:val="11"/>
              </w:numPr>
              <w:ind w:left="288" w:hanging="288"/>
            </w:pPr>
            <w:r w:rsidRPr="00D85441">
              <w:t>Productivity</w:t>
            </w:r>
          </w:p>
          <w:p w14:paraId="4B997F25" w14:textId="77777777" w:rsidR="007655F9" w:rsidRPr="00D85441" w:rsidRDefault="007655F9" w:rsidP="001D1244">
            <w:pPr>
              <w:pStyle w:val="TableBullet1"/>
              <w:numPr>
                <w:ilvl w:val="0"/>
                <w:numId w:val="11"/>
              </w:numPr>
              <w:ind w:left="288" w:hanging="288"/>
            </w:pPr>
            <w:r w:rsidRPr="00D85441">
              <w:t>Instructional Learning Formats</w:t>
            </w:r>
          </w:p>
        </w:tc>
        <w:tc>
          <w:tcPr>
            <w:tcW w:w="3192" w:type="dxa"/>
          </w:tcPr>
          <w:p w14:paraId="5AAF8761" w14:textId="77777777" w:rsidR="007655F9" w:rsidRPr="00D85441" w:rsidRDefault="007655F9" w:rsidP="001D1244">
            <w:pPr>
              <w:pStyle w:val="TableBullet1"/>
              <w:numPr>
                <w:ilvl w:val="0"/>
                <w:numId w:val="11"/>
              </w:numPr>
              <w:ind w:left="288" w:hanging="288"/>
            </w:pPr>
            <w:r w:rsidRPr="00D85441">
              <w:t>Concept Development</w:t>
            </w:r>
          </w:p>
          <w:p w14:paraId="1AE98562" w14:textId="77777777" w:rsidR="007655F9" w:rsidRPr="00D85441" w:rsidRDefault="007655F9" w:rsidP="001D1244">
            <w:pPr>
              <w:pStyle w:val="TableBullet1"/>
              <w:numPr>
                <w:ilvl w:val="0"/>
                <w:numId w:val="11"/>
              </w:numPr>
              <w:ind w:left="288" w:hanging="288"/>
            </w:pPr>
            <w:r w:rsidRPr="00D85441">
              <w:t>Quality of Feedback</w:t>
            </w:r>
          </w:p>
          <w:p w14:paraId="0BAEBEB8" w14:textId="77777777" w:rsidR="007655F9" w:rsidRPr="00D85441" w:rsidRDefault="007655F9" w:rsidP="001D1244">
            <w:pPr>
              <w:pStyle w:val="TableBullet1"/>
              <w:numPr>
                <w:ilvl w:val="0"/>
                <w:numId w:val="11"/>
              </w:numPr>
              <w:ind w:left="288" w:hanging="288"/>
            </w:pPr>
            <w:r w:rsidRPr="00D85441">
              <w:t>Language Modeling</w:t>
            </w:r>
          </w:p>
        </w:tc>
      </w:tr>
    </w:tbl>
    <w:p w14:paraId="66ED710D" w14:textId="77777777" w:rsidR="007655F9" w:rsidRPr="00D85441" w:rsidRDefault="007655F9" w:rsidP="007655F9">
      <w:pPr>
        <w:pStyle w:val="BodyText"/>
      </w:pPr>
      <w:r w:rsidRPr="00D85441">
        <w:t xml:space="preserve">The Upper Elementary and Secondary protocols include 11 classroom dimensions related to three domains: Emotional Support, Classroom Organization, and Instructional Support (listed in Table 2), in addition to Student Engagement. </w:t>
      </w:r>
    </w:p>
    <w:p w14:paraId="3E16DCC9" w14:textId="77777777" w:rsidR="007655F9" w:rsidRPr="00D85441" w:rsidRDefault="007655F9" w:rsidP="007655F9">
      <w:pPr>
        <w:pStyle w:val="TableTitle0"/>
      </w:pPr>
      <w:r w:rsidRPr="00D85441">
        <w:t>Table 2. CLASS Upper Elementary and Secondary Domains and Dimensions</w:t>
      </w:r>
    </w:p>
    <w:tbl>
      <w:tblPr>
        <w:tblStyle w:val="MSVTable1"/>
        <w:tblW w:w="5000" w:type="pct"/>
        <w:jc w:val="center"/>
        <w:tblLook w:val="06A0" w:firstRow="1" w:lastRow="0" w:firstColumn="1" w:lastColumn="0" w:noHBand="1" w:noVBand="1"/>
      </w:tblPr>
      <w:tblGrid>
        <w:gridCol w:w="3112"/>
        <w:gridCol w:w="3114"/>
        <w:gridCol w:w="3118"/>
      </w:tblGrid>
      <w:tr w:rsidR="007655F9" w:rsidRPr="00D85441" w14:paraId="19890A21" w14:textId="77777777" w:rsidTr="007655F9">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0E20D56D" w14:textId="77777777" w:rsidR="007655F9" w:rsidRPr="00D85441" w:rsidRDefault="007655F9" w:rsidP="00D07A6C">
            <w:pPr>
              <w:pStyle w:val="TableColHeadingCenter"/>
              <w:rPr>
                <w:rFonts w:eastAsia="MS Mincho"/>
              </w:rPr>
            </w:pPr>
            <w:r w:rsidRPr="00D85441">
              <w:rPr>
                <w:rFonts w:eastAsia="MS Mincho"/>
              </w:rPr>
              <w:t>Emotional Support</w:t>
            </w:r>
          </w:p>
        </w:tc>
        <w:tc>
          <w:tcPr>
            <w:tcW w:w="3114" w:type="dxa"/>
          </w:tcPr>
          <w:p w14:paraId="1CA8783D" w14:textId="77777777" w:rsidR="007655F9" w:rsidRPr="00D85441" w:rsidRDefault="007655F9" w:rsidP="00D07A6C">
            <w:pPr>
              <w:pStyle w:val="TableColHeadingCenter"/>
              <w:rPr>
                <w:rFonts w:eastAsia="MS Mincho"/>
              </w:rPr>
            </w:pPr>
            <w:r w:rsidRPr="00D85441">
              <w:rPr>
                <w:rFonts w:eastAsia="MS Mincho"/>
              </w:rPr>
              <w:t>Classroom Organization</w:t>
            </w:r>
          </w:p>
        </w:tc>
        <w:tc>
          <w:tcPr>
            <w:tcW w:w="3119" w:type="dxa"/>
          </w:tcPr>
          <w:p w14:paraId="06197423" w14:textId="77777777" w:rsidR="007655F9" w:rsidRPr="00D85441" w:rsidRDefault="007655F9" w:rsidP="00D07A6C">
            <w:pPr>
              <w:pStyle w:val="TableColHeadingCenter"/>
              <w:rPr>
                <w:rFonts w:eastAsia="MS Mincho"/>
              </w:rPr>
            </w:pPr>
            <w:r w:rsidRPr="00D85441">
              <w:rPr>
                <w:rFonts w:eastAsia="MS Mincho"/>
              </w:rPr>
              <w:t>Instructional Support</w:t>
            </w:r>
          </w:p>
        </w:tc>
      </w:tr>
      <w:tr w:rsidR="007655F9" w:rsidRPr="00D85441" w14:paraId="505774C0" w14:textId="77777777" w:rsidTr="007655F9">
        <w:trPr>
          <w:jc w:val="center"/>
        </w:trPr>
        <w:tc>
          <w:tcPr>
            <w:tcW w:w="3111" w:type="dxa"/>
          </w:tcPr>
          <w:p w14:paraId="39565C4B" w14:textId="77777777" w:rsidR="007655F9" w:rsidRPr="00D85441" w:rsidRDefault="007655F9" w:rsidP="001D1244">
            <w:pPr>
              <w:pStyle w:val="TableBullet1"/>
              <w:numPr>
                <w:ilvl w:val="0"/>
                <w:numId w:val="11"/>
              </w:numPr>
              <w:ind w:left="288" w:hanging="288"/>
            </w:pPr>
            <w:r w:rsidRPr="00D85441">
              <w:t>Positive Climate</w:t>
            </w:r>
          </w:p>
          <w:p w14:paraId="411F8DF3" w14:textId="77777777" w:rsidR="007655F9" w:rsidRPr="00D85441" w:rsidRDefault="007655F9" w:rsidP="001D1244">
            <w:pPr>
              <w:pStyle w:val="TableBullet1"/>
              <w:numPr>
                <w:ilvl w:val="0"/>
                <w:numId w:val="11"/>
              </w:numPr>
              <w:ind w:left="288" w:hanging="288"/>
            </w:pPr>
            <w:r w:rsidRPr="00D85441">
              <w:t>Teacher Sensitivity</w:t>
            </w:r>
          </w:p>
          <w:p w14:paraId="729581E9" w14:textId="77777777" w:rsidR="007655F9" w:rsidRPr="00D85441" w:rsidRDefault="007655F9" w:rsidP="001D1244">
            <w:pPr>
              <w:pStyle w:val="TableBullet1"/>
              <w:numPr>
                <w:ilvl w:val="0"/>
                <w:numId w:val="11"/>
              </w:numPr>
              <w:ind w:left="288" w:hanging="288"/>
            </w:pPr>
            <w:r w:rsidRPr="00D85441">
              <w:t>Regard for Student Perspectives</w:t>
            </w:r>
          </w:p>
        </w:tc>
        <w:tc>
          <w:tcPr>
            <w:tcW w:w="3114" w:type="dxa"/>
          </w:tcPr>
          <w:p w14:paraId="6CA5B14B" w14:textId="77777777" w:rsidR="007655F9" w:rsidRPr="00D85441" w:rsidRDefault="007655F9" w:rsidP="001D1244">
            <w:pPr>
              <w:pStyle w:val="TableBullet1"/>
              <w:numPr>
                <w:ilvl w:val="0"/>
                <w:numId w:val="11"/>
              </w:numPr>
              <w:ind w:left="288" w:hanging="288"/>
              <w:rPr>
                <w:b/>
                <w:bCs/>
                <w:szCs w:val="20"/>
              </w:rPr>
            </w:pPr>
            <w:r w:rsidRPr="00D85441">
              <w:t>Behavior Management</w:t>
            </w:r>
          </w:p>
          <w:p w14:paraId="2B8F6895" w14:textId="77777777" w:rsidR="007655F9" w:rsidRPr="00D85441" w:rsidRDefault="007655F9" w:rsidP="001D1244">
            <w:pPr>
              <w:pStyle w:val="TableBullet1"/>
              <w:numPr>
                <w:ilvl w:val="0"/>
                <w:numId w:val="11"/>
              </w:numPr>
              <w:ind w:left="288" w:hanging="288"/>
              <w:rPr>
                <w:b/>
                <w:bCs/>
                <w:szCs w:val="20"/>
              </w:rPr>
            </w:pPr>
            <w:r w:rsidRPr="00D85441">
              <w:t>Productivity</w:t>
            </w:r>
          </w:p>
          <w:p w14:paraId="37ABE9FB" w14:textId="77777777" w:rsidR="007655F9" w:rsidRPr="00D85441" w:rsidRDefault="007655F9" w:rsidP="001D1244">
            <w:pPr>
              <w:pStyle w:val="TableBullet1"/>
              <w:numPr>
                <w:ilvl w:val="0"/>
                <w:numId w:val="11"/>
              </w:numPr>
              <w:ind w:left="288" w:hanging="288"/>
            </w:pPr>
            <w:r w:rsidRPr="00D85441">
              <w:t>Negative Climate</w:t>
            </w:r>
          </w:p>
        </w:tc>
        <w:tc>
          <w:tcPr>
            <w:tcW w:w="3119" w:type="dxa"/>
          </w:tcPr>
          <w:p w14:paraId="593C1175" w14:textId="77777777" w:rsidR="007655F9" w:rsidRPr="00D85441" w:rsidRDefault="007655F9" w:rsidP="001D1244">
            <w:pPr>
              <w:pStyle w:val="TableBullet1"/>
              <w:numPr>
                <w:ilvl w:val="0"/>
                <w:numId w:val="11"/>
              </w:numPr>
              <w:ind w:left="288" w:hanging="288"/>
              <w:rPr>
                <w:b/>
                <w:bCs/>
                <w:szCs w:val="20"/>
              </w:rPr>
            </w:pPr>
            <w:r w:rsidRPr="00D85441">
              <w:t xml:space="preserve">Instructional Learning Formats </w:t>
            </w:r>
          </w:p>
          <w:p w14:paraId="70769615" w14:textId="77777777" w:rsidR="007655F9" w:rsidRPr="00D85441" w:rsidRDefault="007655F9" w:rsidP="001D1244">
            <w:pPr>
              <w:pStyle w:val="TableBullet1"/>
              <w:numPr>
                <w:ilvl w:val="0"/>
                <w:numId w:val="11"/>
              </w:numPr>
              <w:ind w:left="288" w:hanging="288"/>
              <w:rPr>
                <w:b/>
                <w:bCs/>
                <w:szCs w:val="20"/>
              </w:rPr>
            </w:pPr>
            <w:r w:rsidRPr="00D85441">
              <w:t>Content Understanding</w:t>
            </w:r>
          </w:p>
          <w:p w14:paraId="1068A901" w14:textId="77777777" w:rsidR="007655F9" w:rsidRPr="00D85441" w:rsidRDefault="007655F9" w:rsidP="001D1244">
            <w:pPr>
              <w:pStyle w:val="TableBullet1"/>
              <w:numPr>
                <w:ilvl w:val="0"/>
                <w:numId w:val="11"/>
              </w:numPr>
              <w:ind w:left="288" w:hanging="288"/>
              <w:rPr>
                <w:b/>
                <w:bCs/>
                <w:szCs w:val="20"/>
              </w:rPr>
            </w:pPr>
            <w:r w:rsidRPr="00D85441">
              <w:t>Analysis and Inquiry</w:t>
            </w:r>
          </w:p>
          <w:p w14:paraId="1A284B21" w14:textId="77777777" w:rsidR="007655F9" w:rsidRPr="00D85441" w:rsidRDefault="007655F9" w:rsidP="001D1244">
            <w:pPr>
              <w:pStyle w:val="TableBullet1"/>
              <w:numPr>
                <w:ilvl w:val="0"/>
                <w:numId w:val="11"/>
              </w:numPr>
              <w:ind w:left="288" w:hanging="288"/>
              <w:rPr>
                <w:b/>
                <w:bCs/>
                <w:szCs w:val="20"/>
              </w:rPr>
            </w:pPr>
            <w:r w:rsidRPr="00D85441">
              <w:t>Quality of Feedback</w:t>
            </w:r>
          </w:p>
          <w:p w14:paraId="16D6FA92" w14:textId="77777777" w:rsidR="007655F9" w:rsidRPr="00D85441" w:rsidRDefault="007655F9" w:rsidP="001D1244">
            <w:pPr>
              <w:pStyle w:val="TableBullet1"/>
              <w:numPr>
                <w:ilvl w:val="0"/>
                <w:numId w:val="11"/>
              </w:numPr>
              <w:ind w:left="288" w:hanging="288"/>
              <w:rPr>
                <w:b/>
                <w:bCs/>
                <w:szCs w:val="20"/>
              </w:rPr>
            </w:pPr>
            <w:r w:rsidRPr="00D85441">
              <w:t>Instructional Dialogue</w:t>
            </w:r>
          </w:p>
        </w:tc>
      </w:tr>
      <w:tr w:rsidR="00443BE4" w:rsidRPr="00D85441" w14:paraId="59E215BD" w14:textId="77777777" w:rsidTr="004218B8">
        <w:trPr>
          <w:jc w:val="center"/>
        </w:trPr>
        <w:tc>
          <w:tcPr>
            <w:tcW w:w="3114" w:type="dxa"/>
            <w:shd w:val="clear" w:color="auto" w:fill="D9E2F3" w:themeFill="accent5" w:themeFillTint="33"/>
          </w:tcPr>
          <w:p w14:paraId="059A5584" w14:textId="380E4975" w:rsidR="00443BE4" w:rsidRPr="00F12535" w:rsidRDefault="00F12535" w:rsidP="00D07A6C">
            <w:pPr>
              <w:pStyle w:val="TableSubheadingCentered"/>
              <w:rPr>
                <w:rFonts w:ascii="Franklin Gothic Book" w:hAnsi="Franklin Gothic Book"/>
              </w:rPr>
            </w:pPr>
            <w:r w:rsidRPr="00F12535">
              <w:rPr>
                <w:rFonts w:ascii="Franklin Gothic Book" w:hAnsi="Franklin Gothic Book"/>
              </w:rPr>
              <w:t>NA</w:t>
            </w:r>
          </w:p>
        </w:tc>
        <w:tc>
          <w:tcPr>
            <w:tcW w:w="3115" w:type="dxa"/>
            <w:shd w:val="clear" w:color="auto" w:fill="D9E2F3" w:themeFill="accent5" w:themeFillTint="33"/>
          </w:tcPr>
          <w:p w14:paraId="0CCF5DA2" w14:textId="029C7C69" w:rsidR="00443BE4" w:rsidRPr="00D85441" w:rsidRDefault="00443BE4" w:rsidP="00D07A6C">
            <w:pPr>
              <w:pStyle w:val="TableSubheadingCentered"/>
            </w:pPr>
            <w:r w:rsidRPr="00D85441">
              <w:t>Student Engagement</w:t>
            </w:r>
          </w:p>
        </w:tc>
        <w:tc>
          <w:tcPr>
            <w:tcW w:w="3115" w:type="dxa"/>
            <w:shd w:val="clear" w:color="auto" w:fill="D9E2F3" w:themeFill="accent5" w:themeFillTint="33"/>
          </w:tcPr>
          <w:p w14:paraId="4626CF0E" w14:textId="7ECBC121" w:rsidR="00443BE4" w:rsidRPr="00F12535" w:rsidRDefault="00F12535" w:rsidP="00D07A6C">
            <w:pPr>
              <w:pStyle w:val="TableSubheadingCentered"/>
              <w:rPr>
                <w:rFonts w:ascii="Franklin Gothic Book" w:hAnsi="Franklin Gothic Book"/>
              </w:rPr>
            </w:pPr>
            <w:r w:rsidRPr="00F12535">
              <w:rPr>
                <w:rFonts w:ascii="Franklin Gothic Book" w:hAnsi="Franklin Gothic Book"/>
              </w:rPr>
              <w:t>NA</w:t>
            </w:r>
          </w:p>
        </w:tc>
      </w:tr>
    </w:tbl>
    <w:p w14:paraId="5168E2B4" w14:textId="77777777" w:rsidR="007655F9" w:rsidRPr="00D85441" w:rsidRDefault="007655F9" w:rsidP="007655F9">
      <w:pPr>
        <w:pStyle w:val="BodyText"/>
      </w:pPr>
      <w:bookmarkStart w:id="55" w:name="_Toc411329826"/>
      <w:bookmarkStart w:id="56" w:name="_Toc430114875"/>
      <w:bookmarkStart w:id="57" w:name="_Toc496109990"/>
      <w:r w:rsidRPr="00D85441">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3FCDF493" w14:textId="77777777" w:rsidR="007655F9" w:rsidRPr="00D85441" w:rsidRDefault="007655F9" w:rsidP="007655F9">
      <w:pPr>
        <w:pStyle w:val="BodyText"/>
      </w:pPr>
      <w:r w:rsidRPr="00D85441">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5B2C756E" w14:textId="77777777" w:rsidR="007655F9" w:rsidRPr="00D85441" w:rsidRDefault="007655F9" w:rsidP="007655F9">
      <w:pPr>
        <w:pStyle w:val="BodyText"/>
      </w:pPr>
      <w:r w:rsidRPr="00D85441">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53A1E87B" w14:textId="77777777" w:rsidR="007655F9" w:rsidRPr="00D85441" w:rsidRDefault="007655F9" w:rsidP="007655F9">
      <w:pPr>
        <w:pStyle w:val="BodyText"/>
      </w:pPr>
      <w:r w:rsidRPr="00D85441">
        <w:t xml:space="preserve">In this report, each CLASS dimension is defined, and descriptions of the dimensions at the high (6 or 7), middle (3, 4, or 5), and low levels (1 or 2) are presented </w:t>
      </w:r>
      <w:r w:rsidRPr="00D85441">
        <w:rPr>
          <w:i/>
        </w:rPr>
        <w:t>(definitions and rating descriptions are derived from the CLASS K–3</w:t>
      </w:r>
      <w:r w:rsidRPr="00D85441">
        <w:t>,</w:t>
      </w:r>
      <w:r w:rsidRPr="00D85441">
        <w:rPr>
          <w:i/>
        </w:rPr>
        <w:t xml:space="preserve"> Upper Elementary, and Secondary Manuals).</w:t>
      </w:r>
      <w:r w:rsidRPr="00D85441">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0560A9A1" w14:textId="77777777" w:rsidR="007655F9" w:rsidRPr="00D85441" w:rsidRDefault="007655F9" w:rsidP="007655F9">
      <w:pPr>
        <w:pStyle w:val="Heading2-SIOR"/>
      </w:pPr>
      <w:bookmarkStart w:id="58" w:name="_Toc92194254"/>
      <w:bookmarkStart w:id="59" w:name="_Hlk92190807"/>
      <w:r w:rsidRPr="00D85441">
        <w:t>Positive Climate</w:t>
      </w:r>
      <w:bookmarkEnd w:id="55"/>
      <w:bookmarkEnd w:id="56"/>
      <w:bookmarkEnd w:id="57"/>
      <w:bookmarkEnd w:id="58"/>
    </w:p>
    <w:p w14:paraId="68582B06" w14:textId="77777777" w:rsidR="007655F9" w:rsidRPr="00D85441" w:rsidRDefault="007655F9" w:rsidP="007655F9">
      <w:pPr>
        <w:pStyle w:val="BodyTextDomain"/>
      </w:pPr>
      <w:r w:rsidRPr="00D85441">
        <w:t>Emotional Support domain, Grades K−12</w:t>
      </w:r>
    </w:p>
    <w:p w14:paraId="19778576" w14:textId="77777777" w:rsidR="007655F9" w:rsidRPr="00D85441" w:rsidRDefault="007655F9" w:rsidP="007655F9">
      <w:pPr>
        <w:pStyle w:val="BodyText"/>
      </w:pPr>
      <w:r w:rsidRPr="00D85441">
        <w:t>Positive Climate reflects the emotional connection between the teacher and students and among students and the warmth, respect, and enjoyment communicated by verbal and nonverbal interactions (</w:t>
      </w:r>
      <w:r w:rsidRPr="00D85441">
        <w:rPr>
          <w:i/>
        </w:rPr>
        <w:t>CLASS K–3 Manual</w:t>
      </w:r>
      <w:r w:rsidRPr="00D85441">
        <w:t xml:space="preserve">, p. 23, </w:t>
      </w:r>
      <w:r w:rsidRPr="00D85441">
        <w:rPr>
          <w:i/>
        </w:rPr>
        <w:t xml:space="preserve">CLASS Upper Elementary Manual, </w:t>
      </w:r>
      <w:r w:rsidRPr="00D85441">
        <w:t xml:space="preserve">p. 21, </w:t>
      </w:r>
      <w:r w:rsidRPr="00D85441">
        <w:rPr>
          <w:i/>
        </w:rPr>
        <w:t>CLASS Secondary Manual</w:t>
      </w:r>
      <w:r w:rsidRPr="00D85441">
        <w:t>, p. 21). Table 3 (as well as tables for the remaining dimensions) includes the number of classrooms for each rating on each dimension and the district average for that dimension.</w:t>
      </w:r>
    </w:p>
    <w:p w14:paraId="1947B226" w14:textId="77777777" w:rsidR="007655F9" w:rsidRPr="00D85441" w:rsidRDefault="007655F9" w:rsidP="007655F9">
      <w:pPr>
        <w:pStyle w:val="TableTitle0"/>
      </w:pPr>
      <w:r w:rsidRPr="00D85441">
        <w:t>Table 3. Positive Climate: Number of Classrooms for Each Rating and District Average</w:t>
      </w:r>
    </w:p>
    <w:p w14:paraId="6E8A0AB5" w14:textId="77777777" w:rsidR="007655F9" w:rsidRPr="00D85441" w:rsidRDefault="007655F9" w:rsidP="007655F9">
      <w:pPr>
        <w:pStyle w:val="BodyTextDemi"/>
      </w:pPr>
      <w:r w:rsidRPr="00D85441">
        <w:t xml:space="preserve">Positive Climate District Average*: </w:t>
      </w:r>
      <w:bookmarkStart w:id="60" w:name="Dist_PC_Avg"/>
      <w:r w:rsidRPr="00D85441">
        <w:t>4.5</w:t>
      </w:r>
      <w:bookmarkEnd w:id="6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443BE4" w:rsidRPr="00D85441" w14:paraId="17A4B4E9" w14:textId="77777777" w:rsidTr="00443BE4">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0C9B6B8" w14:textId="77777777" w:rsidR="00443BE4" w:rsidRPr="00D85441" w:rsidRDefault="00443BE4" w:rsidP="00443BE4">
            <w:pPr>
              <w:pStyle w:val="TableColHeadingCenter"/>
              <w:rPr>
                <w:rFonts w:eastAsia="MS Mincho"/>
              </w:rPr>
            </w:pPr>
            <w:bookmarkStart w:id="61" w:name="Tbl_PC"/>
            <w:r w:rsidRPr="00D85441">
              <w:rPr>
                <w:rFonts w:eastAsia="MS Mincho"/>
              </w:rPr>
              <w:t>Grade Band</w:t>
            </w:r>
          </w:p>
        </w:tc>
        <w:tc>
          <w:tcPr>
            <w:tcW w:w="874" w:type="dxa"/>
            <w:vAlign w:val="center"/>
          </w:tcPr>
          <w:p w14:paraId="59F21064" w14:textId="11EFA25F" w:rsidR="00443BE4" w:rsidRPr="00D85441" w:rsidRDefault="00443BE4" w:rsidP="00443BE4">
            <w:pPr>
              <w:pStyle w:val="TableColHeadingCenter"/>
              <w:rPr>
                <w:rFonts w:eastAsia="MS Mincho"/>
              </w:rPr>
            </w:pPr>
            <w:r w:rsidRPr="00D85441">
              <w:rPr>
                <w:rFonts w:eastAsia="MS Mincho"/>
              </w:rPr>
              <w:t>Low Range</w:t>
            </w:r>
            <w:r w:rsidR="00F12535">
              <w:rPr>
                <w:rFonts w:eastAsia="MS Mincho"/>
              </w:rPr>
              <w:t xml:space="preserve"> (1)</w:t>
            </w:r>
          </w:p>
        </w:tc>
        <w:tc>
          <w:tcPr>
            <w:tcW w:w="874" w:type="dxa"/>
            <w:vAlign w:val="center"/>
          </w:tcPr>
          <w:p w14:paraId="15737927" w14:textId="1A3B60E6" w:rsidR="00443BE4" w:rsidRPr="00D85441" w:rsidRDefault="00443BE4" w:rsidP="00443BE4">
            <w:pPr>
              <w:pStyle w:val="TableColHeadingCenter"/>
              <w:rPr>
                <w:rFonts w:eastAsia="MS Mincho"/>
              </w:rPr>
            </w:pPr>
            <w:r w:rsidRPr="00D85441">
              <w:rPr>
                <w:rFonts w:eastAsia="MS Mincho"/>
              </w:rPr>
              <w:t>Low Range</w:t>
            </w:r>
            <w:r w:rsidR="00F12535">
              <w:rPr>
                <w:rFonts w:eastAsia="MS Mincho"/>
              </w:rPr>
              <w:t xml:space="preserve"> (2)</w:t>
            </w:r>
          </w:p>
        </w:tc>
        <w:tc>
          <w:tcPr>
            <w:tcW w:w="874" w:type="dxa"/>
            <w:vAlign w:val="center"/>
          </w:tcPr>
          <w:p w14:paraId="10621724" w14:textId="1C8D6599" w:rsidR="00443BE4" w:rsidRPr="00D85441" w:rsidRDefault="00443BE4" w:rsidP="00443BE4">
            <w:pPr>
              <w:pStyle w:val="TableColHeadingCenter"/>
              <w:rPr>
                <w:rFonts w:eastAsia="MS Mincho"/>
              </w:rPr>
            </w:pPr>
            <w:r w:rsidRPr="00D85441">
              <w:rPr>
                <w:rFonts w:eastAsia="MS Mincho"/>
              </w:rPr>
              <w:t>Middle Range</w:t>
            </w:r>
            <w:r w:rsidR="00F12535">
              <w:rPr>
                <w:rFonts w:eastAsia="MS Mincho"/>
              </w:rPr>
              <w:t xml:space="preserve"> (3)</w:t>
            </w:r>
          </w:p>
        </w:tc>
        <w:tc>
          <w:tcPr>
            <w:tcW w:w="875" w:type="dxa"/>
            <w:vAlign w:val="center"/>
          </w:tcPr>
          <w:p w14:paraId="1E1E8D1B" w14:textId="5BA84B92" w:rsidR="00443BE4" w:rsidRPr="00D85441" w:rsidRDefault="00443BE4" w:rsidP="00443BE4">
            <w:pPr>
              <w:pStyle w:val="TableColHeadingCenter"/>
              <w:rPr>
                <w:rFonts w:eastAsia="MS Mincho"/>
              </w:rPr>
            </w:pPr>
            <w:r w:rsidRPr="00D85441">
              <w:rPr>
                <w:rFonts w:eastAsia="MS Mincho"/>
              </w:rPr>
              <w:t>Middle Range</w:t>
            </w:r>
            <w:r w:rsidR="00F12535">
              <w:rPr>
                <w:rFonts w:eastAsia="MS Mincho"/>
              </w:rPr>
              <w:t xml:space="preserve"> (4)</w:t>
            </w:r>
          </w:p>
        </w:tc>
        <w:tc>
          <w:tcPr>
            <w:tcW w:w="875" w:type="dxa"/>
            <w:vAlign w:val="center"/>
          </w:tcPr>
          <w:p w14:paraId="09FB8B83" w14:textId="35C5FFC8" w:rsidR="00443BE4" w:rsidRPr="00D85441" w:rsidRDefault="00443BE4" w:rsidP="00443BE4">
            <w:pPr>
              <w:pStyle w:val="TableColHeadingCenter"/>
              <w:rPr>
                <w:rFonts w:eastAsia="MS Mincho"/>
              </w:rPr>
            </w:pPr>
            <w:r w:rsidRPr="00D85441">
              <w:rPr>
                <w:rFonts w:eastAsia="MS Mincho"/>
              </w:rPr>
              <w:t>Middle Range</w:t>
            </w:r>
            <w:r w:rsidR="00F12535">
              <w:rPr>
                <w:rFonts w:eastAsia="MS Mincho"/>
              </w:rPr>
              <w:t xml:space="preserve"> (5)</w:t>
            </w:r>
          </w:p>
        </w:tc>
        <w:tc>
          <w:tcPr>
            <w:tcW w:w="874" w:type="dxa"/>
            <w:vAlign w:val="center"/>
          </w:tcPr>
          <w:p w14:paraId="1BDB8846" w14:textId="59FFA2A3" w:rsidR="00443BE4" w:rsidRPr="00D85441" w:rsidRDefault="00443BE4" w:rsidP="00443BE4">
            <w:pPr>
              <w:pStyle w:val="TableColHeadingCenter"/>
              <w:rPr>
                <w:rFonts w:eastAsia="MS Mincho"/>
              </w:rPr>
            </w:pPr>
            <w:r w:rsidRPr="00D85441">
              <w:rPr>
                <w:rFonts w:eastAsia="MS Mincho"/>
              </w:rPr>
              <w:t>High Range</w:t>
            </w:r>
            <w:r w:rsidR="00F12535">
              <w:rPr>
                <w:rFonts w:eastAsia="MS Mincho"/>
              </w:rPr>
              <w:t xml:space="preserve"> (6)</w:t>
            </w:r>
          </w:p>
        </w:tc>
        <w:tc>
          <w:tcPr>
            <w:tcW w:w="875" w:type="dxa"/>
            <w:vAlign w:val="center"/>
          </w:tcPr>
          <w:p w14:paraId="1223D8DD" w14:textId="5F8059D0" w:rsidR="00443BE4" w:rsidRPr="00D85441" w:rsidRDefault="00443BE4" w:rsidP="00443BE4">
            <w:pPr>
              <w:pStyle w:val="TableColHeadingCenter"/>
              <w:rPr>
                <w:rFonts w:eastAsia="MS Mincho"/>
              </w:rPr>
            </w:pPr>
            <w:r w:rsidRPr="00D85441">
              <w:rPr>
                <w:rFonts w:eastAsia="MS Mincho"/>
              </w:rPr>
              <w:t>High Range</w:t>
            </w:r>
            <w:r w:rsidR="00F12535">
              <w:rPr>
                <w:rFonts w:eastAsia="MS Mincho"/>
              </w:rPr>
              <w:t xml:space="preserve"> (7)</w:t>
            </w:r>
          </w:p>
        </w:tc>
        <w:tc>
          <w:tcPr>
            <w:tcW w:w="900" w:type="dxa"/>
            <w:vAlign w:val="center"/>
          </w:tcPr>
          <w:p w14:paraId="04435993" w14:textId="2C79839F" w:rsidR="00443BE4" w:rsidRPr="00D85441" w:rsidRDefault="00F12535" w:rsidP="00443BE4">
            <w:pPr>
              <w:pStyle w:val="TableColHeadingCenter"/>
              <w:rPr>
                <w:rFonts w:eastAsia="MS Mincho"/>
              </w:rPr>
            </w:pPr>
            <w:r>
              <w:rPr>
                <w:rFonts w:eastAsia="MS Mincho"/>
              </w:rPr>
              <w:t>n (60)</w:t>
            </w:r>
          </w:p>
        </w:tc>
        <w:tc>
          <w:tcPr>
            <w:tcW w:w="892" w:type="dxa"/>
            <w:vAlign w:val="center"/>
          </w:tcPr>
          <w:p w14:paraId="26D0143A" w14:textId="6AB1E480" w:rsidR="00443BE4" w:rsidRPr="00D85441" w:rsidRDefault="00443BE4" w:rsidP="00443BE4">
            <w:pPr>
              <w:pStyle w:val="TableColHeadingCenter"/>
              <w:rPr>
                <w:rFonts w:eastAsia="MS Mincho"/>
              </w:rPr>
            </w:pPr>
            <w:r w:rsidRPr="00D85441">
              <w:rPr>
                <w:rFonts w:eastAsia="MS Mincho"/>
              </w:rPr>
              <w:t>Average</w:t>
            </w:r>
            <w:r w:rsidR="00F12535">
              <w:rPr>
                <w:rFonts w:eastAsia="MS Mincho"/>
              </w:rPr>
              <w:t xml:space="preserve"> (4.5)</w:t>
            </w:r>
          </w:p>
        </w:tc>
      </w:tr>
      <w:tr w:rsidR="007655F9" w:rsidRPr="00D85441" w14:paraId="5ADB160E" w14:textId="77777777" w:rsidTr="00443BE4">
        <w:trPr>
          <w:jc w:val="center"/>
        </w:trPr>
        <w:tc>
          <w:tcPr>
            <w:tcW w:w="1431" w:type="dxa"/>
          </w:tcPr>
          <w:p w14:paraId="1843ADA3" w14:textId="77777777" w:rsidR="007655F9" w:rsidRPr="00D85441" w:rsidRDefault="007655F9" w:rsidP="00D07A6C">
            <w:pPr>
              <w:pStyle w:val="TableText"/>
            </w:pPr>
            <w:r w:rsidRPr="00D85441">
              <w:t>Grades K-5</w:t>
            </w:r>
          </w:p>
        </w:tc>
        <w:tc>
          <w:tcPr>
            <w:tcW w:w="874" w:type="dxa"/>
          </w:tcPr>
          <w:p w14:paraId="77690D65" w14:textId="77777777" w:rsidR="007655F9" w:rsidRPr="00D85441" w:rsidRDefault="007655F9" w:rsidP="00D07A6C">
            <w:pPr>
              <w:pStyle w:val="TableTextCentered"/>
              <w:rPr>
                <w:rFonts w:eastAsia="Times New Roman"/>
              </w:rPr>
            </w:pPr>
            <w:r w:rsidRPr="00D85441">
              <w:rPr>
                <w:rFonts w:eastAsia="Times New Roman"/>
              </w:rPr>
              <w:t>1</w:t>
            </w:r>
          </w:p>
        </w:tc>
        <w:tc>
          <w:tcPr>
            <w:tcW w:w="874" w:type="dxa"/>
          </w:tcPr>
          <w:p w14:paraId="1433CAF7" w14:textId="77777777" w:rsidR="007655F9" w:rsidRPr="00D85441" w:rsidRDefault="007655F9" w:rsidP="00D07A6C">
            <w:pPr>
              <w:pStyle w:val="TableTextCentered"/>
              <w:rPr>
                <w:rFonts w:eastAsia="Times New Roman"/>
              </w:rPr>
            </w:pPr>
            <w:r w:rsidRPr="00D85441">
              <w:rPr>
                <w:rFonts w:eastAsia="Times New Roman"/>
              </w:rPr>
              <w:t>0</w:t>
            </w:r>
          </w:p>
        </w:tc>
        <w:tc>
          <w:tcPr>
            <w:tcW w:w="874" w:type="dxa"/>
          </w:tcPr>
          <w:p w14:paraId="21FE0F2B" w14:textId="77777777" w:rsidR="007655F9" w:rsidRPr="00D85441" w:rsidRDefault="007655F9" w:rsidP="00D07A6C">
            <w:pPr>
              <w:pStyle w:val="TableTextCentered"/>
              <w:rPr>
                <w:rFonts w:eastAsia="Times New Roman"/>
              </w:rPr>
            </w:pPr>
            <w:r w:rsidRPr="00D85441">
              <w:rPr>
                <w:rFonts w:eastAsia="Times New Roman"/>
              </w:rPr>
              <w:t>9</w:t>
            </w:r>
          </w:p>
        </w:tc>
        <w:tc>
          <w:tcPr>
            <w:tcW w:w="875" w:type="dxa"/>
          </w:tcPr>
          <w:p w14:paraId="2A98A942" w14:textId="77777777" w:rsidR="007655F9" w:rsidRPr="00D85441" w:rsidRDefault="007655F9" w:rsidP="00D07A6C">
            <w:pPr>
              <w:pStyle w:val="TableTextCentered"/>
              <w:rPr>
                <w:rFonts w:eastAsia="Times New Roman"/>
              </w:rPr>
            </w:pPr>
            <w:r w:rsidRPr="00D85441">
              <w:rPr>
                <w:rFonts w:eastAsia="Times New Roman"/>
              </w:rPr>
              <w:t>7</w:t>
            </w:r>
          </w:p>
        </w:tc>
        <w:tc>
          <w:tcPr>
            <w:tcW w:w="875" w:type="dxa"/>
          </w:tcPr>
          <w:p w14:paraId="3DA20B24" w14:textId="77777777" w:rsidR="007655F9" w:rsidRPr="00D85441" w:rsidRDefault="007655F9" w:rsidP="00D07A6C">
            <w:pPr>
              <w:pStyle w:val="TableTextCentered"/>
              <w:rPr>
                <w:rFonts w:eastAsia="Times New Roman"/>
              </w:rPr>
            </w:pPr>
            <w:r w:rsidRPr="00D85441">
              <w:rPr>
                <w:rFonts w:eastAsia="Times New Roman"/>
              </w:rPr>
              <w:t>4</w:t>
            </w:r>
          </w:p>
        </w:tc>
        <w:tc>
          <w:tcPr>
            <w:tcW w:w="874" w:type="dxa"/>
          </w:tcPr>
          <w:p w14:paraId="0C922678" w14:textId="77777777" w:rsidR="007655F9" w:rsidRPr="00D85441" w:rsidRDefault="007655F9" w:rsidP="00D07A6C">
            <w:pPr>
              <w:pStyle w:val="TableTextCentered"/>
              <w:rPr>
                <w:rFonts w:eastAsia="Times New Roman"/>
              </w:rPr>
            </w:pPr>
            <w:r w:rsidRPr="00D85441">
              <w:rPr>
                <w:rFonts w:eastAsia="Times New Roman"/>
              </w:rPr>
              <w:t>8</w:t>
            </w:r>
          </w:p>
        </w:tc>
        <w:tc>
          <w:tcPr>
            <w:tcW w:w="875" w:type="dxa"/>
          </w:tcPr>
          <w:p w14:paraId="5DDA7A85" w14:textId="77777777" w:rsidR="007655F9" w:rsidRPr="00D85441" w:rsidRDefault="007655F9" w:rsidP="00D07A6C">
            <w:pPr>
              <w:pStyle w:val="TableTextCentered"/>
              <w:rPr>
                <w:rFonts w:eastAsia="Times New Roman"/>
              </w:rPr>
            </w:pPr>
            <w:r w:rsidRPr="00D85441">
              <w:rPr>
                <w:rFonts w:eastAsia="Times New Roman"/>
              </w:rPr>
              <w:t>3</w:t>
            </w:r>
          </w:p>
        </w:tc>
        <w:tc>
          <w:tcPr>
            <w:tcW w:w="900" w:type="dxa"/>
          </w:tcPr>
          <w:p w14:paraId="219B319C" w14:textId="77777777" w:rsidR="007655F9" w:rsidRPr="00D85441" w:rsidRDefault="007655F9" w:rsidP="00D07A6C">
            <w:pPr>
              <w:pStyle w:val="TableTextCentered"/>
              <w:rPr>
                <w:rFonts w:eastAsia="Times New Roman"/>
              </w:rPr>
            </w:pPr>
            <w:r w:rsidRPr="00D85441">
              <w:rPr>
                <w:rFonts w:eastAsia="Times New Roman"/>
              </w:rPr>
              <w:t>32</w:t>
            </w:r>
          </w:p>
        </w:tc>
        <w:tc>
          <w:tcPr>
            <w:tcW w:w="892" w:type="dxa"/>
          </w:tcPr>
          <w:p w14:paraId="59CAF9B9" w14:textId="77777777" w:rsidR="007655F9" w:rsidRPr="00D85441" w:rsidRDefault="007655F9" w:rsidP="00D07A6C">
            <w:pPr>
              <w:pStyle w:val="TableTextCentered"/>
              <w:rPr>
                <w:rFonts w:eastAsia="Times New Roman"/>
              </w:rPr>
            </w:pPr>
            <w:r w:rsidRPr="00D85441">
              <w:rPr>
                <w:rFonts w:eastAsia="Times New Roman"/>
              </w:rPr>
              <w:t>4.5</w:t>
            </w:r>
          </w:p>
        </w:tc>
      </w:tr>
      <w:tr w:rsidR="007655F9" w:rsidRPr="00D85441" w14:paraId="30D28A52" w14:textId="77777777" w:rsidTr="00443BE4">
        <w:trPr>
          <w:jc w:val="center"/>
        </w:trPr>
        <w:tc>
          <w:tcPr>
            <w:tcW w:w="1431" w:type="dxa"/>
          </w:tcPr>
          <w:p w14:paraId="21EA0DD9" w14:textId="77777777" w:rsidR="007655F9" w:rsidRPr="00D85441" w:rsidRDefault="007655F9" w:rsidP="00D07A6C">
            <w:pPr>
              <w:pStyle w:val="TableText"/>
            </w:pPr>
            <w:r w:rsidRPr="00D85441">
              <w:t>Grades 6-8</w:t>
            </w:r>
          </w:p>
        </w:tc>
        <w:tc>
          <w:tcPr>
            <w:tcW w:w="874" w:type="dxa"/>
          </w:tcPr>
          <w:p w14:paraId="2B2213DA" w14:textId="77777777" w:rsidR="007655F9" w:rsidRPr="00D85441" w:rsidRDefault="007655F9" w:rsidP="00D07A6C">
            <w:pPr>
              <w:pStyle w:val="TableTextCentered"/>
              <w:rPr>
                <w:rFonts w:eastAsia="Times New Roman"/>
              </w:rPr>
            </w:pPr>
            <w:r w:rsidRPr="00D85441">
              <w:rPr>
                <w:rFonts w:eastAsia="Times New Roman"/>
              </w:rPr>
              <w:t>0</w:t>
            </w:r>
          </w:p>
        </w:tc>
        <w:tc>
          <w:tcPr>
            <w:tcW w:w="874" w:type="dxa"/>
          </w:tcPr>
          <w:p w14:paraId="556059C0" w14:textId="77777777" w:rsidR="007655F9" w:rsidRPr="00D85441" w:rsidRDefault="007655F9" w:rsidP="00D07A6C">
            <w:pPr>
              <w:pStyle w:val="TableTextCentered"/>
              <w:rPr>
                <w:rFonts w:eastAsia="Times New Roman"/>
              </w:rPr>
            </w:pPr>
            <w:r w:rsidRPr="00D85441">
              <w:rPr>
                <w:rFonts w:eastAsia="Times New Roman"/>
              </w:rPr>
              <w:t>0</w:t>
            </w:r>
          </w:p>
        </w:tc>
        <w:tc>
          <w:tcPr>
            <w:tcW w:w="874" w:type="dxa"/>
          </w:tcPr>
          <w:p w14:paraId="6C60067F" w14:textId="77777777" w:rsidR="007655F9" w:rsidRPr="00D85441" w:rsidRDefault="007655F9" w:rsidP="00D07A6C">
            <w:pPr>
              <w:pStyle w:val="TableTextCentered"/>
              <w:rPr>
                <w:rFonts w:eastAsia="Times New Roman"/>
              </w:rPr>
            </w:pPr>
            <w:r w:rsidRPr="00D85441">
              <w:rPr>
                <w:rFonts w:eastAsia="Times New Roman"/>
              </w:rPr>
              <w:t>3</w:t>
            </w:r>
          </w:p>
        </w:tc>
        <w:tc>
          <w:tcPr>
            <w:tcW w:w="875" w:type="dxa"/>
          </w:tcPr>
          <w:p w14:paraId="3AE6179E" w14:textId="77777777" w:rsidR="007655F9" w:rsidRPr="00D85441" w:rsidRDefault="007655F9" w:rsidP="00D07A6C">
            <w:pPr>
              <w:pStyle w:val="TableTextCentered"/>
              <w:rPr>
                <w:rFonts w:eastAsia="Times New Roman"/>
              </w:rPr>
            </w:pPr>
            <w:r w:rsidRPr="00D85441">
              <w:rPr>
                <w:rFonts w:eastAsia="Times New Roman"/>
              </w:rPr>
              <w:t>2</w:t>
            </w:r>
          </w:p>
        </w:tc>
        <w:tc>
          <w:tcPr>
            <w:tcW w:w="875" w:type="dxa"/>
          </w:tcPr>
          <w:p w14:paraId="2824EE61" w14:textId="77777777" w:rsidR="007655F9" w:rsidRPr="00D85441" w:rsidRDefault="007655F9" w:rsidP="00D07A6C">
            <w:pPr>
              <w:pStyle w:val="TableTextCentered"/>
              <w:rPr>
                <w:rFonts w:eastAsia="Times New Roman"/>
              </w:rPr>
            </w:pPr>
            <w:r w:rsidRPr="00D85441">
              <w:rPr>
                <w:rFonts w:eastAsia="Times New Roman"/>
              </w:rPr>
              <w:t>2</w:t>
            </w:r>
          </w:p>
        </w:tc>
        <w:tc>
          <w:tcPr>
            <w:tcW w:w="874" w:type="dxa"/>
          </w:tcPr>
          <w:p w14:paraId="2BD9BAE2" w14:textId="77777777" w:rsidR="007655F9" w:rsidRPr="00D85441" w:rsidRDefault="007655F9" w:rsidP="00D07A6C">
            <w:pPr>
              <w:pStyle w:val="TableTextCentered"/>
              <w:rPr>
                <w:rFonts w:eastAsia="Times New Roman"/>
              </w:rPr>
            </w:pPr>
            <w:r w:rsidRPr="00D85441">
              <w:rPr>
                <w:rFonts w:eastAsia="Times New Roman"/>
              </w:rPr>
              <w:t>4</w:t>
            </w:r>
          </w:p>
        </w:tc>
        <w:tc>
          <w:tcPr>
            <w:tcW w:w="875" w:type="dxa"/>
          </w:tcPr>
          <w:p w14:paraId="5AE33A0E" w14:textId="77777777" w:rsidR="007655F9" w:rsidRPr="00D85441" w:rsidRDefault="007655F9" w:rsidP="00D07A6C">
            <w:pPr>
              <w:pStyle w:val="TableTextCentered"/>
              <w:rPr>
                <w:rFonts w:eastAsia="Times New Roman"/>
              </w:rPr>
            </w:pPr>
            <w:r w:rsidRPr="00D85441">
              <w:rPr>
                <w:rFonts w:eastAsia="Times New Roman"/>
              </w:rPr>
              <w:t>3</w:t>
            </w:r>
          </w:p>
        </w:tc>
        <w:tc>
          <w:tcPr>
            <w:tcW w:w="900" w:type="dxa"/>
          </w:tcPr>
          <w:p w14:paraId="5A370FA3" w14:textId="77777777" w:rsidR="007655F9" w:rsidRPr="00D85441" w:rsidRDefault="007655F9" w:rsidP="00D07A6C">
            <w:pPr>
              <w:pStyle w:val="TableTextCentered"/>
              <w:rPr>
                <w:rFonts w:eastAsia="Times New Roman"/>
              </w:rPr>
            </w:pPr>
            <w:r w:rsidRPr="00D85441">
              <w:rPr>
                <w:rFonts w:eastAsia="Times New Roman"/>
              </w:rPr>
              <w:t>14</w:t>
            </w:r>
          </w:p>
        </w:tc>
        <w:tc>
          <w:tcPr>
            <w:tcW w:w="892" w:type="dxa"/>
          </w:tcPr>
          <w:p w14:paraId="0D5FD748" w14:textId="77777777" w:rsidR="007655F9" w:rsidRPr="00D85441" w:rsidRDefault="007655F9" w:rsidP="00D07A6C">
            <w:pPr>
              <w:pStyle w:val="TableTextCentered"/>
              <w:rPr>
                <w:rFonts w:eastAsia="Times New Roman"/>
              </w:rPr>
            </w:pPr>
            <w:r w:rsidRPr="00D85441">
              <w:rPr>
                <w:rFonts w:eastAsia="Times New Roman"/>
              </w:rPr>
              <w:t>5.1</w:t>
            </w:r>
          </w:p>
        </w:tc>
      </w:tr>
      <w:tr w:rsidR="007655F9" w:rsidRPr="00D85441" w14:paraId="69095D2A" w14:textId="77777777" w:rsidTr="00443BE4">
        <w:trPr>
          <w:jc w:val="center"/>
        </w:trPr>
        <w:tc>
          <w:tcPr>
            <w:tcW w:w="1431" w:type="dxa"/>
          </w:tcPr>
          <w:p w14:paraId="1811493A" w14:textId="77777777" w:rsidR="007655F9" w:rsidRPr="00D85441" w:rsidRDefault="007655F9" w:rsidP="00D07A6C">
            <w:pPr>
              <w:pStyle w:val="TableText"/>
            </w:pPr>
            <w:r w:rsidRPr="00D85441">
              <w:t>Grades 9-12</w:t>
            </w:r>
          </w:p>
        </w:tc>
        <w:tc>
          <w:tcPr>
            <w:tcW w:w="874" w:type="dxa"/>
          </w:tcPr>
          <w:p w14:paraId="6A32FCF3" w14:textId="77777777" w:rsidR="007655F9" w:rsidRPr="00D85441" w:rsidRDefault="007655F9" w:rsidP="00D07A6C">
            <w:pPr>
              <w:pStyle w:val="TableTextCentered"/>
              <w:rPr>
                <w:rFonts w:eastAsia="Times New Roman"/>
              </w:rPr>
            </w:pPr>
            <w:r w:rsidRPr="00D85441">
              <w:rPr>
                <w:rFonts w:eastAsia="Times New Roman"/>
              </w:rPr>
              <w:t>0</w:t>
            </w:r>
          </w:p>
        </w:tc>
        <w:tc>
          <w:tcPr>
            <w:tcW w:w="874" w:type="dxa"/>
          </w:tcPr>
          <w:p w14:paraId="411EF009" w14:textId="77777777" w:rsidR="007655F9" w:rsidRPr="00D85441" w:rsidRDefault="007655F9" w:rsidP="00D07A6C">
            <w:pPr>
              <w:pStyle w:val="TableTextCentered"/>
              <w:rPr>
                <w:rFonts w:eastAsia="Times New Roman"/>
              </w:rPr>
            </w:pPr>
            <w:r w:rsidRPr="00D85441">
              <w:rPr>
                <w:rFonts w:eastAsia="Times New Roman"/>
              </w:rPr>
              <w:t>2</w:t>
            </w:r>
          </w:p>
        </w:tc>
        <w:tc>
          <w:tcPr>
            <w:tcW w:w="874" w:type="dxa"/>
          </w:tcPr>
          <w:p w14:paraId="5AEB697A" w14:textId="77777777" w:rsidR="007655F9" w:rsidRPr="00D85441" w:rsidRDefault="007655F9" w:rsidP="00D07A6C">
            <w:pPr>
              <w:pStyle w:val="TableTextCentered"/>
              <w:rPr>
                <w:rFonts w:eastAsia="Times New Roman"/>
              </w:rPr>
            </w:pPr>
            <w:r w:rsidRPr="00D85441">
              <w:rPr>
                <w:rFonts w:eastAsia="Times New Roman"/>
              </w:rPr>
              <w:t>5</w:t>
            </w:r>
          </w:p>
        </w:tc>
        <w:tc>
          <w:tcPr>
            <w:tcW w:w="875" w:type="dxa"/>
          </w:tcPr>
          <w:p w14:paraId="143A4FDB" w14:textId="77777777" w:rsidR="007655F9" w:rsidRPr="00D85441" w:rsidRDefault="007655F9" w:rsidP="00D07A6C">
            <w:pPr>
              <w:pStyle w:val="TableTextCentered"/>
              <w:rPr>
                <w:rFonts w:eastAsia="Times New Roman"/>
              </w:rPr>
            </w:pPr>
            <w:r w:rsidRPr="00D85441">
              <w:rPr>
                <w:rFonts w:eastAsia="Times New Roman"/>
              </w:rPr>
              <w:t>4</w:t>
            </w:r>
          </w:p>
        </w:tc>
        <w:tc>
          <w:tcPr>
            <w:tcW w:w="875" w:type="dxa"/>
          </w:tcPr>
          <w:p w14:paraId="1C163291" w14:textId="77777777" w:rsidR="007655F9" w:rsidRPr="00D85441" w:rsidRDefault="007655F9" w:rsidP="00D07A6C">
            <w:pPr>
              <w:pStyle w:val="TableTextCentered"/>
              <w:rPr>
                <w:rFonts w:eastAsia="Times New Roman"/>
              </w:rPr>
            </w:pPr>
            <w:r w:rsidRPr="00D85441">
              <w:rPr>
                <w:rFonts w:eastAsia="Times New Roman"/>
              </w:rPr>
              <w:t>3</w:t>
            </w:r>
          </w:p>
        </w:tc>
        <w:tc>
          <w:tcPr>
            <w:tcW w:w="874" w:type="dxa"/>
          </w:tcPr>
          <w:p w14:paraId="1A9EAC63" w14:textId="77777777" w:rsidR="007655F9" w:rsidRPr="00D85441" w:rsidRDefault="007655F9" w:rsidP="00D07A6C">
            <w:pPr>
              <w:pStyle w:val="TableTextCentered"/>
              <w:rPr>
                <w:rFonts w:eastAsia="Times New Roman"/>
              </w:rPr>
            </w:pPr>
            <w:r w:rsidRPr="00D85441">
              <w:rPr>
                <w:rFonts w:eastAsia="Times New Roman"/>
              </w:rPr>
              <w:t>0</w:t>
            </w:r>
          </w:p>
        </w:tc>
        <w:tc>
          <w:tcPr>
            <w:tcW w:w="875" w:type="dxa"/>
          </w:tcPr>
          <w:p w14:paraId="5447FEEC" w14:textId="77777777" w:rsidR="007655F9" w:rsidRPr="00D85441" w:rsidRDefault="007655F9" w:rsidP="00D07A6C">
            <w:pPr>
              <w:pStyle w:val="TableTextCentered"/>
              <w:rPr>
                <w:rFonts w:eastAsia="Times New Roman"/>
              </w:rPr>
            </w:pPr>
            <w:r w:rsidRPr="00D85441">
              <w:rPr>
                <w:rFonts w:eastAsia="Times New Roman"/>
              </w:rPr>
              <w:t>0</w:t>
            </w:r>
          </w:p>
        </w:tc>
        <w:tc>
          <w:tcPr>
            <w:tcW w:w="900" w:type="dxa"/>
          </w:tcPr>
          <w:p w14:paraId="690B7CF9" w14:textId="77777777" w:rsidR="007655F9" w:rsidRPr="00D85441" w:rsidRDefault="007655F9" w:rsidP="00D07A6C">
            <w:pPr>
              <w:pStyle w:val="TableTextCentered"/>
              <w:rPr>
                <w:rFonts w:eastAsia="Times New Roman"/>
              </w:rPr>
            </w:pPr>
            <w:r w:rsidRPr="00D85441">
              <w:rPr>
                <w:rFonts w:eastAsia="Times New Roman"/>
              </w:rPr>
              <w:t>14</w:t>
            </w:r>
          </w:p>
        </w:tc>
        <w:tc>
          <w:tcPr>
            <w:tcW w:w="892" w:type="dxa"/>
          </w:tcPr>
          <w:p w14:paraId="78C6431B" w14:textId="77777777" w:rsidR="007655F9" w:rsidRPr="00D85441" w:rsidRDefault="007655F9" w:rsidP="00D07A6C">
            <w:pPr>
              <w:pStyle w:val="TableTextCentered"/>
              <w:rPr>
                <w:rFonts w:eastAsia="Times New Roman"/>
              </w:rPr>
            </w:pPr>
            <w:r w:rsidRPr="00D85441">
              <w:rPr>
                <w:rFonts w:eastAsia="Times New Roman"/>
              </w:rPr>
              <w:t>3.6</w:t>
            </w:r>
          </w:p>
        </w:tc>
      </w:tr>
    </w:tbl>
    <w:bookmarkEnd w:id="61"/>
    <w:p w14:paraId="274805ED" w14:textId="77777777" w:rsidR="007655F9" w:rsidRPr="00D85441" w:rsidRDefault="007655F9" w:rsidP="007655F9">
      <w:pPr>
        <w:pStyle w:val="TableNote"/>
      </w:pPr>
      <w:r w:rsidRPr="00D85441">
        <w:rPr>
          <w:szCs w:val="20"/>
        </w:rPr>
        <w:t>*</w:t>
      </w:r>
      <w:r w:rsidRPr="00D85441">
        <w:t xml:space="preserve">The district average is an average of the observation scores. In Table 3, the district average is computed as: </w:t>
      </w:r>
      <w:r w:rsidRPr="00D85441">
        <w:br/>
      </w:r>
      <w:bookmarkStart w:id="62" w:name="Dist_PC_Calc"/>
      <w:r w:rsidRPr="00D85441">
        <w:t>([1 x 1] + [2 x 2] + [3 x 17] + [4 x 13] + [5 x 9] + [6 x 12] + [7 x 6]) ÷ 60 observations = 4.5</w:t>
      </w:r>
      <w:bookmarkEnd w:id="62"/>
    </w:p>
    <w:p w14:paraId="11181DA2" w14:textId="77777777" w:rsidR="007655F9" w:rsidRPr="00D85441" w:rsidRDefault="007655F9" w:rsidP="007655F9">
      <w:pPr>
        <w:pStyle w:val="BodyText"/>
      </w:pPr>
      <w:r w:rsidRPr="00D85441">
        <w:rPr>
          <w:rStyle w:val="BodyTextDemiChar"/>
        </w:rPr>
        <w:t>Ratings in the Low Range</w:t>
      </w:r>
      <w:r w:rsidRPr="00D85441">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65357CBB" w14:textId="77777777" w:rsidR="007655F9" w:rsidRPr="00D85441" w:rsidRDefault="007655F9" w:rsidP="007655F9">
      <w:pPr>
        <w:pStyle w:val="BodyText"/>
      </w:pPr>
      <w:r w:rsidRPr="00D85441">
        <w:rPr>
          <w:rStyle w:val="BodyTextDemiChar"/>
        </w:rPr>
        <w:t>Ratings in the Middle Range.</w:t>
      </w:r>
      <w:r w:rsidRPr="00D85441">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4FFF0A91" w14:textId="77777777" w:rsidR="007655F9" w:rsidRPr="00D85441" w:rsidRDefault="007655F9" w:rsidP="007655F9">
      <w:pPr>
        <w:pStyle w:val="BodyText"/>
      </w:pPr>
      <w:r w:rsidRPr="00D85441">
        <w:rPr>
          <w:rStyle w:val="BodyTextDemiChar"/>
        </w:rPr>
        <w:t xml:space="preserve">Ratings in the High Range. </w:t>
      </w:r>
      <w:r w:rsidRPr="00D85441">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59"/>
    <w:p w14:paraId="06454774" w14:textId="77777777" w:rsidR="007655F9" w:rsidRPr="00D85441" w:rsidRDefault="007655F9" w:rsidP="007655F9">
      <w:pPr>
        <w:spacing w:after="160" w:line="259" w:lineRule="auto"/>
      </w:pPr>
      <w:r w:rsidRPr="00D85441">
        <w:br w:type="page"/>
      </w:r>
    </w:p>
    <w:p w14:paraId="2AD2DA66" w14:textId="77777777" w:rsidR="007655F9" w:rsidRPr="00D85441" w:rsidRDefault="007655F9" w:rsidP="007655F9">
      <w:pPr>
        <w:pStyle w:val="Heading2-SIOR"/>
      </w:pPr>
      <w:bookmarkStart w:id="63" w:name="_Toc411329828"/>
      <w:bookmarkStart w:id="64" w:name="_Toc430114876"/>
      <w:bookmarkStart w:id="65" w:name="_Toc92194255"/>
      <w:r w:rsidRPr="00D85441">
        <w:t>Teacher Sensitivity</w:t>
      </w:r>
      <w:bookmarkEnd w:id="63"/>
      <w:bookmarkEnd w:id="64"/>
      <w:bookmarkEnd w:id="65"/>
    </w:p>
    <w:p w14:paraId="761149CD" w14:textId="77777777" w:rsidR="007655F9" w:rsidRPr="00D85441" w:rsidRDefault="007655F9" w:rsidP="007655F9">
      <w:pPr>
        <w:pStyle w:val="BodyTextDomain"/>
      </w:pPr>
      <w:r w:rsidRPr="00D85441">
        <w:t>Emotional Support domain, Grades K−12</w:t>
      </w:r>
    </w:p>
    <w:p w14:paraId="10493A02" w14:textId="77777777" w:rsidR="007655F9" w:rsidRPr="00D85441" w:rsidRDefault="007655F9" w:rsidP="007655F9">
      <w:pPr>
        <w:pStyle w:val="BodyText"/>
      </w:pPr>
      <w:r w:rsidRPr="00D85441">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D85441">
        <w:rPr>
          <w:i/>
        </w:rPr>
        <w:t>CLASS K–3 Manual,</w:t>
      </w:r>
      <w:r w:rsidRPr="00D85441">
        <w:t xml:space="preserve"> p. 32, </w:t>
      </w:r>
      <w:r w:rsidRPr="00D85441">
        <w:rPr>
          <w:i/>
        </w:rPr>
        <w:t xml:space="preserve">CLASS Upper Elementary Manual, </w:t>
      </w:r>
      <w:r w:rsidRPr="00D85441">
        <w:t xml:space="preserve">p. 27, </w:t>
      </w:r>
      <w:r w:rsidRPr="00D85441">
        <w:rPr>
          <w:i/>
        </w:rPr>
        <w:t>CLASS Secondary Manual,</w:t>
      </w:r>
      <w:r w:rsidRPr="00D85441">
        <w:t xml:space="preserve"> p. 27). </w:t>
      </w:r>
    </w:p>
    <w:p w14:paraId="64430E01" w14:textId="77777777" w:rsidR="007655F9" w:rsidRPr="00D85441" w:rsidRDefault="007655F9" w:rsidP="007655F9">
      <w:pPr>
        <w:pStyle w:val="TableTitle0"/>
      </w:pPr>
      <w:r w:rsidRPr="00D85441">
        <w:t>Table 4. Teacher Sensitivity: Number of Classrooms for Each Rating and District Average</w:t>
      </w:r>
    </w:p>
    <w:p w14:paraId="7B7D2DCD" w14:textId="77777777" w:rsidR="007655F9" w:rsidRPr="00D85441" w:rsidRDefault="007655F9" w:rsidP="007655F9">
      <w:pPr>
        <w:pStyle w:val="BodyTextDemi"/>
      </w:pPr>
      <w:r w:rsidRPr="00D85441">
        <w:t xml:space="preserve">Teacher Sensitivity District Average*: </w:t>
      </w:r>
      <w:bookmarkStart w:id="66" w:name="Dist_TS_Avg"/>
      <w:r w:rsidRPr="00D85441">
        <w:t>5.2</w:t>
      </w:r>
      <w:bookmarkEnd w:id="66"/>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A607E" w:rsidRPr="00D85441" w14:paraId="27BD156F" w14:textId="77777777" w:rsidTr="0041650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C5311D4" w14:textId="50A9DC2F" w:rsidR="009A607E" w:rsidRPr="00D85441" w:rsidRDefault="009A607E" w:rsidP="009A607E">
            <w:pPr>
              <w:pStyle w:val="TableColHeadingCenter"/>
              <w:rPr>
                <w:rFonts w:eastAsia="MS Mincho"/>
              </w:rPr>
            </w:pPr>
            <w:bookmarkStart w:id="67" w:name="Tbl_TS"/>
            <w:r w:rsidRPr="00D85441">
              <w:rPr>
                <w:rFonts w:eastAsia="MS Mincho"/>
              </w:rPr>
              <w:t>Grade Band</w:t>
            </w:r>
          </w:p>
        </w:tc>
        <w:tc>
          <w:tcPr>
            <w:tcW w:w="874" w:type="dxa"/>
            <w:vAlign w:val="center"/>
          </w:tcPr>
          <w:p w14:paraId="3809BB8D" w14:textId="483079FA" w:rsidR="009A607E" w:rsidRPr="00D85441" w:rsidRDefault="009A607E" w:rsidP="009A607E">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69DFAB55" w14:textId="3565F6E6" w:rsidR="009A607E" w:rsidRPr="00D85441" w:rsidRDefault="009A607E" w:rsidP="009A607E">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3FC01ED7" w14:textId="3F9120C5" w:rsidR="009A607E" w:rsidRPr="00D85441" w:rsidRDefault="009A607E" w:rsidP="009A607E">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486C0090" w14:textId="2E5B8AEA" w:rsidR="009A607E" w:rsidRPr="00D85441" w:rsidRDefault="009A607E" w:rsidP="009A607E">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44BCDA5C" w14:textId="08CAD5BE" w:rsidR="009A607E" w:rsidRPr="00D85441" w:rsidRDefault="009A607E" w:rsidP="009A607E">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65AB2143" w14:textId="253F2EC5" w:rsidR="009A607E" w:rsidRPr="00D85441" w:rsidRDefault="009A607E" w:rsidP="009A607E">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1C11C647" w14:textId="78C1AD3C" w:rsidR="009A607E" w:rsidRPr="00D85441" w:rsidRDefault="009A607E" w:rsidP="009A607E">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70F056E0" w14:textId="15514F22" w:rsidR="009A607E" w:rsidRPr="00D85441" w:rsidRDefault="009A607E" w:rsidP="009A607E">
            <w:pPr>
              <w:pStyle w:val="TableColHeadingCenter"/>
              <w:rPr>
                <w:rFonts w:eastAsia="MS Mincho"/>
              </w:rPr>
            </w:pPr>
            <w:r>
              <w:rPr>
                <w:rFonts w:eastAsia="MS Mincho"/>
              </w:rPr>
              <w:t>n (60)</w:t>
            </w:r>
          </w:p>
        </w:tc>
        <w:tc>
          <w:tcPr>
            <w:tcW w:w="892" w:type="dxa"/>
            <w:vAlign w:val="center"/>
          </w:tcPr>
          <w:p w14:paraId="4F41BB59" w14:textId="2FD95A16" w:rsidR="009A607E" w:rsidRPr="00D85441" w:rsidRDefault="009A607E" w:rsidP="009A607E">
            <w:pPr>
              <w:pStyle w:val="TableColHeadingCenter"/>
              <w:rPr>
                <w:rFonts w:eastAsia="MS Mincho"/>
              </w:rPr>
            </w:pPr>
            <w:r w:rsidRPr="00D85441">
              <w:rPr>
                <w:rFonts w:eastAsia="MS Mincho"/>
              </w:rPr>
              <w:t>Average</w:t>
            </w:r>
            <w:r>
              <w:rPr>
                <w:rFonts w:eastAsia="MS Mincho"/>
              </w:rPr>
              <w:t xml:space="preserve"> (5.2)</w:t>
            </w:r>
          </w:p>
        </w:tc>
      </w:tr>
      <w:tr w:rsidR="00443BE4" w:rsidRPr="00D85441" w14:paraId="65D9EC81" w14:textId="77777777" w:rsidTr="00443BE4">
        <w:trPr>
          <w:jc w:val="center"/>
        </w:trPr>
        <w:tc>
          <w:tcPr>
            <w:tcW w:w="1431" w:type="dxa"/>
          </w:tcPr>
          <w:p w14:paraId="33083FCA" w14:textId="45E942C2" w:rsidR="00443BE4" w:rsidRPr="00D85441" w:rsidRDefault="00443BE4" w:rsidP="00443BE4">
            <w:pPr>
              <w:pStyle w:val="TableText"/>
            </w:pPr>
            <w:r w:rsidRPr="00D85441">
              <w:t xml:space="preserve">Grades </w:t>
            </w:r>
            <w:r>
              <w:t>K–</w:t>
            </w:r>
            <w:r w:rsidRPr="00D85441">
              <w:t>5</w:t>
            </w:r>
          </w:p>
        </w:tc>
        <w:tc>
          <w:tcPr>
            <w:tcW w:w="874" w:type="dxa"/>
          </w:tcPr>
          <w:p w14:paraId="5E83E6CC" w14:textId="77777777" w:rsidR="00443BE4" w:rsidRPr="00D85441" w:rsidRDefault="00443BE4" w:rsidP="00443BE4">
            <w:pPr>
              <w:pStyle w:val="TableTextCentered"/>
              <w:rPr>
                <w:rFonts w:eastAsia="Times New Roman"/>
              </w:rPr>
            </w:pPr>
            <w:r w:rsidRPr="00D85441">
              <w:rPr>
                <w:rFonts w:eastAsia="Times New Roman"/>
              </w:rPr>
              <w:t>2</w:t>
            </w:r>
          </w:p>
        </w:tc>
        <w:tc>
          <w:tcPr>
            <w:tcW w:w="874" w:type="dxa"/>
          </w:tcPr>
          <w:p w14:paraId="053A05B7" w14:textId="77777777" w:rsidR="00443BE4" w:rsidRPr="00D85441" w:rsidRDefault="00443BE4" w:rsidP="00443BE4">
            <w:pPr>
              <w:pStyle w:val="TableTextCentered"/>
              <w:rPr>
                <w:rFonts w:eastAsia="Times New Roman"/>
              </w:rPr>
            </w:pPr>
            <w:r w:rsidRPr="00D85441">
              <w:rPr>
                <w:rFonts w:eastAsia="Times New Roman"/>
              </w:rPr>
              <w:t>0</w:t>
            </w:r>
          </w:p>
        </w:tc>
        <w:tc>
          <w:tcPr>
            <w:tcW w:w="874" w:type="dxa"/>
          </w:tcPr>
          <w:p w14:paraId="1DF9FCA6" w14:textId="77777777" w:rsidR="00443BE4" w:rsidRPr="00D85441" w:rsidRDefault="00443BE4" w:rsidP="00443BE4">
            <w:pPr>
              <w:pStyle w:val="TableTextCentered"/>
              <w:rPr>
                <w:rFonts w:eastAsia="Times New Roman"/>
              </w:rPr>
            </w:pPr>
            <w:r w:rsidRPr="00D85441">
              <w:rPr>
                <w:rFonts w:eastAsia="Times New Roman"/>
              </w:rPr>
              <w:t>1</w:t>
            </w:r>
          </w:p>
        </w:tc>
        <w:tc>
          <w:tcPr>
            <w:tcW w:w="875" w:type="dxa"/>
          </w:tcPr>
          <w:p w14:paraId="1A5E2481" w14:textId="77777777" w:rsidR="00443BE4" w:rsidRPr="00D85441" w:rsidRDefault="00443BE4" w:rsidP="00443BE4">
            <w:pPr>
              <w:pStyle w:val="TableTextCentered"/>
              <w:rPr>
                <w:rFonts w:eastAsia="Times New Roman"/>
              </w:rPr>
            </w:pPr>
            <w:r w:rsidRPr="00D85441">
              <w:rPr>
                <w:rFonts w:eastAsia="Times New Roman"/>
              </w:rPr>
              <w:t>6</w:t>
            </w:r>
          </w:p>
        </w:tc>
        <w:tc>
          <w:tcPr>
            <w:tcW w:w="875" w:type="dxa"/>
          </w:tcPr>
          <w:p w14:paraId="28AB252F" w14:textId="77777777" w:rsidR="00443BE4" w:rsidRPr="00D85441" w:rsidRDefault="00443BE4" w:rsidP="00443BE4">
            <w:pPr>
              <w:pStyle w:val="TableTextCentered"/>
              <w:rPr>
                <w:rFonts w:eastAsia="Times New Roman"/>
              </w:rPr>
            </w:pPr>
            <w:r w:rsidRPr="00D85441">
              <w:rPr>
                <w:rFonts w:eastAsia="Times New Roman"/>
              </w:rPr>
              <w:t>10</w:t>
            </w:r>
          </w:p>
        </w:tc>
        <w:tc>
          <w:tcPr>
            <w:tcW w:w="874" w:type="dxa"/>
          </w:tcPr>
          <w:p w14:paraId="48BE3804" w14:textId="77777777" w:rsidR="00443BE4" w:rsidRPr="00D85441" w:rsidRDefault="00443BE4" w:rsidP="00443BE4">
            <w:pPr>
              <w:pStyle w:val="TableTextCentered"/>
              <w:rPr>
                <w:rFonts w:eastAsia="Times New Roman"/>
              </w:rPr>
            </w:pPr>
            <w:r w:rsidRPr="00D85441">
              <w:rPr>
                <w:rFonts w:eastAsia="Times New Roman"/>
              </w:rPr>
              <w:t>3</w:t>
            </w:r>
          </w:p>
        </w:tc>
        <w:tc>
          <w:tcPr>
            <w:tcW w:w="875" w:type="dxa"/>
          </w:tcPr>
          <w:p w14:paraId="4477D748" w14:textId="77777777" w:rsidR="00443BE4" w:rsidRPr="00D85441" w:rsidRDefault="00443BE4" w:rsidP="00443BE4">
            <w:pPr>
              <w:pStyle w:val="TableTextCentered"/>
              <w:rPr>
                <w:rFonts w:eastAsia="Times New Roman"/>
              </w:rPr>
            </w:pPr>
            <w:r w:rsidRPr="00D85441">
              <w:rPr>
                <w:rFonts w:eastAsia="Times New Roman"/>
              </w:rPr>
              <w:t>10</w:t>
            </w:r>
          </w:p>
        </w:tc>
        <w:tc>
          <w:tcPr>
            <w:tcW w:w="900" w:type="dxa"/>
          </w:tcPr>
          <w:p w14:paraId="448AB93A" w14:textId="77777777" w:rsidR="00443BE4" w:rsidRPr="00D85441" w:rsidRDefault="00443BE4" w:rsidP="00443BE4">
            <w:pPr>
              <w:pStyle w:val="TableTextCentered"/>
              <w:rPr>
                <w:rFonts w:eastAsia="Times New Roman"/>
              </w:rPr>
            </w:pPr>
            <w:r w:rsidRPr="00D85441">
              <w:rPr>
                <w:rFonts w:eastAsia="Times New Roman"/>
              </w:rPr>
              <w:t>32</w:t>
            </w:r>
          </w:p>
        </w:tc>
        <w:tc>
          <w:tcPr>
            <w:tcW w:w="892" w:type="dxa"/>
          </w:tcPr>
          <w:p w14:paraId="18F0B845" w14:textId="77777777" w:rsidR="00443BE4" w:rsidRPr="00D85441" w:rsidRDefault="00443BE4" w:rsidP="00443BE4">
            <w:pPr>
              <w:pStyle w:val="TableTextCentered"/>
              <w:rPr>
                <w:rFonts w:eastAsia="Times New Roman"/>
              </w:rPr>
            </w:pPr>
            <w:r w:rsidRPr="00D85441">
              <w:rPr>
                <w:rFonts w:eastAsia="Times New Roman"/>
              </w:rPr>
              <w:t>5.2</w:t>
            </w:r>
          </w:p>
        </w:tc>
      </w:tr>
      <w:tr w:rsidR="00443BE4" w:rsidRPr="00D85441" w14:paraId="052843D4" w14:textId="77777777" w:rsidTr="00443BE4">
        <w:trPr>
          <w:jc w:val="center"/>
        </w:trPr>
        <w:tc>
          <w:tcPr>
            <w:tcW w:w="1431" w:type="dxa"/>
          </w:tcPr>
          <w:p w14:paraId="74530EF7" w14:textId="77777777" w:rsidR="00443BE4" w:rsidRPr="00D85441" w:rsidRDefault="00443BE4" w:rsidP="00443BE4">
            <w:pPr>
              <w:pStyle w:val="TableText"/>
            </w:pPr>
            <w:r w:rsidRPr="00D85441">
              <w:t>Grades 6-8</w:t>
            </w:r>
          </w:p>
        </w:tc>
        <w:tc>
          <w:tcPr>
            <w:tcW w:w="874" w:type="dxa"/>
          </w:tcPr>
          <w:p w14:paraId="31720E78" w14:textId="77777777" w:rsidR="00443BE4" w:rsidRPr="00D85441" w:rsidRDefault="00443BE4" w:rsidP="00443BE4">
            <w:pPr>
              <w:pStyle w:val="TableTextCentered"/>
              <w:rPr>
                <w:rFonts w:eastAsia="Times New Roman"/>
              </w:rPr>
            </w:pPr>
            <w:r w:rsidRPr="00D85441">
              <w:rPr>
                <w:rFonts w:eastAsia="Times New Roman"/>
              </w:rPr>
              <w:t>0</w:t>
            </w:r>
          </w:p>
        </w:tc>
        <w:tc>
          <w:tcPr>
            <w:tcW w:w="874" w:type="dxa"/>
          </w:tcPr>
          <w:p w14:paraId="7FA1EB6E" w14:textId="77777777" w:rsidR="00443BE4" w:rsidRPr="00D85441" w:rsidRDefault="00443BE4" w:rsidP="00443BE4">
            <w:pPr>
              <w:pStyle w:val="TableTextCentered"/>
              <w:rPr>
                <w:rFonts w:eastAsia="Times New Roman"/>
              </w:rPr>
            </w:pPr>
            <w:r w:rsidRPr="00D85441">
              <w:rPr>
                <w:rFonts w:eastAsia="Times New Roman"/>
              </w:rPr>
              <w:t>0</w:t>
            </w:r>
          </w:p>
        </w:tc>
        <w:tc>
          <w:tcPr>
            <w:tcW w:w="874" w:type="dxa"/>
          </w:tcPr>
          <w:p w14:paraId="01D1D300" w14:textId="77777777" w:rsidR="00443BE4" w:rsidRPr="00D85441" w:rsidRDefault="00443BE4" w:rsidP="00443BE4">
            <w:pPr>
              <w:pStyle w:val="TableTextCentered"/>
              <w:rPr>
                <w:rFonts w:eastAsia="Times New Roman"/>
              </w:rPr>
            </w:pPr>
            <w:r w:rsidRPr="00D85441">
              <w:rPr>
                <w:rFonts w:eastAsia="Times New Roman"/>
              </w:rPr>
              <w:t>0</w:t>
            </w:r>
          </w:p>
        </w:tc>
        <w:tc>
          <w:tcPr>
            <w:tcW w:w="875" w:type="dxa"/>
          </w:tcPr>
          <w:p w14:paraId="69985A2C" w14:textId="77777777" w:rsidR="00443BE4" w:rsidRPr="00D85441" w:rsidRDefault="00443BE4" w:rsidP="00443BE4">
            <w:pPr>
              <w:pStyle w:val="TableTextCentered"/>
              <w:rPr>
                <w:rFonts w:eastAsia="Times New Roman"/>
              </w:rPr>
            </w:pPr>
            <w:r w:rsidRPr="00D85441">
              <w:rPr>
                <w:rFonts w:eastAsia="Times New Roman"/>
              </w:rPr>
              <w:t>2</w:t>
            </w:r>
          </w:p>
        </w:tc>
        <w:tc>
          <w:tcPr>
            <w:tcW w:w="875" w:type="dxa"/>
          </w:tcPr>
          <w:p w14:paraId="14C84C84" w14:textId="77777777" w:rsidR="00443BE4" w:rsidRPr="00D85441" w:rsidRDefault="00443BE4" w:rsidP="00443BE4">
            <w:pPr>
              <w:pStyle w:val="TableTextCentered"/>
              <w:rPr>
                <w:rFonts w:eastAsia="Times New Roman"/>
              </w:rPr>
            </w:pPr>
            <w:r w:rsidRPr="00D85441">
              <w:rPr>
                <w:rFonts w:eastAsia="Times New Roman"/>
              </w:rPr>
              <w:t>0</w:t>
            </w:r>
          </w:p>
        </w:tc>
        <w:tc>
          <w:tcPr>
            <w:tcW w:w="874" w:type="dxa"/>
          </w:tcPr>
          <w:p w14:paraId="632C181A" w14:textId="77777777" w:rsidR="00443BE4" w:rsidRPr="00D85441" w:rsidRDefault="00443BE4" w:rsidP="00443BE4">
            <w:pPr>
              <w:pStyle w:val="TableTextCentered"/>
              <w:rPr>
                <w:rFonts w:eastAsia="Times New Roman"/>
              </w:rPr>
            </w:pPr>
            <w:r w:rsidRPr="00D85441">
              <w:rPr>
                <w:rFonts w:eastAsia="Times New Roman"/>
              </w:rPr>
              <w:t>5</w:t>
            </w:r>
          </w:p>
        </w:tc>
        <w:tc>
          <w:tcPr>
            <w:tcW w:w="875" w:type="dxa"/>
          </w:tcPr>
          <w:p w14:paraId="2DA58778" w14:textId="77777777" w:rsidR="00443BE4" w:rsidRPr="00D85441" w:rsidRDefault="00443BE4" w:rsidP="00443BE4">
            <w:pPr>
              <w:pStyle w:val="TableTextCentered"/>
              <w:rPr>
                <w:rFonts w:eastAsia="Times New Roman"/>
              </w:rPr>
            </w:pPr>
            <w:r w:rsidRPr="00D85441">
              <w:rPr>
                <w:rFonts w:eastAsia="Times New Roman"/>
              </w:rPr>
              <w:t>7</w:t>
            </w:r>
          </w:p>
        </w:tc>
        <w:tc>
          <w:tcPr>
            <w:tcW w:w="900" w:type="dxa"/>
          </w:tcPr>
          <w:p w14:paraId="424AE142" w14:textId="77777777" w:rsidR="00443BE4" w:rsidRPr="00D85441" w:rsidRDefault="00443BE4" w:rsidP="00443BE4">
            <w:pPr>
              <w:pStyle w:val="TableTextCentered"/>
              <w:rPr>
                <w:rFonts w:eastAsia="Times New Roman"/>
              </w:rPr>
            </w:pPr>
            <w:r w:rsidRPr="00D85441">
              <w:rPr>
                <w:rFonts w:eastAsia="Times New Roman"/>
              </w:rPr>
              <w:t>14</w:t>
            </w:r>
          </w:p>
        </w:tc>
        <w:tc>
          <w:tcPr>
            <w:tcW w:w="892" w:type="dxa"/>
          </w:tcPr>
          <w:p w14:paraId="4DB07293" w14:textId="77777777" w:rsidR="00443BE4" w:rsidRPr="00D85441" w:rsidRDefault="00443BE4" w:rsidP="00443BE4">
            <w:pPr>
              <w:pStyle w:val="TableTextCentered"/>
              <w:rPr>
                <w:rFonts w:eastAsia="Times New Roman"/>
              </w:rPr>
            </w:pPr>
            <w:r w:rsidRPr="00D85441">
              <w:rPr>
                <w:rFonts w:eastAsia="Times New Roman"/>
              </w:rPr>
              <w:t>6.2</w:t>
            </w:r>
          </w:p>
        </w:tc>
      </w:tr>
      <w:tr w:rsidR="00443BE4" w:rsidRPr="00D85441" w14:paraId="0358E65F" w14:textId="77777777" w:rsidTr="00443BE4">
        <w:trPr>
          <w:jc w:val="center"/>
        </w:trPr>
        <w:tc>
          <w:tcPr>
            <w:tcW w:w="1431" w:type="dxa"/>
          </w:tcPr>
          <w:p w14:paraId="74BEC7FF" w14:textId="77777777" w:rsidR="00443BE4" w:rsidRPr="00D85441" w:rsidRDefault="00443BE4" w:rsidP="00443BE4">
            <w:pPr>
              <w:pStyle w:val="TableText"/>
            </w:pPr>
            <w:r w:rsidRPr="00D85441">
              <w:t>Grades 9-12</w:t>
            </w:r>
          </w:p>
        </w:tc>
        <w:tc>
          <w:tcPr>
            <w:tcW w:w="874" w:type="dxa"/>
          </w:tcPr>
          <w:p w14:paraId="560B7360" w14:textId="77777777" w:rsidR="00443BE4" w:rsidRPr="00D85441" w:rsidRDefault="00443BE4" w:rsidP="00443BE4">
            <w:pPr>
              <w:pStyle w:val="TableTextCentered"/>
              <w:rPr>
                <w:rFonts w:eastAsia="Times New Roman"/>
              </w:rPr>
            </w:pPr>
            <w:r w:rsidRPr="00D85441">
              <w:rPr>
                <w:rFonts w:eastAsia="Times New Roman"/>
              </w:rPr>
              <w:t>0</w:t>
            </w:r>
          </w:p>
        </w:tc>
        <w:tc>
          <w:tcPr>
            <w:tcW w:w="874" w:type="dxa"/>
          </w:tcPr>
          <w:p w14:paraId="10561FE4" w14:textId="77777777" w:rsidR="00443BE4" w:rsidRPr="00D85441" w:rsidRDefault="00443BE4" w:rsidP="00443BE4">
            <w:pPr>
              <w:pStyle w:val="TableTextCentered"/>
              <w:rPr>
                <w:rFonts w:eastAsia="Times New Roman"/>
              </w:rPr>
            </w:pPr>
            <w:r w:rsidRPr="00D85441">
              <w:rPr>
                <w:rFonts w:eastAsia="Times New Roman"/>
              </w:rPr>
              <w:t>2</w:t>
            </w:r>
          </w:p>
        </w:tc>
        <w:tc>
          <w:tcPr>
            <w:tcW w:w="874" w:type="dxa"/>
          </w:tcPr>
          <w:p w14:paraId="53122486" w14:textId="77777777" w:rsidR="00443BE4" w:rsidRPr="00D85441" w:rsidRDefault="00443BE4" w:rsidP="00443BE4">
            <w:pPr>
              <w:pStyle w:val="TableTextCentered"/>
              <w:rPr>
                <w:rFonts w:eastAsia="Times New Roman"/>
              </w:rPr>
            </w:pPr>
            <w:r w:rsidRPr="00D85441">
              <w:rPr>
                <w:rFonts w:eastAsia="Times New Roman"/>
              </w:rPr>
              <w:t>3</w:t>
            </w:r>
          </w:p>
        </w:tc>
        <w:tc>
          <w:tcPr>
            <w:tcW w:w="875" w:type="dxa"/>
          </w:tcPr>
          <w:p w14:paraId="7A101972" w14:textId="77777777" w:rsidR="00443BE4" w:rsidRPr="00D85441" w:rsidRDefault="00443BE4" w:rsidP="00443BE4">
            <w:pPr>
              <w:pStyle w:val="TableTextCentered"/>
              <w:rPr>
                <w:rFonts w:eastAsia="Times New Roman"/>
              </w:rPr>
            </w:pPr>
            <w:r w:rsidRPr="00D85441">
              <w:rPr>
                <w:rFonts w:eastAsia="Times New Roman"/>
              </w:rPr>
              <w:t>5</w:t>
            </w:r>
          </w:p>
        </w:tc>
        <w:tc>
          <w:tcPr>
            <w:tcW w:w="875" w:type="dxa"/>
          </w:tcPr>
          <w:p w14:paraId="56AD126A" w14:textId="77777777" w:rsidR="00443BE4" w:rsidRPr="00D85441" w:rsidRDefault="00443BE4" w:rsidP="00443BE4">
            <w:pPr>
              <w:pStyle w:val="TableTextCentered"/>
              <w:rPr>
                <w:rFonts w:eastAsia="Times New Roman"/>
              </w:rPr>
            </w:pPr>
            <w:r w:rsidRPr="00D85441">
              <w:rPr>
                <w:rFonts w:eastAsia="Times New Roman"/>
              </w:rPr>
              <w:t>1</w:t>
            </w:r>
          </w:p>
        </w:tc>
        <w:tc>
          <w:tcPr>
            <w:tcW w:w="874" w:type="dxa"/>
          </w:tcPr>
          <w:p w14:paraId="48A84AD8" w14:textId="77777777" w:rsidR="00443BE4" w:rsidRPr="00D85441" w:rsidRDefault="00443BE4" w:rsidP="00443BE4">
            <w:pPr>
              <w:pStyle w:val="TableTextCentered"/>
              <w:rPr>
                <w:rFonts w:eastAsia="Times New Roman"/>
              </w:rPr>
            </w:pPr>
            <w:r w:rsidRPr="00D85441">
              <w:rPr>
                <w:rFonts w:eastAsia="Times New Roman"/>
              </w:rPr>
              <w:t>2</w:t>
            </w:r>
          </w:p>
        </w:tc>
        <w:tc>
          <w:tcPr>
            <w:tcW w:w="875" w:type="dxa"/>
          </w:tcPr>
          <w:p w14:paraId="7B4C0E3E" w14:textId="77777777" w:rsidR="00443BE4" w:rsidRPr="00D85441" w:rsidRDefault="00443BE4" w:rsidP="00443BE4">
            <w:pPr>
              <w:pStyle w:val="TableTextCentered"/>
              <w:rPr>
                <w:rFonts w:eastAsia="Times New Roman"/>
              </w:rPr>
            </w:pPr>
            <w:r w:rsidRPr="00D85441">
              <w:rPr>
                <w:rFonts w:eastAsia="Times New Roman"/>
              </w:rPr>
              <w:t>1</w:t>
            </w:r>
          </w:p>
        </w:tc>
        <w:tc>
          <w:tcPr>
            <w:tcW w:w="900" w:type="dxa"/>
          </w:tcPr>
          <w:p w14:paraId="2FCB4F32" w14:textId="77777777" w:rsidR="00443BE4" w:rsidRPr="00D85441" w:rsidRDefault="00443BE4" w:rsidP="00443BE4">
            <w:pPr>
              <w:pStyle w:val="TableTextCentered"/>
              <w:rPr>
                <w:rFonts w:eastAsia="Times New Roman"/>
              </w:rPr>
            </w:pPr>
            <w:r w:rsidRPr="00D85441">
              <w:rPr>
                <w:rFonts w:eastAsia="Times New Roman"/>
              </w:rPr>
              <w:t>14</w:t>
            </w:r>
          </w:p>
        </w:tc>
        <w:tc>
          <w:tcPr>
            <w:tcW w:w="892" w:type="dxa"/>
          </w:tcPr>
          <w:p w14:paraId="25A9EF95" w14:textId="77777777" w:rsidR="00443BE4" w:rsidRPr="00D85441" w:rsidRDefault="00443BE4" w:rsidP="00443BE4">
            <w:pPr>
              <w:pStyle w:val="TableTextCentered"/>
              <w:rPr>
                <w:rFonts w:eastAsia="Times New Roman"/>
              </w:rPr>
            </w:pPr>
            <w:r w:rsidRPr="00D85441">
              <w:rPr>
                <w:rFonts w:eastAsia="Times New Roman"/>
              </w:rPr>
              <w:t>4.1</w:t>
            </w:r>
          </w:p>
        </w:tc>
      </w:tr>
    </w:tbl>
    <w:bookmarkEnd w:id="67"/>
    <w:p w14:paraId="048A89AE" w14:textId="77777777" w:rsidR="007655F9" w:rsidRPr="00D85441" w:rsidRDefault="007655F9" w:rsidP="007655F9">
      <w:pPr>
        <w:pStyle w:val="TableNote"/>
      </w:pPr>
      <w:r w:rsidRPr="00D85441">
        <w:t xml:space="preserve">*The district average is an average of the observation scores. In Table 4, the district average is computed as: </w:t>
      </w:r>
      <w:r w:rsidRPr="00D85441">
        <w:br/>
      </w:r>
      <w:bookmarkStart w:id="68" w:name="Dist_TS_Calc"/>
      <w:r w:rsidRPr="00D85441">
        <w:t>([1 x 2] + [2 x 2] + [3 x 4] + [4 x 13] + [5 x 11] + [6 x 10] + [7 x 18]) ÷ 60 observations = 5.2</w:t>
      </w:r>
      <w:bookmarkEnd w:id="68"/>
    </w:p>
    <w:p w14:paraId="51D09068" w14:textId="77777777" w:rsidR="007655F9" w:rsidRPr="00D85441" w:rsidRDefault="007655F9" w:rsidP="007655F9">
      <w:pPr>
        <w:pStyle w:val="BodyText"/>
      </w:pPr>
      <w:r w:rsidRPr="00D85441">
        <w:rPr>
          <w:rStyle w:val="BodyTextDemiChar"/>
        </w:rPr>
        <w:t>Ratings in the Low Range.</w:t>
      </w:r>
      <w:r w:rsidRPr="00D85441">
        <w:t xml:space="preserve"> In these sessions, the teacher has not been aware of students who </w:t>
      </w:r>
      <w:r w:rsidRPr="00D85441">
        <w:rPr>
          <w:spacing w:val="-4"/>
        </w:rPr>
        <w:t>need extra support and pays little attention to students’ needs. As a result, students are frustrated</w:t>
      </w:r>
      <w:r w:rsidRPr="00D85441">
        <w:t xml:space="preserve">, confused, and disengaged. The teacher is unresponsive to and dismissive of students and may ignore students, squash their enthusiasm, and not allow them to share their moods or feelings. </w:t>
      </w:r>
      <w:r w:rsidRPr="00D85441">
        <w:rPr>
          <w:spacing w:val="-4"/>
        </w:rPr>
        <w:t>The teacher is not effective in addressing students’ needs and does not appropriately acknowledge situations that may be upsetting to students. Students rarely seek support from the teacher</w:t>
      </w:r>
      <w:r w:rsidRPr="00D85441">
        <w:t xml:space="preserve"> and minimize conversations with the teacher, not sharing ideas or responding to questions.</w:t>
      </w:r>
    </w:p>
    <w:p w14:paraId="4940C876" w14:textId="77777777" w:rsidR="007655F9" w:rsidRPr="00D85441" w:rsidRDefault="007655F9" w:rsidP="007655F9">
      <w:pPr>
        <w:pStyle w:val="BodyText"/>
      </w:pPr>
      <w:r w:rsidRPr="00D85441">
        <w:rPr>
          <w:rStyle w:val="BodyTextDemiChar"/>
        </w:rPr>
        <w:t>Ratings in the Middle Range.</w:t>
      </w:r>
      <w:r w:rsidRPr="00D85441">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0E3932D1" w14:textId="2E4065D5" w:rsidR="007655F9" w:rsidRPr="00D85441" w:rsidRDefault="007655F9" w:rsidP="007655F9">
      <w:pPr>
        <w:pStyle w:val="BodyText"/>
      </w:pPr>
      <w:r w:rsidRPr="00D85441">
        <w:rPr>
          <w:rStyle w:val="BodyTextDemiChar"/>
        </w:rPr>
        <w:t>Ratings in the High Range.</w:t>
      </w:r>
      <w:r w:rsidRPr="00D85441">
        <w:t xml:space="preserve"> The teacher’s awareness of students and their needs is consistent </w:t>
      </w:r>
      <w:r w:rsidRPr="00D85441">
        <w:rPr>
          <w:spacing w:val="-4"/>
        </w:rPr>
        <w:t>and accurate. The teacher may predict how difficult a new task is for a student and acknowledge</w:t>
      </w:r>
      <w:r w:rsidRPr="00D85441">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r w:rsidRPr="00D85441">
        <w:br w:type="page"/>
      </w:r>
    </w:p>
    <w:p w14:paraId="435F29A2" w14:textId="77777777" w:rsidR="007655F9" w:rsidRPr="00D85441" w:rsidRDefault="007655F9" w:rsidP="007655F9">
      <w:pPr>
        <w:pStyle w:val="Heading2-SIOR"/>
      </w:pPr>
      <w:bookmarkStart w:id="69" w:name="_Toc411329829"/>
      <w:bookmarkStart w:id="70" w:name="_Toc430114877"/>
      <w:bookmarkStart w:id="71" w:name="_Toc92194256"/>
      <w:r w:rsidRPr="00D85441">
        <w:t>Regard for Student Perspectives</w:t>
      </w:r>
      <w:bookmarkEnd w:id="69"/>
      <w:bookmarkEnd w:id="70"/>
      <w:bookmarkEnd w:id="71"/>
    </w:p>
    <w:p w14:paraId="34CCFE0D" w14:textId="77777777" w:rsidR="007655F9" w:rsidRPr="00D85441" w:rsidRDefault="007655F9" w:rsidP="007655F9">
      <w:pPr>
        <w:pStyle w:val="BodyTextDomain"/>
      </w:pPr>
      <w:r w:rsidRPr="00D85441">
        <w:t>Emotional Support domain, Grades K−12</w:t>
      </w:r>
    </w:p>
    <w:p w14:paraId="373AF62A" w14:textId="77777777" w:rsidR="007655F9" w:rsidRPr="00D85441" w:rsidRDefault="007655F9" w:rsidP="007655F9">
      <w:pPr>
        <w:pStyle w:val="BodyText"/>
      </w:pPr>
      <w:r w:rsidRPr="00D85441">
        <w:t>Regard for Student Perspectives captures the degree to which the teacher’s interactions with students and classroom activities place an emphasis on students’ interests, motivations, and points of view and encourage student responsibility and autonomy (</w:t>
      </w:r>
      <w:r w:rsidRPr="00D85441">
        <w:rPr>
          <w:i/>
        </w:rPr>
        <w:t>CLASS K–3 Manual,</w:t>
      </w:r>
      <w:r w:rsidRPr="00D85441">
        <w:t xml:space="preserve"> p. 38, </w:t>
      </w:r>
      <w:r w:rsidRPr="00D85441">
        <w:rPr>
          <w:i/>
        </w:rPr>
        <w:t xml:space="preserve">CLASS Upper Elementary Manual, </w:t>
      </w:r>
      <w:r w:rsidRPr="00D85441">
        <w:t xml:space="preserve">p. 35, </w:t>
      </w:r>
      <w:r w:rsidRPr="00D85441">
        <w:rPr>
          <w:i/>
          <w:spacing w:val="-4"/>
        </w:rPr>
        <w:t>CLASS Secondary Manual</w:t>
      </w:r>
      <w:r w:rsidRPr="00D85441">
        <w:rPr>
          <w:spacing w:val="-4"/>
        </w:rPr>
        <w:t>, p. 35</w:t>
      </w:r>
      <w:r w:rsidRPr="00D85441">
        <w:t xml:space="preserve">). </w:t>
      </w:r>
    </w:p>
    <w:p w14:paraId="6C0280FF" w14:textId="77777777" w:rsidR="007655F9" w:rsidRPr="00D85441" w:rsidRDefault="007655F9" w:rsidP="007655F9">
      <w:pPr>
        <w:pStyle w:val="TableTitle0"/>
      </w:pPr>
      <w:r w:rsidRPr="00D85441">
        <w:t>Table 5. Regard for Student Perspectives: Number of Classrooms for Each Rating and District Average</w:t>
      </w:r>
    </w:p>
    <w:p w14:paraId="371BAB60" w14:textId="77777777" w:rsidR="007655F9" w:rsidRPr="00D85441" w:rsidRDefault="007655F9" w:rsidP="007655F9">
      <w:pPr>
        <w:pStyle w:val="BodyTextDemi"/>
      </w:pPr>
      <w:r w:rsidRPr="00D85441">
        <w:t xml:space="preserve">Regard for Student Perspectives District Average*: </w:t>
      </w:r>
      <w:bookmarkStart w:id="72" w:name="Dist_RSP_Avg"/>
      <w:r w:rsidRPr="00D85441">
        <w:t>3.5</w:t>
      </w:r>
      <w:bookmarkEnd w:id="72"/>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A607E" w:rsidRPr="00D85441" w14:paraId="60EDAD1D" w14:textId="77777777" w:rsidTr="00AF54D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B8A5BB7" w14:textId="6153E86E" w:rsidR="009A607E" w:rsidRPr="00D85441" w:rsidRDefault="009A607E" w:rsidP="009A607E">
            <w:pPr>
              <w:pStyle w:val="TableColHeadingCenter"/>
              <w:rPr>
                <w:rFonts w:eastAsia="MS Mincho"/>
              </w:rPr>
            </w:pPr>
            <w:bookmarkStart w:id="73" w:name="Tbl_RSP"/>
            <w:r w:rsidRPr="00D85441">
              <w:rPr>
                <w:rFonts w:eastAsia="MS Mincho"/>
              </w:rPr>
              <w:t>Grade Band</w:t>
            </w:r>
          </w:p>
        </w:tc>
        <w:tc>
          <w:tcPr>
            <w:tcW w:w="874" w:type="dxa"/>
            <w:vAlign w:val="center"/>
          </w:tcPr>
          <w:p w14:paraId="51171A4B" w14:textId="476932D0" w:rsidR="009A607E" w:rsidRPr="00D85441" w:rsidRDefault="009A607E" w:rsidP="009A607E">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45ED4D27" w14:textId="0D1DCB4D" w:rsidR="009A607E" w:rsidRPr="00D85441" w:rsidRDefault="009A607E" w:rsidP="009A607E">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3F28D599" w14:textId="4A6BEE66" w:rsidR="009A607E" w:rsidRPr="00D85441" w:rsidRDefault="009A607E" w:rsidP="009A607E">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1C971C5C" w14:textId="532640FF" w:rsidR="009A607E" w:rsidRPr="00D85441" w:rsidRDefault="009A607E" w:rsidP="009A607E">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3BB5AA8F" w14:textId="5A39C8A0" w:rsidR="009A607E" w:rsidRPr="00D85441" w:rsidRDefault="009A607E" w:rsidP="009A607E">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3D3400B5" w14:textId="287CF24C" w:rsidR="009A607E" w:rsidRPr="00D85441" w:rsidRDefault="009A607E" w:rsidP="009A607E">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435CFE2D" w14:textId="22793B8E" w:rsidR="009A607E" w:rsidRPr="00D85441" w:rsidRDefault="009A607E" w:rsidP="009A607E">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618FD019" w14:textId="1BA953FB" w:rsidR="009A607E" w:rsidRPr="00D85441" w:rsidRDefault="009A607E" w:rsidP="009A607E">
            <w:pPr>
              <w:pStyle w:val="TableColHeadingCenter"/>
              <w:rPr>
                <w:rFonts w:eastAsia="MS Mincho"/>
              </w:rPr>
            </w:pPr>
            <w:r>
              <w:rPr>
                <w:rFonts w:eastAsia="MS Mincho"/>
              </w:rPr>
              <w:t>n (60)</w:t>
            </w:r>
          </w:p>
        </w:tc>
        <w:tc>
          <w:tcPr>
            <w:tcW w:w="892" w:type="dxa"/>
            <w:vAlign w:val="center"/>
          </w:tcPr>
          <w:p w14:paraId="652F416C" w14:textId="7A017C16" w:rsidR="009A607E" w:rsidRPr="00D85441" w:rsidRDefault="009A607E" w:rsidP="009A607E">
            <w:pPr>
              <w:pStyle w:val="TableColHeadingCenter"/>
              <w:rPr>
                <w:rFonts w:eastAsia="MS Mincho"/>
              </w:rPr>
            </w:pPr>
            <w:r w:rsidRPr="00D85441">
              <w:rPr>
                <w:rFonts w:eastAsia="MS Mincho"/>
              </w:rPr>
              <w:t>Average</w:t>
            </w:r>
            <w:r>
              <w:rPr>
                <w:rFonts w:eastAsia="MS Mincho"/>
              </w:rPr>
              <w:t xml:space="preserve"> (3.5)</w:t>
            </w:r>
          </w:p>
        </w:tc>
      </w:tr>
      <w:tr w:rsidR="00DF1C3C" w:rsidRPr="00D85441" w14:paraId="42D0EC2B" w14:textId="77777777" w:rsidTr="00DF1C3C">
        <w:trPr>
          <w:jc w:val="center"/>
        </w:trPr>
        <w:tc>
          <w:tcPr>
            <w:tcW w:w="1431" w:type="dxa"/>
          </w:tcPr>
          <w:p w14:paraId="0760ED25" w14:textId="20B2DA67" w:rsidR="00DF1C3C" w:rsidRPr="00D85441" w:rsidRDefault="00DF1C3C" w:rsidP="00DF1C3C">
            <w:pPr>
              <w:pStyle w:val="TableText"/>
            </w:pPr>
            <w:r w:rsidRPr="00D85441">
              <w:t xml:space="preserve">Grades </w:t>
            </w:r>
            <w:r>
              <w:t>K–</w:t>
            </w:r>
            <w:r w:rsidRPr="00D85441">
              <w:t>5</w:t>
            </w:r>
          </w:p>
        </w:tc>
        <w:tc>
          <w:tcPr>
            <w:tcW w:w="874" w:type="dxa"/>
          </w:tcPr>
          <w:p w14:paraId="2C765BF7"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53B2DD0F" w14:textId="77777777" w:rsidR="00DF1C3C" w:rsidRPr="00D85441" w:rsidRDefault="00DF1C3C" w:rsidP="00DF1C3C">
            <w:pPr>
              <w:pStyle w:val="TableTextCentered"/>
              <w:rPr>
                <w:rFonts w:eastAsia="Times New Roman"/>
              </w:rPr>
            </w:pPr>
            <w:r w:rsidRPr="00D85441">
              <w:rPr>
                <w:rFonts w:eastAsia="Times New Roman"/>
              </w:rPr>
              <w:t>9</w:t>
            </w:r>
          </w:p>
        </w:tc>
        <w:tc>
          <w:tcPr>
            <w:tcW w:w="874" w:type="dxa"/>
          </w:tcPr>
          <w:p w14:paraId="0FD7697C" w14:textId="77777777" w:rsidR="00DF1C3C" w:rsidRPr="00D85441" w:rsidRDefault="00DF1C3C" w:rsidP="00DF1C3C">
            <w:pPr>
              <w:pStyle w:val="TableTextCentered"/>
              <w:rPr>
                <w:rFonts w:eastAsia="Times New Roman"/>
              </w:rPr>
            </w:pPr>
            <w:r w:rsidRPr="00D85441">
              <w:rPr>
                <w:rFonts w:eastAsia="Times New Roman"/>
              </w:rPr>
              <w:t>13</w:t>
            </w:r>
          </w:p>
        </w:tc>
        <w:tc>
          <w:tcPr>
            <w:tcW w:w="875" w:type="dxa"/>
          </w:tcPr>
          <w:p w14:paraId="55F67623" w14:textId="77777777" w:rsidR="00DF1C3C" w:rsidRPr="00D85441" w:rsidRDefault="00DF1C3C" w:rsidP="00DF1C3C">
            <w:pPr>
              <w:pStyle w:val="TableTextCentered"/>
              <w:rPr>
                <w:rFonts w:eastAsia="Times New Roman"/>
              </w:rPr>
            </w:pPr>
            <w:r w:rsidRPr="00D85441">
              <w:rPr>
                <w:rFonts w:eastAsia="Times New Roman"/>
              </w:rPr>
              <w:t>3</w:t>
            </w:r>
          </w:p>
        </w:tc>
        <w:tc>
          <w:tcPr>
            <w:tcW w:w="875" w:type="dxa"/>
          </w:tcPr>
          <w:p w14:paraId="6B1F107A" w14:textId="77777777" w:rsidR="00DF1C3C" w:rsidRPr="00D85441" w:rsidRDefault="00DF1C3C" w:rsidP="00DF1C3C">
            <w:pPr>
              <w:pStyle w:val="TableTextCentered"/>
              <w:rPr>
                <w:rFonts w:eastAsia="Times New Roman"/>
              </w:rPr>
            </w:pPr>
            <w:r w:rsidRPr="00D85441">
              <w:rPr>
                <w:rFonts w:eastAsia="Times New Roman"/>
              </w:rPr>
              <w:t>2</w:t>
            </w:r>
          </w:p>
        </w:tc>
        <w:tc>
          <w:tcPr>
            <w:tcW w:w="874" w:type="dxa"/>
          </w:tcPr>
          <w:p w14:paraId="21C80A83" w14:textId="77777777" w:rsidR="00DF1C3C" w:rsidRPr="00D85441" w:rsidRDefault="00DF1C3C" w:rsidP="00DF1C3C">
            <w:pPr>
              <w:pStyle w:val="TableTextCentered"/>
              <w:rPr>
                <w:rFonts w:eastAsia="Times New Roman"/>
              </w:rPr>
            </w:pPr>
            <w:r w:rsidRPr="00D85441">
              <w:rPr>
                <w:rFonts w:eastAsia="Times New Roman"/>
              </w:rPr>
              <w:t>4</w:t>
            </w:r>
          </w:p>
        </w:tc>
        <w:tc>
          <w:tcPr>
            <w:tcW w:w="875" w:type="dxa"/>
          </w:tcPr>
          <w:p w14:paraId="1248168A" w14:textId="77777777" w:rsidR="00DF1C3C" w:rsidRPr="00D85441" w:rsidRDefault="00DF1C3C" w:rsidP="00DF1C3C">
            <w:pPr>
              <w:pStyle w:val="TableTextCentered"/>
              <w:rPr>
                <w:rFonts w:eastAsia="Times New Roman"/>
              </w:rPr>
            </w:pPr>
            <w:r w:rsidRPr="00D85441">
              <w:rPr>
                <w:rFonts w:eastAsia="Times New Roman"/>
              </w:rPr>
              <w:t>1</w:t>
            </w:r>
          </w:p>
        </w:tc>
        <w:tc>
          <w:tcPr>
            <w:tcW w:w="900" w:type="dxa"/>
          </w:tcPr>
          <w:p w14:paraId="72956287" w14:textId="77777777" w:rsidR="00DF1C3C" w:rsidRPr="00D85441" w:rsidRDefault="00DF1C3C" w:rsidP="00DF1C3C">
            <w:pPr>
              <w:pStyle w:val="TableTextCentered"/>
              <w:rPr>
                <w:rFonts w:eastAsia="Times New Roman"/>
              </w:rPr>
            </w:pPr>
            <w:r w:rsidRPr="00D85441">
              <w:rPr>
                <w:rFonts w:eastAsia="Times New Roman"/>
              </w:rPr>
              <w:t>32</w:t>
            </w:r>
          </w:p>
        </w:tc>
        <w:tc>
          <w:tcPr>
            <w:tcW w:w="892" w:type="dxa"/>
          </w:tcPr>
          <w:p w14:paraId="67F1D04C" w14:textId="77777777" w:rsidR="00DF1C3C" w:rsidRPr="00D85441" w:rsidRDefault="00DF1C3C" w:rsidP="00DF1C3C">
            <w:pPr>
              <w:pStyle w:val="TableTextCentered"/>
              <w:rPr>
                <w:rFonts w:eastAsia="Times New Roman"/>
              </w:rPr>
            </w:pPr>
            <w:r w:rsidRPr="00D85441">
              <w:rPr>
                <w:rFonts w:eastAsia="Times New Roman"/>
              </w:rPr>
              <w:t>3.4</w:t>
            </w:r>
          </w:p>
        </w:tc>
      </w:tr>
      <w:tr w:rsidR="00DF1C3C" w:rsidRPr="00D85441" w14:paraId="00E19A0E" w14:textId="77777777" w:rsidTr="00DF1C3C">
        <w:trPr>
          <w:jc w:val="center"/>
        </w:trPr>
        <w:tc>
          <w:tcPr>
            <w:tcW w:w="1431" w:type="dxa"/>
          </w:tcPr>
          <w:p w14:paraId="6401116C" w14:textId="77777777" w:rsidR="00DF1C3C" w:rsidRPr="00D85441" w:rsidRDefault="00DF1C3C" w:rsidP="00DF1C3C">
            <w:pPr>
              <w:pStyle w:val="TableText"/>
            </w:pPr>
            <w:r w:rsidRPr="00D85441">
              <w:t>Grades 6-8</w:t>
            </w:r>
          </w:p>
        </w:tc>
        <w:tc>
          <w:tcPr>
            <w:tcW w:w="874" w:type="dxa"/>
          </w:tcPr>
          <w:p w14:paraId="18065A57"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46C489FB" w14:textId="77777777" w:rsidR="00DF1C3C" w:rsidRPr="00D85441" w:rsidRDefault="00DF1C3C" w:rsidP="00DF1C3C">
            <w:pPr>
              <w:pStyle w:val="TableTextCentered"/>
              <w:rPr>
                <w:rFonts w:eastAsia="Times New Roman"/>
              </w:rPr>
            </w:pPr>
            <w:r w:rsidRPr="00D85441">
              <w:rPr>
                <w:rFonts w:eastAsia="Times New Roman"/>
              </w:rPr>
              <w:t>2</w:t>
            </w:r>
          </w:p>
        </w:tc>
        <w:tc>
          <w:tcPr>
            <w:tcW w:w="874" w:type="dxa"/>
          </w:tcPr>
          <w:p w14:paraId="7CEE3BDF" w14:textId="77777777" w:rsidR="00DF1C3C" w:rsidRPr="00D85441" w:rsidRDefault="00DF1C3C" w:rsidP="00DF1C3C">
            <w:pPr>
              <w:pStyle w:val="TableTextCentered"/>
              <w:rPr>
                <w:rFonts w:eastAsia="Times New Roman"/>
              </w:rPr>
            </w:pPr>
            <w:r w:rsidRPr="00D85441">
              <w:rPr>
                <w:rFonts w:eastAsia="Times New Roman"/>
              </w:rPr>
              <w:t>5</w:t>
            </w:r>
          </w:p>
        </w:tc>
        <w:tc>
          <w:tcPr>
            <w:tcW w:w="875" w:type="dxa"/>
          </w:tcPr>
          <w:p w14:paraId="5A7BC41C" w14:textId="77777777" w:rsidR="00DF1C3C" w:rsidRPr="00D85441" w:rsidRDefault="00DF1C3C" w:rsidP="00DF1C3C">
            <w:pPr>
              <w:pStyle w:val="TableTextCentered"/>
              <w:rPr>
                <w:rFonts w:eastAsia="Times New Roman"/>
              </w:rPr>
            </w:pPr>
            <w:r w:rsidRPr="00D85441">
              <w:rPr>
                <w:rFonts w:eastAsia="Times New Roman"/>
              </w:rPr>
              <w:t>1</w:t>
            </w:r>
          </w:p>
        </w:tc>
        <w:tc>
          <w:tcPr>
            <w:tcW w:w="875" w:type="dxa"/>
          </w:tcPr>
          <w:p w14:paraId="591F47CD" w14:textId="77777777" w:rsidR="00DF1C3C" w:rsidRPr="00D85441" w:rsidRDefault="00DF1C3C" w:rsidP="00DF1C3C">
            <w:pPr>
              <w:pStyle w:val="TableTextCentered"/>
              <w:rPr>
                <w:rFonts w:eastAsia="Times New Roman"/>
              </w:rPr>
            </w:pPr>
            <w:r w:rsidRPr="00D85441">
              <w:rPr>
                <w:rFonts w:eastAsia="Times New Roman"/>
              </w:rPr>
              <w:t>4</w:t>
            </w:r>
          </w:p>
        </w:tc>
        <w:tc>
          <w:tcPr>
            <w:tcW w:w="874" w:type="dxa"/>
          </w:tcPr>
          <w:p w14:paraId="20127750" w14:textId="77777777" w:rsidR="00DF1C3C" w:rsidRPr="00D85441" w:rsidRDefault="00DF1C3C" w:rsidP="00DF1C3C">
            <w:pPr>
              <w:pStyle w:val="TableTextCentered"/>
              <w:rPr>
                <w:rFonts w:eastAsia="Times New Roman"/>
              </w:rPr>
            </w:pPr>
            <w:r w:rsidRPr="00D85441">
              <w:rPr>
                <w:rFonts w:eastAsia="Times New Roman"/>
              </w:rPr>
              <w:t>1</w:t>
            </w:r>
          </w:p>
        </w:tc>
        <w:tc>
          <w:tcPr>
            <w:tcW w:w="875" w:type="dxa"/>
          </w:tcPr>
          <w:p w14:paraId="7F780ADB" w14:textId="77777777" w:rsidR="00DF1C3C" w:rsidRPr="00D85441" w:rsidRDefault="00DF1C3C" w:rsidP="00DF1C3C">
            <w:pPr>
              <w:pStyle w:val="TableTextCentered"/>
              <w:rPr>
                <w:rFonts w:eastAsia="Times New Roman"/>
              </w:rPr>
            </w:pPr>
            <w:r w:rsidRPr="00D85441">
              <w:rPr>
                <w:rFonts w:eastAsia="Times New Roman"/>
              </w:rPr>
              <w:t>1</w:t>
            </w:r>
          </w:p>
        </w:tc>
        <w:tc>
          <w:tcPr>
            <w:tcW w:w="900" w:type="dxa"/>
          </w:tcPr>
          <w:p w14:paraId="3B4568BF" w14:textId="77777777" w:rsidR="00DF1C3C" w:rsidRPr="00D85441" w:rsidRDefault="00DF1C3C" w:rsidP="00DF1C3C">
            <w:pPr>
              <w:pStyle w:val="TableTextCentered"/>
              <w:rPr>
                <w:rFonts w:eastAsia="Times New Roman"/>
              </w:rPr>
            </w:pPr>
            <w:r w:rsidRPr="00D85441">
              <w:rPr>
                <w:rFonts w:eastAsia="Times New Roman"/>
              </w:rPr>
              <w:t>14</w:t>
            </w:r>
          </w:p>
        </w:tc>
        <w:tc>
          <w:tcPr>
            <w:tcW w:w="892" w:type="dxa"/>
          </w:tcPr>
          <w:p w14:paraId="70D04485" w14:textId="77777777" w:rsidR="00DF1C3C" w:rsidRPr="00D85441" w:rsidRDefault="00DF1C3C" w:rsidP="00DF1C3C">
            <w:pPr>
              <w:pStyle w:val="TableTextCentered"/>
              <w:rPr>
                <w:rFonts w:eastAsia="Times New Roman"/>
              </w:rPr>
            </w:pPr>
            <w:r w:rsidRPr="00D85441">
              <w:rPr>
                <w:rFonts w:eastAsia="Times New Roman"/>
              </w:rPr>
              <w:t>4.0</w:t>
            </w:r>
          </w:p>
        </w:tc>
      </w:tr>
      <w:tr w:rsidR="00DF1C3C" w:rsidRPr="00D85441" w14:paraId="2397C3E1" w14:textId="77777777" w:rsidTr="00DF1C3C">
        <w:trPr>
          <w:jc w:val="center"/>
        </w:trPr>
        <w:tc>
          <w:tcPr>
            <w:tcW w:w="1431" w:type="dxa"/>
          </w:tcPr>
          <w:p w14:paraId="69DFC8C0" w14:textId="77777777" w:rsidR="00DF1C3C" w:rsidRPr="00D85441" w:rsidRDefault="00DF1C3C" w:rsidP="00DF1C3C">
            <w:pPr>
              <w:pStyle w:val="TableText"/>
            </w:pPr>
            <w:r w:rsidRPr="00D85441">
              <w:t>Grades 9-12</w:t>
            </w:r>
          </w:p>
        </w:tc>
        <w:tc>
          <w:tcPr>
            <w:tcW w:w="874" w:type="dxa"/>
          </w:tcPr>
          <w:p w14:paraId="49255A66" w14:textId="77777777" w:rsidR="00DF1C3C" w:rsidRPr="00D85441" w:rsidRDefault="00DF1C3C" w:rsidP="00DF1C3C">
            <w:pPr>
              <w:pStyle w:val="TableTextCentered"/>
              <w:rPr>
                <w:rFonts w:eastAsia="Times New Roman"/>
              </w:rPr>
            </w:pPr>
            <w:r w:rsidRPr="00D85441">
              <w:rPr>
                <w:rFonts w:eastAsia="Times New Roman"/>
              </w:rPr>
              <w:t>1</w:t>
            </w:r>
          </w:p>
        </w:tc>
        <w:tc>
          <w:tcPr>
            <w:tcW w:w="874" w:type="dxa"/>
          </w:tcPr>
          <w:p w14:paraId="3909C888" w14:textId="77777777" w:rsidR="00DF1C3C" w:rsidRPr="00D85441" w:rsidRDefault="00DF1C3C" w:rsidP="00DF1C3C">
            <w:pPr>
              <w:pStyle w:val="TableTextCentered"/>
              <w:rPr>
                <w:rFonts w:eastAsia="Times New Roman"/>
              </w:rPr>
            </w:pPr>
            <w:r w:rsidRPr="00D85441">
              <w:rPr>
                <w:rFonts w:eastAsia="Times New Roman"/>
              </w:rPr>
              <w:t>4</w:t>
            </w:r>
          </w:p>
        </w:tc>
        <w:tc>
          <w:tcPr>
            <w:tcW w:w="874" w:type="dxa"/>
          </w:tcPr>
          <w:p w14:paraId="475EDC34" w14:textId="77777777" w:rsidR="00DF1C3C" w:rsidRPr="00D85441" w:rsidRDefault="00DF1C3C" w:rsidP="00DF1C3C">
            <w:pPr>
              <w:pStyle w:val="TableTextCentered"/>
              <w:rPr>
                <w:rFonts w:eastAsia="Times New Roman"/>
              </w:rPr>
            </w:pPr>
            <w:r w:rsidRPr="00D85441">
              <w:rPr>
                <w:rFonts w:eastAsia="Times New Roman"/>
              </w:rPr>
              <w:t>5</w:t>
            </w:r>
          </w:p>
        </w:tc>
        <w:tc>
          <w:tcPr>
            <w:tcW w:w="875" w:type="dxa"/>
          </w:tcPr>
          <w:p w14:paraId="1D3285B8" w14:textId="77777777" w:rsidR="00DF1C3C" w:rsidRPr="00D85441" w:rsidRDefault="00DF1C3C" w:rsidP="00DF1C3C">
            <w:pPr>
              <w:pStyle w:val="TableTextCentered"/>
              <w:rPr>
                <w:rFonts w:eastAsia="Times New Roman"/>
              </w:rPr>
            </w:pPr>
            <w:r w:rsidRPr="00D85441">
              <w:rPr>
                <w:rFonts w:eastAsia="Times New Roman"/>
              </w:rPr>
              <w:t>2</w:t>
            </w:r>
          </w:p>
        </w:tc>
        <w:tc>
          <w:tcPr>
            <w:tcW w:w="875" w:type="dxa"/>
          </w:tcPr>
          <w:p w14:paraId="36409A9E"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677870C5" w14:textId="77777777" w:rsidR="00DF1C3C" w:rsidRPr="00D85441" w:rsidRDefault="00DF1C3C" w:rsidP="00DF1C3C">
            <w:pPr>
              <w:pStyle w:val="TableTextCentered"/>
              <w:rPr>
                <w:rFonts w:eastAsia="Times New Roman"/>
              </w:rPr>
            </w:pPr>
            <w:r w:rsidRPr="00D85441">
              <w:rPr>
                <w:rFonts w:eastAsia="Times New Roman"/>
              </w:rPr>
              <w:t>2</w:t>
            </w:r>
          </w:p>
        </w:tc>
        <w:tc>
          <w:tcPr>
            <w:tcW w:w="875" w:type="dxa"/>
          </w:tcPr>
          <w:p w14:paraId="128B1973" w14:textId="77777777" w:rsidR="00DF1C3C" w:rsidRPr="00D85441" w:rsidRDefault="00DF1C3C" w:rsidP="00DF1C3C">
            <w:pPr>
              <w:pStyle w:val="TableTextCentered"/>
              <w:rPr>
                <w:rFonts w:eastAsia="Times New Roman"/>
              </w:rPr>
            </w:pPr>
            <w:r w:rsidRPr="00D85441">
              <w:rPr>
                <w:rFonts w:eastAsia="Times New Roman"/>
              </w:rPr>
              <w:t>0</w:t>
            </w:r>
          </w:p>
        </w:tc>
        <w:tc>
          <w:tcPr>
            <w:tcW w:w="900" w:type="dxa"/>
          </w:tcPr>
          <w:p w14:paraId="7D5C091F" w14:textId="77777777" w:rsidR="00DF1C3C" w:rsidRPr="00D85441" w:rsidRDefault="00DF1C3C" w:rsidP="00DF1C3C">
            <w:pPr>
              <w:pStyle w:val="TableTextCentered"/>
              <w:rPr>
                <w:rFonts w:eastAsia="Times New Roman"/>
              </w:rPr>
            </w:pPr>
            <w:r w:rsidRPr="00D85441">
              <w:rPr>
                <w:rFonts w:eastAsia="Times New Roman"/>
              </w:rPr>
              <w:t>14</w:t>
            </w:r>
          </w:p>
        </w:tc>
        <w:tc>
          <w:tcPr>
            <w:tcW w:w="892" w:type="dxa"/>
          </w:tcPr>
          <w:p w14:paraId="4ED6DAE1" w14:textId="77777777" w:rsidR="00DF1C3C" w:rsidRPr="00D85441" w:rsidRDefault="00DF1C3C" w:rsidP="00DF1C3C">
            <w:pPr>
              <w:pStyle w:val="TableTextCentered"/>
              <w:rPr>
                <w:rFonts w:eastAsia="Times New Roman"/>
              </w:rPr>
            </w:pPr>
            <w:r w:rsidRPr="00D85441">
              <w:rPr>
                <w:rFonts w:eastAsia="Times New Roman"/>
              </w:rPr>
              <w:t>3.1</w:t>
            </w:r>
          </w:p>
        </w:tc>
      </w:tr>
    </w:tbl>
    <w:bookmarkEnd w:id="73"/>
    <w:p w14:paraId="104255EC" w14:textId="77777777" w:rsidR="007655F9" w:rsidRPr="00D85441" w:rsidRDefault="007655F9" w:rsidP="007655F9">
      <w:pPr>
        <w:pStyle w:val="TableNote"/>
      </w:pPr>
      <w:r w:rsidRPr="00D85441">
        <w:t xml:space="preserve">*The district average is an average of the observation scores. In Table 5, the district average is computed as: </w:t>
      </w:r>
      <w:r w:rsidRPr="00D85441">
        <w:br/>
      </w:r>
      <w:bookmarkStart w:id="74" w:name="Dist_RSP_Calc"/>
      <w:r w:rsidRPr="00D85441">
        <w:t>([1 x 1] + [2 x 15] + [3 x 23] + [4 x 6] + [5 x 6] + [6 x 7] + [7 x 2]) ÷ 60 observations = 3.5</w:t>
      </w:r>
      <w:bookmarkEnd w:id="74"/>
    </w:p>
    <w:p w14:paraId="5BE707A3" w14:textId="77777777" w:rsidR="007655F9" w:rsidRPr="00D85441" w:rsidRDefault="007655F9" w:rsidP="007655F9">
      <w:pPr>
        <w:pStyle w:val="BodyText"/>
      </w:pPr>
      <w:r w:rsidRPr="00D85441">
        <w:rPr>
          <w:rStyle w:val="BodyTextDemiChar"/>
        </w:rPr>
        <w:t>Ratings in the Low Range.</w:t>
      </w:r>
      <w:r w:rsidRPr="00D85441">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491CEE4D" w14:textId="77777777" w:rsidR="007655F9" w:rsidRPr="00D85441" w:rsidRDefault="007655F9" w:rsidP="007655F9">
      <w:pPr>
        <w:pStyle w:val="BodyText"/>
      </w:pPr>
      <w:r w:rsidRPr="00D85441">
        <w:rPr>
          <w:rStyle w:val="BodyTextDemiChar"/>
        </w:rPr>
        <w:t>Ratings in the Middle Range.</w:t>
      </w:r>
      <w:r w:rsidRPr="00D85441">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75EEE400" w14:textId="77777777" w:rsidR="007655F9" w:rsidRPr="00D85441" w:rsidRDefault="007655F9" w:rsidP="007655F9">
      <w:pPr>
        <w:pStyle w:val="BodyText"/>
      </w:pPr>
      <w:r w:rsidRPr="00D85441">
        <w:rPr>
          <w:rStyle w:val="BodyTextDemiChar"/>
        </w:rPr>
        <w:t xml:space="preserve">Ratings in the High Range. </w:t>
      </w:r>
      <w:r w:rsidRPr="00D85441">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68ADC0A5" w14:textId="77777777" w:rsidR="007655F9" w:rsidRPr="00D85441" w:rsidRDefault="007655F9" w:rsidP="007655F9">
      <w:pPr>
        <w:spacing w:after="160" w:line="259" w:lineRule="auto"/>
        <w:rPr>
          <w:rFonts w:eastAsiaTheme="majorEastAsia"/>
        </w:rPr>
      </w:pPr>
      <w:r w:rsidRPr="00D85441">
        <w:rPr>
          <w:rFonts w:eastAsiaTheme="majorEastAsia"/>
        </w:rPr>
        <w:br w:type="page"/>
      </w:r>
    </w:p>
    <w:p w14:paraId="6CC46277" w14:textId="77777777" w:rsidR="007655F9" w:rsidRPr="00D85441" w:rsidRDefault="007655F9" w:rsidP="007655F9">
      <w:pPr>
        <w:pStyle w:val="Heading2-SIOR"/>
      </w:pPr>
      <w:bookmarkStart w:id="75" w:name="_Toc430114878"/>
      <w:bookmarkStart w:id="76" w:name="_Toc92194257"/>
      <w:r w:rsidRPr="00D85441">
        <w:t>Negative Climate</w:t>
      </w:r>
      <w:bookmarkEnd w:id="75"/>
      <w:bookmarkEnd w:id="76"/>
    </w:p>
    <w:p w14:paraId="450257FB" w14:textId="77777777" w:rsidR="007655F9" w:rsidRPr="00D85441" w:rsidRDefault="007655F9" w:rsidP="007655F9">
      <w:pPr>
        <w:pStyle w:val="BodyTextDomain"/>
      </w:pPr>
      <w:r w:rsidRPr="00D85441">
        <w:t>Emotional Support domain, Grades K</w:t>
      </w:r>
      <w:r w:rsidRPr="00D85441">
        <w:rPr>
          <w:rFonts w:ascii="Vijaya" w:hAnsi="Vijaya" w:cs="Vijaya"/>
        </w:rPr>
        <w:t xml:space="preserve">− </w:t>
      </w:r>
      <w:r w:rsidRPr="00D85441">
        <w:t>3</w:t>
      </w:r>
      <w:r w:rsidRPr="00D85441">
        <w:br/>
        <w:t>Classroom Organization domain, Grades 4</w:t>
      </w:r>
      <w:r w:rsidRPr="00D85441">
        <w:rPr>
          <w:rFonts w:ascii="Vijaya" w:hAnsi="Vijaya" w:cs="Vijaya"/>
        </w:rPr>
        <w:t xml:space="preserve">− </w:t>
      </w:r>
      <w:r w:rsidRPr="00D85441">
        <w:t>12</w:t>
      </w:r>
    </w:p>
    <w:p w14:paraId="05F60FA1" w14:textId="3962965C" w:rsidR="007655F9" w:rsidRPr="00D85441" w:rsidRDefault="007655F9" w:rsidP="007655F9">
      <w:pPr>
        <w:pStyle w:val="BodyText"/>
      </w:pPr>
      <w:r w:rsidRPr="00D85441">
        <w:t>Negative Climate reflects the overall level of expressed negativity in the classroom. The frequency, quality, and intensity of teacher and student negativity are key to this dimension (</w:t>
      </w:r>
      <w:r w:rsidRPr="00D85441">
        <w:rPr>
          <w:i/>
        </w:rPr>
        <w:t>CLASS K–3 Manual</w:t>
      </w:r>
      <w:r w:rsidRPr="00D85441">
        <w:t xml:space="preserve">, p. 28, </w:t>
      </w:r>
      <w:r w:rsidRPr="00D85441">
        <w:rPr>
          <w:i/>
        </w:rPr>
        <w:t xml:space="preserve">CLASS Upper Elementary Manual, </w:t>
      </w:r>
      <w:r w:rsidRPr="00D85441">
        <w:t xml:space="preserve">p. 55, </w:t>
      </w:r>
      <w:r w:rsidRPr="00D85441">
        <w:rPr>
          <w:i/>
        </w:rPr>
        <w:t>CLASS Secondary Manual,</w:t>
      </w:r>
      <w:r w:rsidRPr="00D85441">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D85441">
        <w:rPr>
          <w:rStyle w:val="FootnoteReference"/>
        </w:rPr>
        <w:footnoteReference w:id="5"/>
      </w:r>
      <w:r w:rsidRPr="00D85441">
        <w:t xml:space="preserve"> </w:t>
      </w:r>
    </w:p>
    <w:p w14:paraId="4BC245FD" w14:textId="77777777" w:rsidR="007655F9" w:rsidRPr="00D85441" w:rsidRDefault="007655F9" w:rsidP="007655F9">
      <w:pPr>
        <w:pStyle w:val="TableTitle0"/>
      </w:pPr>
      <w:r w:rsidRPr="00D85441">
        <w:t>Table 6. Negative Climate: Number of Classrooms for Each Rating and District Average</w:t>
      </w:r>
    </w:p>
    <w:p w14:paraId="7703E515" w14:textId="77777777" w:rsidR="007655F9" w:rsidRPr="00D85441" w:rsidRDefault="007655F9" w:rsidP="007655F9">
      <w:pPr>
        <w:pStyle w:val="BodyTextDemi"/>
      </w:pPr>
      <w:r w:rsidRPr="00D85441">
        <w:t xml:space="preserve">Negative Climate District Average*: </w:t>
      </w:r>
      <w:bookmarkStart w:id="77" w:name="Dist_NC_Avg"/>
      <w:r w:rsidRPr="00D85441">
        <w:t>6.9</w:t>
      </w:r>
      <w:bookmarkEnd w:id="7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2477D" w:rsidRPr="00D85441" w14:paraId="613409B4" w14:textId="77777777" w:rsidTr="0073753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B783F3A" w14:textId="56CAB3DB" w:rsidR="0092477D" w:rsidRPr="00D85441" w:rsidRDefault="0092477D" w:rsidP="0092477D">
            <w:pPr>
              <w:pStyle w:val="TableColHeadingCenter"/>
              <w:rPr>
                <w:rFonts w:eastAsia="MS Mincho"/>
              </w:rPr>
            </w:pPr>
            <w:bookmarkStart w:id="78" w:name="Tbl_NC"/>
            <w:r w:rsidRPr="00D85441">
              <w:rPr>
                <w:rFonts w:eastAsia="MS Mincho"/>
              </w:rPr>
              <w:t>Grade Band</w:t>
            </w:r>
          </w:p>
        </w:tc>
        <w:tc>
          <w:tcPr>
            <w:tcW w:w="874" w:type="dxa"/>
            <w:vAlign w:val="center"/>
          </w:tcPr>
          <w:p w14:paraId="198A0E3D" w14:textId="1BF252C1" w:rsidR="0092477D" w:rsidRPr="00D85441" w:rsidRDefault="0092477D" w:rsidP="0092477D">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7F1E83C9" w14:textId="2CFBF3C7" w:rsidR="0092477D" w:rsidRPr="00D85441" w:rsidRDefault="0092477D" w:rsidP="0092477D">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18B44553" w14:textId="6F98596D" w:rsidR="0092477D" w:rsidRPr="00D85441" w:rsidRDefault="0092477D" w:rsidP="0092477D">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56D4335A" w14:textId="4E992E15" w:rsidR="0092477D" w:rsidRPr="00D85441" w:rsidRDefault="0092477D" w:rsidP="0092477D">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50B2AFA1" w14:textId="7276068F" w:rsidR="0092477D" w:rsidRPr="00D85441" w:rsidRDefault="0092477D" w:rsidP="0092477D">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0D2D1969" w14:textId="0E0FB532" w:rsidR="0092477D" w:rsidRPr="00D85441" w:rsidRDefault="0092477D" w:rsidP="0092477D">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720885D5" w14:textId="214F5161" w:rsidR="0092477D" w:rsidRPr="00D85441" w:rsidRDefault="0092477D" w:rsidP="0092477D">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4C032E1F" w14:textId="250877A5" w:rsidR="0092477D" w:rsidRPr="00D85441" w:rsidRDefault="0092477D" w:rsidP="0092477D">
            <w:pPr>
              <w:pStyle w:val="TableColHeadingCenter"/>
              <w:rPr>
                <w:rFonts w:eastAsia="MS Mincho"/>
              </w:rPr>
            </w:pPr>
            <w:r>
              <w:rPr>
                <w:rFonts w:eastAsia="MS Mincho"/>
              </w:rPr>
              <w:t>n (60)</w:t>
            </w:r>
          </w:p>
        </w:tc>
        <w:tc>
          <w:tcPr>
            <w:tcW w:w="892" w:type="dxa"/>
            <w:vAlign w:val="center"/>
          </w:tcPr>
          <w:p w14:paraId="310D2AE9" w14:textId="46725CA1" w:rsidR="0092477D" w:rsidRPr="00D85441" w:rsidRDefault="0092477D" w:rsidP="0092477D">
            <w:pPr>
              <w:pStyle w:val="TableColHeadingCenter"/>
              <w:rPr>
                <w:rFonts w:eastAsia="MS Mincho"/>
              </w:rPr>
            </w:pPr>
            <w:r w:rsidRPr="00D85441">
              <w:rPr>
                <w:rFonts w:eastAsia="MS Mincho"/>
              </w:rPr>
              <w:t>Average</w:t>
            </w:r>
            <w:r>
              <w:rPr>
                <w:rFonts w:eastAsia="MS Mincho"/>
              </w:rPr>
              <w:t xml:space="preserve"> (6.9)</w:t>
            </w:r>
          </w:p>
        </w:tc>
      </w:tr>
      <w:tr w:rsidR="00DF1C3C" w:rsidRPr="00D85441" w14:paraId="21843AE9" w14:textId="77777777" w:rsidTr="00DF1C3C">
        <w:trPr>
          <w:jc w:val="center"/>
        </w:trPr>
        <w:tc>
          <w:tcPr>
            <w:tcW w:w="1431" w:type="dxa"/>
          </w:tcPr>
          <w:p w14:paraId="4D3DB7F6" w14:textId="087177AA" w:rsidR="00DF1C3C" w:rsidRPr="00D85441" w:rsidRDefault="00DF1C3C" w:rsidP="00DF1C3C">
            <w:pPr>
              <w:pStyle w:val="TableText"/>
            </w:pPr>
            <w:r w:rsidRPr="00D85441">
              <w:t xml:space="preserve">Grades </w:t>
            </w:r>
            <w:r>
              <w:t>K–</w:t>
            </w:r>
            <w:r w:rsidRPr="00D85441">
              <w:t>5</w:t>
            </w:r>
          </w:p>
        </w:tc>
        <w:tc>
          <w:tcPr>
            <w:tcW w:w="874" w:type="dxa"/>
          </w:tcPr>
          <w:p w14:paraId="53C73E0B"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1DA4187F"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3B4C7436" w14:textId="77777777" w:rsidR="00DF1C3C" w:rsidRPr="00D85441" w:rsidRDefault="00DF1C3C" w:rsidP="00DF1C3C">
            <w:pPr>
              <w:pStyle w:val="TableTextCentered"/>
              <w:rPr>
                <w:rFonts w:eastAsia="Times New Roman"/>
              </w:rPr>
            </w:pPr>
            <w:r w:rsidRPr="00D85441">
              <w:rPr>
                <w:rFonts w:eastAsia="Times New Roman"/>
              </w:rPr>
              <w:t>0</w:t>
            </w:r>
          </w:p>
        </w:tc>
        <w:tc>
          <w:tcPr>
            <w:tcW w:w="875" w:type="dxa"/>
          </w:tcPr>
          <w:p w14:paraId="7F131EAB" w14:textId="77777777" w:rsidR="00DF1C3C" w:rsidRPr="00D85441" w:rsidRDefault="00DF1C3C" w:rsidP="00DF1C3C">
            <w:pPr>
              <w:pStyle w:val="TableTextCentered"/>
              <w:rPr>
                <w:rFonts w:eastAsia="Times New Roman"/>
              </w:rPr>
            </w:pPr>
            <w:r w:rsidRPr="00D85441">
              <w:rPr>
                <w:rFonts w:eastAsia="Times New Roman"/>
              </w:rPr>
              <w:t>0</w:t>
            </w:r>
          </w:p>
        </w:tc>
        <w:tc>
          <w:tcPr>
            <w:tcW w:w="875" w:type="dxa"/>
          </w:tcPr>
          <w:p w14:paraId="1B8C8B45" w14:textId="77777777" w:rsidR="00DF1C3C" w:rsidRPr="00D85441" w:rsidRDefault="00DF1C3C" w:rsidP="00DF1C3C">
            <w:pPr>
              <w:pStyle w:val="TableTextCentered"/>
              <w:rPr>
                <w:rFonts w:eastAsia="Times New Roman"/>
              </w:rPr>
            </w:pPr>
            <w:r w:rsidRPr="00D85441">
              <w:rPr>
                <w:rFonts w:eastAsia="Times New Roman"/>
              </w:rPr>
              <w:t>1</w:t>
            </w:r>
          </w:p>
        </w:tc>
        <w:tc>
          <w:tcPr>
            <w:tcW w:w="874" w:type="dxa"/>
          </w:tcPr>
          <w:p w14:paraId="79C7A75C" w14:textId="77777777" w:rsidR="00DF1C3C" w:rsidRPr="00D85441" w:rsidRDefault="00DF1C3C" w:rsidP="00DF1C3C">
            <w:pPr>
              <w:pStyle w:val="TableTextCentered"/>
              <w:rPr>
                <w:rFonts w:eastAsia="Times New Roman"/>
              </w:rPr>
            </w:pPr>
            <w:r w:rsidRPr="00D85441">
              <w:rPr>
                <w:rFonts w:eastAsia="Times New Roman"/>
              </w:rPr>
              <w:t>2</w:t>
            </w:r>
          </w:p>
        </w:tc>
        <w:tc>
          <w:tcPr>
            <w:tcW w:w="875" w:type="dxa"/>
          </w:tcPr>
          <w:p w14:paraId="7B6C77B1" w14:textId="77777777" w:rsidR="00DF1C3C" w:rsidRPr="00D85441" w:rsidRDefault="00DF1C3C" w:rsidP="00DF1C3C">
            <w:pPr>
              <w:pStyle w:val="TableTextCentered"/>
              <w:rPr>
                <w:rFonts w:eastAsia="Times New Roman"/>
              </w:rPr>
            </w:pPr>
            <w:r w:rsidRPr="00D85441">
              <w:rPr>
                <w:rFonts w:eastAsia="Times New Roman"/>
              </w:rPr>
              <w:t>29</w:t>
            </w:r>
          </w:p>
        </w:tc>
        <w:tc>
          <w:tcPr>
            <w:tcW w:w="900" w:type="dxa"/>
          </w:tcPr>
          <w:p w14:paraId="0B38CA7F" w14:textId="77777777" w:rsidR="00DF1C3C" w:rsidRPr="00D85441" w:rsidRDefault="00DF1C3C" w:rsidP="00DF1C3C">
            <w:pPr>
              <w:pStyle w:val="TableTextCentered"/>
              <w:rPr>
                <w:rFonts w:eastAsia="Times New Roman"/>
              </w:rPr>
            </w:pPr>
            <w:r w:rsidRPr="00D85441">
              <w:rPr>
                <w:rFonts w:eastAsia="Times New Roman"/>
              </w:rPr>
              <w:t>32</w:t>
            </w:r>
          </w:p>
        </w:tc>
        <w:tc>
          <w:tcPr>
            <w:tcW w:w="892" w:type="dxa"/>
          </w:tcPr>
          <w:p w14:paraId="1CBD3418" w14:textId="77777777" w:rsidR="00DF1C3C" w:rsidRPr="00D85441" w:rsidRDefault="00DF1C3C" w:rsidP="00DF1C3C">
            <w:pPr>
              <w:pStyle w:val="TableTextCentered"/>
              <w:rPr>
                <w:rFonts w:eastAsia="Times New Roman"/>
              </w:rPr>
            </w:pPr>
            <w:r w:rsidRPr="00D85441">
              <w:rPr>
                <w:rFonts w:eastAsia="Times New Roman"/>
              </w:rPr>
              <w:t>6.9</w:t>
            </w:r>
          </w:p>
        </w:tc>
      </w:tr>
      <w:tr w:rsidR="00DF1C3C" w:rsidRPr="00D85441" w14:paraId="244426EA" w14:textId="77777777" w:rsidTr="00DF1C3C">
        <w:trPr>
          <w:jc w:val="center"/>
        </w:trPr>
        <w:tc>
          <w:tcPr>
            <w:tcW w:w="1431" w:type="dxa"/>
          </w:tcPr>
          <w:p w14:paraId="68D4CD57" w14:textId="77777777" w:rsidR="00DF1C3C" w:rsidRPr="00D85441" w:rsidRDefault="00DF1C3C" w:rsidP="00DF1C3C">
            <w:pPr>
              <w:pStyle w:val="TableText"/>
            </w:pPr>
            <w:r w:rsidRPr="00D85441">
              <w:t>Grades 6-8</w:t>
            </w:r>
          </w:p>
        </w:tc>
        <w:tc>
          <w:tcPr>
            <w:tcW w:w="874" w:type="dxa"/>
          </w:tcPr>
          <w:p w14:paraId="46D6747F"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2C400993"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2FBC1349" w14:textId="77777777" w:rsidR="00DF1C3C" w:rsidRPr="00D85441" w:rsidRDefault="00DF1C3C" w:rsidP="00DF1C3C">
            <w:pPr>
              <w:pStyle w:val="TableTextCentered"/>
              <w:rPr>
                <w:rFonts w:eastAsia="Times New Roman"/>
              </w:rPr>
            </w:pPr>
            <w:r w:rsidRPr="00D85441">
              <w:rPr>
                <w:rFonts w:eastAsia="Times New Roman"/>
              </w:rPr>
              <w:t>0</w:t>
            </w:r>
          </w:p>
        </w:tc>
        <w:tc>
          <w:tcPr>
            <w:tcW w:w="875" w:type="dxa"/>
          </w:tcPr>
          <w:p w14:paraId="5D3CAAEA" w14:textId="77777777" w:rsidR="00DF1C3C" w:rsidRPr="00D85441" w:rsidRDefault="00DF1C3C" w:rsidP="00DF1C3C">
            <w:pPr>
              <w:pStyle w:val="TableTextCentered"/>
              <w:rPr>
                <w:rFonts w:eastAsia="Times New Roman"/>
              </w:rPr>
            </w:pPr>
            <w:r w:rsidRPr="00D85441">
              <w:rPr>
                <w:rFonts w:eastAsia="Times New Roman"/>
              </w:rPr>
              <w:t>0</w:t>
            </w:r>
          </w:p>
        </w:tc>
        <w:tc>
          <w:tcPr>
            <w:tcW w:w="875" w:type="dxa"/>
          </w:tcPr>
          <w:p w14:paraId="7B75B336"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6D692782" w14:textId="77777777" w:rsidR="00DF1C3C" w:rsidRPr="00D85441" w:rsidRDefault="00DF1C3C" w:rsidP="00DF1C3C">
            <w:pPr>
              <w:pStyle w:val="TableTextCentered"/>
              <w:rPr>
                <w:rFonts w:eastAsia="Times New Roman"/>
              </w:rPr>
            </w:pPr>
            <w:r w:rsidRPr="00D85441">
              <w:rPr>
                <w:rFonts w:eastAsia="Times New Roman"/>
              </w:rPr>
              <w:t>1</w:t>
            </w:r>
          </w:p>
        </w:tc>
        <w:tc>
          <w:tcPr>
            <w:tcW w:w="875" w:type="dxa"/>
          </w:tcPr>
          <w:p w14:paraId="761DA108" w14:textId="77777777" w:rsidR="00DF1C3C" w:rsidRPr="00D85441" w:rsidRDefault="00DF1C3C" w:rsidP="00DF1C3C">
            <w:pPr>
              <w:pStyle w:val="TableTextCentered"/>
              <w:rPr>
                <w:rFonts w:eastAsia="Times New Roman"/>
              </w:rPr>
            </w:pPr>
            <w:r w:rsidRPr="00D85441">
              <w:rPr>
                <w:rFonts w:eastAsia="Times New Roman"/>
              </w:rPr>
              <w:t>13</w:t>
            </w:r>
          </w:p>
        </w:tc>
        <w:tc>
          <w:tcPr>
            <w:tcW w:w="900" w:type="dxa"/>
          </w:tcPr>
          <w:p w14:paraId="69B7A504" w14:textId="77777777" w:rsidR="00DF1C3C" w:rsidRPr="00D85441" w:rsidRDefault="00DF1C3C" w:rsidP="00DF1C3C">
            <w:pPr>
              <w:pStyle w:val="TableTextCentered"/>
              <w:rPr>
                <w:rFonts w:eastAsia="Times New Roman"/>
              </w:rPr>
            </w:pPr>
            <w:r w:rsidRPr="00D85441">
              <w:rPr>
                <w:rFonts w:eastAsia="Times New Roman"/>
              </w:rPr>
              <w:t>14</w:t>
            </w:r>
          </w:p>
        </w:tc>
        <w:tc>
          <w:tcPr>
            <w:tcW w:w="892" w:type="dxa"/>
          </w:tcPr>
          <w:p w14:paraId="4542870F" w14:textId="77777777" w:rsidR="00DF1C3C" w:rsidRPr="00D85441" w:rsidRDefault="00DF1C3C" w:rsidP="00DF1C3C">
            <w:pPr>
              <w:pStyle w:val="TableTextCentered"/>
              <w:rPr>
                <w:rFonts w:eastAsia="Times New Roman"/>
              </w:rPr>
            </w:pPr>
            <w:r w:rsidRPr="00D85441">
              <w:rPr>
                <w:rFonts w:eastAsia="Times New Roman"/>
              </w:rPr>
              <w:t>6.9</w:t>
            </w:r>
          </w:p>
        </w:tc>
      </w:tr>
      <w:tr w:rsidR="00DF1C3C" w:rsidRPr="00D85441" w14:paraId="737FCE26" w14:textId="77777777" w:rsidTr="00DF1C3C">
        <w:trPr>
          <w:jc w:val="center"/>
        </w:trPr>
        <w:tc>
          <w:tcPr>
            <w:tcW w:w="1431" w:type="dxa"/>
          </w:tcPr>
          <w:p w14:paraId="65959807" w14:textId="77777777" w:rsidR="00DF1C3C" w:rsidRPr="00D85441" w:rsidRDefault="00DF1C3C" w:rsidP="00DF1C3C">
            <w:pPr>
              <w:pStyle w:val="TableText"/>
            </w:pPr>
            <w:r w:rsidRPr="00D85441">
              <w:t>Grades 9-12</w:t>
            </w:r>
          </w:p>
        </w:tc>
        <w:tc>
          <w:tcPr>
            <w:tcW w:w="874" w:type="dxa"/>
          </w:tcPr>
          <w:p w14:paraId="36F62726"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1C48B825"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2CCD2707" w14:textId="77777777" w:rsidR="00DF1C3C" w:rsidRPr="00D85441" w:rsidRDefault="00DF1C3C" w:rsidP="00DF1C3C">
            <w:pPr>
              <w:pStyle w:val="TableTextCentered"/>
              <w:rPr>
                <w:rFonts w:eastAsia="Times New Roman"/>
              </w:rPr>
            </w:pPr>
            <w:r w:rsidRPr="00D85441">
              <w:rPr>
                <w:rFonts w:eastAsia="Times New Roman"/>
              </w:rPr>
              <w:t>0</w:t>
            </w:r>
          </w:p>
        </w:tc>
        <w:tc>
          <w:tcPr>
            <w:tcW w:w="875" w:type="dxa"/>
          </w:tcPr>
          <w:p w14:paraId="555F0B3D" w14:textId="77777777" w:rsidR="00DF1C3C" w:rsidRPr="00D85441" w:rsidRDefault="00DF1C3C" w:rsidP="00DF1C3C">
            <w:pPr>
              <w:pStyle w:val="TableTextCentered"/>
              <w:rPr>
                <w:rFonts w:eastAsia="Times New Roman"/>
              </w:rPr>
            </w:pPr>
            <w:r w:rsidRPr="00D85441">
              <w:rPr>
                <w:rFonts w:eastAsia="Times New Roman"/>
              </w:rPr>
              <w:t>0</w:t>
            </w:r>
          </w:p>
        </w:tc>
        <w:tc>
          <w:tcPr>
            <w:tcW w:w="875" w:type="dxa"/>
          </w:tcPr>
          <w:p w14:paraId="3A3EF8E1"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1CDEA1CA" w14:textId="77777777" w:rsidR="00DF1C3C" w:rsidRPr="00D85441" w:rsidRDefault="00DF1C3C" w:rsidP="00DF1C3C">
            <w:pPr>
              <w:pStyle w:val="TableTextCentered"/>
              <w:rPr>
                <w:rFonts w:eastAsia="Times New Roman"/>
              </w:rPr>
            </w:pPr>
            <w:r w:rsidRPr="00D85441">
              <w:rPr>
                <w:rFonts w:eastAsia="Times New Roman"/>
              </w:rPr>
              <w:t>2</w:t>
            </w:r>
          </w:p>
        </w:tc>
        <w:tc>
          <w:tcPr>
            <w:tcW w:w="875" w:type="dxa"/>
          </w:tcPr>
          <w:p w14:paraId="23F171E4" w14:textId="77777777" w:rsidR="00DF1C3C" w:rsidRPr="00D85441" w:rsidRDefault="00DF1C3C" w:rsidP="00DF1C3C">
            <w:pPr>
              <w:pStyle w:val="TableTextCentered"/>
              <w:rPr>
                <w:rFonts w:eastAsia="Times New Roman"/>
              </w:rPr>
            </w:pPr>
            <w:r w:rsidRPr="00D85441">
              <w:rPr>
                <w:rFonts w:eastAsia="Times New Roman"/>
              </w:rPr>
              <w:t>12</w:t>
            </w:r>
          </w:p>
        </w:tc>
        <w:tc>
          <w:tcPr>
            <w:tcW w:w="900" w:type="dxa"/>
          </w:tcPr>
          <w:p w14:paraId="00AAF174" w14:textId="77777777" w:rsidR="00DF1C3C" w:rsidRPr="00D85441" w:rsidRDefault="00DF1C3C" w:rsidP="00DF1C3C">
            <w:pPr>
              <w:pStyle w:val="TableTextCentered"/>
              <w:rPr>
                <w:rFonts w:eastAsia="Times New Roman"/>
              </w:rPr>
            </w:pPr>
            <w:r w:rsidRPr="00D85441">
              <w:rPr>
                <w:rFonts w:eastAsia="Times New Roman"/>
              </w:rPr>
              <w:t>14</w:t>
            </w:r>
          </w:p>
        </w:tc>
        <w:tc>
          <w:tcPr>
            <w:tcW w:w="892" w:type="dxa"/>
          </w:tcPr>
          <w:p w14:paraId="38FD9667" w14:textId="77777777" w:rsidR="00DF1C3C" w:rsidRPr="00D85441" w:rsidRDefault="00DF1C3C" w:rsidP="00DF1C3C">
            <w:pPr>
              <w:pStyle w:val="TableTextCentered"/>
              <w:rPr>
                <w:rFonts w:eastAsia="Times New Roman"/>
              </w:rPr>
            </w:pPr>
            <w:r w:rsidRPr="00D85441">
              <w:rPr>
                <w:rFonts w:eastAsia="Times New Roman"/>
              </w:rPr>
              <w:t>6.9</w:t>
            </w:r>
          </w:p>
        </w:tc>
      </w:tr>
    </w:tbl>
    <w:bookmarkEnd w:id="78"/>
    <w:p w14:paraId="09148038" w14:textId="77777777" w:rsidR="007655F9" w:rsidRPr="00D85441" w:rsidRDefault="007655F9" w:rsidP="007655F9">
      <w:pPr>
        <w:pStyle w:val="TableNote"/>
      </w:pPr>
      <w:r w:rsidRPr="00D85441">
        <w:t xml:space="preserve">*The district average is an average of the observation scores. In Table 6, the district average is computed as: </w:t>
      </w:r>
      <w:r w:rsidRPr="00D85441">
        <w:br/>
      </w:r>
      <w:bookmarkStart w:id="79" w:name="Dist_NC_Calc"/>
      <w:r w:rsidRPr="00D85441">
        <w:t>([5 x 1] + [6 x 5] + [7 x 54]) ÷ 60 observations = 6.9</w:t>
      </w:r>
      <w:bookmarkEnd w:id="79"/>
    </w:p>
    <w:p w14:paraId="728793EC" w14:textId="77777777" w:rsidR="007655F9" w:rsidRPr="00D85441" w:rsidRDefault="007655F9" w:rsidP="007655F9">
      <w:pPr>
        <w:pStyle w:val="BodyText"/>
      </w:pPr>
      <w:r w:rsidRPr="00D85441">
        <w:rPr>
          <w:rStyle w:val="BodyTextDemiChar"/>
        </w:rPr>
        <w:t>Ratings in the Low Range.</w:t>
      </w:r>
      <w:r w:rsidRPr="00D85441">
        <w:rPr>
          <w:b/>
        </w:rPr>
        <w:t xml:space="preserve"> </w:t>
      </w:r>
      <w:r w:rsidRPr="00D85441">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5642ABAF" w14:textId="77777777" w:rsidR="007655F9" w:rsidRPr="00D85441" w:rsidRDefault="007655F9" w:rsidP="007655F9">
      <w:pPr>
        <w:pStyle w:val="BodyText"/>
      </w:pPr>
      <w:r w:rsidRPr="00D85441">
        <w:rPr>
          <w:rStyle w:val="BodyTextDemiChar"/>
        </w:rPr>
        <w:t>Ratings in the Middle Range.</w:t>
      </w:r>
      <w:r w:rsidRPr="00D85441">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500AB7E6" w14:textId="24B25A2F" w:rsidR="007655F9" w:rsidRPr="00D85441" w:rsidRDefault="007655F9" w:rsidP="007655F9">
      <w:pPr>
        <w:pStyle w:val="BodyText"/>
      </w:pPr>
      <w:r w:rsidRPr="00D85441">
        <w:rPr>
          <w:rStyle w:val="BodyTextDemiChar"/>
        </w:rPr>
        <w:t>Ratings in the High Range.</w:t>
      </w:r>
      <w:r w:rsidRPr="00D85441">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r w:rsidRPr="00D85441">
        <w:br w:type="page"/>
      </w:r>
    </w:p>
    <w:p w14:paraId="463DD3BD" w14:textId="77777777" w:rsidR="007655F9" w:rsidRPr="00D85441" w:rsidRDefault="007655F9" w:rsidP="007655F9">
      <w:pPr>
        <w:pStyle w:val="Heading2-SIOR"/>
      </w:pPr>
      <w:bookmarkStart w:id="80" w:name="_Toc430114879"/>
      <w:bookmarkStart w:id="81" w:name="_Toc92194258"/>
      <w:r w:rsidRPr="00D85441">
        <w:t>Behavior Management</w:t>
      </w:r>
      <w:bookmarkEnd w:id="80"/>
      <w:bookmarkEnd w:id="81"/>
    </w:p>
    <w:p w14:paraId="4CF0C3B0" w14:textId="77777777" w:rsidR="007655F9" w:rsidRPr="00D85441" w:rsidRDefault="007655F9" w:rsidP="007655F9">
      <w:pPr>
        <w:pStyle w:val="BodyTextDomain"/>
      </w:pPr>
      <w:r w:rsidRPr="00D85441">
        <w:t>Classroom Organization domain, Grades K−12</w:t>
      </w:r>
    </w:p>
    <w:p w14:paraId="4B902276" w14:textId="77777777" w:rsidR="007655F9" w:rsidRPr="00D85441" w:rsidRDefault="007655F9" w:rsidP="007655F9">
      <w:pPr>
        <w:pStyle w:val="BodyText"/>
      </w:pPr>
      <w:r w:rsidRPr="00D85441">
        <w:t>Behavior Management refers to the teacher’s ability to provide clear behavioral expectations and use effective methods to prevent and redirect misbehavior (</w:t>
      </w:r>
      <w:r w:rsidRPr="00D85441">
        <w:rPr>
          <w:i/>
        </w:rPr>
        <w:t>CLASS K–3 Manual</w:t>
      </w:r>
      <w:r w:rsidRPr="00D85441">
        <w:t xml:space="preserve">, p. 45, </w:t>
      </w:r>
      <w:r w:rsidRPr="00D85441">
        <w:rPr>
          <w:i/>
        </w:rPr>
        <w:t xml:space="preserve">CLASS Upper Elementary Manual, </w:t>
      </w:r>
      <w:r w:rsidRPr="00D85441">
        <w:t xml:space="preserve">p. 41, </w:t>
      </w:r>
      <w:r w:rsidRPr="00D85441">
        <w:rPr>
          <w:i/>
        </w:rPr>
        <w:t>CLASS Secondary Manual</w:t>
      </w:r>
      <w:r w:rsidRPr="00D85441">
        <w:t>, p. 41).</w:t>
      </w:r>
    </w:p>
    <w:p w14:paraId="7386D571" w14:textId="77777777" w:rsidR="007655F9" w:rsidRPr="00D85441" w:rsidRDefault="007655F9" w:rsidP="007655F9">
      <w:pPr>
        <w:pStyle w:val="TableTitle0"/>
      </w:pPr>
      <w:r w:rsidRPr="00D85441">
        <w:t>Table 7. Behavior Management: Number of Classrooms for Each Rating and District Average</w:t>
      </w:r>
    </w:p>
    <w:p w14:paraId="16B74252" w14:textId="77777777" w:rsidR="007655F9" w:rsidRPr="00D85441" w:rsidRDefault="007655F9" w:rsidP="007655F9">
      <w:pPr>
        <w:pStyle w:val="BodyTextDemi"/>
      </w:pPr>
      <w:r w:rsidRPr="00D85441">
        <w:t xml:space="preserve">Behavior Management District Average*: </w:t>
      </w:r>
      <w:bookmarkStart w:id="82" w:name="Dist_BM_Avg"/>
      <w:r w:rsidRPr="00D85441">
        <w:t>6.5</w:t>
      </w:r>
      <w:bookmarkEnd w:id="82"/>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2477D" w:rsidRPr="00D85441" w14:paraId="43EEEE32" w14:textId="77777777" w:rsidTr="00BD7122">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F77F76B" w14:textId="656BECD9" w:rsidR="0092477D" w:rsidRPr="00D85441" w:rsidRDefault="0092477D" w:rsidP="0092477D">
            <w:pPr>
              <w:pStyle w:val="TableColHeadingCenter"/>
              <w:rPr>
                <w:rFonts w:eastAsia="MS Mincho"/>
              </w:rPr>
            </w:pPr>
            <w:bookmarkStart w:id="83" w:name="Tbl_BM"/>
            <w:r w:rsidRPr="00D85441">
              <w:rPr>
                <w:rFonts w:eastAsia="MS Mincho"/>
              </w:rPr>
              <w:t>Grade Band</w:t>
            </w:r>
          </w:p>
        </w:tc>
        <w:tc>
          <w:tcPr>
            <w:tcW w:w="874" w:type="dxa"/>
            <w:vAlign w:val="center"/>
          </w:tcPr>
          <w:p w14:paraId="40C09F1D" w14:textId="1CEC635C" w:rsidR="0092477D" w:rsidRPr="00D85441" w:rsidRDefault="0092477D" w:rsidP="0092477D">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085B7D1F" w14:textId="7E4DDD87" w:rsidR="0092477D" w:rsidRPr="00D85441" w:rsidRDefault="0092477D" w:rsidP="0092477D">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774B7CF2" w14:textId="6E83FEA6" w:rsidR="0092477D" w:rsidRPr="00D85441" w:rsidRDefault="0092477D" w:rsidP="0092477D">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26053585" w14:textId="50510626" w:rsidR="0092477D" w:rsidRPr="00D85441" w:rsidRDefault="0092477D" w:rsidP="0092477D">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38DBB90C" w14:textId="0E7B4A80" w:rsidR="0092477D" w:rsidRPr="00D85441" w:rsidRDefault="0092477D" w:rsidP="0092477D">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632E6A67" w14:textId="4F2B567F" w:rsidR="0092477D" w:rsidRPr="00D85441" w:rsidRDefault="0092477D" w:rsidP="0092477D">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6056D055" w14:textId="0252AFC4" w:rsidR="0092477D" w:rsidRPr="00D85441" w:rsidRDefault="0092477D" w:rsidP="0092477D">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7D8337F3" w14:textId="248AD4CC" w:rsidR="0092477D" w:rsidRPr="00D85441" w:rsidRDefault="0092477D" w:rsidP="0092477D">
            <w:pPr>
              <w:pStyle w:val="TableColHeadingCenter"/>
              <w:rPr>
                <w:rFonts w:eastAsia="MS Mincho"/>
              </w:rPr>
            </w:pPr>
            <w:r>
              <w:rPr>
                <w:rFonts w:eastAsia="MS Mincho"/>
              </w:rPr>
              <w:t>n (60)</w:t>
            </w:r>
          </w:p>
        </w:tc>
        <w:tc>
          <w:tcPr>
            <w:tcW w:w="892" w:type="dxa"/>
            <w:vAlign w:val="center"/>
          </w:tcPr>
          <w:p w14:paraId="2E0654C6" w14:textId="70FB1417" w:rsidR="0092477D" w:rsidRPr="00D85441" w:rsidRDefault="0092477D" w:rsidP="0092477D">
            <w:pPr>
              <w:pStyle w:val="TableColHeadingCenter"/>
              <w:rPr>
                <w:rFonts w:eastAsia="MS Mincho"/>
              </w:rPr>
            </w:pPr>
            <w:r w:rsidRPr="00D85441">
              <w:rPr>
                <w:rFonts w:eastAsia="MS Mincho"/>
              </w:rPr>
              <w:t>Average</w:t>
            </w:r>
            <w:r>
              <w:rPr>
                <w:rFonts w:eastAsia="MS Mincho"/>
              </w:rPr>
              <w:t xml:space="preserve"> (</w:t>
            </w:r>
            <w:r w:rsidR="00691E37">
              <w:rPr>
                <w:rFonts w:eastAsia="MS Mincho"/>
              </w:rPr>
              <w:t>6</w:t>
            </w:r>
            <w:r>
              <w:rPr>
                <w:rFonts w:eastAsia="MS Mincho"/>
              </w:rPr>
              <w:t>.5)</w:t>
            </w:r>
          </w:p>
        </w:tc>
      </w:tr>
      <w:tr w:rsidR="00DF1C3C" w:rsidRPr="00D85441" w14:paraId="414CC2D7" w14:textId="77777777" w:rsidTr="00DF1C3C">
        <w:trPr>
          <w:jc w:val="center"/>
        </w:trPr>
        <w:tc>
          <w:tcPr>
            <w:tcW w:w="1431" w:type="dxa"/>
          </w:tcPr>
          <w:p w14:paraId="4E2ED338" w14:textId="04086ADC" w:rsidR="00DF1C3C" w:rsidRPr="00D85441" w:rsidRDefault="00DF1C3C" w:rsidP="00DF1C3C">
            <w:pPr>
              <w:pStyle w:val="TableText"/>
            </w:pPr>
            <w:r w:rsidRPr="00D85441">
              <w:t xml:space="preserve">Grades </w:t>
            </w:r>
            <w:r>
              <w:t>K–</w:t>
            </w:r>
            <w:r w:rsidRPr="00D85441">
              <w:t>5</w:t>
            </w:r>
          </w:p>
        </w:tc>
        <w:tc>
          <w:tcPr>
            <w:tcW w:w="874" w:type="dxa"/>
          </w:tcPr>
          <w:p w14:paraId="7569D931"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78BE226F" w14:textId="77777777" w:rsidR="00DF1C3C" w:rsidRPr="00D85441" w:rsidRDefault="00DF1C3C" w:rsidP="00DF1C3C">
            <w:pPr>
              <w:pStyle w:val="TableTextCentered"/>
              <w:rPr>
                <w:rFonts w:eastAsia="Times New Roman"/>
              </w:rPr>
            </w:pPr>
            <w:r w:rsidRPr="00D85441">
              <w:rPr>
                <w:rFonts w:eastAsia="Times New Roman"/>
              </w:rPr>
              <w:t>1</w:t>
            </w:r>
          </w:p>
        </w:tc>
        <w:tc>
          <w:tcPr>
            <w:tcW w:w="874" w:type="dxa"/>
          </w:tcPr>
          <w:p w14:paraId="313C036C" w14:textId="77777777" w:rsidR="00DF1C3C" w:rsidRPr="00D85441" w:rsidRDefault="00DF1C3C" w:rsidP="00DF1C3C">
            <w:pPr>
              <w:pStyle w:val="TableTextCentered"/>
              <w:rPr>
                <w:rFonts w:eastAsia="Times New Roman"/>
              </w:rPr>
            </w:pPr>
            <w:r w:rsidRPr="00D85441">
              <w:rPr>
                <w:rFonts w:eastAsia="Times New Roman"/>
              </w:rPr>
              <w:t>0</w:t>
            </w:r>
          </w:p>
        </w:tc>
        <w:tc>
          <w:tcPr>
            <w:tcW w:w="875" w:type="dxa"/>
          </w:tcPr>
          <w:p w14:paraId="665C0CE4" w14:textId="77777777" w:rsidR="00DF1C3C" w:rsidRPr="00D85441" w:rsidRDefault="00DF1C3C" w:rsidP="00DF1C3C">
            <w:pPr>
              <w:pStyle w:val="TableTextCentered"/>
              <w:rPr>
                <w:rFonts w:eastAsia="Times New Roman"/>
              </w:rPr>
            </w:pPr>
            <w:r w:rsidRPr="00D85441">
              <w:rPr>
                <w:rFonts w:eastAsia="Times New Roman"/>
              </w:rPr>
              <w:t>0</w:t>
            </w:r>
          </w:p>
        </w:tc>
        <w:tc>
          <w:tcPr>
            <w:tcW w:w="875" w:type="dxa"/>
          </w:tcPr>
          <w:p w14:paraId="74676BAE" w14:textId="77777777" w:rsidR="00DF1C3C" w:rsidRPr="00D85441" w:rsidRDefault="00DF1C3C" w:rsidP="00DF1C3C">
            <w:pPr>
              <w:pStyle w:val="TableTextCentered"/>
              <w:rPr>
                <w:rFonts w:eastAsia="Times New Roman"/>
              </w:rPr>
            </w:pPr>
            <w:r w:rsidRPr="00D85441">
              <w:rPr>
                <w:rFonts w:eastAsia="Times New Roman"/>
              </w:rPr>
              <w:t>1</w:t>
            </w:r>
          </w:p>
        </w:tc>
        <w:tc>
          <w:tcPr>
            <w:tcW w:w="874" w:type="dxa"/>
          </w:tcPr>
          <w:p w14:paraId="3E9ADEC8" w14:textId="77777777" w:rsidR="00DF1C3C" w:rsidRPr="00D85441" w:rsidRDefault="00DF1C3C" w:rsidP="00DF1C3C">
            <w:pPr>
              <w:pStyle w:val="TableTextCentered"/>
              <w:rPr>
                <w:rFonts w:eastAsia="Times New Roman"/>
              </w:rPr>
            </w:pPr>
            <w:r w:rsidRPr="00D85441">
              <w:rPr>
                <w:rFonts w:eastAsia="Times New Roman"/>
              </w:rPr>
              <w:t>7</w:t>
            </w:r>
          </w:p>
        </w:tc>
        <w:tc>
          <w:tcPr>
            <w:tcW w:w="875" w:type="dxa"/>
          </w:tcPr>
          <w:p w14:paraId="56618023" w14:textId="77777777" w:rsidR="00DF1C3C" w:rsidRPr="00D85441" w:rsidRDefault="00DF1C3C" w:rsidP="00DF1C3C">
            <w:pPr>
              <w:pStyle w:val="TableTextCentered"/>
              <w:rPr>
                <w:rFonts w:eastAsia="Times New Roman"/>
              </w:rPr>
            </w:pPr>
            <w:r w:rsidRPr="00D85441">
              <w:rPr>
                <w:rFonts w:eastAsia="Times New Roman"/>
              </w:rPr>
              <w:t>23</w:t>
            </w:r>
          </w:p>
        </w:tc>
        <w:tc>
          <w:tcPr>
            <w:tcW w:w="900" w:type="dxa"/>
          </w:tcPr>
          <w:p w14:paraId="757DA49D" w14:textId="77777777" w:rsidR="00DF1C3C" w:rsidRPr="00D85441" w:rsidRDefault="00DF1C3C" w:rsidP="00DF1C3C">
            <w:pPr>
              <w:pStyle w:val="TableTextCentered"/>
              <w:rPr>
                <w:rFonts w:eastAsia="Times New Roman"/>
              </w:rPr>
            </w:pPr>
            <w:r w:rsidRPr="00D85441">
              <w:rPr>
                <w:rFonts w:eastAsia="Times New Roman"/>
              </w:rPr>
              <w:t>32</w:t>
            </w:r>
          </w:p>
        </w:tc>
        <w:tc>
          <w:tcPr>
            <w:tcW w:w="892" w:type="dxa"/>
          </w:tcPr>
          <w:p w14:paraId="70211C6F" w14:textId="77777777" w:rsidR="00DF1C3C" w:rsidRPr="00D85441" w:rsidRDefault="00DF1C3C" w:rsidP="00DF1C3C">
            <w:pPr>
              <w:pStyle w:val="TableTextCentered"/>
              <w:rPr>
                <w:rFonts w:eastAsia="Times New Roman"/>
              </w:rPr>
            </w:pPr>
            <w:r w:rsidRPr="00D85441">
              <w:rPr>
                <w:rFonts w:eastAsia="Times New Roman"/>
              </w:rPr>
              <w:t>6.6</w:t>
            </w:r>
          </w:p>
        </w:tc>
      </w:tr>
      <w:tr w:rsidR="00DF1C3C" w:rsidRPr="00D85441" w14:paraId="4A0D0D60" w14:textId="77777777" w:rsidTr="00DF1C3C">
        <w:trPr>
          <w:jc w:val="center"/>
        </w:trPr>
        <w:tc>
          <w:tcPr>
            <w:tcW w:w="1431" w:type="dxa"/>
          </w:tcPr>
          <w:p w14:paraId="38DB76F7" w14:textId="77777777" w:rsidR="00DF1C3C" w:rsidRPr="00D85441" w:rsidRDefault="00DF1C3C" w:rsidP="00DF1C3C">
            <w:pPr>
              <w:pStyle w:val="TableText"/>
            </w:pPr>
            <w:r w:rsidRPr="00D85441">
              <w:t>Grades 6-8</w:t>
            </w:r>
          </w:p>
        </w:tc>
        <w:tc>
          <w:tcPr>
            <w:tcW w:w="874" w:type="dxa"/>
          </w:tcPr>
          <w:p w14:paraId="566FB8CC"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17114680"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0CCA4E8E" w14:textId="77777777" w:rsidR="00DF1C3C" w:rsidRPr="00D85441" w:rsidRDefault="00DF1C3C" w:rsidP="00DF1C3C">
            <w:pPr>
              <w:pStyle w:val="TableTextCentered"/>
              <w:rPr>
                <w:rFonts w:eastAsia="Times New Roman"/>
              </w:rPr>
            </w:pPr>
            <w:r w:rsidRPr="00D85441">
              <w:rPr>
                <w:rFonts w:eastAsia="Times New Roman"/>
              </w:rPr>
              <w:t>0</w:t>
            </w:r>
          </w:p>
        </w:tc>
        <w:tc>
          <w:tcPr>
            <w:tcW w:w="875" w:type="dxa"/>
          </w:tcPr>
          <w:p w14:paraId="48345DF3" w14:textId="77777777" w:rsidR="00DF1C3C" w:rsidRPr="00D85441" w:rsidRDefault="00DF1C3C" w:rsidP="00DF1C3C">
            <w:pPr>
              <w:pStyle w:val="TableTextCentered"/>
              <w:rPr>
                <w:rFonts w:eastAsia="Times New Roman"/>
              </w:rPr>
            </w:pPr>
            <w:r w:rsidRPr="00D85441">
              <w:rPr>
                <w:rFonts w:eastAsia="Times New Roman"/>
              </w:rPr>
              <w:t>2</w:t>
            </w:r>
          </w:p>
        </w:tc>
        <w:tc>
          <w:tcPr>
            <w:tcW w:w="875" w:type="dxa"/>
          </w:tcPr>
          <w:p w14:paraId="1C050E3E" w14:textId="77777777" w:rsidR="00DF1C3C" w:rsidRPr="00D85441" w:rsidRDefault="00DF1C3C" w:rsidP="00DF1C3C">
            <w:pPr>
              <w:pStyle w:val="TableTextCentered"/>
              <w:rPr>
                <w:rFonts w:eastAsia="Times New Roman"/>
              </w:rPr>
            </w:pPr>
            <w:r w:rsidRPr="00D85441">
              <w:rPr>
                <w:rFonts w:eastAsia="Times New Roman"/>
              </w:rPr>
              <w:t>3</w:t>
            </w:r>
          </w:p>
        </w:tc>
        <w:tc>
          <w:tcPr>
            <w:tcW w:w="874" w:type="dxa"/>
          </w:tcPr>
          <w:p w14:paraId="090027A2" w14:textId="77777777" w:rsidR="00DF1C3C" w:rsidRPr="00D85441" w:rsidRDefault="00DF1C3C" w:rsidP="00DF1C3C">
            <w:pPr>
              <w:pStyle w:val="TableTextCentered"/>
              <w:rPr>
                <w:rFonts w:eastAsia="Times New Roman"/>
              </w:rPr>
            </w:pPr>
            <w:r w:rsidRPr="00D85441">
              <w:rPr>
                <w:rFonts w:eastAsia="Times New Roman"/>
              </w:rPr>
              <w:t>1</w:t>
            </w:r>
          </w:p>
        </w:tc>
        <w:tc>
          <w:tcPr>
            <w:tcW w:w="875" w:type="dxa"/>
          </w:tcPr>
          <w:p w14:paraId="65FD33C9" w14:textId="77777777" w:rsidR="00DF1C3C" w:rsidRPr="00D85441" w:rsidRDefault="00DF1C3C" w:rsidP="00DF1C3C">
            <w:pPr>
              <w:pStyle w:val="TableTextCentered"/>
              <w:rPr>
                <w:rFonts w:eastAsia="Times New Roman"/>
              </w:rPr>
            </w:pPr>
            <w:r w:rsidRPr="00D85441">
              <w:rPr>
                <w:rFonts w:eastAsia="Times New Roman"/>
              </w:rPr>
              <w:t>8</w:t>
            </w:r>
          </w:p>
        </w:tc>
        <w:tc>
          <w:tcPr>
            <w:tcW w:w="900" w:type="dxa"/>
          </w:tcPr>
          <w:p w14:paraId="3DB8A03A" w14:textId="77777777" w:rsidR="00DF1C3C" w:rsidRPr="00D85441" w:rsidRDefault="00DF1C3C" w:rsidP="00DF1C3C">
            <w:pPr>
              <w:pStyle w:val="TableTextCentered"/>
              <w:rPr>
                <w:rFonts w:eastAsia="Times New Roman"/>
              </w:rPr>
            </w:pPr>
            <w:r w:rsidRPr="00D85441">
              <w:rPr>
                <w:rFonts w:eastAsia="Times New Roman"/>
              </w:rPr>
              <w:t>14</w:t>
            </w:r>
          </w:p>
        </w:tc>
        <w:tc>
          <w:tcPr>
            <w:tcW w:w="892" w:type="dxa"/>
          </w:tcPr>
          <w:p w14:paraId="6EE7B4B9" w14:textId="77777777" w:rsidR="00DF1C3C" w:rsidRPr="00D85441" w:rsidRDefault="00DF1C3C" w:rsidP="00DF1C3C">
            <w:pPr>
              <w:pStyle w:val="TableTextCentered"/>
              <w:rPr>
                <w:rFonts w:eastAsia="Times New Roman"/>
              </w:rPr>
            </w:pPr>
            <w:r w:rsidRPr="00D85441">
              <w:rPr>
                <w:rFonts w:eastAsia="Times New Roman"/>
              </w:rPr>
              <w:t>6.1</w:t>
            </w:r>
          </w:p>
        </w:tc>
      </w:tr>
      <w:tr w:rsidR="00DF1C3C" w:rsidRPr="00D85441" w14:paraId="74CB9A4C" w14:textId="77777777" w:rsidTr="00DF1C3C">
        <w:trPr>
          <w:jc w:val="center"/>
        </w:trPr>
        <w:tc>
          <w:tcPr>
            <w:tcW w:w="1431" w:type="dxa"/>
          </w:tcPr>
          <w:p w14:paraId="71C6F290" w14:textId="77777777" w:rsidR="00DF1C3C" w:rsidRPr="00D85441" w:rsidRDefault="00DF1C3C" w:rsidP="00DF1C3C">
            <w:pPr>
              <w:pStyle w:val="TableText"/>
            </w:pPr>
            <w:r w:rsidRPr="00D85441">
              <w:t>Grades 9-12</w:t>
            </w:r>
          </w:p>
        </w:tc>
        <w:tc>
          <w:tcPr>
            <w:tcW w:w="874" w:type="dxa"/>
          </w:tcPr>
          <w:p w14:paraId="78548495"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5D6F3526" w14:textId="77777777" w:rsidR="00DF1C3C" w:rsidRPr="00D85441" w:rsidRDefault="00DF1C3C" w:rsidP="00DF1C3C">
            <w:pPr>
              <w:pStyle w:val="TableTextCentered"/>
              <w:rPr>
                <w:rFonts w:eastAsia="Times New Roman"/>
              </w:rPr>
            </w:pPr>
            <w:r w:rsidRPr="00D85441">
              <w:rPr>
                <w:rFonts w:eastAsia="Times New Roman"/>
              </w:rPr>
              <w:t>0</w:t>
            </w:r>
          </w:p>
        </w:tc>
        <w:tc>
          <w:tcPr>
            <w:tcW w:w="874" w:type="dxa"/>
          </w:tcPr>
          <w:p w14:paraId="0E56D7BD" w14:textId="77777777" w:rsidR="00DF1C3C" w:rsidRPr="00D85441" w:rsidRDefault="00DF1C3C" w:rsidP="00DF1C3C">
            <w:pPr>
              <w:pStyle w:val="TableTextCentered"/>
              <w:rPr>
                <w:rFonts w:eastAsia="Times New Roman"/>
              </w:rPr>
            </w:pPr>
            <w:r w:rsidRPr="00D85441">
              <w:rPr>
                <w:rFonts w:eastAsia="Times New Roman"/>
              </w:rPr>
              <w:t>0</w:t>
            </w:r>
          </w:p>
        </w:tc>
        <w:tc>
          <w:tcPr>
            <w:tcW w:w="875" w:type="dxa"/>
          </w:tcPr>
          <w:p w14:paraId="349F1479" w14:textId="77777777" w:rsidR="00DF1C3C" w:rsidRPr="00D85441" w:rsidRDefault="00DF1C3C" w:rsidP="00DF1C3C">
            <w:pPr>
              <w:pStyle w:val="TableTextCentered"/>
              <w:rPr>
                <w:rFonts w:eastAsia="Times New Roman"/>
              </w:rPr>
            </w:pPr>
            <w:r w:rsidRPr="00D85441">
              <w:rPr>
                <w:rFonts w:eastAsia="Times New Roman"/>
              </w:rPr>
              <w:t>0</w:t>
            </w:r>
          </w:p>
        </w:tc>
        <w:tc>
          <w:tcPr>
            <w:tcW w:w="875" w:type="dxa"/>
          </w:tcPr>
          <w:p w14:paraId="55E1433E" w14:textId="77777777" w:rsidR="00DF1C3C" w:rsidRPr="00D85441" w:rsidRDefault="00DF1C3C" w:rsidP="00DF1C3C">
            <w:pPr>
              <w:pStyle w:val="TableTextCentered"/>
              <w:rPr>
                <w:rFonts w:eastAsia="Times New Roman"/>
              </w:rPr>
            </w:pPr>
            <w:r w:rsidRPr="00D85441">
              <w:rPr>
                <w:rFonts w:eastAsia="Times New Roman"/>
              </w:rPr>
              <w:t>2</w:t>
            </w:r>
          </w:p>
        </w:tc>
        <w:tc>
          <w:tcPr>
            <w:tcW w:w="874" w:type="dxa"/>
          </w:tcPr>
          <w:p w14:paraId="3DDD80D5" w14:textId="77777777" w:rsidR="00DF1C3C" w:rsidRPr="00D85441" w:rsidRDefault="00DF1C3C" w:rsidP="00DF1C3C">
            <w:pPr>
              <w:pStyle w:val="TableTextCentered"/>
              <w:rPr>
                <w:rFonts w:eastAsia="Times New Roman"/>
              </w:rPr>
            </w:pPr>
            <w:r w:rsidRPr="00D85441">
              <w:rPr>
                <w:rFonts w:eastAsia="Times New Roman"/>
              </w:rPr>
              <w:t>2</w:t>
            </w:r>
          </w:p>
        </w:tc>
        <w:tc>
          <w:tcPr>
            <w:tcW w:w="875" w:type="dxa"/>
          </w:tcPr>
          <w:p w14:paraId="75A44703" w14:textId="77777777" w:rsidR="00DF1C3C" w:rsidRPr="00D85441" w:rsidRDefault="00DF1C3C" w:rsidP="00DF1C3C">
            <w:pPr>
              <w:pStyle w:val="TableTextCentered"/>
              <w:rPr>
                <w:rFonts w:eastAsia="Times New Roman"/>
              </w:rPr>
            </w:pPr>
            <w:r w:rsidRPr="00D85441">
              <w:rPr>
                <w:rFonts w:eastAsia="Times New Roman"/>
              </w:rPr>
              <w:t>10</w:t>
            </w:r>
          </w:p>
        </w:tc>
        <w:tc>
          <w:tcPr>
            <w:tcW w:w="900" w:type="dxa"/>
          </w:tcPr>
          <w:p w14:paraId="3A4543EA" w14:textId="77777777" w:rsidR="00DF1C3C" w:rsidRPr="00D85441" w:rsidRDefault="00DF1C3C" w:rsidP="00DF1C3C">
            <w:pPr>
              <w:pStyle w:val="TableTextCentered"/>
              <w:rPr>
                <w:rFonts w:eastAsia="Times New Roman"/>
              </w:rPr>
            </w:pPr>
            <w:r w:rsidRPr="00D85441">
              <w:rPr>
                <w:rFonts w:eastAsia="Times New Roman"/>
              </w:rPr>
              <w:t>14</w:t>
            </w:r>
          </w:p>
        </w:tc>
        <w:tc>
          <w:tcPr>
            <w:tcW w:w="892" w:type="dxa"/>
          </w:tcPr>
          <w:p w14:paraId="0E4B2B5F" w14:textId="77777777" w:rsidR="00DF1C3C" w:rsidRPr="00D85441" w:rsidRDefault="00DF1C3C" w:rsidP="00DF1C3C">
            <w:pPr>
              <w:pStyle w:val="TableTextCentered"/>
              <w:rPr>
                <w:rFonts w:eastAsia="Times New Roman"/>
              </w:rPr>
            </w:pPr>
            <w:r w:rsidRPr="00D85441">
              <w:rPr>
                <w:rFonts w:eastAsia="Times New Roman"/>
              </w:rPr>
              <w:t>6.6</w:t>
            </w:r>
          </w:p>
        </w:tc>
      </w:tr>
    </w:tbl>
    <w:bookmarkEnd w:id="83"/>
    <w:p w14:paraId="41EB5E0E" w14:textId="77777777" w:rsidR="007655F9" w:rsidRPr="00D85441" w:rsidRDefault="007655F9" w:rsidP="007655F9">
      <w:pPr>
        <w:pStyle w:val="TableNote"/>
      </w:pPr>
      <w:r w:rsidRPr="00D85441">
        <w:t xml:space="preserve">*The district average is an average of the observation scores. In Table 7, the district average is computed as: </w:t>
      </w:r>
      <w:r w:rsidRPr="00D85441">
        <w:br/>
      </w:r>
      <w:bookmarkStart w:id="84" w:name="Dist_BM_Calc"/>
      <w:r w:rsidRPr="00D85441">
        <w:t>([2 x 1] + [4 x 2] + [5 x 6] + [6 x 10] + [7 x 41]) ÷ 60 observations = 6.5</w:t>
      </w:r>
      <w:bookmarkEnd w:id="84"/>
    </w:p>
    <w:p w14:paraId="7D841014" w14:textId="77777777" w:rsidR="007655F9" w:rsidRPr="00D85441" w:rsidRDefault="007655F9" w:rsidP="007655F9">
      <w:pPr>
        <w:pStyle w:val="BodyText"/>
      </w:pPr>
      <w:r w:rsidRPr="00D85441">
        <w:rPr>
          <w:rStyle w:val="BodyTextDemiChar"/>
        </w:rPr>
        <w:t>Ratings in the Low Range.</w:t>
      </w:r>
      <w:r w:rsidRPr="00D85441">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4E69DD08" w14:textId="77777777" w:rsidR="007655F9" w:rsidRPr="00D85441" w:rsidRDefault="007655F9" w:rsidP="007655F9">
      <w:pPr>
        <w:pStyle w:val="BodyText"/>
      </w:pPr>
      <w:r w:rsidRPr="00D85441">
        <w:rPr>
          <w:rStyle w:val="BodyTextDemiChar"/>
        </w:rPr>
        <w:t>Ratings in the Middle Range.</w:t>
      </w:r>
      <w:r w:rsidRPr="00D85441">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4E5148DB" w14:textId="77777777" w:rsidR="007655F9" w:rsidRPr="00D85441" w:rsidRDefault="007655F9" w:rsidP="007655F9">
      <w:pPr>
        <w:pStyle w:val="BodyText"/>
      </w:pPr>
      <w:r w:rsidRPr="00D85441">
        <w:rPr>
          <w:rStyle w:val="BodyTextDemiChar"/>
        </w:rPr>
        <w:t>Ratings in the High Range.</w:t>
      </w:r>
      <w:r w:rsidRPr="00D85441">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1F64E84E" w14:textId="77777777" w:rsidR="007655F9" w:rsidRPr="00D85441" w:rsidRDefault="007655F9" w:rsidP="007655F9">
      <w:pPr>
        <w:spacing w:after="160" w:line="259" w:lineRule="auto"/>
      </w:pPr>
      <w:r w:rsidRPr="00D85441">
        <w:br w:type="page"/>
      </w:r>
    </w:p>
    <w:p w14:paraId="7D30BDA4" w14:textId="77777777" w:rsidR="007655F9" w:rsidRPr="00D85441" w:rsidRDefault="007655F9" w:rsidP="007655F9">
      <w:pPr>
        <w:pStyle w:val="Heading2-SIOR"/>
      </w:pPr>
      <w:bookmarkStart w:id="85" w:name="_Toc411329831"/>
      <w:bookmarkStart w:id="86" w:name="_Toc430114880"/>
      <w:bookmarkStart w:id="87" w:name="_Toc92194259"/>
      <w:r w:rsidRPr="00D85441">
        <w:t>Productivity</w:t>
      </w:r>
      <w:bookmarkEnd w:id="85"/>
      <w:bookmarkEnd w:id="86"/>
      <w:bookmarkEnd w:id="87"/>
    </w:p>
    <w:p w14:paraId="51E83D74" w14:textId="77777777" w:rsidR="007655F9" w:rsidRPr="00D85441" w:rsidRDefault="007655F9" w:rsidP="007655F9">
      <w:pPr>
        <w:pStyle w:val="BodyTextDomain"/>
      </w:pPr>
      <w:r w:rsidRPr="00D85441">
        <w:t>Classroom Organization domain, Grades K−12</w:t>
      </w:r>
    </w:p>
    <w:p w14:paraId="558A752A" w14:textId="77777777" w:rsidR="007655F9" w:rsidRPr="00D85441" w:rsidRDefault="007655F9" w:rsidP="007655F9">
      <w:pPr>
        <w:pStyle w:val="BodyText"/>
      </w:pPr>
      <w:r w:rsidRPr="00D85441">
        <w:t>Productivity considers how well the teacher manages instructional time and routines and provides activities for students so that they have the opportunity to be involved in learning activities (</w:t>
      </w:r>
      <w:r w:rsidRPr="00D85441">
        <w:rPr>
          <w:i/>
        </w:rPr>
        <w:t>CLASS K–3 Manual,</w:t>
      </w:r>
      <w:r w:rsidRPr="00D85441">
        <w:t xml:space="preserve"> p. 51, </w:t>
      </w:r>
      <w:r w:rsidRPr="00D85441">
        <w:rPr>
          <w:i/>
        </w:rPr>
        <w:t xml:space="preserve">CLASS Upper Elementary Manual, </w:t>
      </w:r>
      <w:r w:rsidRPr="00D85441">
        <w:t xml:space="preserve">p. 49, </w:t>
      </w:r>
      <w:r w:rsidRPr="00D85441">
        <w:rPr>
          <w:i/>
        </w:rPr>
        <w:t>CLASS Secondary Manual</w:t>
      </w:r>
      <w:r w:rsidRPr="00D85441">
        <w:t xml:space="preserve">, p. 49). </w:t>
      </w:r>
    </w:p>
    <w:p w14:paraId="3BBDA6EC" w14:textId="77777777" w:rsidR="007655F9" w:rsidRPr="00D85441" w:rsidRDefault="007655F9" w:rsidP="007655F9">
      <w:pPr>
        <w:pStyle w:val="TableTitle0"/>
      </w:pPr>
      <w:r w:rsidRPr="00D85441">
        <w:t>Table 8. Productivity: Number of Classrooms for Each Rating and District Average</w:t>
      </w:r>
    </w:p>
    <w:p w14:paraId="75B97D54" w14:textId="77777777" w:rsidR="007655F9" w:rsidRPr="00D85441" w:rsidRDefault="007655F9" w:rsidP="007655F9">
      <w:pPr>
        <w:pStyle w:val="BodyTextDemi"/>
      </w:pPr>
      <w:r w:rsidRPr="00D85441">
        <w:t xml:space="preserve">Productivity District Average*: </w:t>
      </w:r>
      <w:bookmarkStart w:id="88" w:name="Dist_PD_Avg"/>
      <w:r w:rsidRPr="00D85441">
        <w:t>6.4</w:t>
      </w:r>
      <w:bookmarkEnd w:id="8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691E37" w:rsidRPr="00D85441" w14:paraId="562431EC" w14:textId="77777777" w:rsidTr="00E0356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809F84C" w14:textId="2C3EEC1B" w:rsidR="00691E37" w:rsidRPr="00D85441" w:rsidRDefault="00691E37" w:rsidP="00691E37">
            <w:pPr>
              <w:pStyle w:val="TableColHeadingCenter"/>
              <w:rPr>
                <w:rFonts w:eastAsia="MS Mincho"/>
              </w:rPr>
            </w:pPr>
            <w:bookmarkStart w:id="89" w:name="Tbl_PD"/>
            <w:r w:rsidRPr="00D85441">
              <w:rPr>
                <w:rFonts w:eastAsia="MS Mincho"/>
              </w:rPr>
              <w:t>Grade Band</w:t>
            </w:r>
          </w:p>
        </w:tc>
        <w:tc>
          <w:tcPr>
            <w:tcW w:w="874" w:type="dxa"/>
            <w:vAlign w:val="center"/>
          </w:tcPr>
          <w:p w14:paraId="6B298D7E" w14:textId="33722273" w:rsidR="00691E37" w:rsidRPr="00D85441" w:rsidRDefault="00691E37" w:rsidP="00691E37">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61877451" w14:textId="706B6323" w:rsidR="00691E37" w:rsidRPr="00D85441" w:rsidRDefault="00691E37" w:rsidP="00691E37">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0C64E0B1" w14:textId="10637F00" w:rsidR="00691E37" w:rsidRPr="00D85441" w:rsidRDefault="00691E37" w:rsidP="00691E37">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150CA265" w14:textId="64CB3C84" w:rsidR="00691E37" w:rsidRPr="00D85441" w:rsidRDefault="00691E37" w:rsidP="00691E37">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2486392B" w14:textId="4516C4E3" w:rsidR="00691E37" w:rsidRPr="00D85441" w:rsidRDefault="00691E37" w:rsidP="00691E37">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3C35EC77" w14:textId="38C3F63A" w:rsidR="00691E37" w:rsidRPr="00D85441" w:rsidRDefault="00691E37" w:rsidP="00691E37">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4C4BF61F" w14:textId="69F3C71A" w:rsidR="00691E37" w:rsidRPr="00D85441" w:rsidRDefault="00691E37" w:rsidP="00691E37">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192DD264" w14:textId="14EF899C" w:rsidR="00691E37" w:rsidRPr="00D85441" w:rsidRDefault="00691E37" w:rsidP="00691E37">
            <w:pPr>
              <w:pStyle w:val="TableColHeadingCenter"/>
              <w:rPr>
                <w:rFonts w:eastAsia="MS Mincho"/>
              </w:rPr>
            </w:pPr>
            <w:r>
              <w:rPr>
                <w:rFonts w:eastAsia="MS Mincho"/>
              </w:rPr>
              <w:t>n (60)</w:t>
            </w:r>
          </w:p>
        </w:tc>
        <w:tc>
          <w:tcPr>
            <w:tcW w:w="892" w:type="dxa"/>
            <w:vAlign w:val="center"/>
          </w:tcPr>
          <w:p w14:paraId="0DECF29D" w14:textId="262A09F6" w:rsidR="00691E37" w:rsidRPr="00D85441" w:rsidRDefault="00691E37" w:rsidP="00691E37">
            <w:pPr>
              <w:pStyle w:val="TableColHeadingCenter"/>
              <w:rPr>
                <w:rFonts w:eastAsia="MS Mincho"/>
              </w:rPr>
            </w:pPr>
            <w:r w:rsidRPr="00D85441">
              <w:rPr>
                <w:rFonts w:eastAsia="MS Mincho"/>
              </w:rPr>
              <w:t>Average</w:t>
            </w:r>
            <w:r>
              <w:rPr>
                <w:rFonts w:eastAsia="MS Mincho"/>
              </w:rPr>
              <w:t xml:space="preserve"> (</w:t>
            </w:r>
            <w:r w:rsidR="00C14A51">
              <w:rPr>
                <w:rFonts w:eastAsia="MS Mincho"/>
              </w:rPr>
              <w:t>6.4</w:t>
            </w:r>
            <w:r>
              <w:rPr>
                <w:rFonts w:eastAsia="MS Mincho"/>
              </w:rPr>
              <w:t>)</w:t>
            </w:r>
          </w:p>
        </w:tc>
      </w:tr>
      <w:tr w:rsidR="00E03568" w:rsidRPr="00D85441" w14:paraId="2DD9AF90" w14:textId="77777777" w:rsidTr="00E03568">
        <w:trPr>
          <w:jc w:val="center"/>
        </w:trPr>
        <w:tc>
          <w:tcPr>
            <w:tcW w:w="1431" w:type="dxa"/>
          </w:tcPr>
          <w:p w14:paraId="0094A076" w14:textId="51F832F1" w:rsidR="00E03568" w:rsidRPr="00D85441" w:rsidRDefault="00E03568" w:rsidP="00E03568">
            <w:pPr>
              <w:pStyle w:val="TableText"/>
            </w:pPr>
            <w:r w:rsidRPr="00D85441">
              <w:t xml:space="preserve">Grades </w:t>
            </w:r>
            <w:r>
              <w:t>K–</w:t>
            </w:r>
            <w:r w:rsidRPr="00D85441">
              <w:t>5</w:t>
            </w:r>
          </w:p>
        </w:tc>
        <w:tc>
          <w:tcPr>
            <w:tcW w:w="874" w:type="dxa"/>
          </w:tcPr>
          <w:p w14:paraId="60DC7933"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05228B6C"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194B70C6"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7E321ACB"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633AC6CB"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60E94D0F"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713E2731" w14:textId="77777777" w:rsidR="00E03568" w:rsidRPr="00D85441" w:rsidRDefault="00E03568" w:rsidP="00E03568">
            <w:pPr>
              <w:pStyle w:val="TableTextCentered"/>
              <w:rPr>
                <w:rFonts w:eastAsia="Times New Roman"/>
              </w:rPr>
            </w:pPr>
            <w:r w:rsidRPr="00D85441">
              <w:rPr>
                <w:rFonts w:eastAsia="Times New Roman"/>
              </w:rPr>
              <w:t>28</w:t>
            </w:r>
          </w:p>
        </w:tc>
        <w:tc>
          <w:tcPr>
            <w:tcW w:w="900" w:type="dxa"/>
          </w:tcPr>
          <w:p w14:paraId="78726E78" w14:textId="77777777" w:rsidR="00E03568" w:rsidRPr="00D85441" w:rsidRDefault="00E03568" w:rsidP="00E03568">
            <w:pPr>
              <w:pStyle w:val="TableTextCentered"/>
              <w:rPr>
                <w:rFonts w:eastAsia="Times New Roman"/>
              </w:rPr>
            </w:pPr>
            <w:r w:rsidRPr="00D85441">
              <w:rPr>
                <w:rFonts w:eastAsia="Times New Roman"/>
              </w:rPr>
              <w:t>32</w:t>
            </w:r>
          </w:p>
        </w:tc>
        <w:tc>
          <w:tcPr>
            <w:tcW w:w="892" w:type="dxa"/>
          </w:tcPr>
          <w:p w14:paraId="5904F28B" w14:textId="77777777" w:rsidR="00E03568" w:rsidRPr="00D85441" w:rsidRDefault="00E03568" w:rsidP="00E03568">
            <w:pPr>
              <w:pStyle w:val="TableTextCentered"/>
              <w:rPr>
                <w:rFonts w:eastAsia="Times New Roman"/>
              </w:rPr>
            </w:pPr>
            <w:r w:rsidRPr="00D85441">
              <w:rPr>
                <w:rFonts w:eastAsia="Times New Roman"/>
              </w:rPr>
              <w:t>6.7</w:t>
            </w:r>
          </w:p>
        </w:tc>
      </w:tr>
      <w:tr w:rsidR="00E03568" w:rsidRPr="00D85441" w14:paraId="50D0D222" w14:textId="77777777" w:rsidTr="00E03568">
        <w:trPr>
          <w:jc w:val="center"/>
        </w:trPr>
        <w:tc>
          <w:tcPr>
            <w:tcW w:w="1431" w:type="dxa"/>
          </w:tcPr>
          <w:p w14:paraId="133104D3" w14:textId="77777777" w:rsidR="00E03568" w:rsidRPr="00D85441" w:rsidRDefault="00E03568" w:rsidP="00E03568">
            <w:pPr>
              <w:pStyle w:val="TableText"/>
            </w:pPr>
            <w:r w:rsidRPr="00D85441">
              <w:t>Grades 6-8</w:t>
            </w:r>
          </w:p>
        </w:tc>
        <w:tc>
          <w:tcPr>
            <w:tcW w:w="874" w:type="dxa"/>
          </w:tcPr>
          <w:p w14:paraId="5A92E080"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4FBB8423"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67C9134C"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27F6299F"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29A77887"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18C79CA0" w14:textId="77777777" w:rsidR="00E03568" w:rsidRPr="00D85441" w:rsidRDefault="00E03568" w:rsidP="00E03568">
            <w:pPr>
              <w:pStyle w:val="TableTextCentered"/>
              <w:rPr>
                <w:rFonts w:eastAsia="Times New Roman"/>
              </w:rPr>
            </w:pPr>
            <w:r w:rsidRPr="00D85441">
              <w:rPr>
                <w:rFonts w:eastAsia="Times New Roman"/>
              </w:rPr>
              <w:t>4</w:t>
            </w:r>
          </w:p>
        </w:tc>
        <w:tc>
          <w:tcPr>
            <w:tcW w:w="875" w:type="dxa"/>
          </w:tcPr>
          <w:p w14:paraId="3CD067D6" w14:textId="77777777" w:rsidR="00E03568" w:rsidRPr="00D85441" w:rsidRDefault="00E03568" w:rsidP="00E03568">
            <w:pPr>
              <w:pStyle w:val="TableTextCentered"/>
              <w:rPr>
                <w:rFonts w:eastAsia="Times New Roman"/>
              </w:rPr>
            </w:pPr>
            <w:r w:rsidRPr="00D85441">
              <w:rPr>
                <w:rFonts w:eastAsia="Times New Roman"/>
              </w:rPr>
              <w:t>5</w:t>
            </w:r>
          </w:p>
        </w:tc>
        <w:tc>
          <w:tcPr>
            <w:tcW w:w="900" w:type="dxa"/>
          </w:tcPr>
          <w:p w14:paraId="222C620C"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1BBA3004" w14:textId="77777777" w:rsidR="00E03568" w:rsidRPr="00D85441" w:rsidRDefault="00E03568" w:rsidP="00E03568">
            <w:pPr>
              <w:pStyle w:val="TableTextCentered"/>
              <w:rPr>
                <w:rFonts w:eastAsia="Times New Roman"/>
              </w:rPr>
            </w:pPr>
            <w:r w:rsidRPr="00D85441">
              <w:rPr>
                <w:rFonts w:eastAsia="Times New Roman"/>
              </w:rPr>
              <w:t>5.6</w:t>
            </w:r>
          </w:p>
        </w:tc>
      </w:tr>
      <w:tr w:rsidR="00E03568" w:rsidRPr="00D85441" w14:paraId="56D56451" w14:textId="77777777" w:rsidTr="00E03568">
        <w:trPr>
          <w:jc w:val="center"/>
        </w:trPr>
        <w:tc>
          <w:tcPr>
            <w:tcW w:w="1431" w:type="dxa"/>
          </w:tcPr>
          <w:p w14:paraId="761A4388" w14:textId="77777777" w:rsidR="00E03568" w:rsidRPr="00D85441" w:rsidRDefault="00E03568" w:rsidP="00E03568">
            <w:pPr>
              <w:pStyle w:val="TableText"/>
            </w:pPr>
            <w:r w:rsidRPr="00D85441">
              <w:t>Grades 9-12</w:t>
            </w:r>
          </w:p>
        </w:tc>
        <w:tc>
          <w:tcPr>
            <w:tcW w:w="874" w:type="dxa"/>
          </w:tcPr>
          <w:p w14:paraId="689DA8CC"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036185A3"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4F50646D"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5A299BDD"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094D4734"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74B1482A"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502A6EE4" w14:textId="77777777" w:rsidR="00E03568" w:rsidRPr="00D85441" w:rsidRDefault="00E03568" w:rsidP="00E03568">
            <w:pPr>
              <w:pStyle w:val="TableTextCentered"/>
              <w:rPr>
                <w:rFonts w:eastAsia="Times New Roman"/>
              </w:rPr>
            </w:pPr>
            <w:r w:rsidRPr="00D85441">
              <w:rPr>
                <w:rFonts w:eastAsia="Times New Roman"/>
              </w:rPr>
              <w:t>11</w:t>
            </w:r>
          </w:p>
        </w:tc>
        <w:tc>
          <w:tcPr>
            <w:tcW w:w="900" w:type="dxa"/>
          </w:tcPr>
          <w:p w14:paraId="06ECEF95"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4AAFD6EF" w14:textId="77777777" w:rsidR="00E03568" w:rsidRPr="00D85441" w:rsidRDefault="00E03568" w:rsidP="00E03568">
            <w:pPr>
              <w:pStyle w:val="TableTextCentered"/>
              <w:rPr>
                <w:rFonts w:eastAsia="Times New Roman"/>
              </w:rPr>
            </w:pPr>
            <w:r w:rsidRPr="00D85441">
              <w:rPr>
                <w:rFonts w:eastAsia="Times New Roman"/>
              </w:rPr>
              <w:t>6.6</w:t>
            </w:r>
          </w:p>
        </w:tc>
      </w:tr>
    </w:tbl>
    <w:bookmarkEnd w:id="89"/>
    <w:p w14:paraId="53765AEE" w14:textId="77777777" w:rsidR="007655F9" w:rsidRPr="00D85441" w:rsidRDefault="007655F9" w:rsidP="007655F9">
      <w:pPr>
        <w:pStyle w:val="TableNote"/>
        <w:rPr>
          <w:rFonts w:ascii="Franklin Gothic Book" w:hAnsi="Franklin Gothic Book"/>
        </w:rPr>
      </w:pPr>
      <w:r w:rsidRPr="00D85441">
        <w:rPr>
          <w:rFonts w:ascii="Franklin Gothic Book" w:hAnsi="Franklin Gothic Book"/>
        </w:rPr>
        <w:t xml:space="preserve">*The district average is an average of the observation scores. In Table 8, the district average is computed as: </w:t>
      </w:r>
      <w:r w:rsidRPr="00D85441">
        <w:rPr>
          <w:rFonts w:ascii="Franklin Gothic Book" w:hAnsi="Franklin Gothic Book"/>
        </w:rPr>
        <w:br/>
      </w:r>
      <w:bookmarkStart w:id="90" w:name="Dist_PD_Calc"/>
      <w:r w:rsidRPr="00D85441">
        <w:rPr>
          <w:rFonts w:ascii="Franklin Gothic Book" w:hAnsi="Franklin Gothic Book"/>
        </w:rPr>
        <w:t>([2 x 2] + [3 x 1] + [4 x 2] + [5 x 4] + [6 x 7] + [7 x 44]) ÷ 60 observations = 6.4</w:t>
      </w:r>
      <w:bookmarkEnd w:id="90"/>
    </w:p>
    <w:p w14:paraId="7E8B3EB0" w14:textId="77777777" w:rsidR="007655F9" w:rsidRPr="00D85441" w:rsidRDefault="007655F9" w:rsidP="007655F9">
      <w:pPr>
        <w:pStyle w:val="BodyText"/>
      </w:pPr>
      <w:r w:rsidRPr="00D85441">
        <w:rPr>
          <w:rStyle w:val="BodyTextDemiChar"/>
        </w:rPr>
        <w:t xml:space="preserve">Ratings in the Low Range. </w:t>
      </w:r>
      <w:r w:rsidRPr="00D85441">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3EF0EB29" w14:textId="77777777" w:rsidR="007655F9" w:rsidRPr="00D85441" w:rsidRDefault="007655F9" w:rsidP="007655F9">
      <w:pPr>
        <w:pStyle w:val="BodyText"/>
      </w:pPr>
      <w:r w:rsidRPr="00D85441">
        <w:rPr>
          <w:rStyle w:val="BodyTextDemiChar"/>
        </w:rPr>
        <w:t xml:space="preserve">Ratings in the Middle Range. </w:t>
      </w:r>
      <w:r w:rsidRPr="00D85441">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3B7A5C3C" w14:textId="77777777" w:rsidR="007655F9" w:rsidRPr="00D85441" w:rsidRDefault="007655F9" w:rsidP="007655F9">
      <w:pPr>
        <w:pStyle w:val="BodyText"/>
      </w:pPr>
      <w:r w:rsidRPr="00D85441">
        <w:rPr>
          <w:rStyle w:val="BodyTextDemiChar"/>
        </w:rPr>
        <w:t xml:space="preserve">Ratings in the High Range. </w:t>
      </w:r>
      <w:r w:rsidRPr="00D85441">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6031498E" w14:textId="77777777" w:rsidR="007655F9" w:rsidRPr="00D85441" w:rsidRDefault="007655F9" w:rsidP="007655F9">
      <w:pPr>
        <w:spacing w:after="160" w:line="259" w:lineRule="auto"/>
      </w:pPr>
      <w:r w:rsidRPr="00D85441">
        <w:br w:type="page"/>
      </w:r>
    </w:p>
    <w:p w14:paraId="5DDFABAB" w14:textId="77777777" w:rsidR="007655F9" w:rsidRPr="00D85441" w:rsidRDefault="007655F9" w:rsidP="007655F9">
      <w:pPr>
        <w:pStyle w:val="Heading2-SIOR"/>
      </w:pPr>
      <w:bookmarkStart w:id="91" w:name="_Toc411329832"/>
      <w:bookmarkStart w:id="92" w:name="_Toc430114881"/>
      <w:bookmarkStart w:id="93" w:name="_Toc92194260"/>
      <w:r w:rsidRPr="00D85441">
        <w:t>Instructional Learning Formats</w:t>
      </w:r>
      <w:bookmarkEnd w:id="91"/>
      <w:bookmarkEnd w:id="92"/>
      <w:bookmarkEnd w:id="93"/>
    </w:p>
    <w:p w14:paraId="68C9AC37" w14:textId="77777777" w:rsidR="007655F9" w:rsidRPr="00D85441" w:rsidRDefault="007655F9" w:rsidP="007655F9">
      <w:pPr>
        <w:pStyle w:val="BodyTextDomain"/>
        <w:spacing w:after="0"/>
      </w:pPr>
      <w:r w:rsidRPr="00D85441">
        <w:t>Classroom Organization domain, Grades K</w:t>
      </w:r>
      <w:r w:rsidRPr="00D85441">
        <w:rPr>
          <w:rFonts w:ascii="Vijaya" w:hAnsi="Vijaya" w:cs="Vijaya"/>
        </w:rPr>
        <w:t>−</w:t>
      </w:r>
      <w:r w:rsidRPr="00D85441">
        <w:t xml:space="preserve">3 </w:t>
      </w:r>
    </w:p>
    <w:p w14:paraId="1BE0A5CE" w14:textId="77777777" w:rsidR="007655F9" w:rsidRPr="00D85441" w:rsidRDefault="007655F9" w:rsidP="007655F9">
      <w:pPr>
        <w:pStyle w:val="BodyTextDomain"/>
        <w:spacing w:after="0"/>
      </w:pPr>
      <w:r w:rsidRPr="00D85441">
        <w:t>Instructional Support domain, Grades 4</w:t>
      </w:r>
      <w:r w:rsidRPr="00D85441">
        <w:rPr>
          <w:rFonts w:ascii="Vijaya" w:hAnsi="Vijaya" w:cs="Vijaya"/>
        </w:rPr>
        <w:t>−</w:t>
      </w:r>
      <w:r w:rsidRPr="00D85441">
        <w:t xml:space="preserve"> 12</w:t>
      </w:r>
    </w:p>
    <w:p w14:paraId="144591ED" w14:textId="77777777" w:rsidR="007655F9" w:rsidRPr="00D85441" w:rsidRDefault="007655F9" w:rsidP="007655F9">
      <w:pPr>
        <w:pStyle w:val="BodyText"/>
      </w:pPr>
      <w:r w:rsidRPr="00D85441">
        <w:t>Instructional Learning Formats refer to the ways in which the teacher maximizes students’ interest, engagement, and abilities to learn from the lesson and activities (</w:t>
      </w:r>
      <w:r w:rsidRPr="00D85441">
        <w:rPr>
          <w:i/>
        </w:rPr>
        <w:t>CLASS K–3 Manual</w:t>
      </w:r>
      <w:r w:rsidRPr="00D85441">
        <w:t xml:space="preserve">, p. 57; </w:t>
      </w:r>
      <w:r w:rsidRPr="00D85441">
        <w:rPr>
          <w:i/>
        </w:rPr>
        <w:t>CLASS Upper Elementary Manual</w:t>
      </w:r>
      <w:r w:rsidRPr="00D85441">
        <w:t xml:space="preserve">, p. 63, </w:t>
      </w:r>
      <w:r w:rsidRPr="00D85441">
        <w:rPr>
          <w:i/>
        </w:rPr>
        <w:t>CLASS Secondary Manual,</w:t>
      </w:r>
      <w:r w:rsidRPr="00D85441">
        <w:t xml:space="preserve"> p. 61). </w:t>
      </w:r>
    </w:p>
    <w:p w14:paraId="4BFBEC84" w14:textId="77777777" w:rsidR="007655F9" w:rsidRPr="00D85441" w:rsidRDefault="007655F9" w:rsidP="007655F9">
      <w:pPr>
        <w:pStyle w:val="TableTitle0"/>
      </w:pPr>
      <w:r w:rsidRPr="00D85441">
        <w:t>Table 9. Instructional Learning Formats: Number of Classrooms for Each Rating and District Average</w:t>
      </w:r>
    </w:p>
    <w:p w14:paraId="1AAD5F5E" w14:textId="77777777" w:rsidR="007655F9" w:rsidRPr="00D85441" w:rsidRDefault="007655F9" w:rsidP="007655F9">
      <w:pPr>
        <w:pStyle w:val="BodyTextDemi"/>
      </w:pPr>
      <w:r w:rsidRPr="00D85441">
        <w:t xml:space="preserve">Instructional Learning Formats District Average*: </w:t>
      </w:r>
      <w:bookmarkStart w:id="94" w:name="Dist_ILF_Avg"/>
      <w:r w:rsidRPr="00D85441">
        <w:t>4.6</w:t>
      </w:r>
      <w:bookmarkEnd w:id="9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C14A51" w:rsidRPr="00D85441" w14:paraId="1AE3B372" w14:textId="77777777" w:rsidTr="00E0356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83063B5" w14:textId="253473F4" w:rsidR="00C14A51" w:rsidRPr="00D85441" w:rsidRDefault="00C14A51" w:rsidP="00C14A51">
            <w:pPr>
              <w:pStyle w:val="TableColHeadingCenter"/>
              <w:rPr>
                <w:rFonts w:eastAsia="MS Mincho"/>
              </w:rPr>
            </w:pPr>
            <w:bookmarkStart w:id="95" w:name="Tbl_ILF"/>
            <w:r w:rsidRPr="00D85441">
              <w:rPr>
                <w:rFonts w:eastAsia="MS Mincho"/>
              </w:rPr>
              <w:t>Grade Band</w:t>
            </w:r>
          </w:p>
        </w:tc>
        <w:tc>
          <w:tcPr>
            <w:tcW w:w="874" w:type="dxa"/>
            <w:vAlign w:val="center"/>
          </w:tcPr>
          <w:p w14:paraId="2125D39C" w14:textId="09BF5D15" w:rsidR="00C14A51" w:rsidRPr="00D85441" w:rsidRDefault="00C14A51" w:rsidP="00C14A51">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436DBFF7" w14:textId="19CCB02F" w:rsidR="00C14A51" w:rsidRPr="00D85441" w:rsidRDefault="00C14A51" w:rsidP="00C14A51">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0E1585F0" w14:textId="1210A767" w:rsidR="00C14A51" w:rsidRPr="00D85441" w:rsidRDefault="00C14A51" w:rsidP="00C14A51">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6ABFFF8F" w14:textId="35C5F0DF" w:rsidR="00C14A51" w:rsidRPr="00D85441" w:rsidRDefault="00C14A51" w:rsidP="00C14A51">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646A3CD2" w14:textId="42DBCA4F" w:rsidR="00C14A51" w:rsidRPr="00D85441" w:rsidRDefault="00C14A51" w:rsidP="00C14A51">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6CB11E75" w14:textId="14F2F50F" w:rsidR="00C14A51" w:rsidRPr="00D85441" w:rsidRDefault="00C14A51" w:rsidP="00C14A51">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5AAC392D" w14:textId="461926A8" w:rsidR="00C14A51" w:rsidRPr="00D85441" w:rsidRDefault="00C14A51" w:rsidP="00C14A51">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1C1A5AFA" w14:textId="0F7EB9E8" w:rsidR="00C14A51" w:rsidRPr="00D85441" w:rsidRDefault="00C14A51" w:rsidP="00C14A51">
            <w:pPr>
              <w:pStyle w:val="TableColHeadingCenter"/>
              <w:rPr>
                <w:rFonts w:eastAsia="MS Mincho"/>
              </w:rPr>
            </w:pPr>
            <w:r>
              <w:rPr>
                <w:rFonts w:eastAsia="MS Mincho"/>
              </w:rPr>
              <w:t>n (60)</w:t>
            </w:r>
          </w:p>
        </w:tc>
        <w:tc>
          <w:tcPr>
            <w:tcW w:w="892" w:type="dxa"/>
            <w:vAlign w:val="center"/>
          </w:tcPr>
          <w:p w14:paraId="3A20E450" w14:textId="7BE30DA9" w:rsidR="00C14A51" w:rsidRPr="00D85441" w:rsidRDefault="00C14A51" w:rsidP="00C14A51">
            <w:pPr>
              <w:pStyle w:val="TableColHeadingCenter"/>
              <w:rPr>
                <w:rFonts w:eastAsia="MS Mincho"/>
              </w:rPr>
            </w:pPr>
            <w:r w:rsidRPr="00D85441">
              <w:rPr>
                <w:rFonts w:eastAsia="MS Mincho"/>
              </w:rPr>
              <w:t>Average</w:t>
            </w:r>
            <w:r>
              <w:rPr>
                <w:rFonts w:eastAsia="MS Mincho"/>
              </w:rPr>
              <w:t xml:space="preserve"> (4.6)</w:t>
            </w:r>
          </w:p>
        </w:tc>
      </w:tr>
      <w:tr w:rsidR="00E03568" w:rsidRPr="00D85441" w14:paraId="3EEC9E51" w14:textId="77777777" w:rsidTr="00E03568">
        <w:trPr>
          <w:jc w:val="center"/>
        </w:trPr>
        <w:tc>
          <w:tcPr>
            <w:tcW w:w="1431" w:type="dxa"/>
          </w:tcPr>
          <w:p w14:paraId="4A2DB766" w14:textId="39C72A28" w:rsidR="00E03568" w:rsidRPr="00D85441" w:rsidRDefault="00E03568" w:rsidP="00E03568">
            <w:pPr>
              <w:pStyle w:val="TableText"/>
            </w:pPr>
            <w:r w:rsidRPr="00D85441">
              <w:t xml:space="preserve">Grades </w:t>
            </w:r>
            <w:r>
              <w:t>K–</w:t>
            </w:r>
            <w:r w:rsidRPr="00D85441">
              <w:t>5</w:t>
            </w:r>
          </w:p>
        </w:tc>
        <w:tc>
          <w:tcPr>
            <w:tcW w:w="874" w:type="dxa"/>
          </w:tcPr>
          <w:p w14:paraId="56E199EC"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27DAD2B8"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10D2AA79" w14:textId="77777777" w:rsidR="00E03568" w:rsidRPr="00D85441" w:rsidRDefault="00E03568" w:rsidP="00E03568">
            <w:pPr>
              <w:pStyle w:val="TableTextCentered"/>
              <w:rPr>
                <w:rFonts w:eastAsia="Times New Roman"/>
              </w:rPr>
            </w:pPr>
            <w:r w:rsidRPr="00D85441">
              <w:rPr>
                <w:rFonts w:eastAsia="Times New Roman"/>
              </w:rPr>
              <w:t>5</w:t>
            </w:r>
          </w:p>
        </w:tc>
        <w:tc>
          <w:tcPr>
            <w:tcW w:w="875" w:type="dxa"/>
          </w:tcPr>
          <w:p w14:paraId="7CE29E53" w14:textId="77777777" w:rsidR="00E03568" w:rsidRPr="00D85441" w:rsidRDefault="00E03568" w:rsidP="00E03568">
            <w:pPr>
              <w:pStyle w:val="TableTextCentered"/>
              <w:rPr>
                <w:rFonts w:eastAsia="Times New Roman"/>
              </w:rPr>
            </w:pPr>
            <w:r w:rsidRPr="00D85441">
              <w:rPr>
                <w:rFonts w:eastAsia="Times New Roman"/>
              </w:rPr>
              <w:t>7</w:t>
            </w:r>
          </w:p>
        </w:tc>
        <w:tc>
          <w:tcPr>
            <w:tcW w:w="875" w:type="dxa"/>
          </w:tcPr>
          <w:p w14:paraId="1CE0C31A" w14:textId="77777777" w:rsidR="00E03568" w:rsidRPr="00D85441" w:rsidRDefault="00E03568" w:rsidP="00E03568">
            <w:pPr>
              <w:pStyle w:val="TableTextCentered"/>
              <w:rPr>
                <w:rFonts w:eastAsia="Times New Roman"/>
              </w:rPr>
            </w:pPr>
            <w:r w:rsidRPr="00D85441">
              <w:rPr>
                <w:rFonts w:eastAsia="Times New Roman"/>
              </w:rPr>
              <w:t>8</w:t>
            </w:r>
          </w:p>
        </w:tc>
        <w:tc>
          <w:tcPr>
            <w:tcW w:w="874" w:type="dxa"/>
          </w:tcPr>
          <w:p w14:paraId="75A9741D" w14:textId="77777777" w:rsidR="00E03568" w:rsidRPr="00D85441" w:rsidRDefault="00E03568" w:rsidP="00E03568">
            <w:pPr>
              <w:pStyle w:val="TableTextCentered"/>
              <w:rPr>
                <w:rFonts w:eastAsia="Times New Roman"/>
              </w:rPr>
            </w:pPr>
            <w:r w:rsidRPr="00D85441">
              <w:rPr>
                <w:rFonts w:eastAsia="Times New Roman"/>
              </w:rPr>
              <w:t>5</w:t>
            </w:r>
          </w:p>
        </w:tc>
        <w:tc>
          <w:tcPr>
            <w:tcW w:w="875" w:type="dxa"/>
          </w:tcPr>
          <w:p w14:paraId="00D87B2B" w14:textId="77777777" w:rsidR="00E03568" w:rsidRPr="00D85441" w:rsidRDefault="00E03568" w:rsidP="00E03568">
            <w:pPr>
              <w:pStyle w:val="TableTextCentered"/>
              <w:rPr>
                <w:rFonts w:eastAsia="Times New Roman"/>
              </w:rPr>
            </w:pPr>
            <w:r w:rsidRPr="00D85441">
              <w:rPr>
                <w:rFonts w:eastAsia="Times New Roman"/>
              </w:rPr>
              <w:t>5</w:t>
            </w:r>
          </w:p>
        </w:tc>
        <w:tc>
          <w:tcPr>
            <w:tcW w:w="900" w:type="dxa"/>
          </w:tcPr>
          <w:p w14:paraId="0BF9D334" w14:textId="77777777" w:rsidR="00E03568" w:rsidRPr="00D85441" w:rsidRDefault="00E03568" w:rsidP="00E03568">
            <w:pPr>
              <w:pStyle w:val="TableTextCentered"/>
              <w:rPr>
                <w:rFonts w:eastAsia="Times New Roman"/>
              </w:rPr>
            </w:pPr>
            <w:r w:rsidRPr="00D85441">
              <w:rPr>
                <w:rFonts w:eastAsia="Times New Roman"/>
              </w:rPr>
              <w:t>32</w:t>
            </w:r>
          </w:p>
        </w:tc>
        <w:tc>
          <w:tcPr>
            <w:tcW w:w="892" w:type="dxa"/>
          </w:tcPr>
          <w:p w14:paraId="0A281650" w14:textId="77777777" w:rsidR="00E03568" w:rsidRPr="00D85441" w:rsidRDefault="00E03568" w:rsidP="00E03568">
            <w:pPr>
              <w:pStyle w:val="TableTextCentered"/>
              <w:rPr>
                <w:rFonts w:eastAsia="Times New Roman"/>
              </w:rPr>
            </w:pPr>
            <w:r w:rsidRPr="00D85441">
              <w:rPr>
                <w:rFonts w:eastAsia="Times New Roman"/>
              </w:rPr>
              <w:t>4.8</w:t>
            </w:r>
          </w:p>
        </w:tc>
      </w:tr>
      <w:tr w:rsidR="00E03568" w:rsidRPr="00D85441" w14:paraId="62C6A2C6" w14:textId="77777777" w:rsidTr="00E03568">
        <w:trPr>
          <w:jc w:val="center"/>
        </w:trPr>
        <w:tc>
          <w:tcPr>
            <w:tcW w:w="1431" w:type="dxa"/>
          </w:tcPr>
          <w:p w14:paraId="168261CE" w14:textId="77777777" w:rsidR="00E03568" w:rsidRPr="00D85441" w:rsidRDefault="00E03568" w:rsidP="00E03568">
            <w:pPr>
              <w:pStyle w:val="TableText"/>
            </w:pPr>
            <w:r w:rsidRPr="00D85441">
              <w:t>Grades 6-8</w:t>
            </w:r>
          </w:p>
        </w:tc>
        <w:tc>
          <w:tcPr>
            <w:tcW w:w="874" w:type="dxa"/>
          </w:tcPr>
          <w:p w14:paraId="22EEEBDD"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42DB3076"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6DDEFB07"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1E51256B" w14:textId="77777777" w:rsidR="00E03568" w:rsidRPr="00D85441" w:rsidRDefault="00E03568" w:rsidP="00E03568">
            <w:pPr>
              <w:pStyle w:val="TableTextCentered"/>
              <w:rPr>
                <w:rFonts w:eastAsia="Times New Roman"/>
              </w:rPr>
            </w:pPr>
            <w:r w:rsidRPr="00D85441">
              <w:rPr>
                <w:rFonts w:eastAsia="Times New Roman"/>
              </w:rPr>
              <w:t>3</w:t>
            </w:r>
          </w:p>
        </w:tc>
        <w:tc>
          <w:tcPr>
            <w:tcW w:w="875" w:type="dxa"/>
          </w:tcPr>
          <w:p w14:paraId="2A1546AD" w14:textId="77777777" w:rsidR="00E03568" w:rsidRPr="00D85441" w:rsidRDefault="00E03568" w:rsidP="00E03568">
            <w:pPr>
              <w:pStyle w:val="TableTextCentered"/>
              <w:rPr>
                <w:rFonts w:eastAsia="Times New Roman"/>
              </w:rPr>
            </w:pPr>
            <w:r w:rsidRPr="00D85441">
              <w:rPr>
                <w:rFonts w:eastAsia="Times New Roman"/>
              </w:rPr>
              <w:t>5</w:t>
            </w:r>
          </w:p>
        </w:tc>
        <w:tc>
          <w:tcPr>
            <w:tcW w:w="874" w:type="dxa"/>
          </w:tcPr>
          <w:p w14:paraId="0D45154C"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2E4EABCC" w14:textId="77777777" w:rsidR="00E03568" w:rsidRPr="00D85441" w:rsidRDefault="00E03568" w:rsidP="00E03568">
            <w:pPr>
              <w:pStyle w:val="TableTextCentered"/>
              <w:rPr>
                <w:rFonts w:eastAsia="Times New Roman"/>
              </w:rPr>
            </w:pPr>
            <w:r w:rsidRPr="00D85441">
              <w:rPr>
                <w:rFonts w:eastAsia="Times New Roman"/>
              </w:rPr>
              <w:t>1</w:t>
            </w:r>
          </w:p>
        </w:tc>
        <w:tc>
          <w:tcPr>
            <w:tcW w:w="900" w:type="dxa"/>
          </w:tcPr>
          <w:p w14:paraId="1B218AE0"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70D97E13" w14:textId="77777777" w:rsidR="00E03568" w:rsidRPr="00D85441" w:rsidRDefault="00E03568" w:rsidP="00E03568">
            <w:pPr>
              <w:pStyle w:val="TableTextCentered"/>
              <w:rPr>
                <w:rFonts w:eastAsia="Times New Roman"/>
              </w:rPr>
            </w:pPr>
            <w:r w:rsidRPr="00D85441">
              <w:rPr>
                <w:rFonts w:eastAsia="Times New Roman"/>
              </w:rPr>
              <w:t>4.5</w:t>
            </w:r>
          </w:p>
        </w:tc>
      </w:tr>
      <w:tr w:rsidR="00E03568" w:rsidRPr="00D85441" w14:paraId="391E2304" w14:textId="77777777" w:rsidTr="00E03568">
        <w:trPr>
          <w:jc w:val="center"/>
        </w:trPr>
        <w:tc>
          <w:tcPr>
            <w:tcW w:w="1431" w:type="dxa"/>
          </w:tcPr>
          <w:p w14:paraId="795F7A24" w14:textId="77777777" w:rsidR="00E03568" w:rsidRPr="00D85441" w:rsidRDefault="00E03568" w:rsidP="00E03568">
            <w:pPr>
              <w:pStyle w:val="TableText"/>
            </w:pPr>
            <w:r w:rsidRPr="00D85441">
              <w:t>Grades 9-12</w:t>
            </w:r>
          </w:p>
        </w:tc>
        <w:tc>
          <w:tcPr>
            <w:tcW w:w="874" w:type="dxa"/>
          </w:tcPr>
          <w:p w14:paraId="5EDDACB7"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7937C936"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6C2F0990" w14:textId="77777777" w:rsidR="00E03568" w:rsidRPr="00D85441" w:rsidRDefault="00E03568" w:rsidP="00E03568">
            <w:pPr>
              <w:pStyle w:val="TableTextCentered"/>
              <w:rPr>
                <w:rFonts w:eastAsia="Times New Roman"/>
              </w:rPr>
            </w:pPr>
            <w:r w:rsidRPr="00D85441">
              <w:rPr>
                <w:rFonts w:eastAsia="Times New Roman"/>
              </w:rPr>
              <w:t>5</w:t>
            </w:r>
          </w:p>
        </w:tc>
        <w:tc>
          <w:tcPr>
            <w:tcW w:w="875" w:type="dxa"/>
          </w:tcPr>
          <w:p w14:paraId="638EB758" w14:textId="77777777" w:rsidR="00E03568" w:rsidRPr="00D85441" w:rsidRDefault="00E03568" w:rsidP="00E03568">
            <w:pPr>
              <w:pStyle w:val="TableTextCentered"/>
              <w:rPr>
                <w:rFonts w:eastAsia="Times New Roman"/>
              </w:rPr>
            </w:pPr>
            <w:r w:rsidRPr="00D85441">
              <w:rPr>
                <w:rFonts w:eastAsia="Times New Roman"/>
              </w:rPr>
              <w:t>5</w:t>
            </w:r>
          </w:p>
        </w:tc>
        <w:tc>
          <w:tcPr>
            <w:tcW w:w="875" w:type="dxa"/>
          </w:tcPr>
          <w:p w14:paraId="751CA9AB"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67A60B3E"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680A28C1" w14:textId="77777777" w:rsidR="00E03568" w:rsidRPr="00D85441" w:rsidRDefault="00E03568" w:rsidP="00E03568">
            <w:pPr>
              <w:pStyle w:val="TableTextCentered"/>
              <w:rPr>
                <w:rFonts w:eastAsia="Times New Roman"/>
              </w:rPr>
            </w:pPr>
            <w:r w:rsidRPr="00D85441">
              <w:rPr>
                <w:rFonts w:eastAsia="Times New Roman"/>
              </w:rPr>
              <w:t>1</w:t>
            </w:r>
          </w:p>
        </w:tc>
        <w:tc>
          <w:tcPr>
            <w:tcW w:w="900" w:type="dxa"/>
          </w:tcPr>
          <w:p w14:paraId="68CA6F25"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3916C206" w14:textId="77777777" w:rsidR="00E03568" w:rsidRPr="00D85441" w:rsidRDefault="00E03568" w:rsidP="00E03568">
            <w:pPr>
              <w:pStyle w:val="TableTextCentered"/>
              <w:rPr>
                <w:rFonts w:eastAsia="Times New Roman"/>
              </w:rPr>
            </w:pPr>
            <w:r w:rsidRPr="00D85441">
              <w:rPr>
                <w:rFonts w:eastAsia="Times New Roman"/>
              </w:rPr>
              <w:t>4.2</w:t>
            </w:r>
          </w:p>
        </w:tc>
      </w:tr>
    </w:tbl>
    <w:bookmarkEnd w:id="95"/>
    <w:p w14:paraId="54322B31" w14:textId="77777777" w:rsidR="007655F9" w:rsidRPr="00D85441" w:rsidRDefault="007655F9" w:rsidP="007655F9">
      <w:pPr>
        <w:pStyle w:val="TableNote"/>
      </w:pPr>
      <w:r w:rsidRPr="00D85441">
        <w:t xml:space="preserve">*The district average is an average of the observation scores. In Table 9, the district average is computed as: </w:t>
      </w:r>
      <w:r w:rsidRPr="00D85441">
        <w:br/>
      </w:r>
      <w:bookmarkStart w:id="96" w:name="Dist_ILF_Calc"/>
      <w:r w:rsidRPr="00D85441">
        <w:t>([2 x 4] + [3 x 11] + [4 x 15] + [5 x 14] + [6 x 9] + [7 x 7]) ÷ 60 observations = 4.6</w:t>
      </w:r>
      <w:bookmarkEnd w:id="96"/>
    </w:p>
    <w:p w14:paraId="23AFCF5E" w14:textId="77777777" w:rsidR="007655F9" w:rsidRPr="00D85441" w:rsidRDefault="007655F9" w:rsidP="007655F9">
      <w:pPr>
        <w:pStyle w:val="BodyText"/>
      </w:pPr>
      <w:r w:rsidRPr="00D85441">
        <w:rPr>
          <w:rStyle w:val="BodyTextDemiChar"/>
        </w:rPr>
        <w:t>Ratings in the Low Range.</w:t>
      </w:r>
      <w:r w:rsidRPr="00D85441">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2AB31773" w14:textId="77777777" w:rsidR="007655F9" w:rsidRPr="00D85441" w:rsidRDefault="007655F9" w:rsidP="007655F9">
      <w:pPr>
        <w:pStyle w:val="BodyText"/>
      </w:pPr>
      <w:r w:rsidRPr="00D85441">
        <w:rPr>
          <w:rStyle w:val="BodyTextDemiChar"/>
        </w:rPr>
        <w:t>Ratings in the Middle Range.</w:t>
      </w:r>
      <w:r w:rsidRPr="00D85441">
        <w:rPr>
          <w:spacing w:val="-4"/>
        </w:rPr>
        <w:t xml:space="preserve"> At the middle range, the teacher sometimes facilitates engagement</w:t>
      </w:r>
      <w:r w:rsidRPr="00D85441">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33976980" w14:textId="77777777" w:rsidR="007655F9" w:rsidRPr="00D85441" w:rsidRDefault="007655F9" w:rsidP="007655F9">
      <w:pPr>
        <w:pStyle w:val="BodyText"/>
      </w:pPr>
      <w:r w:rsidRPr="00D85441">
        <w:rPr>
          <w:rStyle w:val="BodyTextDemiChar"/>
        </w:rPr>
        <w:t>Ratings in the High Range.</w:t>
      </w:r>
      <w:r w:rsidRPr="00D85441">
        <w:rPr>
          <w:b/>
        </w:rPr>
        <w:t xml:space="preserve"> </w:t>
      </w:r>
      <w:r w:rsidRPr="00D85441">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52B71B5B" w14:textId="77777777" w:rsidR="007655F9" w:rsidRPr="00D85441" w:rsidRDefault="007655F9" w:rsidP="007655F9">
      <w:pPr>
        <w:pStyle w:val="Heading2-SIOR"/>
      </w:pPr>
      <w:bookmarkStart w:id="97" w:name="_Toc411329833"/>
      <w:bookmarkStart w:id="98" w:name="_Toc430114882"/>
      <w:bookmarkStart w:id="99" w:name="_Toc92194261"/>
      <w:r w:rsidRPr="00D85441">
        <w:t>Concept Development</w:t>
      </w:r>
      <w:bookmarkEnd w:id="97"/>
      <w:bookmarkEnd w:id="98"/>
      <w:bookmarkEnd w:id="99"/>
    </w:p>
    <w:p w14:paraId="55A15351" w14:textId="77777777" w:rsidR="007655F9" w:rsidRPr="00D85441" w:rsidRDefault="007655F9" w:rsidP="007655F9">
      <w:pPr>
        <w:pStyle w:val="BodyTextDomain"/>
      </w:pPr>
      <w:r w:rsidRPr="00D85441">
        <w:t>Instructional Support domain, Grades K</w:t>
      </w:r>
      <w:r w:rsidRPr="00D85441">
        <w:rPr>
          <w:rFonts w:ascii="Vijaya" w:hAnsi="Vijaya" w:cs="Vijaya"/>
        </w:rPr>
        <w:t>−</w:t>
      </w:r>
      <w:r w:rsidRPr="00D85441">
        <w:t xml:space="preserve">3 </w:t>
      </w:r>
    </w:p>
    <w:p w14:paraId="29061B6D" w14:textId="77777777" w:rsidR="007655F9" w:rsidRPr="00D85441" w:rsidRDefault="007655F9" w:rsidP="007655F9">
      <w:pPr>
        <w:pStyle w:val="BodyText"/>
        <w:rPr>
          <w:spacing w:val="-2"/>
        </w:rPr>
      </w:pPr>
      <w:r w:rsidRPr="00D85441">
        <w:rPr>
          <w:spacing w:val="-2"/>
        </w:rPr>
        <w:t>Concept Development refers to the teacher’s use of instructional discussions and activities to promote students’ higher order thinking skills and cognition and the teacher’s focus on understanding rather than on rote instruction (</w:t>
      </w:r>
      <w:r w:rsidRPr="00D85441">
        <w:rPr>
          <w:i/>
          <w:spacing w:val="-2"/>
        </w:rPr>
        <w:t>CLASS K–3 Manual</w:t>
      </w:r>
      <w:r w:rsidRPr="00D85441">
        <w:rPr>
          <w:spacing w:val="-2"/>
        </w:rPr>
        <w:t>, p. 64).</w:t>
      </w:r>
    </w:p>
    <w:p w14:paraId="6A56E5A2" w14:textId="77777777" w:rsidR="007655F9" w:rsidRPr="00D85441" w:rsidRDefault="007655F9" w:rsidP="007655F9">
      <w:pPr>
        <w:pStyle w:val="TableTitle0"/>
      </w:pPr>
      <w:r w:rsidRPr="00D85441">
        <w:t>Table 10. Concept Development: Number of Classrooms for Each Rating and District Average</w:t>
      </w:r>
    </w:p>
    <w:p w14:paraId="22B46B2B" w14:textId="77777777" w:rsidR="007655F9" w:rsidRPr="00D85441" w:rsidRDefault="007655F9" w:rsidP="007655F9">
      <w:pPr>
        <w:pStyle w:val="BodyTextDemi"/>
      </w:pPr>
      <w:r w:rsidRPr="00D85441">
        <w:t xml:space="preserve">Concept Development District Average*: </w:t>
      </w:r>
      <w:bookmarkStart w:id="100" w:name="Dist_CD_Avg"/>
      <w:r w:rsidRPr="00D85441">
        <w:t>2.7</w:t>
      </w:r>
      <w:bookmarkEnd w:id="10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C14A51" w:rsidRPr="00D85441" w14:paraId="40E5E118" w14:textId="77777777" w:rsidTr="00ED62E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E801900" w14:textId="4C144E59" w:rsidR="00C14A51" w:rsidRPr="00D85441" w:rsidRDefault="00C14A51" w:rsidP="00C14A51">
            <w:pPr>
              <w:pStyle w:val="TableColHeadingCenter"/>
              <w:rPr>
                <w:rFonts w:eastAsia="MS Mincho"/>
              </w:rPr>
            </w:pPr>
            <w:bookmarkStart w:id="101" w:name="Tbl_CD"/>
            <w:r w:rsidRPr="00D85441">
              <w:rPr>
                <w:rFonts w:eastAsia="MS Mincho"/>
              </w:rPr>
              <w:t>Grade Band</w:t>
            </w:r>
          </w:p>
        </w:tc>
        <w:tc>
          <w:tcPr>
            <w:tcW w:w="874" w:type="dxa"/>
            <w:vAlign w:val="center"/>
          </w:tcPr>
          <w:p w14:paraId="49D5BF8A" w14:textId="44DBD986" w:rsidR="00C14A51" w:rsidRPr="00D85441" w:rsidRDefault="00C14A51" w:rsidP="00C14A51">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134C00AD" w14:textId="200139B5" w:rsidR="00C14A51" w:rsidRPr="00D85441" w:rsidRDefault="00C14A51" w:rsidP="00C14A51">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28BC6FB0" w14:textId="725160F0" w:rsidR="00C14A51" w:rsidRPr="00D85441" w:rsidRDefault="00C14A51" w:rsidP="00C14A51">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60157C97" w14:textId="33CD2640" w:rsidR="00C14A51" w:rsidRPr="00D85441" w:rsidRDefault="00C14A51" w:rsidP="00C14A51">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65C2A112" w14:textId="3F5DE6B6" w:rsidR="00C14A51" w:rsidRPr="00D85441" w:rsidRDefault="00C14A51" w:rsidP="00C14A51">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152D92C8" w14:textId="1CA9AD60" w:rsidR="00C14A51" w:rsidRPr="00D85441" w:rsidRDefault="00C14A51" w:rsidP="00C14A51">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76AA2087" w14:textId="52DC3938" w:rsidR="00C14A51" w:rsidRPr="00D85441" w:rsidRDefault="00C14A51" w:rsidP="00C14A51">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77AED7F2" w14:textId="2E981461" w:rsidR="00C14A51" w:rsidRPr="00D85441" w:rsidRDefault="00C14A51" w:rsidP="00C14A51">
            <w:pPr>
              <w:pStyle w:val="TableColHeadingCenter"/>
              <w:rPr>
                <w:rFonts w:eastAsia="MS Mincho"/>
              </w:rPr>
            </w:pPr>
            <w:r>
              <w:rPr>
                <w:rFonts w:eastAsia="MS Mincho"/>
              </w:rPr>
              <w:t>n (</w:t>
            </w:r>
            <w:r w:rsidR="00E50FC6">
              <w:rPr>
                <w:rFonts w:eastAsia="MS Mincho"/>
              </w:rPr>
              <w:t>21</w:t>
            </w:r>
            <w:r>
              <w:rPr>
                <w:rFonts w:eastAsia="MS Mincho"/>
              </w:rPr>
              <w:t>)</w:t>
            </w:r>
          </w:p>
        </w:tc>
        <w:tc>
          <w:tcPr>
            <w:tcW w:w="892" w:type="dxa"/>
            <w:vAlign w:val="center"/>
          </w:tcPr>
          <w:p w14:paraId="099F5754" w14:textId="2F07DF7E" w:rsidR="00C14A51" w:rsidRPr="00D85441" w:rsidRDefault="00C14A51" w:rsidP="00C14A51">
            <w:pPr>
              <w:pStyle w:val="TableColHeadingCenter"/>
              <w:rPr>
                <w:rFonts w:eastAsia="MS Mincho"/>
              </w:rPr>
            </w:pPr>
            <w:r w:rsidRPr="00D85441">
              <w:rPr>
                <w:rFonts w:eastAsia="MS Mincho"/>
              </w:rPr>
              <w:t>Average</w:t>
            </w:r>
            <w:r>
              <w:rPr>
                <w:rFonts w:eastAsia="MS Mincho"/>
              </w:rPr>
              <w:t xml:space="preserve"> (</w:t>
            </w:r>
            <w:r w:rsidR="00E50FC6">
              <w:rPr>
                <w:rFonts w:eastAsia="MS Mincho"/>
              </w:rPr>
              <w:t>2.7</w:t>
            </w:r>
            <w:r>
              <w:rPr>
                <w:rFonts w:eastAsia="MS Mincho"/>
              </w:rPr>
              <w:t>)</w:t>
            </w:r>
          </w:p>
        </w:tc>
      </w:tr>
      <w:tr w:rsidR="00E03568" w:rsidRPr="00D85441" w14:paraId="4B337294" w14:textId="77777777" w:rsidTr="00E03568">
        <w:trPr>
          <w:jc w:val="center"/>
        </w:trPr>
        <w:tc>
          <w:tcPr>
            <w:tcW w:w="1431" w:type="dxa"/>
          </w:tcPr>
          <w:p w14:paraId="36F1B68B" w14:textId="28A91BDF" w:rsidR="00E03568" w:rsidRPr="00D85441" w:rsidRDefault="00E03568" w:rsidP="00E03568">
            <w:pPr>
              <w:pStyle w:val="TableText"/>
            </w:pPr>
            <w:r w:rsidRPr="00D85441">
              <w:t xml:space="preserve">Grades </w:t>
            </w:r>
            <w:r>
              <w:t>K–</w:t>
            </w:r>
            <w:r w:rsidRPr="00D85441">
              <w:t>3**</w:t>
            </w:r>
          </w:p>
        </w:tc>
        <w:tc>
          <w:tcPr>
            <w:tcW w:w="874" w:type="dxa"/>
          </w:tcPr>
          <w:p w14:paraId="71F4B52E" w14:textId="77777777" w:rsidR="00E03568" w:rsidRPr="00D85441" w:rsidRDefault="00E03568" w:rsidP="00E03568">
            <w:pPr>
              <w:pStyle w:val="TableTextCentered"/>
              <w:rPr>
                <w:rFonts w:eastAsia="Times New Roman"/>
              </w:rPr>
            </w:pPr>
            <w:r w:rsidRPr="00D85441">
              <w:rPr>
                <w:rFonts w:eastAsia="Times New Roman"/>
              </w:rPr>
              <w:t>4</w:t>
            </w:r>
          </w:p>
        </w:tc>
        <w:tc>
          <w:tcPr>
            <w:tcW w:w="874" w:type="dxa"/>
          </w:tcPr>
          <w:p w14:paraId="53D798E0" w14:textId="77777777" w:rsidR="00E03568" w:rsidRPr="00D85441" w:rsidRDefault="00E03568" w:rsidP="00E03568">
            <w:pPr>
              <w:pStyle w:val="TableTextCentered"/>
              <w:rPr>
                <w:rFonts w:eastAsia="Times New Roman"/>
              </w:rPr>
            </w:pPr>
            <w:r w:rsidRPr="00D85441">
              <w:rPr>
                <w:rFonts w:eastAsia="Times New Roman"/>
              </w:rPr>
              <w:t>10</w:t>
            </w:r>
          </w:p>
        </w:tc>
        <w:tc>
          <w:tcPr>
            <w:tcW w:w="874" w:type="dxa"/>
          </w:tcPr>
          <w:p w14:paraId="1110AA43"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47607A7F" w14:textId="77777777" w:rsidR="00E03568" w:rsidRPr="00D85441" w:rsidRDefault="00E03568" w:rsidP="00E03568">
            <w:pPr>
              <w:pStyle w:val="TableTextCentered"/>
              <w:rPr>
                <w:rFonts w:eastAsia="Times New Roman"/>
              </w:rPr>
            </w:pPr>
            <w:r w:rsidRPr="00D85441">
              <w:rPr>
                <w:rFonts w:eastAsia="Times New Roman"/>
              </w:rPr>
              <w:t>4</w:t>
            </w:r>
          </w:p>
        </w:tc>
        <w:tc>
          <w:tcPr>
            <w:tcW w:w="875" w:type="dxa"/>
          </w:tcPr>
          <w:p w14:paraId="5B482FC7"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7B5DD6BB"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5A03C449" w14:textId="77777777" w:rsidR="00E03568" w:rsidRPr="00D85441" w:rsidRDefault="00E03568" w:rsidP="00E03568">
            <w:pPr>
              <w:pStyle w:val="TableTextCentered"/>
              <w:rPr>
                <w:rFonts w:eastAsia="Times New Roman"/>
              </w:rPr>
            </w:pPr>
            <w:r w:rsidRPr="00D85441">
              <w:rPr>
                <w:rFonts w:eastAsia="Times New Roman"/>
              </w:rPr>
              <w:t>1</w:t>
            </w:r>
          </w:p>
        </w:tc>
        <w:tc>
          <w:tcPr>
            <w:tcW w:w="900" w:type="dxa"/>
          </w:tcPr>
          <w:p w14:paraId="5D8E0434" w14:textId="77777777" w:rsidR="00E03568" w:rsidRPr="00D85441" w:rsidRDefault="00E03568" w:rsidP="00E03568">
            <w:pPr>
              <w:pStyle w:val="TableTextCentered"/>
              <w:rPr>
                <w:rFonts w:eastAsia="Times New Roman"/>
              </w:rPr>
            </w:pPr>
            <w:r w:rsidRPr="00D85441">
              <w:rPr>
                <w:rFonts w:eastAsia="Times New Roman"/>
              </w:rPr>
              <w:t>21</w:t>
            </w:r>
          </w:p>
        </w:tc>
        <w:tc>
          <w:tcPr>
            <w:tcW w:w="892" w:type="dxa"/>
          </w:tcPr>
          <w:p w14:paraId="2C441702" w14:textId="77777777" w:rsidR="00E03568" w:rsidRPr="00D85441" w:rsidRDefault="00E03568" w:rsidP="00E03568">
            <w:pPr>
              <w:pStyle w:val="TableTextCentered"/>
              <w:rPr>
                <w:rFonts w:eastAsia="Times New Roman"/>
              </w:rPr>
            </w:pPr>
            <w:r w:rsidRPr="00D85441">
              <w:rPr>
                <w:rFonts w:eastAsia="Times New Roman"/>
              </w:rPr>
              <w:t>2.7</w:t>
            </w:r>
          </w:p>
        </w:tc>
      </w:tr>
    </w:tbl>
    <w:bookmarkEnd w:id="101"/>
    <w:p w14:paraId="0FBF8337" w14:textId="77777777" w:rsidR="007655F9" w:rsidRPr="00D85441" w:rsidRDefault="007655F9" w:rsidP="007655F9">
      <w:pPr>
        <w:pStyle w:val="TableNote"/>
      </w:pPr>
      <w:r w:rsidRPr="00D85441">
        <w:t xml:space="preserve">*The district average is an average of the observation scores. In Table 10, the district average is computed as: </w:t>
      </w:r>
      <w:r w:rsidRPr="00D85441">
        <w:br/>
      </w:r>
      <w:bookmarkStart w:id="102" w:name="Dist_CD_Calc"/>
      <w:r w:rsidRPr="00D85441">
        <w:t>([1 x 4] + [2 x 10] + [3 x 1] + [4 x 4] + [6 x 1] + [7 x 1]) ÷ 21 observations = 2.7</w:t>
      </w:r>
      <w:bookmarkEnd w:id="102"/>
    </w:p>
    <w:p w14:paraId="41199A97" w14:textId="7A9EFD98" w:rsidR="007655F9" w:rsidRPr="00D85441" w:rsidRDefault="007655F9" w:rsidP="007655F9">
      <w:pPr>
        <w:pStyle w:val="TableNote"/>
      </w:pPr>
      <w:r w:rsidRPr="00D85441">
        <w:t xml:space="preserve">**Concept Development does not appear in the CLASS Upper Elementary Manual, therefore scores for the Elementary School Level represent grades </w:t>
      </w:r>
      <w:r w:rsidR="0064186D">
        <w:t>K–</w:t>
      </w:r>
      <w:r w:rsidRPr="00D85441">
        <w:t>3 only.</w:t>
      </w:r>
    </w:p>
    <w:p w14:paraId="0E4C62E2" w14:textId="77777777" w:rsidR="007655F9" w:rsidRPr="00D85441" w:rsidRDefault="007655F9" w:rsidP="007655F9">
      <w:pPr>
        <w:pStyle w:val="BodyText"/>
      </w:pPr>
      <w:r w:rsidRPr="00D85441">
        <w:rPr>
          <w:rStyle w:val="BodyTextDemiChar"/>
        </w:rPr>
        <w:t>Ratings in the Low Range.</w:t>
      </w:r>
      <w:r w:rsidRPr="00D85441">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237A2B48" w14:textId="77777777" w:rsidR="007655F9" w:rsidRPr="00D85441" w:rsidRDefault="007655F9" w:rsidP="007655F9">
      <w:pPr>
        <w:pStyle w:val="BodyText"/>
      </w:pPr>
      <w:r w:rsidRPr="00D85441">
        <w:rPr>
          <w:rStyle w:val="BodyTextDemiChar"/>
        </w:rPr>
        <w:t xml:space="preserve">Ratings in the Middle Range. </w:t>
      </w:r>
      <w:r w:rsidRPr="00D85441">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20DB1EF5" w14:textId="77777777" w:rsidR="007655F9" w:rsidRPr="00D85441" w:rsidRDefault="007655F9" w:rsidP="007655F9">
      <w:pPr>
        <w:pStyle w:val="BodyText"/>
      </w:pPr>
      <w:r w:rsidRPr="00D85441">
        <w:rPr>
          <w:rStyle w:val="BodyTextDemiChar"/>
        </w:rPr>
        <w:t>Ratings in the High Range.</w:t>
      </w:r>
      <w:r w:rsidRPr="00D85441">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113F6084" w14:textId="77777777" w:rsidR="007655F9" w:rsidRPr="00D85441" w:rsidRDefault="007655F9" w:rsidP="007655F9">
      <w:pPr>
        <w:spacing w:after="160" w:line="259" w:lineRule="auto"/>
      </w:pPr>
      <w:r w:rsidRPr="00D85441">
        <w:br w:type="page"/>
      </w:r>
    </w:p>
    <w:p w14:paraId="476674AE" w14:textId="77777777" w:rsidR="007655F9" w:rsidRPr="00D85441" w:rsidRDefault="007655F9" w:rsidP="007655F9">
      <w:pPr>
        <w:pStyle w:val="Heading2-SIOR"/>
      </w:pPr>
      <w:bookmarkStart w:id="103" w:name="_Toc379881742"/>
      <w:bookmarkStart w:id="104" w:name="_Toc411329834"/>
      <w:bookmarkStart w:id="105" w:name="_Toc430114883"/>
      <w:bookmarkStart w:id="106" w:name="_Toc92194262"/>
      <w:r w:rsidRPr="00D85441">
        <w:t>Content Understanding</w:t>
      </w:r>
      <w:bookmarkEnd w:id="103"/>
      <w:bookmarkEnd w:id="104"/>
      <w:bookmarkEnd w:id="105"/>
      <w:bookmarkEnd w:id="106"/>
    </w:p>
    <w:p w14:paraId="4097110D" w14:textId="77777777" w:rsidR="007655F9" w:rsidRPr="00D85441" w:rsidRDefault="007655F9" w:rsidP="007655F9">
      <w:pPr>
        <w:pStyle w:val="BodyTextDomain"/>
      </w:pPr>
      <w:r w:rsidRPr="00D85441">
        <w:t>Instructional Support domain, Grades 4</w:t>
      </w:r>
      <w:r w:rsidRPr="00D85441">
        <w:rPr>
          <w:rFonts w:ascii="Vijaya" w:hAnsi="Vijaya" w:cs="Vijaya"/>
        </w:rPr>
        <w:t>−</w:t>
      </w:r>
      <w:r w:rsidRPr="00D85441">
        <w:t xml:space="preserve"> 12</w:t>
      </w:r>
    </w:p>
    <w:p w14:paraId="7E75F164" w14:textId="77777777" w:rsidR="007655F9" w:rsidRPr="00D85441" w:rsidRDefault="007655F9" w:rsidP="007655F9">
      <w:pPr>
        <w:pStyle w:val="BodyText"/>
        <w:rPr>
          <w:spacing w:val="-2"/>
        </w:rPr>
      </w:pPr>
      <w:r w:rsidRPr="00D85441">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D85441">
        <w:rPr>
          <w:i/>
          <w:spacing w:val="-2"/>
        </w:rPr>
        <w:t>CLASS Upper Elementary Manual</w:t>
      </w:r>
      <w:r w:rsidRPr="00D85441">
        <w:rPr>
          <w:spacing w:val="-2"/>
        </w:rPr>
        <w:t xml:space="preserve">, p. 70, </w:t>
      </w:r>
      <w:r w:rsidRPr="00D85441">
        <w:rPr>
          <w:i/>
        </w:rPr>
        <w:t>CLASS Secondary Manual,</w:t>
      </w:r>
      <w:r w:rsidRPr="00D85441">
        <w:t xml:space="preserve"> p. 68</w:t>
      </w:r>
      <w:r w:rsidRPr="00D85441">
        <w:rPr>
          <w:spacing w:val="-2"/>
        </w:rPr>
        <w:t>).</w:t>
      </w:r>
    </w:p>
    <w:p w14:paraId="0DBA8916" w14:textId="77777777" w:rsidR="007655F9" w:rsidRPr="00D85441" w:rsidRDefault="007655F9" w:rsidP="007655F9">
      <w:pPr>
        <w:pStyle w:val="TableTitle0"/>
      </w:pPr>
      <w:r w:rsidRPr="00D85441">
        <w:t>Table 11. Content Understanding: Number of Classrooms for Each Rating and District Average</w:t>
      </w:r>
    </w:p>
    <w:p w14:paraId="4829B8EE" w14:textId="77777777" w:rsidR="007655F9" w:rsidRPr="00D85441" w:rsidRDefault="007655F9" w:rsidP="007655F9">
      <w:pPr>
        <w:pStyle w:val="BodyTextDemi"/>
      </w:pPr>
      <w:r w:rsidRPr="00D85441">
        <w:t xml:space="preserve">Content Understanding District Average*: </w:t>
      </w:r>
      <w:bookmarkStart w:id="107" w:name="Dist_CU_Avg"/>
      <w:r w:rsidRPr="00D85441">
        <w:t>3.3</w:t>
      </w:r>
      <w:bookmarkEnd w:id="10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E50FC6" w:rsidRPr="00D85441" w14:paraId="6A6F5763" w14:textId="77777777" w:rsidTr="00AB269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3A85530" w14:textId="6B3F5652" w:rsidR="00E50FC6" w:rsidRPr="00D85441" w:rsidRDefault="00E50FC6" w:rsidP="00E50FC6">
            <w:pPr>
              <w:pStyle w:val="TableColHeadingCenter"/>
              <w:rPr>
                <w:rFonts w:eastAsia="MS Mincho"/>
              </w:rPr>
            </w:pPr>
            <w:bookmarkStart w:id="108" w:name="Tbl_CU"/>
            <w:r w:rsidRPr="00D85441">
              <w:rPr>
                <w:rFonts w:eastAsia="MS Mincho"/>
              </w:rPr>
              <w:t>Grade Band</w:t>
            </w:r>
          </w:p>
        </w:tc>
        <w:tc>
          <w:tcPr>
            <w:tcW w:w="874" w:type="dxa"/>
            <w:vAlign w:val="center"/>
          </w:tcPr>
          <w:p w14:paraId="12302415" w14:textId="526E8FAE" w:rsidR="00E50FC6" w:rsidRPr="00D85441" w:rsidRDefault="00E50FC6" w:rsidP="00E50FC6">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6BD8B3EE" w14:textId="4888A6FB" w:rsidR="00E50FC6" w:rsidRPr="00D85441" w:rsidRDefault="00E50FC6" w:rsidP="00E50FC6">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6A121FDD" w14:textId="2AB43F8B" w:rsidR="00E50FC6" w:rsidRPr="00D85441" w:rsidRDefault="00E50FC6" w:rsidP="00E50FC6">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545D599E" w14:textId="0CE85352" w:rsidR="00E50FC6" w:rsidRPr="00D85441" w:rsidRDefault="00E50FC6" w:rsidP="00E50FC6">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737B92B7" w14:textId="3D8B94D3" w:rsidR="00E50FC6" w:rsidRPr="00D85441" w:rsidRDefault="00E50FC6" w:rsidP="00E50FC6">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5E4D444C" w14:textId="5D37D35C" w:rsidR="00E50FC6" w:rsidRPr="00D85441" w:rsidRDefault="00E50FC6" w:rsidP="00E50FC6">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66B86DFD" w14:textId="3F9F9AD6" w:rsidR="00E50FC6" w:rsidRPr="00D85441" w:rsidRDefault="00E50FC6" w:rsidP="00E50FC6">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4C607853" w14:textId="31FA16CB" w:rsidR="00E50FC6" w:rsidRPr="00D85441" w:rsidRDefault="00E50FC6" w:rsidP="00E50FC6">
            <w:pPr>
              <w:pStyle w:val="TableColHeadingCenter"/>
              <w:rPr>
                <w:rFonts w:eastAsia="MS Mincho"/>
              </w:rPr>
            </w:pPr>
            <w:r>
              <w:rPr>
                <w:rFonts w:eastAsia="MS Mincho"/>
              </w:rPr>
              <w:t>n (39)</w:t>
            </w:r>
          </w:p>
        </w:tc>
        <w:tc>
          <w:tcPr>
            <w:tcW w:w="892" w:type="dxa"/>
            <w:vAlign w:val="center"/>
          </w:tcPr>
          <w:p w14:paraId="2BF4D3D5" w14:textId="16943585" w:rsidR="00E50FC6" w:rsidRPr="00D85441" w:rsidRDefault="00E50FC6" w:rsidP="00E50FC6">
            <w:pPr>
              <w:pStyle w:val="TableColHeadingCenter"/>
              <w:rPr>
                <w:rFonts w:eastAsia="MS Mincho"/>
              </w:rPr>
            </w:pPr>
            <w:r w:rsidRPr="00D85441">
              <w:rPr>
                <w:rFonts w:eastAsia="MS Mincho"/>
              </w:rPr>
              <w:t>Average</w:t>
            </w:r>
            <w:r>
              <w:rPr>
                <w:rFonts w:eastAsia="MS Mincho"/>
              </w:rPr>
              <w:t xml:space="preserve"> (3.3)</w:t>
            </w:r>
          </w:p>
        </w:tc>
      </w:tr>
      <w:tr w:rsidR="00E03568" w:rsidRPr="00D85441" w14:paraId="0CD28D38" w14:textId="77777777" w:rsidTr="00E03568">
        <w:trPr>
          <w:jc w:val="center"/>
        </w:trPr>
        <w:tc>
          <w:tcPr>
            <w:tcW w:w="1431" w:type="dxa"/>
          </w:tcPr>
          <w:p w14:paraId="19EFA18D" w14:textId="77777777" w:rsidR="00E03568" w:rsidRPr="00D85441" w:rsidRDefault="00E03568" w:rsidP="00E03568">
            <w:pPr>
              <w:pStyle w:val="TableText"/>
            </w:pPr>
            <w:r w:rsidRPr="00D85441">
              <w:t>Grades 4-5**</w:t>
            </w:r>
          </w:p>
        </w:tc>
        <w:tc>
          <w:tcPr>
            <w:tcW w:w="874" w:type="dxa"/>
          </w:tcPr>
          <w:p w14:paraId="19155286"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620BB046"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75766636" w14:textId="77777777" w:rsidR="00E03568" w:rsidRPr="00D85441" w:rsidRDefault="00E03568" w:rsidP="00E03568">
            <w:pPr>
              <w:pStyle w:val="TableTextCentered"/>
              <w:rPr>
                <w:rFonts w:eastAsia="Times New Roman"/>
              </w:rPr>
            </w:pPr>
            <w:r w:rsidRPr="00D85441">
              <w:rPr>
                <w:rFonts w:eastAsia="Times New Roman"/>
              </w:rPr>
              <w:t>7</w:t>
            </w:r>
          </w:p>
        </w:tc>
        <w:tc>
          <w:tcPr>
            <w:tcW w:w="875" w:type="dxa"/>
          </w:tcPr>
          <w:p w14:paraId="5A3C1E53"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4F6447F8"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5529CB8F"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3F731E51" w14:textId="77777777" w:rsidR="00E03568" w:rsidRPr="00D85441" w:rsidRDefault="00E03568" w:rsidP="00E03568">
            <w:pPr>
              <w:pStyle w:val="TableTextCentered"/>
              <w:rPr>
                <w:rFonts w:eastAsia="Times New Roman"/>
              </w:rPr>
            </w:pPr>
            <w:r w:rsidRPr="00D85441">
              <w:rPr>
                <w:rFonts w:eastAsia="Times New Roman"/>
              </w:rPr>
              <w:t>0</w:t>
            </w:r>
          </w:p>
        </w:tc>
        <w:tc>
          <w:tcPr>
            <w:tcW w:w="900" w:type="dxa"/>
          </w:tcPr>
          <w:p w14:paraId="3E5EDC72" w14:textId="77777777" w:rsidR="00E03568" w:rsidRPr="00D85441" w:rsidRDefault="00E03568" w:rsidP="00E03568">
            <w:pPr>
              <w:pStyle w:val="TableTextCentered"/>
              <w:rPr>
                <w:rFonts w:eastAsia="Times New Roman"/>
              </w:rPr>
            </w:pPr>
            <w:r w:rsidRPr="00D85441">
              <w:rPr>
                <w:rFonts w:eastAsia="Times New Roman"/>
              </w:rPr>
              <w:t>11</w:t>
            </w:r>
          </w:p>
        </w:tc>
        <w:tc>
          <w:tcPr>
            <w:tcW w:w="892" w:type="dxa"/>
          </w:tcPr>
          <w:p w14:paraId="583BE524" w14:textId="77777777" w:rsidR="00E03568" w:rsidRPr="00D85441" w:rsidRDefault="00E03568" w:rsidP="00E03568">
            <w:pPr>
              <w:pStyle w:val="TableTextCentered"/>
              <w:rPr>
                <w:rFonts w:eastAsia="Times New Roman"/>
              </w:rPr>
            </w:pPr>
            <w:r w:rsidRPr="00D85441">
              <w:rPr>
                <w:rFonts w:eastAsia="Times New Roman"/>
              </w:rPr>
              <w:t>2.9</w:t>
            </w:r>
          </w:p>
        </w:tc>
      </w:tr>
      <w:tr w:rsidR="00E03568" w:rsidRPr="00D85441" w14:paraId="1B03B45F" w14:textId="77777777" w:rsidTr="00E03568">
        <w:trPr>
          <w:jc w:val="center"/>
        </w:trPr>
        <w:tc>
          <w:tcPr>
            <w:tcW w:w="1431" w:type="dxa"/>
          </w:tcPr>
          <w:p w14:paraId="0480497B" w14:textId="77777777" w:rsidR="00E03568" w:rsidRPr="00D85441" w:rsidRDefault="00E03568" w:rsidP="00E03568">
            <w:pPr>
              <w:pStyle w:val="TableText"/>
            </w:pPr>
            <w:r w:rsidRPr="00D85441">
              <w:t>Grades 6-8</w:t>
            </w:r>
          </w:p>
        </w:tc>
        <w:tc>
          <w:tcPr>
            <w:tcW w:w="874" w:type="dxa"/>
          </w:tcPr>
          <w:p w14:paraId="488FA6A2"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49F88279" w14:textId="77777777" w:rsidR="00E03568" w:rsidRPr="00D85441" w:rsidRDefault="00E03568" w:rsidP="00E03568">
            <w:pPr>
              <w:pStyle w:val="TableTextCentered"/>
              <w:rPr>
                <w:rFonts w:eastAsia="Times New Roman"/>
              </w:rPr>
            </w:pPr>
            <w:r w:rsidRPr="00D85441">
              <w:rPr>
                <w:rFonts w:eastAsia="Times New Roman"/>
              </w:rPr>
              <w:t>3</w:t>
            </w:r>
          </w:p>
        </w:tc>
        <w:tc>
          <w:tcPr>
            <w:tcW w:w="874" w:type="dxa"/>
          </w:tcPr>
          <w:p w14:paraId="5DB22BD4" w14:textId="77777777" w:rsidR="00E03568" w:rsidRPr="00D85441" w:rsidRDefault="00E03568" w:rsidP="00E03568">
            <w:pPr>
              <w:pStyle w:val="TableTextCentered"/>
              <w:rPr>
                <w:rFonts w:eastAsia="Times New Roman"/>
              </w:rPr>
            </w:pPr>
            <w:r w:rsidRPr="00D85441">
              <w:rPr>
                <w:rFonts w:eastAsia="Times New Roman"/>
              </w:rPr>
              <w:t>3</w:t>
            </w:r>
          </w:p>
        </w:tc>
        <w:tc>
          <w:tcPr>
            <w:tcW w:w="875" w:type="dxa"/>
          </w:tcPr>
          <w:p w14:paraId="174855FC" w14:textId="77777777" w:rsidR="00E03568" w:rsidRPr="00D85441" w:rsidRDefault="00E03568" w:rsidP="00E03568">
            <w:pPr>
              <w:pStyle w:val="TableTextCentered"/>
              <w:rPr>
                <w:rFonts w:eastAsia="Times New Roman"/>
              </w:rPr>
            </w:pPr>
            <w:r w:rsidRPr="00D85441">
              <w:rPr>
                <w:rFonts w:eastAsia="Times New Roman"/>
              </w:rPr>
              <w:t>3</w:t>
            </w:r>
          </w:p>
        </w:tc>
        <w:tc>
          <w:tcPr>
            <w:tcW w:w="875" w:type="dxa"/>
          </w:tcPr>
          <w:p w14:paraId="4D176296"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152DFD9F"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20676A2C" w14:textId="77777777" w:rsidR="00E03568" w:rsidRPr="00D85441" w:rsidRDefault="00E03568" w:rsidP="00E03568">
            <w:pPr>
              <w:pStyle w:val="TableTextCentered"/>
              <w:rPr>
                <w:rFonts w:eastAsia="Times New Roman"/>
              </w:rPr>
            </w:pPr>
            <w:r w:rsidRPr="00D85441">
              <w:rPr>
                <w:rFonts w:eastAsia="Times New Roman"/>
              </w:rPr>
              <w:t>1</w:t>
            </w:r>
          </w:p>
        </w:tc>
        <w:tc>
          <w:tcPr>
            <w:tcW w:w="900" w:type="dxa"/>
          </w:tcPr>
          <w:p w14:paraId="3A60D04F"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2F2434A0" w14:textId="77777777" w:rsidR="00E03568" w:rsidRPr="00D85441" w:rsidRDefault="00E03568" w:rsidP="00E03568">
            <w:pPr>
              <w:pStyle w:val="TableTextCentered"/>
              <w:rPr>
                <w:rFonts w:eastAsia="Times New Roman"/>
              </w:rPr>
            </w:pPr>
            <w:r w:rsidRPr="00D85441">
              <w:rPr>
                <w:rFonts w:eastAsia="Times New Roman"/>
              </w:rPr>
              <w:t>3.6</w:t>
            </w:r>
          </w:p>
        </w:tc>
      </w:tr>
      <w:tr w:rsidR="00E03568" w:rsidRPr="00D85441" w14:paraId="74BBF59E" w14:textId="77777777" w:rsidTr="00E03568">
        <w:trPr>
          <w:jc w:val="center"/>
        </w:trPr>
        <w:tc>
          <w:tcPr>
            <w:tcW w:w="1431" w:type="dxa"/>
          </w:tcPr>
          <w:p w14:paraId="782B569B" w14:textId="77777777" w:rsidR="00E03568" w:rsidRPr="00D85441" w:rsidRDefault="00E03568" w:rsidP="00E03568">
            <w:pPr>
              <w:pStyle w:val="TableText"/>
            </w:pPr>
            <w:r w:rsidRPr="00D85441">
              <w:t>Grades 9-12</w:t>
            </w:r>
          </w:p>
        </w:tc>
        <w:tc>
          <w:tcPr>
            <w:tcW w:w="874" w:type="dxa"/>
          </w:tcPr>
          <w:p w14:paraId="31A67E0F"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5B3EC1C4" w14:textId="77777777" w:rsidR="00E03568" w:rsidRPr="00D85441" w:rsidRDefault="00E03568" w:rsidP="00E03568">
            <w:pPr>
              <w:pStyle w:val="TableTextCentered"/>
              <w:rPr>
                <w:rFonts w:eastAsia="Times New Roman"/>
              </w:rPr>
            </w:pPr>
            <w:r w:rsidRPr="00D85441">
              <w:rPr>
                <w:rFonts w:eastAsia="Times New Roman"/>
              </w:rPr>
              <w:t>5</w:t>
            </w:r>
          </w:p>
        </w:tc>
        <w:tc>
          <w:tcPr>
            <w:tcW w:w="874" w:type="dxa"/>
          </w:tcPr>
          <w:p w14:paraId="119C5E83" w14:textId="77777777" w:rsidR="00E03568" w:rsidRPr="00D85441" w:rsidRDefault="00E03568" w:rsidP="00E03568">
            <w:pPr>
              <w:pStyle w:val="TableTextCentered"/>
              <w:rPr>
                <w:rFonts w:eastAsia="Times New Roman"/>
              </w:rPr>
            </w:pPr>
            <w:r w:rsidRPr="00D85441">
              <w:rPr>
                <w:rFonts w:eastAsia="Times New Roman"/>
              </w:rPr>
              <w:t>6</w:t>
            </w:r>
          </w:p>
        </w:tc>
        <w:tc>
          <w:tcPr>
            <w:tcW w:w="875" w:type="dxa"/>
          </w:tcPr>
          <w:p w14:paraId="36E2870E"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2B63F828"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3533E8BB"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23740B60" w14:textId="77777777" w:rsidR="00E03568" w:rsidRPr="00D85441" w:rsidRDefault="00E03568" w:rsidP="00E03568">
            <w:pPr>
              <w:pStyle w:val="TableTextCentered"/>
              <w:rPr>
                <w:rFonts w:eastAsia="Times New Roman"/>
              </w:rPr>
            </w:pPr>
            <w:r w:rsidRPr="00D85441">
              <w:rPr>
                <w:rFonts w:eastAsia="Times New Roman"/>
              </w:rPr>
              <w:t>2</w:t>
            </w:r>
          </w:p>
        </w:tc>
        <w:tc>
          <w:tcPr>
            <w:tcW w:w="900" w:type="dxa"/>
          </w:tcPr>
          <w:p w14:paraId="35E5399E"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35E030C6" w14:textId="77777777" w:rsidR="00E03568" w:rsidRPr="00D85441" w:rsidRDefault="00E03568" w:rsidP="00E03568">
            <w:pPr>
              <w:pStyle w:val="TableTextCentered"/>
              <w:rPr>
                <w:rFonts w:eastAsia="Times New Roman"/>
              </w:rPr>
            </w:pPr>
            <w:r w:rsidRPr="00D85441">
              <w:rPr>
                <w:rFonts w:eastAsia="Times New Roman"/>
              </w:rPr>
              <w:t>3.3</w:t>
            </w:r>
          </w:p>
        </w:tc>
      </w:tr>
    </w:tbl>
    <w:bookmarkEnd w:id="108"/>
    <w:p w14:paraId="69CA987F" w14:textId="77777777" w:rsidR="007655F9" w:rsidRPr="00D85441" w:rsidRDefault="007655F9" w:rsidP="007655F9">
      <w:pPr>
        <w:pStyle w:val="TableNote"/>
      </w:pPr>
      <w:r w:rsidRPr="00D85441">
        <w:t xml:space="preserve">*The district average is an average of the observation scores. In Table 11, the district average is computed as: </w:t>
      </w:r>
      <w:r w:rsidRPr="00D85441">
        <w:br/>
      </w:r>
      <w:bookmarkStart w:id="109" w:name="Dist_CU_Calc"/>
      <w:r w:rsidRPr="00D85441">
        <w:t>([1 x 2] + [2 x 9] + [3 x 16] + [4 x 6] + [5 x 2] + [6 x 1] + [7 x 3]) ÷ 39 observations = 3.3</w:t>
      </w:r>
      <w:bookmarkEnd w:id="109"/>
    </w:p>
    <w:p w14:paraId="1C4921C5" w14:textId="4073AA47" w:rsidR="007655F9" w:rsidRPr="00D85441" w:rsidRDefault="007655F9" w:rsidP="007655F9">
      <w:pPr>
        <w:pStyle w:val="TableNote"/>
      </w:pPr>
      <w:r w:rsidRPr="00D85441">
        <w:t xml:space="preserve">**Content Understanding does not appear in the CLASS </w:t>
      </w:r>
      <w:r w:rsidR="0064186D">
        <w:t>K–</w:t>
      </w:r>
      <w:r w:rsidRPr="00D85441">
        <w:t>3 Manual, therefore scores for the Elementary School Level represent grades 4-5 only.</w:t>
      </w:r>
    </w:p>
    <w:p w14:paraId="3CA1500B" w14:textId="77777777" w:rsidR="007655F9" w:rsidRPr="00D85441" w:rsidRDefault="007655F9" w:rsidP="007655F9">
      <w:pPr>
        <w:pStyle w:val="BodyText"/>
      </w:pPr>
      <w:r w:rsidRPr="00D85441">
        <w:rPr>
          <w:rStyle w:val="BodyTextDemiChar"/>
        </w:rPr>
        <w:t>Ratings in the Low Range.</w:t>
      </w:r>
      <w:r w:rsidRPr="00D85441">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138888CB" w14:textId="77777777" w:rsidR="007655F9" w:rsidRPr="00D85441" w:rsidRDefault="007655F9" w:rsidP="007655F9">
      <w:pPr>
        <w:pStyle w:val="BodyText"/>
      </w:pPr>
      <w:r w:rsidRPr="00D85441">
        <w:rPr>
          <w:rStyle w:val="BodyTextDemiChar"/>
        </w:rPr>
        <w:t>Ratings in the Middle Range.</w:t>
      </w:r>
      <w:r w:rsidRPr="00D85441">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77F4A291" w14:textId="77777777" w:rsidR="007655F9" w:rsidRPr="00D85441" w:rsidRDefault="007655F9" w:rsidP="007655F9">
      <w:pPr>
        <w:pStyle w:val="BodyText"/>
      </w:pPr>
      <w:r w:rsidRPr="00D85441">
        <w:rPr>
          <w:rStyle w:val="BodyTextDemiChar"/>
        </w:rPr>
        <w:t>Ratings in the High Range.</w:t>
      </w:r>
      <w:r w:rsidRPr="00D85441">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p>
    <w:p w14:paraId="7F0D982C" w14:textId="77777777" w:rsidR="007655F9" w:rsidRPr="00D85441" w:rsidRDefault="007655F9" w:rsidP="007655F9">
      <w:pPr>
        <w:spacing w:after="160" w:line="259" w:lineRule="auto"/>
      </w:pPr>
      <w:r w:rsidRPr="00D85441">
        <w:br w:type="page"/>
      </w:r>
    </w:p>
    <w:p w14:paraId="4793C7CB" w14:textId="77777777" w:rsidR="007655F9" w:rsidRPr="00D85441" w:rsidRDefault="007655F9" w:rsidP="007655F9">
      <w:pPr>
        <w:pStyle w:val="Heading2-SIOR"/>
      </w:pPr>
      <w:bookmarkStart w:id="110" w:name="_Toc379881743"/>
      <w:bookmarkStart w:id="111" w:name="_Toc411329835"/>
      <w:bookmarkStart w:id="112" w:name="_Toc430114884"/>
      <w:bookmarkStart w:id="113" w:name="_Toc92194263"/>
      <w:r w:rsidRPr="00D85441">
        <w:t>Analysis and Inquiry</w:t>
      </w:r>
      <w:bookmarkEnd w:id="110"/>
      <w:bookmarkEnd w:id="111"/>
      <w:bookmarkEnd w:id="112"/>
      <w:bookmarkEnd w:id="113"/>
    </w:p>
    <w:p w14:paraId="0B64A1AC" w14:textId="77777777" w:rsidR="007655F9" w:rsidRPr="00D85441" w:rsidRDefault="007655F9" w:rsidP="007655F9">
      <w:pPr>
        <w:pStyle w:val="BodyTextDomain"/>
      </w:pPr>
      <w:r w:rsidRPr="00D85441">
        <w:t>Instructional Support domain, Grades 4</w:t>
      </w:r>
      <w:r w:rsidRPr="00D85441">
        <w:rPr>
          <w:rFonts w:ascii="Vijaya" w:hAnsi="Vijaya" w:cs="Vijaya"/>
        </w:rPr>
        <w:t>−</w:t>
      </w:r>
      <w:r w:rsidRPr="00D85441">
        <w:t xml:space="preserve"> 12</w:t>
      </w:r>
    </w:p>
    <w:p w14:paraId="2E9AFEAE" w14:textId="77777777" w:rsidR="007655F9" w:rsidRPr="00D85441" w:rsidRDefault="007655F9" w:rsidP="007655F9">
      <w:pPr>
        <w:pStyle w:val="BodyText"/>
      </w:pPr>
      <w:r w:rsidRPr="00D85441">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D85441">
        <w:rPr>
          <w:i/>
        </w:rPr>
        <w:t>CLASS Upper Elementary Manual</w:t>
      </w:r>
      <w:r w:rsidRPr="00D85441">
        <w:t>, p. 81,</w:t>
      </w:r>
      <w:r w:rsidRPr="00D85441">
        <w:rPr>
          <w:i/>
        </w:rPr>
        <w:t xml:space="preserve"> CLASS Secondary Manual</w:t>
      </w:r>
      <w:r w:rsidRPr="00D85441">
        <w:t>, p. 76).</w:t>
      </w:r>
    </w:p>
    <w:p w14:paraId="0B291FB9" w14:textId="77777777" w:rsidR="007655F9" w:rsidRPr="00D85441" w:rsidRDefault="007655F9" w:rsidP="007655F9">
      <w:pPr>
        <w:pStyle w:val="TableTitle0"/>
      </w:pPr>
      <w:r w:rsidRPr="00D85441">
        <w:t>Table 12. Analysis and Inquiry: Number of Classrooms for Each Rating and District Average</w:t>
      </w:r>
    </w:p>
    <w:p w14:paraId="43B2ACC3" w14:textId="77777777" w:rsidR="007655F9" w:rsidRPr="00D85441" w:rsidRDefault="007655F9" w:rsidP="007655F9">
      <w:pPr>
        <w:pStyle w:val="BodyTextDemi"/>
      </w:pPr>
      <w:r w:rsidRPr="00D85441">
        <w:t xml:space="preserve">Analysis and Inquiry District Average*: </w:t>
      </w:r>
      <w:bookmarkStart w:id="114" w:name="Dist_AI_Avg"/>
      <w:r w:rsidRPr="00D85441">
        <w:t>2.5</w:t>
      </w:r>
      <w:bookmarkEnd w:id="11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FA0735" w:rsidRPr="00D85441" w14:paraId="7AEF1FA1" w14:textId="77777777" w:rsidTr="00E0356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89A834A" w14:textId="77827CDC" w:rsidR="00FA0735" w:rsidRPr="00D85441" w:rsidRDefault="00FA0735" w:rsidP="00FA0735">
            <w:pPr>
              <w:pStyle w:val="TableColHeadingCenter"/>
              <w:rPr>
                <w:rFonts w:eastAsia="MS Mincho"/>
              </w:rPr>
            </w:pPr>
            <w:bookmarkStart w:id="115" w:name="Tbl_AI"/>
            <w:r w:rsidRPr="00D85441">
              <w:rPr>
                <w:rFonts w:eastAsia="MS Mincho"/>
              </w:rPr>
              <w:t>Grade Band</w:t>
            </w:r>
          </w:p>
        </w:tc>
        <w:tc>
          <w:tcPr>
            <w:tcW w:w="874" w:type="dxa"/>
            <w:vAlign w:val="center"/>
          </w:tcPr>
          <w:p w14:paraId="050D51F6" w14:textId="7B4C601D" w:rsidR="00FA0735" w:rsidRPr="00D85441" w:rsidRDefault="00FA0735" w:rsidP="00FA0735">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1AAB8E8B" w14:textId="52020300" w:rsidR="00FA0735" w:rsidRPr="00D85441" w:rsidRDefault="00FA0735" w:rsidP="00FA0735">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75094169" w14:textId="747752A9" w:rsidR="00FA0735" w:rsidRPr="00D85441" w:rsidRDefault="00FA0735" w:rsidP="00FA0735">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7F1F590B" w14:textId="601122F3" w:rsidR="00FA0735" w:rsidRPr="00D85441" w:rsidRDefault="00FA0735" w:rsidP="00FA0735">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42882A1C" w14:textId="40F82FE7" w:rsidR="00FA0735" w:rsidRPr="00D85441" w:rsidRDefault="00FA0735" w:rsidP="00FA0735">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0DB58985" w14:textId="54E16ED0" w:rsidR="00FA0735" w:rsidRPr="00D85441" w:rsidRDefault="00FA0735" w:rsidP="00FA0735">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7CC4562D" w14:textId="291E83CE" w:rsidR="00FA0735" w:rsidRPr="00D85441" w:rsidRDefault="00FA0735" w:rsidP="00FA0735">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132AECAB" w14:textId="7575EC2A" w:rsidR="00FA0735" w:rsidRPr="00D85441" w:rsidRDefault="00FA0735" w:rsidP="00FA0735">
            <w:pPr>
              <w:pStyle w:val="TableColHeadingCenter"/>
              <w:rPr>
                <w:rFonts w:eastAsia="MS Mincho"/>
              </w:rPr>
            </w:pPr>
            <w:r>
              <w:rPr>
                <w:rFonts w:eastAsia="MS Mincho"/>
              </w:rPr>
              <w:t>n (39)</w:t>
            </w:r>
          </w:p>
        </w:tc>
        <w:tc>
          <w:tcPr>
            <w:tcW w:w="892" w:type="dxa"/>
            <w:vAlign w:val="center"/>
          </w:tcPr>
          <w:p w14:paraId="70C61A62" w14:textId="2740D7CA" w:rsidR="00FA0735" w:rsidRPr="00D85441" w:rsidRDefault="00FA0735" w:rsidP="00FA0735">
            <w:pPr>
              <w:pStyle w:val="TableColHeadingCenter"/>
              <w:rPr>
                <w:rFonts w:eastAsia="MS Mincho"/>
              </w:rPr>
            </w:pPr>
            <w:r w:rsidRPr="00D85441">
              <w:rPr>
                <w:rFonts w:eastAsia="MS Mincho"/>
              </w:rPr>
              <w:t>Average</w:t>
            </w:r>
            <w:r>
              <w:rPr>
                <w:rFonts w:eastAsia="MS Mincho"/>
              </w:rPr>
              <w:t xml:space="preserve"> (2.5)</w:t>
            </w:r>
          </w:p>
        </w:tc>
      </w:tr>
      <w:tr w:rsidR="00E03568" w:rsidRPr="00D85441" w14:paraId="472A0EF0" w14:textId="77777777" w:rsidTr="00E03568">
        <w:trPr>
          <w:jc w:val="center"/>
        </w:trPr>
        <w:tc>
          <w:tcPr>
            <w:tcW w:w="1431" w:type="dxa"/>
          </w:tcPr>
          <w:p w14:paraId="3BE2696F" w14:textId="77777777" w:rsidR="00E03568" w:rsidRPr="00D85441" w:rsidRDefault="00E03568" w:rsidP="00E03568">
            <w:pPr>
              <w:pStyle w:val="TableText"/>
            </w:pPr>
            <w:r w:rsidRPr="00D85441">
              <w:t>Grades 4-5**</w:t>
            </w:r>
          </w:p>
        </w:tc>
        <w:tc>
          <w:tcPr>
            <w:tcW w:w="874" w:type="dxa"/>
          </w:tcPr>
          <w:p w14:paraId="77F38FA0" w14:textId="77777777" w:rsidR="00E03568" w:rsidRPr="00D85441" w:rsidRDefault="00E03568" w:rsidP="00E03568">
            <w:pPr>
              <w:pStyle w:val="TableTextCentered"/>
              <w:rPr>
                <w:rFonts w:eastAsia="Times New Roman"/>
              </w:rPr>
            </w:pPr>
            <w:r w:rsidRPr="00D85441">
              <w:rPr>
                <w:rFonts w:eastAsia="Times New Roman"/>
              </w:rPr>
              <w:t>3</w:t>
            </w:r>
          </w:p>
        </w:tc>
        <w:tc>
          <w:tcPr>
            <w:tcW w:w="874" w:type="dxa"/>
          </w:tcPr>
          <w:p w14:paraId="55D9F831"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26134E70" w14:textId="77777777" w:rsidR="00E03568" w:rsidRPr="00D85441" w:rsidRDefault="00E03568" w:rsidP="00E03568">
            <w:pPr>
              <w:pStyle w:val="TableTextCentered"/>
              <w:rPr>
                <w:rFonts w:eastAsia="Times New Roman"/>
              </w:rPr>
            </w:pPr>
            <w:r w:rsidRPr="00D85441">
              <w:rPr>
                <w:rFonts w:eastAsia="Times New Roman"/>
              </w:rPr>
              <w:t>4</w:t>
            </w:r>
          </w:p>
        </w:tc>
        <w:tc>
          <w:tcPr>
            <w:tcW w:w="875" w:type="dxa"/>
          </w:tcPr>
          <w:p w14:paraId="4DB4E1F9"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2F4DEBA5"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5B55D8C7"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076A4135" w14:textId="77777777" w:rsidR="00E03568" w:rsidRPr="00D85441" w:rsidRDefault="00E03568" w:rsidP="00E03568">
            <w:pPr>
              <w:pStyle w:val="TableTextCentered"/>
              <w:rPr>
                <w:rFonts w:eastAsia="Times New Roman"/>
              </w:rPr>
            </w:pPr>
            <w:r w:rsidRPr="00D85441">
              <w:rPr>
                <w:rFonts w:eastAsia="Times New Roman"/>
              </w:rPr>
              <w:t>0</w:t>
            </w:r>
          </w:p>
        </w:tc>
        <w:tc>
          <w:tcPr>
            <w:tcW w:w="900" w:type="dxa"/>
          </w:tcPr>
          <w:p w14:paraId="12544BD9" w14:textId="77777777" w:rsidR="00E03568" w:rsidRPr="00D85441" w:rsidRDefault="00E03568" w:rsidP="00E03568">
            <w:pPr>
              <w:pStyle w:val="TableTextCentered"/>
              <w:rPr>
                <w:rFonts w:eastAsia="Times New Roman"/>
              </w:rPr>
            </w:pPr>
            <w:r w:rsidRPr="00D85441">
              <w:rPr>
                <w:rFonts w:eastAsia="Times New Roman"/>
              </w:rPr>
              <w:t>11</w:t>
            </w:r>
          </w:p>
        </w:tc>
        <w:tc>
          <w:tcPr>
            <w:tcW w:w="892" w:type="dxa"/>
          </w:tcPr>
          <w:p w14:paraId="46EE8325" w14:textId="77777777" w:rsidR="00E03568" w:rsidRPr="00D85441" w:rsidRDefault="00E03568" w:rsidP="00E03568">
            <w:pPr>
              <w:pStyle w:val="TableTextCentered"/>
              <w:rPr>
                <w:rFonts w:eastAsia="Times New Roman"/>
              </w:rPr>
            </w:pPr>
            <w:r w:rsidRPr="00D85441">
              <w:rPr>
                <w:rFonts w:eastAsia="Times New Roman"/>
              </w:rPr>
              <w:t>2.5</w:t>
            </w:r>
          </w:p>
        </w:tc>
      </w:tr>
      <w:tr w:rsidR="00E03568" w:rsidRPr="00D85441" w14:paraId="7C79BCA9" w14:textId="77777777" w:rsidTr="00E03568">
        <w:trPr>
          <w:jc w:val="center"/>
        </w:trPr>
        <w:tc>
          <w:tcPr>
            <w:tcW w:w="1431" w:type="dxa"/>
          </w:tcPr>
          <w:p w14:paraId="338BE7A1" w14:textId="77777777" w:rsidR="00E03568" w:rsidRPr="00D85441" w:rsidRDefault="00E03568" w:rsidP="00E03568">
            <w:pPr>
              <w:pStyle w:val="TableText"/>
            </w:pPr>
            <w:r w:rsidRPr="00D85441">
              <w:t>Grades 6-8</w:t>
            </w:r>
          </w:p>
        </w:tc>
        <w:tc>
          <w:tcPr>
            <w:tcW w:w="874" w:type="dxa"/>
          </w:tcPr>
          <w:p w14:paraId="1941C82F" w14:textId="77777777" w:rsidR="00E03568" w:rsidRPr="00D85441" w:rsidRDefault="00E03568" w:rsidP="00E03568">
            <w:pPr>
              <w:pStyle w:val="TableTextCentered"/>
              <w:rPr>
                <w:rFonts w:eastAsia="Times New Roman"/>
              </w:rPr>
            </w:pPr>
            <w:r w:rsidRPr="00D85441">
              <w:rPr>
                <w:rFonts w:eastAsia="Times New Roman"/>
              </w:rPr>
              <w:t>4</w:t>
            </w:r>
          </w:p>
        </w:tc>
        <w:tc>
          <w:tcPr>
            <w:tcW w:w="874" w:type="dxa"/>
          </w:tcPr>
          <w:p w14:paraId="0BA96B80" w14:textId="77777777" w:rsidR="00E03568" w:rsidRPr="00D85441" w:rsidRDefault="00E03568" w:rsidP="00E03568">
            <w:pPr>
              <w:pStyle w:val="TableTextCentered"/>
              <w:rPr>
                <w:rFonts w:eastAsia="Times New Roman"/>
              </w:rPr>
            </w:pPr>
            <w:r w:rsidRPr="00D85441">
              <w:rPr>
                <w:rFonts w:eastAsia="Times New Roman"/>
              </w:rPr>
              <w:t>6</w:t>
            </w:r>
          </w:p>
        </w:tc>
        <w:tc>
          <w:tcPr>
            <w:tcW w:w="874" w:type="dxa"/>
          </w:tcPr>
          <w:p w14:paraId="7D8DB85B"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40E6775D"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647E11CF"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537E2909"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29F91B42" w14:textId="77777777" w:rsidR="00E03568" w:rsidRPr="00D85441" w:rsidRDefault="00E03568" w:rsidP="00E03568">
            <w:pPr>
              <w:pStyle w:val="TableTextCentered"/>
              <w:rPr>
                <w:rFonts w:eastAsia="Times New Roman"/>
              </w:rPr>
            </w:pPr>
            <w:r w:rsidRPr="00D85441">
              <w:rPr>
                <w:rFonts w:eastAsia="Times New Roman"/>
              </w:rPr>
              <w:t>1</w:t>
            </w:r>
          </w:p>
        </w:tc>
        <w:tc>
          <w:tcPr>
            <w:tcW w:w="900" w:type="dxa"/>
          </w:tcPr>
          <w:p w14:paraId="54977669"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51A68644" w14:textId="77777777" w:rsidR="00E03568" w:rsidRPr="00D85441" w:rsidRDefault="00E03568" w:rsidP="00E03568">
            <w:pPr>
              <w:pStyle w:val="TableTextCentered"/>
              <w:rPr>
                <w:rFonts w:eastAsia="Times New Roman"/>
              </w:rPr>
            </w:pPr>
            <w:r w:rsidRPr="00D85441">
              <w:rPr>
                <w:rFonts w:eastAsia="Times New Roman"/>
              </w:rPr>
              <w:t>2.5</w:t>
            </w:r>
          </w:p>
        </w:tc>
      </w:tr>
      <w:tr w:rsidR="00E03568" w:rsidRPr="00D85441" w14:paraId="4524AB2E" w14:textId="77777777" w:rsidTr="00E03568">
        <w:trPr>
          <w:jc w:val="center"/>
        </w:trPr>
        <w:tc>
          <w:tcPr>
            <w:tcW w:w="1431" w:type="dxa"/>
          </w:tcPr>
          <w:p w14:paraId="6547970E" w14:textId="77777777" w:rsidR="00E03568" w:rsidRPr="00D85441" w:rsidRDefault="00E03568" w:rsidP="00E03568">
            <w:pPr>
              <w:pStyle w:val="TableText"/>
            </w:pPr>
            <w:r w:rsidRPr="00D85441">
              <w:t>Grades 9-12</w:t>
            </w:r>
          </w:p>
        </w:tc>
        <w:tc>
          <w:tcPr>
            <w:tcW w:w="874" w:type="dxa"/>
          </w:tcPr>
          <w:p w14:paraId="067AD113" w14:textId="77777777" w:rsidR="00E03568" w:rsidRPr="00D85441" w:rsidRDefault="00E03568" w:rsidP="00E03568">
            <w:pPr>
              <w:pStyle w:val="TableTextCentered"/>
              <w:rPr>
                <w:rFonts w:eastAsia="Times New Roman"/>
              </w:rPr>
            </w:pPr>
            <w:r w:rsidRPr="00D85441">
              <w:rPr>
                <w:rFonts w:eastAsia="Times New Roman"/>
              </w:rPr>
              <w:t>6</w:t>
            </w:r>
          </w:p>
        </w:tc>
        <w:tc>
          <w:tcPr>
            <w:tcW w:w="874" w:type="dxa"/>
          </w:tcPr>
          <w:p w14:paraId="30B38957" w14:textId="77777777" w:rsidR="00E03568" w:rsidRPr="00D85441" w:rsidRDefault="00E03568" w:rsidP="00E03568">
            <w:pPr>
              <w:pStyle w:val="TableTextCentered"/>
              <w:rPr>
                <w:rFonts w:eastAsia="Times New Roman"/>
              </w:rPr>
            </w:pPr>
            <w:r w:rsidRPr="00D85441">
              <w:rPr>
                <w:rFonts w:eastAsia="Times New Roman"/>
              </w:rPr>
              <w:t>3</w:t>
            </w:r>
          </w:p>
        </w:tc>
        <w:tc>
          <w:tcPr>
            <w:tcW w:w="874" w:type="dxa"/>
          </w:tcPr>
          <w:p w14:paraId="72A8945C"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485091BF"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55F41DD5"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11295F3B"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7B370EA8" w14:textId="77777777" w:rsidR="00E03568" w:rsidRPr="00D85441" w:rsidRDefault="00E03568" w:rsidP="00E03568">
            <w:pPr>
              <w:pStyle w:val="TableTextCentered"/>
              <w:rPr>
                <w:rFonts w:eastAsia="Times New Roman"/>
              </w:rPr>
            </w:pPr>
            <w:r w:rsidRPr="00D85441">
              <w:rPr>
                <w:rFonts w:eastAsia="Times New Roman"/>
              </w:rPr>
              <w:t>1</w:t>
            </w:r>
          </w:p>
        </w:tc>
        <w:tc>
          <w:tcPr>
            <w:tcW w:w="900" w:type="dxa"/>
          </w:tcPr>
          <w:p w14:paraId="0A3A3407"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75EAA0B8" w14:textId="77777777" w:rsidR="00E03568" w:rsidRPr="00D85441" w:rsidRDefault="00E03568" w:rsidP="00E03568">
            <w:pPr>
              <w:pStyle w:val="TableTextCentered"/>
              <w:rPr>
                <w:rFonts w:eastAsia="Times New Roman"/>
              </w:rPr>
            </w:pPr>
            <w:r w:rsidRPr="00D85441">
              <w:rPr>
                <w:rFonts w:eastAsia="Times New Roman"/>
              </w:rPr>
              <w:t>2.5</w:t>
            </w:r>
          </w:p>
        </w:tc>
      </w:tr>
    </w:tbl>
    <w:bookmarkEnd w:id="115"/>
    <w:p w14:paraId="2AC7D2C3" w14:textId="77777777" w:rsidR="007655F9" w:rsidRPr="00D85441" w:rsidRDefault="007655F9" w:rsidP="007655F9">
      <w:pPr>
        <w:pStyle w:val="TableNote"/>
      </w:pPr>
      <w:r w:rsidRPr="00D85441">
        <w:t xml:space="preserve">*The district average is an average of the observation scores. In Table 12, the district average is computed as: </w:t>
      </w:r>
      <w:r w:rsidRPr="00D85441">
        <w:br/>
      </w:r>
      <w:bookmarkStart w:id="116" w:name="Dist_AI_Calc"/>
      <w:r w:rsidRPr="00D85441">
        <w:t>([1 x 13] + [2 x 11] + [3 x 6] + [4 x 5] + [5 x 2] + [7 x 2]) ÷ 39 observations = 2.5</w:t>
      </w:r>
      <w:bookmarkEnd w:id="116"/>
    </w:p>
    <w:p w14:paraId="4EED4E84" w14:textId="30583B96" w:rsidR="007655F9" w:rsidRPr="00D85441" w:rsidRDefault="007655F9" w:rsidP="007655F9">
      <w:pPr>
        <w:pStyle w:val="TableNote"/>
      </w:pPr>
      <w:r w:rsidRPr="00D85441">
        <w:t xml:space="preserve">**Analysis and Inquiry does not appear in the CLASS </w:t>
      </w:r>
      <w:r w:rsidR="0064186D">
        <w:t>K–</w:t>
      </w:r>
      <w:r w:rsidRPr="00D85441">
        <w:t>3 Manual, therefore scores for the Elementary School Level represent grades 4-5 only.</w:t>
      </w:r>
    </w:p>
    <w:p w14:paraId="00EA0954" w14:textId="77777777" w:rsidR="007655F9" w:rsidRPr="00D85441" w:rsidRDefault="007655F9" w:rsidP="007655F9">
      <w:pPr>
        <w:pStyle w:val="BodyText"/>
      </w:pPr>
      <w:r w:rsidRPr="00D85441">
        <w:rPr>
          <w:rStyle w:val="BodyTextDemiChar"/>
        </w:rPr>
        <w:t>Ratings in the Low Range.</w:t>
      </w:r>
      <w:r w:rsidRPr="00D85441">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2D749A28" w14:textId="77777777" w:rsidR="007655F9" w:rsidRPr="00D85441" w:rsidRDefault="007655F9" w:rsidP="007655F9">
      <w:pPr>
        <w:pStyle w:val="BodyText"/>
      </w:pPr>
      <w:r w:rsidRPr="00D85441">
        <w:rPr>
          <w:rStyle w:val="BodyTextDemiChar"/>
        </w:rPr>
        <w:t>Ratings in the Middle Range.</w:t>
      </w:r>
      <w:r w:rsidRPr="00D85441">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6D4AC4AD" w14:textId="77777777" w:rsidR="007655F9" w:rsidRPr="00D85441" w:rsidRDefault="007655F9" w:rsidP="007655F9">
      <w:pPr>
        <w:pStyle w:val="BodyText"/>
      </w:pPr>
      <w:r w:rsidRPr="00D85441">
        <w:rPr>
          <w:rStyle w:val="BodyTextDemiChar"/>
        </w:rPr>
        <w:t>Ratings in the High Range.</w:t>
      </w:r>
      <w:r w:rsidRPr="00D85441">
        <w:t xml:space="preserve"> </w:t>
      </w:r>
      <w:r w:rsidRPr="00D85441">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68680583" w14:textId="77777777" w:rsidR="007655F9" w:rsidRPr="00D85441" w:rsidRDefault="007655F9" w:rsidP="007655F9">
      <w:pPr>
        <w:spacing w:after="160" w:line="259" w:lineRule="auto"/>
      </w:pPr>
      <w:r w:rsidRPr="00D85441">
        <w:br w:type="page"/>
      </w:r>
    </w:p>
    <w:p w14:paraId="79A860F5" w14:textId="77777777" w:rsidR="007655F9" w:rsidRPr="00D85441" w:rsidRDefault="007655F9" w:rsidP="007655F9">
      <w:pPr>
        <w:pStyle w:val="Heading2-SIOR"/>
      </w:pPr>
      <w:bookmarkStart w:id="117" w:name="_Toc411329836"/>
      <w:bookmarkStart w:id="118" w:name="_Toc430114885"/>
      <w:bookmarkStart w:id="119" w:name="_Toc92194264"/>
      <w:r w:rsidRPr="00D85441">
        <w:t>Quality of Feedback</w:t>
      </w:r>
      <w:bookmarkEnd w:id="117"/>
      <w:bookmarkEnd w:id="118"/>
      <w:bookmarkEnd w:id="119"/>
    </w:p>
    <w:p w14:paraId="4B9C8632" w14:textId="77777777" w:rsidR="007655F9" w:rsidRPr="00D85441" w:rsidRDefault="007655F9" w:rsidP="007655F9">
      <w:pPr>
        <w:pStyle w:val="BodyTextDomain"/>
      </w:pPr>
      <w:r w:rsidRPr="00D85441">
        <w:t>Instructional Support domain, Grades K</w:t>
      </w:r>
      <w:r w:rsidRPr="00D85441">
        <w:rPr>
          <w:rFonts w:ascii="Vijaya" w:hAnsi="Vijaya" w:cs="Vijaya"/>
        </w:rPr>
        <w:t>−</w:t>
      </w:r>
      <w:r w:rsidRPr="00D85441">
        <w:t xml:space="preserve"> 12</w:t>
      </w:r>
    </w:p>
    <w:p w14:paraId="4ED51B48" w14:textId="77777777" w:rsidR="007655F9" w:rsidRPr="00D85441" w:rsidRDefault="007655F9" w:rsidP="007655F9">
      <w:pPr>
        <w:pStyle w:val="BodyText"/>
      </w:pPr>
      <w:r w:rsidRPr="00D85441">
        <w:t>Quality of Feedback refers to the degree to which the teacher provides feedback that expands learning and understanding and encourages continued participation in the learning activity (</w:t>
      </w:r>
      <w:r w:rsidRPr="00D85441">
        <w:rPr>
          <w:i/>
        </w:rPr>
        <w:t>CLASS K–3 Manual</w:t>
      </w:r>
      <w:r w:rsidRPr="00D85441">
        <w:t>, p. 72). In the upper elementary and secondary classrooms, significant feedback also may be provided by peers (</w:t>
      </w:r>
      <w:r w:rsidRPr="00D85441">
        <w:rPr>
          <w:i/>
        </w:rPr>
        <w:t>CLASS Upper Elementary Manual</w:t>
      </w:r>
      <w:r w:rsidRPr="00D85441">
        <w:t xml:space="preserve">, p. 89, </w:t>
      </w:r>
      <w:r w:rsidRPr="00D85441">
        <w:rPr>
          <w:i/>
          <w:spacing w:val="-2"/>
        </w:rPr>
        <w:t>CLASS Secondary Manual</w:t>
      </w:r>
      <w:r w:rsidRPr="00D85441">
        <w:rPr>
          <w:spacing w:val="-2"/>
        </w:rPr>
        <w:t>, p. 93</w:t>
      </w:r>
      <w:r w:rsidRPr="00D85441">
        <w:t xml:space="preserve">). Regardless of the source, the focus of the feedback motivates learning. </w:t>
      </w:r>
    </w:p>
    <w:p w14:paraId="6084814E" w14:textId="77777777" w:rsidR="007655F9" w:rsidRPr="00D85441" w:rsidRDefault="007655F9" w:rsidP="007655F9">
      <w:pPr>
        <w:pStyle w:val="TableTitle0"/>
      </w:pPr>
      <w:r w:rsidRPr="00D85441">
        <w:t>Table 13. Quality of Feedback: Number of Classrooms for Each Rating and District Average</w:t>
      </w:r>
    </w:p>
    <w:p w14:paraId="5661799B" w14:textId="77777777" w:rsidR="007655F9" w:rsidRPr="00D85441" w:rsidRDefault="007655F9" w:rsidP="007655F9">
      <w:pPr>
        <w:pStyle w:val="BodyTextDemi"/>
      </w:pPr>
      <w:r w:rsidRPr="00D85441">
        <w:t xml:space="preserve">Quality of Feedback District Average*: </w:t>
      </w:r>
      <w:bookmarkStart w:id="120" w:name="Dist_QF_Avg"/>
      <w:r w:rsidRPr="00D85441">
        <w:t>3.5</w:t>
      </w:r>
      <w:bookmarkEnd w:id="12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FA0735" w:rsidRPr="00D85441" w14:paraId="4E825D7B" w14:textId="77777777" w:rsidTr="00E0356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4831B34" w14:textId="422948A5" w:rsidR="00FA0735" w:rsidRPr="00D85441" w:rsidRDefault="00FA0735" w:rsidP="00FA0735">
            <w:pPr>
              <w:pStyle w:val="TableColHeadingCenter"/>
              <w:rPr>
                <w:rFonts w:eastAsia="MS Mincho"/>
              </w:rPr>
            </w:pPr>
            <w:bookmarkStart w:id="121" w:name="Tbl_QF"/>
            <w:r w:rsidRPr="00D85441">
              <w:rPr>
                <w:rFonts w:eastAsia="MS Mincho"/>
              </w:rPr>
              <w:t>Grade Band</w:t>
            </w:r>
          </w:p>
        </w:tc>
        <w:tc>
          <w:tcPr>
            <w:tcW w:w="874" w:type="dxa"/>
            <w:vAlign w:val="center"/>
          </w:tcPr>
          <w:p w14:paraId="4CEAF8E4" w14:textId="2EDBC8D9" w:rsidR="00FA0735" w:rsidRPr="00D85441" w:rsidRDefault="00FA0735" w:rsidP="00FA0735">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64B7894F" w14:textId="7B1B8E2C" w:rsidR="00FA0735" w:rsidRPr="00D85441" w:rsidRDefault="00FA0735" w:rsidP="00FA0735">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107195ED" w14:textId="4A355076" w:rsidR="00FA0735" w:rsidRPr="00D85441" w:rsidRDefault="00FA0735" w:rsidP="00FA0735">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709157AC" w14:textId="504687CD" w:rsidR="00FA0735" w:rsidRPr="00D85441" w:rsidRDefault="00FA0735" w:rsidP="00FA0735">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701B796F" w14:textId="43FFD399" w:rsidR="00FA0735" w:rsidRPr="00D85441" w:rsidRDefault="00FA0735" w:rsidP="00FA0735">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77DFE232" w14:textId="73B4D4A6" w:rsidR="00FA0735" w:rsidRPr="00D85441" w:rsidRDefault="00FA0735" w:rsidP="00FA0735">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690E7A14" w14:textId="1AE0B527" w:rsidR="00FA0735" w:rsidRPr="00D85441" w:rsidRDefault="00FA0735" w:rsidP="00FA0735">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6B6E3AB0" w14:textId="3C2BAC45" w:rsidR="00FA0735" w:rsidRPr="00D85441" w:rsidRDefault="00FA0735" w:rsidP="00FA0735">
            <w:pPr>
              <w:pStyle w:val="TableColHeadingCenter"/>
              <w:rPr>
                <w:rFonts w:eastAsia="MS Mincho"/>
              </w:rPr>
            </w:pPr>
            <w:r>
              <w:rPr>
                <w:rFonts w:eastAsia="MS Mincho"/>
              </w:rPr>
              <w:t>n (60)</w:t>
            </w:r>
          </w:p>
        </w:tc>
        <w:tc>
          <w:tcPr>
            <w:tcW w:w="892" w:type="dxa"/>
            <w:vAlign w:val="center"/>
          </w:tcPr>
          <w:p w14:paraId="7ECE6194" w14:textId="496F1280" w:rsidR="00FA0735" w:rsidRPr="00D85441" w:rsidRDefault="00FA0735" w:rsidP="00FA0735">
            <w:pPr>
              <w:pStyle w:val="TableColHeadingCenter"/>
              <w:rPr>
                <w:rFonts w:eastAsia="MS Mincho"/>
              </w:rPr>
            </w:pPr>
            <w:r w:rsidRPr="00D85441">
              <w:rPr>
                <w:rFonts w:eastAsia="MS Mincho"/>
              </w:rPr>
              <w:t>Average</w:t>
            </w:r>
            <w:r>
              <w:rPr>
                <w:rFonts w:eastAsia="MS Mincho"/>
              </w:rPr>
              <w:t xml:space="preserve"> (3.5)</w:t>
            </w:r>
          </w:p>
        </w:tc>
      </w:tr>
      <w:tr w:rsidR="00E03568" w:rsidRPr="00D85441" w14:paraId="2714515A" w14:textId="77777777" w:rsidTr="00E03568">
        <w:trPr>
          <w:jc w:val="center"/>
        </w:trPr>
        <w:tc>
          <w:tcPr>
            <w:tcW w:w="1431" w:type="dxa"/>
          </w:tcPr>
          <w:p w14:paraId="5246664D" w14:textId="43F2C282" w:rsidR="00E03568" w:rsidRPr="00D85441" w:rsidRDefault="00E03568" w:rsidP="00E03568">
            <w:pPr>
              <w:pStyle w:val="TableText"/>
            </w:pPr>
            <w:r w:rsidRPr="00D85441">
              <w:t xml:space="preserve">Grades </w:t>
            </w:r>
            <w:r>
              <w:t>K–</w:t>
            </w:r>
            <w:r w:rsidRPr="00D85441">
              <w:t>5</w:t>
            </w:r>
          </w:p>
        </w:tc>
        <w:tc>
          <w:tcPr>
            <w:tcW w:w="874" w:type="dxa"/>
          </w:tcPr>
          <w:p w14:paraId="71CF8896" w14:textId="77777777" w:rsidR="00E03568" w:rsidRPr="00D85441" w:rsidRDefault="00E03568" w:rsidP="00E03568">
            <w:pPr>
              <w:pStyle w:val="TableTextCentered"/>
              <w:rPr>
                <w:rFonts w:eastAsia="Times New Roman"/>
              </w:rPr>
            </w:pPr>
            <w:r w:rsidRPr="00D85441">
              <w:rPr>
                <w:rFonts w:eastAsia="Times New Roman"/>
              </w:rPr>
              <w:t>7</w:t>
            </w:r>
          </w:p>
        </w:tc>
        <w:tc>
          <w:tcPr>
            <w:tcW w:w="874" w:type="dxa"/>
          </w:tcPr>
          <w:p w14:paraId="41B7E2EB" w14:textId="77777777" w:rsidR="00E03568" w:rsidRPr="00D85441" w:rsidRDefault="00E03568" w:rsidP="00E03568">
            <w:pPr>
              <w:pStyle w:val="TableTextCentered"/>
              <w:rPr>
                <w:rFonts w:eastAsia="Times New Roman"/>
              </w:rPr>
            </w:pPr>
            <w:r w:rsidRPr="00D85441">
              <w:rPr>
                <w:rFonts w:eastAsia="Times New Roman"/>
              </w:rPr>
              <w:t>3</w:t>
            </w:r>
          </w:p>
        </w:tc>
        <w:tc>
          <w:tcPr>
            <w:tcW w:w="874" w:type="dxa"/>
          </w:tcPr>
          <w:p w14:paraId="46893819" w14:textId="77777777" w:rsidR="00E03568" w:rsidRPr="00D85441" w:rsidRDefault="00E03568" w:rsidP="00E03568">
            <w:pPr>
              <w:pStyle w:val="TableTextCentered"/>
              <w:rPr>
                <w:rFonts w:eastAsia="Times New Roman"/>
              </w:rPr>
            </w:pPr>
            <w:r w:rsidRPr="00D85441">
              <w:rPr>
                <w:rFonts w:eastAsia="Times New Roman"/>
              </w:rPr>
              <w:t>9</w:t>
            </w:r>
          </w:p>
        </w:tc>
        <w:tc>
          <w:tcPr>
            <w:tcW w:w="875" w:type="dxa"/>
          </w:tcPr>
          <w:p w14:paraId="1939F20C" w14:textId="77777777" w:rsidR="00E03568" w:rsidRPr="00D85441" w:rsidRDefault="00E03568" w:rsidP="00E03568">
            <w:pPr>
              <w:pStyle w:val="TableTextCentered"/>
              <w:rPr>
                <w:rFonts w:eastAsia="Times New Roman"/>
              </w:rPr>
            </w:pPr>
            <w:r w:rsidRPr="00D85441">
              <w:rPr>
                <w:rFonts w:eastAsia="Times New Roman"/>
              </w:rPr>
              <w:t>4</w:t>
            </w:r>
          </w:p>
        </w:tc>
        <w:tc>
          <w:tcPr>
            <w:tcW w:w="875" w:type="dxa"/>
          </w:tcPr>
          <w:p w14:paraId="5F077D77"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3D652688"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6C840340" w14:textId="77777777" w:rsidR="00E03568" w:rsidRPr="00D85441" w:rsidRDefault="00E03568" w:rsidP="00E03568">
            <w:pPr>
              <w:pStyle w:val="TableTextCentered"/>
              <w:rPr>
                <w:rFonts w:eastAsia="Times New Roman"/>
              </w:rPr>
            </w:pPr>
            <w:r w:rsidRPr="00D85441">
              <w:rPr>
                <w:rFonts w:eastAsia="Times New Roman"/>
              </w:rPr>
              <w:t>6</w:t>
            </w:r>
          </w:p>
        </w:tc>
        <w:tc>
          <w:tcPr>
            <w:tcW w:w="900" w:type="dxa"/>
          </w:tcPr>
          <w:p w14:paraId="1F7D91E8" w14:textId="77777777" w:rsidR="00E03568" w:rsidRPr="00D85441" w:rsidRDefault="00E03568" w:rsidP="00E03568">
            <w:pPr>
              <w:pStyle w:val="TableTextCentered"/>
              <w:rPr>
                <w:rFonts w:eastAsia="Times New Roman"/>
              </w:rPr>
            </w:pPr>
            <w:r w:rsidRPr="00D85441">
              <w:rPr>
                <w:rFonts w:eastAsia="Times New Roman"/>
              </w:rPr>
              <w:t>32</w:t>
            </w:r>
          </w:p>
        </w:tc>
        <w:tc>
          <w:tcPr>
            <w:tcW w:w="892" w:type="dxa"/>
          </w:tcPr>
          <w:p w14:paraId="2F533B3D" w14:textId="77777777" w:rsidR="00E03568" w:rsidRPr="00D85441" w:rsidRDefault="00E03568" w:rsidP="00E03568">
            <w:pPr>
              <w:pStyle w:val="TableTextCentered"/>
              <w:rPr>
                <w:rFonts w:eastAsia="Times New Roman"/>
              </w:rPr>
            </w:pPr>
            <w:r w:rsidRPr="00D85441">
              <w:rPr>
                <w:rFonts w:eastAsia="Times New Roman"/>
              </w:rPr>
              <w:t>3.6</w:t>
            </w:r>
          </w:p>
        </w:tc>
      </w:tr>
      <w:tr w:rsidR="00E03568" w:rsidRPr="00D85441" w14:paraId="1C66CB47" w14:textId="77777777" w:rsidTr="00E03568">
        <w:trPr>
          <w:jc w:val="center"/>
        </w:trPr>
        <w:tc>
          <w:tcPr>
            <w:tcW w:w="1431" w:type="dxa"/>
          </w:tcPr>
          <w:p w14:paraId="5181BA64" w14:textId="77777777" w:rsidR="00E03568" w:rsidRPr="00D85441" w:rsidRDefault="00E03568" w:rsidP="00E03568">
            <w:pPr>
              <w:pStyle w:val="TableText"/>
            </w:pPr>
            <w:r w:rsidRPr="00D85441">
              <w:t>Grades 6-8</w:t>
            </w:r>
          </w:p>
        </w:tc>
        <w:tc>
          <w:tcPr>
            <w:tcW w:w="874" w:type="dxa"/>
          </w:tcPr>
          <w:p w14:paraId="78D88037"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24BBC1C8"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5205DC9D" w14:textId="77777777" w:rsidR="00E03568" w:rsidRPr="00D85441" w:rsidRDefault="00E03568" w:rsidP="00E03568">
            <w:pPr>
              <w:pStyle w:val="TableTextCentered"/>
              <w:rPr>
                <w:rFonts w:eastAsia="Times New Roman"/>
              </w:rPr>
            </w:pPr>
            <w:r w:rsidRPr="00D85441">
              <w:rPr>
                <w:rFonts w:eastAsia="Times New Roman"/>
              </w:rPr>
              <w:t>5</w:t>
            </w:r>
          </w:p>
        </w:tc>
        <w:tc>
          <w:tcPr>
            <w:tcW w:w="875" w:type="dxa"/>
          </w:tcPr>
          <w:p w14:paraId="45ED4D66"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3BBF1E24"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2DF42DFC"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0B94ED66" w14:textId="77777777" w:rsidR="00E03568" w:rsidRPr="00D85441" w:rsidRDefault="00E03568" w:rsidP="00E03568">
            <w:pPr>
              <w:pStyle w:val="TableTextCentered"/>
              <w:rPr>
                <w:rFonts w:eastAsia="Times New Roman"/>
              </w:rPr>
            </w:pPr>
            <w:r w:rsidRPr="00D85441">
              <w:rPr>
                <w:rFonts w:eastAsia="Times New Roman"/>
              </w:rPr>
              <w:t>3</w:t>
            </w:r>
          </w:p>
        </w:tc>
        <w:tc>
          <w:tcPr>
            <w:tcW w:w="900" w:type="dxa"/>
          </w:tcPr>
          <w:p w14:paraId="6B641527"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798C74B9" w14:textId="77777777" w:rsidR="00E03568" w:rsidRPr="00D85441" w:rsidRDefault="00E03568" w:rsidP="00E03568">
            <w:pPr>
              <w:pStyle w:val="TableTextCentered"/>
              <w:rPr>
                <w:rFonts w:eastAsia="Times New Roman"/>
              </w:rPr>
            </w:pPr>
            <w:r w:rsidRPr="00D85441">
              <w:rPr>
                <w:rFonts w:eastAsia="Times New Roman"/>
              </w:rPr>
              <w:t>3.9</w:t>
            </w:r>
          </w:p>
        </w:tc>
      </w:tr>
      <w:tr w:rsidR="00E03568" w:rsidRPr="00D85441" w14:paraId="791E37CC" w14:textId="77777777" w:rsidTr="00E03568">
        <w:trPr>
          <w:jc w:val="center"/>
        </w:trPr>
        <w:tc>
          <w:tcPr>
            <w:tcW w:w="1431" w:type="dxa"/>
          </w:tcPr>
          <w:p w14:paraId="2E913631" w14:textId="77777777" w:rsidR="00E03568" w:rsidRPr="00D85441" w:rsidRDefault="00E03568" w:rsidP="00E03568">
            <w:pPr>
              <w:pStyle w:val="TableText"/>
            </w:pPr>
            <w:r w:rsidRPr="00D85441">
              <w:t>Grades 9-12</w:t>
            </w:r>
          </w:p>
        </w:tc>
        <w:tc>
          <w:tcPr>
            <w:tcW w:w="874" w:type="dxa"/>
          </w:tcPr>
          <w:p w14:paraId="13D8AFA6"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7AD72F78" w14:textId="77777777" w:rsidR="00E03568" w:rsidRPr="00D85441" w:rsidRDefault="00E03568" w:rsidP="00E03568">
            <w:pPr>
              <w:pStyle w:val="TableTextCentered"/>
              <w:rPr>
                <w:rFonts w:eastAsia="Times New Roman"/>
              </w:rPr>
            </w:pPr>
            <w:r w:rsidRPr="00D85441">
              <w:rPr>
                <w:rFonts w:eastAsia="Times New Roman"/>
              </w:rPr>
              <w:t>5</w:t>
            </w:r>
          </w:p>
        </w:tc>
        <w:tc>
          <w:tcPr>
            <w:tcW w:w="874" w:type="dxa"/>
          </w:tcPr>
          <w:p w14:paraId="2C450954"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6F83A35F"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281F54C5"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5503DAB6"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0FEA6D75" w14:textId="77777777" w:rsidR="00E03568" w:rsidRPr="00D85441" w:rsidRDefault="00E03568" w:rsidP="00E03568">
            <w:pPr>
              <w:pStyle w:val="TableTextCentered"/>
              <w:rPr>
                <w:rFonts w:eastAsia="Times New Roman"/>
              </w:rPr>
            </w:pPr>
            <w:r w:rsidRPr="00D85441">
              <w:rPr>
                <w:rFonts w:eastAsia="Times New Roman"/>
              </w:rPr>
              <w:t>0</w:t>
            </w:r>
          </w:p>
        </w:tc>
        <w:tc>
          <w:tcPr>
            <w:tcW w:w="900" w:type="dxa"/>
          </w:tcPr>
          <w:p w14:paraId="2F75E637"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590D951C" w14:textId="77777777" w:rsidR="00E03568" w:rsidRPr="00D85441" w:rsidRDefault="00E03568" w:rsidP="00E03568">
            <w:pPr>
              <w:pStyle w:val="TableTextCentered"/>
              <w:rPr>
                <w:rFonts w:eastAsia="Times New Roman"/>
              </w:rPr>
            </w:pPr>
            <w:r w:rsidRPr="00D85441">
              <w:rPr>
                <w:rFonts w:eastAsia="Times New Roman"/>
              </w:rPr>
              <w:t>3.1</w:t>
            </w:r>
          </w:p>
        </w:tc>
      </w:tr>
    </w:tbl>
    <w:bookmarkEnd w:id="121"/>
    <w:p w14:paraId="174F8B24" w14:textId="77777777" w:rsidR="007655F9" w:rsidRPr="00D85441" w:rsidRDefault="007655F9" w:rsidP="007655F9">
      <w:pPr>
        <w:pStyle w:val="TableNote"/>
        <w:rPr>
          <w:rFonts w:ascii="Franklin Gothic Book" w:hAnsi="Franklin Gothic Book"/>
        </w:rPr>
      </w:pPr>
      <w:r w:rsidRPr="00D85441">
        <w:rPr>
          <w:rFonts w:ascii="Franklin Gothic Book" w:hAnsi="Franklin Gothic Book"/>
        </w:rPr>
        <w:t xml:space="preserve">*The district average is an average of the observation scores. In Table 13, the district average is computed as: </w:t>
      </w:r>
      <w:r w:rsidRPr="00D85441">
        <w:rPr>
          <w:rFonts w:ascii="Franklin Gothic Book" w:hAnsi="Franklin Gothic Book"/>
        </w:rPr>
        <w:br/>
      </w:r>
      <w:bookmarkStart w:id="122" w:name="Dist_QF_Calc"/>
      <w:r w:rsidRPr="00D85441">
        <w:rPr>
          <w:rFonts w:ascii="Franklin Gothic Book" w:hAnsi="Franklin Gothic Book"/>
        </w:rPr>
        <w:t>([1 x 11] + [2 x 10] + [3 x 16] + [4 x 5] + [5 x 4] + [6 x 5] + [7 x 9]) ÷ 60 observations = 3.5</w:t>
      </w:r>
      <w:bookmarkEnd w:id="122"/>
    </w:p>
    <w:p w14:paraId="6199ABA2" w14:textId="77777777" w:rsidR="007655F9" w:rsidRPr="00D85441" w:rsidRDefault="007655F9" w:rsidP="007655F9">
      <w:pPr>
        <w:pStyle w:val="BodyText"/>
      </w:pPr>
      <w:r w:rsidRPr="00D85441">
        <w:rPr>
          <w:rStyle w:val="BodyTextDemiChar"/>
        </w:rPr>
        <w:t>Ratings in the Low Range.</w:t>
      </w:r>
      <w:r w:rsidRPr="00D85441">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5F5A5199" w14:textId="77777777" w:rsidR="007655F9" w:rsidRPr="00D85441" w:rsidRDefault="007655F9" w:rsidP="007655F9">
      <w:pPr>
        <w:pStyle w:val="BodyText"/>
      </w:pPr>
      <w:r w:rsidRPr="00D85441">
        <w:rPr>
          <w:rStyle w:val="BodyTextDemiChar"/>
        </w:rPr>
        <w:t>Ratings in the Middle Range.</w:t>
      </w:r>
      <w:r w:rsidRPr="00D85441">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26F93C11" w14:textId="77777777" w:rsidR="007655F9" w:rsidRPr="00D85441" w:rsidRDefault="007655F9" w:rsidP="007655F9">
      <w:pPr>
        <w:pStyle w:val="BodyText"/>
      </w:pPr>
      <w:r w:rsidRPr="00D85441">
        <w:rPr>
          <w:rStyle w:val="BodyTextDemiChar"/>
        </w:rPr>
        <w:t>Ratings in the High Range.</w:t>
      </w:r>
      <w:r w:rsidRPr="00D85441">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428217B7" w14:textId="77777777" w:rsidR="007655F9" w:rsidRPr="00D85441" w:rsidRDefault="007655F9" w:rsidP="007655F9">
      <w:pPr>
        <w:spacing w:after="160" w:line="259" w:lineRule="auto"/>
      </w:pPr>
      <w:r w:rsidRPr="00D85441">
        <w:br w:type="page"/>
      </w:r>
    </w:p>
    <w:p w14:paraId="13D4A285" w14:textId="77777777" w:rsidR="007655F9" w:rsidRPr="00D85441" w:rsidRDefault="007655F9" w:rsidP="007655F9">
      <w:pPr>
        <w:pStyle w:val="Heading2-SIOR"/>
      </w:pPr>
      <w:bookmarkStart w:id="123" w:name="_Toc411329837"/>
      <w:bookmarkStart w:id="124" w:name="_Toc430114886"/>
      <w:bookmarkStart w:id="125" w:name="_Toc92194265"/>
      <w:r w:rsidRPr="00D85441">
        <w:t>Language Modeling</w:t>
      </w:r>
      <w:bookmarkEnd w:id="123"/>
      <w:bookmarkEnd w:id="124"/>
      <w:bookmarkEnd w:id="125"/>
    </w:p>
    <w:p w14:paraId="5F6B9664" w14:textId="77777777" w:rsidR="007655F9" w:rsidRPr="00D85441" w:rsidRDefault="007655F9" w:rsidP="007655F9">
      <w:pPr>
        <w:pStyle w:val="BodyTextDomain"/>
      </w:pPr>
      <w:r w:rsidRPr="00D85441">
        <w:t>Instructional Support domain, Grades K</w:t>
      </w:r>
      <w:r w:rsidRPr="00D85441">
        <w:rPr>
          <w:rFonts w:ascii="Vijaya" w:hAnsi="Vijaya" w:cs="Vijaya"/>
        </w:rPr>
        <w:t xml:space="preserve">− </w:t>
      </w:r>
      <w:r w:rsidRPr="00D85441">
        <w:t xml:space="preserve">3 </w:t>
      </w:r>
    </w:p>
    <w:p w14:paraId="3D755E82" w14:textId="77777777" w:rsidR="007655F9" w:rsidRPr="00D85441" w:rsidRDefault="007655F9" w:rsidP="007655F9">
      <w:pPr>
        <w:pStyle w:val="BodyText"/>
      </w:pPr>
      <w:r w:rsidRPr="00D85441">
        <w:t>Language Modeling refers to the quality and amount of the teacher’s use of language stimulation and language facilitation techniques (</w:t>
      </w:r>
      <w:r w:rsidRPr="00D85441">
        <w:rPr>
          <w:i/>
        </w:rPr>
        <w:t>CLASS K–3 Manual</w:t>
      </w:r>
      <w:r w:rsidRPr="00D85441">
        <w:t>, p. 79).</w:t>
      </w:r>
    </w:p>
    <w:p w14:paraId="5AB77572" w14:textId="77777777" w:rsidR="007655F9" w:rsidRPr="00D85441" w:rsidRDefault="007655F9" w:rsidP="007655F9">
      <w:pPr>
        <w:pStyle w:val="TableTitle0"/>
      </w:pPr>
      <w:r w:rsidRPr="00D85441">
        <w:t>Table 14. Language Modeling: Number of Classrooms for Each Rating and District Average</w:t>
      </w:r>
    </w:p>
    <w:p w14:paraId="4B21768C" w14:textId="77777777" w:rsidR="007655F9" w:rsidRPr="00D85441" w:rsidRDefault="007655F9" w:rsidP="007655F9">
      <w:pPr>
        <w:pStyle w:val="BodyTextDemi"/>
      </w:pPr>
      <w:r w:rsidRPr="00D85441">
        <w:t xml:space="preserve">Language Modeling District Average*: </w:t>
      </w:r>
      <w:bookmarkStart w:id="126" w:name="Dist_LM_Avg"/>
      <w:r w:rsidRPr="00D85441">
        <w:t>3.5</w:t>
      </w:r>
      <w:bookmarkEnd w:id="126"/>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FA0735" w:rsidRPr="00D85441" w14:paraId="7FF72F46" w14:textId="77777777" w:rsidTr="00C938D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DCDB46C" w14:textId="07B776FD" w:rsidR="00FA0735" w:rsidRPr="00D85441" w:rsidRDefault="00FA0735" w:rsidP="00FA0735">
            <w:pPr>
              <w:pStyle w:val="TableColHeadingCenter"/>
              <w:rPr>
                <w:rFonts w:eastAsia="MS Mincho"/>
              </w:rPr>
            </w:pPr>
            <w:bookmarkStart w:id="127" w:name="Tbl_LM"/>
            <w:r w:rsidRPr="00D85441">
              <w:rPr>
                <w:rFonts w:eastAsia="MS Mincho"/>
              </w:rPr>
              <w:t>Grade Band</w:t>
            </w:r>
          </w:p>
        </w:tc>
        <w:tc>
          <w:tcPr>
            <w:tcW w:w="874" w:type="dxa"/>
            <w:vAlign w:val="center"/>
          </w:tcPr>
          <w:p w14:paraId="384ED3CA" w14:textId="098F06CE" w:rsidR="00FA0735" w:rsidRPr="00D85441" w:rsidRDefault="00FA0735" w:rsidP="00FA0735">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378F6BBA" w14:textId="06B6D331" w:rsidR="00FA0735" w:rsidRPr="00D85441" w:rsidRDefault="00FA0735" w:rsidP="00FA0735">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3108DC13" w14:textId="17F2385B" w:rsidR="00FA0735" w:rsidRPr="00D85441" w:rsidRDefault="00FA0735" w:rsidP="00FA0735">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3BEF98D3" w14:textId="45726A24" w:rsidR="00FA0735" w:rsidRPr="00D85441" w:rsidRDefault="00FA0735" w:rsidP="00FA0735">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142485E8" w14:textId="38B78497" w:rsidR="00FA0735" w:rsidRPr="00D85441" w:rsidRDefault="00FA0735" w:rsidP="00FA0735">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1430B556" w14:textId="3AF0DD00" w:rsidR="00FA0735" w:rsidRPr="00D85441" w:rsidRDefault="00FA0735" w:rsidP="00FA0735">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5831C5C2" w14:textId="5568575C" w:rsidR="00FA0735" w:rsidRPr="00D85441" w:rsidRDefault="00FA0735" w:rsidP="00FA0735">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087C9153" w14:textId="7D3AC02C" w:rsidR="00FA0735" w:rsidRPr="00D85441" w:rsidRDefault="00FA0735" w:rsidP="00FA0735">
            <w:pPr>
              <w:pStyle w:val="TableColHeadingCenter"/>
              <w:rPr>
                <w:rFonts w:eastAsia="MS Mincho"/>
              </w:rPr>
            </w:pPr>
            <w:r>
              <w:rPr>
                <w:rFonts w:eastAsia="MS Mincho"/>
              </w:rPr>
              <w:t>n (21)</w:t>
            </w:r>
          </w:p>
        </w:tc>
        <w:tc>
          <w:tcPr>
            <w:tcW w:w="892" w:type="dxa"/>
            <w:vAlign w:val="center"/>
          </w:tcPr>
          <w:p w14:paraId="2DDFDB92" w14:textId="4EA863E8" w:rsidR="00FA0735" w:rsidRPr="00D85441" w:rsidRDefault="00FA0735" w:rsidP="00FA0735">
            <w:pPr>
              <w:pStyle w:val="TableColHeadingCenter"/>
              <w:rPr>
                <w:rFonts w:eastAsia="MS Mincho"/>
              </w:rPr>
            </w:pPr>
            <w:r w:rsidRPr="00D85441">
              <w:rPr>
                <w:rFonts w:eastAsia="MS Mincho"/>
              </w:rPr>
              <w:t>Average</w:t>
            </w:r>
            <w:r>
              <w:rPr>
                <w:rFonts w:eastAsia="MS Mincho"/>
              </w:rPr>
              <w:t xml:space="preserve"> (3.5)</w:t>
            </w:r>
          </w:p>
        </w:tc>
      </w:tr>
      <w:tr w:rsidR="00E03568" w:rsidRPr="00D85441" w14:paraId="3BCCED60" w14:textId="77777777" w:rsidTr="00E03568">
        <w:trPr>
          <w:jc w:val="center"/>
        </w:trPr>
        <w:tc>
          <w:tcPr>
            <w:tcW w:w="1431" w:type="dxa"/>
          </w:tcPr>
          <w:p w14:paraId="2BC852DD" w14:textId="531CC6F9" w:rsidR="00E03568" w:rsidRPr="00D85441" w:rsidRDefault="00E03568" w:rsidP="00E03568">
            <w:pPr>
              <w:pStyle w:val="TableText"/>
            </w:pPr>
            <w:r w:rsidRPr="00D85441">
              <w:t xml:space="preserve">Grades </w:t>
            </w:r>
            <w:r>
              <w:t>K–</w:t>
            </w:r>
            <w:r w:rsidRPr="00D85441">
              <w:t>3**</w:t>
            </w:r>
          </w:p>
        </w:tc>
        <w:tc>
          <w:tcPr>
            <w:tcW w:w="874" w:type="dxa"/>
          </w:tcPr>
          <w:p w14:paraId="3F1FA5E0"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3C2B680E" w14:textId="77777777" w:rsidR="00E03568" w:rsidRPr="00D85441" w:rsidRDefault="00E03568" w:rsidP="00E03568">
            <w:pPr>
              <w:pStyle w:val="TableTextCentered"/>
              <w:rPr>
                <w:rFonts w:eastAsia="Times New Roman"/>
              </w:rPr>
            </w:pPr>
            <w:r w:rsidRPr="00D85441">
              <w:rPr>
                <w:rFonts w:eastAsia="Times New Roman"/>
              </w:rPr>
              <w:t>7</w:t>
            </w:r>
          </w:p>
        </w:tc>
        <w:tc>
          <w:tcPr>
            <w:tcW w:w="874" w:type="dxa"/>
          </w:tcPr>
          <w:p w14:paraId="6843A737" w14:textId="77777777" w:rsidR="00E03568" w:rsidRPr="00D85441" w:rsidRDefault="00E03568" w:rsidP="00E03568">
            <w:pPr>
              <w:pStyle w:val="TableTextCentered"/>
              <w:rPr>
                <w:rFonts w:eastAsia="Times New Roman"/>
              </w:rPr>
            </w:pPr>
            <w:r w:rsidRPr="00D85441">
              <w:rPr>
                <w:rFonts w:eastAsia="Times New Roman"/>
              </w:rPr>
              <w:t>3</w:t>
            </w:r>
          </w:p>
        </w:tc>
        <w:tc>
          <w:tcPr>
            <w:tcW w:w="875" w:type="dxa"/>
          </w:tcPr>
          <w:p w14:paraId="0672E9C9" w14:textId="77777777" w:rsidR="00E03568" w:rsidRPr="00D85441" w:rsidRDefault="00E03568" w:rsidP="00E03568">
            <w:pPr>
              <w:pStyle w:val="TableTextCentered"/>
              <w:rPr>
                <w:rFonts w:eastAsia="Times New Roman"/>
              </w:rPr>
            </w:pPr>
            <w:r w:rsidRPr="00D85441">
              <w:rPr>
                <w:rFonts w:eastAsia="Times New Roman"/>
              </w:rPr>
              <w:t>3</w:t>
            </w:r>
          </w:p>
        </w:tc>
        <w:tc>
          <w:tcPr>
            <w:tcW w:w="875" w:type="dxa"/>
          </w:tcPr>
          <w:p w14:paraId="017F80B7"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1379A4E8"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3CB80324" w14:textId="77777777" w:rsidR="00E03568" w:rsidRPr="00D85441" w:rsidRDefault="00E03568" w:rsidP="00E03568">
            <w:pPr>
              <w:pStyle w:val="TableTextCentered"/>
              <w:rPr>
                <w:rFonts w:eastAsia="Times New Roman"/>
              </w:rPr>
            </w:pPr>
            <w:r w:rsidRPr="00D85441">
              <w:rPr>
                <w:rFonts w:eastAsia="Times New Roman"/>
              </w:rPr>
              <w:t>2</w:t>
            </w:r>
          </w:p>
        </w:tc>
        <w:tc>
          <w:tcPr>
            <w:tcW w:w="900" w:type="dxa"/>
          </w:tcPr>
          <w:p w14:paraId="7A5D5D85" w14:textId="77777777" w:rsidR="00E03568" w:rsidRPr="00D85441" w:rsidRDefault="00E03568" w:rsidP="00E03568">
            <w:pPr>
              <w:pStyle w:val="TableTextCentered"/>
              <w:rPr>
                <w:rFonts w:eastAsia="Times New Roman"/>
              </w:rPr>
            </w:pPr>
            <w:r w:rsidRPr="00D85441">
              <w:rPr>
                <w:rFonts w:eastAsia="Times New Roman"/>
              </w:rPr>
              <w:t>21</w:t>
            </w:r>
          </w:p>
        </w:tc>
        <w:tc>
          <w:tcPr>
            <w:tcW w:w="892" w:type="dxa"/>
          </w:tcPr>
          <w:p w14:paraId="6AD9ACF4" w14:textId="77777777" w:rsidR="00E03568" w:rsidRPr="00D85441" w:rsidRDefault="00E03568" w:rsidP="00E03568">
            <w:pPr>
              <w:pStyle w:val="TableTextCentered"/>
              <w:rPr>
                <w:rFonts w:eastAsia="Times New Roman"/>
              </w:rPr>
            </w:pPr>
            <w:r w:rsidRPr="00D85441">
              <w:rPr>
                <w:rFonts w:eastAsia="Times New Roman"/>
              </w:rPr>
              <w:t>3.5</w:t>
            </w:r>
          </w:p>
        </w:tc>
      </w:tr>
    </w:tbl>
    <w:bookmarkEnd w:id="127"/>
    <w:p w14:paraId="3FBB4288" w14:textId="77777777" w:rsidR="007655F9" w:rsidRPr="00D85441" w:rsidRDefault="007655F9" w:rsidP="007655F9">
      <w:pPr>
        <w:pStyle w:val="TableNote"/>
      </w:pPr>
      <w:r w:rsidRPr="00D85441">
        <w:t xml:space="preserve">*The district average is an average of the observation scores. In Table 14, the district average is computed as: </w:t>
      </w:r>
      <w:r w:rsidRPr="00D85441">
        <w:br/>
      </w:r>
      <w:bookmarkStart w:id="128" w:name="Dist_LM_Calc"/>
      <w:r w:rsidRPr="00D85441">
        <w:t>([1 x 2] + [2 x 7] + [3 x 3] + [4 x 3] + [5 x 2] + [6 x 2] + [7 x 2]) ÷ 21 observations = 3.5</w:t>
      </w:r>
      <w:bookmarkEnd w:id="128"/>
    </w:p>
    <w:p w14:paraId="0DF44043" w14:textId="120A1ED1" w:rsidR="007655F9" w:rsidRPr="00D85441" w:rsidRDefault="007655F9" w:rsidP="007655F9">
      <w:pPr>
        <w:pStyle w:val="TableNote"/>
      </w:pPr>
      <w:r w:rsidRPr="00D85441">
        <w:t xml:space="preserve">**Language Modeling does not appear in the CLASS Upper Elementary Manual, therefore scores for the Elementary School Level represent grades </w:t>
      </w:r>
      <w:r w:rsidR="0064186D">
        <w:t>K–</w:t>
      </w:r>
      <w:r w:rsidRPr="00D85441">
        <w:t>3 only.</w:t>
      </w:r>
    </w:p>
    <w:p w14:paraId="6E52108C" w14:textId="77777777" w:rsidR="007655F9" w:rsidRPr="00D85441" w:rsidRDefault="007655F9" w:rsidP="007655F9">
      <w:pPr>
        <w:pStyle w:val="BodyText"/>
      </w:pPr>
      <w:r w:rsidRPr="00D85441">
        <w:rPr>
          <w:rStyle w:val="BodyTextDemiChar"/>
        </w:rPr>
        <w:t>Ratings in the Low Range.</w:t>
      </w:r>
      <w:r w:rsidRPr="00D85441">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5D51AC44" w14:textId="77777777" w:rsidR="007655F9" w:rsidRPr="00D85441" w:rsidRDefault="007655F9" w:rsidP="007655F9">
      <w:pPr>
        <w:pStyle w:val="BodyText"/>
      </w:pPr>
      <w:r w:rsidRPr="00D85441">
        <w:rPr>
          <w:rStyle w:val="BodyTextDemiChar"/>
        </w:rPr>
        <w:t>Ratings in the Middle Range.</w:t>
      </w:r>
      <w:r w:rsidRPr="00D85441">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214A8BA4" w14:textId="77777777" w:rsidR="007655F9" w:rsidRPr="00D85441" w:rsidRDefault="007655F9" w:rsidP="007655F9">
      <w:pPr>
        <w:pStyle w:val="BodyText"/>
      </w:pPr>
      <w:r w:rsidRPr="00D85441">
        <w:rPr>
          <w:rStyle w:val="BodyTextDemiChar"/>
        </w:rPr>
        <w:t>Ratings in the High Range.</w:t>
      </w:r>
      <w:r w:rsidRPr="00D85441">
        <w:rPr>
          <w:b/>
        </w:rPr>
        <w:t xml:space="preserve"> </w:t>
      </w:r>
      <w:r w:rsidRPr="00D85441">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43DBCB60" w14:textId="77777777" w:rsidR="007655F9" w:rsidRPr="00443BE4" w:rsidRDefault="007655F9" w:rsidP="007655F9">
      <w:pPr>
        <w:pStyle w:val="Heading2-SIOR"/>
        <w:rPr>
          <w:lang w:val="fr-FR"/>
        </w:rPr>
      </w:pPr>
      <w:bookmarkStart w:id="129" w:name="_Toc379881745"/>
      <w:bookmarkStart w:id="130" w:name="_Toc411329838"/>
      <w:bookmarkStart w:id="131" w:name="_Toc430114887"/>
      <w:bookmarkStart w:id="132" w:name="_Toc92194266"/>
      <w:r w:rsidRPr="00443BE4">
        <w:rPr>
          <w:lang w:val="fr-FR"/>
        </w:rPr>
        <w:t>Instructional Dialogue</w:t>
      </w:r>
      <w:bookmarkEnd w:id="129"/>
      <w:bookmarkEnd w:id="130"/>
      <w:bookmarkEnd w:id="131"/>
      <w:bookmarkEnd w:id="132"/>
      <w:r w:rsidRPr="00443BE4">
        <w:rPr>
          <w:lang w:val="fr-FR"/>
        </w:rPr>
        <w:t xml:space="preserve"> </w:t>
      </w:r>
    </w:p>
    <w:p w14:paraId="6215EF93" w14:textId="77777777" w:rsidR="007655F9" w:rsidRPr="00443BE4" w:rsidRDefault="007655F9" w:rsidP="007655F9">
      <w:pPr>
        <w:pStyle w:val="BodyTextDomain"/>
        <w:rPr>
          <w:lang w:val="fr-FR"/>
        </w:rPr>
      </w:pPr>
      <w:r w:rsidRPr="00443BE4">
        <w:rPr>
          <w:lang w:val="fr-FR"/>
        </w:rPr>
        <w:t>Instructional Support domain, Grades 4</w:t>
      </w:r>
      <w:r w:rsidRPr="00443BE4">
        <w:rPr>
          <w:rFonts w:ascii="Vijaya" w:hAnsi="Vijaya" w:cs="Vijaya"/>
          <w:lang w:val="fr-FR"/>
        </w:rPr>
        <w:t xml:space="preserve">− </w:t>
      </w:r>
      <w:r w:rsidRPr="00443BE4">
        <w:rPr>
          <w:lang w:val="fr-FR"/>
        </w:rPr>
        <w:t>12</w:t>
      </w:r>
    </w:p>
    <w:p w14:paraId="7E94C219" w14:textId="77777777" w:rsidR="007655F9" w:rsidRPr="00D85441" w:rsidRDefault="007655F9" w:rsidP="007655F9">
      <w:pPr>
        <w:pStyle w:val="BodyText"/>
      </w:pPr>
      <w:r w:rsidRPr="00D85441">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D85441">
        <w:rPr>
          <w:i/>
        </w:rPr>
        <w:t>CLASS Upper Elementary Manual</w:t>
      </w:r>
      <w:r w:rsidRPr="00D85441">
        <w:t xml:space="preserve">, p. 97, </w:t>
      </w:r>
      <w:r w:rsidRPr="00D85441">
        <w:rPr>
          <w:i/>
        </w:rPr>
        <w:t>CLASS Secondary Manual</w:t>
      </w:r>
      <w:r w:rsidRPr="00D85441">
        <w:t>, p. 101).</w:t>
      </w:r>
    </w:p>
    <w:p w14:paraId="2BE74846" w14:textId="77777777" w:rsidR="007655F9" w:rsidRPr="00D85441" w:rsidRDefault="007655F9" w:rsidP="007655F9">
      <w:pPr>
        <w:pStyle w:val="TableTitle0"/>
        <w:rPr>
          <w:spacing w:val="-4"/>
        </w:rPr>
      </w:pPr>
      <w:r w:rsidRPr="00D85441">
        <w:rPr>
          <w:spacing w:val="-4"/>
        </w:rPr>
        <w:t>Table 15. Instructional Dialogue: Number of Classrooms for Each Rating and District Average</w:t>
      </w:r>
    </w:p>
    <w:p w14:paraId="62CC5D66" w14:textId="77777777" w:rsidR="007655F9" w:rsidRPr="00D85441" w:rsidRDefault="007655F9" w:rsidP="007655F9">
      <w:pPr>
        <w:pStyle w:val="BodyTextDemi"/>
      </w:pPr>
      <w:r w:rsidRPr="00D85441">
        <w:t xml:space="preserve">Instructional Dialogue District Average*: </w:t>
      </w:r>
      <w:bookmarkStart w:id="133" w:name="Dist_ID_Avg"/>
      <w:r w:rsidRPr="00D85441">
        <w:t>2.8</w:t>
      </w:r>
      <w:bookmarkEnd w:id="13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23B31" w:rsidRPr="00D85441" w14:paraId="37CF97D3" w14:textId="77777777" w:rsidTr="0011109A">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5280631" w14:textId="04D692E2" w:rsidR="00923B31" w:rsidRPr="00D85441" w:rsidRDefault="00923B31" w:rsidP="00923B31">
            <w:pPr>
              <w:pStyle w:val="TableColHeadingCenter"/>
              <w:rPr>
                <w:rFonts w:eastAsia="MS Mincho"/>
              </w:rPr>
            </w:pPr>
            <w:bookmarkStart w:id="134" w:name="Tbl_ID"/>
            <w:r w:rsidRPr="00D85441">
              <w:rPr>
                <w:rFonts w:eastAsia="MS Mincho"/>
              </w:rPr>
              <w:t>Grade Band</w:t>
            </w:r>
          </w:p>
        </w:tc>
        <w:tc>
          <w:tcPr>
            <w:tcW w:w="874" w:type="dxa"/>
            <w:vAlign w:val="center"/>
          </w:tcPr>
          <w:p w14:paraId="3D85C2EB" w14:textId="06440C0F" w:rsidR="00923B31" w:rsidRPr="00D85441" w:rsidRDefault="00923B31" w:rsidP="00923B31">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7B827477" w14:textId="4175270F" w:rsidR="00923B31" w:rsidRPr="00D85441" w:rsidRDefault="00923B31" w:rsidP="00923B31">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1C632738" w14:textId="2716B351" w:rsidR="00923B31" w:rsidRPr="00D85441" w:rsidRDefault="00923B31" w:rsidP="00923B31">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22E44632" w14:textId="28173D5C" w:rsidR="00923B31" w:rsidRPr="00D85441" w:rsidRDefault="00923B31" w:rsidP="00923B31">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56BB044C" w14:textId="0C0785FB" w:rsidR="00923B31" w:rsidRPr="00D85441" w:rsidRDefault="00923B31" w:rsidP="00923B31">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3C3A6518" w14:textId="31C9BB03" w:rsidR="00923B31" w:rsidRPr="00D85441" w:rsidRDefault="00923B31" w:rsidP="00923B31">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5FA0B63E" w14:textId="71250922" w:rsidR="00923B31" w:rsidRPr="00D85441" w:rsidRDefault="00923B31" w:rsidP="00923B31">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337C522C" w14:textId="627F2D91" w:rsidR="00923B31" w:rsidRPr="00D85441" w:rsidRDefault="00923B31" w:rsidP="00923B31">
            <w:pPr>
              <w:pStyle w:val="TableColHeadingCenter"/>
              <w:rPr>
                <w:rFonts w:eastAsia="MS Mincho"/>
              </w:rPr>
            </w:pPr>
            <w:r>
              <w:rPr>
                <w:rFonts w:eastAsia="MS Mincho"/>
              </w:rPr>
              <w:t>n (39)</w:t>
            </w:r>
          </w:p>
        </w:tc>
        <w:tc>
          <w:tcPr>
            <w:tcW w:w="892" w:type="dxa"/>
            <w:vAlign w:val="center"/>
          </w:tcPr>
          <w:p w14:paraId="4369402B" w14:textId="2E8A52AF" w:rsidR="00923B31" w:rsidRPr="00D85441" w:rsidRDefault="00923B31" w:rsidP="00923B31">
            <w:pPr>
              <w:pStyle w:val="TableColHeadingCenter"/>
              <w:rPr>
                <w:rFonts w:eastAsia="MS Mincho"/>
              </w:rPr>
            </w:pPr>
            <w:r w:rsidRPr="00D85441">
              <w:rPr>
                <w:rFonts w:eastAsia="MS Mincho"/>
              </w:rPr>
              <w:t>Average</w:t>
            </w:r>
            <w:r>
              <w:rPr>
                <w:rFonts w:eastAsia="MS Mincho"/>
              </w:rPr>
              <w:t xml:space="preserve"> (2.8)</w:t>
            </w:r>
          </w:p>
        </w:tc>
      </w:tr>
      <w:tr w:rsidR="00E03568" w:rsidRPr="00D85441" w14:paraId="2EB8CA57" w14:textId="77777777" w:rsidTr="00E03568">
        <w:trPr>
          <w:jc w:val="center"/>
        </w:trPr>
        <w:tc>
          <w:tcPr>
            <w:tcW w:w="1431" w:type="dxa"/>
          </w:tcPr>
          <w:p w14:paraId="00CAFB39" w14:textId="77777777" w:rsidR="00E03568" w:rsidRPr="00D85441" w:rsidRDefault="00E03568" w:rsidP="00E03568">
            <w:pPr>
              <w:pStyle w:val="TableText"/>
            </w:pPr>
            <w:r w:rsidRPr="00D85441">
              <w:t>Grades 4-5**</w:t>
            </w:r>
          </w:p>
        </w:tc>
        <w:tc>
          <w:tcPr>
            <w:tcW w:w="874" w:type="dxa"/>
          </w:tcPr>
          <w:p w14:paraId="06147CC6"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5B035AD9"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2AC10E88" w14:textId="77777777" w:rsidR="00E03568" w:rsidRPr="00D85441" w:rsidRDefault="00E03568" w:rsidP="00E03568">
            <w:pPr>
              <w:pStyle w:val="TableTextCentered"/>
              <w:rPr>
                <w:rFonts w:eastAsia="Times New Roman"/>
              </w:rPr>
            </w:pPr>
            <w:r w:rsidRPr="00D85441">
              <w:rPr>
                <w:rFonts w:eastAsia="Times New Roman"/>
              </w:rPr>
              <w:t>4</w:t>
            </w:r>
          </w:p>
        </w:tc>
        <w:tc>
          <w:tcPr>
            <w:tcW w:w="875" w:type="dxa"/>
          </w:tcPr>
          <w:p w14:paraId="4B574DE0" w14:textId="77777777" w:rsidR="00E03568" w:rsidRPr="00D85441" w:rsidRDefault="00E03568" w:rsidP="00E03568">
            <w:pPr>
              <w:pStyle w:val="TableTextCentered"/>
              <w:rPr>
                <w:rFonts w:eastAsia="Times New Roman"/>
              </w:rPr>
            </w:pPr>
            <w:r w:rsidRPr="00D85441">
              <w:rPr>
                <w:rFonts w:eastAsia="Times New Roman"/>
              </w:rPr>
              <w:t>3</w:t>
            </w:r>
          </w:p>
        </w:tc>
        <w:tc>
          <w:tcPr>
            <w:tcW w:w="875" w:type="dxa"/>
          </w:tcPr>
          <w:p w14:paraId="6F535560"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6AFF3D42"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5CDDF0B4" w14:textId="77777777" w:rsidR="00E03568" w:rsidRPr="00D85441" w:rsidRDefault="00E03568" w:rsidP="00E03568">
            <w:pPr>
              <w:pStyle w:val="TableTextCentered"/>
              <w:rPr>
                <w:rFonts w:eastAsia="Times New Roman"/>
              </w:rPr>
            </w:pPr>
            <w:r w:rsidRPr="00D85441">
              <w:rPr>
                <w:rFonts w:eastAsia="Times New Roman"/>
              </w:rPr>
              <w:t>0</w:t>
            </w:r>
          </w:p>
        </w:tc>
        <w:tc>
          <w:tcPr>
            <w:tcW w:w="900" w:type="dxa"/>
          </w:tcPr>
          <w:p w14:paraId="4968209A" w14:textId="77777777" w:rsidR="00E03568" w:rsidRPr="00D85441" w:rsidRDefault="00E03568" w:rsidP="00E03568">
            <w:pPr>
              <w:pStyle w:val="TableTextCentered"/>
              <w:rPr>
                <w:rFonts w:eastAsia="Times New Roman"/>
              </w:rPr>
            </w:pPr>
            <w:r w:rsidRPr="00D85441">
              <w:rPr>
                <w:rFonts w:eastAsia="Times New Roman"/>
              </w:rPr>
              <w:t>11</w:t>
            </w:r>
          </w:p>
        </w:tc>
        <w:tc>
          <w:tcPr>
            <w:tcW w:w="892" w:type="dxa"/>
          </w:tcPr>
          <w:p w14:paraId="3AB78D69" w14:textId="77777777" w:rsidR="00E03568" w:rsidRPr="00D85441" w:rsidRDefault="00E03568" w:rsidP="00E03568">
            <w:pPr>
              <w:pStyle w:val="TableTextCentered"/>
              <w:rPr>
                <w:rFonts w:eastAsia="Times New Roman"/>
              </w:rPr>
            </w:pPr>
            <w:r w:rsidRPr="00D85441">
              <w:rPr>
                <w:rFonts w:eastAsia="Times New Roman"/>
              </w:rPr>
              <w:t>2.7</w:t>
            </w:r>
          </w:p>
        </w:tc>
      </w:tr>
      <w:tr w:rsidR="00E03568" w:rsidRPr="00D85441" w14:paraId="3D7BFD25" w14:textId="77777777" w:rsidTr="00E03568">
        <w:trPr>
          <w:jc w:val="center"/>
        </w:trPr>
        <w:tc>
          <w:tcPr>
            <w:tcW w:w="1431" w:type="dxa"/>
          </w:tcPr>
          <w:p w14:paraId="0237333E" w14:textId="77777777" w:rsidR="00E03568" w:rsidRPr="00D85441" w:rsidRDefault="00E03568" w:rsidP="00E03568">
            <w:pPr>
              <w:pStyle w:val="TableText"/>
            </w:pPr>
            <w:r w:rsidRPr="00D85441">
              <w:t>Grades 6-8</w:t>
            </w:r>
          </w:p>
        </w:tc>
        <w:tc>
          <w:tcPr>
            <w:tcW w:w="874" w:type="dxa"/>
          </w:tcPr>
          <w:p w14:paraId="1AB57784" w14:textId="77777777" w:rsidR="00E03568" w:rsidRPr="00D85441" w:rsidRDefault="00E03568" w:rsidP="00E03568">
            <w:pPr>
              <w:pStyle w:val="TableTextCentered"/>
              <w:rPr>
                <w:rFonts w:eastAsia="Times New Roman"/>
              </w:rPr>
            </w:pPr>
            <w:r w:rsidRPr="00D85441">
              <w:rPr>
                <w:rFonts w:eastAsia="Times New Roman"/>
              </w:rPr>
              <w:t>5</w:t>
            </w:r>
          </w:p>
        </w:tc>
        <w:tc>
          <w:tcPr>
            <w:tcW w:w="874" w:type="dxa"/>
          </w:tcPr>
          <w:p w14:paraId="3EB6B9F4" w14:textId="77777777" w:rsidR="00E03568" w:rsidRPr="00D85441" w:rsidRDefault="00E03568" w:rsidP="00E03568">
            <w:pPr>
              <w:pStyle w:val="TableTextCentered"/>
              <w:rPr>
                <w:rFonts w:eastAsia="Times New Roman"/>
              </w:rPr>
            </w:pPr>
            <w:r w:rsidRPr="00D85441">
              <w:rPr>
                <w:rFonts w:eastAsia="Times New Roman"/>
              </w:rPr>
              <w:t>3</w:t>
            </w:r>
          </w:p>
        </w:tc>
        <w:tc>
          <w:tcPr>
            <w:tcW w:w="874" w:type="dxa"/>
          </w:tcPr>
          <w:p w14:paraId="03089C90"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7C6AE865" w14:textId="77777777" w:rsidR="00E03568" w:rsidRPr="00D85441" w:rsidRDefault="00E03568" w:rsidP="00E03568">
            <w:pPr>
              <w:pStyle w:val="TableTextCentered"/>
              <w:rPr>
                <w:rFonts w:eastAsia="Times New Roman"/>
              </w:rPr>
            </w:pPr>
            <w:r w:rsidRPr="00D85441">
              <w:rPr>
                <w:rFonts w:eastAsia="Times New Roman"/>
              </w:rPr>
              <w:t>3</w:t>
            </w:r>
          </w:p>
        </w:tc>
        <w:tc>
          <w:tcPr>
            <w:tcW w:w="875" w:type="dxa"/>
          </w:tcPr>
          <w:p w14:paraId="2C6271B7"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57B1502C"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485D87E4" w14:textId="77777777" w:rsidR="00E03568" w:rsidRPr="00D85441" w:rsidRDefault="00E03568" w:rsidP="00E03568">
            <w:pPr>
              <w:pStyle w:val="TableTextCentered"/>
              <w:rPr>
                <w:rFonts w:eastAsia="Times New Roman"/>
              </w:rPr>
            </w:pPr>
            <w:r w:rsidRPr="00D85441">
              <w:rPr>
                <w:rFonts w:eastAsia="Times New Roman"/>
              </w:rPr>
              <w:t>1</w:t>
            </w:r>
          </w:p>
        </w:tc>
        <w:tc>
          <w:tcPr>
            <w:tcW w:w="900" w:type="dxa"/>
          </w:tcPr>
          <w:p w14:paraId="473322D9"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0FCCC3B0" w14:textId="77777777" w:rsidR="00E03568" w:rsidRPr="00D85441" w:rsidRDefault="00E03568" w:rsidP="00E03568">
            <w:pPr>
              <w:pStyle w:val="TableTextCentered"/>
              <w:rPr>
                <w:rFonts w:eastAsia="Times New Roman"/>
              </w:rPr>
            </w:pPr>
            <w:r w:rsidRPr="00D85441">
              <w:rPr>
                <w:rFonts w:eastAsia="Times New Roman"/>
              </w:rPr>
              <w:t>2.8</w:t>
            </w:r>
          </w:p>
        </w:tc>
      </w:tr>
      <w:tr w:rsidR="00E03568" w:rsidRPr="00D85441" w14:paraId="4036DBFD" w14:textId="77777777" w:rsidTr="00E03568">
        <w:trPr>
          <w:jc w:val="center"/>
        </w:trPr>
        <w:tc>
          <w:tcPr>
            <w:tcW w:w="1431" w:type="dxa"/>
          </w:tcPr>
          <w:p w14:paraId="58AB55D9" w14:textId="77777777" w:rsidR="00E03568" w:rsidRPr="00D85441" w:rsidRDefault="00E03568" w:rsidP="00E03568">
            <w:pPr>
              <w:pStyle w:val="TableText"/>
            </w:pPr>
            <w:r w:rsidRPr="00D85441">
              <w:t>Grades 9-12</w:t>
            </w:r>
          </w:p>
        </w:tc>
        <w:tc>
          <w:tcPr>
            <w:tcW w:w="874" w:type="dxa"/>
          </w:tcPr>
          <w:p w14:paraId="400944C4" w14:textId="77777777" w:rsidR="00E03568" w:rsidRPr="00D85441" w:rsidRDefault="00E03568" w:rsidP="00E03568">
            <w:pPr>
              <w:pStyle w:val="TableTextCentered"/>
              <w:rPr>
                <w:rFonts w:eastAsia="Times New Roman"/>
              </w:rPr>
            </w:pPr>
            <w:r w:rsidRPr="00D85441">
              <w:rPr>
                <w:rFonts w:eastAsia="Times New Roman"/>
              </w:rPr>
              <w:t>6</w:t>
            </w:r>
          </w:p>
        </w:tc>
        <w:tc>
          <w:tcPr>
            <w:tcW w:w="874" w:type="dxa"/>
          </w:tcPr>
          <w:p w14:paraId="3E9FF25D" w14:textId="77777777" w:rsidR="00E03568" w:rsidRPr="00D85441" w:rsidRDefault="00E03568" w:rsidP="00E03568">
            <w:pPr>
              <w:pStyle w:val="TableTextCentered"/>
              <w:rPr>
                <w:rFonts w:eastAsia="Times New Roman"/>
              </w:rPr>
            </w:pPr>
            <w:r w:rsidRPr="00D85441">
              <w:rPr>
                <w:rFonts w:eastAsia="Times New Roman"/>
              </w:rPr>
              <w:t>2</w:t>
            </w:r>
          </w:p>
        </w:tc>
        <w:tc>
          <w:tcPr>
            <w:tcW w:w="874" w:type="dxa"/>
          </w:tcPr>
          <w:p w14:paraId="1921A77D"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3B2327C0"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4EB8B336"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1EBFFCE1"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46550A8C" w14:textId="77777777" w:rsidR="00E03568" w:rsidRPr="00D85441" w:rsidRDefault="00E03568" w:rsidP="00E03568">
            <w:pPr>
              <w:pStyle w:val="TableTextCentered"/>
              <w:rPr>
                <w:rFonts w:eastAsia="Times New Roman"/>
              </w:rPr>
            </w:pPr>
            <w:r w:rsidRPr="00D85441">
              <w:rPr>
                <w:rFonts w:eastAsia="Times New Roman"/>
              </w:rPr>
              <w:t>2</w:t>
            </w:r>
          </w:p>
        </w:tc>
        <w:tc>
          <w:tcPr>
            <w:tcW w:w="900" w:type="dxa"/>
          </w:tcPr>
          <w:p w14:paraId="47826949"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710DF9D9" w14:textId="77777777" w:rsidR="00E03568" w:rsidRPr="00D85441" w:rsidRDefault="00E03568" w:rsidP="00E03568">
            <w:pPr>
              <w:pStyle w:val="TableTextCentered"/>
              <w:rPr>
                <w:rFonts w:eastAsia="Times New Roman"/>
              </w:rPr>
            </w:pPr>
            <w:r w:rsidRPr="00D85441">
              <w:rPr>
                <w:rFonts w:eastAsia="Times New Roman"/>
              </w:rPr>
              <w:t>2.8</w:t>
            </w:r>
          </w:p>
        </w:tc>
      </w:tr>
    </w:tbl>
    <w:bookmarkEnd w:id="134"/>
    <w:p w14:paraId="13A250F4" w14:textId="77777777" w:rsidR="007655F9" w:rsidRPr="00D85441" w:rsidRDefault="007655F9" w:rsidP="007655F9">
      <w:pPr>
        <w:pStyle w:val="TableNote"/>
      </w:pPr>
      <w:r w:rsidRPr="00D85441">
        <w:t xml:space="preserve">*The district average is an average of the observation scores. In Table 15, the district average is computed as: </w:t>
      </w:r>
      <w:r w:rsidRPr="00D85441">
        <w:br/>
      </w:r>
      <w:bookmarkStart w:id="135" w:name="Dist_ID_Calc"/>
      <w:r w:rsidRPr="00D85441">
        <w:t>([1 x 13] + [2 x 7] + [3 x 7] + [4 x 7] + [5 x 1] + [6 x 1] + [7 x 3]) ÷ 39 observations = 2.8</w:t>
      </w:r>
      <w:bookmarkEnd w:id="135"/>
    </w:p>
    <w:p w14:paraId="55086486" w14:textId="294D0208" w:rsidR="007655F9" w:rsidRPr="00D85441" w:rsidRDefault="007655F9" w:rsidP="007655F9">
      <w:pPr>
        <w:pStyle w:val="TableNote"/>
      </w:pPr>
      <w:r w:rsidRPr="00D85441">
        <w:t xml:space="preserve">**Instructional Dialogue does not appear in the CLASS </w:t>
      </w:r>
      <w:r w:rsidR="0064186D">
        <w:t>K–</w:t>
      </w:r>
      <w:r w:rsidRPr="00D85441">
        <w:t>3 Manual, therefore scores for the Elementary School Level represent grades 4-5 only.</w:t>
      </w:r>
    </w:p>
    <w:p w14:paraId="3E055840" w14:textId="77777777" w:rsidR="007655F9" w:rsidRPr="00D85441" w:rsidRDefault="007655F9" w:rsidP="007655F9">
      <w:pPr>
        <w:pStyle w:val="BodyText"/>
      </w:pPr>
      <w:r w:rsidRPr="00D85441">
        <w:rPr>
          <w:rStyle w:val="BodyTextDemiChar"/>
        </w:rPr>
        <w:t>Ratings in the Low Range.</w:t>
      </w:r>
      <w:r w:rsidRPr="00D85441">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6E17547B" w14:textId="77777777" w:rsidR="007655F9" w:rsidRPr="00D85441" w:rsidRDefault="007655F9" w:rsidP="007655F9">
      <w:pPr>
        <w:pStyle w:val="BodyText"/>
      </w:pPr>
      <w:r w:rsidRPr="00D85441">
        <w:rPr>
          <w:rStyle w:val="BodyTextDemiChar"/>
        </w:rPr>
        <w:t>Ratings in the Middle Range.</w:t>
      </w:r>
      <w:r w:rsidRPr="00D85441">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1010EC98" w14:textId="77777777" w:rsidR="007655F9" w:rsidRPr="00D85441" w:rsidRDefault="007655F9" w:rsidP="007655F9">
      <w:pPr>
        <w:pStyle w:val="BodyText"/>
        <w:rPr>
          <w:rFonts w:cs="Times New Roman"/>
        </w:rPr>
      </w:pPr>
      <w:r w:rsidRPr="00D85441">
        <w:rPr>
          <w:rStyle w:val="BodyTextDemiChar"/>
        </w:rPr>
        <w:t>Ratings in the High Range.</w:t>
      </w:r>
      <w:r w:rsidRPr="00D85441">
        <w:rPr>
          <w:b/>
        </w:rPr>
        <w:t xml:space="preserve"> </w:t>
      </w:r>
      <w:r w:rsidRPr="00D85441">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74514B12" w14:textId="77777777" w:rsidR="007655F9" w:rsidRPr="00443BE4" w:rsidRDefault="007655F9" w:rsidP="007655F9">
      <w:pPr>
        <w:pStyle w:val="Heading2-SIOR"/>
        <w:rPr>
          <w:lang w:val="fr-FR"/>
        </w:rPr>
      </w:pPr>
      <w:bookmarkStart w:id="136" w:name="_Toc379881746"/>
      <w:bookmarkStart w:id="137" w:name="_Toc411329839"/>
      <w:bookmarkStart w:id="138" w:name="_Toc430114888"/>
      <w:bookmarkStart w:id="139" w:name="_Toc92194267"/>
      <w:r w:rsidRPr="00443BE4">
        <w:rPr>
          <w:lang w:val="fr-FR"/>
        </w:rPr>
        <w:t>Student Engagement</w:t>
      </w:r>
      <w:bookmarkEnd w:id="136"/>
      <w:bookmarkEnd w:id="137"/>
      <w:bookmarkEnd w:id="138"/>
      <w:bookmarkEnd w:id="139"/>
    </w:p>
    <w:p w14:paraId="6DB9F928" w14:textId="77777777" w:rsidR="007655F9" w:rsidRPr="00443BE4" w:rsidRDefault="007655F9" w:rsidP="007655F9">
      <w:pPr>
        <w:pStyle w:val="BodyTextDomain"/>
        <w:rPr>
          <w:lang w:val="fr-FR"/>
        </w:rPr>
      </w:pPr>
      <w:r w:rsidRPr="00443BE4">
        <w:rPr>
          <w:lang w:val="fr-FR"/>
        </w:rPr>
        <w:t>Student Engagement domain, Grades 4</w:t>
      </w:r>
      <w:r w:rsidRPr="00443BE4">
        <w:rPr>
          <w:rFonts w:ascii="Vijaya" w:hAnsi="Vijaya" w:cs="Vijaya"/>
          <w:lang w:val="fr-FR"/>
        </w:rPr>
        <w:t>−</w:t>
      </w:r>
      <w:r w:rsidRPr="00443BE4">
        <w:rPr>
          <w:lang w:val="fr-FR"/>
        </w:rPr>
        <w:t xml:space="preserve">12 </w:t>
      </w:r>
    </w:p>
    <w:p w14:paraId="12986B0C" w14:textId="77777777" w:rsidR="007655F9" w:rsidRPr="00D85441" w:rsidRDefault="007655F9" w:rsidP="007655F9">
      <w:pPr>
        <w:pStyle w:val="BodyText"/>
      </w:pPr>
      <w:r w:rsidRPr="00D85441">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D85441">
        <w:rPr>
          <w:i/>
        </w:rPr>
        <w:t>CLASS Upper Elementary Manual</w:t>
      </w:r>
      <w:r w:rsidRPr="00D85441">
        <w:t xml:space="preserve">, p. 105). </w:t>
      </w:r>
    </w:p>
    <w:p w14:paraId="7C4F540B" w14:textId="77777777" w:rsidR="007655F9" w:rsidRPr="00D85441" w:rsidRDefault="007655F9" w:rsidP="007655F9">
      <w:pPr>
        <w:pStyle w:val="TableTitle0"/>
        <w:rPr>
          <w:spacing w:val="-4"/>
        </w:rPr>
      </w:pPr>
      <w:r w:rsidRPr="00D85441">
        <w:rPr>
          <w:spacing w:val="-4"/>
        </w:rPr>
        <w:t>Table 16. Student Engagement: Number of Classrooms for Each Rating and District Average</w:t>
      </w:r>
    </w:p>
    <w:p w14:paraId="0A581C0A" w14:textId="77777777" w:rsidR="007655F9" w:rsidRPr="00D85441" w:rsidRDefault="007655F9" w:rsidP="007655F9">
      <w:pPr>
        <w:pStyle w:val="BodyTextDemi"/>
      </w:pPr>
      <w:r w:rsidRPr="00D85441">
        <w:t xml:space="preserve">Student Engagement District Average*: </w:t>
      </w:r>
      <w:bookmarkStart w:id="140" w:name="Dist_SE_Avg"/>
      <w:r w:rsidRPr="00D85441">
        <w:t>4.6</w:t>
      </w:r>
      <w:bookmarkEnd w:id="14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923B31" w:rsidRPr="00D85441" w14:paraId="4589E52B" w14:textId="77777777" w:rsidTr="002E335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13870CA" w14:textId="371CB063" w:rsidR="00923B31" w:rsidRPr="00D85441" w:rsidRDefault="00923B31" w:rsidP="00923B31">
            <w:pPr>
              <w:pStyle w:val="TableColHeadingCenter"/>
              <w:rPr>
                <w:rFonts w:eastAsia="MS Mincho"/>
              </w:rPr>
            </w:pPr>
            <w:bookmarkStart w:id="141" w:name="Tbl_SE"/>
            <w:r w:rsidRPr="00D85441">
              <w:rPr>
                <w:rFonts w:eastAsia="MS Mincho"/>
              </w:rPr>
              <w:t>Grade Band</w:t>
            </w:r>
          </w:p>
        </w:tc>
        <w:tc>
          <w:tcPr>
            <w:tcW w:w="874" w:type="dxa"/>
            <w:vAlign w:val="center"/>
          </w:tcPr>
          <w:p w14:paraId="39A246F2" w14:textId="51434F2F" w:rsidR="00923B31" w:rsidRPr="00D85441" w:rsidRDefault="00923B31" w:rsidP="00923B31">
            <w:pPr>
              <w:pStyle w:val="TableColHeadingCenter"/>
              <w:rPr>
                <w:rFonts w:eastAsia="MS Mincho"/>
              </w:rPr>
            </w:pPr>
            <w:r w:rsidRPr="00D85441">
              <w:rPr>
                <w:rFonts w:eastAsia="MS Mincho"/>
              </w:rPr>
              <w:t>Low Range</w:t>
            </w:r>
            <w:r>
              <w:rPr>
                <w:rFonts w:eastAsia="MS Mincho"/>
              </w:rPr>
              <w:t xml:space="preserve"> (1)</w:t>
            </w:r>
          </w:p>
        </w:tc>
        <w:tc>
          <w:tcPr>
            <w:tcW w:w="874" w:type="dxa"/>
            <w:vAlign w:val="center"/>
          </w:tcPr>
          <w:p w14:paraId="1D4BE853" w14:textId="554B3F3B" w:rsidR="00923B31" w:rsidRPr="00D85441" w:rsidRDefault="00923B31" w:rsidP="00923B31">
            <w:pPr>
              <w:pStyle w:val="TableColHeadingCenter"/>
              <w:rPr>
                <w:rFonts w:eastAsia="MS Mincho"/>
              </w:rPr>
            </w:pPr>
            <w:r w:rsidRPr="00D85441">
              <w:rPr>
                <w:rFonts w:eastAsia="MS Mincho"/>
              </w:rPr>
              <w:t>Low Range</w:t>
            </w:r>
            <w:r>
              <w:rPr>
                <w:rFonts w:eastAsia="MS Mincho"/>
              </w:rPr>
              <w:t xml:space="preserve"> (2)</w:t>
            </w:r>
          </w:p>
        </w:tc>
        <w:tc>
          <w:tcPr>
            <w:tcW w:w="874" w:type="dxa"/>
            <w:vAlign w:val="center"/>
          </w:tcPr>
          <w:p w14:paraId="5F0B8942" w14:textId="326E40BD" w:rsidR="00923B31" w:rsidRPr="00D85441" w:rsidRDefault="00923B31" w:rsidP="00923B31">
            <w:pPr>
              <w:pStyle w:val="TableColHeadingCenter"/>
              <w:rPr>
                <w:rFonts w:eastAsia="MS Mincho"/>
              </w:rPr>
            </w:pPr>
            <w:r w:rsidRPr="00D85441">
              <w:rPr>
                <w:rFonts w:eastAsia="MS Mincho"/>
              </w:rPr>
              <w:t>Middle Range</w:t>
            </w:r>
            <w:r>
              <w:rPr>
                <w:rFonts w:eastAsia="MS Mincho"/>
              </w:rPr>
              <w:t xml:space="preserve"> (3)</w:t>
            </w:r>
          </w:p>
        </w:tc>
        <w:tc>
          <w:tcPr>
            <w:tcW w:w="875" w:type="dxa"/>
            <w:vAlign w:val="center"/>
          </w:tcPr>
          <w:p w14:paraId="589D8729" w14:textId="51E64DC2" w:rsidR="00923B31" w:rsidRPr="00D85441" w:rsidRDefault="00923B31" w:rsidP="00923B31">
            <w:pPr>
              <w:pStyle w:val="TableColHeadingCenter"/>
              <w:rPr>
                <w:rFonts w:eastAsia="MS Mincho"/>
              </w:rPr>
            </w:pPr>
            <w:r w:rsidRPr="00D85441">
              <w:rPr>
                <w:rFonts w:eastAsia="MS Mincho"/>
              </w:rPr>
              <w:t>Middle Range</w:t>
            </w:r>
            <w:r>
              <w:rPr>
                <w:rFonts w:eastAsia="MS Mincho"/>
              </w:rPr>
              <w:t xml:space="preserve"> (4)</w:t>
            </w:r>
          </w:p>
        </w:tc>
        <w:tc>
          <w:tcPr>
            <w:tcW w:w="875" w:type="dxa"/>
            <w:vAlign w:val="center"/>
          </w:tcPr>
          <w:p w14:paraId="041C8435" w14:textId="7D76BE85" w:rsidR="00923B31" w:rsidRPr="00D85441" w:rsidRDefault="00923B31" w:rsidP="00923B31">
            <w:pPr>
              <w:pStyle w:val="TableColHeadingCenter"/>
              <w:rPr>
                <w:rFonts w:eastAsia="MS Mincho"/>
              </w:rPr>
            </w:pPr>
            <w:r w:rsidRPr="00D85441">
              <w:rPr>
                <w:rFonts w:eastAsia="MS Mincho"/>
              </w:rPr>
              <w:t>Middle Range</w:t>
            </w:r>
            <w:r>
              <w:rPr>
                <w:rFonts w:eastAsia="MS Mincho"/>
              </w:rPr>
              <w:t xml:space="preserve"> (5)</w:t>
            </w:r>
          </w:p>
        </w:tc>
        <w:tc>
          <w:tcPr>
            <w:tcW w:w="874" w:type="dxa"/>
            <w:vAlign w:val="center"/>
          </w:tcPr>
          <w:p w14:paraId="47A312B0" w14:textId="4898DC4E" w:rsidR="00923B31" w:rsidRPr="00D85441" w:rsidRDefault="00923B31" w:rsidP="00923B31">
            <w:pPr>
              <w:pStyle w:val="TableColHeadingCenter"/>
              <w:rPr>
                <w:rFonts w:eastAsia="MS Mincho"/>
              </w:rPr>
            </w:pPr>
            <w:r w:rsidRPr="00D85441">
              <w:rPr>
                <w:rFonts w:eastAsia="MS Mincho"/>
              </w:rPr>
              <w:t>High Range</w:t>
            </w:r>
            <w:r>
              <w:rPr>
                <w:rFonts w:eastAsia="MS Mincho"/>
              </w:rPr>
              <w:t xml:space="preserve"> (6)</w:t>
            </w:r>
          </w:p>
        </w:tc>
        <w:tc>
          <w:tcPr>
            <w:tcW w:w="875" w:type="dxa"/>
            <w:vAlign w:val="center"/>
          </w:tcPr>
          <w:p w14:paraId="5508A6BE" w14:textId="14552042" w:rsidR="00923B31" w:rsidRPr="00D85441" w:rsidRDefault="00923B31" w:rsidP="00923B31">
            <w:pPr>
              <w:pStyle w:val="TableColHeadingCenter"/>
              <w:rPr>
                <w:rFonts w:eastAsia="MS Mincho"/>
              </w:rPr>
            </w:pPr>
            <w:r w:rsidRPr="00D85441">
              <w:rPr>
                <w:rFonts w:eastAsia="MS Mincho"/>
              </w:rPr>
              <w:t>High Range</w:t>
            </w:r>
            <w:r>
              <w:rPr>
                <w:rFonts w:eastAsia="MS Mincho"/>
              </w:rPr>
              <w:t xml:space="preserve"> (7)</w:t>
            </w:r>
          </w:p>
        </w:tc>
        <w:tc>
          <w:tcPr>
            <w:tcW w:w="900" w:type="dxa"/>
            <w:vAlign w:val="center"/>
          </w:tcPr>
          <w:p w14:paraId="47F1976C" w14:textId="571B98D6" w:rsidR="00923B31" w:rsidRPr="00D85441" w:rsidRDefault="00923B31" w:rsidP="00923B31">
            <w:pPr>
              <w:pStyle w:val="TableColHeadingCenter"/>
              <w:rPr>
                <w:rFonts w:eastAsia="MS Mincho"/>
              </w:rPr>
            </w:pPr>
            <w:r>
              <w:rPr>
                <w:rFonts w:eastAsia="MS Mincho"/>
              </w:rPr>
              <w:t>n (39)</w:t>
            </w:r>
          </w:p>
        </w:tc>
        <w:tc>
          <w:tcPr>
            <w:tcW w:w="892" w:type="dxa"/>
            <w:vAlign w:val="center"/>
          </w:tcPr>
          <w:p w14:paraId="1A4AE041" w14:textId="51165E5A" w:rsidR="00923B31" w:rsidRPr="00D85441" w:rsidRDefault="00923B31" w:rsidP="00923B31">
            <w:pPr>
              <w:pStyle w:val="TableColHeadingCenter"/>
              <w:rPr>
                <w:rFonts w:eastAsia="MS Mincho"/>
              </w:rPr>
            </w:pPr>
            <w:r w:rsidRPr="00D85441">
              <w:rPr>
                <w:rFonts w:eastAsia="MS Mincho"/>
              </w:rPr>
              <w:t>Average</w:t>
            </w:r>
            <w:r>
              <w:rPr>
                <w:rFonts w:eastAsia="MS Mincho"/>
              </w:rPr>
              <w:t xml:space="preserve"> (4.6)</w:t>
            </w:r>
          </w:p>
        </w:tc>
      </w:tr>
      <w:tr w:rsidR="00E03568" w:rsidRPr="00D85441" w14:paraId="038C0F37" w14:textId="77777777" w:rsidTr="00E03568">
        <w:trPr>
          <w:jc w:val="center"/>
        </w:trPr>
        <w:tc>
          <w:tcPr>
            <w:tcW w:w="1431" w:type="dxa"/>
          </w:tcPr>
          <w:p w14:paraId="0D6590E3" w14:textId="77777777" w:rsidR="00E03568" w:rsidRPr="00D85441" w:rsidRDefault="00E03568" w:rsidP="00E03568">
            <w:pPr>
              <w:pStyle w:val="TableText"/>
            </w:pPr>
            <w:r w:rsidRPr="00D85441">
              <w:t>Grades 4-5**</w:t>
            </w:r>
          </w:p>
        </w:tc>
        <w:tc>
          <w:tcPr>
            <w:tcW w:w="874" w:type="dxa"/>
          </w:tcPr>
          <w:p w14:paraId="0C7418BA"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5CE55D41"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66375D9A" w14:textId="77777777" w:rsidR="00E03568" w:rsidRPr="00D85441" w:rsidRDefault="00E03568" w:rsidP="00E03568">
            <w:pPr>
              <w:pStyle w:val="TableTextCentered"/>
              <w:rPr>
                <w:rFonts w:eastAsia="Times New Roman"/>
              </w:rPr>
            </w:pPr>
            <w:r w:rsidRPr="00D85441">
              <w:rPr>
                <w:rFonts w:eastAsia="Times New Roman"/>
              </w:rPr>
              <w:t>1</w:t>
            </w:r>
          </w:p>
        </w:tc>
        <w:tc>
          <w:tcPr>
            <w:tcW w:w="875" w:type="dxa"/>
          </w:tcPr>
          <w:p w14:paraId="750ED8B9" w14:textId="77777777" w:rsidR="00E03568" w:rsidRPr="00D85441" w:rsidRDefault="00E03568" w:rsidP="00E03568">
            <w:pPr>
              <w:pStyle w:val="TableTextCentered"/>
              <w:rPr>
                <w:rFonts w:eastAsia="Times New Roman"/>
              </w:rPr>
            </w:pPr>
            <w:r w:rsidRPr="00D85441">
              <w:rPr>
                <w:rFonts w:eastAsia="Times New Roman"/>
              </w:rPr>
              <w:t>4</w:t>
            </w:r>
          </w:p>
        </w:tc>
        <w:tc>
          <w:tcPr>
            <w:tcW w:w="875" w:type="dxa"/>
          </w:tcPr>
          <w:p w14:paraId="559D341B" w14:textId="77777777" w:rsidR="00E03568" w:rsidRPr="00D85441" w:rsidRDefault="00E03568" w:rsidP="00E03568">
            <w:pPr>
              <w:pStyle w:val="TableTextCentered"/>
              <w:rPr>
                <w:rFonts w:eastAsia="Times New Roman"/>
              </w:rPr>
            </w:pPr>
            <w:r w:rsidRPr="00D85441">
              <w:rPr>
                <w:rFonts w:eastAsia="Times New Roman"/>
              </w:rPr>
              <w:t>6</w:t>
            </w:r>
          </w:p>
        </w:tc>
        <w:tc>
          <w:tcPr>
            <w:tcW w:w="874" w:type="dxa"/>
          </w:tcPr>
          <w:p w14:paraId="0AE4D63D" w14:textId="77777777" w:rsidR="00E03568" w:rsidRPr="00D85441" w:rsidRDefault="00E03568" w:rsidP="00E03568">
            <w:pPr>
              <w:pStyle w:val="TableTextCentered"/>
              <w:rPr>
                <w:rFonts w:eastAsia="Times New Roman"/>
              </w:rPr>
            </w:pPr>
            <w:r w:rsidRPr="00D85441">
              <w:rPr>
                <w:rFonts w:eastAsia="Times New Roman"/>
              </w:rPr>
              <w:t>0</w:t>
            </w:r>
          </w:p>
        </w:tc>
        <w:tc>
          <w:tcPr>
            <w:tcW w:w="875" w:type="dxa"/>
          </w:tcPr>
          <w:p w14:paraId="07FBA141" w14:textId="77777777" w:rsidR="00E03568" w:rsidRPr="00D85441" w:rsidRDefault="00E03568" w:rsidP="00E03568">
            <w:pPr>
              <w:pStyle w:val="TableTextCentered"/>
              <w:rPr>
                <w:rFonts w:eastAsia="Times New Roman"/>
              </w:rPr>
            </w:pPr>
            <w:r w:rsidRPr="00D85441">
              <w:rPr>
                <w:rFonts w:eastAsia="Times New Roman"/>
              </w:rPr>
              <w:t>0</w:t>
            </w:r>
          </w:p>
        </w:tc>
        <w:tc>
          <w:tcPr>
            <w:tcW w:w="900" w:type="dxa"/>
          </w:tcPr>
          <w:p w14:paraId="5B65EBD7" w14:textId="77777777" w:rsidR="00E03568" w:rsidRPr="00D85441" w:rsidRDefault="00E03568" w:rsidP="00E03568">
            <w:pPr>
              <w:pStyle w:val="TableTextCentered"/>
              <w:rPr>
                <w:rFonts w:eastAsia="Times New Roman"/>
              </w:rPr>
            </w:pPr>
            <w:r w:rsidRPr="00D85441">
              <w:rPr>
                <w:rFonts w:eastAsia="Times New Roman"/>
              </w:rPr>
              <w:t>11</w:t>
            </w:r>
          </w:p>
        </w:tc>
        <w:tc>
          <w:tcPr>
            <w:tcW w:w="892" w:type="dxa"/>
          </w:tcPr>
          <w:p w14:paraId="70157DE8" w14:textId="77777777" w:rsidR="00E03568" w:rsidRPr="00D85441" w:rsidRDefault="00E03568" w:rsidP="00E03568">
            <w:pPr>
              <w:pStyle w:val="TableTextCentered"/>
              <w:rPr>
                <w:rFonts w:eastAsia="Times New Roman"/>
              </w:rPr>
            </w:pPr>
            <w:r w:rsidRPr="00D85441">
              <w:rPr>
                <w:rFonts w:eastAsia="Times New Roman"/>
              </w:rPr>
              <w:t>4.5</w:t>
            </w:r>
          </w:p>
        </w:tc>
      </w:tr>
      <w:tr w:rsidR="00E03568" w:rsidRPr="00D85441" w14:paraId="6BB91FF5" w14:textId="77777777" w:rsidTr="00E03568">
        <w:trPr>
          <w:jc w:val="center"/>
        </w:trPr>
        <w:tc>
          <w:tcPr>
            <w:tcW w:w="1431" w:type="dxa"/>
          </w:tcPr>
          <w:p w14:paraId="2F30740B" w14:textId="77777777" w:rsidR="00E03568" w:rsidRPr="00D85441" w:rsidRDefault="00E03568" w:rsidP="00E03568">
            <w:pPr>
              <w:pStyle w:val="TableText"/>
            </w:pPr>
            <w:r w:rsidRPr="00D85441">
              <w:t>Grades 6-8</w:t>
            </w:r>
          </w:p>
        </w:tc>
        <w:tc>
          <w:tcPr>
            <w:tcW w:w="874" w:type="dxa"/>
          </w:tcPr>
          <w:p w14:paraId="70E09346"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727ED6FE"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070AC424"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431341EA" w14:textId="77777777" w:rsidR="00E03568" w:rsidRPr="00D85441" w:rsidRDefault="00E03568" w:rsidP="00E03568">
            <w:pPr>
              <w:pStyle w:val="TableTextCentered"/>
              <w:rPr>
                <w:rFonts w:eastAsia="Times New Roman"/>
              </w:rPr>
            </w:pPr>
            <w:r w:rsidRPr="00D85441">
              <w:rPr>
                <w:rFonts w:eastAsia="Times New Roman"/>
              </w:rPr>
              <w:t>2</w:t>
            </w:r>
          </w:p>
        </w:tc>
        <w:tc>
          <w:tcPr>
            <w:tcW w:w="875" w:type="dxa"/>
          </w:tcPr>
          <w:p w14:paraId="54D4879F" w14:textId="77777777" w:rsidR="00E03568" w:rsidRPr="00D85441" w:rsidRDefault="00E03568" w:rsidP="00E03568">
            <w:pPr>
              <w:pStyle w:val="TableTextCentered"/>
              <w:rPr>
                <w:rFonts w:eastAsia="Times New Roman"/>
              </w:rPr>
            </w:pPr>
            <w:r w:rsidRPr="00D85441">
              <w:rPr>
                <w:rFonts w:eastAsia="Times New Roman"/>
              </w:rPr>
              <w:t>4</w:t>
            </w:r>
          </w:p>
        </w:tc>
        <w:tc>
          <w:tcPr>
            <w:tcW w:w="874" w:type="dxa"/>
          </w:tcPr>
          <w:p w14:paraId="7863C1E4" w14:textId="77777777" w:rsidR="00E03568" w:rsidRPr="00D85441" w:rsidRDefault="00E03568" w:rsidP="00E03568">
            <w:pPr>
              <w:pStyle w:val="TableTextCentered"/>
              <w:rPr>
                <w:rFonts w:eastAsia="Times New Roman"/>
              </w:rPr>
            </w:pPr>
            <w:r w:rsidRPr="00D85441">
              <w:rPr>
                <w:rFonts w:eastAsia="Times New Roman"/>
              </w:rPr>
              <w:t>4</w:t>
            </w:r>
          </w:p>
        </w:tc>
        <w:tc>
          <w:tcPr>
            <w:tcW w:w="875" w:type="dxa"/>
          </w:tcPr>
          <w:p w14:paraId="26122D95" w14:textId="77777777" w:rsidR="00E03568" w:rsidRPr="00D85441" w:rsidRDefault="00E03568" w:rsidP="00E03568">
            <w:pPr>
              <w:pStyle w:val="TableTextCentered"/>
              <w:rPr>
                <w:rFonts w:eastAsia="Times New Roman"/>
              </w:rPr>
            </w:pPr>
            <w:r w:rsidRPr="00D85441">
              <w:rPr>
                <w:rFonts w:eastAsia="Times New Roman"/>
              </w:rPr>
              <w:t>2</w:t>
            </w:r>
          </w:p>
        </w:tc>
        <w:tc>
          <w:tcPr>
            <w:tcW w:w="900" w:type="dxa"/>
          </w:tcPr>
          <w:p w14:paraId="226B7A62"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1042BF7F" w14:textId="77777777" w:rsidR="00E03568" w:rsidRPr="00D85441" w:rsidRDefault="00E03568" w:rsidP="00E03568">
            <w:pPr>
              <w:pStyle w:val="TableTextCentered"/>
              <w:rPr>
                <w:rFonts w:eastAsia="Times New Roman"/>
              </w:rPr>
            </w:pPr>
            <w:r w:rsidRPr="00D85441">
              <w:rPr>
                <w:rFonts w:eastAsia="Times New Roman"/>
              </w:rPr>
              <w:t>5.1</w:t>
            </w:r>
          </w:p>
        </w:tc>
      </w:tr>
      <w:tr w:rsidR="00E03568" w:rsidRPr="00D85441" w14:paraId="1B564ED5" w14:textId="77777777" w:rsidTr="00E03568">
        <w:trPr>
          <w:jc w:val="center"/>
        </w:trPr>
        <w:tc>
          <w:tcPr>
            <w:tcW w:w="1431" w:type="dxa"/>
          </w:tcPr>
          <w:p w14:paraId="380BFC61" w14:textId="77777777" w:rsidR="00E03568" w:rsidRPr="00D85441" w:rsidRDefault="00E03568" w:rsidP="00E03568">
            <w:pPr>
              <w:pStyle w:val="TableText"/>
            </w:pPr>
            <w:r w:rsidRPr="00D85441">
              <w:t>Grades 9-12</w:t>
            </w:r>
          </w:p>
        </w:tc>
        <w:tc>
          <w:tcPr>
            <w:tcW w:w="874" w:type="dxa"/>
          </w:tcPr>
          <w:p w14:paraId="3EDDF12D" w14:textId="77777777" w:rsidR="00E03568" w:rsidRPr="00D85441" w:rsidRDefault="00E03568" w:rsidP="00E03568">
            <w:pPr>
              <w:pStyle w:val="TableTextCentered"/>
              <w:rPr>
                <w:rFonts w:eastAsia="Times New Roman"/>
              </w:rPr>
            </w:pPr>
            <w:r w:rsidRPr="00D85441">
              <w:rPr>
                <w:rFonts w:eastAsia="Times New Roman"/>
              </w:rPr>
              <w:t>0</w:t>
            </w:r>
          </w:p>
        </w:tc>
        <w:tc>
          <w:tcPr>
            <w:tcW w:w="874" w:type="dxa"/>
          </w:tcPr>
          <w:p w14:paraId="637A2051"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5F369C84" w14:textId="77777777" w:rsidR="00E03568" w:rsidRPr="00D85441" w:rsidRDefault="00E03568" w:rsidP="00E03568">
            <w:pPr>
              <w:pStyle w:val="TableTextCentered"/>
              <w:rPr>
                <w:rFonts w:eastAsia="Times New Roman"/>
              </w:rPr>
            </w:pPr>
            <w:r w:rsidRPr="00D85441">
              <w:rPr>
                <w:rFonts w:eastAsia="Times New Roman"/>
              </w:rPr>
              <w:t>4</w:t>
            </w:r>
          </w:p>
        </w:tc>
        <w:tc>
          <w:tcPr>
            <w:tcW w:w="875" w:type="dxa"/>
          </w:tcPr>
          <w:p w14:paraId="4D1F4CAB" w14:textId="77777777" w:rsidR="00E03568" w:rsidRPr="00D85441" w:rsidRDefault="00E03568" w:rsidP="00E03568">
            <w:pPr>
              <w:pStyle w:val="TableTextCentered"/>
              <w:rPr>
                <w:rFonts w:eastAsia="Times New Roman"/>
              </w:rPr>
            </w:pPr>
            <w:r w:rsidRPr="00D85441">
              <w:rPr>
                <w:rFonts w:eastAsia="Times New Roman"/>
              </w:rPr>
              <w:t>5</w:t>
            </w:r>
          </w:p>
        </w:tc>
        <w:tc>
          <w:tcPr>
            <w:tcW w:w="875" w:type="dxa"/>
          </w:tcPr>
          <w:p w14:paraId="44CD185C" w14:textId="77777777" w:rsidR="00E03568" w:rsidRPr="00D85441" w:rsidRDefault="00E03568" w:rsidP="00E03568">
            <w:pPr>
              <w:pStyle w:val="TableTextCentered"/>
              <w:rPr>
                <w:rFonts w:eastAsia="Times New Roman"/>
              </w:rPr>
            </w:pPr>
            <w:r w:rsidRPr="00D85441">
              <w:rPr>
                <w:rFonts w:eastAsia="Times New Roman"/>
              </w:rPr>
              <w:t>1</w:t>
            </w:r>
          </w:p>
        </w:tc>
        <w:tc>
          <w:tcPr>
            <w:tcW w:w="874" w:type="dxa"/>
          </w:tcPr>
          <w:p w14:paraId="0B2C4BE7" w14:textId="77777777" w:rsidR="00E03568" w:rsidRPr="00D85441" w:rsidRDefault="00E03568" w:rsidP="00E03568">
            <w:pPr>
              <w:pStyle w:val="TableTextCentered"/>
              <w:rPr>
                <w:rFonts w:eastAsia="Times New Roman"/>
              </w:rPr>
            </w:pPr>
            <w:r w:rsidRPr="00D85441">
              <w:rPr>
                <w:rFonts w:eastAsia="Times New Roman"/>
              </w:rPr>
              <w:t>3</w:t>
            </w:r>
          </w:p>
        </w:tc>
        <w:tc>
          <w:tcPr>
            <w:tcW w:w="875" w:type="dxa"/>
          </w:tcPr>
          <w:p w14:paraId="3D68A586" w14:textId="77777777" w:rsidR="00E03568" w:rsidRPr="00D85441" w:rsidRDefault="00E03568" w:rsidP="00E03568">
            <w:pPr>
              <w:pStyle w:val="TableTextCentered"/>
              <w:rPr>
                <w:rFonts w:eastAsia="Times New Roman"/>
              </w:rPr>
            </w:pPr>
            <w:r w:rsidRPr="00D85441">
              <w:rPr>
                <w:rFonts w:eastAsia="Times New Roman"/>
              </w:rPr>
              <w:t>0</w:t>
            </w:r>
          </w:p>
        </w:tc>
        <w:tc>
          <w:tcPr>
            <w:tcW w:w="900" w:type="dxa"/>
          </w:tcPr>
          <w:p w14:paraId="72A2DFE4" w14:textId="77777777" w:rsidR="00E03568" w:rsidRPr="00D85441" w:rsidRDefault="00E03568" w:rsidP="00E03568">
            <w:pPr>
              <w:pStyle w:val="TableTextCentered"/>
              <w:rPr>
                <w:rFonts w:eastAsia="Times New Roman"/>
              </w:rPr>
            </w:pPr>
            <w:r w:rsidRPr="00D85441">
              <w:rPr>
                <w:rFonts w:eastAsia="Times New Roman"/>
              </w:rPr>
              <w:t>14</w:t>
            </w:r>
          </w:p>
        </w:tc>
        <w:tc>
          <w:tcPr>
            <w:tcW w:w="892" w:type="dxa"/>
          </w:tcPr>
          <w:p w14:paraId="6D742257" w14:textId="77777777" w:rsidR="00E03568" w:rsidRPr="00D85441" w:rsidRDefault="00E03568" w:rsidP="00E03568">
            <w:pPr>
              <w:pStyle w:val="TableTextCentered"/>
              <w:rPr>
                <w:rFonts w:eastAsia="Times New Roman"/>
              </w:rPr>
            </w:pPr>
            <w:r w:rsidRPr="00D85441">
              <w:rPr>
                <w:rFonts w:eastAsia="Times New Roman"/>
              </w:rPr>
              <w:t>4.1</w:t>
            </w:r>
          </w:p>
        </w:tc>
      </w:tr>
    </w:tbl>
    <w:bookmarkEnd w:id="141"/>
    <w:p w14:paraId="591AF228" w14:textId="77777777" w:rsidR="007655F9" w:rsidRPr="00D85441" w:rsidRDefault="007655F9" w:rsidP="007655F9">
      <w:pPr>
        <w:pStyle w:val="TableNote"/>
      </w:pPr>
      <w:r w:rsidRPr="00D85441">
        <w:t xml:space="preserve">*The district average is an average of the observation scores. In Table 16, the district average is computed as: </w:t>
      </w:r>
      <w:r w:rsidRPr="00D85441">
        <w:br/>
      </w:r>
      <w:bookmarkStart w:id="142" w:name="Dist_SE_Calc"/>
      <w:r w:rsidRPr="00D85441">
        <w:t>([2 x 1] + [3 x 7] + [4 x 11] + [5 x 11] + [6 x 7] + [7 x 2]) ÷ 39 observations = 4.6</w:t>
      </w:r>
      <w:bookmarkEnd w:id="142"/>
    </w:p>
    <w:p w14:paraId="79C8CBE2" w14:textId="0A53B909" w:rsidR="007655F9" w:rsidRPr="00D85441" w:rsidRDefault="007655F9" w:rsidP="007655F9">
      <w:pPr>
        <w:pStyle w:val="TableNote"/>
      </w:pPr>
      <w:r w:rsidRPr="00D85441">
        <w:t xml:space="preserve">**Student Engagement does not appear in the CLASS </w:t>
      </w:r>
      <w:r w:rsidR="0064186D">
        <w:t>K–</w:t>
      </w:r>
      <w:r w:rsidRPr="00D85441">
        <w:t>3 Manual, therefore scores for the Elementary School Level represent grades 4-5 only.</w:t>
      </w:r>
    </w:p>
    <w:p w14:paraId="274297C3" w14:textId="77777777" w:rsidR="007655F9" w:rsidRPr="00D85441" w:rsidRDefault="007655F9" w:rsidP="007655F9">
      <w:pPr>
        <w:pStyle w:val="BodyText"/>
      </w:pPr>
      <w:r w:rsidRPr="00D85441">
        <w:rPr>
          <w:rStyle w:val="BodyTextDemiChar"/>
        </w:rPr>
        <w:t>Ratings in the Low Range.</w:t>
      </w:r>
      <w:r w:rsidRPr="00D85441">
        <w:t xml:space="preserve"> In the low range, the majority of students appear distracted or disengaged.</w:t>
      </w:r>
    </w:p>
    <w:p w14:paraId="40C4D4A7" w14:textId="77777777" w:rsidR="007655F9" w:rsidRPr="00D85441" w:rsidRDefault="007655F9" w:rsidP="007655F9">
      <w:pPr>
        <w:pStyle w:val="BodyText"/>
      </w:pPr>
      <w:r w:rsidRPr="00D85441">
        <w:rPr>
          <w:rStyle w:val="BodyTextDemiChar"/>
        </w:rPr>
        <w:t>Ratings in the Middle Range.</w:t>
      </w:r>
      <w:r w:rsidRPr="00D85441">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5A1EE914" w14:textId="77777777" w:rsidR="007655F9" w:rsidRPr="00D85441" w:rsidRDefault="007655F9" w:rsidP="007655F9">
      <w:pPr>
        <w:pStyle w:val="BodyText"/>
      </w:pPr>
      <w:r w:rsidRPr="00D85441">
        <w:rPr>
          <w:rStyle w:val="BodyTextDemiChar"/>
        </w:rPr>
        <w:t>Ratings in the High Range.</w:t>
      </w:r>
      <w:r w:rsidRPr="00D85441">
        <w:t xml:space="preserve"> In the high range, most students are actively engaged in the classroom discussions and activities.</w:t>
      </w:r>
    </w:p>
    <w:p w14:paraId="6EE07902" w14:textId="77777777" w:rsidR="007655F9" w:rsidRPr="00D85441" w:rsidRDefault="007655F9" w:rsidP="007655F9">
      <w:pPr>
        <w:pStyle w:val="Heading2-SIOR"/>
      </w:pPr>
      <w:bookmarkStart w:id="143" w:name="_Toc430114889"/>
      <w:bookmarkStart w:id="144" w:name="_Toc496109991"/>
      <w:bookmarkStart w:id="145" w:name="_Toc92194268"/>
      <w:r w:rsidRPr="00D85441">
        <w:t>Summary of Average Ratings</w:t>
      </w:r>
      <w:bookmarkEnd w:id="143"/>
      <w:bookmarkEnd w:id="144"/>
      <w:r w:rsidRPr="00D85441">
        <w:t xml:space="preserve">: </w:t>
      </w:r>
      <w:bookmarkEnd w:id="145"/>
      <w:r w:rsidRPr="00D85441">
        <w:t>Grades K–5</w:t>
      </w:r>
    </w:p>
    <w:p w14:paraId="348F2C47" w14:textId="77777777" w:rsidR="007655F9" w:rsidRPr="00D85441" w:rsidRDefault="007655F9" w:rsidP="007655F9">
      <w:pPr>
        <w:pStyle w:val="TableTitle0"/>
      </w:pPr>
      <w:r w:rsidRPr="00D85441">
        <w:t>Table 17. Summary Table of Average Ratings for Each Dimension in Grades K–5</w:t>
      </w:r>
    </w:p>
    <w:tbl>
      <w:tblPr>
        <w:tblStyle w:val="MSVTable1"/>
        <w:tblW w:w="5000" w:type="pct"/>
        <w:tblLayout w:type="fixed"/>
        <w:tblLook w:val="0620" w:firstRow="1" w:lastRow="0" w:firstColumn="0" w:lastColumn="0" w:noHBand="1" w:noVBand="1"/>
      </w:tblPr>
      <w:tblGrid>
        <w:gridCol w:w="3297"/>
        <w:gridCol w:w="654"/>
        <w:gridCol w:w="654"/>
        <w:gridCol w:w="654"/>
        <w:gridCol w:w="655"/>
        <w:gridCol w:w="653"/>
        <w:gridCol w:w="655"/>
        <w:gridCol w:w="655"/>
        <w:gridCol w:w="515"/>
        <w:gridCol w:w="952"/>
      </w:tblGrid>
      <w:tr w:rsidR="00E03568" w:rsidRPr="00D85441" w14:paraId="105C4E0A" w14:textId="77777777" w:rsidTr="00683744">
        <w:trPr>
          <w:cnfStyle w:val="100000000000" w:firstRow="1" w:lastRow="0" w:firstColumn="0" w:lastColumn="0" w:oddVBand="0" w:evenVBand="0" w:oddHBand="0" w:evenHBand="0" w:firstRowFirstColumn="0" w:firstRowLastColumn="0" w:lastRowFirstColumn="0" w:lastRowLastColumn="0"/>
          <w:tblHeader/>
        </w:trPr>
        <w:tc>
          <w:tcPr>
            <w:tcW w:w="3297" w:type="dxa"/>
            <w:vAlign w:val="center"/>
          </w:tcPr>
          <w:p w14:paraId="6D6B2DE2" w14:textId="0F5BAD70" w:rsidR="00E03568" w:rsidRPr="00D85441" w:rsidRDefault="00923B31" w:rsidP="00E03568">
            <w:pPr>
              <w:pStyle w:val="TableColHeadingCenter"/>
              <w:rPr>
                <w:rFonts w:eastAsia="MS Mincho"/>
              </w:rPr>
            </w:pPr>
            <w:r>
              <w:rPr>
                <w:rFonts w:eastAsia="MS Mincho"/>
              </w:rPr>
              <w:t>NA</w:t>
            </w:r>
          </w:p>
        </w:tc>
        <w:tc>
          <w:tcPr>
            <w:tcW w:w="654" w:type="dxa"/>
            <w:vAlign w:val="center"/>
          </w:tcPr>
          <w:p w14:paraId="43CC398D" w14:textId="199EBB15" w:rsidR="00E03568" w:rsidRPr="00D85441" w:rsidRDefault="00E03568" w:rsidP="00E03568">
            <w:pPr>
              <w:pStyle w:val="TableColHeadingCenter"/>
              <w:rPr>
                <w:rFonts w:eastAsia="MS Mincho"/>
              </w:rPr>
            </w:pPr>
            <w:r w:rsidRPr="00D85441">
              <w:rPr>
                <w:rFonts w:eastAsia="MS Mincho"/>
              </w:rPr>
              <w:t>Low Range</w:t>
            </w:r>
            <w:r w:rsidR="00923B31">
              <w:rPr>
                <w:rFonts w:eastAsia="MS Mincho"/>
              </w:rPr>
              <w:t xml:space="preserve"> (1)</w:t>
            </w:r>
          </w:p>
        </w:tc>
        <w:tc>
          <w:tcPr>
            <w:tcW w:w="654" w:type="dxa"/>
            <w:vAlign w:val="center"/>
          </w:tcPr>
          <w:p w14:paraId="0CC8B935" w14:textId="2F2F8CA5" w:rsidR="00E03568" w:rsidRPr="00D85441" w:rsidRDefault="00E03568" w:rsidP="00E03568">
            <w:pPr>
              <w:pStyle w:val="TableColHeadingCenter"/>
              <w:rPr>
                <w:rFonts w:eastAsia="MS Mincho"/>
              </w:rPr>
            </w:pPr>
            <w:r w:rsidRPr="00D85441">
              <w:rPr>
                <w:rFonts w:eastAsia="MS Mincho"/>
              </w:rPr>
              <w:t>Low Range</w:t>
            </w:r>
            <w:r w:rsidR="00923B31">
              <w:rPr>
                <w:rFonts w:eastAsia="MS Mincho"/>
              </w:rPr>
              <w:t xml:space="preserve"> (2)</w:t>
            </w:r>
          </w:p>
        </w:tc>
        <w:tc>
          <w:tcPr>
            <w:tcW w:w="654" w:type="dxa"/>
            <w:vAlign w:val="center"/>
          </w:tcPr>
          <w:p w14:paraId="0B75D7B6" w14:textId="6199F025" w:rsidR="00E03568" w:rsidRPr="00D85441" w:rsidRDefault="00E03568" w:rsidP="00E03568">
            <w:pPr>
              <w:pStyle w:val="TableColHeadingCenter"/>
              <w:rPr>
                <w:rFonts w:eastAsia="MS Mincho"/>
              </w:rPr>
            </w:pPr>
            <w:r w:rsidRPr="00D85441">
              <w:rPr>
                <w:rFonts w:eastAsia="MS Mincho"/>
              </w:rPr>
              <w:t>Middle Range</w:t>
            </w:r>
            <w:r w:rsidR="00923B31">
              <w:rPr>
                <w:rFonts w:eastAsia="MS Mincho"/>
              </w:rPr>
              <w:t xml:space="preserve"> (3)</w:t>
            </w:r>
          </w:p>
        </w:tc>
        <w:tc>
          <w:tcPr>
            <w:tcW w:w="655" w:type="dxa"/>
            <w:vAlign w:val="center"/>
          </w:tcPr>
          <w:p w14:paraId="42E11019" w14:textId="71B140CE" w:rsidR="00E03568" w:rsidRPr="00D85441" w:rsidRDefault="00E03568" w:rsidP="00E03568">
            <w:pPr>
              <w:pStyle w:val="TableColHeadingCenter"/>
              <w:rPr>
                <w:rFonts w:eastAsia="MS Mincho"/>
              </w:rPr>
            </w:pPr>
            <w:r w:rsidRPr="00E61ED3">
              <w:rPr>
                <w:rFonts w:eastAsia="MS Mincho"/>
              </w:rPr>
              <w:t>Middle Range</w:t>
            </w:r>
            <w:r w:rsidR="00923B31">
              <w:rPr>
                <w:rFonts w:eastAsia="MS Mincho"/>
              </w:rPr>
              <w:t xml:space="preserve"> (4)</w:t>
            </w:r>
          </w:p>
        </w:tc>
        <w:tc>
          <w:tcPr>
            <w:tcW w:w="653" w:type="dxa"/>
            <w:vAlign w:val="center"/>
          </w:tcPr>
          <w:p w14:paraId="4F3364A6" w14:textId="160BF1E8" w:rsidR="00E03568" w:rsidRPr="00D85441" w:rsidRDefault="00E03568" w:rsidP="00E03568">
            <w:pPr>
              <w:pStyle w:val="TableColHeadingCenter"/>
              <w:rPr>
                <w:rFonts w:eastAsia="MS Mincho"/>
              </w:rPr>
            </w:pPr>
            <w:r w:rsidRPr="00E61ED3">
              <w:rPr>
                <w:rFonts w:eastAsia="MS Mincho"/>
              </w:rPr>
              <w:t>Middle Range</w:t>
            </w:r>
            <w:r w:rsidR="00923B31">
              <w:rPr>
                <w:rFonts w:eastAsia="MS Mincho"/>
              </w:rPr>
              <w:t xml:space="preserve"> (5)</w:t>
            </w:r>
          </w:p>
        </w:tc>
        <w:tc>
          <w:tcPr>
            <w:tcW w:w="655" w:type="dxa"/>
            <w:vAlign w:val="center"/>
          </w:tcPr>
          <w:p w14:paraId="01A91EC8" w14:textId="49499CEB" w:rsidR="00E03568" w:rsidRPr="00D85441" w:rsidRDefault="00E03568" w:rsidP="00E03568">
            <w:pPr>
              <w:pStyle w:val="TableColHeadingCenter"/>
              <w:rPr>
                <w:rFonts w:eastAsia="MS Mincho"/>
              </w:rPr>
            </w:pPr>
            <w:r w:rsidRPr="00D85441">
              <w:rPr>
                <w:rFonts w:eastAsia="MS Mincho"/>
              </w:rPr>
              <w:t>High Range</w:t>
            </w:r>
            <w:r w:rsidR="00923B31">
              <w:rPr>
                <w:rFonts w:eastAsia="MS Mincho"/>
              </w:rPr>
              <w:t xml:space="preserve"> (6)</w:t>
            </w:r>
          </w:p>
        </w:tc>
        <w:tc>
          <w:tcPr>
            <w:tcW w:w="655" w:type="dxa"/>
            <w:vAlign w:val="center"/>
          </w:tcPr>
          <w:p w14:paraId="500E9667" w14:textId="6DF62B23" w:rsidR="00E03568" w:rsidRPr="00D85441" w:rsidRDefault="00E03568" w:rsidP="00E03568">
            <w:pPr>
              <w:pStyle w:val="TableColHeadingCenter"/>
              <w:rPr>
                <w:rFonts w:eastAsia="MS Mincho"/>
              </w:rPr>
            </w:pPr>
            <w:r w:rsidRPr="00D85441">
              <w:rPr>
                <w:rFonts w:eastAsia="MS Mincho"/>
              </w:rPr>
              <w:t>High Range</w:t>
            </w:r>
            <w:r w:rsidR="00923B31">
              <w:rPr>
                <w:rFonts w:eastAsia="MS Mincho"/>
              </w:rPr>
              <w:t xml:space="preserve"> (7)</w:t>
            </w:r>
          </w:p>
        </w:tc>
        <w:tc>
          <w:tcPr>
            <w:tcW w:w="515" w:type="dxa"/>
            <w:vAlign w:val="center"/>
          </w:tcPr>
          <w:p w14:paraId="5AACCCA7" w14:textId="23C7947B" w:rsidR="00E03568" w:rsidRPr="00D85441" w:rsidRDefault="00E03568" w:rsidP="00E03568">
            <w:pPr>
              <w:pStyle w:val="TableColHeadingCenter"/>
              <w:rPr>
                <w:rFonts w:eastAsia="MS Mincho"/>
              </w:rPr>
            </w:pPr>
            <w:r w:rsidRPr="00D85441">
              <w:rPr>
                <w:rFonts w:eastAsia="MS Mincho"/>
              </w:rPr>
              <w:t>n</w:t>
            </w:r>
          </w:p>
        </w:tc>
        <w:tc>
          <w:tcPr>
            <w:tcW w:w="952" w:type="dxa"/>
            <w:vAlign w:val="center"/>
          </w:tcPr>
          <w:p w14:paraId="323402CD" w14:textId="3A97F5F8" w:rsidR="00E03568" w:rsidRPr="00D85441" w:rsidRDefault="00E03568" w:rsidP="00E03568">
            <w:pPr>
              <w:pStyle w:val="TableColHeadingCenter"/>
              <w:rPr>
                <w:rFonts w:eastAsia="MS Mincho"/>
              </w:rPr>
            </w:pPr>
            <w:r w:rsidRPr="00D85441">
              <w:rPr>
                <w:rFonts w:eastAsia="MS Mincho"/>
              </w:rPr>
              <w:t>Average Scores*</w:t>
            </w:r>
          </w:p>
        </w:tc>
      </w:tr>
      <w:tr w:rsidR="00E03568" w:rsidRPr="00D85441" w14:paraId="183CAAFD" w14:textId="77777777" w:rsidTr="00E03568">
        <w:tc>
          <w:tcPr>
            <w:tcW w:w="3297" w:type="dxa"/>
            <w:shd w:val="clear" w:color="auto" w:fill="D9E2F3" w:themeFill="accent5" w:themeFillTint="33"/>
          </w:tcPr>
          <w:p w14:paraId="6DB76E3C" w14:textId="77777777" w:rsidR="00E03568" w:rsidRPr="00D85441" w:rsidRDefault="00E03568" w:rsidP="00E03568">
            <w:pPr>
              <w:pStyle w:val="TableSubheading"/>
            </w:pPr>
            <w:bookmarkStart w:id="146" w:name="SummaryTbl_Elem"/>
            <w:r w:rsidRPr="00D85441">
              <w:t>Emotional Support Domain</w:t>
            </w:r>
          </w:p>
        </w:tc>
        <w:tc>
          <w:tcPr>
            <w:tcW w:w="654" w:type="dxa"/>
            <w:shd w:val="clear" w:color="auto" w:fill="D9E2F3" w:themeFill="accent5" w:themeFillTint="33"/>
          </w:tcPr>
          <w:p w14:paraId="310CE863" w14:textId="77777777" w:rsidR="00E03568" w:rsidRPr="00D85441" w:rsidRDefault="00E03568" w:rsidP="00E03568">
            <w:pPr>
              <w:pStyle w:val="TableTextCenteredDemi"/>
              <w:rPr>
                <w:rFonts w:eastAsia="Times New Roman"/>
              </w:rPr>
            </w:pPr>
            <w:r w:rsidRPr="00D85441">
              <w:rPr>
                <w:rFonts w:eastAsia="Times New Roman"/>
              </w:rPr>
              <w:t>3</w:t>
            </w:r>
          </w:p>
        </w:tc>
        <w:tc>
          <w:tcPr>
            <w:tcW w:w="654" w:type="dxa"/>
            <w:shd w:val="clear" w:color="auto" w:fill="D9E2F3" w:themeFill="accent5" w:themeFillTint="33"/>
          </w:tcPr>
          <w:p w14:paraId="573BE9B7" w14:textId="77777777" w:rsidR="00E03568" w:rsidRPr="00D85441" w:rsidRDefault="00E03568" w:rsidP="00E03568">
            <w:pPr>
              <w:pStyle w:val="TableTextCenteredDemi"/>
              <w:rPr>
                <w:rFonts w:eastAsia="Times New Roman"/>
              </w:rPr>
            </w:pPr>
            <w:r w:rsidRPr="00D85441">
              <w:rPr>
                <w:rFonts w:eastAsia="Times New Roman"/>
              </w:rPr>
              <w:t>9</w:t>
            </w:r>
          </w:p>
        </w:tc>
        <w:tc>
          <w:tcPr>
            <w:tcW w:w="654" w:type="dxa"/>
            <w:shd w:val="clear" w:color="auto" w:fill="D9E2F3" w:themeFill="accent5" w:themeFillTint="33"/>
          </w:tcPr>
          <w:p w14:paraId="308203D3" w14:textId="77777777" w:rsidR="00E03568" w:rsidRPr="00D85441" w:rsidRDefault="00E03568" w:rsidP="00E03568">
            <w:pPr>
              <w:pStyle w:val="TableTextCenteredDemi"/>
              <w:rPr>
                <w:rFonts w:eastAsia="Times New Roman"/>
              </w:rPr>
            </w:pPr>
            <w:r w:rsidRPr="00D85441">
              <w:rPr>
                <w:rFonts w:eastAsia="Times New Roman"/>
              </w:rPr>
              <w:t>23</w:t>
            </w:r>
          </w:p>
        </w:tc>
        <w:tc>
          <w:tcPr>
            <w:tcW w:w="655" w:type="dxa"/>
            <w:shd w:val="clear" w:color="auto" w:fill="D9E2F3" w:themeFill="accent5" w:themeFillTint="33"/>
          </w:tcPr>
          <w:p w14:paraId="06D9702D" w14:textId="77777777" w:rsidR="00E03568" w:rsidRPr="00D85441" w:rsidRDefault="00E03568" w:rsidP="00E03568">
            <w:pPr>
              <w:pStyle w:val="TableTextCenteredDemi"/>
              <w:rPr>
                <w:rFonts w:eastAsia="Times New Roman"/>
              </w:rPr>
            </w:pPr>
            <w:r w:rsidRPr="00D85441">
              <w:rPr>
                <w:rFonts w:eastAsia="Times New Roman"/>
              </w:rPr>
              <w:t>16</w:t>
            </w:r>
          </w:p>
        </w:tc>
        <w:tc>
          <w:tcPr>
            <w:tcW w:w="653" w:type="dxa"/>
            <w:shd w:val="clear" w:color="auto" w:fill="D9E2F3" w:themeFill="accent5" w:themeFillTint="33"/>
          </w:tcPr>
          <w:p w14:paraId="5EB11C80" w14:textId="77777777" w:rsidR="00E03568" w:rsidRPr="00D85441" w:rsidRDefault="00E03568" w:rsidP="00E03568">
            <w:pPr>
              <w:pStyle w:val="TableTextCenteredDemi"/>
              <w:rPr>
                <w:rFonts w:eastAsia="Times New Roman"/>
              </w:rPr>
            </w:pPr>
            <w:r w:rsidRPr="00D85441">
              <w:rPr>
                <w:rFonts w:eastAsia="Times New Roman"/>
              </w:rPr>
              <w:t>17</w:t>
            </w:r>
          </w:p>
        </w:tc>
        <w:tc>
          <w:tcPr>
            <w:tcW w:w="655" w:type="dxa"/>
            <w:shd w:val="clear" w:color="auto" w:fill="D9E2F3" w:themeFill="accent5" w:themeFillTint="33"/>
          </w:tcPr>
          <w:p w14:paraId="4B9F5682" w14:textId="77777777" w:rsidR="00E03568" w:rsidRPr="00D85441" w:rsidRDefault="00E03568" w:rsidP="00E03568">
            <w:pPr>
              <w:pStyle w:val="TableTextCenteredDemi"/>
              <w:rPr>
                <w:rFonts w:eastAsia="Times New Roman"/>
              </w:rPr>
            </w:pPr>
            <w:r w:rsidRPr="00D85441">
              <w:rPr>
                <w:rFonts w:eastAsia="Times New Roman"/>
              </w:rPr>
              <w:t>17</w:t>
            </w:r>
          </w:p>
        </w:tc>
        <w:tc>
          <w:tcPr>
            <w:tcW w:w="655" w:type="dxa"/>
            <w:shd w:val="clear" w:color="auto" w:fill="D9E2F3" w:themeFill="accent5" w:themeFillTint="33"/>
          </w:tcPr>
          <w:p w14:paraId="3AC6844E" w14:textId="77777777" w:rsidR="00E03568" w:rsidRPr="00D85441" w:rsidRDefault="00E03568" w:rsidP="00E03568">
            <w:pPr>
              <w:pStyle w:val="TableTextCenteredDemi"/>
              <w:rPr>
                <w:rFonts w:eastAsia="Times New Roman"/>
              </w:rPr>
            </w:pPr>
            <w:r w:rsidRPr="00D85441">
              <w:rPr>
                <w:rFonts w:eastAsia="Times New Roman"/>
              </w:rPr>
              <w:t>43</w:t>
            </w:r>
          </w:p>
        </w:tc>
        <w:tc>
          <w:tcPr>
            <w:tcW w:w="515" w:type="dxa"/>
            <w:shd w:val="clear" w:color="auto" w:fill="D9E2F3" w:themeFill="accent5" w:themeFillTint="33"/>
          </w:tcPr>
          <w:p w14:paraId="6CCE7E53" w14:textId="77777777" w:rsidR="00E03568" w:rsidRPr="00D85441" w:rsidRDefault="00E03568" w:rsidP="00E03568">
            <w:pPr>
              <w:pStyle w:val="TableTextCenteredDemi"/>
              <w:rPr>
                <w:rFonts w:eastAsia="Times New Roman"/>
              </w:rPr>
            </w:pPr>
            <w:r w:rsidRPr="00D85441">
              <w:rPr>
                <w:rFonts w:eastAsia="Times New Roman"/>
              </w:rPr>
              <w:t>128</w:t>
            </w:r>
          </w:p>
        </w:tc>
        <w:tc>
          <w:tcPr>
            <w:tcW w:w="952" w:type="dxa"/>
            <w:shd w:val="clear" w:color="auto" w:fill="D9E2F3" w:themeFill="accent5" w:themeFillTint="33"/>
          </w:tcPr>
          <w:p w14:paraId="48D115C3" w14:textId="77777777" w:rsidR="00E03568" w:rsidRPr="00D85441" w:rsidRDefault="00E03568" w:rsidP="00E03568">
            <w:pPr>
              <w:pStyle w:val="TableTextCenteredDemi"/>
              <w:rPr>
                <w:rFonts w:eastAsia="Times New Roman"/>
              </w:rPr>
            </w:pPr>
            <w:r w:rsidRPr="00D85441">
              <w:rPr>
                <w:rFonts w:eastAsia="Times New Roman"/>
              </w:rPr>
              <w:t>5.0</w:t>
            </w:r>
          </w:p>
        </w:tc>
      </w:tr>
      <w:tr w:rsidR="00E03568" w:rsidRPr="00D85441" w14:paraId="286CFFC2" w14:textId="77777777" w:rsidTr="00E03568">
        <w:tc>
          <w:tcPr>
            <w:tcW w:w="3297" w:type="dxa"/>
          </w:tcPr>
          <w:p w14:paraId="6A787AE2" w14:textId="77777777" w:rsidR="00E03568" w:rsidRPr="00D85441" w:rsidRDefault="00E03568" w:rsidP="00E03568">
            <w:pPr>
              <w:pStyle w:val="TableText"/>
              <w:ind w:left="204"/>
              <w:rPr>
                <w:rFonts w:ascii="Franklin Gothic Book" w:hAnsi="Franklin Gothic Book"/>
                <w:b/>
                <w:bCs/>
              </w:rPr>
            </w:pPr>
            <w:r w:rsidRPr="00D85441">
              <w:rPr>
                <w:rFonts w:ascii="Franklin Gothic Book" w:hAnsi="Franklin Gothic Book"/>
              </w:rPr>
              <w:t>Positive Climate</w:t>
            </w:r>
          </w:p>
        </w:tc>
        <w:tc>
          <w:tcPr>
            <w:tcW w:w="654" w:type="dxa"/>
          </w:tcPr>
          <w:p w14:paraId="2B0F1B2D" w14:textId="77777777" w:rsidR="00E03568" w:rsidRPr="00D85441" w:rsidRDefault="00E03568" w:rsidP="00E03568">
            <w:pPr>
              <w:pStyle w:val="TableTextCentered"/>
              <w:rPr>
                <w:rFonts w:eastAsia="Times New Roman"/>
              </w:rPr>
            </w:pPr>
            <w:r w:rsidRPr="00D85441">
              <w:rPr>
                <w:rFonts w:eastAsia="Times New Roman"/>
              </w:rPr>
              <w:t>1</w:t>
            </w:r>
          </w:p>
        </w:tc>
        <w:tc>
          <w:tcPr>
            <w:tcW w:w="654" w:type="dxa"/>
          </w:tcPr>
          <w:p w14:paraId="7D925679" w14:textId="77777777" w:rsidR="00E03568" w:rsidRPr="00D85441" w:rsidRDefault="00E03568" w:rsidP="00E03568">
            <w:pPr>
              <w:pStyle w:val="TableTextCentered"/>
              <w:rPr>
                <w:rFonts w:eastAsia="Times New Roman"/>
              </w:rPr>
            </w:pPr>
            <w:r w:rsidRPr="00D85441">
              <w:rPr>
                <w:rFonts w:eastAsia="Times New Roman"/>
              </w:rPr>
              <w:t>0</w:t>
            </w:r>
          </w:p>
        </w:tc>
        <w:tc>
          <w:tcPr>
            <w:tcW w:w="654" w:type="dxa"/>
          </w:tcPr>
          <w:p w14:paraId="720C6AF2" w14:textId="77777777" w:rsidR="00E03568" w:rsidRPr="00D85441" w:rsidRDefault="00E03568" w:rsidP="00E03568">
            <w:pPr>
              <w:pStyle w:val="TableTextCentered"/>
              <w:rPr>
                <w:rFonts w:eastAsia="Times New Roman"/>
              </w:rPr>
            </w:pPr>
            <w:r w:rsidRPr="00D85441">
              <w:rPr>
                <w:rFonts w:eastAsia="Times New Roman"/>
              </w:rPr>
              <w:t>9</w:t>
            </w:r>
          </w:p>
        </w:tc>
        <w:tc>
          <w:tcPr>
            <w:tcW w:w="655" w:type="dxa"/>
          </w:tcPr>
          <w:p w14:paraId="616FC404" w14:textId="77777777" w:rsidR="00E03568" w:rsidRPr="00D85441" w:rsidRDefault="00E03568" w:rsidP="00E03568">
            <w:pPr>
              <w:pStyle w:val="TableTextCentered"/>
              <w:rPr>
                <w:rFonts w:eastAsia="Times New Roman"/>
              </w:rPr>
            </w:pPr>
            <w:r w:rsidRPr="00D85441">
              <w:rPr>
                <w:rFonts w:eastAsia="Times New Roman"/>
              </w:rPr>
              <w:t>7</w:t>
            </w:r>
          </w:p>
        </w:tc>
        <w:tc>
          <w:tcPr>
            <w:tcW w:w="653" w:type="dxa"/>
          </w:tcPr>
          <w:p w14:paraId="17BFC245" w14:textId="77777777" w:rsidR="00E03568" w:rsidRPr="00D85441" w:rsidRDefault="00E03568" w:rsidP="00E03568">
            <w:pPr>
              <w:pStyle w:val="TableTextCentered"/>
              <w:rPr>
                <w:rFonts w:eastAsia="Times New Roman"/>
              </w:rPr>
            </w:pPr>
            <w:r w:rsidRPr="00D85441">
              <w:rPr>
                <w:rFonts w:eastAsia="Times New Roman"/>
              </w:rPr>
              <w:t>4</w:t>
            </w:r>
          </w:p>
        </w:tc>
        <w:tc>
          <w:tcPr>
            <w:tcW w:w="655" w:type="dxa"/>
          </w:tcPr>
          <w:p w14:paraId="328C8B5D" w14:textId="77777777" w:rsidR="00E03568" w:rsidRPr="00D85441" w:rsidRDefault="00E03568" w:rsidP="00E03568">
            <w:pPr>
              <w:pStyle w:val="TableTextCentered"/>
              <w:rPr>
                <w:rFonts w:eastAsia="Times New Roman"/>
              </w:rPr>
            </w:pPr>
            <w:r w:rsidRPr="00D85441">
              <w:rPr>
                <w:rFonts w:eastAsia="Times New Roman"/>
              </w:rPr>
              <w:t>8</w:t>
            </w:r>
          </w:p>
        </w:tc>
        <w:tc>
          <w:tcPr>
            <w:tcW w:w="655" w:type="dxa"/>
          </w:tcPr>
          <w:p w14:paraId="54CB2E66" w14:textId="77777777" w:rsidR="00E03568" w:rsidRPr="00D85441" w:rsidRDefault="00E03568" w:rsidP="00E03568">
            <w:pPr>
              <w:pStyle w:val="TableTextCentered"/>
              <w:rPr>
                <w:rFonts w:eastAsia="Times New Roman"/>
              </w:rPr>
            </w:pPr>
            <w:r w:rsidRPr="00D85441">
              <w:rPr>
                <w:rFonts w:eastAsia="Times New Roman"/>
              </w:rPr>
              <w:t>3</w:t>
            </w:r>
          </w:p>
        </w:tc>
        <w:tc>
          <w:tcPr>
            <w:tcW w:w="515" w:type="dxa"/>
          </w:tcPr>
          <w:p w14:paraId="11BFE110" w14:textId="77777777" w:rsidR="00E03568" w:rsidRPr="00D85441" w:rsidRDefault="00E03568" w:rsidP="00E03568">
            <w:pPr>
              <w:pStyle w:val="TableTextCentered"/>
              <w:rPr>
                <w:rFonts w:eastAsia="Times New Roman"/>
              </w:rPr>
            </w:pPr>
            <w:r w:rsidRPr="00D85441">
              <w:rPr>
                <w:rFonts w:eastAsia="Times New Roman"/>
              </w:rPr>
              <w:t>32</w:t>
            </w:r>
          </w:p>
        </w:tc>
        <w:tc>
          <w:tcPr>
            <w:tcW w:w="952" w:type="dxa"/>
          </w:tcPr>
          <w:p w14:paraId="0929ECC5" w14:textId="77777777" w:rsidR="00E03568" w:rsidRPr="00D85441" w:rsidRDefault="00E03568" w:rsidP="00E03568">
            <w:pPr>
              <w:pStyle w:val="TableTextCentered"/>
              <w:rPr>
                <w:rFonts w:eastAsia="Times New Roman"/>
              </w:rPr>
            </w:pPr>
            <w:r w:rsidRPr="00D85441">
              <w:rPr>
                <w:rFonts w:eastAsia="Times New Roman"/>
              </w:rPr>
              <w:t>4.5</w:t>
            </w:r>
          </w:p>
        </w:tc>
      </w:tr>
      <w:tr w:rsidR="00E03568" w:rsidRPr="00D85441" w14:paraId="468A8799" w14:textId="77777777" w:rsidTr="00E03568">
        <w:tc>
          <w:tcPr>
            <w:tcW w:w="3297" w:type="dxa"/>
          </w:tcPr>
          <w:p w14:paraId="789C862C" w14:textId="77777777" w:rsidR="00E03568" w:rsidRPr="00D85441" w:rsidRDefault="00E03568" w:rsidP="00E03568">
            <w:pPr>
              <w:pStyle w:val="TableText"/>
              <w:ind w:left="204"/>
              <w:rPr>
                <w:rFonts w:ascii="Franklin Gothic Book" w:hAnsi="Franklin Gothic Book"/>
                <w:b/>
                <w:bCs/>
              </w:rPr>
            </w:pPr>
            <w:r w:rsidRPr="00D85441">
              <w:rPr>
                <w:rFonts w:ascii="Franklin Gothic Book" w:hAnsi="Franklin Gothic Book"/>
              </w:rPr>
              <w:t>Negative Climate**</w:t>
            </w:r>
          </w:p>
        </w:tc>
        <w:tc>
          <w:tcPr>
            <w:tcW w:w="654" w:type="dxa"/>
          </w:tcPr>
          <w:p w14:paraId="27D437E1" w14:textId="77777777" w:rsidR="00E03568" w:rsidRPr="00D85441" w:rsidRDefault="00E03568" w:rsidP="00E03568">
            <w:pPr>
              <w:pStyle w:val="TableTextCentered"/>
              <w:rPr>
                <w:rFonts w:eastAsia="Times New Roman"/>
              </w:rPr>
            </w:pPr>
            <w:r w:rsidRPr="00D85441">
              <w:rPr>
                <w:rFonts w:eastAsia="Times New Roman"/>
              </w:rPr>
              <w:t>0</w:t>
            </w:r>
          </w:p>
        </w:tc>
        <w:tc>
          <w:tcPr>
            <w:tcW w:w="654" w:type="dxa"/>
          </w:tcPr>
          <w:p w14:paraId="137069D0" w14:textId="77777777" w:rsidR="00E03568" w:rsidRPr="00D85441" w:rsidRDefault="00E03568" w:rsidP="00E03568">
            <w:pPr>
              <w:pStyle w:val="TableTextCentered"/>
              <w:rPr>
                <w:rFonts w:eastAsia="Times New Roman"/>
              </w:rPr>
            </w:pPr>
            <w:r w:rsidRPr="00D85441">
              <w:rPr>
                <w:rFonts w:eastAsia="Times New Roman"/>
              </w:rPr>
              <w:t>0</w:t>
            </w:r>
          </w:p>
        </w:tc>
        <w:tc>
          <w:tcPr>
            <w:tcW w:w="654" w:type="dxa"/>
          </w:tcPr>
          <w:p w14:paraId="5A981772" w14:textId="77777777" w:rsidR="00E03568" w:rsidRPr="00D85441" w:rsidRDefault="00E03568" w:rsidP="00E03568">
            <w:pPr>
              <w:pStyle w:val="TableTextCentered"/>
              <w:rPr>
                <w:rFonts w:eastAsia="Times New Roman"/>
              </w:rPr>
            </w:pPr>
            <w:r w:rsidRPr="00D85441">
              <w:rPr>
                <w:rFonts w:eastAsia="Times New Roman"/>
              </w:rPr>
              <w:t>0</w:t>
            </w:r>
          </w:p>
        </w:tc>
        <w:tc>
          <w:tcPr>
            <w:tcW w:w="655" w:type="dxa"/>
          </w:tcPr>
          <w:p w14:paraId="17C843D0" w14:textId="77777777" w:rsidR="00E03568" w:rsidRPr="00D85441" w:rsidRDefault="00E03568" w:rsidP="00E03568">
            <w:pPr>
              <w:pStyle w:val="TableTextCentered"/>
              <w:rPr>
                <w:rFonts w:eastAsia="Times New Roman"/>
              </w:rPr>
            </w:pPr>
            <w:r w:rsidRPr="00D85441">
              <w:rPr>
                <w:rFonts w:eastAsia="Times New Roman"/>
              </w:rPr>
              <w:t>0</w:t>
            </w:r>
          </w:p>
        </w:tc>
        <w:tc>
          <w:tcPr>
            <w:tcW w:w="653" w:type="dxa"/>
          </w:tcPr>
          <w:p w14:paraId="78DE3C67" w14:textId="77777777" w:rsidR="00E03568" w:rsidRPr="00D85441" w:rsidRDefault="00E03568" w:rsidP="00E03568">
            <w:pPr>
              <w:pStyle w:val="TableTextCentered"/>
              <w:rPr>
                <w:rFonts w:eastAsia="Times New Roman"/>
              </w:rPr>
            </w:pPr>
            <w:r w:rsidRPr="00D85441">
              <w:rPr>
                <w:rFonts w:eastAsia="Times New Roman"/>
              </w:rPr>
              <w:t>1</w:t>
            </w:r>
          </w:p>
        </w:tc>
        <w:tc>
          <w:tcPr>
            <w:tcW w:w="655" w:type="dxa"/>
          </w:tcPr>
          <w:p w14:paraId="00C04451" w14:textId="77777777" w:rsidR="00E03568" w:rsidRPr="00D85441" w:rsidRDefault="00E03568" w:rsidP="00E03568">
            <w:pPr>
              <w:pStyle w:val="TableTextCentered"/>
              <w:rPr>
                <w:rFonts w:eastAsia="Times New Roman"/>
              </w:rPr>
            </w:pPr>
            <w:r w:rsidRPr="00D85441">
              <w:rPr>
                <w:rFonts w:eastAsia="Times New Roman"/>
              </w:rPr>
              <w:t>2</w:t>
            </w:r>
          </w:p>
        </w:tc>
        <w:tc>
          <w:tcPr>
            <w:tcW w:w="655" w:type="dxa"/>
          </w:tcPr>
          <w:p w14:paraId="6B098581" w14:textId="77777777" w:rsidR="00E03568" w:rsidRPr="00D85441" w:rsidRDefault="00E03568" w:rsidP="00E03568">
            <w:pPr>
              <w:pStyle w:val="TableTextCentered"/>
              <w:rPr>
                <w:rFonts w:eastAsia="Times New Roman"/>
              </w:rPr>
            </w:pPr>
            <w:r w:rsidRPr="00D85441">
              <w:rPr>
                <w:rFonts w:eastAsia="Times New Roman"/>
              </w:rPr>
              <w:t>29</w:t>
            </w:r>
          </w:p>
        </w:tc>
        <w:tc>
          <w:tcPr>
            <w:tcW w:w="515" w:type="dxa"/>
          </w:tcPr>
          <w:p w14:paraId="67539AE6" w14:textId="77777777" w:rsidR="00E03568" w:rsidRPr="00D85441" w:rsidRDefault="00E03568" w:rsidP="00E03568">
            <w:pPr>
              <w:pStyle w:val="TableTextCentered"/>
              <w:rPr>
                <w:rFonts w:eastAsia="Times New Roman"/>
              </w:rPr>
            </w:pPr>
            <w:r w:rsidRPr="00D85441">
              <w:rPr>
                <w:rFonts w:eastAsia="Times New Roman"/>
              </w:rPr>
              <w:t>32</w:t>
            </w:r>
          </w:p>
        </w:tc>
        <w:tc>
          <w:tcPr>
            <w:tcW w:w="952" w:type="dxa"/>
          </w:tcPr>
          <w:p w14:paraId="0D6A6AA9" w14:textId="77777777" w:rsidR="00E03568" w:rsidRPr="00D85441" w:rsidRDefault="00E03568" w:rsidP="00E03568">
            <w:pPr>
              <w:pStyle w:val="TableTextCentered"/>
              <w:rPr>
                <w:rFonts w:eastAsia="Times New Roman"/>
              </w:rPr>
            </w:pPr>
            <w:r w:rsidRPr="00D85441">
              <w:rPr>
                <w:rFonts w:eastAsia="Times New Roman"/>
              </w:rPr>
              <w:t>6.9</w:t>
            </w:r>
          </w:p>
        </w:tc>
      </w:tr>
      <w:tr w:rsidR="00E03568" w:rsidRPr="00D85441" w14:paraId="6A025567" w14:textId="77777777" w:rsidTr="00E03568">
        <w:tc>
          <w:tcPr>
            <w:tcW w:w="3297" w:type="dxa"/>
          </w:tcPr>
          <w:p w14:paraId="4B80C6E2" w14:textId="77777777" w:rsidR="00E03568" w:rsidRPr="00D85441" w:rsidRDefault="00E03568" w:rsidP="00E03568">
            <w:pPr>
              <w:pStyle w:val="TableText"/>
              <w:ind w:left="204"/>
              <w:rPr>
                <w:rFonts w:ascii="Franklin Gothic Book" w:hAnsi="Franklin Gothic Book"/>
                <w:b/>
                <w:bCs/>
              </w:rPr>
            </w:pPr>
            <w:r w:rsidRPr="00D85441">
              <w:rPr>
                <w:rFonts w:ascii="Franklin Gothic Book" w:hAnsi="Franklin Gothic Book"/>
              </w:rPr>
              <w:t>Teacher Sensitivity</w:t>
            </w:r>
          </w:p>
        </w:tc>
        <w:tc>
          <w:tcPr>
            <w:tcW w:w="654" w:type="dxa"/>
          </w:tcPr>
          <w:p w14:paraId="265A9ED3" w14:textId="77777777" w:rsidR="00E03568" w:rsidRPr="00D85441" w:rsidRDefault="00E03568" w:rsidP="00E03568">
            <w:pPr>
              <w:pStyle w:val="TableTextCentered"/>
              <w:rPr>
                <w:rFonts w:eastAsia="Times New Roman"/>
              </w:rPr>
            </w:pPr>
            <w:r w:rsidRPr="00D85441">
              <w:rPr>
                <w:rFonts w:eastAsia="Times New Roman"/>
              </w:rPr>
              <w:t>2</w:t>
            </w:r>
          </w:p>
        </w:tc>
        <w:tc>
          <w:tcPr>
            <w:tcW w:w="654" w:type="dxa"/>
          </w:tcPr>
          <w:p w14:paraId="7D8BCC81" w14:textId="77777777" w:rsidR="00E03568" w:rsidRPr="00D85441" w:rsidRDefault="00E03568" w:rsidP="00E03568">
            <w:pPr>
              <w:pStyle w:val="TableTextCentered"/>
              <w:rPr>
                <w:rFonts w:eastAsia="Times New Roman"/>
              </w:rPr>
            </w:pPr>
            <w:r w:rsidRPr="00D85441">
              <w:rPr>
                <w:rFonts w:eastAsia="Times New Roman"/>
              </w:rPr>
              <w:t>0</w:t>
            </w:r>
          </w:p>
        </w:tc>
        <w:tc>
          <w:tcPr>
            <w:tcW w:w="654" w:type="dxa"/>
          </w:tcPr>
          <w:p w14:paraId="7731787B" w14:textId="77777777" w:rsidR="00E03568" w:rsidRPr="00D85441" w:rsidRDefault="00E03568" w:rsidP="00E03568">
            <w:pPr>
              <w:pStyle w:val="TableTextCentered"/>
              <w:rPr>
                <w:rFonts w:eastAsia="Times New Roman"/>
              </w:rPr>
            </w:pPr>
            <w:r w:rsidRPr="00D85441">
              <w:rPr>
                <w:rFonts w:eastAsia="Times New Roman"/>
              </w:rPr>
              <w:t>1</w:t>
            </w:r>
          </w:p>
        </w:tc>
        <w:tc>
          <w:tcPr>
            <w:tcW w:w="655" w:type="dxa"/>
          </w:tcPr>
          <w:p w14:paraId="3FE7FE32" w14:textId="77777777" w:rsidR="00E03568" w:rsidRPr="00D85441" w:rsidRDefault="00E03568" w:rsidP="00E03568">
            <w:pPr>
              <w:pStyle w:val="TableTextCentered"/>
              <w:rPr>
                <w:rFonts w:eastAsia="Times New Roman"/>
              </w:rPr>
            </w:pPr>
            <w:r w:rsidRPr="00D85441">
              <w:rPr>
                <w:rFonts w:eastAsia="Times New Roman"/>
              </w:rPr>
              <w:t>6</w:t>
            </w:r>
          </w:p>
        </w:tc>
        <w:tc>
          <w:tcPr>
            <w:tcW w:w="653" w:type="dxa"/>
          </w:tcPr>
          <w:p w14:paraId="420F9337" w14:textId="77777777" w:rsidR="00E03568" w:rsidRPr="00D85441" w:rsidRDefault="00E03568" w:rsidP="00E03568">
            <w:pPr>
              <w:pStyle w:val="TableTextCentered"/>
              <w:rPr>
                <w:rFonts w:eastAsia="Times New Roman"/>
              </w:rPr>
            </w:pPr>
            <w:r w:rsidRPr="00D85441">
              <w:rPr>
                <w:rFonts w:eastAsia="Times New Roman"/>
              </w:rPr>
              <w:t>10</w:t>
            </w:r>
          </w:p>
        </w:tc>
        <w:tc>
          <w:tcPr>
            <w:tcW w:w="655" w:type="dxa"/>
          </w:tcPr>
          <w:p w14:paraId="6A8F70A8" w14:textId="77777777" w:rsidR="00E03568" w:rsidRPr="00D85441" w:rsidRDefault="00E03568" w:rsidP="00E03568">
            <w:pPr>
              <w:pStyle w:val="TableTextCentered"/>
              <w:rPr>
                <w:rFonts w:eastAsia="Times New Roman"/>
              </w:rPr>
            </w:pPr>
            <w:r w:rsidRPr="00D85441">
              <w:rPr>
                <w:rFonts w:eastAsia="Times New Roman"/>
              </w:rPr>
              <w:t>3</w:t>
            </w:r>
          </w:p>
        </w:tc>
        <w:tc>
          <w:tcPr>
            <w:tcW w:w="655" w:type="dxa"/>
          </w:tcPr>
          <w:p w14:paraId="1BE1C868" w14:textId="77777777" w:rsidR="00E03568" w:rsidRPr="00D85441" w:rsidRDefault="00E03568" w:rsidP="00E03568">
            <w:pPr>
              <w:pStyle w:val="TableTextCentered"/>
              <w:rPr>
                <w:rFonts w:eastAsia="Times New Roman"/>
              </w:rPr>
            </w:pPr>
            <w:r w:rsidRPr="00D85441">
              <w:rPr>
                <w:rFonts w:eastAsia="Times New Roman"/>
              </w:rPr>
              <w:t>10</w:t>
            </w:r>
          </w:p>
        </w:tc>
        <w:tc>
          <w:tcPr>
            <w:tcW w:w="515" w:type="dxa"/>
          </w:tcPr>
          <w:p w14:paraId="3FD1FC6C" w14:textId="77777777" w:rsidR="00E03568" w:rsidRPr="00D85441" w:rsidRDefault="00E03568" w:rsidP="00E03568">
            <w:pPr>
              <w:pStyle w:val="TableTextCentered"/>
              <w:rPr>
                <w:rFonts w:eastAsia="Times New Roman"/>
              </w:rPr>
            </w:pPr>
            <w:r w:rsidRPr="00D85441">
              <w:rPr>
                <w:rFonts w:eastAsia="Times New Roman"/>
              </w:rPr>
              <w:t>32</w:t>
            </w:r>
          </w:p>
        </w:tc>
        <w:tc>
          <w:tcPr>
            <w:tcW w:w="952" w:type="dxa"/>
          </w:tcPr>
          <w:p w14:paraId="75CD8F60" w14:textId="77777777" w:rsidR="00E03568" w:rsidRPr="00D85441" w:rsidRDefault="00E03568" w:rsidP="00E03568">
            <w:pPr>
              <w:pStyle w:val="TableTextCentered"/>
              <w:rPr>
                <w:rFonts w:eastAsia="Times New Roman"/>
              </w:rPr>
            </w:pPr>
            <w:r w:rsidRPr="00D85441">
              <w:rPr>
                <w:rFonts w:eastAsia="Times New Roman"/>
              </w:rPr>
              <w:t>5.2</w:t>
            </w:r>
          </w:p>
        </w:tc>
      </w:tr>
      <w:tr w:rsidR="00E03568" w:rsidRPr="00D85441" w14:paraId="6611E1FE" w14:textId="77777777" w:rsidTr="00E03568">
        <w:tc>
          <w:tcPr>
            <w:tcW w:w="3297" w:type="dxa"/>
          </w:tcPr>
          <w:p w14:paraId="76933040" w14:textId="77777777" w:rsidR="00E03568" w:rsidRPr="00D85441" w:rsidRDefault="00E03568" w:rsidP="00E03568">
            <w:pPr>
              <w:pStyle w:val="TableText"/>
              <w:ind w:left="204"/>
              <w:rPr>
                <w:rFonts w:ascii="Franklin Gothic Book" w:hAnsi="Franklin Gothic Book"/>
                <w:b/>
                <w:bCs/>
              </w:rPr>
            </w:pPr>
            <w:r w:rsidRPr="00D85441">
              <w:rPr>
                <w:rFonts w:ascii="Franklin Gothic Book" w:hAnsi="Franklin Gothic Book"/>
              </w:rPr>
              <w:t>Regard for Student Perspectives</w:t>
            </w:r>
          </w:p>
        </w:tc>
        <w:tc>
          <w:tcPr>
            <w:tcW w:w="654" w:type="dxa"/>
          </w:tcPr>
          <w:p w14:paraId="07AEED4E" w14:textId="77777777" w:rsidR="00E03568" w:rsidRPr="00D85441" w:rsidRDefault="00E03568" w:rsidP="00E03568">
            <w:pPr>
              <w:pStyle w:val="TableTextCentered"/>
              <w:rPr>
                <w:rFonts w:eastAsia="Times New Roman"/>
              </w:rPr>
            </w:pPr>
            <w:r w:rsidRPr="00D85441">
              <w:rPr>
                <w:rFonts w:eastAsia="Times New Roman"/>
              </w:rPr>
              <w:t>0</w:t>
            </w:r>
          </w:p>
        </w:tc>
        <w:tc>
          <w:tcPr>
            <w:tcW w:w="654" w:type="dxa"/>
          </w:tcPr>
          <w:p w14:paraId="5CD28C18" w14:textId="77777777" w:rsidR="00E03568" w:rsidRPr="00D85441" w:rsidRDefault="00E03568" w:rsidP="00E03568">
            <w:pPr>
              <w:pStyle w:val="TableTextCentered"/>
              <w:rPr>
                <w:rFonts w:eastAsia="Times New Roman"/>
              </w:rPr>
            </w:pPr>
            <w:r w:rsidRPr="00D85441">
              <w:rPr>
                <w:rFonts w:eastAsia="Times New Roman"/>
              </w:rPr>
              <w:t>9</w:t>
            </w:r>
          </w:p>
        </w:tc>
        <w:tc>
          <w:tcPr>
            <w:tcW w:w="654" w:type="dxa"/>
          </w:tcPr>
          <w:p w14:paraId="14556EDB" w14:textId="77777777" w:rsidR="00E03568" w:rsidRPr="00D85441" w:rsidRDefault="00E03568" w:rsidP="00E03568">
            <w:pPr>
              <w:pStyle w:val="TableTextCentered"/>
              <w:rPr>
                <w:rFonts w:eastAsia="Times New Roman"/>
              </w:rPr>
            </w:pPr>
            <w:r w:rsidRPr="00D85441">
              <w:rPr>
                <w:rFonts w:eastAsia="Times New Roman"/>
              </w:rPr>
              <w:t>13</w:t>
            </w:r>
          </w:p>
        </w:tc>
        <w:tc>
          <w:tcPr>
            <w:tcW w:w="655" w:type="dxa"/>
          </w:tcPr>
          <w:p w14:paraId="2C8A7DE2" w14:textId="77777777" w:rsidR="00E03568" w:rsidRPr="00D85441" w:rsidRDefault="00E03568" w:rsidP="00E03568">
            <w:pPr>
              <w:pStyle w:val="TableTextCentered"/>
              <w:rPr>
                <w:rFonts w:eastAsia="Times New Roman"/>
              </w:rPr>
            </w:pPr>
            <w:r w:rsidRPr="00D85441">
              <w:rPr>
                <w:rFonts w:eastAsia="Times New Roman"/>
              </w:rPr>
              <w:t>3</w:t>
            </w:r>
          </w:p>
        </w:tc>
        <w:tc>
          <w:tcPr>
            <w:tcW w:w="653" w:type="dxa"/>
          </w:tcPr>
          <w:p w14:paraId="580C1507" w14:textId="77777777" w:rsidR="00E03568" w:rsidRPr="00D85441" w:rsidRDefault="00E03568" w:rsidP="00E03568">
            <w:pPr>
              <w:pStyle w:val="TableTextCentered"/>
              <w:rPr>
                <w:rFonts w:eastAsia="Times New Roman"/>
              </w:rPr>
            </w:pPr>
            <w:r w:rsidRPr="00D85441">
              <w:rPr>
                <w:rFonts w:eastAsia="Times New Roman"/>
              </w:rPr>
              <w:t>2</w:t>
            </w:r>
          </w:p>
        </w:tc>
        <w:tc>
          <w:tcPr>
            <w:tcW w:w="655" w:type="dxa"/>
          </w:tcPr>
          <w:p w14:paraId="628F83C9" w14:textId="77777777" w:rsidR="00E03568" w:rsidRPr="00D85441" w:rsidRDefault="00E03568" w:rsidP="00E03568">
            <w:pPr>
              <w:pStyle w:val="TableTextCentered"/>
              <w:rPr>
                <w:rFonts w:eastAsia="Times New Roman"/>
              </w:rPr>
            </w:pPr>
            <w:r w:rsidRPr="00D85441">
              <w:rPr>
                <w:rFonts w:eastAsia="Times New Roman"/>
              </w:rPr>
              <w:t>4</w:t>
            </w:r>
          </w:p>
        </w:tc>
        <w:tc>
          <w:tcPr>
            <w:tcW w:w="655" w:type="dxa"/>
          </w:tcPr>
          <w:p w14:paraId="36BF927B" w14:textId="77777777" w:rsidR="00E03568" w:rsidRPr="00D85441" w:rsidRDefault="00E03568" w:rsidP="00E03568">
            <w:pPr>
              <w:pStyle w:val="TableTextCentered"/>
              <w:rPr>
                <w:rFonts w:eastAsia="Times New Roman"/>
              </w:rPr>
            </w:pPr>
            <w:r w:rsidRPr="00D85441">
              <w:rPr>
                <w:rFonts w:eastAsia="Times New Roman"/>
              </w:rPr>
              <w:t>1</w:t>
            </w:r>
          </w:p>
        </w:tc>
        <w:tc>
          <w:tcPr>
            <w:tcW w:w="515" w:type="dxa"/>
          </w:tcPr>
          <w:p w14:paraId="6E635811" w14:textId="77777777" w:rsidR="00E03568" w:rsidRPr="00D85441" w:rsidRDefault="00E03568" w:rsidP="00E03568">
            <w:pPr>
              <w:pStyle w:val="TableTextCentered"/>
              <w:rPr>
                <w:rFonts w:eastAsia="Times New Roman"/>
              </w:rPr>
            </w:pPr>
            <w:r w:rsidRPr="00D85441">
              <w:rPr>
                <w:rFonts w:eastAsia="Times New Roman"/>
              </w:rPr>
              <w:t>32</w:t>
            </w:r>
          </w:p>
        </w:tc>
        <w:tc>
          <w:tcPr>
            <w:tcW w:w="952" w:type="dxa"/>
          </w:tcPr>
          <w:p w14:paraId="743666C7" w14:textId="77777777" w:rsidR="00E03568" w:rsidRPr="00D85441" w:rsidRDefault="00E03568" w:rsidP="00E03568">
            <w:pPr>
              <w:pStyle w:val="TableTextCentered"/>
              <w:rPr>
                <w:rFonts w:eastAsia="Times New Roman"/>
              </w:rPr>
            </w:pPr>
            <w:r w:rsidRPr="00D85441">
              <w:rPr>
                <w:rFonts w:eastAsia="Times New Roman"/>
              </w:rPr>
              <w:t>3.4</w:t>
            </w:r>
          </w:p>
        </w:tc>
      </w:tr>
      <w:tr w:rsidR="00E03568" w:rsidRPr="00D85441" w14:paraId="091E6516" w14:textId="77777777" w:rsidTr="00E03568">
        <w:tc>
          <w:tcPr>
            <w:tcW w:w="3297" w:type="dxa"/>
            <w:shd w:val="clear" w:color="auto" w:fill="D9E2F3" w:themeFill="accent5" w:themeFillTint="33"/>
          </w:tcPr>
          <w:p w14:paraId="5717B74C" w14:textId="77777777" w:rsidR="00E03568" w:rsidRPr="00D85441" w:rsidRDefault="00E03568" w:rsidP="00E03568">
            <w:pPr>
              <w:pStyle w:val="TableSubheading"/>
            </w:pPr>
            <w:r w:rsidRPr="00D85441">
              <w:t>Classroom Organization Domain</w:t>
            </w:r>
          </w:p>
        </w:tc>
        <w:tc>
          <w:tcPr>
            <w:tcW w:w="654" w:type="dxa"/>
            <w:shd w:val="clear" w:color="auto" w:fill="D9E2F3" w:themeFill="accent5" w:themeFillTint="33"/>
          </w:tcPr>
          <w:p w14:paraId="43DFB946" w14:textId="77777777" w:rsidR="00E03568" w:rsidRPr="00D85441" w:rsidRDefault="00E03568" w:rsidP="00E03568">
            <w:pPr>
              <w:pStyle w:val="TableTextCenteredDemi"/>
              <w:rPr>
                <w:rFonts w:eastAsia="Times New Roman"/>
              </w:rPr>
            </w:pPr>
            <w:r w:rsidRPr="00D85441">
              <w:rPr>
                <w:rFonts w:eastAsia="Times New Roman"/>
              </w:rPr>
              <w:t>0</w:t>
            </w:r>
          </w:p>
        </w:tc>
        <w:tc>
          <w:tcPr>
            <w:tcW w:w="654" w:type="dxa"/>
            <w:shd w:val="clear" w:color="auto" w:fill="D9E2F3" w:themeFill="accent5" w:themeFillTint="33"/>
          </w:tcPr>
          <w:p w14:paraId="78D38406" w14:textId="77777777" w:rsidR="00E03568" w:rsidRPr="00D85441" w:rsidRDefault="00E03568" w:rsidP="00E03568">
            <w:pPr>
              <w:pStyle w:val="TableTextCenteredDemi"/>
              <w:rPr>
                <w:rFonts w:eastAsia="Times New Roman"/>
              </w:rPr>
            </w:pPr>
            <w:r w:rsidRPr="00D85441">
              <w:rPr>
                <w:rFonts w:eastAsia="Times New Roman"/>
              </w:rPr>
              <w:t>4</w:t>
            </w:r>
          </w:p>
        </w:tc>
        <w:tc>
          <w:tcPr>
            <w:tcW w:w="654" w:type="dxa"/>
            <w:shd w:val="clear" w:color="auto" w:fill="D9E2F3" w:themeFill="accent5" w:themeFillTint="33"/>
          </w:tcPr>
          <w:p w14:paraId="657CD2F6" w14:textId="77777777" w:rsidR="00E03568" w:rsidRPr="00D85441" w:rsidRDefault="00E03568" w:rsidP="00E03568">
            <w:pPr>
              <w:pStyle w:val="TableTextCenteredDemi"/>
              <w:rPr>
                <w:rFonts w:eastAsia="Times New Roman"/>
              </w:rPr>
            </w:pPr>
            <w:r w:rsidRPr="00D85441">
              <w:rPr>
                <w:rFonts w:eastAsia="Times New Roman"/>
              </w:rPr>
              <w:t>5</w:t>
            </w:r>
          </w:p>
        </w:tc>
        <w:tc>
          <w:tcPr>
            <w:tcW w:w="655" w:type="dxa"/>
            <w:shd w:val="clear" w:color="auto" w:fill="D9E2F3" w:themeFill="accent5" w:themeFillTint="33"/>
          </w:tcPr>
          <w:p w14:paraId="00B62015" w14:textId="77777777" w:rsidR="00E03568" w:rsidRPr="00D85441" w:rsidRDefault="00E03568" w:rsidP="00E03568">
            <w:pPr>
              <w:pStyle w:val="TableTextCenteredDemi"/>
              <w:rPr>
                <w:rFonts w:eastAsia="Times New Roman"/>
              </w:rPr>
            </w:pPr>
            <w:r w:rsidRPr="00D85441">
              <w:rPr>
                <w:rFonts w:eastAsia="Times New Roman"/>
              </w:rPr>
              <w:t>7</w:t>
            </w:r>
          </w:p>
        </w:tc>
        <w:tc>
          <w:tcPr>
            <w:tcW w:w="653" w:type="dxa"/>
            <w:shd w:val="clear" w:color="auto" w:fill="D9E2F3" w:themeFill="accent5" w:themeFillTint="33"/>
          </w:tcPr>
          <w:p w14:paraId="65F96AA4" w14:textId="77777777" w:rsidR="00E03568" w:rsidRPr="00D85441" w:rsidRDefault="00E03568" w:rsidP="00E03568">
            <w:pPr>
              <w:pStyle w:val="TableTextCenteredDemi"/>
              <w:rPr>
                <w:rFonts w:eastAsia="Times New Roman"/>
              </w:rPr>
            </w:pPr>
            <w:r w:rsidRPr="00D85441">
              <w:rPr>
                <w:rFonts w:eastAsia="Times New Roman"/>
              </w:rPr>
              <w:t>10</w:t>
            </w:r>
          </w:p>
        </w:tc>
        <w:tc>
          <w:tcPr>
            <w:tcW w:w="655" w:type="dxa"/>
            <w:shd w:val="clear" w:color="auto" w:fill="D9E2F3" w:themeFill="accent5" w:themeFillTint="33"/>
          </w:tcPr>
          <w:p w14:paraId="2C7D0B71" w14:textId="77777777" w:rsidR="00E03568" w:rsidRPr="00D85441" w:rsidRDefault="00E03568" w:rsidP="00E03568">
            <w:pPr>
              <w:pStyle w:val="TableTextCenteredDemi"/>
              <w:rPr>
                <w:rFonts w:eastAsia="Times New Roman"/>
              </w:rPr>
            </w:pPr>
            <w:r w:rsidRPr="00D85441">
              <w:rPr>
                <w:rFonts w:eastAsia="Times New Roman"/>
              </w:rPr>
              <w:t>14</w:t>
            </w:r>
          </w:p>
        </w:tc>
        <w:tc>
          <w:tcPr>
            <w:tcW w:w="655" w:type="dxa"/>
            <w:shd w:val="clear" w:color="auto" w:fill="D9E2F3" w:themeFill="accent5" w:themeFillTint="33"/>
          </w:tcPr>
          <w:p w14:paraId="542CC8A3" w14:textId="77777777" w:rsidR="00E03568" w:rsidRPr="00D85441" w:rsidRDefault="00E03568" w:rsidP="00E03568">
            <w:pPr>
              <w:pStyle w:val="TableTextCenteredDemi"/>
              <w:rPr>
                <w:rFonts w:eastAsia="Times New Roman"/>
              </w:rPr>
            </w:pPr>
            <w:r w:rsidRPr="00D85441">
              <w:rPr>
                <w:rFonts w:eastAsia="Times New Roman"/>
              </w:rPr>
              <w:t>56</w:t>
            </w:r>
          </w:p>
        </w:tc>
        <w:tc>
          <w:tcPr>
            <w:tcW w:w="515" w:type="dxa"/>
            <w:shd w:val="clear" w:color="auto" w:fill="D9E2F3" w:themeFill="accent5" w:themeFillTint="33"/>
          </w:tcPr>
          <w:p w14:paraId="551A0635" w14:textId="77777777" w:rsidR="00E03568" w:rsidRPr="00D85441" w:rsidRDefault="00E03568" w:rsidP="00E03568">
            <w:pPr>
              <w:pStyle w:val="TableTextCenteredDemi"/>
              <w:rPr>
                <w:rFonts w:eastAsia="Times New Roman"/>
              </w:rPr>
            </w:pPr>
            <w:r w:rsidRPr="00D85441">
              <w:rPr>
                <w:rFonts w:eastAsia="Times New Roman"/>
              </w:rPr>
              <w:t>96</w:t>
            </w:r>
          </w:p>
        </w:tc>
        <w:tc>
          <w:tcPr>
            <w:tcW w:w="952" w:type="dxa"/>
            <w:shd w:val="clear" w:color="auto" w:fill="D9E2F3" w:themeFill="accent5" w:themeFillTint="33"/>
          </w:tcPr>
          <w:p w14:paraId="626CF5CB" w14:textId="77777777" w:rsidR="00E03568" w:rsidRPr="00D85441" w:rsidRDefault="00E03568" w:rsidP="00E03568">
            <w:pPr>
              <w:pStyle w:val="TableTextCenteredDemi"/>
              <w:rPr>
                <w:rFonts w:eastAsia="Times New Roman"/>
              </w:rPr>
            </w:pPr>
            <w:r w:rsidRPr="00D85441">
              <w:rPr>
                <w:rFonts w:eastAsia="Times New Roman"/>
              </w:rPr>
              <w:t>6.0</w:t>
            </w:r>
          </w:p>
        </w:tc>
      </w:tr>
      <w:tr w:rsidR="00E03568" w:rsidRPr="00D85441" w14:paraId="70A31410" w14:textId="77777777" w:rsidTr="00E03568">
        <w:tc>
          <w:tcPr>
            <w:tcW w:w="3297" w:type="dxa"/>
          </w:tcPr>
          <w:p w14:paraId="6E18A587" w14:textId="77777777" w:rsidR="00E03568" w:rsidRPr="00D85441" w:rsidRDefault="00E03568" w:rsidP="00E03568">
            <w:pPr>
              <w:pStyle w:val="TableText"/>
              <w:ind w:left="204"/>
              <w:rPr>
                <w:rFonts w:ascii="Franklin Gothic Book" w:hAnsi="Franklin Gothic Book"/>
                <w:b/>
                <w:bCs/>
              </w:rPr>
            </w:pPr>
            <w:r w:rsidRPr="00D85441">
              <w:rPr>
                <w:rFonts w:ascii="Franklin Gothic Book" w:hAnsi="Franklin Gothic Book"/>
              </w:rPr>
              <w:t>Behavior Management</w:t>
            </w:r>
          </w:p>
        </w:tc>
        <w:tc>
          <w:tcPr>
            <w:tcW w:w="654" w:type="dxa"/>
          </w:tcPr>
          <w:p w14:paraId="42931026" w14:textId="77777777" w:rsidR="00E03568" w:rsidRPr="00D85441" w:rsidRDefault="00E03568" w:rsidP="00E03568">
            <w:pPr>
              <w:pStyle w:val="TableTextCentered"/>
              <w:rPr>
                <w:rFonts w:eastAsia="Times New Roman"/>
              </w:rPr>
            </w:pPr>
            <w:r w:rsidRPr="00D85441">
              <w:rPr>
                <w:rFonts w:eastAsia="Times New Roman"/>
              </w:rPr>
              <w:t>0</w:t>
            </w:r>
          </w:p>
        </w:tc>
        <w:tc>
          <w:tcPr>
            <w:tcW w:w="654" w:type="dxa"/>
          </w:tcPr>
          <w:p w14:paraId="1EDF4F0F" w14:textId="77777777" w:rsidR="00E03568" w:rsidRPr="00D85441" w:rsidRDefault="00E03568" w:rsidP="00E03568">
            <w:pPr>
              <w:pStyle w:val="TableTextCentered"/>
              <w:rPr>
                <w:rFonts w:eastAsia="Times New Roman"/>
              </w:rPr>
            </w:pPr>
            <w:r w:rsidRPr="00D85441">
              <w:rPr>
                <w:rFonts w:eastAsia="Times New Roman"/>
              </w:rPr>
              <w:t>1</w:t>
            </w:r>
          </w:p>
        </w:tc>
        <w:tc>
          <w:tcPr>
            <w:tcW w:w="654" w:type="dxa"/>
          </w:tcPr>
          <w:p w14:paraId="77E8B056" w14:textId="77777777" w:rsidR="00E03568" w:rsidRPr="00D85441" w:rsidRDefault="00E03568" w:rsidP="00E03568">
            <w:pPr>
              <w:pStyle w:val="TableTextCentered"/>
              <w:rPr>
                <w:rFonts w:eastAsia="Times New Roman"/>
              </w:rPr>
            </w:pPr>
            <w:r w:rsidRPr="00D85441">
              <w:rPr>
                <w:rFonts w:eastAsia="Times New Roman"/>
              </w:rPr>
              <w:t>0</w:t>
            </w:r>
          </w:p>
        </w:tc>
        <w:tc>
          <w:tcPr>
            <w:tcW w:w="655" w:type="dxa"/>
          </w:tcPr>
          <w:p w14:paraId="34C1D4CB" w14:textId="77777777" w:rsidR="00E03568" w:rsidRPr="00D85441" w:rsidRDefault="00E03568" w:rsidP="00E03568">
            <w:pPr>
              <w:pStyle w:val="TableTextCentered"/>
              <w:rPr>
                <w:rFonts w:eastAsia="Times New Roman"/>
              </w:rPr>
            </w:pPr>
            <w:r w:rsidRPr="00D85441">
              <w:rPr>
                <w:rFonts w:eastAsia="Times New Roman"/>
              </w:rPr>
              <w:t>0</w:t>
            </w:r>
          </w:p>
        </w:tc>
        <w:tc>
          <w:tcPr>
            <w:tcW w:w="653" w:type="dxa"/>
          </w:tcPr>
          <w:p w14:paraId="0B0D4BD6" w14:textId="77777777" w:rsidR="00E03568" w:rsidRPr="00D85441" w:rsidRDefault="00E03568" w:rsidP="00E03568">
            <w:pPr>
              <w:pStyle w:val="TableTextCentered"/>
              <w:rPr>
                <w:rFonts w:eastAsia="Times New Roman"/>
              </w:rPr>
            </w:pPr>
            <w:r w:rsidRPr="00D85441">
              <w:rPr>
                <w:rFonts w:eastAsia="Times New Roman"/>
              </w:rPr>
              <w:t>1</w:t>
            </w:r>
          </w:p>
        </w:tc>
        <w:tc>
          <w:tcPr>
            <w:tcW w:w="655" w:type="dxa"/>
          </w:tcPr>
          <w:p w14:paraId="18230D49" w14:textId="77777777" w:rsidR="00E03568" w:rsidRPr="00D85441" w:rsidRDefault="00E03568" w:rsidP="00E03568">
            <w:pPr>
              <w:pStyle w:val="TableTextCentered"/>
              <w:rPr>
                <w:rFonts w:eastAsia="Times New Roman"/>
              </w:rPr>
            </w:pPr>
            <w:r w:rsidRPr="00D85441">
              <w:rPr>
                <w:rFonts w:eastAsia="Times New Roman"/>
              </w:rPr>
              <w:t>7</w:t>
            </w:r>
          </w:p>
        </w:tc>
        <w:tc>
          <w:tcPr>
            <w:tcW w:w="655" w:type="dxa"/>
          </w:tcPr>
          <w:p w14:paraId="13C17A5F" w14:textId="77777777" w:rsidR="00E03568" w:rsidRPr="00D85441" w:rsidRDefault="00E03568" w:rsidP="00E03568">
            <w:pPr>
              <w:pStyle w:val="TableTextCentered"/>
              <w:rPr>
                <w:rFonts w:eastAsia="Times New Roman"/>
              </w:rPr>
            </w:pPr>
            <w:r w:rsidRPr="00D85441">
              <w:rPr>
                <w:rFonts w:eastAsia="Times New Roman"/>
              </w:rPr>
              <w:t>23</w:t>
            </w:r>
          </w:p>
        </w:tc>
        <w:tc>
          <w:tcPr>
            <w:tcW w:w="515" w:type="dxa"/>
          </w:tcPr>
          <w:p w14:paraId="0080419E" w14:textId="77777777" w:rsidR="00E03568" w:rsidRPr="00D85441" w:rsidRDefault="00E03568" w:rsidP="00E03568">
            <w:pPr>
              <w:pStyle w:val="TableTextCentered"/>
              <w:rPr>
                <w:rFonts w:eastAsia="Times New Roman"/>
              </w:rPr>
            </w:pPr>
            <w:r w:rsidRPr="00D85441">
              <w:rPr>
                <w:rFonts w:eastAsia="Times New Roman"/>
              </w:rPr>
              <w:t>32</w:t>
            </w:r>
          </w:p>
        </w:tc>
        <w:tc>
          <w:tcPr>
            <w:tcW w:w="952" w:type="dxa"/>
          </w:tcPr>
          <w:p w14:paraId="5361F93A" w14:textId="77777777" w:rsidR="00E03568" w:rsidRPr="00D85441" w:rsidRDefault="00E03568" w:rsidP="00E03568">
            <w:pPr>
              <w:pStyle w:val="TableTextCentered"/>
              <w:rPr>
                <w:rFonts w:eastAsia="Times New Roman"/>
              </w:rPr>
            </w:pPr>
            <w:r w:rsidRPr="00D85441">
              <w:rPr>
                <w:rFonts w:eastAsia="Times New Roman"/>
              </w:rPr>
              <w:t>6.6</w:t>
            </w:r>
          </w:p>
        </w:tc>
      </w:tr>
      <w:tr w:rsidR="00E03568" w:rsidRPr="00D85441" w14:paraId="15508067" w14:textId="77777777" w:rsidTr="00E03568">
        <w:tc>
          <w:tcPr>
            <w:tcW w:w="3297" w:type="dxa"/>
          </w:tcPr>
          <w:p w14:paraId="3B45A7FE" w14:textId="77777777" w:rsidR="00E03568" w:rsidRPr="00D85441" w:rsidRDefault="00E03568" w:rsidP="00E03568">
            <w:pPr>
              <w:pStyle w:val="TableText"/>
              <w:ind w:left="204"/>
              <w:rPr>
                <w:rFonts w:ascii="Franklin Gothic Book" w:hAnsi="Franklin Gothic Book"/>
                <w:b/>
                <w:bCs/>
              </w:rPr>
            </w:pPr>
            <w:r w:rsidRPr="00D85441">
              <w:rPr>
                <w:rFonts w:ascii="Franklin Gothic Book" w:hAnsi="Franklin Gothic Book"/>
              </w:rPr>
              <w:t>Productivity</w:t>
            </w:r>
          </w:p>
        </w:tc>
        <w:tc>
          <w:tcPr>
            <w:tcW w:w="654" w:type="dxa"/>
          </w:tcPr>
          <w:p w14:paraId="7A4A909D" w14:textId="77777777" w:rsidR="00E03568" w:rsidRPr="00D85441" w:rsidRDefault="00E03568" w:rsidP="00E03568">
            <w:pPr>
              <w:pStyle w:val="TableTextCentered"/>
              <w:rPr>
                <w:rFonts w:eastAsia="Times New Roman"/>
              </w:rPr>
            </w:pPr>
            <w:r w:rsidRPr="00D85441">
              <w:rPr>
                <w:rFonts w:eastAsia="Times New Roman"/>
              </w:rPr>
              <w:t>0</w:t>
            </w:r>
          </w:p>
        </w:tc>
        <w:tc>
          <w:tcPr>
            <w:tcW w:w="654" w:type="dxa"/>
          </w:tcPr>
          <w:p w14:paraId="199AD2F8" w14:textId="77777777" w:rsidR="00E03568" w:rsidRPr="00D85441" w:rsidRDefault="00E03568" w:rsidP="00E03568">
            <w:pPr>
              <w:pStyle w:val="TableTextCentered"/>
              <w:rPr>
                <w:rFonts w:eastAsia="Times New Roman"/>
              </w:rPr>
            </w:pPr>
            <w:r w:rsidRPr="00D85441">
              <w:rPr>
                <w:rFonts w:eastAsia="Times New Roman"/>
              </w:rPr>
              <w:t>1</w:t>
            </w:r>
          </w:p>
        </w:tc>
        <w:tc>
          <w:tcPr>
            <w:tcW w:w="654" w:type="dxa"/>
          </w:tcPr>
          <w:p w14:paraId="639C385A" w14:textId="77777777" w:rsidR="00E03568" w:rsidRPr="00D85441" w:rsidRDefault="00E03568" w:rsidP="00E03568">
            <w:pPr>
              <w:pStyle w:val="TableTextCentered"/>
              <w:rPr>
                <w:rFonts w:eastAsia="Times New Roman"/>
              </w:rPr>
            </w:pPr>
            <w:r w:rsidRPr="00D85441">
              <w:rPr>
                <w:rFonts w:eastAsia="Times New Roman"/>
              </w:rPr>
              <w:t>0</w:t>
            </w:r>
          </w:p>
        </w:tc>
        <w:tc>
          <w:tcPr>
            <w:tcW w:w="655" w:type="dxa"/>
          </w:tcPr>
          <w:p w14:paraId="7B2AC0BD" w14:textId="77777777" w:rsidR="00E03568" w:rsidRPr="00D85441" w:rsidRDefault="00E03568" w:rsidP="00E03568">
            <w:pPr>
              <w:pStyle w:val="TableTextCentered"/>
              <w:rPr>
                <w:rFonts w:eastAsia="Times New Roman"/>
              </w:rPr>
            </w:pPr>
            <w:r w:rsidRPr="00D85441">
              <w:rPr>
                <w:rFonts w:eastAsia="Times New Roman"/>
              </w:rPr>
              <w:t>0</w:t>
            </w:r>
          </w:p>
        </w:tc>
        <w:tc>
          <w:tcPr>
            <w:tcW w:w="653" w:type="dxa"/>
          </w:tcPr>
          <w:p w14:paraId="32311004" w14:textId="77777777" w:rsidR="00E03568" w:rsidRPr="00D85441" w:rsidRDefault="00E03568" w:rsidP="00E03568">
            <w:pPr>
              <w:pStyle w:val="TableTextCentered"/>
              <w:rPr>
                <w:rFonts w:eastAsia="Times New Roman"/>
              </w:rPr>
            </w:pPr>
            <w:r w:rsidRPr="00D85441">
              <w:rPr>
                <w:rFonts w:eastAsia="Times New Roman"/>
              </w:rPr>
              <w:t>1</w:t>
            </w:r>
          </w:p>
        </w:tc>
        <w:tc>
          <w:tcPr>
            <w:tcW w:w="655" w:type="dxa"/>
          </w:tcPr>
          <w:p w14:paraId="1F403EF3" w14:textId="77777777" w:rsidR="00E03568" w:rsidRPr="00D85441" w:rsidRDefault="00E03568" w:rsidP="00E03568">
            <w:pPr>
              <w:pStyle w:val="TableTextCentered"/>
              <w:rPr>
                <w:rFonts w:eastAsia="Times New Roman"/>
              </w:rPr>
            </w:pPr>
            <w:r w:rsidRPr="00D85441">
              <w:rPr>
                <w:rFonts w:eastAsia="Times New Roman"/>
              </w:rPr>
              <w:t>2</w:t>
            </w:r>
          </w:p>
        </w:tc>
        <w:tc>
          <w:tcPr>
            <w:tcW w:w="655" w:type="dxa"/>
          </w:tcPr>
          <w:p w14:paraId="7EBBAD6A" w14:textId="77777777" w:rsidR="00E03568" w:rsidRPr="00D85441" w:rsidRDefault="00E03568" w:rsidP="00E03568">
            <w:pPr>
              <w:pStyle w:val="TableTextCentered"/>
              <w:rPr>
                <w:rFonts w:eastAsia="Times New Roman"/>
              </w:rPr>
            </w:pPr>
            <w:r w:rsidRPr="00D85441">
              <w:rPr>
                <w:rFonts w:eastAsia="Times New Roman"/>
              </w:rPr>
              <w:t>28</w:t>
            </w:r>
          </w:p>
        </w:tc>
        <w:tc>
          <w:tcPr>
            <w:tcW w:w="515" w:type="dxa"/>
          </w:tcPr>
          <w:p w14:paraId="00F8C41B" w14:textId="77777777" w:rsidR="00E03568" w:rsidRPr="00D85441" w:rsidRDefault="00E03568" w:rsidP="00E03568">
            <w:pPr>
              <w:pStyle w:val="TableTextCentered"/>
              <w:rPr>
                <w:rFonts w:eastAsia="Times New Roman"/>
              </w:rPr>
            </w:pPr>
            <w:r w:rsidRPr="00D85441">
              <w:rPr>
                <w:rFonts w:eastAsia="Times New Roman"/>
              </w:rPr>
              <w:t>32</w:t>
            </w:r>
          </w:p>
        </w:tc>
        <w:tc>
          <w:tcPr>
            <w:tcW w:w="952" w:type="dxa"/>
          </w:tcPr>
          <w:p w14:paraId="6287F861" w14:textId="77777777" w:rsidR="00E03568" w:rsidRPr="00D85441" w:rsidRDefault="00E03568" w:rsidP="00E03568">
            <w:pPr>
              <w:pStyle w:val="TableTextCentered"/>
              <w:rPr>
                <w:rFonts w:eastAsia="Times New Roman"/>
              </w:rPr>
            </w:pPr>
            <w:r w:rsidRPr="00D85441">
              <w:rPr>
                <w:rFonts w:eastAsia="Times New Roman"/>
              </w:rPr>
              <w:t>6.7</w:t>
            </w:r>
          </w:p>
        </w:tc>
      </w:tr>
      <w:tr w:rsidR="00E03568" w:rsidRPr="00D85441" w14:paraId="4A868047" w14:textId="77777777" w:rsidTr="00E03568">
        <w:tc>
          <w:tcPr>
            <w:tcW w:w="3297" w:type="dxa"/>
          </w:tcPr>
          <w:p w14:paraId="4C5AA238" w14:textId="77777777" w:rsidR="00E03568" w:rsidRPr="00D85441" w:rsidRDefault="00E03568" w:rsidP="00E03568">
            <w:pPr>
              <w:pStyle w:val="TableText"/>
              <w:ind w:left="204"/>
              <w:rPr>
                <w:rFonts w:ascii="Franklin Gothic Book" w:hAnsi="Franklin Gothic Book"/>
                <w:b/>
                <w:bCs/>
              </w:rPr>
            </w:pPr>
            <w:r w:rsidRPr="00D85441">
              <w:rPr>
                <w:rFonts w:ascii="Franklin Gothic Book" w:hAnsi="Franklin Gothic Book"/>
              </w:rPr>
              <w:t>Instructional Learning Formats***</w:t>
            </w:r>
          </w:p>
        </w:tc>
        <w:tc>
          <w:tcPr>
            <w:tcW w:w="654" w:type="dxa"/>
          </w:tcPr>
          <w:p w14:paraId="4C0E1E07" w14:textId="77777777" w:rsidR="00E03568" w:rsidRPr="00D85441" w:rsidRDefault="00E03568" w:rsidP="00E03568">
            <w:pPr>
              <w:pStyle w:val="TableTextCentered"/>
              <w:rPr>
                <w:rFonts w:eastAsia="Times New Roman"/>
              </w:rPr>
            </w:pPr>
            <w:r w:rsidRPr="00D85441">
              <w:rPr>
                <w:rFonts w:eastAsia="Times New Roman"/>
              </w:rPr>
              <w:t>0</w:t>
            </w:r>
          </w:p>
        </w:tc>
        <w:tc>
          <w:tcPr>
            <w:tcW w:w="654" w:type="dxa"/>
          </w:tcPr>
          <w:p w14:paraId="54A2CAA8" w14:textId="77777777" w:rsidR="00E03568" w:rsidRPr="00D85441" w:rsidRDefault="00E03568" w:rsidP="00E03568">
            <w:pPr>
              <w:pStyle w:val="TableTextCentered"/>
              <w:rPr>
                <w:rFonts w:eastAsia="Times New Roman"/>
              </w:rPr>
            </w:pPr>
            <w:r w:rsidRPr="00D85441">
              <w:rPr>
                <w:rFonts w:eastAsia="Times New Roman"/>
              </w:rPr>
              <w:t>2</w:t>
            </w:r>
          </w:p>
        </w:tc>
        <w:tc>
          <w:tcPr>
            <w:tcW w:w="654" w:type="dxa"/>
          </w:tcPr>
          <w:p w14:paraId="04458040" w14:textId="77777777" w:rsidR="00E03568" w:rsidRPr="00D85441" w:rsidRDefault="00E03568" w:rsidP="00E03568">
            <w:pPr>
              <w:pStyle w:val="TableTextCentered"/>
              <w:rPr>
                <w:rFonts w:eastAsia="Times New Roman"/>
              </w:rPr>
            </w:pPr>
            <w:r w:rsidRPr="00D85441">
              <w:rPr>
                <w:rFonts w:eastAsia="Times New Roman"/>
              </w:rPr>
              <w:t>5</w:t>
            </w:r>
          </w:p>
        </w:tc>
        <w:tc>
          <w:tcPr>
            <w:tcW w:w="655" w:type="dxa"/>
          </w:tcPr>
          <w:p w14:paraId="7955DC55" w14:textId="77777777" w:rsidR="00E03568" w:rsidRPr="00D85441" w:rsidRDefault="00E03568" w:rsidP="00E03568">
            <w:pPr>
              <w:pStyle w:val="TableTextCentered"/>
              <w:rPr>
                <w:rFonts w:eastAsia="Times New Roman"/>
              </w:rPr>
            </w:pPr>
            <w:r w:rsidRPr="00D85441">
              <w:rPr>
                <w:rFonts w:eastAsia="Times New Roman"/>
              </w:rPr>
              <w:t>7</w:t>
            </w:r>
          </w:p>
        </w:tc>
        <w:tc>
          <w:tcPr>
            <w:tcW w:w="653" w:type="dxa"/>
          </w:tcPr>
          <w:p w14:paraId="6DF294D9" w14:textId="77777777" w:rsidR="00E03568" w:rsidRPr="00D85441" w:rsidRDefault="00E03568" w:rsidP="00E03568">
            <w:pPr>
              <w:pStyle w:val="TableTextCentered"/>
              <w:rPr>
                <w:rFonts w:eastAsia="Times New Roman"/>
              </w:rPr>
            </w:pPr>
            <w:r w:rsidRPr="00D85441">
              <w:rPr>
                <w:rFonts w:eastAsia="Times New Roman"/>
              </w:rPr>
              <w:t>8</w:t>
            </w:r>
          </w:p>
        </w:tc>
        <w:tc>
          <w:tcPr>
            <w:tcW w:w="655" w:type="dxa"/>
          </w:tcPr>
          <w:p w14:paraId="0E453F4C" w14:textId="77777777" w:rsidR="00E03568" w:rsidRPr="00D85441" w:rsidRDefault="00E03568" w:rsidP="00E03568">
            <w:pPr>
              <w:pStyle w:val="TableTextCentered"/>
              <w:rPr>
                <w:rFonts w:eastAsia="Times New Roman"/>
              </w:rPr>
            </w:pPr>
            <w:r w:rsidRPr="00D85441">
              <w:rPr>
                <w:rFonts w:eastAsia="Times New Roman"/>
              </w:rPr>
              <w:t>5</w:t>
            </w:r>
          </w:p>
        </w:tc>
        <w:tc>
          <w:tcPr>
            <w:tcW w:w="655" w:type="dxa"/>
          </w:tcPr>
          <w:p w14:paraId="119A00D5" w14:textId="77777777" w:rsidR="00E03568" w:rsidRPr="00D85441" w:rsidRDefault="00E03568" w:rsidP="00E03568">
            <w:pPr>
              <w:pStyle w:val="TableTextCentered"/>
              <w:rPr>
                <w:rFonts w:eastAsia="Times New Roman"/>
              </w:rPr>
            </w:pPr>
            <w:r w:rsidRPr="00D85441">
              <w:rPr>
                <w:rFonts w:eastAsia="Times New Roman"/>
              </w:rPr>
              <w:t>5</w:t>
            </w:r>
          </w:p>
        </w:tc>
        <w:tc>
          <w:tcPr>
            <w:tcW w:w="515" w:type="dxa"/>
          </w:tcPr>
          <w:p w14:paraId="5C1EA406" w14:textId="77777777" w:rsidR="00E03568" w:rsidRPr="00D85441" w:rsidRDefault="00E03568" w:rsidP="00E03568">
            <w:pPr>
              <w:pStyle w:val="TableTextCentered"/>
              <w:rPr>
                <w:rFonts w:eastAsia="Times New Roman"/>
              </w:rPr>
            </w:pPr>
            <w:r w:rsidRPr="00D85441">
              <w:rPr>
                <w:rFonts w:eastAsia="Times New Roman"/>
              </w:rPr>
              <w:t>32</w:t>
            </w:r>
          </w:p>
        </w:tc>
        <w:tc>
          <w:tcPr>
            <w:tcW w:w="952" w:type="dxa"/>
          </w:tcPr>
          <w:p w14:paraId="1E87604F" w14:textId="77777777" w:rsidR="00E03568" w:rsidRPr="00D85441" w:rsidRDefault="00E03568" w:rsidP="00E03568">
            <w:pPr>
              <w:pStyle w:val="TableTextCentered"/>
              <w:rPr>
                <w:rFonts w:eastAsia="Times New Roman"/>
              </w:rPr>
            </w:pPr>
            <w:r w:rsidRPr="00D85441">
              <w:rPr>
                <w:rFonts w:eastAsia="Times New Roman"/>
              </w:rPr>
              <w:t>4.8</w:t>
            </w:r>
          </w:p>
        </w:tc>
      </w:tr>
      <w:tr w:rsidR="00E03568" w:rsidRPr="00D85441" w14:paraId="1CC32774" w14:textId="77777777" w:rsidTr="00E03568">
        <w:tc>
          <w:tcPr>
            <w:tcW w:w="3297" w:type="dxa"/>
            <w:shd w:val="clear" w:color="auto" w:fill="D9E2F3" w:themeFill="accent5" w:themeFillTint="33"/>
          </w:tcPr>
          <w:p w14:paraId="24F40BDF" w14:textId="77777777" w:rsidR="00E03568" w:rsidRPr="00D85441" w:rsidRDefault="00E03568" w:rsidP="00E03568">
            <w:pPr>
              <w:pStyle w:val="TableSubheading"/>
            </w:pPr>
            <w:r w:rsidRPr="00D85441">
              <w:t>Instructional Support Domain</w:t>
            </w:r>
          </w:p>
        </w:tc>
        <w:tc>
          <w:tcPr>
            <w:tcW w:w="654" w:type="dxa"/>
            <w:shd w:val="clear" w:color="auto" w:fill="D9E2F3" w:themeFill="accent5" w:themeFillTint="33"/>
          </w:tcPr>
          <w:p w14:paraId="417828F4" w14:textId="77777777" w:rsidR="00E03568" w:rsidRPr="00D85441" w:rsidRDefault="00E03568" w:rsidP="00E03568">
            <w:pPr>
              <w:pStyle w:val="TableTextCenteredDemi"/>
              <w:rPr>
                <w:rFonts w:eastAsia="Times New Roman"/>
              </w:rPr>
            </w:pPr>
            <w:r w:rsidRPr="00D85441">
              <w:rPr>
                <w:rFonts w:eastAsia="Times New Roman"/>
              </w:rPr>
              <w:t>19</w:t>
            </w:r>
          </w:p>
        </w:tc>
        <w:tc>
          <w:tcPr>
            <w:tcW w:w="654" w:type="dxa"/>
            <w:shd w:val="clear" w:color="auto" w:fill="D9E2F3" w:themeFill="accent5" w:themeFillTint="33"/>
          </w:tcPr>
          <w:p w14:paraId="39C7E24C" w14:textId="77777777" w:rsidR="00E03568" w:rsidRPr="00D85441" w:rsidRDefault="00E03568" w:rsidP="00E03568">
            <w:pPr>
              <w:pStyle w:val="TableTextCenteredDemi"/>
              <w:rPr>
                <w:rFonts w:eastAsia="Times New Roman"/>
              </w:rPr>
            </w:pPr>
            <w:r w:rsidRPr="00D85441">
              <w:rPr>
                <w:rFonts w:eastAsia="Times New Roman"/>
              </w:rPr>
              <w:t>25</w:t>
            </w:r>
          </w:p>
        </w:tc>
        <w:tc>
          <w:tcPr>
            <w:tcW w:w="654" w:type="dxa"/>
            <w:shd w:val="clear" w:color="auto" w:fill="D9E2F3" w:themeFill="accent5" w:themeFillTint="33"/>
          </w:tcPr>
          <w:p w14:paraId="4441464A" w14:textId="77777777" w:rsidR="00E03568" w:rsidRPr="00D85441" w:rsidRDefault="00E03568" w:rsidP="00E03568">
            <w:pPr>
              <w:pStyle w:val="TableTextCenteredDemi"/>
              <w:rPr>
                <w:rFonts w:eastAsia="Times New Roman"/>
              </w:rPr>
            </w:pPr>
            <w:r w:rsidRPr="00D85441">
              <w:rPr>
                <w:rFonts w:eastAsia="Times New Roman"/>
              </w:rPr>
              <w:t>28</w:t>
            </w:r>
          </w:p>
        </w:tc>
        <w:tc>
          <w:tcPr>
            <w:tcW w:w="655" w:type="dxa"/>
            <w:shd w:val="clear" w:color="auto" w:fill="D9E2F3" w:themeFill="accent5" w:themeFillTint="33"/>
          </w:tcPr>
          <w:p w14:paraId="17326611" w14:textId="77777777" w:rsidR="00E03568" w:rsidRPr="00D85441" w:rsidRDefault="00E03568" w:rsidP="00E03568">
            <w:pPr>
              <w:pStyle w:val="TableTextCenteredDemi"/>
              <w:rPr>
                <w:rFonts w:eastAsia="Times New Roman"/>
              </w:rPr>
            </w:pPr>
            <w:r w:rsidRPr="00D85441">
              <w:rPr>
                <w:rFonts w:eastAsia="Times New Roman"/>
              </w:rPr>
              <w:t>18</w:t>
            </w:r>
          </w:p>
        </w:tc>
        <w:tc>
          <w:tcPr>
            <w:tcW w:w="653" w:type="dxa"/>
            <w:shd w:val="clear" w:color="auto" w:fill="D9E2F3" w:themeFill="accent5" w:themeFillTint="33"/>
          </w:tcPr>
          <w:p w14:paraId="03826435" w14:textId="77777777" w:rsidR="00E03568" w:rsidRPr="00D85441" w:rsidRDefault="00E03568" w:rsidP="00E03568">
            <w:pPr>
              <w:pStyle w:val="TableTextCenteredDemi"/>
              <w:rPr>
                <w:rFonts w:eastAsia="Times New Roman"/>
              </w:rPr>
            </w:pPr>
            <w:r w:rsidRPr="00D85441">
              <w:rPr>
                <w:rFonts w:eastAsia="Times New Roman"/>
              </w:rPr>
              <w:t>4</w:t>
            </w:r>
          </w:p>
        </w:tc>
        <w:tc>
          <w:tcPr>
            <w:tcW w:w="655" w:type="dxa"/>
            <w:shd w:val="clear" w:color="auto" w:fill="D9E2F3" w:themeFill="accent5" w:themeFillTint="33"/>
          </w:tcPr>
          <w:p w14:paraId="3C4B0A6A" w14:textId="77777777" w:rsidR="00E03568" w:rsidRPr="00D85441" w:rsidRDefault="00E03568" w:rsidP="00E03568">
            <w:pPr>
              <w:pStyle w:val="TableTextCenteredDemi"/>
              <w:rPr>
                <w:rFonts w:eastAsia="Times New Roman"/>
              </w:rPr>
            </w:pPr>
            <w:r w:rsidRPr="00D85441">
              <w:rPr>
                <w:rFonts w:eastAsia="Times New Roman"/>
              </w:rPr>
              <w:t>4</w:t>
            </w:r>
          </w:p>
        </w:tc>
        <w:tc>
          <w:tcPr>
            <w:tcW w:w="655" w:type="dxa"/>
            <w:shd w:val="clear" w:color="auto" w:fill="D9E2F3" w:themeFill="accent5" w:themeFillTint="33"/>
          </w:tcPr>
          <w:p w14:paraId="25DB5116" w14:textId="77777777" w:rsidR="00E03568" w:rsidRPr="00D85441" w:rsidRDefault="00E03568" w:rsidP="00E03568">
            <w:pPr>
              <w:pStyle w:val="TableTextCenteredDemi"/>
              <w:rPr>
                <w:rFonts w:eastAsia="Times New Roman"/>
              </w:rPr>
            </w:pPr>
            <w:r w:rsidRPr="00D85441">
              <w:rPr>
                <w:rFonts w:eastAsia="Times New Roman"/>
              </w:rPr>
              <w:t>9</w:t>
            </w:r>
          </w:p>
        </w:tc>
        <w:tc>
          <w:tcPr>
            <w:tcW w:w="515" w:type="dxa"/>
            <w:shd w:val="clear" w:color="auto" w:fill="D9E2F3" w:themeFill="accent5" w:themeFillTint="33"/>
          </w:tcPr>
          <w:p w14:paraId="69C284E4" w14:textId="77777777" w:rsidR="00E03568" w:rsidRPr="00D85441" w:rsidRDefault="00E03568" w:rsidP="00E03568">
            <w:pPr>
              <w:pStyle w:val="TableTextCenteredDemi"/>
              <w:rPr>
                <w:rFonts w:eastAsia="Times New Roman"/>
              </w:rPr>
            </w:pPr>
            <w:r w:rsidRPr="00D85441">
              <w:rPr>
                <w:rFonts w:eastAsia="Times New Roman"/>
              </w:rPr>
              <w:t>107</w:t>
            </w:r>
          </w:p>
        </w:tc>
        <w:tc>
          <w:tcPr>
            <w:tcW w:w="952" w:type="dxa"/>
            <w:shd w:val="clear" w:color="auto" w:fill="D9E2F3" w:themeFill="accent5" w:themeFillTint="33"/>
          </w:tcPr>
          <w:p w14:paraId="66711F1A" w14:textId="77777777" w:rsidR="00E03568" w:rsidRPr="00D85441" w:rsidRDefault="00E03568" w:rsidP="00E03568">
            <w:pPr>
              <w:pStyle w:val="TableTextCenteredDemi"/>
              <w:rPr>
                <w:rFonts w:eastAsia="Times New Roman"/>
              </w:rPr>
            </w:pPr>
            <w:r w:rsidRPr="00D85441">
              <w:rPr>
                <w:rFonts w:eastAsia="Times New Roman"/>
              </w:rPr>
              <w:t>3.1</w:t>
            </w:r>
          </w:p>
        </w:tc>
      </w:tr>
      <w:tr w:rsidR="00E03568" w:rsidRPr="00D85441" w14:paraId="05D1506D" w14:textId="77777777" w:rsidTr="00E03568">
        <w:tc>
          <w:tcPr>
            <w:tcW w:w="3297" w:type="dxa"/>
          </w:tcPr>
          <w:p w14:paraId="05CD3C0D" w14:textId="48EE56BA" w:rsidR="00E03568" w:rsidRPr="00D85441" w:rsidRDefault="00E03568" w:rsidP="00E03568">
            <w:pPr>
              <w:pStyle w:val="TableText"/>
              <w:ind w:left="204"/>
              <w:rPr>
                <w:rFonts w:ascii="Franklin Gothic Book" w:hAnsi="Franklin Gothic Book"/>
                <w:b/>
                <w:bCs/>
              </w:rPr>
            </w:pPr>
            <w:r w:rsidRPr="00D85441">
              <w:rPr>
                <w:rFonts w:ascii="Franklin Gothic Book" w:hAnsi="Franklin Gothic Book"/>
              </w:rPr>
              <w:t>Concept Development (</w:t>
            </w:r>
            <w:r>
              <w:rPr>
                <w:rFonts w:ascii="Franklin Gothic Book" w:hAnsi="Franklin Gothic Book"/>
              </w:rPr>
              <w:t>K–</w:t>
            </w:r>
            <w:r w:rsidRPr="00D85441">
              <w:rPr>
                <w:rFonts w:ascii="Franklin Gothic Book" w:hAnsi="Franklin Gothic Book"/>
              </w:rPr>
              <w:t>3 only)</w:t>
            </w:r>
          </w:p>
        </w:tc>
        <w:tc>
          <w:tcPr>
            <w:tcW w:w="654" w:type="dxa"/>
          </w:tcPr>
          <w:p w14:paraId="2D8566F6" w14:textId="77777777" w:rsidR="00E03568" w:rsidRPr="00D85441" w:rsidRDefault="00E03568" w:rsidP="00E03568">
            <w:pPr>
              <w:pStyle w:val="TableTextCentered"/>
              <w:rPr>
                <w:rFonts w:eastAsia="Times New Roman"/>
              </w:rPr>
            </w:pPr>
            <w:r w:rsidRPr="00D85441">
              <w:rPr>
                <w:rFonts w:eastAsia="Times New Roman"/>
              </w:rPr>
              <w:t>4</w:t>
            </w:r>
          </w:p>
        </w:tc>
        <w:tc>
          <w:tcPr>
            <w:tcW w:w="654" w:type="dxa"/>
          </w:tcPr>
          <w:p w14:paraId="71CBB398" w14:textId="77777777" w:rsidR="00E03568" w:rsidRPr="00D85441" w:rsidRDefault="00E03568" w:rsidP="00E03568">
            <w:pPr>
              <w:pStyle w:val="TableTextCentered"/>
              <w:rPr>
                <w:rFonts w:eastAsia="Times New Roman"/>
              </w:rPr>
            </w:pPr>
            <w:r w:rsidRPr="00D85441">
              <w:rPr>
                <w:rFonts w:eastAsia="Times New Roman"/>
              </w:rPr>
              <w:t>10</w:t>
            </w:r>
          </w:p>
        </w:tc>
        <w:tc>
          <w:tcPr>
            <w:tcW w:w="654" w:type="dxa"/>
          </w:tcPr>
          <w:p w14:paraId="2EB5D252" w14:textId="77777777" w:rsidR="00E03568" w:rsidRPr="00D85441" w:rsidRDefault="00E03568" w:rsidP="00E03568">
            <w:pPr>
              <w:pStyle w:val="TableTextCentered"/>
              <w:rPr>
                <w:rFonts w:eastAsia="Times New Roman"/>
              </w:rPr>
            </w:pPr>
            <w:r w:rsidRPr="00D85441">
              <w:rPr>
                <w:rFonts w:eastAsia="Times New Roman"/>
              </w:rPr>
              <w:t>1</w:t>
            </w:r>
          </w:p>
        </w:tc>
        <w:tc>
          <w:tcPr>
            <w:tcW w:w="655" w:type="dxa"/>
          </w:tcPr>
          <w:p w14:paraId="10525042" w14:textId="77777777" w:rsidR="00E03568" w:rsidRPr="00D85441" w:rsidRDefault="00E03568" w:rsidP="00E03568">
            <w:pPr>
              <w:pStyle w:val="TableTextCentered"/>
              <w:rPr>
                <w:rFonts w:eastAsia="Times New Roman"/>
              </w:rPr>
            </w:pPr>
            <w:r w:rsidRPr="00D85441">
              <w:rPr>
                <w:rFonts w:eastAsia="Times New Roman"/>
              </w:rPr>
              <w:t>4</w:t>
            </w:r>
          </w:p>
        </w:tc>
        <w:tc>
          <w:tcPr>
            <w:tcW w:w="653" w:type="dxa"/>
          </w:tcPr>
          <w:p w14:paraId="40DDBDDB" w14:textId="77777777" w:rsidR="00E03568" w:rsidRPr="00D85441" w:rsidRDefault="00E03568" w:rsidP="00E03568">
            <w:pPr>
              <w:pStyle w:val="TableTextCentered"/>
              <w:rPr>
                <w:rFonts w:eastAsia="Times New Roman"/>
              </w:rPr>
            </w:pPr>
            <w:r w:rsidRPr="00D85441">
              <w:rPr>
                <w:rFonts w:eastAsia="Times New Roman"/>
              </w:rPr>
              <w:t>0</w:t>
            </w:r>
          </w:p>
        </w:tc>
        <w:tc>
          <w:tcPr>
            <w:tcW w:w="655" w:type="dxa"/>
          </w:tcPr>
          <w:p w14:paraId="15C95826" w14:textId="77777777" w:rsidR="00E03568" w:rsidRPr="00D85441" w:rsidRDefault="00E03568" w:rsidP="00E03568">
            <w:pPr>
              <w:pStyle w:val="TableTextCentered"/>
              <w:rPr>
                <w:rFonts w:eastAsia="Times New Roman"/>
              </w:rPr>
            </w:pPr>
            <w:r w:rsidRPr="00D85441">
              <w:rPr>
                <w:rFonts w:eastAsia="Times New Roman"/>
              </w:rPr>
              <w:t>1</w:t>
            </w:r>
          </w:p>
        </w:tc>
        <w:tc>
          <w:tcPr>
            <w:tcW w:w="655" w:type="dxa"/>
          </w:tcPr>
          <w:p w14:paraId="68475842" w14:textId="77777777" w:rsidR="00E03568" w:rsidRPr="00D85441" w:rsidRDefault="00E03568" w:rsidP="00E03568">
            <w:pPr>
              <w:pStyle w:val="TableTextCentered"/>
              <w:rPr>
                <w:rFonts w:eastAsia="Times New Roman"/>
              </w:rPr>
            </w:pPr>
            <w:r w:rsidRPr="00D85441">
              <w:rPr>
                <w:rFonts w:eastAsia="Times New Roman"/>
              </w:rPr>
              <w:t>1</w:t>
            </w:r>
          </w:p>
        </w:tc>
        <w:tc>
          <w:tcPr>
            <w:tcW w:w="515" w:type="dxa"/>
          </w:tcPr>
          <w:p w14:paraId="1411CD7F" w14:textId="77777777" w:rsidR="00E03568" w:rsidRPr="00D85441" w:rsidRDefault="00E03568" w:rsidP="00E03568">
            <w:pPr>
              <w:pStyle w:val="TableTextCentered"/>
              <w:rPr>
                <w:rFonts w:eastAsia="Times New Roman"/>
              </w:rPr>
            </w:pPr>
            <w:r w:rsidRPr="00D85441">
              <w:rPr>
                <w:rFonts w:eastAsia="Times New Roman"/>
              </w:rPr>
              <w:t>21</w:t>
            </w:r>
          </w:p>
        </w:tc>
        <w:tc>
          <w:tcPr>
            <w:tcW w:w="952" w:type="dxa"/>
          </w:tcPr>
          <w:p w14:paraId="0A053BBC" w14:textId="77777777" w:rsidR="00E03568" w:rsidRPr="00D85441" w:rsidRDefault="00E03568" w:rsidP="00E03568">
            <w:pPr>
              <w:pStyle w:val="TableTextCentered"/>
              <w:rPr>
                <w:rFonts w:eastAsia="Times New Roman"/>
              </w:rPr>
            </w:pPr>
            <w:r w:rsidRPr="00D85441">
              <w:rPr>
                <w:rFonts w:eastAsia="Times New Roman"/>
              </w:rPr>
              <w:t>2.7</w:t>
            </w:r>
          </w:p>
        </w:tc>
      </w:tr>
      <w:tr w:rsidR="00E03568" w:rsidRPr="00D85441" w14:paraId="3979DF61" w14:textId="77777777" w:rsidTr="00E03568">
        <w:trPr>
          <w:trHeight w:val="70"/>
        </w:trPr>
        <w:tc>
          <w:tcPr>
            <w:tcW w:w="3297" w:type="dxa"/>
            <w:vAlign w:val="center"/>
          </w:tcPr>
          <w:p w14:paraId="4A0710C2" w14:textId="77777777" w:rsidR="00E03568" w:rsidRPr="00D85441" w:rsidRDefault="00E03568" w:rsidP="00E03568">
            <w:pPr>
              <w:pStyle w:val="TableText"/>
              <w:ind w:left="204"/>
              <w:rPr>
                <w:rFonts w:ascii="Franklin Gothic Book" w:hAnsi="Franklin Gothic Book"/>
              </w:rPr>
            </w:pPr>
            <w:r w:rsidRPr="00D85441">
              <w:rPr>
                <w:rFonts w:ascii="Franklin Gothic Book" w:hAnsi="Franklin Gothic Book"/>
              </w:rPr>
              <w:t>Content Understanding (UE only)</w:t>
            </w:r>
          </w:p>
        </w:tc>
        <w:tc>
          <w:tcPr>
            <w:tcW w:w="654" w:type="dxa"/>
          </w:tcPr>
          <w:p w14:paraId="0C1AADEF" w14:textId="77777777" w:rsidR="00E03568" w:rsidRPr="00D85441" w:rsidRDefault="00E03568" w:rsidP="00E03568">
            <w:pPr>
              <w:pStyle w:val="TableTextCentered"/>
              <w:rPr>
                <w:rFonts w:eastAsia="Times New Roman"/>
              </w:rPr>
            </w:pPr>
            <w:r w:rsidRPr="00D85441">
              <w:rPr>
                <w:rFonts w:eastAsia="Times New Roman"/>
              </w:rPr>
              <w:t>1</w:t>
            </w:r>
          </w:p>
        </w:tc>
        <w:tc>
          <w:tcPr>
            <w:tcW w:w="654" w:type="dxa"/>
          </w:tcPr>
          <w:p w14:paraId="768F59ED" w14:textId="77777777" w:rsidR="00E03568" w:rsidRPr="00D85441" w:rsidRDefault="00E03568" w:rsidP="00E03568">
            <w:pPr>
              <w:pStyle w:val="TableTextCentered"/>
              <w:rPr>
                <w:rFonts w:eastAsia="Times New Roman"/>
              </w:rPr>
            </w:pPr>
            <w:r w:rsidRPr="00D85441">
              <w:rPr>
                <w:rFonts w:eastAsia="Times New Roman"/>
              </w:rPr>
              <w:t>1</w:t>
            </w:r>
          </w:p>
        </w:tc>
        <w:tc>
          <w:tcPr>
            <w:tcW w:w="654" w:type="dxa"/>
          </w:tcPr>
          <w:p w14:paraId="7479CA76" w14:textId="77777777" w:rsidR="00E03568" w:rsidRPr="00D85441" w:rsidRDefault="00E03568" w:rsidP="00E03568">
            <w:pPr>
              <w:pStyle w:val="TableTextCentered"/>
              <w:rPr>
                <w:rFonts w:eastAsia="Times New Roman"/>
              </w:rPr>
            </w:pPr>
            <w:r w:rsidRPr="00D85441">
              <w:rPr>
                <w:rFonts w:eastAsia="Times New Roman"/>
              </w:rPr>
              <w:t>7</w:t>
            </w:r>
          </w:p>
        </w:tc>
        <w:tc>
          <w:tcPr>
            <w:tcW w:w="655" w:type="dxa"/>
          </w:tcPr>
          <w:p w14:paraId="7F590A53" w14:textId="77777777" w:rsidR="00E03568" w:rsidRPr="00D85441" w:rsidRDefault="00E03568" w:rsidP="00E03568">
            <w:pPr>
              <w:pStyle w:val="TableTextCentered"/>
              <w:rPr>
                <w:rFonts w:eastAsia="Times New Roman"/>
              </w:rPr>
            </w:pPr>
            <w:r w:rsidRPr="00D85441">
              <w:rPr>
                <w:rFonts w:eastAsia="Times New Roman"/>
              </w:rPr>
              <w:t>2</w:t>
            </w:r>
          </w:p>
        </w:tc>
        <w:tc>
          <w:tcPr>
            <w:tcW w:w="653" w:type="dxa"/>
          </w:tcPr>
          <w:p w14:paraId="15EDFCEE" w14:textId="77777777" w:rsidR="00E03568" w:rsidRPr="00D85441" w:rsidRDefault="00E03568" w:rsidP="00E03568">
            <w:pPr>
              <w:pStyle w:val="TableTextCentered"/>
              <w:rPr>
                <w:rFonts w:eastAsia="Times New Roman"/>
              </w:rPr>
            </w:pPr>
            <w:r w:rsidRPr="00D85441">
              <w:rPr>
                <w:rFonts w:eastAsia="Times New Roman"/>
              </w:rPr>
              <w:t>0</w:t>
            </w:r>
          </w:p>
        </w:tc>
        <w:tc>
          <w:tcPr>
            <w:tcW w:w="655" w:type="dxa"/>
          </w:tcPr>
          <w:p w14:paraId="660CE3CA" w14:textId="77777777" w:rsidR="00E03568" w:rsidRPr="00D85441" w:rsidRDefault="00E03568" w:rsidP="00E03568">
            <w:pPr>
              <w:pStyle w:val="TableTextCentered"/>
              <w:rPr>
                <w:rFonts w:eastAsia="Times New Roman"/>
              </w:rPr>
            </w:pPr>
            <w:r w:rsidRPr="00D85441">
              <w:rPr>
                <w:rFonts w:eastAsia="Times New Roman"/>
              </w:rPr>
              <w:t>0</w:t>
            </w:r>
          </w:p>
        </w:tc>
        <w:tc>
          <w:tcPr>
            <w:tcW w:w="655" w:type="dxa"/>
          </w:tcPr>
          <w:p w14:paraId="178BB878" w14:textId="77777777" w:rsidR="00E03568" w:rsidRPr="00D85441" w:rsidRDefault="00E03568" w:rsidP="00E03568">
            <w:pPr>
              <w:pStyle w:val="TableTextCentered"/>
              <w:rPr>
                <w:rFonts w:eastAsia="Times New Roman"/>
              </w:rPr>
            </w:pPr>
            <w:r w:rsidRPr="00D85441">
              <w:rPr>
                <w:rFonts w:eastAsia="Times New Roman"/>
              </w:rPr>
              <w:t>0</w:t>
            </w:r>
          </w:p>
        </w:tc>
        <w:tc>
          <w:tcPr>
            <w:tcW w:w="515" w:type="dxa"/>
          </w:tcPr>
          <w:p w14:paraId="66307F46" w14:textId="77777777" w:rsidR="00E03568" w:rsidRPr="00D85441" w:rsidRDefault="00E03568" w:rsidP="00E03568">
            <w:pPr>
              <w:pStyle w:val="TableTextCentered"/>
              <w:rPr>
                <w:rFonts w:eastAsia="Times New Roman"/>
              </w:rPr>
            </w:pPr>
            <w:r w:rsidRPr="00D85441">
              <w:rPr>
                <w:rFonts w:eastAsia="Times New Roman"/>
              </w:rPr>
              <w:t>11</w:t>
            </w:r>
          </w:p>
        </w:tc>
        <w:tc>
          <w:tcPr>
            <w:tcW w:w="952" w:type="dxa"/>
          </w:tcPr>
          <w:p w14:paraId="6D8F9CA9" w14:textId="77777777" w:rsidR="00E03568" w:rsidRPr="00D85441" w:rsidRDefault="00E03568" w:rsidP="00E03568">
            <w:pPr>
              <w:pStyle w:val="TableTextCentered"/>
              <w:rPr>
                <w:rFonts w:eastAsia="Times New Roman"/>
              </w:rPr>
            </w:pPr>
            <w:r w:rsidRPr="00D85441">
              <w:rPr>
                <w:rFonts w:eastAsia="Times New Roman"/>
              </w:rPr>
              <w:t>2.9</w:t>
            </w:r>
          </w:p>
        </w:tc>
      </w:tr>
      <w:tr w:rsidR="00E03568" w:rsidRPr="00D85441" w14:paraId="6F541BD0" w14:textId="77777777" w:rsidTr="00E03568">
        <w:trPr>
          <w:trHeight w:val="70"/>
        </w:trPr>
        <w:tc>
          <w:tcPr>
            <w:tcW w:w="3297" w:type="dxa"/>
            <w:vAlign w:val="center"/>
          </w:tcPr>
          <w:p w14:paraId="137B59F1" w14:textId="77777777" w:rsidR="00E03568" w:rsidRPr="00D85441" w:rsidRDefault="00E03568" w:rsidP="00E03568">
            <w:pPr>
              <w:pStyle w:val="TableText"/>
              <w:ind w:left="204"/>
              <w:rPr>
                <w:rFonts w:ascii="Franklin Gothic Book" w:hAnsi="Franklin Gothic Book"/>
              </w:rPr>
            </w:pPr>
            <w:r w:rsidRPr="00D85441">
              <w:rPr>
                <w:rFonts w:ascii="Franklin Gothic Book" w:hAnsi="Franklin Gothic Book"/>
              </w:rPr>
              <w:t>Analysis and Inquiry (UE only)</w:t>
            </w:r>
          </w:p>
        </w:tc>
        <w:tc>
          <w:tcPr>
            <w:tcW w:w="654" w:type="dxa"/>
          </w:tcPr>
          <w:p w14:paraId="7E3633E3" w14:textId="77777777" w:rsidR="00E03568" w:rsidRPr="00D85441" w:rsidRDefault="00E03568" w:rsidP="00E03568">
            <w:pPr>
              <w:pStyle w:val="TableTextCentered"/>
              <w:rPr>
                <w:rFonts w:eastAsia="Times New Roman"/>
              </w:rPr>
            </w:pPr>
            <w:r w:rsidRPr="00D85441">
              <w:rPr>
                <w:rFonts w:eastAsia="Times New Roman"/>
              </w:rPr>
              <w:t>3</w:t>
            </w:r>
          </w:p>
        </w:tc>
        <w:tc>
          <w:tcPr>
            <w:tcW w:w="654" w:type="dxa"/>
          </w:tcPr>
          <w:p w14:paraId="0071744B" w14:textId="77777777" w:rsidR="00E03568" w:rsidRPr="00D85441" w:rsidRDefault="00E03568" w:rsidP="00E03568">
            <w:pPr>
              <w:pStyle w:val="TableTextCentered"/>
              <w:rPr>
                <w:rFonts w:eastAsia="Times New Roman"/>
              </w:rPr>
            </w:pPr>
            <w:r w:rsidRPr="00D85441">
              <w:rPr>
                <w:rFonts w:eastAsia="Times New Roman"/>
              </w:rPr>
              <w:t>2</w:t>
            </w:r>
          </w:p>
        </w:tc>
        <w:tc>
          <w:tcPr>
            <w:tcW w:w="654" w:type="dxa"/>
          </w:tcPr>
          <w:p w14:paraId="1B871938" w14:textId="77777777" w:rsidR="00E03568" w:rsidRPr="00D85441" w:rsidRDefault="00E03568" w:rsidP="00E03568">
            <w:pPr>
              <w:pStyle w:val="TableTextCentered"/>
              <w:rPr>
                <w:rFonts w:eastAsia="Times New Roman"/>
              </w:rPr>
            </w:pPr>
            <w:r w:rsidRPr="00D85441">
              <w:rPr>
                <w:rFonts w:eastAsia="Times New Roman"/>
              </w:rPr>
              <w:t>4</w:t>
            </w:r>
          </w:p>
        </w:tc>
        <w:tc>
          <w:tcPr>
            <w:tcW w:w="655" w:type="dxa"/>
          </w:tcPr>
          <w:p w14:paraId="28DF471F" w14:textId="77777777" w:rsidR="00E03568" w:rsidRPr="00D85441" w:rsidRDefault="00E03568" w:rsidP="00E03568">
            <w:pPr>
              <w:pStyle w:val="TableTextCentered"/>
              <w:rPr>
                <w:rFonts w:eastAsia="Times New Roman"/>
              </w:rPr>
            </w:pPr>
            <w:r w:rsidRPr="00D85441">
              <w:rPr>
                <w:rFonts w:eastAsia="Times New Roman"/>
              </w:rPr>
              <w:t>2</w:t>
            </w:r>
          </w:p>
        </w:tc>
        <w:tc>
          <w:tcPr>
            <w:tcW w:w="653" w:type="dxa"/>
          </w:tcPr>
          <w:p w14:paraId="18B84412" w14:textId="77777777" w:rsidR="00E03568" w:rsidRPr="00D85441" w:rsidRDefault="00E03568" w:rsidP="00E03568">
            <w:pPr>
              <w:pStyle w:val="TableTextCentered"/>
              <w:rPr>
                <w:rFonts w:eastAsia="Times New Roman"/>
              </w:rPr>
            </w:pPr>
            <w:r w:rsidRPr="00D85441">
              <w:rPr>
                <w:rFonts w:eastAsia="Times New Roman"/>
              </w:rPr>
              <w:t>0</w:t>
            </w:r>
          </w:p>
        </w:tc>
        <w:tc>
          <w:tcPr>
            <w:tcW w:w="655" w:type="dxa"/>
          </w:tcPr>
          <w:p w14:paraId="70183386" w14:textId="77777777" w:rsidR="00E03568" w:rsidRPr="00D85441" w:rsidRDefault="00E03568" w:rsidP="00E03568">
            <w:pPr>
              <w:pStyle w:val="TableTextCentered"/>
              <w:rPr>
                <w:rFonts w:eastAsia="Times New Roman"/>
              </w:rPr>
            </w:pPr>
            <w:r w:rsidRPr="00D85441">
              <w:rPr>
                <w:rFonts w:eastAsia="Times New Roman"/>
              </w:rPr>
              <w:t>0</w:t>
            </w:r>
          </w:p>
        </w:tc>
        <w:tc>
          <w:tcPr>
            <w:tcW w:w="655" w:type="dxa"/>
          </w:tcPr>
          <w:p w14:paraId="6B7DA116" w14:textId="77777777" w:rsidR="00E03568" w:rsidRPr="00D85441" w:rsidRDefault="00E03568" w:rsidP="00E03568">
            <w:pPr>
              <w:pStyle w:val="TableTextCentered"/>
              <w:rPr>
                <w:rFonts w:eastAsia="Times New Roman"/>
              </w:rPr>
            </w:pPr>
            <w:r w:rsidRPr="00D85441">
              <w:rPr>
                <w:rFonts w:eastAsia="Times New Roman"/>
              </w:rPr>
              <w:t>0</w:t>
            </w:r>
          </w:p>
        </w:tc>
        <w:tc>
          <w:tcPr>
            <w:tcW w:w="515" w:type="dxa"/>
          </w:tcPr>
          <w:p w14:paraId="4D99C5E6" w14:textId="77777777" w:rsidR="00E03568" w:rsidRPr="00D85441" w:rsidRDefault="00E03568" w:rsidP="00E03568">
            <w:pPr>
              <w:pStyle w:val="TableTextCentered"/>
              <w:rPr>
                <w:rFonts w:eastAsia="Times New Roman"/>
              </w:rPr>
            </w:pPr>
            <w:r w:rsidRPr="00D85441">
              <w:rPr>
                <w:rFonts w:eastAsia="Times New Roman"/>
              </w:rPr>
              <w:t>11</w:t>
            </w:r>
          </w:p>
        </w:tc>
        <w:tc>
          <w:tcPr>
            <w:tcW w:w="952" w:type="dxa"/>
          </w:tcPr>
          <w:p w14:paraId="1F49DA9A" w14:textId="77777777" w:rsidR="00E03568" w:rsidRPr="00D85441" w:rsidRDefault="00E03568" w:rsidP="00E03568">
            <w:pPr>
              <w:pStyle w:val="TableTextCentered"/>
              <w:rPr>
                <w:rFonts w:eastAsia="Times New Roman"/>
              </w:rPr>
            </w:pPr>
            <w:r w:rsidRPr="00D85441">
              <w:rPr>
                <w:rFonts w:eastAsia="Times New Roman"/>
              </w:rPr>
              <w:t>2.5</w:t>
            </w:r>
          </w:p>
        </w:tc>
      </w:tr>
      <w:tr w:rsidR="00E03568" w:rsidRPr="00D85441" w14:paraId="2CC17D10" w14:textId="77777777" w:rsidTr="00E03568">
        <w:trPr>
          <w:trHeight w:val="70"/>
        </w:trPr>
        <w:tc>
          <w:tcPr>
            <w:tcW w:w="3297" w:type="dxa"/>
          </w:tcPr>
          <w:p w14:paraId="08BBDA8D" w14:textId="77777777" w:rsidR="00E03568" w:rsidRPr="00D85441" w:rsidRDefault="00E03568" w:rsidP="00E03568">
            <w:pPr>
              <w:pStyle w:val="TableText"/>
              <w:ind w:left="204"/>
              <w:rPr>
                <w:rFonts w:ascii="Franklin Gothic Book" w:hAnsi="Franklin Gothic Book"/>
                <w:b/>
                <w:bCs/>
              </w:rPr>
            </w:pPr>
            <w:r w:rsidRPr="00D85441">
              <w:rPr>
                <w:rFonts w:ascii="Franklin Gothic Book" w:hAnsi="Franklin Gothic Book"/>
              </w:rPr>
              <w:t>Quality of Feedback</w:t>
            </w:r>
          </w:p>
        </w:tc>
        <w:tc>
          <w:tcPr>
            <w:tcW w:w="654" w:type="dxa"/>
          </w:tcPr>
          <w:p w14:paraId="29BBFA90" w14:textId="77777777" w:rsidR="00E03568" w:rsidRPr="00D85441" w:rsidRDefault="00E03568" w:rsidP="00E03568">
            <w:pPr>
              <w:pStyle w:val="TableTextCentered"/>
              <w:rPr>
                <w:rFonts w:eastAsia="Times New Roman"/>
              </w:rPr>
            </w:pPr>
            <w:r w:rsidRPr="00D85441">
              <w:rPr>
                <w:rFonts w:eastAsia="Times New Roman"/>
              </w:rPr>
              <w:t>7</w:t>
            </w:r>
          </w:p>
        </w:tc>
        <w:tc>
          <w:tcPr>
            <w:tcW w:w="654" w:type="dxa"/>
          </w:tcPr>
          <w:p w14:paraId="2B8827A7" w14:textId="77777777" w:rsidR="00E03568" w:rsidRPr="00D85441" w:rsidRDefault="00E03568" w:rsidP="00E03568">
            <w:pPr>
              <w:pStyle w:val="TableTextCentered"/>
              <w:rPr>
                <w:rFonts w:eastAsia="Times New Roman"/>
              </w:rPr>
            </w:pPr>
            <w:r w:rsidRPr="00D85441">
              <w:rPr>
                <w:rFonts w:eastAsia="Times New Roman"/>
              </w:rPr>
              <w:t>3</w:t>
            </w:r>
          </w:p>
        </w:tc>
        <w:tc>
          <w:tcPr>
            <w:tcW w:w="654" w:type="dxa"/>
          </w:tcPr>
          <w:p w14:paraId="2165F422" w14:textId="77777777" w:rsidR="00E03568" w:rsidRPr="00D85441" w:rsidRDefault="00E03568" w:rsidP="00E03568">
            <w:pPr>
              <w:pStyle w:val="TableTextCentered"/>
              <w:rPr>
                <w:rFonts w:eastAsia="Times New Roman"/>
              </w:rPr>
            </w:pPr>
            <w:r w:rsidRPr="00D85441">
              <w:rPr>
                <w:rFonts w:eastAsia="Times New Roman"/>
              </w:rPr>
              <w:t>9</w:t>
            </w:r>
          </w:p>
        </w:tc>
        <w:tc>
          <w:tcPr>
            <w:tcW w:w="655" w:type="dxa"/>
          </w:tcPr>
          <w:p w14:paraId="5F53743F" w14:textId="77777777" w:rsidR="00E03568" w:rsidRPr="00D85441" w:rsidRDefault="00E03568" w:rsidP="00E03568">
            <w:pPr>
              <w:pStyle w:val="TableTextCentered"/>
              <w:rPr>
                <w:rFonts w:eastAsia="Times New Roman"/>
              </w:rPr>
            </w:pPr>
            <w:r w:rsidRPr="00D85441">
              <w:rPr>
                <w:rFonts w:eastAsia="Times New Roman"/>
              </w:rPr>
              <w:t>4</w:t>
            </w:r>
          </w:p>
        </w:tc>
        <w:tc>
          <w:tcPr>
            <w:tcW w:w="653" w:type="dxa"/>
          </w:tcPr>
          <w:p w14:paraId="1F9F820F" w14:textId="77777777" w:rsidR="00E03568" w:rsidRPr="00D85441" w:rsidRDefault="00E03568" w:rsidP="00E03568">
            <w:pPr>
              <w:pStyle w:val="TableTextCentered"/>
              <w:rPr>
                <w:rFonts w:eastAsia="Times New Roman"/>
              </w:rPr>
            </w:pPr>
            <w:r w:rsidRPr="00D85441">
              <w:rPr>
                <w:rFonts w:eastAsia="Times New Roman"/>
              </w:rPr>
              <w:t>2</w:t>
            </w:r>
          </w:p>
        </w:tc>
        <w:tc>
          <w:tcPr>
            <w:tcW w:w="655" w:type="dxa"/>
          </w:tcPr>
          <w:p w14:paraId="454D45E0" w14:textId="77777777" w:rsidR="00E03568" w:rsidRPr="00D85441" w:rsidRDefault="00E03568" w:rsidP="00E03568">
            <w:pPr>
              <w:pStyle w:val="TableTextCentered"/>
              <w:rPr>
                <w:rFonts w:eastAsia="Times New Roman"/>
              </w:rPr>
            </w:pPr>
            <w:r w:rsidRPr="00D85441">
              <w:rPr>
                <w:rFonts w:eastAsia="Times New Roman"/>
              </w:rPr>
              <w:t>1</w:t>
            </w:r>
          </w:p>
        </w:tc>
        <w:tc>
          <w:tcPr>
            <w:tcW w:w="655" w:type="dxa"/>
          </w:tcPr>
          <w:p w14:paraId="407E86B4" w14:textId="77777777" w:rsidR="00E03568" w:rsidRPr="00D85441" w:rsidRDefault="00E03568" w:rsidP="00E03568">
            <w:pPr>
              <w:pStyle w:val="TableTextCentered"/>
              <w:rPr>
                <w:rFonts w:eastAsia="Times New Roman"/>
              </w:rPr>
            </w:pPr>
            <w:r w:rsidRPr="00D85441">
              <w:rPr>
                <w:rFonts w:eastAsia="Times New Roman"/>
              </w:rPr>
              <w:t>6</w:t>
            </w:r>
          </w:p>
        </w:tc>
        <w:tc>
          <w:tcPr>
            <w:tcW w:w="515" w:type="dxa"/>
          </w:tcPr>
          <w:p w14:paraId="5102898C" w14:textId="77777777" w:rsidR="00E03568" w:rsidRPr="00D85441" w:rsidRDefault="00E03568" w:rsidP="00E03568">
            <w:pPr>
              <w:pStyle w:val="TableTextCentered"/>
              <w:rPr>
                <w:rFonts w:eastAsia="Times New Roman"/>
              </w:rPr>
            </w:pPr>
            <w:r w:rsidRPr="00D85441">
              <w:rPr>
                <w:rFonts w:eastAsia="Times New Roman"/>
              </w:rPr>
              <w:t>32</w:t>
            </w:r>
          </w:p>
        </w:tc>
        <w:tc>
          <w:tcPr>
            <w:tcW w:w="952" w:type="dxa"/>
          </w:tcPr>
          <w:p w14:paraId="696397C0" w14:textId="77777777" w:rsidR="00E03568" w:rsidRPr="00D85441" w:rsidRDefault="00E03568" w:rsidP="00E03568">
            <w:pPr>
              <w:pStyle w:val="TableTextCentered"/>
              <w:rPr>
                <w:rFonts w:eastAsia="Times New Roman"/>
              </w:rPr>
            </w:pPr>
            <w:r w:rsidRPr="00D85441">
              <w:rPr>
                <w:rFonts w:eastAsia="Times New Roman"/>
              </w:rPr>
              <w:t>3.6</w:t>
            </w:r>
          </w:p>
        </w:tc>
      </w:tr>
      <w:tr w:rsidR="00E03568" w:rsidRPr="00D85441" w14:paraId="667EB891" w14:textId="77777777" w:rsidTr="00E03568">
        <w:tc>
          <w:tcPr>
            <w:tcW w:w="3297" w:type="dxa"/>
          </w:tcPr>
          <w:p w14:paraId="15E7A043" w14:textId="7A81E9D8" w:rsidR="00E03568" w:rsidRPr="00D85441" w:rsidRDefault="00E03568" w:rsidP="00E03568">
            <w:pPr>
              <w:pStyle w:val="TableText"/>
              <w:ind w:left="204"/>
              <w:rPr>
                <w:rFonts w:ascii="Franklin Gothic Book" w:hAnsi="Franklin Gothic Book"/>
                <w:b/>
                <w:bCs/>
              </w:rPr>
            </w:pPr>
            <w:r w:rsidRPr="00D85441">
              <w:rPr>
                <w:rFonts w:ascii="Franklin Gothic Book" w:hAnsi="Franklin Gothic Book"/>
              </w:rPr>
              <w:t>Language Modeling (</w:t>
            </w:r>
            <w:r>
              <w:rPr>
                <w:rFonts w:ascii="Franklin Gothic Book" w:hAnsi="Franklin Gothic Book"/>
              </w:rPr>
              <w:t>K–</w:t>
            </w:r>
            <w:r w:rsidRPr="00D85441">
              <w:rPr>
                <w:rFonts w:ascii="Franklin Gothic Book" w:hAnsi="Franklin Gothic Book"/>
              </w:rPr>
              <w:t>3 only)</w:t>
            </w:r>
          </w:p>
        </w:tc>
        <w:tc>
          <w:tcPr>
            <w:tcW w:w="654" w:type="dxa"/>
          </w:tcPr>
          <w:p w14:paraId="71FBEED2" w14:textId="77777777" w:rsidR="00E03568" w:rsidRPr="00D85441" w:rsidRDefault="00E03568" w:rsidP="00E03568">
            <w:pPr>
              <w:pStyle w:val="TableTextCentered"/>
              <w:rPr>
                <w:rFonts w:eastAsia="Times New Roman"/>
              </w:rPr>
            </w:pPr>
            <w:r w:rsidRPr="00D85441">
              <w:rPr>
                <w:rFonts w:eastAsia="Times New Roman"/>
              </w:rPr>
              <w:t>2</w:t>
            </w:r>
          </w:p>
        </w:tc>
        <w:tc>
          <w:tcPr>
            <w:tcW w:w="654" w:type="dxa"/>
          </w:tcPr>
          <w:p w14:paraId="6905EF3D" w14:textId="77777777" w:rsidR="00E03568" w:rsidRPr="00D85441" w:rsidRDefault="00E03568" w:rsidP="00E03568">
            <w:pPr>
              <w:pStyle w:val="TableTextCentered"/>
              <w:rPr>
                <w:rFonts w:eastAsia="Times New Roman"/>
              </w:rPr>
            </w:pPr>
            <w:r w:rsidRPr="00D85441">
              <w:rPr>
                <w:rFonts w:eastAsia="Times New Roman"/>
              </w:rPr>
              <w:t>7</w:t>
            </w:r>
          </w:p>
        </w:tc>
        <w:tc>
          <w:tcPr>
            <w:tcW w:w="654" w:type="dxa"/>
          </w:tcPr>
          <w:p w14:paraId="23B7E83B" w14:textId="77777777" w:rsidR="00E03568" w:rsidRPr="00D85441" w:rsidRDefault="00E03568" w:rsidP="00E03568">
            <w:pPr>
              <w:pStyle w:val="TableTextCentered"/>
              <w:rPr>
                <w:rFonts w:eastAsia="Times New Roman"/>
              </w:rPr>
            </w:pPr>
            <w:r w:rsidRPr="00D85441">
              <w:rPr>
                <w:rFonts w:eastAsia="Times New Roman"/>
              </w:rPr>
              <w:t>3</w:t>
            </w:r>
          </w:p>
        </w:tc>
        <w:tc>
          <w:tcPr>
            <w:tcW w:w="655" w:type="dxa"/>
          </w:tcPr>
          <w:p w14:paraId="6154D694" w14:textId="77777777" w:rsidR="00E03568" w:rsidRPr="00D85441" w:rsidRDefault="00E03568" w:rsidP="00E03568">
            <w:pPr>
              <w:pStyle w:val="TableTextCentered"/>
              <w:rPr>
                <w:rFonts w:eastAsia="Times New Roman"/>
              </w:rPr>
            </w:pPr>
            <w:r w:rsidRPr="00D85441">
              <w:rPr>
                <w:rFonts w:eastAsia="Times New Roman"/>
              </w:rPr>
              <w:t>3</w:t>
            </w:r>
          </w:p>
        </w:tc>
        <w:tc>
          <w:tcPr>
            <w:tcW w:w="653" w:type="dxa"/>
          </w:tcPr>
          <w:p w14:paraId="0EB8DFFC" w14:textId="77777777" w:rsidR="00E03568" w:rsidRPr="00D85441" w:rsidRDefault="00E03568" w:rsidP="00E03568">
            <w:pPr>
              <w:pStyle w:val="TableTextCentered"/>
              <w:rPr>
                <w:rFonts w:eastAsia="Times New Roman"/>
              </w:rPr>
            </w:pPr>
            <w:r w:rsidRPr="00D85441">
              <w:rPr>
                <w:rFonts w:eastAsia="Times New Roman"/>
              </w:rPr>
              <w:t>2</w:t>
            </w:r>
          </w:p>
        </w:tc>
        <w:tc>
          <w:tcPr>
            <w:tcW w:w="655" w:type="dxa"/>
          </w:tcPr>
          <w:p w14:paraId="65756F75" w14:textId="77777777" w:rsidR="00E03568" w:rsidRPr="00D85441" w:rsidRDefault="00E03568" w:rsidP="00E03568">
            <w:pPr>
              <w:pStyle w:val="TableTextCentered"/>
              <w:rPr>
                <w:rFonts w:eastAsia="Times New Roman"/>
              </w:rPr>
            </w:pPr>
            <w:r w:rsidRPr="00D85441">
              <w:rPr>
                <w:rFonts w:eastAsia="Times New Roman"/>
              </w:rPr>
              <w:t>2</w:t>
            </w:r>
          </w:p>
        </w:tc>
        <w:tc>
          <w:tcPr>
            <w:tcW w:w="655" w:type="dxa"/>
          </w:tcPr>
          <w:p w14:paraId="6541BC16" w14:textId="77777777" w:rsidR="00E03568" w:rsidRPr="00D85441" w:rsidRDefault="00E03568" w:rsidP="00E03568">
            <w:pPr>
              <w:pStyle w:val="TableTextCentered"/>
              <w:rPr>
                <w:rFonts w:eastAsia="Times New Roman"/>
              </w:rPr>
            </w:pPr>
            <w:r w:rsidRPr="00D85441">
              <w:rPr>
                <w:rFonts w:eastAsia="Times New Roman"/>
              </w:rPr>
              <w:t>2</w:t>
            </w:r>
          </w:p>
        </w:tc>
        <w:tc>
          <w:tcPr>
            <w:tcW w:w="515" w:type="dxa"/>
          </w:tcPr>
          <w:p w14:paraId="25D97701" w14:textId="77777777" w:rsidR="00E03568" w:rsidRPr="00D85441" w:rsidRDefault="00E03568" w:rsidP="00E03568">
            <w:pPr>
              <w:pStyle w:val="TableTextCentered"/>
              <w:rPr>
                <w:rFonts w:eastAsia="Times New Roman"/>
              </w:rPr>
            </w:pPr>
            <w:r w:rsidRPr="00D85441">
              <w:rPr>
                <w:rFonts w:eastAsia="Times New Roman"/>
              </w:rPr>
              <w:t>21</w:t>
            </w:r>
          </w:p>
        </w:tc>
        <w:tc>
          <w:tcPr>
            <w:tcW w:w="952" w:type="dxa"/>
          </w:tcPr>
          <w:p w14:paraId="22B72121" w14:textId="77777777" w:rsidR="00E03568" w:rsidRPr="00D85441" w:rsidRDefault="00E03568" w:rsidP="00E03568">
            <w:pPr>
              <w:pStyle w:val="TableTextCentered"/>
              <w:rPr>
                <w:rFonts w:eastAsia="Times New Roman"/>
              </w:rPr>
            </w:pPr>
            <w:r w:rsidRPr="00D85441">
              <w:rPr>
                <w:rFonts w:eastAsia="Times New Roman"/>
              </w:rPr>
              <w:t>3.5</w:t>
            </w:r>
          </w:p>
        </w:tc>
      </w:tr>
      <w:tr w:rsidR="00E03568" w:rsidRPr="00D85441" w14:paraId="2FC02825" w14:textId="77777777" w:rsidTr="00E03568">
        <w:tc>
          <w:tcPr>
            <w:tcW w:w="3297" w:type="dxa"/>
            <w:vAlign w:val="center"/>
          </w:tcPr>
          <w:p w14:paraId="267B7AC1" w14:textId="77777777" w:rsidR="00E03568" w:rsidRPr="00D85441" w:rsidRDefault="00E03568" w:rsidP="00E03568">
            <w:pPr>
              <w:pStyle w:val="TableText"/>
              <w:ind w:left="204"/>
              <w:rPr>
                <w:rFonts w:ascii="Franklin Gothic Book" w:hAnsi="Franklin Gothic Book"/>
              </w:rPr>
            </w:pPr>
            <w:r w:rsidRPr="00D85441">
              <w:rPr>
                <w:rFonts w:ascii="Franklin Gothic Book" w:hAnsi="Franklin Gothic Book"/>
              </w:rPr>
              <w:t>Instructional Dialogue (UE only)</w:t>
            </w:r>
          </w:p>
        </w:tc>
        <w:tc>
          <w:tcPr>
            <w:tcW w:w="654" w:type="dxa"/>
          </w:tcPr>
          <w:p w14:paraId="6A20FD0D" w14:textId="77777777" w:rsidR="00E03568" w:rsidRPr="00D85441" w:rsidRDefault="00E03568" w:rsidP="00E03568">
            <w:pPr>
              <w:pStyle w:val="TableTextCentered"/>
              <w:rPr>
                <w:rFonts w:eastAsia="Times New Roman"/>
              </w:rPr>
            </w:pPr>
            <w:r w:rsidRPr="00D85441">
              <w:rPr>
                <w:rFonts w:eastAsia="Times New Roman"/>
              </w:rPr>
              <w:t>2</w:t>
            </w:r>
          </w:p>
        </w:tc>
        <w:tc>
          <w:tcPr>
            <w:tcW w:w="654" w:type="dxa"/>
          </w:tcPr>
          <w:p w14:paraId="0E98CBBE" w14:textId="77777777" w:rsidR="00E03568" w:rsidRPr="00D85441" w:rsidRDefault="00E03568" w:rsidP="00E03568">
            <w:pPr>
              <w:pStyle w:val="TableTextCentered"/>
              <w:rPr>
                <w:rFonts w:eastAsia="Times New Roman"/>
              </w:rPr>
            </w:pPr>
            <w:r w:rsidRPr="00D85441">
              <w:rPr>
                <w:rFonts w:eastAsia="Times New Roman"/>
              </w:rPr>
              <w:t>2</w:t>
            </w:r>
          </w:p>
        </w:tc>
        <w:tc>
          <w:tcPr>
            <w:tcW w:w="654" w:type="dxa"/>
          </w:tcPr>
          <w:p w14:paraId="16CD00B5" w14:textId="77777777" w:rsidR="00E03568" w:rsidRPr="00D85441" w:rsidRDefault="00E03568" w:rsidP="00E03568">
            <w:pPr>
              <w:pStyle w:val="TableTextCentered"/>
              <w:rPr>
                <w:rFonts w:eastAsia="Times New Roman"/>
              </w:rPr>
            </w:pPr>
            <w:r w:rsidRPr="00D85441">
              <w:rPr>
                <w:rFonts w:eastAsia="Times New Roman"/>
              </w:rPr>
              <w:t>4</w:t>
            </w:r>
          </w:p>
        </w:tc>
        <w:tc>
          <w:tcPr>
            <w:tcW w:w="655" w:type="dxa"/>
          </w:tcPr>
          <w:p w14:paraId="51A0DA92" w14:textId="77777777" w:rsidR="00E03568" w:rsidRPr="00D85441" w:rsidRDefault="00E03568" w:rsidP="00E03568">
            <w:pPr>
              <w:pStyle w:val="TableTextCentered"/>
              <w:rPr>
                <w:rFonts w:eastAsia="Times New Roman"/>
              </w:rPr>
            </w:pPr>
            <w:r w:rsidRPr="00D85441">
              <w:rPr>
                <w:rFonts w:eastAsia="Times New Roman"/>
              </w:rPr>
              <w:t>3</w:t>
            </w:r>
          </w:p>
        </w:tc>
        <w:tc>
          <w:tcPr>
            <w:tcW w:w="653" w:type="dxa"/>
          </w:tcPr>
          <w:p w14:paraId="22EE036F" w14:textId="77777777" w:rsidR="00E03568" w:rsidRPr="00D85441" w:rsidRDefault="00E03568" w:rsidP="00E03568">
            <w:pPr>
              <w:pStyle w:val="TableTextCentered"/>
              <w:rPr>
                <w:rFonts w:eastAsia="Times New Roman"/>
              </w:rPr>
            </w:pPr>
            <w:r w:rsidRPr="00D85441">
              <w:rPr>
                <w:rFonts w:eastAsia="Times New Roman"/>
              </w:rPr>
              <w:t>0</w:t>
            </w:r>
          </w:p>
        </w:tc>
        <w:tc>
          <w:tcPr>
            <w:tcW w:w="655" w:type="dxa"/>
          </w:tcPr>
          <w:p w14:paraId="20067E7C" w14:textId="77777777" w:rsidR="00E03568" w:rsidRPr="00D85441" w:rsidRDefault="00E03568" w:rsidP="00E03568">
            <w:pPr>
              <w:pStyle w:val="TableTextCentered"/>
              <w:rPr>
                <w:rFonts w:eastAsia="Times New Roman"/>
              </w:rPr>
            </w:pPr>
            <w:r w:rsidRPr="00D85441">
              <w:rPr>
                <w:rFonts w:eastAsia="Times New Roman"/>
              </w:rPr>
              <w:t>0</w:t>
            </w:r>
          </w:p>
        </w:tc>
        <w:tc>
          <w:tcPr>
            <w:tcW w:w="655" w:type="dxa"/>
          </w:tcPr>
          <w:p w14:paraId="342F27A0" w14:textId="77777777" w:rsidR="00E03568" w:rsidRPr="00D85441" w:rsidRDefault="00E03568" w:rsidP="00E03568">
            <w:pPr>
              <w:pStyle w:val="TableTextCentered"/>
              <w:rPr>
                <w:rFonts w:eastAsia="Times New Roman"/>
              </w:rPr>
            </w:pPr>
            <w:r w:rsidRPr="00D85441">
              <w:rPr>
                <w:rFonts w:eastAsia="Times New Roman"/>
              </w:rPr>
              <w:t>0</w:t>
            </w:r>
          </w:p>
        </w:tc>
        <w:tc>
          <w:tcPr>
            <w:tcW w:w="515" w:type="dxa"/>
          </w:tcPr>
          <w:p w14:paraId="100FF108" w14:textId="77777777" w:rsidR="00E03568" w:rsidRPr="00D85441" w:rsidRDefault="00E03568" w:rsidP="00E03568">
            <w:pPr>
              <w:pStyle w:val="TableTextCentered"/>
              <w:rPr>
                <w:rFonts w:eastAsia="Times New Roman"/>
              </w:rPr>
            </w:pPr>
            <w:r w:rsidRPr="00D85441">
              <w:rPr>
                <w:rFonts w:eastAsia="Times New Roman"/>
              </w:rPr>
              <w:t>11</w:t>
            </w:r>
          </w:p>
        </w:tc>
        <w:tc>
          <w:tcPr>
            <w:tcW w:w="952" w:type="dxa"/>
          </w:tcPr>
          <w:p w14:paraId="4E9E7375" w14:textId="77777777" w:rsidR="00E03568" w:rsidRPr="00D85441" w:rsidRDefault="00E03568" w:rsidP="00E03568">
            <w:pPr>
              <w:pStyle w:val="TableTextCentered"/>
              <w:rPr>
                <w:rFonts w:eastAsia="Times New Roman"/>
              </w:rPr>
            </w:pPr>
            <w:r w:rsidRPr="00D85441">
              <w:rPr>
                <w:rFonts w:eastAsia="Times New Roman"/>
              </w:rPr>
              <w:t>2.7</w:t>
            </w:r>
          </w:p>
        </w:tc>
      </w:tr>
      <w:tr w:rsidR="00E03568" w:rsidRPr="00D85441" w14:paraId="4070A5CB" w14:textId="77777777" w:rsidTr="00E03568">
        <w:tc>
          <w:tcPr>
            <w:tcW w:w="3297" w:type="dxa"/>
            <w:shd w:val="clear" w:color="auto" w:fill="D9E2F3" w:themeFill="accent5" w:themeFillTint="33"/>
            <w:vAlign w:val="center"/>
          </w:tcPr>
          <w:p w14:paraId="79D0E8B5" w14:textId="77777777" w:rsidR="00E03568" w:rsidRPr="00D85441" w:rsidRDefault="00E03568" w:rsidP="00E03568">
            <w:pPr>
              <w:pStyle w:val="TableSubheading"/>
            </w:pPr>
            <w:r w:rsidRPr="00D85441">
              <w:t>Student Engagement (UE only)</w:t>
            </w:r>
          </w:p>
        </w:tc>
        <w:tc>
          <w:tcPr>
            <w:tcW w:w="654" w:type="dxa"/>
            <w:shd w:val="clear" w:color="auto" w:fill="D9E2F3" w:themeFill="accent5" w:themeFillTint="33"/>
          </w:tcPr>
          <w:p w14:paraId="5E7C5CB7" w14:textId="77777777" w:rsidR="00E03568" w:rsidRPr="00D85441" w:rsidRDefault="00E03568" w:rsidP="00E03568">
            <w:pPr>
              <w:pStyle w:val="TableTextCentered"/>
              <w:rPr>
                <w:rFonts w:eastAsia="Times New Roman"/>
                <w:b/>
                <w:bCs/>
              </w:rPr>
            </w:pPr>
            <w:r w:rsidRPr="00D85441">
              <w:rPr>
                <w:rFonts w:eastAsia="Times New Roman"/>
                <w:b/>
                <w:bCs/>
              </w:rPr>
              <w:t>0</w:t>
            </w:r>
          </w:p>
        </w:tc>
        <w:tc>
          <w:tcPr>
            <w:tcW w:w="654" w:type="dxa"/>
            <w:shd w:val="clear" w:color="auto" w:fill="D9E2F3" w:themeFill="accent5" w:themeFillTint="33"/>
          </w:tcPr>
          <w:p w14:paraId="63FDC726" w14:textId="77777777" w:rsidR="00E03568" w:rsidRPr="00D85441" w:rsidRDefault="00E03568" w:rsidP="00E03568">
            <w:pPr>
              <w:pStyle w:val="TableTextCentered"/>
              <w:rPr>
                <w:rFonts w:eastAsia="Times New Roman"/>
                <w:b/>
                <w:bCs/>
              </w:rPr>
            </w:pPr>
            <w:r w:rsidRPr="00D85441">
              <w:rPr>
                <w:rFonts w:eastAsia="Times New Roman"/>
                <w:b/>
                <w:bCs/>
              </w:rPr>
              <w:t>0</w:t>
            </w:r>
          </w:p>
        </w:tc>
        <w:tc>
          <w:tcPr>
            <w:tcW w:w="654" w:type="dxa"/>
            <w:shd w:val="clear" w:color="auto" w:fill="D9E2F3" w:themeFill="accent5" w:themeFillTint="33"/>
          </w:tcPr>
          <w:p w14:paraId="19CDE183" w14:textId="77777777" w:rsidR="00E03568" w:rsidRPr="00D85441" w:rsidRDefault="00E03568" w:rsidP="00E03568">
            <w:pPr>
              <w:pStyle w:val="TableTextCentered"/>
              <w:rPr>
                <w:rFonts w:eastAsia="Times New Roman"/>
                <w:b/>
                <w:bCs/>
              </w:rPr>
            </w:pPr>
            <w:r w:rsidRPr="00D85441">
              <w:rPr>
                <w:rFonts w:eastAsia="Times New Roman"/>
                <w:b/>
                <w:bCs/>
              </w:rPr>
              <w:t>1</w:t>
            </w:r>
          </w:p>
        </w:tc>
        <w:tc>
          <w:tcPr>
            <w:tcW w:w="655" w:type="dxa"/>
            <w:shd w:val="clear" w:color="auto" w:fill="D9E2F3" w:themeFill="accent5" w:themeFillTint="33"/>
          </w:tcPr>
          <w:p w14:paraId="0A5116DD" w14:textId="77777777" w:rsidR="00E03568" w:rsidRPr="00D85441" w:rsidRDefault="00E03568" w:rsidP="00E03568">
            <w:pPr>
              <w:pStyle w:val="TableTextCentered"/>
              <w:rPr>
                <w:rFonts w:eastAsia="Times New Roman"/>
                <w:b/>
                <w:bCs/>
              </w:rPr>
            </w:pPr>
            <w:r w:rsidRPr="00D85441">
              <w:rPr>
                <w:rFonts w:eastAsia="Times New Roman"/>
                <w:b/>
                <w:bCs/>
              </w:rPr>
              <w:t>4</w:t>
            </w:r>
          </w:p>
        </w:tc>
        <w:tc>
          <w:tcPr>
            <w:tcW w:w="653" w:type="dxa"/>
            <w:shd w:val="clear" w:color="auto" w:fill="D9E2F3" w:themeFill="accent5" w:themeFillTint="33"/>
          </w:tcPr>
          <w:p w14:paraId="63E6DF92" w14:textId="77777777" w:rsidR="00E03568" w:rsidRPr="00D85441" w:rsidRDefault="00E03568" w:rsidP="00E03568">
            <w:pPr>
              <w:pStyle w:val="TableTextCentered"/>
              <w:rPr>
                <w:rFonts w:eastAsia="Times New Roman"/>
                <w:b/>
                <w:bCs/>
              </w:rPr>
            </w:pPr>
            <w:r w:rsidRPr="00D85441">
              <w:rPr>
                <w:rFonts w:eastAsia="Times New Roman"/>
                <w:b/>
                <w:bCs/>
              </w:rPr>
              <w:t>6</w:t>
            </w:r>
          </w:p>
        </w:tc>
        <w:tc>
          <w:tcPr>
            <w:tcW w:w="655" w:type="dxa"/>
            <w:shd w:val="clear" w:color="auto" w:fill="D9E2F3" w:themeFill="accent5" w:themeFillTint="33"/>
          </w:tcPr>
          <w:p w14:paraId="2B1BC23A" w14:textId="77777777" w:rsidR="00E03568" w:rsidRPr="00D85441" w:rsidRDefault="00E03568" w:rsidP="00E03568">
            <w:pPr>
              <w:pStyle w:val="TableTextCentered"/>
              <w:rPr>
                <w:rFonts w:eastAsia="Times New Roman"/>
                <w:b/>
                <w:bCs/>
              </w:rPr>
            </w:pPr>
            <w:r w:rsidRPr="00D85441">
              <w:rPr>
                <w:rFonts w:eastAsia="Times New Roman"/>
                <w:b/>
                <w:bCs/>
              </w:rPr>
              <w:t>0</w:t>
            </w:r>
          </w:p>
        </w:tc>
        <w:tc>
          <w:tcPr>
            <w:tcW w:w="655" w:type="dxa"/>
            <w:shd w:val="clear" w:color="auto" w:fill="D9E2F3" w:themeFill="accent5" w:themeFillTint="33"/>
          </w:tcPr>
          <w:p w14:paraId="62F6EAE8" w14:textId="77777777" w:rsidR="00E03568" w:rsidRPr="00D85441" w:rsidRDefault="00E03568" w:rsidP="00E03568">
            <w:pPr>
              <w:pStyle w:val="TableTextCentered"/>
              <w:rPr>
                <w:rFonts w:eastAsia="Times New Roman"/>
                <w:b/>
                <w:bCs/>
              </w:rPr>
            </w:pPr>
            <w:r w:rsidRPr="00D85441">
              <w:rPr>
                <w:rFonts w:eastAsia="Times New Roman"/>
                <w:b/>
                <w:bCs/>
              </w:rPr>
              <w:t>0</w:t>
            </w:r>
          </w:p>
        </w:tc>
        <w:tc>
          <w:tcPr>
            <w:tcW w:w="515" w:type="dxa"/>
            <w:shd w:val="clear" w:color="auto" w:fill="D9E2F3" w:themeFill="accent5" w:themeFillTint="33"/>
          </w:tcPr>
          <w:p w14:paraId="359EBD32" w14:textId="77777777" w:rsidR="00E03568" w:rsidRPr="00D85441" w:rsidRDefault="00E03568" w:rsidP="00E03568">
            <w:pPr>
              <w:pStyle w:val="TableTextCentered"/>
              <w:rPr>
                <w:rFonts w:eastAsia="Times New Roman"/>
                <w:b/>
                <w:bCs/>
              </w:rPr>
            </w:pPr>
            <w:r w:rsidRPr="00D85441">
              <w:rPr>
                <w:rFonts w:eastAsia="Times New Roman"/>
                <w:b/>
                <w:bCs/>
              </w:rPr>
              <w:t>11</w:t>
            </w:r>
          </w:p>
        </w:tc>
        <w:tc>
          <w:tcPr>
            <w:tcW w:w="952" w:type="dxa"/>
            <w:shd w:val="clear" w:color="auto" w:fill="D9E2F3" w:themeFill="accent5" w:themeFillTint="33"/>
          </w:tcPr>
          <w:p w14:paraId="25CCE4C2" w14:textId="77777777" w:rsidR="00E03568" w:rsidRPr="00D85441" w:rsidRDefault="00E03568" w:rsidP="00E03568">
            <w:pPr>
              <w:pStyle w:val="TableTextCentered"/>
              <w:rPr>
                <w:rFonts w:eastAsia="Times New Roman"/>
                <w:b/>
                <w:bCs/>
              </w:rPr>
            </w:pPr>
            <w:r w:rsidRPr="00D85441">
              <w:rPr>
                <w:rFonts w:eastAsia="Times New Roman"/>
                <w:b/>
                <w:bCs/>
              </w:rPr>
              <w:t>4.5</w:t>
            </w:r>
          </w:p>
        </w:tc>
      </w:tr>
    </w:tbl>
    <w:bookmarkEnd w:id="146"/>
    <w:p w14:paraId="3C9522E1" w14:textId="77777777" w:rsidR="007655F9" w:rsidRPr="00D85441" w:rsidRDefault="007655F9" w:rsidP="007655F9">
      <w:pPr>
        <w:pStyle w:val="TableNote"/>
        <w:rPr>
          <w:szCs w:val="20"/>
        </w:rPr>
      </w:pPr>
      <w:r w:rsidRPr="00D85441">
        <w:t xml:space="preserve">*The district average is an average of the scores. For example, for Positive Climate, the district average is computed as: </w:t>
      </w:r>
      <w:bookmarkStart w:id="147" w:name="Elem_PC_Calc"/>
      <w:r w:rsidRPr="00D85441">
        <w:rPr>
          <w:szCs w:val="20"/>
        </w:rPr>
        <w:t>([1 x 1] + [3 x 9] + [4 x 7] + [5 x 4] + [6 x 8] + [7 x 3]) ÷ 32 observations = 4.5</w:t>
      </w:r>
      <w:bookmarkEnd w:id="147"/>
    </w:p>
    <w:p w14:paraId="4067EC2D" w14:textId="77777777" w:rsidR="007655F9" w:rsidRPr="00D85441" w:rsidRDefault="007655F9" w:rsidP="007655F9">
      <w:pPr>
        <w:pStyle w:val="TableNote"/>
      </w:pPr>
      <w:r w:rsidRPr="00D85441">
        <w:t xml:space="preserve">**Negative Climate is rated on an inverse scale. An original score of 1 is given a value of 7. The scoring in the table reflects the normalized adjustment: </w:t>
      </w:r>
      <w:bookmarkStart w:id="148" w:name="Elem_NC_Calc"/>
      <w:r w:rsidRPr="00D85441">
        <w:t>([5 x 1] + [6 x 2] + [7 x 29]) ÷ 32 observations = 6.9</w:t>
      </w:r>
      <w:bookmarkEnd w:id="148"/>
      <w:r w:rsidRPr="00D85441">
        <w:t>. In addition, Negative Climate appears in the Classroom Organization Domain for the Upper Elementary Manual.</w:t>
      </w:r>
    </w:p>
    <w:p w14:paraId="6DDC5D66" w14:textId="77777777" w:rsidR="007655F9" w:rsidRPr="00D85441" w:rsidRDefault="007655F9" w:rsidP="007655F9">
      <w:pPr>
        <w:pStyle w:val="TableNote"/>
      </w:pPr>
      <w:r w:rsidRPr="00D85441">
        <w:t>***Instructional Learning Formats appears in the Instructional Support Domain for the Upper Elementary Manual.</w:t>
      </w:r>
    </w:p>
    <w:p w14:paraId="39F81734" w14:textId="77777777" w:rsidR="007655F9" w:rsidRPr="00D85441" w:rsidRDefault="007655F9" w:rsidP="007655F9">
      <w:pPr>
        <w:pStyle w:val="TableTitle0"/>
        <w:rPr>
          <w:rFonts w:ascii="Times New Roman" w:eastAsia="MS Mincho" w:hAnsi="Times New Roman" w:cs="Times New Roman"/>
          <w:b/>
          <w:sz w:val="20"/>
        </w:rPr>
      </w:pPr>
    </w:p>
    <w:p w14:paraId="7D9EF72F" w14:textId="77777777" w:rsidR="007655F9" w:rsidRPr="00D85441" w:rsidRDefault="007655F9" w:rsidP="007655F9">
      <w:pPr>
        <w:pStyle w:val="TableTitle0"/>
        <w:rPr>
          <w:rFonts w:ascii="Times New Roman" w:eastAsia="MS Mincho" w:hAnsi="Times New Roman" w:cs="Times New Roman"/>
          <w:b/>
          <w:sz w:val="20"/>
        </w:rPr>
      </w:pPr>
    </w:p>
    <w:p w14:paraId="567DC959" w14:textId="77777777" w:rsidR="007655F9" w:rsidRPr="00D85441" w:rsidRDefault="007655F9" w:rsidP="007655F9">
      <w:pPr>
        <w:pStyle w:val="TableTitle0"/>
        <w:rPr>
          <w:rFonts w:ascii="Times New Roman" w:eastAsia="MS Mincho" w:hAnsi="Times New Roman" w:cs="Times New Roman"/>
          <w:b/>
          <w:sz w:val="20"/>
        </w:rPr>
      </w:pPr>
    </w:p>
    <w:p w14:paraId="32A23E2A" w14:textId="77777777" w:rsidR="007655F9" w:rsidRPr="00D85441" w:rsidRDefault="007655F9" w:rsidP="007655F9">
      <w:pPr>
        <w:pStyle w:val="TableTitle0"/>
        <w:rPr>
          <w:rFonts w:ascii="Times New Roman" w:eastAsia="MS Mincho" w:hAnsi="Times New Roman" w:cs="Times New Roman"/>
          <w:b/>
          <w:sz w:val="20"/>
        </w:rPr>
      </w:pPr>
    </w:p>
    <w:p w14:paraId="15379B24" w14:textId="77777777" w:rsidR="007655F9" w:rsidRPr="00D85441" w:rsidRDefault="007655F9" w:rsidP="007655F9">
      <w:pPr>
        <w:pStyle w:val="TableTitle0"/>
        <w:rPr>
          <w:rFonts w:ascii="Times New Roman" w:eastAsia="MS Mincho" w:hAnsi="Times New Roman" w:cs="Times New Roman"/>
          <w:b/>
          <w:sz w:val="20"/>
        </w:rPr>
      </w:pPr>
    </w:p>
    <w:p w14:paraId="11476B4E" w14:textId="77777777" w:rsidR="007655F9" w:rsidRPr="00D85441" w:rsidRDefault="007655F9" w:rsidP="007655F9">
      <w:pPr>
        <w:pStyle w:val="Heading2-SIOR"/>
      </w:pPr>
      <w:bookmarkStart w:id="149" w:name="_Toc92194269"/>
      <w:r w:rsidRPr="00D85441">
        <w:t xml:space="preserve">Summary of Average Ratings: </w:t>
      </w:r>
      <w:bookmarkEnd w:id="149"/>
      <w:r w:rsidRPr="00D85441">
        <w:t>Grades 6–8</w:t>
      </w:r>
    </w:p>
    <w:p w14:paraId="7BEC3DCA" w14:textId="77777777" w:rsidR="007655F9" w:rsidRPr="00D85441" w:rsidRDefault="007655F9" w:rsidP="007655F9">
      <w:pPr>
        <w:pStyle w:val="TableTitle0"/>
      </w:pPr>
      <w:r w:rsidRPr="00D85441">
        <w:t>Table 18. Summary Table of Average Ratings for Each Dimension in Grades 6–8</w:t>
      </w:r>
    </w:p>
    <w:tbl>
      <w:tblPr>
        <w:tblStyle w:val="MSVTable1"/>
        <w:tblW w:w="5000" w:type="pct"/>
        <w:tblLayout w:type="fixed"/>
        <w:tblLook w:val="0620" w:firstRow="1" w:lastRow="0" w:firstColumn="0" w:lastColumn="0" w:noHBand="1" w:noVBand="1"/>
      </w:tblPr>
      <w:tblGrid>
        <w:gridCol w:w="3095"/>
        <w:gridCol w:w="683"/>
        <w:gridCol w:w="683"/>
        <w:gridCol w:w="683"/>
        <w:gridCol w:w="684"/>
        <w:gridCol w:w="653"/>
        <w:gridCol w:w="712"/>
        <w:gridCol w:w="684"/>
        <w:gridCol w:w="601"/>
        <w:gridCol w:w="866"/>
      </w:tblGrid>
      <w:tr w:rsidR="00923B31" w:rsidRPr="00D85441" w14:paraId="6A51FA46" w14:textId="77777777" w:rsidTr="00C22AF2">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290EBFBC" w14:textId="370EE19C" w:rsidR="00923B31" w:rsidRPr="00D85441" w:rsidRDefault="00923B31" w:rsidP="00923B31">
            <w:pPr>
              <w:pStyle w:val="TableColHeadingCenter"/>
              <w:rPr>
                <w:rFonts w:eastAsia="MS Mincho"/>
              </w:rPr>
            </w:pPr>
            <w:r>
              <w:rPr>
                <w:rFonts w:eastAsia="MS Mincho"/>
              </w:rPr>
              <w:t>NA</w:t>
            </w:r>
          </w:p>
        </w:tc>
        <w:tc>
          <w:tcPr>
            <w:tcW w:w="683" w:type="dxa"/>
            <w:vAlign w:val="center"/>
          </w:tcPr>
          <w:p w14:paraId="35DE617F" w14:textId="6EE7A04B" w:rsidR="00923B31" w:rsidRPr="00D85441" w:rsidRDefault="00923B31" w:rsidP="00923B31">
            <w:pPr>
              <w:pStyle w:val="TableColHeadingCenter"/>
              <w:rPr>
                <w:rFonts w:eastAsia="MS Mincho"/>
              </w:rPr>
            </w:pPr>
            <w:r w:rsidRPr="00D85441">
              <w:rPr>
                <w:rFonts w:eastAsia="MS Mincho"/>
              </w:rPr>
              <w:t>Low Range</w:t>
            </w:r>
            <w:r>
              <w:rPr>
                <w:rFonts w:eastAsia="MS Mincho"/>
              </w:rPr>
              <w:t xml:space="preserve"> (1)</w:t>
            </w:r>
          </w:p>
        </w:tc>
        <w:tc>
          <w:tcPr>
            <w:tcW w:w="683" w:type="dxa"/>
            <w:vAlign w:val="center"/>
          </w:tcPr>
          <w:p w14:paraId="2F4F0294" w14:textId="7D703F21" w:rsidR="00923B31" w:rsidRPr="00D85441" w:rsidRDefault="00923B31" w:rsidP="00923B31">
            <w:pPr>
              <w:pStyle w:val="TableColHeadingCenter"/>
              <w:rPr>
                <w:rFonts w:eastAsia="MS Mincho"/>
              </w:rPr>
            </w:pPr>
            <w:r w:rsidRPr="00D85441">
              <w:rPr>
                <w:rFonts w:eastAsia="MS Mincho"/>
              </w:rPr>
              <w:t>Low Range</w:t>
            </w:r>
            <w:r>
              <w:rPr>
                <w:rFonts w:eastAsia="MS Mincho"/>
              </w:rPr>
              <w:t xml:space="preserve"> (2)</w:t>
            </w:r>
          </w:p>
        </w:tc>
        <w:tc>
          <w:tcPr>
            <w:tcW w:w="683" w:type="dxa"/>
            <w:vAlign w:val="center"/>
          </w:tcPr>
          <w:p w14:paraId="0522BF83" w14:textId="7696F111" w:rsidR="00923B31" w:rsidRPr="00D85441" w:rsidRDefault="00923B31" w:rsidP="00923B31">
            <w:pPr>
              <w:pStyle w:val="TableColHeadingCenter"/>
              <w:rPr>
                <w:rFonts w:eastAsia="MS Mincho"/>
              </w:rPr>
            </w:pPr>
            <w:r w:rsidRPr="00D85441">
              <w:rPr>
                <w:rFonts w:eastAsia="MS Mincho"/>
              </w:rPr>
              <w:t>Middle Range</w:t>
            </w:r>
            <w:r>
              <w:rPr>
                <w:rFonts w:eastAsia="MS Mincho"/>
              </w:rPr>
              <w:t xml:space="preserve"> (3)</w:t>
            </w:r>
          </w:p>
        </w:tc>
        <w:tc>
          <w:tcPr>
            <w:tcW w:w="684" w:type="dxa"/>
            <w:vAlign w:val="center"/>
          </w:tcPr>
          <w:p w14:paraId="2119AC9B" w14:textId="16E8B35E" w:rsidR="00923B31" w:rsidRPr="00D85441" w:rsidRDefault="00923B31" w:rsidP="00923B31">
            <w:pPr>
              <w:pStyle w:val="TableColHeadingCenter"/>
              <w:rPr>
                <w:rFonts w:eastAsia="MS Mincho"/>
              </w:rPr>
            </w:pPr>
            <w:r w:rsidRPr="00E61ED3">
              <w:rPr>
                <w:rFonts w:eastAsia="MS Mincho"/>
              </w:rPr>
              <w:t>Middle Range</w:t>
            </w:r>
            <w:r>
              <w:rPr>
                <w:rFonts w:eastAsia="MS Mincho"/>
              </w:rPr>
              <w:t xml:space="preserve"> (4)</w:t>
            </w:r>
          </w:p>
        </w:tc>
        <w:tc>
          <w:tcPr>
            <w:tcW w:w="653" w:type="dxa"/>
            <w:vAlign w:val="center"/>
          </w:tcPr>
          <w:p w14:paraId="70FF69A2" w14:textId="4776CEEC" w:rsidR="00923B31" w:rsidRPr="00D85441" w:rsidRDefault="00923B31" w:rsidP="00923B31">
            <w:pPr>
              <w:pStyle w:val="TableColHeadingCenter"/>
              <w:rPr>
                <w:rFonts w:eastAsia="MS Mincho"/>
              </w:rPr>
            </w:pPr>
            <w:r w:rsidRPr="00E61ED3">
              <w:rPr>
                <w:rFonts w:eastAsia="MS Mincho"/>
              </w:rPr>
              <w:t>Middle Range</w:t>
            </w:r>
            <w:r>
              <w:rPr>
                <w:rFonts w:eastAsia="MS Mincho"/>
              </w:rPr>
              <w:t xml:space="preserve"> (5)</w:t>
            </w:r>
          </w:p>
        </w:tc>
        <w:tc>
          <w:tcPr>
            <w:tcW w:w="712" w:type="dxa"/>
            <w:vAlign w:val="center"/>
          </w:tcPr>
          <w:p w14:paraId="118455F4" w14:textId="268AE4F5" w:rsidR="00923B31" w:rsidRPr="00D85441" w:rsidRDefault="00923B31" w:rsidP="00923B31">
            <w:pPr>
              <w:pStyle w:val="TableColHeadingCenter"/>
              <w:rPr>
                <w:rFonts w:eastAsia="MS Mincho"/>
              </w:rPr>
            </w:pPr>
            <w:r w:rsidRPr="00D85441">
              <w:rPr>
                <w:rFonts w:eastAsia="MS Mincho"/>
              </w:rPr>
              <w:t>High Range</w:t>
            </w:r>
            <w:r>
              <w:rPr>
                <w:rFonts w:eastAsia="MS Mincho"/>
              </w:rPr>
              <w:t xml:space="preserve"> (6)</w:t>
            </w:r>
          </w:p>
        </w:tc>
        <w:tc>
          <w:tcPr>
            <w:tcW w:w="684" w:type="dxa"/>
            <w:vAlign w:val="center"/>
          </w:tcPr>
          <w:p w14:paraId="1CE22CE9" w14:textId="3F0C99DE" w:rsidR="00923B31" w:rsidRPr="00D85441" w:rsidRDefault="00923B31" w:rsidP="00923B31">
            <w:pPr>
              <w:pStyle w:val="TableColHeadingCenter"/>
              <w:rPr>
                <w:rFonts w:eastAsia="MS Mincho"/>
              </w:rPr>
            </w:pPr>
            <w:r w:rsidRPr="00D85441">
              <w:rPr>
                <w:rFonts w:eastAsia="MS Mincho"/>
              </w:rPr>
              <w:t>High Range</w:t>
            </w:r>
            <w:r>
              <w:rPr>
                <w:rFonts w:eastAsia="MS Mincho"/>
              </w:rPr>
              <w:t xml:space="preserve"> (7)</w:t>
            </w:r>
          </w:p>
        </w:tc>
        <w:tc>
          <w:tcPr>
            <w:tcW w:w="601" w:type="dxa"/>
            <w:vAlign w:val="center"/>
          </w:tcPr>
          <w:p w14:paraId="2BE1B41F" w14:textId="486151C1" w:rsidR="00923B31" w:rsidRPr="00D85441" w:rsidRDefault="00923B31" w:rsidP="00923B31">
            <w:pPr>
              <w:pStyle w:val="TableColHeadingCenter"/>
              <w:rPr>
                <w:rFonts w:eastAsia="MS Mincho"/>
              </w:rPr>
            </w:pPr>
            <w:r w:rsidRPr="00D85441">
              <w:rPr>
                <w:rFonts w:eastAsia="MS Mincho"/>
              </w:rPr>
              <w:t>n</w:t>
            </w:r>
          </w:p>
        </w:tc>
        <w:tc>
          <w:tcPr>
            <w:tcW w:w="866" w:type="dxa"/>
            <w:vAlign w:val="center"/>
          </w:tcPr>
          <w:p w14:paraId="0CC7DC10" w14:textId="492208B1" w:rsidR="00923B31" w:rsidRPr="00D85441" w:rsidRDefault="00923B31" w:rsidP="00923B31">
            <w:pPr>
              <w:pStyle w:val="TableColHeadingCenter"/>
              <w:rPr>
                <w:rFonts w:eastAsia="MS Mincho"/>
              </w:rPr>
            </w:pPr>
            <w:r w:rsidRPr="00D85441">
              <w:rPr>
                <w:rFonts w:eastAsia="MS Mincho"/>
              </w:rPr>
              <w:t>Average Scores*</w:t>
            </w:r>
          </w:p>
        </w:tc>
      </w:tr>
      <w:tr w:rsidR="00E03568" w:rsidRPr="00D85441" w14:paraId="23F6E28F" w14:textId="77777777" w:rsidTr="00E03568">
        <w:tc>
          <w:tcPr>
            <w:tcW w:w="3095" w:type="dxa"/>
            <w:shd w:val="clear" w:color="auto" w:fill="D9E2F3" w:themeFill="accent5" w:themeFillTint="33"/>
            <w:vAlign w:val="center"/>
          </w:tcPr>
          <w:p w14:paraId="04D68CF7" w14:textId="77777777" w:rsidR="00E03568" w:rsidRPr="00D85441" w:rsidRDefault="00E03568" w:rsidP="00E03568">
            <w:pPr>
              <w:pStyle w:val="TableSubheading"/>
            </w:pPr>
            <w:bookmarkStart w:id="150" w:name="SummaryTbl_Middle"/>
            <w:r w:rsidRPr="00D85441">
              <w:t>Emotional Support Domain</w:t>
            </w:r>
          </w:p>
        </w:tc>
        <w:tc>
          <w:tcPr>
            <w:tcW w:w="683" w:type="dxa"/>
            <w:shd w:val="clear" w:color="auto" w:fill="D9E2F3" w:themeFill="accent5" w:themeFillTint="33"/>
          </w:tcPr>
          <w:p w14:paraId="35EA8F16" w14:textId="77777777" w:rsidR="00E03568" w:rsidRPr="00D85441" w:rsidRDefault="00E03568" w:rsidP="00E03568">
            <w:pPr>
              <w:pStyle w:val="TableTextCenteredDemi"/>
              <w:rPr>
                <w:rFonts w:eastAsia="Times New Roman"/>
              </w:rPr>
            </w:pPr>
            <w:r w:rsidRPr="00D85441">
              <w:rPr>
                <w:rFonts w:eastAsia="Times New Roman"/>
              </w:rPr>
              <w:t>0</w:t>
            </w:r>
          </w:p>
        </w:tc>
        <w:tc>
          <w:tcPr>
            <w:tcW w:w="683" w:type="dxa"/>
            <w:shd w:val="clear" w:color="auto" w:fill="D9E2F3" w:themeFill="accent5" w:themeFillTint="33"/>
          </w:tcPr>
          <w:p w14:paraId="0280110B" w14:textId="77777777" w:rsidR="00E03568" w:rsidRPr="00D85441" w:rsidRDefault="00E03568" w:rsidP="00E03568">
            <w:pPr>
              <w:pStyle w:val="TableTextCenteredDemi"/>
              <w:rPr>
                <w:rFonts w:eastAsia="Times New Roman"/>
              </w:rPr>
            </w:pPr>
            <w:r w:rsidRPr="00D85441">
              <w:rPr>
                <w:rFonts w:eastAsia="Times New Roman"/>
              </w:rPr>
              <w:t>2</w:t>
            </w:r>
          </w:p>
        </w:tc>
        <w:tc>
          <w:tcPr>
            <w:tcW w:w="683" w:type="dxa"/>
            <w:shd w:val="clear" w:color="auto" w:fill="D9E2F3" w:themeFill="accent5" w:themeFillTint="33"/>
          </w:tcPr>
          <w:p w14:paraId="061A8281" w14:textId="77777777" w:rsidR="00E03568" w:rsidRPr="00D85441" w:rsidRDefault="00E03568" w:rsidP="00E03568">
            <w:pPr>
              <w:pStyle w:val="TableTextCenteredDemi"/>
              <w:rPr>
                <w:rFonts w:eastAsia="Times New Roman"/>
              </w:rPr>
            </w:pPr>
            <w:r w:rsidRPr="00D85441">
              <w:rPr>
                <w:rFonts w:eastAsia="Times New Roman"/>
              </w:rPr>
              <w:t>8</w:t>
            </w:r>
          </w:p>
        </w:tc>
        <w:tc>
          <w:tcPr>
            <w:tcW w:w="684" w:type="dxa"/>
            <w:shd w:val="clear" w:color="auto" w:fill="D9E2F3" w:themeFill="accent5" w:themeFillTint="33"/>
          </w:tcPr>
          <w:p w14:paraId="420D487C" w14:textId="77777777" w:rsidR="00E03568" w:rsidRPr="00D85441" w:rsidRDefault="00E03568" w:rsidP="00E03568">
            <w:pPr>
              <w:pStyle w:val="TableTextCenteredDemi"/>
              <w:rPr>
                <w:rFonts w:eastAsia="Times New Roman"/>
              </w:rPr>
            </w:pPr>
            <w:r w:rsidRPr="00D85441">
              <w:rPr>
                <w:rFonts w:eastAsia="Times New Roman"/>
              </w:rPr>
              <w:t>5</w:t>
            </w:r>
          </w:p>
        </w:tc>
        <w:tc>
          <w:tcPr>
            <w:tcW w:w="653" w:type="dxa"/>
            <w:shd w:val="clear" w:color="auto" w:fill="D9E2F3" w:themeFill="accent5" w:themeFillTint="33"/>
          </w:tcPr>
          <w:p w14:paraId="12A2A1AB" w14:textId="77777777" w:rsidR="00E03568" w:rsidRPr="00D85441" w:rsidRDefault="00E03568" w:rsidP="00E03568">
            <w:pPr>
              <w:pStyle w:val="TableTextCenteredDemi"/>
              <w:rPr>
                <w:rFonts w:eastAsia="Times New Roman"/>
              </w:rPr>
            </w:pPr>
            <w:r w:rsidRPr="00D85441">
              <w:rPr>
                <w:rFonts w:eastAsia="Times New Roman"/>
              </w:rPr>
              <w:t>6</w:t>
            </w:r>
          </w:p>
        </w:tc>
        <w:tc>
          <w:tcPr>
            <w:tcW w:w="712" w:type="dxa"/>
            <w:shd w:val="clear" w:color="auto" w:fill="D9E2F3" w:themeFill="accent5" w:themeFillTint="33"/>
            <w:vAlign w:val="center"/>
          </w:tcPr>
          <w:p w14:paraId="0420E581" w14:textId="77777777" w:rsidR="00E03568" w:rsidRPr="00D85441" w:rsidRDefault="00E03568" w:rsidP="00E03568">
            <w:pPr>
              <w:pStyle w:val="TableTextCenteredDemi"/>
              <w:rPr>
                <w:rFonts w:eastAsia="Times New Roman"/>
              </w:rPr>
            </w:pPr>
            <w:r w:rsidRPr="00D85441">
              <w:rPr>
                <w:rFonts w:eastAsia="Times New Roman"/>
              </w:rPr>
              <w:t>10</w:t>
            </w:r>
          </w:p>
        </w:tc>
        <w:tc>
          <w:tcPr>
            <w:tcW w:w="684" w:type="dxa"/>
            <w:shd w:val="clear" w:color="auto" w:fill="D9E2F3" w:themeFill="accent5" w:themeFillTint="33"/>
            <w:vAlign w:val="center"/>
          </w:tcPr>
          <w:p w14:paraId="7D114B2B" w14:textId="77777777" w:rsidR="00E03568" w:rsidRPr="00D85441" w:rsidRDefault="00E03568" w:rsidP="00E03568">
            <w:pPr>
              <w:pStyle w:val="TableTextCenteredDemi"/>
              <w:rPr>
                <w:rFonts w:eastAsia="Times New Roman"/>
              </w:rPr>
            </w:pPr>
            <w:r w:rsidRPr="00D85441">
              <w:rPr>
                <w:rFonts w:eastAsia="Times New Roman"/>
              </w:rPr>
              <w:t>11</w:t>
            </w:r>
          </w:p>
        </w:tc>
        <w:tc>
          <w:tcPr>
            <w:tcW w:w="601" w:type="dxa"/>
            <w:shd w:val="clear" w:color="auto" w:fill="D9E2F3" w:themeFill="accent5" w:themeFillTint="33"/>
          </w:tcPr>
          <w:p w14:paraId="1B7DB180" w14:textId="77777777" w:rsidR="00E03568" w:rsidRPr="00D85441" w:rsidRDefault="00E03568" w:rsidP="00E03568">
            <w:pPr>
              <w:pStyle w:val="TableTextCenteredDemi"/>
              <w:rPr>
                <w:rFonts w:eastAsia="Times New Roman"/>
              </w:rPr>
            </w:pPr>
            <w:r w:rsidRPr="00D85441">
              <w:rPr>
                <w:rFonts w:eastAsia="Times New Roman"/>
              </w:rPr>
              <w:t>42</w:t>
            </w:r>
          </w:p>
        </w:tc>
        <w:tc>
          <w:tcPr>
            <w:tcW w:w="866" w:type="dxa"/>
            <w:shd w:val="clear" w:color="auto" w:fill="D9E2F3" w:themeFill="accent5" w:themeFillTint="33"/>
          </w:tcPr>
          <w:p w14:paraId="400F3F29" w14:textId="77777777" w:rsidR="00E03568" w:rsidRPr="00D85441" w:rsidRDefault="00E03568" w:rsidP="00E03568">
            <w:pPr>
              <w:pStyle w:val="TableTextCenteredDemi"/>
              <w:rPr>
                <w:rFonts w:eastAsia="Times New Roman"/>
              </w:rPr>
            </w:pPr>
            <w:r w:rsidRPr="00D85441">
              <w:rPr>
                <w:rFonts w:eastAsia="Times New Roman"/>
              </w:rPr>
              <w:t>5.1</w:t>
            </w:r>
          </w:p>
        </w:tc>
      </w:tr>
      <w:tr w:rsidR="00E03568" w:rsidRPr="00D85441" w14:paraId="67356652" w14:textId="77777777" w:rsidTr="00E03568">
        <w:tc>
          <w:tcPr>
            <w:tcW w:w="3095" w:type="dxa"/>
            <w:vAlign w:val="center"/>
          </w:tcPr>
          <w:p w14:paraId="515E598C" w14:textId="77777777" w:rsidR="00E03568" w:rsidRPr="00D85441" w:rsidRDefault="00E03568" w:rsidP="00E03568">
            <w:pPr>
              <w:pStyle w:val="TableText"/>
              <w:ind w:left="204"/>
              <w:rPr>
                <w:b/>
                <w:bCs/>
              </w:rPr>
            </w:pPr>
            <w:r w:rsidRPr="00D85441">
              <w:t>Positive Climate</w:t>
            </w:r>
          </w:p>
        </w:tc>
        <w:tc>
          <w:tcPr>
            <w:tcW w:w="683" w:type="dxa"/>
          </w:tcPr>
          <w:p w14:paraId="2B9E2248" w14:textId="77777777" w:rsidR="00E03568" w:rsidRPr="00D85441" w:rsidRDefault="00E03568" w:rsidP="00E03568">
            <w:pPr>
              <w:pStyle w:val="TableTextCentered"/>
              <w:rPr>
                <w:rFonts w:eastAsia="Times New Roman"/>
              </w:rPr>
            </w:pPr>
            <w:r w:rsidRPr="00D85441">
              <w:rPr>
                <w:rFonts w:eastAsia="Times New Roman"/>
              </w:rPr>
              <w:t>0</w:t>
            </w:r>
          </w:p>
        </w:tc>
        <w:tc>
          <w:tcPr>
            <w:tcW w:w="683" w:type="dxa"/>
          </w:tcPr>
          <w:p w14:paraId="6C95F680" w14:textId="77777777" w:rsidR="00E03568" w:rsidRPr="00D85441" w:rsidRDefault="00E03568" w:rsidP="00E03568">
            <w:pPr>
              <w:pStyle w:val="TableTextCentered"/>
              <w:rPr>
                <w:rFonts w:eastAsia="Times New Roman"/>
              </w:rPr>
            </w:pPr>
            <w:r w:rsidRPr="00D85441">
              <w:rPr>
                <w:rFonts w:eastAsia="Times New Roman"/>
              </w:rPr>
              <w:t>0</w:t>
            </w:r>
          </w:p>
        </w:tc>
        <w:tc>
          <w:tcPr>
            <w:tcW w:w="683" w:type="dxa"/>
          </w:tcPr>
          <w:p w14:paraId="501E7E3E" w14:textId="77777777" w:rsidR="00E03568" w:rsidRPr="00D85441" w:rsidRDefault="00E03568" w:rsidP="00E03568">
            <w:pPr>
              <w:pStyle w:val="TableTextCentered"/>
              <w:rPr>
                <w:rFonts w:eastAsia="Times New Roman"/>
              </w:rPr>
            </w:pPr>
            <w:r w:rsidRPr="00D85441">
              <w:rPr>
                <w:rFonts w:eastAsia="Times New Roman"/>
              </w:rPr>
              <w:t>3</w:t>
            </w:r>
          </w:p>
        </w:tc>
        <w:tc>
          <w:tcPr>
            <w:tcW w:w="684" w:type="dxa"/>
          </w:tcPr>
          <w:p w14:paraId="3CDDE02C" w14:textId="77777777" w:rsidR="00E03568" w:rsidRPr="00D85441" w:rsidRDefault="00E03568" w:rsidP="00E03568">
            <w:pPr>
              <w:pStyle w:val="TableTextCentered"/>
              <w:rPr>
                <w:rFonts w:eastAsia="Times New Roman"/>
              </w:rPr>
            </w:pPr>
            <w:r w:rsidRPr="00D85441">
              <w:rPr>
                <w:rFonts w:eastAsia="Times New Roman"/>
              </w:rPr>
              <w:t>2</w:t>
            </w:r>
          </w:p>
        </w:tc>
        <w:tc>
          <w:tcPr>
            <w:tcW w:w="653" w:type="dxa"/>
          </w:tcPr>
          <w:p w14:paraId="26EDD50C" w14:textId="77777777" w:rsidR="00E03568" w:rsidRPr="00D85441" w:rsidRDefault="00E03568" w:rsidP="00E03568">
            <w:pPr>
              <w:pStyle w:val="TableTextCentered"/>
              <w:rPr>
                <w:rFonts w:eastAsia="Times New Roman"/>
              </w:rPr>
            </w:pPr>
            <w:r w:rsidRPr="00D85441">
              <w:rPr>
                <w:rFonts w:eastAsia="Times New Roman"/>
              </w:rPr>
              <w:t>2</w:t>
            </w:r>
          </w:p>
        </w:tc>
        <w:tc>
          <w:tcPr>
            <w:tcW w:w="712" w:type="dxa"/>
            <w:vAlign w:val="center"/>
          </w:tcPr>
          <w:p w14:paraId="0D12F7C4" w14:textId="77777777" w:rsidR="00E03568" w:rsidRPr="00D85441" w:rsidRDefault="00E03568" w:rsidP="00E03568">
            <w:pPr>
              <w:pStyle w:val="TableTextCentered"/>
              <w:rPr>
                <w:rFonts w:eastAsia="Times New Roman"/>
              </w:rPr>
            </w:pPr>
            <w:r w:rsidRPr="00D85441">
              <w:rPr>
                <w:rFonts w:eastAsia="Times New Roman"/>
              </w:rPr>
              <w:t>4</w:t>
            </w:r>
          </w:p>
        </w:tc>
        <w:tc>
          <w:tcPr>
            <w:tcW w:w="684" w:type="dxa"/>
            <w:vAlign w:val="center"/>
          </w:tcPr>
          <w:p w14:paraId="2BB7DBD8" w14:textId="77777777" w:rsidR="00E03568" w:rsidRPr="00D85441" w:rsidRDefault="00E03568" w:rsidP="00E03568">
            <w:pPr>
              <w:pStyle w:val="TableTextCentered"/>
              <w:rPr>
                <w:rFonts w:eastAsia="Times New Roman"/>
              </w:rPr>
            </w:pPr>
            <w:r w:rsidRPr="00D85441">
              <w:rPr>
                <w:rFonts w:eastAsia="Times New Roman"/>
              </w:rPr>
              <w:t>3</w:t>
            </w:r>
          </w:p>
        </w:tc>
        <w:tc>
          <w:tcPr>
            <w:tcW w:w="601" w:type="dxa"/>
          </w:tcPr>
          <w:p w14:paraId="4779A571" w14:textId="77777777" w:rsidR="00E03568" w:rsidRPr="00D85441" w:rsidRDefault="00E03568" w:rsidP="00E03568">
            <w:pPr>
              <w:pStyle w:val="TableTextCentered"/>
              <w:rPr>
                <w:rFonts w:eastAsia="Times New Roman"/>
              </w:rPr>
            </w:pPr>
            <w:r w:rsidRPr="00D85441">
              <w:rPr>
                <w:rFonts w:eastAsia="Times New Roman"/>
              </w:rPr>
              <w:t>14</w:t>
            </w:r>
          </w:p>
        </w:tc>
        <w:tc>
          <w:tcPr>
            <w:tcW w:w="866" w:type="dxa"/>
          </w:tcPr>
          <w:p w14:paraId="20CCADD4" w14:textId="77777777" w:rsidR="00E03568" w:rsidRPr="00D85441" w:rsidRDefault="00E03568" w:rsidP="00E03568">
            <w:pPr>
              <w:pStyle w:val="TableTextCentered"/>
              <w:rPr>
                <w:rFonts w:eastAsia="Times New Roman"/>
              </w:rPr>
            </w:pPr>
            <w:r w:rsidRPr="00D85441">
              <w:rPr>
                <w:rFonts w:eastAsia="Times New Roman"/>
              </w:rPr>
              <w:t>5.1</w:t>
            </w:r>
          </w:p>
        </w:tc>
      </w:tr>
      <w:tr w:rsidR="00E03568" w:rsidRPr="00D85441" w14:paraId="46F4832B" w14:textId="77777777" w:rsidTr="00E03568">
        <w:tc>
          <w:tcPr>
            <w:tcW w:w="3095" w:type="dxa"/>
            <w:vAlign w:val="center"/>
          </w:tcPr>
          <w:p w14:paraId="06A33C7F" w14:textId="77777777" w:rsidR="00E03568" w:rsidRPr="00D85441" w:rsidRDefault="00E03568" w:rsidP="00E03568">
            <w:pPr>
              <w:pStyle w:val="TableText"/>
              <w:ind w:left="204"/>
              <w:rPr>
                <w:b/>
                <w:bCs/>
              </w:rPr>
            </w:pPr>
            <w:r w:rsidRPr="00D85441">
              <w:t>Teacher Sensitivity</w:t>
            </w:r>
          </w:p>
        </w:tc>
        <w:tc>
          <w:tcPr>
            <w:tcW w:w="683" w:type="dxa"/>
          </w:tcPr>
          <w:p w14:paraId="3F548C69" w14:textId="77777777" w:rsidR="00E03568" w:rsidRPr="00D85441" w:rsidRDefault="00E03568" w:rsidP="00E03568">
            <w:pPr>
              <w:pStyle w:val="TableTextCentered"/>
              <w:rPr>
                <w:rFonts w:eastAsia="Times New Roman"/>
              </w:rPr>
            </w:pPr>
            <w:r w:rsidRPr="00D85441">
              <w:rPr>
                <w:rFonts w:eastAsia="Times New Roman"/>
              </w:rPr>
              <w:t>0</w:t>
            </w:r>
          </w:p>
        </w:tc>
        <w:tc>
          <w:tcPr>
            <w:tcW w:w="683" w:type="dxa"/>
          </w:tcPr>
          <w:p w14:paraId="299B5B6F" w14:textId="77777777" w:rsidR="00E03568" w:rsidRPr="00D85441" w:rsidRDefault="00E03568" w:rsidP="00E03568">
            <w:pPr>
              <w:pStyle w:val="TableTextCentered"/>
              <w:rPr>
                <w:rFonts w:eastAsia="Times New Roman"/>
              </w:rPr>
            </w:pPr>
            <w:r w:rsidRPr="00D85441">
              <w:rPr>
                <w:rFonts w:eastAsia="Times New Roman"/>
              </w:rPr>
              <w:t>0</w:t>
            </w:r>
          </w:p>
        </w:tc>
        <w:tc>
          <w:tcPr>
            <w:tcW w:w="683" w:type="dxa"/>
          </w:tcPr>
          <w:p w14:paraId="480F6925" w14:textId="77777777" w:rsidR="00E03568" w:rsidRPr="00D85441" w:rsidRDefault="00E03568" w:rsidP="00E03568">
            <w:pPr>
              <w:pStyle w:val="TableTextCentered"/>
              <w:rPr>
                <w:rFonts w:eastAsia="Times New Roman"/>
              </w:rPr>
            </w:pPr>
            <w:r w:rsidRPr="00D85441">
              <w:rPr>
                <w:rFonts w:eastAsia="Times New Roman"/>
              </w:rPr>
              <w:t>0</w:t>
            </w:r>
          </w:p>
        </w:tc>
        <w:tc>
          <w:tcPr>
            <w:tcW w:w="684" w:type="dxa"/>
          </w:tcPr>
          <w:p w14:paraId="124196A6" w14:textId="77777777" w:rsidR="00E03568" w:rsidRPr="00D85441" w:rsidRDefault="00E03568" w:rsidP="00E03568">
            <w:pPr>
              <w:pStyle w:val="TableTextCentered"/>
              <w:rPr>
                <w:rFonts w:eastAsia="Times New Roman"/>
              </w:rPr>
            </w:pPr>
            <w:r w:rsidRPr="00D85441">
              <w:rPr>
                <w:rFonts w:eastAsia="Times New Roman"/>
              </w:rPr>
              <w:t>2</w:t>
            </w:r>
          </w:p>
        </w:tc>
        <w:tc>
          <w:tcPr>
            <w:tcW w:w="653" w:type="dxa"/>
          </w:tcPr>
          <w:p w14:paraId="793D087C" w14:textId="77777777" w:rsidR="00E03568" w:rsidRPr="00D85441" w:rsidRDefault="00E03568" w:rsidP="00E03568">
            <w:pPr>
              <w:pStyle w:val="TableTextCentered"/>
              <w:rPr>
                <w:rFonts w:eastAsia="Times New Roman"/>
              </w:rPr>
            </w:pPr>
            <w:r w:rsidRPr="00D85441">
              <w:rPr>
                <w:rFonts w:eastAsia="Times New Roman"/>
              </w:rPr>
              <w:t>0</w:t>
            </w:r>
          </w:p>
        </w:tc>
        <w:tc>
          <w:tcPr>
            <w:tcW w:w="712" w:type="dxa"/>
            <w:vAlign w:val="center"/>
          </w:tcPr>
          <w:p w14:paraId="357B875E" w14:textId="77777777" w:rsidR="00E03568" w:rsidRPr="00D85441" w:rsidRDefault="00E03568" w:rsidP="00E03568">
            <w:pPr>
              <w:pStyle w:val="TableTextCentered"/>
              <w:rPr>
                <w:rFonts w:eastAsia="Times New Roman"/>
              </w:rPr>
            </w:pPr>
            <w:r w:rsidRPr="00D85441">
              <w:rPr>
                <w:rFonts w:eastAsia="Times New Roman"/>
              </w:rPr>
              <w:t>5</w:t>
            </w:r>
          </w:p>
        </w:tc>
        <w:tc>
          <w:tcPr>
            <w:tcW w:w="684" w:type="dxa"/>
            <w:vAlign w:val="center"/>
          </w:tcPr>
          <w:p w14:paraId="5F04E09C" w14:textId="77777777" w:rsidR="00E03568" w:rsidRPr="00D85441" w:rsidRDefault="00E03568" w:rsidP="00E03568">
            <w:pPr>
              <w:pStyle w:val="TableTextCentered"/>
              <w:rPr>
                <w:rFonts w:eastAsia="Times New Roman"/>
              </w:rPr>
            </w:pPr>
            <w:r w:rsidRPr="00D85441">
              <w:rPr>
                <w:rFonts w:eastAsia="Times New Roman"/>
              </w:rPr>
              <w:t>7</w:t>
            </w:r>
          </w:p>
        </w:tc>
        <w:tc>
          <w:tcPr>
            <w:tcW w:w="601" w:type="dxa"/>
          </w:tcPr>
          <w:p w14:paraId="5929BB1A" w14:textId="77777777" w:rsidR="00E03568" w:rsidRPr="00D85441" w:rsidRDefault="00E03568" w:rsidP="00E03568">
            <w:pPr>
              <w:pStyle w:val="TableTextCentered"/>
              <w:rPr>
                <w:rFonts w:eastAsia="Times New Roman"/>
              </w:rPr>
            </w:pPr>
            <w:r w:rsidRPr="00D85441">
              <w:rPr>
                <w:rFonts w:eastAsia="Times New Roman"/>
              </w:rPr>
              <w:t>14</w:t>
            </w:r>
          </w:p>
        </w:tc>
        <w:tc>
          <w:tcPr>
            <w:tcW w:w="866" w:type="dxa"/>
          </w:tcPr>
          <w:p w14:paraId="30FBCD02" w14:textId="77777777" w:rsidR="00E03568" w:rsidRPr="00D85441" w:rsidRDefault="00E03568" w:rsidP="00E03568">
            <w:pPr>
              <w:pStyle w:val="TableTextCentered"/>
              <w:rPr>
                <w:rFonts w:eastAsia="Times New Roman"/>
              </w:rPr>
            </w:pPr>
            <w:r w:rsidRPr="00D85441">
              <w:rPr>
                <w:rFonts w:eastAsia="Times New Roman"/>
              </w:rPr>
              <w:t>6.2</w:t>
            </w:r>
          </w:p>
        </w:tc>
      </w:tr>
      <w:tr w:rsidR="00E03568" w:rsidRPr="00D85441" w14:paraId="23E6B5F9" w14:textId="77777777" w:rsidTr="00E03568">
        <w:tc>
          <w:tcPr>
            <w:tcW w:w="3095" w:type="dxa"/>
            <w:vAlign w:val="center"/>
          </w:tcPr>
          <w:p w14:paraId="2D58E05D" w14:textId="77777777" w:rsidR="00E03568" w:rsidRPr="00D85441" w:rsidRDefault="00E03568" w:rsidP="00E03568">
            <w:pPr>
              <w:pStyle w:val="TableText"/>
              <w:ind w:left="204"/>
              <w:rPr>
                <w:b/>
                <w:bCs/>
              </w:rPr>
            </w:pPr>
            <w:r w:rsidRPr="00D85441">
              <w:t>Regard for Student Perspectives</w:t>
            </w:r>
          </w:p>
        </w:tc>
        <w:tc>
          <w:tcPr>
            <w:tcW w:w="683" w:type="dxa"/>
          </w:tcPr>
          <w:p w14:paraId="45A41E29" w14:textId="77777777" w:rsidR="00E03568" w:rsidRPr="00D85441" w:rsidRDefault="00E03568" w:rsidP="00E03568">
            <w:pPr>
              <w:pStyle w:val="TableTextCentered"/>
              <w:rPr>
                <w:rFonts w:eastAsia="Times New Roman"/>
              </w:rPr>
            </w:pPr>
            <w:r w:rsidRPr="00D85441">
              <w:rPr>
                <w:rFonts w:eastAsia="Times New Roman"/>
              </w:rPr>
              <w:t>0</w:t>
            </w:r>
          </w:p>
        </w:tc>
        <w:tc>
          <w:tcPr>
            <w:tcW w:w="683" w:type="dxa"/>
          </w:tcPr>
          <w:p w14:paraId="4425E495" w14:textId="77777777" w:rsidR="00E03568" w:rsidRPr="00D85441" w:rsidRDefault="00E03568" w:rsidP="00E03568">
            <w:pPr>
              <w:pStyle w:val="TableTextCentered"/>
              <w:rPr>
                <w:rFonts w:eastAsia="Times New Roman"/>
              </w:rPr>
            </w:pPr>
            <w:r w:rsidRPr="00D85441">
              <w:rPr>
                <w:rFonts w:eastAsia="Times New Roman"/>
              </w:rPr>
              <w:t>2</w:t>
            </w:r>
          </w:p>
        </w:tc>
        <w:tc>
          <w:tcPr>
            <w:tcW w:w="683" w:type="dxa"/>
          </w:tcPr>
          <w:p w14:paraId="7CBF1239" w14:textId="77777777" w:rsidR="00E03568" w:rsidRPr="00D85441" w:rsidRDefault="00E03568" w:rsidP="00E03568">
            <w:pPr>
              <w:pStyle w:val="TableTextCentered"/>
              <w:rPr>
                <w:rFonts w:eastAsia="Times New Roman"/>
              </w:rPr>
            </w:pPr>
            <w:r w:rsidRPr="00D85441">
              <w:rPr>
                <w:rFonts w:eastAsia="Times New Roman"/>
              </w:rPr>
              <w:t>5</w:t>
            </w:r>
          </w:p>
        </w:tc>
        <w:tc>
          <w:tcPr>
            <w:tcW w:w="684" w:type="dxa"/>
          </w:tcPr>
          <w:p w14:paraId="492B1CB4" w14:textId="77777777" w:rsidR="00E03568" w:rsidRPr="00D85441" w:rsidRDefault="00E03568" w:rsidP="00E03568">
            <w:pPr>
              <w:pStyle w:val="TableTextCentered"/>
              <w:rPr>
                <w:rFonts w:eastAsia="Times New Roman"/>
              </w:rPr>
            </w:pPr>
            <w:r w:rsidRPr="00D85441">
              <w:rPr>
                <w:rFonts w:eastAsia="Times New Roman"/>
              </w:rPr>
              <w:t>1</w:t>
            </w:r>
          </w:p>
        </w:tc>
        <w:tc>
          <w:tcPr>
            <w:tcW w:w="653" w:type="dxa"/>
          </w:tcPr>
          <w:p w14:paraId="15F8F2F2" w14:textId="77777777" w:rsidR="00E03568" w:rsidRPr="00D85441" w:rsidRDefault="00E03568" w:rsidP="00E03568">
            <w:pPr>
              <w:pStyle w:val="TableTextCentered"/>
              <w:rPr>
                <w:rFonts w:eastAsia="Times New Roman"/>
              </w:rPr>
            </w:pPr>
            <w:r w:rsidRPr="00D85441">
              <w:rPr>
                <w:rFonts w:eastAsia="Times New Roman"/>
              </w:rPr>
              <w:t>4</w:t>
            </w:r>
          </w:p>
        </w:tc>
        <w:tc>
          <w:tcPr>
            <w:tcW w:w="712" w:type="dxa"/>
            <w:vAlign w:val="center"/>
          </w:tcPr>
          <w:p w14:paraId="0A8CE152" w14:textId="77777777" w:rsidR="00E03568" w:rsidRPr="00D85441" w:rsidRDefault="00E03568" w:rsidP="00E03568">
            <w:pPr>
              <w:pStyle w:val="TableTextCentered"/>
              <w:rPr>
                <w:rFonts w:eastAsia="Times New Roman"/>
              </w:rPr>
            </w:pPr>
            <w:r w:rsidRPr="00D85441">
              <w:rPr>
                <w:rFonts w:eastAsia="Times New Roman"/>
              </w:rPr>
              <w:t>1</w:t>
            </w:r>
          </w:p>
        </w:tc>
        <w:tc>
          <w:tcPr>
            <w:tcW w:w="684" w:type="dxa"/>
            <w:vAlign w:val="center"/>
          </w:tcPr>
          <w:p w14:paraId="59ACAB21" w14:textId="77777777" w:rsidR="00E03568" w:rsidRPr="00D85441" w:rsidRDefault="00E03568" w:rsidP="00E03568">
            <w:pPr>
              <w:pStyle w:val="TableTextCentered"/>
              <w:rPr>
                <w:rFonts w:eastAsia="Times New Roman"/>
              </w:rPr>
            </w:pPr>
            <w:r w:rsidRPr="00D85441">
              <w:rPr>
                <w:rFonts w:eastAsia="Times New Roman"/>
              </w:rPr>
              <w:t>1</w:t>
            </w:r>
          </w:p>
        </w:tc>
        <w:tc>
          <w:tcPr>
            <w:tcW w:w="601" w:type="dxa"/>
          </w:tcPr>
          <w:p w14:paraId="502DEE80" w14:textId="77777777" w:rsidR="00E03568" w:rsidRPr="00D85441" w:rsidRDefault="00E03568" w:rsidP="00E03568">
            <w:pPr>
              <w:pStyle w:val="TableTextCentered"/>
              <w:rPr>
                <w:rFonts w:eastAsia="Times New Roman"/>
              </w:rPr>
            </w:pPr>
            <w:r w:rsidRPr="00D85441">
              <w:rPr>
                <w:rFonts w:eastAsia="Times New Roman"/>
              </w:rPr>
              <w:t>14</w:t>
            </w:r>
          </w:p>
        </w:tc>
        <w:tc>
          <w:tcPr>
            <w:tcW w:w="866" w:type="dxa"/>
          </w:tcPr>
          <w:p w14:paraId="0D23725B" w14:textId="77777777" w:rsidR="00E03568" w:rsidRPr="00D85441" w:rsidRDefault="00E03568" w:rsidP="00E03568">
            <w:pPr>
              <w:pStyle w:val="TableTextCentered"/>
              <w:rPr>
                <w:rFonts w:eastAsia="Times New Roman"/>
              </w:rPr>
            </w:pPr>
            <w:r w:rsidRPr="00D85441">
              <w:rPr>
                <w:rFonts w:eastAsia="Times New Roman"/>
              </w:rPr>
              <w:t>4.0</w:t>
            </w:r>
          </w:p>
        </w:tc>
      </w:tr>
      <w:tr w:rsidR="00E03568" w:rsidRPr="00D85441" w14:paraId="66742EC2" w14:textId="77777777" w:rsidTr="00E03568">
        <w:tc>
          <w:tcPr>
            <w:tcW w:w="3095" w:type="dxa"/>
            <w:shd w:val="clear" w:color="auto" w:fill="D9E2F3" w:themeFill="accent5" w:themeFillTint="33"/>
            <w:vAlign w:val="center"/>
          </w:tcPr>
          <w:p w14:paraId="64DFCBAD" w14:textId="77777777" w:rsidR="00E03568" w:rsidRPr="00D85441" w:rsidRDefault="00E03568" w:rsidP="00E03568">
            <w:pPr>
              <w:pStyle w:val="TableSubheading"/>
              <w:rPr>
                <w:szCs w:val="20"/>
              </w:rPr>
            </w:pPr>
            <w:r w:rsidRPr="00D85441">
              <w:t>Classroom Organization Domain</w:t>
            </w:r>
          </w:p>
        </w:tc>
        <w:tc>
          <w:tcPr>
            <w:tcW w:w="683" w:type="dxa"/>
            <w:shd w:val="clear" w:color="auto" w:fill="D9E2F3" w:themeFill="accent5" w:themeFillTint="33"/>
          </w:tcPr>
          <w:p w14:paraId="78958ADB" w14:textId="77777777" w:rsidR="00E03568" w:rsidRPr="00D85441" w:rsidRDefault="00E03568" w:rsidP="00E03568">
            <w:pPr>
              <w:pStyle w:val="TableTextCenteredDemi"/>
              <w:rPr>
                <w:rFonts w:eastAsia="Times New Roman"/>
              </w:rPr>
            </w:pPr>
            <w:r w:rsidRPr="00D85441">
              <w:rPr>
                <w:rFonts w:eastAsia="Times New Roman"/>
              </w:rPr>
              <w:t>0</w:t>
            </w:r>
          </w:p>
        </w:tc>
        <w:tc>
          <w:tcPr>
            <w:tcW w:w="683" w:type="dxa"/>
            <w:shd w:val="clear" w:color="auto" w:fill="D9E2F3" w:themeFill="accent5" w:themeFillTint="33"/>
          </w:tcPr>
          <w:p w14:paraId="1BFCD9B0" w14:textId="77777777" w:rsidR="00E03568" w:rsidRPr="00D85441" w:rsidRDefault="00E03568" w:rsidP="00E03568">
            <w:pPr>
              <w:pStyle w:val="TableTextCenteredDemi"/>
              <w:rPr>
                <w:rFonts w:eastAsia="Times New Roman"/>
              </w:rPr>
            </w:pPr>
            <w:r w:rsidRPr="00D85441">
              <w:rPr>
                <w:rFonts w:eastAsia="Times New Roman"/>
              </w:rPr>
              <w:t>1</w:t>
            </w:r>
          </w:p>
        </w:tc>
        <w:tc>
          <w:tcPr>
            <w:tcW w:w="683" w:type="dxa"/>
            <w:shd w:val="clear" w:color="auto" w:fill="D9E2F3" w:themeFill="accent5" w:themeFillTint="33"/>
          </w:tcPr>
          <w:p w14:paraId="4E37FE97" w14:textId="77777777" w:rsidR="00E03568" w:rsidRPr="00D85441" w:rsidRDefault="00E03568" w:rsidP="00E03568">
            <w:pPr>
              <w:pStyle w:val="TableTextCenteredDemi"/>
              <w:rPr>
                <w:rFonts w:eastAsia="Times New Roman"/>
              </w:rPr>
            </w:pPr>
            <w:r w:rsidRPr="00D85441">
              <w:rPr>
                <w:rFonts w:eastAsia="Times New Roman"/>
              </w:rPr>
              <w:t>1</w:t>
            </w:r>
          </w:p>
        </w:tc>
        <w:tc>
          <w:tcPr>
            <w:tcW w:w="684" w:type="dxa"/>
            <w:shd w:val="clear" w:color="auto" w:fill="D9E2F3" w:themeFill="accent5" w:themeFillTint="33"/>
          </w:tcPr>
          <w:p w14:paraId="552ED5E6" w14:textId="77777777" w:rsidR="00E03568" w:rsidRPr="00D85441" w:rsidRDefault="00E03568" w:rsidP="00E03568">
            <w:pPr>
              <w:pStyle w:val="TableTextCenteredDemi"/>
              <w:rPr>
                <w:rFonts w:eastAsia="Times New Roman"/>
              </w:rPr>
            </w:pPr>
            <w:r w:rsidRPr="00D85441">
              <w:rPr>
                <w:rFonts w:eastAsia="Times New Roman"/>
              </w:rPr>
              <w:t>3</w:t>
            </w:r>
          </w:p>
        </w:tc>
        <w:tc>
          <w:tcPr>
            <w:tcW w:w="653" w:type="dxa"/>
            <w:shd w:val="clear" w:color="auto" w:fill="D9E2F3" w:themeFill="accent5" w:themeFillTint="33"/>
          </w:tcPr>
          <w:p w14:paraId="00D0B9BE" w14:textId="77777777" w:rsidR="00E03568" w:rsidRPr="00D85441" w:rsidRDefault="00E03568" w:rsidP="00E03568">
            <w:pPr>
              <w:pStyle w:val="TableTextCenteredDemi"/>
              <w:rPr>
                <w:rFonts w:eastAsia="Times New Roman"/>
              </w:rPr>
            </w:pPr>
            <w:r w:rsidRPr="00D85441">
              <w:rPr>
                <w:rFonts w:eastAsia="Times New Roman"/>
              </w:rPr>
              <w:t>5</w:t>
            </w:r>
          </w:p>
        </w:tc>
        <w:tc>
          <w:tcPr>
            <w:tcW w:w="712" w:type="dxa"/>
            <w:shd w:val="clear" w:color="auto" w:fill="D9E2F3" w:themeFill="accent5" w:themeFillTint="33"/>
            <w:vAlign w:val="center"/>
          </w:tcPr>
          <w:p w14:paraId="627251B0" w14:textId="77777777" w:rsidR="00E03568" w:rsidRPr="00D85441" w:rsidRDefault="00E03568" w:rsidP="00E03568">
            <w:pPr>
              <w:pStyle w:val="TableTextCenteredDemi"/>
              <w:rPr>
                <w:rFonts w:eastAsia="Times New Roman"/>
              </w:rPr>
            </w:pPr>
            <w:r w:rsidRPr="00D85441">
              <w:rPr>
                <w:rFonts w:eastAsia="Times New Roman"/>
              </w:rPr>
              <w:t>6</w:t>
            </w:r>
          </w:p>
        </w:tc>
        <w:tc>
          <w:tcPr>
            <w:tcW w:w="684" w:type="dxa"/>
            <w:shd w:val="clear" w:color="auto" w:fill="D9E2F3" w:themeFill="accent5" w:themeFillTint="33"/>
            <w:vAlign w:val="center"/>
          </w:tcPr>
          <w:p w14:paraId="56B4B876" w14:textId="77777777" w:rsidR="00E03568" w:rsidRPr="00D85441" w:rsidRDefault="00E03568" w:rsidP="00E03568">
            <w:pPr>
              <w:pStyle w:val="TableTextCenteredDemi"/>
              <w:rPr>
                <w:rFonts w:eastAsia="Times New Roman"/>
              </w:rPr>
            </w:pPr>
            <w:r w:rsidRPr="00D85441">
              <w:rPr>
                <w:rFonts w:eastAsia="Times New Roman"/>
              </w:rPr>
              <w:t>26</w:t>
            </w:r>
          </w:p>
        </w:tc>
        <w:tc>
          <w:tcPr>
            <w:tcW w:w="601" w:type="dxa"/>
            <w:shd w:val="clear" w:color="auto" w:fill="D9E2F3" w:themeFill="accent5" w:themeFillTint="33"/>
          </w:tcPr>
          <w:p w14:paraId="6E155EE8" w14:textId="77777777" w:rsidR="00E03568" w:rsidRPr="00D85441" w:rsidRDefault="00E03568" w:rsidP="00E03568">
            <w:pPr>
              <w:pStyle w:val="TableTextCenteredDemi"/>
              <w:rPr>
                <w:rFonts w:eastAsia="Times New Roman"/>
              </w:rPr>
            </w:pPr>
            <w:r w:rsidRPr="00D85441">
              <w:rPr>
                <w:rFonts w:eastAsia="Times New Roman"/>
              </w:rPr>
              <w:t>42</w:t>
            </w:r>
          </w:p>
        </w:tc>
        <w:tc>
          <w:tcPr>
            <w:tcW w:w="866" w:type="dxa"/>
            <w:shd w:val="clear" w:color="auto" w:fill="D9E2F3" w:themeFill="accent5" w:themeFillTint="33"/>
          </w:tcPr>
          <w:p w14:paraId="44E6D488" w14:textId="77777777" w:rsidR="00E03568" w:rsidRPr="00D85441" w:rsidRDefault="00E03568" w:rsidP="00E03568">
            <w:pPr>
              <w:pStyle w:val="TableTextCenteredDemi"/>
              <w:rPr>
                <w:rFonts w:eastAsia="Times New Roman"/>
              </w:rPr>
            </w:pPr>
            <w:r w:rsidRPr="00D85441">
              <w:rPr>
                <w:rFonts w:eastAsia="Times New Roman"/>
              </w:rPr>
              <w:t>6.2</w:t>
            </w:r>
          </w:p>
        </w:tc>
      </w:tr>
      <w:tr w:rsidR="00E03568" w:rsidRPr="00D85441" w14:paraId="706AD2A8" w14:textId="77777777" w:rsidTr="00E03568">
        <w:tc>
          <w:tcPr>
            <w:tcW w:w="3095" w:type="dxa"/>
            <w:vAlign w:val="center"/>
          </w:tcPr>
          <w:p w14:paraId="1232C203" w14:textId="77777777" w:rsidR="00E03568" w:rsidRPr="00D85441" w:rsidRDefault="00E03568" w:rsidP="00E03568">
            <w:pPr>
              <w:pStyle w:val="TableText"/>
              <w:ind w:left="204"/>
              <w:rPr>
                <w:b/>
                <w:bCs/>
              </w:rPr>
            </w:pPr>
            <w:r w:rsidRPr="00D85441">
              <w:t>Behavior Management</w:t>
            </w:r>
          </w:p>
        </w:tc>
        <w:tc>
          <w:tcPr>
            <w:tcW w:w="683" w:type="dxa"/>
          </w:tcPr>
          <w:p w14:paraId="4049B865" w14:textId="77777777" w:rsidR="00E03568" w:rsidRPr="00D85441" w:rsidRDefault="00E03568" w:rsidP="00E03568">
            <w:pPr>
              <w:pStyle w:val="TableTextCentered"/>
              <w:rPr>
                <w:rFonts w:eastAsia="Times New Roman"/>
              </w:rPr>
            </w:pPr>
            <w:r w:rsidRPr="00D85441">
              <w:rPr>
                <w:rFonts w:eastAsia="Times New Roman"/>
              </w:rPr>
              <w:t>0</w:t>
            </w:r>
          </w:p>
        </w:tc>
        <w:tc>
          <w:tcPr>
            <w:tcW w:w="683" w:type="dxa"/>
          </w:tcPr>
          <w:p w14:paraId="6733C338" w14:textId="77777777" w:rsidR="00E03568" w:rsidRPr="00D85441" w:rsidRDefault="00E03568" w:rsidP="00E03568">
            <w:pPr>
              <w:pStyle w:val="TableTextCentered"/>
              <w:rPr>
                <w:rFonts w:eastAsia="Times New Roman"/>
              </w:rPr>
            </w:pPr>
            <w:r w:rsidRPr="00D85441">
              <w:rPr>
                <w:rFonts w:eastAsia="Times New Roman"/>
              </w:rPr>
              <w:t>0</w:t>
            </w:r>
          </w:p>
        </w:tc>
        <w:tc>
          <w:tcPr>
            <w:tcW w:w="683" w:type="dxa"/>
          </w:tcPr>
          <w:p w14:paraId="47D534F4" w14:textId="77777777" w:rsidR="00E03568" w:rsidRPr="00D85441" w:rsidRDefault="00E03568" w:rsidP="00E03568">
            <w:pPr>
              <w:pStyle w:val="TableTextCentered"/>
              <w:rPr>
                <w:rFonts w:eastAsia="Times New Roman"/>
              </w:rPr>
            </w:pPr>
            <w:r w:rsidRPr="00D85441">
              <w:rPr>
                <w:rFonts w:eastAsia="Times New Roman"/>
              </w:rPr>
              <w:t>0</w:t>
            </w:r>
          </w:p>
        </w:tc>
        <w:tc>
          <w:tcPr>
            <w:tcW w:w="684" w:type="dxa"/>
          </w:tcPr>
          <w:p w14:paraId="595D46E9" w14:textId="77777777" w:rsidR="00E03568" w:rsidRPr="00D85441" w:rsidRDefault="00E03568" w:rsidP="00E03568">
            <w:pPr>
              <w:pStyle w:val="TableTextCentered"/>
              <w:rPr>
                <w:rFonts w:eastAsia="Times New Roman"/>
              </w:rPr>
            </w:pPr>
            <w:r w:rsidRPr="00D85441">
              <w:rPr>
                <w:rFonts w:eastAsia="Times New Roman"/>
              </w:rPr>
              <w:t>2</w:t>
            </w:r>
          </w:p>
        </w:tc>
        <w:tc>
          <w:tcPr>
            <w:tcW w:w="653" w:type="dxa"/>
          </w:tcPr>
          <w:p w14:paraId="6A76436A" w14:textId="77777777" w:rsidR="00E03568" w:rsidRPr="00D85441" w:rsidRDefault="00E03568" w:rsidP="00E03568">
            <w:pPr>
              <w:pStyle w:val="TableTextCentered"/>
              <w:rPr>
                <w:rFonts w:eastAsia="Times New Roman"/>
              </w:rPr>
            </w:pPr>
            <w:r w:rsidRPr="00D85441">
              <w:rPr>
                <w:rFonts w:eastAsia="Times New Roman"/>
              </w:rPr>
              <w:t>3</w:t>
            </w:r>
          </w:p>
        </w:tc>
        <w:tc>
          <w:tcPr>
            <w:tcW w:w="712" w:type="dxa"/>
            <w:vAlign w:val="center"/>
          </w:tcPr>
          <w:p w14:paraId="5605337D" w14:textId="77777777" w:rsidR="00E03568" w:rsidRPr="00D85441" w:rsidRDefault="00E03568" w:rsidP="00E03568">
            <w:pPr>
              <w:pStyle w:val="TableTextCentered"/>
              <w:rPr>
                <w:rFonts w:eastAsia="Times New Roman"/>
              </w:rPr>
            </w:pPr>
            <w:r w:rsidRPr="00D85441">
              <w:rPr>
                <w:rFonts w:eastAsia="Times New Roman"/>
              </w:rPr>
              <w:t>1</w:t>
            </w:r>
          </w:p>
        </w:tc>
        <w:tc>
          <w:tcPr>
            <w:tcW w:w="684" w:type="dxa"/>
            <w:vAlign w:val="center"/>
          </w:tcPr>
          <w:p w14:paraId="20953786" w14:textId="77777777" w:rsidR="00E03568" w:rsidRPr="00D85441" w:rsidRDefault="00E03568" w:rsidP="00E03568">
            <w:pPr>
              <w:pStyle w:val="TableTextCentered"/>
              <w:rPr>
                <w:rFonts w:eastAsia="Times New Roman"/>
              </w:rPr>
            </w:pPr>
            <w:r w:rsidRPr="00D85441">
              <w:rPr>
                <w:rFonts w:eastAsia="Times New Roman"/>
              </w:rPr>
              <w:t>8</w:t>
            </w:r>
          </w:p>
        </w:tc>
        <w:tc>
          <w:tcPr>
            <w:tcW w:w="601" w:type="dxa"/>
          </w:tcPr>
          <w:p w14:paraId="177FE5DA" w14:textId="77777777" w:rsidR="00E03568" w:rsidRPr="00D85441" w:rsidRDefault="00E03568" w:rsidP="00E03568">
            <w:pPr>
              <w:pStyle w:val="TableTextCentered"/>
              <w:rPr>
                <w:rFonts w:eastAsia="Times New Roman"/>
              </w:rPr>
            </w:pPr>
            <w:r w:rsidRPr="00D85441">
              <w:rPr>
                <w:rFonts w:eastAsia="Times New Roman"/>
              </w:rPr>
              <w:t>14</w:t>
            </w:r>
          </w:p>
        </w:tc>
        <w:tc>
          <w:tcPr>
            <w:tcW w:w="866" w:type="dxa"/>
          </w:tcPr>
          <w:p w14:paraId="20A18B54" w14:textId="77777777" w:rsidR="00E03568" w:rsidRPr="00D85441" w:rsidRDefault="00E03568" w:rsidP="00E03568">
            <w:pPr>
              <w:pStyle w:val="TableTextCentered"/>
              <w:rPr>
                <w:rFonts w:eastAsia="Times New Roman"/>
              </w:rPr>
            </w:pPr>
            <w:r w:rsidRPr="00D85441">
              <w:rPr>
                <w:rFonts w:eastAsia="Times New Roman"/>
              </w:rPr>
              <w:t>6.1</w:t>
            </w:r>
          </w:p>
        </w:tc>
      </w:tr>
      <w:tr w:rsidR="00E03568" w:rsidRPr="00D85441" w14:paraId="002311AF" w14:textId="77777777" w:rsidTr="00E03568">
        <w:tc>
          <w:tcPr>
            <w:tcW w:w="3095" w:type="dxa"/>
            <w:vAlign w:val="center"/>
          </w:tcPr>
          <w:p w14:paraId="4D205943" w14:textId="77777777" w:rsidR="00E03568" w:rsidRPr="00D85441" w:rsidRDefault="00E03568" w:rsidP="00E03568">
            <w:pPr>
              <w:pStyle w:val="TableText"/>
              <w:ind w:left="204"/>
              <w:rPr>
                <w:b/>
                <w:bCs/>
              </w:rPr>
            </w:pPr>
            <w:r w:rsidRPr="00D85441">
              <w:t>Productivity</w:t>
            </w:r>
          </w:p>
        </w:tc>
        <w:tc>
          <w:tcPr>
            <w:tcW w:w="683" w:type="dxa"/>
          </w:tcPr>
          <w:p w14:paraId="6D0D3E46" w14:textId="77777777" w:rsidR="00E03568" w:rsidRPr="00D85441" w:rsidRDefault="00E03568" w:rsidP="00E03568">
            <w:pPr>
              <w:pStyle w:val="TableTextCentered"/>
              <w:rPr>
                <w:rFonts w:eastAsia="Times New Roman"/>
              </w:rPr>
            </w:pPr>
            <w:r w:rsidRPr="00D85441">
              <w:rPr>
                <w:rFonts w:eastAsia="Times New Roman"/>
              </w:rPr>
              <w:t>0</w:t>
            </w:r>
          </w:p>
        </w:tc>
        <w:tc>
          <w:tcPr>
            <w:tcW w:w="683" w:type="dxa"/>
          </w:tcPr>
          <w:p w14:paraId="301AE297" w14:textId="77777777" w:rsidR="00E03568" w:rsidRPr="00D85441" w:rsidRDefault="00E03568" w:rsidP="00E03568">
            <w:pPr>
              <w:pStyle w:val="TableTextCentered"/>
              <w:rPr>
                <w:rFonts w:eastAsia="Times New Roman"/>
              </w:rPr>
            </w:pPr>
            <w:r w:rsidRPr="00D85441">
              <w:rPr>
                <w:rFonts w:eastAsia="Times New Roman"/>
              </w:rPr>
              <w:t>1</w:t>
            </w:r>
          </w:p>
        </w:tc>
        <w:tc>
          <w:tcPr>
            <w:tcW w:w="683" w:type="dxa"/>
          </w:tcPr>
          <w:p w14:paraId="127388B6" w14:textId="77777777" w:rsidR="00E03568" w:rsidRPr="00D85441" w:rsidRDefault="00E03568" w:rsidP="00E03568">
            <w:pPr>
              <w:pStyle w:val="TableTextCentered"/>
              <w:rPr>
                <w:rFonts w:eastAsia="Times New Roman"/>
              </w:rPr>
            </w:pPr>
            <w:r w:rsidRPr="00D85441">
              <w:rPr>
                <w:rFonts w:eastAsia="Times New Roman"/>
              </w:rPr>
              <w:t>1</w:t>
            </w:r>
          </w:p>
        </w:tc>
        <w:tc>
          <w:tcPr>
            <w:tcW w:w="684" w:type="dxa"/>
          </w:tcPr>
          <w:p w14:paraId="75505706" w14:textId="77777777" w:rsidR="00E03568" w:rsidRPr="00D85441" w:rsidRDefault="00E03568" w:rsidP="00E03568">
            <w:pPr>
              <w:pStyle w:val="TableTextCentered"/>
              <w:rPr>
                <w:rFonts w:eastAsia="Times New Roman"/>
              </w:rPr>
            </w:pPr>
            <w:r w:rsidRPr="00D85441">
              <w:rPr>
                <w:rFonts w:eastAsia="Times New Roman"/>
              </w:rPr>
              <w:t>1</w:t>
            </w:r>
          </w:p>
        </w:tc>
        <w:tc>
          <w:tcPr>
            <w:tcW w:w="653" w:type="dxa"/>
          </w:tcPr>
          <w:p w14:paraId="26278821" w14:textId="77777777" w:rsidR="00E03568" w:rsidRPr="00D85441" w:rsidRDefault="00E03568" w:rsidP="00E03568">
            <w:pPr>
              <w:pStyle w:val="TableTextCentered"/>
              <w:rPr>
                <w:rFonts w:eastAsia="Times New Roman"/>
              </w:rPr>
            </w:pPr>
            <w:r w:rsidRPr="00D85441">
              <w:rPr>
                <w:rFonts w:eastAsia="Times New Roman"/>
              </w:rPr>
              <w:t>2</w:t>
            </w:r>
          </w:p>
        </w:tc>
        <w:tc>
          <w:tcPr>
            <w:tcW w:w="712" w:type="dxa"/>
            <w:vAlign w:val="center"/>
          </w:tcPr>
          <w:p w14:paraId="559E12B5" w14:textId="77777777" w:rsidR="00E03568" w:rsidRPr="00D85441" w:rsidRDefault="00E03568" w:rsidP="00E03568">
            <w:pPr>
              <w:pStyle w:val="TableTextCentered"/>
              <w:rPr>
                <w:rFonts w:eastAsia="Times New Roman"/>
              </w:rPr>
            </w:pPr>
            <w:r w:rsidRPr="00D85441">
              <w:rPr>
                <w:rFonts w:eastAsia="Times New Roman"/>
              </w:rPr>
              <w:t>4</w:t>
            </w:r>
          </w:p>
        </w:tc>
        <w:tc>
          <w:tcPr>
            <w:tcW w:w="684" w:type="dxa"/>
            <w:vAlign w:val="center"/>
          </w:tcPr>
          <w:p w14:paraId="2C4096DA" w14:textId="77777777" w:rsidR="00E03568" w:rsidRPr="00D85441" w:rsidRDefault="00E03568" w:rsidP="00E03568">
            <w:pPr>
              <w:pStyle w:val="TableTextCentered"/>
              <w:rPr>
                <w:rFonts w:eastAsia="Times New Roman"/>
              </w:rPr>
            </w:pPr>
            <w:r w:rsidRPr="00D85441">
              <w:rPr>
                <w:rFonts w:eastAsia="Times New Roman"/>
              </w:rPr>
              <w:t>5</w:t>
            </w:r>
          </w:p>
        </w:tc>
        <w:tc>
          <w:tcPr>
            <w:tcW w:w="601" w:type="dxa"/>
          </w:tcPr>
          <w:p w14:paraId="44E7EEA7" w14:textId="77777777" w:rsidR="00E03568" w:rsidRPr="00D85441" w:rsidRDefault="00E03568" w:rsidP="00E03568">
            <w:pPr>
              <w:pStyle w:val="TableTextCentered"/>
              <w:rPr>
                <w:rFonts w:eastAsia="Times New Roman"/>
              </w:rPr>
            </w:pPr>
            <w:r w:rsidRPr="00D85441">
              <w:rPr>
                <w:rFonts w:eastAsia="Times New Roman"/>
              </w:rPr>
              <w:t>14</w:t>
            </w:r>
          </w:p>
        </w:tc>
        <w:tc>
          <w:tcPr>
            <w:tcW w:w="866" w:type="dxa"/>
          </w:tcPr>
          <w:p w14:paraId="10BB651F" w14:textId="77777777" w:rsidR="00E03568" w:rsidRPr="00D85441" w:rsidRDefault="00E03568" w:rsidP="00E03568">
            <w:pPr>
              <w:pStyle w:val="TableTextCentered"/>
              <w:rPr>
                <w:rFonts w:eastAsia="Times New Roman"/>
              </w:rPr>
            </w:pPr>
            <w:r w:rsidRPr="00D85441">
              <w:rPr>
                <w:rFonts w:eastAsia="Times New Roman"/>
              </w:rPr>
              <w:t>5.6</w:t>
            </w:r>
          </w:p>
        </w:tc>
      </w:tr>
      <w:tr w:rsidR="00E03568" w:rsidRPr="00D85441" w14:paraId="4BB1117B" w14:textId="77777777" w:rsidTr="00E03568">
        <w:tc>
          <w:tcPr>
            <w:tcW w:w="3095" w:type="dxa"/>
            <w:vAlign w:val="center"/>
          </w:tcPr>
          <w:p w14:paraId="5C6A1B9F" w14:textId="77777777" w:rsidR="00E03568" w:rsidRPr="00D85441" w:rsidRDefault="00E03568" w:rsidP="00E03568">
            <w:pPr>
              <w:pStyle w:val="TableText"/>
              <w:ind w:left="204"/>
              <w:rPr>
                <w:b/>
                <w:bCs/>
              </w:rPr>
            </w:pPr>
            <w:r w:rsidRPr="00D85441">
              <w:t>Negative Climate**</w:t>
            </w:r>
          </w:p>
        </w:tc>
        <w:tc>
          <w:tcPr>
            <w:tcW w:w="683" w:type="dxa"/>
          </w:tcPr>
          <w:p w14:paraId="6DB293AD" w14:textId="77777777" w:rsidR="00E03568" w:rsidRPr="00D85441" w:rsidRDefault="00E03568" w:rsidP="00E03568">
            <w:pPr>
              <w:pStyle w:val="TableTextCentered"/>
              <w:rPr>
                <w:rFonts w:eastAsia="Times New Roman"/>
              </w:rPr>
            </w:pPr>
            <w:r w:rsidRPr="00D85441">
              <w:rPr>
                <w:rFonts w:eastAsia="Times New Roman"/>
              </w:rPr>
              <w:t>0</w:t>
            </w:r>
          </w:p>
        </w:tc>
        <w:tc>
          <w:tcPr>
            <w:tcW w:w="683" w:type="dxa"/>
          </w:tcPr>
          <w:p w14:paraId="76D8582B" w14:textId="77777777" w:rsidR="00E03568" w:rsidRPr="00D85441" w:rsidRDefault="00E03568" w:rsidP="00E03568">
            <w:pPr>
              <w:pStyle w:val="TableTextCentered"/>
              <w:rPr>
                <w:rFonts w:eastAsia="Times New Roman"/>
              </w:rPr>
            </w:pPr>
            <w:r w:rsidRPr="00D85441">
              <w:rPr>
                <w:rFonts w:eastAsia="Times New Roman"/>
              </w:rPr>
              <w:t>0</w:t>
            </w:r>
          </w:p>
        </w:tc>
        <w:tc>
          <w:tcPr>
            <w:tcW w:w="683" w:type="dxa"/>
          </w:tcPr>
          <w:p w14:paraId="64BB616E" w14:textId="77777777" w:rsidR="00E03568" w:rsidRPr="00D85441" w:rsidRDefault="00E03568" w:rsidP="00E03568">
            <w:pPr>
              <w:pStyle w:val="TableTextCentered"/>
              <w:rPr>
                <w:rFonts w:eastAsia="Times New Roman"/>
              </w:rPr>
            </w:pPr>
            <w:r w:rsidRPr="00D85441">
              <w:rPr>
                <w:rFonts w:eastAsia="Times New Roman"/>
              </w:rPr>
              <w:t>0</w:t>
            </w:r>
          </w:p>
        </w:tc>
        <w:tc>
          <w:tcPr>
            <w:tcW w:w="684" w:type="dxa"/>
          </w:tcPr>
          <w:p w14:paraId="0395A3E3" w14:textId="77777777" w:rsidR="00E03568" w:rsidRPr="00D85441" w:rsidRDefault="00E03568" w:rsidP="00E03568">
            <w:pPr>
              <w:pStyle w:val="TableTextCentered"/>
              <w:rPr>
                <w:rFonts w:eastAsia="Times New Roman"/>
              </w:rPr>
            </w:pPr>
            <w:r w:rsidRPr="00D85441">
              <w:rPr>
                <w:rFonts w:eastAsia="Times New Roman"/>
              </w:rPr>
              <w:t>0</w:t>
            </w:r>
          </w:p>
        </w:tc>
        <w:tc>
          <w:tcPr>
            <w:tcW w:w="653" w:type="dxa"/>
          </w:tcPr>
          <w:p w14:paraId="1EBCF6A9" w14:textId="77777777" w:rsidR="00E03568" w:rsidRPr="00D85441" w:rsidRDefault="00E03568" w:rsidP="00E03568">
            <w:pPr>
              <w:pStyle w:val="TableTextCentered"/>
              <w:rPr>
                <w:rFonts w:eastAsia="Times New Roman"/>
              </w:rPr>
            </w:pPr>
            <w:r w:rsidRPr="00D85441">
              <w:rPr>
                <w:rFonts w:eastAsia="Times New Roman"/>
              </w:rPr>
              <w:t>0</w:t>
            </w:r>
          </w:p>
        </w:tc>
        <w:tc>
          <w:tcPr>
            <w:tcW w:w="712" w:type="dxa"/>
            <w:vAlign w:val="center"/>
          </w:tcPr>
          <w:p w14:paraId="524F77E7" w14:textId="77777777" w:rsidR="00E03568" w:rsidRPr="00D85441" w:rsidRDefault="00E03568" w:rsidP="00E03568">
            <w:pPr>
              <w:pStyle w:val="TableTextCentered"/>
              <w:rPr>
                <w:rFonts w:eastAsia="Times New Roman"/>
              </w:rPr>
            </w:pPr>
            <w:r w:rsidRPr="00D85441">
              <w:rPr>
                <w:rFonts w:eastAsia="Times New Roman"/>
              </w:rPr>
              <w:t>1</w:t>
            </w:r>
          </w:p>
        </w:tc>
        <w:tc>
          <w:tcPr>
            <w:tcW w:w="684" w:type="dxa"/>
            <w:vAlign w:val="center"/>
          </w:tcPr>
          <w:p w14:paraId="4DB7AFD6" w14:textId="77777777" w:rsidR="00E03568" w:rsidRPr="00D85441" w:rsidRDefault="00E03568" w:rsidP="00E03568">
            <w:pPr>
              <w:pStyle w:val="TableTextCentered"/>
              <w:rPr>
                <w:rFonts w:eastAsia="Times New Roman"/>
              </w:rPr>
            </w:pPr>
            <w:r w:rsidRPr="00D85441">
              <w:rPr>
                <w:rFonts w:eastAsia="Times New Roman"/>
              </w:rPr>
              <w:t>13</w:t>
            </w:r>
          </w:p>
        </w:tc>
        <w:tc>
          <w:tcPr>
            <w:tcW w:w="601" w:type="dxa"/>
          </w:tcPr>
          <w:p w14:paraId="1AE17332" w14:textId="77777777" w:rsidR="00E03568" w:rsidRPr="00D85441" w:rsidRDefault="00E03568" w:rsidP="00E03568">
            <w:pPr>
              <w:pStyle w:val="TableTextCentered"/>
              <w:rPr>
                <w:rFonts w:eastAsia="Times New Roman"/>
              </w:rPr>
            </w:pPr>
            <w:r w:rsidRPr="00D85441">
              <w:rPr>
                <w:rFonts w:eastAsia="Times New Roman"/>
              </w:rPr>
              <w:t>14</w:t>
            </w:r>
          </w:p>
        </w:tc>
        <w:tc>
          <w:tcPr>
            <w:tcW w:w="866" w:type="dxa"/>
          </w:tcPr>
          <w:p w14:paraId="560CFF75" w14:textId="77777777" w:rsidR="00E03568" w:rsidRPr="00D85441" w:rsidRDefault="00E03568" w:rsidP="00E03568">
            <w:pPr>
              <w:pStyle w:val="TableTextCentered"/>
              <w:rPr>
                <w:rFonts w:eastAsia="Times New Roman"/>
              </w:rPr>
            </w:pPr>
            <w:r w:rsidRPr="00D85441">
              <w:rPr>
                <w:rFonts w:eastAsia="Times New Roman"/>
              </w:rPr>
              <w:t>6.9</w:t>
            </w:r>
          </w:p>
        </w:tc>
      </w:tr>
      <w:tr w:rsidR="00E03568" w:rsidRPr="00D85441" w14:paraId="23B8E005" w14:textId="77777777" w:rsidTr="00E03568">
        <w:tc>
          <w:tcPr>
            <w:tcW w:w="3095" w:type="dxa"/>
            <w:shd w:val="clear" w:color="auto" w:fill="D9E2F3" w:themeFill="accent5" w:themeFillTint="33"/>
            <w:vAlign w:val="center"/>
          </w:tcPr>
          <w:p w14:paraId="62F87DB0" w14:textId="77777777" w:rsidR="00E03568" w:rsidRPr="00D85441" w:rsidRDefault="00E03568" w:rsidP="00E03568">
            <w:pPr>
              <w:pStyle w:val="TableSubheading"/>
              <w:rPr>
                <w:szCs w:val="20"/>
              </w:rPr>
            </w:pPr>
            <w:r w:rsidRPr="00D85441">
              <w:t>Instructional Support Domain</w:t>
            </w:r>
          </w:p>
        </w:tc>
        <w:tc>
          <w:tcPr>
            <w:tcW w:w="683" w:type="dxa"/>
            <w:shd w:val="clear" w:color="auto" w:fill="D9E2F3" w:themeFill="accent5" w:themeFillTint="33"/>
          </w:tcPr>
          <w:p w14:paraId="71FAB941" w14:textId="77777777" w:rsidR="00E03568" w:rsidRPr="00D85441" w:rsidRDefault="00E03568" w:rsidP="00E03568">
            <w:pPr>
              <w:pStyle w:val="TableTextCenteredDemi"/>
              <w:rPr>
                <w:rFonts w:eastAsia="Times New Roman"/>
              </w:rPr>
            </w:pPr>
            <w:r w:rsidRPr="00D85441">
              <w:rPr>
                <w:rFonts w:eastAsia="Times New Roman"/>
              </w:rPr>
              <w:t>12</w:t>
            </w:r>
          </w:p>
        </w:tc>
        <w:tc>
          <w:tcPr>
            <w:tcW w:w="683" w:type="dxa"/>
            <w:shd w:val="clear" w:color="auto" w:fill="D9E2F3" w:themeFill="accent5" w:themeFillTint="33"/>
          </w:tcPr>
          <w:p w14:paraId="3AA1D72B" w14:textId="77777777" w:rsidR="00E03568" w:rsidRPr="00D85441" w:rsidRDefault="00E03568" w:rsidP="00E03568">
            <w:pPr>
              <w:pStyle w:val="TableTextCenteredDemi"/>
              <w:rPr>
                <w:rFonts w:eastAsia="Times New Roman"/>
              </w:rPr>
            </w:pPr>
            <w:r w:rsidRPr="00D85441">
              <w:rPr>
                <w:rFonts w:eastAsia="Times New Roman"/>
              </w:rPr>
              <w:t>16</w:t>
            </w:r>
          </w:p>
        </w:tc>
        <w:tc>
          <w:tcPr>
            <w:tcW w:w="683" w:type="dxa"/>
            <w:shd w:val="clear" w:color="auto" w:fill="D9E2F3" w:themeFill="accent5" w:themeFillTint="33"/>
          </w:tcPr>
          <w:p w14:paraId="6DC85D77" w14:textId="77777777" w:rsidR="00E03568" w:rsidRPr="00D85441" w:rsidRDefault="00E03568" w:rsidP="00E03568">
            <w:pPr>
              <w:pStyle w:val="TableTextCenteredDemi"/>
              <w:rPr>
                <w:rFonts w:eastAsia="Times New Roman"/>
              </w:rPr>
            </w:pPr>
            <w:r w:rsidRPr="00D85441">
              <w:rPr>
                <w:rFonts w:eastAsia="Times New Roman"/>
              </w:rPr>
              <w:t>11</w:t>
            </w:r>
          </w:p>
        </w:tc>
        <w:tc>
          <w:tcPr>
            <w:tcW w:w="684" w:type="dxa"/>
            <w:shd w:val="clear" w:color="auto" w:fill="D9E2F3" w:themeFill="accent5" w:themeFillTint="33"/>
          </w:tcPr>
          <w:p w14:paraId="3AB69E0F" w14:textId="77777777" w:rsidR="00E03568" w:rsidRPr="00D85441" w:rsidRDefault="00E03568" w:rsidP="00E03568">
            <w:pPr>
              <w:pStyle w:val="TableTextCenteredDemi"/>
              <w:rPr>
                <w:rFonts w:eastAsia="Times New Roman"/>
              </w:rPr>
            </w:pPr>
            <w:r w:rsidRPr="00D85441">
              <w:rPr>
                <w:rFonts w:eastAsia="Times New Roman"/>
              </w:rPr>
              <w:t>10</w:t>
            </w:r>
          </w:p>
        </w:tc>
        <w:tc>
          <w:tcPr>
            <w:tcW w:w="653" w:type="dxa"/>
            <w:shd w:val="clear" w:color="auto" w:fill="D9E2F3" w:themeFill="accent5" w:themeFillTint="33"/>
          </w:tcPr>
          <w:p w14:paraId="0ADA7ACC" w14:textId="77777777" w:rsidR="00E03568" w:rsidRPr="00D85441" w:rsidRDefault="00E03568" w:rsidP="00E03568">
            <w:pPr>
              <w:pStyle w:val="TableTextCenteredDemi"/>
              <w:rPr>
                <w:rFonts w:eastAsia="Times New Roman"/>
              </w:rPr>
            </w:pPr>
            <w:r w:rsidRPr="00D85441">
              <w:rPr>
                <w:rFonts w:eastAsia="Times New Roman"/>
              </w:rPr>
              <w:t>8</w:t>
            </w:r>
          </w:p>
        </w:tc>
        <w:tc>
          <w:tcPr>
            <w:tcW w:w="712" w:type="dxa"/>
            <w:shd w:val="clear" w:color="auto" w:fill="D9E2F3" w:themeFill="accent5" w:themeFillTint="33"/>
            <w:vAlign w:val="center"/>
          </w:tcPr>
          <w:p w14:paraId="7AA59350" w14:textId="77777777" w:rsidR="00E03568" w:rsidRPr="00D85441" w:rsidRDefault="00E03568" w:rsidP="00E03568">
            <w:pPr>
              <w:pStyle w:val="TableTextCenteredDemi"/>
              <w:rPr>
                <w:rFonts w:eastAsia="Times New Roman"/>
              </w:rPr>
            </w:pPr>
            <w:r w:rsidRPr="00D85441">
              <w:rPr>
                <w:rFonts w:eastAsia="Times New Roman"/>
              </w:rPr>
              <w:t>6</w:t>
            </w:r>
          </w:p>
        </w:tc>
        <w:tc>
          <w:tcPr>
            <w:tcW w:w="684" w:type="dxa"/>
            <w:shd w:val="clear" w:color="auto" w:fill="D9E2F3" w:themeFill="accent5" w:themeFillTint="33"/>
            <w:vAlign w:val="center"/>
          </w:tcPr>
          <w:p w14:paraId="3D114E89" w14:textId="77777777" w:rsidR="00E03568" w:rsidRPr="00D85441" w:rsidRDefault="00E03568" w:rsidP="00E03568">
            <w:pPr>
              <w:pStyle w:val="TableTextCenteredDemi"/>
              <w:rPr>
                <w:rFonts w:eastAsia="Times New Roman"/>
              </w:rPr>
            </w:pPr>
            <w:r w:rsidRPr="00D85441">
              <w:rPr>
                <w:rFonts w:eastAsia="Times New Roman"/>
              </w:rPr>
              <w:t>7</w:t>
            </w:r>
          </w:p>
        </w:tc>
        <w:tc>
          <w:tcPr>
            <w:tcW w:w="601" w:type="dxa"/>
            <w:shd w:val="clear" w:color="auto" w:fill="D9E2F3" w:themeFill="accent5" w:themeFillTint="33"/>
          </w:tcPr>
          <w:p w14:paraId="5BFEBBF4" w14:textId="77777777" w:rsidR="00E03568" w:rsidRPr="00D85441" w:rsidRDefault="00E03568" w:rsidP="00E03568">
            <w:pPr>
              <w:pStyle w:val="TableTextCenteredDemi"/>
              <w:rPr>
                <w:rFonts w:eastAsia="Times New Roman"/>
              </w:rPr>
            </w:pPr>
            <w:r w:rsidRPr="00D85441">
              <w:rPr>
                <w:rFonts w:eastAsia="Times New Roman"/>
              </w:rPr>
              <w:t>70</w:t>
            </w:r>
          </w:p>
        </w:tc>
        <w:tc>
          <w:tcPr>
            <w:tcW w:w="866" w:type="dxa"/>
            <w:shd w:val="clear" w:color="auto" w:fill="D9E2F3" w:themeFill="accent5" w:themeFillTint="33"/>
          </w:tcPr>
          <w:p w14:paraId="567D65D7" w14:textId="77777777" w:rsidR="00E03568" w:rsidRPr="00D85441" w:rsidRDefault="00E03568" w:rsidP="00E03568">
            <w:pPr>
              <w:pStyle w:val="TableTextCenteredDemi"/>
              <w:rPr>
                <w:rFonts w:eastAsia="Times New Roman"/>
              </w:rPr>
            </w:pPr>
            <w:r w:rsidRPr="00D85441">
              <w:rPr>
                <w:rFonts w:eastAsia="Times New Roman"/>
              </w:rPr>
              <w:t>3.5</w:t>
            </w:r>
          </w:p>
        </w:tc>
      </w:tr>
      <w:tr w:rsidR="00E03568" w:rsidRPr="00D85441" w14:paraId="0B8C156E" w14:textId="77777777" w:rsidTr="00E03568">
        <w:tc>
          <w:tcPr>
            <w:tcW w:w="3095" w:type="dxa"/>
            <w:vAlign w:val="center"/>
          </w:tcPr>
          <w:p w14:paraId="0676DD69" w14:textId="77777777" w:rsidR="00E03568" w:rsidRPr="00D85441" w:rsidRDefault="00E03568" w:rsidP="00E03568">
            <w:pPr>
              <w:pStyle w:val="TableText"/>
              <w:ind w:left="204"/>
              <w:rPr>
                <w:b/>
                <w:bCs/>
              </w:rPr>
            </w:pPr>
            <w:r w:rsidRPr="00D85441">
              <w:t>Instructional Learning Formats</w:t>
            </w:r>
          </w:p>
        </w:tc>
        <w:tc>
          <w:tcPr>
            <w:tcW w:w="683" w:type="dxa"/>
          </w:tcPr>
          <w:p w14:paraId="1918C476" w14:textId="77777777" w:rsidR="00E03568" w:rsidRPr="00D85441" w:rsidRDefault="00E03568" w:rsidP="00E03568">
            <w:pPr>
              <w:pStyle w:val="TableTextCentered"/>
              <w:rPr>
                <w:rFonts w:eastAsia="Times New Roman"/>
              </w:rPr>
            </w:pPr>
            <w:r w:rsidRPr="00D85441">
              <w:rPr>
                <w:rFonts w:eastAsia="Times New Roman"/>
              </w:rPr>
              <w:t>0</w:t>
            </w:r>
          </w:p>
        </w:tc>
        <w:tc>
          <w:tcPr>
            <w:tcW w:w="683" w:type="dxa"/>
          </w:tcPr>
          <w:p w14:paraId="6635A900" w14:textId="77777777" w:rsidR="00E03568" w:rsidRPr="00D85441" w:rsidRDefault="00E03568" w:rsidP="00E03568">
            <w:pPr>
              <w:pStyle w:val="TableTextCentered"/>
              <w:rPr>
                <w:rFonts w:eastAsia="Times New Roman"/>
              </w:rPr>
            </w:pPr>
            <w:r w:rsidRPr="00D85441">
              <w:rPr>
                <w:rFonts w:eastAsia="Times New Roman"/>
              </w:rPr>
              <w:t>2</w:t>
            </w:r>
          </w:p>
        </w:tc>
        <w:tc>
          <w:tcPr>
            <w:tcW w:w="683" w:type="dxa"/>
          </w:tcPr>
          <w:p w14:paraId="33A13F71" w14:textId="77777777" w:rsidR="00E03568" w:rsidRPr="00D85441" w:rsidRDefault="00E03568" w:rsidP="00E03568">
            <w:pPr>
              <w:pStyle w:val="TableTextCentered"/>
              <w:rPr>
                <w:rFonts w:eastAsia="Times New Roman"/>
              </w:rPr>
            </w:pPr>
            <w:r w:rsidRPr="00D85441">
              <w:rPr>
                <w:rFonts w:eastAsia="Times New Roman"/>
              </w:rPr>
              <w:t>1</w:t>
            </w:r>
          </w:p>
        </w:tc>
        <w:tc>
          <w:tcPr>
            <w:tcW w:w="684" w:type="dxa"/>
          </w:tcPr>
          <w:p w14:paraId="4C0B8EBE" w14:textId="77777777" w:rsidR="00E03568" w:rsidRPr="00D85441" w:rsidRDefault="00E03568" w:rsidP="00E03568">
            <w:pPr>
              <w:pStyle w:val="TableTextCentered"/>
              <w:rPr>
                <w:rFonts w:eastAsia="Times New Roman"/>
              </w:rPr>
            </w:pPr>
            <w:r w:rsidRPr="00D85441">
              <w:rPr>
                <w:rFonts w:eastAsia="Times New Roman"/>
              </w:rPr>
              <w:t>3</w:t>
            </w:r>
          </w:p>
        </w:tc>
        <w:tc>
          <w:tcPr>
            <w:tcW w:w="653" w:type="dxa"/>
          </w:tcPr>
          <w:p w14:paraId="726FEDCE" w14:textId="77777777" w:rsidR="00E03568" w:rsidRPr="00D85441" w:rsidRDefault="00E03568" w:rsidP="00E03568">
            <w:pPr>
              <w:pStyle w:val="TableTextCentered"/>
              <w:rPr>
                <w:rFonts w:eastAsia="Times New Roman"/>
              </w:rPr>
            </w:pPr>
            <w:r w:rsidRPr="00D85441">
              <w:rPr>
                <w:rFonts w:eastAsia="Times New Roman"/>
              </w:rPr>
              <w:t>5</w:t>
            </w:r>
          </w:p>
        </w:tc>
        <w:tc>
          <w:tcPr>
            <w:tcW w:w="712" w:type="dxa"/>
            <w:vAlign w:val="center"/>
          </w:tcPr>
          <w:p w14:paraId="4B02EF6C" w14:textId="77777777" w:rsidR="00E03568" w:rsidRPr="00D85441" w:rsidRDefault="00E03568" w:rsidP="00E03568">
            <w:pPr>
              <w:pStyle w:val="TableTextCentered"/>
              <w:rPr>
                <w:rFonts w:eastAsia="Times New Roman"/>
              </w:rPr>
            </w:pPr>
            <w:r w:rsidRPr="00D85441">
              <w:rPr>
                <w:rFonts w:eastAsia="Times New Roman"/>
              </w:rPr>
              <w:t>2</w:t>
            </w:r>
          </w:p>
        </w:tc>
        <w:tc>
          <w:tcPr>
            <w:tcW w:w="684" w:type="dxa"/>
            <w:vAlign w:val="center"/>
          </w:tcPr>
          <w:p w14:paraId="4AA7D82D" w14:textId="77777777" w:rsidR="00E03568" w:rsidRPr="00D85441" w:rsidRDefault="00E03568" w:rsidP="00E03568">
            <w:pPr>
              <w:pStyle w:val="TableTextCentered"/>
              <w:rPr>
                <w:rFonts w:eastAsia="Times New Roman"/>
              </w:rPr>
            </w:pPr>
            <w:r w:rsidRPr="00D85441">
              <w:rPr>
                <w:rFonts w:eastAsia="Times New Roman"/>
              </w:rPr>
              <w:t>1</w:t>
            </w:r>
          </w:p>
        </w:tc>
        <w:tc>
          <w:tcPr>
            <w:tcW w:w="601" w:type="dxa"/>
          </w:tcPr>
          <w:p w14:paraId="241D1D4D" w14:textId="77777777" w:rsidR="00E03568" w:rsidRPr="00D85441" w:rsidRDefault="00E03568" w:rsidP="00E03568">
            <w:pPr>
              <w:pStyle w:val="TableTextCentered"/>
              <w:rPr>
                <w:rFonts w:eastAsia="Times New Roman"/>
              </w:rPr>
            </w:pPr>
            <w:r w:rsidRPr="00D85441">
              <w:rPr>
                <w:rFonts w:eastAsia="Times New Roman"/>
              </w:rPr>
              <w:t>14</w:t>
            </w:r>
          </w:p>
        </w:tc>
        <w:tc>
          <w:tcPr>
            <w:tcW w:w="866" w:type="dxa"/>
          </w:tcPr>
          <w:p w14:paraId="0BF9DC7B" w14:textId="77777777" w:rsidR="00E03568" w:rsidRPr="00D85441" w:rsidRDefault="00E03568" w:rsidP="00E03568">
            <w:pPr>
              <w:pStyle w:val="TableTextCentered"/>
              <w:rPr>
                <w:rFonts w:eastAsia="Times New Roman"/>
              </w:rPr>
            </w:pPr>
            <w:r w:rsidRPr="00D85441">
              <w:rPr>
                <w:rFonts w:eastAsia="Times New Roman"/>
              </w:rPr>
              <w:t>4.5</w:t>
            </w:r>
          </w:p>
        </w:tc>
      </w:tr>
      <w:tr w:rsidR="00E03568" w:rsidRPr="00D85441" w14:paraId="78692DF9" w14:textId="77777777" w:rsidTr="00E03568">
        <w:trPr>
          <w:trHeight w:val="70"/>
        </w:trPr>
        <w:tc>
          <w:tcPr>
            <w:tcW w:w="3095" w:type="dxa"/>
            <w:vAlign w:val="center"/>
          </w:tcPr>
          <w:p w14:paraId="181EE006" w14:textId="77777777" w:rsidR="00E03568" w:rsidRPr="00D85441" w:rsidRDefault="00E03568" w:rsidP="00E03568">
            <w:pPr>
              <w:pStyle w:val="TableText"/>
              <w:ind w:left="204"/>
              <w:rPr>
                <w:b/>
                <w:bCs/>
              </w:rPr>
            </w:pPr>
            <w:r w:rsidRPr="00D85441">
              <w:t>Content Understanding</w:t>
            </w:r>
          </w:p>
        </w:tc>
        <w:tc>
          <w:tcPr>
            <w:tcW w:w="683" w:type="dxa"/>
          </w:tcPr>
          <w:p w14:paraId="73850F75" w14:textId="77777777" w:rsidR="00E03568" w:rsidRPr="00D85441" w:rsidRDefault="00E03568" w:rsidP="00E03568">
            <w:pPr>
              <w:pStyle w:val="TableTextCentered"/>
              <w:rPr>
                <w:rFonts w:eastAsia="Times New Roman"/>
              </w:rPr>
            </w:pPr>
            <w:r w:rsidRPr="00D85441">
              <w:rPr>
                <w:rFonts w:eastAsia="Times New Roman"/>
              </w:rPr>
              <w:t>1</w:t>
            </w:r>
          </w:p>
        </w:tc>
        <w:tc>
          <w:tcPr>
            <w:tcW w:w="683" w:type="dxa"/>
          </w:tcPr>
          <w:p w14:paraId="52AEEE12" w14:textId="77777777" w:rsidR="00E03568" w:rsidRPr="00D85441" w:rsidRDefault="00E03568" w:rsidP="00E03568">
            <w:pPr>
              <w:pStyle w:val="TableTextCentered"/>
              <w:rPr>
                <w:rFonts w:eastAsia="Times New Roman"/>
              </w:rPr>
            </w:pPr>
            <w:r w:rsidRPr="00D85441">
              <w:rPr>
                <w:rFonts w:eastAsia="Times New Roman"/>
              </w:rPr>
              <w:t>3</w:t>
            </w:r>
          </w:p>
        </w:tc>
        <w:tc>
          <w:tcPr>
            <w:tcW w:w="683" w:type="dxa"/>
          </w:tcPr>
          <w:p w14:paraId="1BEFF80A" w14:textId="77777777" w:rsidR="00E03568" w:rsidRPr="00D85441" w:rsidRDefault="00E03568" w:rsidP="00E03568">
            <w:pPr>
              <w:pStyle w:val="TableTextCentered"/>
              <w:rPr>
                <w:rFonts w:eastAsia="Times New Roman"/>
              </w:rPr>
            </w:pPr>
            <w:r w:rsidRPr="00D85441">
              <w:rPr>
                <w:rFonts w:eastAsia="Times New Roman"/>
              </w:rPr>
              <w:t>3</w:t>
            </w:r>
          </w:p>
        </w:tc>
        <w:tc>
          <w:tcPr>
            <w:tcW w:w="684" w:type="dxa"/>
          </w:tcPr>
          <w:p w14:paraId="600B66C1" w14:textId="77777777" w:rsidR="00E03568" w:rsidRPr="00D85441" w:rsidRDefault="00E03568" w:rsidP="00E03568">
            <w:pPr>
              <w:pStyle w:val="TableTextCentered"/>
              <w:rPr>
                <w:rFonts w:eastAsia="Times New Roman"/>
              </w:rPr>
            </w:pPr>
            <w:r w:rsidRPr="00D85441">
              <w:rPr>
                <w:rFonts w:eastAsia="Times New Roman"/>
              </w:rPr>
              <w:t>3</w:t>
            </w:r>
          </w:p>
        </w:tc>
        <w:tc>
          <w:tcPr>
            <w:tcW w:w="653" w:type="dxa"/>
          </w:tcPr>
          <w:p w14:paraId="3071F320" w14:textId="77777777" w:rsidR="00E03568" w:rsidRPr="00D85441" w:rsidRDefault="00E03568" w:rsidP="00E03568">
            <w:pPr>
              <w:pStyle w:val="TableTextCentered"/>
              <w:rPr>
                <w:rFonts w:eastAsia="Times New Roman"/>
              </w:rPr>
            </w:pPr>
            <w:r w:rsidRPr="00D85441">
              <w:rPr>
                <w:rFonts w:eastAsia="Times New Roman"/>
              </w:rPr>
              <w:t>2</w:t>
            </w:r>
          </w:p>
        </w:tc>
        <w:tc>
          <w:tcPr>
            <w:tcW w:w="712" w:type="dxa"/>
            <w:vAlign w:val="center"/>
          </w:tcPr>
          <w:p w14:paraId="1E88D384" w14:textId="77777777" w:rsidR="00E03568" w:rsidRPr="00D85441" w:rsidRDefault="00E03568" w:rsidP="00E03568">
            <w:pPr>
              <w:pStyle w:val="TableTextCentered"/>
              <w:rPr>
                <w:rFonts w:eastAsia="Times New Roman"/>
              </w:rPr>
            </w:pPr>
            <w:r w:rsidRPr="00D85441">
              <w:rPr>
                <w:rFonts w:eastAsia="Times New Roman"/>
              </w:rPr>
              <w:t>1</w:t>
            </w:r>
          </w:p>
        </w:tc>
        <w:tc>
          <w:tcPr>
            <w:tcW w:w="684" w:type="dxa"/>
            <w:vAlign w:val="center"/>
          </w:tcPr>
          <w:p w14:paraId="02272DF9" w14:textId="77777777" w:rsidR="00E03568" w:rsidRPr="00D85441" w:rsidRDefault="00E03568" w:rsidP="00E03568">
            <w:pPr>
              <w:pStyle w:val="TableTextCentered"/>
              <w:rPr>
                <w:rFonts w:eastAsia="Times New Roman"/>
              </w:rPr>
            </w:pPr>
            <w:r w:rsidRPr="00D85441">
              <w:rPr>
                <w:rFonts w:eastAsia="Times New Roman"/>
              </w:rPr>
              <w:t>1</w:t>
            </w:r>
          </w:p>
        </w:tc>
        <w:tc>
          <w:tcPr>
            <w:tcW w:w="601" w:type="dxa"/>
          </w:tcPr>
          <w:p w14:paraId="341B53B8" w14:textId="77777777" w:rsidR="00E03568" w:rsidRPr="00D85441" w:rsidRDefault="00E03568" w:rsidP="00E03568">
            <w:pPr>
              <w:pStyle w:val="TableTextCentered"/>
              <w:rPr>
                <w:rFonts w:eastAsia="Times New Roman"/>
              </w:rPr>
            </w:pPr>
            <w:r w:rsidRPr="00D85441">
              <w:rPr>
                <w:rFonts w:eastAsia="Times New Roman"/>
              </w:rPr>
              <w:t>14</w:t>
            </w:r>
          </w:p>
        </w:tc>
        <w:tc>
          <w:tcPr>
            <w:tcW w:w="866" w:type="dxa"/>
          </w:tcPr>
          <w:p w14:paraId="17677E69" w14:textId="77777777" w:rsidR="00E03568" w:rsidRPr="00D85441" w:rsidRDefault="00E03568" w:rsidP="00E03568">
            <w:pPr>
              <w:pStyle w:val="TableTextCentered"/>
              <w:rPr>
                <w:rFonts w:eastAsia="Times New Roman"/>
              </w:rPr>
            </w:pPr>
            <w:r w:rsidRPr="00D85441">
              <w:rPr>
                <w:rFonts w:eastAsia="Times New Roman"/>
              </w:rPr>
              <w:t>3.6</w:t>
            </w:r>
          </w:p>
        </w:tc>
      </w:tr>
      <w:tr w:rsidR="00E03568" w:rsidRPr="00D85441" w14:paraId="5C27FF32" w14:textId="77777777" w:rsidTr="00E03568">
        <w:tc>
          <w:tcPr>
            <w:tcW w:w="3095" w:type="dxa"/>
            <w:vAlign w:val="center"/>
          </w:tcPr>
          <w:p w14:paraId="7615B39F" w14:textId="77777777" w:rsidR="00E03568" w:rsidRPr="00D85441" w:rsidRDefault="00E03568" w:rsidP="00E03568">
            <w:pPr>
              <w:pStyle w:val="TableText"/>
              <w:ind w:left="204"/>
              <w:rPr>
                <w:b/>
                <w:bCs/>
              </w:rPr>
            </w:pPr>
            <w:r w:rsidRPr="00D85441">
              <w:t>Analysis and Inquiry</w:t>
            </w:r>
          </w:p>
        </w:tc>
        <w:tc>
          <w:tcPr>
            <w:tcW w:w="683" w:type="dxa"/>
          </w:tcPr>
          <w:p w14:paraId="3998D8DE" w14:textId="77777777" w:rsidR="00E03568" w:rsidRPr="00D85441" w:rsidRDefault="00E03568" w:rsidP="00E03568">
            <w:pPr>
              <w:pStyle w:val="TableTextCentered"/>
              <w:rPr>
                <w:rFonts w:eastAsia="Times New Roman"/>
              </w:rPr>
            </w:pPr>
            <w:r w:rsidRPr="00D85441">
              <w:rPr>
                <w:rFonts w:eastAsia="Times New Roman"/>
              </w:rPr>
              <w:t>4</w:t>
            </w:r>
          </w:p>
        </w:tc>
        <w:tc>
          <w:tcPr>
            <w:tcW w:w="683" w:type="dxa"/>
          </w:tcPr>
          <w:p w14:paraId="37C48B19" w14:textId="77777777" w:rsidR="00E03568" w:rsidRPr="00D85441" w:rsidRDefault="00E03568" w:rsidP="00E03568">
            <w:pPr>
              <w:pStyle w:val="TableTextCentered"/>
              <w:rPr>
                <w:rFonts w:eastAsia="Times New Roman"/>
              </w:rPr>
            </w:pPr>
            <w:r w:rsidRPr="00D85441">
              <w:rPr>
                <w:rFonts w:eastAsia="Times New Roman"/>
              </w:rPr>
              <w:t>6</w:t>
            </w:r>
          </w:p>
        </w:tc>
        <w:tc>
          <w:tcPr>
            <w:tcW w:w="683" w:type="dxa"/>
          </w:tcPr>
          <w:p w14:paraId="0A191EBE" w14:textId="77777777" w:rsidR="00E03568" w:rsidRPr="00D85441" w:rsidRDefault="00E03568" w:rsidP="00E03568">
            <w:pPr>
              <w:pStyle w:val="TableTextCentered"/>
              <w:rPr>
                <w:rFonts w:eastAsia="Times New Roman"/>
              </w:rPr>
            </w:pPr>
            <w:r w:rsidRPr="00D85441">
              <w:rPr>
                <w:rFonts w:eastAsia="Times New Roman"/>
              </w:rPr>
              <w:t>1</w:t>
            </w:r>
          </w:p>
        </w:tc>
        <w:tc>
          <w:tcPr>
            <w:tcW w:w="684" w:type="dxa"/>
          </w:tcPr>
          <w:p w14:paraId="00BD1EA4" w14:textId="77777777" w:rsidR="00E03568" w:rsidRPr="00D85441" w:rsidRDefault="00E03568" w:rsidP="00E03568">
            <w:pPr>
              <w:pStyle w:val="TableTextCentered"/>
              <w:rPr>
                <w:rFonts w:eastAsia="Times New Roman"/>
              </w:rPr>
            </w:pPr>
            <w:r w:rsidRPr="00D85441">
              <w:rPr>
                <w:rFonts w:eastAsia="Times New Roman"/>
              </w:rPr>
              <w:t>1</w:t>
            </w:r>
          </w:p>
        </w:tc>
        <w:tc>
          <w:tcPr>
            <w:tcW w:w="653" w:type="dxa"/>
          </w:tcPr>
          <w:p w14:paraId="724D3538" w14:textId="77777777" w:rsidR="00E03568" w:rsidRPr="00D85441" w:rsidRDefault="00E03568" w:rsidP="00E03568">
            <w:pPr>
              <w:pStyle w:val="TableTextCentered"/>
              <w:rPr>
                <w:rFonts w:eastAsia="Times New Roman"/>
              </w:rPr>
            </w:pPr>
            <w:r w:rsidRPr="00D85441">
              <w:rPr>
                <w:rFonts w:eastAsia="Times New Roman"/>
              </w:rPr>
              <w:t>1</w:t>
            </w:r>
          </w:p>
        </w:tc>
        <w:tc>
          <w:tcPr>
            <w:tcW w:w="712" w:type="dxa"/>
            <w:vAlign w:val="center"/>
          </w:tcPr>
          <w:p w14:paraId="16FF95AA" w14:textId="77777777" w:rsidR="00E03568" w:rsidRPr="00D85441" w:rsidRDefault="00E03568" w:rsidP="00E03568">
            <w:pPr>
              <w:pStyle w:val="TableTextCentered"/>
              <w:rPr>
                <w:rFonts w:eastAsia="Times New Roman"/>
              </w:rPr>
            </w:pPr>
            <w:r w:rsidRPr="00D85441">
              <w:rPr>
                <w:rFonts w:eastAsia="Times New Roman"/>
              </w:rPr>
              <w:t>0</w:t>
            </w:r>
          </w:p>
        </w:tc>
        <w:tc>
          <w:tcPr>
            <w:tcW w:w="684" w:type="dxa"/>
            <w:vAlign w:val="center"/>
          </w:tcPr>
          <w:p w14:paraId="661D648F" w14:textId="77777777" w:rsidR="00E03568" w:rsidRPr="00D85441" w:rsidRDefault="00E03568" w:rsidP="00E03568">
            <w:pPr>
              <w:pStyle w:val="TableTextCentered"/>
              <w:rPr>
                <w:rFonts w:eastAsia="Times New Roman"/>
              </w:rPr>
            </w:pPr>
            <w:r w:rsidRPr="00D85441">
              <w:rPr>
                <w:rFonts w:eastAsia="Times New Roman"/>
              </w:rPr>
              <w:t>1</w:t>
            </w:r>
          </w:p>
        </w:tc>
        <w:tc>
          <w:tcPr>
            <w:tcW w:w="601" w:type="dxa"/>
          </w:tcPr>
          <w:p w14:paraId="10A7BEEF" w14:textId="77777777" w:rsidR="00E03568" w:rsidRPr="00D85441" w:rsidRDefault="00E03568" w:rsidP="00E03568">
            <w:pPr>
              <w:pStyle w:val="TableTextCentered"/>
              <w:rPr>
                <w:rFonts w:eastAsia="Times New Roman"/>
              </w:rPr>
            </w:pPr>
            <w:r w:rsidRPr="00D85441">
              <w:rPr>
                <w:rFonts w:eastAsia="Times New Roman"/>
              </w:rPr>
              <w:t>14</w:t>
            </w:r>
          </w:p>
        </w:tc>
        <w:tc>
          <w:tcPr>
            <w:tcW w:w="866" w:type="dxa"/>
          </w:tcPr>
          <w:p w14:paraId="0E548967" w14:textId="77777777" w:rsidR="00E03568" w:rsidRPr="00D85441" w:rsidRDefault="00E03568" w:rsidP="00E03568">
            <w:pPr>
              <w:pStyle w:val="TableTextCentered"/>
              <w:rPr>
                <w:rFonts w:eastAsia="Times New Roman"/>
              </w:rPr>
            </w:pPr>
            <w:r w:rsidRPr="00D85441">
              <w:rPr>
                <w:rFonts w:eastAsia="Times New Roman"/>
              </w:rPr>
              <w:t>2.5</w:t>
            </w:r>
          </w:p>
        </w:tc>
      </w:tr>
      <w:tr w:rsidR="00E03568" w:rsidRPr="00D85441" w14:paraId="155C9B96" w14:textId="77777777" w:rsidTr="00E03568">
        <w:tc>
          <w:tcPr>
            <w:tcW w:w="3095" w:type="dxa"/>
            <w:vAlign w:val="center"/>
          </w:tcPr>
          <w:p w14:paraId="057605A6" w14:textId="77777777" w:rsidR="00E03568" w:rsidRPr="00D85441" w:rsidRDefault="00E03568" w:rsidP="00E03568">
            <w:pPr>
              <w:pStyle w:val="TableText"/>
              <w:ind w:left="204"/>
              <w:rPr>
                <w:b/>
                <w:bCs/>
              </w:rPr>
            </w:pPr>
            <w:r w:rsidRPr="00D85441">
              <w:t>Quality of Feedback</w:t>
            </w:r>
          </w:p>
        </w:tc>
        <w:tc>
          <w:tcPr>
            <w:tcW w:w="683" w:type="dxa"/>
          </w:tcPr>
          <w:p w14:paraId="1BC354AC" w14:textId="77777777" w:rsidR="00E03568" w:rsidRPr="00D85441" w:rsidRDefault="00E03568" w:rsidP="00E03568">
            <w:pPr>
              <w:pStyle w:val="TableTextCentered"/>
              <w:rPr>
                <w:rFonts w:eastAsia="Times New Roman"/>
              </w:rPr>
            </w:pPr>
            <w:r w:rsidRPr="00D85441">
              <w:rPr>
                <w:rFonts w:eastAsia="Times New Roman"/>
              </w:rPr>
              <w:t>2</w:t>
            </w:r>
          </w:p>
        </w:tc>
        <w:tc>
          <w:tcPr>
            <w:tcW w:w="683" w:type="dxa"/>
          </w:tcPr>
          <w:p w14:paraId="2F941A22" w14:textId="77777777" w:rsidR="00E03568" w:rsidRPr="00D85441" w:rsidRDefault="00E03568" w:rsidP="00E03568">
            <w:pPr>
              <w:pStyle w:val="TableTextCentered"/>
              <w:rPr>
                <w:rFonts w:eastAsia="Times New Roman"/>
              </w:rPr>
            </w:pPr>
            <w:r w:rsidRPr="00D85441">
              <w:rPr>
                <w:rFonts w:eastAsia="Times New Roman"/>
              </w:rPr>
              <w:t>2</w:t>
            </w:r>
          </w:p>
        </w:tc>
        <w:tc>
          <w:tcPr>
            <w:tcW w:w="683" w:type="dxa"/>
          </w:tcPr>
          <w:p w14:paraId="5FBB6769" w14:textId="77777777" w:rsidR="00E03568" w:rsidRPr="00D85441" w:rsidRDefault="00E03568" w:rsidP="00E03568">
            <w:pPr>
              <w:pStyle w:val="TableTextCentered"/>
              <w:rPr>
                <w:rFonts w:eastAsia="Times New Roman"/>
              </w:rPr>
            </w:pPr>
            <w:r w:rsidRPr="00D85441">
              <w:rPr>
                <w:rFonts w:eastAsia="Times New Roman"/>
              </w:rPr>
              <w:t>5</w:t>
            </w:r>
          </w:p>
        </w:tc>
        <w:tc>
          <w:tcPr>
            <w:tcW w:w="684" w:type="dxa"/>
          </w:tcPr>
          <w:p w14:paraId="337B17EA" w14:textId="77777777" w:rsidR="00E03568" w:rsidRPr="00D85441" w:rsidRDefault="00E03568" w:rsidP="00E03568">
            <w:pPr>
              <w:pStyle w:val="TableTextCentered"/>
              <w:rPr>
                <w:rFonts w:eastAsia="Times New Roman"/>
              </w:rPr>
            </w:pPr>
            <w:r w:rsidRPr="00D85441">
              <w:rPr>
                <w:rFonts w:eastAsia="Times New Roman"/>
              </w:rPr>
              <w:t>0</w:t>
            </w:r>
          </w:p>
        </w:tc>
        <w:tc>
          <w:tcPr>
            <w:tcW w:w="653" w:type="dxa"/>
          </w:tcPr>
          <w:p w14:paraId="14512DA6" w14:textId="77777777" w:rsidR="00E03568" w:rsidRPr="00D85441" w:rsidRDefault="00E03568" w:rsidP="00E03568">
            <w:pPr>
              <w:pStyle w:val="TableTextCentered"/>
              <w:rPr>
                <w:rFonts w:eastAsia="Times New Roman"/>
              </w:rPr>
            </w:pPr>
            <w:r w:rsidRPr="00D85441">
              <w:rPr>
                <w:rFonts w:eastAsia="Times New Roman"/>
              </w:rPr>
              <w:t>0</w:t>
            </w:r>
          </w:p>
        </w:tc>
        <w:tc>
          <w:tcPr>
            <w:tcW w:w="712" w:type="dxa"/>
            <w:vAlign w:val="center"/>
          </w:tcPr>
          <w:p w14:paraId="0950F148" w14:textId="77777777" w:rsidR="00E03568" w:rsidRPr="00D85441" w:rsidRDefault="00E03568" w:rsidP="00E03568">
            <w:pPr>
              <w:pStyle w:val="TableTextCentered"/>
              <w:rPr>
                <w:rFonts w:eastAsia="Times New Roman"/>
              </w:rPr>
            </w:pPr>
            <w:r w:rsidRPr="00D85441">
              <w:rPr>
                <w:rFonts w:eastAsia="Times New Roman"/>
              </w:rPr>
              <w:t>2</w:t>
            </w:r>
          </w:p>
        </w:tc>
        <w:tc>
          <w:tcPr>
            <w:tcW w:w="684" w:type="dxa"/>
            <w:vAlign w:val="center"/>
          </w:tcPr>
          <w:p w14:paraId="0144FE93" w14:textId="77777777" w:rsidR="00E03568" w:rsidRPr="00D85441" w:rsidRDefault="00E03568" w:rsidP="00E03568">
            <w:pPr>
              <w:pStyle w:val="TableTextCentered"/>
              <w:rPr>
                <w:rFonts w:eastAsia="Times New Roman"/>
              </w:rPr>
            </w:pPr>
            <w:r w:rsidRPr="00D85441">
              <w:rPr>
                <w:rFonts w:eastAsia="Times New Roman"/>
              </w:rPr>
              <w:t>3</w:t>
            </w:r>
          </w:p>
        </w:tc>
        <w:tc>
          <w:tcPr>
            <w:tcW w:w="601" w:type="dxa"/>
          </w:tcPr>
          <w:p w14:paraId="4EE6EF58" w14:textId="77777777" w:rsidR="00E03568" w:rsidRPr="00D85441" w:rsidRDefault="00E03568" w:rsidP="00E03568">
            <w:pPr>
              <w:pStyle w:val="TableTextCentered"/>
              <w:rPr>
                <w:rFonts w:eastAsia="Times New Roman"/>
              </w:rPr>
            </w:pPr>
            <w:r w:rsidRPr="00D85441">
              <w:rPr>
                <w:rFonts w:eastAsia="Times New Roman"/>
              </w:rPr>
              <w:t>14</w:t>
            </w:r>
          </w:p>
        </w:tc>
        <w:tc>
          <w:tcPr>
            <w:tcW w:w="866" w:type="dxa"/>
          </w:tcPr>
          <w:p w14:paraId="0C78E7AD" w14:textId="77777777" w:rsidR="00E03568" w:rsidRPr="00D85441" w:rsidRDefault="00E03568" w:rsidP="00E03568">
            <w:pPr>
              <w:pStyle w:val="TableTextCentered"/>
              <w:rPr>
                <w:rFonts w:eastAsia="Times New Roman"/>
              </w:rPr>
            </w:pPr>
            <w:r w:rsidRPr="00D85441">
              <w:rPr>
                <w:rFonts w:eastAsia="Times New Roman"/>
              </w:rPr>
              <w:t>3.9</w:t>
            </w:r>
          </w:p>
        </w:tc>
      </w:tr>
      <w:tr w:rsidR="00E03568" w:rsidRPr="00D85441" w14:paraId="2012CA1F" w14:textId="77777777" w:rsidTr="00E03568">
        <w:tc>
          <w:tcPr>
            <w:tcW w:w="3095" w:type="dxa"/>
            <w:vAlign w:val="center"/>
          </w:tcPr>
          <w:p w14:paraId="1CC984C3" w14:textId="77777777" w:rsidR="00E03568" w:rsidRPr="00D85441" w:rsidRDefault="00E03568" w:rsidP="00E03568">
            <w:pPr>
              <w:pStyle w:val="TableText"/>
              <w:ind w:left="204"/>
              <w:rPr>
                <w:b/>
                <w:bCs/>
              </w:rPr>
            </w:pPr>
            <w:r w:rsidRPr="00D85441">
              <w:t>Instructional Dialogue</w:t>
            </w:r>
          </w:p>
        </w:tc>
        <w:tc>
          <w:tcPr>
            <w:tcW w:w="683" w:type="dxa"/>
          </w:tcPr>
          <w:p w14:paraId="79F6FA50" w14:textId="77777777" w:rsidR="00E03568" w:rsidRPr="00D85441" w:rsidRDefault="00E03568" w:rsidP="00E03568">
            <w:pPr>
              <w:pStyle w:val="TableTextCentered"/>
              <w:rPr>
                <w:rFonts w:eastAsia="Times New Roman"/>
              </w:rPr>
            </w:pPr>
            <w:r w:rsidRPr="00D85441">
              <w:rPr>
                <w:rFonts w:eastAsia="Times New Roman"/>
              </w:rPr>
              <w:t>5</w:t>
            </w:r>
          </w:p>
        </w:tc>
        <w:tc>
          <w:tcPr>
            <w:tcW w:w="683" w:type="dxa"/>
          </w:tcPr>
          <w:p w14:paraId="12EDC83A" w14:textId="77777777" w:rsidR="00E03568" w:rsidRPr="00D85441" w:rsidRDefault="00E03568" w:rsidP="00E03568">
            <w:pPr>
              <w:pStyle w:val="TableTextCentered"/>
              <w:rPr>
                <w:rFonts w:eastAsia="Times New Roman"/>
              </w:rPr>
            </w:pPr>
            <w:r w:rsidRPr="00D85441">
              <w:rPr>
                <w:rFonts w:eastAsia="Times New Roman"/>
              </w:rPr>
              <w:t>3</w:t>
            </w:r>
          </w:p>
        </w:tc>
        <w:tc>
          <w:tcPr>
            <w:tcW w:w="683" w:type="dxa"/>
          </w:tcPr>
          <w:p w14:paraId="4727019B" w14:textId="77777777" w:rsidR="00E03568" w:rsidRPr="00D85441" w:rsidRDefault="00E03568" w:rsidP="00E03568">
            <w:pPr>
              <w:pStyle w:val="TableTextCentered"/>
              <w:rPr>
                <w:rFonts w:eastAsia="Times New Roman"/>
              </w:rPr>
            </w:pPr>
            <w:r w:rsidRPr="00D85441">
              <w:rPr>
                <w:rFonts w:eastAsia="Times New Roman"/>
              </w:rPr>
              <w:t>1</w:t>
            </w:r>
          </w:p>
        </w:tc>
        <w:tc>
          <w:tcPr>
            <w:tcW w:w="684" w:type="dxa"/>
          </w:tcPr>
          <w:p w14:paraId="3E757B6A" w14:textId="77777777" w:rsidR="00E03568" w:rsidRPr="00D85441" w:rsidRDefault="00E03568" w:rsidP="00E03568">
            <w:pPr>
              <w:pStyle w:val="TableTextCentered"/>
              <w:rPr>
                <w:rFonts w:eastAsia="Times New Roman"/>
              </w:rPr>
            </w:pPr>
            <w:r w:rsidRPr="00D85441">
              <w:rPr>
                <w:rFonts w:eastAsia="Times New Roman"/>
              </w:rPr>
              <w:t>3</w:t>
            </w:r>
          </w:p>
        </w:tc>
        <w:tc>
          <w:tcPr>
            <w:tcW w:w="653" w:type="dxa"/>
          </w:tcPr>
          <w:p w14:paraId="3C0C5EC2" w14:textId="77777777" w:rsidR="00E03568" w:rsidRPr="00D85441" w:rsidRDefault="00E03568" w:rsidP="00E03568">
            <w:pPr>
              <w:pStyle w:val="TableTextCentered"/>
              <w:rPr>
                <w:rFonts w:eastAsia="Times New Roman"/>
              </w:rPr>
            </w:pPr>
            <w:r w:rsidRPr="00D85441">
              <w:rPr>
                <w:rFonts w:eastAsia="Times New Roman"/>
              </w:rPr>
              <w:t>0</w:t>
            </w:r>
          </w:p>
        </w:tc>
        <w:tc>
          <w:tcPr>
            <w:tcW w:w="712" w:type="dxa"/>
            <w:vAlign w:val="center"/>
          </w:tcPr>
          <w:p w14:paraId="419C1CBB" w14:textId="77777777" w:rsidR="00E03568" w:rsidRPr="00D85441" w:rsidRDefault="00E03568" w:rsidP="00E03568">
            <w:pPr>
              <w:pStyle w:val="TableTextCentered"/>
              <w:rPr>
                <w:rFonts w:eastAsia="Times New Roman"/>
              </w:rPr>
            </w:pPr>
            <w:r w:rsidRPr="00D85441">
              <w:rPr>
                <w:rFonts w:eastAsia="Times New Roman"/>
              </w:rPr>
              <w:t>1</w:t>
            </w:r>
          </w:p>
        </w:tc>
        <w:tc>
          <w:tcPr>
            <w:tcW w:w="684" w:type="dxa"/>
            <w:vAlign w:val="center"/>
          </w:tcPr>
          <w:p w14:paraId="1D070D20" w14:textId="77777777" w:rsidR="00E03568" w:rsidRPr="00D85441" w:rsidRDefault="00E03568" w:rsidP="00E03568">
            <w:pPr>
              <w:pStyle w:val="TableTextCentered"/>
              <w:rPr>
                <w:rFonts w:eastAsia="Times New Roman"/>
              </w:rPr>
            </w:pPr>
            <w:r w:rsidRPr="00D85441">
              <w:rPr>
                <w:rFonts w:eastAsia="Times New Roman"/>
              </w:rPr>
              <w:t>1</w:t>
            </w:r>
          </w:p>
        </w:tc>
        <w:tc>
          <w:tcPr>
            <w:tcW w:w="601" w:type="dxa"/>
          </w:tcPr>
          <w:p w14:paraId="328F3A46" w14:textId="77777777" w:rsidR="00E03568" w:rsidRPr="00D85441" w:rsidRDefault="00E03568" w:rsidP="00E03568">
            <w:pPr>
              <w:pStyle w:val="TableTextCentered"/>
              <w:rPr>
                <w:rFonts w:eastAsia="Times New Roman"/>
              </w:rPr>
            </w:pPr>
            <w:r w:rsidRPr="00D85441">
              <w:rPr>
                <w:rFonts w:eastAsia="Times New Roman"/>
              </w:rPr>
              <w:t>14</w:t>
            </w:r>
          </w:p>
        </w:tc>
        <w:tc>
          <w:tcPr>
            <w:tcW w:w="866" w:type="dxa"/>
          </w:tcPr>
          <w:p w14:paraId="3BBB6B5E" w14:textId="77777777" w:rsidR="00E03568" w:rsidRPr="00D85441" w:rsidRDefault="00E03568" w:rsidP="00E03568">
            <w:pPr>
              <w:pStyle w:val="TableTextCentered"/>
              <w:rPr>
                <w:rFonts w:eastAsia="Times New Roman"/>
              </w:rPr>
            </w:pPr>
            <w:r w:rsidRPr="00D85441">
              <w:rPr>
                <w:rFonts w:eastAsia="Times New Roman"/>
              </w:rPr>
              <w:t>2.8</w:t>
            </w:r>
          </w:p>
        </w:tc>
      </w:tr>
      <w:tr w:rsidR="00E03568" w:rsidRPr="00D85441" w14:paraId="03941F80" w14:textId="77777777" w:rsidTr="00E03568">
        <w:tc>
          <w:tcPr>
            <w:tcW w:w="3095" w:type="dxa"/>
            <w:shd w:val="clear" w:color="auto" w:fill="D9E2F3" w:themeFill="accent5" w:themeFillTint="33"/>
            <w:vAlign w:val="center"/>
          </w:tcPr>
          <w:p w14:paraId="0BE0B9FE" w14:textId="77777777" w:rsidR="00E03568" w:rsidRPr="00D85441" w:rsidRDefault="00E03568" w:rsidP="00E03568">
            <w:pPr>
              <w:pStyle w:val="TableSubheading"/>
            </w:pPr>
            <w:r w:rsidRPr="00D85441">
              <w:t>Student Engagement</w:t>
            </w:r>
          </w:p>
        </w:tc>
        <w:tc>
          <w:tcPr>
            <w:tcW w:w="683" w:type="dxa"/>
            <w:shd w:val="clear" w:color="auto" w:fill="D9E2F3" w:themeFill="accent5" w:themeFillTint="33"/>
          </w:tcPr>
          <w:p w14:paraId="474BF7A0" w14:textId="77777777" w:rsidR="00E03568" w:rsidRPr="00D85441" w:rsidRDefault="00E03568" w:rsidP="00E03568">
            <w:pPr>
              <w:pStyle w:val="TableTextCenteredDemi"/>
              <w:rPr>
                <w:rFonts w:eastAsia="Times New Roman"/>
                <w:bCs/>
              </w:rPr>
            </w:pPr>
            <w:r w:rsidRPr="00D85441">
              <w:rPr>
                <w:rFonts w:eastAsia="Times New Roman"/>
                <w:bCs/>
              </w:rPr>
              <w:t>0</w:t>
            </w:r>
          </w:p>
        </w:tc>
        <w:tc>
          <w:tcPr>
            <w:tcW w:w="683" w:type="dxa"/>
            <w:shd w:val="clear" w:color="auto" w:fill="D9E2F3" w:themeFill="accent5" w:themeFillTint="33"/>
          </w:tcPr>
          <w:p w14:paraId="4867915D" w14:textId="77777777" w:rsidR="00E03568" w:rsidRPr="00D85441" w:rsidRDefault="00E03568" w:rsidP="00E03568">
            <w:pPr>
              <w:pStyle w:val="TableTextCenteredDemi"/>
              <w:rPr>
                <w:rFonts w:eastAsia="Times New Roman"/>
                <w:bCs/>
              </w:rPr>
            </w:pPr>
            <w:r w:rsidRPr="00D85441">
              <w:rPr>
                <w:rFonts w:eastAsia="Times New Roman"/>
                <w:bCs/>
              </w:rPr>
              <w:t>0</w:t>
            </w:r>
          </w:p>
        </w:tc>
        <w:tc>
          <w:tcPr>
            <w:tcW w:w="683" w:type="dxa"/>
            <w:shd w:val="clear" w:color="auto" w:fill="D9E2F3" w:themeFill="accent5" w:themeFillTint="33"/>
          </w:tcPr>
          <w:p w14:paraId="48406744" w14:textId="77777777" w:rsidR="00E03568" w:rsidRPr="00D85441" w:rsidRDefault="00E03568" w:rsidP="00E03568">
            <w:pPr>
              <w:pStyle w:val="TableTextCenteredDemi"/>
              <w:rPr>
                <w:rFonts w:eastAsia="Times New Roman"/>
                <w:bCs/>
              </w:rPr>
            </w:pPr>
            <w:r w:rsidRPr="00D85441">
              <w:rPr>
                <w:rFonts w:eastAsia="Times New Roman"/>
                <w:bCs/>
              </w:rPr>
              <w:t>2</w:t>
            </w:r>
          </w:p>
        </w:tc>
        <w:tc>
          <w:tcPr>
            <w:tcW w:w="684" w:type="dxa"/>
            <w:shd w:val="clear" w:color="auto" w:fill="D9E2F3" w:themeFill="accent5" w:themeFillTint="33"/>
          </w:tcPr>
          <w:p w14:paraId="69C6644E" w14:textId="77777777" w:rsidR="00E03568" w:rsidRPr="00D85441" w:rsidRDefault="00E03568" w:rsidP="00E03568">
            <w:pPr>
              <w:pStyle w:val="TableTextCenteredDemi"/>
              <w:rPr>
                <w:rFonts w:eastAsia="Times New Roman"/>
                <w:bCs/>
              </w:rPr>
            </w:pPr>
            <w:r w:rsidRPr="00D85441">
              <w:rPr>
                <w:rFonts w:eastAsia="Times New Roman"/>
                <w:bCs/>
              </w:rPr>
              <w:t>2</w:t>
            </w:r>
          </w:p>
        </w:tc>
        <w:tc>
          <w:tcPr>
            <w:tcW w:w="653" w:type="dxa"/>
            <w:shd w:val="clear" w:color="auto" w:fill="D9E2F3" w:themeFill="accent5" w:themeFillTint="33"/>
          </w:tcPr>
          <w:p w14:paraId="7B0304E9" w14:textId="77777777" w:rsidR="00E03568" w:rsidRPr="00D85441" w:rsidRDefault="00E03568" w:rsidP="00E03568">
            <w:pPr>
              <w:pStyle w:val="TableTextCenteredDemi"/>
              <w:rPr>
                <w:rFonts w:eastAsia="Times New Roman"/>
                <w:bCs/>
              </w:rPr>
            </w:pPr>
            <w:r w:rsidRPr="00D85441">
              <w:rPr>
                <w:rFonts w:eastAsia="Times New Roman"/>
                <w:bCs/>
              </w:rPr>
              <w:t>4</w:t>
            </w:r>
          </w:p>
        </w:tc>
        <w:tc>
          <w:tcPr>
            <w:tcW w:w="712" w:type="dxa"/>
            <w:shd w:val="clear" w:color="auto" w:fill="D9E2F3" w:themeFill="accent5" w:themeFillTint="33"/>
            <w:vAlign w:val="center"/>
          </w:tcPr>
          <w:p w14:paraId="3DE05329" w14:textId="77777777" w:rsidR="00E03568" w:rsidRPr="00D85441" w:rsidRDefault="00E03568" w:rsidP="00E03568">
            <w:pPr>
              <w:pStyle w:val="TableTextCenteredDemi"/>
              <w:rPr>
                <w:rFonts w:eastAsia="Times New Roman"/>
                <w:bCs/>
              </w:rPr>
            </w:pPr>
            <w:r w:rsidRPr="00D85441">
              <w:rPr>
                <w:rFonts w:eastAsia="Times New Roman"/>
                <w:bCs/>
              </w:rPr>
              <w:t>4</w:t>
            </w:r>
          </w:p>
        </w:tc>
        <w:tc>
          <w:tcPr>
            <w:tcW w:w="684" w:type="dxa"/>
            <w:shd w:val="clear" w:color="auto" w:fill="D9E2F3" w:themeFill="accent5" w:themeFillTint="33"/>
            <w:vAlign w:val="center"/>
          </w:tcPr>
          <w:p w14:paraId="61E310C0" w14:textId="77777777" w:rsidR="00E03568" w:rsidRPr="00D85441" w:rsidRDefault="00E03568" w:rsidP="00E03568">
            <w:pPr>
              <w:pStyle w:val="TableTextCenteredDemi"/>
              <w:rPr>
                <w:rFonts w:eastAsia="Times New Roman"/>
                <w:bCs/>
              </w:rPr>
            </w:pPr>
            <w:r w:rsidRPr="00D85441">
              <w:rPr>
                <w:rFonts w:eastAsia="Times New Roman"/>
                <w:bCs/>
              </w:rPr>
              <w:t>2</w:t>
            </w:r>
          </w:p>
        </w:tc>
        <w:tc>
          <w:tcPr>
            <w:tcW w:w="601" w:type="dxa"/>
            <w:shd w:val="clear" w:color="auto" w:fill="D9E2F3" w:themeFill="accent5" w:themeFillTint="33"/>
          </w:tcPr>
          <w:p w14:paraId="5F06932E" w14:textId="77777777" w:rsidR="00E03568" w:rsidRPr="00D85441" w:rsidRDefault="00E03568" w:rsidP="00E03568">
            <w:pPr>
              <w:pStyle w:val="TableTextCenteredDemi"/>
              <w:rPr>
                <w:rFonts w:eastAsia="Times New Roman"/>
                <w:bCs/>
              </w:rPr>
            </w:pPr>
            <w:r w:rsidRPr="00D85441">
              <w:rPr>
                <w:rFonts w:eastAsia="Times New Roman"/>
                <w:bCs/>
              </w:rPr>
              <w:t>14</w:t>
            </w:r>
          </w:p>
        </w:tc>
        <w:tc>
          <w:tcPr>
            <w:tcW w:w="866" w:type="dxa"/>
            <w:shd w:val="clear" w:color="auto" w:fill="D9E2F3" w:themeFill="accent5" w:themeFillTint="33"/>
          </w:tcPr>
          <w:p w14:paraId="1A49281A" w14:textId="77777777" w:rsidR="00E03568" w:rsidRPr="00D85441" w:rsidRDefault="00E03568" w:rsidP="00E03568">
            <w:pPr>
              <w:pStyle w:val="TableTextCenteredDemi"/>
              <w:rPr>
                <w:rFonts w:eastAsia="Times New Roman"/>
                <w:bCs/>
              </w:rPr>
            </w:pPr>
            <w:r w:rsidRPr="00D85441">
              <w:rPr>
                <w:rFonts w:eastAsia="Times New Roman"/>
                <w:bCs/>
              </w:rPr>
              <w:t>5.1</w:t>
            </w:r>
          </w:p>
        </w:tc>
      </w:tr>
    </w:tbl>
    <w:bookmarkEnd w:id="150"/>
    <w:p w14:paraId="648931DD" w14:textId="77777777" w:rsidR="007655F9" w:rsidRPr="00D85441" w:rsidRDefault="007655F9" w:rsidP="007655F9">
      <w:pPr>
        <w:pStyle w:val="TableNote"/>
        <w:rPr>
          <w:szCs w:val="20"/>
        </w:rPr>
      </w:pPr>
      <w:r w:rsidRPr="00D85441">
        <w:t xml:space="preserve">*The district average is an average of the scores. For example, for Positive Climate, the district average is computed as: </w:t>
      </w:r>
      <w:bookmarkStart w:id="151" w:name="Middle_PC_Calc"/>
      <w:r w:rsidRPr="00D85441">
        <w:rPr>
          <w:szCs w:val="20"/>
        </w:rPr>
        <w:t>([3 x 3] + [4 x 2] + [5 x 2] + [6 x 4] + [7 x 3]) ÷ 14 observations = 5.1</w:t>
      </w:r>
      <w:bookmarkEnd w:id="151"/>
    </w:p>
    <w:p w14:paraId="7E4AC63F" w14:textId="77777777" w:rsidR="007655F9" w:rsidRPr="00D85441" w:rsidRDefault="007655F9" w:rsidP="007655F9">
      <w:pPr>
        <w:pStyle w:val="TableNote"/>
      </w:pPr>
      <w:r w:rsidRPr="00D85441">
        <w:t xml:space="preserve">**Negative Climate is rated on an inverse scale. An original score of 1 is given a value of 7. The scoring in the table reflects the normalized adjustment: </w:t>
      </w:r>
      <w:bookmarkStart w:id="152" w:name="Middle_NC_Calc"/>
      <w:r w:rsidRPr="00D85441">
        <w:t>([6 x 1] + [7 x 13]) ÷ 14 observations = 6.9</w:t>
      </w:r>
      <w:bookmarkEnd w:id="152"/>
    </w:p>
    <w:p w14:paraId="15A44C5C" w14:textId="77777777" w:rsidR="007655F9" w:rsidRPr="00D85441" w:rsidRDefault="007655F9" w:rsidP="007655F9">
      <w:pPr>
        <w:spacing w:after="160" w:line="259" w:lineRule="auto"/>
        <w:rPr>
          <w:rFonts w:ascii="Times New Roman" w:eastAsia="MS Mincho" w:hAnsi="Times New Roman" w:cs="Times New Roman"/>
          <w:b/>
          <w:sz w:val="20"/>
        </w:rPr>
      </w:pPr>
      <w:r w:rsidRPr="00D85441">
        <w:rPr>
          <w:rFonts w:ascii="Times New Roman" w:eastAsia="MS Mincho" w:hAnsi="Times New Roman" w:cs="Times New Roman"/>
          <w:b/>
          <w:sz w:val="20"/>
        </w:rPr>
        <w:br w:type="page"/>
      </w:r>
    </w:p>
    <w:p w14:paraId="5B12276F" w14:textId="77777777" w:rsidR="007655F9" w:rsidRPr="00D85441" w:rsidRDefault="007655F9" w:rsidP="007655F9">
      <w:pPr>
        <w:pStyle w:val="Heading2-SIOR"/>
      </w:pPr>
      <w:bookmarkStart w:id="153" w:name="_Toc92194270"/>
      <w:r w:rsidRPr="00D85441">
        <w:t xml:space="preserve">Summary of Average Ratings: </w:t>
      </w:r>
      <w:bookmarkEnd w:id="153"/>
      <w:r w:rsidRPr="00D85441">
        <w:t>Grades 9–12</w:t>
      </w:r>
    </w:p>
    <w:p w14:paraId="627FA823" w14:textId="77777777" w:rsidR="007655F9" w:rsidRPr="00D85441" w:rsidRDefault="007655F9" w:rsidP="007655F9">
      <w:pPr>
        <w:pStyle w:val="TableTitle0"/>
      </w:pPr>
      <w:r w:rsidRPr="00D85441">
        <w:t>Table 19. Summary Table of Average Ratings for Each Dimension in Grades 9–12</w:t>
      </w:r>
    </w:p>
    <w:tbl>
      <w:tblPr>
        <w:tblStyle w:val="MSVTable1"/>
        <w:tblW w:w="5000" w:type="pct"/>
        <w:tblLayout w:type="fixed"/>
        <w:tblLook w:val="0620" w:firstRow="1" w:lastRow="0" w:firstColumn="0" w:lastColumn="0" w:noHBand="1" w:noVBand="1"/>
      </w:tblPr>
      <w:tblGrid>
        <w:gridCol w:w="3095"/>
        <w:gridCol w:w="683"/>
        <w:gridCol w:w="683"/>
        <w:gridCol w:w="683"/>
        <w:gridCol w:w="684"/>
        <w:gridCol w:w="653"/>
        <w:gridCol w:w="712"/>
        <w:gridCol w:w="684"/>
        <w:gridCol w:w="601"/>
        <w:gridCol w:w="866"/>
      </w:tblGrid>
      <w:tr w:rsidR="00923B31" w:rsidRPr="00D85441" w14:paraId="1B9CFC62" w14:textId="77777777" w:rsidTr="001654E3">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3BCF0A01" w14:textId="4DC956AA" w:rsidR="00923B31" w:rsidRPr="00D85441" w:rsidRDefault="00923B31" w:rsidP="00923B31">
            <w:pPr>
              <w:pStyle w:val="TableColHeadingCenter"/>
              <w:rPr>
                <w:rFonts w:eastAsia="MS Mincho"/>
              </w:rPr>
            </w:pPr>
            <w:r>
              <w:rPr>
                <w:rFonts w:eastAsia="MS Mincho"/>
              </w:rPr>
              <w:t>NA</w:t>
            </w:r>
          </w:p>
        </w:tc>
        <w:tc>
          <w:tcPr>
            <w:tcW w:w="683" w:type="dxa"/>
            <w:vAlign w:val="center"/>
          </w:tcPr>
          <w:p w14:paraId="10BF905F" w14:textId="0A2829EE" w:rsidR="00923B31" w:rsidRPr="00D85441" w:rsidRDefault="00923B31" w:rsidP="00923B31">
            <w:pPr>
              <w:pStyle w:val="TableColHeadingCenter"/>
              <w:rPr>
                <w:rFonts w:eastAsia="MS Mincho"/>
              </w:rPr>
            </w:pPr>
            <w:r w:rsidRPr="00D85441">
              <w:rPr>
                <w:rFonts w:eastAsia="MS Mincho"/>
              </w:rPr>
              <w:t>Low Range</w:t>
            </w:r>
            <w:r>
              <w:rPr>
                <w:rFonts w:eastAsia="MS Mincho"/>
              </w:rPr>
              <w:t xml:space="preserve"> (1)</w:t>
            </w:r>
          </w:p>
        </w:tc>
        <w:tc>
          <w:tcPr>
            <w:tcW w:w="683" w:type="dxa"/>
            <w:vAlign w:val="center"/>
          </w:tcPr>
          <w:p w14:paraId="20125558" w14:textId="60AE3F3D" w:rsidR="00923B31" w:rsidRPr="00D85441" w:rsidRDefault="00923B31" w:rsidP="00923B31">
            <w:pPr>
              <w:pStyle w:val="TableColHeadingCenter"/>
              <w:rPr>
                <w:rFonts w:eastAsia="MS Mincho"/>
              </w:rPr>
            </w:pPr>
            <w:r w:rsidRPr="00D85441">
              <w:rPr>
                <w:rFonts w:eastAsia="MS Mincho"/>
              </w:rPr>
              <w:t>Low Range</w:t>
            </w:r>
            <w:r>
              <w:rPr>
                <w:rFonts w:eastAsia="MS Mincho"/>
              </w:rPr>
              <w:t xml:space="preserve"> (2)</w:t>
            </w:r>
          </w:p>
        </w:tc>
        <w:tc>
          <w:tcPr>
            <w:tcW w:w="683" w:type="dxa"/>
            <w:vAlign w:val="center"/>
          </w:tcPr>
          <w:p w14:paraId="7A60D9B9" w14:textId="43F3CFF7" w:rsidR="00923B31" w:rsidRPr="00D85441" w:rsidRDefault="00923B31" w:rsidP="00923B31">
            <w:pPr>
              <w:pStyle w:val="TableColHeadingCenter"/>
              <w:rPr>
                <w:rFonts w:eastAsia="MS Mincho"/>
              </w:rPr>
            </w:pPr>
            <w:r w:rsidRPr="00D85441">
              <w:rPr>
                <w:rFonts w:eastAsia="MS Mincho"/>
              </w:rPr>
              <w:t>Middle Range</w:t>
            </w:r>
            <w:r>
              <w:rPr>
                <w:rFonts w:eastAsia="MS Mincho"/>
              </w:rPr>
              <w:t xml:space="preserve"> (3)</w:t>
            </w:r>
          </w:p>
        </w:tc>
        <w:tc>
          <w:tcPr>
            <w:tcW w:w="684" w:type="dxa"/>
            <w:vAlign w:val="center"/>
          </w:tcPr>
          <w:p w14:paraId="708D765B" w14:textId="2EAA7E93" w:rsidR="00923B31" w:rsidRPr="00D85441" w:rsidRDefault="00923B31" w:rsidP="00923B31">
            <w:pPr>
              <w:pStyle w:val="TableColHeadingCenter"/>
              <w:rPr>
                <w:rFonts w:eastAsia="MS Mincho"/>
              </w:rPr>
            </w:pPr>
            <w:r w:rsidRPr="00E61ED3">
              <w:rPr>
                <w:rFonts w:eastAsia="MS Mincho"/>
              </w:rPr>
              <w:t>Middle Range</w:t>
            </w:r>
            <w:r>
              <w:rPr>
                <w:rFonts w:eastAsia="MS Mincho"/>
              </w:rPr>
              <w:t xml:space="preserve"> (4)</w:t>
            </w:r>
          </w:p>
        </w:tc>
        <w:tc>
          <w:tcPr>
            <w:tcW w:w="653" w:type="dxa"/>
            <w:vAlign w:val="center"/>
          </w:tcPr>
          <w:p w14:paraId="7E026D7A" w14:textId="267B64AF" w:rsidR="00923B31" w:rsidRPr="00D85441" w:rsidRDefault="00923B31" w:rsidP="00923B31">
            <w:pPr>
              <w:pStyle w:val="TableColHeadingCenter"/>
              <w:rPr>
                <w:rFonts w:eastAsia="MS Mincho"/>
              </w:rPr>
            </w:pPr>
            <w:r w:rsidRPr="00E61ED3">
              <w:rPr>
                <w:rFonts w:eastAsia="MS Mincho"/>
              </w:rPr>
              <w:t>Middle Range</w:t>
            </w:r>
            <w:r>
              <w:rPr>
                <w:rFonts w:eastAsia="MS Mincho"/>
              </w:rPr>
              <w:t xml:space="preserve"> (5)</w:t>
            </w:r>
          </w:p>
        </w:tc>
        <w:tc>
          <w:tcPr>
            <w:tcW w:w="712" w:type="dxa"/>
            <w:vAlign w:val="center"/>
          </w:tcPr>
          <w:p w14:paraId="3E2EDB3B" w14:textId="2DD98195" w:rsidR="00923B31" w:rsidRPr="00D85441" w:rsidRDefault="00923B31" w:rsidP="00923B31">
            <w:pPr>
              <w:pStyle w:val="TableColHeadingCenter"/>
              <w:rPr>
                <w:rFonts w:eastAsia="MS Mincho"/>
              </w:rPr>
            </w:pPr>
            <w:r w:rsidRPr="00D85441">
              <w:rPr>
                <w:rFonts w:eastAsia="MS Mincho"/>
              </w:rPr>
              <w:t>High Range</w:t>
            </w:r>
            <w:r>
              <w:rPr>
                <w:rFonts w:eastAsia="MS Mincho"/>
              </w:rPr>
              <w:t xml:space="preserve"> (6)</w:t>
            </w:r>
          </w:p>
        </w:tc>
        <w:tc>
          <w:tcPr>
            <w:tcW w:w="684" w:type="dxa"/>
            <w:vAlign w:val="center"/>
          </w:tcPr>
          <w:p w14:paraId="269D2E4B" w14:textId="0026BABD" w:rsidR="00923B31" w:rsidRPr="00D85441" w:rsidRDefault="00923B31" w:rsidP="00923B31">
            <w:pPr>
              <w:pStyle w:val="TableColHeadingCenter"/>
              <w:rPr>
                <w:rFonts w:eastAsia="MS Mincho"/>
              </w:rPr>
            </w:pPr>
            <w:r w:rsidRPr="00D85441">
              <w:rPr>
                <w:rFonts w:eastAsia="MS Mincho"/>
              </w:rPr>
              <w:t>High Range</w:t>
            </w:r>
            <w:r>
              <w:rPr>
                <w:rFonts w:eastAsia="MS Mincho"/>
              </w:rPr>
              <w:t xml:space="preserve"> (7)</w:t>
            </w:r>
          </w:p>
        </w:tc>
        <w:tc>
          <w:tcPr>
            <w:tcW w:w="601" w:type="dxa"/>
            <w:vAlign w:val="center"/>
          </w:tcPr>
          <w:p w14:paraId="7705AE23" w14:textId="0BE20507" w:rsidR="00923B31" w:rsidRPr="00D85441" w:rsidRDefault="00923B31" w:rsidP="00923B31">
            <w:pPr>
              <w:pStyle w:val="TableColHeadingCenter"/>
              <w:rPr>
                <w:rFonts w:eastAsia="MS Mincho"/>
              </w:rPr>
            </w:pPr>
            <w:r w:rsidRPr="00D85441">
              <w:rPr>
                <w:rFonts w:eastAsia="MS Mincho"/>
              </w:rPr>
              <w:t>n</w:t>
            </w:r>
          </w:p>
        </w:tc>
        <w:tc>
          <w:tcPr>
            <w:tcW w:w="866" w:type="dxa"/>
            <w:vAlign w:val="center"/>
          </w:tcPr>
          <w:p w14:paraId="2FF66C14" w14:textId="69FA98B9" w:rsidR="00923B31" w:rsidRPr="00D85441" w:rsidRDefault="00923B31" w:rsidP="00923B31">
            <w:pPr>
              <w:pStyle w:val="TableColHeadingCenter"/>
              <w:rPr>
                <w:rFonts w:eastAsia="MS Mincho"/>
              </w:rPr>
            </w:pPr>
            <w:r w:rsidRPr="00D85441">
              <w:rPr>
                <w:rFonts w:eastAsia="MS Mincho"/>
              </w:rPr>
              <w:t>Average Scores*</w:t>
            </w:r>
          </w:p>
        </w:tc>
      </w:tr>
      <w:tr w:rsidR="0009473E" w:rsidRPr="00D85441" w14:paraId="0CFCF0F7" w14:textId="77777777" w:rsidTr="0009473E">
        <w:tc>
          <w:tcPr>
            <w:tcW w:w="3095" w:type="dxa"/>
            <w:shd w:val="clear" w:color="auto" w:fill="D9E2F3" w:themeFill="accent5" w:themeFillTint="33"/>
            <w:vAlign w:val="center"/>
          </w:tcPr>
          <w:p w14:paraId="71EFA9E6" w14:textId="77777777" w:rsidR="0009473E" w:rsidRPr="00D85441" w:rsidRDefault="0009473E" w:rsidP="0009473E">
            <w:pPr>
              <w:pStyle w:val="TableSubheading"/>
            </w:pPr>
            <w:bookmarkStart w:id="154" w:name="SummaryTbl_High"/>
            <w:r w:rsidRPr="00D85441">
              <w:t>Emotional Support Domain</w:t>
            </w:r>
          </w:p>
        </w:tc>
        <w:tc>
          <w:tcPr>
            <w:tcW w:w="683" w:type="dxa"/>
            <w:shd w:val="clear" w:color="auto" w:fill="D9E2F3" w:themeFill="accent5" w:themeFillTint="33"/>
          </w:tcPr>
          <w:p w14:paraId="1255C0D0" w14:textId="77777777" w:rsidR="0009473E" w:rsidRPr="00D85441" w:rsidRDefault="0009473E" w:rsidP="0009473E">
            <w:pPr>
              <w:pStyle w:val="TableTextCenteredDemi"/>
              <w:rPr>
                <w:rFonts w:eastAsia="Times New Roman"/>
              </w:rPr>
            </w:pPr>
            <w:r w:rsidRPr="00D85441">
              <w:rPr>
                <w:rFonts w:eastAsia="Times New Roman"/>
              </w:rPr>
              <w:t>1</w:t>
            </w:r>
          </w:p>
        </w:tc>
        <w:tc>
          <w:tcPr>
            <w:tcW w:w="683" w:type="dxa"/>
            <w:shd w:val="clear" w:color="auto" w:fill="D9E2F3" w:themeFill="accent5" w:themeFillTint="33"/>
          </w:tcPr>
          <w:p w14:paraId="7ED2A089" w14:textId="77777777" w:rsidR="0009473E" w:rsidRPr="00D85441" w:rsidRDefault="0009473E" w:rsidP="0009473E">
            <w:pPr>
              <w:pStyle w:val="TableTextCenteredDemi"/>
              <w:rPr>
                <w:rFonts w:eastAsia="Times New Roman"/>
              </w:rPr>
            </w:pPr>
            <w:r w:rsidRPr="00D85441">
              <w:rPr>
                <w:rFonts w:eastAsia="Times New Roman"/>
              </w:rPr>
              <w:t>8</w:t>
            </w:r>
          </w:p>
        </w:tc>
        <w:tc>
          <w:tcPr>
            <w:tcW w:w="683" w:type="dxa"/>
            <w:shd w:val="clear" w:color="auto" w:fill="D9E2F3" w:themeFill="accent5" w:themeFillTint="33"/>
          </w:tcPr>
          <w:p w14:paraId="716591B7" w14:textId="77777777" w:rsidR="0009473E" w:rsidRPr="00D85441" w:rsidRDefault="0009473E" w:rsidP="0009473E">
            <w:pPr>
              <w:pStyle w:val="TableTextCenteredDemi"/>
              <w:rPr>
                <w:rFonts w:eastAsia="Times New Roman"/>
              </w:rPr>
            </w:pPr>
            <w:r w:rsidRPr="00D85441">
              <w:rPr>
                <w:rFonts w:eastAsia="Times New Roman"/>
              </w:rPr>
              <w:t>13</w:t>
            </w:r>
          </w:p>
        </w:tc>
        <w:tc>
          <w:tcPr>
            <w:tcW w:w="684" w:type="dxa"/>
            <w:shd w:val="clear" w:color="auto" w:fill="D9E2F3" w:themeFill="accent5" w:themeFillTint="33"/>
          </w:tcPr>
          <w:p w14:paraId="609413B0" w14:textId="77777777" w:rsidR="0009473E" w:rsidRPr="00D85441" w:rsidRDefault="0009473E" w:rsidP="0009473E">
            <w:pPr>
              <w:pStyle w:val="TableTextCenteredDemi"/>
              <w:rPr>
                <w:rFonts w:eastAsia="Times New Roman"/>
              </w:rPr>
            </w:pPr>
            <w:r w:rsidRPr="00D85441">
              <w:rPr>
                <w:rFonts w:eastAsia="Times New Roman"/>
              </w:rPr>
              <w:t>11</w:t>
            </w:r>
          </w:p>
        </w:tc>
        <w:tc>
          <w:tcPr>
            <w:tcW w:w="653" w:type="dxa"/>
            <w:shd w:val="clear" w:color="auto" w:fill="D9E2F3" w:themeFill="accent5" w:themeFillTint="33"/>
          </w:tcPr>
          <w:p w14:paraId="2BC42AAB" w14:textId="77777777" w:rsidR="0009473E" w:rsidRPr="00D85441" w:rsidRDefault="0009473E" w:rsidP="0009473E">
            <w:pPr>
              <w:pStyle w:val="TableTextCenteredDemi"/>
              <w:rPr>
                <w:rFonts w:eastAsia="Times New Roman"/>
              </w:rPr>
            </w:pPr>
            <w:r w:rsidRPr="00D85441">
              <w:rPr>
                <w:rFonts w:eastAsia="Times New Roman"/>
              </w:rPr>
              <w:t>4</w:t>
            </w:r>
          </w:p>
        </w:tc>
        <w:tc>
          <w:tcPr>
            <w:tcW w:w="712" w:type="dxa"/>
            <w:shd w:val="clear" w:color="auto" w:fill="D9E2F3" w:themeFill="accent5" w:themeFillTint="33"/>
            <w:vAlign w:val="center"/>
          </w:tcPr>
          <w:p w14:paraId="1FA5B2E5" w14:textId="77777777" w:rsidR="0009473E" w:rsidRPr="00D85441" w:rsidRDefault="0009473E" w:rsidP="0009473E">
            <w:pPr>
              <w:pStyle w:val="TableTextCenteredDemi"/>
              <w:rPr>
                <w:rFonts w:eastAsia="Times New Roman"/>
              </w:rPr>
            </w:pPr>
            <w:r w:rsidRPr="00D85441">
              <w:rPr>
                <w:rFonts w:eastAsia="Times New Roman"/>
              </w:rPr>
              <w:t>4</w:t>
            </w:r>
          </w:p>
        </w:tc>
        <w:tc>
          <w:tcPr>
            <w:tcW w:w="684" w:type="dxa"/>
            <w:shd w:val="clear" w:color="auto" w:fill="D9E2F3" w:themeFill="accent5" w:themeFillTint="33"/>
            <w:vAlign w:val="center"/>
          </w:tcPr>
          <w:p w14:paraId="32CCCDB0" w14:textId="77777777" w:rsidR="0009473E" w:rsidRPr="00D85441" w:rsidRDefault="0009473E" w:rsidP="0009473E">
            <w:pPr>
              <w:pStyle w:val="TableTextCenteredDemi"/>
              <w:rPr>
                <w:rFonts w:eastAsia="Times New Roman"/>
              </w:rPr>
            </w:pPr>
            <w:r w:rsidRPr="00D85441">
              <w:rPr>
                <w:rFonts w:eastAsia="Times New Roman"/>
              </w:rPr>
              <w:t>1</w:t>
            </w:r>
          </w:p>
        </w:tc>
        <w:tc>
          <w:tcPr>
            <w:tcW w:w="601" w:type="dxa"/>
            <w:shd w:val="clear" w:color="auto" w:fill="D9E2F3" w:themeFill="accent5" w:themeFillTint="33"/>
          </w:tcPr>
          <w:p w14:paraId="75FBB240" w14:textId="77777777" w:rsidR="0009473E" w:rsidRPr="00D85441" w:rsidRDefault="0009473E" w:rsidP="0009473E">
            <w:pPr>
              <w:pStyle w:val="TableTextCenteredDemi"/>
              <w:rPr>
                <w:rFonts w:eastAsia="Times New Roman"/>
              </w:rPr>
            </w:pPr>
            <w:r w:rsidRPr="00D85441">
              <w:rPr>
                <w:rFonts w:eastAsia="Times New Roman"/>
              </w:rPr>
              <w:t>42</w:t>
            </w:r>
          </w:p>
        </w:tc>
        <w:tc>
          <w:tcPr>
            <w:tcW w:w="866" w:type="dxa"/>
            <w:shd w:val="clear" w:color="auto" w:fill="D9E2F3" w:themeFill="accent5" w:themeFillTint="33"/>
          </w:tcPr>
          <w:p w14:paraId="53F22EDF" w14:textId="77777777" w:rsidR="0009473E" w:rsidRPr="00D85441" w:rsidRDefault="0009473E" w:rsidP="0009473E">
            <w:pPr>
              <w:pStyle w:val="TableTextCenteredDemi"/>
              <w:rPr>
                <w:rFonts w:eastAsia="Times New Roman"/>
              </w:rPr>
            </w:pPr>
            <w:r w:rsidRPr="00D85441">
              <w:rPr>
                <w:rFonts w:eastAsia="Times New Roman"/>
              </w:rPr>
              <w:t>3.6</w:t>
            </w:r>
          </w:p>
        </w:tc>
      </w:tr>
      <w:tr w:rsidR="0009473E" w:rsidRPr="00D85441" w14:paraId="016EBD2C" w14:textId="77777777" w:rsidTr="0009473E">
        <w:tc>
          <w:tcPr>
            <w:tcW w:w="3095" w:type="dxa"/>
            <w:vAlign w:val="center"/>
          </w:tcPr>
          <w:p w14:paraId="5EB4DFF0" w14:textId="77777777" w:rsidR="0009473E" w:rsidRPr="00D85441" w:rsidRDefault="0009473E" w:rsidP="0009473E">
            <w:pPr>
              <w:pStyle w:val="TableText"/>
              <w:ind w:left="204"/>
              <w:rPr>
                <w:b/>
                <w:bCs/>
              </w:rPr>
            </w:pPr>
            <w:r w:rsidRPr="00D85441">
              <w:t>Positive Climate</w:t>
            </w:r>
          </w:p>
        </w:tc>
        <w:tc>
          <w:tcPr>
            <w:tcW w:w="683" w:type="dxa"/>
          </w:tcPr>
          <w:p w14:paraId="5BFFDA78" w14:textId="77777777" w:rsidR="0009473E" w:rsidRPr="00D85441" w:rsidRDefault="0009473E" w:rsidP="0009473E">
            <w:pPr>
              <w:pStyle w:val="TableTextCentered"/>
              <w:rPr>
                <w:rFonts w:eastAsia="Times New Roman"/>
              </w:rPr>
            </w:pPr>
            <w:r w:rsidRPr="00D85441">
              <w:rPr>
                <w:rFonts w:eastAsia="Times New Roman"/>
              </w:rPr>
              <w:t>0</w:t>
            </w:r>
          </w:p>
        </w:tc>
        <w:tc>
          <w:tcPr>
            <w:tcW w:w="683" w:type="dxa"/>
          </w:tcPr>
          <w:p w14:paraId="016D1719" w14:textId="77777777" w:rsidR="0009473E" w:rsidRPr="00D85441" w:rsidRDefault="0009473E" w:rsidP="0009473E">
            <w:pPr>
              <w:pStyle w:val="TableTextCentered"/>
              <w:rPr>
                <w:rFonts w:eastAsia="Times New Roman"/>
              </w:rPr>
            </w:pPr>
            <w:r w:rsidRPr="00D85441">
              <w:rPr>
                <w:rFonts w:eastAsia="Times New Roman"/>
              </w:rPr>
              <w:t>2</w:t>
            </w:r>
          </w:p>
        </w:tc>
        <w:tc>
          <w:tcPr>
            <w:tcW w:w="683" w:type="dxa"/>
          </w:tcPr>
          <w:p w14:paraId="511BC3F7" w14:textId="77777777" w:rsidR="0009473E" w:rsidRPr="00D85441" w:rsidRDefault="0009473E" w:rsidP="0009473E">
            <w:pPr>
              <w:pStyle w:val="TableTextCentered"/>
              <w:rPr>
                <w:rFonts w:eastAsia="Times New Roman"/>
              </w:rPr>
            </w:pPr>
            <w:r w:rsidRPr="00D85441">
              <w:rPr>
                <w:rFonts w:eastAsia="Times New Roman"/>
              </w:rPr>
              <w:t>5</w:t>
            </w:r>
          </w:p>
        </w:tc>
        <w:tc>
          <w:tcPr>
            <w:tcW w:w="684" w:type="dxa"/>
          </w:tcPr>
          <w:p w14:paraId="3139C92D" w14:textId="77777777" w:rsidR="0009473E" w:rsidRPr="00D85441" w:rsidRDefault="0009473E" w:rsidP="0009473E">
            <w:pPr>
              <w:pStyle w:val="TableTextCentered"/>
              <w:rPr>
                <w:rFonts w:eastAsia="Times New Roman"/>
              </w:rPr>
            </w:pPr>
            <w:r w:rsidRPr="00D85441">
              <w:rPr>
                <w:rFonts w:eastAsia="Times New Roman"/>
              </w:rPr>
              <w:t>4</w:t>
            </w:r>
          </w:p>
        </w:tc>
        <w:tc>
          <w:tcPr>
            <w:tcW w:w="653" w:type="dxa"/>
          </w:tcPr>
          <w:p w14:paraId="10E79E9D" w14:textId="77777777" w:rsidR="0009473E" w:rsidRPr="00D85441" w:rsidRDefault="0009473E" w:rsidP="0009473E">
            <w:pPr>
              <w:pStyle w:val="TableTextCentered"/>
              <w:rPr>
                <w:rFonts w:eastAsia="Times New Roman"/>
              </w:rPr>
            </w:pPr>
            <w:r w:rsidRPr="00D85441">
              <w:rPr>
                <w:rFonts w:eastAsia="Times New Roman"/>
              </w:rPr>
              <w:t>3</w:t>
            </w:r>
          </w:p>
        </w:tc>
        <w:tc>
          <w:tcPr>
            <w:tcW w:w="712" w:type="dxa"/>
            <w:vAlign w:val="center"/>
          </w:tcPr>
          <w:p w14:paraId="20BCA9A8" w14:textId="77777777" w:rsidR="0009473E" w:rsidRPr="00D85441" w:rsidRDefault="0009473E" w:rsidP="0009473E">
            <w:pPr>
              <w:pStyle w:val="TableTextCentered"/>
              <w:rPr>
                <w:rFonts w:eastAsia="Times New Roman"/>
              </w:rPr>
            </w:pPr>
            <w:r w:rsidRPr="00D85441">
              <w:rPr>
                <w:rFonts w:eastAsia="Times New Roman"/>
              </w:rPr>
              <w:t>0</w:t>
            </w:r>
          </w:p>
        </w:tc>
        <w:tc>
          <w:tcPr>
            <w:tcW w:w="684" w:type="dxa"/>
            <w:vAlign w:val="center"/>
          </w:tcPr>
          <w:p w14:paraId="00C5437D" w14:textId="77777777" w:rsidR="0009473E" w:rsidRPr="00D85441" w:rsidRDefault="0009473E" w:rsidP="0009473E">
            <w:pPr>
              <w:pStyle w:val="TableTextCentered"/>
              <w:rPr>
                <w:rFonts w:eastAsia="Times New Roman"/>
              </w:rPr>
            </w:pPr>
            <w:r w:rsidRPr="00D85441">
              <w:rPr>
                <w:rFonts w:eastAsia="Times New Roman"/>
              </w:rPr>
              <w:t>0</w:t>
            </w:r>
          </w:p>
        </w:tc>
        <w:tc>
          <w:tcPr>
            <w:tcW w:w="601" w:type="dxa"/>
          </w:tcPr>
          <w:p w14:paraId="2ABAC164" w14:textId="77777777" w:rsidR="0009473E" w:rsidRPr="00D85441" w:rsidRDefault="0009473E" w:rsidP="0009473E">
            <w:pPr>
              <w:pStyle w:val="TableTextCentered"/>
              <w:rPr>
                <w:rFonts w:eastAsia="Times New Roman"/>
              </w:rPr>
            </w:pPr>
            <w:r w:rsidRPr="00D85441">
              <w:rPr>
                <w:rFonts w:eastAsia="Times New Roman"/>
              </w:rPr>
              <w:t>14</w:t>
            </w:r>
          </w:p>
        </w:tc>
        <w:tc>
          <w:tcPr>
            <w:tcW w:w="866" w:type="dxa"/>
          </w:tcPr>
          <w:p w14:paraId="5999EEE5" w14:textId="77777777" w:rsidR="0009473E" w:rsidRPr="00D85441" w:rsidRDefault="0009473E" w:rsidP="0009473E">
            <w:pPr>
              <w:pStyle w:val="TableTextCentered"/>
              <w:rPr>
                <w:rFonts w:eastAsia="Times New Roman"/>
              </w:rPr>
            </w:pPr>
            <w:r w:rsidRPr="00D85441">
              <w:rPr>
                <w:rFonts w:eastAsia="Times New Roman"/>
              </w:rPr>
              <w:t>3.6</w:t>
            </w:r>
          </w:p>
        </w:tc>
      </w:tr>
      <w:tr w:rsidR="0009473E" w:rsidRPr="00D85441" w14:paraId="3FCE2456" w14:textId="77777777" w:rsidTr="0009473E">
        <w:tc>
          <w:tcPr>
            <w:tcW w:w="3095" w:type="dxa"/>
            <w:vAlign w:val="center"/>
          </w:tcPr>
          <w:p w14:paraId="105BE10F" w14:textId="77777777" w:rsidR="0009473E" w:rsidRPr="00D85441" w:rsidRDefault="0009473E" w:rsidP="0009473E">
            <w:pPr>
              <w:pStyle w:val="TableText"/>
              <w:ind w:left="204"/>
              <w:rPr>
                <w:b/>
                <w:bCs/>
              </w:rPr>
            </w:pPr>
            <w:r w:rsidRPr="00D85441">
              <w:t>Teacher Sensitivity</w:t>
            </w:r>
          </w:p>
        </w:tc>
        <w:tc>
          <w:tcPr>
            <w:tcW w:w="683" w:type="dxa"/>
          </w:tcPr>
          <w:p w14:paraId="2FD5A609" w14:textId="77777777" w:rsidR="0009473E" w:rsidRPr="00D85441" w:rsidRDefault="0009473E" w:rsidP="0009473E">
            <w:pPr>
              <w:pStyle w:val="TableTextCentered"/>
              <w:rPr>
                <w:rFonts w:eastAsia="Times New Roman"/>
              </w:rPr>
            </w:pPr>
            <w:r w:rsidRPr="00D85441">
              <w:rPr>
                <w:rFonts w:eastAsia="Times New Roman"/>
              </w:rPr>
              <w:t>0</w:t>
            </w:r>
          </w:p>
        </w:tc>
        <w:tc>
          <w:tcPr>
            <w:tcW w:w="683" w:type="dxa"/>
          </w:tcPr>
          <w:p w14:paraId="324F8558" w14:textId="77777777" w:rsidR="0009473E" w:rsidRPr="00D85441" w:rsidRDefault="0009473E" w:rsidP="0009473E">
            <w:pPr>
              <w:pStyle w:val="TableTextCentered"/>
              <w:rPr>
                <w:rFonts w:eastAsia="Times New Roman"/>
              </w:rPr>
            </w:pPr>
            <w:r w:rsidRPr="00D85441">
              <w:rPr>
                <w:rFonts w:eastAsia="Times New Roman"/>
              </w:rPr>
              <w:t>2</w:t>
            </w:r>
          </w:p>
        </w:tc>
        <w:tc>
          <w:tcPr>
            <w:tcW w:w="683" w:type="dxa"/>
          </w:tcPr>
          <w:p w14:paraId="2FBB498A" w14:textId="77777777" w:rsidR="0009473E" w:rsidRPr="00D85441" w:rsidRDefault="0009473E" w:rsidP="0009473E">
            <w:pPr>
              <w:pStyle w:val="TableTextCentered"/>
              <w:rPr>
                <w:rFonts w:eastAsia="Times New Roman"/>
              </w:rPr>
            </w:pPr>
            <w:r w:rsidRPr="00D85441">
              <w:rPr>
                <w:rFonts w:eastAsia="Times New Roman"/>
              </w:rPr>
              <w:t>3</w:t>
            </w:r>
          </w:p>
        </w:tc>
        <w:tc>
          <w:tcPr>
            <w:tcW w:w="684" w:type="dxa"/>
          </w:tcPr>
          <w:p w14:paraId="3F00F6AE" w14:textId="77777777" w:rsidR="0009473E" w:rsidRPr="00D85441" w:rsidRDefault="0009473E" w:rsidP="0009473E">
            <w:pPr>
              <w:pStyle w:val="TableTextCentered"/>
              <w:rPr>
                <w:rFonts w:eastAsia="Times New Roman"/>
              </w:rPr>
            </w:pPr>
            <w:r w:rsidRPr="00D85441">
              <w:rPr>
                <w:rFonts w:eastAsia="Times New Roman"/>
              </w:rPr>
              <w:t>5</w:t>
            </w:r>
          </w:p>
        </w:tc>
        <w:tc>
          <w:tcPr>
            <w:tcW w:w="653" w:type="dxa"/>
          </w:tcPr>
          <w:p w14:paraId="2304549B" w14:textId="77777777" w:rsidR="0009473E" w:rsidRPr="00D85441" w:rsidRDefault="0009473E" w:rsidP="0009473E">
            <w:pPr>
              <w:pStyle w:val="TableTextCentered"/>
              <w:rPr>
                <w:rFonts w:eastAsia="Times New Roman"/>
              </w:rPr>
            </w:pPr>
            <w:r w:rsidRPr="00D85441">
              <w:rPr>
                <w:rFonts w:eastAsia="Times New Roman"/>
              </w:rPr>
              <w:t>1</w:t>
            </w:r>
          </w:p>
        </w:tc>
        <w:tc>
          <w:tcPr>
            <w:tcW w:w="712" w:type="dxa"/>
            <w:vAlign w:val="center"/>
          </w:tcPr>
          <w:p w14:paraId="782E82F1" w14:textId="77777777" w:rsidR="0009473E" w:rsidRPr="00D85441" w:rsidRDefault="0009473E" w:rsidP="0009473E">
            <w:pPr>
              <w:pStyle w:val="TableTextCentered"/>
              <w:rPr>
                <w:rFonts w:eastAsia="Times New Roman"/>
              </w:rPr>
            </w:pPr>
            <w:r w:rsidRPr="00D85441">
              <w:rPr>
                <w:rFonts w:eastAsia="Times New Roman"/>
              </w:rPr>
              <w:t>2</w:t>
            </w:r>
          </w:p>
        </w:tc>
        <w:tc>
          <w:tcPr>
            <w:tcW w:w="684" w:type="dxa"/>
            <w:vAlign w:val="center"/>
          </w:tcPr>
          <w:p w14:paraId="2B624014" w14:textId="77777777" w:rsidR="0009473E" w:rsidRPr="00D85441" w:rsidRDefault="0009473E" w:rsidP="0009473E">
            <w:pPr>
              <w:pStyle w:val="TableTextCentered"/>
              <w:rPr>
                <w:rFonts w:eastAsia="Times New Roman"/>
              </w:rPr>
            </w:pPr>
            <w:r w:rsidRPr="00D85441">
              <w:rPr>
                <w:rFonts w:eastAsia="Times New Roman"/>
              </w:rPr>
              <w:t>1</w:t>
            </w:r>
          </w:p>
        </w:tc>
        <w:tc>
          <w:tcPr>
            <w:tcW w:w="601" w:type="dxa"/>
          </w:tcPr>
          <w:p w14:paraId="734101B9" w14:textId="77777777" w:rsidR="0009473E" w:rsidRPr="00D85441" w:rsidRDefault="0009473E" w:rsidP="0009473E">
            <w:pPr>
              <w:pStyle w:val="TableTextCentered"/>
              <w:rPr>
                <w:rFonts w:eastAsia="Times New Roman"/>
              </w:rPr>
            </w:pPr>
            <w:r w:rsidRPr="00D85441">
              <w:rPr>
                <w:rFonts w:eastAsia="Times New Roman"/>
              </w:rPr>
              <w:t>14</w:t>
            </w:r>
          </w:p>
        </w:tc>
        <w:tc>
          <w:tcPr>
            <w:tcW w:w="866" w:type="dxa"/>
          </w:tcPr>
          <w:p w14:paraId="1FEC1AD5" w14:textId="77777777" w:rsidR="0009473E" w:rsidRPr="00D85441" w:rsidRDefault="0009473E" w:rsidP="0009473E">
            <w:pPr>
              <w:pStyle w:val="TableTextCentered"/>
              <w:rPr>
                <w:rFonts w:eastAsia="Times New Roman"/>
              </w:rPr>
            </w:pPr>
            <w:r w:rsidRPr="00D85441">
              <w:rPr>
                <w:rFonts w:eastAsia="Times New Roman"/>
              </w:rPr>
              <w:t>4.1</w:t>
            </w:r>
          </w:p>
        </w:tc>
      </w:tr>
      <w:tr w:rsidR="0009473E" w:rsidRPr="00D85441" w14:paraId="7E8FF04D" w14:textId="77777777" w:rsidTr="0009473E">
        <w:tc>
          <w:tcPr>
            <w:tcW w:w="3095" w:type="dxa"/>
            <w:vAlign w:val="center"/>
          </w:tcPr>
          <w:p w14:paraId="6254D19B" w14:textId="77777777" w:rsidR="0009473E" w:rsidRPr="00D85441" w:rsidRDefault="0009473E" w:rsidP="0009473E">
            <w:pPr>
              <w:pStyle w:val="TableText"/>
              <w:ind w:left="204"/>
              <w:rPr>
                <w:b/>
                <w:bCs/>
              </w:rPr>
            </w:pPr>
            <w:r w:rsidRPr="00D85441">
              <w:t>Regard for Student Perspectives</w:t>
            </w:r>
          </w:p>
        </w:tc>
        <w:tc>
          <w:tcPr>
            <w:tcW w:w="683" w:type="dxa"/>
          </w:tcPr>
          <w:p w14:paraId="6AFA0365" w14:textId="77777777" w:rsidR="0009473E" w:rsidRPr="00D85441" w:rsidRDefault="0009473E" w:rsidP="0009473E">
            <w:pPr>
              <w:pStyle w:val="TableTextCentered"/>
              <w:rPr>
                <w:rFonts w:eastAsia="Times New Roman"/>
              </w:rPr>
            </w:pPr>
            <w:r w:rsidRPr="00D85441">
              <w:rPr>
                <w:rFonts w:eastAsia="Times New Roman"/>
              </w:rPr>
              <w:t>1</w:t>
            </w:r>
          </w:p>
        </w:tc>
        <w:tc>
          <w:tcPr>
            <w:tcW w:w="683" w:type="dxa"/>
          </w:tcPr>
          <w:p w14:paraId="14611C9A" w14:textId="77777777" w:rsidR="0009473E" w:rsidRPr="00D85441" w:rsidRDefault="0009473E" w:rsidP="0009473E">
            <w:pPr>
              <w:pStyle w:val="TableTextCentered"/>
              <w:rPr>
                <w:rFonts w:eastAsia="Times New Roman"/>
              </w:rPr>
            </w:pPr>
            <w:r w:rsidRPr="00D85441">
              <w:rPr>
                <w:rFonts w:eastAsia="Times New Roman"/>
              </w:rPr>
              <w:t>4</w:t>
            </w:r>
          </w:p>
        </w:tc>
        <w:tc>
          <w:tcPr>
            <w:tcW w:w="683" w:type="dxa"/>
          </w:tcPr>
          <w:p w14:paraId="6C92EA6D" w14:textId="77777777" w:rsidR="0009473E" w:rsidRPr="00D85441" w:rsidRDefault="0009473E" w:rsidP="0009473E">
            <w:pPr>
              <w:pStyle w:val="TableTextCentered"/>
              <w:rPr>
                <w:rFonts w:eastAsia="Times New Roman"/>
              </w:rPr>
            </w:pPr>
            <w:r w:rsidRPr="00D85441">
              <w:rPr>
                <w:rFonts w:eastAsia="Times New Roman"/>
              </w:rPr>
              <w:t>5</w:t>
            </w:r>
          </w:p>
        </w:tc>
        <w:tc>
          <w:tcPr>
            <w:tcW w:w="684" w:type="dxa"/>
          </w:tcPr>
          <w:p w14:paraId="5B38576D" w14:textId="77777777" w:rsidR="0009473E" w:rsidRPr="00D85441" w:rsidRDefault="0009473E" w:rsidP="0009473E">
            <w:pPr>
              <w:pStyle w:val="TableTextCentered"/>
              <w:rPr>
                <w:rFonts w:eastAsia="Times New Roman"/>
              </w:rPr>
            </w:pPr>
            <w:r w:rsidRPr="00D85441">
              <w:rPr>
                <w:rFonts w:eastAsia="Times New Roman"/>
              </w:rPr>
              <w:t>2</w:t>
            </w:r>
          </w:p>
        </w:tc>
        <w:tc>
          <w:tcPr>
            <w:tcW w:w="653" w:type="dxa"/>
          </w:tcPr>
          <w:p w14:paraId="1B7EC5F2" w14:textId="77777777" w:rsidR="0009473E" w:rsidRPr="00D85441" w:rsidRDefault="0009473E" w:rsidP="0009473E">
            <w:pPr>
              <w:pStyle w:val="TableTextCentered"/>
              <w:rPr>
                <w:rFonts w:eastAsia="Times New Roman"/>
              </w:rPr>
            </w:pPr>
            <w:r w:rsidRPr="00D85441">
              <w:rPr>
                <w:rFonts w:eastAsia="Times New Roman"/>
              </w:rPr>
              <w:t>0</w:t>
            </w:r>
          </w:p>
        </w:tc>
        <w:tc>
          <w:tcPr>
            <w:tcW w:w="712" w:type="dxa"/>
            <w:vAlign w:val="center"/>
          </w:tcPr>
          <w:p w14:paraId="697C841E" w14:textId="77777777" w:rsidR="0009473E" w:rsidRPr="00D85441" w:rsidRDefault="0009473E" w:rsidP="0009473E">
            <w:pPr>
              <w:pStyle w:val="TableTextCentered"/>
              <w:rPr>
                <w:rFonts w:eastAsia="Times New Roman"/>
              </w:rPr>
            </w:pPr>
            <w:r w:rsidRPr="00D85441">
              <w:rPr>
                <w:rFonts w:eastAsia="Times New Roman"/>
              </w:rPr>
              <w:t>2</w:t>
            </w:r>
          </w:p>
        </w:tc>
        <w:tc>
          <w:tcPr>
            <w:tcW w:w="684" w:type="dxa"/>
            <w:vAlign w:val="center"/>
          </w:tcPr>
          <w:p w14:paraId="68E55D5F" w14:textId="77777777" w:rsidR="0009473E" w:rsidRPr="00D85441" w:rsidRDefault="0009473E" w:rsidP="0009473E">
            <w:pPr>
              <w:pStyle w:val="TableTextCentered"/>
              <w:rPr>
                <w:rFonts w:eastAsia="Times New Roman"/>
              </w:rPr>
            </w:pPr>
            <w:r w:rsidRPr="00D85441">
              <w:rPr>
                <w:rFonts w:eastAsia="Times New Roman"/>
              </w:rPr>
              <w:t>0</w:t>
            </w:r>
          </w:p>
        </w:tc>
        <w:tc>
          <w:tcPr>
            <w:tcW w:w="601" w:type="dxa"/>
          </w:tcPr>
          <w:p w14:paraId="423BE39F" w14:textId="77777777" w:rsidR="0009473E" w:rsidRPr="00D85441" w:rsidRDefault="0009473E" w:rsidP="0009473E">
            <w:pPr>
              <w:pStyle w:val="TableTextCentered"/>
              <w:rPr>
                <w:rFonts w:eastAsia="Times New Roman"/>
              </w:rPr>
            </w:pPr>
            <w:r w:rsidRPr="00D85441">
              <w:rPr>
                <w:rFonts w:eastAsia="Times New Roman"/>
              </w:rPr>
              <w:t>14</w:t>
            </w:r>
          </w:p>
        </w:tc>
        <w:tc>
          <w:tcPr>
            <w:tcW w:w="866" w:type="dxa"/>
          </w:tcPr>
          <w:p w14:paraId="0E982A00" w14:textId="77777777" w:rsidR="0009473E" w:rsidRPr="00D85441" w:rsidRDefault="0009473E" w:rsidP="0009473E">
            <w:pPr>
              <w:pStyle w:val="TableTextCentered"/>
              <w:rPr>
                <w:rFonts w:eastAsia="Times New Roman"/>
              </w:rPr>
            </w:pPr>
            <w:r w:rsidRPr="00D85441">
              <w:rPr>
                <w:rFonts w:eastAsia="Times New Roman"/>
              </w:rPr>
              <w:t>3.1</w:t>
            </w:r>
          </w:p>
        </w:tc>
      </w:tr>
      <w:tr w:rsidR="0009473E" w:rsidRPr="00D85441" w14:paraId="7174E9E9" w14:textId="77777777" w:rsidTr="0009473E">
        <w:tc>
          <w:tcPr>
            <w:tcW w:w="3095" w:type="dxa"/>
            <w:shd w:val="clear" w:color="auto" w:fill="D9E2F3" w:themeFill="accent5" w:themeFillTint="33"/>
            <w:vAlign w:val="center"/>
          </w:tcPr>
          <w:p w14:paraId="7302C3EA" w14:textId="77777777" w:rsidR="0009473E" w:rsidRPr="00D85441" w:rsidRDefault="0009473E" w:rsidP="0009473E">
            <w:pPr>
              <w:pStyle w:val="TableSubheading"/>
              <w:rPr>
                <w:szCs w:val="20"/>
              </w:rPr>
            </w:pPr>
            <w:r w:rsidRPr="00D85441">
              <w:t>Classroom Organization Domain</w:t>
            </w:r>
          </w:p>
        </w:tc>
        <w:tc>
          <w:tcPr>
            <w:tcW w:w="683" w:type="dxa"/>
            <w:shd w:val="clear" w:color="auto" w:fill="D9E2F3" w:themeFill="accent5" w:themeFillTint="33"/>
          </w:tcPr>
          <w:p w14:paraId="4C22D148" w14:textId="77777777" w:rsidR="0009473E" w:rsidRPr="00D85441" w:rsidRDefault="0009473E" w:rsidP="0009473E">
            <w:pPr>
              <w:pStyle w:val="TableTextCenteredDemi"/>
              <w:rPr>
                <w:rFonts w:eastAsia="Times New Roman"/>
              </w:rPr>
            </w:pPr>
            <w:r w:rsidRPr="00D85441">
              <w:rPr>
                <w:rFonts w:eastAsia="Times New Roman"/>
              </w:rPr>
              <w:t>0</w:t>
            </w:r>
          </w:p>
        </w:tc>
        <w:tc>
          <w:tcPr>
            <w:tcW w:w="683" w:type="dxa"/>
            <w:shd w:val="clear" w:color="auto" w:fill="D9E2F3" w:themeFill="accent5" w:themeFillTint="33"/>
          </w:tcPr>
          <w:p w14:paraId="6EC398EF" w14:textId="77777777" w:rsidR="0009473E" w:rsidRPr="00D85441" w:rsidRDefault="0009473E" w:rsidP="0009473E">
            <w:pPr>
              <w:pStyle w:val="TableTextCenteredDemi"/>
              <w:rPr>
                <w:rFonts w:eastAsia="Times New Roman"/>
              </w:rPr>
            </w:pPr>
            <w:r w:rsidRPr="00D85441">
              <w:rPr>
                <w:rFonts w:eastAsia="Times New Roman"/>
              </w:rPr>
              <w:t>0</w:t>
            </w:r>
          </w:p>
        </w:tc>
        <w:tc>
          <w:tcPr>
            <w:tcW w:w="683" w:type="dxa"/>
            <w:shd w:val="clear" w:color="auto" w:fill="D9E2F3" w:themeFill="accent5" w:themeFillTint="33"/>
          </w:tcPr>
          <w:p w14:paraId="60CF0A99" w14:textId="77777777" w:rsidR="0009473E" w:rsidRPr="00D85441" w:rsidRDefault="0009473E" w:rsidP="0009473E">
            <w:pPr>
              <w:pStyle w:val="TableTextCenteredDemi"/>
              <w:rPr>
                <w:rFonts w:eastAsia="Times New Roman"/>
              </w:rPr>
            </w:pPr>
            <w:r w:rsidRPr="00D85441">
              <w:rPr>
                <w:rFonts w:eastAsia="Times New Roman"/>
              </w:rPr>
              <w:t>0</w:t>
            </w:r>
          </w:p>
        </w:tc>
        <w:tc>
          <w:tcPr>
            <w:tcW w:w="684" w:type="dxa"/>
            <w:shd w:val="clear" w:color="auto" w:fill="D9E2F3" w:themeFill="accent5" w:themeFillTint="33"/>
          </w:tcPr>
          <w:p w14:paraId="01D68081" w14:textId="77777777" w:rsidR="0009473E" w:rsidRPr="00D85441" w:rsidRDefault="0009473E" w:rsidP="0009473E">
            <w:pPr>
              <w:pStyle w:val="TableTextCenteredDemi"/>
              <w:rPr>
                <w:rFonts w:eastAsia="Times New Roman"/>
              </w:rPr>
            </w:pPr>
            <w:r w:rsidRPr="00D85441">
              <w:rPr>
                <w:rFonts w:eastAsia="Times New Roman"/>
              </w:rPr>
              <w:t>1</w:t>
            </w:r>
          </w:p>
        </w:tc>
        <w:tc>
          <w:tcPr>
            <w:tcW w:w="653" w:type="dxa"/>
            <w:shd w:val="clear" w:color="auto" w:fill="D9E2F3" w:themeFill="accent5" w:themeFillTint="33"/>
          </w:tcPr>
          <w:p w14:paraId="1D0C7E14" w14:textId="77777777" w:rsidR="0009473E" w:rsidRPr="00D85441" w:rsidRDefault="0009473E" w:rsidP="0009473E">
            <w:pPr>
              <w:pStyle w:val="TableTextCenteredDemi"/>
              <w:rPr>
                <w:rFonts w:eastAsia="Times New Roman"/>
              </w:rPr>
            </w:pPr>
            <w:r w:rsidRPr="00D85441">
              <w:rPr>
                <w:rFonts w:eastAsia="Times New Roman"/>
              </w:rPr>
              <w:t>3</w:t>
            </w:r>
          </w:p>
        </w:tc>
        <w:tc>
          <w:tcPr>
            <w:tcW w:w="712" w:type="dxa"/>
            <w:shd w:val="clear" w:color="auto" w:fill="D9E2F3" w:themeFill="accent5" w:themeFillTint="33"/>
            <w:vAlign w:val="center"/>
          </w:tcPr>
          <w:p w14:paraId="034D7500" w14:textId="77777777" w:rsidR="0009473E" w:rsidRPr="00D85441" w:rsidRDefault="0009473E" w:rsidP="0009473E">
            <w:pPr>
              <w:pStyle w:val="TableTextCenteredDemi"/>
              <w:rPr>
                <w:rFonts w:eastAsia="Times New Roman"/>
              </w:rPr>
            </w:pPr>
            <w:r w:rsidRPr="00D85441">
              <w:rPr>
                <w:rFonts w:eastAsia="Times New Roman"/>
              </w:rPr>
              <w:t>5</w:t>
            </w:r>
          </w:p>
        </w:tc>
        <w:tc>
          <w:tcPr>
            <w:tcW w:w="684" w:type="dxa"/>
            <w:shd w:val="clear" w:color="auto" w:fill="D9E2F3" w:themeFill="accent5" w:themeFillTint="33"/>
            <w:vAlign w:val="center"/>
          </w:tcPr>
          <w:p w14:paraId="4D8E402A" w14:textId="77777777" w:rsidR="0009473E" w:rsidRPr="00D85441" w:rsidRDefault="0009473E" w:rsidP="0009473E">
            <w:pPr>
              <w:pStyle w:val="TableTextCenteredDemi"/>
              <w:rPr>
                <w:rFonts w:eastAsia="Times New Roman"/>
              </w:rPr>
            </w:pPr>
            <w:r w:rsidRPr="00D85441">
              <w:rPr>
                <w:rFonts w:eastAsia="Times New Roman"/>
              </w:rPr>
              <w:t>33</w:t>
            </w:r>
          </w:p>
        </w:tc>
        <w:tc>
          <w:tcPr>
            <w:tcW w:w="601" w:type="dxa"/>
            <w:shd w:val="clear" w:color="auto" w:fill="D9E2F3" w:themeFill="accent5" w:themeFillTint="33"/>
          </w:tcPr>
          <w:p w14:paraId="654069D1" w14:textId="77777777" w:rsidR="0009473E" w:rsidRPr="00D85441" w:rsidRDefault="0009473E" w:rsidP="0009473E">
            <w:pPr>
              <w:pStyle w:val="TableTextCenteredDemi"/>
              <w:rPr>
                <w:rFonts w:eastAsia="Times New Roman"/>
              </w:rPr>
            </w:pPr>
            <w:r w:rsidRPr="00D85441">
              <w:rPr>
                <w:rFonts w:eastAsia="Times New Roman"/>
              </w:rPr>
              <w:t>42</w:t>
            </w:r>
          </w:p>
        </w:tc>
        <w:tc>
          <w:tcPr>
            <w:tcW w:w="866" w:type="dxa"/>
            <w:shd w:val="clear" w:color="auto" w:fill="D9E2F3" w:themeFill="accent5" w:themeFillTint="33"/>
          </w:tcPr>
          <w:p w14:paraId="7328709B" w14:textId="77777777" w:rsidR="0009473E" w:rsidRPr="00D85441" w:rsidRDefault="0009473E" w:rsidP="0009473E">
            <w:pPr>
              <w:pStyle w:val="TableTextCenteredDemi"/>
              <w:rPr>
                <w:rFonts w:eastAsia="Times New Roman"/>
              </w:rPr>
            </w:pPr>
            <w:r w:rsidRPr="00D85441">
              <w:rPr>
                <w:rFonts w:eastAsia="Times New Roman"/>
              </w:rPr>
              <w:t>6.7</w:t>
            </w:r>
          </w:p>
        </w:tc>
      </w:tr>
      <w:tr w:rsidR="0009473E" w:rsidRPr="00D85441" w14:paraId="6FF17CA1" w14:textId="77777777" w:rsidTr="0009473E">
        <w:tc>
          <w:tcPr>
            <w:tcW w:w="3095" w:type="dxa"/>
            <w:vAlign w:val="center"/>
          </w:tcPr>
          <w:p w14:paraId="2D3E765F" w14:textId="77777777" w:rsidR="0009473E" w:rsidRPr="00D85441" w:rsidRDefault="0009473E" w:rsidP="0009473E">
            <w:pPr>
              <w:pStyle w:val="TableText"/>
              <w:ind w:left="204"/>
              <w:rPr>
                <w:b/>
                <w:bCs/>
              </w:rPr>
            </w:pPr>
            <w:r w:rsidRPr="00D85441">
              <w:t>Behavior Management</w:t>
            </w:r>
          </w:p>
        </w:tc>
        <w:tc>
          <w:tcPr>
            <w:tcW w:w="683" w:type="dxa"/>
          </w:tcPr>
          <w:p w14:paraId="504FF58D" w14:textId="77777777" w:rsidR="0009473E" w:rsidRPr="00D85441" w:rsidRDefault="0009473E" w:rsidP="0009473E">
            <w:pPr>
              <w:pStyle w:val="TableTextCentered"/>
              <w:rPr>
                <w:rFonts w:eastAsia="Times New Roman"/>
              </w:rPr>
            </w:pPr>
            <w:r w:rsidRPr="00D85441">
              <w:rPr>
                <w:rFonts w:eastAsia="Times New Roman"/>
              </w:rPr>
              <w:t>0</w:t>
            </w:r>
          </w:p>
        </w:tc>
        <w:tc>
          <w:tcPr>
            <w:tcW w:w="683" w:type="dxa"/>
          </w:tcPr>
          <w:p w14:paraId="268BF04D" w14:textId="77777777" w:rsidR="0009473E" w:rsidRPr="00D85441" w:rsidRDefault="0009473E" w:rsidP="0009473E">
            <w:pPr>
              <w:pStyle w:val="TableTextCentered"/>
              <w:rPr>
                <w:rFonts w:eastAsia="Times New Roman"/>
              </w:rPr>
            </w:pPr>
            <w:r w:rsidRPr="00D85441">
              <w:rPr>
                <w:rFonts w:eastAsia="Times New Roman"/>
              </w:rPr>
              <w:t>0</w:t>
            </w:r>
          </w:p>
        </w:tc>
        <w:tc>
          <w:tcPr>
            <w:tcW w:w="683" w:type="dxa"/>
          </w:tcPr>
          <w:p w14:paraId="618E77C9" w14:textId="77777777" w:rsidR="0009473E" w:rsidRPr="00D85441" w:rsidRDefault="0009473E" w:rsidP="0009473E">
            <w:pPr>
              <w:pStyle w:val="TableTextCentered"/>
              <w:rPr>
                <w:rFonts w:eastAsia="Times New Roman"/>
              </w:rPr>
            </w:pPr>
            <w:r w:rsidRPr="00D85441">
              <w:rPr>
                <w:rFonts w:eastAsia="Times New Roman"/>
              </w:rPr>
              <w:t>0</w:t>
            </w:r>
          </w:p>
        </w:tc>
        <w:tc>
          <w:tcPr>
            <w:tcW w:w="684" w:type="dxa"/>
          </w:tcPr>
          <w:p w14:paraId="3196549A" w14:textId="77777777" w:rsidR="0009473E" w:rsidRPr="00D85441" w:rsidRDefault="0009473E" w:rsidP="0009473E">
            <w:pPr>
              <w:pStyle w:val="TableTextCentered"/>
              <w:rPr>
                <w:rFonts w:eastAsia="Times New Roman"/>
              </w:rPr>
            </w:pPr>
            <w:r w:rsidRPr="00D85441">
              <w:rPr>
                <w:rFonts w:eastAsia="Times New Roman"/>
              </w:rPr>
              <w:t>0</w:t>
            </w:r>
          </w:p>
        </w:tc>
        <w:tc>
          <w:tcPr>
            <w:tcW w:w="653" w:type="dxa"/>
          </w:tcPr>
          <w:p w14:paraId="6F387813" w14:textId="77777777" w:rsidR="0009473E" w:rsidRPr="00D85441" w:rsidRDefault="0009473E" w:rsidP="0009473E">
            <w:pPr>
              <w:pStyle w:val="TableTextCentered"/>
              <w:rPr>
                <w:rFonts w:eastAsia="Times New Roman"/>
              </w:rPr>
            </w:pPr>
            <w:r w:rsidRPr="00D85441">
              <w:rPr>
                <w:rFonts w:eastAsia="Times New Roman"/>
              </w:rPr>
              <w:t>2</w:t>
            </w:r>
          </w:p>
        </w:tc>
        <w:tc>
          <w:tcPr>
            <w:tcW w:w="712" w:type="dxa"/>
            <w:vAlign w:val="center"/>
          </w:tcPr>
          <w:p w14:paraId="646372D3" w14:textId="77777777" w:rsidR="0009473E" w:rsidRPr="00D85441" w:rsidRDefault="0009473E" w:rsidP="0009473E">
            <w:pPr>
              <w:pStyle w:val="TableTextCentered"/>
              <w:rPr>
                <w:rFonts w:eastAsia="Times New Roman"/>
              </w:rPr>
            </w:pPr>
            <w:r w:rsidRPr="00D85441">
              <w:rPr>
                <w:rFonts w:eastAsia="Times New Roman"/>
              </w:rPr>
              <w:t>2</w:t>
            </w:r>
          </w:p>
        </w:tc>
        <w:tc>
          <w:tcPr>
            <w:tcW w:w="684" w:type="dxa"/>
            <w:vAlign w:val="center"/>
          </w:tcPr>
          <w:p w14:paraId="563907A8" w14:textId="77777777" w:rsidR="0009473E" w:rsidRPr="00D85441" w:rsidRDefault="0009473E" w:rsidP="0009473E">
            <w:pPr>
              <w:pStyle w:val="TableTextCentered"/>
              <w:rPr>
                <w:rFonts w:eastAsia="Times New Roman"/>
              </w:rPr>
            </w:pPr>
            <w:r w:rsidRPr="00D85441">
              <w:rPr>
                <w:rFonts w:eastAsia="Times New Roman"/>
              </w:rPr>
              <w:t>10</w:t>
            </w:r>
          </w:p>
        </w:tc>
        <w:tc>
          <w:tcPr>
            <w:tcW w:w="601" w:type="dxa"/>
          </w:tcPr>
          <w:p w14:paraId="64E78D4C" w14:textId="77777777" w:rsidR="0009473E" w:rsidRPr="00D85441" w:rsidRDefault="0009473E" w:rsidP="0009473E">
            <w:pPr>
              <w:pStyle w:val="TableTextCentered"/>
              <w:rPr>
                <w:rFonts w:eastAsia="Times New Roman"/>
              </w:rPr>
            </w:pPr>
            <w:r w:rsidRPr="00D85441">
              <w:rPr>
                <w:rFonts w:eastAsia="Times New Roman"/>
              </w:rPr>
              <w:t>14</w:t>
            </w:r>
          </w:p>
        </w:tc>
        <w:tc>
          <w:tcPr>
            <w:tcW w:w="866" w:type="dxa"/>
          </w:tcPr>
          <w:p w14:paraId="22249193" w14:textId="77777777" w:rsidR="0009473E" w:rsidRPr="00D85441" w:rsidRDefault="0009473E" w:rsidP="0009473E">
            <w:pPr>
              <w:pStyle w:val="TableTextCentered"/>
              <w:rPr>
                <w:rFonts w:eastAsia="Times New Roman"/>
              </w:rPr>
            </w:pPr>
            <w:r w:rsidRPr="00D85441">
              <w:rPr>
                <w:rFonts w:eastAsia="Times New Roman"/>
              </w:rPr>
              <w:t>6.6</w:t>
            </w:r>
          </w:p>
        </w:tc>
      </w:tr>
      <w:tr w:rsidR="0009473E" w:rsidRPr="00D85441" w14:paraId="035A4F72" w14:textId="77777777" w:rsidTr="0009473E">
        <w:tc>
          <w:tcPr>
            <w:tcW w:w="3095" w:type="dxa"/>
            <w:vAlign w:val="center"/>
          </w:tcPr>
          <w:p w14:paraId="1E473097" w14:textId="77777777" w:rsidR="0009473E" w:rsidRPr="00D85441" w:rsidRDefault="0009473E" w:rsidP="0009473E">
            <w:pPr>
              <w:pStyle w:val="TableText"/>
              <w:ind w:left="204"/>
              <w:rPr>
                <w:b/>
                <w:bCs/>
              </w:rPr>
            </w:pPr>
            <w:r w:rsidRPr="00D85441">
              <w:t>Productivity</w:t>
            </w:r>
          </w:p>
        </w:tc>
        <w:tc>
          <w:tcPr>
            <w:tcW w:w="683" w:type="dxa"/>
          </w:tcPr>
          <w:p w14:paraId="2C1FCD53" w14:textId="77777777" w:rsidR="0009473E" w:rsidRPr="00D85441" w:rsidRDefault="0009473E" w:rsidP="0009473E">
            <w:pPr>
              <w:pStyle w:val="TableTextCentered"/>
              <w:rPr>
                <w:rFonts w:eastAsia="Times New Roman"/>
              </w:rPr>
            </w:pPr>
            <w:r w:rsidRPr="00D85441">
              <w:rPr>
                <w:rFonts w:eastAsia="Times New Roman"/>
              </w:rPr>
              <w:t>0</w:t>
            </w:r>
          </w:p>
        </w:tc>
        <w:tc>
          <w:tcPr>
            <w:tcW w:w="683" w:type="dxa"/>
          </w:tcPr>
          <w:p w14:paraId="5B14B308" w14:textId="77777777" w:rsidR="0009473E" w:rsidRPr="00D85441" w:rsidRDefault="0009473E" w:rsidP="0009473E">
            <w:pPr>
              <w:pStyle w:val="TableTextCentered"/>
              <w:rPr>
                <w:rFonts w:eastAsia="Times New Roman"/>
              </w:rPr>
            </w:pPr>
            <w:r w:rsidRPr="00D85441">
              <w:rPr>
                <w:rFonts w:eastAsia="Times New Roman"/>
              </w:rPr>
              <w:t>0</w:t>
            </w:r>
          </w:p>
        </w:tc>
        <w:tc>
          <w:tcPr>
            <w:tcW w:w="683" w:type="dxa"/>
          </w:tcPr>
          <w:p w14:paraId="4425177E" w14:textId="77777777" w:rsidR="0009473E" w:rsidRPr="00D85441" w:rsidRDefault="0009473E" w:rsidP="0009473E">
            <w:pPr>
              <w:pStyle w:val="TableTextCentered"/>
              <w:rPr>
                <w:rFonts w:eastAsia="Times New Roman"/>
              </w:rPr>
            </w:pPr>
            <w:r w:rsidRPr="00D85441">
              <w:rPr>
                <w:rFonts w:eastAsia="Times New Roman"/>
              </w:rPr>
              <w:t>0</w:t>
            </w:r>
          </w:p>
        </w:tc>
        <w:tc>
          <w:tcPr>
            <w:tcW w:w="684" w:type="dxa"/>
          </w:tcPr>
          <w:p w14:paraId="5E031197" w14:textId="77777777" w:rsidR="0009473E" w:rsidRPr="00D85441" w:rsidRDefault="0009473E" w:rsidP="0009473E">
            <w:pPr>
              <w:pStyle w:val="TableTextCentered"/>
              <w:rPr>
                <w:rFonts w:eastAsia="Times New Roman"/>
              </w:rPr>
            </w:pPr>
            <w:r w:rsidRPr="00D85441">
              <w:rPr>
                <w:rFonts w:eastAsia="Times New Roman"/>
              </w:rPr>
              <w:t>1</w:t>
            </w:r>
          </w:p>
        </w:tc>
        <w:tc>
          <w:tcPr>
            <w:tcW w:w="653" w:type="dxa"/>
          </w:tcPr>
          <w:p w14:paraId="36C6BF5F" w14:textId="77777777" w:rsidR="0009473E" w:rsidRPr="00D85441" w:rsidRDefault="0009473E" w:rsidP="0009473E">
            <w:pPr>
              <w:pStyle w:val="TableTextCentered"/>
              <w:rPr>
                <w:rFonts w:eastAsia="Times New Roman"/>
              </w:rPr>
            </w:pPr>
            <w:r w:rsidRPr="00D85441">
              <w:rPr>
                <w:rFonts w:eastAsia="Times New Roman"/>
              </w:rPr>
              <w:t>1</w:t>
            </w:r>
          </w:p>
        </w:tc>
        <w:tc>
          <w:tcPr>
            <w:tcW w:w="712" w:type="dxa"/>
            <w:vAlign w:val="center"/>
          </w:tcPr>
          <w:p w14:paraId="01A88079" w14:textId="77777777" w:rsidR="0009473E" w:rsidRPr="00D85441" w:rsidRDefault="0009473E" w:rsidP="0009473E">
            <w:pPr>
              <w:pStyle w:val="TableTextCentered"/>
              <w:rPr>
                <w:rFonts w:eastAsia="Times New Roman"/>
              </w:rPr>
            </w:pPr>
            <w:r w:rsidRPr="00D85441">
              <w:rPr>
                <w:rFonts w:eastAsia="Times New Roman"/>
              </w:rPr>
              <w:t>1</w:t>
            </w:r>
          </w:p>
        </w:tc>
        <w:tc>
          <w:tcPr>
            <w:tcW w:w="684" w:type="dxa"/>
            <w:vAlign w:val="center"/>
          </w:tcPr>
          <w:p w14:paraId="38555715" w14:textId="77777777" w:rsidR="0009473E" w:rsidRPr="00D85441" w:rsidRDefault="0009473E" w:rsidP="0009473E">
            <w:pPr>
              <w:pStyle w:val="TableTextCentered"/>
              <w:rPr>
                <w:rFonts w:eastAsia="Times New Roman"/>
              </w:rPr>
            </w:pPr>
            <w:r w:rsidRPr="00D85441">
              <w:rPr>
                <w:rFonts w:eastAsia="Times New Roman"/>
              </w:rPr>
              <w:t>11</w:t>
            </w:r>
          </w:p>
        </w:tc>
        <w:tc>
          <w:tcPr>
            <w:tcW w:w="601" w:type="dxa"/>
          </w:tcPr>
          <w:p w14:paraId="3CFA9227" w14:textId="77777777" w:rsidR="0009473E" w:rsidRPr="00D85441" w:rsidRDefault="0009473E" w:rsidP="0009473E">
            <w:pPr>
              <w:pStyle w:val="TableTextCentered"/>
              <w:rPr>
                <w:rFonts w:eastAsia="Times New Roman"/>
              </w:rPr>
            </w:pPr>
            <w:r w:rsidRPr="00D85441">
              <w:rPr>
                <w:rFonts w:eastAsia="Times New Roman"/>
              </w:rPr>
              <w:t>14</w:t>
            </w:r>
          </w:p>
        </w:tc>
        <w:tc>
          <w:tcPr>
            <w:tcW w:w="866" w:type="dxa"/>
          </w:tcPr>
          <w:p w14:paraId="73C5B915" w14:textId="77777777" w:rsidR="0009473E" w:rsidRPr="00D85441" w:rsidRDefault="0009473E" w:rsidP="0009473E">
            <w:pPr>
              <w:pStyle w:val="TableTextCentered"/>
              <w:rPr>
                <w:rFonts w:eastAsia="Times New Roman"/>
              </w:rPr>
            </w:pPr>
            <w:r w:rsidRPr="00D85441">
              <w:rPr>
                <w:rFonts w:eastAsia="Times New Roman"/>
              </w:rPr>
              <w:t>6.6</w:t>
            </w:r>
          </w:p>
        </w:tc>
      </w:tr>
      <w:tr w:rsidR="0009473E" w:rsidRPr="00D85441" w14:paraId="145C63CA" w14:textId="77777777" w:rsidTr="0009473E">
        <w:tc>
          <w:tcPr>
            <w:tcW w:w="3095" w:type="dxa"/>
            <w:vAlign w:val="center"/>
          </w:tcPr>
          <w:p w14:paraId="3AA682C9" w14:textId="77777777" w:rsidR="0009473E" w:rsidRPr="00D85441" w:rsidRDefault="0009473E" w:rsidP="0009473E">
            <w:pPr>
              <w:pStyle w:val="TableText"/>
              <w:ind w:left="204"/>
              <w:rPr>
                <w:b/>
                <w:bCs/>
              </w:rPr>
            </w:pPr>
            <w:r w:rsidRPr="00D85441">
              <w:t>Negative Climate**</w:t>
            </w:r>
          </w:p>
        </w:tc>
        <w:tc>
          <w:tcPr>
            <w:tcW w:w="683" w:type="dxa"/>
          </w:tcPr>
          <w:p w14:paraId="20F41F9B" w14:textId="77777777" w:rsidR="0009473E" w:rsidRPr="00D85441" w:rsidRDefault="0009473E" w:rsidP="0009473E">
            <w:pPr>
              <w:pStyle w:val="TableTextCentered"/>
              <w:rPr>
                <w:rFonts w:eastAsia="Times New Roman"/>
              </w:rPr>
            </w:pPr>
            <w:r w:rsidRPr="00D85441">
              <w:rPr>
                <w:rFonts w:eastAsia="Times New Roman"/>
              </w:rPr>
              <w:t>0</w:t>
            </w:r>
          </w:p>
        </w:tc>
        <w:tc>
          <w:tcPr>
            <w:tcW w:w="683" w:type="dxa"/>
          </w:tcPr>
          <w:p w14:paraId="506D34D4" w14:textId="77777777" w:rsidR="0009473E" w:rsidRPr="00D85441" w:rsidRDefault="0009473E" w:rsidP="0009473E">
            <w:pPr>
              <w:pStyle w:val="TableTextCentered"/>
              <w:rPr>
                <w:rFonts w:eastAsia="Times New Roman"/>
              </w:rPr>
            </w:pPr>
            <w:r w:rsidRPr="00D85441">
              <w:rPr>
                <w:rFonts w:eastAsia="Times New Roman"/>
              </w:rPr>
              <w:t>0</w:t>
            </w:r>
          </w:p>
        </w:tc>
        <w:tc>
          <w:tcPr>
            <w:tcW w:w="683" w:type="dxa"/>
          </w:tcPr>
          <w:p w14:paraId="089099B6" w14:textId="77777777" w:rsidR="0009473E" w:rsidRPr="00D85441" w:rsidRDefault="0009473E" w:rsidP="0009473E">
            <w:pPr>
              <w:pStyle w:val="TableTextCentered"/>
              <w:rPr>
                <w:rFonts w:eastAsia="Times New Roman"/>
              </w:rPr>
            </w:pPr>
            <w:r w:rsidRPr="00D85441">
              <w:rPr>
                <w:rFonts w:eastAsia="Times New Roman"/>
              </w:rPr>
              <w:t>0</w:t>
            </w:r>
          </w:p>
        </w:tc>
        <w:tc>
          <w:tcPr>
            <w:tcW w:w="684" w:type="dxa"/>
          </w:tcPr>
          <w:p w14:paraId="2E6595CA" w14:textId="77777777" w:rsidR="0009473E" w:rsidRPr="00D85441" w:rsidRDefault="0009473E" w:rsidP="0009473E">
            <w:pPr>
              <w:pStyle w:val="TableTextCentered"/>
              <w:rPr>
                <w:rFonts w:eastAsia="Times New Roman"/>
              </w:rPr>
            </w:pPr>
            <w:r w:rsidRPr="00D85441">
              <w:rPr>
                <w:rFonts w:eastAsia="Times New Roman"/>
              </w:rPr>
              <w:t>0</w:t>
            </w:r>
          </w:p>
        </w:tc>
        <w:tc>
          <w:tcPr>
            <w:tcW w:w="653" w:type="dxa"/>
          </w:tcPr>
          <w:p w14:paraId="0A30227B" w14:textId="77777777" w:rsidR="0009473E" w:rsidRPr="00D85441" w:rsidRDefault="0009473E" w:rsidP="0009473E">
            <w:pPr>
              <w:pStyle w:val="TableTextCentered"/>
              <w:rPr>
                <w:rFonts w:eastAsia="Times New Roman"/>
              </w:rPr>
            </w:pPr>
            <w:r w:rsidRPr="00D85441">
              <w:rPr>
                <w:rFonts w:eastAsia="Times New Roman"/>
              </w:rPr>
              <w:t>0</w:t>
            </w:r>
          </w:p>
        </w:tc>
        <w:tc>
          <w:tcPr>
            <w:tcW w:w="712" w:type="dxa"/>
            <w:vAlign w:val="center"/>
          </w:tcPr>
          <w:p w14:paraId="73A76FB8" w14:textId="77777777" w:rsidR="0009473E" w:rsidRPr="00D85441" w:rsidRDefault="0009473E" w:rsidP="0009473E">
            <w:pPr>
              <w:pStyle w:val="TableTextCentered"/>
              <w:rPr>
                <w:rFonts w:eastAsia="Times New Roman"/>
              </w:rPr>
            </w:pPr>
            <w:r w:rsidRPr="00D85441">
              <w:rPr>
                <w:rFonts w:eastAsia="Times New Roman"/>
              </w:rPr>
              <w:t>2</w:t>
            </w:r>
          </w:p>
        </w:tc>
        <w:tc>
          <w:tcPr>
            <w:tcW w:w="684" w:type="dxa"/>
            <w:vAlign w:val="center"/>
          </w:tcPr>
          <w:p w14:paraId="7975D808" w14:textId="77777777" w:rsidR="0009473E" w:rsidRPr="00D85441" w:rsidRDefault="0009473E" w:rsidP="0009473E">
            <w:pPr>
              <w:pStyle w:val="TableTextCentered"/>
              <w:rPr>
                <w:rFonts w:eastAsia="Times New Roman"/>
              </w:rPr>
            </w:pPr>
            <w:r w:rsidRPr="00D85441">
              <w:rPr>
                <w:rFonts w:eastAsia="Times New Roman"/>
              </w:rPr>
              <w:t>12</w:t>
            </w:r>
          </w:p>
        </w:tc>
        <w:tc>
          <w:tcPr>
            <w:tcW w:w="601" w:type="dxa"/>
          </w:tcPr>
          <w:p w14:paraId="38EDA437" w14:textId="77777777" w:rsidR="0009473E" w:rsidRPr="00D85441" w:rsidRDefault="0009473E" w:rsidP="0009473E">
            <w:pPr>
              <w:pStyle w:val="TableTextCentered"/>
              <w:rPr>
                <w:rFonts w:eastAsia="Times New Roman"/>
              </w:rPr>
            </w:pPr>
            <w:r w:rsidRPr="00D85441">
              <w:rPr>
                <w:rFonts w:eastAsia="Times New Roman"/>
              </w:rPr>
              <w:t>14</w:t>
            </w:r>
          </w:p>
        </w:tc>
        <w:tc>
          <w:tcPr>
            <w:tcW w:w="866" w:type="dxa"/>
          </w:tcPr>
          <w:p w14:paraId="0FC1AED2" w14:textId="77777777" w:rsidR="0009473E" w:rsidRPr="00D85441" w:rsidRDefault="0009473E" w:rsidP="0009473E">
            <w:pPr>
              <w:pStyle w:val="TableTextCentered"/>
              <w:rPr>
                <w:rFonts w:eastAsia="Times New Roman"/>
              </w:rPr>
            </w:pPr>
            <w:r w:rsidRPr="00D85441">
              <w:rPr>
                <w:rFonts w:eastAsia="Times New Roman"/>
              </w:rPr>
              <w:t>6.9</w:t>
            </w:r>
          </w:p>
        </w:tc>
      </w:tr>
      <w:tr w:rsidR="0009473E" w:rsidRPr="00D85441" w14:paraId="2EB04F8E" w14:textId="77777777" w:rsidTr="0009473E">
        <w:tc>
          <w:tcPr>
            <w:tcW w:w="3095" w:type="dxa"/>
            <w:shd w:val="clear" w:color="auto" w:fill="D9E2F3" w:themeFill="accent5" w:themeFillTint="33"/>
            <w:vAlign w:val="center"/>
          </w:tcPr>
          <w:p w14:paraId="376D0A62" w14:textId="77777777" w:rsidR="0009473E" w:rsidRPr="00D85441" w:rsidRDefault="0009473E" w:rsidP="0009473E">
            <w:pPr>
              <w:pStyle w:val="TableSubheading"/>
              <w:rPr>
                <w:szCs w:val="20"/>
              </w:rPr>
            </w:pPr>
            <w:r w:rsidRPr="00D85441">
              <w:t>Instructional Support Domain</w:t>
            </w:r>
          </w:p>
        </w:tc>
        <w:tc>
          <w:tcPr>
            <w:tcW w:w="683" w:type="dxa"/>
            <w:shd w:val="clear" w:color="auto" w:fill="D9E2F3" w:themeFill="accent5" w:themeFillTint="33"/>
          </w:tcPr>
          <w:p w14:paraId="6D342ECF" w14:textId="77777777" w:rsidR="0009473E" w:rsidRPr="00D85441" w:rsidRDefault="0009473E" w:rsidP="0009473E">
            <w:pPr>
              <w:pStyle w:val="TableTextCenteredDemi"/>
              <w:rPr>
                <w:rFonts w:eastAsia="Times New Roman"/>
              </w:rPr>
            </w:pPr>
            <w:r w:rsidRPr="00D85441">
              <w:rPr>
                <w:rFonts w:eastAsia="Times New Roman"/>
              </w:rPr>
              <w:t>14</w:t>
            </w:r>
          </w:p>
        </w:tc>
        <w:tc>
          <w:tcPr>
            <w:tcW w:w="683" w:type="dxa"/>
            <w:shd w:val="clear" w:color="auto" w:fill="D9E2F3" w:themeFill="accent5" w:themeFillTint="33"/>
          </w:tcPr>
          <w:p w14:paraId="05F4B9E8" w14:textId="77777777" w:rsidR="0009473E" w:rsidRPr="00D85441" w:rsidRDefault="0009473E" w:rsidP="0009473E">
            <w:pPr>
              <w:pStyle w:val="TableTextCenteredDemi"/>
              <w:rPr>
                <w:rFonts w:eastAsia="Times New Roman"/>
              </w:rPr>
            </w:pPr>
            <w:r w:rsidRPr="00D85441">
              <w:rPr>
                <w:rFonts w:eastAsia="Times New Roman"/>
              </w:rPr>
              <w:t>15</w:t>
            </w:r>
          </w:p>
        </w:tc>
        <w:tc>
          <w:tcPr>
            <w:tcW w:w="683" w:type="dxa"/>
            <w:shd w:val="clear" w:color="auto" w:fill="D9E2F3" w:themeFill="accent5" w:themeFillTint="33"/>
          </w:tcPr>
          <w:p w14:paraId="188CB2C1" w14:textId="77777777" w:rsidR="0009473E" w:rsidRPr="00D85441" w:rsidRDefault="0009473E" w:rsidP="0009473E">
            <w:pPr>
              <w:pStyle w:val="TableTextCenteredDemi"/>
              <w:rPr>
                <w:rFonts w:eastAsia="Times New Roman"/>
              </w:rPr>
            </w:pPr>
            <w:r w:rsidRPr="00D85441">
              <w:rPr>
                <w:rFonts w:eastAsia="Times New Roman"/>
              </w:rPr>
              <w:t>16</w:t>
            </w:r>
          </w:p>
        </w:tc>
        <w:tc>
          <w:tcPr>
            <w:tcW w:w="684" w:type="dxa"/>
            <w:shd w:val="clear" w:color="auto" w:fill="D9E2F3" w:themeFill="accent5" w:themeFillTint="33"/>
          </w:tcPr>
          <w:p w14:paraId="68B255CD" w14:textId="77777777" w:rsidR="0009473E" w:rsidRPr="00D85441" w:rsidRDefault="0009473E" w:rsidP="0009473E">
            <w:pPr>
              <w:pStyle w:val="TableTextCenteredDemi"/>
              <w:rPr>
                <w:rFonts w:eastAsia="Times New Roman"/>
              </w:rPr>
            </w:pPr>
            <w:r w:rsidRPr="00D85441">
              <w:rPr>
                <w:rFonts w:eastAsia="Times New Roman"/>
              </w:rPr>
              <w:t>10</w:t>
            </w:r>
          </w:p>
        </w:tc>
        <w:tc>
          <w:tcPr>
            <w:tcW w:w="653" w:type="dxa"/>
            <w:shd w:val="clear" w:color="auto" w:fill="D9E2F3" w:themeFill="accent5" w:themeFillTint="33"/>
          </w:tcPr>
          <w:p w14:paraId="1C928273" w14:textId="77777777" w:rsidR="0009473E" w:rsidRPr="00D85441" w:rsidRDefault="0009473E" w:rsidP="0009473E">
            <w:pPr>
              <w:pStyle w:val="TableTextCenteredDemi"/>
              <w:rPr>
                <w:rFonts w:eastAsia="Times New Roman"/>
              </w:rPr>
            </w:pPr>
            <w:r w:rsidRPr="00D85441">
              <w:rPr>
                <w:rFonts w:eastAsia="Times New Roman"/>
              </w:rPr>
              <w:t>5</w:t>
            </w:r>
          </w:p>
        </w:tc>
        <w:tc>
          <w:tcPr>
            <w:tcW w:w="712" w:type="dxa"/>
            <w:shd w:val="clear" w:color="auto" w:fill="D9E2F3" w:themeFill="accent5" w:themeFillTint="33"/>
            <w:vAlign w:val="center"/>
          </w:tcPr>
          <w:p w14:paraId="3BA33B9C" w14:textId="77777777" w:rsidR="0009473E" w:rsidRPr="00D85441" w:rsidRDefault="0009473E" w:rsidP="0009473E">
            <w:pPr>
              <w:pStyle w:val="TableTextCenteredDemi"/>
              <w:rPr>
                <w:rFonts w:eastAsia="Times New Roman"/>
              </w:rPr>
            </w:pPr>
            <w:r w:rsidRPr="00D85441">
              <w:rPr>
                <w:rFonts w:eastAsia="Times New Roman"/>
              </w:rPr>
              <w:t>4</w:t>
            </w:r>
          </w:p>
        </w:tc>
        <w:tc>
          <w:tcPr>
            <w:tcW w:w="684" w:type="dxa"/>
            <w:shd w:val="clear" w:color="auto" w:fill="D9E2F3" w:themeFill="accent5" w:themeFillTint="33"/>
            <w:vAlign w:val="center"/>
          </w:tcPr>
          <w:p w14:paraId="0032B49B" w14:textId="77777777" w:rsidR="0009473E" w:rsidRPr="00D85441" w:rsidRDefault="0009473E" w:rsidP="0009473E">
            <w:pPr>
              <w:pStyle w:val="TableTextCenteredDemi"/>
              <w:rPr>
                <w:rFonts w:eastAsia="Times New Roman"/>
              </w:rPr>
            </w:pPr>
            <w:r w:rsidRPr="00D85441">
              <w:rPr>
                <w:rFonts w:eastAsia="Times New Roman"/>
              </w:rPr>
              <w:t>6</w:t>
            </w:r>
          </w:p>
        </w:tc>
        <w:tc>
          <w:tcPr>
            <w:tcW w:w="601" w:type="dxa"/>
            <w:shd w:val="clear" w:color="auto" w:fill="D9E2F3" w:themeFill="accent5" w:themeFillTint="33"/>
          </w:tcPr>
          <w:p w14:paraId="3447451F" w14:textId="77777777" w:rsidR="0009473E" w:rsidRPr="00D85441" w:rsidRDefault="0009473E" w:rsidP="0009473E">
            <w:pPr>
              <w:pStyle w:val="TableTextCenteredDemi"/>
              <w:rPr>
                <w:rFonts w:eastAsia="Times New Roman"/>
              </w:rPr>
            </w:pPr>
            <w:r w:rsidRPr="00D85441">
              <w:rPr>
                <w:rFonts w:eastAsia="Times New Roman"/>
              </w:rPr>
              <w:t>70</w:t>
            </w:r>
          </w:p>
        </w:tc>
        <w:tc>
          <w:tcPr>
            <w:tcW w:w="866" w:type="dxa"/>
            <w:shd w:val="clear" w:color="auto" w:fill="D9E2F3" w:themeFill="accent5" w:themeFillTint="33"/>
          </w:tcPr>
          <w:p w14:paraId="2D33938D" w14:textId="77777777" w:rsidR="0009473E" w:rsidRPr="00D85441" w:rsidRDefault="0009473E" w:rsidP="0009473E">
            <w:pPr>
              <w:pStyle w:val="TableTextCenteredDemi"/>
              <w:rPr>
                <w:rFonts w:eastAsia="Times New Roman"/>
              </w:rPr>
            </w:pPr>
            <w:r w:rsidRPr="00D85441">
              <w:rPr>
                <w:rFonts w:eastAsia="Times New Roman"/>
              </w:rPr>
              <w:t>3.2</w:t>
            </w:r>
          </w:p>
        </w:tc>
      </w:tr>
      <w:tr w:rsidR="0009473E" w:rsidRPr="00D85441" w14:paraId="5605F93D" w14:textId="77777777" w:rsidTr="0009473E">
        <w:tc>
          <w:tcPr>
            <w:tcW w:w="3095" w:type="dxa"/>
            <w:vAlign w:val="center"/>
          </w:tcPr>
          <w:p w14:paraId="3CE8D16E" w14:textId="77777777" w:rsidR="0009473E" w:rsidRPr="00D85441" w:rsidRDefault="0009473E" w:rsidP="0009473E">
            <w:pPr>
              <w:pStyle w:val="TableText"/>
              <w:ind w:left="204"/>
              <w:rPr>
                <w:b/>
                <w:bCs/>
              </w:rPr>
            </w:pPr>
            <w:r w:rsidRPr="00D85441">
              <w:t>Instructional Learning Formats</w:t>
            </w:r>
          </w:p>
        </w:tc>
        <w:tc>
          <w:tcPr>
            <w:tcW w:w="683" w:type="dxa"/>
          </w:tcPr>
          <w:p w14:paraId="4AB73071" w14:textId="77777777" w:rsidR="0009473E" w:rsidRPr="00D85441" w:rsidRDefault="0009473E" w:rsidP="0009473E">
            <w:pPr>
              <w:pStyle w:val="TableTextCentered"/>
              <w:rPr>
                <w:rFonts w:eastAsia="Times New Roman"/>
              </w:rPr>
            </w:pPr>
            <w:r w:rsidRPr="00D85441">
              <w:rPr>
                <w:rFonts w:eastAsia="Times New Roman"/>
              </w:rPr>
              <w:t>0</w:t>
            </w:r>
          </w:p>
        </w:tc>
        <w:tc>
          <w:tcPr>
            <w:tcW w:w="683" w:type="dxa"/>
          </w:tcPr>
          <w:p w14:paraId="70CA43D4" w14:textId="77777777" w:rsidR="0009473E" w:rsidRPr="00D85441" w:rsidRDefault="0009473E" w:rsidP="0009473E">
            <w:pPr>
              <w:pStyle w:val="TableTextCentered"/>
              <w:rPr>
                <w:rFonts w:eastAsia="Times New Roman"/>
              </w:rPr>
            </w:pPr>
            <w:r w:rsidRPr="00D85441">
              <w:rPr>
                <w:rFonts w:eastAsia="Times New Roman"/>
              </w:rPr>
              <w:t>0</w:t>
            </w:r>
          </w:p>
        </w:tc>
        <w:tc>
          <w:tcPr>
            <w:tcW w:w="683" w:type="dxa"/>
          </w:tcPr>
          <w:p w14:paraId="1A99019F" w14:textId="77777777" w:rsidR="0009473E" w:rsidRPr="00D85441" w:rsidRDefault="0009473E" w:rsidP="0009473E">
            <w:pPr>
              <w:pStyle w:val="TableTextCentered"/>
              <w:rPr>
                <w:rFonts w:eastAsia="Times New Roman"/>
              </w:rPr>
            </w:pPr>
            <w:r w:rsidRPr="00D85441">
              <w:rPr>
                <w:rFonts w:eastAsia="Times New Roman"/>
              </w:rPr>
              <w:t>5</w:t>
            </w:r>
          </w:p>
        </w:tc>
        <w:tc>
          <w:tcPr>
            <w:tcW w:w="684" w:type="dxa"/>
          </w:tcPr>
          <w:p w14:paraId="7ADFEFEC" w14:textId="77777777" w:rsidR="0009473E" w:rsidRPr="00D85441" w:rsidRDefault="0009473E" w:rsidP="0009473E">
            <w:pPr>
              <w:pStyle w:val="TableTextCentered"/>
              <w:rPr>
                <w:rFonts w:eastAsia="Times New Roman"/>
              </w:rPr>
            </w:pPr>
            <w:r w:rsidRPr="00D85441">
              <w:rPr>
                <w:rFonts w:eastAsia="Times New Roman"/>
              </w:rPr>
              <w:t>5</w:t>
            </w:r>
          </w:p>
        </w:tc>
        <w:tc>
          <w:tcPr>
            <w:tcW w:w="653" w:type="dxa"/>
          </w:tcPr>
          <w:p w14:paraId="7C0435A7" w14:textId="77777777" w:rsidR="0009473E" w:rsidRPr="00D85441" w:rsidRDefault="0009473E" w:rsidP="0009473E">
            <w:pPr>
              <w:pStyle w:val="TableTextCentered"/>
              <w:rPr>
                <w:rFonts w:eastAsia="Times New Roman"/>
              </w:rPr>
            </w:pPr>
            <w:r w:rsidRPr="00D85441">
              <w:rPr>
                <w:rFonts w:eastAsia="Times New Roman"/>
              </w:rPr>
              <w:t>1</w:t>
            </w:r>
          </w:p>
        </w:tc>
        <w:tc>
          <w:tcPr>
            <w:tcW w:w="712" w:type="dxa"/>
            <w:vAlign w:val="center"/>
          </w:tcPr>
          <w:p w14:paraId="488B50DD" w14:textId="77777777" w:rsidR="0009473E" w:rsidRPr="00D85441" w:rsidRDefault="0009473E" w:rsidP="0009473E">
            <w:pPr>
              <w:pStyle w:val="TableTextCentered"/>
              <w:rPr>
                <w:rFonts w:eastAsia="Times New Roman"/>
              </w:rPr>
            </w:pPr>
            <w:r w:rsidRPr="00D85441">
              <w:rPr>
                <w:rFonts w:eastAsia="Times New Roman"/>
              </w:rPr>
              <w:t>2</w:t>
            </w:r>
          </w:p>
        </w:tc>
        <w:tc>
          <w:tcPr>
            <w:tcW w:w="684" w:type="dxa"/>
            <w:vAlign w:val="center"/>
          </w:tcPr>
          <w:p w14:paraId="23A9F83E" w14:textId="77777777" w:rsidR="0009473E" w:rsidRPr="00D85441" w:rsidRDefault="0009473E" w:rsidP="0009473E">
            <w:pPr>
              <w:pStyle w:val="TableTextCentered"/>
              <w:rPr>
                <w:rFonts w:eastAsia="Times New Roman"/>
              </w:rPr>
            </w:pPr>
            <w:r w:rsidRPr="00D85441">
              <w:rPr>
                <w:rFonts w:eastAsia="Times New Roman"/>
              </w:rPr>
              <w:t>1</w:t>
            </w:r>
          </w:p>
        </w:tc>
        <w:tc>
          <w:tcPr>
            <w:tcW w:w="601" w:type="dxa"/>
          </w:tcPr>
          <w:p w14:paraId="4AA520B7" w14:textId="77777777" w:rsidR="0009473E" w:rsidRPr="00D85441" w:rsidRDefault="0009473E" w:rsidP="0009473E">
            <w:pPr>
              <w:pStyle w:val="TableTextCentered"/>
              <w:rPr>
                <w:rFonts w:eastAsia="Times New Roman"/>
              </w:rPr>
            </w:pPr>
            <w:r w:rsidRPr="00D85441">
              <w:rPr>
                <w:rFonts w:eastAsia="Times New Roman"/>
              </w:rPr>
              <w:t>14</w:t>
            </w:r>
          </w:p>
        </w:tc>
        <w:tc>
          <w:tcPr>
            <w:tcW w:w="866" w:type="dxa"/>
          </w:tcPr>
          <w:p w14:paraId="3BE4DD2E" w14:textId="77777777" w:rsidR="0009473E" w:rsidRPr="00D85441" w:rsidRDefault="0009473E" w:rsidP="0009473E">
            <w:pPr>
              <w:pStyle w:val="TableTextCentered"/>
              <w:rPr>
                <w:rFonts w:eastAsia="Times New Roman"/>
              </w:rPr>
            </w:pPr>
            <w:r w:rsidRPr="00D85441">
              <w:rPr>
                <w:rFonts w:eastAsia="Times New Roman"/>
              </w:rPr>
              <w:t>4.2</w:t>
            </w:r>
          </w:p>
        </w:tc>
      </w:tr>
      <w:tr w:rsidR="0009473E" w:rsidRPr="00D85441" w14:paraId="703AD30D" w14:textId="77777777" w:rsidTr="0009473E">
        <w:trPr>
          <w:trHeight w:val="70"/>
        </w:trPr>
        <w:tc>
          <w:tcPr>
            <w:tcW w:w="3095" w:type="dxa"/>
            <w:vAlign w:val="center"/>
          </w:tcPr>
          <w:p w14:paraId="3E377699" w14:textId="77777777" w:rsidR="0009473E" w:rsidRPr="00D85441" w:rsidRDefault="0009473E" w:rsidP="0009473E">
            <w:pPr>
              <w:pStyle w:val="TableText"/>
              <w:ind w:left="204"/>
              <w:rPr>
                <w:b/>
                <w:bCs/>
              </w:rPr>
            </w:pPr>
            <w:r w:rsidRPr="00D85441">
              <w:t>Content Understanding</w:t>
            </w:r>
          </w:p>
        </w:tc>
        <w:tc>
          <w:tcPr>
            <w:tcW w:w="683" w:type="dxa"/>
          </w:tcPr>
          <w:p w14:paraId="70CD9276" w14:textId="77777777" w:rsidR="0009473E" w:rsidRPr="00D85441" w:rsidRDefault="0009473E" w:rsidP="0009473E">
            <w:pPr>
              <w:pStyle w:val="TableTextCentered"/>
              <w:rPr>
                <w:rFonts w:eastAsia="Times New Roman"/>
              </w:rPr>
            </w:pPr>
            <w:r w:rsidRPr="00D85441">
              <w:rPr>
                <w:rFonts w:eastAsia="Times New Roman"/>
              </w:rPr>
              <w:t>0</w:t>
            </w:r>
          </w:p>
        </w:tc>
        <w:tc>
          <w:tcPr>
            <w:tcW w:w="683" w:type="dxa"/>
          </w:tcPr>
          <w:p w14:paraId="1978B2A1" w14:textId="77777777" w:rsidR="0009473E" w:rsidRPr="00D85441" w:rsidRDefault="0009473E" w:rsidP="0009473E">
            <w:pPr>
              <w:pStyle w:val="TableTextCentered"/>
              <w:rPr>
                <w:rFonts w:eastAsia="Times New Roman"/>
              </w:rPr>
            </w:pPr>
            <w:r w:rsidRPr="00D85441">
              <w:rPr>
                <w:rFonts w:eastAsia="Times New Roman"/>
              </w:rPr>
              <w:t>5</w:t>
            </w:r>
          </w:p>
        </w:tc>
        <w:tc>
          <w:tcPr>
            <w:tcW w:w="683" w:type="dxa"/>
          </w:tcPr>
          <w:p w14:paraId="46698468" w14:textId="77777777" w:rsidR="0009473E" w:rsidRPr="00D85441" w:rsidRDefault="0009473E" w:rsidP="0009473E">
            <w:pPr>
              <w:pStyle w:val="TableTextCentered"/>
              <w:rPr>
                <w:rFonts w:eastAsia="Times New Roman"/>
              </w:rPr>
            </w:pPr>
            <w:r w:rsidRPr="00D85441">
              <w:rPr>
                <w:rFonts w:eastAsia="Times New Roman"/>
              </w:rPr>
              <w:t>6</w:t>
            </w:r>
          </w:p>
        </w:tc>
        <w:tc>
          <w:tcPr>
            <w:tcW w:w="684" w:type="dxa"/>
          </w:tcPr>
          <w:p w14:paraId="59097347" w14:textId="77777777" w:rsidR="0009473E" w:rsidRPr="00D85441" w:rsidRDefault="0009473E" w:rsidP="0009473E">
            <w:pPr>
              <w:pStyle w:val="TableTextCentered"/>
              <w:rPr>
                <w:rFonts w:eastAsia="Times New Roman"/>
              </w:rPr>
            </w:pPr>
            <w:r w:rsidRPr="00D85441">
              <w:rPr>
                <w:rFonts w:eastAsia="Times New Roman"/>
              </w:rPr>
              <w:t>1</w:t>
            </w:r>
          </w:p>
        </w:tc>
        <w:tc>
          <w:tcPr>
            <w:tcW w:w="653" w:type="dxa"/>
          </w:tcPr>
          <w:p w14:paraId="5A986167" w14:textId="77777777" w:rsidR="0009473E" w:rsidRPr="00D85441" w:rsidRDefault="0009473E" w:rsidP="0009473E">
            <w:pPr>
              <w:pStyle w:val="TableTextCentered"/>
              <w:rPr>
                <w:rFonts w:eastAsia="Times New Roman"/>
              </w:rPr>
            </w:pPr>
            <w:r w:rsidRPr="00D85441">
              <w:rPr>
                <w:rFonts w:eastAsia="Times New Roman"/>
              </w:rPr>
              <w:t>0</w:t>
            </w:r>
          </w:p>
        </w:tc>
        <w:tc>
          <w:tcPr>
            <w:tcW w:w="712" w:type="dxa"/>
            <w:vAlign w:val="center"/>
          </w:tcPr>
          <w:p w14:paraId="22DD9ADD" w14:textId="77777777" w:rsidR="0009473E" w:rsidRPr="00D85441" w:rsidRDefault="0009473E" w:rsidP="0009473E">
            <w:pPr>
              <w:pStyle w:val="TableTextCentered"/>
              <w:rPr>
                <w:rFonts w:eastAsia="Times New Roman"/>
              </w:rPr>
            </w:pPr>
            <w:r w:rsidRPr="00D85441">
              <w:rPr>
                <w:rFonts w:eastAsia="Times New Roman"/>
              </w:rPr>
              <w:t>0</w:t>
            </w:r>
          </w:p>
        </w:tc>
        <w:tc>
          <w:tcPr>
            <w:tcW w:w="684" w:type="dxa"/>
            <w:vAlign w:val="center"/>
          </w:tcPr>
          <w:p w14:paraId="2A8AE016" w14:textId="77777777" w:rsidR="0009473E" w:rsidRPr="00D85441" w:rsidRDefault="0009473E" w:rsidP="0009473E">
            <w:pPr>
              <w:pStyle w:val="TableTextCentered"/>
              <w:rPr>
                <w:rFonts w:eastAsia="Times New Roman"/>
              </w:rPr>
            </w:pPr>
            <w:r w:rsidRPr="00D85441">
              <w:rPr>
                <w:rFonts w:eastAsia="Times New Roman"/>
              </w:rPr>
              <w:t>2</w:t>
            </w:r>
          </w:p>
        </w:tc>
        <w:tc>
          <w:tcPr>
            <w:tcW w:w="601" w:type="dxa"/>
          </w:tcPr>
          <w:p w14:paraId="2CC370A1" w14:textId="77777777" w:rsidR="0009473E" w:rsidRPr="00D85441" w:rsidRDefault="0009473E" w:rsidP="0009473E">
            <w:pPr>
              <w:pStyle w:val="TableTextCentered"/>
              <w:rPr>
                <w:rFonts w:eastAsia="Times New Roman"/>
              </w:rPr>
            </w:pPr>
            <w:r w:rsidRPr="00D85441">
              <w:rPr>
                <w:rFonts w:eastAsia="Times New Roman"/>
              </w:rPr>
              <w:t>14</w:t>
            </w:r>
          </w:p>
        </w:tc>
        <w:tc>
          <w:tcPr>
            <w:tcW w:w="866" w:type="dxa"/>
          </w:tcPr>
          <w:p w14:paraId="60C492A6" w14:textId="77777777" w:rsidR="0009473E" w:rsidRPr="00D85441" w:rsidRDefault="0009473E" w:rsidP="0009473E">
            <w:pPr>
              <w:pStyle w:val="TableTextCentered"/>
              <w:rPr>
                <w:rFonts w:eastAsia="Times New Roman"/>
              </w:rPr>
            </w:pPr>
            <w:r w:rsidRPr="00D85441">
              <w:rPr>
                <w:rFonts w:eastAsia="Times New Roman"/>
              </w:rPr>
              <w:t>3.3</w:t>
            </w:r>
          </w:p>
        </w:tc>
      </w:tr>
      <w:tr w:rsidR="0009473E" w:rsidRPr="00D85441" w14:paraId="660485E1" w14:textId="77777777" w:rsidTr="0009473E">
        <w:tc>
          <w:tcPr>
            <w:tcW w:w="3095" w:type="dxa"/>
            <w:vAlign w:val="center"/>
          </w:tcPr>
          <w:p w14:paraId="1BBF9761" w14:textId="77777777" w:rsidR="0009473E" w:rsidRPr="00D85441" w:rsidRDefault="0009473E" w:rsidP="0009473E">
            <w:pPr>
              <w:pStyle w:val="TableText"/>
              <w:ind w:left="204"/>
              <w:rPr>
                <w:b/>
                <w:bCs/>
              </w:rPr>
            </w:pPr>
            <w:r w:rsidRPr="00D85441">
              <w:t>Analysis and Inquiry</w:t>
            </w:r>
          </w:p>
        </w:tc>
        <w:tc>
          <w:tcPr>
            <w:tcW w:w="683" w:type="dxa"/>
          </w:tcPr>
          <w:p w14:paraId="201F2F3E" w14:textId="77777777" w:rsidR="0009473E" w:rsidRPr="00D85441" w:rsidRDefault="0009473E" w:rsidP="0009473E">
            <w:pPr>
              <w:pStyle w:val="TableTextCentered"/>
              <w:rPr>
                <w:rFonts w:eastAsia="Times New Roman"/>
              </w:rPr>
            </w:pPr>
            <w:r w:rsidRPr="00D85441">
              <w:rPr>
                <w:rFonts w:eastAsia="Times New Roman"/>
              </w:rPr>
              <w:t>6</w:t>
            </w:r>
          </w:p>
        </w:tc>
        <w:tc>
          <w:tcPr>
            <w:tcW w:w="683" w:type="dxa"/>
          </w:tcPr>
          <w:p w14:paraId="6764308B" w14:textId="77777777" w:rsidR="0009473E" w:rsidRPr="00D85441" w:rsidRDefault="0009473E" w:rsidP="0009473E">
            <w:pPr>
              <w:pStyle w:val="TableTextCentered"/>
              <w:rPr>
                <w:rFonts w:eastAsia="Times New Roman"/>
              </w:rPr>
            </w:pPr>
            <w:r w:rsidRPr="00D85441">
              <w:rPr>
                <w:rFonts w:eastAsia="Times New Roman"/>
              </w:rPr>
              <w:t>3</w:t>
            </w:r>
          </w:p>
        </w:tc>
        <w:tc>
          <w:tcPr>
            <w:tcW w:w="683" w:type="dxa"/>
          </w:tcPr>
          <w:p w14:paraId="09A7283B" w14:textId="77777777" w:rsidR="0009473E" w:rsidRPr="00D85441" w:rsidRDefault="0009473E" w:rsidP="0009473E">
            <w:pPr>
              <w:pStyle w:val="TableTextCentered"/>
              <w:rPr>
                <w:rFonts w:eastAsia="Times New Roman"/>
              </w:rPr>
            </w:pPr>
            <w:r w:rsidRPr="00D85441">
              <w:rPr>
                <w:rFonts w:eastAsia="Times New Roman"/>
              </w:rPr>
              <w:t>1</w:t>
            </w:r>
          </w:p>
        </w:tc>
        <w:tc>
          <w:tcPr>
            <w:tcW w:w="684" w:type="dxa"/>
          </w:tcPr>
          <w:p w14:paraId="6CBF09D7" w14:textId="77777777" w:rsidR="0009473E" w:rsidRPr="00D85441" w:rsidRDefault="0009473E" w:rsidP="0009473E">
            <w:pPr>
              <w:pStyle w:val="TableTextCentered"/>
              <w:rPr>
                <w:rFonts w:eastAsia="Times New Roman"/>
              </w:rPr>
            </w:pPr>
            <w:r w:rsidRPr="00D85441">
              <w:rPr>
                <w:rFonts w:eastAsia="Times New Roman"/>
              </w:rPr>
              <w:t>2</w:t>
            </w:r>
          </w:p>
        </w:tc>
        <w:tc>
          <w:tcPr>
            <w:tcW w:w="653" w:type="dxa"/>
          </w:tcPr>
          <w:p w14:paraId="77E975F6" w14:textId="77777777" w:rsidR="0009473E" w:rsidRPr="00D85441" w:rsidRDefault="0009473E" w:rsidP="0009473E">
            <w:pPr>
              <w:pStyle w:val="TableTextCentered"/>
              <w:rPr>
                <w:rFonts w:eastAsia="Times New Roman"/>
              </w:rPr>
            </w:pPr>
            <w:r w:rsidRPr="00D85441">
              <w:rPr>
                <w:rFonts w:eastAsia="Times New Roman"/>
              </w:rPr>
              <w:t>1</w:t>
            </w:r>
          </w:p>
        </w:tc>
        <w:tc>
          <w:tcPr>
            <w:tcW w:w="712" w:type="dxa"/>
            <w:vAlign w:val="center"/>
          </w:tcPr>
          <w:p w14:paraId="525F5E1E" w14:textId="77777777" w:rsidR="0009473E" w:rsidRPr="00D85441" w:rsidRDefault="0009473E" w:rsidP="0009473E">
            <w:pPr>
              <w:pStyle w:val="TableTextCentered"/>
              <w:rPr>
                <w:rFonts w:eastAsia="Times New Roman"/>
              </w:rPr>
            </w:pPr>
            <w:r w:rsidRPr="00D85441">
              <w:rPr>
                <w:rFonts w:eastAsia="Times New Roman"/>
              </w:rPr>
              <w:t>0</w:t>
            </w:r>
          </w:p>
        </w:tc>
        <w:tc>
          <w:tcPr>
            <w:tcW w:w="684" w:type="dxa"/>
            <w:vAlign w:val="center"/>
          </w:tcPr>
          <w:p w14:paraId="2FAA9990" w14:textId="77777777" w:rsidR="0009473E" w:rsidRPr="00D85441" w:rsidRDefault="0009473E" w:rsidP="0009473E">
            <w:pPr>
              <w:pStyle w:val="TableTextCentered"/>
              <w:rPr>
                <w:rFonts w:eastAsia="Times New Roman"/>
              </w:rPr>
            </w:pPr>
            <w:r w:rsidRPr="00D85441">
              <w:rPr>
                <w:rFonts w:eastAsia="Times New Roman"/>
              </w:rPr>
              <w:t>1</w:t>
            </w:r>
          </w:p>
        </w:tc>
        <w:tc>
          <w:tcPr>
            <w:tcW w:w="601" w:type="dxa"/>
          </w:tcPr>
          <w:p w14:paraId="3ED1FC09" w14:textId="77777777" w:rsidR="0009473E" w:rsidRPr="00D85441" w:rsidRDefault="0009473E" w:rsidP="0009473E">
            <w:pPr>
              <w:pStyle w:val="TableTextCentered"/>
              <w:rPr>
                <w:rFonts w:eastAsia="Times New Roman"/>
              </w:rPr>
            </w:pPr>
            <w:r w:rsidRPr="00D85441">
              <w:rPr>
                <w:rFonts w:eastAsia="Times New Roman"/>
              </w:rPr>
              <w:t>14</w:t>
            </w:r>
          </w:p>
        </w:tc>
        <w:tc>
          <w:tcPr>
            <w:tcW w:w="866" w:type="dxa"/>
          </w:tcPr>
          <w:p w14:paraId="18BEAD21" w14:textId="77777777" w:rsidR="0009473E" w:rsidRPr="00D85441" w:rsidRDefault="0009473E" w:rsidP="0009473E">
            <w:pPr>
              <w:pStyle w:val="TableTextCentered"/>
              <w:rPr>
                <w:rFonts w:eastAsia="Times New Roman"/>
              </w:rPr>
            </w:pPr>
            <w:r w:rsidRPr="00D85441">
              <w:rPr>
                <w:rFonts w:eastAsia="Times New Roman"/>
              </w:rPr>
              <w:t>2.5</w:t>
            </w:r>
          </w:p>
        </w:tc>
      </w:tr>
      <w:tr w:rsidR="0009473E" w:rsidRPr="00D85441" w14:paraId="4C99752D" w14:textId="77777777" w:rsidTr="0009473E">
        <w:tc>
          <w:tcPr>
            <w:tcW w:w="3095" w:type="dxa"/>
            <w:vAlign w:val="center"/>
          </w:tcPr>
          <w:p w14:paraId="56910019" w14:textId="77777777" w:rsidR="0009473E" w:rsidRPr="00D85441" w:rsidRDefault="0009473E" w:rsidP="0009473E">
            <w:pPr>
              <w:pStyle w:val="TableText"/>
              <w:ind w:left="204"/>
              <w:rPr>
                <w:b/>
                <w:bCs/>
              </w:rPr>
            </w:pPr>
            <w:r w:rsidRPr="00D85441">
              <w:t>Quality of Feedback</w:t>
            </w:r>
          </w:p>
        </w:tc>
        <w:tc>
          <w:tcPr>
            <w:tcW w:w="683" w:type="dxa"/>
          </w:tcPr>
          <w:p w14:paraId="13BDA67C" w14:textId="77777777" w:rsidR="0009473E" w:rsidRPr="00D85441" w:rsidRDefault="0009473E" w:rsidP="0009473E">
            <w:pPr>
              <w:pStyle w:val="TableTextCentered"/>
              <w:rPr>
                <w:rFonts w:eastAsia="Times New Roman"/>
              </w:rPr>
            </w:pPr>
            <w:r w:rsidRPr="00D85441">
              <w:rPr>
                <w:rFonts w:eastAsia="Times New Roman"/>
              </w:rPr>
              <w:t>2</w:t>
            </w:r>
          </w:p>
        </w:tc>
        <w:tc>
          <w:tcPr>
            <w:tcW w:w="683" w:type="dxa"/>
          </w:tcPr>
          <w:p w14:paraId="6DA8AFFF" w14:textId="77777777" w:rsidR="0009473E" w:rsidRPr="00D85441" w:rsidRDefault="0009473E" w:rsidP="0009473E">
            <w:pPr>
              <w:pStyle w:val="TableTextCentered"/>
              <w:rPr>
                <w:rFonts w:eastAsia="Times New Roman"/>
              </w:rPr>
            </w:pPr>
            <w:r w:rsidRPr="00D85441">
              <w:rPr>
                <w:rFonts w:eastAsia="Times New Roman"/>
              </w:rPr>
              <w:t>5</w:t>
            </w:r>
          </w:p>
        </w:tc>
        <w:tc>
          <w:tcPr>
            <w:tcW w:w="683" w:type="dxa"/>
          </w:tcPr>
          <w:p w14:paraId="7B74B861" w14:textId="77777777" w:rsidR="0009473E" w:rsidRPr="00D85441" w:rsidRDefault="0009473E" w:rsidP="0009473E">
            <w:pPr>
              <w:pStyle w:val="TableTextCentered"/>
              <w:rPr>
                <w:rFonts w:eastAsia="Times New Roman"/>
              </w:rPr>
            </w:pPr>
            <w:r w:rsidRPr="00D85441">
              <w:rPr>
                <w:rFonts w:eastAsia="Times New Roman"/>
              </w:rPr>
              <w:t>2</w:t>
            </w:r>
          </w:p>
        </w:tc>
        <w:tc>
          <w:tcPr>
            <w:tcW w:w="684" w:type="dxa"/>
          </w:tcPr>
          <w:p w14:paraId="47D24D0F" w14:textId="77777777" w:rsidR="0009473E" w:rsidRPr="00D85441" w:rsidRDefault="0009473E" w:rsidP="0009473E">
            <w:pPr>
              <w:pStyle w:val="TableTextCentered"/>
              <w:rPr>
                <w:rFonts w:eastAsia="Times New Roman"/>
              </w:rPr>
            </w:pPr>
            <w:r w:rsidRPr="00D85441">
              <w:rPr>
                <w:rFonts w:eastAsia="Times New Roman"/>
              </w:rPr>
              <w:t>1</w:t>
            </w:r>
          </w:p>
        </w:tc>
        <w:tc>
          <w:tcPr>
            <w:tcW w:w="653" w:type="dxa"/>
          </w:tcPr>
          <w:p w14:paraId="69E320F9" w14:textId="77777777" w:rsidR="0009473E" w:rsidRPr="00D85441" w:rsidRDefault="0009473E" w:rsidP="0009473E">
            <w:pPr>
              <w:pStyle w:val="TableTextCentered"/>
              <w:rPr>
                <w:rFonts w:eastAsia="Times New Roman"/>
              </w:rPr>
            </w:pPr>
            <w:r w:rsidRPr="00D85441">
              <w:rPr>
                <w:rFonts w:eastAsia="Times New Roman"/>
              </w:rPr>
              <w:t>2</w:t>
            </w:r>
          </w:p>
        </w:tc>
        <w:tc>
          <w:tcPr>
            <w:tcW w:w="712" w:type="dxa"/>
            <w:vAlign w:val="center"/>
          </w:tcPr>
          <w:p w14:paraId="4974D935" w14:textId="77777777" w:rsidR="0009473E" w:rsidRPr="00D85441" w:rsidRDefault="0009473E" w:rsidP="0009473E">
            <w:pPr>
              <w:pStyle w:val="TableTextCentered"/>
              <w:rPr>
                <w:rFonts w:eastAsia="Times New Roman"/>
              </w:rPr>
            </w:pPr>
            <w:r w:rsidRPr="00D85441">
              <w:rPr>
                <w:rFonts w:eastAsia="Times New Roman"/>
              </w:rPr>
              <w:t>2</w:t>
            </w:r>
          </w:p>
        </w:tc>
        <w:tc>
          <w:tcPr>
            <w:tcW w:w="684" w:type="dxa"/>
            <w:vAlign w:val="center"/>
          </w:tcPr>
          <w:p w14:paraId="22BD9D8C" w14:textId="77777777" w:rsidR="0009473E" w:rsidRPr="00D85441" w:rsidRDefault="0009473E" w:rsidP="0009473E">
            <w:pPr>
              <w:pStyle w:val="TableTextCentered"/>
              <w:rPr>
                <w:rFonts w:eastAsia="Times New Roman"/>
              </w:rPr>
            </w:pPr>
            <w:r w:rsidRPr="00D85441">
              <w:rPr>
                <w:rFonts w:eastAsia="Times New Roman"/>
              </w:rPr>
              <w:t>0</w:t>
            </w:r>
          </w:p>
        </w:tc>
        <w:tc>
          <w:tcPr>
            <w:tcW w:w="601" w:type="dxa"/>
          </w:tcPr>
          <w:p w14:paraId="5F51CEC9" w14:textId="77777777" w:rsidR="0009473E" w:rsidRPr="00D85441" w:rsidRDefault="0009473E" w:rsidP="0009473E">
            <w:pPr>
              <w:pStyle w:val="TableTextCentered"/>
              <w:rPr>
                <w:rFonts w:eastAsia="Times New Roman"/>
              </w:rPr>
            </w:pPr>
            <w:r w:rsidRPr="00D85441">
              <w:rPr>
                <w:rFonts w:eastAsia="Times New Roman"/>
              </w:rPr>
              <w:t>14</w:t>
            </w:r>
          </w:p>
        </w:tc>
        <w:tc>
          <w:tcPr>
            <w:tcW w:w="866" w:type="dxa"/>
          </w:tcPr>
          <w:p w14:paraId="6076E76F" w14:textId="77777777" w:rsidR="0009473E" w:rsidRPr="00D85441" w:rsidRDefault="0009473E" w:rsidP="0009473E">
            <w:pPr>
              <w:pStyle w:val="TableTextCentered"/>
              <w:rPr>
                <w:rFonts w:eastAsia="Times New Roman"/>
              </w:rPr>
            </w:pPr>
            <w:r w:rsidRPr="00D85441">
              <w:rPr>
                <w:rFonts w:eastAsia="Times New Roman"/>
              </w:rPr>
              <w:t>3.1</w:t>
            </w:r>
          </w:p>
        </w:tc>
      </w:tr>
      <w:tr w:rsidR="0009473E" w:rsidRPr="00D85441" w14:paraId="2AE960C0" w14:textId="77777777" w:rsidTr="0009473E">
        <w:tc>
          <w:tcPr>
            <w:tcW w:w="3095" w:type="dxa"/>
            <w:vAlign w:val="center"/>
          </w:tcPr>
          <w:p w14:paraId="36310FBF" w14:textId="77777777" w:rsidR="0009473E" w:rsidRPr="00D85441" w:rsidRDefault="0009473E" w:rsidP="0009473E">
            <w:pPr>
              <w:pStyle w:val="TableText"/>
              <w:ind w:left="204"/>
              <w:rPr>
                <w:b/>
                <w:bCs/>
              </w:rPr>
            </w:pPr>
            <w:r w:rsidRPr="00D85441">
              <w:t>Instructional Dialogue</w:t>
            </w:r>
          </w:p>
        </w:tc>
        <w:tc>
          <w:tcPr>
            <w:tcW w:w="683" w:type="dxa"/>
          </w:tcPr>
          <w:p w14:paraId="1335E868" w14:textId="77777777" w:rsidR="0009473E" w:rsidRPr="00D85441" w:rsidRDefault="0009473E" w:rsidP="0009473E">
            <w:pPr>
              <w:pStyle w:val="TableTextCentered"/>
              <w:rPr>
                <w:rFonts w:eastAsia="Times New Roman"/>
              </w:rPr>
            </w:pPr>
            <w:r w:rsidRPr="00D85441">
              <w:rPr>
                <w:rFonts w:eastAsia="Times New Roman"/>
              </w:rPr>
              <w:t>6</w:t>
            </w:r>
          </w:p>
        </w:tc>
        <w:tc>
          <w:tcPr>
            <w:tcW w:w="683" w:type="dxa"/>
          </w:tcPr>
          <w:p w14:paraId="1621A557" w14:textId="77777777" w:rsidR="0009473E" w:rsidRPr="00D85441" w:rsidRDefault="0009473E" w:rsidP="0009473E">
            <w:pPr>
              <w:pStyle w:val="TableTextCentered"/>
              <w:rPr>
                <w:rFonts w:eastAsia="Times New Roman"/>
              </w:rPr>
            </w:pPr>
            <w:r w:rsidRPr="00D85441">
              <w:rPr>
                <w:rFonts w:eastAsia="Times New Roman"/>
              </w:rPr>
              <w:t>2</w:t>
            </w:r>
          </w:p>
        </w:tc>
        <w:tc>
          <w:tcPr>
            <w:tcW w:w="683" w:type="dxa"/>
          </w:tcPr>
          <w:p w14:paraId="23D0BFFE" w14:textId="77777777" w:rsidR="0009473E" w:rsidRPr="00D85441" w:rsidRDefault="0009473E" w:rsidP="0009473E">
            <w:pPr>
              <w:pStyle w:val="TableTextCentered"/>
              <w:rPr>
                <w:rFonts w:eastAsia="Times New Roman"/>
              </w:rPr>
            </w:pPr>
            <w:r w:rsidRPr="00D85441">
              <w:rPr>
                <w:rFonts w:eastAsia="Times New Roman"/>
              </w:rPr>
              <w:t>2</w:t>
            </w:r>
          </w:p>
        </w:tc>
        <w:tc>
          <w:tcPr>
            <w:tcW w:w="684" w:type="dxa"/>
          </w:tcPr>
          <w:p w14:paraId="1A622E65" w14:textId="77777777" w:rsidR="0009473E" w:rsidRPr="00D85441" w:rsidRDefault="0009473E" w:rsidP="0009473E">
            <w:pPr>
              <w:pStyle w:val="TableTextCentered"/>
              <w:rPr>
                <w:rFonts w:eastAsia="Times New Roman"/>
              </w:rPr>
            </w:pPr>
            <w:r w:rsidRPr="00D85441">
              <w:rPr>
                <w:rFonts w:eastAsia="Times New Roman"/>
              </w:rPr>
              <w:t>1</w:t>
            </w:r>
          </w:p>
        </w:tc>
        <w:tc>
          <w:tcPr>
            <w:tcW w:w="653" w:type="dxa"/>
          </w:tcPr>
          <w:p w14:paraId="439A983B" w14:textId="77777777" w:rsidR="0009473E" w:rsidRPr="00D85441" w:rsidRDefault="0009473E" w:rsidP="0009473E">
            <w:pPr>
              <w:pStyle w:val="TableTextCentered"/>
              <w:rPr>
                <w:rFonts w:eastAsia="Times New Roman"/>
              </w:rPr>
            </w:pPr>
            <w:r w:rsidRPr="00D85441">
              <w:rPr>
                <w:rFonts w:eastAsia="Times New Roman"/>
              </w:rPr>
              <w:t>1</w:t>
            </w:r>
          </w:p>
        </w:tc>
        <w:tc>
          <w:tcPr>
            <w:tcW w:w="712" w:type="dxa"/>
            <w:vAlign w:val="center"/>
          </w:tcPr>
          <w:p w14:paraId="1CCEEA79" w14:textId="77777777" w:rsidR="0009473E" w:rsidRPr="00D85441" w:rsidRDefault="0009473E" w:rsidP="0009473E">
            <w:pPr>
              <w:pStyle w:val="TableTextCentered"/>
              <w:rPr>
                <w:rFonts w:eastAsia="Times New Roman"/>
              </w:rPr>
            </w:pPr>
            <w:r w:rsidRPr="00D85441">
              <w:rPr>
                <w:rFonts w:eastAsia="Times New Roman"/>
              </w:rPr>
              <w:t>0</w:t>
            </w:r>
          </w:p>
        </w:tc>
        <w:tc>
          <w:tcPr>
            <w:tcW w:w="684" w:type="dxa"/>
            <w:vAlign w:val="center"/>
          </w:tcPr>
          <w:p w14:paraId="4905F208" w14:textId="77777777" w:rsidR="0009473E" w:rsidRPr="00D85441" w:rsidRDefault="0009473E" w:rsidP="0009473E">
            <w:pPr>
              <w:pStyle w:val="TableTextCentered"/>
              <w:rPr>
                <w:rFonts w:eastAsia="Times New Roman"/>
              </w:rPr>
            </w:pPr>
            <w:r w:rsidRPr="00D85441">
              <w:rPr>
                <w:rFonts w:eastAsia="Times New Roman"/>
              </w:rPr>
              <w:t>2</w:t>
            </w:r>
          </w:p>
        </w:tc>
        <w:tc>
          <w:tcPr>
            <w:tcW w:w="601" w:type="dxa"/>
          </w:tcPr>
          <w:p w14:paraId="04230117" w14:textId="77777777" w:rsidR="0009473E" w:rsidRPr="00D85441" w:rsidRDefault="0009473E" w:rsidP="0009473E">
            <w:pPr>
              <w:pStyle w:val="TableTextCentered"/>
              <w:rPr>
                <w:rFonts w:eastAsia="Times New Roman"/>
              </w:rPr>
            </w:pPr>
            <w:r w:rsidRPr="00D85441">
              <w:rPr>
                <w:rFonts w:eastAsia="Times New Roman"/>
              </w:rPr>
              <w:t>14</w:t>
            </w:r>
          </w:p>
        </w:tc>
        <w:tc>
          <w:tcPr>
            <w:tcW w:w="866" w:type="dxa"/>
          </w:tcPr>
          <w:p w14:paraId="4DED7D36" w14:textId="77777777" w:rsidR="0009473E" w:rsidRPr="00D85441" w:rsidRDefault="0009473E" w:rsidP="0009473E">
            <w:pPr>
              <w:pStyle w:val="TableTextCentered"/>
              <w:rPr>
                <w:rFonts w:eastAsia="Times New Roman"/>
              </w:rPr>
            </w:pPr>
            <w:r w:rsidRPr="00D85441">
              <w:rPr>
                <w:rFonts w:eastAsia="Times New Roman"/>
              </w:rPr>
              <w:t>2.8</w:t>
            </w:r>
          </w:p>
        </w:tc>
      </w:tr>
      <w:tr w:rsidR="0009473E" w:rsidRPr="00D85441" w14:paraId="599B3DAC" w14:textId="77777777" w:rsidTr="0009473E">
        <w:tc>
          <w:tcPr>
            <w:tcW w:w="3095" w:type="dxa"/>
            <w:shd w:val="clear" w:color="auto" w:fill="D9E2F3" w:themeFill="accent5" w:themeFillTint="33"/>
            <w:vAlign w:val="center"/>
          </w:tcPr>
          <w:p w14:paraId="56318150" w14:textId="77777777" w:rsidR="0009473E" w:rsidRPr="00D85441" w:rsidRDefault="0009473E" w:rsidP="0009473E">
            <w:pPr>
              <w:pStyle w:val="TableSubheading"/>
            </w:pPr>
            <w:r w:rsidRPr="00D85441">
              <w:t>Student Engagement</w:t>
            </w:r>
          </w:p>
        </w:tc>
        <w:tc>
          <w:tcPr>
            <w:tcW w:w="683" w:type="dxa"/>
            <w:shd w:val="clear" w:color="auto" w:fill="D9E2F3" w:themeFill="accent5" w:themeFillTint="33"/>
          </w:tcPr>
          <w:p w14:paraId="443AB28E" w14:textId="77777777" w:rsidR="0009473E" w:rsidRPr="00D85441" w:rsidRDefault="0009473E" w:rsidP="0009473E">
            <w:pPr>
              <w:pStyle w:val="TableTextCenteredDemi"/>
              <w:rPr>
                <w:rFonts w:eastAsia="Times New Roman"/>
                <w:bCs/>
              </w:rPr>
            </w:pPr>
            <w:r w:rsidRPr="00D85441">
              <w:rPr>
                <w:rFonts w:eastAsia="Times New Roman"/>
                <w:bCs/>
              </w:rPr>
              <w:t>0</w:t>
            </w:r>
          </w:p>
        </w:tc>
        <w:tc>
          <w:tcPr>
            <w:tcW w:w="683" w:type="dxa"/>
            <w:shd w:val="clear" w:color="auto" w:fill="D9E2F3" w:themeFill="accent5" w:themeFillTint="33"/>
          </w:tcPr>
          <w:p w14:paraId="1AE0B8EC" w14:textId="77777777" w:rsidR="0009473E" w:rsidRPr="00D85441" w:rsidRDefault="0009473E" w:rsidP="0009473E">
            <w:pPr>
              <w:pStyle w:val="TableTextCenteredDemi"/>
              <w:rPr>
                <w:rFonts w:eastAsia="Times New Roman"/>
                <w:bCs/>
              </w:rPr>
            </w:pPr>
            <w:r w:rsidRPr="00D85441">
              <w:rPr>
                <w:rFonts w:eastAsia="Times New Roman"/>
                <w:bCs/>
              </w:rPr>
              <w:t>1</w:t>
            </w:r>
          </w:p>
        </w:tc>
        <w:tc>
          <w:tcPr>
            <w:tcW w:w="683" w:type="dxa"/>
            <w:shd w:val="clear" w:color="auto" w:fill="D9E2F3" w:themeFill="accent5" w:themeFillTint="33"/>
          </w:tcPr>
          <w:p w14:paraId="3A22E637" w14:textId="77777777" w:rsidR="0009473E" w:rsidRPr="00D85441" w:rsidRDefault="0009473E" w:rsidP="0009473E">
            <w:pPr>
              <w:pStyle w:val="TableTextCenteredDemi"/>
              <w:rPr>
                <w:rFonts w:eastAsia="Times New Roman"/>
                <w:bCs/>
              </w:rPr>
            </w:pPr>
            <w:r w:rsidRPr="00D85441">
              <w:rPr>
                <w:rFonts w:eastAsia="Times New Roman"/>
                <w:bCs/>
              </w:rPr>
              <w:t>4</w:t>
            </w:r>
          </w:p>
        </w:tc>
        <w:tc>
          <w:tcPr>
            <w:tcW w:w="684" w:type="dxa"/>
            <w:shd w:val="clear" w:color="auto" w:fill="D9E2F3" w:themeFill="accent5" w:themeFillTint="33"/>
          </w:tcPr>
          <w:p w14:paraId="67E69376" w14:textId="77777777" w:rsidR="0009473E" w:rsidRPr="00D85441" w:rsidRDefault="0009473E" w:rsidP="0009473E">
            <w:pPr>
              <w:pStyle w:val="TableTextCenteredDemi"/>
              <w:rPr>
                <w:rFonts w:eastAsia="Times New Roman"/>
                <w:bCs/>
              </w:rPr>
            </w:pPr>
            <w:r w:rsidRPr="00D85441">
              <w:rPr>
                <w:rFonts w:eastAsia="Times New Roman"/>
                <w:bCs/>
              </w:rPr>
              <w:t>5</w:t>
            </w:r>
          </w:p>
        </w:tc>
        <w:tc>
          <w:tcPr>
            <w:tcW w:w="653" w:type="dxa"/>
            <w:shd w:val="clear" w:color="auto" w:fill="D9E2F3" w:themeFill="accent5" w:themeFillTint="33"/>
          </w:tcPr>
          <w:p w14:paraId="13B3FAA6" w14:textId="77777777" w:rsidR="0009473E" w:rsidRPr="00D85441" w:rsidRDefault="0009473E" w:rsidP="0009473E">
            <w:pPr>
              <w:pStyle w:val="TableTextCenteredDemi"/>
              <w:rPr>
                <w:rFonts w:eastAsia="Times New Roman"/>
                <w:bCs/>
              </w:rPr>
            </w:pPr>
            <w:r w:rsidRPr="00D85441">
              <w:rPr>
                <w:rFonts w:eastAsia="Times New Roman"/>
                <w:bCs/>
              </w:rPr>
              <w:t>1</w:t>
            </w:r>
          </w:p>
        </w:tc>
        <w:tc>
          <w:tcPr>
            <w:tcW w:w="712" w:type="dxa"/>
            <w:shd w:val="clear" w:color="auto" w:fill="D9E2F3" w:themeFill="accent5" w:themeFillTint="33"/>
            <w:vAlign w:val="center"/>
          </w:tcPr>
          <w:p w14:paraId="7AA3718A" w14:textId="77777777" w:rsidR="0009473E" w:rsidRPr="00D85441" w:rsidRDefault="0009473E" w:rsidP="0009473E">
            <w:pPr>
              <w:pStyle w:val="TableTextCenteredDemi"/>
              <w:rPr>
                <w:rFonts w:eastAsia="Times New Roman"/>
                <w:bCs/>
              </w:rPr>
            </w:pPr>
            <w:r w:rsidRPr="00D85441">
              <w:rPr>
                <w:rFonts w:eastAsia="Times New Roman"/>
                <w:bCs/>
              </w:rPr>
              <w:t>3</w:t>
            </w:r>
          </w:p>
        </w:tc>
        <w:tc>
          <w:tcPr>
            <w:tcW w:w="684" w:type="dxa"/>
            <w:shd w:val="clear" w:color="auto" w:fill="D9E2F3" w:themeFill="accent5" w:themeFillTint="33"/>
            <w:vAlign w:val="center"/>
          </w:tcPr>
          <w:p w14:paraId="6B47C706" w14:textId="77777777" w:rsidR="0009473E" w:rsidRPr="00D85441" w:rsidRDefault="0009473E" w:rsidP="0009473E">
            <w:pPr>
              <w:pStyle w:val="TableTextCenteredDemi"/>
              <w:rPr>
                <w:rFonts w:eastAsia="Times New Roman"/>
                <w:bCs/>
              </w:rPr>
            </w:pPr>
            <w:r w:rsidRPr="00D85441">
              <w:rPr>
                <w:rFonts w:eastAsia="Times New Roman"/>
                <w:bCs/>
              </w:rPr>
              <w:t>0</w:t>
            </w:r>
          </w:p>
        </w:tc>
        <w:tc>
          <w:tcPr>
            <w:tcW w:w="601" w:type="dxa"/>
            <w:shd w:val="clear" w:color="auto" w:fill="D9E2F3" w:themeFill="accent5" w:themeFillTint="33"/>
          </w:tcPr>
          <w:p w14:paraId="3BAB0FD1" w14:textId="77777777" w:rsidR="0009473E" w:rsidRPr="00D85441" w:rsidRDefault="0009473E" w:rsidP="0009473E">
            <w:pPr>
              <w:pStyle w:val="TableTextCenteredDemi"/>
              <w:rPr>
                <w:rFonts w:eastAsia="Times New Roman"/>
                <w:bCs/>
              </w:rPr>
            </w:pPr>
            <w:r w:rsidRPr="00D85441">
              <w:rPr>
                <w:rFonts w:eastAsia="Times New Roman"/>
                <w:bCs/>
              </w:rPr>
              <w:t>14</w:t>
            </w:r>
          </w:p>
        </w:tc>
        <w:tc>
          <w:tcPr>
            <w:tcW w:w="866" w:type="dxa"/>
            <w:shd w:val="clear" w:color="auto" w:fill="D9E2F3" w:themeFill="accent5" w:themeFillTint="33"/>
          </w:tcPr>
          <w:p w14:paraId="2C8A884A" w14:textId="77777777" w:rsidR="0009473E" w:rsidRPr="00D85441" w:rsidRDefault="0009473E" w:rsidP="0009473E">
            <w:pPr>
              <w:pStyle w:val="TableTextCenteredDemi"/>
              <w:rPr>
                <w:rFonts w:eastAsia="Times New Roman"/>
                <w:bCs/>
              </w:rPr>
            </w:pPr>
            <w:r w:rsidRPr="00D85441">
              <w:rPr>
                <w:rFonts w:eastAsia="Times New Roman"/>
                <w:bCs/>
              </w:rPr>
              <w:t>4.1</w:t>
            </w:r>
          </w:p>
        </w:tc>
      </w:tr>
    </w:tbl>
    <w:bookmarkEnd w:id="154"/>
    <w:p w14:paraId="3399D191" w14:textId="77777777" w:rsidR="007655F9" w:rsidRPr="00D85441" w:rsidRDefault="007655F9" w:rsidP="007655F9">
      <w:pPr>
        <w:pStyle w:val="TableNote"/>
        <w:rPr>
          <w:szCs w:val="20"/>
        </w:rPr>
      </w:pPr>
      <w:r w:rsidRPr="00D85441">
        <w:t xml:space="preserve">*The district average is an average of the scores. For example, for Positive Climate, the district average is computed as: </w:t>
      </w:r>
      <w:bookmarkStart w:id="155" w:name="High_PC_Calc"/>
      <w:r w:rsidRPr="00D85441">
        <w:rPr>
          <w:szCs w:val="20"/>
        </w:rPr>
        <w:t>([2 x 2] + [3 x 5] + [4 x 4] + [5 x 3]) ÷ 14 observations = 3.6</w:t>
      </w:r>
      <w:bookmarkEnd w:id="155"/>
    </w:p>
    <w:p w14:paraId="2F09789A" w14:textId="77777777" w:rsidR="007655F9" w:rsidRPr="00D85441" w:rsidRDefault="007655F9" w:rsidP="007655F9">
      <w:pPr>
        <w:pStyle w:val="TableNote"/>
      </w:pPr>
      <w:r w:rsidRPr="00D85441">
        <w:t xml:space="preserve">**Negative Climate is rated on an inverse scale. An original score of 1 is given a value of 7. The scoring in the table reflects the normalized adjustment: </w:t>
      </w:r>
      <w:bookmarkStart w:id="156" w:name="High_NC_Calc"/>
      <w:r w:rsidRPr="00D85441">
        <w:t>([6 x 2] + [7 x 12]) ÷ 14 observations = 6.9</w:t>
      </w:r>
      <w:bookmarkEnd w:id="156"/>
    </w:p>
    <w:p w14:paraId="19646604" w14:textId="77777777" w:rsidR="007655F9" w:rsidRPr="00D85441" w:rsidRDefault="007655F9" w:rsidP="007655F9">
      <w:pPr>
        <w:spacing w:after="160" w:line="259" w:lineRule="auto"/>
        <w:rPr>
          <w:rFonts w:ascii="Times New Roman" w:eastAsia="MS Mincho" w:hAnsi="Times New Roman" w:cs="Times New Roman"/>
          <w:b/>
          <w:sz w:val="20"/>
        </w:rPr>
      </w:pPr>
    </w:p>
    <w:p w14:paraId="3BAA7887" w14:textId="77777777" w:rsidR="007655F9" w:rsidRPr="00D85441" w:rsidRDefault="007655F9" w:rsidP="007655F9">
      <w:pPr>
        <w:pStyle w:val="Heading2-SIOR"/>
      </w:pPr>
      <w:bookmarkStart w:id="157" w:name="_Toc430114891"/>
      <w:bookmarkStart w:id="158" w:name="_Toc496109993"/>
      <w:bookmarkStart w:id="159" w:name="_Toc92194271"/>
      <w:r w:rsidRPr="00D85441">
        <w:t>References</w:t>
      </w:r>
      <w:bookmarkEnd w:id="157"/>
      <w:bookmarkEnd w:id="158"/>
      <w:bookmarkEnd w:id="159"/>
    </w:p>
    <w:p w14:paraId="15DE9B0D" w14:textId="77777777" w:rsidR="007655F9" w:rsidRPr="00D85441" w:rsidRDefault="007655F9" w:rsidP="007655F9">
      <w:pPr>
        <w:pStyle w:val="Reference"/>
        <w:rPr>
          <w:rStyle w:val="Hyperlink"/>
          <w:rFonts w:eastAsiaTheme="minorEastAsia"/>
        </w:rPr>
      </w:pPr>
      <w:r w:rsidRPr="00D85441">
        <w:t xml:space="preserve">Center for Advanced Study of Teaching and Learning. (n.d.). </w:t>
      </w:r>
      <w:r w:rsidRPr="00D85441">
        <w:rPr>
          <w:i/>
        </w:rPr>
        <w:t>Measuring and improving teacher-student interactions in PK−12 settings to enhance students’ learning</w:t>
      </w:r>
      <w:r w:rsidRPr="00D85441">
        <w:t xml:space="preserve">. Charlottesville, VA: University of Virginia. Retrieved from </w:t>
      </w:r>
      <w:hyperlink r:id="rId32" w:history="1">
        <w:r w:rsidRPr="00D85441">
          <w:rPr>
            <w:rStyle w:val="Hyperlink"/>
            <w:rFonts w:eastAsiaTheme="minorEastAsia"/>
          </w:rPr>
          <w:t>http://www.teachstone.com/wp-content/uploads/2011/05/class-mtp-pk-12-brief.pdf</w:t>
        </w:r>
      </w:hyperlink>
    </w:p>
    <w:p w14:paraId="17EF0A8E" w14:textId="77777777" w:rsidR="007655F9" w:rsidRPr="00D85441" w:rsidRDefault="007655F9" w:rsidP="007655F9">
      <w:pPr>
        <w:pStyle w:val="Reference"/>
        <w:rPr>
          <w:rStyle w:val="Hyperlink"/>
          <w:rFonts w:eastAsiaTheme="minorEastAsia"/>
        </w:rPr>
      </w:pPr>
      <w:r w:rsidRPr="00D85441">
        <w:t xml:space="preserve">MET Project. (2010). </w:t>
      </w:r>
      <w:r w:rsidRPr="00D85441">
        <w:rPr>
          <w:i/>
        </w:rPr>
        <w:t>The CLASS protocol for classroom observations</w:t>
      </w:r>
      <w:r w:rsidRPr="00D85441">
        <w:t xml:space="preserve">. Seattle, WA: Bill &amp; Melinda Gates Foundation. Retrieved from </w:t>
      </w:r>
      <w:hyperlink r:id="rId33" w:history="1">
        <w:r w:rsidRPr="00D85441">
          <w:rPr>
            <w:rStyle w:val="Hyperlink"/>
            <w:rFonts w:eastAsiaTheme="minorEastAsia"/>
          </w:rPr>
          <w:t>http://metproject.org/resources/CLASS_10_29_10.pdf</w:t>
        </w:r>
      </w:hyperlink>
    </w:p>
    <w:p w14:paraId="4874B257" w14:textId="77777777" w:rsidR="007655F9" w:rsidRPr="00D85441" w:rsidRDefault="007655F9" w:rsidP="007655F9">
      <w:pPr>
        <w:pStyle w:val="Reference"/>
      </w:pPr>
      <w:r w:rsidRPr="00443BE4">
        <w:rPr>
          <w:lang w:val="es-ES"/>
        </w:rPr>
        <w:t xml:space="preserve">Pianta, R. C., Hamre, B. K., &amp; Mintz, S. (2012). </w:t>
      </w:r>
      <w:r w:rsidRPr="00D85441">
        <w:rPr>
          <w:i/>
        </w:rPr>
        <w:t>Classroom Assessment Scoring System (CLASS) Manual, Secondary.</w:t>
      </w:r>
      <w:r w:rsidRPr="00D85441">
        <w:t xml:space="preserve"> Charlottesville, VA:</w:t>
      </w:r>
      <w:r w:rsidRPr="00D85441">
        <w:rPr>
          <w:i/>
        </w:rPr>
        <w:t xml:space="preserve"> </w:t>
      </w:r>
      <w:r w:rsidRPr="00D85441">
        <w:t>Teachstone.</w:t>
      </w:r>
    </w:p>
    <w:p w14:paraId="3FEA9BC2" w14:textId="77777777" w:rsidR="007655F9" w:rsidRPr="00443BE4" w:rsidRDefault="007655F9" w:rsidP="007655F9">
      <w:pPr>
        <w:pStyle w:val="Reference"/>
        <w:rPr>
          <w:lang w:val="es-ES"/>
        </w:rPr>
      </w:pPr>
      <w:r w:rsidRPr="00D85441">
        <w:t xml:space="preserve">Pianta, R. C., Hamre, B. K., &amp; Mintz, S. (2012). </w:t>
      </w:r>
      <w:r w:rsidRPr="00D85441">
        <w:rPr>
          <w:i/>
        </w:rPr>
        <w:t>Classroom Assessment Scoring System (CLASS) Manual, Upper Elementary.</w:t>
      </w:r>
      <w:r w:rsidRPr="00D85441">
        <w:t xml:space="preserve"> </w:t>
      </w:r>
      <w:r w:rsidRPr="00443BE4">
        <w:rPr>
          <w:lang w:val="es-ES"/>
        </w:rPr>
        <w:t>Charlottesville, VA:</w:t>
      </w:r>
      <w:r w:rsidRPr="00443BE4">
        <w:rPr>
          <w:i/>
          <w:lang w:val="es-ES"/>
        </w:rPr>
        <w:t xml:space="preserve"> </w:t>
      </w:r>
      <w:r w:rsidRPr="00443BE4">
        <w:rPr>
          <w:lang w:val="es-ES"/>
        </w:rPr>
        <w:t>Teachstone.</w:t>
      </w:r>
    </w:p>
    <w:p w14:paraId="26662763" w14:textId="77777777" w:rsidR="007655F9" w:rsidRPr="00D85441" w:rsidRDefault="007655F9" w:rsidP="007655F9">
      <w:pPr>
        <w:pStyle w:val="Reference"/>
      </w:pPr>
      <w:r w:rsidRPr="00443BE4">
        <w:rPr>
          <w:lang w:val="es-ES"/>
        </w:rPr>
        <w:t xml:space="preserve">Pianta, R. C., La Paro, K. M., &amp; Hamre, B. K. (2008). </w:t>
      </w:r>
      <w:r w:rsidRPr="00D85441">
        <w:rPr>
          <w:i/>
        </w:rPr>
        <w:t xml:space="preserve">Classroom Assessment Scoring System (CLASS) Manual, K–3. </w:t>
      </w:r>
      <w:r w:rsidRPr="00D85441">
        <w:t>Baltimore, MD: Paul H. Brookes Publishing Co.</w:t>
      </w:r>
    </w:p>
    <w:p w14:paraId="2A2032DD" w14:textId="05986E07" w:rsidR="00486B55" w:rsidRPr="00D85441" w:rsidRDefault="00486B55" w:rsidP="007655F9">
      <w:pPr>
        <w:pStyle w:val="BodyText"/>
      </w:pPr>
    </w:p>
    <w:p w14:paraId="43C1AFF3" w14:textId="77777777" w:rsidR="007655F9" w:rsidRPr="00D85441" w:rsidRDefault="007655F9" w:rsidP="007655F9">
      <w:pPr>
        <w:pStyle w:val="BodyTextposthead"/>
      </w:pPr>
    </w:p>
    <w:p w14:paraId="304C07E7" w14:textId="77777777" w:rsidR="00486B55" w:rsidRPr="00D85441" w:rsidRDefault="00486B55" w:rsidP="00486B55">
      <w:pPr>
        <w:spacing w:line="240" w:lineRule="auto"/>
        <w:sectPr w:rsidR="00486B55" w:rsidRPr="00D85441" w:rsidSect="007655F9">
          <w:footerReference w:type="default" r:id="rId34"/>
          <w:footnotePr>
            <w:numRestart w:val="eachSect"/>
          </w:footnotePr>
          <w:pgSz w:w="12240" w:h="15840" w:code="1"/>
          <w:pgMar w:top="1080" w:right="1440" w:bottom="1080" w:left="1440" w:header="720" w:footer="720" w:gutter="0"/>
          <w:pgNumType w:start="1"/>
          <w:cols w:space="720"/>
          <w:docGrid w:linePitch="360"/>
        </w:sectPr>
      </w:pPr>
    </w:p>
    <w:p w14:paraId="24DC4234" w14:textId="77777777" w:rsidR="00486B55" w:rsidRPr="00D85441" w:rsidRDefault="00486B55" w:rsidP="00486B55">
      <w:pPr>
        <w:pStyle w:val="Heading2"/>
      </w:pPr>
      <w:bookmarkStart w:id="160" w:name="_Toc135751113"/>
      <w:r w:rsidRPr="00D85441">
        <w:t>Appendix C. Resources to Support Implementation of DESE’s District Standards and Indicators</w:t>
      </w:r>
      <w:bookmarkEnd w:id="42"/>
      <w:bookmarkEnd w:id="43"/>
      <w:bookmarkEnd w:id="160"/>
    </w:p>
    <w:p w14:paraId="43D4028E" w14:textId="6E3EA4CA" w:rsidR="00486B55" w:rsidRPr="00D85441" w:rsidRDefault="00486B55" w:rsidP="00486B55">
      <w:pPr>
        <w:pStyle w:val="TableTitle0"/>
      </w:pPr>
      <w:r w:rsidRPr="00D85441">
        <w:t>Table C</w:t>
      </w:r>
      <w:r w:rsidR="00A06EF4" w:rsidRPr="00D85441">
        <w:t>1</w:t>
      </w:r>
      <w:r w:rsidRPr="00D85441">
        <w:t>. Resources to Support Curriculum and Instruction</w:t>
      </w:r>
    </w:p>
    <w:tbl>
      <w:tblPr>
        <w:tblStyle w:val="MSVTable1"/>
        <w:tblW w:w="5004" w:type="pct"/>
        <w:tblLayout w:type="fixed"/>
        <w:tblLook w:val="0620" w:firstRow="1" w:lastRow="0" w:firstColumn="0" w:lastColumn="0" w:noHBand="1" w:noVBand="1"/>
      </w:tblPr>
      <w:tblGrid>
        <w:gridCol w:w="2422"/>
        <w:gridCol w:w="6929"/>
      </w:tblGrid>
      <w:tr w:rsidR="00BF7698" w:rsidRPr="00D85441" w14:paraId="1C9FDC6F" w14:textId="77777777" w:rsidTr="00454AD9">
        <w:trPr>
          <w:cnfStyle w:val="100000000000" w:firstRow="1" w:lastRow="0" w:firstColumn="0" w:lastColumn="0" w:oddVBand="0" w:evenVBand="0" w:oddHBand="0" w:evenHBand="0" w:firstRowFirstColumn="0" w:firstRowLastColumn="0" w:lastRowFirstColumn="0" w:lastRowLastColumn="0"/>
        </w:trPr>
        <w:tc>
          <w:tcPr>
            <w:tcW w:w="1295" w:type="pct"/>
          </w:tcPr>
          <w:p w14:paraId="13AFBA51" w14:textId="77777777" w:rsidR="00BF7698" w:rsidRPr="00D85441" w:rsidRDefault="00BF7698">
            <w:pPr>
              <w:pStyle w:val="TableColHeadingLeft"/>
            </w:pPr>
            <w:r w:rsidRPr="00D85441">
              <w:t>Resource</w:t>
            </w:r>
          </w:p>
        </w:tc>
        <w:tc>
          <w:tcPr>
            <w:tcW w:w="3705" w:type="pct"/>
          </w:tcPr>
          <w:p w14:paraId="578B78A3" w14:textId="77777777" w:rsidR="00BF7698" w:rsidRPr="00D85441" w:rsidRDefault="00BF7698">
            <w:pPr>
              <w:pStyle w:val="TableColHeadingLeft"/>
            </w:pPr>
            <w:r w:rsidRPr="00D85441">
              <w:t>Description</w:t>
            </w:r>
          </w:p>
        </w:tc>
      </w:tr>
      <w:tr w:rsidR="00BF7698" w:rsidRPr="00D85441" w14:paraId="58AA8FC7" w14:textId="77777777" w:rsidTr="00454AD9">
        <w:tc>
          <w:tcPr>
            <w:tcW w:w="1295" w:type="pct"/>
          </w:tcPr>
          <w:p w14:paraId="3BD85249" w14:textId="77777777" w:rsidR="00BF7698" w:rsidRPr="00D85441" w:rsidRDefault="00BF7698">
            <w:pPr>
              <w:pStyle w:val="TableText"/>
              <w:rPr>
                <w:bCs/>
                <w:i/>
                <w:iCs/>
              </w:rPr>
            </w:pPr>
            <w:hyperlink r:id="rId35" w:history="1">
              <w:r w:rsidRPr="00D85441">
                <w:rPr>
                  <w:rStyle w:val="Hyperlink"/>
                  <w:i/>
                  <w:iCs/>
                </w:rPr>
                <w:t>Quick Reference Guide: The Case for Curricular Coherence</w:t>
              </w:r>
            </w:hyperlink>
            <w:r w:rsidRPr="00D85441">
              <w:rPr>
                <w:i/>
                <w:iCs/>
              </w:rPr>
              <w:t xml:space="preserve"> </w:t>
            </w:r>
          </w:p>
        </w:tc>
        <w:tc>
          <w:tcPr>
            <w:tcW w:w="3705" w:type="pct"/>
          </w:tcPr>
          <w:p w14:paraId="74D98AB1" w14:textId="77777777" w:rsidR="00BF7698" w:rsidRPr="00D85441" w:rsidRDefault="00BF7698">
            <w:pPr>
              <w:pStyle w:val="TableText"/>
            </w:pPr>
            <w:r w:rsidRPr="00D85441">
              <w:t>This guide describes three types of curricular coherence that support student learning: vertical coherence, aligned tiers of instruction, and cross-subject coherence.</w:t>
            </w:r>
          </w:p>
        </w:tc>
      </w:tr>
      <w:tr w:rsidR="00BF7698" w:rsidRPr="00D85441" w14:paraId="0161551A" w14:textId="77777777" w:rsidTr="00454AD9">
        <w:tc>
          <w:tcPr>
            <w:tcW w:w="1295" w:type="pct"/>
          </w:tcPr>
          <w:p w14:paraId="225A994A" w14:textId="77777777" w:rsidR="00BF7698" w:rsidRPr="00D85441" w:rsidRDefault="00BF7698" w:rsidP="00680709">
            <w:pPr>
              <w:pStyle w:val="TableText"/>
            </w:pPr>
            <w:hyperlink r:id="rId36" w:history="1">
              <w:r w:rsidRPr="00D85441">
                <w:rPr>
                  <w:rStyle w:val="Hyperlink"/>
                </w:rPr>
                <w:t>Increasing Access to Advanced Coursework</w:t>
              </w:r>
            </w:hyperlink>
          </w:p>
        </w:tc>
        <w:tc>
          <w:tcPr>
            <w:tcW w:w="3705" w:type="pct"/>
          </w:tcPr>
          <w:p w14:paraId="08B7771D" w14:textId="77777777" w:rsidR="00BF7698" w:rsidRPr="00D85441" w:rsidRDefault="00BF7698">
            <w:pPr>
              <w:pStyle w:val="TableText"/>
            </w:pPr>
            <w:r w:rsidRPr="00D85441">
              <w:t>Describes how districts can use the federal Every Student Succeeds Act to expand access to advanced coursework and increase students’ achievement in these courses.</w:t>
            </w:r>
          </w:p>
        </w:tc>
      </w:tr>
      <w:tr w:rsidR="00BF7698" w:rsidRPr="00D85441" w14:paraId="7411E847" w14:textId="77777777" w:rsidTr="00454AD9">
        <w:tc>
          <w:tcPr>
            <w:tcW w:w="1295" w:type="pct"/>
          </w:tcPr>
          <w:p w14:paraId="0E0A7774" w14:textId="77777777" w:rsidR="00BF7698" w:rsidRPr="00D85441" w:rsidRDefault="00BF7698">
            <w:pPr>
              <w:pStyle w:val="TableText"/>
              <w:rPr>
                <w:bCs/>
              </w:rPr>
            </w:pPr>
            <w:hyperlink r:id="rId37" w:history="1">
              <w:r w:rsidRPr="00D85441">
                <w:rPr>
                  <w:rStyle w:val="Hyperlink"/>
                </w:rPr>
                <w:t>CURATE</w:t>
              </w:r>
            </w:hyperlink>
            <w:r w:rsidRPr="00D85441">
              <w:t xml:space="preserve"> </w:t>
            </w:r>
          </w:p>
        </w:tc>
        <w:tc>
          <w:tcPr>
            <w:tcW w:w="3705" w:type="pct"/>
          </w:tcPr>
          <w:p w14:paraId="429548AD" w14:textId="77777777" w:rsidR="00BF7698" w:rsidRPr="00D85441" w:rsidRDefault="00BF7698">
            <w:pPr>
              <w:pStyle w:val="TableText"/>
            </w:pPr>
            <w:r w:rsidRPr="00D85441">
              <w:t>CURATE convenes panels of Massachusetts teachers to review and rate evidence on the quality and alignment of specific curricular materials and then publishes their findings for educators across the Commonwealth to consult.</w:t>
            </w:r>
          </w:p>
        </w:tc>
      </w:tr>
    </w:tbl>
    <w:p w14:paraId="7984BAD8" w14:textId="75657ABF" w:rsidR="00486B55" w:rsidRPr="00D85441" w:rsidRDefault="00486B55" w:rsidP="00486B55">
      <w:pPr>
        <w:pStyle w:val="TableTitle0"/>
      </w:pPr>
      <w:r w:rsidRPr="00D85441">
        <w:t>Table C</w:t>
      </w:r>
      <w:r w:rsidR="00A06EF4" w:rsidRPr="00D85441">
        <w:t>2</w:t>
      </w:r>
      <w:r w:rsidRPr="00D85441">
        <w:t>. Resources to Support Assessment</w:t>
      </w:r>
    </w:p>
    <w:tbl>
      <w:tblPr>
        <w:tblStyle w:val="MSVTable1"/>
        <w:tblW w:w="5004" w:type="pct"/>
        <w:tblLook w:val="0620" w:firstRow="1" w:lastRow="0" w:firstColumn="0" w:lastColumn="0" w:noHBand="1" w:noVBand="1"/>
      </w:tblPr>
      <w:tblGrid>
        <w:gridCol w:w="2422"/>
        <w:gridCol w:w="6929"/>
      </w:tblGrid>
      <w:tr w:rsidR="007914C8" w:rsidRPr="00D85441" w14:paraId="71E54243" w14:textId="77777777" w:rsidTr="00454AD9">
        <w:trPr>
          <w:cnfStyle w:val="100000000000" w:firstRow="1" w:lastRow="0" w:firstColumn="0" w:lastColumn="0" w:oddVBand="0" w:evenVBand="0" w:oddHBand="0" w:evenHBand="0" w:firstRowFirstColumn="0" w:firstRowLastColumn="0" w:lastRowFirstColumn="0" w:lastRowLastColumn="0"/>
        </w:trPr>
        <w:tc>
          <w:tcPr>
            <w:tcW w:w="1295" w:type="pct"/>
          </w:tcPr>
          <w:p w14:paraId="6D54C508" w14:textId="77777777" w:rsidR="007914C8" w:rsidRPr="00D85441" w:rsidRDefault="007914C8">
            <w:pPr>
              <w:pStyle w:val="TableColHeadingLeft"/>
            </w:pPr>
            <w:r w:rsidRPr="00D85441">
              <w:t>Resource</w:t>
            </w:r>
          </w:p>
        </w:tc>
        <w:tc>
          <w:tcPr>
            <w:tcW w:w="3705" w:type="pct"/>
          </w:tcPr>
          <w:p w14:paraId="6817BE1D" w14:textId="77777777" w:rsidR="007914C8" w:rsidRPr="00D85441" w:rsidRDefault="007914C8">
            <w:pPr>
              <w:pStyle w:val="TableColHeadingLeft"/>
            </w:pPr>
            <w:r w:rsidRPr="00D85441">
              <w:t>Description</w:t>
            </w:r>
          </w:p>
        </w:tc>
      </w:tr>
      <w:tr w:rsidR="007914C8" w:rsidRPr="00D85441" w14:paraId="59A1EC90" w14:textId="77777777" w:rsidTr="00454AD9">
        <w:tc>
          <w:tcPr>
            <w:tcW w:w="1295" w:type="pct"/>
          </w:tcPr>
          <w:p w14:paraId="495B49F7" w14:textId="52C52945" w:rsidR="007914C8" w:rsidRPr="00D85441" w:rsidRDefault="007914C8" w:rsidP="00680709">
            <w:pPr>
              <w:pStyle w:val="TableText"/>
            </w:pPr>
            <w:r w:rsidRPr="00D85441">
              <w:rPr>
                <w:rFonts w:cs="Calibri"/>
              </w:rPr>
              <w:t xml:space="preserve">DESE’s </w:t>
            </w:r>
            <w:hyperlink r:id="rId38" w:history="1">
              <w:r w:rsidRPr="00D85441">
                <w:rPr>
                  <w:rStyle w:val="Hyperlink"/>
                  <w:rFonts w:cs="Calibri"/>
                  <w:i/>
                </w:rPr>
                <w:t>District Data Team Toolkit</w:t>
              </w:r>
            </w:hyperlink>
          </w:p>
        </w:tc>
        <w:tc>
          <w:tcPr>
            <w:tcW w:w="3705" w:type="pct"/>
          </w:tcPr>
          <w:p w14:paraId="4E316FFC" w14:textId="77777777" w:rsidR="007914C8" w:rsidRPr="00D85441" w:rsidRDefault="007914C8">
            <w:pPr>
              <w:pStyle w:val="TableText"/>
              <w:rPr>
                <w:bCs/>
              </w:rPr>
            </w:pPr>
            <w:r w:rsidRPr="00D85441">
              <w:rPr>
                <w:rFonts w:cs="Calibri"/>
              </w:rPr>
              <w:t>A set of r</w:t>
            </w:r>
            <w:r w:rsidRPr="00D85441">
              <w:rPr>
                <w:rFonts w:cs="Calibri"/>
                <w:bCs/>
              </w:rPr>
              <w:t>esources to help a district establish, grow, and maintain a culture of inquiry and data use through a district data team.</w:t>
            </w:r>
          </w:p>
        </w:tc>
      </w:tr>
    </w:tbl>
    <w:p w14:paraId="4E4424F6" w14:textId="416DE266" w:rsidR="00295E6A" w:rsidRPr="00D85441" w:rsidRDefault="00486B55" w:rsidP="00454AD9">
      <w:pPr>
        <w:pStyle w:val="TableTitle0"/>
      </w:pPr>
      <w:r w:rsidRPr="00D85441">
        <w:t>Table C</w:t>
      </w:r>
      <w:r w:rsidR="00A06EF4" w:rsidRPr="00D85441">
        <w:t>3</w:t>
      </w:r>
      <w:r w:rsidRPr="00D85441">
        <w:t>. Resources to Support Student Support</w:t>
      </w:r>
    </w:p>
    <w:tbl>
      <w:tblPr>
        <w:tblStyle w:val="MSVTable1"/>
        <w:tblW w:w="5000" w:type="pct"/>
        <w:tblLook w:val="0620" w:firstRow="1" w:lastRow="0" w:firstColumn="0" w:lastColumn="0" w:noHBand="1" w:noVBand="1"/>
      </w:tblPr>
      <w:tblGrid>
        <w:gridCol w:w="2422"/>
        <w:gridCol w:w="6922"/>
      </w:tblGrid>
      <w:tr w:rsidR="00454AD9" w:rsidRPr="00D85441" w14:paraId="1AADB127" w14:textId="77777777" w:rsidTr="00454AD9">
        <w:trPr>
          <w:cnfStyle w:val="100000000000" w:firstRow="1" w:lastRow="0" w:firstColumn="0" w:lastColumn="0" w:oddVBand="0" w:evenVBand="0" w:oddHBand="0" w:evenHBand="0" w:firstRowFirstColumn="0" w:firstRowLastColumn="0" w:lastRowFirstColumn="0" w:lastRowLastColumn="0"/>
        </w:trPr>
        <w:tc>
          <w:tcPr>
            <w:tcW w:w="2422" w:type="dxa"/>
          </w:tcPr>
          <w:p w14:paraId="274AD459" w14:textId="77777777" w:rsidR="00454AD9" w:rsidRPr="00D85441" w:rsidRDefault="00454AD9">
            <w:pPr>
              <w:spacing w:line="240" w:lineRule="auto"/>
              <w:rPr>
                <w:rFonts w:ascii="Franklin Gothic Demi" w:eastAsia="HGGothicE" w:hAnsi="Franklin Gothic Demi" w:cs="Franklin Gothic Book"/>
                <w:bCs/>
                <w:szCs w:val="20"/>
              </w:rPr>
            </w:pPr>
            <w:r w:rsidRPr="00D85441">
              <w:rPr>
                <w:rFonts w:ascii="Franklin Gothic Demi" w:eastAsia="HGGothicE" w:hAnsi="Franklin Gothic Demi" w:cs="Franklin Gothic Book"/>
                <w:bCs/>
                <w:szCs w:val="20"/>
              </w:rPr>
              <w:t xml:space="preserve">Resource </w:t>
            </w:r>
          </w:p>
        </w:tc>
        <w:tc>
          <w:tcPr>
            <w:tcW w:w="6922" w:type="dxa"/>
          </w:tcPr>
          <w:p w14:paraId="7CC13225" w14:textId="77777777" w:rsidR="00454AD9" w:rsidRPr="00D85441" w:rsidRDefault="00454AD9">
            <w:pPr>
              <w:spacing w:line="240" w:lineRule="auto"/>
              <w:rPr>
                <w:rFonts w:ascii="Franklin Gothic Demi" w:eastAsia="HGGothicE" w:hAnsi="Franklin Gothic Demi" w:cs="Franklin Gothic Book"/>
                <w:bCs/>
                <w:szCs w:val="20"/>
              </w:rPr>
            </w:pPr>
            <w:r w:rsidRPr="00D85441">
              <w:rPr>
                <w:rFonts w:ascii="Franklin Gothic Demi" w:eastAsia="HGGothicE" w:hAnsi="Franklin Gothic Demi" w:cs="Franklin Gothic Book"/>
                <w:bCs/>
                <w:szCs w:val="20"/>
              </w:rPr>
              <w:t>Description</w:t>
            </w:r>
          </w:p>
        </w:tc>
      </w:tr>
      <w:tr w:rsidR="00454AD9" w:rsidRPr="00D85441" w14:paraId="2CDD4D8D" w14:textId="77777777" w:rsidTr="00454AD9">
        <w:tc>
          <w:tcPr>
            <w:tcW w:w="2422" w:type="dxa"/>
          </w:tcPr>
          <w:p w14:paraId="1471D473" w14:textId="77777777" w:rsidR="00454AD9" w:rsidRPr="00D85441" w:rsidDel="00C50A42" w:rsidRDefault="00454AD9" w:rsidP="00680709">
            <w:pPr>
              <w:pStyle w:val="TableText"/>
            </w:pPr>
            <w:hyperlink r:id="rId39" w:history="1">
              <w:r w:rsidRPr="00D85441">
                <w:rPr>
                  <w:rStyle w:val="Hyperlink"/>
                  <w:rFonts w:ascii="Franklin Gothic Book" w:eastAsia="Times New Roman" w:hAnsi="Franklin Gothic Book" w:cstheme="minorHAnsi"/>
                  <w:szCs w:val="20"/>
                  <w:shd w:val="clear" w:color="auto" w:fill="FFFFFF"/>
                </w:rPr>
                <w:t>Safe and Supportive Schools (SaSS) Framework and Self-Reflection Tool</w:t>
              </w:r>
            </w:hyperlink>
          </w:p>
        </w:tc>
        <w:tc>
          <w:tcPr>
            <w:tcW w:w="6922" w:type="dxa"/>
          </w:tcPr>
          <w:p w14:paraId="6DF00ADA" w14:textId="64F50039" w:rsidR="00454AD9" w:rsidRPr="00D85441" w:rsidRDefault="00454AD9">
            <w:pPr>
              <w:spacing w:line="240" w:lineRule="auto"/>
              <w:rPr>
                <w:rFonts w:ascii="Franklin Gothic Book" w:hAnsi="Franklin Gothic Book" w:cstheme="minorHAnsi"/>
                <w:sz w:val="20"/>
                <w:szCs w:val="20"/>
              </w:rPr>
            </w:pPr>
            <w:r w:rsidRPr="00D85441">
              <w:rPr>
                <w:rFonts w:ascii="Franklin Gothic Book" w:hAnsi="Franklin Gothic Book" w:cstheme="minorHAnsi"/>
                <w:sz w:val="20"/>
                <w:szCs w:val="20"/>
                <w:shd w:val="clear" w:color="auto" w:fill="FFFFFF"/>
              </w:rPr>
              <w:t xml:space="preserve">Based on </w:t>
            </w:r>
            <w:hyperlink r:id="rId40" w:tgtFrame="_new" w:history="1">
              <w:r w:rsidRPr="00D85441">
                <w:rPr>
                  <w:rStyle w:val="Hyperlink"/>
                  <w:rFonts w:ascii="Franklin Gothic Book" w:eastAsia="Times New Roman" w:hAnsi="Franklin Gothic Book" w:cstheme="minorHAnsi"/>
                  <w:sz w:val="20"/>
                  <w:szCs w:val="20"/>
                  <w:shd w:val="clear" w:color="auto" w:fill="FFFFFF"/>
                </w:rPr>
                <w:t>Five Essential Elements</w:t>
              </w:r>
            </w:hyperlink>
            <w:r w:rsidRPr="00D85441">
              <w:rPr>
                <w:rFonts w:ascii="Franklin Gothic Book" w:hAnsi="Franklin Gothic Book" w:cstheme="minorHAnsi"/>
                <w:sz w:val="20"/>
                <w:szCs w:val="20"/>
              </w:rPr>
              <w:t>, t</w:t>
            </w:r>
            <w:r w:rsidRPr="00D85441">
              <w:rPr>
                <w:rFonts w:ascii="Franklin Gothic Book" w:hAnsi="Franklin Gothic Book" w:cstheme="minorHAnsi"/>
                <w:sz w:val="20"/>
                <w:szCs w:val="20"/>
                <w:shd w:val="clear" w:color="auto" w:fill="FFFFFF"/>
              </w:rPr>
              <w:t xml:space="preserve">hese resources (see </w:t>
            </w:r>
            <w:hyperlink r:id="rId41" w:tgtFrame="_new" w:history="1">
              <w:r w:rsidRPr="00D85441">
                <w:rPr>
                  <w:rStyle w:val="Hyperlink"/>
                  <w:rFonts w:ascii="Franklin Gothic Book" w:eastAsia="Times New Roman" w:hAnsi="Franklin Gothic Book" w:cstheme="minorHAnsi"/>
                  <w:sz w:val="20"/>
                  <w:szCs w:val="20"/>
                  <w:shd w:val="clear" w:color="auto" w:fill="FFFFFF"/>
                </w:rPr>
                <w:t>At-a-Glance overview</w:t>
              </w:r>
            </w:hyperlink>
            <w:r w:rsidRPr="00D85441">
              <w:rPr>
                <w:rFonts w:ascii="Franklin Gothic Book" w:hAnsi="Franklin Gothic Book" w:cstheme="minorHAnsi"/>
                <w:sz w:val="20"/>
                <w:szCs w:val="20"/>
              </w:rPr>
              <w:t xml:space="preserve">) can help guide school- and district-based teams </w:t>
            </w:r>
            <w:r w:rsidRPr="00D85441">
              <w:rPr>
                <w:rFonts w:ascii="Franklin Gothic Book" w:eastAsia="Times New Roman" w:hAnsi="Franklin Gothic Book" w:cstheme="minorHAnsi"/>
                <w:color w:val="333333"/>
                <w:sz w:val="20"/>
                <w:szCs w:val="20"/>
                <w:shd w:val="clear" w:color="auto" w:fill="FFFFFF"/>
              </w:rPr>
              <w:t>create safer and more supportive school climates and cultures. T</w:t>
            </w:r>
            <w:r w:rsidRPr="00D85441">
              <w:rPr>
                <w:rFonts w:ascii="Franklin Gothic Book" w:hAnsi="Franklin Gothic Book" w:cstheme="minorHAnsi"/>
                <w:sz w:val="20"/>
                <w:szCs w:val="20"/>
              </w:rPr>
              <w:t>hrough a phased process (with preliminary and deeper dive self-reflection options)</w:t>
            </w:r>
            <w:r w:rsidR="004B2DF6" w:rsidRPr="00D85441">
              <w:rPr>
                <w:rFonts w:ascii="Franklin Gothic Book" w:hAnsi="Franklin Gothic Book" w:cstheme="minorHAnsi"/>
                <w:sz w:val="20"/>
                <w:szCs w:val="20"/>
              </w:rPr>
              <w:t>,</w:t>
            </w:r>
            <w:r w:rsidRPr="00D85441">
              <w:rPr>
                <w:rFonts w:ascii="Franklin Gothic Book" w:hAnsi="Franklin Gothic Book" w:cstheme="minorHAnsi"/>
                <w:sz w:val="20"/>
                <w:szCs w:val="20"/>
              </w:rPr>
              <w:t xml:space="preserve"> teams can create plans based on local context and data, and through examination of </w:t>
            </w:r>
            <w:hyperlink r:id="rId42" w:history="1">
              <w:r w:rsidRPr="00D85441">
                <w:rPr>
                  <w:rStyle w:val="Hyperlink"/>
                  <w:rFonts w:ascii="Franklin Gothic Book" w:hAnsi="Franklin Gothic Book" w:cstheme="minorHAnsi"/>
                  <w:sz w:val="20"/>
                  <w:szCs w:val="20"/>
                </w:rPr>
                <w:t>six areas</w:t>
              </w:r>
            </w:hyperlink>
            <w:r w:rsidRPr="00D85441">
              <w:rPr>
                <w:rFonts w:ascii="Franklin Gothic Book" w:hAnsi="Franklin Gothic Book" w:cstheme="minorHAnsi"/>
                <w:sz w:val="20"/>
                <w:szCs w:val="20"/>
              </w:rPr>
              <w:t xml:space="preserve"> of school operation. </w:t>
            </w:r>
          </w:p>
        </w:tc>
      </w:tr>
      <w:tr w:rsidR="00454AD9" w:rsidRPr="00D85441" w14:paraId="22E878E4" w14:textId="77777777" w:rsidTr="00454AD9">
        <w:tc>
          <w:tcPr>
            <w:tcW w:w="2422" w:type="dxa"/>
          </w:tcPr>
          <w:p w14:paraId="40F4D38B" w14:textId="77777777" w:rsidR="00454AD9" w:rsidRPr="00D85441" w:rsidRDefault="00454AD9" w:rsidP="00680709">
            <w:pPr>
              <w:pStyle w:val="TableText"/>
              <w:rPr>
                <w:rFonts w:ascii="Franklin Gothic Book" w:eastAsia="Times New Roman" w:hAnsi="Franklin Gothic Book" w:cstheme="minorHAnsi"/>
                <w:szCs w:val="20"/>
              </w:rPr>
            </w:pPr>
            <w:hyperlink r:id="rId43" w:history="1">
              <w:r w:rsidRPr="00D85441">
                <w:rPr>
                  <w:rStyle w:val="Hyperlink"/>
                  <w:rFonts w:ascii="Franklin Gothic Book" w:eastAsia="Times New Roman" w:hAnsi="Franklin Gothic Book" w:cstheme="minorHAnsi"/>
                  <w:bCs/>
                  <w:szCs w:val="20"/>
                </w:rPr>
                <w:t>MTSS Blueprint</w:t>
              </w:r>
            </w:hyperlink>
          </w:p>
        </w:tc>
        <w:tc>
          <w:tcPr>
            <w:tcW w:w="6922" w:type="dxa"/>
          </w:tcPr>
          <w:p w14:paraId="0B64539E" w14:textId="2616752F" w:rsidR="00454AD9" w:rsidRPr="00D85441" w:rsidRDefault="00454AD9" w:rsidP="00680709">
            <w:pPr>
              <w:pStyle w:val="TableText"/>
            </w:pPr>
            <w:r w:rsidRPr="00D85441">
              <w:rPr>
                <w:shd w:val="clear" w:color="auto" w:fill="FFFFFF"/>
              </w:rPr>
              <w:t>This resource offers a framework for how school districts can build the necessary systems to ensure that all students receive a high-quality educational experience.</w:t>
            </w:r>
          </w:p>
        </w:tc>
      </w:tr>
      <w:tr w:rsidR="00454AD9" w:rsidRPr="00D85441" w14:paraId="18E03A6D" w14:textId="77777777" w:rsidTr="00454AD9">
        <w:tc>
          <w:tcPr>
            <w:tcW w:w="2422" w:type="dxa"/>
          </w:tcPr>
          <w:p w14:paraId="4B7287E9" w14:textId="2728AE86" w:rsidR="00454AD9" w:rsidRPr="00D85441" w:rsidRDefault="00454AD9" w:rsidP="00680709">
            <w:pPr>
              <w:pStyle w:val="TableText"/>
            </w:pPr>
            <w:hyperlink r:id="rId44" w:history="1">
              <w:r w:rsidRPr="00D85441">
                <w:rPr>
                  <w:rStyle w:val="Hyperlink"/>
                  <w:rFonts w:ascii="Franklin Gothic Book" w:hAnsi="Franklin Gothic Book" w:cstheme="minorHAnsi"/>
                  <w:color w:val="0060C7"/>
                  <w:szCs w:val="20"/>
                </w:rPr>
                <w:t xml:space="preserve">Prenatal </w:t>
              </w:r>
              <w:r w:rsidR="004B2DF6" w:rsidRPr="00D85441">
                <w:rPr>
                  <w:rStyle w:val="Hyperlink"/>
                  <w:rFonts w:ascii="Franklin Gothic Book" w:hAnsi="Franklin Gothic Book" w:cstheme="minorHAnsi"/>
                  <w:color w:val="0060C7"/>
                  <w:szCs w:val="20"/>
                </w:rPr>
                <w:t xml:space="preserve">Through </w:t>
              </w:r>
              <w:r w:rsidRPr="00D85441">
                <w:rPr>
                  <w:rStyle w:val="Hyperlink"/>
                  <w:rFonts w:ascii="Franklin Gothic Book" w:hAnsi="Franklin Gothic Book" w:cstheme="minorHAnsi"/>
                  <w:color w:val="0060C7"/>
                  <w:szCs w:val="20"/>
                </w:rPr>
                <w:t>Young Adulthood Family Engagement Framework for Massachusetts</w:t>
              </w:r>
            </w:hyperlink>
          </w:p>
        </w:tc>
        <w:tc>
          <w:tcPr>
            <w:tcW w:w="6922" w:type="dxa"/>
          </w:tcPr>
          <w:p w14:paraId="03D4E19F" w14:textId="5EBC1F59" w:rsidR="00454AD9" w:rsidRPr="00D85441" w:rsidRDefault="00454AD9" w:rsidP="00680709">
            <w:pPr>
              <w:pStyle w:val="TableText"/>
              <w:rPr>
                <w:rFonts w:eastAsia="Times New Roman"/>
                <w:color w:val="333333"/>
                <w:shd w:val="clear" w:color="auto" w:fill="FFFFFF"/>
              </w:rPr>
            </w:pPr>
            <w:r w:rsidRPr="00D85441">
              <w:t>This resource offers a roadmap for practitioners and families in health, human services, and education. A companion document is the</w:t>
            </w:r>
            <w:r w:rsidRPr="00D85441">
              <w:rPr>
                <w:shd w:val="clear" w:color="auto" w:fill="FFFFFF"/>
              </w:rPr>
              <w:t xml:space="preserve"> </w:t>
            </w:r>
            <w:hyperlink r:id="rId45" w:history="1">
              <w:r w:rsidRPr="00D85441">
                <w:rPr>
                  <w:rStyle w:val="Hyperlink"/>
                  <w:rFonts w:ascii="Franklin Gothic Book" w:hAnsi="Franklin Gothic Book" w:cstheme="minorHAnsi"/>
                  <w:color w:val="0060C7"/>
                  <w:szCs w:val="20"/>
                </w:rPr>
                <w:t>Family, School and Community Partnership Fundamentals Self-Assessment Version 2.0</w:t>
              </w:r>
            </w:hyperlink>
            <w:r w:rsidR="0078392A" w:rsidRPr="00D85441">
              <w:rPr>
                <w:rStyle w:val="Hyperlink"/>
                <w:rFonts w:ascii="Franklin Gothic Book" w:hAnsi="Franklin Gothic Book" w:cstheme="minorHAnsi"/>
                <w:color w:val="0060C7"/>
              </w:rPr>
              <w:t>.</w:t>
            </w:r>
          </w:p>
        </w:tc>
      </w:tr>
      <w:tr w:rsidR="00454AD9" w:rsidRPr="00D85441" w14:paraId="72182E60" w14:textId="77777777" w:rsidTr="00454AD9">
        <w:tc>
          <w:tcPr>
            <w:tcW w:w="2422" w:type="dxa"/>
          </w:tcPr>
          <w:p w14:paraId="6D2E1AC5" w14:textId="3DC3DFD8" w:rsidR="00454AD9" w:rsidRPr="00D85441" w:rsidRDefault="00454AD9" w:rsidP="00680709">
            <w:pPr>
              <w:pStyle w:val="TableText"/>
              <w:rPr>
                <w:rFonts w:ascii="Franklin Gothic Book" w:hAnsi="Franklin Gothic Book" w:cstheme="minorHAnsi"/>
              </w:rPr>
            </w:pPr>
            <w:r w:rsidRPr="00D85441">
              <w:rPr>
                <w:rFonts w:ascii="Franklin Gothic Book" w:hAnsi="Franklin Gothic Book" w:cstheme="minorHAnsi"/>
                <w:shd w:val="clear" w:color="auto" w:fill="FFFFFF"/>
              </w:rPr>
              <w:t xml:space="preserve">State and local student survey data such as </w:t>
            </w:r>
            <w:hyperlink r:id="rId46" w:history="1">
              <w:r w:rsidR="004B2DF6" w:rsidRPr="00D85441">
                <w:rPr>
                  <w:rStyle w:val="Hyperlink"/>
                  <w:rFonts w:ascii="Franklin Gothic Book" w:hAnsi="Franklin Gothic Book" w:cstheme="minorHAnsi"/>
                  <w:szCs w:val="20"/>
                  <w:shd w:val="clear" w:color="auto" w:fill="FFFFFF"/>
                </w:rPr>
                <w:t>Views of Climate and L</w:t>
              </w:r>
            </w:hyperlink>
            <w:r w:rsidR="004B2DF6" w:rsidRPr="00D85441">
              <w:rPr>
                <w:rStyle w:val="Hyperlink"/>
                <w:rFonts w:ascii="Franklin Gothic Book" w:hAnsi="Franklin Gothic Book" w:cstheme="minorHAnsi"/>
                <w:szCs w:val="20"/>
                <w:shd w:val="clear" w:color="auto" w:fill="FFFFFF"/>
              </w:rPr>
              <w:t>earning</w:t>
            </w:r>
            <w:r w:rsidR="004B2DF6" w:rsidRPr="00D85441">
              <w:rPr>
                <w:rFonts w:ascii="Franklin Gothic Book" w:hAnsi="Franklin Gothic Book" w:cstheme="minorHAnsi"/>
                <w:shd w:val="clear" w:color="auto" w:fill="FFFFFF"/>
              </w:rPr>
              <w:t xml:space="preserve"> </w:t>
            </w:r>
            <w:r w:rsidRPr="00D85441">
              <w:rPr>
                <w:rFonts w:ascii="Franklin Gothic Book" w:hAnsi="Franklin Gothic Book" w:cstheme="minorHAnsi"/>
                <w:shd w:val="clear" w:color="auto" w:fill="FFFFFF"/>
              </w:rPr>
              <w:t>and</w:t>
            </w:r>
            <w:r w:rsidR="004B2DF6" w:rsidRPr="00D85441">
              <w:rPr>
                <w:rFonts w:ascii="Franklin Gothic Book" w:hAnsi="Franklin Gothic Book" w:cstheme="minorHAnsi"/>
                <w:shd w:val="clear" w:color="auto" w:fill="FFFFFF"/>
              </w:rPr>
              <w:t xml:space="preserve"> </w:t>
            </w:r>
            <w:r w:rsidR="004B2DF6" w:rsidRPr="00D85441">
              <w:t>the</w:t>
            </w:r>
            <w:r w:rsidRPr="00D85441">
              <w:rPr>
                <w:rFonts w:ascii="Franklin Gothic Book" w:hAnsi="Franklin Gothic Book" w:cstheme="minorHAnsi"/>
                <w:shd w:val="clear" w:color="auto" w:fill="FFFFFF"/>
              </w:rPr>
              <w:t xml:space="preserve"> </w:t>
            </w:r>
            <w:hyperlink r:id="rId47" w:history="1">
              <w:r w:rsidRPr="00D85441">
                <w:rPr>
                  <w:rStyle w:val="Hyperlink"/>
                  <w:rFonts w:ascii="Franklin Gothic Book" w:hAnsi="Franklin Gothic Book" w:cstheme="minorHAnsi"/>
                  <w:szCs w:val="20"/>
                  <w:shd w:val="clear" w:color="auto" w:fill="FFFFFF"/>
                </w:rPr>
                <w:t>Y</w:t>
              </w:r>
              <w:r w:rsidR="004B2DF6" w:rsidRPr="00D85441">
                <w:rPr>
                  <w:rStyle w:val="Hyperlink"/>
                  <w:rFonts w:ascii="Franklin Gothic Book" w:hAnsi="Franklin Gothic Book" w:cstheme="minorHAnsi"/>
                  <w:szCs w:val="20"/>
                  <w:shd w:val="clear" w:color="auto" w:fill="FFFFFF"/>
                </w:rPr>
                <w:t xml:space="preserve">outh </w:t>
              </w:r>
              <w:r w:rsidRPr="00D85441">
                <w:rPr>
                  <w:rStyle w:val="Hyperlink"/>
                  <w:rFonts w:ascii="Franklin Gothic Book" w:hAnsi="Franklin Gothic Book" w:cstheme="minorHAnsi"/>
                  <w:szCs w:val="20"/>
                  <w:shd w:val="clear" w:color="auto" w:fill="FFFFFF"/>
                </w:rPr>
                <w:t>R</w:t>
              </w:r>
              <w:r w:rsidR="004B2DF6" w:rsidRPr="00D85441">
                <w:rPr>
                  <w:rStyle w:val="Hyperlink"/>
                  <w:rFonts w:ascii="Franklin Gothic Book" w:hAnsi="Franklin Gothic Book" w:cstheme="minorHAnsi"/>
                  <w:szCs w:val="20"/>
                  <w:shd w:val="clear" w:color="auto" w:fill="FFFFFF"/>
                </w:rPr>
                <w:t xml:space="preserve">isk </w:t>
              </w:r>
              <w:r w:rsidRPr="00D85441">
                <w:rPr>
                  <w:rStyle w:val="Hyperlink"/>
                  <w:rFonts w:ascii="Franklin Gothic Book" w:hAnsi="Franklin Gothic Book" w:cstheme="minorHAnsi"/>
                  <w:szCs w:val="20"/>
                  <w:shd w:val="clear" w:color="auto" w:fill="FFFFFF"/>
                </w:rPr>
                <w:t>B</w:t>
              </w:r>
              <w:r w:rsidR="004B2DF6" w:rsidRPr="00D85441">
                <w:rPr>
                  <w:rStyle w:val="Hyperlink"/>
                  <w:rFonts w:ascii="Franklin Gothic Book" w:hAnsi="Franklin Gothic Book" w:cstheme="minorHAnsi"/>
                  <w:szCs w:val="20"/>
                  <w:shd w:val="clear" w:color="auto" w:fill="FFFFFF"/>
                </w:rPr>
                <w:t xml:space="preserve">ehavior </w:t>
              </w:r>
              <w:r w:rsidRPr="00D85441">
                <w:rPr>
                  <w:rStyle w:val="Hyperlink"/>
                  <w:rFonts w:ascii="Franklin Gothic Book" w:hAnsi="Franklin Gothic Book" w:cstheme="minorHAnsi"/>
                  <w:szCs w:val="20"/>
                  <w:shd w:val="clear" w:color="auto" w:fill="FFFFFF"/>
                </w:rPr>
                <w:t>S</w:t>
              </w:r>
            </w:hyperlink>
            <w:r w:rsidR="004B2DF6" w:rsidRPr="00D85441">
              <w:rPr>
                <w:rStyle w:val="Hyperlink"/>
                <w:rFonts w:ascii="Franklin Gothic Book" w:hAnsi="Franklin Gothic Book" w:cstheme="minorHAnsi"/>
                <w:szCs w:val="20"/>
                <w:shd w:val="clear" w:color="auto" w:fill="FFFFFF"/>
              </w:rPr>
              <w:t>urvey</w:t>
            </w:r>
          </w:p>
        </w:tc>
        <w:tc>
          <w:tcPr>
            <w:tcW w:w="6922" w:type="dxa"/>
          </w:tcPr>
          <w:p w14:paraId="1CC5FA18" w14:textId="2C6595D2" w:rsidR="00454AD9" w:rsidRPr="00D85441" w:rsidRDefault="00454AD9" w:rsidP="00680709">
            <w:pPr>
              <w:pStyle w:val="TableText"/>
              <w:rPr>
                <w:rFonts w:eastAsia="Times New Roman"/>
                <w:color w:val="333333"/>
                <w:shd w:val="clear" w:color="auto" w:fill="FFFFFF"/>
              </w:rPr>
            </w:pPr>
            <w:r w:rsidRPr="00D85441">
              <w:rPr>
                <w:shd w:val="clear" w:color="auto" w:fill="FFFFFF"/>
              </w:rPr>
              <w:t>State and local student survey data can provide information about student experiences, strengths, and needs. They also help prompt additional local inquiry through focus groups, advisories, and ongoing communication with students, families, staff, and partners to inform continuous improvement efforts.</w:t>
            </w:r>
          </w:p>
        </w:tc>
      </w:tr>
    </w:tbl>
    <w:p w14:paraId="7D8E0CE6" w14:textId="0DDC0F50" w:rsidR="00454AD9" w:rsidRPr="00D85441" w:rsidRDefault="00454AD9" w:rsidP="00454AD9">
      <w:pPr>
        <w:pStyle w:val="BodyTextposthead"/>
        <w:sectPr w:rsidR="00454AD9" w:rsidRPr="00D85441" w:rsidSect="0029455E">
          <w:footerReference w:type="default" r:id="rId48"/>
          <w:pgSz w:w="12240" w:h="15840" w:code="1"/>
          <w:pgMar w:top="1440" w:right="1440" w:bottom="1440" w:left="1440" w:header="720" w:footer="720" w:gutter="0"/>
          <w:pgNumType w:start="1"/>
          <w:cols w:space="720"/>
          <w:docGrid w:linePitch="360"/>
        </w:sectPr>
      </w:pPr>
    </w:p>
    <w:p w14:paraId="46A7012E" w14:textId="37C9C8D6" w:rsidR="002F1EBE" w:rsidRPr="00D85441" w:rsidRDefault="002F1EBE" w:rsidP="009E578A">
      <w:pPr>
        <w:pStyle w:val="Heading2"/>
      </w:pPr>
      <w:bookmarkStart w:id="161" w:name="_Toc135751114"/>
      <w:r w:rsidRPr="00D85441">
        <w:t xml:space="preserve">Appendix </w:t>
      </w:r>
      <w:r w:rsidR="00486B55" w:rsidRPr="00D85441">
        <w:t>D</w:t>
      </w:r>
      <w:r w:rsidR="006A3A0E" w:rsidRPr="00D85441">
        <w:t>.</w:t>
      </w:r>
      <w:r w:rsidRPr="00D85441">
        <w:t xml:space="preserve"> Enrollment, </w:t>
      </w:r>
      <w:r w:rsidR="00FE2534" w:rsidRPr="00D85441">
        <w:t>Attendance</w:t>
      </w:r>
      <w:r w:rsidRPr="00D85441">
        <w:t>, Expenditures</w:t>
      </w:r>
      <w:bookmarkStart w:id="162" w:name="_Toc337817151"/>
      <w:bookmarkEnd w:id="44"/>
      <w:bookmarkEnd w:id="161"/>
    </w:p>
    <w:p w14:paraId="7B596CB2" w14:textId="77777777" w:rsidR="00A84177" w:rsidRPr="00CB0607" w:rsidRDefault="00A84177" w:rsidP="00A84177">
      <w:pPr>
        <w:pStyle w:val="TableTitle0"/>
      </w:pPr>
      <w:r w:rsidRPr="00CB0607">
        <w:t xml:space="preserve">Table </w:t>
      </w:r>
      <w:r>
        <w:t>D</w:t>
      </w:r>
      <w:r w:rsidRPr="00CB0607">
        <w:t xml:space="preserve">1. </w:t>
      </w:r>
      <w:r>
        <w:t>Holbrook</w:t>
      </w:r>
      <w:r w:rsidRPr="00CB0607">
        <w:t xml:space="preserve"> Public Schools: Student Enrollment by Race/Ethnicity, 202</w:t>
      </w:r>
      <w:r>
        <w:t>2-</w:t>
      </w:r>
      <w:r w:rsidRPr="00CB0607">
        <w:t>202</w:t>
      </w:r>
      <w:r>
        <w:t>3</w:t>
      </w:r>
    </w:p>
    <w:tbl>
      <w:tblPr>
        <w:tblStyle w:val="MSVTable1"/>
        <w:tblW w:w="5000" w:type="pct"/>
        <w:tblLook w:val="06A0" w:firstRow="1" w:lastRow="0" w:firstColumn="1" w:lastColumn="0" w:noHBand="1" w:noVBand="1"/>
      </w:tblPr>
      <w:tblGrid>
        <w:gridCol w:w="2922"/>
        <w:gridCol w:w="1604"/>
        <w:gridCol w:w="1606"/>
        <w:gridCol w:w="1606"/>
        <w:gridCol w:w="1606"/>
      </w:tblGrid>
      <w:tr w:rsidR="00A84177" w:rsidRPr="00CB0607" w14:paraId="56005213" w14:textId="77777777" w:rsidTr="00923B31">
        <w:trPr>
          <w:cnfStyle w:val="100000000000" w:firstRow="1" w:lastRow="0" w:firstColumn="0" w:lastColumn="0" w:oddVBand="0" w:evenVBand="0" w:oddHBand="0" w:evenHBand="0" w:firstRowFirstColumn="0" w:firstRowLastColumn="0" w:lastRowFirstColumn="0" w:lastRowLastColumn="0"/>
        </w:trPr>
        <w:tc>
          <w:tcPr>
            <w:tcW w:w="2922" w:type="dxa"/>
            <w:vAlign w:val="center"/>
          </w:tcPr>
          <w:p w14:paraId="0DA03638" w14:textId="77777777" w:rsidR="00A84177" w:rsidRPr="00CB0607" w:rsidRDefault="00A84177" w:rsidP="00923B31">
            <w:pPr>
              <w:pStyle w:val="TableColHeadingLeft"/>
              <w:jc w:val="center"/>
              <w:rPr>
                <w:rFonts w:eastAsia="Calibri" w:cs="Calibri"/>
              </w:rPr>
            </w:pPr>
            <w:r w:rsidRPr="00CB0607">
              <w:t>Group</w:t>
            </w:r>
          </w:p>
        </w:tc>
        <w:tc>
          <w:tcPr>
            <w:tcW w:w="1604" w:type="dxa"/>
            <w:vAlign w:val="center"/>
          </w:tcPr>
          <w:p w14:paraId="564CC195" w14:textId="77777777" w:rsidR="00A84177" w:rsidRPr="00CB0607" w:rsidRDefault="00A84177" w:rsidP="00923B31">
            <w:pPr>
              <w:pStyle w:val="TableColHeadingCenter"/>
            </w:pPr>
            <w:r w:rsidRPr="00CB0607">
              <w:t>District</w:t>
            </w:r>
          </w:p>
        </w:tc>
        <w:tc>
          <w:tcPr>
            <w:tcW w:w="1606" w:type="dxa"/>
            <w:vAlign w:val="center"/>
          </w:tcPr>
          <w:p w14:paraId="59AB56A8" w14:textId="77777777" w:rsidR="00A84177" w:rsidRPr="00CB0607" w:rsidRDefault="00A84177" w:rsidP="00923B31">
            <w:pPr>
              <w:pStyle w:val="TableColHeadingCenter"/>
            </w:pPr>
            <w:r w:rsidRPr="00CB0607">
              <w:t>Percentage of total</w:t>
            </w:r>
          </w:p>
        </w:tc>
        <w:tc>
          <w:tcPr>
            <w:tcW w:w="1606" w:type="dxa"/>
            <w:vAlign w:val="center"/>
          </w:tcPr>
          <w:p w14:paraId="1D284998" w14:textId="77777777" w:rsidR="00A84177" w:rsidRPr="00CB0607" w:rsidRDefault="00A84177" w:rsidP="00923B31">
            <w:pPr>
              <w:pStyle w:val="TableColHeadingCenter"/>
            </w:pPr>
            <w:r w:rsidRPr="00CB0607">
              <w:t>State</w:t>
            </w:r>
          </w:p>
        </w:tc>
        <w:tc>
          <w:tcPr>
            <w:tcW w:w="1606" w:type="dxa"/>
            <w:vAlign w:val="center"/>
          </w:tcPr>
          <w:p w14:paraId="2D9C088A" w14:textId="77777777" w:rsidR="00A84177" w:rsidRPr="00CB0607" w:rsidRDefault="00A84177" w:rsidP="00923B31">
            <w:pPr>
              <w:pStyle w:val="TableColHeadingCenter"/>
            </w:pPr>
            <w:r w:rsidRPr="00CB0607">
              <w:t>Percentage of total</w:t>
            </w:r>
          </w:p>
        </w:tc>
      </w:tr>
      <w:tr w:rsidR="00A84177" w:rsidRPr="00CB0607" w14:paraId="2FDDC9F0" w14:textId="77777777" w:rsidTr="00D07A6C">
        <w:tc>
          <w:tcPr>
            <w:tcW w:w="2922" w:type="dxa"/>
          </w:tcPr>
          <w:p w14:paraId="655988BA" w14:textId="77777777" w:rsidR="00A84177" w:rsidRPr="00CB0607" w:rsidRDefault="00A84177" w:rsidP="00D07A6C">
            <w:pPr>
              <w:pStyle w:val="TableText"/>
            </w:pPr>
            <w:r w:rsidRPr="00CB0607">
              <w:t>All</w:t>
            </w:r>
          </w:p>
        </w:tc>
        <w:tc>
          <w:tcPr>
            <w:tcW w:w="1604" w:type="dxa"/>
            <w:vAlign w:val="bottom"/>
          </w:tcPr>
          <w:p w14:paraId="36DF4201" w14:textId="77777777" w:rsidR="00A84177" w:rsidRPr="00225BD0" w:rsidRDefault="00A84177" w:rsidP="00D07A6C">
            <w:pPr>
              <w:pStyle w:val="TableTextCentered"/>
            </w:pPr>
            <w:r>
              <w:rPr>
                <w:rFonts w:ascii="Calibri" w:hAnsi="Calibri" w:cs="Calibri"/>
                <w:color w:val="000000"/>
                <w:szCs w:val="20"/>
              </w:rPr>
              <w:t>1,310</w:t>
            </w:r>
          </w:p>
        </w:tc>
        <w:tc>
          <w:tcPr>
            <w:tcW w:w="1606" w:type="dxa"/>
            <w:shd w:val="clear" w:color="auto" w:fill="D9E2F3" w:themeFill="accent5" w:themeFillTint="33"/>
            <w:vAlign w:val="bottom"/>
          </w:tcPr>
          <w:p w14:paraId="2DF3F290" w14:textId="77777777" w:rsidR="00A84177" w:rsidRPr="00225BD0" w:rsidRDefault="00A84177" w:rsidP="00BD6B84">
            <w:pPr>
              <w:pStyle w:val="TableText"/>
              <w:tabs>
                <w:tab w:val="decimal" w:pos="0"/>
              </w:tabs>
              <w:jc w:val="center"/>
            </w:pPr>
            <w:r>
              <w:rPr>
                <w:rFonts w:ascii="Calibri" w:hAnsi="Calibri" w:cs="Calibri"/>
                <w:color w:val="000000"/>
                <w:szCs w:val="20"/>
              </w:rPr>
              <w:t>100.0%</w:t>
            </w:r>
          </w:p>
        </w:tc>
        <w:tc>
          <w:tcPr>
            <w:tcW w:w="1606" w:type="dxa"/>
            <w:vAlign w:val="bottom"/>
          </w:tcPr>
          <w:p w14:paraId="02AD3BC2" w14:textId="77777777" w:rsidR="00A84177" w:rsidRPr="00225BD0" w:rsidRDefault="00A84177" w:rsidP="00D07A6C">
            <w:pPr>
              <w:pStyle w:val="TableTextCentered"/>
            </w:pPr>
            <w:r>
              <w:rPr>
                <w:rFonts w:ascii="Calibri" w:hAnsi="Calibri" w:cs="Calibri"/>
                <w:color w:val="000000"/>
                <w:szCs w:val="20"/>
              </w:rPr>
              <w:t>913,735</w:t>
            </w:r>
          </w:p>
        </w:tc>
        <w:tc>
          <w:tcPr>
            <w:tcW w:w="1606" w:type="dxa"/>
            <w:shd w:val="clear" w:color="auto" w:fill="D9E2F3" w:themeFill="accent5" w:themeFillTint="33"/>
            <w:vAlign w:val="bottom"/>
          </w:tcPr>
          <w:p w14:paraId="4ADA32DB" w14:textId="77777777" w:rsidR="00A84177" w:rsidRPr="00225BD0" w:rsidRDefault="00A84177" w:rsidP="00BD6B84">
            <w:pPr>
              <w:pStyle w:val="TableText"/>
              <w:jc w:val="center"/>
            </w:pPr>
            <w:r>
              <w:rPr>
                <w:rFonts w:ascii="Calibri" w:hAnsi="Calibri" w:cs="Calibri"/>
                <w:color w:val="000000"/>
                <w:szCs w:val="20"/>
              </w:rPr>
              <w:t>100.0%</w:t>
            </w:r>
          </w:p>
        </w:tc>
      </w:tr>
      <w:tr w:rsidR="00A84177" w:rsidRPr="00CB0607" w14:paraId="028B4024" w14:textId="77777777" w:rsidTr="00D07A6C">
        <w:tc>
          <w:tcPr>
            <w:tcW w:w="2922" w:type="dxa"/>
          </w:tcPr>
          <w:p w14:paraId="6A98C684" w14:textId="77777777" w:rsidR="00A84177" w:rsidRPr="00CB0607" w:rsidRDefault="00A84177" w:rsidP="00D07A6C">
            <w:pPr>
              <w:pStyle w:val="TableText"/>
            </w:pPr>
            <w:r w:rsidRPr="00CB0607">
              <w:t>African American</w:t>
            </w:r>
          </w:p>
        </w:tc>
        <w:tc>
          <w:tcPr>
            <w:tcW w:w="1604" w:type="dxa"/>
            <w:vAlign w:val="bottom"/>
          </w:tcPr>
          <w:p w14:paraId="020496FD" w14:textId="77777777" w:rsidR="00A84177" w:rsidRPr="00225BD0" w:rsidRDefault="00A84177" w:rsidP="00D07A6C">
            <w:pPr>
              <w:pStyle w:val="TableTextCentered"/>
            </w:pPr>
            <w:r>
              <w:rPr>
                <w:rFonts w:ascii="Calibri" w:hAnsi="Calibri" w:cs="Calibri"/>
                <w:color w:val="000000"/>
                <w:szCs w:val="20"/>
              </w:rPr>
              <w:t>306</w:t>
            </w:r>
          </w:p>
        </w:tc>
        <w:tc>
          <w:tcPr>
            <w:tcW w:w="1606" w:type="dxa"/>
            <w:shd w:val="clear" w:color="auto" w:fill="D9E2F3" w:themeFill="accent5" w:themeFillTint="33"/>
            <w:vAlign w:val="bottom"/>
          </w:tcPr>
          <w:p w14:paraId="05212402" w14:textId="77777777" w:rsidR="00A84177" w:rsidRPr="00225BD0" w:rsidRDefault="00A84177" w:rsidP="00BD6B84">
            <w:pPr>
              <w:pStyle w:val="TableText"/>
              <w:tabs>
                <w:tab w:val="decimal" w:pos="0"/>
              </w:tabs>
              <w:jc w:val="center"/>
            </w:pPr>
            <w:r>
              <w:rPr>
                <w:rFonts w:ascii="Calibri" w:hAnsi="Calibri" w:cs="Calibri"/>
                <w:color w:val="000000"/>
                <w:szCs w:val="20"/>
              </w:rPr>
              <w:t>23.4%</w:t>
            </w:r>
          </w:p>
        </w:tc>
        <w:tc>
          <w:tcPr>
            <w:tcW w:w="1606" w:type="dxa"/>
            <w:vAlign w:val="bottom"/>
          </w:tcPr>
          <w:p w14:paraId="636F07C4" w14:textId="77777777" w:rsidR="00A84177" w:rsidRPr="00225BD0" w:rsidRDefault="00A84177" w:rsidP="00D07A6C">
            <w:pPr>
              <w:pStyle w:val="TableTextCentered"/>
            </w:pPr>
            <w:r>
              <w:rPr>
                <w:rFonts w:ascii="Calibri" w:hAnsi="Calibri" w:cs="Calibri"/>
                <w:color w:val="000000"/>
                <w:szCs w:val="20"/>
              </w:rPr>
              <w:t>85,662</w:t>
            </w:r>
          </w:p>
        </w:tc>
        <w:tc>
          <w:tcPr>
            <w:tcW w:w="1606" w:type="dxa"/>
            <w:shd w:val="clear" w:color="auto" w:fill="D9E2F3" w:themeFill="accent5" w:themeFillTint="33"/>
            <w:vAlign w:val="bottom"/>
          </w:tcPr>
          <w:p w14:paraId="3589CD06" w14:textId="77777777" w:rsidR="00A84177" w:rsidRPr="00225BD0" w:rsidRDefault="00A84177" w:rsidP="00BD6B84">
            <w:pPr>
              <w:pStyle w:val="TableText"/>
              <w:jc w:val="center"/>
            </w:pPr>
            <w:r>
              <w:rPr>
                <w:rFonts w:ascii="Calibri" w:hAnsi="Calibri" w:cs="Calibri"/>
                <w:color w:val="000000"/>
                <w:szCs w:val="20"/>
              </w:rPr>
              <w:t>9.4%</w:t>
            </w:r>
          </w:p>
        </w:tc>
      </w:tr>
      <w:tr w:rsidR="00A84177" w:rsidRPr="00CB0607" w14:paraId="469026A8" w14:textId="77777777" w:rsidTr="00D07A6C">
        <w:tc>
          <w:tcPr>
            <w:tcW w:w="2922" w:type="dxa"/>
          </w:tcPr>
          <w:p w14:paraId="33285A34" w14:textId="77777777" w:rsidR="00A84177" w:rsidRPr="00CB0607" w:rsidRDefault="00A84177" w:rsidP="00D07A6C">
            <w:pPr>
              <w:pStyle w:val="TableText"/>
            </w:pPr>
            <w:r w:rsidRPr="00CB0607">
              <w:t>Asian</w:t>
            </w:r>
          </w:p>
        </w:tc>
        <w:tc>
          <w:tcPr>
            <w:tcW w:w="1604" w:type="dxa"/>
            <w:vAlign w:val="bottom"/>
          </w:tcPr>
          <w:p w14:paraId="2E194E6B" w14:textId="77777777" w:rsidR="00A84177" w:rsidRPr="00225BD0" w:rsidRDefault="00A84177" w:rsidP="00D07A6C">
            <w:pPr>
              <w:pStyle w:val="TableTextCentered"/>
            </w:pPr>
            <w:r>
              <w:rPr>
                <w:rFonts w:ascii="Calibri" w:hAnsi="Calibri" w:cs="Calibri"/>
                <w:color w:val="000000"/>
                <w:szCs w:val="20"/>
              </w:rPr>
              <w:t>78</w:t>
            </w:r>
          </w:p>
        </w:tc>
        <w:tc>
          <w:tcPr>
            <w:tcW w:w="1606" w:type="dxa"/>
            <w:shd w:val="clear" w:color="auto" w:fill="D9E2F3" w:themeFill="accent5" w:themeFillTint="33"/>
            <w:vAlign w:val="bottom"/>
          </w:tcPr>
          <w:p w14:paraId="1BE21AF7" w14:textId="77777777" w:rsidR="00A84177" w:rsidRPr="00225BD0" w:rsidRDefault="00A84177" w:rsidP="00BD6B84">
            <w:pPr>
              <w:pStyle w:val="TableText"/>
              <w:tabs>
                <w:tab w:val="decimal" w:pos="0"/>
              </w:tabs>
              <w:jc w:val="center"/>
            </w:pPr>
            <w:r>
              <w:rPr>
                <w:rFonts w:ascii="Calibri" w:hAnsi="Calibri" w:cs="Calibri"/>
                <w:color w:val="000000"/>
                <w:szCs w:val="20"/>
              </w:rPr>
              <w:t>6.0%</w:t>
            </w:r>
          </w:p>
        </w:tc>
        <w:tc>
          <w:tcPr>
            <w:tcW w:w="1606" w:type="dxa"/>
            <w:vAlign w:val="bottom"/>
          </w:tcPr>
          <w:p w14:paraId="4C314322" w14:textId="77777777" w:rsidR="00A84177" w:rsidRPr="00225BD0" w:rsidRDefault="00A84177" w:rsidP="00D07A6C">
            <w:pPr>
              <w:pStyle w:val="TableTextCentered"/>
            </w:pPr>
            <w:r>
              <w:rPr>
                <w:rFonts w:ascii="Calibri" w:hAnsi="Calibri" w:cs="Calibri"/>
                <w:color w:val="000000"/>
                <w:szCs w:val="20"/>
              </w:rPr>
              <w:t>67,010</w:t>
            </w:r>
          </w:p>
        </w:tc>
        <w:tc>
          <w:tcPr>
            <w:tcW w:w="1606" w:type="dxa"/>
            <w:shd w:val="clear" w:color="auto" w:fill="D9E2F3" w:themeFill="accent5" w:themeFillTint="33"/>
            <w:vAlign w:val="bottom"/>
          </w:tcPr>
          <w:p w14:paraId="18E93B2F" w14:textId="77777777" w:rsidR="00A84177" w:rsidRPr="00225BD0" w:rsidRDefault="00A84177" w:rsidP="00BD6B84">
            <w:pPr>
              <w:pStyle w:val="TableText"/>
              <w:jc w:val="center"/>
            </w:pPr>
            <w:r>
              <w:rPr>
                <w:rFonts w:ascii="Calibri" w:hAnsi="Calibri" w:cs="Calibri"/>
                <w:color w:val="000000"/>
                <w:szCs w:val="20"/>
              </w:rPr>
              <w:t>7.3%</w:t>
            </w:r>
          </w:p>
        </w:tc>
      </w:tr>
      <w:tr w:rsidR="00A84177" w:rsidRPr="00CB0607" w14:paraId="7FB5FCCD" w14:textId="77777777" w:rsidTr="00D07A6C">
        <w:tc>
          <w:tcPr>
            <w:tcW w:w="2922" w:type="dxa"/>
          </w:tcPr>
          <w:p w14:paraId="2327D7CB" w14:textId="77777777" w:rsidR="00A84177" w:rsidRPr="00CB0607" w:rsidRDefault="00A84177" w:rsidP="00D07A6C">
            <w:pPr>
              <w:pStyle w:val="TableText"/>
            </w:pPr>
            <w:r w:rsidRPr="00CB0607">
              <w:t>Hispanic</w:t>
            </w:r>
          </w:p>
        </w:tc>
        <w:tc>
          <w:tcPr>
            <w:tcW w:w="1604" w:type="dxa"/>
            <w:vAlign w:val="bottom"/>
          </w:tcPr>
          <w:p w14:paraId="4A8E5BA4" w14:textId="77777777" w:rsidR="00A84177" w:rsidRPr="00225BD0" w:rsidRDefault="00A84177" w:rsidP="00D07A6C">
            <w:pPr>
              <w:pStyle w:val="TableTextCentered"/>
            </w:pPr>
            <w:r>
              <w:rPr>
                <w:rFonts w:ascii="Calibri" w:hAnsi="Calibri" w:cs="Calibri"/>
                <w:color w:val="000000"/>
                <w:szCs w:val="20"/>
              </w:rPr>
              <w:t>227</w:t>
            </w:r>
          </w:p>
        </w:tc>
        <w:tc>
          <w:tcPr>
            <w:tcW w:w="1606" w:type="dxa"/>
            <w:shd w:val="clear" w:color="auto" w:fill="D9E2F3" w:themeFill="accent5" w:themeFillTint="33"/>
            <w:vAlign w:val="bottom"/>
          </w:tcPr>
          <w:p w14:paraId="525E74B3" w14:textId="77777777" w:rsidR="00A84177" w:rsidRPr="00225BD0" w:rsidRDefault="00A84177" w:rsidP="00BD6B84">
            <w:pPr>
              <w:pStyle w:val="TableText"/>
              <w:tabs>
                <w:tab w:val="decimal" w:pos="0"/>
              </w:tabs>
              <w:jc w:val="center"/>
            </w:pPr>
            <w:r>
              <w:rPr>
                <w:rFonts w:ascii="Calibri" w:hAnsi="Calibri" w:cs="Calibri"/>
                <w:color w:val="000000"/>
                <w:szCs w:val="20"/>
              </w:rPr>
              <w:t>17.3%</w:t>
            </w:r>
          </w:p>
        </w:tc>
        <w:tc>
          <w:tcPr>
            <w:tcW w:w="1606" w:type="dxa"/>
            <w:vAlign w:val="bottom"/>
          </w:tcPr>
          <w:p w14:paraId="0CAFD3DE" w14:textId="77777777" w:rsidR="00A84177" w:rsidRPr="00225BD0" w:rsidRDefault="00A84177" w:rsidP="00D07A6C">
            <w:pPr>
              <w:pStyle w:val="TableTextCentered"/>
            </w:pPr>
            <w:r>
              <w:rPr>
                <w:rFonts w:ascii="Calibri" w:hAnsi="Calibri" w:cs="Calibri"/>
                <w:color w:val="000000"/>
                <w:szCs w:val="20"/>
              </w:rPr>
              <w:t>221,044</w:t>
            </w:r>
          </w:p>
        </w:tc>
        <w:tc>
          <w:tcPr>
            <w:tcW w:w="1606" w:type="dxa"/>
            <w:shd w:val="clear" w:color="auto" w:fill="D9E2F3" w:themeFill="accent5" w:themeFillTint="33"/>
            <w:vAlign w:val="bottom"/>
          </w:tcPr>
          <w:p w14:paraId="505FA126" w14:textId="77777777" w:rsidR="00A84177" w:rsidRPr="00225BD0" w:rsidRDefault="00A84177" w:rsidP="00BD6B84">
            <w:pPr>
              <w:pStyle w:val="TableText"/>
              <w:jc w:val="center"/>
            </w:pPr>
            <w:r>
              <w:rPr>
                <w:rFonts w:ascii="Calibri" w:hAnsi="Calibri" w:cs="Calibri"/>
                <w:color w:val="000000"/>
                <w:szCs w:val="20"/>
              </w:rPr>
              <w:t>24.2%</w:t>
            </w:r>
          </w:p>
        </w:tc>
      </w:tr>
      <w:tr w:rsidR="00A84177" w:rsidRPr="00CB0607" w14:paraId="0E8A57F5" w14:textId="77777777" w:rsidTr="00D07A6C">
        <w:tc>
          <w:tcPr>
            <w:tcW w:w="2922" w:type="dxa"/>
          </w:tcPr>
          <w:p w14:paraId="03B0480D" w14:textId="77777777" w:rsidR="00A84177" w:rsidRPr="00CB0607" w:rsidRDefault="00A84177" w:rsidP="00D07A6C">
            <w:pPr>
              <w:pStyle w:val="TableText"/>
            </w:pPr>
            <w:r w:rsidRPr="00CB0607">
              <w:t>Native American</w:t>
            </w:r>
          </w:p>
        </w:tc>
        <w:tc>
          <w:tcPr>
            <w:tcW w:w="1604" w:type="dxa"/>
            <w:vAlign w:val="bottom"/>
          </w:tcPr>
          <w:p w14:paraId="1CC8CCB4" w14:textId="77777777" w:rsidR="00A84177" w:rsidRPr="00225BD0" w:rsidRDefault="00A84177" w:rsidP="00D07A6C">
            <w:pPr>
              <w:pStyle w:val="TableTextCentered"/>
            </w:pPr>
            <w:r>
              <w:rPr>
                <w:rFonts w:ascii="Calibri" w:hAnsi="Calibri" w:cs="Calibri"/>
                <w:color w:val="000000"/>
                <w:szCs w:val="20"/>
              </w:rPr>
              <w:t>4</w:t>
            </w:r>
          </w:p>
        </w:tc>
        <w:tc>
          <w:tcPr>
            <w:tcW w:w="1606" w:type="dxa"/>
            <w:shd w:val="clear" w:color="auto" w:fill="D9E2F3" w:themeFill="accent5" w:themeFillTint="33"/>
            <w:vAlign w:val="bottom"/>
          </w:tcPr>
          <w:p w14:paraId="5E61CEC9" w14:textId="77777777" w:rsidR="00A84177" w:rsidRPr="00225BD0" w:rsidRDefault="00A84177" w:rsidP="00BD6B84">
            <w:pPr>
              <w:pStyle w:val="TableText"/>
              <w:tabs>
                <w:tab w:val="decimal" w:pos="0"/>
              </w:tabs>
              <w:jc w:val="center"/>
            </w:pPr>
            <w:r>
              <w:rPr>
                <w:rFonts w:ascii="Calibri" w:hAnsi="Calibri" w:cs="Calibri"/>
                <w:color w:val="000000"/>
                <w:szCs w:val="20"/>
              </w:rPr>
              <w:t>0.3%</w:t>
            </w:r>
          </w:p>
        </w:tc>
        <w:tc>
          <w:tcPr>
            <w:tcW w:w="1606" w:type="dxa"/>
            <w:vAlign w:val="bottom"/>
          </w:tcPr>
          <w:p w14:paraId="6946D41A" w14:textId="77777777" w:rsidR="00A84177" w:rsidRPr="00225BD0" w:rsidRDefault="00A84177" w:rsidP="00D07A6C">
            <w:pPr>
              <w:pStyle w:val="TableTextCentered"/>
            </w:pPr>
            <w:r>
              <w:rPr>
                <w:rFonts w:ascii="Calibri" w:hAnsi="Calibri" w:cs="Calibri"/>
                <w:color w:val="000000"/>
                <w:szCs w:val="20"/>
              </w:rPr>
              <w:t>2,155</w:t>
            </w:r>
          </w:p>
        </w:tc>
        <w:tc>
          <w:tcPr>
            <w:tcW w:w="1606" w:type="dxa"/>
            <w:shd w:val="clear" w:color="auto" w:fill="D9E2F3" w:themeFill="accent5" w:themeFillTint="33"/>
            <w:vAlign w:val="bottom"/>
          </w:tcPr>
          <w:p w14:paraId="5D43D68A" w14:textId="77777777" w:rsidR="00A84177" w:rsidRPr="00225BD0" w:rsidRDefault="00A84177" w:rsidP="00BD6B84">
            <w:pPr>
              <w:pStyle w:val="TableText"/>
              <w:jc w:val="center"/>
            </w:pPr>
            <w:r>
              <w:rPr>
                <w:rFonts w:ascii="Calibri" w:hAnsi="Calibri" w:cs="Calibri"/>
                <w:color w:val="000000"/>
                <w:szCs w:val="20"/>
              </w:rPr>
              <w:t>0.2%</w:t>
            </w:r>
          </w:p>
        </w:tc>
      </w:tr>
      <w:tr w:rsidR="00A84177" w:rsidRPr="00CB0607" w14:paraId="1D4BA2E9" w14:textId="77777777" w:rsidTr="00D07A6C">
        <w:tc>
          <w:tcPr>
            <w:tcW w:w="2922" w:type="dxa"/>
          </w:tcPr>
          <w:p w14:paraId="6C5D1417" w14:textId="77777777" w:rsidR="00A84177" w:rsidRPr="00CB0607" w:rsidRDefault="00A84177" w:rsidP="00D07A6C">
            <w:pPr>
              <w:pStyle w:val="TableText"/>
            </w:pPr>
            <w:r w:rsidRPr="00CB0607">
              <w:t>White</w:t>
            </w:r>
          </w:p>
        </w:tc>
        <w:tc>
          <w:tcPr>
            <w:tcW w:w="1604" w:type="dxa"/>
            <w:vAlign w:val="bottom"/>
          </w:tcPr>
          <w:p w14:paraId="49D89823" w14:textId="77777777" w:rsidR="00A84177" w:rsidRPr="00225BD0" w:rsidRDefault="00A84177" w:rsidP="00D07A6C">
            <w:pPr>
              <w:pStyle w:val="TableTextCentered"/>
            </w:pPr>
            <w:r>
              <w:rPr>
                <w:rFonts w:ascii="Calibri" w:hAnsi="Calibri" w:cs="Calibri"/>
                <w:color w:val="000000"/>
                <w:szCs w:val="20"/>
              </w:rPr>
              <w:t>590</w:t>
            </w:r>
          </w:p>
        </w:tc>
        <w:tc>
          <w:tcPr>
            <w:tcW w:w="1606" w:type="dxa"/>
            <w:shd w:val="clear" w:color="auto" w:fill="D9E2F3" w:themeFill="accent5" w:themeFillTint="33"/>
            <w:vAlign w:val="bottom"/>
          </w:tcPr>
          <w:p w14:paraId="15515235" w14:textId="77777777" w:rsidR="00A84177" w:rsidRPr="00225BD0" w:rsidRDefault="00A84177" w:rsidP="00BD6B84">
            <w:pPr>
              <w:pStyle w:val="TableText"/>
              <w:tabs>
                <w:tab w:val="decimal" w:pos="0"/>
              </w:tabs>
              <w:jc w:val="center"/>
            </w:pPr>
            <w:r>
              <w:rPr>
                <w:rFonts w:ascii="Calibri" w:hAnsi="Calibri" w:cs="Calibri"/>
                <w:color w:val="000000"/>
                <w:szCs w:val="20"/>
              </w:rPr>
              <w:t>45.0%</w:t>
            </w:r>
          </w:p>
        </w:tc>
        <w:tc>
          <w:tcPr>
            <w:tcW w:w="1606" w:type="dxa"/>
            <w:vAlign w:val="bottom"/>
          </w:tcPr>
          <w:p w14:paraId="6BCB6669" w14:textId="77777777" w:rsidR="00A84177" w:rsidRPr="00225BD0" w:rsidRDefault="00A84177" w:rsidP="00D07A6C">
            <w:pPr>
              <w:pStyle w:val="TableTextCentered"/>
            </w:pPr>
            <w:r>
              <w:rPr>
                <w:rFonts w:ascii="Calibri" w:hAnsi="Calibri" w:cs="Calibri"/>
                <w:color w:val="000000"/>
                <w:szCs w:val="20"/>
              </w:rPr>
              <w:t>496,800</w:t>
            </w:r>
          </w:p>
        </w:tc>
        <w:tc>
          <w:tcPr>
            <w:tcW w:w="1606" w:type="dxa"/>
            <w:shd w:val="clear" w:color="auto" w:fill="D9E2F3" w:themeFill="accent5" w:themeFillTint="33"/>
            <w:vAlign w:val="bottom"/>
          </w:tcPr>
          <w:p w14:paraId="7524BBF5" w14:textId="77777777" w:rsidR="00A84177" w:rsidRPr="00225BD0" w:rsidRDefault="00A84177" w:rsidP="00BD6B84">
            <w:pPr>
              <w:pStyle w:val="TableText"/>
              <w:jc w:val="center"/>
            </w:pPr>
            <w:r>
              <w:rPr>
                <w:rFonts w:ascii="Calibri" w:hAnsi="Calibri" w:cs="Calibri"/>
                <w:color w:val="000000"/>
                <w:szCs w:val="20"/>
              </w:rPr>
              <w:t>54.4%</w:t>
            </w:r>
          </w:p>
        </w:tc>
      </w:tr>
      <w:tr w:rsidR="00A84177" w:rsidRPr="00CB0607" w14:paraId="3C382FF0" w14:textId="77777777" w:rsidTr="00D07A6C">
        <w:tc>
          <w:tcPr>
            <w:tcW w:w="2922" w:type="dxa"/>
          </w:tcPr>
          <w:p w14:paraId="79B596B0" w14:textId="77777777" w:rsidR="00A84177" w:rsidRPr="00CB0607" w:rsidRDefault="00A84177" w:rsidP="00D07A6C">
            <w:pPr>
              <w:pStyle w:val="TableText"/>
            </w:pPr>
            <w:r w:rsidRPr="00CB0607">
              <w:t>Native Hawaiian</w:t>
            </w:r>
          </w:p>
        </w:tc>
        <w:tc>
          <w:tcPr>
            <w:tcW w:w="1604" w:type="dxa"/>
            <w:vAlign w:val="bottom"/>
          </w:tcPr>
          <w:p w14:paraId="4662DA2B" w14:textId="77777777" w:rsidR="00A84177" w:rsidRPr="00225BD0" w:rsidRDefault="00A84177" w:rsidP="00D07A6C">
            <w:pPr>
              <w:pStyle w:val="TableTextCentered"/>
            </w:pPr>
            <w:r>
              <w:rPr>
                <w:rFonts w:ascii="Calibri" w:hAnsi="Calibri" w:cs="Calibri"/>
                <w:color w:val="000000"/>
                <w:szCs w:val="20"/>
              </w:rPr>
              <w:t>0</w:t>
            </w:r>
          </w:p>
        </w:tc>
        <w:tc>
          <w:tcPr>
            <w:tcW w:w="1606" w:type="dxa"/>
            <w:shd w:val="clear" w:color="auto" w:fill="D9E2F3" w:themeFill="accent5" w:themeFillTint="33"/>
            <w:vAlign w:val="bottom"/>
          </w:tcPr>
          <w:p w14:paraId="595883C1" w14:textId="77777777" w:rsidR="00A84177" w:rsidRPr="00225BD0" w:rsidRDefault="00A84177" w:rsidP="00BD6B84">
            <w:pPr>
              <w:pStyle w:val="TableText"/>
              <w:tabs>
                <w:tab w:val="decimal" w:pos="0"/>
              </w:tabs>
              <w:jc w:val="center"/>
            </w:pPr>
            <w:r>
              <w:rPr>
                <w:rFonts w:ascii="Calibri" w:hAnsi="Calibri" w:cs="Calibri"/>
                <w:color w:val="000000"/>
                <w:szCs w:val="20"/>
              </w:rPr>
              <w:t>0.0%</w:t>
            </w:r>
          </w:p>
        </w:tc>
        <w:tc>
          <w:tcPr>
            <w:tcW w:w="1606" w:type="dxa"/>
            <w:vAlign w:val="bottom"/>
          </w:tcPr>
          <w:p w14:paraId="33C35EAD" w14:textId="77777777" w:rsidR="00A84177" w:rsidRPr="00225BD0" w:rsidRDefault="00A84177" w:rsidP="00D07A6C">
            <w:pPr>
              <w:pStyle w:val="TableTextCentered"/>
            </w:pPr>
            <w:r>
              <w:rPr>
                <w:rFonts w:ascii="Calibri" w:hAnsi="Calibri" w:cs="Calibri"/>
                <w:color w:val="000000"/>
                <w:szCs w:val="20"/>
              </w:rPr>
              <w:t>787</w:t>
            </w:r>
          </w:p>
        </w:tc>
        <w:tc>
          <w:tcPr>
            <w:tcW w:w="1606" w:type="dxa"/>
            <w:shd w:val="clear" w:color="auto" w:fill="D9E2F3" w:themeFill="accent5" w:themeFillTint="33"/>
            <w:vAlign w:val="bottom"/>
          </w:tcPr>
          <w:p w14:paraId="6913EB56" w14:textId="77777777" w:rsidR="00A84177" w:rsidRPr="00225BD0" w:rsidRDefault="00A84177" w:rsidP="00BD6B84">
            <w:pPr>
              <w:pStyle w:val="TableText"/>
              <w:jc w:val="center"/>
            </w:pPr>
            <w:r>
              <w:rPr>
                <w:rFonts w:ascii="Calibri" w:hAnsi="Calibri" w:cs="Calibri"/>
                <w:color w:val="000000"/>
                <w:szCs w:val="20"/>
              </w:rPr>
              <w:t>0.1%</w:t>
            </w:r>
          </w:p>
        </w:tc>
      </w:tr>
      <w:tr w:rsidR="00A84177" w:rsidRPr="00CB0607" w14:paraId="5F82BF3A" w14:textId="77777777" w:rsidTr="00D07A6C">
        <w:tc>
          <w:tcPr>
            <w:tcW w:w="2922" w:type="dxa"/>
          </w:tcPr>
          <w:p w14:paraId="5293E107" w14:textId="77777777" w:rsidR="00A84177" w:rsidRPr="00CB0607" w:rsidRDefault="00A84177" w:rsidP="00D07A6C">
            <w:pPr>
              <w:pStyle w:val="TableText"/>
            </w:pPr>
            <w:r w:rsidRPr="00CB0607">
              <w:t xml:space="preserve">Multirace, Non-Hispanic </w:t>
            </w:r>
          </w:p>
        </w:tc>
        <w:tc>
          <w:tcPr>
            <w:tcW w:w="1604" w:type="dxa"/>
            <w:vAlign w:val="bottom"/>
          </w:tcPr>
          <w:p w14:paraId="0E2CB764" w14:textId="77777777" w:rsidR="00A84177" w:rsidRPr="00225BD0" w:rsidRDefault="00A84177" w:rsidP="00D07A6C">
            <w:pPr>
              <w:pStyle w:val="TableTextCentered"/>
            </w:pPr>
            <w:r>
              <w:rPr>
                <w:rFonts w:ascii="Calibri" w:hAnsi="Calibri" w:cs="Calibri"/>
                <w:color w:val="000000"/>
                <w:szCs w:val="20"/>
              </w:rPr>
              <w:t>105</w:t>
            </w:r>
          </w:p>
        </w:tc>
        <w:tc>
          <w:tcPr>
            <w:tcW w:w="1606" w:type="dxa"/>
            <w:shd w:val="clear" w:color="auto" w:fill="D9E2F3" w:themeFill="accent5" w:themeFillTint="33"/>
            <w:vAlign w:val="bottom"/>
          </w:tcPr>
          <w:p w14:paraId="648435BE" w14:textId="77777777" w:rsidR="00A84177" w:rsidRPr="00225BD0" w:rsidRDefault="00A84177" w:rsidP="00BD6B84">
            <w:pPr>
              <w:pStyle w:val="TableText"/>
              <w:tabs>
                <w:tab w:val="decimal" w:pos="0"/>
              </w:tabs>
              <w:jc w:val="center"/>
            </w:pPr>
            <w:r>
              <w:rPr>
                <w:rFonts w:ascii="Calibri" w:hAnsi="Calibri" w:cs="Calibri"/>
                <w:color w:val="000000"/>
                <w:szCs w:val="20"/>
              </w:rPr>
              <w:t>8.0%</w:t>
            </w:r>
          </w:p>
        </w:tc>
        <w:tc>
          <w:tcPr>
            <w:tcW w:w="1606" w:type="dxa"/>
            <w:vAlign w:val="bottom"/>
          </w:tcPr>
          <w:p w14:paraId="3F0E9FA0" w14:textId="77777777" w:rsidR="00A84177" w:rsidRPr="00225BD0" w:rsidRDefault="00A84177" w:rsidP="00D07A6C">
            <w:pPr>
              <w:pStyle w:val="TableTextCentered"/>
            </w:pPr>
            <w:r>
              <w:rPr>
                <w:rFonts w:ascii="Calibri" w:hAnsi="Calibri" w:cs="Calibri"/>
                <w:color w:val="000000"/>
                <w:szCs w:val="20"/>
              </w:rPr>
              <w:t>40,277</w:t>
            </w:r>
          </w:p>
        </w:tc>
        <w:tc>
          <w:tcPr>
            <w:tcW w:w="1606" w:type="dxa"/>
            <w:shd w:val="clear" w:color="auto" w:fill="D9E2F3" w:themeFill="accent5" w:themeFillTint="33"/>
            <w:vAlign w:val="bottom"/>
          </w:tcPr>
          <w:p w14:paraId="2F0EA2A7" w14:textId="77777777" w:rsidR="00A84177" w:rsidRPr="00225BD0" w:rsidRDefault="00A84177" w:rsidP="00BD6B84">
            <w:pPr>
              <w:pStyle w:val="TableText"/>
              <w:jc w:val="center"/>
            </w:pPr>
            <w:r>
              <w:rPr>
                <w:rFonts w:ascii="Calibri" w:hAnsi="Calibri" w:cs="Calibri"/>
                <w:color w:val="000000"/>
                <w:szCs w:val="20"/>
              </w:rPr>
              <w:t>4.4%</w:t>
            </w:r>
          </w:p>
        </w:tc>
      </w:tr>
    </w:tbl>
    <w:p w14:paraId="404D113C" w14:textId="77777777" w:rsidR="00A84177" w:rsidRPr="00CB0607" w:rsidRDefault="00A84177" w:rsidP="00A84177">
      <w:pPr>
        <w:pStyle w:val="TableNote"/>
      </w:pPr>
      <w:r w:rsidRPr="00CB0607">
        <w:rPr>
          <w:i/>
          <w:iCs/>
        </w:rPr>
        <w:t>Note</w:t>
      </w:r>
      <w:r w:rsidRPr="00CB0607">
        <w:t>. As of October 1, 202</w:t>
      </w:r>
      <w:r>
        <w:t>2</w:t>
      </w:r>
      <w:r w:rsidRPr="00CB0607">
        <w:t>.</w:t>
      </w:r>
    </w:p>
    <w:p w14:paraId="679AF3C6" w14:textId="77777777" w:rsidR="00A84177" w:rsidRPr="00CB0607" w:rsidRDefault="00A84177" w:rsidP="00A84177">
      <w:pPr>
        <w:pStyle w:val="TableTitle0"/>
        <w:spacing w:before="180"/>
      </w:pPr>
      <w:r w:rsidRPr="00CB0607">
        <w:t xml:space="preserve">Table </w:t>
      </w:r>
      <w:r>
        <w:t>D</w:t>
      </w:r>
      <w:r w:rsidRPr="00CB0607">
        <w:t xml:space="preserve">2. </w:t>
      </w:r>
      <w:r>
        <w:t>Holbrook</w:t>
      </w:r>
      <w:r w:rsidRPr="00CB0607">
        <w:t xml:space="preserve"> Public Schools: 202</w:t>
      </w:r>
      <w:r>
        <w:t>2-</w:t>
      </w:r>
      <w:r w:rsidRPr="00CB0607">
        <w:t>202</w:t>
      </w:r>
      <w:r>
        <w:t>3</w:t>
      </w:r>
      <w:r w:rsidRPr="00CB0607">
        <w:t xml:space="preserve"> Student Enrollment by High-Need Populations</w:t>
      </w:r>
    </w:p>
    <w:tbl>
      <w:tblPr>
        <w:tblStyle w:val="MSVTable1"/>
        <w:tblW w:w="5000" w:type="pct"/>
        <w:tblLayout w:type="fixed"/>
        <w:tblLook w:val="0620" w:firstRow="1" w:lastRow="0" w:firstColumn="0" w:lastColumn="0" w:noHBand="1" w:noVBand="1"/>
      </w:tblPr>
      <w:tblGrid>
        <w:gridCol w:w="2287"/>
        <w:gridCol w:w="1125"/>
        <w:gridCol w:w="1227"/>
        <w:gridCol w:w="1176"/>
        <w:gridCol w:w="1017"/>
        <w:gridCol w:w="1335"/>
        <w:gridCol w:w="1177"/>
      </w:tblGrid>
      <w:tr w:rsidR="00A84177" w:rsidRPr="00CB0607" w14:paraId="0C363546" w14:textId="77777777" w:rsidTr="0093099F">
        <w:trPr>
          <w:cnfStyle w:val="100000000000" w:firstRow="1" w:lastRow="0" w:firstColumn="0" w:lastColumn="0" w:oddVBand="0" w:evenVBand="0" w:oddHBand="0" w:evenHBand="0" w:firstRowFirstColumn="0" w:firstRowLastColumn="0" w:lastRowFirstColumn="0" w:lastRowLastColumn="0"/>
          <w:tblHeader/>
        </w:trPr>
        <w:tc>
          <w:tcPr>
            <w:tcW w:w="2287" w:type="dxa"/>
            <w:tcBorders>
              <w:top w:val="single" w:sz="4" w:space="0" w:color="2F5496" w:themeColor="accent5" w:themeShade="BF"/>
            </w:tcBorders>
            <w:vAlign w:val="center"/>
          </w:tcPr>
          <w:p w14:paraId="6F9FFA01" w14:textId="77777777" w:rsidR="00A84177" w:rsidRPr="00CB0607" w:rsidRDefault="00A84177" w:rsidP="0093099F">
            <w:pPr>
              <w:pStyle w:val="TableColHeadingCenter"/>
            </w:pPr>
            <w:r w:rsidRPr="00CB0607">
              <w:t>Group</w:t>
            </w:r>
          </w:p>
        </w:tc>
        <w:tc>
          <w:tcPr>
            <w:tcW w:w="1125" w:type="dxa"/>
            <w:vAlign w:val="center"/>
          </w:tcPr>
          <w:p w14:paraId="31AF615C" w14:textId="77777777" w:rsidR="00A84177" w:rsidRDefault="00A84177" w:rsidP="0093099F">
            <w:pPr>
              <w:pStyle w:val="TableColHeadingCenter"/>
              <w:rPr>
                <w:i/>
                <w:iCs/>
              </w:rPr>
            </w:pPr>
            <w:r w:rsidRPr="00CB0607">
              <w:rPr>
                <w:i/>
                <w:iCs/>
              </w:rPr>
              <w:t>N</w:t>
            </w:r>
          </w:p>
          <w:p w14:paraId="6746EDEC" w14:textId="120451BE" w:rsidR="0009473E" w:rsidRPr="0009473E" w:rsidRDefault="0009473E" w:rsidP="0093099F">
            <w:pPr>
              <w:pStyle w:val="TableColHeadingCenter"/>
            </w:pPr>
            <w:r>
              <w:t>(District)</w:t>
            </w:r>
          </w:p>
        </w:tc>
        <w:tc>
          <w:tcPr>
            <w:tcW w:w="1227" w:type="dxa"/>
            <w:vAlign w:val="center"/>
          </w:tcPr>
          <w:p w14:paraId="5A5D4EB4" w14:textId="77777777" w:rsidR="00A84177" w:rsidRDefault="00A84177" w:rsidP="0093099F">
            <w:pPr>
              <w:pStyle w:val="TableColHeadingCenter"/>
            </w:pPr>
            <w:r w:rsidRPr="00CB0607">
              <w:t>Percentage of high need</w:t>
            </w:r>
          </w:p>
          <w:p w14:paraId="272276CA" w14:textId="6878A4DE" w:rsidR="0009473E" w:rsidRPr="00CB0607" w:rsidRDefault="0009473E" w:rsidP="0093099F">
            <w:pPr>
              <w:pStyle w:val="TableColHeadingCenter"/>
            </w:pPr>
            <w:r>
              <w:t>(District)</w:t>
            </w:r>
          </w:p>
        </w:tc>
        <w:tc>
          <w:tcPr>
            <w:tcW w:w="1176" w:type="dxa"/>
            <w:vAlign w:val="center"/>
          </w:tcPr>
          <w:p w14:paraId="7033E71E" w14:textId="49269FCE" w:rsidR="00A84177" w:rsidRPr="00CB0607" w:rsidRDefault="00A84177" w:rsidP="0093099F">
            <w:pPr>
              <w:pStyle w:val="TableColHeadingCenter"/>
            </w:pPr>
            <w:r w:rsidRPr="00CB0607">
              <w:t xml:space="preserve">Percentage of </w:t>
            </w:r>
            <w:r w:rsidR="0009473E">
              <w:t>D</w:t>
            </w:r>
            <w:r w:rsidRPr="00CB0607">
              <w:t>istrict</w:t>
            </w:r>
          </w:p>
        </w:tc>
        <w:tc>
          <w:tcPr>
            <w:tcW w:w="1017" w:type="dxa"/>
            <w:vAlign w:val="center"/>
          </w:tcPr>
          <w:p w14:paraId="09148449" w14:textId="77777777" w:rsidR="00A84177" w:rsidRDefault="00A84177" w:rsidP="0093099F">
            <w:pPr>
              <w:pStyle w:val="TableColHeadingCenter"/>
              <w:rPr>
                <w:i/>
                <w:iCs/>
              </w:rPr>
            </w:pPr>
            <w:r w:rsidRPr="00CB0607">
              <w:rPr>
                <w:i/>
                <w:iCs/>
              </w:rPr>
              <w:t>N</w:t>
            </w:r>
          </w:p>
          <w:p w14:paraId="12364B88" w14:textId="0AE967C2" w:rsidR="0009473E" w:rsidRPr="0009473E" w:rsidRDefault="0009473E" w:rsidP="0093099F">
            <w:pPr>
              <w:pStyle w:val="TableColHeadingCenter"/>
            </w:pPr>
            <w:r>
              <w:t>(State)</w:t>
            </w:r>
          </w:p>
        </w:tc>
        <w:tc>
          <w:tcPr>
            <w:tcW w:w="1335" w:type="dxa"/>
            <w:vAlign w:val="center"/>
          </w:tcPr>
          <w:p w14:paraId="664DC4CE" w14:textId="77777777" w:rsidR="00A84177" w:rsidRDefault="00A84177" w:rsidP="0093099F">
            <w:pPr>
              <w:pStyle w:val="TableColHeadingCenter"/>
            </w:pPr>
            <w:r w:rsidRPr="00CB0607">
              <w:t>Percentage of high need</w:t>
            </w:r>
          </w:p>
          <w:p w14:paraId="47FC6DF5" w14:textId="1A6AD088" w:rsidR="0009473E" w:rsidRPr="00CB0607" w:rsidRDefault="0009473E" w:rsidP="0093099F">
            <w:pPr>
              <w:pStyle w:val="TableColHeadingCenter"/>
            </w:pPr>
            <w:r>
              <w:t>(State)</w:t>
            </w:r>
          </w:p>
        </w:tc>
        <w:tc>
          <w:tcPr>
            <w:tcW w:w="1177" w:type="dxa"/>
            <w:vAlign w:val="center"/>
          </w:tcPr>
          <w:p w14:paraId="3A1329C5" w14:textId="2B66E372" w:rsidR="00A84177" w:rsidRPr="00CB0607" w:rsidRDefault="00A84177" w:rsidP="0093099F">
            <w:pPr>
              <w:pStyle w:val="TableColHeadingCenter"/>
            </w:pPr>
            <w:r w:rsidRPr="00CB0607">
              <w:t xml:space="preserve">Percentage of </w:t>
            </w:r>
            <w:r w:rsidR="0009473E">
              <w:t>S</w:t>
            </w:r>
            <w:r w:rsidRPr="00CB0607">
              <w:t>tate</w:t>
            </w:r>
          </w:p>
        </w:tc>
      </w:tr>
      <w:tr w:rsidR="00A84177" w:rsidRPr="00CB0607" w14:paraId="0CBE36AC" w14:textId="77777777" w:rsidTr="00D07A6C">
        <w:tc>
          <w:tcPr>
            <w:tcW w:w="2287" w:type="dxa"/>
          </w:tcPr>
          <w:p w14:paraId="16A67594" w14:textId="77777777" w:rsidR="00A84177" w:rsidRPr="00CB0607" w:rsidRDefault="00A84177" w:rsidP="00D07A6C">
            <w:pPr>
              <w:pStyle w:val="TableText"/>
            </w:pPr>
            <w:r w:rsidRPr="00CB0607">
              <w:t>All students with high needs</w:t>
            </w:r>
          </w:p>
        </w:tc>
        <w:tc>
          <w:tcPr>
            <w:tcW w:w="1125" w:type="dxa"/>
            <w:vAlign w:val="center"/>
          </w:tcPr>
          <w:p w14:paraId="0AF97C9F" w14:textId="77777777" w:rsidR="00A84177" w:rsidRPr="00CB0607" w:rsidRDefault="00A84177" w:rsidP="00D07A6C">
            <w:pPr>
              <w:pStyle w:val="TableTextCentered"/>
            </w:pPr>
            <w:r>
              <w:rPr>
                <w:rFonts w:ascii="Calibri" w:hAnsi="Calibri" w:cs="Calibri"/>
                <w:color w:val="000000"/>
                <w:szCs w:val="20"/>
              </w:rPr>
              <w:t>775</w:t>
            </w:r>
          </w:p>
        </w:tc>
        <w:tc>
          <w:tcPr>
            <w:tcW w:w="1227" w:type="dxa"/>
            <w:shd w:val="clear" w:color="auto" w:fill="D9E2F3" w:themeFill="accent5" w:themeFillTint="33"/>
            <w:vAlign w:val="center"/>
          </w:tcPr>
          <w:p w14:paraId="202E88AD" w14:textId="77777777" w:rsidR="00A84177" w:rsidRPr="00CB0607" w:rsidRDefault="00A84177" w:rsidP="00BD6B84">
            <w:pPr>
              <w:pStyle w:val="TableText"/>
              <w:tabs>
                <w:tab w:val="decimal" w:pos="0"/>
              </w:tabs>
              <w:jc w:val="center"/>
            </w:pPr>
            <w:r>
              <w:rPr>
                <w:rFonts w:ascii="Calibri" w:hAnsi="Calibri" w:cs="Calibri"/>
                <w:color w:val="000000"/>
                <w:szCs w:val="20"/>
              </w:rPr>
              <w:t>100.0%</w:t>
            </w:r>
          </w:p>
        </w:tc>
        <w:tc>
          <w:tcPr>
            <w:tcW w:w="1176" w:type="dxa"/>
            <w:shd w:val="clear" w:color="auto" w:fill="D9E2F3" w:themeFill="accent5" w:themeFillTint="33"/>
            <w:vAlign w:val="center"/>
          </w:tcPr>
          <w:p w14:paraId="343E0F11" w14:textId="77777777" w:rsidR="00A84177" w:rsidRPr="00CB0607" w:rsidRDefault="00A84177" w:rsidP="00BD6B84">
            <w:pPr>
              <w:pStyle w:val="TableText"/>
              <w:tabs>
                <w:tab w:val="decimal" w:pos="0"/>
              </w:tabs>
              <w:jc w:val="center"/>
            </w:pPr>
            <w:r>
              <w:rPr>
                <w:rFonts w:ascii="Calibri" w:hAnsi="Calibri" w:cs="Calibri"/>
                <w:color w:val="000000"/>
                <w:szCs w:val="20"/>
              </w:rPr>
              <w:t>58.2%</w:t>
            </w:r>
          </w:p>
        </w:tc>
        <w:tc>
          <w:tcPr>
            <w:tcW w:w="1017" w:type="dxa"/>
            <w:vAlign w:val="center"/>
          </w:tcPr>
          <w:p w14:paraId="4BD4DE2F" w14:textId="77777777" w:rsidR="00A84177" w:rsidRPr="00CB0607" w:rsidRDefault="00A84177" w:rsidP="00D07A6C">
            <w:pPr>
              <w:pStyle w:val="TableTextCentered"/>
            </w:pPr>
            <w:r>
              <w:rPr>
                <w:rFonts w:ascii="Calibri" w:hAnsi="Calibri" w:cs="Calibri"/>
                <w:color w:val="000000"/>
                <w:szCs w:val="20"/>
              </w:rPr>
              <w:t>508,820</w:t>
            </w:r>
          </w:p>
        </w:tc>
        <w:tc>
          <w:tcPr>
            <w:tcW w:w="1335" w:type="dxa"/>
            <w:shd w:val="clear" w:color="auto" w:fill="D9E2F3" w:themeFill="accent5" w:themeFillTint="33"/>
            <w:vAlign w:val="center"/>
          </w:tcPr>
          <w:p w14:paraId="405C9734" w14:textId="77777777" w:rsidR="00A84177" w:rsidRPr="00CB0607" w:rsidRDefault="00A84177" w:rsidP="00BD6B84">
            <w:pPr>
              <w:pStyle w:val="TableText"/>
              <w:tabs>
                <w:tab w:val="decimal" w:pos="0"/>
              </w:tabs>
              <w:jc w:val="center"/>
            </w:pPr>
            <w:r>
              <w:rPr>
                <w:rFonts w:ascii="Calibri" w:hAnsi="Calibri" w:cs="Calibri"/>
                <w:color w:val="000000"/>
                <w:szCs w:val="20"/>
              </w:rPr>
              <w:t>100.0%</w:t>
            </w:r>
          </w:p>
        </w:tc>
        <w:tc>
          <w:tcPr>
            <w:tcW w:w="1177" w:type="dxa"/>
            <w:shd w:val="clear" w:color="auto" w:fill="D9E2F3" w:themeFill="accent5" w:themeFillTint="33"/>
            <w:vAlign w:val="center"/>
          </w:tcPr>
          <w:p w14:paraId="3B216F79" w14:textId="77777777" w:rsidR="00A84177" w:rsidRPr="00CB0607" w:rsidRDefault="00A84177" w:rsidP="00BD6B84">
            <w:pPr>
              <w:pStyle w:val="TableText"/>
              <w:tabs>
                <w:tab w:val="decimal" w:pos="0"/>
              </w:tabs>
              <w:jc w:val="center"/>
            </w:pPr>
            <w:r>
              <w:rPr>
                <w:rFonts w:ascii="Calibri" w:hAnsi="Calibri" w:cs="Calibri"/>
                <w:color w:val="000000"/>
                <w:szCs w:val="20"/>
              </w:rPr>
              <w:t>55.1%</w:t>
            </w:r>
          </w:p>
        </w:tc>
      </w:tr>
      <w:tr w:rsidR="00A84177" w:rsidRPr="00CB0607" w14:paraId="40AFAABA" w14:textId="77777777" w:rsidTr="00D07A6C">
        <w:tc>
          <w:tcPr>
            <w:tcW w:w="2287" w:type="dxa"/>
          </w:tcPr>
          <w:p w14:paraId="7844236C" w14:textId="77777777" w:rsidR="00A84177" w:rsidRPr="00CB0607" w:rsidRDefault="00A84177" w:rsidP="00D07A6C">
            <w:pPr>
              <w:pStyle w:val="TableText"/>
            </w:pPr>
            <w:r w:rsidRPr="00CB0607">
              <w:t>Students with disabilities</w:t>
            </w:r>
          </w:p>
        </w:tc>
        <w:tc>
          <w:tcPr>
            <w:tcW w:w="1125" w:type="dxa"/>
            <w:vAlign w:val="bottom"/>
          </w:tcPr>
          <w:p w14:paraId="690FD640" w14:textId="77777777" w:rsidR="00A84177" w:rsidRPr="00CB0607" w:rsidRDefault="00A84177" w:rsidP="00D07A6C">
            <w:pPr>
              <w:pStyle w:val="TableTextCentered"/>
            </w:pPr>
            <w:r>
              <w:rPr>
                <w:rFonts w:ascii="Calibri" w:hAnsi="Calibri" w:cs="Calibri"/>
                <w:color w:val="000000"/>
                <w:szCs w:val="20"/>
              </w:rPr>
              <w:t>279</w:t>
            </w:r>
          </w:p>
        </w:tc>
        <w:tc>
          <w:tcPr>
            <w:tcW w:w="1227" w:type="dxa"/>
            <w:shd w:val="clear" w:color="auto" w:fill="D9E2F3" w:themeFill="accent5" w:themeFillTint="33"/>
            <w:vAlign w:val="bottom"/>
          </w:tcPr>
          <w:p w14:paraId="1F9B445F" w14:textId="77777777" w:rsidR="00A84177" w:rsidRPr="00CB0607" w:rsidRDefault="00A84177" w:rsidP="00BD6B84">
            <w:pPr>
              <w:pStyle w:val="TableText"/>
              <w:tabs>
                <w:tab w:val="decimal" w:pos="0"/>
              </w:tabs>
              <w:jc w:val="center"/>
            </w:pPr>
            <w:r>
              <w:rPr>
                <w:rFonts w:ascii="Calibri" w:hAnsi="Calibri" w:cs="Calibri"/>
                <w:color w:val="000000"/>
                <w:szCs w:val="20"/>
              </w:rPr>
              <w:t>36.0%</w:t>
            </w:r>
          </w:p>
        </w:tc>
        <w:tc>
          <w:tcPr>
            <w:tcW w:w="1176" w:type="dxa"/>
            <w:shd w:val="clear" w:color="auto" w:fill="D9E2F3" w:themeFill="accent5" w:themeFillTint="33"/>
            <w:vAlign w:val="bottom"/>
          </w:tcPr>
          <w:p w14:paraId="229AB24D" w14:textId="77777777" w:rsidR="00A84177" w:rsidRPr="00CB0607" w:rsidRDefault="00A84177" w:rsidP="00BD6B84">
            <w:pPr>
              <w:pStyle w:val="TableText"/>
              <w:tabs>
                <w:tab w:val="decimal" w:pos="0"/>
              </w:tabs>
              <w:jc w:val="center"/>
            </w:pPr>
            <w:r>
              <w:rPr>
                <w:rFonts w:ascii="Calibri" w:hAnsi="Calibri" w:cs="Calibri"/>
                <w:color w:val="000000"/>
                <w:szCs w:val="20"/>
              </w:rPr>
              <w:t>20.9%</w:t>
            </w:r>
          </w:p>
        </w:tc>
        <w:tc>
          <w:tcPr>
            <w:tcW w:w="1017" w:type="dxa"/>
            <w:vAlign w:val="bottom"/>
          </w:tcPr>
          <w:p w14:paraId="23B6F9E2" w14:textId="77777777" w:rsidR="00A84177" w:rsidRPr="00CB0607" w:rsidRDefault="00A84177" w:rsidP="00D07A6C">
            <w:pPr>
              <w:pStyle w:val="TableTextCentered"/>
            </w:pPr>
            <w:r>
              <w:rPr>
                <w:rFonts w:ascii="Calibri" w:hAnsi="Calibri" w:cs="Calibri"/>
                <w:color w:val="000000"/>
                <w:szCs w:val="20"/>
              </w:rPr>
              <w:t>179,095</w:t>
            </w:r>
          </w:p>
        </w:tc>
        <w:tc>
          <w:tcPr>
            <w:tcW w:w="1335" w:type="dxa"/>
            <w:shd w:val="clear" w:color="auto" w:fill="D9E2F3" w:themeFill="accent5" w:themeFillTint="33"/>
            <w:vAlign w:val="bottom"/>
          </w:tcPr>
          <w:p w14:paraId="3D9D18A3" w14:textId="77777777" w:rsidR="00A84177" w:rsidRPr="00CB0607" w:rsidRDefault="00A84177" w:rsidP="00BD6B84">
            <w:pPr>
              <w:pStyle w:val="TableText"/>
              <w:tabs>
                <w:tab w:val="decimal" w:pos="0"/>
              </w:tabs>
              <w:jc w:val="center"/>
            </w:pPr>
            <w:r>
              <w:rPr>
                <w:rFonts w:ascii="Calibri" w:hAnsi="Calibri" w:cs="Calibri"/>
                <w:color w:val="000000"/>
                <w:szCs w:val="20"/>
              </w:rPr>
              <w:t>35.2%</w:t>
            </w:r>
          </w:p>
        </w:tc>
        <w:tc>
          <w:tcPr>
            <w:tcW w:w="1177" w:type="dxa"/>
            <w:shd w:val="clear" w:color="auto" w:fill="D9E2F3" w:themeFill="accent5" w:themeFillTint="33"/>
            <w:vAlign w:val="bottom"/>
          </w:tcPr>
          <w:p w14:paraId="4EC6EE45" w14:textId="77777777" w:rsidR="00A84177" w:rsidRPr="00CB0607" w:rsidRDefault="00A84177" w:rsidP="00BD6B84">
            <w:pPr>
              <w:pStyle w:val="TableText"/>
              <w:tabs>
                <w:tab w:val="decimal" w:pos="0"/>
              </w:tabs>
              <w:jc w:val="center"/>
            </w:pPr>
            <w:r>
              <w:rPr>
                <w:rFonts w:ascii="Calibri" w:hAnsi="Calibri" w:cs="Calibri"/>
                <w:color w:val="000000"/>
                <w:szCs w:val="20"/>
              </w:rPr>
              <w:t>19.4%</w:t>
            </w:r>
          </w:p>
        </w:tc>
      </w:tr>
      <w:tr w:rsidR="00A84177" w:rsidRPr="00CB0607" w14:paraId="3F5F4E51" w14:textId="77777777" w:rsidTr="00D07A6C">
        <w:tc>
          <w:tcPr>
            <w:tcW w:w="2287" w:type="dxa"/>
          </w:tcPr>
          <w:p w14:paraId="2E357D5C" w14:textId="77777777" w:rsidR="00A84177" w:rsidRPr="00CB0607" w:rsidRDefault="00A84177" w:rsidP="00D07A6C">
            <w:pPr>
              <w:pStyle w:val="TableText"/>
            </w:pPr>
            <w:r w:rsidRPr="00CB0607">
              <w:t>Low-income households</w:t>
            </w:r>
          </w:p>
        </w:tc>
        <w:tc>
          <w:tcPr>
            <w:tcW w:w="1125" w:type="dxa"/>
            <w:vAlign w:val="bottom"/>
          </w:tcPr>
          <w:p w14:paraId="5516F974" w14:textId="77777777" w:rsidR="00A84177" w:rsidRPr="00CB0607" w:rsidRDefault="00A84177" w:rsidP="00D07A6C">
            <w:pPr>
              <w:pStyle w:val="TableTextCentered"/>
            </w:pPr>
            <w:r>
              <w:rPr>
                <w:rFonts w:ascii="Calibri" w:hAnsi="Calibri" w:cs="Calibri"/>
                <w:color w:val="000000"/>
                <w:szCs w:val="20"/>
              </w:rPr>
              <w:t>576</w:t>
            </w:r>
          </w:p>
        </w:tc>
        <w:tc>
          <w:tcPr>
            <w:tcW w:w="1227" w:type="dxa"/>
            <w:shd w:val="clear" w:color="auto" w:fill="D9E2F3" w:themeFill="accent5" w:themeFillTint="33"/>
            <w:vAlign w:val="bottom"/>
          </w:tcPr>
          <w:p w14:paraId="6D6CB878" w14:textId="77777777" w:rsidR="00A84177" w:rsidRPr="00CB0607" w:rsidRDefault="00A84177" w:rsidP="00BD6B84">
            <w:pPr>
              <w:pStyle w:val="TableText"/>
              <w:tabs>
                <w:tab w:val="decimal" w:pos="0"/>
              </w:tabs>
              <w:jc w:val="center"/>
            </w:pPr>
            <w:r>
              <w:rPr>
                <w:rFonts w:ascii="Calibri" w:hAnsi="Calibri" w:cs="Calibri"/>
                <w:color w:val="000000"/>
                <w:szCs w:val="20"/>
              </w:rPr>
              <w:t>74.3%</w:t>
            </w:r>
          </w:p>
        </w:tc>
        <w:tc>
          <w:tcPr>
            <w:tcW w:w="1176" w:type="dxa"/>
            <w:shd w:val="clear" w:color="auto" w:fill="D9E2F3" w:themeFill="accent5" w:themeFillTint="33"/>
            <w:vAlign w:val="bottom"/>
          </w:tcPr>
          <w:p w14:paraId="7EEDD1EB" w14:textId="77777777" w:rsidR="00A84177" w:rsidRPr="00CB0607" w:rsidRDefault="00A84177" w:rsidP="00BD6B84">
            <w:pPr>
              <w:pStyle w:val="TableText"/>
              <w:tabs>
                <w:tab w:val="decimal" w:pos="0"/>
              </w:tabs>
              <w:jc w:val="center"/>
            </w:pPr>
            <w:r>
              <w:rPr>
                <w:rFonts w:ascii="Calibri" w:hAnsi="Calibri" w:cs="Calibri"/>
                <w:color w:val="000000"/>
                <w:szCs w:val="20"/>
              </w:rPr>
              <w:t>44.0%</w:t>
            </w:r>
          </w:p>
        </w:tc>
        <w:tc>
          <w:tcPr>
            <w:tcW w:w="1017" w:type="dxa"/>
            <w:vAlign w:val="bottom"/>
          </w:tcPr>
          <w:p w14:paraId="049B2E2B" w14:textId="77777777" w:rsidR="00A84177" w:rsidRPr="00CB0607" w:rsidRDefault="00A84177" w:rsidP="00D07A6C">
            <w:pPr>
              <w:pStyle w:val="TableTextCentered"/>
            </w:pPr>
            <w:r>
              <w:rPr>
                <w:rFonts w:ascii="Calibri" w:hAnsi="Calibri" w:cs="Calibri"/>
                <w:color w:val="000000"/>
                <w:szCs w:val="20"/>
              </w:rPr>
              <w:t>386,060</w:t>
            </w:r>
          </w:p>
        </w:tc>
        <w:tc>
          <w:tcPr>
            <w:tcW w:w="1335" w:type="dxa"/>
            <w:shd w:val="clear" w:color="auto" w:fill="D9E2F3" w:themeFill="accent5" w:themeFillTint="33"/>
            <w:vAlign w:val="bottom"/>
          </w:tcPr>
          <w:p w14:paraId="5046DC98" w14:textId="77777777" w:rsidR="00A84177" w:rsidRPr="00CB0607" w:rsidRDefault="00A84177" w:rsidP="00BD6B84">
            <w:pPr>
              <w:pStyle w:val="TableText"/>
              <w:tabs>
                <w:tab w:val="decimal" w:pos="0"/>
              </w:tabs>
              <w:jc w:val="center"/>
            </w:pPr>
            <w:r>
              <w:rPr>
                <w:rFonts w:ascii="Calibri" w:hAnsi="Calibri" w:cs="Calibri"/>
                <w:color w:val="000000"/>
                <w:szCs w:val="20"/>
              </w:rPr>
              <w:t>75.9%</w:t>
            </w:r>
          </w:p>
        </w:tc>
        <w:tc>
          <w:tcPr>
            <w:tcW w:w="1177" w:type="dxa"/>
            <w:shd w:val="clear" w:color="auto" w:fill="D9E2F3" w:themeFill="accent5" w:themeFillTint="33"/>
            <w:vAlign w:val="bottom"/>
          </w:tcPr>
          <w:p w14:paraId="49899D2B" w14:textId="77777777" w:rsidR="00A84177" w:rsidRPr="00CB0607" w:rsidRDefault="00A84177" w:rsidP="00BD6B84">
            <w:pPr>
              <w:pStyle w:val="TableText"/>
              <w:tabs>
                <w:tab w:val="decimal" w:pos="0"/>
              </w:tabs>
              <w:jc w:val="center"/>
            </w:pPr>
            <w:r>
              <w:rPr>
                <w:rFonts w:ascii="Calibri" w:hAnsi="Calibri" w:cs="Calibri"/>
                <w:color w:val="000000"/>
                <w:szCs w:val="20"/>
              </w:rPr>
              <w:t>42.3%</w:t>
            </w:r>
          </w:p>
        </w:tc>
      </w:tr>
      <w:tr w:rsidR="00A84177" w:rsidRPr="00CB0607" w14:paraId="7B5559BB" w14:textId="77777777" w:rsidTr="00D07A6C">
        <w:tc>
          <w:tcPr>
            <w:tcW w:w="2287" w:type="dxa"/>
          </w:tcPr>
          <w:p w14:paraId="464C4F25" w14:textId="77777777" w:rsidR="00A84177" w:rsidRPr="00CB0607" w:rsidRDefault="00A84177" w:rsidP="00D07A6C">
            <w:pPr>
              <w:pStyle w:val="TableText"/>
            </w:pPr>
            <w:r w:rsidRPr="00CB0607">
              <w:t>ELs and former ELs</w:t>
            </w:r>
          </w:p>
        </w:tc>
        <w:tc>
          <w:tcPr>
            <w:tcW w:w="1125" w:type="dxa"/>
            <w:vAlign w:val="bottom"/>
          </w:tcPr>
          <w:p w14:paraId="7885107C" w14:textId="77777777" w:rsidR="00A84177" w:rsidRPr="00CB0607" w:rsidRDefault="00A84177" w:rsidP="00D07A6C">
            <w:pPr>
              <w:pStyle w:val="TableTextCentered"/>
            </w:pPr>
            <w:r>
              <w:rPr>
                <w:rFonts w:ascii="Calibri" w:hAnsi="Calibri" w:cs="Calibri"/>
                <w:color w:val="000000"/>
                <w:szCs w:val="20"/>
              </w:rPr>
              <w:t>93</w:t>
            </w:r>
          </w:p>
        </w:tc>
        <w:tc>
          <w:tcPr>
            <w:tcW w:w="1227" w:type="dxa"/>
            <w:shd w:val="clear" w:color="auto" w:fill="D9E2F3" w:themeFill="accent5" w:themeFillTint="33"/>
            <w:vAlign w:val="bottom"/>
          </w:tcPr>
          <w:p w14:paraId="23D66148" w14:textId="77777777" w:rsidR="00A84177" w:rsidRPr="00CB0607" w:rsidRDefault="00A84177" w:rsidP="00BD6B84">
            <w:pPr>
              <w:pStyle w:val="TableText"/>
              <w:tabs>
                <w:tab w:val="decimal" w:pos="0"/>
              </w:tabs>
              <w:jc w:val="center"/>
            </w:pPr>
            <w:r>
              <w:rPr>
                <w:rFonts w:ascii="Calibri" w:hAnsi="Calibri" w:cs="Calibri"/>
                <w:color w:val="000000"/>
                <w:szCs w:val="20"/>
              </w:rPr>
              <w:t>12.0%</w:t>
            </w:r>
          </w:p>
        </w:tc>
        <w:tc>
          <w:tcPr>
            <w:tcW w:w="1176" w:type="dxa"/>
            <w:shd w:val="clear" w:color="auto" w:fill="D9E2F3" w:themeFill="accent5" w:themeFillTint="33"/>
            <w:vAlign w:val="bottom"/>
          </w:tcPr>
          <w:p w14:paraId="725EC0EC" w14:textId="77777777" w:rsidR="00A84177" w:rsidRPr="00CB0607" w:rsidRDefault="00A84177" w:rsidP="00BD6B84">
            <w:pPr>
              <w:pStyle w:val="TableText"/>
              <w:tabs>
                <w:tab w:val="decimal" w:pos="0"/>
              </w:tabs>
              <w:jc w:val="center"/>
            </w:pPr>
            <w:r>
              <w:rPr>
                <w:rFonts w:ascii="Calibri" w:hAnsi="Calibri" w:cs="Calibri"/>
                <w:color w:val="000000"/>
                <w:szCs w:val="20"/>
              </w:rPr>
              <w:t>7.1%</w:t>
            </w:r>
          </w:p>
        </w:tc>
        <w:tc>
          <w:tcPr>
            <w:tcW w:w="1017" w:type="dxa"/>
            <w:vAlign w:val="bottom"/>
          </w:tcPr>
          <w:p w14:paraId="381C1FA9" w14:textId="77777777" w:rsidR="00A84177" w:rsidRPr="00CB0607" w:rsidRDefault="00A84177" w:rsidP="00D07A6C">
            <w:pPr>
              <w:pStyle w:val="TableTextCentered"/>
            </w:pPr>
            <w:r>
              <w:rPr>
                <w:rFonts w:ascii="Calibri" w:hAnsi="Calibri" w:cs="Calibri"/>
                <w:color w:val="000000"/>
                <w:szCs w:val="20"/>
              </w:rPr>
              <w:t>110,554</w:t>
            </w:r>
          </w:p>
        </w:tc>
        <w:tc>
          <w:tcPr>
            <w:tcW w:w="1335" w:type="dxa"/>
            <w:shd w:val="clear" w:color="auto" w:fill="D9E2F3" w:themeFill="accent5" w:themeFillTint="33"/>
            <w:vAlign w:val="bottom"/>
          </w:tcPr>
          <w:p w14:paraId="29F76F09" w14:textId="77777777" w:rsidR="00A84177" w:rsidRPr="00CB0607" w:rsidRDefault="00A84177" w:rsidP="00BD6B84">
            <w:pPr>
              <w:pStyle w:val="TableText"/>
              <w:tabs>
                <w:tab w:val="decimal" w:pos="0"/>
              </w:tabs>
              <w:jc w:val="center"/>
            </w:pPr>
            <w:r>
              <w:rPr>
                <w:rFonts w:ascii="Calibri" w:hAnsi="Calibri" w:cs="Calibri"/>
                <w:color w:val="000000"/>
                <w:szCs w:val="20"/>
              </w:rPr>
              <w:t>21.7%</w:t>
            </w:r>
          </w:p>
        </w:tc>
        <w:tc>
          <w:tcPr>
            <w:tcW w:w="1177" w:type="dxa"/>
            <w:shd w:val="clear" w:color="auto" w:fill="D9E2F3" w:themeFill="accent5" w:themeFillTint="33"/>
            <w:vAlign w:val="bottom"/>
          </w:tcPr>
          <w:p w14:paraId="146B818A" w14:textId="77777777" w:rsidR="00A84177" w:rsidRPr="00CB0607" w:rsidRDefault="00A84177" w:rsidP="00BD6B84">
            <w:pPr>
              <w:pStyle w:val="TableText"/>
              <w:tabs>
                <w:tab w:val="decimal" w:pos="0"/>
              </w:tabs>
              <w:jc w:val="center"/>
            </w:pPr>
            <w:r>
              <w:rPr>
                <w:rFonts w:ascii="Calibri" w:hAnsi="Calibri" w:cs="Calibri"/>
                <w:color w:val="000000"/>
                <w:szCs w:val="20"/>
              </w:rPr>
              <w:t>12.1%</w:t>
            </w:r>
          </w:p>
        </w:tc>
      </w:tr>
    </w:tbl>
    <w:p w14:paraId="14604988" w14:textId="4127A0B9" w:rsidR="00A84177" w:rsidRPr="00CB0607" w:rsidRDefault="00A84177" w:rsidP="00A84177">
      <w:pPr>
        <w:pStyle w:val="TableNote"/>
        <w:rPr>
          <w:rFonts w:eastAsia="Calibri"/>
        </w:rPr>
      </w:pPr>
      <w:r w:rsidRPr="00CB0607">
        <w:rPr>
          <w:rFonts w:eastAsia="Calibri"/>
          <w:i/>
          <w:iCs/>
        </w:rPr>
        <w:t>Note</w:t>
      </w:r>
      <w:r>
        <w:rPr>
          <w:rFonts w:eastAsia="Calibri"/>
        </w:rPr>
        <w:t>. As of October 1, 2022. District and state numbers and percentages for students with disabilities and high needs are calculated including students in out-of-district placements. Total district enrollment including students in out-of-district placement is 1,332</w:t>
      </w:r>
      <w:r w:rsidR="00C47257">
        <w:rPr>
          <w:rFonts w:eastAsia="Calibri"/>
        </w:rPr>
        <w:t>;</w:t>
      </w:r>
      <w:r>
        <w:rPr>
          <w:rFonts w:eastAsia="Calibri"/>
        </w:rPr>
        <w:t xml:space="preserve"> total state enrollment including students in out-of-district placement is 923,349.</w:t>
      </w:r>
    </w:p>
    <w:p w14:paraId="28520C2A" w14:textId="77777777" w:rsidR="00680709" w:rsidRPr="00D85441" w:rsidRDefault="00680709" w:rsidP="00680709">
      <w:pPr>
        <w:spacing w:line="240" w:lineRule="auto"/>
        <w:rPr>
          <w:rFonts w:ascii="Franklin Gothic Demi" w:hAnsi="Franklin Gothic Demi"/>
        </w:rPr>
      </w:pPr>
      <w:r w:rsidRPr="00D85441">
        <w:br w:type="page"/>
      </w:r>
    </w:p>
    <w:p w14:paraId="5008391E" w14:textId="77777777" w:rsidR="007F5970" w:rsidRPr="005C4DC5" w:rsidRDefault="007F5970" w:rsidP="007F5970">
      <w:pPr>
        <w:pStyle w:val="TableTitle0"/>
        <w:rPr>
          <w:spacing w:val="-4"/>
        </w:rPr>
      </w:pPr>
      <w:r w:rsidRPr="0030557D">
        <w:t xml:space="preserve">Table D3. </w:t>
      </w:r>
      <w:r>
        <w:t>Holbrook</w:t>
      </w:r>
      <w:r w:rsidRPr="00CB0607">
        <w:t xml:space="preserve"> Public Schools: Chronic Absence</w:t>
      </w:r>
      <w:r w:rsidRPr="00CB0607">
        <w:rPr>
          <w:vertAlign w:val="superscript"/>
        </w:rPr>
        <w:t>a</w:t>
      </w:r>
      <w:r w:rsidRPr="00CB0607">
        <w:t xml:space="preserve"> Rates by Student Group, 20</w:t>
      </w:r>
      <w:r>
        <w:t>20</w:t>
      </w:r>
      <w:r w:rsidRPr="00CB0607">
        <w:t>-202</w:t>
      </w:r>
      <w:r>
        <w:t>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7F5970" w:rsidRPr="005C4DC5" w14:paraId="3CCD500B" w14:textId="77777777" w:rsidTr="0093099F">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66841587" w14:textId="77777777" w:rsidR="007F5970" w:rsidRPr="005C4DC5" w:rsidRDefault="007F5970" w:rsidP="0093099F">
            <w:pPr>
              <w:pStyle w:val="TableColHeadingLeft"/>
              <w:spacing w:before="20" w:after="20"/>
              <w:jc w:val="center"/>
            </w:pPr>
            <w:r w:rsidRPr="005C4DC5">
              <w:t>Group</w:t>
            </w:r>
          </w:p>
        </w:tc>
        <w:tc>
          <w:tcPr>
            <w:tcW w:w="1270" w:type="dxa"/>
          </w:tcPr>
          <w:p w14:paraId="743ACFE1" w14:textId="77777777" w:rsidR="007F5970" w:rsidRPr="005C4DC5" w:rsidRDefault="007F5970" w:rsidP="00D07A6C">
            <w:pPr>
              <w:pStyle w:val="TableColHeadingCenter"/>
              <w:spacing w:before="20" w:after="20"/>
            </w:pPr>
            <w:r w:rsidRPr="005C4DC5">
              <w:rPr>
                <w:i/>
                <w:iCs/>
              </w:rPr>
              <w:t>N</w:t>
            </w:r>
            <w:r w:rsidRPr="005C4DC5">
              <w:t xml:space="preserve"> (202</w:t>
            </w:r>
            <w:r>
              <w:t>2</w:t>
            </w:r>
            <w:r w:rsidRPr="005C4DC5">
              <w:t>)</w:t>
            </w:r>
          </w:p>
        </w:tc>
        <w:tc>
          <w:tcPr>
            <w:tcW w:w="1325" w:type="dxa"/>
          </w:tcPr>
          <w:p w14:paraId="0F45E3E7" w14:textId="77777777" w:rsidR="007F5970" w:rsidRPr="005C4DC5" w:rsidRDefault="007F5970" w:rsidP="00D07A6C">
            <w:pPr>
              <w:pStyle w:val="TableColHeadingCenter"/>
              <w:spacing w:before="20" w:after="20"/>
            </w:pPr>
            <w:r w:rsidRPr="005C4DC5">
              <w:t>20</w:t>
            </w:r>
            <w:r>
              <w:t>20</w:t>
            </w:r>
          </w:p>
        </w:tc>
        <w:tc>
          <w:tcPr>
            <w:tcW w:w="1326" w:type="dxa"/>
          </w:tcPr>
          <w:p w14:paraId="0744BD75" w14:textId="77777777" w:rsidR="007F5970" w:rsidRPr="005C4DC5" w:rsidRDefault="007F5970" w:rsidP="00D07A6C">
            <w:pPr>
              <w:pStyle w:val="TableColHeadingCenter"/>
              <w:spacing w:before="20" w:after="20"/>
            </w:pPr>
            <w:r w:rsidRPr="005C4DC5">
              <w:t>202</w:t>
            </w:r>
            <w:r>
              <w:t>1</w:t>
            </w:r>
          </w:p>
        </w:tc>
        <w:tc>
          <w:tcPr>
            <w:tcW w:w="1325" w:type="dxa"/>
          </w:tcPr>
          <w:p w14:paraId="7324EF3E" w14:textId="77777777" w:rsidR="007F5970" w:rsidRPr="005C4DC5" w:rsidRDefault="007F5970" w:rsidP="00D07A6C">
            <w:pPr>
              <w:pStyle w:val="TableColHeadingCenter"/>
              <w:spacing w:before="20" w:after="20"/>
            </w:pPr>
            <w:r w:rsidRPr="005C4DC5">
              <w:t>202</w:t>
            </w:r>
            <w:r>
              <w:t>2</w:t>
            </w:r>
          </w:p>
        </w:tc>
        <w:tc>
          <w:tcPr>
            <w:tcW w:w="1336" w:type="dxa"/>
          </w:tcPr>
          <w:p w14:paraId="6AFB1123" w14:textId="77777777" w:rsidR="007F5970" w:rsidRPr="005C4DC5" w:rsidRDefault="007F5970" w:rsidP="00D07A6C">
            <w:pPr>
              <w:pStyle w:val="TableColHeadingCenter"/>
              <w:spacing w:before="20" w:after="20"/>
            </w:pPr>
            <w:r w:rsidRPr="005C4DC5">
              <w:t>State (202</w:t>
            </w:r>
            <w:r>
              <w:t>2</w:t>
            </w:r>
            <w:r w:rsidRPr="005C4DC5">
              <w:t>)</w:t>
            </w:r>
          </w:p>
        </w:tc>
      </w:tr>
      <w:tr w:rsidR="007F5970" w:rsidRPr="005C4DC5" w14:paraId="3BE50572"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2B84983B" w14:textId="77777777" w:rsidR="007F5970" w:rsidRPr="005C4DC5" w:rsidRDefault="007F5970" w:rsidP="00D07A6C">
            <w:pPr>
              <w:pStyle w:val="TableText"/>
              <w:spacing w:before="20" w:after="20"/>
            </w:pPr>
            <w:r w:rsidRPr="005C4DC5">
              <w:t>All students</w:t>
            </w:r>
          </w:p>
        </w:tc>
        <w:tc>
          <w:tcPr>
            <w:tcW w:w="1270" w:type="dxa"/>
            <w:vAlign w:val="center"/>
          </w:tcPr>
          <w:p w14:paraId="18D0C7EF"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1,360</w:t>
            </w:r>
          </w:p>
        </w:tc>
        <w:tc>
          <w:tcPr>
            <w:tcW w:w="1325" w:type="dxa"/>
            <w:vAlign w:val="center"/>
          </w:tcPr>
          <w:p w14:paraId="1C92CDA7"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7.8</w:t>
            </w:r>
          </w:p>
        </w:tc>
        <w:tc>
          <w:tcPr>
            <w:tcW w:w="1326" w:type="dxa"/>
            <w:vAlign w:val="center"/>
          </w:tcPr>
          <w:p w14:paraId="46E8517D"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12.5</w:t>
            </w:r>
          </w:p>
        </w:tc>
        <w:tc>
          <w:tcPr>
            <w:tcW w:w="1325" w:type="dxa"/>
            <w:vAlign w:val="center"/>
          </w:tcPr>
          <w:p w14:paraId="598B0FBC"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22.2</w:t>
            </w:r>
          </w:p>
        </w:tc>
        <w:tc>
          <w:tcPr>
            <w:tcW w:w="1336" w:type="dxa"/>
            <w:vAlign w:val="center"/>
          </w:tcPr>
          <w:p w14:paraId="46E78BA5"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27.7</w:t>
            </w:r>
          </w:p>
        </w:tc>
      </w:tr>
      <w:tr w:rsidR="007F5970" w:rsidRPr="005C4DC5" w14:paraId="2FA03380" w14:textId="77777777" w:rsidTr="00D07A6C">
        <w:tc>
          <w:tcPr>
            <w:tcW w:w="2762" w:type="dxa"/>
          </w:tcPr>
          <w:p w14:paraId="5C0EAB59" w14:textId="77777777" w:rsidR="007F5970" w:rsidRPr="005C4DC5" w:rsidRDefault="007F5970" w:rsidP="00D07A6C">
            <w:pPr>
              <w:pStyle w:val="TableText"/>
              <w:spacing w:before="20" w:after="20"/>
            </w:pPr>
            <w:r w:rsidRPr="005C4DC5">
              <w:t>African American/Black</w:t>
            </w:r>
          </w:p>
        </w:tc>
        <w:tc>
          <w:tcPr>
            <w:tcW w:w="1270" w:type="dxa"/>
            <w:vAlign w:val="center"/>
          </w:tcPr>
          <w:p w14:paraId="39D0535E"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319</w:t>
            </w:r>
          </w:p>
        </w:tc>
        <w:tc>
          <w:tcPr>
            <w:tcW w:w="1325" w:type="dxa"/>
            <w:vAlign w:val="center"/>
          </w:tcPr>
          <w:p w14:paraId="081B156B"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4.5</w:t>
            </w:r>
          </w:p>
        </w:tc>
        <w:tc>
          <w:tcPr>
            <w:tcW w:w="1326" w:type="dxa"/>
            <w:vAlign w:val="center"/>
          </w:tcPr>
          <w:p w14:paraId="12115C4D"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10.0</w:t>
            </w:r>
          </w:p>
        </w:tc>
        <w:tc>
          <w:tcPr>
            <w:tcW w:w="1325" w:type="dxa"/>
            <w:vAlign w:val="center"/>
          </w:tcPr>
          <w:p w14:paraId="3F0EB2D1"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15.4</w:t>
            </w:r>
          </w:p>
        </w:tc>
        <w:tc>
          <w:tcPr>
            <w:tcW w:w="1336" w:type="dxa"/>
            <w:vAlign w:val="center"/>
          </w:tcPr>
          <w:p w14:paraId="31EEC249"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32.0</w:t>
            </w:r>
          </w:p>
        </w:tc>
      </w:tr>
      <w:tr w:rsidR="007F5970" w:rsidRPr="005C4DC5" w14:paraId="2BB38175"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2FE48C31" w14:textId="77777777" w:rsidR="007F5970" w:rsidRPr="005C4DC5" w:rsidRDefault="007F5970" w:rsidP="00D07A6C">
            <w:pPr>
              <w:pStyle w:val="TableText"/>
              <w:spacing w:before="20" w:after="20"/>
            </w:pPr>
            <w:r w:rsidRPr="005C4DC5">
              <w:t>Asian</w:t>
            </w:r>
          </w:p>
        </w:tc>
        <w:tc>
          <w:tcPr>
            <w:tcW w:w="1270" w:type="dxa"/>
            <w:vAlign w:val="center"/>
          </w:tcPr>
          <w:p w14:paraId="6DE313B5"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80</w:t>
            </w:r>
          </w:p>
        </w:tc>
        <w:tc>
          <w:tcPr>
            <w:tcW w:w="1325" w:type="dxa"/>
            <w:vAlign w:val="center"/>
          </w:tcPr>
          <w:p w14:paraId="3B77F3C6"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3.0</w:t>
            </w:r>
          </w:p>
        </w:tc>
        <w:tc>
          <w:tcPr>
            <w:tcW w:w="1326" w:type="dxa"/>
            <w:vAlign w:val="center"/>
          </w:tcPr>
          <w:p w14:paraId="03CFD7DD"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10.7</w:t>
            </w:r>
          </w:p>
        </w:tc>
        <w:tc>
          <w:tcPr>
            <w:tcW w:w="1325" w:type="dxa"/>
            <w:vAlign w:val="center"/>
          </w:tcPr>
          <w:p w14:paraId="5798E019"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10.0</w:t>
            </w:r>
          </w:p>
        </w:tc>
        <w:tc>
          <w:tcPr>
            <w:tcW w:w="1336" w:type="dxa"/>
            <w:vAlign w:val="center"/>
          </w:tcPr>
          <w:p w14:paraId="1ED9FC5F"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15.4</w:t>
            </w:r>
          </w:p>
        </w:tc>
      </w:tr>
      <w:tr w:rsidR="007F5970" w:rsidRPr="005C4DC5" w14:paraId="3DE4BB8C" w14:textId="77777777" w:rsidTr="00D07A6C">
        <w:tc>
          <w:tcPr>
            <w:tcW w:w="2762" w:type="dxa"/>
          </w:tcPr>
          <w:p w14:paraId="207A4125" w14:textId="77777777" w:rsidR="007F5970" w:rsidRPr="005C4DC5" w:rsidRDefault="007F5970" w:rsidP="00D07A6C">
            <w:pPr>
              <w:pStyle w:val="TableText"/>
              <w:spacing w:before="20" w:after="20"/>
            </w:pPr>
            <w:r w:rsidRPr="005C4DC5">
              <w:t>Hispanic/Latino</w:t>
            </w:r>
          </w:p>
        </w:tc>
        <w:tc>
          <w:tcPr>
            <w:tcW w:w="1270" w:type="dxa"/>
            <w:vAlign w:val="center"/>
          </w:tcPr>
          <w:p w14:paraId="0D21E18A"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217</w:t>
            </w:r>
          </w:p>
        </w:tc>
        <w:tc>
          <w:tcPr>
            <w:tcW w:w="1325" w:type="dxa"/>
            <w:vAlign w:val="center"/>
          </w:tcPr>
          <w:p w14:paraId="67D62E57"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10.1</w:t>
            </w:r>
          </w:p>
        </w:tc>
        <w:tc>
          <w:tcPr>
            <w:tcW w:w="1326" w:type="dxa"/>
            <w:vAlign w:val="center"/>
          </w:tcPr>
          <w:p w14:paraId="1EBCBD30"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13.5</w:t>
            </w:r>
          </w:p>
        </w:tc>
        <w:tc>
          <w:tcPr>
            <w:tcW w:w="1325" w:type="dxa"/>
            <w:vAlign w:val="center"/>
          </w:tcPr>
          <w:p w14:paraId="49B29E66"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24.4</w:t>
            </w:r>
          </w:p>
        </w:tc>
        <w:tc>
          <w:tcPr>
            <w:tcW w:w="1336" w:type="dxa"/>
            <w:vAlign w:val="center"/>
          </w:tcPr>
          <w:p w14:paraId="64737F3A"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42.3</w:t>
            </w:r>
          </w:p>
        </w:tc>
      </w:tr>
      <w:tr w:rsidR="007F5970" w:rsidRPr="005C4DC5" w14:paraId="289AE902"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0AFBBDC8" w14:textId="77777777" w:rsidR="007F5970" w:rsidRPr="005C4DC5" w:rsidRDefault="007F5970" w:rsidP="00D07A6C">
            <w:pPr>
              <w:pStyle w:val="TableText"/>
              <w:spacing w:before="20" w:after="20"/>
            </w:pPr>
            <w:r w:rsidRPr="005C4DC5">
              <w:t>Multi-Race, non-Hispanic/Latino</w:t>
            </w:r>
          </w:p>
        </w:tc>
        <w:tc>
          <w:tcPr>
            <w:tcW w:w="1270" w:type="dxa"/>
            <w:vAlign w:val="center"/>
          </w:tcPr>
          <w:p w14:paraId="76AC65EA"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110</w:t>
            </w:r>
          </w:p>
        </w:tc>
        <w:tc>
          <w:tcPr>
            <w:tcW w:w="1325" w:type="dxa"/>
            <w:vAlign w:val="center"/>
          </w:tcPr>
          <w:p w14:paraId="4ECEAE0E"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6.8</w:t>
            </w:r>
          </w:p>
        </w:tc>
        <w:tc>
          <w:tcPr>
            <w:tcW w:w="1326" w:type="dxa"/>
            <w:vAlign w:val="center"/>
          </w:tcPr>
          <w:p w14:paraId="69F8263A"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11.0</w:t>
            </w:r>
          </w:p>
        </w:tc>
        <w:tc>
          <w:tcPr>
            <w:tcW w:w="1325" w:type="dxa"/>
            <w:vAlign w:val="center"/>
          </w:tcPr>
          <w:p w14:paraId="6FDF626C"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18.2</w:t>
            </w:r>
          </w:p>
        </w:tc>
        <w:tc>
          <w:tcPr>
            <w:tcW w:w="1336" w:type="dxa"/>
            <w:vAlign w:val="center"/>
          </w:tcPr>
          <w:p w14:paraId="67CFC3E4"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28.4</w:t>
            </w:r>
          </w:p>
        </w:tc>
      </w:tr>
      <w:tr w:rsidR="007F5970" w:rsidRPr="005C4DC5" w14:paraId="56B33E0A" w14:textId="77777777" w:rsidTr="00D07A6C">
        <w:tc>
          <w:tcPr>
            <w:tcW w:w="2762" w:type="dxa"/>
          </w:tcPr>
          <w:p w14:paraId="59E9A9C6" w14:textId="77777777" w:rsidR="007F5970" w:rsidRPr="005C4DC5" w:rsidRDefault="007F5970" w:rsidP="00D07A6C">
            <w:pPr>
              <w:pStyle w:val="TableText"/>
              <w:spacing w:before="20" w:after="20"/>
            </w:pPr>
            <w:r w:rsidRPr="005C4DC5">
              <w:t>Native American</w:t>
            </w:r>
          </w:p>
        </w:tc>
        <w:tc>
          <w:tcPr>
            <w:tcW w:w="1270" w:type="dxa"/>
            <w:vAlign w:val="center"/>
          </w:tcPr>
          <w:p w14:paraId="7422E5AC"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6</w:t>
            </w:r>
          </w:p>
        </w:tc>
        <w:tc>
          <w:tcPr>
            <w:tcW w:w="1325" w:type="dxa"/>
            <w:vAlign w:val="center"/>
          </w:tcPr>
          <w:p w14:paraId="79D1E207" w14:textId="4331E87A" w:rsidR="007F5970" w:rsidRPr="005C4DC5" w:rsidRDefault="0093099F" w:rsidP="00D07A6C">
            <w:pPr>
              <w:pStyle w:val="TableTextCentered"/>
              <w:spacing w:before="20" w:after="20"/>
              <w:rPr>
                <w:rFonts w:ascii="Calibri" w:eastAsia="Calibri" w:hAnsi="Calibri" w:cs="Times New Roman"/>
              </w:rPr>
            </w:pPr>
            <w:r>
              <w:rPr>
                <w:rFonts w:ascii="Calibri" w:hAnsi="Calibri" w:cs="Calibri"/>
                <w:szCs w:val="20"/>
              </w:rPr>
              <w:t>NA</w:t>
            </w:r>
          </w:p>
        </w:tc>
        <w:tc>
          <w:tcPr>
            <w:tcW w:w="1326" w:type="dxa"/>
            <w:vAlign w:val="center"/>
          </w:tcPr>
          <w:p w14:paraId="03D93223" w14:textId="45CEA51C" w:rsidR="007F5970" w:rsidRPr="005C4DC5" w:rsidRDefault="0093099F" w:rsidP="00D07A6C">
            <w:pPr>
              <w:pStyle w:val="TableTextCentered"/>
              <w:spacing w:before="20" w:after="20"/>
              <w:rPr>
                <w:rFonts w:ascii="Calibri" w:eastAsia="Calibri" w:hAnsi="Calibri" w:cs="Times New Roman"/>
              </w:rPr>
            </w:pPr>
            <w:r>
              <w:rPr>
                <w:rFonts w:ascii="Calibri" w:hAnsi="Calibri" w:cs="Calibri"/>
                <w:szCs w:val="20"/>
              </w:rPr>
              <w:t>NA</w:t>
            </w:r>
          </w:p>
        </w:tc>
        <w:tc>
          <w:tcPr>
            <w:tcW w:w="1325" w:type="dxa"/>
            <w:vAlign w:val="center"/>
          </w:tcPr>
          <w:p w14:paraId="3E652B7A"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0.0</w:t>
            </w:r>
          </w:p>
        </w:tc>
        <w:tc>
          <w:tcPr>
            <w:tcW w:w="1336" w:type="dxa"/>
            <w:vAlign w:val="center"/>
          </w:tcPr>
          <w:p w14:paraId="4A41BB17"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37.8</w:t>
            </w:r>
          </w:p>
        </w:tc>
      </w:tr>
      <w:tr w:rsidR="007F5970" w:rsidRPr="005C4DC5" w14:paraId="053C21AA"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355FF9EC" w14:textId="77777777" w:rsidR="007F5970" w:rsidRPr="005C4DC5" w:rsidRDefault="007F5970" w:rsidP="00D07A6C">
            <w:pPr>
              <w:pStyle w:val="TableText"/>
              <w:spacing w:before="20" w:after="20"/>
              <w:rPr>
                <w:spacing w:val="-4"/>
              </w:rPr>
            </w:pPr>
            <w:r w:rsidRPr="005C4DC5">
              <w:rPr>
                <w:spacing w:val="-4"/>
              </w:rPr>
              <w:t>Native Hawaiian, Pacific Islander</w:t>
            </w:r>
          </w:p>
        </w:tc>
        <w:tc>
          <w:tcPr>
            <w:tcW w:w="1270" w:type="dxa"/>
            <w:vAlign w:val="center"/>
          </w:tcPr>
          <w:p w14:paraId="3E03A8FA" w14:textId="7472D29A" w:rsidR="007F5970" w:rsidRPr="005C4DC5" w:rsidRDefault="0093099F" w:rsidP="00D07A6C">
            <w:pPr>
              <w:pStyle w:val="TableTextCentered"/>
              <w:spacing w:before="20" w:after="20"/>
              <w:rPr>
                <w:rFonts w:ascii="Calibri" w:eastAsia="Calibri" w:hAnsi="Calibri" w:cs="Times New Roman"/>
              </w:rPr>
            </w:pPr>
            <w:r>
              <w:rPr>
                <w:rFonts w:ascii="Calibri" w:hAnsi="Calibri" w:cs="Calibri"/>
                <w:szCs w:val="20"/>
              </w:rPr>
              <w:t>NA</w:t>
            </w:r>
          </w:p>
        </w:tc>
        <w:tc>
          <w:tcPr>
            <w:tcW w:w="1325" w:type="dxa"/>
            <w:vAlign w:val="center"/>
          </w:tcPr>
          <w:p w14:paraId="2D765B49" w14:textId="300F4F51" w:rsidR="007F5970" w:rsidRPr="005C4DC5" w:rsidRDefault="0093099F" w:rsidP="00D07A6C">
            <w:pPr>
              <w:pStyle w:val="TableTextCentered"/>
              <w:spacing w:before="20" w:after="20"/>
              <w:rPr>
                <w:rFonts w:ascii="Calibri" w:eastAsia="Calibri" w:hAnsi="Calibri" w:cs="Times New Roman"/>
              </w:rPr>
            </w:pPr>
            <w:r>
              <w:rPr>
                <w:rFonts w:ascii="Calibri" w:hAnsi="Calibri" w:cs="Calibri"/>
                <w:szCs w:val="20"/>
              </w:rPr>
              <w:t>NA</w:t>
            </w:r>
          </w:p>
        </w:tc>
        <w:tc>
          <w:tcPr>
            <w:tcW w:w="1326" w:type="dxa"/>
            <w:vAlign w:val="center"/>
          </w:tcPr>
          <w:p w14:paraId="3098B88B" w14:textId="206A90E6" w:rsidR="007F5970" w:rsidRPr="005C4DC5" w:rsidRDefault="0093099F" w:rsidP="00D07A6C">
            <w:pPr>
              <w:pStyle w:val="TableTextCentered"/>
              <w:spacing w:before="20" w:after="20"/>
              <w:rPr>
                <w:rFonts w:ascii="Calibri" w:eastAsia="Calibri" w:hAnsi="Calibri" w:cs="Times New Roman"/>
              </w:rPr>
            </w:pPr>
            <w:r>
              <w:rPr>
                <w:rFonts w:ascii="Calibri" w:hAnsi="Calibri" w:cs="Calibri"/>
                <w:szCs w:val="20"/>
              </w:rPr>
              <w:t>NA</w:t>
            </w:r>
          </w:p>
        </w:tc>
        <w:tc>
          <w:tcPr>
            <w:tcW w:w="1325" w:type="dxa"/>
            <w:vAlign w:val="center"/>
          </w:tcPr>
          <w:p w14:paraId="6DEC68BC" w14:textId="0D81DD14" w:rsidR="007F5970" w:rsidRPr="005C4DC5" w:rsidRDefault="0093099F" w:rsidP="00D07A6C">
            <w:pPr>
              <w:pStyle w:val="TableTextCentered"/>
              <w:spacing w:before="20" w:after="20"/>
              <w:rPr>
                <w:rFonts w:ascii="Calibri" w:eastAsia="Calibri" w:hAnsi="Calibri" w:cs="Times New Roman"/>
              </w:rPr>
            </w:pPr>
            <w:r>
              <w:rPr>
                <w:rFonts w:ascii="Calibri" w:hAnsi="Calibri" w:cs="Calibri"/>
                <w:szCs w:val="20"/>
              </w:rPr>
              <w:t>NA</w:t>
            </w:r>
          </w:p>
        </w:tc>
        <w:tc>
          <w:tcPr>
            <w:tcW w:w="1336" w:type="dxa"/>
            <w:vAlign w:val="center"/>
          </w:tcPr>
          <w:p w14:paraId="217AF600"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32.1</w:t>
            </w:r>
          </w:p>
        </w:tc>
      </w:tr>
      <w:tr w:rsidR="007F5970" w:rsidRPr="005C4DC5" w14:paraId="741D012C" w14:textId="77777777" w:rsidTr="00D07A6C">
        <w:tc>
          <w:tcPr>
            <w:tcW w:w="2762" w:type="dxa"/>
          </w:tcPr>
          <w:p w14:paraId="6EE42B0E" w14:textId="77777777" w:rsidR="007F5970" w:rsidRPr="005C4DC5" w:rsidRDefault="007F5970" w:rsidP="00D07A6C">
            <w:pPr>
              <w:pStyle w:val="TableText"/>
              <w:spacing w:before="20" w:after="20"/>
            </w:pPr>
            <w:r w:rsidRPr="005C4DC5">
              <w:t>White</w:t>
            </w:r>
          </w:p>
        </w:tc>
        <w:tc>
          <w:tcPr>
            <w:tcW w:w="1270" w:type="dxa"/>
            <w:vAlign w:val="center"/>
          </w:tcPr>
          <w:p w14:paraId="4254B00C"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628</w:t>
            </w:r>
          </w:p>
        </w:tc>
        <w:tc>
          <w:tcPr>
            <w:tcW w:w="1325" w:type="dxa"/>
            <w:vAlign w:val="center"/>
          </w:tcPr>
          <w:p w14:paraId="45F28EDB"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9.2</w:t>
            </w:r>
          </w:p>
        </w:tc>
        <w:tc>
          <w:tcPr>
            <w:tcW w:w="1326" w:type="dxa"/>
            <w:vAlign w:val="center"/>
          </w:tcPr>
          <w:p w14:paraId="055F40E1"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13.8</w:t>
            </w:r>
          </w:p>
        </w:tc>
        <w:tc>
          <w:tcPr>
            <w:tcW w:w="1325" w:type="dxa"/>
            <w:vAlign w:val="center"/>
          </w:tcPr>
          <w:p w14:paraId="324898A2"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27.4</w:t>
            </w:r>
          </w:p>
        </w:tc>
        <w:tc>
          <w:tcPr>
            <w:tcW w:w="1336" w:type="dxa"/>
            <w:vAlign w:val="center"/>
          </w:tcPr>
          <w:p w14:paraId="26144EBA"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22.1</w:t>
            </w:r>
          </w:p>
        </w:tc>
      </w:tr>
      <w:tr w:rsidR="007F5970" w:rsidRPr="005C4DC5" w14:paraId="1637EA86"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17C2D964" w14:textId="77777777" w:rsidR="007F5970" w:rsidRPr="005C4DC5" w:rsidRDefault="007F5970" w:rsidP="00D07A6C">
            <w:pPr>
              <w:pStyle w:val="TableText"/>
              <w:spacing w:before="20" w:after="20"/>
            </w:pPr>
            <w:r w:rsidRPr="005C4DC5">
              <w:t>High needs</w:t>
            </w:r>
          </w:p>
        </w:tc>
        <w:tc>
          <w:tcPr>
            <w:tcW w:w="1270" w:type="dxa"/>
            <w:vAlign w:val="center"/>
          </w:tcPr>
          <w:p w14:paraId="291A9417"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850</w:t>
            </w:r>
          </w:p>
        </w:tc>
        <w:tc>
          <w:tcPr>
            <w:tcW w:w="1325" w:type="dxa"/>
            <w:vAlign w:val="center"/>
          </w:tcPr>
          <w:p w14:paraId="7BB00A1F"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9.9</w:t>
            </w:r>
          </w:p>
        </w:tc>
        <w:tc>
          <w:tcPr>
            <w:tcW w:w="1326" w:type="dxa"/>
            <w:vAlign w:val="center"/>
          </w:tcPr>
          <w:p w14:paraId="2B814A50"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18.9</w:t>
            </w:r>
          </w:p>
        </w:tc>
        <w:tc>
          <w:tcPr>
            <w:tcW w:w="1325" w:type="dxa"/>
            <w:vAlign w:val="center"/>
          </w:tcPr>
          <w:p w14:paraId="1A0CAD11"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27.3</w:t>
            </w:r>
          </w:p>
        </w:tc>
        <w:tc>
          <w:tcPr>
            <w:tcW w:w="1336" w:type="dxa"/>
            <w:vAlign w:val="center"/>
          </w:tcPr>
          <w:p w14:paraId="73581C05"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37.1</w:t>
            </w:r>
          </w:p>
        </w:tc>
      </w:tr>
      <w:tr w:rsidR="007F5970" w:rsidRPr="005C4DC5" w14:paraId="68F9013F" w14:textId="77777777" w:rsidTr="00D07A6C">
        <w:tc>
          <w:tcPr>
            <w:tcW w:w="2762" w:type="dxa"/>
          </w:tcPr>
          <w:p w14:paraId="7A2CD025" w14:textId="11B15DAF" w:rsidR="007F5970" w:rsidRPr="005C4DC5" w:rsidRDefault="007F5970" w:rsidP="00D07A6C">
            <w:pPr>
              <w:pStyle w:val="TableText"/>
              <w:spacing w:before="20" w:after="20"/>
            </w:pPr>
            <w:r w:rsidRPr="005C4DC5">
              <w:t>Low income</w:t>
            </w:r>
            <w:r w:rsidR="00605039">
              <w:rPr>
                <w:vertAlign w:val="superscript"/>
              </w:rPr>
              <w:t>b</w:t>
            </w:r>
          </w:p>
        </w:tc>
        <w:tc>
          <w:tcPr>
            <w:tcW w:w="1270" w:type="dxa"/>
            <w:vAlign w:val="center"/>
          </w:tcPr>
          <w:p w14:paraId="243A27DC"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686</w:t>
            </w:r>
          </w:p>
        </w:tc>
        <w:tc>
          <w:tcPr>
            <w:tcW w:w="1325" w:type="dxa"/>
            <w:vAlign w:val="center"/>
          </w:tcPr>
          <w:p w14:paraId="6617E5AE" w14:textId="241D660A" w:rsidR="007F5970" w:rsidRPr="005C4DC5" w:rsidRDefault="0093099F" w:rsidP="00D07A6C">
            <w:pPr>
              <w:pStyle w:val="TableTextCentered"/>
              <w:spacing w:before="20" w:after="20"/>
              <w:rPr>
                <w:rFonts w:ascii="Calibri" w:eastAsia="Calibri" w:hAnsi="Calibri" w:cs="Times New Roman"/>
              </w:rPr>
            </w:pPr>
            <w:r>
              <w:rPr>
                <w:rFonts w:ascii="Calibri" w:hAnsi="Calibri" w:cs="Calibri"/>
                <w:szCs w:val="20"/>
              </w:rPr>
              <w:t>NA</w:t>
            </w:r>
          </w:p>
        </w:tc>
        <w:tc>
          <w:tcPr>
            <w:tcW w:w="1326" w:type="dxa"/>
            <w:vAlign w:val="center"/>
          </w:tcPr>
          <w:p w14:paraId="3DD33E58" w14:textId="37FA3522" w:rsidR="007F5970" w:rsidRPr="005C4DC5" w:rsidRDefault="0093099F" w:rsidP="00D07A6C">
            <w:pPr>
              <w:pStyle w:val="TableTextCentered"/>
              <w:spacing w:before="20" w:after="20"/>
              <w:rPr>
                <w:rFonts w:ascii="Calibri" w:eastAsia="Calibri" w:hAnsi="Calibri" w:cs="Times New Roman"/>
              </w:rPr>
            </w:pPr>
            <w:r>
              <w:rPr>
                <w:rFonts w:ascii="Calibri" w:hAnsi="Calibri" w:cs="Calibri"/>
                <w:szCs w:val="20"/>
              </w:rPr>
              <w:t>NA</w:t>
            </w:r>
          </w:p>
        </w:tc>
        <w:tc>
          <w:tcPr>
            <w:tcW w:w="1325" w:type="dxa"/>
            <w:vAlign w:val="center"/>
          </w:tcPr>
          <w:p w14:paraId="6C0B92A7"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29.6</w:t>
            </w:r>
          </w:p>
        </w:tc>
        <w:tc>
          <w:tcPr>
            <w:tcW w:w="1336" w:type="dxa"/>
            <w:vAlign w:val="center"/>
          </w:tcPr>
          <w:p w14:paraId="130604F6"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40.6</w:t>
            </w:r>
          </w:p>
        </w:tc>
      </w:tr>
      <w:tr w:rsidR="007F5970" w:rsidRPr="005C4DC5" w14:paraId="2E3238DC"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33B1AA59" w14:textId="77777777" w:rsidR="007F5970" w:rsidRPr="005C4DC5" w:rsidRDefault="007F5970" w:rsidP="00D07A6C">
            <w:pPr>
              <w:pStyle w:val="TableText"/>
              <w:spacing w:before="20" w:after="20"/>
            </w:pPr>
            <w:r w:rsidRPr="005C4DC5">
              <w:rPr>
                <w:spacing w:val="-4"/>
              </w:rPr>
              <w:t>ELs</w:t>
            </w:r>
          </w:p>
        </w:tc>
        <w:tc>
          <w:tcPr>
            <w:tcW w:w="1270" w:type="dxa"/>
            <w:vAlign w:val="center"/>
          </w:tcPr>
          <w:p w14:paraId="41E0F7B7"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97</w:t>
            </w:r>
          </w:p>
        </w:tc>
        <w:tc>
          <w:tcPr>
            <w:tcW w:w="1325" w:type="dxa"/>
            <w:vAlign w:val="center"/>
          </w:tcPr>
          <w:p w14:paraId="6E8C0A15"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6.2</w:t>
            </w:r>
          </w:p>
        </w:tc>
        <w:tc>
          <w:tcPr>
            <w:tcW w:w="1326" w:type="dxa"/>
            <w:vAlign w:val="center"/>
          </w:tcPr>
          <w:p w14:paraId="0D6BC955"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18.4</w:t>
            </w:r>
          </w:p>
        </w:tc>
        <w:tc>
          <w:tcPr>
            <w:tcW w:w="1325" w:type="dxa"/>
            <w:vAlign w:val="center"/>
          </w:tcPr>
          <w:p w14:paraId="7B178589"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18.6</w:t>
            </w:r>
          </w:p>
        </w:tc>
        <w:tc>
          <w:tcPr>
            <w:tcW w:w="1336" w:type="dxa"/>
            <w:vAlign w:val="center"/>
          </w:tcPr>
          <w:p w14:paraId="506AD9CC"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39.9</w:t>
            </w:r>
          </w:p>
        </w:tc>
      </w:tr>
      <w:tr w:rsidR="007F5970" w:rsidRPr="005C4DC5" w14:paraId="5FFD8AA5" w14:textId="77777777" w:rsidTr="00D07A6C">
        <w:tc>
          <w:tcPr>
            <w:tcW w:w="2762" w:type="dxa"/>
          </w:tcPr>
          <w:p w14:paraId="57BC09EA" w14:textId="77777777" w:rsidR="007F5970" w:rsidRPr="005C4DC5" w:rsidRDefault="007F5970" w:rsidP="00D07A6C">
            <w:pPr>
              <w:pStyle w:val="TableText"/>
              <w:spacing w:before="20" w:after="20"/>
            </w:pPr>
            <w:r w:rsidRPr="005C4DC5">
              <w:t>Students w/disabilities</w:t>
            </w:r>
          </w:p>
        </w:tc>
        <w:tc>
          <w:tcPr>
            <w:tcW w:w="1270" w:type="dxa"/>
            <w:vAlign w:val="center"/>
          </w:tcPr>
          <w:p w14:paraId="63D54679"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290</w:t>
            </w:r>
          </w:p>
        </w:tc>
        <w:tc>
          <w:tcPr>
            <w:tcW w:w="1325" w:type="dxa"/>
            <w:vAlign w:val="center"/>
          </w:tcPr>
          <w:p w14:paraId="07FD8274"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12.0</w:t>
            </w:r>
          </w:p>
        </w:tc>
        <w:tc>
          <w:tcPr>
            <w:tcW w:w="1326" w:type="dxa"/>
            <w:vAlign w:val="center"/>
          </w:tcPr>
          <w:p w14:paraId="23823E3C"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27.4</w:t>
            </w:r>
          </w:p>
        </w:tc>
        <w:tc>
          <w:tcPr>
            <w:tcW w:w="1325" w:type="dxa"/>
            <w:vAlign w:val="center"/>
          </w:tcPr>
          <w:p w14:paraId="569A5013"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32.1</w:t>
            </w:r>
          </w:p>
        </w:tc>
        <w:tc>
          <w:tcPr>
            <w:tcW w:w="1336" w:type="dxa"/>
            <w:vAlign w:val="center"/>
          </w:tcPr>
          <w:p w14:paraId="78FEBF4B" w14:textId="77777777" w:rsidR="007F5970" w:rsidRPr="005C4DC5" w:rsidRDefault="007F5970" w:rsidP="00D07A6C">
            <w:pPr>
              <w:pStyle w:val="TableTextCentered"/>
              <w:spacing w:before="20" w:after="20"/>
              <w:rPr>
                <w:rFonts w:ascii="Calibri" w:eastAsia="Calibri" w:hAnsi="Calibri" w:cs="Times New Roman"/>
              </w:rPr>
            </w:pPr>
            <w:r>
              <w:rPr>
                <w:rFonts w:ascii="Calibri" w:hAnsi="Calibri" w:cs="Calibri"/>
                <w:szCs w:val="20"/>
              </w:rPr>
              <w:t>36.9</w:t>
            </w:r>
          </w:p>
        </w:tc>
      </w:tr>
    </w:tbl>
    <w:p w14:paraId="1CBCB316" w14:textId="7B02AC89" w:rsidR="007F5970" w:rsidRPr="005C4DC5" w:rsidRDefault="007F5970" w:rsidP="007F5970">
      <w:pPr>
        <w:pStyle w:val="TableNote"/>
        <w:rPr>
          <w:rFonts w:ascii="Calibri" w:eastAsia="Calibri" w:hAnsi="Calibri"/>
          <w:szCs w:val="20"/>
        </w:rPr>
      </w:pPr>
      <w:r w:rsidRPr="005C4DC5">
        <w:rPr>
          <w:vertAlign w:val="superscript"/>
        </w:rPr>
        <w:t>a</w:t>
      </w:r>
      <w:r w:rsidRPr="005C4DC5" w:rsidDel="00305C73">
        <w:t xml:space="preserve"> </w:t>
      </w:r>
      <w:r w:rsidRPr="00CB0607">
        <w:rPr>
          <w:shd w:val="clear" w:color="auto" w:fill="FFFFFF" w:themeFill="background1"/>
        </w:rPr>
        <w:t>The percentage of students absent 10 percent or more of their total number of student days of membership in a school</w:t>
      </w:r>
      <w:r w:rsidRPr="005C4DC5">
        <w:t>.</w:t>
      </w:r>
      <w:r w:rsidR="00605039" w:rsidRPr="00605039">
        <w:rPr>
          <w:vertAlign w:val="superscript"/>
        </w:rPr>
        <w:t xml:space="preserve"> </w:t>
      </w:r>
      <w:r w:rsidR="00605039" w:rsidRPr="00D85441">
        <w:rPr>
          <w:vertAlign w:val="superscript"/>
        </w:rPr>
        <w:t xml:space="preserve">b </w:t>
      </w:r>
      <w:r w:rsidR="00605039" w:rsidRPr="00D85441">
        <w:t>Since fall 2021, DESE no longer reports data for the economically disadvantaged student group and instead reports data for a newly defined low-income student group. This change also affects the high needs group</w:t>
      </w:r>
    </w:p>
    <w:p w14:paraId="5B1A3B0F" w14:textId="54CAAB6A" w:rsidR="00B827DE" w:rsidRPr="00D85441" w:rsidRDefault="00B827DE" w:rsidP="00D77209">
      <w:pPr>
        <w:pStyle w:val="TableTitle0"/>
        <w:sectPr w:rsidR="00B827DE" w:rsidRPr="00D85441" w:rsidSect="00295E6A">
          <w:footerReference w:type="default" r:id="rId49"/>
          <w:type w:val="continuous"/>
          <w:pgSz w:w="12240" w:h="15840" w:code="1"/>
          <w:pgMar w:top="1440" w:right="1440" w:bottom="1440" w:left="1440" w:header="720" w:footer="720" w:gutter="0"/>
          <w:pgNumType w:start="1"/>
          <w:cols w:space="720"/>
          <w:docGrid w:linePitch="360"/>
        </w:sectPr>
      </w:pPr>
    </w:p>
    <w:p w14:paraId="634F7AB6" w14:textId="743A52A1" w:rsidR="00680709" w:rsidRPr="00D85441" w:rsidRDefault="00680709" w:rsidP="00680709">
      <w:pPr>
        <w:pStyle w:val="TableTitle0"/>
        <w:spacing w:before="0"/>
        <w:rPr>
          <w:szCs w:val="20"/>
        </w:rPr>
      </w:pPr>
      <w:r w:rsidRPr="00D85441">
        <w:t xml:space="preserve">Table D4. </w:t>
      </w:r>
      <w:r w:rsidR="0078392A" w:rsidRPr="00D85441">
        <w:rPr>
          <w:rFonts w:eastAsia="Times New Roman" w:cs="Calibri"/>
          <w:bCs/>
          <w:szCs w:val="20"/>
        </w:rPr>
        <w:t xml:space="preserve">Holbrook </w:t>
      </w:r>
      <w:r w:rsidRPr="00D85441">
        <w:t>Public Schools: Expenditures, Chapter 70 State Aid, and Net School Spending Fiscal Years, 2020-2022</w:t>
      </w:r>
      <w:r w:rsidRPr="00D85441">
        <w:rPr>
          <w:szCs w:val="20"/>
        </w:rPr>
        <w:t xml:space="preserve"> </w:t>
      </w:r>
    </w:p>
    <w:tbl>
      <w:tblPr>
        <w:tblStyle w:val="MSVTable11"/>
        <w:tblW w:w="5000" w:type="pct"/>
        <w:tblLayout w:type="fixed"/>
        <w:tblLook w:val="0660" w:firstRow="1" w:lastRow="1" w:firstColumn="0" w:lastColumn="0" w:noHBand="1" w:noVBand="1"/>
      </w:tblPr>
      <w:tblGrid>
        <w:gridCol w:w="3592"/>
        <w:gridCol w:w="1558"/>
        <w:gridCol w:w="1559"/>
        <w:gridCol w:w="1559"/>
        <w:gridCol w:w="1558"/>
        <w:gridCol w:w="1559"/>
        <w:gridCol w:w="1559"/>
      </w:tblGrid>
      <w:tr w:rsidR="00680709" w:rsidRPr="00D85441" w14:paraId="71A8D890" w14:textId="77777777" w:rsidTr="0093099F">
        <w:trPr>
          <w:cnfStyle w:val="100000000000" w:firstRow="1" w:lastRow="0" w:firstColumn="0" w:lastColumn="0" w:oddVBand="0" w:evenVBand="0" w:oddHBand="0" w:evenHBand="0" w:firstRowFirstColumn="0" w:firstRowLastColumn="0" w:lastRowFirstColumn="0" w:lastRowLastColumn="0"/>
          <w:tblHeader/>
        </w:trPr>
        <w:tc>
          <w:tcPr>
            <w:tcW w:w="3592" w:type="dxa"/>
            <w:tcBorders>
              <w:top w:val="nil"/>
            </w:tcBorders>
            <w:noWrap/>
            <w:vAlign w:val="center"/>
            <w:hideMark/>
          </w:tcPr>
          <w:p w14:paraId="604CC47E" w14:textId="7339F737" w:rsidR="00680709" w:rsidRPr="00D85441" w:rsidRDefault="0093099F" w:rsidP="0093099F">
            <w:pPr>
              <w:widowControl w:val="0"/>
              <w:overflowPunct w:val="0"/>
              <w:adjustRightInd w:val="0"/>
              <w:spacing w:line="240" w:lineRule="auto"/>
              <w:jc w:val="center"/>
              <w:rPr>
                <w:rFonts w:eastAsia="Times New Roman" w:cs="Times New Roman"/>
                <w:kern w:val="28"/>
                <w:szCs w:val="20"/>
              </w:rPr>
            </w:pPr>
            <w:r>
              <w:rPr>
                <w:rFonts w:eastAsia="Times New Roman" w:cs="Times New Roman"/>
                <w:kern w:val="28"/>
                <w:szCs w:val="20"/>
              </w:rPr>
              <w:t>NA</w:t>
            </w:r>
          </w:p>
        </w:tc>
        <w:tc>
          <w:tcPr>
            <w:tcW w:w="1558" w:type="dxa"/>
            <w:noWrap/>
            <w:vAlign w:val="center"/>
            <w:hideMark/>
          </w:tcPr>
          <w:p w14:paraId="7C1B0497" w14:textId="2679A224" w:rsidR="00680709" w:rsidRPr="00D85441" w:rsidRDefault="0093099F" w:rsidP="0093099F">
            <w:pPr>
              <w:pStyle w:val="TableColHeadingCenter"/>
            </w:pPr>
            <w:r>
              <w:t xml:space="preserve">FY 2020 </w:t>
            </w:r>
            <w:r w:rsidR="00680709" w:rsidRPr="00D85441">
              <w:t>Estimated</w:t>
            </w:r>
          </w:p>
        </w:tc>
        <w:tc>
          <w:tcPr>
            <w:tcW w:w="1559" w:type="dxa"/>
            <w:noWrap/>
            <w:vAlign w:val="center"/>
            <w:hideMark/>
          </w:tcPr>
          <w:p w14:paraId="338C077F" w14:textId="3F7A0F01" w:rsidR="00680709" w:rsidRPr="00D85441" w:rsidRDefault="0093099F" w:rsidP="0093099F">
            <w:pPr>
              <w:pStyle w:val="TableColHeadingCenter"/>
            </w:pPr>
            <w:r>
              <w:t xml:space="preserve">FY 2020 </w:t>
            </w:r>
            <w:r w:rsidR="00680709" w:rsidRPr="00D85441">
              <w:t>Actual</w:t>
            </w:r>
          </w:p>
        </w:tc>
        <w:tc>
          <w:tcPr>
            <w:tcW w:w="1559" w:type="dxa"/>
            <w:noWrap/>
            <w:vAlign w:val="center"/>
            <w:hideMark/>
          </w:tcPr>
          <w:p w14:paraId="1E0869AE" w14:textId="3C371544" w:rsidR="00680709" w:rsidRPr="00D85441" w:rsidRDefault="0093099F" w:rsidP="0093099F">
            <w:pPr>
              <w:pStyle w:val="TableColHeadingCenter"/>
            </w:pPr>
            <w:r>
              <w:t xml:space="preserve">FY 2021 </w:t>
            </w:r>
            <w:r w:rsidR="00680709" w:rsidRPr="00D85441">
              <w:t>Estimated</w:t>
            </w:r>
          </w:p>
        </w:tc>
        <w:tc>
          <w:tcPr>
            <w:tcW w:w="1558" w:type="dxa"/>
            <w:noWrap/>
            <w:vAlign w:val="center"/>
            <w:hideMark/>
          </w:tcPr>
          <w:p w14:paraId="43CB0A2F" w14:textId="078B31B3" w:rsidR="00680709" w:rsidRPr="00D85441" w:rsidRDefault="0093099F" w:rsidP="0093099F">
            <w:pPr>
              <w:pStyle w:val="TableColHeadingCenter"/>
            </w:pPr>
            <w:r>
              <w:t xml:space="preserve">FY 2021 </w:t>
            </w:r>
            <w:r w:rsidR="00680709" w:rsidRPr="00D85441">
              <w:t>Actual</w:t>
            </w:r>
          </w:p>
        </w:tc>
        <w:tc>
          <w:tcPr>
            <w:tcW w:w="1559" w:type="dxa"/>
            <w:noWrap/>
            <w:vAlign w:val="center"/>
            <w:hideMark/>
          </w:tcPr>
          <w:p w14:paraId="5F527BF9" w14:textId="419D793C" w:rsidR="00680709" w:rsidRPr="00D85441" w:rsidRDefault="0093099F" w:rsidP="0093099F">
            <w:pPr>
              <w:pStyle w:val="TableColHeadingCenter"/>
            </w:pPr>
            <w:r>
              <w:t xml:space="preserve">FY 2022 </w:t>
            </w:r>
            <w:r w:rsidR="00680709" w:rsidRPr="00D85441">
              <w:t>Estimated</w:t>
            </w:r>
          </w:p>
        </w:tc>
        <w:tc>
          <w:tcPr>
            <w:tcW w:w="1559" w:type="dxa"/>
            <w:vAlign w:val="center"/>
            <w:hideMark/>
          </w:tcPr>
          <w:p w14:paraId="7A6AE38F" w14:textId="0E2300A8" w:rsidR="00680709" w:rsidRPr="00D85441" w:rsidRDefault="0093099F" w:rsidP="0093099F">
            <w:pPr>
              <w:pStyle w:val="TableColHeadingCenter"/>
            </w:pPr>
            <w:r>
              <w:t xml:space="preserve">FY 2022 </w:t>
            </w:r>
            <w:r w:rsidR="00680709" w:rsidRPr="00D85441">
              <w:t>Actual</w:t>
            </w:r>
          </w:p>
        </w:tc>
      </w:tr>
      <w:tr w:rsidR="0093099F" w:rsidRPr="00D85441" w14:paraId="2184A5D0" w14:textId="77777777" w:rsidTr="0009473E">
        <w:tc>
          <w:tcPr>
            <w:tcW w:w="3592" w:type="dxa"/>
            <w:shd w:val="clear" w:color="auto" w:fill="D9E2F3"/>
            <w:hideMark/>
          </w:tcPr>
          <w:p w14:paraId="4DAB4F8B" w14:textId="4E54AB6B" w:rsidR="0093099F" w:rsidRPr="00D85441" w:rsidRDefault="0093099F" w:rsidP="0093099F">
            <w:pPr>
              <w:pStyle w:val="TableSubheading"/>
              <w:rPr>
                <w:rFonts w:eastAsia="Times New Roman" w:cs="Times New Roman"/>
                <w:kern w:val="28"/>
                <w:szCs w:val="20"/>
              </w:rPr>
            </w:pPr>
            <w:r w:rsidRPr="00D85441">
              <w:t>Expenditures</w:t>
            </w:r>
          </w:p>
        </w:tc>
        <w:tc>
          <w:tcPr>
            <w:tcW w:w="1558" w:type="dxa"/>
            <w:shd w:val="clear" w:color="auto" w:fill="D9E2F3"/>
          </w:tcPr>
          <w:p w14:paraId="40177664" w14:textId="48DE7AEE" w:rsidR="0093099F" w:rsidRPr="0093099F" w:rsidRDefault="0093099F" w:rsidP="0093099F">
            <w:pPr>
              <w:pStyle w:val="TableSubheading"/>
              <w:jc w:val="center"/>
              <w:rPr>
                <w:rFonts w:ascii="Franklin Gothic Book" w:eastAsia="Times New Roman" w:hAnsi="Franklin Gothic Book" w:cs="Times New Roman"/>
                <w:kern w:val="28"/>
                <w:szCs w:val="20"/>
              </w:rPr>
            </w:pPr>
            <w:r w:rsidRPr="0093099F">
              <w:rPr>
                <w:rFonts w:ascii="Franklin Gothic Book" w:hAnsi="Franklin Gothic Book"/>
                <w:szCs w:val="20"/>
              </w:rPr>
              <w:t>NA</w:t>
            </w:r>
          </w:p>
        </w:tc>
        <w:tc>
          <w:tcPr>
            <w:tcW w:w="1559" w:type="dxa"/>
            <w:shd w:val="clear" w:color="auto" w:fill="D9E2F3"/>
          </w:tcPr>
          <w:p w14:paraId="5F25AD92" w14:textId="2A0AB0ED" w:rsidR="0093099F" w:rsidRPr="0093099F" w:rsidRDefault="0093099F" w:rsidP="0093099F">
            <w:pPr>
              <w:pStyle w:val="TableSubheading"/>
              <w:jc w:val="center"/>
              <w:rPr>
                <w:rFonts w:ascii="Franklin Gothic Book" w:eastAsia="Times New Roman" w:hAnsi="Franklin Gothic Book" w:cs="Times New Roman"/>
                <w:kern w:val="28"/>
                <w:szCs w:val="20"/>
              </w:rPr>
            </w:pPr>
            <w:r w:rsidRPr="0093099F">
              <w:rPr>
                <w:rFonts w:ascii="Franklin Gothic Book" w:hAnsi="Franklin Gothic Book"/>
                <w:szCs w:val="20"/>
              </w:rPr>
              <w:t>NA</w:t>
            </w:r>
          </w:p>
        </w:tc>
        <w:tc>
          <w:tcPr>
            <w:tcW w:w="1559" w:type="dxa"/>
            <w:shd w:val="clear" w:color="auto" w:fill="D9E2F3"/>
          </w:tcPr>
          <w:p w14:paraId="4380B2AC" w14:textId="5C022E9B" w:rsidR="0093099F" w:rsidRPr="0093099F" w:rsidRDefault="0093099F" w:rsidP="0093099F">
            <w:pPr>
              <w:pStyle w:val="TableSubheading"/>
              <w:jc w:val="center"/>
              <w:rPr>
                <w:rFonts w:ascii="Franklin Gothic Book" w:eastAsia="Times New Roman" w:hAnsi="Franklin Gothic Book" w:cs="Times New Roman"/>
                <w:kern w:val="28"/>
                <w:szCs w:val="20"/>
              </w:rPr>
            </w:pPr>
            <w:r w:rsidRPr="0093099F">
              <w:rPr>
                <w:rFonts w:ascii="Franklin Gothic Book" w:hAnsi="Franklin Gothic Book"/>
                <w:szCs w:val="20"/>
              </w:rPr>
              <w:t>NA</w:t>
            </w:r>
          </w:p>
        </w:tc>
        <w:tc>
          <w:tcPr>
            <w:tcW w:w="1558" w:type="dxa"/>
            <w:shd w:val="clear" w:color="auto" w:fill="D9E2F3"/>
          </w:tcPr>
          <w:p w14:paraId="12A8DD1D" w14:textId="7EB7DB21" w:rsidR="0093099F" w:rsidRPr="0093099F" w:rsidRDefault="0093099F" w:rsidP="0093099F">
            <w:pPr>
              <w:pStyle w:val="TableSubheading"/>
              <w:jc w:val="center"/>
              <w:rPr>
                <w:rFonts w:ascii="Franklin Gothic Book" w:eastAsia="Times New Roman" w:hAnsi="Franklin Gothic Book" w:cs="Times New Roman"/>
                <w:kern w:val="28"/>
                <w:szCs w:val="20"/>
              </w:rPr>
            </w:pPr>
            <w:r w:rsidRPr="0093099F">
              <w:rPr>
                <w:rFonts w:ascii="Franklin Gothic Book" w:hAnsi="Franklin Gothic Book"/>
                <w:szCs w:val="20"/>
              </w:rPr>
              <w:t>NA</w:t>
            </w:r>
          </w:p>
        </w:tc>
        <w:tc>
          <w:tcPr>
            <w:tcW w:w="1559" w:type="dxa"/>
            <w:shd w:val="clear" w:color="auto" w:fill="D9E2F3"/>
          </w:tcPr>
          <w:p w14:paraId="3B535B42" w14:textId="3713EEA4" w:rsidR="0093099F" w:rsidRPr="0093099F" w:rsidRDefault="0093099F" w:rsidP="0093099F">
            <w:pPr>
              <w:pStyle w:val="TableSubheading"/>
              <w:jc w:val="center"/>
              <w:rPr>
                <w:rFonts w:ascii="Franklin Gothic Book" w:eastAsia="Times New Roman" w:hAnsi="Franklin Gothic Book" w:cs="Times New Roman"/>
                <w:kern w:val="28"/>
                <w:szCs w:val="20"/>
              </w:rPr>
            </w:pPr>
            <w:r w:rsidRPr="0093099F">
              <w:rPr>
                <w:rFonts w:ascii="Franklin Gothic Book" w:hAnsi="Franklin Gothic Book"/>
                <w:szCs w:val="20"/>
              </w:rPr>
              <w:t>NA</w:t>
            </w:r>
          </w:p>
        </w:tc>
        <w:tc>
          <w:tcPr>
            <w:tcW w:w="1559" w:type="dxa"/>
            <w:shd w:val="clear" w:color="auto" w:fill="D9E2F3"/>
          </w:tcPr>
          <w:p w14:paraId="7588F0A3" w14:textId="0A373477" w:rsidR="0093099F" w:rsidRPr="0093099F" w:rsidRDefault="0093099F" w:rsidP="0093099F">
            <w:pPr>
              <w:pStyle w:val="TableSubheading"/>
              <w:jc w:val="center"/>
              <w:rPr>
                <w:rFonts w:ascii="Franklin Gothic Book" w:eastAsia="Times New Roman" w:hAnsi="Franklin Gothic Book" w:cs="Times New Roman"/>
                <w:kern w:val="28"/>
                <w:szCs w:val="20"/>
              </w:rPr>
            </w:pPr>
            <w:r w:rsidRPr="0093099F">
              <w:rPr>
                <w:rFonts w:ascii="Franklin Gothic Book" w:hAnsi="Franklin Gothic Book"/>
                <w:szCs w:val="20"/>
              </w:rPr>
              <w:t>NA</w:t>
            </w:r>
          </w:p>
        </w:tc>
      </w:tr>
      <w:tr w:rsidR="0093099F" w:rsidRPr="00D85441" w14:paraId="3B9A6771" w14:textId="77777777" w:rsidTr="0009473E">
        <w:tc>
          <w:tcPr>
            <w:tcW w:w="3592" w:type="dxa"/>
            <w:hideMark/>
          </w:tcPr>
          <w:p w14:paraId="78D9D521" w14:textId="77777777" w:rsidR="0093099F" w:rsidRPr="00D85441" w:rsidRDefault="0093099F" w:rsidP="0093099F">
            <w:pPr>
              <w:pStyle w:val="TableText"/>
            </w:pPr>
            <w:r w:rsidRPr="00D85441">
              <w:t>From local appropriations for schools</w:t>
            </w:r>
          </w:p>
        </w:tc>
        <w:tc>
          <w:tcPr>
            <w:tcW w:w="1558" w:type="dxa"/>
          </w:tcPr>
          <w:p w14:paraId="12A40D81" w14:textId="1A1EC8D1" w:rsidR="0093099F" w:rsidRPr="0093099F" w:rsidRDefault="0093099F" w:rsidP="0093099F">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3099F">
              <w:rPr>
                <w:rFonts w:ascii="Franklin Gothic Book" w:hAnsi="Franklin Gothic Book"/>
                <w:sz w:val="20"/>
                <w:szCs w:val="20"/>
              </w:rPr>
              <w:t>NA</w:t>
            </w:r>
          </w:p>
        </w:tc>
        <w:tc>
          <w:tcPr>
            <w:tcW w:w="1559" w:type="dxa"/>
          </w:tcPr>
          <w:p w14:paraId="3AA6D652" w14:textId="77323402" w:rsidR="0093099F" w:rsidRPr="0093099F" w:rsidRDefault="0093099F" w:rsidP="0093099F">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3099F">
              <w:rPr>
                <w:rFonts w:ascii="Franklin Gothic Book" w:hAnsi="Franklin Gothic Book"/>
                <w:sz w:val="20"/>
                <w:szCs w:val="20"/>
              </w:rPr>
              <w:t>NA</w:t>
            </w:r>
          </w:p>
        </w:tc>
        <w:tc>
          <w:tcPr>
            <w:tcW w:w="1559" w:type="dxa"/>
          </w:tcPr>
          <w:p w14:paraId="2D78D411" w14:textId="5AC2D024" w:rsidR="0093099F" w:rsidRPr="0093099F" w:rsidRDefault="0093099F" w:rsidP="0093099F">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3099F">
              <w:rPr>
                <w:rFonts w:ascii="Franklin Gothic Book" w:hAnsi="Franklin Gothic Book"/>
                <w:sz w:val="20"/>
                <w:szCs w:val="20"/>
              </w:rPr>
              <w:t>NA</w:t>
            </w:r>
          </w:p>
        </w:tc>
        <w:tc>
          <w:tcPr>
            <w:tcW w:w="1558" w:type="dxa"/>
          </w:tcPr>
          <w:p w14:paraId="0F6C6692" w14:textId="6E5E69F6" w:rsidR="0093099F" w:rsidRPr="0093099F" w:rsidRDefault="0093099F" w:rsidP="0093099F">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3099F">
              <w:rPr>
                <w:rFonts w:ascii="Franklin Gothic Book" w:hAnsi="Franklin Gothic Book"/>
                <w:sz w:val="20"/>
                <w:szCs w:val="20"/>
              </w:rPr>
              <w:t>NA</w:t>
            </w:r>
          </w:p>
        </w:tc>
        <w:tc>
          <w:tcPr>
            <w:tcW w:w="1559" w:type="dxa"/>
          </w:tcPr>
          <w:p w14:paraId="4CA7B313" w14:textId="12B6CF31" w:rsidR="0093099F" w:rsidRPr="0093099F" w:rsidRDefault="0093099F" w:rsidP="0093099F">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3099F">
              <w:rPr>
                <w:rFonts w:ascii="Franklin Gothic Book" w:hAnsi="Franklin Gothic Book"/>
                <w:sz w:val="20"/>
                <w:szCs w:val="20"/>
              </w:rPr>
              <w:t>NA</w:t>
            </w:r>
          </w:p>
        </w:tc>
        <w:tc>
          <w:tcPr>
            <w:tcW w:w="1559" w:type="dxa"/>
          </w:tcPr>
          <w:p w14:paraId="57D25882" w14:textId="02E46C69" w:rsidR="0093099F" w:rsidRPr="0093099F" w:rsidRDefault="0093099F" w:rsidP="0093099F">
            <w:pPr>
              <w:widowControl w:val="0"/>
              <w:overflowPunct w:val="0"/>
              <w:adjustRightInd w:val="0"/>
              <w:spacing w:line="240" w:lineRule="auto"/>
              <w:jc w:val="center"/>
              <w:rPr>
                <w:rFonts w:ascii="Franklin Gothic Book" w:eastAsia="Times New Roman" w:hAnsi="Franklin Gothic Book" w:cs="Times New Roman"/>
                <w:kern w:val="28"/>
                <w:sz w:val="20"/>
                <w:szCs w:val="20"/>
              </w:rPr>
            </w:pPr>
            <w:r w:rsidRPr="0093099F">
              <w:rPr>
                <w:rFonts w:ascii="Franklin Gothic Book" w:hAnsi="Franklin Gothic Book"/>
                <w:sz w:val="20"/>
                <w:szCs w:val="20"/>
              </w:rPr>
              <w:t>NA</w:t>
            </w:r>
          </w:p>
        </w:tc>
      </w:tr>
      <w:tr w:rsidR="00680709" w:rsidRPr="00D85441" w14:paraId="6944BB33" w14:textId="77777777" w:rsidTr="0009473E">
        <w:tc>
          <w:tcPr>
            <w:tcW w:w="3592" w:type="dxa"/>
            <w:noWrap/>
            <w:hideMark/>
          </w:tcPr>
          <w:p w14:paraId="2D7F2954" w14:textId="77777777" w:rsidR="00680709" w:rsidRPr="00D85441" w:rsidRDefault="00680709" w:rsidP="00D07A6C">
            <w:pPr>
              <w:pStyle w:val="TableText"/>
            </w:pPr>
            <w:r w:rsidRPr="00D85441">
              <w:t>By school committee</w:t>
            </w:r>
          </w:p>
        </w:tc>
        <w:tc>
          <w:tcPr>
            <w:tcW w:w="1558" w:type="dxa"/>
            <w:noWrap/>
          </w:tcPr>
          <w:p w14:paraId="026135BD" w14:textId="34E57904" w:rsidR="00680709" w:rsidRPr="0093099F" w:rsidRDefault="00517450"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7011F9" w:rsidRPr="0093099F">
              <w:rPr>
                <w:rFonts w:ascii="Franklin Gothic Book" w:eastAsia="HGGothicE" w:hAnsi="Franklin Gothic Book" w:cs="Franklin Gothic Book"/>
                <w:szCs w:val="20"/>
              </w:rPr>
              <w:t>15,332,639</w:t>
            </w:r>
          </w:p>
        </w:tc>
        <w:tc>
          <w:tcPr>
            <w:tcW w:w="1559" w:type="dxa"/>
            <w:noWrap/>
          </w:tcPr>
          <w:p w14:paraId="66574C4E" w14:textId="410E5965"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7D48AF" w:rsidRPr="0093099F">
              <w:rPr>
                <w:rFonts w:ascii="Franklin Gothic Book" w:eastAsia="HGGothicE" w:hAnsi="Franklin Gothic Book" w:cs="Franklin Gothic Book"/>
                <w:szCs w:val="20"/>
              </w:rPr>
              <w:t>15,170,247</w:t>
            </w:r>
          </w:p>
        </w:tc>
        <w:tc>
          <w:tcPr>
            <w:tcW w:w="1559" w:type="dxa"/>
            <w:noWrap/>
          </w:tcPr>
          <w:p w14:paraId="3E173277" w14:textId="56A6ED90" w:rsidR="00680709" w:rsidRPr="0093099F" w:rsidRDefault="00517450"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334380" w:rsidRPr="0093099F">
              <w:rPr>
                <w:rFonts w:ascii="Franklin Gothic Book" w:eastAsia="HGGothicE" w:hAnsi="Franklin Gothic Book" w:cs="Franklin Gothic Book"/>
                <w:szCs w:val="20"/>
              </w:rPr>
              <w:t>15,997,237</w:t>
            </w:r>
          </w:p>
        </w:tc>
        <w:tc>
          <w:tcPr>
            <w:tcW w:w="1558" w:type="dxa"/>
            <w:noWrap/>
          </w:tcPr>
          <w:p w14:paraId="1AF7DFD1" w14:textId="776CA847"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3365FF" w:rsidRPr="0093099F">
              <w:rPr>
                <w:rFonts w:ascii="Franklin Gothic Book" w:eastAsia="HGGothicE" w:hAnsi="Franklin Gothic Book" w:cs="Franklin Gothic Book"/>
                <w:szCs w:val="20"/>
              </w:rPr>
              <w:t>15,319,979</w:t>
            </w:r>
          </w:p>
        </w:tc>
        <w:tc>
          <w:tcPr>
            <w:tcW w:w="1559" w:type="dxa"/>
            <w:noWrap/>
          </w:tcPr>
          <w:p w14:paraId="32520D93" w14:textId="5E50BDFC" w:rsidR="00680709" w:rsidRPr="0093099F" w:rsidRDefault="00517450"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8365E3" w:rsidRPr="0093099F">
              <w:rPr>
                <w:rFonts w:ascii="Franklin Gothic Book" w:eastAsia="HGGothicE" w:hAnsi="Franklin Gothic Book" w:cs="Franklin Gothic Book"/>
                <w:szCs w:val="20"/>
              </w:rPr>
              <w:t>16,001,785</w:t>
            </w:r>
          </w:p>
        </w:tc>
        <w:tc>
          <w:tcPr>
            <w:tcW w:w="1559" w:type="dxa"/>
          </w:tcPr>
          <w:p w14:paraId="10DF802B" w14:textId="08F1F4B3"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505FCD" w:rsidRPr="0093099F">
              <w:rPr>
                <w:rFonts w:ascii="Franklin Gothic Book" w:eastAsia="HGGothicE" w:hAnsi="Franklin Gothic Book" w:cs="Franklin Gothic Book"/>
                <w:szCs w:val="20"/>
              </w:rPr>
              <w:t>16,090,935</w:t>
            </w:r>
          </w:p>
        </w:tc>
      </w:tr>
      <w:tr w:rsidR="00680709" w:rsidRPr="00D85441" w14:paraId="0D417F83" w14:textId="77777777" w:rsidTr="0009473E">
        <w:tc>
          <w:tcPr>
            <w:tcW w:w="3592" w:type="dxa"/>
            <w:noWrap/>
            <w:hideMark/>
          </w:tcPr>
          <w:p w14:paraId="0CCE7B9B" w14:textId="77777777" w:rsidR="00680709" w:rsidRPr="00D85441" w:rsidRDefault="00680709" w:rsidP="00D07A6C">
            <w:pPr>
              <w:pStyle w:val="TableText"/>
            </w:pPr>
            <w:r w:rsidRPr="00D85441">
              <w:t>By municipality</w:t>
            </w:r>
          </w:p>
        </w:tc>
        <w:tc>
          <w:tcPr>
            <w:tcW w:w="1558" w:type="dxa"/>
            <w:noWrap/>
          </w:tcPr>
          <w:p w14:paraId="6868A83F" w14:textId="379C9B52" w:rsidR="00680709" w:rsidRPr="0093099F" w:rsidRDefault="00517450"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94676E" w:rsidRPr="0093099F">
              <w:rPr>
                <w:rFonts w:ascii="Franklin Gothic Book" w:eastAsia="HGGothicE" w:hAnsi="Franklin Gothic Book" w:cs="Franklin Gothic Book"/>
                <w:szCs w:val="20"/>
              </w:rPr>
              <w:t>10,147,567</w:t>
            </w:r>
          </w:p>
        </w:tc>
        <w:tc>
          <w:tcPr>
            <w:tcW w:w="1559" w:type="dxa"/>
            <w:noWrap/>
          </w:tcPr>
          <w:p w14:paraId="120B68E8" w14:textId="331BC2C5"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7D48AF" w:rsidRPr="0093099F">
              <w:rPr>
                <w:rFonts w:ascii="Franklin Gothic Book" w:eastAsia="HGGothicE" w:hAnsi="Franklin Gothic Book" w:cs="Franklin Gothic Book"/>
                <w:szCs w:val="20"/>
              </w:rPr>
              <w:t>9,877,736</w:t>
            </w:r>
          </w:p>
        </w:tc>
        <w:tc>
          <w:tcPr>
            <w:tcW w:w="1559" w:type="dxa"/>
            <w:noWrap/>
          </w:tcPr>
          <w:p w14:paraId="5AC454F6" w14:textId="0EE7C191" w:rsidR="00680709" w:rsidRPr="0093099F" w:rsidRDefault="00517450"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557551" w:rsidRPr="0093099F">
              <w:rPr>
                <w:rFonts w:ascii="Franklin Gothic Book" w:eastAsia="HGGothicE" w:hAnsi="Franklin Gothic Book" w:cs="Franklin Gothic Book"/>
                <w:szCs w:val="20"/>
              </w:rPr>
              <w:t>9,531,799</w:t>
            </w:r>
          </w:p>
        </w:tc>
        <w:tc>
          <w:tcPr>
            <w:tcW w:w="1558" w:type="dxa"/>
            <w:noWrap/>
          </w:tcPr>
          <w:p w14:paraId="38FC428D" w14:textId="2AD6D746"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E7224C" w:rsidRPr="0093099F">
              <w:rPr>
                <w:rFonts w:ascii="Franklin Gothic Book" w:eastAsia="HGGothicE" w:hAnsi="Franklin Gothic Book" w:cs="Franklin Gothic Book"/>
                <w:szCs w:val="20"/>
              </w:rPr>
              <w:t>11,394,397</w:t>
            </w:r>
          </w:p>
        </w:tc>
        <w:tc>
          <w:tcPr>
            <w:tcW w:w="1559" w:type="dxa"/>
            <w:noWrap/>
          </w:tcPr>
          <w:p w14:paraId="4091E541" w14:textId="454E8606" w:rsidR="00680709" w:rsidRPr="0093099F" w:rsidRDefault="00517450"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3D7796" w:rsidRPr="0093099F">
              <w:rPr>
                <w:rFonts w:ascii="Franklin Gothic Book" w:eastAsia="HGGothicE" w:hAnsi="Franklin Gothic Book" w:cs="Franklin Gothic Book"/>
                <w:szCs w:val="20"/>
              </w:rPr>
              <w:t>9,178,162</w:t>
            </w:r>
          </w:p>
        </w:tc>
        <w:tc>
          <w:tcPr>
            <w:tcW w:w="1559" w:type="dxa"/>
          </w:tcPr>
          <w:p w14:paraId="3814B3C6" w14:textId="0352DC8A"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6C05E1" w:rsidRPr="0093099F">
              <w:rPr>
                <w:rFonts w:ascii="Franklin Gothic Book" w:eastAsia="HGGothicE" w:hAnsi="Franklin Gothic Book" w:cs="Franklin Gothic Book"/>
                <w:szCs w:val="20"/>
              </w:rPr>
              <w:t>9,947,274</w:t>
            </w:r>
          </w:p>
        </w:tc>
      </w:tr>
      <w:tr w:rsidR="00680709" w:rsidRPr="00D85441" w14:paraId="064CA21B" w14:textId="77777777" w:rsidTr="0009473E">
        <w:tc>
          <w:tcPr>
            <w:tcW w:w="3592" w:type="dxa"/>
            <w:noWrap/>
            <w:hideMark/>
          </w:tcPr>
          <w:p w14:paraId="24C56A22" w14:textId="77777777" w:rsidR="00680709" w:rsidRPr="00D85441" w:rsidRDefault="00680709" w:rsidP="00D07A6C">
            <w:pPr>
              <w:pStyle w:val="TableText"/>
            </w:pPr>
            <w:r w:rsidRPr="00D85441">
              <w:t>Total from local appropriations</w:t>
            </w:r>
          </w:p>
        </w:tc>
        <w:tc>
          <w:tcPr>
            <w:tcW w:w="1558" w:type="dxa"/>
            <w:noWrap/>
          </w:tcPr>
          <w:p w14:paraId="44854DE7" w14:textId="4C121DC4" w:rsidR="00680709" w:rsidRPr="0093099F" w:rsidRDefault="00517450"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9325D9" w:rsidRPr="0093099F">
              <w:rPr>
                <w:rFonts w:ascii="Franklin Gothic Book" w:eastAsia="HGGothicE" w:hAnsi="Franklin Gothic Book" w:cs="Franklin Gothic Book"/>
                <w:szCs w:val="20"/>
              </w:rPr>
              <w:t>25,480,206</w:t>
            </w:r>
          </w:p>
        </w:tc>
        <w:tc>
          <w:tcPr>
            <w:tcW w:w="1559" w:type="dxa"/>
            <w:noWrap/>
          </w:tcPr>
          <w:p w14:paraId="490A6F8F" w14:textId="09A01A07"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2424A9" w:rsidRPr="0093099F">
              <w:rPr>
                <w:rFonts w:ascii="Franklin Gothic Book" w:eastAsia="HGGothicE" w:hAnsi="Franklin Gothic Book" w:cs="Franklin Gothic Book"/>
                <w:szCs w:val="20"/>
              </w:rPr>
              <w:t>25,047,983</w:t>
            </w:r>
          </w:p>
        </w:tc>
        <w:tc>
          <w:tcPr>
            <w:tcW w:w="1559" w:type="dxa"/>
            <w:noWrap/>
          </w:tcPr>
          <w:p w14:paraId="30669638" w14:textId="0D04BC73" w:rsidR="00680709" w:rsidRPr="0093099F" w:rsidRDefault="00517450"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7E5C3A" w:rsidRPr="0093099F">
              <w:rPr>
                <w:rFonts w:ascii="Franklin Gothic Book" w:eastAsia="HGGothicE" w:hAnsi="Franklin Gothic Book" w:cs="Franklin Gothic Book"/>
                <w:szCs w:val="20"/>
              </w:rPr>
              <w:t>25,529,036</w:t>
            </w:r>
          </w:p>
        </w:tc>
        <w:tc>
          <w:tcPr>
            <w:tcW w:w="1558" w:type="dxa"/>
            <w:noWrap/>
          </w:tcPr>
          <w:p w14:paraId="6A9DB0F1" w14:textId="6F01A8E1"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462BC9" w:rsidRPr="0093099F">
              <w:rPr>
                <w:rFonts w:ascii="Franklin Gothic Book" w:eastAsia="HGGothicE" w:hAnsi="Franklin Gothic Book" w:cs="Franklin Gothic Book"/>
                <w:szCs w:val="20"/>
              </w:rPr>
              <w:t>26,714,376</w:t>
            </w:r>
          </w:p>
        </w:tc>
        <w:tc>
          <w:tcPr>
            <w:tcW w:w="1559" w:type="dxa"/>
            <w:noWrap/>
          </w:tcPr>
          <w:p w14:paraId="3E99FC25" w14:textId="59B111B2" w:rsidR="00680709" w:rsidRPr="0093099F" w:rsidRDefault="00517450"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$25,179,947</w:t>
            </w:r>
          </w:p>
        </w:tc>
        <w:tc>
          <w:tcPr>
            <w:tcW w:w="1559" w:type="dxa"/>
          </w:tcPr>
          <w:p w14:paraId="346AF52D" w14:textId="4F040E6E"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2324F9" w:rsidRPr="0093099F">
              <w:rPr>
                <w:rFonts w:ascii="Franklin Gothic Book" w:eastAsia="HGGothicE" w:hAnsi="Franklin Gothic Book" w:cs="Franklin Gothic Book"/>
                <w:szCs w:val="20"/>
              </w:rPr>
              <w:t>26,038,209</w:t>
            </w:r>
          </w:p>
        </w:tc>
      </w:tr>
      <w:tr w:rsidR="00680709" w:rsidRPr="00D85441" w14:paraId="6A566D8D" w14:textId="77777777" w:rsidTr="0009473E">
        <w:tc>
          <w:tcPr>
            <w:tcW w:w="3592" w:type="dxa"/>
            <w:hideMark/>
          </w:tcPr>
          <w:p w14:paraId="44F3A8B8" w14:textId="77777777" w:rsidR="00680709" w:rsidRPr="00D85441" w:rsidRDefault="00680709" w:rsidP="00D07A6C">
            <w:pPr>
              <w:pStyle w:val="TableText"/>
            </w:pPr>
            <w:r w:rsidRPr="00D85441">
              <w:t>From revolving funds and grants</w:t>
            </w:r>
          </w:p>
        </w:tc>
        <w:tc>
          <w:tcPr>
            <w:tcW w:w="1558" w:type="dxa"/>
            <w:noWrap/>
          </w:tcPr>
          <w:p w14:paraId="529C7C8D" w14:textId="2ED5224E" w:rsidR="00680709" w:rsidRPr="0093099F" w:rsidRDefault="0093099F" w:rsidP="0093099F">
            <w:pPr>
              <w:pStyle w:val="TableTextCentered"/>
              <w:rPr>
                <w:rFonts w:ascii="Franklin Gothic Book" w:eastAsia="HGGothicE" w:hAnsi="Franklin Gothic Book" w:cs="Franklin Gothic Book"/>
                <w:szCs w:val="20"/>
              </w:rPr>
            </w:pPr>
            <w:r w:rsidRPr="0093099F">
              <w:rPr>
                <w:rFonts w:ascii="Franklin Gothic Book" w:hAnsi="Franklin Gothic Book"/>
                <w:szCs w:val="20"/>
              </w:rPr>
              <w:t>NA</w:t>
            </w:r>
          </w:p>
        </w:tc>
        <w:tc>
          <w:tcPr>
            <w:tcW w:w="1559" w:type="dxa"/>
            <w:noWrap/>
          </w:tcPr>
          <w:p w14:paraId="586301AA" w14:textId="7E106661"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2424A9" w:rsidRPr="0093099F">
              <w:rPr>
                <w:rFonts w:ascii="Franklin Gothic Book" w:eastAsia="HGGothicE" w:hAnsi="Franklin Gothic Book" w:cs="Franklin Gothic Book"/>
                <w:szCs w:val="20"/>
              </w:rPr>
              <w:t>1,973,223</w:t>
            </w:r>
          </w:p>
        </w:tc>
        <w:tc>
          <w:tcPr>
            <w:tcW w:w="1559" w:type="dxa"/>
            <w:noWrap/>
          </w:tcPr>
          <w:p w14:paraId="6943CBCB" w14:textId="131F78B7" w:rsidR="00680709" w:rsidRPr="0093099F" w:rsidRDefault="0093099F" w:rsidP="0093099F">
            <w:pPr>
              <w:pStyle w:val="TableTextCentered"/>
              <w:rPr>
                <w:rFonts w:ascii="Franklin Gothic Book" w:eastAsia="HGGothicE" w:hAnsi="Franklin Gothic Book" w:cs="Franklin Gothic Book"/>
                <w:szCs w:val="20"/>
              </w:rPr>
            </w:pPr>
            <w:r w:rsidRPr="0093099F">
              <w:rPr>
                <w:rFonts w:ascii="Franklin Gothic Book" w:hAnsi="Franklin Gothic Book"/>
                <w:szCs w:val="20"/>
              </w:rPr>
              <w:t>NA</w:t>
            </w:r>
          </w:p>
        </w:tc>
        <w:tc>
          <w:tcPr>
            <w:tcW w:w="1558" w:type="dxa"/>
            <w:noWrap/>
          </w:tcPr>
          <w:p w14:paraId="68EE204E" w14:textId="14F106A0"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EF26E8" w:rsidRPr="0093099F">
              <w:rPr>
                <w:rFonts w:ascii="Franklin Gothic Book" w:eastAsia="HGGothicE" w:hAnsi="Franklin Gothic Book" w:cs="Franklin Gothic Book"/>
                <w:szCs w:val="20"/>
              </w:rPr>
              <w:t>2,379,682</w:t>
            </w:r>
          </w:p>
        </w:tc>
        <w:tc>
          <w:tcPr>
            <w:tcW w:w="1559" w:type="dxa"/>
            <w:noWrap/>
          </w:tcPr>
          <w:p w14:paraId="125A5051" w14:textId="35AEB80A" w:rsidR="00680709" w:rsidRPr="0093099F" w:rsidRDefault="0093099F" w:rsidP="0093099F">
            <w:pPr>
              <w:pStyle w:val="TableTextCentered"/>
              <w:rPr>
                <w:rFonts w:ascii="Franklin Gothic Book" w:eastAsia="HGGothicE" w:hAnsi="Franklin Gothic Book" w:cs="Franklin Gothic Book"/>
                <w:szCs w:val="20"/>
              </w:rPr>
            </w:pPr>
            <w:r w:rsidRPr="0093099F">
              <w:rPr>
                <w:rFonts w:ascii="Franklin Gothic Book" w:hAnsi="Franklin Gothic Book"/>
                <w:szCs w:val="20"/>
              </w:rPr>
              <w:t>NA</w:t>
            </w:r>
          </w:p>
        </w:tc>
        <w:tc>
          <w:tcPr>
            <w:tcW w:w="1559" w:type="dxa"/>
          </w:tcPr>
          <w:p w14:paraId="2DC7F032" w14:textId="58A417C9" w:rsidR="00680709" w:rsidRPr="0093099F" w:rsidRDefault="00887D75" w:rsidP="0093099F">
            <w:pPr>
              <w:pStyle w:val="TableTextCentered"/>
              <w:rPr>
                <w:rFonts w:ascii="Franklin Gothic Book" w:hAnsi="Franklin Gothic Book"/>
                <w:szCs w:val="20"/>
              </w:rPr>
            </w:pPr>
            <w:r w:rsidRPr="0093099F">
              <w:rPr>
                <w:rFonts w:ascii="Franklin Gothic Book" w:hAnsi="Franklin Gothic Book"/>
                <w:szCs w:val="20"/>
              </w:rPr>
              <w:t>$</w:t>
            </w:r>
            <w:r w:rsidR="002324F9" w:rsidRPr="0093099F">
              <w:rPr>
                <w:rFonts w:ascii="Franklin Gothic Book" w:hAnsi="Franklin Gothic Book"/>
                <w:szCs w:val="20"/>
              </w:rPr>
              <w:t>2,635,038</w:t>
            </w:r>
          </w:p>
        </w:tc>
      </w:tr>
      <w:tr w:rsidR="00680709" w:rsidRPr="00D85441" w14:paraId="2077466C" w14:textId="77777777" w:rsidTr="0009473E">
        <w:tc>
          <w:tcPr>
            <w:tcW w:w="3592" w:type="dxa"/>
            <w:hideMark/>
          </w:tcPr>
          <w:p w14:paraId="10B5ADB1" w14:textId="77777777" w:rsidR="00680709" w:rsidRPr="00D85441" w:rsidRDefault="00680709" w:rsidP="00D07A6C">
            <w:pPr>
              <w:pStyle w:val="TableText"/>
            </w:pPr>
            <w:r w:rsidRPr="00D85441">
              <w:t>Total expenditures</w:t>
            </w:r>
          </w:p>
        </w:tc>
        <w:tc>
          <w:tcPr>
            <w:tcW w:w="1558" w:type="dxa"/>
            <w:noWrap/>
          </w:tcPr>
          <w:p w14:paraId="24D50F42" w14:textId="78A96DA2" w:rsidR="00680709" w:rsidRPr="0093099F" w:rsidRDefault="0093099F" w:rsidP="0093099F">
            <w:pPr>
              <w:pStyle w:val="TableTextCentered"/>
              <w:rPr>
                <w:rFonts w:ascii="Franklin Gothic Book" w:eastAsia="HGGothicE" w:hAnsi="Franklin Gothic Book" w:cs="Franklin Gothic Book"/>
                <w:szCs w:val="20"/>
              </w:rPr>
            </w:pPr>
            <w:r w:rsidRPr="0093099F">
              <w:rPr>
                <w:rFonts w:ascii="Franklin Gothic Book" w:hAnsi="Franklin Gothic Book"/>
                <w:szCs w:val="20"/>
              </w:rPr>
              <w:t>NA</w:t>
            </w:r>
          </w:p>
        </w:tc>
        <w:tc>
          <w:tcPr>
            <w:tcW w:w="1559" w:type="dxa"/>
            <w:noWrap/>
          </w:tcPr>
          <w:p w14:paraId="1CB7140C" w14:textId="5496BFB9"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7A365A" w:rsidRPr="0093099F">
              <w:rPr>
                <w:rFonts w:ascii="Franklin Gothic Book" w:eastAsia="HGGothicE" w:hAnsi="Franklin Gothic Book" w:cs="Franklin Gothic Book"/>
                <w:szCs w:val="20"/>
              </w:rPr>
              <w:t>27,021,205</w:t>
            </w:r>
          </w:p>
        </w:tc>
        <w:tc>
          <w:tcPr>
            <w:tcW w:w="1559" w:type="dxa"/>
            <w:noWrap/>
          </w:tcPr>
          <w:p w14:paraId="3688C542" w14:textId="2205B47A" w:rsidR="00680709" w:rsidRPr="0093099F" w:rsidRDefault="0093099F" w:rsidP="0093099F">
            <w:pPr>
              <w:pStyle w:val="TableTextCentered"/>
              <w:rPr>
                <w:rFonts w:ascii="Franklin Gothic Book" w:eastAsia="HGGothicE" w:hAnsi="Franklin Gothic Book" w:cs="Franklin Gothic Book"/>
                <w:szCs w:val="20"/>
              </w:rPr>
            </w:pPr>
            <w:r w:rsidRPr="0093099F">
              <w:rPr>
                <w:rFonts w:ascii="Franklin Gothic Book" w:hAnsi="Franklin Gothic Book"/>
                <w:szCs w:val="20"/>
              </w:rPr>
              <w:t>NA</w:t>
            </w:r>
          </w:p>
        </w:tc>
        <w:tc>
          <w:tcPr>
            <w:tcW w:w="1558" w:type="dxa"/>
            <w:noWrap/>
          </w:tcPr>
          <w:p w14:paraId="380457F5" w14:textId="5F1D6096"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213807" w:rsidRPr="0093099F">
              <w:rPr>
                <w:rFonts w:ascii="Franklin Gothic Book" w:eastAsia="HGGothicE" w:hAnsi="Franklin Gothic Book" w:cs="Franklin Gothic Book"/>
                <w:szCs w:val="20"/>
              </w:rPr>
              <w:t>29,094,058</w:t>
            </w:r>
          </w:p>
        </w:tc>
        <w:tc>
          <w:tcPr>
            <w:tcW w:w="1559" w:type="dxa"/>
            <w:noWrap/>
          </w:tcPr>
          <w:p w14:paraId="19AF29D3" w14:textId="4B6B1479" w:rsidR="00680709" w:rsidRPr="0093099F" w:rsidRDefault="0093099F" w:rsidP="0093099F">
            <w:pPr>
              <w:pStyle w:val="TableTextCentered"/>
              <w:rPr>
                <w:rFonts w:ascii="Franklin Gothic Book" w:eastAsia="HGGothicE" w:hAnsi="Franklin Gothic Book" w:cs="Franklin Gothic Book"/>
                <w:szCs w:val="20"/>
              </w:rPr>
            </w:pPr>
            <w:r w:rsidRPr="0093099F">
              <w:rPr>
                <w:rFonts w:ascii="Franklin Gothic Book" w:hAnsi="Franklin Gothic Book"/>
                <w:szCs w:val="20"/>
              </w:rPr>
              <w:t>NA</w:t>
            </w:r>
          </w:p>
        </w:tc>
        <w:tc>
          <w:tcPr>
            <w:tcW w:w="1559" w:type="dxa"/>
          </w:tcPr>
          <w:p w14:paraId="6FE432A1" w14:textId="3D8122C0" w:rsidR="00680709" w:rsidRPr="0093099F" w:rsidRDefault="00887D75" w:rsidP="0093099F">
            <w:pPr>
              <w:pStyle w:val="TableTextCentered"/>
              <w:rPr>
                <w:rFonts w:ascii="Franklin Gothic Book" w:eastAsia="HGGothicE" w:hAnsi="Franklin Gothic Book" w:cs="Franklin Gothic Book"/>
                <w:szCs w:val="20"/>
              </w:rPr>
            </w:pPr>
            <w:r w:rsidRPr="0093099F">
              <w:rPr>
                <w:rFonts w:ascii="Franklin Gothic Book" w:eastAsia="HGGothicE" w:hAnsi="Franklin Gothic Book" w:cs="Franklin Gothic Book"/>
                <w:szCs w:val="20"/>
              </w:rPr>
              <w:t>$</w:t>
            </w:r>
            <w:r w:rsidR="002D631E" w:rsidRPr="0093099F">
              <w:rPr>
                <w:rFonts w:ascii="Franklin Gothic Book" w:eastAsia="HGGothicE" w:hAnsi="Franklin Gothic Book" w:cs="Franklin Gothic Book"/>
                <w:szCs w:val="20"/>
              </w:rPr>
              <w:t>28,673,247</w:t>
            </w:r>
          </w:p>
        </w:tc>
      </w:tr>
      <w:tr w:rsidR="0093099F" w:rsidRPr="00D85441" w14:paraId="070A0AD3" w14:textId="77777777" w:rsidTr="0009473E">
        <w:tc>
          <w:tcPr>
            <w:tcW w:w="3592" w:type="dxa"/>
            <w:shd w:val="clear" w:color="auto" w:fill="D9E2F3"/>
          </w:tcPr>
          <w:p w14:paraId="74AB5E00" w14:textId="4B4E81D5" w:rsidR="0093099F" w:rsidRPr="00D85441" w:rsidRDefault="0093099F" w:rsidP="0093099F">
            <w:pPr>
              <w:pStyle w:val="TableSubheading"/>
            </w:pPr>
            <w:r w:rsidRPr="00D85441">
              <w:t>Chapter 70 aid to education program</w:t>
            </w:r>
          </w:p>
        </w:tc>
        <w:tc>
          <w:tcPr>
            <w:tcW w:w="1558" w:type="dxa"/>
            <w:shd w:val="clear" w:color="auto" w:fill="D9E2F3"/>
          </w:tcPr>
          <w:p w14:paraId="6D42109F" w14:textId="3C2BAB57" w:rsidR="0093099F" w:rsidRPr="0093099F" w:rsidRDefault="0093099F" w:rsidP="0093099F">
            <w:pPr>
              <w:pStyle w:val="TableSubheading"/>
              <w:jc w:val="center"/>
              <w:rPr>
                <w:rFonts w:ascii="Franklin Gothic Book" w:hAnsi="Franklin Gothic Book"/>
                <w:szCs w:val="20"/>
              </w:rPr>
            </w:pPr>
            <w:r w:rsidRPr="0093099F">
              <w:rPr>
                <w:rFonts w:ascii="Franklin Gothic Book" w:hAnsi="Franklin Gothic Book"/>
                <w:szCs w:val="20"/>
              </w:rPr>
              <w:t>NA</w:t>
            </w:r>
          </w:p>
        </w:tc>
        <w:tc>
          <w:tcPr>
            <w:tcW w:w="1559" w:type="dxa"/>
            <w:shd w:val="clear" w:color="auto" w:fill="D9E2F3"/>
          </w:tcPr>
          <w:p w14:paraId="1A848FE3" w14:textId="72591001" w:rsidR="0093099F" w:rsidRPr="0093099F" w:rsidRDefault="0093099F" w:rsidP="0093099F">
            <w:pPr>
              <w:pStyle w:val="TableSubheading"/>
              <w:jc w:val="center"/>
              <w:rPr>
                <w:rFonts w:ascii="Franklin Gothic Book" w:hAnsi="Franklin Gothic Book"/>
                <w:szCs w:val="20"/>
              </w:rPr>
            </w:pPr>
            <w:r w:rsidRPr="0093099F">
              <w:rPr>
                <w:rFonts w:ascii="Franklin Gothic Book" w:hAnsi="Franklin Gothic Book"/>
                <w:szCs w:val="20"/>
              </w:rPr>
              <w:t>NA</w:t>
            </w:r>
          </w:p>
        </w:tc>
        <w:tc>
          <w:tcPr>
            <w:tcW w:w="1559" w:type="dxa"/>
            <w:shd w:val="clear" w:color="auto" w:fill="D9E2F3"/>
          </w:tcPr>
          <w:p w14:paraId="3814FB83" w14:textId="5DC7E9AD" w:rsidR="0093099F" w:rsidRPr="0093099F" w:rsidRDefault="0093099F" w:rsidP="0093099F">
            <w:pPr>
              <w:pStyle w:val="TableSubheading"/>
              <w:jc w:val="center"/>
              <w:rPr>
                <w:rFonts w:ascii="Franklin Gothic Book" w:hAnsi="Franklin Gothic Book"/>
                <w:szCs w:val="20"/>
              </w:rPr>
            </w:pPr>
            <w:r w:rsidRPr="0093099F">
              <w:rPr>
                <w:rFonts w:ascii="Franklin Gothic Book" w:hAnsi="Franklin Gothic Book"/>
                <w:szCs w:val="20"/>
              </w:rPr>
              <w:t>NA</w:t>
            </w:r>
          </w:p>
        </w:tc>
        <w:tc>
          <w:tcPr>
            <w:tcW w:w="1558" w:type="dxa"/>
            <w:shd w:val="clear" w:color="auto" w:fill="D9E2F3"/>
          </w:tcPr>
          <w:p w14:paraId="6A90AF22" w14:textId="595C80AA" w:rsidR="0093099F" w:rsidRPr="0093099F" w:rsidRDefault="0093099F" w:rsidP="0093099F">
            <w:pPr>
              <w:pStyle w:val="TableSubheading"/>
              <w:jc w:val="center"/>
              <w:rPr>
                <w:rFonts w:ascii="Franklin Gothic Book" w:hAnsi="Franklin Gothic Book"/>
                <w:szCs w:val="20"/>
              </w:rPr>
            </w:pPr>
            <w:r w:rsidRPr="0093099F">
              <w:rPr>
                <w:rFonts w:ascii="Franklin Gothic Book" w:hAnsi="Franklin Gothic Book"/>
                <w:szCs w:val="20"/>
              </w:rPr>
              <w:t>NA</w:t>
            </w:r>
          </w:p>
        </w:tc>
        <w:tc>
          <w:tcPr>
            <w:tcW w:w="1559" w:type="dxa"/>
            <w:shd w:val="clear" w:color="auto" w:fill="D9E2F3"/>
          </w:tcPr>
          <w:p w14:paraId="4B9BA9FB" w14:textId="4CC0EC66" w:rsidR="0093099F" w:rsidRPr="0093099F" w:rsidRDefault="0093099F" w:rsidP="0093099F">
            <w:pPr>
              <w:pStyle w:val="TableSubheading"/>
              <w:jc w:val="center"/>
              <w:rPr>
                <w:rFonts w:ascii="Franklin Gothic Book" w:hAnsi="Franklin Gothic Book"/>
                <w:szCs w:val="20"/>
              </w:rPr>
            </w:pPr>
            <w:r w:rsidRPr="0093099F">
              <w:rPr>
                <w:rFonts w:ascii="Franklin Gothic Book" w:hAnsi="Franklin Gothic Book"/>
                <w:szCs w:val="20"/>
              </w:rPr>
              <w:t>NA</w:t>
            </w:r>
          </w:p>
        </w:tc>
        <w:tc>
          <w:tcPr>
            <w:tcW w:w="1559" w:type="dxa"/>
            <w:shd w:val="clear" w:color="auto" w:fill="D9E2F3"/>
          </w:tcPr>
          <w:p w14:paraId="1AD5617F" w14:textId="2039DB73" w:rsidR="0093099F" w:rsidRPr="0093099F" w:rsidRDefault="0093099F" w:rsidP="0093099F">
            <w:pPr>
              <w:pStyle w:val="TableSubheading"/>
              <w:jc w:val="center"/>
              <w:rPr>
                <w:rFonts w:ascii="Franklin Gothic Book" w:hAnsi="Franklin Gothic Book"/>
                <w:szCs w:val="20"/>
              </w:rPr>
            </w:pPr>
            <w:r w:rsidRPr="0093099F">
              <w:rPr>
                <w:rFonts w:ascii="Franklin Gothic Book" w:hAnsi="Franklin Gothic Book"/>
                <w:szCs w:val="20"/>
              </w:rPr>
              <w:t>NA</w:t>
            </w:r>
          </w:p>
        </w:tc>
      </w:tr>
      <w:tr w:rsidR="00680709" w:rsidRPr="00D85441" w14:paraId="5D788F67" w14:textId="77777777" w:rsidTr="0009473E">
        <w:tc>
          <w:tcPr>
            <w:tcW w:w="3592" w:type="dxa"/>
            <w:noWrap/>
            <w:hideMark/>
          </w:tcPr>
          <w:p w14:paraId="274DF148" w14:textId="4DA39115" w:rsidR="00680709" w:rsidRPr="00D85441" w:rsidRDefault="00680709" w:rsidP="00D07A6C">
            <w:pPr>
              <w:pStyle w:val="TableText"/>
              <w:rPr>
                <w:rFonts w:ascii="Franklin Gothic Book" w:hAnsi="Franklin Gothic Book"/>
              </w:rPr>
            </w:pPr>
            <w:r w:rsidRPr="00D85441">
              <w:rPr>
                <w:rFonts w:ascii="Franklin Gothic Book" w:hAnsi="Franklin Gothic Book"/>
              </w:rPr>
              <w:t>Chapter 70 state aid</w:t>
            </w:r>
            <w:r w:rsidRPr="00D85441">
              <w:rPr>
                <w:rFonts w:ascii="Franklin Gothic Book" w:hAnsi="Franklin Gothic Book"/>
                <w:vertAlign w:val="superscript"/>
              </w:rPr>
              <w:t>a</w:t>
            </w:r>
          </w:p>
        </w:tc>
        <w:tc>
          <w:tcPr>
            <w:tcW w:w="1558" w:type="dxa"/>
            <w:noWrap/>
          </w:tcPr>
          <w:p w14:paraId="742E2C92" w14:textId="40AD5976"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noWrap/>
          </w:tcPr>
          <w:p w14:paraId="2A70DFF1" w14:textId="36DFE870"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$7,338,311</w:t>
            </w:r>
          </w:p>
        </w:tc>
        <w:tc>
          <w:tcPr>
            <w:tcW w:w="1559" w:type="dxa"/>
            <w:noWrap/>
          </w:tcPr>
          <w:p w14:paraId="474BE09D" w14:textId="26CF1F79"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8" w:type="dxa"/>
            <w:noWrap/>
          </w:tcPr>
          <w:p w14:paraId="44F4CC7D" w14:textId="4E5E11D5"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F7774A" w:rsidRPr="0093099F">
              <w:rPr>
                <w:rFonts w:ascii="Franklin Gothic Book" w:hAnsi="Franklin Gothic Book" w:cs="Calibri"/>
                <w:szCs w:val="20"/>
              </w:rPr>
              <w:t>7,826,400</w:t>
            </w:r>
          </w:p>
        </w:tc>
        <w:tc>
          <w:tcPr>
            <w:tcW w:w="1559" w:type="dxa"/>
            <w:noWrap/>
          </w:tcPr>
          <w:p w14:paraId="7E55AEFF" w14:textId="0D76C03B"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tcPr>
          <w:p w14:paraId="382779CD" w14:textId="6F8C621C"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AF52A8" w:rsidRPr="0093099F">
              <w:rPr>
                <w:rFonts w:ascii="Franklin Gothic Book" w:hAnsi="Franklin Gothic Book" w:cs="Calibri"/>
                <w:szCs w:val="20"/>
              </w:rPr>
              <w:t>8,776,288</w:t>
            </w:r>
          </w:p>
        </w:tc>
      </w:tr>
      <w:tr w:rsidR="00680709" w:rsidRPr="00D85441" w14:paraId="336A92CF" w14:textId="77777777" w:rsidTr="0009473E">
        <w:tc>
          <w:tcPr>
            <w:tcW w:w="3592" w:type="dxa"/>
            <w:noWrap/>
            <w:hideMark/>
          </w:tcPr>
          <w:p w14:paraId="75224BC4" w14:textId="77777777" w:rsidR="00680709" w:rsidRPr="00D85441" w:rsidRDefault="00680709" w:rsidP="00D07A6C">
            <w:pPr>
              <w:pStyle w:val="TableText"/>
              <w:rPr>
                <w:rFonts w:ascii="Franklin Gothic Book" w:hAnsi="Franklin Gothic Book"/>
              </w:rPr>
            </w:pPr>
            <w:r w:rsidRPr="00D85441">
              <w:rPr>
                <w:rFonts w:ascii="Franklin Gothic Book" w:hAnsi="Franklin Gothic Book"/>
              </w:rPr>
              <w:t>Required local contribution</w:t>
            </w:r>
          </w:p>
        </w:tc>
        <w:tc>
          <w:tcPr>
            <w:tcW w:w="1558" w:type="dxa"/>
            <w:noWrap/>
          </w:tcPr>
          <w:p w14:paraId="3FC186E1" w14:textId="23B7D018"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noWrap/>
          </w:tcPr>
          <w:p w14:paraId="7E603622" w14:textId="747E39C3"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3C2D55" w:rsidRPr="0093099F">
              <w:rPr>
                <w:rFonts w:ascii="Franklin Gothic Book" w:hAnsi="Franklin Gothic Book" w:cs="Calibri"/>
                <w:szCs w:val="20"/>
              </w:rPr>
              <w:t>7,861,744</w:t>
            </w:r>
          </w:p>
        </w:tc>
        <w:tc>
          <w:tcPr>
            <w:tcW w:w="1559" w:type="dxa"/>
            <w:noWrap/>
          </w:tcPr>
          <w:p w14:paraId="4C09B2BB" w14:textId="4C273074"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8" w:type="dxa"/>
            <w:noWrap/>
          </w:tcPr>
          <w:p w14:paraId="2B1A9DDB" w14:textId="4759920F"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C33558" w:rsidRPr="0093099F">
              <w:rPr>
                <w:rFonts w:ascii="Franklin Gothic Book" w:hAnsi="Franklin Gothic Book" w:cs="Calibri"/>
                <w:szCs w:val="20"/>
              </w:rPr>
              <w:t>8,273,118</w:t>
            </w:r>
          </w:p>
        </w:tc>
        <w:tc>
          <w:tcPr>
            <w:tcW w:w="1559" w:type="dxa"/>
            <w:noWrap/>
          </w:tcPr>
          <w:p w14:paraId="37269FF1" w14:textId="7E382A6B"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tcPr>
          <w:p w14:paraId="5FD2C208" w14:textId="588506B7"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DB3C0E" w:rsidRPr="0093099F">
              <w:rPr>
                <w:rFonts w:ascii="Franklin Gothic Book" w:hAnsi="Franklin Gothic Book" w:cs="Calibri"/>
                <w:szCs w:val="20"/>
              </w:rPr>
              <w:t>8,486,011</w:t>
            </w:r>
          </w:p>
        </w:tc>
      </w:tr>
      <w:tr w:rsidR="00680709" w:rsidRPr="00D85441" w14:paraId="782F075D" w14:textId="77777777" w:rsidTr="0009473E">
        <w:tc>
          <w:tcPr>
            <w:tcW w:w="3592" w:type="dxa"/>
            <w:noWrap/>
            <w:hideMark/>
          </w:tcPr>
          <w:p w14:paraId="1A8EEA3D" w14:textId="77777777" w:rsidR="00680709" w:rsidRPr="00D85441" w:rsidRDefault="00680709" w:rsidP="00D07A6C">
            <w:pPr>
              <w:pStyle w:val="TableText"/>
              <w:rPr>
                <w:rFonts w:ascii="Franklin Gothic Book" w:hAnsi="Franklin Gothic Book"/>
              </w:rPr>
            </w:pPr>
            <w:r w:rsidRPr="00D85441">
              <w:rPr>
                <w:rFonts w:ascii="Franklin Gothic Book" w:hAnsi="Franklin Gothic Book"/>
              </w:rPr>
              <w:t>Required net school spending</w:t>
            </w:r>
            <w:r w:rsidRPr="00D85441">
              <w:rPr>
                <w:rFonts w:ascii="Franklin Gothic Book" w:hAnsi="Franklin Gothic Book"/>
                <w:vertAlign w:val="superscript"/>
              </w:rPr>
              <w:t>b</w:t>
            </w:r>
          </w:p>
        </w:tc>
        <w:tc>
          <w:tcPr>
            <w:tcW w:w="1558" w:type="dxa"/>
            <w:noWrap/>
          </w:tcPr>
          <w:p w14:paraId="77BCF43B" w14:textId="287D8723"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noWrap/>
          </w:tcPr>
          <w:p w14:paraId="26F285FA" w14:textId="74D6098F"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193C00" w:rsidRPr="0093099F">
              <w:rPr>
                <w:rFonts w:ascii="Franklin Gothic Book" w:hAnsi="Franklin Gothic Book" w:cs="Calibri"/>
                <w:szCs w:val="20"/>
              </w:rPr>
              <w:t>15,200,055</w:t>
            </w:r>
          </w:p>
        </w:tc>
        <w:tc>
          <w:tcPr>
            <w:tcW w:w="1559" w:type="dxa"/>
            <w:noWrap/>
          </w:tcPr>
          <w:p w14:paraId="410A9C1D" w14:textId="4E8D86A1"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8" w:type="dxa"/>
            <w:noWrap/>
          </w:tcPr>
          <w:p w14:paraId="4F13EBA3" w14:textId="48A2329F"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D31F90" w:rsidRPr="0093099F">
              <w:rPr>
                <w:rFonts w:ascii="Franklin Gothic Book" w:hAnsi="Franklin Gothic Book" w:cs="Calibri"/>
                <w:szCs w:val="20"/>
              </w:rPr>
              <w:t>16,099,518</w:t>
            </w:r>
          </w:p>
        </w:tc>
        <w:tc>
          <w:tcPr>
            <w:tcW w:w="1559" w:type="dxa"/>
            <w:noWrap/>
          </w:tcPr>
          <w:p w14:paraId="4A43A3A8" w14:textId="1AFD8A2B"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tcPr>
          <w:p w14:paraId="1FEA3CE6" w14:textId="4E3931F1"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C26125" w:rsidRPr="0093099F">
              <w:rPr>
                <w:rFonts w:ascii="Franklin Gothic Book" w:hAnsi="Franklin Gothic Book" w:cs="Calibri"/>
                <w:szCs w:val="20"/>
              </w:rPr>
              <w:t>17,262,299</w:t>
            </w:r>
          </w:p>
        </w:tc>
      </w:tr>
      <w:tr w:rsidR="00680709" w:rsidRPr="00D85441" w14:paraId="3CE69062" w14:textId="77777777" w:rsidTr="0009473E">
        <w:tc>
          <w:tcPr>
            <w:tcW w:w="3592" w:type="dxa"/>
            <w:noWrap/>
            <w:hideMark/>
          </w:tcPr>
          <w:p w14:paraId="3F3A6363" w14:textId="77777777" w:rsidR="00680709" w:rsidRPr="00D85441" w:rsidRDefault="00680709" w:rsidP="00D07A6C">
            <w:pPr>
              <w:pStyle w:val="TableText"/>
              <w:rPr>
                <w:rFonts w:ascii="Franklin Gothic Book" w:hAnsi="Franklin Gothic Book"/>
              </w:rPr>
            </w:pPr>
            <w:r w:rsidRPr="00D85441">
              <w:rPr>
                <w:rFonts w:ascii="Franklin Gothic Book" w:hAnsi="Franklin Gothic Book"/>
              </w:rPr>
              <w:t>Actual net school spending</w:t>
            </w:r>
          </w:p>
        </w:tc>
        <w:tc>
          <w:tcPr>
            <w:tcW w:w="1558" w:type="dxa"/>
            <w:noWrap/>
          </w:tcPr>
          <w:p w14:paraId="3E039652" w14:textId="20CC40DB"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noWrap/>
          </w:tcPr>
          <w:p w14:paraId="2AAA9AF6" w14:textId="1C092E01"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B32B23" w:rsidRPr="0093099F">
              <w:rPr>
                <w:rFonts w:ascii="Franklin Gothic Book" w:hAnsi="Franklin Gothic Book" w:cs="Calibri"/>
                <w:szCs w:val="20"/>
              </w:rPr>
              <w:t>18,610,350</w:t>
            </w:r>
          </w:p>
        </w:tc>
        <w:tc>
          <w:tcPr>
            <w:tcW w:w="1559" w:type="dxa"/>
            <w:noWrap/>
          </w:tcPr>
          <w:p w14:paraId="6E079AAB" w14:textId="0BA85144"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8" w:type="dxa"/>
            <w:noWrap/>
          </w:tcPr>
          <w:p w14:paraId="34C58104" w14:textId="55681806"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532979" w:rsidRPr="0093099F">
              <w:rPr>
                <w:rFonts w:ascii="Franklin Gothic Book" w:hAnsi="Franklin Gothic Book" w:cs="Calibri"/>
                <w:szCs w:val="20"/>
              </w:rPr>
              <w:t>18,576,987</w:t>
            </w:r>
          </w:p>
        </w:tc>
        <w:tc>
          <w:tcPr>
            <w:tcW w:w="1559" w:type="dxa"/>
            <w:noWrap/>
          </w:tcPr>
          <w:p w14:paraId="17F349B4" w14:textId="354A7FB1"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tcPr>
          <w:p w14:paraId="6B5F2A4C" w14:textId="19786841"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1E7EA8" w:rsidRPr="0093099F">
              <w:rPr>
                <w:rFonts w:ascii="Franklin Gothic Book" w:hAnsi="Franklin Gothic Book" w:cs="Calibri"/>
                <w:szCs w:val="20"/>
              </w:rPr>
              <w:t>19,873,943</w:t>
            </w:r>
          </w:p>
        </w:tc>
      </w:tr>
      <w:tr w:rsidR="00680709" w:rsidRPr="00D85441" w14:paraId="341BAD3B" w14:textId="77777777" w:rsidTr="0009473E">
        <w:tc>
          <w:tcPr>
            <w:tcW w:w="3592" w:type="dxa"/>
            <w:noWrap/>
            <w:hideMark/>
          </w:tcPr>
          <w:p w14:paraId="743DD34B" w14:textId="77777777" w:rsidR="00680709" w:rsidRPr="00D85441" w:rsidRDefault="00680709" w:rsidP="00D07A6C">
            <w:pPr>
              <w:pStyle w:val="TableText"/>
              <w:rPr>
                <w:rFonts w:ascii="Franklin Gothic Book" w:hAnsi="Franklin Gothic Book"/>
              </w:rPr>
            </w:pPr>
            <w:r w:rsidRPr="00D85441">
              <w:rPr>
                <w:rFonts w:ascii="Franklin Gothic Book" w:hAnsi="Franklin Gothic Book"/>
              </w:rPr>
              <w:t>Over/under required ($)</w:t>
            </w:r>
          </w:p>
        </w:tc>
        <w:tc>
          <w:tcPr>
            <w:tcW w:w="1558" w:type="dxa"/>
            <w:noWrap/>
          </w:tcPr>
          <w:p w14:paraId="02DFE055" w14:textId="65153976"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noWrap/>
          </w:tcPr>
          <w:p w14:paraId="61ADC88F" w14:textId="14137D92"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343BDC" w:rsidRPr="0093099F">
              <w:rPr>
                <w:rFonts w:ascii="Franklin Gothic Book" w:hAnsi="Franklin Gothic Book" w:cs="Calibri"/>
                <w:szCs w:val="20"/>
              </w:rPr>
              <w:t>3,410,295</w:t>
            </w:r>
          </w:p>
        </w:tc>
        <w:tc>
          <w:tcPr>
            <w:tcW w:w="1559" w:type="dxa"/>
            <w:noWrap/>
          </w:tcPr>
          <w:p w14:paraId="62F4122E" w14:textId="0EE306C6"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8" w:type="dxa"/>
            <w:noWrap/>
          </w:tcPr>
          <w:p w14:paraId="486A65B2" w14:textId="5FCC0D4A"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F76548" w:rsidRPr="0093099F">
              <w:rPr>
                <w:rFonts w:ascii="Franklin Gothic Book" w:hAnsi="Franklin Gothic Book" w:cs="Calibri"/>
                <w:szCs w:val="20"/>
              </w:rPr>
              <w:t>2,477,469</w:t>
            </w:r>
          </w:p>
        </w:tc>
        <w:tc>
          <w:tcPr>
            <w:tcW w:w="1559" w:type="dxa"/>
            <w:noWrap/>
          </w:tcPr>
          <w:p w14:paraId="34CC4896" w14:textId="075A36B3"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tcPr>
          <w:p w14:paraId="1C09840D" w14:textId="42169F03" w:rsidR="00680709" w:rsidRPr="0093099F" w:rsidRDefault="00A01AC9" w:rsidP="0093099F">
            <w:pPr>
              <w:pStyle w:val="TableTextCentered"/>
              <w:rPr>
                <w:rFonts w:ascii="Franklin Gothic Book" w:hAnsi="Franklin Gothic Book" w:cs="Calibri"/>
                <w:szCs w:val="20"/>
              </w:rPr>
            </w:pPr>
            <w:r w:rsidRPr="0093099F">
              <w:rPr>
                <w:rFonts w:ascii="Franklin Gothic Book" w:hAnsi="Franklin Gothic Book" w:cs="Calibri"/>
                <w:szCs w:val="20"/>
              </w:rPr>
              <w:t>$</w:t>
            </w:r>
            <w:r w:rsidR="00232E63" w:rsidRPr="0093099F">
              <w:rPr>
                <w:rFonts w:ascii="Franklin Gothic Book" w:hAnsi="Franklin Gothic Book" w:cs="Calibri"/>
                <w:szCs w:val="20"/>
              </w:rPr>
              <w:t>2,611,644</w:t>
            </w:r>
          </w:p>
        </w:tc>
      </w:tr>
      <w:tr w:rsidR="00680709" w:rsidRPr="00D85441" w14:paraId="74265319" w14:textId="77777777" w:rsidTr="0009473E">
        <w:tc>
          <w:tcPr>
            <w:tcW w:w="3592" w:type="dxa"/>
            <w:noWrap/>
            <w:hideMark/>
          </w:tcPr>
          <w:p w14:paraId="24D1875A" w14:textId="77777777" w:rsidR="00680709" w:rsidRPr="00D85441" w:rsidRDefault="00680709" w:rsidP="00D07A6C">
            <w:pPr>
              <w:pStyle w:val="TableText"/>
            </w:pPr>
            <w:r w:rsidRPr="00D85441">
              <w:t>Over/under required (%)</w:t>
            </w:r>
          </w:p>
        </w:tc>
        <w:tc>
          <w:tcPr>
            <w:tcW w:w="1558" w:type="dxa"/>
            <w:noWrap/>
          </w:tcPr>
          <w:p w14:paraId="15425626" w14:textId="02BE5BC2"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noWrap/>
          </w:tcPr>
          <w:p w14:paraId="2CEFAA1A" w14:textId="598FC90F" w:rsidR="00680709" w:rsidRPr="0093099F" w:rsidRDefault="00F33FB1" w:rsidP="0093099F">
            <w:pPr>
              <w:pStyle w:val="TableTextCentered"/>
              <w:rPr>
                <w:rFonts w:ascii="Franklin Gothic Book" w:hAnsi="Franklin Gothic Book"/>
                <w:szCs w:val="20"/>
              </w:rPr>
            </w:pPr>
            <w:r w:rsidRPr="0093099F">
              <w:rPr>
                <w:rFonts w:ascii="Franklin Gothic Book" w:hAnsi="Franklin Gothic Book"/>
                <w:szCs w:val="20"/>
              </w:rPr>
              <w:t>22.4%</w:t>
            </w:r>
          </w:p>
        </w:tc>
        <w:tc>
          <w:tcPr>
            <w:tcW w:w="1559" w:type="dxa"/>
            <w:noWrap/>
          </w:tcPr>
          <w:p w14:paraId="015D6710" w14:textId="44AD4A61"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8" w:type="dxa"/>
            <w:noWrap/>
          </w:tcPr>
          <w:p w14:paraId="77478C74" w14:textId="113E5B74" w:rsidR="00680709" w:rsidRPr="0093099F" w:rsidRDefault="00664EF4" w:rsidP="0093099F">
            <w:pPr>
              <w:pStyle w:val="TableTextCentered"/>
              <w:rPr>
                <w:rFonts w:ascii="Franklin Gothic Book" w:hAnsi="Franklin Gothic Book"/>
                <w:szCs w:val="20"/>
              </w:rPr>
            </w:pPr>
            <w:r w:rsidRPr="0093099F">
              <w:rPr>
                <w:rFonts w:ascii="Franklin Gothic Book" w:hAnsi="Franklin Gothic Book"/>
                <w:szCs w:val="20"/>
              </w:rPr>
              <w:t>15.4%</w:t>
            </w:r>
          </w:p>
        </w:tc>
        <w:tc>
          <w:tcPr>
            <w:tcW w:w="1559" w:type="dxa"/>
            <w:noWrap/>
          </w:tcPr>
          <w:p w14:paraId="0EE42E76" w14:textId="189C2877" w:rsidR="00680709" w:rsidRPr="0093099F" w:rsidRDefault="0093099F" w:rsidP="0093099F">
            <w:pPr>
              <w:pStyle w:val="TableTextCentered"/>
              <w:rPr>
                <w:rFonts w:ascii="Franklin Gothic Book" w:hAnsi="Franklin Gothic Book"/>
                <w:szCs w:val="20"/>
              </w:rPr>
            </w:pPr>
            <w:r w:rsidRPr="0093099F">
              <w:rPr>
                <w:rFonts w:ascii="Franklin Gothic Book" w:hAnsi="Franklin Gothic Book"/>
                <w:szCs w:val="20"/>
              </w:rPr>
              <w:t>NA</w:t>
            </w:r>
          </w:p>
        </w:tc>
        <w:tc>
          <w:tcPr>
            <w:tcW w:w="1559" w:type="dxa"/>
          </w:tcPr>
          <w:p w14:paraId="62D72EAB" w14:textId="1849DCDF" w:rsidR="00680709" w:rsidRPr="0093099F" w:rsidRDefault="009C3549" w:rsidP="0093099F">
            <w:pPr>
              <w:pStyle w:val="TableTextCentered"/>
              <w:rPr>
                <w:rFonts w:ascii="Franklin Gothic Book" w:hAnsi="Franklin Gothic Book"/>
                <w:szCs w:val="20"/>
              </w:rPr>
            </w:pPr>
            <w:r w:rsidRPr="0093099F">
              <w:rPr>
                <w:rFonts w:ascii="Franklin Gothic Book" w:hAnsi="Franklin Gothic Book"/>
                <w:szCs w:val="20"/>
              </w:rPr>
              <w:t>15.1%</w:t>
            </w:r>
          </w:p>
        </w:tc>
      </w:tr>
    </w:tbl>
    <w:p w14:paraId="7D4EE562" w14:textId="4C26983C" w:rsidR="00680709" w:rsidRPr="00D85441" w:rsidRDefault="00680709" w:rsidP="00680709">
      <w:pPr>
        <w:pStyle w:val="TableNote"/>
      </w:pPr>
      <w:r w:rsidRPr="35323FCF">
        <w:rPr>
          <w:i/>
          <w:iCs/>
        </w:rPr>
        <w:t>Note</w:t>
      </w:r>
      <w:r>
        <w:t xml:space="preserve">. Data as of </w:t>
      </w:r>
      <w:r w:rsidR="00786AD6">
        <w:t>February</w:t>
      </w:r>
      <w:r>
        <w:t xml:space="preserve"> 1</w:t>
      </w:r>
      <w:r w:rsidR="006B6D05">
        <w:t>0</w:t>
      </w:r>
      <w:r>
        <w:t>, 202</w:t>
      </w:r>
      <w:r w:rsidR="006B6D05">
        <w:t>3</w:t>
      </w:r>
      <w:r>
        <w:t xml:space="preserve">, and sourced from </w:t>
      </w:r>
      <w:r w:rsidR="00EC6ED8">
        <w:t>fiscal year 202</w:t>
      </w:r>
      <w:r w:rsidR="006B6D05">
        <w:t>2</w:t>
      </w:r>
      <w:r w:rsidR="00EC6ED8">
        <w:t xml:space="preserve"> </w:t>
      </w:r>
      <w:r>
        <w:t>district end-of-year reports and Chapter 70 program information on DESE website.</w:t>
      </w:r>
    </w:p>
    <w:p w14:paraId="56C2D1D1" w14:textId="7FAB1421" w:rsidR="00680709" w:rsidRPr="00D85441" w:rsidRDefault="00680709" w:rsidP="00680709">
      <w:pPr>
        <w:pStyle w:val="TableNote"/>
      </w:pPr>
      <w:r w:rsidRPr="00D85441">
        <w:rPr>
          <w:vertAlign w:val="superscript"/>
        </w:rPr>
        <w:t xml:space="preserve">a </w:t>
      </w:r>
      <w:r w:rsidRPr="00D85441">
        <w:t xml:space="preserve">Chapter 70 state aid funds are deposited in the local general fund and spent as local appropriations. </w:t>
      </w:r>
      <w:r w:rsidRPr="00D85441">
        <w:rPr>
          <w:vertAlign w:val="superscript"/>
        </w:rPr>
        <w:t xml:space="preserve">b </w:t>
      </w:r>
      <w:r w:rsidRPr="00D85441">
        <w:t>Required net school spending is the</w:t>
      </w:r>
      <w:r w:rsidR="56716B41">
        <w:t xml:space="preserve"> </w:t>
      </w:r>
      <w:r w:rsidRPr="00D85441">
        <w:t>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0494CA1C" w14:textId="77777777" w:rsidR="0080560E" w:rsidRPr="00D85441" w:rsidRDefault="0080560E" w:rsidP="00D77209">
      <w:pPr>
        <w:pStyle w:val="TableTitle0"/>
        <w:sectPr w:rsidR="0080560E" w:rsidRPr="00D85441" w:rsidSect="00970B7B">
          <w:pgSz w:w="15840" w:h="12240" w:orient="landscape" w:code="1"/>
          <w:pgMar w:top="1440" w:right="1440" w:bottom="1440" w:left="1440" w:header="720" w:footer="720" w:gutter="0"/>
          <w:cols w:space="720"/>
          <w:docGrid w:linePitch="360"/>
        </w:sectPr>
      </w:pPr>
    </w:p>
    <w:p w14:paraId="01606220" w14:textId="7C80DD93" w:rsidR="00680709" w:rsidRPr="00D85441" w:rsidRDefault="00680709" w:rsidP="00680709">
      <w:pPr>
        <w:pStyle w:val="TableTitle0"/>
        <w:spacing w:before="0"/>
      </w:pPr>
      <w:r w:rsidRPr="00D85441">
        <w:t xml:space="preserve">Table D5. </w:t>
      </w:r>
      <w:r w:rsidR="0078392A" w:rsidRPr="00D85441">
        <w:rPr>
          <w:rFonts w:eastAsia="Times New Roman" w:cs="Calibri"/>
          <w:bCs/>
          <w:szCs w:val="20"/>
        </w:rPr>
        <w:t>Holbrook</w:t>
      </w:r>
      <w:r w:rsidRPr="00D85441">
        <w:t xml:space="preserve"> Public Schools: Expenditures Per In-District Pupil, Fiscal Years 2020-2022</w:t>
      </w:r>
    </w:p>
    <w:tbl>
      <w:tblPr>
        <w:tblStyle w:val="MSVTable1"/>
        <w:tblW w:w="5000" w:type="pct"/>
        <w:tblLayout w:type="fixed"/>
        <w:tblLook w:val="0420" w:firstRow="1" w:lastRow="0" w:firstColumn="0" w:lastColumn="0" w:noHBand="0" w:noVBand="1"/>
      </w:tblPr>
      <w:tblGrid>
        <w:gridCol w:w="5246"/>
        <w:gridCol w:w="1366"/>
        <w:gridCol w:w="1366"/>
        <w:gridCol w:w="1366"/>
      </w:tblGrid>
      <w:tr w:rsidR="00680709" w:rsidRPr="00D85441" w14:paraId="3B97015C" w14:textId="77777777" w:rsidTr="0093099F">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69A10C23" w14:textId="77777777" w:rsidR="00680709" w:rsidRPr="00D85441" w:rsidRDefault="00680709" w:rsidP="0093099F">
            <w:pPr>
              <w:pStyle w:val="TableColHeadingLeft"/>
              <w:jc w:val="center"/>
            </w:pPr>
            <w:r w:rsidRPr="00D85441">
              <w:t>Expenditure category</w:t>
            </w:r>
          </w:p>
        </w:tc>
        <w:tc>
          <w:tcPr>
            <w:tcW w:w="1366" w:type="dxa"/>
          </w:tcPr>
          <w:p w14:paraId="625B827D" w14:textId="77777777" w:rsidR="00680709" w:rsidRPr="00D85441" w:rsidRDefault="00680709" w:rsidP="00D07A6C">
            <w:pPr>
              <w:pStyle w:val="TableColHeadingCenter"/>
            </w:pPr>
            <w:r w:rsidRPr="00D85441">
              <w:t>2020</w:t>
            </w:r>
          </w:p>
        </w:tc>
        <w:tc>
          <w:tcPr>
            <w:tcW w:w="1366" w:type="dxa"/>
          </w:tcPr>
          <w:p w14:paraId="6BA9F0AA" w14:textId="77777777" w:rsidR="00680709" w:rsidRPr="00D85441" w:rsidRDefault="00680709" w:rsidP="00D07A6C">
            <w:pPr>
              <w:pStyle w:val="TableColHeadingCenter"/>
            </w:pPr>
            <w:r w:rsidRPr="00D85441">
              <w:t>2021</w:t>
            </w:r>
          </w:p>
        </w:tc>
        <w:tc>
          <w:tcPr>
            <w:tcW w:w="1366" w:type="dxa"/>
          </w:tcPr>
          <w:p w14:paraId="7182A23D" w14:textId="77777777" w:rsidR="00680709" w:rsidRPr="00D85441" w:rsidRDefault="00680709" w:rsidP="00D07A6C">
            <w:pPr>
              <w:pStyle w:val="TableColHeadingCenter"/>
            </w:pPr>
            <w:r w:rsidRPr="00D85441">
              <w:t>2022</w:t>
            </w:r>
          </w:p>
        </w:tc>
      </w:tr>
      <w:tr w:rsidR="00E97A14" w:rsidRPr="00D85441" w14:paraId="41C5E8AD" w14:textId="77777777" w:rsidTr="00D07A6C">
        <w:trPr>
          <w:cnfStyle w:val="000000100000" w:firstRow="0" w:lastRow="0" w:firstColumn="0" w:lastColumn="0" w:oddVBand="0" w:evenVBand="0" w:oddHBand="1" w:evenHBand="0" w:firstRowFirstColumn="0" w:firstRowLastColumn="0" w:lastRowFirstColumn="0" w:lastRowLastColumn="0"/>
        </w:trPr>
        <w:tc>
          <w:tcPr>
            <w:tcW w:w="5246" w:type="dxa"/>
          </w:tcPr>
          <w:p w14:paraId="2B1C025C" w14:textId="77777777" w:rsidR="00E97A14" w:rsidRPr="00D85441" w:rsidRDefault="00E97A14" w:rsidP="00E97A14">
            <w:pPr>
              <w:pStyle w:val="TableText"/>
            </w:pPr>
            <w:r w:rsidRPr="00D85441">
              <w:t>Administration</w:t>
            </w:r>
          </w:p>
        </w:tc>
        <w:tc>
          <w:tcPr>
            <w:tcW w:w="1366" w:type="dxa"/>
          </w:tcPr>
          <w:p w14:paraId="6C935863" w14:textId="16C2D327" w:rsidR="00E97A14" w:rsidRPr="00D85441" w:rsidRDefault="00E97A14" w:rsidP="00E97A14">
            <w:pPr>
              <w:pStyle w:val="TableTextCentered"/>
            </w:pPr>
            <w:r w:rsidRPr="006624E5">
              <w:t>$600</w:t>
            </w:r>
          </w:p>
        </w:tc>
        <w:tc>
          <w:tcPr>
            <w:tcW w:w="1366" w:type="dxa"/>
          </w:tcPr>
          <w:p w14:paraId="6BB2CD6A" w14:textId="6EECB569" w:rsidR="00E97A14" w:rsidRPr="00D85441" w:rsidRDefault="00E97A14" w:rsidP="00E97A14">
            <w:pPr>
              <w:pStyle w:val="TableTextCentered"/>
            </w:pPr>
            <w:r w:rsidRPr="00185B22">
              <w:t>$620</w:t>
            </w:r>
          </w:p>
        </w:tc>
        <w:tc>
          <w:tcPr>
            <w:tcW w:w="1366" w:type="dxa"/>
          </w:tcPr>
          <w:p w14:paraId="457F5AA9" w14:textId="437350C9" w:rsidR="00E97A14" w:rsidRPr="00D85441" w:rsidRDefault="00E97A14" w:rsidP="00E97A14">
            <w:pPr>
              <w:pStyle w:val="TableTextCentered"/>
            </w:pPr>
            <w:r w:rsidRPr="00A23DB3">
              <w:t>$598</w:t>
            </w:r>
          </w:p>
        </w:tc>
      </w:tr>
      <w:tr w:rsidR="00E97A14" w:rsidRPr="00D85441" w14:paraId="2A989DC4" w14:textId="77777777" w:rsidTr="00D07A6C">
        <w:tc>
          <w:tcPr>
            <w:tcW w:w="5246" w:type="dxa"/>
          </w:tcPr>
          <w:p w14:paraId="607C022C" w14:textId="77777777" w:rsidR="00E97A14" w:rsidRPr="00D85441" w:rsidRDefault="00E97A14" w:rsidP="00E97A14">
            <w:pPr>
              <w:pStyle w:val="TableText"/>
            </w:pPr>
            <w:r w:rsidRPr="00D85441">
              <w:t>Instructional leadership (district and school)</w:t>
            </w:r>
          </w:p>
        </w:tc>
        <w:tc>
          <w:tcPr>
            <w:tcW w:w="1366" w:type="dxa"/>
          </w:tcPr>
          <w:p w14:paraId="106C3D36" w14:textId="3DE8250A" w:rsidR="00E97A14" w:rsidRPr="00D85441" w:rsidRDefault="00E97A14" w:rsidP="00E97A14">
            <w:pPr>
              <w:pStyle w:val="TableTextCentered"/>
            </w:pPr>
            <w:r w:rsidRPr="006624E5">
              <w:t>$867</w:t>
            </w:r>
          </w:p>
        </w:tc>
        <w:tc>
          <w:tcPr>
            <w:tcW w:w="1366" w:type="dxa"/>
          </w:tcPr>
          <w:p w14:paraId="2374F153" w14:textId="09F8727C" w:rsidR="00E97A14" w:rsidRPr="00D85441" w:rsidRDefault="00E97A14" w:rsidP="00E97A14">
            <w:pPr>
              <w:pStyle w:val="TableTextCentered"/>
            </w:pPr>
            <w:r w:rsidRPr="00185B22">
              <w:t>$959</w:t>
            </w:r>
          </w:p>
        </w:tc>
        <w:tc>
          <w:tcPr>
            <w:tcW w:w="1366" w:type="dxa"/>
          </w:tcPr>
          <w:p w14:paraId="585AB32D" w14:textId="39EF0F3A" w:rsidR="00E97A14" w:rsidRPr="00D85441" w:rsidRDefault="00E97A14" w:rsidP="00E97A14">
            <w:pPr>
              <w:pStyle w:val="TableTextCentered"/>
            </w:pPr>
            <w:r w:rsidRPr="00A23DB3">
              <w:t>$755</w:t>
            </w:r>
          </w:p>
        </w:tc>
      </w:tr>
      <w:tr w:rsidR="00E97A14" w:rsidRPr="00D85441" w14:paraId="649A7D17" w14:textId="77777777" w:rsidTr="00D07A6C">
        <w:trPr>
          <w:cnfStyle w:val="000000100000" w:firstRow="0" w:lastRow="0" w:firstColumn="0" w:lastColumn="0" w:oddVBand="0" w:evenVBand="0" w:oddHBand="1" w:evenHBand="0" w:firstRowFirstColumn="0" w:firstRowLastColumn="0" w:lastRowFirstColumn="0" w:lastRowLastColumn="0"/>
        </w:trPr>
        <w:tc>
          <w:tcPr>
            <w:tcW w:w="5246" w:type="dxa"/>
          </w:tcPr>
          <w:p w14:paraId="3BE92891" w14:textId="77777777" w:rsidR="00E97A14" w:rsidRPr="00D85441" w:rsidRDefault="00E97A14" w:rsidP="00E97A14">
            <w:pPr>
              <w:pStyle w:val="TableText"/>
            </w:pPr>
            <w:r w:rsidRPr="00D85441">
              <w:t>Teachers</w:t>
            </w:r>
          </w:p>
        </w:tc>
        <w:tc>
          <w:tcPr>
            <w:tcW w:w="1366" w:type="dxa"/>
          </w:tcPr>
          <w:p w14:paraId="7AC61DA3" w14:textId="1CDBA348" w:rsidR="00E97A14" w:rsidRPr="00D85441" w:rsidRDefault="00E97A14" w:rsidP="00E97A14">
            <w:pPr>
              <w:pStyle w:val="TableTextCentered"/>
            </w:pPr>
            <w:r w:rsidRPr="006624E5">
              <w:t>$5,308</w:t>
            </w:r>
          </w:p>
        </w:tc>
        <w:tc>
          <w:tcPr>
            <w:tcW w:w="1366" w:type="dxa"/>
          </w:tcPr>
          <w:p w14:paraId="1D6BE3B0" w14:textId="1B4CC3E9" w:rsidR="00E97A14" w:rsidRPr="00D85441" w:rsidRDefault="00E97A14" w:rsidP="00E97A14">
            <w:pPr>
              <w:pStyle w:val="TableTextCentered"/>
            </w:pPr>
            <w:r w:rsidRPr="00185B22">
              <w:t>$5,733</w:t>
            </w:r>
          </w:p>
        </w:tc>
        <w:tc>
          <w:tcPr>
            <w:tcW w:w="1366" w:type="dxa"/>
          </w:tcPr>
          <w:p w14:paraId="4F0A98F3" w14:textId="2328069A" w:rsidR="00E97A14" w:rsidRPr="00D85441" w:rsidRDefault="00E97A14" w:rsidP="00E97A14">
            <w:pPr>
              <w:pStyle w:val="TableTextCentered"/>
            </w:pPr>
            <w:r w:rsidRPr="00A23DB3">
              <w:t>$5,869</w:t>
            </w:r>
          </w:p>
        </w:tc>
      </w:tr>
      <w:tr w:rsidR="00E97A14" w:rsidRPr="00D85441" w14:paraId="1B1C4A90" w14:textId="77777777" w:rsidTr="00D07A6C">
        <w:tc>
          <w:tcPr>
            <w:tcW w:w="5246" w:type="dxa"/>
          </w:tcPr>
          <w:p w14:paraId="15BDBAE4" w14:textId="77777777" w:rsidR="00E97A14" w:rsidRPr="00D85441" w:rsidDel="00DB21D5" w:rsidRDefault="00E97A14" w:rsidP="00E97A14">
            <w:pPr>
              <w:pStyle w:val="TableText"/>
            </w:pPr>
            <w:r w:rsidRPr="00D85441">
              <w:t>Other teaching services</w:t>
            </w:r>
          </w:p>
        </w:tc>
        <w:tc>
          <w:tcPr>
            <w:tcW w:w="1366" w:type="dxa"/>
          </w:tcPr>
          <w:p w14:paraId="2AB78702" w14:textId="654D12DA" w:rsidR="00E97A14" w:rsidRPr="00D85441" w:rsidRDefault="00E97A14" w:rsidP="00E97A14">
            <w:pPr>
              <w:pStyle w:val="TableTextCentered"/>
            </w:pPr>
            <w:r w:rsidRPr="006624E5">
              <w:t>$946</w:t>
            </w:r>
          </w:p>
        </w:tc>
        <w:tc>
          <w:tcPr>
            <w:tcW w:w="1366" w:type="dxa"/>
          </w:tcPr>
          <w:p w14:paraId="5DC32AD2" w14:textId="6B047258" w:rsidR="00E97A14" w:rsidRPr="00D85441" w:rsidRDefault="00E97A14" w:rsidP="00E97A14">
            <w:pPr>
              <w:pStyle w:val="TableTextCentered"/>
            </w:pPr>
            <w:r w:rsidRPr="00185B22">
              <w:t>$1,217</w:t>
            </w:r>
          </w:p>
        </w:tc>
        <w:tc>
          <w:tcPr>
            <w:tcW w:w="1366" w:type="dxa"/>
          </w:tcPr>
          <w:p w14:paraId="234EA4FD" w14:textId="51921650" w:rsidR="00E97A14" w:rsidRPr="00D85441" w:rsidRDefault="00E97A14" w:rsidP="00E97A14">
            <w:pPr>
              <w:pStyle w:val="TableTextCentered"/>
            </w:pPr>
            <w:r w:rsidRPr="00A23DB3">
              <w:t>$1,141</w:t>
            </w:r>
          </w:p>
        </w:tc>
      </w:tr>
      <w:tr w:rsidR="00E97A14" w:rsidRPr="00D85441" w14:paraId="653C3238" w14:textId="77777777" w:rsidTr="00D07A6C">
        <w:trPr>
          <w:cnfStyle w:val="000000100000" w:firstRow="0" w:lastRow="0" w:firstColumn="0" w:lastColumn="0" w:oddVBand="0" w:evenVBand="0" w:oddHBand="1" w:evenHBand="0" w:firstRowFirstColumn="0" w:firstRowLastColumn="0" w:lastRowFirstColumn="0" w:lastRowLastColumn="0"/>
        </w:trPr>
        <w:tc>
          <w:tcPr>
            <w:tcW w:w="5246" w:type="dxa"/>
          </w:tcPr>
          <w:p w14:paraId="2765492F" w14:textId="77777777" w:rsidR="00E97A14" w:rsidRPr="00D85441" w:rsidRDefault="00E97A14" w:rsidP="00E97A14">
            <w:pPr>
              <w:pStyle w:val="TableText"/>
            </w:pPr>
            <w:r w:rsidRPr="00D85441">
              <w:t>Professional development</w:t>
            </w:r>
          </w:p>
        </w:tc>
        <w:tc>
          <w:tcPr>
            <w:tcW w:w="1366" w:type="dxa"/>
          </w:tcPr>
          <w:p w14:paraId="73B565DD" w14:textId="317E53A2" w:rsidR="00E97A14" w:rsidRPr="00D85441" w:rsidRDefault="00E97A14" w:rsidP="00E97A14">
            <w:pPr>
              <w:pStyle w:val="TableTextCentered"/>
            </w:pPr>
            <w:r w:rsidRPr="006624E5">
              <w:t>$43</w:t>
            </w:r>
          </w:p>
        </w:tc>
        <w:tc>
          <w:tcPr>
            <w:tcW w:w="1366" w:type="dxa"/>
          </w:tcPr>
          <w:p w14:paraId="1111CEAB" w14:textId="24A39CB8" w:rsidR="00E97A14" w:rsidRPr="00D85441" w:rsidRDefault="00E97A14" w:rsidP="00E97A14">
            <w:pPr>
              <w:pStyle w:val="TableTextCentered"/>
            </w:pPr>
            <w:r w:rsidRPr="00185B22">
              <w:t>$87</w:t>
            </w:r>
          </w:p>
        </w:tc>
        <w:tc>
          <w:tcPr>
            <w:tcW w:w="1366" w:type="dxa"/>
          </w:tcPr>
          <w:p w14:paraId="73322180" w14:textId="6C6EE921" w:rsidR="00E97A14" w:rsidRPr="00D85441" w:rsidRDefault="00E97A14" w:rsidP="00E97A14">
            <w:pPr>
              <w:pStyle w:val="TableTextCentered"/>
            </w:pPr>
            <w:r w:rsidRPr="00A23DB3">
              <w:t>$99</w:t>
            </w:r>
          </w:p>
        </w:tc>
      </w:tr>
      <w:tr w:rsidR="00E97A14" w:rsidRPr="00D85441" w14:paraId="5683063E" w14:textId="77777777" w:rsidTr="00D07A6C">
        <w:tc>
          <w:tcPr>
            <w:tcW w:w="5246" w:type="dxa"/>
          </w:tcPr>
          <w:p w14:paraId="515F7EF6" w14:textId="77777777" w:rsidR="00E97A14" w:rsidRPr="00D85441" w:rsidRDefault="00E97A14" w:rsidP="00E97A14">
            <w:pPr>
              <w:pStyle w:val="TableText"/>
            </w:pPr>
            <w:r w:rsidRPr="00D85441">
              <w:t>Instructional materials, equipment, and technology</w:t>
            </w:r>
          </w:p>
        </w:tc>
        <w:tc>
          <w:tcPr>
            <w:tcW w:w="1366" w:type="dxa"/>
          </w:tcPr>
          <w:p w14:paraId="57967D6E" w14:textId="2B6FE389" w:rsidR="00E97A14" w:rsidRPr="00D85441" w:rsidRDefault="00E97A14" w:rsidP="00E97A14">
            <w:pPr>
              <w:pStyle w:val="TableTextCentered"/>
            </w:pPr>
            <w:r w:rsidRPr="006624E5">
              <w:t>$319</w:t>
            </w:r>
          </w:p>
        </w:tc>
        <w:tc>
          <w:tcPr>
            <w:tcW w:w="1366" w:type="dxa"/>
          </w:tcPr>
          <w:p w14:paraId="4356CB8A" w14:textId="33C01756" w:rsidR="00E97A14" w:rsidRPr="00D85441" w:rsidRDefault="00E97A14" w:rsidP="00E97A14">
            <w:pPr>
              <w:pStyle w:val="TableTextCentered"/>
            </w:pPr>
            <w:r w:rsidRPr="00185B22">
              <w:t>$678</w:t>
            </w:r>
          </w:p>
        </w:tc>
        <w:tc>
          <w:tcPr>
            <w:tcW w:w="1366" w:type="dxa"/>
          </w:tcPr>
          <w:p w14:paraId="73CB3A28" w14:textId="75F290AB" w:rsidR="00E97A14" w:rsidRPr="00D85441" w:rsidRDefault="00E97A14" w:rsidP="00E97A14">
            <w:pPr>
              <w:pStyle w:val="TableTextCentered"/>
            </w:pPr>
            <w:r w:rsidRPr="00A23DB3">
              <w:t>$771</w:t>
            </w:r>
          </w:p>
        </w:tc>
      </w:tr>
      <w:tr w:rsidR="00E97A14" w:rsidRPr="00D85441" w14:paraId="1C05974D" w14:textId="77777777" w:rsidTr="00D07A6C">
        <w:trPr>
          <w:cnfStyle w:val="000000100000" w:firstRow="0" w:lastRow="0" w:firstColumn="0" w:lastColumn="0" w:oddVBand="0" w:evenVBand="0" w:oddHBand="1" w:evenHBand="0" w:firstRowFirstColumn="0" w:firstRowLastColumn="0" w:lastRowFirstColumn="0" w:lastRowLastColumn="0"/>
        </w:trPr>
        <w:tc>
          <w:tcPr>
            <w:tcW w:w="5246" w:type="dxa"/>
          </w:tcPr>
          <w:p w14:paraId="7B936025" w14:textId="77777777" w:rsidR="00E97A14" w:rsidRPr="00D85441" w:rsidRDefault="00E97A14" w:rsidP="00E97A14">
            <w:pPr>
              <w:pStyle w:val="TableText"/>
            </w:pPr>
            <w:r w:rsidRPr="00D85441">
              <w:t>Guidance, counseling, and testing services</w:t>
            </w:r>
          </w:p>
        </w:tc>
        <w:tc>
          <w:tcPr>
            <w:tcW w:w="1366" w:type="dxa"/>
          </w:tcPr>
          <w:p w14:paraId="5FDC73A9" w14:textId="5B23D767" w:rsidR="00E97A14" w:rsidRPr="00D85441" w:rsidRDefault="00E97A14" w:rsidP="00E97A14">
            <w:pPr>
              <w:pStyle w:val="TableTextCentered"/>
            </w:pPr>
            <w:r w:rsidRPr="006624E5">
              <w:t>$483</w:t>
            </w:r>
          </w:p>
        </w:tc>
        <w:tc>
          <w:tcPr>
            <w:tcW w:w="1366" w:type="dxa"/>
          </w:tcPr>
          <w:p w14:paraId="274DFCED" w14:textId="6B4C0592" w:rsidR="00E97A14" w:rsidRPr="00D85441" w:rsidRDefault="00E97A14" w:rsidP="00E97A14">
            <w:pPr>
              <w:pStyle w:val="TableTextCentered"/>
            </w:pPr>
            <w:r w:rsidRPr="00185B22">
              <w:t>$522</w:t>
            </w:r>
          </w:p>
        </w:tc>
        <w:tc>
          <w:tcPr>
            <w:tcW w:w="1366" w:type="dxa"/>
          </w:tcPr>
          <w:p w14:paraId="75ECE477" w14:textId="75A4EFB9" w:rsidR="00E97A14" w:rsidRPr="00D85441" w:rsidRDefault="00E97A14" w:rsidP="00E97A14">
            <w:pPr>
              <w:pStyle w:val="TableTextCentered"/>
            </w:pPr>
            <w:r w:rsidRPr="00A23DB3">
              <w:t>$571</w:t>
            </w:r>
          </w:p>
        </w:tc>
      </w:tr>
      <w:tr w:rsidR="00E97A14" w:rsidRPr="00D85441" w14:paraId="656EECED" w14:textId="77777777" w:rsidTr="00D07A6C">
        <w:tc>
          <w:tcPr>
            <w:tcW w:w="5246" w:type="dxa"/>
          </w:tcPr>
          <w:p w14:paraId="1D8A385F" w14:textId="77777777" w:rsidR="00E97A14" w:rsidRPr="00D85441" w:rsidRDefault="00E97A14" w:rsidP="00E97A14">
            <w:pPr>
              <w:pStyle w:val="TableText"/>
            </w:pPr>
            <w:r w:rsidRPr="00D85441">
              <w:t>Pupil services</w:t>
            </w:r>
          </w:p>
        </w:tc>
        <w:tc>
          <w:tcPr>
            <w:tcW w:w="1366" w:type="dxa"/>
          </w:tcPr>
          <w:p w14:paraId="5AA14E5B" w14:textId="2D4DCE00" w:rsidR="00E97A14" w:rsidRPr="00D85441" w:rsidRDefault="00E97A14" w:rsidP="00E97A14">
            <w:pPr>
              <w:pStyle w:val="TableTextCentered"/>
            </w:pPr>
            <w:r w:rsidRPr="006624E5">
              <w:t>$1,283</w:t>
            </w:r>
          </w:p>
        </w:tc>
        <w:tc>
          <w:tcPr>
            <w:tcW w:w="1366" w:type="dxa"/>
          </w:tcPr>
          <w:p w14:paraId="7947DB96" w14:textId="5E7EAF3E" w:rsidR="00E97A14" w:rsidRPr="00D85441" w:rsidRDefault="00E97A14" w:rsidP="00E97A14">
            <w:pPr>
              <w:pStyle w:val="TableTextCentered"/>
            </w:pPr>
            <w:r w:rsidRPr="00185B22">
              <w:t>$1,285</w:t>
            </w:r>
          </w:p>
        </w:tc>
        <w:tc>
          <w:tcPr>
            <w:tcW w:w="1366" w:type="dxa"/>
          </w:tcPr>
          <w:p w14:paraId="54C00439" w14:textId="538D72EF" w:rsidR="00E97A14" w:rsidRPr="00D85441" w:rsidRDefault="00E97A14" w:rsidP="00E97A14">
            <w:pPr>
              <w:pStyle w:val="TableTextCentered"/>
            </w:pPr>
            <w:r w:rsidRPr="00A23DB3">
              <w:t>$1,613</w:t>
            </w:r>
          </w:p>
        </w:tc>
      </w:tr>
      <w:tr w:rsidR="00E97A14" w:rsidRPr="00D85441" w14:paraId="4216BF0F" w14:textId="77777777" w:rsidTr="00D07A6C">
        <w:trPr>
          <w:cnfStyle w:val="000000100000" w:firstRow="0" w:lastRow="0" w:firstColumn="0" w:lastColumn="0" w:oddVBand="0" w:evenVBand="0" w:oddHBand="1" w:evenHBand="0" w:firstRowFirstColumn="0" w:firstRowLastColumn="0" w:lastRowFirstColumn="0" w:lastRowLastColumn="0"/>
        </w:trPr>
        <w:tc>
          <w:tcPr>
            <w:tcW w:w="5246" w:type="dxa"/>
          </w:tcPr>
          <w:p w14:paraId="6B84215A" w14:textId="77777777" w:rsidR="00E97A14" w:rsidRPr="00D85441" w:rsidRDefault="00E97A14" w:rsidP="00E97A14">
            <w:pPr>
              <w:pStyle w:val="TableText"/>
            </w:pPr>
            <w:r w:rsidRPr="00D85441">
              <w:t>Operations and maintenance</w:t>
            </w:r>
          </w:p>
        </w:tc>
        <w:tc>
          <w:tcPr>
            <w:tcW w:w="1366" w:type="dxa"/>
          </w:tcPr>
          <w:p w14:paraId="4700710E" w14:textId="3D398D67" w:rsidR="00E97A14" w:rsidRPr="00D85441" w:rsidRDefault="00E97A14" w:rsidP="00E97A14">
            <w:pPr>
              <w:pStyle w:val="TableTextCentered"/>
            </w:pPr>
            <w:r w:rsidRPr="006624E5">
              <w:t>$934</w:t>
            </w:r>
          </w:p>
        </w:tc>
        <w:tc>
          <w:tcPr>
            <w:tcW w:w="1366" w:type="dxa"/>
          </w:tcPr>
          <w:p w14:paraId="76FE0D8F" w14:textId="3D15CB72" w:rsidR="00E97A14" w:rsidRPr="00D85441" w:rsidRDefault="00E97A14" w:rsidP="00E97A14">
            <w:pPr>
              <w:pStyle w:val="TableTextCentered"/>
            </w:pPr>
            <w:r w:rsidRPr="00185B22">
              <w:t>$1,061</w:t>
            </w:r>
          </w:p>
        </w:tc>
        <w:tc>
          <w:tcPr>
            <w:tcW w:w="1366" w:type="dxa"/>
          </w:tcPr>
          <w:p w14:paraId="0B5B213C" w14:textId="747F15DC" w:rsidR="00E97A14" w:rsidRPr="00D85441" w:rsidRDefault="00E97A14" w:rsidP="00E97A14">
            <w:pPr>
              <w:pStyle w:val="TableTextCentered"/>
            </w:pPr>
            <w:r w:rsidRPr="00A23DB3">
              <w:t>$1,307</w:t>
            </w:r>
          </w:p>
        </w:tc>
      </w:tr>
      <w:tr w:rsidR="00E97A14" w:rsidRPr="00D85441" w14:paraId="35ABA8BE" w14:textId="77777777" w:rsidTr="00D07A6C">
        <w:tc>
          <w:tcPr>
            <w:tcW w:w="5246" w:type="dxa"/>
          </w:tcPr>
          <w:p w14:paraId="7DAC6821" w14:textId="77777777" w:rsidR="00E97A14" w:rsidRPr="00D85441" w:rsidRDefault="00E97A14" w:rsidP="00E97A14">
            <w:pPr>
              <w:pStyle w:val="TableText"/>
            </w:pPr>
            <w:r w:rsidRPr="00D85441">
              <w:t>Insurance, retirement, and other fixed costs</w:t>
            </w:r>
          </w:p>
        </w:tc>
        <w:tc>
          <w:tcPr>
            <w:tcW w:w="1366" w:type="dxa"/>
          </w:tcPr>
          <w:p w14:paraId="5A23B758" w14:textId="4A414567" w:rsidR="00E97A14" w:rsidRPr="00D85441" w:rsidRDefault="00E97A14" w:rsidP="00E97A14">
            <w:pPr>
              <w:pStyle w:val="TableTextCentered"/>
            </w:pPr>
            <w:r w:rsidRPr="006624E5">
              <w:t>$2,947</w:t>
            </w:r>
          </w:p>
        </w:tc>
        <w:tc>
          <w:tcPr>
            <w:tcW w:w="1366" w:type="dxa"/>
          </w:tcPr>
          <w:p w14:paraId="273D8077" w14:textId="082A99CD" w:rsidR="00E97A14" w:rsidRPr="00D85441" w:rsidRDefault="00E97A14" w:rsidP="00E97A14">
            <w:pPr>
              <w:pStyle w:val="TableTextCentered"/>
            </w:pPr>
            <w:r w:rsidRPr="00185B22">
              <w:t>$2,858</w:t>
            </w:r>
          </w:p>
        </w:tc>
        <w:tc>
          <w:tcPr>
            <w:tcW w:w="1366" w:type="dxa"/>
          </w:tcPr>
          <w:p w14:paraId="7D76125E" w14:textId="4A768D5C" w:rsidR="00E97A14" w:rsidRPr="00D85441" w:rsidRDefault="00E97A14" w:rsidP="00E97A14">
            <w:pPr>
              <w:pStyle w:val="TableTextCentered"/>
            </w:pPr>
            <w:r w:rsidRPr="00A23DB3">
              <w:t>$3,297</w:t>
            </w:r>
          </w:p>
        </w:tc>
      </w:tr>
      <w:tr w:rsidR="00E97A14" w:rsidRPr="00D85441" w14:paraId="218B9D38" w14:textId="77777777" w:rsidTr="00D07A6C">
        <w:trPr>
          <w:cnfStyle w:val="000000100000" w:firstRow="0" w:lastRow="0" w:firstColumn="0" w:lastColumn="0" w:oddVBand="0" w:evenVBand="0" w:oddHBand="1" w:evenHBand="0" w:firstRowFirstColumn="0" w:firstRowLastColumn="0" w:lastRowFirstColumn="0" w:lastRowLastColumn="0"/>
        </w:trPr>
        <w:tc>
          <w:tcPr>
            <w:tcW w:w="5246" w:type="dxa"/>
          </w:tcPr>
          <w:p w14:paraId="15755FF6" w14:textId="77777777" w:rsidR="00E97A14" w:rsidRPr="00D85441" w:rsidRDefault="00E97A14" w:rsidP="00E97A14">
            <w:pPr>
              <w:pStyle w:val="TableText"/>
            </w:pPr>
            <w:r w:rsidRPr="00D85441">
              <w:t>Total expenditures per in-district pupil</w:t>
            </w:r>
          </w:p>
        </w:tc>
        <w:tc>
          <w:tcPr>
            <w:tcW w:w="1366" w:type="dxa"/>
          </w:tcPr>
          <w:p w14:paraId="52EF1929" w14:textId="09244AE0" w:rsidR="00E97A14" w:rsidRPr="00D85441" w:rsidRDefault="00E97A14" w:rsidP="00E97A14">
            <w:pPr>
              <w:pStyle w:val="TableTextCentered"/>
            </w:pPr>
            <w:r w:rsidRPr="006624E5">
              <w:t>$13,729</w:t>
            </w:r>
          </w:p>
        </w:tc>
        <w:tc>
          <w:tcPr>
            <w:tcW w:w="1366" w:type="dxa"/>
          </w:tcPr>
          <w:p w14:paraId="39A52DF6" w14:textId="655B0897" w:rsidR="00E97A14" w:rsidRPr="00D85441" w:rsidRDefault="00E97A14" w:rsidP="00E97A14">
            <w:pPr>
              <w:pStyle w:val="TableTextCentered"/>
            </w:pPr>
            <w:r w:rsidRPr="00185B22">
              <w:t>$15,021</w:t>
            </w:r>
          </w:p>
        </w:tc>
        <w:tc>
          <w:tcPr>
            <w:tcW w:w="1366" w:type="dxa"/>
          </w:tcPr>
          <w:p w14:paraId="10E0F7B5" w14:textId="4119E6C0" w:rsidR="00E97A14" w:rsidRPr="00D85441" w:rsidRDefault="00E97A14" w:rsidP="00E97A14">
            <w:pPr>
              <w:pStyle w:val="TableTextCentered"/>
            </w:pPr>
            <w:r w:rsidRPr="00A23DB3">
              <w:t>$16,021</w:t>
            </w:r>
          </w:p>
        </w:tc>
      </w:tr>
    </w:tbl>
    <w:p w14:paraId="041B253F" w14:textId="77777777" w:rsidR="00680709" w:rsidRPr="00D85441" w:rsidRDefault="00680709" w:rsidP="00680709">
      <w:pPr>
        <w:pStyle w:val="TableNote"/>
        <w:spacing w:before="80"/>
      </w:pPr>
      <w:r w:rsidRPr="00D85441">
        <w:rPr>
          <w:i/>
          <w:iCs/>
          <w:szCs w:val="20"/>
        </w:rPr>
        <w:t>Note</w:t>
      </w:r>
      <w:r w:rsidRPr="00D85441">
        <w:rPr>
          <w:szCs w:val="20"/>
        </w:rPr>
        <w:t>. Any discrepancy between expenditures and total is because of rounding. Data are from</w:t>
      </w:r>
      <w:r w:rsidRPr="00D85441">
        <w:rPr>
          <w:rStyle w:val="Hyperlink"/>
          <w:rFonts w:eastAsiaTheme="minorHAnsi"/>
        </w:rPr>
        <w:t xml:space="preserve"> </w:t>
      </w:r>
      <w:hyperlink r:id="rId50" w:history="1">
        <w:r w:rsidRPr="00D85441">
          <w:rPr>
            <w:rStyle w:val="Hyperlink"/>
            <w:rFonts w:eastAsiaTheme="minorHAnsi"/>
          </w:rPr>
          <w:t>https://www.doe.mass.edu/finance/statistics/per-pupil-exp.xlsx</w:t>
        </w:r>
      </w:hyperlink>
      <w:r w:rsidRPr="00D85441">
        <w:rPr>
          <w:szCs w:val="20"/>
        </w:rPr>
        <w:t>.</w:t>
      </w:r>
    </w:p>
    <w:p w14:paraId="571FD4FD" w14:textId="77777777" w:rsidR="00660BAC" w:rsidRPr="00D85441" w:rsidRDefault="00660BAC" w:rsidP="00987BD7">
      <w:pPr>
        <w:pStyle w:val="TableTitle0"/>
        <w:sectPr w:rsidR="00660BAC" w:rsidRPr="00D85441" w:rsidSect="00970B7B">
          <w:pgSz w:w="12240" w:h="15840" w:code="1"/>
          <w:pgMar w:top="1440" w:right="1440" w:bottom="1440" w:left="1440" w:header="720" w:footer="720" w:gutter="0"/>
          <w:cols w:space="720"/>
          <w:docGrid w:linePitch="360"/>
        </w:sectPr>
      </w:pPr>
    </w:p>
    <w:p w14:paraId="0231F160" w14:textId="73F4B4E0" w:rsidR="00FF4847" w:rsidRPr="00D85441" w:rsidRDefault="00FF4847" w:rsidP="00B96AA2">
      <w:pPr>
        <w:pStyle w:val="Heading2"/>
        <w:rPr>
          <w:rFonts w:asciiTheme="minorHAnsi" w:eastAsia="Calibri" w:hAnsiTheme="minorHAnsi" w:cs="Times New Roman"/>
        </w:rPr>
      </w:pPr>
      <w:bookmarkStart w:id="163" w:name="_Toc135751115"/>
      <w:bookmarkStart w:id="164" w:name="AppendixE"/>
      <w:bookmarkEnd w:id="162"/>
      <w:r w:rsidRPr="00D85441">
        <w:t>Appendix E</w:t>
      </w:r>
      <w:r w:rsidR="00000007" w:rsidRPr="00D85441">
        <w:t>.</w:t>
      </w:r>
      <w:r w:rsidRPr="00D85441">
        <w:t xml:space="preserve"> Student </w:t>
      </w:r>
      <w:r w:rsidR="000A6E41" w:rsidRPr="00D85441">
        <w:t xml:space="preserve">Performance </w:t>
      </w:r>
      <w:r w:rsidR="00FB7229" w:rsidRPr="00D85441">
        <w:t>Data</w:t>
      </w:r>
      <w:bookmarkEnd w:id="163"/>
      <w:r w:rsidR="00F565DA">
        <w:rPr>
          <w:rStyle w:val="FootnoteReference"/>
        </w:rPr>
        <w:footnoteReference w:id="6"/>
      </w:r>
    </w:p>
    <w:bookmarkEnd w:id="164"/>
    <w:p w14:paraId="690148E9" w14:textId="7E5BFFCB" w:rsidR="00680709" w:rsidRPr="00D85441" w:rsidRDefault="00680709" w:rsidP="00680709">
      <w:pPr>
        <w:pStyle w:val="BodyText"/>
      </w:pPr>
      <w:r w:rsidRPr="00D85441">
        <w:t>The COVID-19 pandemic had a profound impact on the 2020-2021 and 2021-</w:t>
      </w:r>
      <w:r w:rsidR="00EC6ED8" w:rsidRPr="00D85441">
        <w:t>20</w:t>
      </w:r>
      <w:r w:rsidRPr="00D85441">
        <w:t>22 school years. Data reported in this appendix may have been affected by the pandemic. Please keep this in mind when reviewing the data and take particular care when comparing data across multiple school years.</w:t>
      </w:r>
    </w:p>
    <w:p w14:paraId="3611F155" w14:textId="77777777" w:rsidR="00FA6617" w:rsidRPr="00FA6617" w:rsidRDefault="00FA6617" w:rsidP="00FA6617">
      <w:pPr>
        <w:keepNext/>
        <w:spacing w:before="240" w:after="60"/>
        <w:rPr>
          <w:rFonts w:ascii="Franklin Gothic Demi" w:hAnsi="Franklin Gothic Demi"/>
        </w:rPr>
      </w:pPr>
      <w:bookmarkStart w:id="165" w:name="_Hlk117079315"/>
      <w:r w:rsidRPr="00FA6617">
        <w:rPr>
          <w:rFonts w:ascii="Franklin Gothic Demi" w:hAnsi="Franklin Gothic Demi"/>
        </w:rPr>
        <w:t xml:space="preserve">Table E1. </w:t>
      </w:r>
      <w:bookmarkStart w:id="166" w:name="_Hlk135378693"/>
      <w:r w:rsidRPr="00FA6617">
        <w:rPr>
          <w:rFonts w:ascii="Franklin Gothic Demi" w:hAnsi="Franklin Gothic Demi"/>
        </w:rPr>
        <w:t>Holbrook</w:t>
      </w:r>
      <w:bookmarkEnd w:id="166"/>
      <w:r w:rsidRPr="00FA6617">
        <w:rPr>
          <w:rFonts w:ascii="Franklin Gothic Demi" w:hAnsi="Franklin Gothic Demi"/>
        </w:rPr>
        <w:t xml:space="preserve"> Public Schools: Next-Generation MCAS ELA Achievement by Student Group, Grades 3-8, 2019-2022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F565DA" w:rsidRPr="006C5D9B" w14:paraId="5BDC9D97" w14:textId="77777777" w:rsidTr="0093099F">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564EFA9C" w14:textId="30036123" w:rsidR="00F565DA" w:rsidRPr="00FA6617" w:rsidRDefault="00F565DA"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Group</w:t>
            </w:r>
          </w:p>
        </w:tc>
        <w:tc>
          <w:tcPr>
            <w:tcW w:w="417" w:type="pct"/>
            <w:vAlign w:val="center"/>
          </w:tcPr>
          <w:p w14:paraId="2EF113B5" w14:textId="0CB23F27" w:rsidR="00F565DA" w:rsidRPr="008672A5" w:rsidRDefault="00F565DA" w:rsidP="0093099F">
            <w:pPr>
              <w:spacing w:before="20" w:after="2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76" w:type="pct"/>
            <w:vAlign w:val="center"/>
          </w:tcPr>
          <w:p w14:paraId="718DC2D8" w14:textId="45B7E20F" w:rsidR="00F565DA" w:rsidRPr="008672A5" w:rsidRDefault="00F565DA"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379" w:type="pct"/>
            <w:vAlign w:val="center"/>
          </w:tcPr>
          <w:p w14:paraId="6678CC3B" w14:textId="493CBE4C" w:rsidR="00F565DA" w:rsidRPr="008672A5" w:rsidRDefault="00F565DA"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379" w:type="pct"/>
            <w:vAlign w:val="center"/>
          </w:tcPr>
          <w:p w14:paraId="433FE5B3" w14:textId="284A54EF" w:rsidR="00F565DA" w:rsidRPr="008672A5" w:rsidRDefault="00F565DA"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417" w:type="pct"/>
            <w:vAlign w:val="center"/>
          </w:tcPr>
          <w:p w14:paraId="055BDDF2" w14:textId="5E3FFD2D" w:rsidR="00F565DA" w:rsidRPr="008672A5" w:rsidRDefault="00F565DA"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379" w:type="pct"/>
            <w:vAlign w:val="center"/>
          </w:tcPr>
          <w:p w14:paraId="305E3F31" w14:textId="5E55373E" w:rsidR="00F565DA" w:rsidRPr="008672A5" w:rsidRDefault="00F565DA"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380" w:type="pct"/>
            <w:vAlign w:val="center"/>
          </w:tcPr>
          <w:p w14:paraId="2AAB1012" w14:textId="3F40419D" w:rsidR="00F565DA" w:rsidRPr="008672A5" w:rsidRDefault="00F565DA"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380" w:type="pct"/>
            <w:vAlign w:val="center"/>
          </w:tcPr>
          <w:p w14:paraId="7F945123" w14:textId="73ED64E0" w:rsidR="00F565DA" w:rsidRPr="008672A5" w:rsidRDefault="00F565DA"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416" w:type="pct"/>
            <w:vAlign w:val="center"/>
          </w:tcPr>
          <w:p w14:paraId="77F99A4E" w14:textId="46920A1E" w:rsidR="00F565DA" w:rsidRPr="008672A5" w:rsidRDefault="00F565DA"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F565DA" w:rsidRPr="00FA6617" w14:paraId="3AF7AF5C"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7D7AD327" w14:textId="77777777" w:rsidR="00F565DA" w:rsidRPr="00FA6617" w:rsidRDefault="00F565DA" w:rsidP="00F565DA">
            <w:pPr>
              <w:spacing w:before="20" w:after="20" w:line="259" w:lineRule="auto"/>
              <w:rPr>
                <w:sz w:val="20"/>
              </w:rPr>
            </w:pPr>
            <w:r w:rsidRPr="00FA6617">
              <w:rPr>
                <w:sz w:val="20"/>
              </w:rPr>
              <w:t>All</w:t>
            </w:r>
          </w:p>
        </w:tc>
        <w:tc>
          <w:tcPr>
            <w:tcW w:w="417" w:type="pct"/>
            <w:vAlign w:val="center"/>
          </w:tcPr>
          <w:p w14:paraId="6C036F68"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636</w:t>
            </w:r>
          </w:p>
        </w:tc>
        <w:tc>
          <w:tcPr>
            <w:tcW w:w="376" w:type="pct"/>
            <w:vAlign w:val="center"/>
          </w:tcPr>
          <w:p w14:paraId="5AD5ECE1"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46</w:t>
            </w:r>
          </w:p>
        </w:tc>
        <w:tc>
          <w:tcPr>
            <w:tcW w:w="379" w:type="pct"/>
            <w:vAlign w:val="center"/>
          </w:tcPr>
          <w:p w14:paraId="5BED5691"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43</w:t>
            </w:r>
          </w:p>
        </w:tc>
        <w:tc>
          <w:tcPr>
            <w:tcW w:w="379" w:type="pct"/>
            <w:vAlign w:val="center"/>
          </w:tcPr>
          <w:p w14:paraId="3B1EE8EB"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38</w:t>
            </w:r>
          </w:p>
        </w:tc>
        <w:tc>
          <w:tcPr>
            <w:tcW w:w="417" w:type="pct"/>
            <w:vAlign w:val="center"/>
          </w:tcPr>
          <w:p w14:paraId="2BDA5CF5"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41</w:t>
            </w:r>
          </w:p>
        </w:tc>
        <w:tc>
          <w:tcPr>
            <w:tcW w:w="379" w:type="pct"/>
            <w:vAlign w:val="center"/>
          </w:tcPr>
          <w:p w14:paraId="732CF7D2"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11</w:t>
            </w:r>
          </w:p>
        </w:tc>
        <w:tc>
          <w:tcPr>
            <w:tcW w:w="380" w:type="pct"/>
            <w:vAlign w:val="center"/>
          </w:tcPr>
          <w:p w14:paraId="1F2C24CF"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13</w:t>
            </w:r>
          </w:p>
        </w:tc>
        <w:tc>
          <w:tcPr>
            <w:tcW w:w="380" w:type="pct"/>
            <w:vAlign w:val="center"/>
          </w:tcPr>
          <w:p w14:paraId="7B8CD3DD"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15</w:t>
            </w:r>
          </w:p>
        </w:tc>
        <w:tc>
          <w:tcPr>
            <w:tcW w:w="416" w:type="pct"/>
            <w:vAlign w:val="center"/>
          </w:tcPr>
          <w:p w14:paraId="64A8CE1A"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17</w:t>
            </w:r>
          </w:p>
        </w:tc>
      </w:tr>
      <w:tr w:rsidR="00F565DA" w:rsidRPr="00FA6617" w14:paraId="7A3D3633" w14:textId="77777777" w:rsidTr="00D07A6C">
        <w:tc>
          <w:tcPr>
            <w:tcW w:w="1477" w:type="pct"/>
          </w:tcPr>
          <w:p w14:paraId="4B0F3630" w14:textId="77777777" w:rsidR="00F565DA" w:rsidRPr="00FA6617" w:rsidRDefault="00F565DA" w:rsidP="00F565DA">
            <w:pPr>
              <w:spacing w:before="20" w:after="20" w:line="259" w:lineRule="auto"/>
              <w:rPr>
                <w:sz w:val="20"/>
              </w:rPr>
            </w:pPr>
            <w:r w:rsidRPr="00FA6617">
              <w:rPr>
                <w:sz w:val="20"/>
              </w:rPr>
              <w:t>African American/Black</w:t>
            </w:r>
          </w:p>
        </w:tc>
        <w:tc>
          <w:tcPr>
            <w:tcW w:w="417" w:type="pct"/>
            <w:vAlign w:val="center"/>
          </w:tcPr>
          <w:p w14:paraId="219E9A25"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139</w:t>
            </w:r>
          </w:p>
        </w:tc>
        <w:tc>
          <w:tcPr>
            <w:tcW w:w="376" w:type="pct"/>
            <w:vAlign w:val="center"/>
          </w:tcPr>
          <w:p w14:paraId="5C8C3496"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35</w:t>
            </w:r>
          </w:p>
        </w:tc>
        <w:tc>
          <w:tcPr>
            <w:tcW w:w="379" w:type="pct"/>
            <w:vAlign w:val="center"/>
          </w:tcPr>
          <w:p w14:paraId="09CA52B6"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34</w:t>
            </w:r>
          </w:p>
        </w:tc>
        <w:tc>
          <w:tcPr>
            <w:tcW w:w="379" w:type="pct"/>
            <w:vAlign w:val="center"/>
          </w:tcPr>
          <w:p w14:paraId="31D3B907"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30</w:t>
            </w:r>
          </w:p>
        </w:tc>
        <w:tc>
          <w:tcPr>
            <w:tcW w:w="417" w:type="pct"/>
            <w:vAlign w:val="center"/>
          </w:tcPr>
          <w:p w14:paraId="226E2221"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26</w:t>
            </w:r>
          </w:p>
        </w:tc>
        <w:tc>
          <w:tcPr>
            <w:tcW w:w="379" w:type="pct"/>
            <w:vAlign w:val="center"/>
          </w:tcPr>
          <w:p w14:paraId="762004A2"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18</w:t>
            </w:r>
          </w:p>
        </w:tc>
        <w:tc>
          <w:tcPr>
            <w:tcW w:w="380" w:type="pct"/>
            <w:vAlign w:val="center"/>
          </w:tcPr>
          <w:p w14:paraId="455EA0FB"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22</w:t>
            </w:r>
          </w:p>
        </w:tc>
        <w:tc>
          <w:tcPr>
            <w:tcW w:w="380" w:type="pct"/>
            <w:vAlign w:val="center"/>
          </w:tcPr>
          <w:p w14:paraId="5A5286D6"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22</w:t>
            </w:r>
          </w:p>
        </w:tc>
        <w:tc>
          <w:tcPr>
            <w:tcW w:w="416" w:type="pct"/>
            <w:vAlign w:val="center"/>
          </w:tcPr>
          <w:p w14:paraId="2B0BAECA"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27</w:t>
            </w:r>
          </w:p>
        </w:tc>
      </w:tr>
      <w:tr w:rsidR="00F565DA" w:rsidRPr="00FA6617" w14:paraId="592D4E4E"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195532EC" w14:textId="77777777" w:rsidR="00F565DA" w:rsidRPr="00FA6617" w:rsidRDefault="00F565DA" w:rsidP="00F565DA">
            <w:pPr>
              <w:spacing w:before="20" w:after="20" w:line="259" w:lineRule="auto"/>
              <w:rPr>
                <w:sz w:val="20"/>
              </w:rPr>
            </w:pPr>
            <w:r w:rsidRPr="00FA6617">
              <w:rPr>
                <w:sz w:val="20"/>
              </w:rPr>
              <w:t>Asian</w:t>
            </w:r>
          </w:p>
        </w:tc>
        <w:tc>
          <w:tcPr>
            <w:tcW w:w="417" w:type="pct"/>
            <w:vAlign w:val="center"/>
          </w:tcPr>
          <w:p w14:paraId="748F4CE4"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37</w:t>
            </w:r>
          </w:p>
        </w:tc>
        <w:tc>
          <w:tcPr>
            <w:tcW w:w="376" w:type="pct"/>
            <w:vAlign w:val="center"/>
          </w:tcPr>
          <w:p w14:paraId="3885B9C5"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70</w:t>
            </w:r>
          </w:p>
        </w:tc>
        <w:tc>
          <w:tcPr>
            <w:tcW w:w="379" w:type="pct"/>
            <w:vAlign w:val="center"/>
          </w:tcPr>
          <w:p w14:paraId="7D34869D"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64</w:t>
            </w:r>
          </w:p>
        </w:tc>
        <w:tc>
          <w:tcPr>
            <w:tcW w:w="379" w:type="pct"/>
            <w:vAlign w:val="center"/>
          </w:tcPr>
          <w:p w14:paraId="631D433F"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51</w:t>
            </w:r>
          </w:p>
        </w:tc>
        <w:tc>
          <w:tcPr>
            <w:tcW w:w="417" w:type="pct"/>
            <w:vAlign w:val="center"/>
          </w:tcPr>
          <w:p w14:paraId="74A9BECC"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63</w:t>
            </w:r>
          </w:p>
        </w:tc>
        <w:tc>
          <w:tcPr>
            <w:tcW w:w="379" w:type="pct"/>
            <w:vAlign w:val="center"/>
          </w:tcPr>
          <w:p w14:paraId="2F097C11"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0</w:t>
            </w:r>
          </w:p>
        </w:tc>
        <w:tc>
          <w:tcPr>
            <w:tcW w:w="380" w:type="pct"/>
            <w:vAlign w:val="center"/>
          </w:tcPr>
          <w:p w14:paraId="19E957A5"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w:t>
            </w:r>
          </w:p>
        </w:tc>
        <w:tc>
          <w:tcPr>
            <w:tcW w:w="380" w:type="pct"/>
            <w:vAlign w:val="center"/>
          </w:tcPr>
          <w:p w14:paraId="27D402A6"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11</w:t>
            </w:r>
          </w:p>
        </w:tc>
        <w:tc>
          <w:tcPr>
            <w:tcW w:w="416" w:type="pct"/>
            <w:vAlign w:val="center"/>
          </w:tcPr>
          <w:p w14:paraId="0B766C81"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8</w:t>
            </w:r>
          </w:p>
        </w:tc>
      </w:tr>
      <w:tr w:rsidR="00F565DA" w:rsidRPr="00FA6617" w14:paraId="276C1B6F" w14:textId="77777777" w:rsidTr="00D07A6C">
        <w:tc>
          <w:tcPr>
            <w:tcW w:w="1477" w:type="pct"/>
          </w:tcPr>
          <w:p w14:paraId="3A21DE14" w14:textId="77777777" w:rsidR="00F565DA" w:rsidRPr="00FA6617" w:rsidRDefault="00F565DA" w:rsidP="00F565DA">
            <w:pPr>
              <w:spacing w:before="20" w:after="20" w:line="259" w:lineRule="auto"/>
              <w:rPr>
                <w:sz w:val="20"/>
              </w:rPr>
            </w:pPr>
            <w:r w:rsidRPr="00FA6617">
              <w:rPr>
                <w:sz w:val="20"/>
              </w:rPr>
              <w:t>Hispanic/Latino</w:t>
            </w:r>
          </w:p>
        </w:tc>
        <w:tc>
          <w:tcPr>
            <w:tcW w:w="417" w:type="pct"/>
            <w:vAlign w:val="center"/>
          </w:tcPr>
          <w:p w14:paraId="405173A4"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88</w:t>
            </w:r>
          </w:p>
        </w:tc>
        <w:tc>
          <w:tcPr>
            <w:tcW w:w="376" w:type="pct"/>
            <w:vAlign w:val="center"/>
          </w:tcPr>
          <w:p w14:paraId="0FCE3445"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38</w:t>
            </w:r>
          </w:p>
        </w:tc>
        <w:tc>
          <w:tcPr>
            <w:tcW w:w="379" w:type="pct"/>
            <w:vAlign w:val="center"/>
          </w:tcPr>
          <w:p w14:paraId="74B7FECC"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34</w:t>
            </w:r>
          </w:p>
        </w:tc>
        <w:tc>
          <w:tcPr>
            <w:tcW w:w="379" w:type="pct"/>
            <w:vAlign w:val="center"/>
          </w:tcPr>
          <w:p w14:paraId="51B6E01A"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34</w:t>
            </w:r>
          </w:p>
        </w:tc>
        <w:tc>
          <w:tcPr>
            <w:tcW w:w="417" w:type="pct"/>
            <w:vAlign w:val="center"/>
          </w:tcPr>
          <w:p w14:paraId="6FC0395B"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22</w:t>
            </w:r>
          </w:p>
        </w:tc>
        <w:tc>
          <w:tcPr>
            <w:tcW w:w="379" w:type="pct"/>
            <w:vAlign w:val="center"/>
          </w:tcPr>
          <w:p w14:paraId="3C655830"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15</w:t>
            </w:r>
          </w:p>
        </w:tc>
        <w:tc>
          <w:tcPr>
            <w:tcW w:w="380" w:type="pct"/>
            <w:vAlign w:val="center"/>
          </w:tcPr>
          <w:p w14:paraId="16F4F44B"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15</w:t>
            </w:r>
          </w:p>
        </w:tc>
        <w:tc>
          <w:tcPr>
            <w:tcW w:w="380" w:type="pct"/>
            <w:vAlign w:val="center"/>
          </w:tcPr>
          <w:p w14:paraId="4E4CA654"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16</w:t>
            </w:r>
          </w:p>
        </w:tc>
        <w:tc>
          <w:tcPr>
            <w:tcW w:w="416" w:type="pct"/>
            <w:vAlign w:val="center"/>
          </w:tcPr>
          <w:p w14:paraId="6D95D07C"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31</w:t>
            </w:r>
          </w:p>
        </w:tc>
      </w:tr>
      <w:tr w:rsidR="00F565DA" w:rsidRPr="00FA6617" w14:paraId="64F1386A"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79654ADC" w14:textId="77777777" w:rsidR="00F565DA" w:rsidRPr="00FA6617" w:rsidRDefault="00F565DA" w:rsidP="00F565DA">
            <w:pPr>
              <w:spacing w:before="20" w:after="20" w:line="259" w:lineRule="auto"/>
              <w:rPr>
                <w:sz w:val="20"/>
              </w:rPr>
            </w:pPr>
            <w:r w:rsidRPr="00FA6617">
              <w:rPr>
                <w:rFonts w:cstheme="minorHAnsi"/>
                <w:sz w:val="20"/>
              </w:rPr>
              <w:t>Multi-Race, non-Hispanic/Latino</w:t>
            </w:r>
          </w:p>
        </w:tc>
        <w:tc>
          <w:tcPr>
            <w:tcW w:w="417" w:type="pct"/>
            <w:vAlign w:val="center"/>
          </w:tcPr>
          <w:p w14:paraId="3DF5DC73"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50</w:t>
            </w:r>
          </w:p>
        </w:tc>
        <w:tc>
          <w:tcPr>
            <w:tcW w:w="376" w:type="pct"/>
            <w:vAlign w:val="center"/>
          </w:tcPr>
          <w:p w14:paraId="1C16EB71"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54</w:t>
            </w:r>
          </w:p>
        </w:tc>
        <w:tc>
          <w:tcPr>
            <w:tcW w:w="379" w:type="pct"/>
            <w:vAlign w:val="center"/>
          </w:tcPr>
          <w:p w14:paraId="3653025A"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58</w:t>
            </w:r>
          </w:p>
        </w:tc>
        <w:tc>
          <w:tcPr>
            <w:tcW w:w="379" w:type="pct"/>
            <w:vAlign w:val="center"/>
          </w:tcPr>
          <w:p w14:paraId="298E084B"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40</w:t>
            </w:r>
          </w:p>
        </w:tc>
        <w:tc>
          <w:tcPr>
            <w:tcW w:w="417" w:type="pct"/>
            <w:vAlign w:val="center"/>
          </w:tcPr>
          <w:p w14:paraId="48E0F7AB"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48</w:t>
            </w:r>
          </w:p>
        </w:tc>
        <w:tc>
          <w:tcPr>
            <w:tcW w:w="379" w:type="pct"/>
            <w:vAlign w:val="center"/>
          </w:tcPr>
          <w:p w14:paraId="798A2D77"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7</w:t>
            </w:r>
          </w:p>
        </w:tc>
        <w:tc>
          <w:tcPr>
            <w:tcW w:w="380" w:type="pct"/>
            <w:vAlign w:val="center"/>
          </w:tcPr>
          <w:p w14:paraId="44FF1FF9"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8</w:t>
            </w:r>
          </w:p>
        </w:tc>
        <w:tc>
          <w:tcPr>
            <w:tcW w:w="380" w:type="pct"/>
            <w:vAlign w:val="center"/>
          </w:tcPr>
          <w:p w14:paraId="0A7A631C"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12</w:t>
            </w:r>
          </w:p>
        </w:tc>
        <w:tc>
          <w:tcPr>
            <w:tcW w:w="416" w:type="pct"/>
            <w:vAlign w:val="center"/>
          </w:tcPr>
          <w:p w14:paraId="1438DFDF"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14</w:t>
            </w:r>
          </w:p>
        </w:tc>
      </w:tr>
      <w:tr w:rsidR="00F565DA" w:rsidRPr="00FA6617" w14:paraId="081BABE0" w14:textId="77777777" w:rsidTr="00D07A6C">
        <w:tc>
          <w:tcPr>
            <w:tcW w:w="1477" w:type="pct"/>
          </w:tcPr>
          <w:p w14:paraId="150E2283" w14:textId="77777777" w:rsidR="00F565DA" w:rsidRPr="00FA6617" w:rsidRDefault="00F565DA" w:rsidP="00F565DA">
            <w:pPr>
              <w:spacing w:before="20" w:after="20" w:line="259" w:lineRule="auto"/>
              <w:rPr>
                <w:sz w:val="20"/>
              </w:rPr>
            </w:pPr>
            <w:r w:rsidRPr="00FA6617">
              <w:rPr>
                <w:sz w:val="20"/>
              </w:rPr>
              <w:t>Native American</w:t>
            </w:r>
          </w:p>
        </w:tc>
        <w:tc>
          <w:tcPr>
            <w:tcW w:w="417" w:type="pct"/>
            <w:vAlign w:val="center"/>
          </w:tcPr>
          <w:p w14:paraId="5A4EB38F"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w:t>
            </w:r>
          </w:p>
        </w:tc>
        <w:tc>
          <w:tcPr>
            <w:tcW w:w="376" w:type="pct"/>
            <w:vAlign w:val="center"/>
          </w:tcPr>
          <w:p w14:paraId="184B6917" w14:textId="767AB1A3"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200B5FAA" w14:textId="2D560A1B"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F61BB18" w14:textId="0445735B"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13538CB8"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29</w:t>
            </w:r>
          </w:p>
        </w:tc>
        <w:tc>
          <w:tcPr>
            <w:tcW w:w="379" w:type="pct"/>
            <w:vAlign w:val="center"/>
          </w:tcPr>
          <w:p w14:paraId="074A3235" w14:textId="476F5EC3"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474DA0B" w14:textId="2BE91ABE"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51DDBA14" w14:textId="1171FC88"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42386230"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25</w:t>
            </w:r>
          </w:p>
        </w:tc>
      </w:tr>
      <w:tr w:rsidR="00F565DA" w:rsidRPr="00FA6617" w14:paraId="269256E7"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289D5B16" w14:textId="77777777" w:rsidR="00F565DA" w:rsidRPr="00FA6617" w:rsidRDefault="00F565DA" w:rsidP="00F565DA">
            <w:pPr>
              <w:spacing w:before="20" w:after="20" w:line="259" w:lineRule="auto"/>
              <w:rPr>
                <w:spacing w:val="-4"/>
                <w:sz w:val="20"/>
              </w:rPr>
            </w:pPr>
            <w:r w:rsidRPr="00FA6617">
              <w:rPr>
                <w:rFonts w:eastAsia="Times New Roman"/>
                <w:spacing w:val="-4"/>
                <w:sz w:val="20"/>
              </w:rPr>
              <w:t>Native Hawaiian, Pacific Islander</w:t>
            </w:r>
          </w:p>
        </w:tc>
        <w:tc>
          <w:tcPr>
            <w:tcW w:w="417" w:type="pct"/>
            <w:vAlign w:val="center"/>
          </w:tcPr>
          <w:p w14:paraId="37BC2300" w14:textId="3F003564"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76" w:type="pct"/>
            <w:vAlign w:val="center"/>
          </w:tcPr>
          <w:p w14:paraId="47977FD5" w14:textId="3FABD961"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1A0FD723" w14:textId="484D2F25"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CBD1B80" w14:textId="7DE5EA41"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2DD4E9C6"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43</w:t>
            </w:r>
          </w:p>
        </w:tc>
        <w:tc>
          <w:tcPr>
            <w:tcW w:w="379" w:type="pct"/>
            <w:vAlign w:val="center"/>
          </w:tcPr>
          <w:p w14:paraId="5C191689" w14:textId="7FFD0415"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9827C28" w14:textId="1B46D094"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DE1E412" w14:textId="05A1D117"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4DF762B3"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17</w:t>
            </w:r>
          </w:p>
        </w:tc>
      </w:tr>
      <w:tr w:rsidR="00F565DA" w:rsidRPr="00FA6617" w14:paraId="2A9A5D38" w14:textId="77777777" w:rsidTr="00D07A6C">
        <w:tc>
          <w:tcPr>
            <w:tcW w:w="1477" w:type="pct"/>
          </w:tcPr>
          <w:p w14:paraId="571CA8A5" w14:textId="77777777" w:rsidR="00F565DA" w:rsidRPr="00FA6617" w:rsidRDefault="00F565DA" w:rsidP="00F565DA">
            <w:pPr>
              <w:spacing w:before="20" w:after="20" w:line="259" w:lineRule="auto"/>
              <w:rPr>
                <w:sz w:val="20"/>
              </w:rPr>
            </w:pPr>
            <w:r w:rsidRPr="00FA6617">
              <w:rPr>
                <w:sz w:val="20"/>
              </w:rPr>
              <w:t>White</w:t>
            </w:r>
          </w:p>
        </w:tc>
        <w:tc>
          <w:tcPr>
            <w:tcW w:w="417" w:type="pct"/>
            <w:vAlign w:val="center"/>
          </w:tcPr>
          <w:p w14:paraId="017E9BC9"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321</w:t>
            </w:r>
          </w:p>
        </w:tc>
        <w:tc>
          <w:tcPr>
            <w:tcW w:w="376" w:type="pct"/>
            <w:vAlign w:val="center"/>
          </w:tcPr>
          <w:p w14:paraId="712B1953"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48</w:t>
            </w:r>
          </w:p>
        </w:tc>
        <w:tc>
          <w:tcPr>
            <w:tcW w:w="379" w:type="pct"/>
            <w:vAlign w:val="center"/>
          </w:tcPr>
          <w:p w14:paraId="1D7784E9"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44</w:t>
            </w:r>
          </w:p>
        </w:tc>
        <w:tc>
          <w:tcPr>
            <w:tcW w:w="379" w:type="pct"/>
            <w:vAlign w:val="center"/>
          </w:tcPr>
          <w:p w14:paraId="0D329220"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41</w:t>
            </w:r>
          </w:p>
        </w:tc>
        <w:tc>
          <w:tcPr>
            <w:tcW w:w="417" w:type="pct"/>
            <w:vAlign w:val="center"/>
          </w:tcPr>
          <w:p w14:paraId="681C80EE"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48</w:t>
            </w:r>
          </w:p>
        </w:tc>
        <w:tc>
          <w:tcPr>
            <w:tcW w:w="379" w:type="pct"/>
            <w:vAlign w:val="center"/>
          </w:tcPr>
          <w:p w14:paraId="288B2A37"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10</w:t>
            </w:r>
          </w:p>
        </w:tc>
        <w:tc>
          <w:tcPr>
            <w:tcW w:w="380" w:type="pct"/>
            <w:vAlign w:val="center"/>
          </w:tcPr>
          <w:p w14:paraId="7DDF4E34"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11</w:t>
            </w:r>
          </w:p>
        </w:tc>
        <w:tc>
          <w:tcPr>
            <w:tcW w:w="380" w:type="pct"/>
            <w:vAlign w:val="center"/>
          </w:tcPr>
          <w:p w14:paraId="7AC81301"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13</w:t>
            </w:r>
          </w:p>
        </w:tc>
        <w:tc>
          <w:tcPr>
            <w:tcW w:w="416" w:type="pct"/>
            <w:vAlign w:val="center"/>
          </w:tcPr>
          <w:p w14:paraId="688DFFC7"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11</w:t>
            </w:r>
          </w:p>
        </w:tc>
      </w:tr>
      <w:tr w:rsidR="00F565DA" w:rsidRPr="00FA6617" w14:paraId="0E8491F4"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7EF704B5" w14:textId="77777777" w:rsidR="00F565DA" w:rsidRPr="00FA6617" w:rsidRDefault="00F565DA" w:rsidP="00F565DA">
            <w:pPr>
              <w:spacing w:before="20" w:after="20" w:line="259" w:lineRule="auto"/>
              <w:rPr>
                <w:sz w:val="20"/>
              </w:rPr>
            </w:pPr>
            <w:r w:rsidRPr="00FA6617">
              <w:rPr>
                <w:sz w:val="20"/>
              </w:rPr>
              <w:t>High needs</w:t>
            </w:r>
          </w:p>
        </w:tc>
        <w:tc>
          <w:tcPr>
            <w:tcW w:w="417" w:type="pct"/>
            <w:vAlign w:val="center"/>
          </w:tcPr>
          <w:p w14:paraId="657C8C03"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388</w:t>
            </w:r>
          </w:p>
        </w:tc>
        <w:tc>
          <w:tcPr>
            <w:tcW w:w="376" w:type="pct"/>
            <w:vAlign w:val="center"/>
          </w:tcPr>
          <w:p w14:paraId="76143D75"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29</w:t>
            </w:r>
          </w:p>
        </w:tc>
        <w:tc>
          <w:tcPr>
            <w:tcW w:w="379" w:type="pct"/>
            <w:vAlign w:val="center"/>
          </w:tcPr>
          <w:p w14:paraId="0186A0B4"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32</w:t>
            </w:r>
          </w:p>
        </w:tc>
        <w:tc>
          <w:tcPr>
            <w:tcW w:w="379" w:type="pct"/>
            <w:vAlign w:val="center"/>
          </w:tcPr>
          <w:p w14:paraId="24CFBBC9"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26</w:t>
            </w:r>
          </w:p>
        </w:tc>
        <w:tc>
          <w:tcPr>
            <w:tcW w:w="417" w:type="pct"/>
            <w:vAlign w:val="center"/>
          </w:tcPr>
          <w:p w14:paraId="5063CFCF"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24</w:t>
            </w:r>
          </w:p>
        </w:tc>
        <w:tc>
          <w:tcPr>
            <w:tcW w:w="379" w:type="pct"/>
            <w:vAlign w:val="center"/>
          </w:tcPr>
          <w:p w14:paraId="2028099C"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20</w:t>
            </w:r>
          </w:p>
        </w:tc>
        <w:tc>
          <w:tcPr>
            <w:tcW w:w="380" w:type="pct"/>
            <w:vAlign w:val="center"/>
          </w:tcPr>
          <w:p w14:paraId="3B0579E4"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21</w:t>
            </w:r>
          </w:p>
        </w:tc>
        <w:tc>
          <w:tcPr>
            <w:tcW w:w="380" w:type="pct"/>
            <w:vAlign w:val="center"/>
          </w:tcPr>
          <w:p w14:paraId="5C21FFF6"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23</w:t>
            </w:r>
          </w:p>
        </w:tc>
        <w:tc>
          <w:tcPr>
            <w:tcW w:w="416" w:type="pct"/>
            <w:vAlign w:val="center"/>
          </w:tcPr>
          <w:p w14:paraId="1F655BEF"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28</w:t>
            </w:r>
          </w:p>
        </w:tc>
      </w:tr>
      <w:tr w:rsidR="00F565DA" w:rsidRPr="00FA6617" w14:paraId="33688CED" w14:textId="77777777" w:rsidTr="00D07A6C">
        <w:tc>
          <w:tcPr>
            <w:tcW w:w="1477" w:type="pct"/>
          </w:tcPr>
          <w:p w14:paraId="0EE004FA" w14:textId="77777777" w:rsidR="00F565DA" w:rsidRPr="00FA6617" w:rsidRDefault="00F565DA" w:rsidP="00F565DA">
            <w:pPr>
              <w:spacing w:before="20" w:after="20" w:line="259" w:lineRule="auto"/>
              <w:rPr>
                <w:sz w:val="20"/>
              </w:rPr>
            </w:pPr>
            <w:r w:rsidRPr="00FA6617">
              <w:rPr>
                <w:sz w:val="20"/>
              </w:rPr>
              <w:t>Low income</w:t>
            </w:r>
            <w:r w:rsidRPr="00FA6617">
              <w:rPr>
                <w:sz w:val="20"/>
                <w:vertAlign w:val="superscript"/>
              </w:rPr>
              <w:t>a</w:t>
            </w:r>
          </w:p>
        </w:tc>
        <w:tc>
          <w:tcPr>
            <w:tcW w:w="417" w:type="pct"/>
            <w:vAlign w:val="center"/>
          </w:tcPr>
          <w:p w14:paraId="432B9B4D"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300</w:t>
            </w:r>
          </w:p>
        </w:tc>
        <w:tc>
          <w:tcPr>
            <w:tcW w:w="376" w:type="pct"/>
            <w:vAlign w:val="center"/>
          </w:tcPr>
          <w:p w14:paraId="7AF1A073" w14:textId="253EC572"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22A566EC" w14:textId="72C0621B"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3E6A2B0D"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28</w:t>
            </w:r>
          </w:p>
        </w:tc>
        <w:tc>
          <w:tcPr>
            <w:tcW w:w="417" w:type="pct"/>
            <w:vAlign w:val="center"/>
          </w:tcPr>
          <w:p w14:paraId="0A0257DC"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24</w:t>
            </w:r>
          </w:p>
        </w:tc>
        <w:tc>
          <w:tcPr>
            <w:tcW w:w="379" w:type="pct"/>
            <w:vAlign w:val="center"/>
          </w:tcPr>
          <w:p w14:paraId="16F14700" w14:textId="389E4521"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13D87B1" w14:textId="5BBB710B" w:rsidR="00F565DA" w:rsidRPr="00FA6617" w:rsidRDefault="0093099F" w:rsidP="00F565DA">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08B7015"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19</w:t>
            </w:r>
          </w:p>
        </w:tc>
        <w:tc>
          <w:tcPr>
            <w:tcW w:w="416" w:type="pct"/>
            <w:vAlign w:val="center"/>
          </w:tcPr>
          <w:p w14:paraId="3057CD37"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28</w:t>
            </w:r>
          </w:p>
        </w:tc>
      </w:tr>
      <w:tr w:rsidR="00F565DA" w:rsidRPr="00FA6617" w14:paraId="284CB335"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4CF320AF" w14:textId="77777777" w:rsidR="00F565DA" w:rsidRPr="00FA6617" w:rsidRDefault="00F565DA" w:rsidP="00F565DA">
            <w:pPr>
              <w:spacing w:before="20" w:after="20" w:line="259" w:lineRule="auto"/>
              <w:rPr>
                <w:spacing w:val="-4"/>
                <w:sz w:val="20"/>
              </w:rPr>
            </w:pPr>
            <w:r w:rsidRPr="00FA6617">
              <w:rPr>
                <w:spacing w:val="-4"/>
                <w:sz w:val="20"/>
              </w:rPr>
              <w:t>ELs and former ELs</w:t>
            </w:r>
          </w:p>
        </w:tc>
        <w:tc>
          <w:tcPr>
            <w:tcW w:w="417" w:type="pct"/>
            <w:vAlign w:val="center"/>
          </w:tcPr>
          <w:p w14:paraId="2639C972"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88</w:t>
            </w:r>
          </w:p>
        </w:tc>
        <w:tc>
          <w:tcPr>
            <w:tcW w:w="376" w:type="pct"/>
            <w:vAlign w:val="center"/>
          </w:tcPr>
          <w:p w14:paraId="11F1D529"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26</w:t>
            </w:r>
          </w:p>
        </w:tc>
        <w:tc>
          <w:tcPr>
            <w:tcW w:w="379" w:type="pct"/>
            <w:vAlign w:val="center"/>
          </w:tcPr>
          <w:p w14:paraId="058B48F6"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24</w:t>
            </w:r>
          </w:p>
        </w:tc>
        <w:tc>
          <w:tcPr>
            <w:tcW w:w="379" w:type="pct"/>
            <w:vAlign w:val="center"/>
          </w:tcPr>
          <w:p w14:paraId="4B7AA849"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22</w:t>
            </w:r>
          </w:p>
        </w:tc>
        <w:tc>
          <w:tcPr>
            <w:tcW w:w="417" w:type="pct"/>
            <w:vAlign w:val="center"/>
          </w:tcPr>
          <w:p w14:paraId="3B96C4B9"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20</w:t>
            </w:r>
          </w:p>
        </w:tc>
        <w:tc>
          <w:tcPr>
            <w:tcW w:w="379" w:type="pct"/>
            <w:vAlign w:val="center"/>
          </w:tcPr>
          <w:p w14:paraId="2205BCA2"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13</w:t>
            </w:r>
          </w:p>
        </w:tc>
        <w:tc>
          <w:tcPr>
            <w:tcW w:w="380" w:type="pct"/>
            <w:vAlign w:val="center"/>
          </w:tcPr>
          <w:p w14:paraId="51225B02"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23</w:t>
            </w:r>
          </w:p>
        </w:tc>
        <w:tc>
          <w:tcPr>
            <w:tcW w:w="380" w:type="pct"/>
            <w:vAlign w:val="center"/>
          </w:tcPr>
          <w:p w14:paraId="2E0A327F"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27</w:t>
            </w:r>
          </w:p>
        </w:tc>
        <w:tc>
          <w:tcPr>
            <w:tcW w:w="416" w:type="pct"/>
            <w:vAlign w:val="center"/>
          </w:tcPr>
          <w:p w14:paraId="583FF2A6"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34</w:t>
            </w:r>
          </w:p>
        </w:tc>
      </w:tr>
      <w:tr w:rsidR="00F565DA" w:rsidRPr="00FA6617" w14:paraId="022C14A0" w14:textId="77777777" w:rsidTr="00D07A6C">
        <w:tc>
          <w:tcPr>
            <w:tcW w:w="1477" w:type="pct"/>
          </w:tcPr>
          <w:p w14:paraId="2183B71F" w14:textId="77777777" w:rsidR="00F565DA" w:rsidRPr="00FA6617" w:rsidRDefault="00F565DA" w:rsidP="00F565DA">
            <w:pPr>
              <w:spacing w:before="20" w:after="20" w:line="259" w:lineRule="auto"/>
              <w:rPr>
                <w:sz w:val="20"/>
              </w:rPr>
            </w:pPr>
            <w:r w:rsidRPr="00FA6617">
              <w:rPr>
                <w:sz w:val="20"/>
              </w:rPr>
              <w:t>Students w/disabilities</w:t>
            </w:r>
          </w:p>
        </w:tc>
        <w:tc>
          <w:tcPr>
            <w:tcW w:w="417" w:type="pct"/>
            <w:vAlign w:val="center"/>
          </w:tcPr>
          <w:p w14:paraId="5514E2F2"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133</w:t>
            </w:r>
          </w:p>
        </w:tc>
        <w:tc>
          <w:tcPr>
            <w:tcW w:w="376" w:type="pct"/>
            <w:vAlign w:val="center"/>
          </w:tcPr>
          <w:p w14:paraId="1D535115"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12</w:t>
            </w:r>
          </w:p>
        </w:tc>
        <w:tc>
          <w:tcPr>
            <w:tcW w:w="379" w:type="pct"/>
            <w:vAlign w:val="center"/>
          </w:tcPr>
          <w:p w14:paraId="205A4D13"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10</w:t>
            </w:r>
          </w:p>
        </w:tc>
        <w:tc>
          <w:tcPr>
            <w:tcW w:w="379" w:type="pct"/>
            <w:vAlign w:val="center"/>
          </w:tcPr>
          <w:p w14:paraId="434B9F74"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8</w:t>
            </w:r>
          </w:p>
        </w:tc>
        <w:tc>
          <w:tcPr>
            <w:tcW w:w="417" w:type="pct"/>
            <w:vAlign w:val="center"/>
          </w:tcPr>
          <w:p w14:paraId="4730FEE8"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11</w:t>
            </w:r>
          </w:p>
        </w:tc>
        <w:tc>
          <w:tcPr>
            <w:tcW w:w="379" w:type="pct"/>
            <w:vAlign w:val="center"/>
          </w:tcPr>
          <w:p w14:paraId="3DAFD4FC"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40</w:t>
            </w:r>
          </w:p>
        </w:tc>
        <w:tc>
          <w:tcPr>
            <w:tcW w:w="380" w:type="pct"/>
            <w:vAlign w:val="center"/>
          </w:tcPr>
          <w:p w14:paraId="1D8AA50F"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40</w:t>
            </w:r>
          </w:p>
        </w:tc>
        <w:tc>
          <w:tcPr>
            <w:tcW w:w="380" w:type="pct"/>
            <w:vAlign w:val="center"/>
          </w:tcPr>
          <w:p w14:paraId="6AEAFE4C"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44</w:t>
            </w:r>
          </w:p>
        </w:tc>
        <w:tc>
          <w:tcPr>
            <w:tcW w:w="416" w:type="pct"/>
            <w:vAlign w:val="center"/>
          </w:tcPr>
          <w:p w14:paraId="542A9F3F" w14:textId="77777777" w:rsidR="00F565DA" w:rsidRPr="00FA6617" w:rsidRDefault="00F565DA" w:rsidP="00F565DA">
            <w:pPr>
              <w:spacing w:before="20" w:after="20" w:line="259" w:lineRule="auto"/>
              <w:jc w:val="center"/>
              <w:rPr>
                <w:rFonts w:eastAsiaTheme="minorEastAsia" w:cstheme="minorHAnsi"/>
                <w:sz w:val="20"/>
              </w:rPr>
            </w:pPr>
            <w:r w:rsidRPr="00FA6617">
              <w:rPr>
                <w:rFonts w:eastAsiaTheme="minorEastAsia" w:cstheme="minorHAnsi"/>
                <w:sz w:val="20"/>
              </w:rPr>
              <w:t>46</w:t>
            </w:r>
          </w:p>
        </w:tc>
      </w:tr>
    </w:tbl>
    <w:p w14:paraId="701FDE57" w14:textId="77777777" w:rsidR="00FA6617" w:rsidRPr="00FA6617" w:rsidRDefault="00FA6617" w:rsidP="00FA6617">
      <w:pPr>
        <w:spacing w:before="120"/>
        <w:rPr>
          <w:rFonts w:eastAsia="Times New Roman" w:cs="Times New Roman"/>
          <w:sz w:val="20"/>
          <w:szCs w:val="24"/>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51"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11A1B3DC"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 xml:space="preserve">Table E2. Holbrook Public Schools: Next-Generation MCAS ELA Achievement by Student Group, Grade 10, 2019-2022 </w:t>
      </w:r>
    </w:p>
    <w:tbl>
      <w:tblPr>
        <w:tblStyle w:val="MSVTable1"/>
        <w:tblW w:w="5000" w:type="pct"/>
        <w:tblLook w:val="0420" w:firstRow="1" w:lastRow="0" w:firstColumn="0" w:lastColumn="0" w:noHBand="0" w:noVBand="1"/>
      </w:tblPr>
      <w:tblGrid>
        <w:gridCol w:w="2783"/>
        <w:gridCol w:w="719"/>
        <w:gridCol w:w="727"/>
        <w:gridCol w:w="731"/>
        <w:gridCol w:w="731"/>
        <w:gridCol w:w="727"/>
        <w:gridCol w:w="731"/>
        <w:gridCol w:w="733"/>
        <w:gridCol w:w="733"/>
        <w:gridCol w:w="729"/>
      </w:tblGrid>
      <w:tr w:rsidR="00911138" w:rsidRPr="00FA6617" w14:paraId="19EA38CA" w14:textId="77777777" w:rsidTr="0093099F">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57032814" w14:textId="495049D0" w:rsidR="00911138" w:rsidRPr="00FA6617" w:rsidRDefault="00911138" w:rsidP="0093099F">
            <w:pPr>
              <w:keepNext/>
              <w:keepLines/>
              <w:spacing w:before="10" w:after="10"/>
              <w:jc w:val="center"/>
              <w:rPr>
                <w:rFonts w:ascii="Franklin Gothic Demi" w:eastAsiaTheme="minorEastAsia" w:hAnsi="Franklin Gothic Demi"/>
                <w:sz w:val="20"/>
              </w:rPr>
            </w:pPr>
            <w:r w:rsidRPr="00E26782">
              <w:rPr>
                <w:rFonts w:ascii="Franklin Gothic Demi" w:hAnsi="Franklin Gothic Demi"/>
                <w:sz w:val="20"/>
                <w:szCs w:val="20"/>
              </w:rPr>
              <w:t>Group</w:t>
            </w:r>
          </w:p>
        </w:tc>
        <w:tc>
          <w:tcPr>
            <w:tcW w:w="385" w:type="pct"/>
            <w:vAlign w:val="center"/>
          </w:tcPr>
          <w:p w14:paraId="2F2563A7" w14:textId="282C90FF" w:rsidR="00911138" w:rsidRPr="00FA6617" w:rsidRDefault="00911138" w:rsidP="0093099F">
            <w:pPr>
              <w:spacing w:before="10" w:after="1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89" w:type="pct"/>
            <w:vAlign w:val="center"/>
          </w:tcPr>
          <w:p w14:paraId="486CD615" w14:textId="7108A91F" w:rsidR="00911138" w:rsidRPr="00FA6617" w:rsidRDefault="00911138" w:rsidP="0093099F">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391" w:type="pct"/>
            <w:vAlign w:val="center"/>
          </w:tcPr>
          <w:p w14:paraId="125DCA5C" w14:textId="480AC642" w:rsidR="00911138" w:rsidRPr="00FA6617" w:rsidRDefault="00911138" w:rsidP="0093099F">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391" w:type="pct"/>
            <w:vAlign w:val="center"/>
          </w:tcPr>
          <w:p w14:paraId="3328E006" w14:textId="134829C5" w:rsidR="00911138" w:rsidRPr="00FA6617" w:rsidRDefault="00911138" w:rsidP="0093099F">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389" w:type="pct"/>
            <w:vAlign w:val="center"/>
          </w:tcPr>
          <w:p w14:paraId="42270D49" w14:textId="40DF059D" w:rsidR="00911138" w:rsidRPr="00FA6617" w:rsidRDefault="00911138" w:rsidP="0093099F">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391" w:type="pct"/>
            <w:vAlign w:val="center"/>
          </w:tcPr>
          <w:p w14:paraId="6F3591D1" w14:textId="2E7CAF88" w:rsidR="00911138" w:rsidRPr="00FA6617" w:rsidRDefault="00911138" w:rsidP="0093099F">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392" w:type="pct"/>
            <w:vAlign w:val="center"/>
          </w:tcPr>
          <w:p w14:paraId="7527F922" w14:textId="007975CA" w:rsidR="00911138" w:rsidRPr="00FA6617" w:rsidRDefault="00911138" w:rsidP="0093099F">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392" w:type="pct"/>
            <w:vAlign w:val="center"/>
          </w:tcPr>
          <w:p w14:paraId="198D7115" w14:textId="31DEBB61" w:rsidR="00911138" w:rsidRPr="00FA6617" w:rsidRDefault="00911138" w:rsidP="0093099F">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390" w:type="pct"/>
            <w:vAlign w:val="center"/>
          </w:tcPr>
          <w:p w14:paraId="6238037A" w14:textId="21655DC9" w:rsidR="00911138" w:rsidRPr="00FA6617" w:rsidRDefault="00911138" w:rsidP="0093099F">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911138" w:rsidRPr="00FA6617" w14:paraId="77DB677C"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49914C36" w14:textId="77777777" w:rsidR="00911138" w:rsidRPr="00FA6617" w:rsidRDefault="00911138" w:rsidP="00911138">
            <w:pPr>
              <w:keepNext/>
              <w:keepLines/>
              <w:spacing w:before="10" w:after="10" w:line="259" w:lineRule="auto"/>
              <w:rPr>
                <w:sz w:val="20"/>
              </w:rPr>
            </w:pPr>
            <w:r w:rsidRPr="00FA6617">
              <w:rPr>
                <w:sz w:val="20"/>
              </w:rPr>
              <w:t>All</w:t>
            </w:r>
          </w:p>
        </w:tc>
        <w:tc>
          <w:tcPr>
            <w:tcW w:w="385" w:type="pct"/>
            <w:vAlign w:val="center"/>
          </w:tcPr>
          <w:p w14:paraId="6625A19C"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77</w:t>
            </w:r>
          </w:p>
        </w:tc>
        <w:tc>
          <w:tcPr>
            <w:tcW w:w="389" w:type="pct"/>
            <w:vAlign w:val="center"/>
          </w:tcPr>
          <w:p w14:paraId="4CB5D063"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58</w:t>
            </w:r>
          </w:p>
        </w:tc>
        <w:tc>
          <w:tcPr>
            <w:tcW w:w="391" w:type="pct"/>
            <w:vAlign w:val="center"/>
          </w:tcPr>
          <w:p w14:paraId="76084353"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53</w:t>
            </w:r>
          </w:p>
        </w:tc>
        <w:tc>
          <w:tcPr>
            <w:tcW w:w="391" w:type="pct"/>
            <w:vAlign w:val="center"/>
          </w:tcPr>
          <w:p w14:paraId="360BAD6E"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56</w:t>
            </w:r>
          </w:p>
        </w:tc>
        <w:tc>
          <w:tcPr>
            <w:tcW w:w="389" w:type="pct"/>
            <w:vAlign w:val="center"/>
          </w:tcPr>
          <w:p w14:paraId="79092C8D"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58</w:t>
            </w:r>
          </w:p>
        </w:tc>
        <w:tc>
          <w:tcPr>
            <w:tcW w:w="391" w:type="pct"/>
            <w:vAlign w:val="center"/>
          </w:tcPr>
          <w:p w14:paraId="6FFF0406"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9</w:t>
            </w:r>
          </w:p>
        </w:tc>
        <w:tc>
          <w:tcPr>
            <w:tcW w:w="392" w:type="pct"/>
            <w:vAlign w:val="center"/>
          </w:tcPr>
          <w:p w14:paraId="254A3C1D"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10</w:t>
            </w:r>
          </w:p>
        </w:tc>
        <w:tc>
          <w:tcPr>
            <w:tcW w:w="392" w:type="pct"/>
            <w:vAlign w:val="center"/>
          </w:tcPr>
          <w:p w14:paraId="2BF0E799"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9</w:t>
            </w:r>
          </w:p>
        </w:tc>
        <w:tc>
          <w:tcPr>
            <w:tcW w:w="390" w:type="pct"/>
            <w:vAlign w:val="center"/>
          </w:tcPr>
          <w:p w14:paraId="53F1A1DC"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8</w:t>
            </w:r>
          </w:p>
        </w:tc>
      </w:tr>
      <w:tr w:rsidR="00911138" w:rsidRPr="00FA6617" w14:paraId="0F4CD13C" w14:textId="77777777" w:rsidTr="00911138">
        <w:tc>
          <w:tcPr>
            <w:tcW w:w="1489" w:type="pct"/>
          </w:tcPr>
          <w:p w14:paraId="371DF5D6" w14:textId="77777777" w:rsidR="00911138" w:rsidRPr="00FA6617" w:rsidRDefault="00911138" w:rsidP="00911138">
            <w:pPr>
              <w:keepNext/>
              <w:keepLines/>
              <w:spacing w:before="10" w:after="10" w:line="259" w:lineRule="auto"/>
              <w:rPr>
                <w:sz w:val="20"/>
              </w:rPr>
            </w:pPr>
            <w:r w:rsidRPr="00FA6617">
              <w:rPr>
                <w:sz w:val="20"/>
              </w:rPr>
              <w:t>African American/Black</w:t>
            </w:r>
          </w:p>
        </w:tc>
        <w:tc>
          <w:tcPr>
            <w:tcW w:w="385" w:type="pct"/>
            <w:vAlign w:val="center"/>
          </w:tcPr>
          <w:p w14:paraId="136CDAE7"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17</w:t>
            </w:r>
          </w:p>
        </w:tc>
        <w:tc>
          <w:tcPr>
            <w:tcW w:w="389" w:type="pct"/>
            <w:vAlign w:val="center"/>
          </w:tcPr>
          <w:p w14:paraId="52168052"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35</w:t>
            </w:r>
          </w:p>
        </w:tc>
        <w:tc>
          <w:tcPr>
            <w:tcW w:w="391" w:type="pct"/>
            <w:vAlign w:val="center"/>
          </w:tcPr>
          <w:p w14:paraId="4445B0AA"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37</w:t>
            </w:r>
          </w:p>
        </w:tc>
        <w:tc>
          <w:tcPr>
            <w:tcW w:w="391" w:type="pct"/>
            <w:vAlign w:val="center"/>
          </w:tcPr>
          <w:p w14:paraId="409752A8"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41</w:t>
            </w:r>
          </w:p>
        </w:tc>
        <w:tc>
          <w:tcPr>
            <w:tcW w:w="389" w:type="pct"/>
            <w:vAlign w:val="center"/>
          </w:tcPr>
          <w:p w14:paraId="084ADC43"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41</w:t>
            </w:r>
          </w:p>
        </w:tc>
        <w:tc>
          <w:tcPr>
            <w:tcW w:w="391" w:type="pct"/>
            <w:vAlign w:val="center"/>
          </w:tcPr>
          <w:p w14:paraId="3AF0B907"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18</w:t>
            </w:r>
          </w:p>
        </w:tc>
        <w:tc>
          <w:tcPr>
            <w:tcW w:w="392" w:type="pct"/>
            <w:vAlign w:val="center"/>
          </w:tcPr>
          <w:p w14:paraId="3FF70E58"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17</w:t>
            </w:r>
          </w:p>
        </w:tc>
        <w:tc>
          <w:tcPr>
            <w:tcW w:w="392" w:type="pct"/>
            <w:vAlign w:val="center"/>
          </w:tcPr>
          <w:p w14:paraId="03EE26C8"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12</w:t>
            </w:r>
          </w:p>
        </w:tc>
        <w:tc>
          <w:tcPr>
            <w:tcW w:w="390" w:type="pct"/>
            <w:vAlign w:val="center"/>
          </w:tcPr>
          <w:p w14:paraId="62526DD8"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13</w:t>
            </w:r>
          </w:p>
        </w:tc>
      </w:tr>
      <w:tr w:rsidR="00911138" w:rsidRPr="00FA6617" w14:paraId="42196F74"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1103B581" w14:textId="77777777" w:rsidR="00911138" w:rsidRPr="00FA6617" w:rsidRDefault="00911138" w:rsidP="00911138">
            <w:pPr>
              <w:keepNext/>
              <w:keepLines/>
              <w:spacing w:before="10" w:after="10" w:line="259" w:lineRule="auto"/>
              <w:rPr>
                <w:sz w:val="20"/>
              </w:rPr>
            </w:pPr>
            <w:r w:rsidRPr="00FA6617">
              <w:rPr>
                <w:sz w:val="20"/>
              </w:rPr>
              <w:t>Asian</w:t>
            </w:r>
          </w:p>
        </w:tc>
        <w:tc>
          <w:tcPr>
            <w:tcW w:w="385" w:type="pct"/>
            <w:vAlign w:val="center"/>
          </w:tcPr>
          <w:p w14:paraId="5656CD02"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6</w:t>
            </w:r>
          </w:p>
        </w:tc>
        <w:tc>
          <w:tcPr>
            <w:tcW w:w="389" w:type="pct"/>
            <w:vAlign w:val="center"/>
          </w:tcPr>
          <w:p w14:paraId="5B03B9F0" w14:textId="4D62653C"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390121D3" w14:textId="70CB12A7"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7B7B7C3B" w14:textId="0541BC7C"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4B59E8CE"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79</w:t>
            </w:r>
          </w:p>
        </w:tc>
        <w:tc>
          <w:tcPr>
            <w:tcW w:w="391" w:type="pct"/>
            <w:vAlign w:val="center"/>
          </w:tcPr>
          <w:p w14:paraId="53450CF6" w14:textId="08993335"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1B0F2950" w14:textId="688EE683"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2FB0A3C7" w14:textId="7B57852E"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2687C83C"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4</w:t>
            </w:r>
          </w:p>
        </w:tc>
      </w:tr>
      <w:tr w:rsidR="00911138" w:rsidRPr="00FA6617" w14:paraId="300C9261" w14:textId="77777777" w:rsidTr="00911138">
        <w:tc>
          <w:tcPr>
            <w:tcW w:w="1489" w:type="pct"/>
          </w:tcPr>
          <w:p w14:paraId="64D57DD2" w14:textId="77777777" w:rsidR="00911138" w:rsidRPr="00FA6617" w:rsidRDefault="00911138" w:rsidP="00911138">
            <w:pPr>
              <w:keepNext/>
              <w:keepLines/>
              <w:spacing w:before="10" w:after="10" w:line="259" w:lineRule="auto"/>
              <w:rPr>
                <w:sz w:val="20"/>
              </w:rPr>
            </w:pPr>
            <w:r w:rsidRPr="00FA6617">
              <w:rPr>
                <w:sz w:val="20"/>
              </w:rPr>
              <w:t>Hispanic/Latino</w:t>
            </w:r>
          </w:p>
        </w:tc>
        <w:tc>
          <w:tcPr>
            <w:tcW w:w="385" w:type="pct"/>
            <w:vAlign w:val="center"/>
          </w:tcPr>
          <w:p w14:paraId="6D48C278"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19</w:t>
            </w:r>
          </w:p>
        </w:tc>
        <w:tc>
          <w:tcPr>
            <w:tcW w:w="389" w:type="pct"/>
            <w:vAlign w:val="center"/>
          </w:tcPr>
          <w:p w14:paraId="1B5965FD"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70</w:t>
            </w:r>
          </w:p>
        </w:tc>
        <w:tc>
          <w:tcPr>
            <w:tcW w:w="391" w:type="pct"/>
            <w:vAlign w:val="center"/>
          </w:tcPr>
          <w:p w14:paraId="4FAA6011" w14:textId="141BEFEA"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56345F1D"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53</w:t>
            </w:r>
          </w:p>
        </w:tc>
        <w:tc>
          <w:tcPr>
            <w:tcW w:w="389" w:type="pct"/>
            <w:vAlign w:val="center"/>
          </w:tcPr>
          <w:p w14:paraId="3231CDCD"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38</w:t>
            </w:r>
          </w:p>
        </w:tc>
        <w:tc>
          <w:tcPr>
            <w:tcW w:w="391" w:type="pct"/>
            <w:vAlign w:val="center"/>
          </w:tcPr>
          <w:p w14:paraId="3BB10B63"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20</w:t>
            </w:r>
          </w:p>
        </w:tc>
        <w:tc>
          <w:tcPr>
            <w:tcW w:w="392" w:type="pct"/>
            <w:vAlign w:val="center"/>
          </w:tcPr>
          <w:p w14:paraId="120EAD9C" w14:textId="4E7D1000"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5826E893"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5</w:t>
            </w:r>
          </w:p>
        </w:tc>
        <w:tc>
          <w:tcPr>
            <w:tcW w:w="390" w:type="pct"/>
            <w:vAlign w:val="center"/>
          </w:tcPr>
          <w:p w14:paraId="67B5445D"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17</w:t>
            </w:r>
          </w:p>
        </w:tc>
      </w:tr>
      <w:tr w:rsidR="00911138" w:rsidRPr="00FA6617" w14:paraId="278990E1"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6D5870F9" w14:textId="77777777" w:rsidR="00911138" w:rsidRPr="00FA6617" w:rsidRDefault="00911138" w:rsidP="00911138">
            <w:pPr>
              <w:keepNext/>
              <w:keepLines/>
              <w:spacing w:before="10" w:after="10" w:line="259" w:lineRule="auto"/>
              <w:rPr>
                <w:sz w:val="20"/>
              </w:rPr>
            </w:pPr>
            <w:r w:rsidRPr="00FA6617">
              <w:rPr>
                <w:rFonts w:cstheme="minorHAnsi"/>
                <w:sz w:val="20"/>
              </w:rPr>
              <w:t>Multi-Race, non-Hispanic/Latino</w:t>
            </w:r>
          </w:p>
        </w:tc>
        <w:tc>
          <w:tcPr>
            <w:tcW w:w="385" w:type="pct"/>
            <w:vAlign w:val="center"/>
          </w:tcPr>
          <w:p w14:paraId="74F2E336"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6</w:t>
            </w:r>
          </w:p>
        </w:tc>
        <w:tc>
          <w:tcPr>
            <w:tcW w:w="389" w:type="pct"/>
            <w:vAlign w:val="center"/>
          </w:tcPr>
          <w:p w14:paraId="2503780B" w14:textId="3D9EFCCD"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1121075B" w14:textId="37CC10FC"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3B23DADE" w14:textId="661A690A"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699041F3"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62</w:t>
            </w:r>
          </w:p>
        </w:tc>
        <w:tc>
          <w:tcPr>
            <w:tcW w:w="391" w:type="pct"/>
            <w:vAlign w:val="center"/>
          </w:tcPr>
          <w:p w14:paraId="5E3EF62B" w14:textId="1761595B"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3076C93B" w14:textId="010CF0BE"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5812AEB4" w14:textId="0603CB88"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5FC51A29"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6</w:t>
            </w:r>
          </w:p>
        </w:tc>
      </w:tr>
      <w:tr w:rsidR="00911138" w:rsidRPr="00FA6617" w14:paraId="07BE848F" w14:textId="77777777" w:rsidTr="00911138">
        <w:tc>
          <w:tcPr>
            <w:tcW w:w="1489" w:type="pct"/>
          </w:tcPr>
          <w:p w14:paraId="6387D67C" w14:textId="77777777" w:rsidR="00911138" w:rsidRPr="00FA6617" w:rsidRDefault="00911138" w:rsidP="00911138">
            <w:pPr>
              <w:keepNext/>
              <w:keepLines/>
              <w:spacing w:before="10" w:after="10" w:line="259" w:lineRule="auto"/>
              <w:rPr>
                <w:sz w:val="20"/>
              </w:rPr>
            </w:pPr>
            <w:r w:rsidRPr="00FA6617">
              <w:rPr>
                <w:sz w:val="20"/>
              </w:rPr>
              <w:t>Native American</w:t>
            </w:r>
          </w:p>
        </w:tc>
        <w:tc>
          <w:tcPr>
            <w:tcW w:w="385" w:type="pct"/>
            <w:vAlign w:val="center"/>
          </w:tcPr>
          <w:p w14:paraId="6D3C4F93" w14:textId="58946753"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3DC5B642" w14:textId="2E06D510"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64EDE58E" w14:textId="491BA135"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158C61CA" w14:textId="72ECD6C9"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459036C2"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53</w:t>
            </w:r>
          </w:p>
        </w:tc>
        <w:tc>
          <w:tcPr>
            <w:tcW w:w="391" w:type="pct"/>
            <w:vAlign w:val="center"/>
          </w:tcPr>
          <w:p w14:paraId="4891890B" w14:textId="1E3ABD41"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1243394D" w14:textId="6345F14C"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37F9EB55" w14:textId="71865BCA"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09C5E3BD"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8</w:t>
            </w:r>
          </w:p>
        </w:tc>
      </w:tr>
      <w:tr w:rsidR="00911138" w:rsidRPr="00FA6617" w14:paraId="140C58C1"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32F00C96" w14:textId="77777777" w:rsidR="00911138" w:rsidRPr="00FA6617" w:rsidRDefault="00911138" w:rsidP="00911138">
            <w:pPr>
              <w:keepNext/>
              <w:keepLines/>
              <w:spacing w:before="10" w:after="10" w:line="259" w:lineRule="auto"/>
              <w:rPr>
                <w:spacing w:val="-4"/>
                <w:sz w:val="20"/>
              </w:rPr>
            </w:pPr>
            <w:r w:rsidRPr="00FA6617">
              <w:rPr>
                <w:spacing w:val="-4"/>
                <w:sz w:val="20"/>
              </w:rPr>
              <w:t>Native Hawaiian, Pacific Islander</w:t>
            </w:r>
          </w:p>
        </w:tc>
        <w:tc>
          <w:tcPr>
            <w:tcW w:w="385" w:type="pct"/>
            <w:vAlign w:val="center"/>
          </w:tcPr>
          <w:p w14:paraId="3E1F9788" w14:textId="1CD1A6BE"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5D05095B" w14:textId="5CB9F923"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2544D6CE" w14:textId="05A7C986"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5CF16225" w14:textId="1BAA9F3F"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334EFFF5"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45</w:t>
            </w:r>
          </w:p>
        </w:tc>
        <w:tc>
          <w:tcPr>
            <w:tcW w:w="391" w:type="pct"/>
            <w:vAlign w:val="center"/>
          </w:tcPr>
          <w:p w14:paraId="78BE1DA9" w14:textId="10F69CFF"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3084DD6C" w14:textId="555A42B4"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742F49FA" w14:textId="4585ACF8"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5536028A"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16</w:t>
            </w:r>
          </w:p>
        </w:tc>
      </w:tr>
      <w:tr w:rsidR="00911138" w:rsidRPr="00FA6617" w14:paraId="7031FF5C" w14:textId="77777777" w:rsidTr="00911138">
        <w:tc>
          <w:tcPr>
            <w:tcW w:w="1489" w:type="pct"/>
          </w:tcPr>
          <w:p w14:paraId="38B597D1" w14:textId="77777777" w:rsidR="00911138" w:rsidRPr="00FA6617" w:rsidRDefault="00911138" w:rsidP="00911138">
            <w:pPr>
              <w:keepNext/>
              <w:keepLines/>
              <w:spacing w:before="10" w:after="10" w:line="259" w:lineRule="auto"/>
              <w:rPr>
                <w:sz w:val="20"/>
              </w:rPr>
            </w:pPr>
            <w:r w:rsidRPr="00FA6617">
              <w:rPr>
                <w:sz w:val="20"/>
              </w:rPr>
              <w:t>White</w:t>
            </w:r>
          </w:p>
        </w:tc>
        <w:tc>
          <w:tcPr>
            <w:tcW w:w="385" w:type="pct"/>
            <w:vAlign w:val="center"/>
          </w:tcPr>
          <w:p w14:paraId="298DED24"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29</w:t>
            </w:r>
          </w:p>
        </w:tc>
        <w:tc>
          <w:tcPr>
            <w:tcW w:w="389" w:type="pct"/>
            <w:vAlign w:val="center"/>
          </w:tcPr>
          <w:p w14:paraId="44CF4B1B"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66</w:t>
            </w:r>
          </w:p>
        </w:tc>
        <w:tc>
          <w:tcPr>
            <w:tcW w:w="391" w:type="pct"/>
            <w:vAlign w:val="center"/>
          </w:tcPr>
          <w:p w14:paraId="5F811A28"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63</w:t>
            </w:r>
          </w:p>
        </w:tc>
        <w:tc>
          <w:tcPr>
            <w:tcW w:w="391" w:type="pct"/>
            <w:vAlign w:val="center"/>
          </w:tcPr>
          <w:p w14:paraId="76D55814"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59</w:t>
            </w:r>
          </w:p>
        </w:tc>
        <w:tc>
          <w:tcPr>
            <w:tcW w:w="389" w:type="pct"/>
            <w:vAlign w:val="center"/>
          </w:tcPr>
          <w:p w14:paraId="71A0F884"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65</w:t>
            </w:r>
          </w:p>
        </w:tc>
        <w:tc>
          <w:tcPr>
            <w:tcW w:w="391" w:type="pct"/>
            <w:vAlign w:val="center"/>
          </w:tcPr>
          <w:p w14:paraId="476AC688"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3</w:t>
            </w:r>
          </w:p>
        </w:tc>
        <w:tc>
          <w:tcPr>
            <w:tcW w:w="392" w:type="pct"/>
            <w:vAlign w:val="center"/>
          </w:tcPr>
          <w:p w14:paraId="664F1C81"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5</w:t>
            </w:r>
          </w:p>
        </w:tc>
        <w:tc>
          <w:tcPr>
            <w:tcW w:w="392" w:type="pct"/>
            <w:vAlign w:val="center"/>
          </w:tcPr>
          <w:p w14:paraId="04057D8C"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10</w:t>
            </w:r>
          </w:p>
        </w:tc>
        <w:tc>
          <w:tcPr>
            <w:tcW w:w="390" w:type="pct"/>
            <w:vAlign w:val="center"/>
          </w:tcPr>
          <w:p w14:paraId="61AE20ED"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4</w:t>
            </w:r>
          </w:p>
        </w:tc>
      </w:tr>
      <w:tr w:rsidR="00911138" w:rsidRPr="00FA6617" w14:paraId="16A8726F"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491E4F67" w14:textId="77777777" w:rsidR="00911138" w:rsidRPr="00FA6617" w:rsidRDefault="00911138" w:rsidP="00911138">
            <w:pPr>
              <w:keepNext/>
              <w:keepLines/>
              <w:spacing w:before="10" w:after="10" w:line="259" w:lineRule="auto"/>
              <w:rPr>
                <w:sz w:val="20"/>
              </w:rPr>
            </w:pPr>
            <w:r w:rsidRPr="00FA6617">
              <w:rPr>
                <w:sz w:val="20"/>
              </w:rPr>
              <w:t>High needs</w:t>
            </w:r>
          </w:p>
        </w:tc>
        <w:tc>
          <w:tcPr>
            <w:tcW w:w="385" w:type="pct"/>
            <w:vAlign w:val="center"/>
          </w:tcPr>
          <w:p w14:paraId="2AD8FA4F"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49</w:t>
            </w:r>
          </w:p>
        </w:tc>
        <w:tc>
          <w:tcPr>
            <w:tcW w:w="389" w:type="pct"/>
            <w:vAlign w:val="center"/>
          </w:tcPr>
          <w:p w14:paraId="61078502"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45</w:t>
            </w:r>
          </w:p>
        </w:tc>
        <w:tc>
          <w:tcPr>
            <w:tcW w:w="391" w:type="pct"/>
            <w:vAlign w:val="center"/>
          </w:tcPr>
          <w:p w14:paraId="78869589"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33</w:t>
            </w:r>
          </w:p>
        </w:tc>
        <w:tc>
          <w:tcPr>
            <w:tcW w:w="391" w:type="pct"/>
            <w:vAlign w:val="center"/>
          </w:tcPr>
          <w:p w14:paraId="5E23939E"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39</w:t>
            </w:r>
          </w:p>
        </w:tc>
        <w:tc>
          <w:tcPr>
            <w:tcW w:w="389" w:type="pct"/>
            <w:vAlign w:val="center"/>
          </w:tcPr>
          <w:p w14:paraId="15E2EF24"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38</w:t>
            </w:r>
          </w:p>
        </w:tc>
        <w:tc>
          <w:tcPr>
            <w:tcW w:w="391" w:type="pct"/>
            <w:vAlign w:val="center"/>
          </w:tcPr>
          <w:p w14:paraId="3DFCEA48"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18</w:t>
            </w:r>
          </w:p>
        </w:tc>
        <w:tc>
          <w:tcPr>
            <w:tcW w:w="392" w:type="pct"/>
            <w:vAlign w:val="center"/>
          </w:tcPr>
          <w:p w14:paraId="2AB49A75"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17</w:t>
            </w:r>
          </w:p>
        </w:tc>
        <w:tc>
          <w:tcPr>
            <w:tcW w:w="392" w:type="pct"/>
            <w:vAlign w:val="center"/>
          </w:tcPr>
          <w:p w14:paraId="6D964D39"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14</w:t>
            </w:r>
          </w:p>
        </w:tc>
        <w:tc>
          <w:tcPr>
            <w:tcW w:w="390" w:type="pct"/>
            <w:vAlign w:val="center"/>
          </w:tcPr>
          <w:p w14:paraId="3A1D71ED"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15</w:t>
            </w:r>
          </w:p>
        </w:tc>
      </w:tr>
      <w:tr w:rsidR="00911138" w:rsidRPr="00FA6617" w14:paraId="0720B323" w14:textId="77777777" w:rsidTr="00911138">
        <w:tc>
          <w:tcPr>
            <w:tcW w:w="1489" w:type="pct"/>
          </w:tcPr>
          <w:p w14:paraId="573ABDED" w14:textId="77777777" w:rsidR="00911138" w:rsidRPr="00FA6617" w:rsidRDefault="00911138" w:rsidP="00911138">
            <w:pPr>
              <w:spacing w:before="10" w:after="10" w:line="259" w:lineRule="auto"/>
              <w:rPr>
                <w:sz w:val="20"/>
              </w:rPr>
            </w:pPr>
            <w:r w:rsidRPr="00FA6617">
              <w:rPr>
                <w:sz w:val="20"/>
              </w:rPr>
              <w:t>Low income</w:t>
            </w:r>
            <w:r w:rsidRPr="00FA6617">
              <w:rPr>
                <w:sz w:val="20"/>
                <w:vertAlign w:val="superscript"/>
              </w:rPr>
              <w:t>a</w:t>
            </w:r>
          </w:p>
        </w:tc>
        <w:tc>
          <w:tcPr>
            <w:tcW w:w="385" w:type="pct"/>
            <w:vAlign w:val="center"/>
          </w:tcPr>
          <w:p w14:paraId="03951062"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42</w:t>
            </w:r>
          </w:p>
        </w:tc>
        <w:tc>
          <w:tcPr>
            <w:tcW w:w="389" w:type="pct"/>
            <w:vAlign w:val="center"/>
          </w:tcPr>
          <w:p w14:paraId="08A22691" w14:textId="02CF1BBA"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4FAE4D89" w14:textId="3FC750EC"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6CE157D5"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45</w:t>
            </w:r>
          </w:p>
        </w:tc>
        <w:tc>
          <w:tcPr>
            <w:tcW w:w="389" w:type="pct"/>
            <w:vAlign w:val="center"/>
          </w:tcPr>
          <w:p w14:paraId="1BF38922"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40</w:t>
            </w:r>
          </w:p>
        </w:tc>
        <w:tc>
          <w:tcPr>
            <w:tcW w:w="391" w:type="pct"/>
            <w:vAlign w:val="center"/>
          </w:tcPr>
          <w:p w14:paraId="68E08F7A" w14:textId="0B87394A"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09ED2905" w14:textId="61B71837"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6A4B554B"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14</w:t>
            </w:r>
          </w:p>
        </w:tc>
        <w:tc>
          <w:tcPr>
            <w:tcW w:w="390" w:type="pct"/>
            <w:vAlign w:val="center"/>
          </w:tcPr>
          <w:p w14:paraId="67140C17"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14</w:t>
            </w:r>
          </w:p>
        </w:tc>
      </w:tr>
      <w:tr w:rsidR="00911138" w:rsidRPr="00FA6617" w14:paraId="2C9302CB"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0C8504F5" w14:textId="77777777" w:rsidR="00911138" w:rsidRPr="00FA6617" w:rsidRDefault="00911138" w:rsidP="00911138">
            <w:pPr>
              <w:spacing w:before="10" w:after="10" w:line="259" w:lineRule="auto"/>
              <w:rPr>
                <w:spacing w:val="-4"/>
                <w:sz w:val="20"/>
              </w:rPr>
            </w:pPr>
            <w:r w:rsidRPr="00FA6617">
              <w:rPr>
                <w:spacing w:val="-4"/>
                <w:sz w:val="20"/>
              </w:rPr>
              <w:t>ELs and former ELs</w:t>
            </w:r>
          </w:p>
        </w:tc>
        <w:tc>
          <w:tcPr>
            <w:tcW w:w="385" w:type="pct"/>
            <w:vAlign w:val="center"/>
          </w:tcPr>
          <w:p w14:paraId="661BEA2B"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7</w:t>
            </w:r>
          </w:p>
        </w:tc>
        <w:tc>
          <w:tcPr>
            <w:tcW w:w="389" w:type="pct"/>
            <w:vAlign w:val="center"/>
          </w:tcPr>
          <w:p w14:paraId="57F3522E" w14:textId="64AD4F70"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2CA49165"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9</w:t>
            </w:r>
          </w:p>
        </w:tc>
        <w:tc>
          <w:tcPr>
            <w:tcW w:w="391" w:type="pct"/>
            <w:vAlign w:val="center"/>
          </w:tcPr>
          <w:p w14:paraId="406A8BA2" w14:textId="4C59A213"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527BABAE"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21</w:t>
            </w:r>
          </w:p>
        </w:tc>
        <w:tc>
          <w:tcPr>
            <w:tcW w:w="391" w:type="pct"/>
            <w:vAlign w:val="center"/>
          </w:tcPr>
          <w:p w14:paraId="6D760647" w14:textId="431A917C"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63DBCA5A"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18</w:t>
            </w:r>
          </w:p>
        </w:tc>
        <w:tc>
          <w:tcPr>
            <w:tcW w:w="392" w:type="pct"/>
            <w:vAlign w:val="center"/>
          </w:tcPr>
          <w:p w14:paraId="01EEC294" w14:textId="1DF8CC91" w:rsidR="00911138" w:rsidRPr="00FA6617" w:rsidRDefault="0093099F" w:rsidP="00911138">
            <w:pPr>
              <w:spacing w:before="10" w:after="1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3FAB601D"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30</w:t>
            </w:r>
          </w:p>
        </w:tc>
      </w:tr>
      <w:tr w:rsidR="00911138" w:rsidRPr="00FA6617" w14:paraId="3F41461F" w14:textId="77777777" w:rsidTr="00911138">
        <w:tc>
          <w:tcPr>
            <w:tcW w:w="1489" w:type="pct"/>
          </w:tcPr>
          <w:p w14:paraId="1EDEF074" w14:textId="77777777" w:rsidR="00911138" w:rsidRPr="00FA6617" w:rsidRDefault="00911138" w:rsidP="00911138">
            <w:pPr>
              <w:spacing w:before="10" w:after="10" w:line="259" w:lineRule="auto"/>
              <w:rPr>
                <w:sz w:val="20"/>
              </w:rPr>
            </w:pPr>
            <w:r w:rsidRPr="00FA6617">
              <w:rPr>
                <w:sz w:val="20"/>
              </w:rPr>
              <w:t>Students w/disabilities</w:t>
            </w:r>
          </w:p>
        </w:tc>
        <w:tc>
          <w:tcPr>
            <w:tcW w:w="385" w:type="pct"/>
            <w:vAlign w:val="center"/>
          </w:tcPr>
          <w:p w14:paraId="69BB4949"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16</w:t>
            </w:r>
          </w:p>
        </w:tc>
        <w:tc>
          <w:tcPr>
            <w:tcW w:w="389" w:type="pct"/>
            <w:vAlign w:val="center"/>
          </w:tcPr>
          <w:p w14:paraId="50F769BC"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10</w:t>
            </w:r>
          </w:p>
        </w:tc>
        <w:tc>
          <w:tcPr>
            <w:tcW w:w="391" w:type="pct"/>
            <w:vAlign w:val="center"/>
          </w:tcPr>
          <w:p w14:paraId="3EA02092"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6</w:t>
            </w:r>
          </w:p>
        </w:tc>
        <w:tc>
          <w:tcPr>
            <w:tcW w:w="391" w:type="pct"/>
            <w:vAlign w:val="center"/>
          </w:tcPr>
          <w:p w14:paraId="200E61A0"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6</w:t>
            </w:r>
          </w:p>
        </w:tc>
        <w:tc>
          <w:tcPr>
            <w:tcW w:w="389" w:type="pct"/>
            <w:vAlign w:val="center"/>
          </w:tcPr>
          <w:p w14:paraId="62C3EFC5"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20</w:t>
            </w:r>
          </w:p>
        </w:tc>
        <w:tc>
          <w:tcPr>
            <w:tcW w:w="391" w:type="pct"/>
            <w:vAlign w:val="center"/>
          </w:tcPr>
          <w:p w14:paraId="11D23EB2"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40</w:t>
            </w:r>
          </w:p>
        </w:tc>
        <w:tc>
          <w:tcPr>
            <w:tcW w:w="392" w:type="pct"/>
            <w:vAlign w:val="center"/>
          </w:tcPr>
          <w:p w14:paraId="49BBFC3E"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38</w:t>
            </w:r>
          </w:p>
        </w:tc>
        <w:tc>
          <w:tcPr>
            <w:tcW w:w="392" w:type="pct"/>
            <w:vAlign w:val="center"/>
          </w:tcPr>
          <w:p w14:paraId="4BC8BE99"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31</w:t>
            </w:r>
          </w:p>
        </w:tc>
        <w:tc>
          <w:tcPr>
            <w:tcW w:w="390" w:type="pct"/>
            <w:vAlign w:val="center"/>
          </w:tcPr>
          <w:p w14:paraId="6F44D8E2" w14:textId="77777777" w:rsidR="00911138" w:rsidRPr="00FA6617" w:rsidRDefault="00911138" w:rsidP="00911138">
            <w:pPr>
              <w:spacing w:before="10" w:after="10" w:line="259" w:lineRule="auto"/>
              <w:jc w:val="center"/>
              <w:rPr>
                <w:rFonts w:eastAsiaTheme="minorEastAsia" w:cstheme="minorHAnsi"/>
                <w:sz w:val="20"/>
              </w:rPr>
            </w:pPr>
            <w:r w:rsidRPr="00FA6617">
              <w:rPr>
                <w:rFonts w:eastAsiaTheme="minorEastAsia" w:cstheme="minorHAnsi"/>
                <w:sz w:val="20"/>
              </w:rPr>
              <w:t>26</w:t>
            </w:r>
          </w:p>
        </w:tc>
      </w:tr>
    </w:tbl>
    <w:p w14:paraId="462BDC04" w14:textId="77777777" w:rsidR="00FA6617" w:rsidRPr="00FA6617" w:rsidRDefault="00FA6617" w:rsidP="00FA6617">
      <w:pPr>
        <w:spacing w:before="120"/>
        <w:rPr>
          <w:rFonts w:ascii="Calibri" w:eastAsia="Times New Roman" w:hAnsi="Calibri" w:cs="Calibri"/>
          <w:sz w:val="20"/>
          <w:szCs w:val="20"/>
        </w:rPr>
      </w:pPr>
      <w:r w:rsidRPr="00FA6617">
        <w:rPr>
          <w:rFonts w:eastAsia="Times New Roman" w:cs="Times New Roman"/>
          <w:sz w:val="20"/>
          <w:szCs w:val="24"/>
          <w:vertAlign w:val="superscript"/>
        </w:rPr>
        <w:t xml:space="preserve">a </w:t>
      </w:r>
      <w:r w:rsidRPr="00FA6617">
        <w:rPr>
          <w:rFonts w:eastAsia="Times New Roman" w:cs="Times New Roman"/>
          <w:sz w:val="20"/>
          <w:szCs w:val="24"/>
        </w:rPr>
        <w:t xml:space="preserve">Since fall 2021, DESE no longer reports data for the economically disadvantaged student group and instead reports data for a </w:t>
      </w:r>
      <w:hyperlink r:id="rId52"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1BA46D9B"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 xml:space="preserve">Table E3. Holbrook Public Schools: Next-Generation MCAS Mathematics Achievement by Student Group, Grades 3-8, 2019-2022 </w:t>
      </w:r>
    </w:p>
    <w:tbl>
      <w:tblPr>
        <w:tblStyle w:val="MSVTable1"/>
        <w:tblW w:w="5000" w:type="pct"/>
        <w:tblLook w:val="0420" w:firstRow="1" w:lastRow="0" w:firstColumn="0" w:lastColumn="0" w:noHBand="0" w:noVBand="1"/>
      </w:tblPr>
      <w:tblGrid>
        <w:gridCol w:w="2782"/>
        <w:gridCol w:w="718"/>
        <w:gridCol w:w="727"/>
        <w:gridCol w:w="731"/>
        <w:gridCol w:w="731"/>
        <w:gridCol w:w="727"/>
        <w:gridCol w:w="731"/>
        <w:gridCol w:w="733"/>
        <w:gridCol w:w="733"/>
        <w:gridCol w:w="731"/>
      </w:tblGrid>
      <w:tr w:rsidR="00911138" w:rsidRPr="00FA6617" w14:paraId="28865316" w14:textId="77777777" w:rsidTr="0093099F">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06BFA413" w14:textId="6085A854"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Group</w:t>
            </w:r>
          </w:p>
        </w:tc>
        <w:tc>
          <w:tcPr>
            <w:tcW w:w="384" w:type="pct"/>
            <w:vAlign w:val="center"/>
          </w:tcPr>
          <w:p w14:paraId="010627E0" w14:textId="0297871F"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89" w:type="pct"/>
            <w:vAlign w:val="center"/>
          </w:tcPr>
          <w:p w14:paraId="64346DFA" w14:textId="21B1B7CA"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391" w:type="pct"/>
            <w:vAlign w:val="center"/>
          </w:tcPr>
          <w:p w14:paraId="4A6BF31A" w14:textId="0D820602"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391" w:type="pct"/>
            <w:vAlign w:val="center"/>
          </w:tcPr>
          <w:p w14:paraId="2A5A053D" w14:textId="72889915"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389" w:type="pct"/>
            <w:vAlign w:val="center"/>
          </w:tcPr>
          <w:p w14:paraId="5A87B200" w14:textId="41BD7AB6"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391" w:type="pct"/>
            <w:vAlign w:val="center"/>
          </w:tcPr>
          <w:p w14:paraId="22C496B9" w14:textId="73B71B5D"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392" w:type="pct"/>
            <w:vAlign w:val="center"/>
          </w:tcPr>
          <w:p w14:paraId="6AD7002F" w14:textId="2085148A"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392" w:type="pct"/>
            <w:vAlign w:val="center"/>
          </w:tcPr>
          <w:p w14:paraId="552F0821" w14:textId="23D34AD5"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391" w:type="pct"/>
            <w:vAlign w:val="center"/>
          </w:tcPr>
          <w:p w14:paraId="0857B9FA" w14:textId="6EA04041"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911138" w:rsidRPr="00FA6617" w14:paraId="1639F30F"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442E2D5D" w14:textId="77777777" w:rsidR="00911138" w:rsidRPr="00FA6617" w:rsidRDefault="00911138" w:rsidP="00911138">
            <w:pPr>
              <w:spacing w:before="20" w:after="20" w:line="259" w:lineRule="auto"/>
              <w:rPr>
                <w:sz w:val="20"/>
              </w:rPr>
            </w:pPr>
            <w:r w:rsidRPr="00FA6617">
              <w:rPr>
                <w:sz w:val="20"/>
              </w:rPr>
              <w:t>All</w:t>
            </w:r>
          </w:p>
        </w:tc>
        <w:tc>
          <w:tcPr>
            <w:tcW w:w="384" w:type="pct"/>
            <w:vAlign w:val="center"/>
          </w:tcPr>
          <w:p w14:paraId="3A8F0F5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639</w:t>
            </w:r>
          </w:p>
        </w:tc>
        <w:tc>
          <w:tcPr>
            <w:tcW w:w="389" w:type="pct"/>
            <w:vAlign w:val="center"/>
          </w:tcPr>
          <w:p w14:paraId="1D4D670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44</w:t>
            </w:r>
          </w:p>
        </w:tc>
        <w:tc>
          <w:tcPr>
            <w:tcW w:w="391" w:type="pct"/>
            <w:vAlign w:val="center"/>
          </w:tcPr>
          <w:p w14:paraId="3D768E9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25</w:t>
            </w:r>
          </w:p>
        </w:tc>
        <w:tc>
          <w:tcPr>
            <w:tcW w:w="391" w:type="pct"/>
            <w:vAlign w:val="center"/>
          </w:tcPr>
          <w:p w14:paraId="0849649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33</w:t>
            </w:r>
          </w:p>
        </w:tc>
        <w:tc>
          <w:tcPr>
            <w:tcW w:w="389" w:type="pct"/>
            <w:vAlign w:val="center"/>
          </w:tcPr>
          <w:p w14:paraId="02A5BD7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39</w:t>
            </w:r>
          </w:p>
        </w:tc>
        <w:tc>
          <w:tcPr>
            <w:tcW w:w="391" w:type="pct"/>
            <w:vAlign w:val="center"/>
          </w:tcPr>
          <w:p w14:paraId="2B63582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13</w:t>
            </w:r>
          </w:p>
        </w:tc>
        <w:tc>
          <w:tcPr>
            <w:tcW w:w="392" w:type="pct"/>
            <w:vAlign w:val="center"/>
          </w:tcPr>
          <w:p w14:paraId="1D3A822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23</w:t>
            </w:r>
          </w:p>
        </w:tc>
        <w:tc>
          <w:tcPr>
            <w:tcW w:w="392" w:type="pct"/>
            <w:vAlign w:val="center"/>
          </w:tcPr>
          <w:p w14:paraId="68A0E24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17</w:t>
            </w:r>
          </w:p>
        </w:tc>
        <w:tc>
          <w:tcPr>
            <w:tcW w:w="391" w:type="pct"/>
            <w:vAlign w:val="center"/>
          </w:tcPr>
          <w:p w14:paraId="7F16514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17</w:t>
            </w:r>
          </w:p>
        </w:tc>
      </w:tr>
      <w:tr w:rsidR="00911138" w:rsidRPr="00FA6617" w14:paraId="3B73BB47" w14:textId="77777777" w:rsidTr="00911138">
        <w:tc>
          <w:tcPr>
            <w:tcW w:w="1489" w:type="pct"/>
          </w:tcPr>
          <w:p w14:paraId="482E3222" w14:textId="77777777" w:rsidR="00911138" w:rsidRPr="00FA6617" w:rsidRDefault="00911138" w:rsidP="00911138">
            <w:pPr>
              <w:spacing w:before="20" w:after="20" w:line="259" w:lineRule="auto"/>
              <w:rPr>
                <w:sz w:val="20"/>
              </w:rPr>
            </w:pPr>
            <w:r w:rsidRPr="00FA6617">
              <w:rPr>
                <w:sz w:val="20"/>
              </w:rPr>
              <w:t>African American/Black</w:t>
            </w:r>
          </w:p>
        </w:tc>
        <w:tc>
          <w:tcPr>
            <w:tcW w:w="384" w:type="pct"/>
            <w:vAlign w:val="center"/>
          </w:tcPr>
          <w:p w14:paraId="2F46183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141</w:t>
            </w:r>
          </w:p>
        </w:tc>
        <w:tc>
          <w:tcPr>
            <w:tcW w:w="389" w:type="pct"/>
            <w:vAlign w:val="center"/>
          </w:tcPr>
          <w:p w14:paraId="2F1BFC5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36</w:t>
            </w:r>
          </w:p>
        </w:tc>
        <w:tc>
          <w:tcPr>
            <w:tcW w:w="391" w:type="pct"/>
            <w:vAlign w:val="center"/>
          </w:tcPr>
          <w:p w14:paraId="5FABF02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11</w:t>
            </w:r>
          </w:p>
        </w:tc>
        <w:tc>
          <w:tcPr>
            <w:tcW w:w="391" w:type="pct"/>
            <w:vAlign w:val="center"/>
          </w:tcPr>
          <w:p w14:paraId="622875C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17</w:t>
            </w:r>
          </w:p>
        </w:tc>
        <w:tc>
          <w:tcPr>
            <w:tcW w:w="389" w:type="pct"/>
            <w:vAlign w:val="center"/>
          </w:tcPr>
          <w:p w14:paraId="453C7325"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19</w:t>
            </w:r>
          </w:p>
        </w:tc>
        <w:tc>
          <w:tcPr>
            <w:tcW w:w="391" w:type="pct"/>
            <w:vAlign w:val="center"/>
          </w:tcPr>
          <w:p w14:paraId="3B1A305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25</w:t>
            </w:r>
          </w:p>
        </w:tc>
        <w:tc>
          <w:tcPr>
            <w:tcW w:w="392" w:type="pct"/>
            <w:vAlign w:val="center"/>
          </w:tcPr>
          <w:p w14:paraId="76BCD0D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38</w:t>
            </w:r>
          </w:p>
        </w:tc>
        <w:tc>
          <w:tcPr>
            <w:tcW w:w="392" w:type="pct"/>
            <w:vAlign w:val="center"/>
          </w:tcPr>
          <w:p w14:paraId="44A4CF8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24</w:t>
            </w:r>
          </w:p>
        </w:tc>
        <w:tc>
          <w:tcPr>
            <w:tcW w:w="391" w:type="pct"/>
            <w:vAlign w:val="center"/>
          </w:tcPr>
          <w:p w14:paraId="01B9440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31</w:t>
            </w:r>
          </w:p>
        </w:tc>
      </w:tr>
      <w:tr w:rsidR="00911138" w:rsidRPr="00FA6617" w14:paraId="16ADB1C0"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61E45A80" w14:textId="77777777" w:rsidR="00911138" w:rsidRPr="00FA6617" w:rsidRDefault="00911138" w:rsidP="00911138">
            <w:pPr>
              <w:spacing w:before="20" w:after="20" w:line="259" w:lineRule="auto"/>
              <w:rPr>
                <w:sz w:val="20"/>
              </w:rPr>
            </w:pPr>
            <w:r w:rsidRPr="00FA6617">
              <w:rPr>
                <w:sz w:val="20"/>
              </w:rPr>
              <w:t>Asian</w:t>
            </w:r>
          </w:p>
        </w:tc>
        <w:tc>
          <w:tcPr>
            <w:tcW w:w="384" w:type="pct"/>
            <w:vAlign w:val="center"/>
          </w:tcPr>
          <w:p w14:paraId="1070CAD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37</w:t>
            </w:r>
          </w:p>
        </w:tc>
        <w:tc>
          <w:tcPr>
            <w:tcW w:w="389" w:type="pct"/>
            <w:vAlign w:val="center"/>
          </w:tcPr>
          <w:p w14:paraId="5221D0D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63</w:t>
            </w:r>
          </w:p>
        </w:tc>
        <w:tc>
          <w:tcPr>
            <w:tcW w:w="391" w:type="pct"/>
            <w:vAlign w:val="center"/>
          </w:tcPr>
          <w:p w14:paraId="7655162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45</w:t>
            </w:r>
          </w:p>
        </w:tc>
        <w:tc>
          <w:tcPr>
            <w:tcW w:w="391" w:type="pct"/>
            <w:vAlign w:val="center"/>
          </w:tcPr>
          <w:p w14:paraId="393EC3E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51</w:t>
            </w:r>
          </w:p>
        </w:tc>
        <w:tc>
          <w:tcPr>
            <w:tcW w:w="389" w:type="pct"/>
            <w:vAlign w:val="center"/>
          </w:tcPr>
          <w:p w14:paraId="37EE85E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69</w:t>
            </w:r>
          </w:p>
        </w:tc>
        <w:tc>
          <w:tcPr>
            <w:tcW w:w="391" w:type="pct"/>
            <w:vAlign w:val="center"/>
          </w:tcPr>
          <w:p w14:paraId="5493DAF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0</w:t>
            </w:r>
          </w:p>
        </w:tc>
        <w:tc>
          <w:tcPr>
            <w:tcW w:w="392" w:type="pct"/>
            <w:vAlign w:val="center"/>
          </w:tcPr>
          <w:p w14:paraId="47440CB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9</w:t>
            </w:r>
          </w:p>
        </w:tc>
        <w:tc>
          <w:tcPr>
            <w:tcW w:w="392" w:type="pct"/>
            <w:vAlign w:val="center"/>
          </w:tcPr>
          <w:p w14:paraId="18A8EAA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w:t>
            </w:r>
          </w:p>
        </w:tc>
        <w:tc>
          <w:tcPr>
            <w:tcW w:w="391" w:type="pct"/>
            <w:vAlign w:val="center"/>
          </w:tcPr>
          <w:p w14:paraId="233DD8AA"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6</w:t>
            </w:r>
          </w:p>
        </w:tc>
      </w:tr>
      <w:tr w:rsidR="00911138" w:rsidRPr="00FA6617" w14:paraId="2157EF1A" w14:textId="77777777" w:rsidTr="00911138">
        <w:tc>
          <w:tcPr>
            <w:tcW w:w="1489" w:type="pct"/>
          </w:tcPr>
          <w:p w14:paraId="2088CAE0" w14:textId="77777777" w:rsidR="00911138" w:rsidRPr="00FA6617" w:rsidRDefault="00911138" w:rsidP="00911138">
            <w:pPr>
              <w:spacing w:before="20" w:after="20" w:line="259" w:lineRule="auto"/>
              <w:rPr>
                <w:sz w:val="20"/>
              </w:rPr>
            </w:pPr>
            <w:r w:rsidRPr="00FA6617">
              <w:rPr>
                <w:sz w:val="20"/>
              </w:rPr>
              <w:t>Hispanic/Latino</w:t>
            </w:r>
          </w:p>
        </w:tc>
        <w:tc>
          <w:tcPr>
            <w:tcW w:w="384" w:type="pct"/>
            <w:vAlign w:val="center"/>
          </w:tcPr>
          <w:p w14:paraId="3ADBA8B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89</w:t>
            </w:r>
          </w:p>
        </w:tc>
        <w:tc>
          <w:tcPr>
            <w:tcW w:w="389" w:type="pct"/>
            <w:vAlign w:val="center"/>
          </w:tcPr>
          <w:p w14:paraId="17E4A7A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39</w:t>
            </w:r>
          </w:p>
        </w:tc>
        <w:tc>
          <w:tcPr>
            <w:tcW w:w="391" w:type="pct"/>
            <w:vAlign w:val="center"/>
          </w:tcPr>
          <w:p w14:paraId="39FFD74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22</w:t>
            </w:r>
          </w:p>
        </w:tc>
        <w:tc>
          <w:tcPr>
            <w:tcW w:w="391" w:type="pct"/>
            <w:vAlign w:val="center"/>
          </w:tcPr>
          <w:p w14:paraId="26F3A2E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25</w:t>
            </w:r>
          </w:p>
        </w:tc>
        <w:tc>
          <w:tcPr>
            <w:tcW w:w="389" w:type="pct"/>
            <w:vAlign w:val="center"/>
          </w:tcPr>
          <w:p w14:paraId="6BBE44E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18</w:t>
            </w:r>
          </w:p>
        </w:tc>
        <w:tc>
          <w:tcPr>
            <w:tcW w:w="391" w:type="pct"/>
            <w:vAlign w:val="center"/>
          </w:tcPr>
          <w:p w14:paraId="7D660D7C"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15</w:t>
            </w:r>
          </w:p>
        </w:tc>
        <w:tc>
          <w:tcPr>
            <w:tcW w:w="392" w:type="pct"/>
            <w:vAlign w:val="center"/>
          </w:tcPr>
          <w:p w14:paraId="4F20377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29</w:t>
            </w:r>
          </w:p>
        </w:tc>
        <w:tc>
          <w:tcPr>
            <w:tcW w:w="392" w:type="pct"/>
            <w:vAlign w:val="center"/>
          </w:tcPr>
          <w:p w14:paraId="21FCE65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18</w:t>
            </w:r>
          </w:p>
        </w:tc>
        <w:tc>
          <w:tcPr>
            <w:tcW w:w="391" w:type="pct"/>
            <w:vAlign w:val="center"/>
          </w:tcPr>
          <w:p w14:paraId="7E1C5E3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32</w:t>
            </w:r>
          </w:p>
        </w:tc>
      </w:tr>
      <w:tr w:rsidR="00911138" w:rsidRPr="00FA6617" w14:paraId="6DCC9E5D"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457C810D" w14:textId="77777777" w:rsidR="00911138" w:rsidRPr="00FA6617" w:rsidRDefault="00911138" w:rsidP="00911138">
            <w:pPr>
              <w:spacing w:before="20" w:after="20" w:line="259" w:lineRule="auto"/>
              <w:rPr>
                <w:sz w:val="20"/>
              </w:rPr>
            </w:pPr>
            <w:r w:rsidRPr="00FA6617">
              <w:rPr>
                <w:sz w:val="20"/>
              </w:rPr>
              <w:t>Multi-Race, non-Hispanic/Latino</w:t>
            </w:r>
          </w:p>
        </w:tc>
        <w:tc>
          <w:tcPr>
            <w:tcW w:w="384" w:type="pct"/>
            <w:vAlign w:val="center"/>
          </w:tcPr>
          <w:p w14:paraId="546FA9E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50</w:t>
            </w:r>
          </w:p>
        </w:tc>
        <w:tc>
          <w:tcPr>
            <w:tcW w:w="389" w:type="pct"/>
            <w:vAlign w:val="center"/>
          </w:tcPr>
          <w:p w14:paraId="5AD72A5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47</w:t>
            </w:r>
          </w:p>
        </w:tc>
        <w:tc>
          <w:tcPr>
            <w:tcW w:w="391" w:type="pct"/>
            <w:vAlign w:val="center"/>
          </w:tcPr>
          <w:p w14:paraId="0B801065"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24</w:t>
            </w:r>
          </w:p>
        </w:tc>
        <w:tc>
          <w:tcPr>
            <w:tcW w:w="391" w:type="pct"/>
            <w:vAlign w:val="center"/>
          </w:tcPr>
          <w:p w14:paraId="4B019C6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36</w:t>
            </w:r>
          </w:p>
        </w:tc>
        <w:tc>
          <w:tcPr>
            <w:tcW w:w="389" w:type="pct"/>
            <w:vAlign w:val="center"/>
          </w:tcPr>
          <w:p w14:paraId="17DAE21C"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44</w:t>
            </w:r>
          </w:p>
        </w:tc>
        <w:tc>
          <w:tcPr>
            <w:tcW w:w="391" w:type="pct"/>
            <w:vAlign w:val="center"/>
          </w:tcPr>
          <w:p w14:paraId="4320FDD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9</w:t>
            </w:r>
          </w:p>
        </w:tc>
        <w:tc>
          <w:tcPr>
            <w:tcW w:w="392" w:type="pct"/>
            <w:vAlign w:val="center"/>
          </w:tcPr>
          <w:p w14:paraId="63B7581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24</w:t>
            </w:r>
          </w:p>
        </w:tc>
        <w:tc>
          <w:tcPr>
            <w:tcW w:w="392" w:type="pct"/>
            <w:vAlign w:val="center"/>
          </w:tcPr>
          <w:p w14:paraId="0BBAE6D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16</w:t>
            </w:r>
          </w:p>
        </w:tc>
        <w:tc>
          <w:tcPr>
            <w:tcW w:w="391" w:type="pct"/>
            <w:vAlign w:val="center"/>
          </w:tcPr>
          <w:p w14:paraId="1C3664FA"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16</w:t>
            </w:r>
          </w:p>
        </w:tc>
      </w:tr>
      <w:tr w:rsidR="00911138" w:rsidRPr="00FA6617" w14:paraId="66828513" w14:textId="77777777" w:rsidTr="00911138">
        <w:tc>
          <w:tcPr>
            <w:tcW w:w="1489" w:type="pct"/>
          </w:tcPr>
          <w:p w14:paraId="5DE443EE" w14:textId="77777777" w:rsidR="00911138" w:rsidRPr="00FA6617" w:rsidRDefault="00911138" w:rsidP="00911138">
            <w:pPr>
              <w:spacing w:before="20" w:after="20" w:line="259" w:lineRule="auto"/>
              <w:rPr>
                <w:sz w:val="20"/>
              </w:rPr>
            </w:pPr>
            <w:r w:rsidRPr="00FA6617">
              <w:rPr>
                <w:sz w:val="20"/>
              </w:rPr>
              <w:t>Native American</w:t>
            </w:r>
          </w:p>
        </w:tc>
        <w:tc>
          <w:tcPr>
            <w:tcW w:w="384" w:type="pct"/>
            <w:vAlign w:val="center"/>
          </w:tcPr>
          <w:p w14:paraId="190EDBE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w:t>
            </w:r>
          </w:p>
        </w:tc>
        <w:tc>
          <w:tcPr>
            <w:tcW w:w="389" w:type="pct"/>
            <w:vAlign w:val="center"/>
          </w:tcPr>
          <w:p w14:paraId="6A16E99C" w14:textId="012FA590"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0C0CE476" w14:textId="4481E220"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65A52DB9" w14:textId="583DB802"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0CD80E8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27</w:t>
            </w:r>
          </w:p>
        </w:tc>
        <w:tc>
          <w:tcPr>
            <w:tcW w:w="391" w:type="pct"/>
            <w:vAlign w:val="center"/>
          </w:tcPr>
          <w:p w14:paraId="57B19E8A" w14:textId="042B4EBB"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541C0400" w14:textId="74D7421B"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51D2551B" w14:textId="5F1F6EB2"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0D17D63C"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23</w:t>
            </w:r>
          </w:p>
        </w:tc>
      </w:tr>
      <w:tr w:rsidR="00911138" w:rsidRPr="00FA6617" w14:paraId="68BAAD02"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38381C78" w14:textId="77777777" w:rsidR="00911138" w:rsidRPr="00FA6617" w:rsidRDefault="00911138" w:rsidP="00911138">
            <w:pPr>
              <w:spacing w:before="20" w:after="20" w:line="259" w:lineRule="auto"/>
              <w:rPr>
                <w:spacing w:val="-4"/>
                <w:sz w:val="20"/>
              </w:rPr>
            </w:pPr>
            <w:r w:rsidRPr="00FA6617">
              <w:rPr>
                <w:spacing w:val="-4"/>
                <w:sz w:val="20"/>
              </w:rPr>
              <w:t>Native Hawaiian, Pacific Islander</w:t>
            </w:r>
          </w:p>
        </w:tc>
        <w:tc>
          <w:tcPr>
            <w:tcW w:w="384" w:type="pct"/>
            <w:vAlign w:val="center"/>
          </w:tcPr>
          <w:p w14:paraId="5BA8F704" w14:textId="50792D80"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7C1942F8" w14:textId="7224376D"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702B2139" w14:textId="31C6ADE1"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41A66EBC" w14:textId="376AA28C"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28F2F2D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39</w:t>
            </w:r>
          </w:p>
        </w:tc>
        <w:tc>
          <w:tcPr>
            <w:tcW w:w="391" w:type="pct"/>
            <w:vAlign w:val="center"/>
          </w:tcPr>
          <w:p w14:paraId="0B5B2C6D" w14:textId="134BBC96"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43C410EA" w14:textId="04AD67FA"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53C9A724" w14:textId="76ECAB3B"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7A1DEA8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19</w:t>
            </w:r>
          </w:p>
        </w:tc>
      </w:tr>
      <w:tr w:rsidR="00911138" w:rsidRPr="00FA6617" w14:paraId="1E43D426" w14:textId="77777777" w:rsidTr="00911138">
        <w:tc>
          <w:tcPr>
            <w:tcW w:w="1489" w:type="pct"/>
          </w:tcPr>
          <w:p w14:paraId="5C8C04A9" w14:textId="77777777" w:rsidR="00911138" w:rsidRPr="00FA6617" w:rsidRDefault="00911138" w:rsidP="00911138">
            <w:pPr>
              <w:spacing w:before="20" w:after="20" w:line="259" w:lineRule="auto"/>
              <w:rPr>
                <w:sz w:val="20"/>
              </w:rPr>
            </w:pPr>
            <w:r w:rsidRPr="00FA6617">
              <w:rPr>
                <w:sz w:val="20"/>
              </w:rPr>
              <w:t>White</w:t>
            </w:r>
          </w:p>
        </w:tc>
        <w:tc>
          <w:tcPr>
            <w:tcW w:w="384" w:type="pct"/>
            <w:vAlign w:val="center"/>
          </w:tcPr>
          <w:p w14:paraId="029BA68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321</w:t>
            </w:r>
          </w:p>
        </w:tc>
        <w:tc>
          <w:tcPr>
            <w:tcW w:w="389" w:type="pct"/>
            <w:vAlign w:val="center"/>
          </w:tcPr>
          <w:p w14:paraId="2851634A"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46</w:t>
            </w:r>
          </w:p>
        </w:tc>
        <w:tc>
          <w:tcPr>
            <w:tcW w:w="391" w:type="pct"/>
            <w:vAlign w:val="center"/>
          </w:tcPr>
          <w:p w14:paraId="555ACF3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29</w:t>
            </w:r>
          </w:p>
        </w:tc>
        <w:tc>
          <w:tcPr>
            <w:tcW w:w="391" w:type="pct"/>
            <w:vAlign w:val="center"/>
          </w:tcPr>
          <w:p w14:paraId="17CC972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40</w:t>
            </w:r>
          </w:p>
        </w:tc>
        <w:tc>
          <w:tcPr>
            <w:tcW w:w="389" w:type="pct"/>
            <w:vAlign w:val="center"/>
          </w:tcPr>
          <w:p w14:paraId="1ED0482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47</w:t>
            </w:r>
          </w:p>
        </w:tc>
        <w:tc>
          <w:tcPr>
            <w:tcW w:w="391" w:type="pct"/>
            <w:vAlign w:val="center"/>
          </w:tcPr>
          <w:p w14:paraId="376DD45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10</w:t>
            </w:r>
          </w:p>
        </w:tc>
        <w:tc>
          <w:tcPr>
            <w:tcW w:w="392" w:type="pct"/>
            <w:vAlign w:val="center"/>
          </w:tcPr>
          <w:p w14:paraId="0B78005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18</w:t>
            </w:r>
          </w:p>
        </w:tc>
        <w:tc>
          <w:tcPr>
            <w:tcW w:w="392" w:type="pct"/>
            <w:vAlign w:val="center"/>
          </w:tcPr>
          <w:p w14:paraId="15B1272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15</w:t>
            </w:r>
          </w:p>
        </w:tc>
        <w:tc>
          <w:tcPr>
            <w:tcW w:w="391" w:type="pct"/>
            <w:vAlign w:val="center"/>
          </w:tcPr>
          <w:p w14:paraId="4837C315"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11</w:t>
            </w:r>
          </w:p>
        </w:tc>
      </w:tr>
      <w:tr w:rsidR="00911138" w:rsidRPr="00FA6617" w14:paraId="5B67A1DC"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2B2E6F47" w14:textId="77777777" w:rsidR="00911138" w:rsidRPr="00FA6617" w:rsidRDefault="00911138" w:rsidP="00911138">
            <w:pPr>
              <w:spacing w:before="20" w:after="20" w:line="259" w:lineRule="auto"/>
              <w:rPr>
                <w:sz w:val="20"/>
              </w:rPr>
            </w:pPr>
            <w:r w:rsidRPr="00FA6617">
              <w:rPr>
                <w:sz w:val="20"/>
              </w:rPr>
              <w:t>High needs</w:t>
            </w:r>
          </w:p>
        </w:tc>
        <w:tc>
          <w:tcPr>
            <w:tcW w:w="384" w:type="pct"/>
            <w:vAlign w:val="center"/>
          </w:tcPr>
          <w:p w14:paraId="2F6FB67C"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391</w:t>
            </w:r>
          </w:p>
        </w:tc>
        <w:tc>
          <w:tcPr>
            <w:tcW w:w="389" w:type="pct"/>
            <w:vAlign w:val="center"/>
          </w:tcPr>
          <w:p w14:paraId="6BB875A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29</w:t>
            </w:r>
          </w:p>
        </w:tc>
        <w:tc>
          <w:tcPr>
            <w:tcW w:w="391" w:type="pct"/>
            <w:vAlign w:val="center"/>
          </w:tcPr>
          <w:p w14:paraId="1E869A3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17</w:t>
            </w:r>
          </w:p>
        </w:tc>
        <w:tc>
          <w:tcPr>
            <w:tcW w:w="391" w:type="pct"/>
            <w:vAlign w:val="center"/>
          </w:tcPr>
          <w:p w14:paraId="2CD7880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21</w:t>
            </w:r>
          </w:p>
        </w:tc>
        <w:tc>
          <w:tcPr>
            <w:tcW w:w="389" w:type="pct"/>
            <w:vAlign w:val="center"/>
          </w:tcPr>
          <w:p w14:paraId="6389352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22</w:t>
            </w:r>
          </w:p>
        </w:tc>
        <w:tc>
          <w:tcPr>
            <w:tcW w:w="391" w:type="pct"/>
            <w:vAlign w:val="center"/>
          </w:tcPr>
          <w:p w14:paraId="21C9DCA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22</w:t>
            </w:r>
          </w:p>
        </w:tc>
        <w:tc>
          <w:tcPr>
            <w:tcW w:w="392" w:type="pct"/>
            <w:vAlign w:val="center"/>
          </w:tcPr>
          <w:p w14:paraId="5822122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34</w:t>
            </w:r>
          </w:p>
        </w:tc>
        <w:tc>
          <w:tcPr>
            <w:tcW w:w="392" w:type="pct"/>
            <w:vAlign w:val="center"/>
          </w:tcPr>
          <w:p w14:paraId="2E1F8A8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26</w:t>
            </w:r>
          </w:p>
        </w:tc>
        <w:tc>
          <w:tcPr>
            <w:tcW w:w="391" w:type="pct"/>
            <w:vAlign w:val="center"/>
          </w:tcPr>
          <w:p w14:paraId="0B1262D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28</w:t>
            </w:r>
          </w:p>
        </w:tc>
      </w:tr>
      <w:tr w:rsidR="00911138" w:rsidRPr="00FA6617" w14:paraId="742A8699" w14:textId="77777777" w:rsidTr="00911138">
        <w:tc>
          <w:tcPr>
            <w:tcW w:w="1489" w:type="pct"/>
          </w:tcPr>
          <w:p w14:paraId="31B94C24" w14:textId="77777777" w:rsidR="00911138" w:rsidRPr="00FA6617" w:rsidRDefault="00911138" w:rsidP="00911138">
            <w:pPr>
              <w:spacing w:before="20" w:after="20" w:line="259" w:lineRule="auto"/>
              <w:rPr>
                <w:sz w:val="20"/>
              </w:rPr>
            </w:pPr>
            <w:r w:rsidRPr="00FA6617">
              <w:rPr>
                <w:sz w:val="20"/>
              </w:rPr>
              <w:t>Low income</w:t>
            </w:r>
            <w:r w:rsidRPr="00FA6617">
              <w:rPr>
                <w:sz w:val="20"/>
                <w:vertAlign w:val="superscript"/>
              </w:rPr>
              <w:t>a</w:t>
            </w:r>
          </w:p>
        </w:tc>
        <w:tc>
          <w:tcPr>
            <w:tcW w:w="384" w:type="pct"/>
            <w:vAlign w:val="center"/>
          </w:tcPr>
          <w:p w14:paraId="2CAAC50A"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303</w:t>
            </w:r>
          </w:p>
        </w:tc>
        <w:tc>
          <w:tcPr>
            <w:tcW w:w="389" w:type="pct"/>
            <w:vAlign w:val="center"/>
          </w:tcPr>
          <w:p w14:paraId="2E55E0CF" w14:textId="5B8EC54F"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2F9E2650" w14:textId="66B6EF48"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61309EF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22</w:t>
            </w:r>
          </w:p>
        </w:tc>
        <w:tc>
          <w:tcPr>
            <w:tcW w:w="389" w:type="pct"/>
            <w:vAlign w:val="center"/>
          </w:tcPr>
          <w:p w14:paraId="214FEDC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20</w:t>
            </w:r>
          </w:p>
        </w:tc>
        <w:tc>
          <w:tcPr>
            <w:tcW w:w="391" w:type="pct"/>
            <w:vAlign w:val="center"/>
          </w:tcPr>
          <w:p w14:paraId="1262E3E3" w14:textId="7B129AAA"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76CD2C17" w14:textId="7345F8E7"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38216A2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23</w:t>
            </w:r>
          </w:p>
        </w:tc>
        <w:tc>
          <w:tcPr>
            <w:tcW w:w="391" w:type="pct"/>
            <w:vAlign w:val="center"/>
          </w:tcPr>
          <w:p w14:paraId="74F19D4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29</w:t>
            </w:r>
          </w:p>
        </w:tc>
      </w:tr>
      <w:tr w:rsidR="00911138" w:rsidRPr="00FA6617" w14:paraId="3079446D" w14:textId="77777777" w:rsidTr="00911138">
        <w:trPr>
          <w:cnfStyle w:val="000000100000" w:firstRow="0" w:lastRow="0" w:firstColumn="0" w:lastColumn="0" w:oddVBand="0" w:evenVBand="0" w:oddHBand="1" w:evenHBand="0" w:firstRowFirstColumn="0" w:firstRowLastColumn="0" w:lastRowFirstColumn="0" w:lastRowLastColumn="0"/>
        </w:trPr>
        <w:tc>
          <w:tcPr>
            <w:tcW w:w="1489" w:type="pct"/>
          </w:tcPr>
          <w:p w14:paraId="1E7AA095" w14:textId="77777777" w:rsidR="00911138" w:rsidRPr="00FA6617" w:rsidRDefault="00911138" w:rsidP="00911138">
            <w:pPr>
              <w:spacing w:before="20" w:after="20" w:line="259" w:lineRule="auto"/>
              <w:rPr>
                <w:spacing w:val="-4"/>
                <w:sz w:val="20"/>
              </w:rPr>
            </w:pPr>
            <w:r w:rsidRPr="00FA6617">
              <w:rPr>
                <w:spacing w:val="-4"/>
                <w:sz w:val="20"/>
              </w:rPr>
              <w:t>ELs and former ELs</w:t>
            </w:r>
          </w:p>
        </w:tc>
        <w:tc>
          <w:tcPr>
            <w:tcW w:w="384" w:type="pct"/>
            <w:vAlign w:val="center"/>
          </w:tcPr>
          <w:p w14:paraId="616F377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89</w:t>
            </w:r>
          </w:p>
        </w:tc>
        <w:tc>
          <w:tcPr>
            <w:tcW w:w="389" w:type="pct"/>
            <w:vAlign w:val="center"/>
          </w:tcPr>
          <w:p w14:paraId="02B09B9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33</w:t>
            </w:r>
          </w:p>
        </w:tc>
        <w:tc>
          <w:tcPr>
            <w:tcW w:w="391" w:type="pct"/>
            <w:vAlign w:val="center"/>
          </w:tcPr>
          <w:p w14:paraId="4C4CC565"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21</w:t>
            </w:r>
          </w:p>
        </w:tc>
        <w:tc>
          <w:tcPr>
            <w:tcW w:w="391" w:type="pct"/>
            <w:vAlign w:val="center"/>
          </w:tcPr>
          <w:p w14:paraId="383D849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17</w:t>
            </w:r>
          </w:p>
        </w:tc>
        <w:tc>
          <w:tcPr>
            <w:tcW w:w="389" w:type="pct"/>
            <w:vAlign w:val="center"/>
          </w:tcPr>
          <w:p w14:paraId="2B15727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21</w:t>
            </w:r>
          </w:p>
        </w:tc>
        <w:tc>
          <w:tcPr>
            <w:tcW w:w="391" w:type="pct"/>
            <w:vAlign w:val="center"/>
          </w:tcPr>
          <w:p w14:paraId="70D553F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25</w:t>
            </w:r>
          </w:p>
        </w:tc>
        <w:tc>
          <w:tcPr>
            <w:tcW w:w="392" w:type="pct"/>
            <w:vAlign w:val="center"/>
          </w:tcPr>
          <w:p w14:paraId="4302F39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34</w:t>
            </w:r>
          </w:p>
        </w:tc>
        <w:tc>
          <w:tcPr>
            <w:tcW w:w="392" w:type="pct"/>
            <w:vAlign w:val="center"/>
          </w:tcPr>
          <w:p w14:paraId="6346A41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26</w:t>
            </w:r>
          </w:p>
        </w:tc>
        <w:tc>
          <w:tcPr>
            <w:tcW w:w="391" w:type="pct"/>
            <w:vAlign w:val="center"/>
          </w:tcPr>
          <w:p w14:paraId="2811085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32</w:t>
            </w:r>
          </w:p>
        </w:tc>
      </w:tr>
      <w:tr w:rsidR="00911138" w:rsidRPr="00FA6617" w14:paraId="201AAB30" w14:textId="77777777" w:rsidTr="00911138">
        <w:tc>
          <w:tcPr>
            <w:tcW w:w="1489" w:type="pct"/>
          </w:tcPr>
          <w:p w14:paraId="3742CF22" w14:textId="77777777" w:rsidR="00911138" w:rsidRPr="00FA6617" w:rsidRDefault="00911138" w:rsidP="00911138">
            <w:pPr>
              <w:spacing w:before="20" w:after="20" w:line="259" w:lineRule="auto"/>
              <w:rPr>
                <w:sz w:val="20"/>
              </w:rPr>
            </w:pPr>
            <w:r w:rsidRPr="00FA6617">
              <w:rPr>
                <w:sz w:val="20"/>
              </w:rPr>
              <w:t>Students w/disabilities</w:t>
            </w:r>
          </w:p>
        </w:tc>
        <w:tc>
          <w:tcPr>
            <w:tcW w:w="384" w:type="pct"/>
            <w:vAlign w:val="center"/>
          </w:tcPr>
          <w:p w14:paraId="1911146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134</w:t>
            </w:r>
          </w:p>
        </w:tc>
        <w:tc>
          <w:tcPr>
            <w:tcW w:w="389" w:type="pct"/>
            <w:vAlign w:val="center"/>
          </w:tcPr>
          <w:p w14:paraId="3F48B77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11</w:t>
            </w:r>
          </w:p>
        </w:tc>
        <w:tc>
          <w:tcPr>
            <w:tcW w:w="391" w:type="pct"/>
            <w:vAlign w:val="center"/>
          </w:tcPr>
          <w:p w14:paraId="63B245D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w:t>
            </w:r>
          </w:p>
        </w:tc>
        <w:tc>
          <w:tcPr>
            <w:tcW w:w="391" w:type="pct"/>
            <w:vAlign w:val="center"/>
          </w:tcPr>
          <w:p w14:paraId="492E102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10</w:t>
            </w:r>
          </w:p>
        </w:tc>
        <w:tc>
          <w:tcPr>
            <w:tcW w:w="389" w:type="pct"/>
            <w:vAlign w:val="center"/>
          </w:tcPr>
          <w:p w14:paraId="072DF00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12</w:t>
            </w:r>
          </w:p>
        </w:tc>
        <w:tc>
          <w:tcPr>
            <w:tcW w:w="391" w:type="pct"/>
            <w:vAlign w:val="center"/>
          </w:tcPr>
          <w:p w14:paraId="085ED45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44</w:t>
            </w:r>
          </w:p>
        </w:tc>
        <w:tc>
          <w:tcPr>
            <w:tcW w:w="392" w:type="pct"/>
            <w:vAlign w:val="center"/>
          </w:tcPr>
          <w:p w14:paraId="3904576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54</w:t>
            </w:r>
          </w:p>
        </w:tc>
        <w:tc>
          <w:tcPr>
            <w:tcW w:w="392" w:type="pct"/>
            <w:vAlign w:val="center"/>
          </w:tcPr>
          <w:p w14:paraId="769B0AA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53</w:t>
            </w:r>
          </w:p>
        </w:tc>
        <w:tc>
          <w:tcPr>
            <w:tcW w:w="391" w:type="pct"/>
            <w:vAlign w:val="center"/>
          </w:tcPr>
          <w:p w14:paraId="34F46D8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45</w:t>
            </w:r>
          </w:p>
        </w:tc>
      </w:tr>
    </w:tbl>
    <w:p w14:paraId="3A260D6E" w14:textId="77777777" w:rsidR="00FA6617" w:rsidRPr="00FA6617" w:rsidRDefault="00FA6617" w:rsidP="00FA6617">
      <w:pPr>
        <w:spacing w:before="120"/>
        <w:rPr>
          <w:rFonts w:ascii="Calibri" w:eastAsia="Times New Roman" w:hAnsi="Calibri" w:cs="Calibri"/>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53"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60DE0941"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E4. Holbrook Public Schools: Next-Generation MCAS Mathematics Achievement by Student Group, Grade 10, 2019-2022</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911138" w:rsidRPr="00FA6617" w14:paraId="6F6AA17A" w14:textId="77777777" w:rsidTr="0093099F">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07C3BAFD" w14:textId="1CC07C9C" w:rsidR="00911138" w:rsidRPr="00FA6617" w:rsidRDefault="00911138" w:rsidP="0093099F">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Group</w:t>
            </w:r>
          </w:p>
        </w:tc>
        <w:tc>
          <w:tcPr>
            <w:tcW w:w="417" w:type="pct"/>
            <w:vAlign w:val="center"/>
          </w:tcPr>
          <w:p w14:paraId="7AE9292A" w14:textId="1F792E16" w:rsidR="00911138" w:rsidRPr="00FA6617" w:rsidRDefault="00911138" w:rsidP="0093099F">
            <w:pPr>
              <w:spacing w:before="10" w:after="2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76" w:type="pct"/>
            <w:vAlign w:val="center"/>
          </w:tcPr>
          <w:p w14:paraId="5DDD255F" w14:textId="522DC85F" w:rsidR="00911138" w:rsidRPr="00FA6617" w:rsidRDefault="00911138" w:rsidP="0093099F">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379" w:type="pct"/>
            <w:vAlign w:val="center"/>
          </w:tcPr>
          <w:p w14:paraId="07EF83C2" w14:textId="06C3525C" w:rsidR="00911138" w:rsidRPr="00FA6617" w:rsidRDefault="00911138" w:rsidP="0093099F">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379" w:type="pct"/>
            <w:vAlign w:val="center"/>
          </w:tcPr>
          <w:p w14:paraId="0A9E5F94" w14:textId="1197A8B0" w:rsidR="00911138" w:rsidRPr="00FA6617" w:rsidRDefault="00911138" w:rsidP="0093099F">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417" w:type="pct"/>
            <w:vAlign w:val="center"/>
          </w:tcPr>
          <w:p w14:paraId="78C569C8" w14:textId="670D02B8" w:rsidR="00911138" w:rsidRPr="00FA6617" w:rsidRDefault="00911138" w:rsidP="0093099F">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379" w:type="pct"/>
            <w:vAlign w:val="center"/>
          </w:tcPr>
          <w:p w14:paraId="487826A0" w14:textId="7AB44E91" w:rsidR="00911138" w:rsidRPr="00FA6617" w:rsidRDefault="00911138" w:rsidP="0093099F">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380" w:type="pct"/>
            <w:vAlign w:val="center"/>
          </w:tcPr>
          <w:p w14:paraId="446EA376" w14:textId="41E083E7" w:rsidR="00911138" w:rsidRPr="00FA6617" w:rsidRDefault="00911138" w:rsidP="0093099F">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380" w:type="pct"/>
            <w:vAlign w:val="center"/>
          </w:tcPr>
          <w:p w14:paraId="6381CFD0" w14:textId="4065DF40" w:rsidR="00911138" w:rsidRPr="00FA6617" w:rsidRDefault="00911138" w:rsidP="0093099F">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416" w:type="pct"/>
            <w:vAlign w:val="center"/>
          </w:tcPr>
          <w:p w14:paraId="060E58A0" w14:textId="6B913F90" w:rsidR="00911138" w:rsidRPr="00FA6617" w:rsidRDefault="00911138" w:rsidP="0093099F">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911138" w:rsidRPr="00FA6617" w14:paraId="38B7DBAA"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68C1BDBA" w14:textId="77777777" w:rsidR="00911138" w:rsidRPr="00FA6617" w:rsidRDefault="00911138" w:rsidP="00911138">
            <w:pPr>
              <w:spacing w:before="10" w:after="20" w:line="259" w:lineRule="auto"/>
              <w:rPr>
                <w:sz w:val="20"/>
              </w:rPr>
            </w:pPr>
            <w:r w:rsidRPr="00FA6617">
              <w:rPr>
                <w:sz w:val="20"/>
              </w:rPr>
              <w:t>All</w:t>
            </w:r>
          </w:p>
        </w:tc>
        <w:tc>
          <w:tcPr>
            <w:tcW w:w="417" w:type="pct"/>
            <w:vAlign w:val="center"/>
          </w:tcPr>
          <w:p w14:paraId="6B9884E0"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76</w:t>
            </w:r>
          </w:p>
        </w:tc>
        <w:tc>
          <w:tcPr>
            <w:tcW w:w="376" w:type="pct"/>
            <w:vAlign w:val="center"/>
          </w:tcPr>
          <w:p w14:paraId="552E6C53"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56</w:t>
            </w:r>
          </w:p>
        </w:tc>
        <w:tc>
          <w:tcPr>
            <w:tcW w:w="379" w:type="pct"/>
            <w:vAlign w:val="center"/>
          </w:tcPr>
          <w:p w14:paraId="70FE9C2B"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35</w:t>
            </w:r>
          </w:p>
        </w:tc>
        <w:tc>
          <w:tcPr>
            <w:tcW w:w="379" w:type="pct"/>
            <w:vAlign w:val="center"/>
          </w:tcPr>
          <w:p w14:paraId="72BA0CA9"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36</w:t>
            </w:r>
          </w:p>
        </w:tc>
        <w:tc>
          <w:tcPr>
            <w:tcW w:w="417" w:type="pct"/>
            <w:vAlign w:val="center"/>
          </w:tcPr>
          <w:p w14:paraId="6684B716"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50</w:t>
            </w:r>
          </w:p>
        </w:tc>
        <w:tc>
          <w:tcPr>
            <w:tcW w:w="379" w:type="pct"/>
            <w:vAlign w:val="center"/>
          </w:tcPr>
          <w:p w14:paraId="0C70C566"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6</w:t>
            </w:r>
          </w:p>
        </w:tc>
        <w:tc>
          <w:tcPr>
            <w:tcW w:w="380" w:type="pct"/>
            <w:vAlign w:val="center"/>
          </w:tcPr>
          <w:p w14:paraId="5D519DF0"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10</w:t>
            </w:r>
          </w:p>
        </w:tc>
        <w:tc>
          <w:tcPr>
            <w:tcW w:w="380" w:type="pct"/>
            <w:vAlign w:val="center"/>
          </w:tcPr>
          <w:p w14:paraId="1F24EFC2"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12</w:t>
            </w:r>
          </w:p>
        </w:tc>
        <w:tc>
          <w:tcPr>
            <w:tcW w:w="416" w:type="pct"/>
            <w:vAlign w:val="center"/>
          </w:tcPr>
          <w:p w14:paraId="670EAAB5"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10</w:t>
            </w:r>
          </w:p>
        </w:tc>
      </w:tr>
      <w:tr w:rsidR="00911138" w:rsidRPr="00FA6617" w14:paraId="46C01F9F" w14:textId="77777777" w:rsidTr="00D07A6C">
        <w:tc>
          <w:tcPr>
            <w:tcW w:w="1477" w:type="pct"/>
          </w:tcPr>
          <w:p w14:paraId="0072D08B" w14:textId="77777777" w:rsidR="00911138" w:rsidRPr="00FA6617" w:rsidRDefault="00911138" w:rsidP="00911138">
            <w:pPr>
              <w:spacing w:before="10" w:after="20" w:line="259" w:lineRule="auto"/>
              <w:rPr>
                <w:sz w:val="20"/>
              </w:rPr>
            </w:pPr>
            <w:r w:rsidRPr="00FA6617">
              <w:rPr>
                <w:sz w:val="20"/>
              </w:rPr>
              <w:t>African American/Black</w:t>
            </w:r>
          </w:p>
        </w:tc>
        <w:tc>
          <w:tcPr>
            <w:tcW w:w="417" w:type="pct"/>
            <w:vAlign w:val="center"/>
          </w:tcPr>
          <w:p w14:paraId="4FB7186C"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17</w:t>
            </w:r>
          </w:p>
        </w:tc>
        <w:tc>
          <w:tcPr>
            <w:tcW w:w="376" w:type="pct"/>
            <w:vAlign w:val="center"/>
          </w:tcPr>
          <w:p w14:paraId="3E30BC5B"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38</w:t>
            </w:r>
          </w:p>
        </w:tc>
        <w:tc>
          <w:tcPr>
            <w:tcW w:w="379" w:type="pct"/>
            <w:vAlign w:val="center"/>
          </w:tcPr>
          <w:p w14:paraId="6EB6BB2F"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20</w:t>
            </w:r>
          </w:p>
        </w:tc>
        <w:tc>
          <w:tcPr>
            <w:tcW w:w="379" w:type="pct"/>
            <w:vAlign w:val="center"/>
          </w:tcPr>
          <w:p w14:paraId="7337E8E4"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24</w:t>
            </w:r>
          </w:p>
        </w:tc>
        <w:tc>
          <w:tcPr>
            <w:tcW w:w="417" w:type="pct"/>
            <w:vAlign w:val="center"/>
          </w:tcPr>
          <w:p w14:paraId="42EE658B"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26</w:t>
            </w:r>
          </w:p>
        </w:tc>
        <w:tc>
          <w:tcPr>
            <w:tcW w:w="379" w:type="pct"/>
            <w:vAlign w:val="center"/>
          </w:tcPr>
          <w:p w14:paraId="4EBA62EE"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13</w:t>
            </w:r>
          </w:p>
        </w:tc>
        <w:tc>
          <w:tcPr>
            <w:tcW w:w="380" w:type="pct"/>
            <w:vAlign w:val="center"/>
          </w:tcPr>
          <w:p w14:paraId="5F7231B4"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20</w:t>
            </w:r>
          </w:p>
        </w:tc>
        <w:tc>
          <w:tcPr>
            <w:tcW w:w="380" w:type="pct"/>
            <w:vAlign w:val="center"/>
          </w:tcPr>
          <w:p w14:paraId="3AE9C026"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24</w:t>
            </w:r>
          </w:p>
        </w:tc>
        <w:tc>
          <w:tcPr>
            <w:tcW w:w="416" w:type="pct"/>
            <w:vAlign w:val="center"/>
          </w:tcPr>
          <w:p w14:paraId="347D5203"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20</w:t>
            </w:r>
          </w:p>
        </w:tc>
      </w:tr>
      <w:tr w:rsidR="00911138" w:rsidRPr="00FA6617" w14:paraId="5364C68D"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5389EB21" w14:textId="77777777" w:rsidR="00911138" w:rsidRPr="00FA6617" w:rsidRDefault="00911138" w:rsidP="00911138">
            <w:pPr>
              <w:spacing w:before="10" w:after="20" w:line="259" w:lineRule="auto"/>
              <w:rPr>
                <w:sz w:val="20"/>
              </w:rPr>
            </w:pPr>
            <w:r w:rsidRPr="00FA6617">
              <w:rPr>
                <w:sz w:val="20"/>
              </w:rPr>
              <w:t>Asian</w:t>
            </w:r>
          </w:p>
        </w:tc>
        <w:tc>
          <w:tcPr>
            <w:tcW w:w="417" w:type="pct"/>
            <w:vAlign w:val="center"/>
          </w:tcPr>
          <w:p w14:paraId="6D0E3F0E"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6</w:t>
            </w:r>
          </w:p>
        </w:tc>
        <w:tc>
          <w:tcPr>
            <w:tcW w:w="376" w:type="pct"/>
            <w:vAlign w:val="center"/>
          </w:tcPr>
          <w:p w14:paraId="5695F5C5" w14:textId="3C4752B3"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52025FCE" w14:textId="0561178F"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022487D" w14:textId="15BF28DF"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7E43B767"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78</w:t>
            </w:r>
          </w:p>
        </w:tc>
        <w:tc>
          <w:tcPr>
            <w:tcW w:w="379" w:type="pct"/>
            <w:vAlign w:val="center"/>
          </w:tcPr>
          <w:p w14:paraId="06DFDC03" w14:textId="5E8B5FBC"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550820A7" w14:textId="1658DCBF"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33D97E09" w14:textId="65317A18"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39C4F12B"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4</w:t>
            </w:r>
          </w:p>
        </w:tc>
      </w:tr>
      <w:tr w:rsidR="00911138" w:rsidRPr="00FA6617" w14:paraId="572F167C" w14:textId="77777777" w:rsidTr="00D07A6C">
        <w:tc>
          <w:tcPr>
            <w:tcW w:w="1477" w:type="pct"/>
          </w:tcPr>
          <w:p w14:paraId="5C21F772" w14:textId="77777777" w:rsidR="00911138" w:rsidRPr="00FA6617" w:rsidRDefault="00911138" w:rsidP="00911138">
            <w:pPr>
              <w:spacing w:before="10" w:after="20" w:line="259" w:lineRule="auto"/>
              <w:rPr>
                <w:sz w:val="20"/>
              </w:rPr>
            </w:pPr>
            <w:r w:rsidRPr="00FA6617">
              <w:rPr>
                <w:sz w:val="20"/>
              </w:rPr>
              <w:t>Hispanic/Latino</w:t>
            </w:r>
          </w:p>
        </w:tc>
        <w:tc>
          <w:tcPr>
            <w:tcW w:w="417" w:type="pct"/>
            <w:vAlign w:val="center"/>
          </w:tcPr>
          <w:p w14:paraId="1E1EC3A8"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19</w:t>
            </w:r>
          </w:p>
        </w:tc>
        <w:tc>
          <w:tcPr>
            <w:tcW w:w="376" w:type="pct"/>
            <w:vAlign w:val="center"/>
          </w:tcPr>
          <w:p w14:paraId="1D44C572"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70</w:t>
            </w:r>
          </w:p>
        </w:tc>
        <w:tc>
          <w:tcPr>
            <w:tcW w:w="379" w:type="pct"/>
            <w:vAlign w:val="center"/>
          </w:tcPr>
          <w:p w14:paraId="72576FD7" w14:textId="6465176D"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1F6A8B9C"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37</w:t>
            </w:r>
          </w:p>
        </w:tc>
        <w:tc>
          <w:tcPr>
            <w:tcW w:w="417" w:type="pct"/>
            <w:vAlign w:val="center"/>
          </w:tcPr>
          <w:p w14:paraId="557AA6ED"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26</w:t>
            </w:r>
          </w:p>
        </w:tc>
        <w:tc>
          <w:tcPr>
            <w:tcW w:w="379" w:type="pct"/>
            <w:vAlign w:val="center"/>
          </w:tcPr>
          <w:p w14:paraId="5D62C855"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10</w:t>
            </w:r>
          </w:p>
        </w:tc>
        <w:tc>
          <w:tcPr>
            <w:tcW w:w="380" w:type="pct"/>
            <w:vAlign w:val="center"/>
          </w:tcPr>
          <w:p w14:paraId="31AC56D9" w14:textId="6B531698"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3B8C80E0"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5</w:t>
            </w:r>
          </w:p>
        </w:tc>
        <w:tc>
          <w:tcPr>
            <w:tcW w:w="416" w:type="pct"/>
            <w:vAlign w:val="center"/>
          </w:tcPr>
          <w:p w14:paraId="1838D424"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21</w:t>
            </w:r>
          </w:p>
        </w:tc>
      </w:tr>
      <w:tr w:rsidR="00911138" w:rsidRPr="00FA6617" w14:paraId="67E0DFA8"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447E6FBC" w14:textId="77777777" w:rsidR="00911138" w:rsidRPr="00FA6617" w:rsidRDefault="00911138" w:rsidP="00911138">
            <w:pPr>
              <w:spacing w:before="10" w:after="20" w:line="259" w:lineRule="auto"/>
              <w:rPr>
                <w:sz w:val="20"/>
              </w:rPr>
            </w:pPr>
            <w:r w:rsidRPr="00FA6617">
              <w:rPr>
                <w:rFonts w:cstheme="minorHAnsi"/>
                <w:sz w:val="20"/>
              </w:rPr>
              <w:t>Multi-Race, non-Hispanic/Latino</w:t>
            </w:r>
          </w:p>
        </w:tc>
        <w:tc>
          <w:tcPr>
            <w:tcW w:w="417" w:type="pct"/>
            <w:vAlign w:val="center"/>
          </w:tcPr>
          <w:p w14:paraId="41914D39"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6</w:t>
            </w:r>
          </w:p>
        </w:tc>
        <w:tc>
          <w:tcPr>
            <w:tcW w:w="376" w:type="pct"/>
            <w:vAlign w:val="center"/>
          </w:tcPr>
          <w:p w14:paraId="7E4C59F2" w14:textId="49F2EB12"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52239BBD" w14:textId="7AD3F922"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3B1A8132" w14:textId="52C27DC9"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02DB2559"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53</w:t>
            </w:r>
          </w:p>
        </w:tc>
        <w:tc>
          <w:tcPr>
            <w:tcW w:w="379" w:type="pct"/>
            <w:vAlign w:val="center"/>
          </w:tcPr>
          <w:p w14:paraId="2C347411" w14:textId="301B1523"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3557483" w14:textId="0C155046"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3063A93F" w14:textId="4DE9660C"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7A609FD6"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10</w:t>
            </w:r>
          </w:p>
        </w:tc>
      </w:tr>
      <w:tr w:rsidR="00911138" w:rsidRPr="00FA6617" w14:paraId="4FEA2E94" w14:textId="77777777" w:rsidTr="00D07A6C">
        <w:tc>
          <w:tcPr>
            <w:tcW w:w="1477" w:type="pct"/>
          </w:tcPr>
          <w:p w14:paraId="38F1273E" w14:textId="77777777" w:rsidR="00911138" w:rsidRPr="00FA6617" w:rsidRDefault="00911138" w:rsidP="00911138">
            <w:pPr>
              <w:spacing w:before="10" w:after="20" w:line="259" w:lineRule="auto"/>
              <w:rPr>
                <w:sz w:val="20"/>
              </w:rPr>
            </w:pPr>
            <w:r w:rsidRPr="00FA6617">
              <w:rPr>
                <w:sz w:val="20"/>
              </w:rPr>
              <w:t>Native American</w:t>
            </w:r>
          </w:p>
        </w:tc>
        <w:tc>
          <w:tcPr>
            <w:tcW w:w="417" w:type="pct"/>
            <w:vAlign w:val="center"/>
          </w:tcPr>
          <w:p w14:paraId="167B4EFE" w14:textId="314F4913"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6" w:type="pct"/>
            <w:vAlign w:val="center"/>
          </w:tcPr>
          <w:p w14:paraId="1392151B" w14:textId="77A59146"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6407470" w14:textId="4C5E2DFA"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51BFDF67" w14:textId="07BC0470"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48EA4FC7"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37</w:t>
            </w:r>
          </w:p>
        </w:tc>
        <w:tc>
          <w:tcPr>
            <w:tcW w:w="379" w:type="pct"/>
            <w:vAlign w:val="center"/>
          </w:tcPr>
          <w:p w14:paraId="60036B92" w14:textId="3134BEE8"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E42978D" w14:textId="610B303C"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5BBD026B" w14:textId="7678CFE4"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7D12A8FF"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16</w:t>
            </w:r>
          </w:p>
        </w:tc>
      </w:tr>
      <w:tr w:rsidR="00911138" w:rsidRPr="00FA6617" w14:paraId="43FE30EE"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6609CBFD" w14:textId="77777777" w:rsidR="00911138" w:rsidRPr="00FA6617" w:rsidRDefault="00911138" w:rsidP="00911138">
            <w:pPr>
              <w:spacing w:before="10" w:after="20" w:line="259" w:lineRule="auto"/>
              <w:rPr>
                <w:spacing w:val="-4"/>
                <w:sz w:val="20"/>
              </w:rPr>
            </w:pPr>
            <w:r w:rsidRPr="00FA6617">
              <w:rPr>
                <w:spacing w:val="-4"/>
                <w:sz w:val="20"/>
              </w:rPr>
              <w:t>Native Hawaiian, Pacific Islander</w:t>
            </w:r>
          </w:p>
        </w:tc>
        <w:tc>
          <w:tcPr>
            <w:tcW w:w="417" w:type="pct"/>
            <w:vAlign w:val="center"/>
          </w:tcPr>
          <w:p w14:paraId="20E39C27" w14:textId="1EC7F2B1"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6" w:type="pct"/>
            <w:vAlign w:val="center"/>
          </w:tcPr>
          <w:p w14:paraId="56EA4594" w14:textId="24A956E3"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747C2E8E" w14:textId="61E2AEED"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5B12FE16" w14:textId="36427356"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02AA7F9E"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48</w:t>
            </w:r>
          </w:p>
        </w:tc>
        <w:tc>
          <w:tcPr>
            <w:tcW w:w="379" w:type="pct"/>
            <w:vAlign w:val="center"/>
          </w:tcPr>
          <w:p w14:paraId="61EE79E8" w14:textId="39E73E2F"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4C7AB41" w14:textId="54B47A68"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B018B4B" w14:textId="72F23FD8"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15499C4F"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19</w:t>
            </w:r>
          </w:p>
        </w:tc>
      </w:tr>
      <w:tr w:rsidR="00911138" w:rsidRPr="00FA6617" w14:paraId="09304A05" w14:textId="77777777" w:rsidTr="00D07A6C">
        <w:tc>
          <w:tcPr>
            <w:tcW w:w="1477" w:type="pct"/>
          </w:tcPr>
          <w:p w14:paraId="09A7F713" w14:textId="77777777" w:rsidR="00911138" w:rsidRPr="00FA6617" w:rsidRDefault="00911138" w:rsidP="00911138">
            <w:pPr>
              <w:spacing w:before="10" w:after="20" w:line="259" w:lineRule="auto"/>
              <w:rPr>
                <w:sz w:val="20"/>
              </w:rPr>
            </w:pPr>
            <w:r w:rsidRPr="00FA6617">
              <w:rPr>
                <w:sz w:val="20"/>
              </w:rPr>
              <w:t>White</w:t>
            </w:r>
          </w:p>
        </w:tc>
        <w:tc>
          <w:tcPr>
            <w:tcW w:w="417" w:type="pct"/>
            <w:vAlign w:val="center"/>
          </w:tcPr>
          <w:p w14:paraId="0BBE5ADD"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28</w:t>
            </w:r>
          </w:p>
        </w:tc>
        <w:tc>
          <w:tcPr>
            <w:tcW w:w="376" w:type="pct"/>
            <w:vAlign w:val="center"/>
          </w:tcPr>
          <w:p w14:paraId="20B0844A"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63</w:t>
            </w:r>
          </w:p>
        </w:tc>
        <w:tc>
          <w:tcPr>
            <w:tcW w:w="379" w:type="pct"/>
            <w:vAlign w:val="center"/>
          </w:tcPr>
          <w:p w14:paraId="2ECFC09C"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53</w:t>
            </w:r>
          </w:p>
        </w:tc>
        <w:tc>
          <w:tcPr>
            <w:tcW w:w="379" w:type="pct"/>
            <w:vAlign w:val="center"/>
          </w:tcPr>
          <w:p w14:paraId="731CDD36"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36</w:t>
            </w:r>
          </w:p>
        </w:tc>
        <w:tc>
          <w:tcPr>
            <w:tcW w:w="417" w:type="pct"/>
            <w:vAlign w:val="center"/>
          </w:tcPr>
          <w:p w14:paraId="355F57D4"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59</w:t>
            </w:r>
          </w:p>
        </w:tc>
        <w:tc>
          <w:tcPr>
            <w:tcW w:w="379" w:type="pct"/>
            <w:vAlign w:val="center"/>
          </w:tcPr>
          <w:p w14:paraId="25B9398F"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3</w:t>
            </w:r>
          </w:p>
        </w:tc>
        <w:tc>
          <w:tcPr>
            <w:tcW w:w="380" w:type="pct"/>
            <w:vAlign w:val="center"/>
          </w:tcPr>
          <w:p w14:paraId="4DE1D8BF"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3</w:t>
            </w:r>
          </w:p>
        </w:tc>
        <w:tc>
          <w:tcPr>
            <w:tcW w:w="380" w:type="pct"/>
            <w:vAlign w:val="center"/>
          </w:tcPr>
          <w:p w14:paraId="6C450142"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11</w:t>
            </w:r>
          </w:p>
        </w:tc>
        <w:tc>
          <w:tcPr>
            <w:tcW w:w="416" w:type="pct"/>
            <w:vAlign w:val="center"/>
          </w:tcPr>
          <w:p w14:paraId="2E4E3411"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6</w:t>
            </w:r>
          </w:p>
        </w:tc>
      </w:tr>
      <w:tr w:rsidR="00911138" w:rsidRPr="00FA6617" w14:paraId="410CC004"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1C944D21" w14:textId="77777777" w:rsidR="00911138" w:rsidRPr="00FA6617" w:rsidRDefault="00911138" w:rsidP="00911138">
            <w:pPr>
              <w:spacing w:before="10" w:after="20" w:line="259" w:lineRule="auto"/>
              <w:rPr>
                <w:sz w:val="20"/>
              </w:rPr>
            </w:pPr>
            <w:r w:rsidRPr="00FA6617">
              <w:rPr>
                <w:sz w:val="20"/>
              </w:rPr>
              <w:t>High needs</w:t>
            </w:r>
          </w:p>
        </w:tc>
        <w:tc>
          <w:tcPr>
            <w:tcW w:w="417" w:type="pct"/>
            <w:vAlign w:val="center"/>
          </w:tcPr>
          <w:p w14:paraId="005F9E05"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48</w:t>
            </w:r>
          </w:p>
        </w:tc>
        <w:tc>
          <w:tcPr>
            <w:tcW w:w="376" w:type="pct"/>
            <w:vAlign w:val="center"/>
          </w:tcPr>
          <w:p w14:paraId="6F3DCDAD"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41</w:t>
            </w:r>
          </w:p>
        </w:tc>
        <w:tc>
          <w:tcPr>
            <w:tcW w:w="379" w:type="pct"/>
            <w:vAlign w:val="center"/>
          </w:tcPr>
          <w:p w14:paraId="310857F7"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13</w:t>
            </w:r>
          </w:p>
        </w:tc>
        <w:tc>
          <w:tcPr>
            <w:tcW w:w="379" w:type="pct"/>
            <w:vAlign w:val="center"/>
          </w:tcPr>
          <w:p w14:paraId="2823792C"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23</w:t>
            </w:r>
          </w:p>
        </w:tc>
        <w:tc>
          <w:tcPr>
            <w:tcW w:w="417" w:type="pct"/>
            <w:vAlign w:val="center"/>
          </w:tcPr>
          <w:p w14:paraId="73EC49AC"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28</w:t>
            </w:r>
          </w:p>
        </w:tc>
        <w:tc>
          <w:tcPr>
            <w:tcW w:w="379" w:type="pct"/>
            <w:vAlign w:val="center"/>
          </w:tcPr>
          <w:p w14:paraId="4AD350A2"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13</w:t>
            </w:r>
          </w:p>
        </w:tc>
        <w:tc>
          <w:tcPr>
            <w:tcW w:w="380" w:type="pct"/>
            <w:vAlign w:val="center"/>
          </w:tcPr>
          <w:p w14:paraId="27C92827"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17</w:t>
            </w:r>
          </w:p>
        </w:tc>
        <w:tc>
          <w:tcPr>
            <w:tcW w:w="380" w:type="pct"/>
            <w:vAlign w:val="center"/>
          </w:tcPr>
          <w:p w14:paraId="6B1616B7"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19</w:t>
            </w:r>
          </w:p>
        </w:tc>
        <w:tc>
          <w:tcPr>
            <w:tcW w:w="416" w:type="pct"/>
            <w:vAlign w:val="center"/>
          </w:tcPr>
          <w:p w14:paraId="49724D50"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19</w:t>
            </w:r>
          </w:p>
        </w:tc>
      </w:tr>
      <w:tr w:rsidR="00911138" w:rsidRPr="00FA6617" w14:paraId="42AD70A5" w14:textId="77777777" w:rsidTr="00D07A6C">
        <w:tc>
          <w:tcPr>
            <w:tcW w:w="1477" w:type="pct"/>
          </w:tcPr>
          <w:p w14:paraId="212F3E02" w14:textId="77777777" w:rsidR="00911138" w:rsidRPr="00FA6617" w:rsidRDefault="00911138" w:rsidP="00911138">
            <w:pPr>
              <w:spacing w:before="10" w:after="20" w:line="259" w:lineRule="auto"/>
              <w:rPr>
                <w:sz w:val="20"/>
              </w:rPr>
            </w:pPr>
            <w:r w:rsidRPr="00FA6617">
              <w:rPr>
                <w:sz w:val="20"/>
              </w:rPr>
              <w:t>Low income</w:t>
            </w:r>
            <w:r w:rsidRPr="00FA6617">
              <w:rPr>
                <w:sz w:val="20"/>
                <w:vertAlign w:val="superscript"/>
              </w:rPr>
              <w:t>a</w:t>
            </w:r>
          </w:p>
        </w:tc>
        <w:tc>
          <w:tcPr>
            <w:tcW w:w="417" w:type="pct"/>
            <w:vAlign w:val="center"/>
          </w:tcPr>
          <w:p w14:paraId="2C6AA36D"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41</w:t>
            </w:r>
          </w:p>
        </w:tc>
        <w:tc>
          <w:tcPr>
            <w:tcW w:w="376" w:type="pct"/>
            <w:vAlign w:val="center"/>
          </w:tcPr>
          <w:p w14:paraId="120C5821" w14:textId="4F607FD6"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7E9DA10F" w14:textId="76BD9D38"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0038A9B3"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27</w:t>
            </w:r>
          </w:p>
        </w:tc>
        <w:tc>
          <w:tcPr>
            <w:tcW w:w="417" w:type="pct"/>
            <w:vAlign w:val="center"/>
          </w:tcPr>
          <w:p w14:paraId="18D2E536"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29</w:t>
            </w:r>
          </w:p>
        </w:tc>
        <w:tc>
          <w:tcPr>
            <w:tcW w:w="379" w:type="pct"/>
            <w:vAlign w:val="center"/>
          </w:tcPr>
          <w:p w14:paraId="6DB01066" w14:textId="7A827A6D"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67201B7" w14:textId="59FDD4E8"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EB87B4F"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17</w:t>
            </w:r>
          </w:p>
        </w:tc>
        <w:tc>
          <w:tcPr>
            <w:tcW w:w="416" w:type="pct"/>
            <w:vAlign w:val="center"/>
          </w:tcPr>
          <w:p w14:paraId="765F5785"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19</w:t>
            </w:r>
          </w:p>
        </w:tc>
      </w:tr>
      <w:tr w:rsidR="00911138" w:rsidRPr="00FA6617" w14:paraId="45A87332"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12C73001" w14:textId="77777777" w:rsidR="00911138" w:rsidRPr="00FA6617" w:rsidRDefault="00911138" w:rsidP="00911138">
            <w:pPr>
              <w:spacing w:before="10" w:after="20" w:line="259" w:lineRule="auto"/>
              <w:rPr>
                <w:spacing w:val="-4"/>
                <w:sz w:val="20"/>
              </w:rPr>
            </w:pPr>
            <w:r w:rsidRPr="00FA6617">
              <w:rPr>
                <w:spacing w:val="-4"/>
                <w:sz w:val="20"/>
              </w:rPr>
              <w:t>ELs and former ELs</w:t>
            </w:r>
          </w:p>
        </w:tc>
        <w:tc>
          <w:tcPr>
            <w:tcW w:w="417" w:type="pct"/>
            <w:vAlign w:val="center"/>
          </w:tcPr>
          <w:p w14:paraId="7E894377"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7</w:t>
            </w:r>
          </w:p>
        </w:tc>
        <w:tc>
          <w:tcPr>
            <w:tcW w:w="376" w:type="pct"/>
            <w:vAlign w:val="center"/>
          </w:tcPr>
          <w:p w14:paraId="72EE39C4" w14:textId="46CF4EDD"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382B190D"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0</w:t>
            </w:r>
          </w:p>
        </w:tc>
        <w:tc>
          <w:tcPr>
            <w:tcW w:w="379" w:type="pct"/>
            <w:vAlign w:val="center"/>
          </w:tcPr>
          <w:p w14:paraId="686CE382" w14:textId="26816131"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3460DF9F"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17</w:t>
            </w:r>
          </w:p>
        </w:tc>
        <w:tc>
          <w:tcPr>
            <w:tcW w:w="379" w:type="pct"/>
            <w:vAlign w:val="center"/>
          </w:tcPr>
          <w:p w14:paraId="036FB819" w14:textId="0FA89E9E"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6FF648AF"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27</w:t>
            </w:r>
          </w:p>
        </w:tc>
        <w:tc>
          <w:tcPr>
            <w:tcW w:w="380" w:type="pct"/>
            <w:vAlign w:val="center"/>
          </w:tcPr>
          <w:p w14:paraId="564F44DA" w14:textId="066D5F89"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3A1152F6"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32</w:t>
            </w:r>
          </w:p>
        </w:tc>
      </w:tr>
      <w:tr w:rsidR="00911138" w:rsidRPr="00FA6617" w14:paraId="369E874B" w14:textId="77777777" w:rsidTr="00D07A6C">
        <w:tc>
          <w:tcPr>
            <w:tcW w:w="1477" w:type="pct"/>
          </w:tcPr>
          <w:p w14:paraId="6A58181C" w14:textId="77777777" w:rsidR="00911138" w:rsidRPr="00FA6617" w:rsidRDefault="00911138" w:rsidP="00911138">
            <w:pPr>
              <w:spacing w:before="10" w:after="20" w:line="259" w:lineRule="auto"/>
              <w:rPr>
                <w:sz w:val="20"/>
              </w:rPr>
            </w:pPr>
            <w:r w:rsidRPr="00FA6617">
              <w:rPr>
                <w:sz w:val="20"/>
              </w:rPr>
              <w:t>Students w/disabilities</w:t>
            </w:r>
          </w:p>
        </w:tc>
        <w:tc>
          <w:tcPr>
            <w:tcW w:w="417" w:type="pct"/>
            <w:vAlign w:val="center"/>
          </w:tcPr>
          <w:p w14:paraId="50A1C6EF"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16</w:t>
            </w:r>
          </w:p>
        </w:tc>
        <w:tc>
          <w:tcPr>
            <w:tcW w:w="376" w:type="pct"/>
            <w:vAlign w:val="center"/>
          </w:tcPr>
          <w:p w14:paraId="695993B7" w14:textId="110A0745"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2C84CBF7"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6</w:t>
            </w:r>
          </w:p>
        </w:tc>
        <w:tc>
          <w:tcPr>
            <w:tcW w:w="379" w:type="pct"/>
            <w:vAlign w:val="center"/>
          </w:tcPr>
          <w:p w14:paraId="7D919F90"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6</w:t>
            </w:r>
          </w:p>
        </w:tc>
        <w:tc>
          <w:tcPr>
            <w:tcW w:w="417" w:type="pct"/>
            <w:vAlign w:val="center"/>
          </w:tcPr>
          <w:p w14:paraId="56A35989"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15</w:t>
            </w:r>
          </w:p>
        </w:tc>
        <w:tc>
          <w:tcPr>
            <w:tcW w:w="379" w:type="pct"/>
            <w:vAlign w:val="center"/>
          </w:tcPr>
          <w:p w14:paraId="53AED148" w14:textId="5E884CDB" w:rsidR="00911138" w:rsidRPr="00FA6617" w:rsidRDefault="0093099F" w:rsidP="00911138">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49FA24D"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44</w:t>
            </w:r>
          </w:p>
        </w:tc>
        <w:tc>
          <w:tcPr>
            <w:tcW w:w="380" w:type="pct"/>
            <w:vAlign w:val="center"/>
          </w:tcPr>
          <w:p w14:paraId="2B225A70"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38</w:t>
            </w:r>
          </w:p>
        </w:tc>
        <w:tc>
          <w:tcPr>
            <w:tcW w:w="416" w:type="pct"/>
            <w:vAlign w:val="center"/>
          </w:tcPr>
          <w:p w14:paraId="5FF434E8" w14:textId="77777777" w:rsidR="00911138" w:rsidRPr="00FA6617" w:rsidRDefault="00911138" w:rsidP="00911138">
            <w:pPr>
              <w:spacing w:before="10" w:after="20" w:line="259" w:lineRule="auto"/>
              <w:jc w:val="center"/>
              <w:rPr>
                <w:rFonts w:eastAsiaTheme="minorEastAsia" w:cstheme="minorHAnsi"/>
                <w:sz w:val="20"/>
              </w:rPr>
            </w:pPr>
            <w:r w:rsidRPr="00FA6617">
              <w:rPr>
                <w:rFonts w:eastAsiaTheme="minorEastAsia" w:cstheme="minorHAnsi"/>
                <w:sz w:val="20"/>
              </w:rPr>
              <w:t>33</w:t>
            </w:r>
          </w:p>
        </w:tc>
      </w:tr>
    </w:tbl>
    <w:p w14:paraId="7AB90802" w14:textId="77777777" w:rsidR="00FA6617" w:rsidRPr="00FA6617" w:rsidRDefault="00FA6617" w:rsidP="00FA6617">
      <w:pPr>
        <w:spacing w:before="120"/>
        <w:rPr>
          <w:rFonts w:ascii="Calibri" w:eastAsia="Times New Roman" w:hAnsi="Calibri" w:cs="Calibri"/>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54"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277524AC"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 xml:space="preserve">Table E5. Holbrook Public Schools: Next-Generation MCAS Science Achievement by Student Group, Grades 5 and 8, 2019-2022 </w:t>
      </w:r>
    </w:p>
    <w:tbl>
      <w:tblPr>
        <w:tblStyle w:val="MSVTable1"/>
        <w:tblW w:w="5000" w:type="pct"/>
        <w:tblLook w:val="0420" w:firstRow="1" w:lastRow="0" w:firstColumn="0" w:lastColumn="0" w:noHBand="0" w:noVBand="1"/>
      </w:tblPr>
      <w:tblGrid>
        <w:gridCol w:w="2784"/>
        <w:gridCol w:w="718"/>
        <w:gridCol w:w="727"/>
        <w:gridCol w:w="731"/>
        <w:gridCol w:w="731"/>
        <w:gridCol w:w="727"/>
        <w:gridCol w:w="731"/>
        <w:gridCol w:w="733"/>
        <w:gridCol w:w="733"/>
        <w:gridCol w:w="729"/>
      </w:tblGrid>
      <w:tr w:rsidR="00911138" w:rsidRPr="00FA6617" w14:paraId="1FF0EECB" w14:textId="77777777" w:rsidTr="0093099F">
        <w:trPr>
          <w:cnfStyle w:val="100000000000" w:firstRow="1" w:lastRow="0" w:firstColumn="0" w:lastColumn="0" w:oddVBand="0" w:evenVBand="0" w:oddHBand="0" w:evenHBand="0" w:firstRowFirstColumn="0" w:firstRowLastColumn="0" w:lastRowFirstColumn="0" w:lastRowLastColumn="0"/>
          <w:tblHeader/>
        </w:trPr>
        <w:tc>
          <w:tcPr>
            <w:tcW w:w="1490" w:type="pct"/>
            <w:vAlign w:val="center"/>
          </w:tcPr>
          <w:p w14:paraId="28945412" w14:textId="28859C33"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Group</w:t>
            </w:r>
          </w:p>
        </w:tc>
        <w:tc>
          <w:tcPr>
            <w:tcW w:w="384" w:type="pct"/>
            <w:vAlign w:val="center"/>
          </w:tcPr>
          <w:p w14:paraId="5D69FE2B" w14:textId="28C62413"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89" w:type="pct"/>
            <w:vAlign w:val="center"/>
          </w:tcPr>
          <w:p w14:paraId="4648AA56" w14:textId="69BA77DC"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391" w:type="pct"/>
            <w:vAlign w:val="center"/>
          </w:tcPr>
          <w:p w14:paraId="6CBB829A" w14:textId="43220C72"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391" w:type="pct"/>
            <w:vAlign w:val="center"/>
          </w:tcPr>
          <w:p w14:paraId="708E3438" w14:textId="31A07E74"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389" w:type="pct"/>
            <w:vAlign w:val="center"/>
          </w:tcPr>
          <w:p w14:paraId="1A76464D" w14:textId="649D5286"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391" w:type="pct"/>
            <w:vAlign w:val="center"/>
          </w:tcPr>
          <w:p w14:paraId="4673B87C" w14:textId="2D1B90BF"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392" w:type="pct"/>
            <w:vAlign w:val="center"/>
          </w:tcPr>
          <w:p w14:paraId="607955F2" w14:textId="54E8608E"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392" w:type="pct"/>
            <w:vAlign w:val="center"/>
          </w:tcPr>
          <w:p w14:paraId="29E30A25" w14:textId="62351353"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390" w:type="pct"/>
            <w:vAlign w:val="center"/>
          </w:tcPr>
          <w:p w14:paraId="0608F022" w14:textId="3132552A"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911138" w:rsidRPr="00FA6617" w14:paraId="39FE98E0" w14:textId="77777777" w:rsidTr="00911138">
        <w:trPr>
          <w:cnfStyle w:val="000000100000" w:firstRow="0" w:lastRow="0" w:firstColumn="0" w:lastColumn="0" w:oddVBand="0" w:evenVBand="0" w:oddHBand="1" w:evenHBand="0" w:firstRowFirstColumn="0" w:firstRowLastColumn="0" w:lastRowFirstColumn="0" w:lastRowLastColumn="0"/>
        </w:trPr>
        <w:tc>
          <w:tcPr>
            <w:tcW w:w="1490" w:type="pct"/>
          </w:tcPr>
          <w:p w14:paraId="79059C30" w14:textId="77777777" w:rsidR="00911138" w:rsidRPr="00FA6617" w:rsidRDefault="00911138" w:rsidP="00911138">
            <w:pPr>
              <w:spacing w:before="20" w:after="20" w:line="259" w:lineRule="auto"/>
              <w:rPr>
                <w:sz w:val="20"/>
              </w:rPr>
            </w:pPr>
            <w:r w:rsidRPr="00FA6617">
              <w:rPr>
                <w:sz w:val="20"/>
              </w:rPr>
              <w:t>All</w:t>
            </w:r>
          </w:p>
        </w:tc>
        <w:tc>
          <w:tcPr>
            <w:tcW w:w="384" w:type="pct"/>
            <w:vAlign w:val="center"/>
          </w:tcPr>
          <w:p w14:paraId="6745D15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217</w:t>
            </w:r>
          </w:p>
        </w:tc>
        <w:tc>
          <w:tcPr>
            <w:tcW w:w="389" w:type="pct"/>
            <w:vAlign w:val="center"/>
          </w:tcPr>
          <w:p w14:paraId="7C7D438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45</w:t>
            </w:r>
          </w:p>
        </w:tc>
        <w:tc>
          <w:tcPr>
            <w:tcW w:w="391" w:type="pct"/>
            <w:vAlign w:val="center"/>
          </w:tcPr>
          <w:p w14:paraId="6C94B07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44</w:t>
            </w:r>
          </w:p>
        </w:tc>
        <w:tc>
          <w:tcPr>
            <w:tcW w:w="391" w:type="pct"/>
            <w:vAlign w:val="center"/>
          </w:tcPr>
          <w:p w14:paraId="1F41B89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42</w:t>
            </w:r>
          </w:p>
        </w:tc>
        <w:tc>
          <w:tcPr>
            <w:tcW w:w="389" w:type="pct"/>
            <w:vAlign w:val="center"/>
          </w:tcPr>
          <w:p w14:paraId="3753551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42</w:t>
            </w:r>
          </w:p>
        </w:tc>
        <w:tc>
          <w:tcPr>
            <w:tcW w:w="391" w:type="pct"/>
            <w:vAlign w:val="center"/>
          </w:tcPr>
          <w:p w14:paraId="12F4443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12</w:t>
            </w:r>
          </w:p>
        </w:tc>
        <w:tc>
          <w:tcPr>
            <w:tcW w:w="392" w:type="pct"/>
            <w:vAlign w:val="center"/>
          </w:tcPr>
          <w:p w14:paraId="3FE92122"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11</w:t>
            </w:r>
          </w:p>
        </w:tc>
        <w:tc>
          <w:tcPr>
            <w:tcW w:w="392" w:type="pct"/>
            <w:vAlign w:val="center"/>
          </w:tcPr>
          <w:p w14:paraId="6DA8EF9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18</w:t>
            </w:r>
          </w:p>
        </w:tc>
        <w:tc>
          <w:tcPr>
            <w:tcW w:w="390" w:type="pct"/>
            <w:vAlign w:val="center"/>
          </w:tcPr>
          <w:p w14:paraId="04FB5BD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18</w:t>
            </w:r>
          </w:p>
        </w:tc>
      </w:tr>
      <w:tr w:rsidR="00911138" w:rsidRPr="00FA6617" w14:paraId="0AEBCA2C" w14:textId="77777777" w:rsidTr="00911138">
        <w:tc>
          <w:tcPr>
            <w:tcW w:w="1490" w:type="pct"/>
          </w:tcPr>
          <w:p w14:paraId="773BA070" w14:textId="77777777" w:rsidR="00911138" w:rsidRPr="00FA6617" w:rsidRDefault="00911138" w:rsidP="00911138">
            <w:pPr>
              <w:spacing w:before="20" w:after="20" w:line="259" w:lineRule="auto"/>
              <w:rPr>
                <w:sz w:val="20"/>
              </w:rPr>
            </w:pPr>
            <w:r w:rsidRPr="00FA6617">
              <w:rPr>
                <w:sz w:val="20"/>
              </w:rPr>
              <w:t>African American/Black</w:t>
            </w:r>
          </w:p>
        </w:tc>
        <w:tc>
          <w:tcPr>
            <w:tcW w:w="384" w:type="pct"/>
            <w:vAlign w:val="center"/>
          </w:tcPr>
          <w:p w14:paraId="4586EB7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49</w:t>
            </w:r>
          </w:p>
        </w:tc>
        <w:tc>
          <w:tcPr>
            <w:tcW w:w="389" w:type="pct"/>
            <w:vAlign w:val="center"/>
          </w:tcPr>
          <w:p w14:paraId="6403002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22</w:t>
            </w:r>
          </w:p>
        </w:tc>
        <w:tc>
          <w:tcPr>
            <w:tcW w:w="391" w:type="pct"/>
            <w:vAlign w:val="center"/>
          </w:tcPr>
          <w:p w14:paraId="622AAC0A"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42</w:t>
            </w:r>
          </w:p>
        </w:tc>
        <w:tc>
          <w:tcPr>
            <w:tcW w:w="391" w:type="pct"/>
            <w:vAlign w:val="center"/>
          </w:tcPr>
          <w:p w14:paraId="1A16F8D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20</w:t>
            </w:r>
          </w:p>
        </w:tc>
        <w:tc>
          <w:tcPr>
            <w:tcW w:w="389" w:type="pct"/>
            <w:vAlign w:val="center"/>
          </w:tcPr>
          <w:p w14:paraId="7E551795"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21</w:t>
            </w:r>
          </w:p>
        </w:tc>
        <w:tc>
          <w:tcPr>
            <w:tcW w:w="391" w:type="pct"/>
            <w:vAlign w:val="center"/>
          </w:tcPr>
          <w:p w14:paraId="2176BA4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22</w:t>
            </w:r>
          </w:p>
        </w:tc>
        <w:tc>
          <w:tcPr>
            <w:tcW w:w="392" w:type="pct"/>
            <w:vAlign w:val="center"/>
          </w:tcPr>
          <w:p w14:paraId="62D4CEB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13</w:t>
            </w:r>
          </w:p>
        </w:tc>
        <w:tc>
          <w:tcPr>
            <w:tcW w:w="392" w:type="pct"/>
            <w:vAlign w:val="center"/>
          </w:tcPr>
          <w:p w14:paraId="190C3B8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31</w:t>
            </w:r>
          </w:p>
        </w:tc>
        <w:tc>
          <w:tcPr>
            <w:tcW w:w="390" w:type="pct"/>
            <w:vAlign w:val="center"/>
          </w:tcPr>
          <w:p w14:paraId="055437C2"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31</w:t>
            </w:r>
          </w:p>
        </w:tc>
      </w:tr>
      <w:tr w:rsidR="00911138" w:rsidRPr="00FA6617" w14:paraId="56ED64A4" w14:textId="77777777" w:rsidTr="00911138">
        <w:trPr>
          <w:cnfStyle w:val="000000100000" w:firstRow="0" w:lastRow="0" w:firstColumn="0" w:lastColumn="0" w:oddVBand="0" w:evenVBand="0" w:oddHBand="1" w:evenHBand="0" w:firstRowFirstColumn="0" w:firstRowLastColumn="0" w:lastRowFirstColumn="0" w:lastRowLastColumn="0"/>
        </w:trPr>
        <w:tc>
          <w:tcPr>
            <w:tcW w:w="1490" w:type="pct"/>
          </w:tcPr>
          <w:p w14:paraId="12B7B269" w14:textId="77777777" w:rsidR="00911138" w:rsidRPr="00FA6617" w:rsidRDefault="00911138" w:rsidP="00911138">
            <w:pPr>
              <w:spacing w:before="20" w:after="20" w:line="259" w:lineRule="auto"/>
              <w:rPr>
                <w:sz w:val="20"/>
              </w:rPr>
            </w:pPr>
            <w:r w:rsidRPr="00FA6617">
              <w:rPr>
                <w:sz w:val="20"/>
              </w:rPr>
              <w:t>Asian</w:t>
            </w:r>
          </w:p>
        </w:tc>
        <w:tc>
          <w:tcPr>
            <w:tcW w:w="384" w:type="pct"/>
            <w:vAlign w:val="center"/>
          </w:tcPr>
          <w:p w14:paraId="2C44110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12</w:t>
            </w:r>
          </w:p>
        </w:tc>
        <w:tc>
          <w:tcPr>
            <w:tcW w:w="389" w:type="pct"/>
            <w:vAlign w:val="center"/>
          </w:tcPr>
          <w:p w14:paraId="4A4D294E" w14:textId="5350F664"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0D367C4A"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43</w:t>
            </w:r>
          </w:p>
        </w:tc>
        <w:tc>
          <w:tcPr>
            <w:tcW w:w="391" w:type="pct"/>
            <w:vAlign w:val="center"/>
          </w:tcPr>
          <w:p w14:paraId="7E4AEC62"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67</w:t>
            </w:r>
          </w:p>
        </w:tc>
        <w:tc>
          <w:tcPr>
            <w:tcW w:w="389" w:type="pct"/>
            <w:vAlign w:val="center"/>
          </w:tcPr>
          <w:p w14:paraId="1B5B731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65</w:t>
            </w:r>
          </w:p>
        </w:tc>
        <w:tc>
          <w:tcPr>
            <w:tcW w:w="391" w:type="pct"/>
            <w:vAlign w:val="center"/>
          </w:tcPr>
          <w:p w14:paraId="1E5A62F7" w14:textId="53FFFACE"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0C93670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0</w:t>
            </w:r>
          </w:p>
        </w:tc>
        <w:tc>
          <w:tcPr>
            <w:tcW w:w="392" w:type="pct"/>
            <w:vAlign w:val="center"/>
          </w:tcPr>
          <w:p w14:paraId="0DE3AA4C"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17</w:t>
            </w:r>
          </w:p>
        </w:tc>
        <w:tc>
          <w:tcPr>
            <w:tcW w:w="390" w:type="pct"/>
            <w:vAlign w:val="center"/>
          </w:tcPr>
          <w:p w14:paraId="7208CEA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8</w:t>
            </w:r>
          </w:p>
        </w:tc>
      </w:tr>
      <w:tr w:rsidR="00911138" w:rsidRPr="00FA6617" w14:paraId="6B911412" w14:textId="77777777" w:rsidTr="00911138">
        <w:tc>
          <w:tcPr>
            <w:tcW w:w="1490" w:type="pct"/>
          </w:tcPr>
          <w:p w14:paraId="6C3ABE6B" w14:textId="77777777" w:rsidR="00911138" w:rsidRPr="00FA6617" w:rsidRDefault="00911138" w:rsidP="00911138">
            <w:pPr>
              <w:spacing w:before="20" w:after="20" w:line="259" w:lineRule="auto"/>
              <w:rPr>
                <w:sz w:val="20"/>
              </w:rPr>
            </w:pPr>
            <w:r w:rsidRPr="00FA6617">
              <w:rPr>
                <w:sz w:val="20"/>
              </w:rPr>
              <w:t>Hispanic/Latino</w:t>
            </w:r>
          </w:p>
        </w:tc>
        <w:tc>
          <w:tcPr>
            <w:tcW w:w="384" w:type="pct"/>
            <w:vAlign w:val="center"/>
          </w:tcPr>
          <w:p w14:paraId="24A7FCB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39</w:t>
            </w:r>
          </w:p>
        </w:tc>
        <w:tc>
          <w:tcPr>
            <w:tcW w:w="389" w:type="pct"/>
            <w:vAlign w:val="center"/>
          </w:tcPr>
          <w:p w14:paraId="5B96DD6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38</w:t>
            </w:r>
          </w:p>
        </w:tc>
        <w:tc>
          <w:tcPr>
            <w:tcW w:w="391" w:type="pct"/>
            <w:vAlign w:val="center"/>
          </w:tcPr>
          <w:p w14:paraId="45B8D252"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43</w:t>
            </w:r>
          </w:p>
        </w:tc>
        <w:tc>
          <w:tcPr>
            <w:tcW w:w="391" w:type="pct"/>
            <w:vAlign w:val="center"/>
          </w:tcPr>
          <w:p w14:paraId="5E69711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46</w:t>
            </w:r>
          </w:p>
        </w:tc>
        <w:tc>
          <w:tcPr>
            <w:tcW w:w="389" w:type="pct"/>
            <w:vAlign w:val="center"/>
          </w:tcPr>
          <w:p w14:paraId="0E23C53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20</w:t>
            </w:r>
          </w:p>
        </w:tc>
        <w:tc>
          <w:tcPr>
            <w:tcW w:w="391" w:type="pct"/>
            <w:vAlign w:val="center"/>
          </w:tcPr>
          <w:p w14:paraId="0D518442"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13</w:t>
            </w:r>
          </w:p>
        </w:tc>
        <w:tc>
          <w:tcPr>
            <w:tcW w:w="392" w:type="pct"/>
            <w:vAlign w:val="center"/>
          </w:tcPr>
          <w:p w14:paraId="0B4B911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17</w:t>
            </w:r>
          </w:p>
        </w:tc>
        <w:tc>
          <w:tcPr>
            <w:tcW w:w="392" w:type="pct"/>
            <w:vAlign w:val="center"/>
          </w:tcPr>
          <w:p w14:paraId="6D09491C"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23</w:t>
            </w:r>
          </w:p>
        </w:tc>
        <w:tc>
          <w:tcPr>
            <w:tcW w:w="390" w:type="pct"/>
            <w:vAlign w:val="center"/>
          </w:tcPr>
          <w:p w14:paraId="1846B4C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33</w:t>
            </w:r>
          </w:p>
        </w:tc>
      </w:tr>
      <w:tr w:rsidR="00911138" w:rsidRPr="00FA6617" w14:paraId="60C74313" w14:textId="77777777" w:rsidTr="00911138">
        <w:trPr>
          <w:cnfStyle w:val="000000100000" w:firstRow="0" w:lastRow="0" w:firstColumn="0" w:lastColumn="0" w:oddVBand="0" w:evenVBand="0" w:oddHBand="1" w:evenHBand="0" w:firstRowFirstColumn="0" w:firstRowLastColumn="0" w:lastRowFirstColumn="0" w:lastRowLastColumn="0"/>
        </w:trPr>
        <w:tc>
          <w:tcPr>
            <w:tcW w:w="1490" w:type="pct"/>
          </w:tcPr>
          <w:p w14:paraId="37BBED14" w14:textId="77777777" w:rsidR="00911138" w:rsidRPr="00FA6617" w:rsidRDefault="00911138" w:rsidP="00911138">
            <w:pPr>
              <w:spacing w:before="20" w:after="20" w:line="259" w:lineRule="auto"/>
              <w:rPr>
                <w:sz w:val="20"/>
              </w:rPr>
            </w:pPr>
            <w:r w:rsidRPr="00FA6617">
              <w:rPr>
                <w:sz w:val="20"/>
              </w:rPr>
              <w:t>Multi-Race, non-Hispanic/Latino</w:t>
            </w:r>
          </w:p>
        </w:tc>
        <w:tc>
          <w:tcPr>
            <w:tcW w:w="384" w:type="pct"/>
            <w:vAlign w:val="center"/>
          </w:tcPr>
          <w:p w14:paraId="3F82D98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15</w:t>
            </w:r>
          </w:p>
        </w:tc>
        <w:tc>
          <w:tcPr>
            <w:tcW w:w="389" w:type="pct"/>
            <w:vAlign w:val="center"/>
          </w:tcPr>
          <w:p w14:paraId="19DFF1E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59</w:t>
            </w:r>
          </w:p>
        </w:tc>
        <w:tc>
          <w:tcPr>
            <w:tcW w:w="391" w:type="pct"/>
            <w:vAlign w:val="center"/>
          </w:tcPr>
          <w:p w14:paraId="3F4FE6F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33</w:t>
            </w:r>
          </w:p>
        </w:tc>
        <w:tc>
          <w:tcPr>
            <w:tcW w:w="391" w:type="pct"/>
            <w:vAlign w:val="center"/>
          </w:tcPr>
          <w:p w14:paraId="775B4B9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53</w:t>
            </w:r>
          </w:p>
        </w:tc>
        <w:tc>
          <w:tcPr>
            <w:tcW w:w="389" w:type="pct"/>
            <w:vAlign w:val="center"/>
          </w:tcPr>
          <w:p w14:paraId="0470E2B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48</w:t>
            </w:r>
          </w:p>
        </w:tc>
        <w:tc>
          <w:tcPr>
            <w:tcW w:w="391" w:type="pct"/>
            <w:vAlign w:val="center"/>
          </w:tcPr>
          <w:p w14:paraId="79B632C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9</w:t>
            </w:r>
          </w:p>
        </w:tc>
        <w:tc>
          <w:tcPr>
            <w:tcW w:w="392" w:type="pct"/>
            <w:vAlign w:val="center"/>
          </w:tcPr>
          <w:p w14:paraId="5DC64A1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0</w:t>
            </w:r>
          </w:p>
        </w:tc>
        <w:tc>
          <w:tcPr>
            <w:tcW w:w="392" w:type="pct"/>
            <w:vAlign w:val="center"/>
          </w:tcPr>
          <w:p w14:paraId="1B1539E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7</w:t>
            </w:r>
          </w:p>
        </w:tc>
        <w:tc>
          <w:tcPr>
            <w:tcW w:w="390" w:type="pct"/>
            <w:vAlign w:val="center"/>
          </w:tcPr>
          <w:p w14:paraId="185A71AA"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15</w:t>
            </w:r>
          </w:p>
        </w:tc>
      </w:tr>
      <w:tr w:rsidR="00911138" w:rsidRPr="00FA6617" w14:paraId="0C6EC4D5" w14:textId="77777777" w:rsidTr="00911138">
        <w:tc>
          <w:tcPr>
            <w:tcW w:w="1490" w:type="pct"/>
          </w:tcPr>
          <w:p w14:paraId="57651235" w14:textId="77777777" w:rsidR="00911138" w:rsidRPr="00FA6617" w:rsidRDefault="00911138" w:rsidP="00911138">
            <w:pPr>
              <w:spacing w:before="20" w:after="20" w:line="259" w:lineRule="auto"/>
              <w:rPr>
                <w:sz w:val="20"/>
              </w:rPr>
            </w:pPr>
            <w:r w:rsidRPr="00FA6617">
              <w:rPr>
                <w:sz w:val="20"/>
              </w:rPr>
              <w:t>Native American</w:t>
            </w:r>
          </w:p>
        </w:tc>
        <w:tc>
          <w:tcPr>
            <w:tcW w:w="384" w:type="pct"/>
            <w:vAlign w:val="center"/>
          </w:tcPr>
          <w:p w14:paraId="5B786115"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w:t>
            </w:r>
          </w:p>
        </w:tc>
        <w:tc>
          <w:tcPr>
            <w:tcW w:w="389" w:type="pct"/>
            <w:vAlign w:val="center"/>
          </w:tcPr>
          <w:p w14:paraId="343136B3" w14:textId="6D199E30"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5F0C4339" w14:textId="65D4BCB4"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747BC582" w14:textId="29A18160"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4B550A55"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28</w:t>
            </w:r>
          </w:p>
        </w:tc>
        <w:tc>
          <w:tcPr>
            <w:tcW w:w="391" w:type="pct"/>
            <w:vAlign w:val="center"/>
          </w:tcPr>
          <w:p w14:paraId="187A2D55" w14:textId="24AAF096"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2229D02D" w14:textId="3D21E3DC"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39240DF6" w14:textId="2A6302DD"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3738786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25</w:t>
            </w:r>
          </w:p>
        </w:tc>
      </w:tr>
      <w:tr w:rsidR="00911138" w:rsidRPr="00FA6617" w14:paraId="128BE55B" w14:textId="77777777" w:rsidTr="00911138">
        <w:trPr>
          <w:cnfStyle w:val="000000100000" w:firstRow="0" w:lastRow="0" w:firstColumn="0" w:lastColumn="0" w:oddVBand="0" w:evenVBand="0" w:oddHBand="1" w:evenHBand="0" w:firstRowFirstColumn="0" w:firstRowLastColumn="0" w:lastRowFirstColumn="0" w:lastRowLastColumn="0"/>
        </w:trPr>
        <w:tc>
          <w:tcPr>
            <w:tcW w:w="1490" w:type="pct"/>
          </w:tcPr>
          <w:p w14:paraId="1081DD93" w14:textId="77777777" w:rsidR="00911138" w:rsidRPr="00FA6617" w:rsidRDefault="00911138" w:rsidP="00911138">
            <w:pPr>
              <w:spacing w:before="20" w:after="20" w:line="259" w:lineRule="auto"/>
              <w:rPr>
                <w:spacing w:val="-4"/>
                <w:sz w:val="20"/>
              </w:rPr>
            </w:pPr>
            <w:r w:rsidRPr="00FA6617">
              <w:rPr>
                <w:spacing w:val="-4"/>
                <w:sz w:val="20"/>
              </w:rPr>
              <w:t>Native Hawaiian, Pacific Islander</w:t>
            </w:r>
          </w:p>
        </w:tc>
        <w:tc>
          <w:tcPr>
            <w:tcW w:w="384" w:type="pct"/>
            <w:vAlign w:val="center"/>
          </w:tcPr>
          <w:p w14:paraId="611DFABC" w14:textId="2BBCE7F2"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5628F030" w14:textId="6A712536"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7B933EDF" w14:textId="442E0E19"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5ADFDE42" w14:textId="60ED496A"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595E5D85"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41</w:t>
            </w:r>
          </w:p>
        </w:tc>
        <w:tc>
          <w:tcPr>
            <w:tcW w:w="391" w:type="pct"/>
            <w:vAlign w:val="center"/>
          </w:tcPr>
          <w:p w14:paraId="1436A577" w14:textId="7A7A4FEC"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0F767A29" w14:textId="0DEC1B65"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4F3925A6" w14:textId="775E6A25"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5E66385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20</w:t>
            </w:r>
          </w:p>
        </w:tc>
      </w:tr>
      <w:tr w:rsidR="00911138" w:rsidRPr="00FA6617" w14:paraId="45408749" w14:textId="77777777" w:rsidTr="00911138">
        <w:tc>
          <w:tcPr>
            <w:tcW w:w="1490" w:type="pct"/>
          </w:tcPr>
          <w:p w14:paraId="1BEA8AAF" w14:textId="77777777" w:rsidR="00911138" w:rsidRPr="00FA6617" w:rsidRDefault="00911138" w:rsidP="00911138">
            <w:pPr>
              <w:spacing w:before="20" w:after="20" w:line="259" w:lineRule="auto"/>
              <w:rPr>
                <w:sz w:val="20"/>
              </w:rPr>
            </w:pPr>
            <w:r w:rsidRPr="00FA6617">
              <w:rPr>
                <w:sz w:val="20"/>
              </w:rPr>
              <w:t>White</w:t>
            </w:r>
          </w:p>
        </w:tc>
        <w:tc>
          <w:tcPr>
            <w:tcW w:w="384" w:type="pct"/>
            <w:vAlign w:val="center"/>
          </w:tcPr>
          <w:p w14:paraId="0FD71F0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101</w:t>
            </w:r>
          </w:p>
        </w:tc>
        <w:tc>
          <w:tcPr>
            <w:tcW w:w="389" w:type="pct"/>
            <w:vAlign w:val="center"/>
          </w:tcPr>
          <w:p w14:paraId="4ACD7BD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52</w:t>
            </w:r>
          </w:p>
        </w:tc>
        <w:tc>
          <w:tcPr>
            <w:tcW w:w="391" w:type="pct"/>
            <w:vAlign w:val="center"/>
          </w:tcPr>
          <w:p w14:paraId="481511C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47</w:t>
            </w:r>
          </w:p>
        </w:tc>
        <w:tc>
          <w:tcPr>
            <w:tcW w:w="391" w:type="pct"/>
            <w:vAlign w:val="center"/>
          </w:tcPr>
          <w:p w14:paraId="6B586A0A"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47</w:t>
            </w:r>
          </w:p>
        </w:tc>
        <w:tc>
          <w:tcPr>
            <w:tcW w:w="389" w:type="pct"/>
            <w:vAlign w:val="center"/>
          </w:tcPr>
          <w:p w14:paraId="39E904E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52</w:t>
            </w:r>
          </w:p>
        </w:tc>
        <w:tc>
          <w:tcPr>
            <w:tcW w:w="391" w:type="pct"/>
            <w:vAlign w:val="center"/>
          </w:tcPr>
          <w:p w14:paraId="3B6E1B1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8</w:t>
            </w:r>
          </w:p>
        </w:tc>
        <w:tc>
          <w:tcPr>
            <w:tcW w:w="392" w:type="pct"/>
            <w:vAlign w:val="center"/>
          </w:tcPr>
          <w:p w14:paraId="0A12F16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13</w:t>
            </w:r>
          </w:p>
        </w:tc>
        <w:tc>
          <w:tcPr>
            <w:tcW w:w="392" w:type="pct"/>
            <w:vAlign w:val="center"/>
          </w:tcPr>
          <w:p w14:paraId="13C44D1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13</w:t>
            </w:r>
          </w:p>
        </w:tc>
        <w:tc>
          <w:tcPr>
            <w:tcW w:w="390" w:type="pct"/>
            <w:vAlign w:val="center"/>
          </w:tcPr>
          <w:p w14:paraId="6CCE668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10</w:t>
            </w:r>
          </w:p>
        </w:tc>
      </w:tr>
      <w:tr w:rsidR="00911138" w:rsidRPr="00FA6617" w14:paraId="4E448229" w14:textId="77777777" w:rsidTr="00911138">
        <w:trPr>
          <w:cnfStyle w:val="000000100000" w:firstRow="0" w:lastRow="0" w:firstColumn="0" w:lastColumn="0" w:oddVBand="0" w:evenVBand="0" w:oddHBand="1" w:evenHBand="0" w:firstRowFirstColumn="0" w:firstRowLastColumn="0" w:lastRowFirstColumn="0" w:lastRowLastColumn="0"/>
        </w:trPr>
        <w:tc>
          <w:tcPr>
            <w:tcW w:w="1490" w:type="pct"/>
          </w:tcPr>
          <w:p w14:paraId="5792DC8D" w14:textId="77777777" w:rsidR="00911138" w:rsidRPr="00FA6617" w:rsidRDefault="00911138" w:rsidP="00911138">
            <w:pPr>
              <w:spacing w:before="20" w:after="20" w:line="259" w:lineRule="auto"/>
              <w:rPr>
                <w:sz w:val="20"/>
              </w:rPr>
            </w:pPr>
            <w:r w:rsidRPr="00FA6617">
              <w:rPr>
                <w:sz w:val="20"/>
              </w:rPr>
              <w:t>High needs</w:t>
            </w:r>
          </w:p>
        </w:tc>
        <w:tc>
          <w:tcPr>
            <w:tcW w:w="384" w:type="pct"/>
            <w:vAlign w:val="center"/>
          </w:tcPr>
          <w:p w14:paraId="3823EFA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131</w:t>
            </w:r>
          </w:p>
        </w:tc>
        <w:tc>
          <w:tcPr>
            <w:tcW w:w="389" w:type="pct"/>
            <w:vAlign w:val="center"/>
          </w:tcPr>
          <w:p w14:paraId="55AEB39C"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28</w:t>
            </w:r>
          </w:p>
        </w:tc>
        <w:tc>
          <w:tcPr>
            <w:tcW w:w="391" w:type="pct"/>
            <w:vAlign w:val="center"/>
          </w:tcPr>
          <w:p w14:paraId="2A2D59D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31</w:t>
            </w:r>
          </w:p>
        </w:tc>
        <w:tc>
          <w:tcPr>
            <w:tcW w:w="391" w:type="pct"/>
            <w:vAlign w:val="center"/>
          </w:tcPr>
          <w:p w14:paraId="28DD463C"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29</w:t>
            </w:r>
          </w:p>
        </w:tc>
        <w:tc>
          <w:tcPr>
            <w:tcW w:w="389" w:type="pct"/>
            <w:vAlign w:val="center"/>
          </w:tcPr>
          <w:p w14:paraId="4BDC2232"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24</w:t>
            </w:r>
          </w:p>
        </w:tc>
        <w:tc>
          <w:tcPr>
            <w:tcW w:w="391" w:type="pct"/>
            <w:vAlign w:val="center"/>
          </w:tcPr>
          <w:p w14:paraId="5718AD0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21</w:t>
            </w:r>
          </w:p>
        </w:tc>
        <w:tc>
          <w:tcPr>
            <w:tcW w:w="392" w:type="pct"/>
            <w:vAlign w:val="center"/>
          </w:tcPr>
          <w:p w14:paraId="68B3EA92"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19</w:t>
            </w:r>
          </w:p>
        </w:tc>
        <w:tc>
          <w:tcPr>
            <w:tcW w:w="392" w:type="pct"/>
            <w:vAlign w:val="center"/>
          </w:tcPr>
          <w:p w14:paraId="593ABFE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29</w:t>
            </w:r>
          </w:p>
        </w:tc>
        <w:tc>
          <w:tcPr>
            <w:tcW w:w="390" w:type="pct"/>
            <w:vAlign w:val="center"/>
          </w:tcPr>
          <w:p w14:paraId="3DDFD03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29</w:t>
            </w:r>
          </w:p>
        </w:tc>
      </w:tr>
      <w:tr w:rsidR="00911138" w:rsidRPr="00FA6617" w14:paraId="03626961" w14:textId="77777777" w:rsidTr="00911138">
        <w:tc>
          <w:tcPr>
            <w:tcW w:w="1490" w:type="pct"/>
          </w:tcPr>
          <w:p w14:paraId="35423C1B" w14:textId="77777777" w:rsidR="00911138" w:rsidRPr="00FA6617" w:rsidRDefault="00911138" w:rsidP="00911138">
            <w:pPr>
              <w:spacing w:before="20" w:after="20" w:line="259" w:lineRule="auto"/>
              <w:rPr>
                <w:sz w:val="20"/>
              </w:rPr>
            </w:pPr>
            <w:r w:rsidRPr="00FA6617">
              <w:rPr>
                <w:sz w:val="20"/>
              </w:rPr>
              <w:t>Low income</w:t>
            </w:r>
            <w:r w:rsidRPr="00FA6617">
              <w:rPr>
                <w:sz w:val="20"/>
                <w:vertAlign w:val="superscript"/>
              </w:rPr>
              <w:t>a</w:t>
            </w:r>
          </w:p>
        </w:tc>
        <w:tc>
          <w:tcPr>
            <w:tcW w:w="384" w:type="pct"/>
            <w:vAlign w:val="center"/>
          </w:tcPr>
          <w:p w14:paraId="4908B02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100</w:t>
            </w:r>
          </w:p>
        </w:tc>
        <w:tc>
          <w:tcPr>
            <w:tcW w:w="389" w:type="pct"/>
            <w:vAlign w:val="center"/>
          </w:tcPr>
          <w:p w14:paraId="6D5A8190" w14:textId="35B91B2C"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44295066" w14:textId="5122267F"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7FFE1FDC"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33</w:t>
            </w:r>
          </w:p>
        </w:tc>
        <w:tc>
          <w:tcPr>
            <w:tcW w:w="389" w:type="pct"/>
            <w:vAlign w:val="center"/>
          </w:tcPr>
          <w:p w14:paraId="53192DB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23</w:t>
            </w:r>
          </w:p>
        </w:tc>
        <w:tc>
          <w:tcPr>
            <w:tcW w:w="391" w:type="pct"/>
            <w:vAlign w:val="center"/>
          </w:tcPr>
          <w:p w14:paraId="07FB8373" w14:textId="74082721"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56EE8E92" w14:textId="50BCC94F"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18E04EE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23</w:t>
            </w:r>
          </w:p>
        </w:tc>
        <w:tc>
          <w:tcPr>
            <w:tcW w:w="390" w:type="pct"/>
            <w:vAlign w:val="center"/>
          </w:tcPr>
          <w:p w14:paraId="7040DCC5"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30</w:t>
            </w:r>
          </w:p>
        </w:tc>
      </w:tr>
      <w:tr w:rsidR="00911138" w:rsidRPr="00FA6617" w14:paraId="740224E3" w14:textId="77777777" w:rsidTr="00911138">
        <w:trPr>
          <w:cnfStyle w:val="000000100000" w:firstRow="0" w:lastRow="0" w:firstColumn="0" w:lastColumn="0" w:oddVBand="0" w:evenVBand="0" w:oddHBand="1" w:evenHBand="0" w:firstRowFirstColumn="0" w:firstRowLastColumn="0" w:lastRowFirstColumn="0" w:lastRowLastColumn="0"/>
        </w:trPr>
        <w:tc>
          <w:tcPr>
            <w:tcW w:w="1490" w:type="pct"/>
          </w:tcPr>
          <w:p w14:paraId="717172CC" w14:textId="77777777" w:rsidR="00911138" w:rsidRPr="00FA6617" w:rsidRDefault="00911138" w:rsidP="00911138">
            <w:pPr>
              <w:spacing w:before="20" w:after="20" w:line="259" w:lineRule="auto"/>
              <w:rPr>
                <w:spacing w:val="-4"/>
                <w:sz w:val="20"/>
              </w:rPr>
            </w:pPr>
            <w:r w:rsidRPr="00FA6617">
              <w:rPr>
                <w:spacing w:val="-4"/>
                <w:sz w:val="20"/>
              </w:rPr>
              <w:t>ELs and former ELs</w:t>
            </w:r>
          </w:p>
        </w:tc>
        <w:tc>
          <w:tcPr>
            <w:tcW w:w="384" w:type="pct"/>
            <w:vAlign w:val="center"/>
          </w:tcPr>
          <w:p w14:paraId="284DDDA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33</w:t>
            </w:r>
          </w:p>
        </w:tc>
        <w:tc>
          <w:tcPr>
            <w:tcW w:w="389" w:type="pct"/>
            <w:vAlign w:val="center"/>
          </w:tcPr>
          <w:p w14:paraId="4E3DAFC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19</w:t>
            </w:r>
          </w:p>
        </w:tc>
        <w:tc>
          <w:tcPr>
            <w:tcW w:w="391" w:type="pct"/>
            <w:vAlign w:val="center"/>
          </w:tcPr>
          <w:p w14:paraId="2F8D4A2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24</w:t>
            </w:r>
          </w:p>
        </w:tc>
        <w:tc>
          <w:tcPr>
            <w:tcW w:w="391" w:type="pct"/>
            <w:vAlign w:val="center"/>
          </w:tcPr>
          <w:p w14:paraId="5A625A0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30</w:t>
            </w:r>
          </w:p>
        </w:tc>
        <w:tc>
          <w:tcPr>
            <w:tcW w:w="389" w:type="pct"/>
            <w:vAlign w:val="center"/>
          </w:tcPr>
          <w:p w14:paraId="0A24068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18</w:t>
            </w:r>
          </w:p>
        </w:tc>
        <w:tc>
          <w:tcPr>
            <w:tcW w:w="391" w:type="pct"/>
            <w:vAlign w:val="center"/>
          </w:tcPr>
          <w:p w14:paraId="231A151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19</w:t>
            </w:r>
          </w:p>
        </w:tc>
        <w:tc>
          <w:tcPr>
            <w:tcW w:w="392" w:type="pct"/>
            <w:vAlign w:val="center"/>
          </w:tcPr>
          <w:p w14:paraId="3AA732B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21</w:t>
            </w:r>
          </w:p>
        </w:tc>
        <w:tc>
          <w:tcPr>
            <w:tcW w:w="392" w:type="pct"/>
            <w:vAlign w:val="center"/>
          </w:tcPr>
          <w:p w14:paraId="3B50CAB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39</w:t>
            </w:r>
          </w:p>
        </w:tc>
        <w:tc>
          <w:tcPr>
            <w:tcW w:w="390" w:type="pct"/>
            <w:vAlign w:val="center"/>
          </w:tcPr>
          <w:p w14:paraId="257E294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37</w:t>
            </w:r>
          </w:p>
        </w:tc>
      </w:tr>
      <w:tr w:rsidR="00911138" w:rsidRPr="00FA6617" w14:paraId="604A3022" w14:textId="77777777" w:rsidTr="00911138">
        <w:tc>
          <w:tcPr>
            <w:tcW w:w="1490" w:type="pct"/>
          </w:tcPr>
          <w:p w14:paraId="114E1D17" w14:textId="77777777" w:rsidR="00911138" w:rsidRPr="00FA6617" w:rsidRDefault="00911138" w:rsidP="00911138">
            <w:pPr>
              <w:spacing w:before="20" w:after="20" w:line="259" w:lineRule="auto"/>
              <w:rPr>
                <w:sz w:val="20"/>
              </w:rPr>
            </w:pPr>
            <w:r w:rsidRPr="00FA6617">
              <w:rPr>
                <w:sz w:val="20"/>
              </w:rPr>
              <w:t>Students w/disabilities</w:t>
            </w:r>
          </w:p>
        </w:tc>
        <w:tc>
          <w:tcPr>
            <w:tcW w:w="384" w:type="pct"/>
            <w:vAlign w:val="center"/>
          </w:tcPr>
          <w:p w14:paraId="7CBEC24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52</w:t>
            </w:r>
          </w:p>
        </w:tc>
        <w:tc>
          <w:tcPr>
            <w:tcW w:w="389" w:type="pct"/>
            <w:vAlign w:val="center"/>
          </w:tcPr>
          <w:p w14:paraId="3D31516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13</w:t>
            </w:r>
          </w:p>
        </w:tc>
        <w:tc>
          <w:tcPr>
            <w:tcW w:w="391" w:type="pct"/>
            <w:vAlign w:val="center"/>
          </w:tcPr>
          <w:p w14:paraId="280D9ED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18</w:t>
            </w:r>
          </w:p>
        </w:tc>
        <w:tc>
          <w:tcPr>
            <w:tcW w:w="391" w:type="pct"/>
            <w:vAlign w:val="center"/>
          </w:tcPr>
          <w:p w14:paraId="2D93423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10</w:t>
            </w:r>
          </w:p>
        </w:tc>
        <w:tc>
          <w:tcPr>
            <w:tcW w:w="389" w:type="pct"/>
            <w:vAlign w:val="center"/>
          </w:tcPr>
          <w:p w14:paraId="05604D5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15</w:t>
            </w:r>
          </w:p>
        </w:tc>
        <w:tc>
          <w:tcPr>
            <w:tcW w:w="391" w:type="pct"/>
            <w:vAlign w:val="center"/>
          </w:tcPr>
          <w:p w14:paraId="5A82D04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37</w:t>
            </w:r>
          </w:p>
        </w:tc>
        <w:tc>
          <w:tcPr>
            <w:tcW w:w="392" w:type="pct"/>
            <w:vAlign w:val="center"/>
          </w:tcPr>
          <w:p w14:paraId="677D01F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47</w:t>
            </w:r>
          </w:p>
        </w:tc>
        <w:tc>
          <w:tcPr>
            <w:tcW w:w="392" w:type="pct"/>
            <w:vAlign w:val="center"/>
          </w:tcPr>
          <w:p w14:paraId="41C065B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54</w:t>
            </w:r>
          </w:p>
        </w:tc>
        <w:tc>
          <w:tcPr>
            <w:tcW w:w="390" w:type="pct"/>
            <w:vAlign w:val="center"/>
          </w:tcPr>
          <w:p w14:paraId="0D0A542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44</w:t>
            </w:r>
          </w:p>
        </w:tc>
      </w:tr>
    </w:tbl>
    <w:p w14:paraId="19256065" w14:textId="77777777" w:rsidR="00FA6617" w:rsidRPr="00FA6617" w:rsidRDefault="00FA6617" w:rsidP="00FA6617">
      <w:pPr>
        <w:spacing w:before="120"/>
        <w:rPr>
          <w:rFonts w:ascii="Calibri" w:eastAsia="Times New Roman" w:hAnsi="Calibri" w:cs="Calibri"/>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55"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49EFC693"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E6. Holbrook Public Schools: Next-Generation MCAS Science Achievement by Student Group, Grade 10, 2019-2022</w:t>
      </w:r>
      <w:r w:rsidRPr="00FA6617">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911138" w:rsidRPr="00FA6617" w14:paraId="4D86D8AF" w14:textId="77777777" w:rsidTr="0093099F">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499C8E50" w14:textId="4E23D5BC"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Group</w:t>
            </w:r>
          </w:p>
        </w:tc>
        <w:tc>
          <w:tcPr>
            <w:tcW w:w="417" w:type="pct"/>
            <w:vAlign w:val="center"/>
          </w:tcPr>
          <w:p w14:paraId="160C620A" w14:textId="4FCB5A8C"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76" w:type="pct"/>
            <w:vAlign w:val="center"/>
          </w:tcPr>
          <w:p w14:paraId="7419DE57" w14:textId="6B94E0B8"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379" w:type="pct"/>
            <w:vAlign w:val="center"/>
          </w:tcPr>
          <w:p w14:paraId="1F739F1A" w14:textId="00354149"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379" w:type="pct"/>
            <w:vAlign w:val="center"/>
          </w:tcPr>
          <w:p w14:paraId="31AB66B6" w14:textId="6E0D70B7"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417" w:type="pct"/>
            <w:vAlign w:val="center"/>
          </w:tcPr>
          <w:p w14:paraId="17902BC9" w14:textId="59578AB2"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379" w:type="pct"/>
            <w:vAlign w:val="center"/>
          </w:tcPr>
          <w:p w14:paraId="10EC856E" w14:textId="144D7F68"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380" w:type="pct"/>
            <w:vAlign w:val="center"/>
          </w:tcPr>
          <w:p w14:paraId="5CC78468" w14:textId="1238F5D9"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380" w:type="pct"/>
            <w:vAlign w:val="center"/>
          </w:tcPr>
          <w:p w14:paraId="6D2F7381" w14:textId="56D4245B"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416" w:type="pct"/>
            <w:vAlign w:val="center"/>
          </w:tcPr>
          <w:p w14:paraId="506F0104" w14:textId="08242733" w:rsidR="00911138" w:rsidRPr="00FA6617" w:rsidRDefault="00911138" w:rsidP="0093099F">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911138" w:rsidRPr="00FA6617" w14:paraId="261E3A18"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4933906F" w14:textId="77777777" w:rsidR="00911138" w:rsidRPr="00FA6617" w:rsidRDefault="00911138" w:rsidP="00911138">
            <w:pPr>
              <w:spacing w:before="20" w:after="20" w:line="259" w:lineRule="auto"/>
              <w:rPr>
                <w:sz w:val="20"/>
              </w:rPr>
            </w:pPr>
            <w:r w:rsidRPr="00FA6617">
              <w:rPr>
                <w:sz w:val="20"/>
              </w:rPr>
              <w:t>All</w:t>
            </w:r>
          </w:p>
        </w:tc>
        <w:tc>
          <w:tcPr>
            <w:tcW w:w="417" w:type="pct"/>
            <w:vAlign w:val="center"/>
          </w:tcPr>
          <w:p w14:paraId="5A38CA8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67</w:t>
            </w:r>
          </w:p>
        </w:tc>
        <w:tc>
          <w:tcPr>
            <w:tcW w:w="376" w:type="pct"/>
            <w:vAlign w:val="center"/>
          </w:tcPr>
          <w:p w14:paraId="4FBDFBC6" w14:textId="594B3BA1"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670C241" w14:textId="2443DF26"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ED923F5"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39</w:t>
            </w:r>
          </w:p>
        </w:tc>
        <w:tc>
          <w:tcPr>
            <w:tcW w:w="417" w:type="pct"/>
            <w:vAlign w:val="center"/>
          </w:tcPr>
          <w:p w14:paraId="1B4560D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47</w:t>
            </w:r>
          </w:p>
        </w:tc>
        <w:tc>
          <w:tcPr>
            <w:tcW w:w="379" w:type="pct"/>
            <w:vAlign w:val="center"/>
          </w:tcPr>
          <w:p w14:paraId="4FA21005" w14:textId="25FB726D"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74D74D3" w14:textId="4D033276"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187707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12</w:t>
            </w:r>
          </w:p>
        </w:tc>
        <w:tc>
          <w:tcPr>
            <w:tcW w:w="416" w:type="pct"/>
            <w:vAlign w:val="center"/>
          </w:tcPr>
          <w:p w14:paraId="13F12B7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14</w:t>
            </w:r>
          </w:p>
        </w:tc>
      </w:tr>
      <w:tr w:rsidR="00911138" w:rsidRPr="00FA6617" w14:paraId="14D46427" w14:textId="77777777" w:rsidTr="00D07A6C">
        <w:tc>
          <w:tcPr>
            <w:tcW w:w="1477" w:type="pct"/>
          </w:tcPr>
          <w:p w14:paraId="70A782D5" w14:textId="77777777" w:rsidR="00911138" w:rsidRPr="00FA6617" w:rsidRDefault="00911138" w:rsidP="00911138">
            <w:pPr>
              <w:spacing w:before="20" w:after="20" w:line="259" w:lineRule="auto"/>
              <w:rPr>
                <w:sz w:val="20"/>
              </w:rPr>
            </w:pPr>
            <w:r w:rsidRPr="00FA6617">
              <w:rPr>
                <w:sz w:val="20"/>
              </w:rPr>
              <w:t>African American/Black</w:t>
            </w:r>
          </w:p>
        </w:tc>
        <w:tc>
          <w:tcPr>
            <w:tcW w:w="417" w:type="pct"/>
            <w:vAlign w:val="center"/>
          </w:tcPr>
          <w:p w14:paraId="6553169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16</w:t>
            </w:r>
          </w:p>
        </w:tc>
        <w:tc>
          <w:tcPr>
            <w:tcW w:w="376" w:type="pct"/>
            <w:vAlign w:val="center"/>
          </w:tcPr>
          <w:p w14:paraId="3F96B0BE" w14:textId="221D35EC"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1307359A" w14:textId="06EEFBF1"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16A020DA"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25</w:t>
            </w:r>
          </w:p>
        </w:tc>
        <w:tc>
          <w:tcPr>
            <w:tcW w:w="417" w:type="pct"/>
            <w:vAlign w:val="center"/>
          </w:tcPr>
          <w:p w14:paraId="1818FEC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25</w:t>
            </w:r>
          </w:p>
        </w:tc>
        <w:tc>
          <w:tcPr>
            <w:tcW w:w="379" w:type="pct"/>
            <w:vAlign w:val="center"/>
          </w:tcPr>
          <w:p w14:paraId="11F1BE08" w14:textId="60D31D70"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0213E7D1" w14:textId="621594F4"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50B0E52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19</w:t>
            </w:r>
          </w:p>
        </w:tc>
        <w:tc>
          <w:tcPr>
            <w:tcW w:w="416" w:type="pct"/>
            <w:vAlign w:val="center"/>
          </w:tcPr>
          <w:p w14:paraId="2D54447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25</w:t>
            </w:r>
          </w:p>
        </w:tc>
      </w:tr>
      <w:tr w:rsidR="00911138" w:rsidRPr="00FA6617" w14:paraId="734B9F6C"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3312DF7F" w14:textId="77777777" w:rsidR="00911138" w:rsidRPr="00FA6617" w:rsidRDefault="00911138" w:rsidP="00911138">
            <w:pPr>
              <w:spacing w:before="20" w:after="20" w:line="259" w:lineRule="auto"/>
              <w:rPr>
                <w:sz w:val="20"/>
              </w:rPr>
            </w:pPr>
            <w:r w:rsidRPr="00FA6617">
              <w:rPr>
                <w:sz w:val="20"/>
              </w:rPr>
              <w:t>Asian</w:t>
            </w:r>
          </w:p>
        </w:tc>
        <w:tc>
          <w:tcPr>
            <w:tcW w:w="417" w:type="pct"/>
            <w:vAlign w:val="center"/>
          </w:tcPr>
          <w:p w14:paraId="7614CED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w:t>
            </w:r>
          </w:p>
        </w:tc>
        <w:tc>
          <w:tcPr>
            <w:tcW w:w="376" w:type="pct"/>
            <w:vAlign w:val="center"/>
          </w:tcPr>
          <w:p w14:paraId="175122A5" w14:textId="2F7CB0ED"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1EAAE17F" w14:textId="4D646485"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1C99788A" w14:textId="500A4AF2"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46B210D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70</w:t>
            </w:r>
          </w:p>
        </w:tc>
        <w:tc>
          <w:tcPr>
            <w:tcW w:w="379" w:type="pct"/>
            <w:vAlign w:val="center"/>
          </w:tcPr>
          <w:p w14:paraId="383CBF41" w14:textId="6E5E5143"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0D81EE78" w14:textId="17669AC8"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CA61A81" w14:textId="53333D58"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1B53A773"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6</w:t>
            </w:r>
          </w:p>
        </w:tc>
      </w:tr>
      <w:tr w:rsidR="00911138" w:rsidRPr="00FA6617" w14:paraId="68EA00AF" w14:textId="77777777" w:rsidTr="00D07A6C">
        <w:tc>
          <w:tcPr>
            <w:tcW w:w="1477" w:type="pct"/>
          </w:tcPr>
          <w:p w14:paraId="372FD85D" w14:textId="77777777" w:rsidR="00911138" w:rsidRPr="00FA6617" w:rsidRDefault="00911138" w:rsidP="00911138">
            <w:pPr>
              <w:spacing w:before="20" w:after="20" w:line="259" w:lineRule="auto"/>
              <w:rPr>
                <w:sz w:val="20"/>
              </w:rPr>
            </w:pPr>
            <w:r w:rsidRPr="00FA6617">
              <w:rPr>
                <w:sz w:val="20"/>
              </w:rPr>
              <w:t>Hispanic/Latino</w:t>
            </w:r>
          </w:p>
        </w:tc>
        <w:tc>
          <w:tcPr>
            <w:tcW w:w="417" w:type="pct"/>
            <w:vAlign w:val="center"/>
          </w:tcPr>
          <w:p w14:paraId="418C317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14</w:t>
            </w:r>
          </w:p>
        </w:tc>
        <w:tc>
          <w:tcPr>
            <w:tcW w:w="376" w:type="pct"/>
            <w:vAlign w:val="center"/>
          </w:tcPr>
          <w:p w14:paraId="3A5184BB" w14:textId="7B889D60"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45DDB1D" w14:textId="02654711"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7FABD7E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43</w:t>
            </w:r>
          </w:p>
        </w:tc>
        <w:tc>
          <w:tcPr>
            <w:tcW w:w="417" w:type="pct"/>
            <w:vAlign w:val="center"/>
          </w:tcPr>
          <w:p w14:paraId="7E878A9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23</w:t>
            </w:r>
          </w:p>
        </w:tc>
        <w:tc>
          <w:tcPr>
            <w:tcW w:w="379" w:type="pct"/>
            <w:vAlign w:val="center"/>
          </w:tcPr>
          <w:p w14:paraId="30DDC26A" w14:textId="5449CB36"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6782F74" w14:textId="2B6BDAE1"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0BC151E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14</w:t>
            </w:r>
          </w:p>
        </w:tc>
        <w:tc>
          <w:tcPr>
            <w:tcW w:w="416" w:type="pct"/>
            <w:vAlign w:val="center"/>
          </w:tcPr>
          <w:p w14:paraId="126FDFD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28</w:t>
            </w:r>
          </w:p>
        </w:tc>
      </w:tr>
      <w:tr w:rsidR="00911138" w:rsidRPr="00FA6617" w14:paraId="1C999328"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74291668" w14:textId="77777777" w:rsidR="00911138" w:rsidRPr="00FA6617" w:rsidRDefault="00911138" w:rsidP="00911138">
            <w:pPr>
              <w:spacing w:before="20" w:after="20" w:line="259" w:lineRule="auto"/>
              <w:rPr>
                <w:sz w:val="20"/>
              </w:rPr>
            </w:pPr>
            <w:r w:rsidRPr="00FA6617">
              <w:rPr>
                <w:sz w:val="20"/>
              </w:rPr>
              <w:t>Multi-Race, non-Hispanic/Latino</w:t>
            </w:r>
          </w:p>
        </w:tc>
        <w:tc>
          <w:tcPr>
            <w:tcW w:w="417" w:type="pct"/>
            <w:vAlign w:val="center"/>
          </w:tcPr>
          <w:p w14:paraId="674D960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6</w:t>
            </w:r>
          </w:p>
        </w:tc>
        <w:tc>
          <w:tcPr>
            <w:tcW w:w="376" w:type="pct"/>
            <w:vAlign w:val="center"/>
          </w:tcPr>
          <w:p w14:paraId="268098E1" w14:textId="3EAD3F0C"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2E75B486" w14:textId="38F64DD3"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749B48C6" w14:textId="1433A467"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0443DAC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51</w:t>
            </w:r>
          </w:p>
        </w:tc>
        <w:tc>
          <w:tcPr>
            <w:tcW w:w="379" w:type="pct"/>
            <w:vAlign w:val="center"/>
          </w:tcPr>
          <w:p w14:paraId="3A2DC284" w14:textId="7938CAB0"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088C05D8" w14:textId="2238E6BD"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EC8D24F" w14:textId="0EE40003"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79390C4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12</w:t>
            </w:r>
          </w:p>
        </w:tc>
      </w:tr>
      <w:tr w:rsidR="00911138" w:rsidRPr="00FA6617" w14:paraId="20F0047B" w14:textId="77777777" w:rsidTr="00D07A6C">
        <w:tc>
          <w:tcPr>
            <w:tcW w:w="1477" w:type="pct"/>
          </w:tcPr>
          <w:p w14:paraId="4AAF2D63" w14:textId="77777777" w:rsidR="00911138" w:rsidRPr="00FA6617" w:rsidRDefault="00911138" w:rsidP="00911138">
            <w:pPr>
              <w:spacing w:before="20" w:after="20" w:line="259" w:lineRule="auto"/>
              <w:rPr>
                <w:sz w:val="20"/>
              </w:rPr>
            </w:pPr>
            <w:r w:rsidRPr="00FA6617">
              <w:rPr>
                <w:sz w:val="20"/>
              </w:rPr>
              <w:t>Native American</w:t>
            </w:r>
          </w:p>
        </w:tc>
        <w:tc>
          <w:tcPr>
            <w:tcW w:w="417" w:type="pct"/>
            <w:vAlign w:val="center"/>
          </w:tcPr>
          <w:p w14:paraId="3D6D1039" w14:textId="6A5A3A46"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6" w:type="pct"/>
            <w:vAlign w:val="center"/>
          </w:tcPr>
          <w:p w14:paraId="1C142BB5" w14:textId="4F24F6B8"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CDD7FCB" w14:textId="6FBDF60A"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87C5BB2" w14:textId="16FE9B4F"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05D6AA6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38</w:t>
            </w:r>
          </w:p>
        </w:tc>
        <w:tc>
          <w:tcPr>
            <w:tcW w:w="379" w:type="pct"/>
            <w:vAlign w:val="center"/>
          </w:tcPr>
          <w:p w14:paraId="17544375" w14:textId="4323C145"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6AC93A8" w14:textId="7E90B75B"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5A957B0" w14:textId="2785A3F4"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7C95FBF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14</w:t>
            </w:r>
          </w:p>
        </w:tc>
      </w:tr>
      <w:tr w:rsidR="00911138" w:rsidRPr="00FA6617" w14:paraId="75906531"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32E89CC1" w14:textId="77777777" w:rsidR="00911138" w:rsidRPr="00FA6617" w:rsidRDefault="00911138" w:rsidP="00911138">
            <w:pPr>
              <w:spacing w:before="20" w:after="20" w:line="259" w:lineRule="auto"/>
              <w:rPr>
                <w:spacing w:val="-4"/>
                <w:sz w:val="20"/>
              </w:rPr>
            </w:pPr>
            <w:r w:rsidRPr="00FA6617">
              <w:rPr>
                <w:spacing w:val="-4"/>
                <w:sz w:val="20"/>
              </w:rPr>
              <w:t>Native Hawaiian, Pacific Islander</w:t>
            </w:r>
          </w:p>
        </w:tc>
        <w:tc>
          <w:tcPr>
            <w:tcW w:w="417" w:type="pct"/>
            <w:vAlign w:val="center"/>
          </w:tcPr>
          <w:p w14:paraId="20D26930" w14:textId="1DC577DF"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6" w:type="pct"/>
            <w:vAlign w:val="center"/>
          </w:tcPr>
          <w:p w14:paraId="431A1E72" w14:textId="4548416F"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5C0EC43E" w14:textId="1481340F"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3D8B6DA4" w14:textId="715FF615"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28FA14B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45</w:t>
            </w:r>
          </w:p>
        </w:tc>
        <w:tc>
          <w:tcPr>
            <w:tcW w:w="379" w:type="pct"/>
            <w:vAlign w:val="center"/>
          </w:tcPr>
          <w:p w14:paraId="1CFA0FD8" w14:textId="3945592B"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03E9701" w14:textId="5E5F4C91"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3C33CA6B" w14:textId="40776B0C"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29E9488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23</w:t>
            </w:r>
          </w:p>
        </w:tc>
      </w:tr>
      <w:tr w:rsidR="00911138" w:rsidRPr="00FA6617" w14:paraId="38D1AAB5" w14:textId="77777777" w:rsidTr="00D07A6C">
        <w:tc>
          <w:tcPr>
            <w:tcW w:w="1477" w:type="pct"/>
          </w:tcPr>
          <w:p w14:paraId="3F86F632" w14:textId="77777777" w:rsidR="00911138" w:rsidRPr="00FA6617" w:rsidRDefault="00911138" w:rsidP="00911138">
            <w:pPr>
              <w:spacing w:before="20" w:after="20" w:line="259" w:lineRule="auto"/>
              <w:rPr>
                <w:sz w:val="20"/>
              </w:rPr>
            </w:pPr>
            <w:r w:rsidRPr="00FA6617">
              <w:rPr>
                <w:sz w:val="20"/>
              </w:rPr>
              <w:t>White</w:t>
            </w:r>
          </w:p>
        </w:tc>
        <w:tc>
          <w:tcPr>
            <w:tcW w:w="417" w:type="pct"/>
            <w:vAlign w:val="center"/>
          </w:tcPr>
          <w:p w14:paraId="379FBD7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27</w:t>
            </w:r>
          </w:p>
        </w:tc>
        <w:tc>
          <w:tcPr>
            <w:tcW w:w="376" w:type="pct"/>
            <w:vAlign w:val="center"/>
          </w:tcPr>
          <w:p w14:paraId="0635891B" w14:textId="39C6DBF3"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ED98DBA" w14:textId="5BD1EF3C"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0B1EE5E6"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37</w:t>
            </w:r>
          </w:p>
        </w:tc>
        <w:tc>
          <w:tcPr>
            <w:tcW w:w="417" w:type="pct"/>
            <w:vAlign w:val="center"/>
          </w:tcPr>
          <w:p w14:paraId="3B666D6A"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56</w:t>
            </w:r>
          </w:p>
        </w:tc>
        <w:tc>
          <w:tcPr>
            <w:tcW w:w="379" w:type="pct"/>
            <w:vAlign w:val="center"/>
          </w:tcPr>
          <w:p w14:paraId="63805293" w14:textId="19FD7615"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CECADCA" w14:textId="5EA39BE6"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ED3F6C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11</w:t>
            </w:r>
          </w:p>
        </w:tc>
        <w:tc>
          <w:tcPr>
            <w:tcW w:w="416" w:type="pct"/>
            <w:vAlign w:val="center"/>
          </w:tcPr>
          <w:p w14:paraId="14AFD6D7"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8</w:t>
            </w:r>
          </w:p>
        </w:tc>
      </w:tr>
      <w:tr w:rsidR="00911138" w:rsidRPr="00FA6617" w14:paraId="635D7884"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5E8EA8DC" w14:textId="77777777" w:rsidR="00911138" w:rsidRPr="00FA6617" w:rsidRDefault="00911138" w:rsidP="00911138">
            <w:pPr>
              <w:spacing w:before="20" w:after="20" w:line="259" w:lineRule="auto"/>
              <w:rPr>
                <w:sz w:val="20"/>
              </w:rPr>
            </w:pPr>
            <w:r w:rsidRPr="00FA6617">
              <w:rPr>
                <w:sz w:val="20"/>
              </w:rPr>
              <w:t>High needs</w:t>
            </w:r>
          </w:p>
        </w:tc>
        <w:tc>
          <w:tcPr>
            <w:tcW w:w="417" w:type="pct"/>
            <w:vAlign w:val="center"/>
          </w:tcPr>
          <w:p w14:paraId="21F0E83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42</w:t>
            </w:r>
          </w:p>
        </w:tc>
        <w:tc>
          <w:tcPr>
            <w:tcW w:w="376" w:type="pct"/>
            <w:vAlign w:val="center"/>
          </w:tcPr>
          <w:p w14:paraId="3209A68E" w14:textId="3FA323F0"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374752E1" w14:textId="41BA0F53"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6434B8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24</w:t>
            </w:r>
          </w:p>
        </w:tc>
        <w:tc>
          <w:tcPr>
            <w:tcW w:w="417" w:type="pct"/>
            <w:vAlign w:val="center"/>
          </w:tcPr>
          <w:p w14:paraId="1EB5EA1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26</w:t>
            </w:r>
          </w:p>
        </w:tc>
        <w:tc>
          <w:tcPr>
            <w:tcW w:w="379" w:type="pct"/>
            <w:vAlign w:val="center"/>
          </w:tcPr>
          <w:p w14:paraId="43E3337A" w14:textId="5D3EAF7F"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E3A9A18" w14:textId="412F9A21"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936959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19</w:t>
            </w:r>
          </w:p>
        </w:tc>
        <w:tc>
          <w:tcPr>
            <w:tcW w:w="416" w:type="pct"/>
            <w:vAlign w:val="center"/>
          </w:tcPr>
          <w:p w14:paraId="2E147F1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24</w:t>
            </w:r>
          </w:p>
        </w:tc>
      </w:tr>
      <w:tr w:rsidR="00911138" w:rsidRPr="00FA6617" w14:paraId="3FE532C3" w14:textId="77777777" w:rsidTr="00D07A6C">
        <w:tc>
          <w:tcPr>
            <w:tcW w:w="1477" w:type="pct"/>
          </w:tcPr>
          <w:p w14:paraId="13E538E5" w14:textId="77777777" w:rsidR="00911138" w:rsidRPr="00FA6617" w:rsidRDefault="00911138" w:rsidP="00911138">
            <w:pPr>
              <w:spacing w:before="20" w:after="20" w:line="259" w:lineRule="auto"/>
              <w:rPr>
                <w:sz w:val="20"/>
              </w:rPr>
            </w:pPr>
            <w:r w:rsidRPr="00FA6617">
              <w:rPr>
                <w:sz w:val="20"/>
              </w:rPr>
              <w:t>Low income</w:t>
            </w:r>
            <w:r w:rsidRPr="00FA6617">
              <w:rPr>
                <w:sz w:val="20"/>
                <w:vertAlign w:val="superscript"/>
              </w:rPr>
              <w:t>a</w:t>
            </w:r>
          </w:p>
        </w:tc>
        <w:tc>
          <w:tcPr>
            <w:tcW w:w="417" w:type="pct"/>
            <w:vAlign w:val="center"/>
          </w:tcPr>
          <w:p w14:paraId="5BC473F8"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35</w:t>
            </w:r>
          </w:p>
        </w:tc>
        <w:tc>
          <w:tcPr>
            <w:tcW w:w="376" w:type="pct"/>
            <w:vAlign w:val="center"/>
          </w:tcPr>
          <w:p w14:paraId="1AA1D593" w14:textId="4C505146"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D8B3222" w14:textId="12C7F52B"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700F11F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29</w:t>
            </w:r>
          </w:p>
        </w:tc>
        <w:tc>
          <w:tcPr>
            <w:tcW w:w="417" w:type="pct"/>
            <w:vAlign w:val="center"/>
          </w:tcPr>
          <w:p w14:paraId="0D326710"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26</w:t>
            </w:r>
          </w:p>
        </w:tc>
        <w:tc>
          <w:tcPr>
            <w:tcW w:w="379" w:type="pct"/>
            <w:vAlign w:val="center"/>
          </w:tcPr>
          <w:p w14:paraId="61A89B5D" w14:textId="730FD6FE"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C5D34BA" w14:textId="40D84E54"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3EBC734D"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17</w:t>
            </w:r>
          </w:p>
        </w:tc>
        <w:tc>
          <w:tcPr>
            <w:tcW w:w="416" w:type="pct"/>
            <w:vAlign w:val="center"/>
          </w:tcPr>
          <w:p w14:paraId="5EA01F7F"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25</w:t>
            </w:r>
          </w:p>
        </w:tc>
      </w:tr>
      <w:tr w:rsidR="00911138" w:rsidRPr="00FA6617" w14:paraId="0609B370" w14:textId="77777777" w:rsidTr="00D07A6C">
        <w:trPr>
          <w:cnfStyle w:val="000000100000" w:firstRow="0" w:lastRow="0" w:firstColumn="0" w:lastColumn="0" w:oddVBand="0" w:evenVBand="0" w:oddHBand="1" w:evenHBand="0" w:firstRowFirstColumn="0" w:firstRowLastColumn="0" w:lastRowFirstColumn="0" w:lastRowLastColumn="0"/>
        </w:trPr>
        <w:tc>
          <w:tcPr>
            <w:tcW w:w="1477" w:type="pct"/>
          </w:tcPr>
          <w:p w14:paraId="56D944B2" w14:textId="77777777" w:rsidR="00911138" w:rsidRPr="00FA6617" w:rsidRDefault="00911138" w:rsidP="00911138">
            <w:pPr>
              <w:spacing w:before="20" w:after="20" w:line="259" w:lineRule="auto"/>
              <w:rPr>
                <w:spacing w:val="-4"/>
                <w:sz w:val="20"/>
              </w:rPr>
            </w:pPr>
            <w:r w:rsidRPr="00FA6617">
              <w:rPr>
                <w:spacing w:val="-4"/>
                <w:sz w:val="20"/>
              </w:rPr>
              <w:t>ELs and former ELs</w:t>
            </w:r>
          </w:p>
        </w:tc>
        <w:tc>
          <w:tcPr>
            <w:tcW w:w="417" w:type="pct"/>
            <w:vAlign w:val="center"/>
          </w:tcPr>
          <w:p w14:paraId="682D430B"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5</w:t>
            </w:r>
          </w:p>
        </w:tc>
        <w:tc>
          <w:tcPr>
            <w:tcW w:w="376" w:type="pct"/>
            <w:vAlign w:val="center"/>
          </w:tcPr>
          <w:p w14:paraId="2B71E9CB" w14:textId="0926AE6E"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C22E0B2" w14:textId="5A3B6336"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7112DF3B" w14:textId="1C7C7390"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7C0AE114"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13</w:t>
            </w:r>
          </w:p>
        </w:tc>
        <w:tc>
          <w:tcPr>
            <w:tcW w:w="379" w:type="pct"/>
            <w:vAlign w:val="center"/>
          </w:tcPr>
          <w:p w14:paraId="4869A5D7" w14:textId="1DA894CD"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80C0066" w14:textId="17FA7D9F"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F7813FC" w14:textId="6BC3FE84"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5CA3769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43</w:t>
            </w:r>
          </w:p>
        </w:tc>
      </w:tr>
      <w:tr w:rsidR="00911138" w:rsidRPr="00FA6617" w14:paraId="1D3222BA" w14:textId="77777777" w:rsidTr="00D07A6C">
        <w:tc>
          <w:tcPr>
            <w:tcW w:w="1477" w:type="pct"/>
          </w:tcPr>
          <w:p w14:paraId="3D3579B9" w14:textId="77777777" w:rsidR="00911138" w:rsidRPr="00FA6617" w:rsidRDefault="00911138" w:rsidP="00911138">
            <w:pPr>
              <w:spacing w:before="20" w:after="20" w:line="259" w:lineRule="auto"/>
              <w:rPr>
                <w:sz w:val="20"/>
              </w:rPr>
            </w:pPr>
            <w:r w:rsidRPr="00FA6617">
              <w:rPr>
                <w:sz w:val="20"/>
              </w:rPr>
              <w:t>Students w/disabilities</w:t>
            </w:r>
          </w:p>
        </w:tc>
        <w:tc>
          <w:tcPr>
            <w:tcW w:w="417" w:type="pct"/>
            <w:vAlign w:val="center"/>
          </w:tcPr>
          <w:p w14:paraId="478B8439"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15</w:t>
            </w:r>
          </w:p>
        </w:tc>
        <w:tc>
          <w:tcPr>
            <w:tcW w:w="376" w:type="pct"/>
            <w:vAlign w:val="center"/>
          </w:tcPr>
          <w:p w14:paraId="4E5C6CA0" w14:textId="21429240"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AC021DF" w14:textId="7648A754"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7E0497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7</w:t>
            </w:r>
          </w:p>
        </w:tc>
        <w:tc>
          <w:tcPr>
            <w:tcW w:w="417" w:type="pct"/>
            <w:vAlign w:val="center"/>
          </w:tcPr>
          <w:p w14:paraId="02704CAE"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16</w:t>
            </w:r>
          </w:p>
        </w:tc>
        <w:tc>
          <w:tcPr>
            <w:tcW w:w="379" w:type="pct"/>
            <w:vAlign w:val="center"/>
          </w:tcPr>
          <w:p w14:paraId="293A63E3" w14:textId="5A366B37"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016C98B" w14:textId="6A3AC4FC" w:rsidR="00911138" w:rsidRPr="00FA6617" w:rsidRDefault="0093099F" w:rsidP="00911138">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53EAE51"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40</w:t>
            </w:r>
          </w:p>
        </w:tc>
        <w:tc>
          <w:tcPr>
            <w:tcW w:w="416" w:type="pct"/>
            <w:vAlign w:val="center"/>
          </w:tcPr>
          <w:p w14:paraId="10B22495" w14:textId="77777777" w:rsidR="00911138" w:rsidRPr="00FA6617" w:rsidRDefault="00911138" w:rsidP="00911138">
            <w:pPr>
              <w:spacing w:before="20" w:after="20" w:line="259" w:lineRule="auto"/>
              <w:jc w:val="center"/>
              <w:rPr>
                <w:rFonts w:eastAsiaTheme="minorEastAsia" w:cstheme="minorHAnsi"/>
                <w:sz w:val="20"/>
              </w:rPr>
            </w:pPr>
            <w:r w:rsidRPr="00FA6617">
              <w:rPr>
                <w:rFonts w:eastAsiaTheme="minorEastAsia" w:cstheme="minorHAnsi"/>
                <w:sz w:val="20"/>
              </w:rPr>
              <w:t>37</w:t>
            </w:r>
          </w:p>
        </w:tc>
      </w:tr>
    </w:tbl>
    <w:p w14:paraId="276AEEB2" w14:textId="77777777" w:rsidR="00FA6617" w:rsidRPr="00FA6617" w:rsidRDefault="00FA6617" w:rsidP="00FA6617">
      <w:pPr>
        <w:spacing w:before="120"/>
        <w:rPr>
          <w:rFonts w:eastAsia="Times New Roman" w:cs="Times New Roman"/>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56"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4C53F430"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E7. Holbrook Public Schools: ELA Mean Student Growth Percentile in Grades 3-8, 2019 &amp; 2022</w:t>
      </w:r>
    </w:p>
    <w:tbl>
      <w:tblPr>
        <w:tblStyle w:val="MSVTable1"/>
        <w:tblW w:w="5000" w:type="pct"/>
        <w:tblLook w:val="0420" w:firstRow="1" w:lastRow="0" w:firstColumn="0" w:lastColumn="0" w:noHBand="0" w:noVBand="1"/>
      </w:tblPr>
      <w:tblGrid>
        <w:gridCol w:w="3232"/>
        <w:gridCol w:w="1530"/>
        <w:gridCol w:w="1530"/>
        <w:gridCol w:w="1530"/>
        <w:gridCol w:w="1522"/>
      </w:tblGrid>
      <w:tr w:rsidR="00FA6617" w:rsidRPr="00FA6617" w14:paraId="7A352FB2" w14:textId="77777777" w:rsidTr="0093099F">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4BCBA0E4" w14:textId="77777777" w:rsidR="00FA6617" w:rsidRPr="00FA6617" w:rsidRDefault="00FA6617" w:rsidP="0093099F">
            <w:pPr>
              <w:spacing w:line="259" w:lineRule="auto"/>
              <w:jc w:val="center"/>
              <w:rPr>
                <w:rFonts w:ascii="Franklin Gothic Demi" w:eastAsiaTheme="minorEastAsia" w:hAnsi="Franklin Gothic Demi" w:cstheme="minorHAnsi"/>
                <w:bCs/>
                <w:sz w:val="20"/>
              </w:rPr>
            </w:pPr>
            <w:r w:rsidRPr="00FA6617">
              <w:rPr>
                <w:rFonts w:ascii="Franklin Gothic Demi" w:eastAsiaTheme="minorEastAsia" w:hAnsi="Franklin Gothic Demi" w:cstheme="minorHAnsi"/>
                <w:bCs/>
                <w:sz w:val="20"/>
              </w:rPr>
              <w:t>Group</w:t>
            </w:r>
          </w:p>
        </w:tc>
        <w:tc>
          <w:tcPr>
            <w:tcW w:w="1530" w:type="dxa"/>
          </w:tcPr>
          <w:p w14:paraId="5DE8214B"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i/>
                <w:iCs/>
                <w:sz w:val="20"/>
              </w:rPr>
              <w:t>N</w:t>
            </w:r>
            <w:r w:rsidRPr="00FA6617">
              <w:rPr>
                <w:rFonts w:ascii="Franklin Gothic Demi" w:eastAsiaTheme="minorEastAsia" w:hAnsi="Franklin Gothic Demi"/>
                <w:sz w:val="20"/>
              </w:rPr>
              <w:t xml:space="preserve"> (2022)</w:t>
            </w:r>
          </w:p>
        </w:tc>
        <w:tc>
          <w:tcPr>
            <w:tcW w:w="1530" w:type="dxa"/>
          </w:tcPr>
          <w:p w14:paraId="2D522B9D"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2019</w:t>
            </w:r>
          </w:p>
        </w:tc>
        <w:tc>
          <w:tcPr>
            <w:tcW w:w="1530" w:type="dxa"/>
          </w:tcPr>
          <w:p w14:paraId="445FF90E"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2022</w:t>
            </w:r>
          </w:p>
        </w:tc>
        <w:tc>
          <w:tcPr>
            <w:tcW w:w="1522" w:type="dxa"/>
          </w:tcPr>
          <w:p w14:paraId="30E271D1"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State (2022)</w:t>
            </w:r>
          </w:p>
        </w:tc>
      </w:tr>
      <w:tr w:rsidR="00FA6617" w:rsidRPr="00FA6617" w14:paraId="60CAD837"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6573B885" w14:textId="77777777" w:rsidR="00FA6617" w:rsidRPr="00FA6617" w:rsidRDefault="00FA6617" w:rsidP="00FA6617">
            <w:pPr>
              <w:spacing w:line="259" w:lineRule="auto"/>
              <w:rPr>
                <w:sz w:val="20"/>
              </w:rPr>
            </w:pPr>
            <w:r w:rsidRPr="00FA6617">
              <w:rPr>
                <w:sz w:val="20"/>
              </w:rPr>
              <w:t>All students</w:t>
            </w:r>
          </w:p>
        </w:tc>
        <w:tc>
          <w:tcPr>
            <w:tcW w:w="1530" w:type="dxa"/>
          </w:tcPr>
          <w:p w14:paraId="237AC612"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485</w:t>
            </w:r>
          </w:p>
        </w:tc>
        <w:tc>
          <w:tcPr>
            <w:tcW w:w="1530" w:type="dxa"/>
          </w:tcPr>
          <w:p w14:paraId="380D6EC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45.5</w:t>
            </w:r>
          </w:p>
        </w:tc>
        <w:tc>
          <w:tcPr>
            <w:tcW w:w="1530" w:type="dxa"/>
          </w:tcPr>
          <w:p w14:paraId="765F20F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51.5</w:t>
            </w:r>
          </w:p>
        </w:tc>
        <w:tc>
          <w:tcPr>
            <w:tcW w:w="1522" w:type="dxa"/>
          </w:tcPr>
          <w:p w14:paraId="3A8022FB"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49.8</w:t>
            </w:r>
          </w:p>
        </w:tc>
      </w:tr>
      <w:tr w:rsidR="00FA6617" w:rsidRPr="00FA6617" w14:paraId="715F409A" w14:textId="77777777" w:rsidTr="00D07A6C">
        <w:tc>
          <w:tcPr>
            <w:tcW w:w="3232" w:type="dxa"/>
          </w:tcPr>
          <w:p w14:paraId="60D5986F" w14:textId="77777777" w:rsidR="00FA6617" w:rsidRPr="00FA6617" w:rsidRDefault="00FA6617" w:rsidP="00FA6617">
            <w:pPr>
              <w:spacing w:line="259" w:lineRule="auto"/>
              <w:rPr>
                <w:sz w:val="20"/>
              </w:rPr>
            </w:pPr>
            <w:r w:rsidRPr="00FA6617">
              <w:rPr>
                <w:sz w:val="20"/>
              </w:rPr>
              <w:t>African American/Black</w:t>
            </w:r>
          </w:p>
        </w:tc>
        <w:tc>
          <w:tcPr>
            <w:tcW w:w="1530" w:type="dxa"/>
          </w:tcPr>
          <w:p w14:paraId="7D45CE1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106</w:t>
            </w:r>
          </w:p>
        </w:tc>
        <w:tc>
          <w:tcPr>
            <w:tcW w:w="1530" w:type="dxa"/>
          </w:tcPr>
          <w:p w14:paraId="7A00142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47.8</w:t>
            </w:r>
          </w:p>
        </w:tc>
        <w:tc>
          <w:tcPr>
            <w:tcW w:w="1530" w:type="dxa"/>
          </w:tcPr>
          <w:p w14:paraId="7013220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46.7</w:t>
            </w:r>
          </w:p>
        </w:tc>
        <w:tc>
          <w:tcPr>
            <w:tcW w:w="1522" w:type="dxa"/>
          </w:tcPr>
          <w:p w14:paraId="290CF6A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48.8</w:t>
            </w:r>
          </w:p>
        </w:tc>
      </w:tr>
      <w:tr w:rsidR="00FA6617" w:rsidRPr="00FA6617" w14:paraId="394C85F3"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6E3E4F46" w14:textId="77777777" w:rsidR="00FA6617" w:rsidRPr="00FA6617" w:rsidRDefault="00FA6617" w:rsidP="00FA6617">
            <w:pPr>
              <w:spacing w:line="259" w:lineRule="auto"/>
              <w:rPr>
                <w:sz w:val="20"/>
              </w:rPr>
            </w:pPr>
            <w:r w:rsidRPr="00FA6617">
              <w:rPr>
                <w:sz w:val="20"/>
              </w:rPr>
              <w:t>Asian</w:t>
            </w:r>
          </w:p>
        </w:tc>
        <w:tc>
          <w:tcPr>
            <w:tcW w:w="1530" w:type="dxa"/>
          </w:tcPr>
          <w:p w14:paraId="67743008"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29</w:t>
            </w:r>
          </w:p>
        </w:tc>
        <w:tc>
          <w:tcPr>
            <w:tcW w:w="1530" w:type="dxa"/>
          </w:tcPr>
          <w:p w14:paraId="6F6389A1"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42.6</w:t>
            </w:r>
          </w:p>
        </w:tc>
        <w:tc>
          <w:tcPr>
            <w:tcW w:w="1530" w:type="dxa"/>
          </w:tcPr>
          <w:p w14:paraId="58A3E6D0"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60.8</w:t>
            </w:r>
          </w:p>
        </w:tc>
        <w:tc>
          <w:tcPr>
            <w:tcW w:w="1522" w:type="dxa"/>
          </w:tcPr>
          <w:p w14:paraId="22DAA72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58.5</w:t>
            </w:r>
          </w:p>
        </w:tc>
      </w:tr>
      <w:tr w:rsidR="00FA6617" w:rsidRPr="00FA6617" w14:paraId="462D48B9" w14:textId="77777777" w:rsidTr="00D07A6C">
        <w:tc>
          <w:tcPr>
            <w:tcW w:w="3232" w:type="dxa"/>
          </w:tcPr>
          <w:p w14:paraId="47BB86E1" w14:textId="77777777" w:rsidR="00FA6617" w:rsidRPr="00FA6617" w:rsidRDefault="00FA6617" w:rsidP="00FA6617">
            <w:pPr>
              <w:spacing w:line="259" w:lineRule="auto"/>
              <w:rPr>
                <w:sz w:val="20"/>
              </w:rPr>
            </w:pPr>
            <w:r w:rsidRPr="00FA6617">
              <w:rPr>
                <w:sz w:val="20"/>
              </w:rPr>
              <w:t>Hispanic/Latino</w:t>
            </w:r>
          </w:p>
        </w:tc>
        <w:tc>
          <w:tcPr>
            <w:tcW w:w="1530" w:type="dxa"/>
          </w:tcPr>
          <w:p w14:paraId="00324A25"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63</w:t>
            </w:r>
          </w:p>
        </w:tc>
        <w:tc>
          <w:tcPr>
            <w:tcW w:w="1530" w:type="dxa"/>
          </w:tcPr>
          <w:p w14:paraId="2453303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41.6</w:t>
            </w:r>
          </w:p>
        </w:tc>
        <w:tc>
          <w:tcPr>
            <w:tcW w:w="1530" w:type="dxa"/>
          </w:tcPr>
          <w:p w14:paraId="266D0EAA"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55.5</w:t>
            </w:r>
          </w:p>
        </w:tc>
        <w:tc>
          <w:tcPr>
            <w:tcW w:w="1522" w:type="dxa"/>
          </w:tcPr>
          <w:p w14:paraId="40D85478"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46.5</w:t>
            </w:r>
          </w:p>
        </w:tc>
      </w:tr>
      <w:tr w:rsidR="00FA6617" w:rsidRPr="00FA6617" w14:paraId="128291A5"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524BC5D6" w14:textId="77777777" w:rsidR="00FA6617" w:rsidRPr="00FA6617" w:rsidRDefault="00FA6617" w:rsidP="00FA6617">
            <w:pPr>
              <w:spacing w:line="259" w:lineRule="auto"/>
              <w:rPr>
                <w:sz w:val="20"/>
              </w:rPr>
            </w:pPr>
            <w:r w:rsidRPr="00FA6617">
              <w:rPr>
                <w:sz w:val="20"/>
              </w:rPr>
              <w:t>Multi-Race, non-Hispanic/Latino</w:t>
            </w:r>
          </w:p>
        </w:tc>
        <w:tc>
          <w:tcPr>
            <w:tcW w:w="1530" w:type="dxa"/>
          </w:tcPr>
          <w:p w14:paraId="3FF17A69"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39</w:t>
            </w:r>
          </w:p>
        </w:tc>
        <w:tc>
          <w:tcPr>
            <w:tcW w:w="1530" w:type="dxa"/>
          </w:tcPr>
          <w:p w14:paraId="2DF1D58D"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42.0</w:t>
            </w:r>
          </w:p>
        </w:tc>
        <w:tc>
          <w:tcPr>
            <w:tcW w:w="1530" w:type="dxa"/>
          </w:tcPr>
          <w:p w14:paraId="319A6009"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49.6</w:t>
            </w:r>
          </w:p>
        </w:tc>
        <w:tc>
          <w:tcPr>
            <w:tcW w:w="1522" w:type="dxa"/>
          </w:tcPr>
          <w:p w14:paraId="0A62FCA2"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51.5</w:t>
            </w:r>
          </w:p>
        </w:tc>
      </w:tr>
      <w:tr w:rsidR="00FA6617" w:rsidRPr="00FA6617" w14:paraId="5A97BDD8" w14:textId="77777777" w:rsidTr="00D07A6C">
        <w:tc>
          <w:tcPr>
            <w:tcW w:w="3232" w:type="dxa"/>
          </w:tcPr>
          <w:p w14:paraId="361A22A9" w14:textId="77777777" w:rsidR="00FA6617" w:rsidRPr="00FA6617" w:rsidRDefault="00FA6617" w:rsidP="00FA6617">
            <w:pPr>
              <w:spacing w:line="259" w:lineRule="auto"/>
              <w:rPr>
                <w:sz w:val="20"/>
              </w:rPr>
            </w:pPr>
            <w:r w:rsidRPr="00FA6617">
              <w:rPr>
                <w:sz w:val="20"/>
              </w:rPr>
              <w:t>Native American</w:t>
            </w:r>
          </w:p>
        </w:tc>
        <w:tc>
          <w:tcPr>
            <w:tcW w:w="1530" w:type="dxa"/>
          </w:tcPr>
          <w:p w14:paraId="23B07E52"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w:t>
            </w:r>
          </w:p>
        </w:tc>
        <w:tc>
          <w:tcPr>
            <w:tcW w:w="1530" w:type="dxa"/>
          </w:tcPr>
          <w:p w14:paraId="44EAC9DC" w14:textId="09A1323D"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7E4ECDFE" w14:textId="11DA0079"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304177A5"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46.2</w:t>
            </w:r>
          </w:p>
        </w:tc>
      </w:tr>
      <w:tr w:rsidR="00FA6617" w:rsidRPr="00FA6617" w14:paraId="023F16E0"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0A5AFD8F" w14:textId="77777777" w:rsidR="00FA6617" w:rsidRPr="00FA6617" w:rsidRDefault="00FA6617" w:rsidP="00FA6617">
            <w:pPr>
              <w:spacing w:line="259" w:lineRule="auto"/>
              <w:rPr>
                <w:spacing w:val="-4"/>
                <w:sz w:val="20"/>
              </w:rPr>
            </w:pPr>
            <w:r w:rsidRPr="00FA6617">
              <w:rPr>
                <w:spacing w:val="-4"/>
                <w:sz w:val="20"/>
              </w:rPr>
              <w:t>Native Hawaiian, Pacific Islander</w:t>
            </w:r>
          </w:p>
        </w:tc>
        <w:tc>
          <w:tcPr>
            <w:tcW w:w="1530" w:type="dxa"/>
          </w:tcPr>
          <w:p w14:paraId="5FBE149D" w14:textId="005506C6"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1A29B7AF" w14:textId="46C79513"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4D787696" w14:textId="5A79B7A5"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216A334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51.7</w:t>
            </w:r>
          </w:p>
        </w:tc>
      </w:tr>
      <w:tr w:rsidR="00FA6617" w:rsidRPr="00FA6617" w14:paraId="68FE7FA0" w14:textId="77777777" w:rsidTr="00D07A6C">
        <w:tc>
          <w:tcPr>
            <w:tcW w:w="3232" w:type="dxa"/>
          </w:tcPr>
          <w:p w14:paraId="495D3331" w14:textId="77777777" w:rsidR="00FA6617" w:rsidRPr="00FA6617" w:rsidRDefault="00FA6617" w:rsidP="00FA6617">
            <w:pPr>
              <w:spacing w:line="259" w:lineRule="auto"/>
              <w:rPr>
                <w:sz w:val="20"/>
              </w:rPr>
            </w:pPr>
            <w:r w:rsidRPr="00FA6617">
              <w:rPr>
                <w:sz w:val="20"/>
              </w:rPr>
              <w:t>White</w:t>
            </w:r>
          </w:p>
        </w:tc>
        <w:tc>
          <w:tcPr>
            <w:tcW w:w="1530" w:type="dxa"/>
          </w:tcPr>
          <w:p w14:paraId="1781B1E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247</w:t>
            </w:r>
          </w:p>
        </w:tc>
        <w:tc>
          <w:tcPr>
            <w:tcW w:w="1530" w:type="dxa"/>
          </w:tcPr>
          <w:p w14:paraId="65929FE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46.6</w:t>
            </w:r>
          </w:p>
        </w:tc>
        <w:tc>
          <w:tcPr>
            <w:tcW w:w="1530" w:type="dxa"/>
          </w:tcPr>
          <w:p w14:paraId="450CD7C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51.5</w:t>
            </w:r>
          </w:p>
        </w:tc>
        <w:tc>
          <w:tcPr>
            <w:tcW w:w="1522" w:type="dxa"/>
          </w:tcPr>
          <w:p w14:paraId="18BEC0F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50.0</w:t>
            </w:r>
          </w:p>
        </w:tc>
      </w:tr>
      <w:tr w:rsidR="00FA6617" w:rsidRPr="00FA6617" w14:paraId="39049D80"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0673158A" w14:textId="77777777" w:rsidR="00FA6617" w:rsidRPr="00FA6617" w:rsidRDefault="00FA6617" w:rsidP="00FA6617">
            <w:pPr>
              <w:spacing w:line="259" w:lineRule="auto"/>
              <w:rPr>
                <w:sz w:val="20"/>
              </w:rPr>
            </w:pPr>
            <w:r w:rsidRPr="00FA6617">
              <w:rPr>
                <w:sz w:val="20"/>
              </w:rPr>
              <w:t>High needs</w:t>
            </w:r>
          </w:p>
        </w:tc>
        <w:tc>
          <w:tcPr>
            <w:tcW w:w="1530" w:type="dxa"/>
          </w:tcPr>
          <w:p w14:paraId="080DFEA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285</w:t>
            </w:r>
          </w:p>
        </w:tc>
        <w:tc>
          <w:tcPr>
            <w:tcW w:w="1530" w:type="dxa"/>
          </w:tcPr>
          <w:p w14:paraId="1BEE933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43.9</w:t>
            </w:r>
          </w:p>
        </w:tc>
        <w:tc>
          <w:tcPr>
            <w:tcW w:w="1530" w:type="dxa"/>
          </w:tcPr>
          <w:p w14:paraId="2A91D928"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47.5</w:t>
            </w:r>
          </w:p>
        </w:tc>
        <w:tc>
          <w:tcPr>
            <w:tcW w:w="1522" w:type="dxa"/>
          </w:tcPr>
          <w:p w14:paraId="38448DE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46.7</w:t>
            </w:r>
          </w:p>
        </w:tc>
      </w:tr>
      <w:tr w:rsidR="00FA6617" w:rsidRPr="00FA6617" w14:paraId="091381B7" w14:textId="77777777" w:rsidTr="00D07A6C">
        <w:tc>
          <w:tcPr>
            <w:tcW w:w="3232" w:type="dxa"/>
          </w:tcPr>
          <w:p w14:paraId="011B1564" w14:textId="77777777" w:rsidR="00FA6617" w:rsidRPr="00FA6617" w:rsidRDefault="00FA6617" w:rsidP="00FA6617">
            <w:pPr>
              <w:spacing w:line="259" w:lineRule="auto"/>
              <w:rPr>
                <w:sz w:val="20"/>
              </w:rPr>
            </w:pPr>
            <w:r w:rsidRPr="00FA6617">
              <w:rPr>
                <w:sz w:val="20"/>
              </w:rPr>
              <w:t>Low income</w:t>
            </w:r>
            <w:r w:rsidRPr="00FA6617">
              <w:rPr>
                <w:sz w:val="20"/>
                <w:vertAlign w:val="superscript"/>
              </w:rPr>
              <w:t>a</w:t>
            </w:r>
          </w:p>
        </w:tc>
        <w:tc>
          <w:tcPr>
            <w:tcW w:w="1530" w:type="dxa"/>
          </w:tcPr>
          <w:p w14:paraId="0710414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227</w:t>
            </w:r>
          </w:p>
        </w:tc>
        <w:tc>
          <w:tcPr>
            <w:tcW w:w="1530" w:type="dxa"/>
          </w:tcPr>
          <w:p w14:paraId="15A5BB48" w14:textId="79E764FB"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120E80C1"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48.3</w:t>
            </w:r>
          </w:p>
        </w:tc>
        <w:tc>
          <w:tcPr>
            <w:tcW w:w="1522" w:type="dxa"/>
          </w:tcPr>
          <w:p w14:paraId="516E21C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46.5</w:t>
            </w:r>
          </w:p>
        </w:tc>
      </w:tr>
      <w:tr w:rsidR="00FA6617" w:rsidRPr="00FA6617" w14:paraId="4053A992"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4C64092B" w14:textId="77777777" w:rsidR="00FA6617" w:rsidRPr="00FA6617" w:rsidRDefault="00FA6617" w:rsidP="00FA6617">
            <w:pPr>
              <w:spacing w:line="259" w:lineRule="auto"/>
              <w:rPr>
                <w:spacing w:val="-4"/>
                <w:sz w:val="20"/>
              </w:rPr>
            </w:pPr>
            <w:r w:rsidRPr="00FA6617">
              <w:rPr>
                <w:spacing w:val="-4"/>
                <w:sz w:val="20"/>
              </w:rPr>
              <w:t>ELs and former ELs</w:t>
            </w:r>
          </w:p>
        </w:tc>
        <w:tc>
          <w:tcPr>
            <w:tcW w:w="1530" w:type="dxa"/>
          </w:tcPr>
          <w:p w14:paraId="34C09F99"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67</w:t>
            </w:r>
          </w:p>
        </w:tc>
        <w:tc>
          <w:tcPr>
            <w:tcW w:w="1530" w:type="dxa"/>
          </w:tcPr>
          <w:p w14:paraId="5CB7766A"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43.7</w:t>
            </w:r>
          </w:p>
        </w:tc>
        <w:tc>
          <w:tcPr>
            <w:tcW w:w="1530" w:type="dxa"/>
          </w:tcPr>
          <w:p w14:paraId="0546A571"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47.9</w:t>
            </w:r>
          </w:p>
        </w:tc>
        <w:tc>
          <w:tcPr>
            <w:tcW w:w="1522" w:type="dxa"/>
          </w:tcPr>
          <w:p w14:paraId="024586D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47.7</w:t>
            </w:r>
          </w:p>
        </w:tc>
      </w:tr>
      <w:tr w:rsidR="00FA6617" w:rsidRPr="00FA6617" w14:paraId="387E5885" w14:textId="77777777" w:rsidTr="00D07A6C">
        <w:tc>
          <w:tcPr>
            <w:tcW w:w="3232" w:type="dxa"/>
          </w:tcPr>
          <w:p w14:paraId="649D2559" w14:textId="77777777" w:rsidR="00FA6617" w:rsidRPr="00FA6617" w:rsidRDefault="00FA6617" w:rsidP="00FA6617">
            <w:pPr>
              <w:spacing w:line="259" w:lineRule="auto"/>
              <w:rPr>
                <w:sz w:val="20"/>
              </w:rPr>
            </w:pPr>
            <w:r w:rsidRPr="00FA6617">
              <w:rPr>
                <w:sz w:val="20"/>
              </w:rPr>
              <w:t>Students w/disabilities</w:t>
            </w:r>
          </w:p>
        </w:tc>
        <w:tc>
          <w:tcPr>
            <w:tcW w:w="1530" w:type="dxa"/>
          </w:tcPr>
          <w:p w14:paraId="7BAEB9F8"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82</w:t>
            </w:r>
          </w:p>
        </w:tc>
        <w:tc>
          <w:tcPr>
            <w:tcW w:w="1530" w:type="dxa"/>
          </w:tcPr>
          <w:p w14:paraId="79215BD9"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46.1</w:t>
            </w:r>
          </w:p>
        </w:tc>
        <w:tc>
          <w:tcPr>
            <w:tcW w:w="1530" w:type="dxa"/>
          </w:tcPr>
          <w:p w14:paraId="0FCD7E4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36.5</w:t>
            </w:r>
          </w:p>
        </w:tc>
        <w:tc>
          <w:tcPr>
            <w:tcW w:w="1522" w:type="dxa"/>
          </w:tcPr>
          <w:p w14:paraId="59735485"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41.8</w:t>
            </w:r>
          </w:p>
        </w:tc>
      </w:tr>
    </w:tbl>
    <w:p w14:paraId="6216B6DD" w14:textId="77777777" w:rsidR="00FA6617" w:rsidRPr="00FA6617" w:rsidRDefault="00FA6617" w:rsidP="00FA6617">
      <w:pPr>
        <w:spacing w:before="120"/>
        <w:rPr>
          <w:rFonts w:eastAsia="Times New Roman" w:cs="Times New Roman"/>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57"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1C72203E"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E8. Holbrook Public Schools: ELA Mean Student Growth Percentile in Grade 10, 2019 &amp; 2022</w:t>
      </w:r>
    </w:p>
    <w:tbl>
      <w:tblPr>
        <w:tblStyle w:val="MSVTable1"/>
        <w:tblW w:w="5000" w:type="pct"/>
        <w:tblLook w:val="0420" w:firstRow="1" w:lastRow="0" w:firstColumn="0" w:lastColumn="0" w:noHBand="0" w:noVBand="1"/>
      </w:tblPr>
      <w:tblGrid>
        <w:gridCol w:w="3232"/>
        <w:gridCol w:w="1530"/>
        <w:gridCol w:w="1530"/>
        <w:gridCol w:w="1530"/>
        <w:gridCol w:w="1522"/>
      </w:tblGrid>
      <w:tr w:rsidR="00FA6617" w:rsidRPr="00FA6617" w14:paraId="0B8845F8" w14:textId="77777777" w:rsidTr="0093099F">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614BA9D6" w14:textId="77777777" w:rsidR="00FA6617" w:rsidRPr="00FA6617" w:rsidRDefault="00FA6617" w:rsidP="0093099F">
            <w:pPr>
              <w:spacing w:line="259" w:lineRule="auto"/>
              <w:jc w:val="center"/>
              <w:rPr>
                <w:rFonts w:ascii="Franklin Gothic Demi" w:eastAsiaTheme="minorEastAsia" w:hAnsi="Franklin Gothic Demi" w:cstheme="minorHAnsi"/>
                <w:bCs/>
                <w:sz w:val="20"/>
              </w:rPr>
            </w:pPr>
            <w:r w:rsidRPr="00FA6617">
              <w:rPr>
                <w:rFonts w:ascii="Franklin Gothic Demi" w:eastAsiaTheme="minorEastAsia" w:hAnsi="Franklin Gothic Demi" w:cstheme="minorHAnsi"/>
                <w:bCs/>
                <w:sz w:val="20"/>
              </w:rPr>
              <w:t>Group</w:t>
            </w:r>
          </w:p>
        </w:tc>
        <w:tc>
          <w:tcPr>
            <w:tcW w:w="1530" w:type="dxa"/>
          </w:tcPr>
          <w:p w14:paraId="2EBF633D"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i/>
                <w:iCs/>
                <w:sz w:val="20"/>
              </w:rPr>
              <w:t>N</w:t>
            </w:r>
            <w:r w:rsidRPr="00FA6617">
              <w:rPr>
                <w:rFonts w:ascii="Franklin Gothic Demi" w:eastAsiaTheme="minorEastAsia" w:hAnsi="Franklin Gothic Demi"/>
                <w:sz w:val="20"/>
              </w:rPr>
              <w:t xml:space="preserve"> (2022)</w:t>
            </w:r>
          </w:p>
        </w:tc>
        <w:tc>
          <w:tcPr>
            <w:tcW w:w="1530" w:type="dxa"/>
          </w:tcPr>
          <w:p w14:paraId="7F4EF598"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2019</w:t>
            </w:r>
          </w:p>
        </w:tc>
        <w:tc>
          <w:tcPr>
            <w:tcW w:w="1530" w:type="dxa"/>
          </w:tcPr>
          <w:p w14:paraId="1330D1A4"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2022</w:t>
            </w:r>
          </w:p>
        </w:tc>
        <w:tc>
          <w:tcPr>
            <w:tcW w:w="1522" w:type="dxa"/>
          </w:tcPr>
          <w:p w14:paraId="52E73926"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State (2022)</w:t>
            </w:r>
          </w:p>
        </w:tc>
      </w:tr>
      <w:tr w:rsidR="00FA6617" w:rsidRPr="00FA6617" w14:paraId="35277311"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05F0E26F" w14:textId="77777777" w:rsidR="00FA6617" w:rsidRPr="00FA6617" w:rsidRDefault="00FA6617" w:rsidP="00FA6617">
            <w:pPr>
              <w:spacing w:line="259" w:lineRule="auto"/>
              <w:rPr>
                <w:sz w:val="20"/>
              </w:rPr>
            </w:pPr>
            <w:r w:rsidRPr="00FA6617">
              <w:rPr>
                <w:sz w:val="20"/>
              </w:rPr>
              <w:t>All students</w:t>
            </w:r>
          </w:p>
        </w:tc>
        <w:tc>
          <w:tcPr>
            <w:tcW w:w="1530" w:type="dxa"/>
          </w:tcPr>
          <w:p w14:paraId="052B7DAA"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65</w:t>
            </w:r>
          </w:p>
        </w:tc>
        <w:tc>
          <w:tcPr>
            <w:tcW w:w="1530" w:type="dxa"/>
          </w:tcPr>
          <w:p w14:paraId="7080A53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40.9</w:t>
            </w:r>
          </w:p>
        </w:tc>
        <w:tc>
          <w:tcPr>
            <w:tcW w:w="1530" w:type="dxa"/>
          </w:tcPr>
          <w:p w14:paraId="124F339B"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65.4</w:t>
            </w:r>
          </w:p>
        </w:tc>
        <w:tc>
          <w:tcPr>
            <w:tcW w:w="1522" w:type="dxa"/>
          </w:tcPr>
          <w:p w14:paraId="037B8845"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50.0</w:t>
            </w:r>
          </w:p>
        </w:tc>
      </w:tr>
      <w:tr w:rsidR="00FA6617" w:rsidRPr="00FA6617" w14:paraId="0D8668E8" w14:textId="77777777" w:rsidTr="00D07A6C">
        <w:tc>
          <w:tcPr>
            <w:tcW w:w="3232" w:type="dxa"/>
          </w:tcPr>
          <w:p w14:paraId="45762F43" w14:textId="77777777" w:rsidR="00FA6617" w:rsidRPr="00FA6617" w:rsidRDefault="00FA6617" w:rsidP="00FA6617">
            <w:pPr>
              <w:spacing w:line="259" w:lineRule="auto"/>
              <w:rPr>
                <w:sz w:val="20"/>
              </w:rPr>
            </w:pPr>
            <w:r w:rsidRPr="00FA6617">
              <w:rPr>
                <w:sz w:val="20"/>
              </w:rPr>
              <w:t>African American/Black</w:t>
            </w:r>
          </w:p>
        </w:tc>
        <w:tc>
          <w:tcPr>
            <w:tcW w:w="1530" w:type="dxa"/>
          </w:tcPr>
          <w:p w14:paraId="6200003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14</w:t>
            </w:r>
          </w:p>
        </w:tc>
        <w:tc>
          <w:tcPr>
            <w:tcW w:w="1530" w:type="dxa"/>
          </w:tcPr>
          <w:p w14:paraId="351641BC" w14:textId="26797E49"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31E4A2C3" w14:textId="5F14856B"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2B44E809"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49.8</w:t>
            </w:r>
          </w:p>
        </w:tc>
      </w:tr>
      <w:tr w:rsidR="00FA6617" w:rsidRPr="00FA6617" w14:paraId="27B472BF"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78733244" w14:textId="77777777" w:rsidR="00FA6617" w:rsidRPr="00FA6617" w:rsidRDefault="00FA6617" w:rsidP="00FA6617">
            <w:pPr>
              <w:spacing w:line="259" w:lineRule="auto"/>
              <w:rPr>
                <w:sz w:val="20"/>
              </w:rPr>
            </w:pPr>
            <w:r w:rsidRPr="00FA6617">
              <w:rPr>
                <w:sz w:val="20"/>
              </w:rPr>
              <w:t>Asian</w:t>
            </w:r>
          </w:p>
        </w:tc>
        <w:tc>
          <w:tcPr>
            <w:tcW w:w="1530" w:type="dxa"/>
          </w:tcPr>
          <w:p w14:paraId="765C5E6D"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w:t>
            </w:r>
          </w:p>
        </w:tc>
        <w:tc>
          <w:tcPr>
            <w:tcW w:w="1530" w:type="dxa"/>
          </w:tcPr>
          <w:p w14:paraId="509F6206" w14:textId="4900A1F3"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0D8065B6" w14:textId="339B4B5F"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11CAAF51"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56.0</w:t>
            </w:r>
          </w:p>
        </w:tc>
      </w:tr>
      <w:tr w:rsidR="00FA6617" w:rsidRPr="00FA6617" w14:paraId="7710A207" w14:textId="77777777" w:rsidTr="00D07A6C">
        <w:tc>
          <w:tcPr>
            <w:tcW w:w="3232" w:type="dxa"/>
          </w:tcPr>
          <w:p w14:paraId="50A2C554" w14:textId="77777777" w:rsidR="00FA6617" w:rsidRPr="00FA6617" w:rsidRDefault="00FA6617" w:rsidP="00FA6617">
            <w:pPr>
              <w:spacing w:line="259" w:lineRule="auto"/>
              <w:rPr>
                <w:sz w:val="20"/>
              </w:rPr>
            </w:pPr>
            <w:r w:rsidRPr="00FA6617">
              <w:rPr>
                <w:sz w:val="20"/>
              </w:rPr>
              <w:t>Hispanic/Latino</w:t>
            </w:r>
          </w:p>
        </w:tc>
        <w:tc>
          <w:tcPr>
            <w:tcW w:w="1530" w:type="dxa"/>
          </w:tcPr>
          <w:p w14:paraId="0F790D59"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16</w:t>
            </w:r>
          </w:p>
        </w:tc>
        <w:tc>
          <w:tcPr>
            <w:tcW w:w="1530" w:type="dxa"/>
          </w:tcPr>
          <w:p w14:paraId="3201BD0A" w14:textId="1A70C4A3"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07BDFAD5" w14:textId="3A0C3730"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1E4C7AD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47.6</w:t>
            </w:r>
          </w:p>
        </w:tc>
      </w:tr>
      <w:tr w:rsidR="00FA6617" w:rsidRPr="00FA6617" w14:paraId="79EF89E1"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5424DB48" w14:textId="77777777" w:rsidR="00FA6617" w:rsidRPr="00FA6617" w:rsidRDefault="00FA6617" w:rsidP="00FA6617">
            <w:pPr>
              <w:spacing w:line="259" w:lineRule="auto"/>
              <w:rPr>
                <w:sz w:val="20"/>
              </w:rPr>
            </w:pPr>
            <w:r w:rsidRPr="00FA6617">
              <w:rPr>
                <w:sz w:val="20"/>
              </w:rPr>
              <w:t>Multi-Race, non-Hispanic/Latino</w:t>
            </w:r>
          </w:p>
        </w:tc>
        <w:tc>
          <w:tcPr>
            <w:tcW w:w="1530" w:type="dxa"/>
          </w:tcPr>
          <w:p w14:paraId="24FD32F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w:t>
            </w:r>
          </w:p>
        </w:tc>
        <w:tc>
          <w:tcPr>
            <w:tcW w:w="1530" w:type="dxa"/>
          </w:tcPr>
          <w:p w14:paraId="209A3250" w14:textId="0C4AA26F"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5688DA16" w14:textId="6E626B9A"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5B23729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50.6</w:t>
            </w:r>
          </w:p>
        </w:tc>
      </w:tr>
      <w:tr w:rsidR="00FA6617" w:rsidRPr="00FA6617" w14:paraId="00DB415F" w14:textId="77777777" w:rsidTr="00D07A6C">
        <w:tc>
          <w:tcPr>
            <w:tcW w:w="3232" w:type="dxa"/>
          </w:tcPr>
          <w:p w14:paraId="75896F13" w14:textId="77777777" w:rsidR="00FA6617" w:rsidRPr="00FA6617" w:rsidRDefault="00FA6617" w:rsidP="00FA6617">
            <w:pPr>
              <w:spacing w:line="259" w:lineRule="auto"/>
              <w:rPr>
                <w:sz w:val="20"/>
              </w:rPr>
            </w:pPr>
            <w:r w:rsidRPr="00FA6617">
              <w:rPr>
                <w:sz w:val="20"/>
              </w:rPr>
              <w:t>Native American</w:t>
            </w:r>
          </w:p>
        </w:tc>
        <w:tc>
          <w:tcPr>
            <w:tcW w:w="1530" w:type="dxa"/>
          </w:tcPr>
          <w:p w14:paraId="3477334C" w14:textId="77308B47"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5BF7CD24" w14:textId="140555D7"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4C85B272" w14:textId="397AD3F7"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401BAD7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54.1</w:t>
            </w:r>
          </w:p>
        </w:tc>
      </w:tr>
      <w:tr w:rsidR="00FA6617" w:rsidRPr="00FA6617" w14:paraId="3EB8B8F7"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76678C63" w14:textId="77777777" w:rsidR="00FA6617" w:rsidRPr="00FA6617" w:rsidRDefault="00FA6617" w:rsidP="00FA6617">
            <w:pPr>
              <w:spacing w:line="259" w:lineRule="auto"/>
              <w:rPr>
                <w:spacing w:val="-4"/>
                <w:sz w:val="20"/>
              </w:rPr>
            </w:pPr>
            <w:r w:rsidRPr="00FA6617">
              <w:rPr>
                <w:spacing w:val="-4"/>
                <w:sz w:val="20"/>
              </w:rPr>
              <w:t>Native Hawaiian, Pacific Islander</w:t>
            </w:r>
          </w:p>
        </w:tc>
        <w:tc>
          <w:tcPr>
            <w:tcW w:w="1530" w:type="dxa"/>
          </w:tcPr>
          <w:p w14:paraId="7D81989D" w14:textId="1C5C2835"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6FC8C4EE" w14:textId="2C8CBDF0"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0437CF15" w14:textId="1C723767"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6C100C6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49.5</w:t>
            </w:r>
          </w:p>
        </w:tc>
      </w:tr>
      <w:tr w:rsidR="00FA6617" w:rsidRPr="00FA6617" w14:paraId="4888BA33" w14:textId="77777777" w:rsidTr="00D07A6C">
        <w:tc>
          <w:tcPr>
            <w:tcW w:w="3232" w:type="dxa"/>
          </w:tcPr>
          <w:p w14:paraId="4F9CA4C9" w14:textId="77777777" w:rsidR="00FA6617" w:rsidRPr="00FA6617" w:rsidRDefault="00FA6617" w:rsidP="00FA6617">
            <w:pPr>
              <w:spacing w:line="259" w:lineRule="auto"/>
              <w:rPr>
                <w:sz w:val="20"/>
              </w:rPr>
            </w:pPr>
            <w:r w:rsidRPr="00FA6617">
              <w:rPr>
                <w:sz w:val="20"/>
              </w:rPr>
              <w:t>White</w:t>
            </w:r>
          </w:p>
        </w:tc>
        <w:tc>
          <w:tcPr>
            <w:tcW w:w="1530" w:type="dxa"/>
          </w:tcPr>
          <w:p w14:paraId="476A90A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24</w:t>
            </w:r>
          </w:p>
        </w:tc>
        <w:tc>
          <w:tcPr>
            <w:tcW w:w="1530" w:type="dxa"/>
          </w:tcPr>
          <w:p w14:paraId="5E3D3EF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47.0</w:t>
            </w:r>
          </w:p>
        </w:tc>
        <w:tc>
          <w:tcPr>
            <w:tcW w:w="1530" w:type="dxa"/>
          </w:tcPr>
          <w:p w14:paraId="6EA6AA08"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68.4</w:t>
            </w:r>
          </w:p>
        </w:tc>
        <w:tc>
          <w:tcPr>
            <w:tcW w:w="1522" w:type="dxa"/>
          </w:tcPr>
          <w:p w14:paraId="0AD5D63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50.1</w:t>
            </w:r>
          </w:p>
        </w:tc>
      </w:tr>
      <w:tr w:rsidR="00FA6617" w:rsidRPr="00FA6617" w14:paraId="7BFB6089"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405C20C7" w14:textId="77777777" w:rsidR="00FA6617" w:rsidRPr="00FA6617" w:rsidRDefault="00FA6617" w:rsidP="00FA6617">
            <w:pPr>
              <w:spacing w:line="259" w:lineRule="auto"/>
              <w:rPr>
                <w:sz w:val="20"/>
              </w:rPr>
            </w:pPr>
            <w:r w:rsidRPr="00FA6617">
              <w:rPr>
                <w:sz w:val="20"/>
              </w:rPr>
              <w:t>High needs</w:t>
            </w:r>
          </w:p>
        </w:tc>
        <w:tc>
          <w:tcPr>
            <w:tcW w:w="1530" w:type="dxa"/>
          </w:tcPr>
          <w:p w14:paraId="29623B80"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38</w:t>
            </w:r>
          </w:p>
        </w:tc>
        <w:tc>
          <w:tcPr>
            <w:tcW w:w="1530" w:type="dxa"/>
          </w:tcPr>
          <w:p w14:paraId="389162B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35.9</w:t>
            </w:r>
          </w:p>
        </w:tc>
        <w:tc>
          <w:tcPr>
            <w:tcW w:w="1530" w:type="dxa"/>
          </w:tcPr>
          <w:p w14:paraId="3C8599D8"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66.6</w:t>
            </w:r>
          </w:p>
        </w:tc>
        <w:tc>
          <w:tcPr>
            <w:tcW w:w="1522" w:type="dxa"/>
          </w:tcPr>
          <w:p w14:paraId="6C6BBB3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47.7</w:t>
            </w:r>
          </w:p>
        </w:tc>
      </w:tr>
      <w:tr w:rsidR="00FA6617" w:rsidRPr="00FA6617" w14:paraId="687E4FA8" w14:textId="77777777" w:rsidTr="00D07A6C">
        <w:tc>
          <w:tcPr>
            <w:tcW w:w="3232" w:type="dxa"/>
          </w:tcPr>
          <w:p w14:paraId="75B36353" w14:textId="77777777" w:rsidR="00FA6617" w:rsidRPr="00FA6617" w:rsidRDefault="00FA6617" w:rsidP="00FA6617">
            <w:pPr>
              <w:spacing w:line="259" w:lineRule="auto"/>
              <w:rPr>
                <w:sz w:val="20"/>
              </w:rPr>
            </w:pPr>
            <w:r w:rsidRPr="00FA6617">
              <w:rPr>
                <w:sz w:val="20"/>
              </w:rPr>
              <w:t>Low income</w:t>
            </w:r>
            <w:r w:rsidRPr="00FA6617">
              <w:rPr>
                <w:sz w:val="20"/>
                <w:vertAlign w:val="superscript"/>
              </w:rPr>
              <w:t>a</w:t>
            </w:r>
          </w:p>
        </w:tc>
        <w:tc>
          <w:tcPr>
            <w:tcW w:w="1530" w:type="dxa"/>
          </w:tcPr>
          <w:p w14:paraId="7DF65538"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34</w:t>
            </w:r>
          </w:p>
        </w:tc>
        <w:tc>
          <w:tcPr>
            <w:tcW w:w="1530" w:type="dxa"/>
          </w:tcPr>
          <w:p w14:paraId="6E303F1A" w14:textId="55D2284C"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4BF1A8BA"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66.1</w:t>
            </w:r>
          </w:p>
        </w:tc>
        <w:tc>
          <w:tcPr>
            <w:tcW w:w="1522" w:type="dxa"/>
          </w:tcPr>
          <w:p w14:paraId="10E2D12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47.2</w:t>
            </w:r>
          </w:p>
        </w:tc>
      </w:tr>
      <w:tr w:rsidR="00FA6617" w:rsidRPr="00FA6617" w14:paraId="4E954BDF"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50C2CA5B" w14:textId="77777777" w:rsidR="00FA6617" w:rsidRPr="00FA6617" w:rsidRDefault="00FA6617" w:rsidP="00FA6617">
            <w:pPr>
              <w:spacing w:line="259" w:lineRule="auto"/>
              <w:rPr>
                <w:spacing w:val="-4"/>
                <w:sz w:val="20"/>
              </w:rPr>
            </w:pPr>
            <w:r w:rsidRPr="00FA6617">
              <w:rPr>
                <w:spacing w:val="-4"/>
                <w:sz w:val="20"/>
              </w:rPr>
              <w:t>ELs and former ELs</w:t>
            </w:r>
          </w:p>
        </w:tc>
        <w:tc>
          <w:tcPr>
            <w:tcW w:w="1530" w:type="dxa"/>
          </w:tcPr>
          <w:p w14:paraId="5BD9D53B"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w:t>
            </w:r>
          </w:p>
        </w:tc>
        <w:tc>
          <w:tcPr>
            <w:tcW w:w="1530" w:type="dxa"/>
          </w:tcPr>
          <w:p w14:paraId="4ED61FE9" w14:textId="7015E0D5"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07930191" w14:textId="69628D39"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2DAFDBF0"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50.5</w:t>
            </w:r>
          </w:p>
        </w:tc>
      </w:tr>
      <w:tr w:rsidR="00FA6617" w:rsidRPr="00FA6617" w14:paraId="59442F61" w14:textId="77777777" w:rsidTr="00D07A6C">
        <w:tc>
          <w:tcPr>
            <w:tcW w:w="3232" w:type="dxa"/>
          </w:tcPr>
          <w:p w14:paraId="508C8101" w14:textId="77777777" w:rsidR="00FA6617" w:rsidRPr="00FA6617" w:rsidRDefault="00FA6617" w:rsidP="00FA6617">
            <w:pPr>
              <w:spacing w:line="259" w:lineRule="auto"/>
              <w:rPr>
                <w:sz w:val="20"/>
              </w:rPr>
            </w:pPr>
            <w:r w:rsidRPr="00FA6617">
              <w:rPr>
                <w:sz w:val="20"/>
              </w:rPr>
              <w:t>Students w/disabilities</w:t>
            </w:r>
          </w:p>
        </w:tc>
        <w:tc>
          <w:tcPr>
            <w:tcW w:w="1530" w:type="dxa"/>
          </w:tcPr>
          <w:p w14:paraId="393DD8C8"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8</w:t>
            </w:r>
          </w:p>
        </w:tc>
        <w:tc>
          <w:tcPr>
            <w:tcW w:w="1530" w:type="dxa"/>
          </w:tcPr>
          <w:p w14:paraId="14B24D32" w14:textId="5629C823"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17483728" w14:textId="595BA681"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4878B1A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45.1</w:t>
            </w:r>
          </w:p>
        </w:tc>
      </w:tr>
    </w:tbl>
    <w:p w14:paraId="27DA82AB" w14:textId="77777777" w:rsidR="00FA6617" w:rsidRPr="00FA6617" w:rsidRDefault="00FA6617" w:rsidP="00FA6617">
      <w:pPr>
        <w:spacing w:before="120"/>
        <w:rPr>
          <w:rFonts w:eastAsia="Times New Roman" w:cs="Times New Roman"/>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58"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04D39937" w14:textId="77777777" w:rsidR="00FA6617" w:rsidRPr="00FA6617" w:rsidRDefault="00FA6617" w:rsidP="00FA6617">
      <w:pPr>
        <w:keepNext/>
        <w:spacing w:before="240" w:after="60"/>
        <w:rPr>
          <w:rFonts w:ascii="Franklin Gothic Demi" w:hAnsi="Franklin Gothic Demi"/>
          <w:spacing w:val="-4"/>
        </w:rPr>
      </w:pPr>
      <w:r w:rsidRPr="00FA6617">
        <w:rPr>
          <w:rFonts w:ascii="Franklin Gothic Demi" w:hAnsi="Franklin Gothic Demi"/>
        </w:rPr>
        <w:t xml:space="preserve">Table E9. Holbrook </w:t>
      </w:r>
      <w:r w:rsidRPr="00FA6617">
        <w:rPr>
          <w:rFonts w:ascii="Franklin Gothic Demi" w:hAnsi="Franklin Gothic Demi"/>
          <w:spacing w:val="-4"/>
        </w:rPr>
        <w:t>Public Schools: Mathematics Mean Student Growth Percentile in Grades 3-8, 2019 &amp; 2022</w:t>
      </w:r>
    </w:p>
    <w:tbl>
      <w:tblPr>
        <w:tblStyle w:val="MSVTable1"/>
        <w:tblW w:w="5000" w:type="pct"/>
        <w:tblLook w:val="0420" w:firstRow="1" w:lastRow="0" w:firstColumn="0" w:lastColumn="0" w:noHBand="0" w:noVBand="1"/>
      </w:tblPr>
      <w:tblGrid>
        <w:gridCol w:w="3232"/>
        <w:gridCol w:w="1530"/>
        <w:gridCol w:w="1530"/>
        <w:gridCol w:w="1530"/>
        <w:gridCol w:w="1522"/>
      </w:tblGrid>
      <w:tr w:rsidR="00FA6617" w:rsidRPr="00FA6617" w14:paraId="09958422" w14:textId="77777777" w:rsidTr="0093099F">
        <w:trPr>
          <w:cnfStyle w:val="100000000000" w:firstRow="1" w:lastRow="0" w:firstColumn="0" w:lastColumn="0" w:oddVBand="0" w:evenVBand="0" w:oddHBand="0" w:evenHBand="0" w:firstRowFirstColumn="0" w:firstRowLastColumn="0" w:lastRowFirstColumn="0" w:lastRowLastColumn="0"/>
        </w:trPr>
        <w:tc>
          <w:tcPr>
            <w:tcW w:w="3232" w:type="dxa"/>
            <w:vAlign w:val="center"/>
          </w:tcPr>
          <w:p w14:paraId="44A98435" w14:textId="77777777" w:rsidR="00FA6617" w:rsidRPr="00FA6617" w:rsidRDefault="00FA6617" w:rsidP="0093099F">
            <w:pPr>
              <w:spacing w:line="259" w:lineRule="auto"/>
              <w:jc w:val="center"/>
              <w:rPr>
                <w:rFonts w:ascii="Franklin Gothic Demi" w:eastAsiaTheme="minorEastAsia" w:hAnsi="Franklin Gothic Demi" w:cstheme="minorHAnsi"/>
                <w:bCs/>
                <w:sz w:val="20"/>
              </w:rPr>
            </w:pPr>
            <w:r w:rsidRPr="00FA6617">
              <w:rPr>
                <w:rFonts w:ascii="Franklin Gothic Demi" w:eastAsiaTheme="minorEastAsia" w:hAnsi="Franklin Gothic Demi" w:cstheme="minorHAnsi"/>
                <w:bCs/>
                <w:sz w:val="20"/>
              </w:rPr>
              <w:t>Group</w:t>
            </w:r>
          </w:p>
        </w:tc>
        <w:tc>
          <w:tcPr>
            <w:tcW w:w="1530" w:type="dxa"/>
          </w:tcPr>
          <w:p w14:paraId="3641CC0E"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i/>
                <w:iCs/>
                <w:sz w:val="20"/>
              </w:rPr>
              <w:t>N</w:t>
            </w:r>
            <w:r w:rsidRPr="00FA6617">
              <w:rPr>
                <w:rFonts w:ascii="Franklin Gothic Demi" w:eastAsiaTheme="minorEastAsia" w:hAnsi="Franklin Gothic Demi"/>
                <w:sz w:val="20"/>
              </w:rPr>
              <w:t xml:space="preserve"> (2022)</w:t>
            </w:r>
          </w:p>
        </w:tc>
        <w:tc>
          <w:tcPr>
            <w:tcW w:w="1530" w:type="dxa"/>
          </w:tcPr>
          <w:p w14:paraId="153E1705"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2019</w:t>
            </w:r>
          </w:p>
        </w:tc>
        <w:tc>
          <w:tcPr>
            <w:tcW w:w="1530" w:type="dxa"/>
          </w:tcPr>
          <w:p w14:paraId="0A05DDCE"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2022</w:t>
            </w:r>
          </w:p>
        </w:tc>
        <w:tc>
          <w:tcPr>
            <w:tcW w:w="1522" w:type="dxa"/>
          </w:tcPr>
          <w:p w14:paraId="1E1AEA26"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State (2022)</w:t>
            </w:r>
          </w:p>
        </w:tc>
      </w:tr>
      <w:tr w:rsidR="00FA6617" w:rsidRPr="00FA6617" w14:paraId="103803A3"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47FAB50A" w14:textId="77777777" w:rsidR="00FA6617" w:rsidRPr="00FA6617" w:rsidRDefault="00FA6617" w:rsidP="00FA6617">
            <w:pPr>
              <w:spacing w:line="259" w:lineRule="auto"/>
              <w:rPr>
                <w:rFonts w:ascii="Calibri" w:eastAsia="Times New Roman" w:hAnsi="Calibri" w:cs="Times New Roman"/>
                <w:sz w:val="20"/>
              </w:rPr>
            </w:pPr>
            <w:r w:rsidRPr="00FA6617">
              <w:rPr>
                <w:sz w:val="20"/>
              </w:rPr>
              <w:t>All students</w:t>
            </w:r>
          </w:p>
        </w:tc>
        <w:tc>
          <w:tcPr>
            <w:tcW w:w="1530" w:type="dxa"/>
          </w:tcPr>
          <w:p w14:paraId="78000C4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485</w:t>
            </w:r>
          </w:p>
        </w:tc>
        <w:tc>
          <w:tcPr>
            <w:tcW w:w="1530" w:type="dxa"/>
          </w:tcPr>
          <w:p w14:paraId="34E51E1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41.0</w:t>
            </w:r>
          </w:p>
        </w:tc>
        <w:tc>
          <w:tcPr>
            <w:tcW w:w="1530" w:type="dxa"/>
          </w:tcPr>
          <w:p w14:paraId="54BF7D9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49.6</w:t>
            </w:r>
          </w:p>
        </w:tc>
        <w:tc>
          <w:tcPr>
            <w:tcW w:w="1522" w:type="dxa"/>
          </w:tcPr>
          <w:p w14:paraId="5142F18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49.9</w:t>
            </w:r>
          </w:p>
        </w:tc>
      </w:tr>
      <w:tr w:rsidR="00FA6617" w:rsidRPr="00FA6617" w14:paraId="0C1B311B" w14:textId="77777777" w:rsidTr="00D07A6C">
        <w:tc>
          <w:tcPr>
            <w:tcW w:w="3232" w:type="dxa"/>
          </w:tcPr>
          <w:p w14:paraId="4FF03DE9" w14:textId="77777777" w:rsidR="00FA6617" w:rsidRPr="00FA6617" w:rsidRDefault="00FA6617" w:rsidP="00FA6617">
            <w:pPr>
              <w:spacing w:line="259" w:lineRule="auto"/>
              <w:rPr>
                <w:rFonts w:ascii="Calibri" w:eastAsia="Times New Roman" w:hAnsi="Calibri" w:cs="Times New Roman"/>
                <w:sz w:val="20"/>
              </w:rPr>
            </w:pPr>
            <w:r w:rsidRPr="00FA6617">
              <w:rPr>
                <w:sz w:val="20"/>
              </w:rPr>
              <w:t>African American/Black</w:t>
            </w:r>
          </w:p>
        </w:tc>
        <w:tc>
          <w:tcPr>
            <w:tcW w:w="1530" w:type="dxa"/>
          </w:tcPr>
          <w:p w14:paraId="4E83E83D"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106</w:t>
            </w:r>
          </w:p>
        </w:tc>
        <w:tc>
          <w:tcPr>
            <w:tcW w:w="1530" w:type="dxa"/>
          </w:tcPr>
          <w:p w14:paraId="357148C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41.8</w:t>
            </w:r>
          </w:p>
        </w:tc>
        <w:tc>
          <w:tcPr>
            <w:tcW w:w="1530" w:type="dxa"/>
          </w:tcPr>
          <w:p w14:paraId="56019AE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50.3</w:t>
            </w:r>
          </w:p>
        </w:tc>
        <w:tc>
          <w:tcPr>
            <w:tcW w:w="1522" w:type="dxa"/>
          </w:tcPr>
          <w:p w14:paraId="169FD0D5"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47.0</w:t>
            </w:r>
          </w:p>
        </w:tc>
      </w:tr>
      <w:tr w:rsidR="00FA6617" w:rsidRPr="00FA6617" w14:paraId="38C21044"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0A37955B" w14:textId="77777777" w:rsidR="00FA6617" w:rsidRPr="00FA6617" w:rsidRDefault="00FA6617" w:rsidP="00FA6617">
            <w:pPr>
              <w:spacing w:line="259" w:lineRule="auto"/>
              <w:rPr>
                <w:rFonts w:ascii="Calibri" w:eastAsia="Times New Roman" w:hAnsi="Calibri" w:cs="Times New Roman"/>
                <w:sz w:val="20"/>
              </w:rPr>
            </w:pPr>
            <w:r w:rsidRPr="00FA6617">
              <w:rPr>
                <w:sz w:val="20"/>
              </w:rPr>
              <w:t>Asian</w:t>
            </w:r>
          </w:p>
        </w:tc>
        <w:tc>
          <w:tcPr>
            <w:tcW w:w="1530" w:type="dxa"/>
          </w:tcPr>
          <w:p w14:paraId="11696E8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29</w:t>
            </w:r>
          </w:p>
        </w:tc>
        <w:tc>
          <w:tcPr>
            <w:tcW w:w="1530" w:type="dxa"/>
          </w:tcPr>
          <w:p w14:paraId="14C2A3F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44.1</w:t>
            </w:r>
          </w:p>
        </w:tc>
        <w:tc>
          <w:tcPr>
            <w:tcW w:w="1530" w:type="dxa"/>
          </w:tcPr>
          <w:p w14:paraId="0A18E990"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52.3</w:t>
            </w:r>
          </w:p>
        </w:tc>
        <w:tc>
          <w:tcPr>
            <w:tcW w:w="1522" w:type="dxa"/>
          </w:tcPr>
          <w:p w14:paraId="78C500F1"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59.8</w:t>
            </w:r>
          </w:p>
        </w:tc>
      </w:tr>
      <w:tr w:rsidR="00FA6617" w:rsidRPr="00FA6617" w14:paraId="6E08E732" w14:textId="77777777" w:rsidTr="00D07A6C">
        <w:tc>
          <w:tcPr>
            <w:tcW w:w="3232" w:type="dxa"/>
          </w:tcPr>
          <w:p w14:paraId="07F6DE24" w14:textId="77777777" w:rsidR="00FA6617" w:rsidRPr="00FA6617" w:rsidRDefault="00FA6617" w:rsidP="00FA6617">
            <w:pPr>
              <w:spacing w:line="259" w:lineRule="auto"/>
              <w:rPr>
                <w:rFonts w:ascii="Calibri" w:eastAsia="Times New Roman" w:hAnsi="Calibri" w:cs="Times New Roman"/>
                <w:sz w:val="20"/>
              </w:rPr>
            </w:pPr>
            <w:r w:rsidRPr="00FA6617">
              <w:rPr>
                <w:sz w:val="20"/>
              </w:rPr>
              <w:t>Hispanic/Latino</w:t>
            </w:r>
          </w:p>
        </w:tc>
        <w:tc>
          <w:tcPr>
            <w:tcW w:w="1530" w:type="dxa"/>
          </w:tcPr>
          <w:p w14:paraId="24B4D1F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63</w:t>
            </w:r>
          </w:p>
        </w:tc>
        <w:tc>
          <w:tcPr>
            <w:tcW w:w="1530" w:type="dxa"/>
          </w:tcPr>
          <w:p w14:paraId="47E79DC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41.3</w:t>
            </w:r>
          </w:p>
        </w:tc>
        <w:tc>
          <w:tcPr>
            <w:tcW w:w="1530" w:type="dxa"/>
          </w:tcPr>
          <w:p w14:paraId="1B9C220D"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48.8</w:t>
            </w:r>
          </w:p>
        </w:tc>
        <w:tc>
          <w:tcPr>
            <w:tcW w:w="1522" w:type="dxa"/>
          </w:tcPr>
          <w:p w14:paraId="4FD308E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46.4</w:t>
            </w:r>
          </w:p>
        </w:tc>
      </w:tr>
      <w:tr w:rsidR="00FA6617" w:rsidRPr="00FA6617" w14:paraId="518A210A"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669A573B" w14:textId="77777777" w:rsidR="00FA6617" w:rsidRPr="00FA6617" w:rsidRDefault="00FA6617" w:rsidP="00FA6617">
            <w:pPr>
              <w:spacing w:line="259" w:lineRule="auto"/>
              <w:rPr>
                <w:rFonts w:ascii="Calibri" w:eastAsia="Times New Roman" w:hAnsi="Calibri" w:cs="Times New Roman"/>
                <w:sz w:val="20"/>
              </w:rPr>
            </w:pPr>
            <w:r w:rsidRPr="00FA6617">
              <w:rPr>
                <w:sz w:val="20"/>
              </w:rPr>
              <w:t>Multi-Race, non-Hispanic/Latino</w:t>
            </w:r>
          </w:p>
        </w:tc>
        <w:tc>
          <w:tcPr>
            <w:tcW w:w="1530" w:type="dxa"/>
          </w:tcPr>
          <w:p w14:paraId="4A116C31"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39</w:t>
            </w:r>
          </w:p>
        </w:tc>
        <w:tc>
          <w:tcPr>
            <w:tcW w:w="1530" w:type="dxa"/>
          </w:tcPr>
          <w:p w14:paraId="1970740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46.8</w:t>
            </w:r>
          </w:p>
        </w:tc>
        <w:tc>
          <w:tcPr>
            <w:tcW w:w="1530" w:type="dxa"/>
          </w:tcPr>
          <w:p w14:paraId="0A1F534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46.8</w:t>
            </w:r>
          </w:p>
        </w:tc>
        <w:tc>
          <w:tcPr>
            <w:tcW w:w="1522" w:type="dxa"/>
          </w:tcPr>
          <w:p w14:paraId="6EC9DF58"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51.0</w:t>
            </w:r>
          </w:p>
        </w:tc>
      </w:tr>
      <w:tr w:rsidR="00FA6617" w:rsidRPr="00FA6617" w14:paraId="009024D1" w14:textId="77777777" w:rsidTr="00D07A6C">
        <w:tc>
          <w:tcPr>
            <w:tcW w:w="3232" w:type="dxa"/>
          </w:tcPr>
          <w:p w14:paraId="3B225007" w14:textId="77777777" w:rsidR="00FA6617" w:rsidRPr="00FA6617" w:rsidRDefault="00FA6617" w:rsidP="00FA6617">
            <w:pPr>
              <w:spacing w:line="259" w:lineRule="auto"/>
              <w:rPr>
                <w:sz w:val="20"/>
              </w:rPr>
            </w:pPr>
            <w:r w:rsidRPr="00FA6617">
              <w:rPr>
                <w:sz w:val="20"/>
              </w:rPr>
              <w:t>Native American</w:t>
            </w:r>
          </w:p>
        </w:tc>
        <w:tc>
          <w:tcPr>
            <w:tcW w:w="1530" w:type="dxa"/>
          </w:tcPr>
          <w:p w14:paraId="2E64FCC1"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w:t>
            </w:r>
          </w:p>
        </w:tc>
        <w:tc>
          <w:tcPr>
            <w:tcW w:w="1530" w:type="dxa"/>
          </w:tcPr>
          <w:p w14:paraId="73413447" w14:textId="6B8E5BC6"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277F8287" w14:textId="3C2965E6"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61BF3CE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49.5</w:t>
            </w:r>
          </w:p>
        </w:tc>
      </w:tr>
      <w:tr w:rsidR="00FA6617" w:rsidRPr="00FA6617" w14:paraId="1DAC928C"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34E11090" w14:textId="77777777" w:rsidR="00FA6617" w:rsidRPr="00FA6617" w:rsidRDefault="00FA6617" w:rsidP="00FA6617">
            <w:pPr>
              <w:spacing w:line="259" w:lineRule="auto"/>
              <w:rPr>
                <w:spacing w:val="-4"/>
                <w:sz w:val="20"/>
              </w:rPr>
            </w:pPr>
            <w:r w:rsidRPr="00FA6617">
              <w:rPr>
                <w:spacing w:val="-4"/>
                <w:sz w:val="20"/>
              </w:rPr>
              <w:t>Native Hawaiian, Pacific Islander</w:t>
            </w:r>
          </w:p>
        </w:tc>
        <w:tc>
          <w:tcPr>
            <w:tcW w:w="1530" w:type="dxa"/>
          </w:tcPr>
          <w:p w14:paraId="3945255A" w14:textId="29E7BCE8"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2CB6C626" w14:textId="4A9C7AF2"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7ADC76DE" w14:textId="689EA0E0"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76C92565"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49.9</w:t>
            </w:r>
          </w:p>
        </w:tc>
      </w:tr>
      <w:tr w:rsidR="00FA6617" w:rsidRPr="00FA6617" w14:paraId="5BF9C7FD" w14:textId="77777777" w:rsidTr="00D07A6C">
        <w:tc>
          <w:tcPr>
            <w:tcW w:w="3232" w:type="dxa"/>
          </w:tcPr>
          <w:p w14:paraId="007ECC45" w14:textId="77777777" w:rsidR="00FA6617" w:rsidRPr="00FA6617" w:rsidRDefault="00FA6617" w:rsidP="00FA6617">
            <w:pPr>
              <w:spacing w:line="259" w:lineRule="auto"/>
              <w:rPr>
                <w:rFonts w:ascii="Calibri" w:eastAsia="Times New Roman" w:hAnsi="Calibri" w:cs="Times New Roman"/>
                <w:sz w:val="20"/>
              </w:rPr>
            </w:pPr>
            <w:r w:rsidRPr="00FA6617">
              <w:rPr>
                <w:sz w:val="20"/>
              </w:rPr>
              <w:t>White</w:t>
            </w:r>
          </w:p>
        </w:tc>
        <w:tc>
          <w:tcPr>
            <w:tcW w:w="1530" w:type="dxa"/>
          </w:tcPr>
          <w:p w14:paraId="1B6F2A8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247</w:t>
            </w:r>
          </w:p>
        </w:tc>
        <w:tc>
          <w:tcPr>
            <w:tcW w:w="1530" w:type="dxa"/>
          </w:tcPr>
          <w:p w14:paraId="12BECD51"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39.5</w:t>
            </w:r>
          </w:p>
        </w:tc>
        <w:tc>
          <w:tcPr>
            <w:tcW w:w="1530" w:type="dxa"/>
          </w:tcPr>
          <w:p w14:paraId="3CD766B8"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49.5</w:t>
            </w:r>
          </w:p>
        </w:tc>
        <w:tc>
          <w:tcPr>
            <w:tcW w:w="1522" w:type="dxa"/>
          </w:tcPr>
          <w:p w14:paraId="2E8C6B3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50.4</w:t>
            </w:r>
          </w:p>
        </w:tc>
      </w:tr>
      <w:tr w:rsidR="00FA6617" w:rsidRPr="00FA6617" w14:paraId="5537A237"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187A18CB" w14:textId="77777777" w:rsidR="00FA6617" w:rsidRPr="00FA6617" w:rsidRDefault="00FA6617" w:rsidP="00FA6617">
            <w:pPr>
              <w:spacing w:line="259" w:lineRule="auto"/>
              <w:rPr>
                <w:rFonts w:ascii="Calibri" w:eastAsia="Times New Roman" w:hAnsi="Calibri" w:cs="Times New Roman"/>
                <w:sz w:val="20"/>
              </w:rPr>
            </w:pPr>
            <w:r w:rsidRPr="00FA6617">
              <w:rPr>
                <w:sz w:val="20"/>
              </w:rPr>
              <w:t>High needs</w:t>
            </w:r>
          </w:p>
        </w:tc>
        <w:tc>
          <w:tcPr>
            <w:tcW w:w="1530" w:type="dxa"/>
          </w:tcPr>
          <w:p w14:paraId="1F15DC18"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285</w:t>
            </w:r>
          </w:p>
        </w:tc>
        <w:tc>
          <w:tcPr>
            <w:tcW w:w="1530" w:type="dxa"/>
          </w:tcPr>
          <w:p w14:paraId="24A94EFA"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39.8</w:t>
            </w:r>
          </w:p>
        </w:tc>
        <w:tc>
          <w:tcPr>
            <w:tcW w:w="1530" w:type="dxa"/>
          </w:tcPr>
          <w:p w14:paraId="0E47808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47.2</w:t>
            </w:r>
          </w:p>
        </w:tc>
        <w:tc>
          <w:tcPr>
            <w:tcW w:w="1522" w:type="dxa"/>
          </w:tcPr>
          <w:p w14:paraId="681A54E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47.1</w:t>
            </w:r>
          </w:p>
        </w:tc>
      </w:tr>
      <w:tr w:rsidR="00FA6617" w:rsidRPr="00FA6617" w14:paraId="430E8F60" w14:textId="77777777" w:rsidTr="00D07A6C">
        <w:tc>
          <w:tcPr>
            <w:tcW w:w="3232" w:type="dxa"/>
          </w:tcPr>
          <w:p w14:paraId="52570DB1" w14:textId="77777777" w:rsidR="00FA6617" w:rsidRPr="00FA6617" w:rsidRDefault="00FA6617" w:rsidP="00FA6617">
            <w:pPr>
              <w:spacing w:line="259" w:lineRule="auto"/>
              <w:rPr>
                <w:rFonts w:ascii="Calibri" w:eastAsia="Times New Roman" w:hAnsi="Calibri" w:cs="Times New Roman"/>
                <w:sz w:val="20"/>
              </w:rPr>
            </w:pPr>
            <w:r w:rsidRPr="00FA6617">
              <w:rPr>
                <w:sz w:val="20"/>
              </w:rPr>
              <w:t>Low income</w:t>
            </w:r>
            <w:r w:rsidRPr="00FA6617">
              <w:rPr>
                <w:sz w:val="20"/>
                <w:vertAlign w:val="superscript"/>
              </w:rPr>
              <w:t>a</w:t>
            </w:r>
          </w:p>
        </w:tc>
        <w:tc>
          <w:tcPr>
            <w:tcW w:w="1530" w:type="dxa"/>
          </w:tcPr>
          <w:p w14:paraId="70B526D9"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227</w:t>
            </w:r>
          </w:p>
        </w:tc>
        <w:tc>
          <w:tcPr>
            <w:tcW w:w="1530" w:type="dxa"/>
          </w:tcPr>
          <w:p w14:paraId="70A05415" w14:textId="03F79B2F"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51C6903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48.2</w:t>
            </w:r>
          </w:p>
        </w:tc>
        <w:tc>
          <w:tcPr>
            <w:tcW w:w="1522" w:type="dxa"/>
          </w:tcPr>
          <w:p w14:paraId="49970E5B"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46.4</w:t>
            </w:r>
          </w:p>
        </w:tc>
      </w:tr>
      <w:tr w:rsidR="00FA6617" w:rsidRPr="00FA6617" w14:paraId="1048F973"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209F394F" w14:textId="77777777" w:rsidR="00FA6617" w:rsidRPr="00FA6617" w:rsidRDefault="00FA6617" w:rsidP="00FA6617">
            <w:pPr>
              <w:spacing w:line="259" w:lineRule="auto"/>
              <w:rPr>
                <w:spacing w:val="-4"/>
                <w:sz w:val="20"/>
              </w:rPr>
            </w:pPr>
            <w:r w:rsidRPr="00FA6617">
              <w:rPr>
                <w:spacing w:val="-4"/>
                <w:sz w:val="20"/>
              </w:rPr>
              <w:t>ELs and former ELs</w:t>
            </w:r>
          </w:p>
        </w:tc>
        <w:tc>
          <w:tcPr>
            <w:tcW w:w="1530" w:type="dxa"/>
          </w:tcPr>
          <w:p w14:paraId="1766409A"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67</w:t>
            </w:r>
          </w:p>
        </w:tc>
        <w:tc>
          <w:tcPr>
            <w:tcW w:w="1530" w:type="dxa"/>
          </w:tcPr>
          <w:p w14:paraId="48C91090"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35.4</w:t>
            </w:r>
          </w:p>
        </w:tc>
        <w:tc>
          <w:tcPr>
            <w:tcW w:w="1530" w:type="dxa"/>
          </w:tcPr>
          <w:p w14:paraId="648D3C20"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46.0</w:t>
            </w:r>
          </w:p>
        </w:tc>
        <w:tc>
          <w:tcPr>
            <w:tcW w:w="1522" w:type="dxa"/>
          </w:tcPr>
          <w:p w14:paraId="1948935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48.6</w:t>
            </w:r>
          </w:p>
        </w:tc>
      </w:tr>
      <w:tr w:rsidR="00FA6617" w:rsidRPr="00FA6617" w14:paraId="1A12866A" w14:textId="77777777" w:rsidTr="00D07A6C">
        <w:tc>
          <w:tcPr>
            <w:tcW w:w="3232" w:type="dxa"/>
          </w:tcPr>
          <w:p w14:paraId="5A9674E3" w14:textId="77777777" w:rsidR="00FA6617" w:rsidRPr="00FA6617" w:rsidRDefault="00FA6617" w:rsidP="00FA6617">
            <w:pPr>
              <w:spacing w:line="259" w:lineRule="auto"/>
              <w:rPr>
                <w:sz w:val="20"/>
              </w:rPr>
            </w:pPr>
            <w:r w:rsidRPr="00FA6617">
              <w:rPr>
                <w:sz w:val="20"/>
              </w:rPr>
              <w:t>Students w/disabilities</w:t>
            </w:r>
          </w:p>
        </w:tc>
        <w:tc>
          <w:tcPr>
            <w:tcW w:w="1530" w:type="dxa"/>
          </w:tcPr>
          <w:p w14:paraId="590F069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82</w:t>
            </w:r>
          </w:p>
        </w:tc>
        <w:tc>
          <w:tcPr>
            <w:tcW w:w="1530" w:type="dxa"/>
          </w:tcPr>
          <w:p w14:paraId="307C14A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39.2</w:t>
            </w:r>
          </w:p>
        </w:tc>
        <w:tc>
          <w:tcPr>
            <w:tcW w:w="1530" w:type="dxa"/>
          </w:tcPr>
          <w:p w14:paraId="233085E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36.2</w:t>
            </w:r>
          </w:p>
        </w:tc>
        <w:tc>
          <w:tcPr>
            <w:tcW w:w="1522" w:type="dxa"/>
          </w:tcPr>
          <w:p w14:paraId="178D12A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43.3</w:t>
            </w:r>
          </w:p>
        </w:tc>
      </w:tr>
    </w:tbl>
    <w:p w14:paraId="53BB44E2" w14:textId="77777777" w:rsidR="00FA6617" w:rsidRPr="00FA6617" w:rsidRDefault="00FA6617" w:rsidP="00FA6617">
      <w:pPr>
        <w:spacing w:before="120"/>
        <w:rPr>
          <w:rFonts w:eastAsia="Times New Roman" w:cs="Times New Roman"/>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59"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524E6AAA"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E10. Holbrook Public Schools: Mathematics Mean Student Growth Percentile in Grade 10, 2019 &amp; 2022</w:t>
      </w:r>
    </w:p>
    <w:tbl>
      <w:tblPr>
        <w:tblStyle w:val="MSVTable1"/>
        <w:tblW w:w="5000" w:type="pct"/>
        <w:tblLook w:val="0420" w:firstRow="1" w:lastRow="0" w:firstColumn="0" w:lastColumn="0" w:noHBand="0" w:noVBand="1"/>
      </w:tblPr>
      <w:tblGrid>
        <w:gridCol w:w="3232"/>
        <w:gridCol w:w="1530"/>
        <w:gridCol w:w="1530"/>
        <w:gridCol w:w="1530"/>
        <w:gridCol w:w="1522"/>
      </w:tblGrid>
      <w:tr w:rsidR="00FA6617" w:rsidRPr="00FA6617" w14:paraId="6103A03A" w14:textId="77777777" w:rsidTr="00D07A6C">
        <w:trPr>
          <w:cnfStyle w:val="100000000000" w:firstRow="1" w:lastRow="0" w:firstColumn="0" w:lastColumn="0" w:oddVBand="0" w:evenVBand="0" w:oddHBand="0" w:evenHBand="0" w:firstRowFirstColumn="0" w:firstRowLastColumn="0" w:lastRowFirstColumn="0" w:lastRowLastColumn="0"/>
        </w:trPr>
        <w:tc>
          <w:tcPr>
            <w:tcW w:w="3232" w:type="dxa"/>
          </w:tcPr>
          <w:p w14:paraId="255EF06C" w14:textId="77777777" w:rsidR="00FA6617" w:rsidRPr="00FA6617" w:rsidRDefault="00FA6617" w:rsidP="00FA6617">
            <w:pPr>
              <w:keepNext/>
              <w:keepLines/>
              <w:spacing w:line="259" w:lineRule="auto"/>
              <w:rPr>
                <w:rFonts w:ascii="Franklin Gothic Demi" w:eastAsiaTheme="minorEastAsia" w:hAnsi="Franklin Gothic Demi" w:cstheme="minorHAnsi"/>
                <w:bCs/>
                <w:sz w:val="20"/>
              </w:rPr>
            </w:pPr>
            <w:r w:rsidRPr="00FA6617">
              <w:rPr>
                <w:rFonts w:ascii="Franklin Gothic Demi" w:eastAsiaTheme="minorEastAsia" w:hAnsi="Franklin Gothic Demi" w:cstheme="minorHAnsi"/>
                <w:bCs/>
                <w:sz w:val="20"/>
              </w:rPr>
              <w:t>Group</w:t>
            </w:r>
          </w:p>
        </w:tc>
        <w:tc>
          <w:tcPr>
            <w:tcW w:w="1530" w:type="dxa"/>
          </w:tcPr>
          <w:p w14:paraId="463A31F5"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i/>
                <w:iCs/>
                <w:sz w:val="20"/>
              </w:rPr>
              <w:t xml:space="preserve">N </w:t>
            </w:r>
            <w:r w:rsidRPr="00FA6617">
              <w:rPr>
                <w:rFonts w:ascii="Franklin Gothic Demi" w:eastAsiaTheme="minorEastAsia" w:hAnsi="Franklin Gothic Demi"/>
                <w:sz w:val="20"/>
              </w:rPr>
              <w:t>(2022)</w:t>
            </w:r>
          </w:p>
        </w:tc>
        <w:tc>
          <w:tcPr>
            <w:tcW w:w="1530" w:type="dxa"/>
          </w:tcPr>
          <w:p w14:paraId="419B4BDC"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2019</w:t>
            </w:r>
          </w:p>
        </w:tc>
        <w:tc>
          <w:tcPr>
            <w:tcW w:w="1530" w:type="dxa"/>
          </w:tcPr>
          <w:p w14:paraId="7DBA182D"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2022</w:t>
            </w:r>
          </w:p>
        </w:tc>
        <w:tc>
          <w:tcPr>
            <w:tcW w:w="1522" w:type="dxa"/>
          </w:tcPr>
          <w:p w14:paraId="673E6DB5"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State (2022)</w:t>
            </w:r>
          </w:p>
        </w:tc>
      </w:tr>
      <w:tr w:rsidR="00FA6617" w:rsidRPr="00FA6617" w14:paraId="56007533"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6326CB5A" w14:textId="77777777" w:rsidR="00FA6617" w:rsidRPr="00FA6617" w:rsidRDefault="00FA6617" w:rsidP="00FA6617">
            <w:pPr>
              <w:spacing w:line="259" w:lineRule="auto"/>
              <w:rPr>
                <w:sz w:val="20"/>
              </w:rPr>
            </w:pPr>
            <w:r w:rsidRPr="00FA6617">
              <w:rPr>
                <w:sz w:val="20"/>
              </w:rPr>
              <w:t>All students</w:t>
            </w:r>
          </w:p>
        </w:tc>
        <w:tc>
          <w:tcPr>
            <w:tcW w:w="1530" w:type="dxa"/>
          </w:tcPr>
          <w:p w14:paraId="62542651"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64</w:t>
            </w:r>
          </w:p>
        </w:tc>
        <w:tc>
          <w:tcPr>
            <w:tcW w:w="1530" w:type="dxa"/>
          </w:tcPr>
          <w:p w14:paraId="514EDD79"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25.4</w:t>
            </w:r>
          </w:p>
        </w:tc>
        <w:tc>
          <w:tcPr>
            <w:tcW w:w="1530" w:type="dxa"/>
          </w:tcPr>
          <w:p w14:paraId="599341F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42.8</w:t>
            </w:r>
          </w:p>
        </w:tc>
        <w:tc>
          <w:tcPr>
            <w:tcW w:w="1522" w:type="dxa"/>
          </w:tcPr>
          <w:p w14:paraId="0155DCB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50.0</w:t>
            </w:r>
          </w:p>
        </w:tc>
      </w:tr>
      <w:tr w:rsidR="00FA6617" w:rsidRPr="00FA6617" w14:paraId="7CF7C3DB" w14:textId="77777777" w:rsidTr="00D07A6C">
        <w:tc>
          <w:tcPr>
            <w:tcW w:w="3232" w:type="dxa"/>
          </w:tcPr>
          <w:p w14:paraId="6A9D0BE1" w14:textId="77777777" w:rsidR="00FA6617" w:rsidRPr="00FA6617" w:rsidRDefault="00FA6617" w:rsidP="00FA6617">
            <w:pPr>
              <w:spacing w:line="259" w:lineRule="auto"/>
              <w:rPr>
                <w:sz w:val="20"/>
              </w:rPr>
            </w:pPr>
            <w:r w:rsidRPr="00FA6617">
              <w:rPr>
                <w:sz w:val="20"/>
              </w:rPr>
              <w:t>African American/Black</w:t>
            </w:r>
          </w:p>
        </w:tc>
        <w:tc>
          <w:tcPr>
            <w:tcW w:w="1530" w:type="dxa"/>
          </w:tcPr>
          <w:p w14:paraId="25DDA0B0"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14</w:t>
            </w:r>
          </w:p>
        </w:tc>
        <w:tc>
          <w:tcPr>
            <w:tcW w:w="1530" w:type="dxa"/>
          </w:tcPr>
          <w:p w14:paraId="426A53A2" w14:textId="7BB7209B"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04174393" w14:textId="0E02BD44"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0B880A1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45.6</w:t>
            </w:r>
          </w:p>
        </w:tc>
      </w:tr>
      <w:tr w:rsidR="00FA6617" w:rsidRPr="00FA6617" w14:paraId="4B60AB3B"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4821AEE8" w14:textId="77777777" w:rsidR="00FA6617" w:rsidRPr="00FA6617" w:rsidRDefault="00FA6617" w:rsidP="00FA6617">
            <w:pPr>
              <w:spacing w:line="259" w:lineRule="auto"/>
              <w:rPr>
                <w:sz w:val="20"/>
              </w:rPr>
            </w:pPr>
            <w:r w:rsidRPr="00FA6617">
              <w:rPr>
                <w:sz w:val="20"/>
              </w:rPr>
              <w:t>Asian</w:t>
            </w:r>
          </w:p>
        </w:tc>
        <w:tc>
          <w:tcPr>
            <w:tcW w:w="1530" w:type="dxa"/>
          </w:tcPr>
          <w:p w14:paraId="4F3FC7FB"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w:t>
            </w:r>
          </w:p>
        </w:tc>
        <w:tc>
          <w:tcPr>
            <w:tcW w:w="1530" w:type="dxa"/>
          </w:tcPr>
          <w:p w14:paraId="5CE7CFE2" w14:textId="644768B6"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441EF9ED" w14:textId="7E369A1F"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7366D75B"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57.3</w:t>
            </w:r>
          </w:p>
        </w:tc>
      </w:tr>
      <w:tr w:rsidR="00FA6617" w:rsidRPr="00FA6617" w14:paraId="097AB3EE" w14:textId="77777777" w:rsidTr="00D07A6C">
        <w:tc>
          <w:tcPr>
            <w:tcW w:w="3232" w:type="dxa"/>
          </w:tcPr>
          <w:p w14:paraId="5695C2EF" w14:textId="77777777" w:rsidR="00FA6617" w:rsidRPr="00FA6617" w:rsidRDefault="00FA6617" w:rsidP="00FA6617">
            <w:pPr>
              <w:spacing w:line="259" w:lineRule="auto"/>
              <w:rPr>
                <w:sz w:val="20"/>
              </w:rPr>
            </w:pPr>
            <w:r w:rsidRPr="00FA6617">
              <w:rPr>
                <w:sz w:val="20"/>
              </w:rPr>
              <w:t>Hispanic/Latino</w:t>
            </w:r>
          </w:p>
        </w:tc>
        <w:tc>
          <w:tcPr>
            <w:tcW w:w="1530" w:type="dxa"/>
          </w:tcPr>
          <w:p w14:paraId="4A64361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16</w:t>
            </w:r>
          </w:p>
        </w:tc>
        <w:tc>
          <w:tcPr>
            <w:tcW w:w="1530" w:type="dxa"/>
          </w:tcPr>
          <w:p w14:paraId="017D214D" w14:textId="5EA795C4"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387338E0" w14:textId="7447BFF7"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3759C22B"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44.4</w:t>
            </w:r>
          </w:p>
        </w:tc>
      </w:tr>
      <w:tr w:rsidR="00FA6617" w:rsidRPr="00FA6617" w14:paraId="76968C9F"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43556FCD" w14:textId="77777777" w:rsidR="00FA6617" w:rsidRPr="00FA6617" w:rsidRDefault="00FA6617" w:rsidP="00FA6617">
            <w:pPr>
              <w:spacing w:line="259" w:lineRule="auto"/>
              <w:rPr>
                <w:sz w:val="20"/>
              </w:rPr>
            </w:pPr>
            <w:r w:rsidRPr="00FA6617">
              <w:rPr>
                <w:sz w:val="20"/>
              </w:rPr>
              <w:t>Multi-Race, non-Hispanic/Latino</w:t>
            </w:r>
          </w:p>
        </w:tc>
        <w:tc>
          <w:tcPr>
            <w:tcW w:w="1530" w:type="dxa"/>
          </w:tcPr>
          <w:p w14:paraId="3FAEEA1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w:t>
            </w:r>
          </w:p>
        </w:tc>
        <w:tc>
          <w:tcPr>
            <w:tcW w:w="1530" w:type="dxa"/>
          </w:tcPr>
          <w:p w14:paraId="3457F775" w14:textId="2DC11506"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2DBD21B1" w14:textId="1C36DF0B"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4BC2432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50.0</w:t>
            </w:r>
          </w:p>
        </w:tc>
      </w:tr>
      <w:tr w:rsidR="00FA6617" w:rsidRPr="00FA6617" w14:paraId="30A237C8" w14:textId="77777777" w:rsidTr="00D07A6C">
        <w:tc>
          <w:tcPr>
            <w:tcW w:w="3232" w:type="dxa"/>
          </w:tcPr>
          <w:p w14:paraId="089DBA15" w14:textId="77777777" w:rsidR="00FA6617" w:rsidRPr="00FA6617" w:rsidRDefault="00FA6617" w:rsidP="00FA6617">
            <w:pPr>
              <w:spacing w:line="259" w:lineRule="auto"/>
              <w:rPr>
                <w:sz w:val="20"/>
              </w:rPr>
            </w:pPr>
            <w:r w:rsidRPr="00FA6617">
              <w:rPr>
                <w:sz w:val="20"/>
              </w:rPr>
              <w:t>Native American</w:t>
            </w:r>
          </w:p>
        </w:tc>
        <w:tc>
          <w:tcPr>
            <w:tcW w:w="1530" w:type="dxa"/>
          </w:tcPr>
          <w:p w14:paraId="25F87718" w14:textId="1F81EEBF"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47FDA7CA" w14:textId="594A0C3F"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691AC294" w14:textId="7B317FC2"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42A78B92"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46.6</w:t>
            </w:r>
          </w:p>
        </w:tc>
      </w:tr>
      <w:tr w:rsidR="00FA6617" w:rsidRPr="00FA6617" w14:paraId="22517AE5"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5A42C208" w14:textId="77777777" w:rsidR="00FA6617" w:rsidRPr="00FA6617" w:rsidRDefault="00FA6617" w:rsidP="00FA6617">
            <w:pPr>
              <w:spacing w:line="259" w:lineRule="auto"/>
              <w:rPr>
                <w:spacing w:val="-4"/>
                <w:sz w:val="20"/>
              </w:rPr>
            </w:pPr>
            <w:r w:rsidRPr="00FA6617">
              <w:rPr>
                <w:spacing w:val="-4"/>
                <w:sz w:val="20"/>
              </w:rPr>
              <w:t>Native Hawaiian, Pacific Islander</w:t>
            </w:r>
          </w:p>
        </w:tc>
        <w:tc>
          <w:tcPr>
            <w:tcW w:w="1530" w:type="dxa"/>
          </w:tcPr>
          <w:p w14:paraId="4E1A8698" w14:textId="3A628C7F"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6AAA5F51" w14:textId="3EF44577"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2517880F" w14:textId="42EA4436"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12CB74E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41.2</w:t>
            </w:r>
          </w:p>
        </w:tc>
      </w:tr>
      <w:tr w:rsidR="00FA6617" w:rsidRPr="00FA6617" w14:paraId="4F6D2A2A" w14:textId="77777777" w:rsidTr="00D07A6C">
        <w:tc>
          <w:tcPr>
            <w:tcW w:w="3232" w:type="dxa"/>
          </w:tcPr>
          <w:p w14:paraId="2AE47205" w14:textId="77777777" w:rsidR="00FA6617" w:rsidRPr="00FA6617" w:rsidRDefault="00FA6617" w:rsidP="00FA6617">
            <w:pPr>
              <w:spacing w:line="259" w:lineRule="auto"/>
              <w:rPr>
                <w:sz w:val="20"/>
              </w:rPr>
            </w:pPr>
            <w:r w:rsidRPr="00FA6617">
              <w:rPr>
                <w:sz w:val="20"/>
              </w:rPr>
              <w:t>White</w:t>
            </w:r>
          </w:p>
        </w:tc>
        <w:tc>
          <w:tcPr>
            <w:tcW w:w="1530" w:type="dxa"/>
          </w:tcPr>
          <w:p w14:paraId="18F6E09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23</w:t>
            </w:r>
          </w:p>
        </w:tc>
        <w:tc>
          <w:tcPr>
            <w:tcW w:w="1530" w:type="dxa"/>
          </w:tcPr>
          <w:p w14:paraId="5212D23A"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23.0</w:t>
            </w:r>
          </w:p>
        </w:tc>
        <w:tc>
          <w:tcPr>
            <w:tcW w:w="1530" w:type="dxa"/>
          </w:tcPr>
          <w:p w14:paraId="3717DEF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45.0</w:t>
            </w:r>
          </w:p>
        </w:tc>
        <w:tc>
          <w:tcPr>
            <w:tcW w:w="1522" w:type="dxa"/>
          </w:tcPr>
          <w:p w14:paraId="29D0EEFD"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51.6</w:t>
            </w:r>
          </w:p>
        </w:tc>
      </w:tr>
      <w:tr w:rsidR="00FA6617" w:rsidRPr="00FA6617" w14:paraId="2C4D8BDF"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29F76753" w14:textId="77777777" w:rsidR="00FA6617" w:rsidRPr="00FA6617" w:rsidRDefault="00FA6617" w:rsidP="00FA6617">
            <w:pPr>
              <w:spacing w:line="259" w:lineRule="auto"/>
              <w:rPr>
                <w:sz w:val="20"/>
              </w:rPr>
            </w:pPr>
            <w:r w:rsidRPr="00FA6617">
              <w:rPr>
                <w:sz w:val="20"/>
              </w:rPr>
              <w:t>High needs</w:t>
            </w:r>
          </w:p>
        </w:tc>
        <w:tc>
          <w:tcPr>
            <w:tcW w:w="1530" w:type="dxa"/>
          </w:tcPr>
          <w:p w14:paraId="13439B5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37</w:t>
            </w:r>
          </w:p>
        </w:tc>
        <w:tc>
          <w:tcPr>
            <w:tcW w:w="1530" w:type="dxa"/>
          </w:tcPr>
          <w:p w14:paraId="23AC322D"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25.4</w:t>
            </w:r>
          </w:p>
        </w:tc>
        <w:tc>
          <w:tcPr>
            <w:tcW w:w="1530" w:type="dxa"/>
          </w:tcPr>
          <w:p w14:paraId="200DB7B3"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44.0</w:t>
            </w:r>
          </w:p>
        </w:tc>
        <w:tc>
          <w:tcPr>
            <w:tcW w:w="1522" w:type="dxa"/>
          </w:tcPr>
          <w:p w14:paraId="494D0F3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46.7</w:t>
            </w:r>
          </w:p>
        </w:tc>
      </w:tr>
      <w:tr w:rsidR="00FA6617" w:rsidRPr="00FA6617" w14:paraId="326CB8EB" w14:textId="77777777" w:rsidTr="00D07A6C">
        <w:tc>
          <w:tcPr>
            <w:tcW w:w="3232" w:type="dxa"/>
          </w:tcPr>
          <w:p w14:paraId="35FBAA27" w14:textId="77777777" w:rsidR="00FA6617" w:rsidRPr="00FA6617" w:rsidRDefault="00FA6617" w:rsidP="00FA6617">
            <w:pPr>
              <w:spacing w:line="259" w:lineRule="auto"/>
              <w:rPr>
                <w:sz w:val="20"/>
              </w:rPr>
            </w:pPr>
            <w:r w:rsidRPr="00FA6617">
              <w:rPr>
                <w:sz w:val="20"/>
              </w:rPr>
              <w:t>Low income</w:t>
            </w:r>
            <w:r w:rsidRPr="00FA6617">
              <w:rPr>
                <w:sz w:val="20"/>
                <w:vertAlign w:val="superscript"/>
              </w:rPr>
              <w:t>a</w:t>
            </w:r>
          </w:p>
        </w:tc>
        <w:tc>
          <w:tcPr>
            <w:tcW w:w="1530" w:type="dxa"/>
          </w:tcPr>
          <w:p w14:paraId="12BB603B"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33</w:t>
            </w:r>
          </w:p>
        </w:tc>
        <w:tc>
          <w:tcPr>
            <w:tcW w:w="1530" w:type="dxa"/>
          </w:tcPr>
          <w:p w14:paraId="3967648B" w14:textId="47920BF4"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4E88E94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40.9</w:t>
            </w:r>
          </w:p>
        </w:tc>
        <w:tc>
          <w:tcPr>
            <w:tcW w:w="1522" w:type="dxa"/>
          </w:tcPr>
          <w:p w14:paraId="756B5A1B"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45.6</w:t>
            </w:r>
          </w:p>
        </w:tc>
      </w:tr>
      <w:tr w:rsidR="00FA6617" w:rsidRPr="00FA6617" w14:paraId="25463EF2" w14:textId="77777777" w:rsidTr="00D07A6C">
        <w:trPr>
          <w:cnfStyle w:val="000000100000" w:firstRow="0" w:lastRow="0" w:firstColumn="0" w:lastColumn="0" w:oddVBand="0" w:evenVBand="0" w:oddHBand="1" w:evenHBand="0" w:firstRowFirstColumn="0" w:firstRowLastColumn="0" w:lastRowFirstColumn="0" w:lastRowLastColumn="0"/>
        </w:trPr>
        <w:tc>
          <w:tcPr>
            <w:tcW w:w="3232" w:type="dxa"/>
          </w:tcPr>
          <w:p w14:paraId="0FFED3A2" w14:textId="77777777" w:rsidR="00FA6617" w:rsidRPr="00FA6617" w:rsidRDefault="00FA6617" w:rsidP="00FA6617">
            <w:pPr>
              <w:spacing w:line="259" w:lineRule="auto"/>
              <w:rPr>
                <w:spacing w:val="-4"/>
                <w:sz w:val="20"/>
              </w:rPr>
            </w:pPr>
            <w:r w:rsidRPr="00FA6617">
              <w:rPr>
                <w:spacing w:val="-4"/>
                <w:sz w:val="20"/>
              </w:rPr>
              <w:t>ELs and former ELs</w:t>
            </w:r>
          </w:p>
        </w:tc>
        <w:tc>
          <w:tcPr>
            <w:tcW w:w="1530" w:type="dxa"/>
          </w:tcPr>
          <w:p w14:paraId="3E09B389"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w:t>
            </w:r>
          </w:p>
        </w:tc>
        <w:tc>
          <w:tcPr>
            <w:tcW w:w="1530" w:type="dxa"/>
          </w:tcPr>
          <w:p w14:paraId="153965C4" w14:textId="087BFDAC"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5601BF42" w14:textId="25527CE2"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1C13238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48.9</w:t>
            </w:r>
          </w:p>
        </w:tc>
      </w:tr>
      <w:tr w:rsidR="00FA6617" w:rsidRPr="00FA6617" w14:paraId="7E56AEDB" w14:textId="77777777" w:rsidTr="00D07A6C">
        <w:tc>
          <w:tcPr>
            <w:tcW w:w="3232" w:type="dxa"/>
          </w:tcPr>
          <w:p w14:paraId="12E9820A" w14:textId="77777777" w:rsidR="00FA6617" w:rsidRPr="00FA6617" w:rsidRDefault="00FA6617" w:rsidP="00FA6617">
            <w:pPr>
              <w:spacing w:line="259" w:lineRule="auto"/>
              <w:rPr>
                <w:sz w:val="20"/>
              </w:rPr>
            </w:pPr>
            <w:r w:rsidRPr="00FA6617">
              <w:rPr>
                <w:sz w:val="20"/>
              </w:rPr>
              <w:t>Students w/disabilities</w:t>
            </w:r>
          </w:p>
        </w:tc>
        <w:tc>
          <w:tcPr>
            <w:tcW w:w="1530" w:type="dxa"/>
          </w:tcPr>
          <w:p w14:paraId="232E6EF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8</w:t>
            </w:r>
          </w:p>
        </w:tc>
        <w:tc>
          <w:tcPr>
            <w:tcW w:w="1530" w:type="dxa"/>
          </w:tcPr>
          <w:p w14:paraId="4764799C" w14:textId="2101CD78"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30" w:type="dxa"/>
          </w:tcPr>
          <w:p w14:paraId="749A3B1F" w14:textId="34F7CBF4"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1522" w:type="dxa"/>
          </w:tcPr>
          <w:p w14:paraId="5BDB123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47.3</w:t>
            </w:r>
          </w:p>
        </w:tc>
      </w:tr>
    </w:tbl>
    <w:p w14:paraId="5E7EF075" w14:textId="77777777" w:rsidR="00FA6617" w:rsidRPr="00FA6617" w:rsidRDefault="00FA6617" w:rsidP="00FA6617">
      <w:pPr>
        <w:spacing w:before="120"/>
        <w:rPr>
          <w:rFonts w:eastAsia="Times New Roman" w:cs="Times New Roman"/>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60"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46DB9DBB" w14:textId="77777777" w:rsidR="00FA6617" w:rsidRPr="00FA6617" w:rsidRDefault="00FA6617" w:rsidP="00FA6617">
      <w:pPr>
        <w:keepNext/>
        <w:spacing w:before="240" w:after="60"/>
        <w:rPr>
          <w:rFonts w:ascii="Franklin Gothic Demi" w:hAnsi="Franklin Gothic Demi"/>
          <w:spacing w:val="-4"/>
        </w:rPr>
      </w:pPr>
      <w:r w:rsidRPr="00FA6617">
        <w:rPr>
          <w:rFonts w:ascii="Franklin Gothic Demi" w:hAnsi="Franklin Gothic Demi"/>
        </w:rPr>
        <w:t xml:space="preserve">Table E11. Holbrook </w:t>
      </w:r>
      <w:r w:rsidRPr="00FA6617">
        <w:rPr>
          <w:rFonts w:ascii="Franklin Gothic Demi" w:hAnsi="Franklin Gothic Demi"/>
          <w:spacing w:val="-4"/>
        </w:rPr>
        <w:t>Public Schools: Next-Generation MCAS ELA Achievement by Grade, 2019-2022</w:t>
      </w:r>
      <w:r w:rsidRPr="00FA6617">
        <w:rPr>
          <w:rFonts w:ascii="Franklin Gothic Demi" w:eastAsia="Calibri" w:hAnsi="Franklin Gothic Demi"/>
          <w:b/>
          <w:bCs/>
          <w:color w:val="000000" w:themeColor="text1"/>
          <w:spacing w:val="-4"/>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911138" w:rsidRPr="00FA6617" w14:paraId="1F10B939" w14:textId="77777777" w:rsidTr="0093099F">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2BCB845B" w14:textId="645CFCD5" w:rsidR="00911138" w:rsidRPr="00FA6617" w:rsidRDefault="00911138" w:rsidP="0093099F">
            <w:pPr>
              <w:jc w:val="center"/>
              <w:rPr>
                <w:rFonts w:ascii="Franklin Gothic Demi" w:eastAsiaTheme="minorEastAsia" w:hAnsi="Franklin Gothic Demi"/>
                <w:sz w:val="20"/>
              </w:rPr>
            </w:pPr>
            <w:r w:rsidRPr="00E26782">
              <w:rPr>
                <w:rFonts w:ascii="Franklin Gothic Demi" w:hAnsi="Franklin Gothic Demi"/>
                <w:sz w:val="20"/>
                <w:szCs w:val="20"/>
              </w:rPr>
              <w:t>Gr</w:t>
            </w:r>
            <w:r>
              <w:rPr>
                <w:rFonts w:ascii="Franklin Gothic Demi" w:hAnsi="Franklin Gothic Demi"/>
                <w:sz w:val="20"/>
                <w:szCs w:val="20"/>
              </w:rPr>
              <w:t>ade</w:t>
            </w:r>
          </w:p>
        </w:tc>
        <w:tc>
          <w:tcPr>
            <w:tcW w:w="509" w:type="pct"/>
            <w:vAlign w:val="center"/>
          </w:tcPr>
          <w:p w14:paraId="39A17458" w14:textId="2DC5AE7E" w:rsidR="00911138" w:rsidRPr="00FA6617" w:rsidRDefault="00911138" w:rsidP="0093099F">
            <w:pPr>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480" w:type="pct"/>
            <w:vAlign w:val="center"/>
          </w:tcPr>
          <w:p w14:paraId="01F93348" w14:textId="5C8C6310" w:rsidR="00911138" w:rsidRPr="00FA6617" w:rsidRDefault="00911138" w:rsidP="0093099F">
            <w:pPr>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481" w:type="pct"/>
            <w:vAlign w:val="center"/>
          </w:tcPr>
          <w:p w14:paraId="5031066E" w14:textId="617F7DA3" w:rsidR="00911138" w:rsidRPr="00FA6617" w:rsidRDefault="00911138" w:rsidP="0093099F">
            <w:pPr>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481" w:type="pct"/>
            <w:vAlign w:val="center"/>
          </w:tcPr>
          <w:p w14:paraId="03D0896D" w14:textId="723A9B96" w:rsidR="00911138" w:rsidRPr="00FA6617" w:rsidRDefault="00911138" w:rsidP="0093099F">
            <w:pPr>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481" w:type="pct"/>
            <w:vAlign w:val="center"/>
          </w:tcPr>
          <w:p w14:paraId="7234CE72" w14:textId="552EFCAF" w:rsidR="00911138" w:rsidRPr="00FA6617" w:rsidRDefault="00911138" w:rsidP="0093099F">
            <w:pPr>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480" w:type="pct"/>
            <w:vAlign w:val="center"/>
          </w:tcPr>
          <w:p w14:paraId="6EE0DFED" w14:textId="5E6BF082" w:rsidR="00911138" w:rsidRPr="00FA6617" w:rsidRDefault="00911138" w:rsidP="0093099F">
            <w:pPr>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481" w:type="pct"/>
            <w:vAlign w:val="center"/>
          </w:tcPr>
          <w:p w14:paraId="43FB7252" w14:textId="2A5AD54D" w:rsidR="00911138" w:rsidRPr="00FA6617" w:rsidRDefault="00911138" w:rsidP="0093099F">
            <w:pPr>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481" w:type="pct"/>
            <w:vAlign w:val="center"/>
          </w:tcPr>
          <w:p w14:paraId="205D8AEF" w14:textId="48A06709" w:rsidR="00911138" w:rsidRPr="00FA6617" w:rsidRDefault="00911138" w:rsidP="0093099F">
            <w:pPr>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478" w:type="pct"/>
            <w:vAlign w:val="center"/>
          </w:tcPr>
          <w:p w14:paraId="3FA7AFD1" w14:textId="53EFFF0D" w:rsidR="00911138" w:rsidRPr="00FA6617" w:rsidRDefault="00911138" w:rsidP="0093099F">
            <w:pPr>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911138" w:rsidRPr="00FA6617" w14:paraId="0E73705C" w14:textId="77777777" w:rsidTr="00D07A6C">
        <w:trPr>
          <w:cnfStyle w:val="000000100000" w:firstRow="0" w:lastRow="0" w:firstColumn="0" w:lastColumn="0" w:oddVBand="0" w:evenVBand="0" w:oddHBand="1" w:evenHBand="0" w:firstRowFirstColumn="0" w:firstRowLastColumn="0" w:lastRowFirstColumn="0" w:lastRowLastColumn="0"/>
        </w:trPr>
        <w:tc>
          <w:tcPr>
            <w:tcW w:w="648" w:type="pct"/>
          </w:tcPr>
          <w:p w14:paraId="5F9E8072"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3</w:t>
            </w:r>
          </w:p>
        </w:tc>
        <w:tc>
          <w:tcPr>
            <w:tcW w:w="509" w:type="pct"/>
          </w:tcPr>
          <w:p w14:paraId="5EB26CDB"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107</w:t>
            </w:r>
          </w:p>
        </w:tc>
        <w:tc>
          <w:tcPr>
            <w:tcW w:w="480" w:type="pct"/>
          </w:tcPr>
          <w:p w14:paraId="7E06E66C"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44</w:t>
            </w:r>
          </w:p>
        </w:tc>
        <w:tc>
          <w:tcPr>
            <w:tcW w:w="481" w:type="pct"/>
          </w:tcPr>
          <w:p w14:paraId="69C2A768"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54</w:t>
            </w:r>
          </w:p>
        </w:tc>
        <w:tc>
          <w:tcPr>
            <w:tcW w:w="481" w:type="pct"/>
          </w:tcPr>
          <w:p w14:paraId="6B9D2974"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50</w:t>
            </w:r>
          </w:p>
        </w:tc>
        <w:tc>
          <w:tcPr>
            <w:tcW w:w="481" w:type="pct"/>
          </w:tcPr>
          <w:p w14:paraId="074C3DD5"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44</w:t>
            </w:r>
          </w:p>
        </w:tc>
        <w:tc>
          <w:tcPr>
            <w:tcW w:w="480" w:type="pct"/>
          </w:tcPr>
          <w:p w14:paraId="12ECBD11"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8</w:t>
            </w:r>
          </w:p>
        </w:tc>
        <w:tc>
          <w:tcPr>
            <w:tcW w:w="481" w:type="pct"/>
          </w:tcPr>
          <w:p w14:paraId="1F1E00DB"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w:t>
            </w:r>
          </w:p>
        </w:tc>
        <w:tc>
          <w:tcPr>
            <w:tcW w:w="481" w:type="pct"/>
          </w:tcPr>
          <w:p w14:paraId="5D139691"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9</w:t>
            </w:r>
          </w:p>
        </w:tc>
        <w:tc>
          <w:tcPr>
            <w:tcW w:w="478" w:type="pct"/>
          </w:tcPr>
          <w:p w14:paraId="53841DAE"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15</w:t>
            </w:r>
          </w:p>
        </w:tc>
      </w:tr>
      <w:tr w:rsidR="00911138" w:rsidRPr="00FA6617" w14:paraId="2EB0FA2A" w14:textId="77777777" w:rsidTr="00D07A6C">
        <w:tc>
          <w:tcPr>
            <w:tcW w:w="648" w:type="pct"/>
          </w:tcPr>
          <w:p w14:paraId="7DAA2C38"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w:t>
            </w:r>
          </w:p>
        </w:tc>
        <w:tc>
          <w:tcPr>
            <w:tcW w:w="509" w:type="pct"/>
          </w:tcPr>
          <w:p w14:paraId="046F6665"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104</w:t>
            </w:r>
          </w:p>
        </w:tc>
        <w:tc>
          <w:tcPr>
            <w:tcW w:w="480" w:type="pct"/>
          </w:tcPr>
          <w:p w14:paraId="40B7E285"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52</w:t>
            </w:r>
          </w:p>
        </w:tc>
        <w:tc>
          <w:tcPr>
            <w:tcW w:w="481" w:type="pct"/>
          </w:tcPr>
          <w:p w14:paraId="6979DA23"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45</w:t>
            </w:r>
          </w:p>
        </w:tc>
        <w:tc>
          <w:tcPr>
            <w:tcW w:w="481" w:type="pct"/>
          </w:tcPr>
          <w:p w14:paraId="02B2580C"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51</w:t>
            </w:r>
          </w:p>
        </w:tc>
        <w:tc>
          <w:tcPr>
            <w:tcW w:w="481" w:type="pct"/>
          </w:tcPr>
          <w:p w14:paraId="0EE863FC"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38</w:t>
            </w:r>
          </w:p>
        </w:tc>
        <w:tc>
          <w:tcPr>
            <w:tcW w:w="480" w:type="pct"/>
          </w:tcPr>
          <w:p w14:paraId="045060B1"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w:t>
            </w:r>
          </w:p>
        </w:tc>
        <w:tc>
          <w:tcPr>
            <w:tcW w:w="481" w:type="pct"/>
          </w:tcPr>
          <w:p w14:paraId="1A9A1BE1"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10</w:t>
            </w:r>
          </w:p>
        </w:tc>
        <w:tc>
          <w:tcPr>
            <w:tcW w:w="481" w:type="pct"/>
          </w:tcPr>
          <w:p w14:paraId="252C3558"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11</w:t>
            </w:r>
          </w:p>
        </w:tc>
        <w:tc>
          <w:tcPr>
            <w:tcW w:w="478" w:type="pct"/>
          </w:tcPr>
          <w:p w14:paraId="2C074A0F"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16</w:t>
            </w:r>
          </w:p>
        </w:tc>
      </w:tr>
      <w:tr w:rsidR="00911138" w:rsidRPr="00FA6617" w14:paraId="16797F4A" w14:textId="77777777" w:rsidTr="00D07A6C">
        <w:trPr>
          <w:cnfStyle w:val="000000100000" w:firstRow="0" w:lastRow="0" w:firstColumn="0" w:lastColumn="0" w:oddVBand="0" w:evenVBand="0" w:oddHBand="1" w:evenHBand="0" w:firstRowFirstColumn="0" w:firstRowLastColumn="0" w:lastRowFirstColumn="0" w:lastRowLastColumn="0"/>
        </w:trPr>
        <w:tc>
          <w:tcPr>
            <w:tcW w:w="648" w:type="pct"/>
          </w:tcPr>
          <w:p w14:paraId="5679F97E"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w:t>
            </w:r>
          </w:p>
        </w:tc>
        <w:tc>
          <w:tcPr>
            <w:tcW w:w="509" w:type="pct"/>
          </w:tcPr>
          <w:p w14:paraId="2065479E"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117</w:t>
            </w:r>
          </w:p>
        </w:tc>
        <w:tc>
          <w:tcPr>
            <w:tcW w:w="480" w:type="pct"/>
          </w:tcPr>
          <w:p w14:paraId="68794100"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47</w:t>
            </w:r>
          </w:p>
        </w:tc>
        <w:tc>
          <w:tcPr>
            <w:tcW w:w="481" w:type="pct"/>
          </w:tcPr>
          <w:p w14:paraId="0EBF9D95"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35</w:t>
            </w:r>
          </w:p>
        </w:tc>
        <w:tc>
          <w:tcPr>
            <w:tcW w:w="481" w:type="pct"/>
          </w:tcPr>
          <w:p w14:paraId="680D04EA"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31</w:t>
            </w:r>
          </w:p>
        </w:tc>
        <w:tc>
          <w:tcPr>
            <w:tcW w:w="481" w:type="pct"/>
          </w:tcPr>
          <w:p w14:paraId="56827027"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41</w:t>
            </w:r>
          </w:p>
        </w:tc>
        <w:tc>
          <w:tcPr>
            <w:tcW w:w="480" w:type="pct"/>
          </w:tcPr>
          <w:p w14:paraId="65157EA1"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9</w:t>
            </w:r>
          </w:p>
        </w:tc>
        <w:tc>
          <w:tcPr>
            <w:tcW w:w="481" w:type="pct"/>
          </w:tcPr>
          <w:p w14:paraId="04A7C700"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13</w:t>
            </w:r>
          </w:p>
        </w:tc>
        <w:tc>
          <w:tcPr>
            <w:tcW w:w="481" w:type="pct"/>
          </w:tcPr>
          <w:p w14:paraId="3389FCAE"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9</w:t>
            </w:r>
          </w:p>
        </w:tc>
        <w:tc>
          <w:tcPr>
            <w:tcW w:w="478" w:type="pct"/>
          </w:tcPr>
          <w:p w14:paraId="4FAF6318"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13</w:t>
            </w:r>
          </w:p>
        </w:tc>
      </w:tr>
      <w:tr w:rsidR="00911138" w:rsidRPr="00FA6617" w14:paraId="3DB06007" w14:textId="77777777" w:rsidTr="00D07A6C">
        <w:tc>
          <w:tcPr>
            <w:tcW w:w="648" w:type="pct"/>
          </w:tcPr>
          <w:p w14:paraId="4E14FF1E"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6</w:t>
            </w:r>
          </w:p>
        </w:tc>
        <w:tc>
          <w:tcPr>
            <w:tcW w:w="509" w:type="pct"/>
          </w:tcPr>
          <w:p w14:paraId="168BF572"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116</w:t>
            </w:r>
          </w:p>
        </w:tc>
        <w:tc>
          <w:tcPr>
            <w:tcW w:w="480" w:type="pct"/>
          </w:tcPr>
          <w:p w14:paraId="1253DE33"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53</w:t>
            </w:r>
          </w:p>
        </w:tc>
        <w:tc>
          <w:tcPr>
            <w:tcW w:w="481" w:type="pct"/>
          </w:tcPr>
          <w:p w14:paraId="367FFE74"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39</w:t>
            </w:r>
          </w:p>
        </w:tc>
        <w:tc>
          <w:tcPr>
            <w:tcW w:w="481" w:type="pct"/>
          </w:tcPr>
          <w:p w14:paraId="67517D42"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24</w:t>
            </w:r>
          </w:p>
        </w:tc>
        <w:tc>
          <w:tcPr>
            <w:tcW w:w="481" w:type="pct"/>
          </w:tcPr>
          <w:p w14:paraId="3C3F3401"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41</w:t>
            </w:r>
          </w:p>
        </w:tc>
        <w:tc>
          <w:tcPr>
            <w:tcW w:w="480" w:type="pct"/>
          </w:tcPr>
          <w:p w14:paraId="5FBADAD6"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9</w:t>
            </w:r>
          </w:p>
        </w:tc>
        <w:tc>
          <w:tcPr>
            <w:tcW w:w="481" w:type="pct"/>
          </w:tcPr>
          <w:p w14:paraId="1E6A20BB"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22</w:t>
            </w:r>
          </w:p>
        </w:tc>
        <w:tc>
          <w:tcPr>
            <w:tcW w:w="481" w:type="pct"/>
          </w:tcPr>
          <w:p w14:paraId="6876695E"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24</w:t>
            </w:r>
          </w:p>
        </w:tc>
        <w:tc>
          <w:tcPr>
            <w:tcW w:w="478" w:type="pct"/>
          </w:tcPr>
          <w:p w14:paraId="21B52746"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22</w:t>
            </w:r>
          </w:p>
        </w:tc>
      </w:tr>
      <w:tr w:rsidR="00911138" w:rsidRPr="00FA6617" w14:paraId="45F60C55" w14:textId="77777777" w:rsidTr="00D07A6C">
        <w:trPr>
          <w:cnfStyle w:val="000000100000" w:firstRow="0" w:lastRow="0" w:firstColumn="0" w:lastColumn="0" w:oddVBand="0" w:evenVBand="0" w:oddHBand="1" w:evenHBand="0" w:firstRowFirstColumn="0" w:firstRowLastColumn="0" w:lastRowFirstColumn="0" w:lastRowLastColumn="0"/>
        </w:trPr>
        <w:tc>
          <w:tcPr>
            <w:tcW w:w="648" w:type="pct"/>
          </w:tcPr>
          <w:p w14:paraId="3260BDD7"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7</w:t>
            </w:r>
          </w:p>
        </w:tc>
        <w:tc>
          <w:tcPr>
            <w:tcW w:w="509" w:type="pct"/>
          </w:tcPr>
          <w:p w14:paraId="445FBE04"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90</w:t>
            </w:r>
          </w:p>
        </w:tc>
        <w:tc>
          <w:tcPr>
            <w:tcW w:w="480" w:type="pct"/>
          </w:tcPr>
          <w:p w14:paraId="28098249"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38</w:t>
            </w:r>
          </w:p>
        </w:tc>
        <w:tc>
          <w:tcPr>
            <w:tcW w:w="481" w:type="pct"/>
          </w:tcPr>
          <w:p w14:paraId="0FD7F467"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38</w:t>
            </w:r>
          </w:p>
        </w:tc>
        <w:tc>
          <w:tcPr>
            <w:tcW w:w="481" w:type="pct"/>
          </w:tcPr>
          <w:p w14:paraId="6AC7CAA3"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31</w:t>
            </w:r>
          </w:p>
        </w:tc>
        <w:tc>
          <w:tcPr>
            <w:tcW w:w="481" w:type="pct"/>
          </w:tcPr>
          <w:p w14:paraId="0DB5CA66"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41</w:t>
            </w:r>
          </w:p>
        </w:tc>
        <w:tc>
          <w:tcPr>
            <w:tcW w:w="480" w:type="pct"/>
          </w:tcPr>
          <w:p w14:paraId="12227636"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17</w:t>
            </w:r>
          </w:p>
        </w:tc>
        <w:tc>
          <w:tcPr>
            <w:tcW w:w="481" w:type="pct"/>
          </w:tcPr>
          <w:p w14:paraId="4F1DB036"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21</w:t>
            </w:r>
          </w:p>
        </w:tc>
        <w:tc>
          <w:tcPr>
            <w:tcW w:w="481" w:type="pct"/>
          </w:tcPr>
          <w:p w14:paraId="40FDE31B"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21</w:t>
            </w:r>
          </w:p>
        </w:tc>
        <w:tc>
          <w:tcPr>
            <w:tcW w:w="478" w:type="pct"/>
          </w:tcPr>
          <w:p w14:paraId="66FE5454"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19</w:t>
            </w:r>
          </w:p>
        </w:tc>
      </w:tr>
      <w:tr w:rsidR="00911138" w:rsidRPr="00FA6617" w14:paraId="42C0B266" w14:textId="77777777" w:rsidTr="00D07A6C">
        <w:tc>
          <w:tcPr>
            <w:tcW w:w="648" w:type="pct"/>
          </w:tcPr>
          <w:p w14:paraId="0B43EF5A"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8</w:t>
            </w:r>
          </w:p>
        </w:tc>
        <w:tc>
          <w:tcPr>
            <w:tcW w:w="509" w:type="pct"/>
          </w:tcPr>
          <w:p w14:paraId="4841F456"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102</w:t>
            </w:r>
          </w:p>
        </w:tc>
        <w:tc>
          <w:tcPr>
            <w:tcW w:w="480" w:type="pct"/>
          </w:tcPr>
          <w:p w14:paraId="25475A44"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43</w:t>
            </w:r>
          </w:p>
        </w:tc>
        <w:tc>
          <w:tcPr>
            <w:tcW w:w="481" w:type="pct"/>
          </w:tcPr>
          <w:p w14:paraId="3D5EA012"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47</w:t>
            </w:r>
          </w:p>
        </w:tc>
        <w:tc>
          <w:tcPr>
            <w:tcW w:w="481" w:type="pct"/>
          </w:tcPr>
          <w:p w14:paraId="722FA34F"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44</w:t>
            </w:r>
          </w:p>
        </w:tc>
        <w:tc>
          <w:tcPr>
            <w:tcW w:w="481" w:type="pct"/>
          </w:tcPr>
          <w:p w14:paraId="2899068F"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42</w:t>
            </w:r>
          </w:p>
        </w:tc>
        <w:tc>
          <w:tcPr>
            <w:tcW w:w="480" w:type="pct"/>
          </w:tcPr>
          <w:p w14:paraId="119D7558"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18</w:t>
            </w:r>
          </w:p>
        </w:tc>
        <w:tc>
          <w:tcPr>
            <w:tcW w:w="481" w:type="pct"/>
          </w:tcPr>
          <w:p w14:paraId="60AB58D4"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11</w:t>
            </w:r>
          </w:p>
        </w:tc>
        <w:tc>
          <w:tcPr>
            <w:tcW w:w="481" w:type="pct"/>
          </w:tcPr>
          <w:p w14:paraId="287BAF22"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20</w:t>
            </w:r>
          </w:p>
        </w:tc>
        <w:tc>
          <w:tcPr>
            <w:tcW w:w="478" w:type="pct"/>
          </w:tcPr>
          <w:p w14:paraId="2BFA7755"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18</w:t>
            </w:r>
          </w:p>
        </w:tc>
      </w:tr>
      <w:tr w:rsidR="00911138" w:rsidRPr="00FA6617" w14:paraId="03A03A68" w14:textId="77777777" w:rsidTr="00D07A6C">
        <w:trPr>
          <w:cnfStyle w:val="000000100000" w:firstRow="0" w:lastRow="0" w:firstColumn="0" w:lastColumn="0" w:oddVBand="0" w:evenVBand="0" w:oddHBand="1" w:evenHBand="0" w:firstRowFirstColumn="0" w:firstRowLastColumn="0" w:lastRowFirstColumn="0" w:lastRowLastColumn="0"/>
        </w:trPr>
        <w:tc>
          <w:tcPr>
            <w:tcW w:w="648" w:type="pct"/>
          </w:tcPr>
          <w:p w14:paraId="7588C792"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3-8</w:t>
            </w:r>
          </w:p>
        </w:tc>
        <w:tc>
          <w:tcPr>
            <w:tcW w:w="509" w:type="pct"/>
          </w:tcPr>
          <w:p w14:paraId="1B5D280C"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636</w:t>
            </w:r>
          </w:p>
        </w:tc>
        <w:tc>
          <w:tcPr>
            <w:tcW w:w="480" w:type="pct"/>
          </w:tcPr>
          <w:p w14:paraId="5FD61F83"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46</w:t>
            </w:r>
          </w:p>
        </w:tc>
        <w:tc>
          <w:tcPr>
            <w:tcW w:w="481" w:type="pct"/>
          </w:tcPr>
          <w:p w14:paraId="3483C58C"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43</w:t>
            </w:r>
          </w:p>
        </w:tc>
        <w:tc>
          <w:tcPr>
            <w:tcW w:w="481" w:type="pct"/>
          </w:tcPr>
          <w:p w14:paraId="3E3E6759"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38</w:t>
            </w:r>
          </w:p>
        </w:tc>
        <w:tc>
          <w:tcPr>
            <w:tcW w:w="481" w:type="pct"/>
          </w:tcPr>
          <w:p w14:paraId="7B0F92DA"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41</w:t>
            </w:r>
          </w:p>
        </w:tc>
        <w:tc>
          <w:tcPr>
            <w:tcW w:w="480" w:type="pct"/>
          </w:tcPr>
          <w:p w14:paraId="1F81A704"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11</w:t>
            </w:r>
          </w:p>
        </w:tc>
        <w:tc>
          <w:tcPr>
            <w:tcW w:w="481" w:type="pct"/>
          </w:tcPr>
          <w:p w14:paraId="4BF0F4A2"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13</w:t>
            </w:r>
          </w:p>
        </w:tc>
        <w:tc>
          <w:tcPr>
            <w:tcW w:w="481" w:type="pct"/>
          </w:tcPr>
          <w:p w14:paraId="75E5BCD2"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15</w:t>
            </w:r>
          </w:p>
        </w:tc>
        <w:tc>
          <w:tcPr>
            <w:tcW w:w="478" w:type="pct"/>
          </w:tcPr>
          <w:p w14:paraId="0989B98E"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17</w:t>
            </w:r>
          </w:p>
        </w:tc>
      </w:tr>
      <w:tr w:rsidR="00911138" w:rsidRPr="00FA6617" w14:paraId="40C24B72" w14:textId="77777777" w:rsidTr="00D07A6C">
        <w:tc>
          <w:tcPr>
            <w:tcW w:w="648" w:type="pct"/>
          </w:tcPr>
          <w:p w14:paraId="34ED55A3"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10</w:t>
            </w:r>
          </w:p>
        </w:tc>
        <w:tc>
          <w:tcPr>
            <w:tcW w:w="509" w:type="pct"/>
          </w:tcPr>
          <w:p w14:paraId="0FFB2E5A"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77</w:t>
            </w:r>
          </w:p>
        </w:tc>
        <w:tc>
          <w:tcPr>
            <w:tcW w:w="480" w:type="pct"/>
          </w:tcPr>
          <w:p w14:paraId="322DE7E5"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58</w:t>
            </w:r>
          </w:p>
        </w:tc>
        <w:tc>
          <w:tcPr>
            <w:tcW w:w="481" w:type="pct"/>
          </w:tcPr>
          <w:p w14:paraId="262614AF"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53</w:t>
            </w:r>
          </w:p>
        </w:tc>
        <w:tc>
          <w:tcPr>
            <w:tcW w:w="481" w:type="pct"/>
          </w:tcPr>
          <w:p w14:paraId="1DF444E9"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56</w:t>
            </w:r>
          </w:p>
        </w:tc>
        <w:tc>
          <w:tcPr>
            <w:tcW w:w="481" w:type="pct"/>
          </w:tcPr>
          <w:p w14:paraId="3F044F20"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58</w:t>
            </w:r>
          </w:p>
        </w:tc>
        <w:tc>
          <w:tcPr>
            <w:tcW w:w="480" w:type="pct"/>
          </w:tcPr>
          <w:p w14:paraId="235C461C"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9</w:t>
            </w:r>
          </w:p>
        </w:tc>
        <w:tc>
          <w:tcPr>
            <w:tcW w:w="481" w:type="pct"/>
          </w:tcPr>
          <w:p w14:paraId="25FA5E97"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10</w:t>
            </w:r>
          </w:p>
        </w:tc>
        <w:tc>
          <w:tcPr>
            <w:tcW w:w="481" w:type="pct"/>
          </w:tcPr>
          <w:p w14:paraId="110B8619"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9</w:t>
            </w:r>
          </w:p>
        </w:tc>
        <w:tc>
          <w:tcPr>
            <w:tcW w:w="478" w:type="pct"/>
          </w:tcPr>
          <w:p w14:paraId="02242C40" w14:textId="77777777" w:rsidR="00911138" w:rsidRPr="00FA6617" w:rsidRDefault="00911138" w:rsidP="00911138">
            <w:pPr>
              <w:spacing w:line="259" w:lineRule="auto"/>
              <w:jc w:val="center"/>
              <w:rPr>
                <w:rFonts w:eastAsiaTheme="minorEastAsia" w:cstheme="minorHAnsi"/>
                <w:sz w:val="20"/>
              </w:rPr>
            </w:pPr>
            <w:r w:rsidRPr="00FA6617">
              <w:rPr>
                <w:rFonts w:eastAsiaTheme="minorEastAsia" w:cstheme="minorHAnsi"/>
                <w:sz w:val="20"/>
              </w:rPr>
              <w:t>8</w:t>
            </w:r>
          </w:p>
        </w:tc>
      </w:tr>
    </w:tbl>
    <w:p w14:paraId="721F6A58" w14:textId="77777777" w:rsidR="00911138" w:rsidRDefault="00911138" w:rsidP="00FA6617">
      <w:pPr>
        <w:keepNext/>
        <w:spacing w:before="240" w:after="60"/>
        <w:rPr>
          <w:rFonts w:ascii="Franklin Gothic Demi" w:hAnsi="Franklin Gothic Demi"/>
        </w:rPr>
      </w:pPr>
    </w:p>
    <w:p w14:paraId="398069B3" w14:textId="77777777" w:rsidR="00911138" w:rsidRDefault="00911138">
      <w:pPr>
        <w:spacing w:line="240" w:lineRule="auto"/>
        <w:rPr>
          <w:rFonts w:ascii="Franklin Gothic Demi" w:hAnsi="Franklin Gothic Demi"/>
        </w:rPr>
      </w:pPr>
      <w:r>
        <w:rPr>
          <w:rFonts w:ascii="Franklin Gothic Demi" w:hAnsi="Franklin Gothic Demi"/>
        </w:rPr>
        <w:br w:type="page"/>
      </w:r>
    </w:p>
    <w:p w14:paraId="78D53718" w14:textId="3A3FB7F1"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 xml:space="preserve">Table E12. Holbrook Public Schools: Next-Generation MCAS Mathematics Achievement by Grade, 2019-2022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911138" w:rsidRPr="00FA6617" w14:paraId="3D2E4F56" w14:textId="77777777" w:rsidTr="0093099F">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16D20278" w14:textId="58642B22" w:rsidR="00911138" w:rsidRPr="00FA6617" w:rsidRDefault="00851DF4" w:rsidP="0093099F">
            <w:pPr>
              <w:keepNext/>
              <w:keepLines/>
              <w:spacing w:before="30" w:after="30"/>
              <w:jc w:val="center"/>
              <w:rPr>
                <w:rFonts w:ascii="Franklin Gothic Demi" w:eastAsiaTheme="minorEastAsia" w:hAnsi="Franklin Gothic Demi"/>
                <w:sz w:val="20"/>
              </w:rPr>
            </w:pPr>
            <w:r>
              <w:rPr>
                <w:rFonts w:ascii="Franklin Gothic Demi" w:hAnsi="Franklin Gothic Demi"/>
                <w:sz w:val="20"/>
                <w:szCs w:val="20"/>
              </w:rPr>
              <w:t>Grade</w:t>
            </w:r>
          </w:p>
        </w:tc>
        <w:tc>
          <w:tcPr>
            <w:tcW w:w="509" w:type="pct"/>
            <w:vAlign w:val="center"/>
          </w:tcPr>
          <w:p w14:paraId="11B56EFE" w14:textId="65A3038C" w:rsidR="00911138" w:rsidRPr="00FA6617" w:rsidRDefault="00911138" w:rsidP="0093099F">
            <w:pPr>
              <w:spacing w:before="30" w:after="3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480" w:type="pct"/>
            <w:vAlign w:val="center"/>
          </w:tcPr>
          <w:p w14:paraId="786FBEFE" w14:textId="61122D32" w:rsidR="00911138" w:rsidRPr="00FA6617" w:rsidRDefault="00911138"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481" w:type="pct"/>
            <w:vAlign w:val="center"/>
          </w:tcPr>
          <w:p w14:paraId="71FF035E" w14:textId="2DB43161" w:rsidR="00911138" w:rsidRPr="00FA6617" w:rsidRDefault="00911138"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481" w:type="pct"/>
            <w:vAlign w:val="center"/>
          </w:tcPr>
          <w:p w14:paraId="5F3118F8" w14:textId="7C681770" w:rsidR="00911138" w:rsidRPr="00FA6617" w:rsidRDefault="00911138"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481" w:type="pct"/>
            <w:vAlign w:val="center"/>
          </w:tcPr>
          <w:p w14:paraId="7997CA9E" w14:textId="0E8E48CA" w:rsidR="00911138" w:rsidRPr="00FA6617" w:rsidRDefault="00911138"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480" w:type="pct"/>
            <w:vAlign w:val="center"/>
          </w:tcPr>
          <w:p w14:paraId="4F44F826" w14:textId="0A3F17B2" w:rsidR="00911138" w:rsidRPr="00FA6617" w:rsidRDefault="00911138"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481" w:type="pct"/>
            <w:vAlign w:val="center"/>
          </w:tcPr>
          <w:p w14:paraId="23F0A13F" w14:textId="176699CC" w:rsidR="00911138" w:rsidRPr="00FA6617" w:rsidRDefault="00911138"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481" w:type="pct"/>
            <w:vAlign w:val="center"/>
          </w:tcPr>
          <w:p w14:paraId="6166C6C0" w14:textId="2F4873E0" w:rsidR="00911138" w:rsidRPr="00FA6617" w:rsidRDefault="00911138"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478" w:type="pct"/>
            <w:vAlign w:val="center"/>
          </w:tcPr>
          <w:p w14:paraId="3EE39DEC" w14:textId="47D122D6" w:rsidR="00911138" w:rsidRPr="00FA6617" w:rsidRDefault="00911138"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911138" w:rsidRPr="00FA6617" w14:paraId="1BB26206" w14:textId="77777777" w:rsidTr="00D07A6C">
        <w:trPr>
          <w:cnfStyle w:val="000000100000" w:firstRow="0" w:lastRow="0" w:firstColumn="0" w:lastColumn="0" w:oddVBand="0" w:evenVBand="0" w:oddHBand="1" w:evenHBand="0" w:firstRowFirstColumn="0" w:firstRowLastColumn="0" w:lastRowFirstColumn="0" w:lastRowLastColumn="0"/>
        </w:trPr>
        <w:tc>
          <w:tcPr>
            <w:tcW w:w="648" w:type="pct"/>
          </w:tcPr>
          <w:p w14:paraId="34A65F99" w14:textId="77777777" w:rsidR="00911138" w:rsidRPr="00FA6617" w:rsidRDefault="00911138" w:rsidP="00911138">
            <w:pPr>
              <w:keepNext/>
              <w:keepLines/>
              <w:spacing w:before="30" w:after="30" w:line="259" w:lineRule="auto"/>
              <w:jc w:val="center"/>
              <w:rPr>
                <w:rFonts w:eastAsiaTheme="minorEastAsia" w:cstheme="minorHAnsi"/>
                <w:sz w:val="20"/>
              </w:rPr>
            </w:pPr>
            <w:r w:rsidRPr="00FA6617">
              <w:rPr>
                <w:rFonts w:eastAsiaTheme="minorEastAsia" w:cstheme="minorHAnsi"/>
                <w:sz w:val="20"/>
              </w:rPr>
              <w:t>3</w:t>
            </w:r>
          </w:p>
        </w:tc>
        <w:tc>
          <w:tcPr>
            <w:tcW w:w="509" w:type="pct"/>
          </w:tcPr>
          <w:p w14:paraId="6DAE43C0"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109</w:t>
            </w:r>
          </w:p>
        </w:tc>
        <w:tc>
          <w:tcPr>
            <w:tcW w:w="480" w:type="pct"/>
          </w:tcPr>
          <w:p w14:paraId="516A0E6A"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47</w:t>
            </w:r>
          </w:p>
        </w:tc>
        <w:tc>
          <w:tcPr>
            <w:tcW w:w="481" w:type="pct"/>
          </w:tcPr>
          <w:p w14:paraId="6CB7E779"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34</w:t>
            </w:r>
          </w:p>
        </w:tc>
        <w:tc>
          <w:tcPr>
            <w:tcW w:w="481" w:type="pct"/>
          </w:tcPr>
          <w:p w14:paraId="66380D88"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44</w:t>
            </w:r>
          </w:p>
        </w:tc>
        <w:tc>
          <w:tcPr>
            <w:tcW w:w="481" w:type="pct"/>
          </w:tcPr>
          <w:p w14:paraId="0F6C0EEC"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41</w:t>
            </w:r>
          </w:p>
        </w:tc>
        <w:tc>
          <w:tcPr>
            <w:tcW w:w="480" w:type="pct"/>
          </w:tcPr>
          <w:p w14:paraId="3F853885"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13</w:t>
            </w:r>
          </w:p>
        </w:tc>
        <w:tc>
          <w:tcPr>
            <w:tcW w:w="481" w:type="pct"/>
          </w:tcPr>
          <w:p w14:paraId="74D61669"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26</w:t>
            </w:r>
          </w:p>
        </w:tc>
        <w:tc>
          <w:tcPr>
            <w:tcW w:w="481" w:type="pct"/>
          </w:tcPr>
          <w:p w14:paraId="5426C104"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17</w:t>
            </w:r>
          </w:p>
        </w:tc>
        <w:tc>
          <w:tcPr>
            <w:tcW w:w="478" w:type="pct"/>
          </w:tcPr>
          <w:p w14:paraId="6DC78E7E"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20</w:t>
            </w:r>
          </w:p>
        </w:tc>
      </w:tr>
      <w:tr w:rsidR="00911138" w:rsidRPr="00FA6617" w14:paraId="2451788A" w14:textId="77777777" w:rsidTr="00D07A6C">
        <w:tc>
          <w:tcPr>
            <w:tcW w:w="648" w:type="pct"/>
          </w:tcPr>
          <w:p w14:paraId="25674989"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4</w:t>
            </w:r>
          </w:p>
        </w:tc>
        <w:tc>
          <w:tcPr>
            <w:tcW w:w="509" w:type="pct"/>
          </w:tcPr>
          <w:p w14:paraId="067CDFF2"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105</w:t>
            </w:r>
          </w:p>
        </w:tc>
        <w:tc>
          <w:tcPr>
            <w:tcW w:w="480" w:type="pct"/>
          </w:tcPr>
          <w:p w14:paraId="7FA7EBDA"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43</w:t>
            </w:r>
          </w:p>
        </w:tc>
        <w:tc>
          <w:tcPr>
            <w:tcW w:w="481" w:type="pct"/>
          </w:tcPr>
          <w:p w14:paraId="680FF916"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24</w:t>
            </w:r>
          </w:p>
        </w:tc>
        <w:tc>
          <w:tcPr>
            <w:tcW w:w="481" w:type="pct"/>
          </w:tcPr>
          <w:p w14:paraId="47D3BA9A"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44</w:t>
            </w:r>
          </w:p>
        </w:tc>
        <w:tc>
          <w:tcPr>
            <w:tcW w:w="481" w:type="pct"/>
          </w:tcPr>
          <w:p w14:paraId="20AA7838"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42</w:t>
            </w:r>
          </w:p>
        </w:tc>
        <w:tc>
          <w:tcPr>
            <w:tcW w:w="480" w:type="pct"/>
          </w:tcPr>
          <w:p w14:paraId="46D2C0C1"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9</w:t>
            </w:r>
          </w:p>
        </w:tc>
        <w:tc>
          <w:tcPr>
            <w:tcW w:w="481" w:type="pct"/>
          </w:tcPr>
          <w:p w14:paraId="1E397FBC"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25</w:t>
            </w:r>
          </w:p>
        </w:tc>
        <w:tc>
          <w:tcPr>
            <w:tcW w:w="481" w:type="pct"/>
          </w:tcPr>
          <w:p w14:paraId="1EE61E0D"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16</w:t>
            </w:r>
          </w:p>
        </w:tc>
        <w:tc>
          <w:tcPr>
            <w:tcW w:w="478" w:type="pct"/>
          </w:tcPr>
          <w:p w14:paraId="7D1B8886"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17</w:t>
            </w:r>
          </w:p>
        </w:tc>
      </w:tr>
      <w:tr w:rsidR="00911138" w:rsidRPr="00FA6617" w14:paraId="31DCF29F" w14:textId="77777777" w:rsidTr="00D07A6C">
        <w:trPr>
          <w:cnfStyle w:val="000000100000" w:firstRow="0" w:lastRow="0" w:firstColumn="0" w:lastColumn="0" w:oddVBand="0" w:evenVBand="0" w:oddHBand="1" w:evenHBand="0" w:firstRowFirstColumn="0" w:firstRowLastColumn="0" w:lastRowFirstColumn="0" w:lastRowLastColumn="0"/>
        </w:trPr>
        <w:tc>
          <w:tcPr>
            <w:tcW w:w="648" w:type="pct"/>
          </w:tcPr>
          <w:p w14:paraId="648A0359"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5</w:t>
            </w:r>
          </w:p>
        </w:tc>
        <w:tc>
          <w:tcPr>
            <w:tcW w:w="509" w:type="pct"/>
          </w:tcPr>
          <w:p w14:paraId="1DAF5689"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117</w:t>
            </w:r>
          </w:p>
        </w:tc>
        <w:tc>
          <w:tcPr>
            <w:tcW w:w="480" w:type="pct"/>
          </w:tcPr>
          <w:p w14:paraId="6A977A24"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46</w:t>
            </w:r>
          </w:p>
        </w:tc>
        <w:tc>
          <w:tcPr>
            <w:tcW w:w="481" w:type="pct"/>
          </w:tcPr>
          <w:p w14:paraId="5035B602"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22</w:t>
            </w:r>
          </w:p>
        </w:tc>
        <w:tc>
          <w:tcPr>
            <w:tcW w:w="481" w:type="pct"/>
          </w:tcPr>
          <w:p w14:paraId="37943907"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17</w:t>
            </w:r>
          </w:p>
        </w:tc>
        <w:tc>
          <w:tcPr>
            <w:tcW w:w="481" w:type="pct"/>
          </w:tcPr>
          <w:p w14:paraId="4C5C9443"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36</w:t>
            </w:r>
          </w:p>
        </w:tc>
        <w:tc>
          <w:tcPr>
            <w:tcW w:w="480" w:type="pct"/>
          </w:tcPr>
          <w:p w14:paraId="16B0BC90"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11</w:t>
            </w:r>
          </w:p>
        </w:tc>
        <w:tc>
          <w:tcPr>
            <w:tcW w:w="481" w:type="pct"/>
          </w:tcPr>
          <w:p w14:paraId="153E9B36"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17</w:t>
            </w:r>
          </w:p>
        </w:tc>
        <w:tc>
          <w:tcPr>
            <w:tcW w:w="481" w:type="pct"/>
          </w:tcPr>
          <w:p w14:paraId="1DD51141"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19</w:t>
            </w:r>
          </w:p>
        </w:tc>
        <w:tc>
          <w:tcPr>
            <w:tcW w:w="478" w:type="pct"/>
          </w:tcPr>
          <w:p w14:paraId="1203ABA7"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16</w:t>
            </w:r>
          </w:p>
        </w:tc>
      </w:tr>
      <w:tr w:rsidR="00911138" w:rsidRPr="00FA6617" w14:paraId="56084498" w14:textId="77777777" w:rsidTr="00D07A6C">
        <w:tc>
          <w:tcPr>
            <w:tcW w:w="648" w:type="pct"/>
          </w:tcPr>
          <w:p w14:paraId="04548625"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6</w:t>
            </w:r>
          </w:p>
        </w:tc>
        <w:tc>
          <w:tcPr>
            <w:tcW w:w="509" w:type="pct"/>
          </w:tcPr>
          <w:p w14:paraId="39AAFEC0"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116</w:t>
            </w:r>
          </w:p>
        </w:tc>
        <w:tc>
          <w:tcPr>
            <w:tcW w:w="480" w:type="pct"/>
          </w:tcPr>
          <w:p w14:paraId="6FFBE643"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52</w:t>
            </w:r>
          </w:p>
        </w:tc>
        <w:tc>
          <w:tcPr>
            <w:tcW w:w="481" w:type="pct"/>
          </w:tcPr>
          <w:p w14:paraId="2DBD825D"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14</w:t>
            </w:r>
          </w:p>
        </w:tc>
        <w:tc>
          <w:tcPr>
            <w:tcW w:w="481" w:type="pct"/>
          </w:tcPr>
          <w:p w14:paraId="5A3F0486"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22</w:t>
            </w:r>
          </w:p>
        </w:tc>
        <w:tc>
          <w:tcPr>
            <w:tcW w:w="481" w:type="pct"/>
          </w:tcPr>
          <w:p w14:paraId="3E9D613F"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42</w:t>
            </w:r>
          </w:p>
        </w:tc>
        <w:tc>
          <w:tcPr>
            <w:tcW w:w="480" w:type="pct"/>
          </w:tcPr>
          <w:p w14:paraId="36A87C30"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13</w:t>
            </w:r>
          </w:p>
        </w:tc>
        <w:tc>
          <w:tcPr>
            <w:tcW w:w="481" w:type="pct"/>
          </w:tcPr>
          <w:p w14:paraId="78B11028"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34</w:t>
            </w:r>
          </w:p>
        </w:tc>
        <w:tc>
          <w:tcPr>
            <w:tcW w:w="481" w:type="pct"/>
          </w:tcPr>
          <w:p w14:paraId="3BC5BCC0"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13</w:t>
            </w:r>
          </w:p>
        </w:tc>
        <w:tc>
          <w:tcPr>
            <w:tcW w:w="478" w:type="pct"/>
          </w:tcPr>
          <w:p w14:paraId="2BE6F315"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15</w:t>
            </w:r>
          </w:p>
        </w:tc>
      </w:tr>
      <w:tr w:rsidR="00911138" w:rsidRPr="00FA6617" w14:paraId="03BE3633" w14:textId="77777777" w:rsidTr="00D07A6C">
        <w:trPr>
          <w:cnfStyle w:val="000000100000" w:firstRow="0" w:lastRow="0" w:firstColumn="0" w:lastColumn="0" w:oddVBand="0" w:evenVBand="0" w:oddHBand="1" w:evenHBand="0" w:firstRowFirstColumn="0" w:firstRowLastColumn="0" w:lastRowFirstColumn="0" w:lastRowLastColumn="0"/>
        </w:trPr>
        <w:tc>
          <w:tcPr>
            <w:tcW w:w="648" w:type="pct"/>
          </w:tcPr>
          <w:p w14:paraId="163C5E80"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7</w:t>
            </w:r>
          </w:p>
        </w:tc>
        <w:tc>
          <w:tcPr>
            <w:tcW w:w="509" w:type="pct"/>
          </w:tcPr>
          <w:p w14:paraId="250221D4"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90</w:t>
            </w:r>
          </w:p>
        </w:tc>
        <w:tc>
          <w:tcPr>
            <w:tcW w:w="480" w:type="pct"/>
          </w:tcPr>
          <w:p w14:paraId="5DD886E0"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38</w:t>
            </w:r>
          </w:p>
        </w:tc>
        <w:tc>
          <w:tcPr>
            <w:tcW w:w="481" w:type="pct"/>
          </w:tcPr>
          <w:p w14:paraId="56BB1671"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31</w:t>
            </w:r>
          </w:p>
        </w:tc>
        <w:tc>
          <w:tcPr>
            <w:tcW w:w="481" w:type="pct"/>
          </w:tcPr>
          <w:p w14:paraId="6258C970"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37</w:t>
            </w:r>
          </w:p>
        </w:tc>
        <w:tc>
          <w:tcPr>
            <w:tcW w:w="481" w:type="pct"/>
          </w:tcPr>
          <w:p w14:paraId="0334A61B"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37</w:t>
            </w:r>
          </w:p>
        </w:tc>
        <w:tc>
          <w:tcPr>
            <w:tcW w:w="480" w:type="pct"/>
          </w:tcPr>
          <w:p w14:paraId="15D51A2D"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15</w:t>
            </w:r>
          </w:p>
        </w:tc>
        <w:tc>
          <w:tcPr>
            <w:tcW w:w="481" w:type="pct"/>
          </w:tcPr>
          <w:p w14:paraId="2B59E4F4"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15</w:t>
            </w:r>
          </w:p>
        </w:tc>
        <w:tc>
          <w:tcPr>
            <w:tcW w:w="481" w:type="pct"/>
          </w:tcPr>
          <w:p w14:paraId="32B11C63"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17</w:t>
            </w:r>
          </w:p>
        </w:tc>
        <w:tc>
          <w:tcPr>
            <w:tcW w:w="478" w:type="pct"/>
          </w:tcPr>
          <w:p w14:paraId="4F9AE133"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19</w:t>
            </w:r>
          </w:p>
        </w:tc>
      </w:tr>
      <w:tr w:rsidR="00911138" w:rsidRPr="00FA6617" w14:paraId="6E78D75A" w14:textId="77777777" w:rsidTr="00D07A6C">
        <w:tc>
          <w:tcPr>
            <w:tcW w:w="648" w:type="pct"/>
          </w:tcPr>
          <w:p w14:paraId="3331FFBF"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8</w:t>
            </w:r>
          </w:p>
        </w:tc>
        <w:tc>
          <w:tcPr>
            <w:tcW w:w="509" w:type="pct"/>
          </w:tcPr>
          <w:p w14:paraId="202D053A"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102</w:t>
            </w:r>
          </w:p>
        </w:tc>
        <w:tc>
          <w:tcPr>
            <w:tcW w:w="480" w:type="pct"/>
          </w:tcPr>
          <w:p w14:paraId="7A2E3671"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38</w:t>
            </w:r>
          </w:p>
        </w:tc>
        <w:tc>
          <w:tcPr>
            <w:tcW w:w="481" w:type="pct"/>
          </w:tcPr>
          <w:p w14:paraId="59EB8BFA"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25</w:t>
            </w:r>
          </w:p>
        </w:tc>
        <w:tc>
          <w:tcPr>
            <w:tcW w:w="481" w:type="pct"/>
          </w:tcPr>
          <w:p w14:paraId="3C65EAA2"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38</w:t>
            </w:r>
          </w:p>
        </w:tc>
        <w:tc>
          <w:tcPr>
            <w:tcW w:w="481" w:type="pct"/>
          </w:tcPr>
          <w:p w14:paraId="2CE72983"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36</w:t>
            </w:r>
          </w:p>
        </w:tc>
        <w:tc>
          <w:tcPr>
            <w:tcW w:w="480" w:type="pct"/>
          </w:tcPr>
          <w:p w14:paraId="3B304634"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14</w:t>
            </w:r>
          </w:p>
        </w:tc>
        <w:tc>
          <w:tcPr>
            <w:tcW w:w="481" w:type="pct"/>
          </w:tcPr>
          <w:p w14:paraId="46021AE6"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23</w:t>
            </w:r>
          </w:p>
        </w:tc>
        <w:tc>
          <w:tcPr>
            <w:tcW w:w="481" w:type="pct"/>
          </w:tcPr>
          <w:p w14:paraId="59CEB382"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20</w:t>
            </w:r>
          </w:p>
        </w:tc>
        <w:tc>
          <w:tcPr>
            <w:tcW w:w="478" w:type="pct"/>
          </w:tcPr>
          <w:p w14:paraId="69C966C7"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17</w:t>
            </w:r>
          </w:p>
        </w:tc>
      </w:tr>
      <w:tr w:rsidR="00911138" w:rsidRPr="00FA6617" w14:paraId="452DC848" w14:textId="77777777" w:rsidTr="00D07A6C">
        <w:trPr>
          <w:cnfStyle w:val="000000100000" w:firstRow="0" w:lastRow="0" w:firstColumn="0" w:lastColumn="0" w:oddVBand="0" w:evenVBand="0" w:oddHBand="1" w:evenHBand="0" w:firstRowFirstColumn="0" w:firstRowLastColumn="0" w:lastRowFirstColumn="0" w:lastRowLastColumn="0"/>
        </w:trPr>
        <w:tc>
          <w:tcPr>
            <w:tcW w:w="648" w:type="pct"/>
          </w:tcPr>
          <w:p w14:paraId="2CEA8996"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3-8</w:t>
            </w:r>
          </w:p>
        </w:tc>
        <w:tc>
          <w:tcPr>
            <w:tcW w:w="509" w:type="pct"/>
          </w:tcPr>
          <w:p w14:paraId="3CAD1CEE"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639</w:t>
            </w:r>
          </w:p>
        </w:tc>
        <w:tc>
          <w:tcPr>
            <w:tcW w:w="480" w:type="pct"/>
          </w:tcPr>
          <w:p w14:paraId="583B9D58"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44</w:t>
            </w:r>
          </w:p>
        </w:tc>
        <w:tc>
          <w:tcPr>
            <w:tcW w:w="481" w:type="pct"/>
          </w:tcPr>
          <w:p w14:paraId="02100C5E"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25</w:t>
            </w:r>
          </w:p>
        </w:tc>
        <w:tc>
          <w:tcPr>
            <w:tcW w:w="481" w:type="pct"/>
          </w:tcPr>
          <w:p w14:paraId="3CB72BFE"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33</w:t>
            </w:r>
          </w:p>
        </w:tc>
        <w:tc>
          <w:tcPr>
            <w:tcW w:w="481" w:type="pct"/>
          </w:tcPr>
          <w:p w14:paraId="5A1F91CE"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39</w:t>
            </w:r>
          </w:p>
        </w:tc>
        <w:tc>
          <w:tcPr>
            <w:tcW w:w="480" w:type="pct"/>
          </w:tcPr>
          <w:p w14:paraId="08297736"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13</w:t>
            </w:r>
          </w:p>
        </w:tc>
        <w:tc>
          <w:tcPr>
            <w:tcW w:w="481" w:type="pct"/>
          </w:tcPr>
          <w:p w14:paraId="39CF1142"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23</w:t>
            </w:r>
          </w:p>
        </w:tc>
        <w:tc>
          <w:tcPr>
            <w:tcW w:w="481" w:type="pct"/>
          </w:tcPr>
          <w:p w14:paraId="57D5E51F"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17</w:t>
            </w:r>
          </w:p>
        </w:tc>
        <w:tc>
          <w:tcPr>
            <w:tcW w:w="478" w:type="pct"/>
          </w:tcPr>
          <w:p w14:paraId="43C3AF6D"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17</w:t>
            </w:r>
          </w:p>
        </w:tc>
      </w:tr>
      <w:tr w:rsidR="00911138" w:rsidRPr="00FA6617" w14:paraId="20D64471" w14:textId="77777777" w:rsidTr="00D07A6C">
        <w:tc>
          <w:tcPr>
            <w:tcW w:w="648" w:type="pct"/>
          </w:tcPr>
          <w:p w14:paraId="08694A47"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10</w:t>
            </w:r>
          </w:p>
        </w:tc>
        <w:tc>
          <w:tcPr>
            <w:tcW w:w="509" w:type="pct"/>
          </w:tcPr>
          <w:p w14:paraId="4A532A48"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76</w:t>
            </w:r>
          </w:p>
        </w:tc>
        <w:tc>
          <w:tcPr>
            <w:tcW w:w="480" w:type="pct"/>
          </w:tcPr>
          <w:p w14:paraId="7389F79A"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56</w:t>
            </w:r>
          </w:p>
        </w:tc>
        <w:tc>
          <w:tcPr>
            <w:tcW w:w="481" w:type="pct"/>
          </w:tcPr>
          <w:p w14:paraId="0EECBAEC"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35</w:t>
            </w:r>
          </w:p>
        </w:tc>
        <w:tc>
          <w:tcPr>
            <w:tcW w:w="481" w:type="pct"/>
          </w:tcPr>
          <w:p w14:paraId="2ACB9979"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36</w:t>
            </w:r>
          </w:p>
        </w:tc>
        <w:tc>
          <w:tcPr>
            <w:tcW w:w="481" w:type="pct"/>
          </w:tcPr>
          <w:p w14:paraId="5FCB711A"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50</w:t>
            </w:r>
          </w:p>
        </w:tc>
        <w:tc>
          <w:tcPr>
            <w:tcW w:w="480" w:type="pct"/>
          </w:tcPr>
          <w:p w14:paraId="1ABECA7D"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6</w:t>
            </w:r>
          </w:p>
        </w:tc>
        <w:tc>
          <w:tcPr>
            <w:tcW w:w="481" w:type="pct"/>
          </w:tcPr>
          <w:p w14:paraId="246AE14C"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10</w:t>
            </w:r>
          </w:p>
        </w:tc>
        <w:tc>
          <w:tcPr>
            <w:tcW w:w="481" w:type="pct"/>
          </w:tcPr>
          <w:p w14:paraId="3351E9D1"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12</w:t>
            </w:r>
          </w:p>
        </w:tc>
        <w:tc>
          <w:tcPr>
            <w:tcW w:w="478" w:type="pct"/>
          </w:tcPr>
          <w:p w14:paraId="6883BC28" w14:textId="77777777" w:rsidR="00911138" w:rsidRPr="00FA6617" w:rsidRDefault="00911138" w:rsidP="00911138">
            <w:pPr>
              <w:spacing w:before="30" w:after="30" w:line="259" w:lineRule="auto"/>
              <w:jc w:val="center"/>
              <w:rPr>
                <w:rFonts w:eastAsiaTheme="minorEastAsia" w:cstheme="minorHAnsi"/>
                <w:sz w:val="20"/>
              </w:rPr>
            </w:pPr>
            <w:r w:rsidRPr="00FA6617">
              <w:rPr>
                <w:rFonts w:eastAsiaTheme="minorEastAsia" w:cstheme="minorHAnsi"/>
                <w:sz w:val="20"/>
              </w:rPr>
              <w:t>10</w:t>
            </w:r>
          </w:p>
        </w:tc>
      </w:tr>
    </w:tbl>
    <w:p w14:paraId="570C6AD5"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E13. Holbrook Public Schools: Next-Generation MCAS Science Achievement by Grade, 2019</w:t>
      </w:r>
      <w:r w:rsidRPr="00FA6617">
        <w:rPr>
          <w:rFonts w:ascii="Franklin Gothic Demi" w:hAnsi="Franklin Gothic Demi"/>
        </w:rPr>
        <w:noBreakHyphen/>
        <w:t>2022</w:t>
      </w:r>
      <w:r w:rsidRPr="00FA6617">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851DF4" w:rsidRPr="00FA6617" w14:paraId="3B67CEE5" w14:textId="77777777" w:rsidTr="0093099F">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056F954A" w14:textId="79E1212C" w:rsidR="00851DF4" w:rsidRPr="00FA6617" w:rsidRDefault="00851DF4" w:rsidP="0093099F">
            <w:pPr>
              <w:spacing w:before="30" w:after="30"/>
              <w:jc w:val="center"/>
              <w:rPr>
                <w:rFonts w:ascii="Franklin Gothic Demi" w:eastAsiaTheme="minorEastAsia" w:hAnsi="Franklin Gothic Demi"/>
                <w:sz w:val="20"/>
              </w:rPr>
            </w:pPr>
            <w:r>
              <w:rPr>
                <w:rFonts w:ascii="Franklin Gothic Demi" w:hAnsi="Franklin Gothic Demi"/>
                <w:sz w:val="20"/>
                <w:szCs w:val="20"/>
              </w:rPr>
              <w:t>Grade</w:t>
            </w:r>
          </w:p>
        </w:tc>
        <w:tc>
          <w:tcPr>
            <w:tcW w:w="509" w:type="pct"/>
            <w:vAlign w:val="center"/>
          </w:tcPr>
          <w:p w14:paraId="24BEFDA5" w14:textId="4CC28933" w:rsidR="00851DF4" w:rsidRPr="00FA6617" w:rsidRDefault="00851DF4" w:rsidP="0093099F">
            <w:pPr>
              <w:spacing w:before="30" w:after="3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480" w:type="pct"/>
            <w:vAlign w:val="center"/>
          </w:tcPr>
          <w:p w14:paraId="4E155A8A" w14:textId="1590D0EE" w:rsidR="00851DF4" w:rsidRPr="00FA6617" w:rsidRDefault="00851DF4"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481" w:type="pct"/>
            <w:vAlign w:val="center"/>
          </w:tcPr>
          <w:p w14:paraId="243F316F" w14:textId="31FC200D" w:rsidR="00851DF4" w:rsidRPr="00FA6617" w:rsidRDefault="00851DF4"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481" w:type="pct"/>
            <w:vAlign w:val="center"/>
          </w:tcPr>
          <w:p w14:paraId="275825E0" w14:textId="6168C420" w:rsidR="00851DF4" w:rsidRPr="00FA6617" w:rsidRDefault="00851DF4"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481" w:type="pct"/>
            <w:vAlign w:val="center"/>
          </w:tcPr>
          <w:p w14:paraId="7BB1BED7" w14:textId="20FB24E2" w:rsidR="00851DF4" w:rsidRPr="00FA6617" w:rsidRDefault="00851DF4"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480" w:type="pct"/>
            <w:vAlign w:val="center"/>
          </w:tcPr>
          <w:p w14:paraId="6CF32E58" w14:textId="14533705" w:rsidR="00851DF4" w:rsidRPr="00FA6617" w:rsidRDefault="00851DF4"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481" w:type="pct"/>
            <w:vAlign w:val="center"/>
          </w:tcPr>
          <w:p w14:paraId="4845EA11" w14:textId="5DAD3184" w:rsidR="00851DF4" w:rsidRPr="00FA6617" w:rsidRDefault="00851DF4"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481" w:type="pct"/>
            <w:vAlign w:val="center"/>
          </w:tcPr>
          <w:p w14:paraId="3D317102" w14:textId="4C1BF97B" w:rsidR="00851DF4" w:rsidRPr="00FA6617" w:rsidRDefault="00851DF4"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478" w:type="pct"/>
            <w:vAlign w:val="center"/>
          </w:tcPr>
          <w:p w14:paraId="2CC9239B" w14:textId="49305867" w:rsidR="00851DF4" w:rsidRPr="00FA6617" w:rsidRDefault="00851DF4" w:rsidP="0093099F">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851DF4" w:rsidRPr="00FA6617" w14:paraId="7304CC71" w14:textId="77777777" w:rsidTr="00D07A6C">
        <w:trPr>
          <w:cnfStyle w:val="000000100000" w:firstRow="0" w:lastRow="0" w:firstColumn="0" w:lastColumn="0" w:oddVBand="0" w:evenVBand="0" w:oddHBand="1" w:evenHBand="0" w:firstRowFirstColumn="0" w:firstRowLastColumn="0" w:lastRowFirstColumn="0" w:lastRowLastColumn="0"/>
        </w:trPr>
        <w:tc>
          <w:tcPr>
            <w:tcW w:w="648" w:type="pct"/>
          </w:tcPr>
          <w:p w14:paraId="1878FC03"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5</w:t>
            </w:r>
          </w:p>
        </w:tc>
        <w:tc>
          <w:tcPr>
            <w:tcW w:w="509" w:type="pct"/>
          </w:tcPr>
          <w:p w14:paraId="7468CA3D"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116</w:t>
            </w:r>
          </w:p>
        </w:tc>
        <w:tc>
          <w:tcPr>
            <w:tcW w:w="480" w:type="pct"/>
          </w:tcPr>
          <w:p w14:paraId="73238D7A"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57</w:t>
            </w:r>
          </w:p>
        </w:tc>
        <w:tc>
          <w:tcPr>
            <w:tcW w:w="481" w:type="pct"/>
          </w:tcPr>
          <w:p w14:paraId="35F78352"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48</w:t>
            </w:r>
          </w:p>
        </w:tc>
        <w:tc>
          <w:tcPr>
            <w:tcW w:w="481" w:type="pct"/>
          </w:tcPr>
          <w:p w14:paraId="7375C052"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41</w:t>
            </w:r>
          </w:p>
        </w:tc>
        <w:tc>
          <w:tcPr>
            <w:tcW w:w="481" w:type="pct"/>
          </w:tcPr>
          <w:p w14:paraId="075FFA56"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43</w:t>
            </w:r>
          </w:p>
        </w:tc>
        <w:tc>
          <w:tcPr>
            <w:tcW w:w="480" w:type="pct"/>
          </w:tcPr>
          <w:p w14:paraId="08136221"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7</w:t>
            </w:r>
          </w:p>
        </w:tc>
        <w:tc>
          <w:tcPr>
            <w:tcW w:w="481" w:type="pct"/>
          </w:tcPr>
          <w:p w14:paraId="6AA837E5"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9</w:t>
            </w:r>
          </w:p>
        </w:tc>
        <w:tc>
          <w:tcPr>
            <w:tcW w:w="481" w:type="pct"/>
          </w:tcPr>
          <w:p w14:paraId="527536F7"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20</w:t>
            </w:r>
          </w:p>
        </w:tc>
        <w:tc>
          <w:tcPr>
            <w:tcW w:w="478" w:type="pct"/>
          </w:tcPr>
          <w:p w14:paraId="75CA7559"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18</w:t>
            </w:r>
          </w:p>
        </w:tc>
      </w:tr>
      <w:tr w:rsidR="00851DF4" w:rsidRPr="00FA6617" w14:paraId="01F13CB0" w14:textId="77777777" w:rsidTr="00D07A6C">
        <w:tc>
          <w:tcPr>
            <w:tcW w:w="648" w:type="pct"/>
          </w:tcPr>
          <w:p w14:paraId="1A2407A9"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8</w:t>
            </w:r>
          </w:p>
        </w:tc>
        <w:tc>
          <w:tcPr>
            <w:tcW w:w="509" w:type="pct"/>
          </w:tcPr>
          <w:p w14:paraId="73469491"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101</w:t>
            </w:r>
          </w:p>
        </w:tc>
        <w:tc>
          <w:tcPr>
            <w:tcW w:w="480" w:type="pct"/>
          </w:tcPr>
          <w:p w14:paraId="75BE6506"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33</w:t>
            </w:r>
          </w:p>
        </w:tc>
        <w:tc>
          <w:tcPr>
            <w:tcW w:w="481" w:type="pct"/>
          </w:tcPr>
          <w:p w14:paraId="24369C2E"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39</w:t>
            </w:r>
          </w:p>
        </w:tc>
        <w:tc>
          <w:tcPr>
            <w:tcW w:w="481" w:type="pct"/>
          </w:tcPr>
          <w:p w14:paraId="5E125412"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44</w:t>
            </w:r>
          </w:p>
        </w:tc>
        <w:tc>
          <w:tcPr>
            <w:tcW w:w="481" w:type="pct"/>
          </w:tcPr>
          <w:p w14:paraId="00301BB2"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42</w:t>
            </w:r>
          </w:p>
        </w:tc>
        <w:tc>
          <w:tcPr>
            <w:tcW w:w="480" w:type="pct"/>
          </w:tcPr>
          <w:p w14:paraId="50A33762"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16</w:t>
            </w:r>
          </w:p>
        </w:tc>
        <w:tc>
          <w:tcPr>
            <w:tcW w:w="481" w:type="pct"/>
          </w:tcPr>
          <w:p w14:paraId="20907B87"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14</w:t>
            </w:r>
          </w:p>
        </w:tc>
        <w:tc>
          <w:tcPr>
            <w:tcW w:w="481" w:type="pct"/>
          </w:tcPr>
          <w:p w14:paraId="61DFB27F"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17</w:t>
            </w:r>
          </w:p>
        </w:tc>
        <w:tc>
          <w:tcPr>
            <w:tcW w:w="478" w:type="pct"/>
          </w:tcPr>
          <w:p w14:paraId="5DCFA4C7"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18</w:t>
            </w:r>
          </w:p>
        </w:tc>
      </w:tr>
      <w:tr w:rsidR="00851DF4" w:rsidRPr="00FA6617" w14:paraId="4654F5C1" w14:textId="77777777" w:rsidTr="00D07A6C">
        <w:trPr>
          <w:cnfStyle w:val="000000100000" w:firstRow="0" w:lastRow="0" w:firstColumn="0" w:lastColumn="0" w:oddVBand="0" w:evenVBand="0" w:oddHBand="1" w:evenHBand="0" w:firstRowFirstColumn="0" w:firstRowLastColumn="0" w:lastRowFirstColumn="0" w:lastRowLastColumn="0"/>
        </w:trPr>
        <w:tc>
          <w:tcPr>
            <w:tcW w:w="648" w:type="pct"/>
          </w:tcPr>
          <w:p w14:paraId="1EB1EFFA"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5 and 8</w:t>
            </w:r>
          </w:p>
        </w:tc>
        <w:tc>
          <w:tcPr>
            <w:tcW w:w="509" w:type="pct"/>
          </w:tcPr>
          <w:p w14:paraId="2B4FFA9A"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217</w:t>
            </w:r>
          </w:p>
        </w:tc>
        <w:tc>
          <w:tcPr>
            <w:tcW w:w="480" w:type="pct"/>
          </w:tcPr>
          <w:p w14:paraId="364DB9F1"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45</w:t>
            </w:r>
          </w:p>
        </w:tc>
        <w:tc>
          <w:tcPr>
            <w:tcW w:w="481" w:type="pct"/>
          </w:tcPr>
          <w:p w14:paraId="5EE31DC7"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44</w:t>
            </w:r>
          </w:p>
        </w:tc>
        <w:tc>
          <w:tcPr>
            <w:tcW w:w="481" w:type="pct"/>
          </w:tcPr>
          <w:p w14:paraId="49FA4338"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42</w:t>
            </w:r>
          </w:p>
        </w:tc>
        <w:tc>
          <w:tcPr>
            <w:tcW w:w="481" w:type="pct"/>
          </w:tcPr>
          <w:p w14:paraId="20F192B6"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42</w:t>
            </w:r>
          </w:p>
        </w:tc>
        <w:tc>
          <w:tcPr>
            <w:tcW w:w="480" w:type="pct"/>
          </w:tcPr>
          <w:p w14:paraId="6E962203"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12</w:t>
            </w:r>
          </w:p>
        </w:tc>
        <w:tc>
          <w:tcPr>
            <w:tcW w:w="481" w:type="pct"/>
          </w:tcPr>
          <w:p w14:paraId="10A3BB63"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11</w:t>
            </w:r>
          </w:p>
        </w:tc>
        <w:tc>
          <w:tcPr>
            <w:tcW w:w="481" w:type="pct"/>
          </w:tcPr>
          <w:p w14:paraId="745886D3"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18</w:t>
            </w:r>
          </w:p>
        </w:tc>
        <w:tc>
          <w:tcPr>
            <w:tcW w:w="478" w:type="pct"/>
          </w:tcPr>
          <w:p w14:paraId="03393FE5"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18</w:t>
            </w:r>
          </w:p>
        </w:tc>
      </w:tr>
      <w:tr w:rsidR="00851DF4" w:rsidRPr="00FA6617" w14:paraId="0C200E2E" w14:textId="77777777" w:rsidTr="00D07A6C">
        <w:tc>
          <w:tcPr>
            <w:tcW w:w="648" w:type="pct"/>
          </w:tcPr>
          <w:p w14:paraId="4464C47B"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10</w:t>
            </w:r>
          </w:p>
        </w:tc>
        <w:tc>
          <w:tcPr>
            <w:tcW w:w="509" w:type="pct"/>
          </w:tcPr>
          <w:p w14:paraId="68D28B95"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67</w:t>
            </w:r>
          </w:p>
        </w:tc>
        <w:tc>
          <w:tcPr>
            <w:tcW w:w="480" w:type="pct"/>
          </w:tcPr>
          <w:p w14:paraId="7041B85B" w14:textId="4CEEB45B" w:rsidR="00851DF4" w:rsidRPr="00FA6617" w:rsidRDefault="0093099F" w:rsidP="00851DF4">
            <w:pPr>
              <w:spacing w:before="30" w:after="30" w:line="259" w:lineRule="auto"/>
              <w:jc w:val="center"/>
              <w:rPr>
                <w:rFonts w:eastAsiaTheme="minorEastAsia" w:cstheme="minorHAnsi"/>
                <w:sz w:val="20"/>
              </w:rPr>
            </w:pPr>
            <w:r>
              <w:rPr>
                <w:rFonts w:eastAsiaTheme="minorEastAsia" w:cstheme="minorHAnsi"/>
                <w:sz w:val="20"/>
              </w:rPr>
              <w:t>NA</w:t>
            </w:r>
          </w:p>
        </w:tc>
        <w:tc>
          <w:tcPr>
            <w:tcW w:w="481" w:type="pct"/>
          </w:tcPr>
          <w:p w14:paraId="244A641C" w14:textId="531ACB7B" w:rsidR="00851DF4" w:rsidRPr="00FA6617" w:rsidRDefault="0093099F" w:rsidP="00851DF4">
            <w:pPr>
              <w:spacing w:before="30" w:after="30" w:line="259" w:lineRule="auto"/>
              <w:jc w:val="center"/>
              <w:rPr>
                <w:rFonts w:eastAsiaTheme="minorEastAsia" w:cstheme="minorHAnsi"/>
                <w:sz w:val="20"/>
              </w:rPr>
            </w:pPr>
            <w:r>
              <w:rPr>
                <w:rFonts w:eastAsiaTheme="minorEastAsia" w:cstheme="minorHAnsi"/>
                <w:sz w:val="20"/>
              </w:rPr>
              <w:t>NA</w:t>
            </w:r>
          </w:p>
        </w:tc>
        <w:tc>
          <w:tcPr>
            <w:tcW w:w="481" w:type="pct"/>
          </w:tcPr>
          <w:p w14:paraId="54EF531F"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39</w:t>
            </w:r>
          </w:p>
        </w:tc>
        <w:tc>
          <w:tcPr>
            <w:tcW w:w="481" w:type="pct"/>
          </w:tcPr>
          <w:p w14:paraId="7C54BB01"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47</w:t>
            </w:r>
          </w:p>
        </w:tc>
        <w:tc>
          <w:tcPr>
            <w:tcW w:w="480" w:type="pct"/>
          </w:tcPr>
          <w:p w14:paraId="59970109" w14:textId="18B45EBB" w:rsidR="00851DF4" w:rsidRPr="00FA6617" w:rsidRDefault="0093099F" w:rsidP="00851DF4">
            <w:pPr>
              <w:spacing w:before="30" w:after="30" w:line="259" w:lineRule="auto"/>
              <w:jc w:val="center"/>
              <w:rPr>
                <w:rFonts w:eastAsiaTheme="minorEastAsia" w:cstheme="minorHAnsi"/>
                <w:sz w:val="20"/>
              </w:rPr>
            </w:pPr>
            <w:r>
              <w:rPr>
                <w:rFonts w:eastAsiaTheme="minorEastAsia" w:cstheme="minorHAnsi"/>
                <w:sz w:val="20"/>
              </w:rPr>
              <w:t>NA</w:t>
            </w:r>
          </w:p>
        </w:tc>
        <w:tc>
          <w:tcPr>
            <w:tcW w:w="481" w:type="pct"/>
          </w:tcPr>
          <w:p w14:paraId="110F90DC" w14:textId="385E2E6B" w:rsidR="00851DF4" w:rsidRPr="00FA6617" w:rsidRDefault="0093099F" w:rsidP="00851DF4">
            <w:pPr>
              <w:spacing w:before="30" w:after="30" w:line="259" w:lineRule="auto"/>
              <w:jc w:val="center"/>
              <w:rPr>
                <w:rFonts w:eastAsiaTheme="minorEastAsia" w:cstheme="minorHAnsi"/>
                <w:sz w:val="20"/>
              </w:rPr>
            </w:pPr>
            <w:r>
              <w:rPr>
                <w:rFonts w:eastAsiaTheme="minorEastAsia" w:cstheme="minorHAnsi"/>
                <w:sz w:val="20"/>
              </w:rPr>
              <w:t>NA</w:t>
            </w:r>
          </w:p>
        </w:tc>
        <w:tc>
          <w:tcPr>
            <w:tcW w:w="481" w:type="pct"/>
          </w:tcPr>
          <w:p w14:paraId="1D35128E"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12</w:t>
            </w:r>
          </w:p>
        </w:tc>
        <w:tc>
          <w:tcPr>
            <w:tcW w:w="478" w:type="pct"/>
          </w:tcPr>
          <w:p w14:paraId="181581C5" w14:textId="77777777" w:rsidR="00851DF4" w:rsidRPr="00FA6617" w:rsidRDefault="00851DF4" w:rsidP="00851DF4">
            <w:pPr>
              <w:spacing w:before="30" w:after="30" w:line="259" w:lineRule="auto"/>
              <w:jc w:val="center"/>
              <w:rPr>
                <w:rFonts w:eastAsiaTheme="minorEastAsia" w:cstheme="minorHAnsi"/>
                <w:sz w:val="20"/>
              </w:rPr>
            </w:pPr>
            <w:r w:rsidRPr="00FA6617">
              <w:rPr>
                <w:rFonts w:eastAsiaTheme="minorEastAsia" w:cstheme="minorHAnsi"/>
                <w:sz w:val="20"/>
              </w:rPr>
              <w:t>14</w:t>
            </w:r>
          </w:p>
        </w:tc>
      </w:tr>
    </w:tbl>
    <w:p w14:paraId="44CCA33F" w14:textId="77777777" w:rsidR="00FA6617" w:rsidRPr="00FA6617" w:rsidRDefault="00FA6617" w:rsidP="00FA6617">
      <w:pPr>
        <w:spacing w:before="120"/>
        <w:rPr>
          <w:rFonts w:eastAsia="Times New Roman" w:cs="Times New Roman"/>
          <w:sz w:val="20"/>
          <w:szCs w:val="20"/>
        </w:rPr>
      </w:pPr>
      <w:r w:rsidRPr="00FA6617">
        <w:rPr>
          <w:rFonts w:eastAsia="Times New Roman" w:cs="Times New Roman"/>
          <w:i/>
          <w:iCs/>
          <w:sz w:val="20"/>
          <w:szCs w:val="24"/>
        </w:rPr>
        <w:t>Note</w:t>
      </w:r>
      <w:r w:rsidRPr="00FA6617">
        <w:rPr>
          <w:rFonts w:eastAsia="Times New Roman" w:cs="Times New Roman"/>
          <w:sz w:val="20"/>
          <w:szCs w:val="24"/>
        </w:rPr>
        <w:t xml:space="preserve">. Grade 10 results for the spring 2021 STE are not provided because students in the class of 2023 were not required to take the STE test. Information about the Competency Determination requirements is available at </w:t>
      </w:r>
      <w:hyperlink r:id="rId61" w:history="1">
        <w:r w:rsidRPr="00FA6617">
          <w:rPr>
            <w:rFonts w:eastAsia="Times New Roman" w:cs="Times New Roman"/>
            <w:color w:val="0563C1" w:themeColor="hyperlink"/>
            <w:sz w:val="20"/>
            <w:szCs w:val="24"/>
            <w:u w:val="single"/>
          </w:rPr>
          <w:t>https://www.doe.mass.edu/mcas/graduation.html</w:t>
        </w:r>
      </w:hyperlink>
      <w:r w:rsidRPr="00FA6617">
        <w:rPr>
          <w:rFonts w:eastAsia="Times New Roman" w:cs="Times New Roman"/>
          <w:sz w:val="20"/>
          <w:szCs w:val="24"/>
        </w:rPr>
        <w:t>. In 2019, 10th graders took the Legacy MCAS science test.</w:t>
      </w:r>
    </w:p>
    <w:p w14:paraId="799F8BFD"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E14. Holbrook Public Schools: ELA Mean Student Growth Percentile by Grade, 2019 &amp; 2022</w:t>
      </w:r>
    </w:p>
    <w:tbl>
      <w:tblPr>
        <w:tblStyle w:val="MSVTable1"/>
        <w:tblW w:w="5000" w:type="pct"/>
        <w:tblLook w:val="0420" w:firstRow="1" w:lastRow="0" w:firstColumn="0" w:lastColumn="0" w:noHBand="0" w:noVBand="1"/>
      </w:tblPr>
      <w:tblGrid>
        <w:gridCol w:w="1308"/>
        <w:gridCol w:w="2012"/>
        <w:gridCol w:w="2006"/>
        <w:gridCol w:w="2005"/>
        <w:gridCol w:w="2013"/>
      </w:tblGrid>
      <w:tr w:rsidR="00FA6617" w:rsidRPr="00FA6617" w14:paraId="2B77D025" w14:textId="77777777" w:rsidTr="00D07A6C">
        <w:trPr>
          <w:cnfStyle w:val="100000000000" w:firstRow="1" w:lastRow="0" w:firstColumn="0" w:lastColumn="0" w:oddVBand="0" w:evenVBand="0" w:oddHBand="0" w:evenHBand="0" w:firstRowFirstColumn="0" w:firstRowLastColumn="0" w:lastRowFirstColumn="0" w:lastRowLastColumn="0"/>
        </w:trPr>
        <w:tc>
          <w:tcPr>
            <w:tcW w:w="1308" w:type="dxa"/>
          </w:tcPr>
          <w:p w14:paraId="78CA5C85" w14:textId="77777777" w:rsidR="00FA6617" w:rsidRPr="00FA6617" w:rsidRDefault="00FA6617" w:rsidP="00FA6617">
            <w:pPr>
              <w:spacing w:before="30" w:after="30"/>
              <w:jc w:val="center"/>
              <w:rPr>
                <w:rFonts w:ascii="Franklin Gothic Demi" w:eastAsiaTheme="minorEastAsia" w:hAnsi="Franklin Gothic Demi"/>
                <w:sz w:val="20"/>
              </w:rPr>
            </w:pPr>
            <w:r w:rsidRPr="00FA6617">
              <w:rPr>
                <w:rFonts w:ascii="Franklin Gothic Demi" w:eastAsiaTheme="minorEastAsia" w:hAnsi="Franklin Gothic Demi"/>
                <w:sz w:val="20"/>
              </w:rPr>
              <w:t>Grade</w:t>
            </w:r>
          </w:p>
        </w:tc>
        <w:tc>
          <w:tcPr>
            <w:tcW w:w="2012" w:type="dxa"/>
          </w:tcPr>
          <w:p w14:paraId="064C6503" w14:textId="77777777" w:rsidR="00FA6617" w:rsidRPr="00FA6617" w:rsidRDefault="00FA6617" w:rsidP="00FA6617">
            <w:pPr>
              <w:spacing w:before="30" w:after="30"/>
              <w:jc w:val="center"/>
              <w:rPr>
                <w:rFonts w:ascii="Franklin Gothic Demi" w:eastAsiaTheme="minorEastAsia" w:hAnsi="Franklin Gothic Demi"/>
                <w:sz w:val="20"/>
              </w:rPr>
            </w:pPr>
            <w:r w:rsidRPr="00FA6617">
              <w:rPr>
                <w:rFonts w:ascii="Franklin Gothic Demi" w:eastAsiaTheme="minorEastAsia" w:hAnsi="Franklin Gothic Demi"/>
                <w:i/>
                <w:iCs/>
                <w:sz w:val="20"/>
              </w:rPr>
              <w:t>N (</w:t>
            </w:r>
            <w:r w:rsidRPr="00FA6617">
              <w:rPr>
                <w:rFonts w:ascii="Franklin Gothic Demi" w:eastAsiaTheme="minorEastAsia" w:hAnsi="Franklin Gothic Demi"/>
                <w:sz w:val="20"/>
              </w:rPr>
              <w:t>2022)</w:t>
            </w:r>
          </w:p>
        </w:tc>
        <w:tc>
          <w:tcPr>
            <w:tcW w:w="2006" w:type="dxa"/>
          </w:tcPr>
          <w:p w14:paraId="3BCBDFF5" w14:textId="77777777" w:rsidR="00FA6617" w:rsidRPr="00FA6617" w:rsidRDefault="00FA6617" w:rsidP="00FA6617">
            <w:pPr>
              <w:spacing w:before="30" w:after="30"/>
              <w:jc w:val="center"/>
              <w:rPr>
                <w:rFonts w:ascii="Franklin Gothic Demi" w:eastAsiaTheme="minorEastAsia" w:hAnsi="Franklin Gothic Demi"/>
                <w:sz w:val="20"/>
              </w:rPr>
            </w:pPr>
            <w:r w:rsidRPr="00FA6617">
              <w:rPr>
                <w:rFonts w:ascii="Franklin Gothic Demi" w:eastAsiaTheme="minorEastAsia" w:hAnsi="Franklin Gothic Demi"/>
                <w:sz w:val="20"/>
              </w:rPr>
              <w:t>2019</w:t>
            </w:r>
          </w:p>
        </w:tc>
        <w:tc>
          <w:tcPr>
            <w:tcW w:w="2005" w:type="dxa"/>
          </w:tcPr>
          <w:p w14:paraId="175B98DE" w14:textId="77777777" w:rsidR="00FA6617" w:rsidRPr="00FA6617" w:rsidRDefault="00FA6617" w:rsidP="00FA6617">
            <w:pPr>
              <w:spacing w:before="30" w:after="30"/>
              <w:jc w:val="center"/>
              <w:rPr>
                <w:rFonts w:ascii="Franklin Gothic Demi" w:eastAsiaTheme="minorEastAsia" w:hAnsi="Franklin Gothic Demi"/>
                <w:sz w:val="20"/>
              </w:rPr>
            </w:pPr>
            <w:r w:rsidRPr="00FA6617">
              <w:rPr>
                <w:rFonts w:ascii="Franklin Gothic Demi" w:eastAsiaTheme="minorEastAsia" w:hAnsi="Franklin Gothic Demi"/>
                <w:sz w:val="20"/>
              </w:rPr>
              <w:t>2022</w:t>
            </w:r>
          </w:p>
        </w:tc>
        <w:tc>
          <w:tcPr>
            <w:tcW w:w="2013" w:type="dxa"/>
          </w:tcPr>
          <w:p w14:paraId="30042E7A" w14:textId="77777777" w:rsidR="00FA6617" w:rsidRPr="00FA6617" w:rsidRDefault="00FA6617" w:rsidP="00FA6617">
            <w:pPr>
              <w:spacing w:before="30" w:after="30"/>
              <w:jc w:val="center"/>
              <w:rPr>
                <w:rFonts w:ascii="Franklin Gothic Demi" w:eastAsiaTheme="minorEastAsia" w:hAnsi="Franklin Gothic Demi"/>
                <w:sz w:val="20"/>
              </w:rPr>
            </w:pPr>
            <w:r w:rsidRPr="00FA6617">
              <w:rPr>
                <w:rFonts w:ascii="Franklin Gothic Demi" w:eastAsiaTheme="minorEastAsia" w:hAnsi="Franklin Gothic Demi"/>
                <w:sz w:val="20"/>
              </w:rPr>
              <w:t>State (2022)</w:t>
            </w:r>
          </w:p>
        </w:tc>
      </w:tr>
      <w:tr w:rsidR="00FA6617" w:rsidRPr="00FA6617" w14:paraId="400F8D9D" w14:textId="77777777" w:rsidTr="00D07A6C">
        <w:trPr>
          <w:cnfStyle w:val="000000100000" w:firstRow="0" w:lastRow="0" w:firstColumn="0" w:lastColumn="0" w:oddVBand="0" w:evenVBand="0" w:oddHBand="1" w:evenHBand="0" w:firstRowFirstColumn="0" w:firstRowLastColumn="0" w:lastRowFirstColumn="0" w:lastRowLastColumn="0"/>
        </w:trPr>
        <w:tc>
          <w:tcPr>
            <w:tcW w:w="1308" w:type="dxa"/>
          </w:tcPr>
          <w:p w14:paraId="2E78DC68"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3</w:t>
            </w:r>
          </w:p>
        </w:tc>
        <w:tc>
          <w:tcPr>
            <w:tcW w:w="2012" w:type="dxa"/>
          </w:tcPr>
          <w:p w14:paraId="6DAC47C3" w14:textId="56BBF696" w:rsidR="00FA6617" w:rsidRPr="00FA6617" w:rsidRDefault="0093099F" w:rsidP="00FA6617">
            <w:pPr>
              <w:spacing w:before="30" w:after="30" w:line="259" w:lineRule="auto"/>
              <w:jc w:val="center"/>
              <w:rPr>
                <w:rFonts w:eastAsiaTheme="minorEastAsia" w:cstheme="minorHAnsi"/>
                <w:sz w:val="20"/>
              </w:rPr>
            </w:pPr>
            <w:r>
              <w:rPr>
                <w:rFonts w:eastAsiaTheme="minorEastAsia" w:cstheme="minorHAnsi"/>
                <w:sz w:val="20"/>
              </w:rPr>
              <w:t>NA</w:t>
            </w:r>
          </w:p>
        </w:tc>
        <w:tc>
          <w:tcPr>
            <w:tcW w:w="2006" w:type="dxa"/>
          </w:tcPr>
          <w:p w14:paraId="0549F6B5" w14:textId="1ED56A54" w:rsidR="00FA6617" w:rsidRPr="00FA6617" w:rsidRDefault="0093099F" w:rsidP="00FA6617">
            <w:pPr>
              <w:spacing w:before="30" w:after="30" w:line="259" w:lineRule="auto"/>
              <w:jc w:val="center"/>
              <w:rPr>
                <w:rFonts w:eastAsiaTheme="minorEastAsia" w:cstheme="minorHAnsi"/>
                <w:sz w:val="20"/>
              </w:rPr>
            </w:pPr>
            <w:r>
              <w:rPr>
                <w:rFonts w:eastAsiaTheme="minorEastAsia" w:cstheme="minorHAnsi"/>
                <w:sz w:val="20"/>
              </w:rPr>
              <w:t>NA</w:t>
            </w:r>
          </w:p>
        </w:tc>
        <w:tc>
          <w:tcPr>
            <w:tcW w:w="2005" w:type="dxa"/>
          </w:tcPr>
          <w:p w14:paraId="018A42C4" w14:textId="10079591" w:rsidR="00FA6617" w:rsidRPr="00FA6617" w:rsidRDefault="0093099F" w:rsidP="00FA6617">
            <w:pPr>
              <w:spacing w:before="30" w:after="30" w:line="259" w:lineRule="auto"/>
              <w:jc w:val="center"/>
              <w:rPr>
                <w:rFonts w:eastAsiaTheme="minorEastAsia" w:cstheme="minorHAnsi"/>
                <w:sz w:val="20"/>
              </w:rPr>
            </w:pPr>
            <w:r>
              <w:rPr>
                <w:rFonts w:eastAsiaTheme="minorEastAsia" w:cstheme="minorHAnsi"/>
                <w:sz w:val="20"/>
              </w:rPr>
              <w:t>NA</w:t>
            </w:r>
          </w:p>
        </w:tc>
        <w:tc>
          <w:tcPr>
            <w:tcW w:w="2013" w:type="dxa"/>
          </w:tcPr>
          <w:p w14:paraId="303017D8" w14:textId="6FF6F925" w:rsidR="00FA6617" w:rsidRPr="00FA6617" w:rsidRDefault="0093099F" w:rsidP="00FA6617">
            <w:pPr>
              <w:spacing w:before="30" w:after="30" w:line="259" w:lineRule="auto"/>
              <w:jc w:val="center"/>
              <w:rPr>
                <w:rFonts w:eastAsiaTheme="minorEastAsia" w:cstheme="minorHAnsi"/>
                <w:sz w:val="20"/>
              </w:rPr>
            </w:pPr>
            <w:r>
              <w:rPr>
                <w:rFonts w:eastAsiaTheme="minorEastAsia" w:cstheme="minorHAnsi"/>
                <w:sz w:val="20"/>
              </w:rPr>
              <w:t>NA</w:t>
            </w:r>
          </w:p>
        </w:tc>
      </w:tr>
      <w:tr w:rsidR="00FA6617" w:rsidRPr="00FA6617" w14:paraId="6CEB41AC" w14:textId="77777777" w:rsidTr="00D07A6C">
        <w:tc>
          <w:tcPr>
            <w:tcW w:w="1308" w:type="dxa"/>
          </w:tcPr>
          <w:p w14:paraId="2FB8A4B4"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w:t>
            </w:r>
          </w:p>
        </w:tc>
        <w:tc>
          <w:tcPr>
            <w:tcW w:w="2012" w:type="dxa"/>
          </w:tcPr>
          <w:p w14:paraId="59935552"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101</w:t>
            </w:r>
          </w:p>
        </w:tc>
        <w:tc>
          <w:tcPr>
            <w:tcW w:w="2006" w:type="dxa"/>
          </w:tcPr>
          <w:p w14:paraId="043D1305"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58.1</w:t>
            </w:r>
          </w:p>
        </w:tc>
        <w:tc>
          <w:tcPr>
            <w:tcW w:w="2005" w:type="dxa"/>
          </w:tcPr>
          <w:p w14:paraId="360F4D55"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59.0</w:t>
            </w:r>
          </w:p>
        </w:tc>
        <w:tc>
          <w:tcPr>
            <w:tcW w:w="2013" w:type="dxa"/>
          </w:tcPr>
          <w:p w14:paraId="0416774C"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50.0</w:t>
            </w:r>
          </w:p>
        </w:tc>
      </w:tr>
      <w:tr w:rsidR="00FA6617" w:rsidRPr="00FA6617" w14:paraId="475B35B8" w14:textId="77777777" w:rsidTr="00D07A6C">
        <w:trPr>
          <w:cnfStyle w:val="000000100000" w:firstRow="0" w:lastRow="0" w:firstColumn="0" w:lastColumn="0" w:oddVBand="0" w:evenVBand="0" w:oddHBand="1" w:evenHBand="0" w:firstRowFirstColumn="0" w:firstRowLastColumn="0" w:lastRowFirstColumn="0" w:lastRowLastColumn="0"/>
        </w:trPr>
        <w:tc>
          <w:tcPr>
            <w:tcW w:w="1308" w:type="dxa"/>
          </w:tcPr>
          <w:p w14:paraId="184363FD"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5</w:t>
            </w:r>
          </w:p>
        </w:tc>
        <w:tc>
          <w:tcPr>
            <w:tcW w:w="2012" w:type="dxa"/>
          </w:tcPr>
          <w:p w14:paraId="6C5FA82A"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109</w:t>
            </w:r>
          </w:p>
        </w:tc>
        <w:tc>
          <w:tcPr>
            <w:tcW w:w="2006" w:type="dxa"/>
          </w:tcPr>
          <w:p w14:paraId="2CC3497F"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33.4</w:t>
            </w:r>
          </w:p>
        </w:tc>
        <w:tc>
          <w:tcPr>
            <w:tcW w:w="2005" w:type="dxa"/>
          </w:tcPr>
          <w:p w14:paraId="5AE758E3"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42.6</w:t>
            </w:r>
          </w:p>
        </w:tc>
        <w:tc>
          <w:tcPr>
            <w:tcW w:w="2013" w:type="dxa"/>
          </w:tcPr>
          <w:p w14:paraId="7849EECD"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49.9</w:t>
            </w:r>
          </w:p>
        </w:tc>
      </w:tr>
      <w:tr w:rsidR="00FA6617" w:rsidRPr="00FA6617" w14:paraId="4F8CF891" w14:textId="77777777" w:rsidTr="00D07A6C">
        <w:tc>
          <w:tcPr>
            <w:tcW w:w="1308" w:type="dxa"/>
          </w:tcPr>
          <w:p w14:paraId="1128A871"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6</w:t>
            </w:r>
          </w:p>
        </w:tc>
        <w:tc>
          <w:tcPr>
            <w:tcW w:w="2012" w:type="dxa"/>
          </w:tcPr>
          <w:p w14:paraId="5FD2AD4C"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105</w:t>
            </w:r>
          </w:p>
        </w:tc>
        <w:tc>
          <w:tcPr>
            <w:tcW w:w="2006" w:type="dxa"/>
          </w:tcPr>
          <w:p w14:paraId="304F29EE"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47.3</w:t>
            </w:r>
          </w:p>
        </w:tc>
        <w:tc>
          <w:tcPr>
            <w:tcW w:w="2005" w:type="dxa"/>
          </w:tcPr>
          <w:p w14:paraId="680869D3"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46.7</w:t>
            </w:r>
          </w:p>
        </w:tc>
        <w:tc>
          <w:tcPr>
            <w:tcW w:w="2013" w:type="dxa"/>
          </w:tcPr>
          <w:p w14:paraId="25D09FBE"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49.8</w:t>
            </w:r>
          </w:p>
        </w:tc>
      </w:tr>
      <w:tr w:rsidR="00FA6617" w:rsidRPr="00FA6617" w14:paraId="141B9E96" w14:textId="77777777" w:rsidTr="00D07A6C">
        <w:trPr>
          <w:cnfStyle w:val="000000100000" w:firstRow="0" w:lastRow="0" w:firstColumn="0" w:lastColumn="0" w:oddVBand="0" w:evenVBand="0" w:oddHBand="1" w:evenHBand="0" w:firstRowFirstColumn="0" w:firstRowLastColumn="0" w:lastRowFirstColumn="0" w:lastRowLastColumn="0"/>
        </w:trPr>
        <w:tc>
          <w:tcPr>
            <w:tcW w:w="1308" w:type="dxa"/>
          </w:tcPr>
          <w:p w14:paraId="6E28A385"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7</w:t>
            </w:r>
          </w:p>
        </w:tc>
        <w:tc>
          <w:tcPr>
            <w:tcW w:w="2012" w:type="dxa"/>
          </w:tcPr>
          <w:p w14:paraId="28162525"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82</w:t>
            </w:r>
          </w:p>
        </w:tc>
        <w:tc>
          <w:tcPr>
            <w:tcW w:w="2006" w:type="dxa"/>
          </w:tcPr>
          <w:p w14:paraId="749BD1C8"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42.2</w:t>
            </w:r>
          </w:p>
        </w:tc>
        <w:tc>
          <w:tcPr>
            <w:tcW w:w="2005" w:type="dxa"/>
          </w:tcPr>
          <w:p w14:paraId="18CBE197"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45.4</w:t>
            </w:r>
          </w:p>
        </w:tc>
        <w:tc>
          <w:tcPr>
            <w:tcW w:w="2013" w:type="dxa"/>
          </w:tcPr>
          <w:p w14:paraId="609A221D"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49.7</w:t>
            </w:r>
          </w:p>
        </w:tc>
      </w:tr>
      <w:tr w:rsidR="00FA6617" w:rsidRPr="00FA6617" w14:paraId="05951F97" w14:textId="77777777" w:rsidTr="00D07A6C">
        <w:tc>
          <w:tcPr>
            <w:tcW w:w="1308" w:type="dxa"/>
          </w:tcPr>
          <w:p w14:paraId="029F9120"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8</w:t>
            </w:r>
          </w:p>
        </w:tc>
        <w:tc>
          <w:tcPr>
            <w:tcW w:w="2012" w:type="dxa"/>
          </w:tcPr>
          <w:p w14:paraId="3E8F27AE"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88</w:t>
            </w:r>
          </w:p>
        </w:tc>
        <w:tc>
          <w:tcPr>
            <w:tcW w:w="2006" w:type="dxa"/>
          </w:tcPr>
          <w:p w14:paraId="14F21AC1"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48.9</w:t>
            </w:r>
          </w:p>
        </w:tc>
        <w:tc>
          <w:tcPr>
            <w:tcW w:w="2005" w:type="dxa"/>
          </w:tcPr>
          <w:p w14:paraId="26F90EBE"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65.2</w:t>
            </w:r>
          </w:p>
        </w:tc>
        <w:tc>
          <w:tcPr>
            <w:tcW w:w="2013" w:type="dxa"/>
          </w:tcPr>
          <w:p w14:paraId="3BB76471"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49.7</w:t>
            </w:r>
          </w:p>
        </w:tc>
      </w:tr>
      <w:tr w:rsidR="00FA6617" w:rsidRPr="00FA6617" w14:paraId="603B2012" w14:textId="77777777" w:rsidTr="00D07A6C">
        <w:trPr>
          <w:cnfStyle w:val="000000100000" w:firstRow="0" w:lastRow="0" w:firstColumn="0" w:lastColumn="0" w:oddVBand="0" w:evenVBand="0" w:oddHBand="1" w:evenHBand="0" w:firstRowFirstColumn="0" w:firstRowLastColumn="0" w:lastRowFirstColumn="0" w:lastRowLastColumn="0"/>
        </w:trPr>
        <w:tc>
          <w:tcPr>
            <w:tcW w:w="1308" w:type="dxa"/>
          </w:tcPr>
          <w:p w14:paraId="44E9A3D8"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3-8</w:t>
            </w:r>
          </w:p>
        </w:tc>
        <w:tc>
          <w:tcPr>
            <w:tcW w:w="2012" w:type="dxa"/>
          </w:tcPr>
          <w:p w14:paraId="523F73F4"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485</w:t>
            </w:r>
          </w:p>
        </w:tc>
        <w:tc>
          <w:tcPr>
            <w:tcW w:w="2006" w:type="dxa"/>
          </w:tcPr>
          <w:p w14:paraId="6750335A"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45.5</w:t>
            </w:r>
          </w:p>
        </w:tc>
        <w:tc>
          <w:tcPr>
            <w:tcW w:w="2005" w:type="dxa"/>
          </w:tcPr>
          <w:p w14:paraId="0ACEEA20"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51.5</w:t>
            </w:r>
          </w:p>
        </w:tc>
        <w:tc>
          <w:tcPr>
            <w:tcW w:w="2013" w:type="dxa"/>
          </w:tcPr>
          <w:p w14:paraId="3EF88CB7"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49.8</w:t>
            </w:r>
          </w:p>
        </w:tc>
      </w:tr>
      <w:tr w:rsidR="00FA6617" w:rsidRPr="00FA6617" w14:paraId="5DA77D9E" w14:textId="77777777" w:rsidTr="00D07A6C">
        <w:tc>
          <w:tcPr>
            <w:tcW w:w="1308" w:type="dxa"/>
          </w:tcPr>
          <w:p w14:paraId="574A3957"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10</w:t>
            </w:r>
          </w:p>
        </w:tc>
        <w:tc>
          <w:tcPr>
            <w:tcW w:w="2012" w:type="dxa"/>
          </w:tcPr>
          <w:p w14:paraId="5586A089"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65</w:t>
            </w:r>
          </w:p>
        </w:tc>
        <w:tc>
          <w:tcPr>
            <w:tcW w:w="2006" w:type="dxa"/>
          </w:tcPr>
          <w:p w14:paraId="28C9911F"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40.9</w:t>
            </w:r>
          </w:p>
        </w:tc>
        <w:tc>
          <w:tcPr>
            <w:tcW w:w="2005" w:type="dxa"/>
          </w:tcPr>
          <w:p w14:paraId="57D11492"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65.4</w:t>
            </w:r>
          </w:p>
        </w:tc>
        <w:tc>
          <w:tcPr>
            <w:tcW w:w="2013" w:type="dxa"/>
          </w:tcPr>
          <w:p w14:paraId="0B0F1BBB" w14:textId="77777777" w:rsidR="00FA6617" w:rsidRPr="00FA6617" w:rsidRDefault="00FA6617" w:rsidP="00FA6617">
            <w:pPr>
              <w:spacing w:before="30" w:after="30" w:line="259" w:lineRule="auto"/>
              <w:jc w:val="center"/>
              <w:rPr>
                <w:rFonts w:eastAsiaTheme="minorEastAsia" w:cstheme="minorHAnsi"/>
                <w:sz w:val="20"/>
              </w:rPr>
            </w:pPr>
            <w:r w:rsidRPr="00FA6617">
              <w:rPr>
                <w:rFonts w:eastAsiaTheme="minorEastAsia" w:cstheme="minorHAnsi"/>
                <w:sz w:val="20"/>
              </w:rPr>
              <w:t>50.0</w:t>
            </w:r>
          </w:p>
        </w:tc>
      </w:tr>
    </w:tbl>
    <w:p w14:paraId="7D8B0870"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E15. Holbrook Public Schools: Mathematics Mean Student Growth Percentile by Grade, 2019 &amp; 2022</w:t>
      </w:r>
    </w:p>
    <w:tbl>
      <w:tblPr>
        <w:tblStyle w:val="MSVTable1"/>
        <w:tblW w:w="5000" w:type="pct"/>
        <w:tblLook w:val="0420" w:firstRow="1" w:lastRow="0" w:firstColumn="0" w:lastColumn="0" w:noHBand="0" w:noVBand="1"/>
      </w:tblPr>
      <w:tblGrid>
        <w:gridCol w:w="1308"/>
        <w:gridCol w:w="2012"/>
        <w:gridCol w:w="2006"/>
        <w:gridCol w:w="2005"/>
        <w:gridCol w:w="2013"/>
      </w:tblGrid>
      <w:tr w:rsidR="00FA6617" w:rsidRPr="00FA6617" w14:paraId="0F165777" w14:textId="77777777" w:rsidTr="00D07A6C">
        <w:trPr>
          <w:cnfStyle w:val="100000000000" w:firstRow="1" w:lastRow="0" w:firstColumn="0" w:lastColumn="0" w:oddVBand="0" w:evenVBand="0" w:oddHBand="0" w:evenHBand="0" w:firstRowFirstColumn="0" w:firstRowLastColumn="0" w:lastRowFirstColumn="0" w:lastRowLastColumn="0"/>
        </w:trPr>
        <w:tc>
          <w:tcPr>
            <w:tcW w:w="1308" w:type="dxa"/>
          </w:tcPr>
          <w:p w14:paraId="59CF9C0F" w14:textId="77777777" w:rsidR="00FA6617" w:rsidRPr="00FA6617" w:rsidRDefault="00FA6617" w:rsidP="00FA6617">
            <w:pPr>
              <w:keepNext/>
              <w:keepLines/>
              <w:jc w:val="center"/>
              <w:rPr>
                <w:rFonts w:ascii="Franklin Gothic Demi" w:eastAsiaTheme="minorEastAsia" w:hAnsi="Franklin Gothic Demi"/>
                <w:sz w:val="20"/>
              </w:rPr>
            </w:pPr>
            <w:r w:rsidRPr="00FA6617">
              <w:rPr>
                <w:rFonts w:ascii="Franklin Gothic Demi" w:eastAsiaTheme="minorEastAsia" w:hAnsi="Franklin Gothic Demi"/>
                <w:sz w:val="20"/>
              </w:rPr>
              <w:t>Grade</w:t>
            </w:r>
          </w:p>
        </w:tc>
        <w:tc>
          <w:tcPr>
            <w:tcW w:w="2012" w:type="dxa"/>
          </w:tcPr>
          <w:p w14:paraId="0CA2D088"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i/>
                <w:iCs/>
                <w:sz w:val="20"/>
              </w:rPr>
              <w:t>N</w:t>
            </w:r>
            <w:r w:rsidRPr="00FA6617">
              <w:rPr>
                <w:rFonts w:ascii="Franklin Gothic Demi" w:eastAsiaTheme="minorEastAsia" w:hAnsi="Franklin Gothic Demi"/>
                <w:sz w:val="20"/>
              </w:rPr>
              <w:t xml:space="preserve"> (2022)</w:t>
            </w:r>
          </w:p>
        </w:tc>
        <w:tc>
          <w:tcPr>
            <w:tcW w:w="2006" w:type="dxa"/>
          </w:tcPr>
          <w:p w14:paraId="5D26A628"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2019</w:t>
            </w:r>
          </w:p>
        </w:tc>
        <w:tc>
          <w:tcPr>
            <w:tcW w:w="2005" w:type="dxa"/>
          </w:tcPr>
          <w:p w14:paraId="2EC12194"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2022</w:t>
            </w:r>
          </w:p>
        </w:tc>
        <w:tc>
          <w:tcPr>
            <w:tcW w:w="2013" w:type="dxa"/>
          </w:tcPr>
          <w:p w14:paraId="4231E476"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State (2022)</w:t>
            </w:r>
          </w:p>
        </w:tc>
      </w:tr>
      <w:tr w:rsidR="00FA6617" w:rsidRPr="00FA6617" w14:paraId="0EB19B1D" w14:textId="77777777" w:rsidTr="00D07A6C">
        <w:trPr>
          <w:cnfStyle w:val="000000100000" w:firstRow="0" w:lastRow="0" w:firstColumn="0" w:lastColumn="0" w:oddVBand="0" w:evenVBand="0" w:oddHBand="1" w:evenHBand="0" w:firstRowFirstColumn="0" w:firstRowLastColumn="0" w:lastRowFirstColumn="0" w:lastRowLastColumn="0"/>
        </w:trPr>
        <w:tc>
          <w:tcPr>
            <w:tcW w:w="1308" w:type="dxa"/>
          </w:tcPr>
          <w:p w14:paraId="6726267A" w14:textId="77777777" w:rsidR="00FA6617" w:rsidRPr="00FA6617" w:rsidRDefault="00FA6617" w:rsidP="00FA6617">
            <w:pPr>
              <w:keepNext/>
              <w:keepLines/>
              <w:spacing w:line="259" w:lineRule="auto"/>
              <w:jc w:val="center"/>
              <w:rPr>
                <w:rFonts w:eastAsiaTheme="minorEastAsia" w:cstheme="minorHAnsi"/>
                <w:sz w:val="20"/>
              </w:rPr>
            </w:pPr>
            <w:r w:rsidRPr="00FA6617">
              <w:rPr>
                <w:rFonts w:eastAsiaTheme="minorEastAsia" w:cstheme="minorHAnsi"/>
                <w:sz w:val="20"/>
              </w:rPr>
              <w:t>3</w:t>
            </w:r>
          </w:p>
        </w:tc>
        <w:tc>
          <w:tcPr>
            <w:tcW w:w="2012" w:type="dxa"/>
          </w:tcPr>
          <w:p w14:paraId="3D9F03A4" w14:textId="3376F767"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2006" w:type="dxa"/>
          </w:tcPr>
          <w:p w14:paraId="185B84F2" w14:textId="29F98C0D"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2005" w:type="dxa"/>
          </w:tcPr>
          <w:p w14:paraId="0A07EDA4" w14:textId="44918AF4"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c>
          <w:tcPr>
            <w:tcW w:w="2013" w:type="dxa"/>
          </w:tcPr>
          <w:p w14:paraId="6D34691E" w14:textId="1140D8FF" w:rsidR="00FA6617" w:rsidRPr="00FA6617" w:rsidRDefault="0093099F" w:rsidP="00FA6617">
            <w:pPr>
              <w:spacing w:line="259" w:lineRule="auto"/>
              <w:jc w:val="center"/>
              <w:rPr>
                <w:rFonts w:eastAsiaTheme="minorEastAsia" w:cstheme="minorHAnsi"/>
                <w:sz w:val="20"/>
              </w:rPr>
            </w:pPr>
            <w:r>
              <w:rPr>
                <w:rFonts w:eastAsiaTheme="minorEastAsia" w:cstheme="minorHAnsi"/>
                <w:sz w:val="20"/>
              </w:rPr>
              <w:t>NA</w:t>
            </w:r>
          </w:p>
        </w:tc>
      </w:tr>
      <w:tr w:rsidR="00FA6617" w:rsidRPr="00FA6617" w14:paraId="00AF5F29" w14:textId="77777777" w:rsidTr="00D07A6C">
        <w:tc>
          <w:tcPr>
            <w:tcW w:w="1308" w:type="dxa"/>
          </w:tcPr>
          <w:p w14:paraId="4E985AB6" w14:textId="77777777" w:rsidR="00FA6617" w:rsidRPr="00FA6617" w:rsidRDefault="00FA6617" w:rsidP="00FA6617">
            <w:pPr>
              <w:keepNext/>
              <w:keepLines/>
              <w:spacing w:line="259" w:lineRule="auto"/>
              <w:jc w:val="center"/>
              <w:rPr>
                <w:rFonts w:eastAsiaTheme="minorEastAsia" w:cstheme="minorHAnsi"/>
                <w:sz w:val="20"/>
              </w:rPr>
            </w:pPr>
            <w:r w:rsidRPr="00FA6617">
              <w:rPr>
                <w:rFonts w:eastAsiaTheme="minorEastAsia" w:cstheme="minorHAnsi"/>
                <w:sz w:val="20"/>
              </w:rPr>
              <w:t>4</w:t>
            </w:r>
          </w:p>
        </w:tc>
        <w:tc>
          <w:tcPr>
            <w:tcW w:w="2012" w:type="dxa"/>
          </w:tcPr>
          <w:p w14:paraId="45DCD44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100</w:t>
            </w:r>
          </w:p>
        </w:tc>
        <w:tc>
          <w:tcPr>
            <w:tcW w:w="2006" w:type="dxa"/>
          </w:tcPr>
          <w:p w14:paraId="43C891AB"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39.7</w:t>
            </w:r>
          </w:p>
        </w:tc>
        <w:tc>
          <w:tcPr>
            <w:tcW w:w="2005" w:type="dxa"/>
          </w:tcPr>
          <w:p w14:paraId="008919DA"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45.9</w:t>
            </w:r>
          </w:p>
        </w:tc>
        <w:tc>
          <w:tcPr>
            <w:tcW w:w="2013" w:type="dxa"/>
          </w:tcPr>
          <w:p w14:paraId="26B173A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50.0</w:t>
            </w:r>
          </w:p>
        </w:tc>
      </w:tr>
      <w:tr w:rsidR="00FA6617" w:rsidRPr="00FA6617" w14:paraId="4EC3F3C7" w14:textId="77777777" w:rsidTr="00D07A6C">
        <w:trPr>
          <w:cnfStyle w:val="000000100000" w:firstRow="0" w:lastRow="0" w:firstColumn="0" w:lastColumn="0" w:oddVBand="0" w:evenVBand="0" w:oddHBand="1" w:evenHBand="0" w:firstRowFirstColumn="0" w:firstRowLastColumn="0" w:lastRowFirstColumn="0" w:lastRowLastColumn="0"/>
        </w:trPr>
        <w:tc>
          <w:tcPr>
            <w:tcW w:w="1308" w:type="dxa"/>
          </w:tcPr>
          <w:p w14:paraId="62E2666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w:t>
            </w:r>
          </w:p>
        </w:tc>
        <w:tc>
          <w:tcPr>
            <w:tcW w:w="2012" w:type="dxa"/>
          </w:tcPr>
          <w:p w14:paraId="22801A1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109</w:t>
            </w:r>
          </w:p>
        </w:tc>
        <w:tc>
          <w:tcPr>
            <w:tcW w:w="2006" w:type="dxa"/>
          </w:tcPr>
          <w:p w14:paraId="27767BD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44.7</w:t>
            </w:r>
          </w:p>
        </w:tc>
        <w:tc>
          <w:tcPr>
            <w:tcW w:w="2005" w:type="dxa"/>
          </w:tcPr>
          <w:p w14:paraId="0779AE8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34.9</w:t>
            </w:r>
          </w:p>
        </w:tc>
        <w:tc>
          <w:tcPr>
            <w:tcW w:w="2013" w:type="dxa"/>
          </w:tcPr>
          <w:p w14:paraId="6228B56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50.0</w:t>
            </w:r>
          </w:p>
        </w:tc>
      </w:tr>
      <w:tr w:rsidR="00FA6617" w:rsidRPr="00FA6617" w14:paraId="55467A5A" w14:textId="77777777" w:rsidTr="00D07A6C">
        <w:tc>
          <w:tcPr>
            <w:tcW w:w="1308" w:type="dxa"/>
          </w:tcPr>
          <w:p w14:paraId="4E6BFE72"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w:t>
            </w:r>
          </w:p>
        </w:tc>
        <w:tc>
          <w:tcPr>
            <w:tcW w:w="2012" w:type="dxa"/>
          </w:tcPr>
          <w:p w14:paraId="200D3D7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105</w:t>
            </w:r>
          </w:p>
        </w:tc>
        <w:tc>
          <w:tcPr>
            <w:tcW w:w="2006" w:type="dxa"/>
          </w:tcPr>
          <w:p w14:paraId="36FD020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34.5</w:t>
            </w:r>
          </w:p>
        </w:tc>
        <w:tc>
          <w:tcPr>
            <w:tcW w:w="2005" w:type="dxa"/>
          </w:tcPr>
          <w:p w14:paraId="2344D9E2"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39.1</w:t>
            </w:r>
          </w:p>
        </w:tc>
        <w:tc>
          <w:tcPr>
            <w:tcW w:w="2013" w:type="dxa"/>
          </w:tcPr>
          <w:p w14:paraId="2367842D"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49.8</w:t>
            </w:r>
          </w:p>
        </w:tc>
      </w:tr>
      <w:tr w:rsidR="00FA6617" w:rsidRPr="00FA6617" w14:paraId="7943142B" w14:textId="77777777" w:rsidTr="00D07A6C">
        <w:trPr>
          <w:cnfStyle w:val="000000100000" w:firstRow="0" w:lastRow="0" w:firstColumn="0" w:lastColumn="0" w:oddVBand="0" w:evenVBand="0" w:oddHBand="1" w:evenHBand="0" w:firstRowFirstColumn="0" w:firstRowLastColumn="0" w:lastRowFirstColumn="0" w:lastRowLastColumn="0"/>
        </w:trPr>
        <w:tc>
          <w:tcPr>
            <w:tcW w:w="1308" w:type="dxa"/>
          </w:tcPr>
          <w:p w14:paraId="0BD0BDE4"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7</w:t>
            </w:r>
          </w:p>
        </w:tc>
        <w:tc>
          <w:tcPr>
            <w:tcW w:w="2012" w:type="dxa"/>
          </w:tcPr>
          <w:p w14:paraId="62119C95"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82</w:t>
            </w:r>
          </w:p>
        </w:tc>
        <w:tc>
          <w:tcPr>
            <w:tcW w:w="2006" w:type="dxa"/>
          </w:tcPr>
          <w:p w14:paraId="58B0E84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46.2</w:t>
            </w:r>
          </w:p>
        </w:tc>
        <w:tc>
          <w:tcPr>
            <w:tcW w:w="2005" w:type="dxa"/>
          </w:tcPr>
          <w:p w14:paraId="15CBD811"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72.2</w:t>
            </w:r>
          </w:p>
        </w:tc>
        <w:tc>
          <w:tcPr>
            <w:tcW w:w="2013" w:type="dxa"/>
          </w:tcPr>
          <w:p w14:paraId="482CC9B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49.9</w:t>
            </w:r>
          </w:p>
        </w:tc>
      </w:tr>
      <w:tr w:rsidR="00FA6617" w:rsidRPr="00FA6617" w14:paraId="38581418" w14:textId="77777777" w:rsidTr="00D07A6C">
        <w:tc>
          <w:tcPr>
            <w:tcW w:w="1308" w:type="dxa"/>
          </w:tcPr>
          <w:p w14:paraId="1D69B9A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8</w:t>
            </w:r>
          </w:p>
        </w:tc>
        <w:tc>
          <w:tcPr>
            <w:tcW w:w="2012" w:type="dxa"/>
          </w:tcPr>
          <w:p w14:paraId="7C03CAE0"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89</w:t>
            </w:r>
          </w:p>
        </w:tc>
        <w:tc>
          <w:tcPr>
            <w:tcW w:w="2006" w:type="dxa"/>
          </w:tcPr>
          <w:p w14:paraId="388AEEB5"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39.0</w:t>
            </w:r>
          </w:p>
        </w:tc>
        <w:tc>
          <w:tcPr>
            <w:tcW w:w="2005" w:type="dxa"/>
          </w:tcPr>
          <w:p w14:paraId="44F46EF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63.6</w:t>
            </w:r>
          </w:p>
        </w:tc>
        <w:tc>
          <w:tcPr>
            <w:tcW w:w="2013" w:type="dxa"/>
          </w:tcPr>
          <w:p w14:paraId="7052ECE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49.8</w:t>
            </w:r>
          </w:p>
        </w:tc>
      </w:tr>
      <w:tr w:rsidR="00FA6617" w:rsidRPr="00FA6617" w14:paraId="4344478B" w14:textId="77777777" w:rsidTr="00D07A6C">
        <w:trPr>
          <w:cnfStyle w:val="000000100000" w:firstRow="0" w:lastRow="0" w:firstColumn="0" w:lastColumn="0" w:oddVBand="0" w:evenVBand="0" w:oddHBand="1" w:evenHBand="0" w:firstRowFirstColumn="0" w:firstRowLastColumn="0" w:lastRowFirstColumn="0" w:lastRowLastColumn="0"/>
          <w:trHeight w:val="80"/>
        </w:trPr>
        <w:tc>
          <w:tcPr>
            <w:tcW w:w="1308" w:type="dxa"/>
          </w:tcPr>
          <w:p w14:paraId="2607A806"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3-8</w:t>
            </w:r>
          </w:p>
        </w:tc>
        <w:tc>
          <w:tcPr>
            <w:tcW w:w="2012" w:type="dxa"/>
          </w:tcPr>
          <w:p w14:paraId="0EC5B6B7"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485</w:t>
            </w:r>
          </w:p>
        </w:tc>
        <w:tc>
          <w:tcPr>
            <w:tcW w:w="2006" w:type="dxa"/>
          </w:tcPr>
          <w:p w14:paraId="51FF375D"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41.0</w:t>
            </w:r>
          </w:p>
        </w:tc>
        <w:tc>
          <w:tcPr>
            <w:tcW w:w="2005" w:type="dxa"/>
          </w:tcPr>
          <w:p w14:paraId="46FBBD0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49.6</w:t>
            </w:r>
          </w:p>
        </w:tc>
        <w:tc>
          <w:tcPr>
            <w:tcW w:w="2013" w:type="dxa"/>
          </w:tcPr>
          <w:p w14:paraId="4290ACD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49.9</w:t>
            </w:r>
          </w:p>
        </w:tc>
      </w:tr>
      <w:tr w:rsidR="00FA6617" w:rsidRPr="00FA6617" w14:paraId="1F41C379" w14:textId="77777777" w:rsidTr="00D07A6C">
        <w:tc>
          <w:tcPr>
            <w:tcW w:w="1308" w:type="dxa"/>
          </w:tcPr>
          <w:p w14:paraId="2D796E3F"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10</w:t>
            </w:r>
          </w:p>
        </w:tc>
        <w:tc>
          <w:tcPr>
            <w:tcW w:w="2012" w:type="dxa"/>
          </w:tcPr>
          <w:p w14:paraId="26873D0E"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64</w:t>
            </w:r>
          </w:p>
        </w:tc>
        <w:tc>
          <w:tcPr>
            <w:tcW w:w="2006" w:type="dxa"/>
          </w:tcPr>
          <w:p w14:paraId="2D3E1795"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25.4</w:t>
            </w:r>
          </w:p>
        </w:tc>
        <w:tc>
          <w:tcPr>
            <w:tcW w:w="2005" w:type="dxa"/>
          </w:tcPr>
          <w:p w14:paraId="421B6C45"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42.8</w:t>
            </w:r>
          </w:p>
        </w:tc>
        <w:tc>
          <w:tcPr>
            <w:tcW w:w="2013" w:type="dxa"/>
          </w:tcPr>
          <w:p w14:paraId="3115754C" w14:textId="77777777" w:rsidR="00FA6617" w:rsidRPr="00FA6617" w:rsidRDefault="00FA6617" w:rsidP="00FA6617">
            <w:pPr>
              <w:spacing w:line="259" w:lineRule="auto"/>
              <w:jc w:val="center"/>
              <w:rPr>
                <w:rFonts w:eastAsiaTheme="minorEastAsia" w:cstheme="minorHAnsi"/>
                <w:sz w:val="20"/>
              </w:rPr>
            </w:pPr>
            <w:r w:rsidRPr="00FA6617">
              <w:rPr>
                <w:rFonts w:eastAsiaTheme="minorEastAsia" w:cstheme="minorHAnsi"/>
                <w:sz w:val="20"/>
              </w:rPr>
              <w:t>50.0</w:t>
            </w:r>
          </w:p>
        </w:tc>
      </w:tr>
    </w:tbl>
    <w:p w14:paraId="38F4AAC9" w14:textId="77777777" w:rsidR="00FA6617" w:rsidRPr="00FA6617" w:rsidRDefault="00FA6617" w:rsidP="00FA6617">
      <w:pPr>
        <w:keepNext/>
        <w:spacing w:before="240" w:after="60"/>
        <w:rPr>
          <w:rFonts w:ascii="Franklin Gothic Demi" w:hAnsi="Franklin Gothic Demi"/>
          <w:spacing w:val="-4"/>
        </w:rPr>
      </w:pPr>
      <w:r w:rsidRPr="00FA6617">
        <w:rPr>
          <w:rFonts w:ascii="Franklin Gothic Demi" w:hAnsi="Franklin Gothic Demi"/>
        </w:rPr>
        <w:t xml:space="preserve">Table E16. Holbrook </w:t>
      </w:r>
      <w:r w:rsidRPr="00FA6617">
        <w:rPr>
          <w:rFonts w:ascii="Franklin Gothic Demi" w:hAnsi="Franklin Gothic Demi"/>
          <w:spacing w:val="-4"/>
        </w:rPr>
        <w:t>Public Schools: Four-Year Cohort Graduation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FA6617" w:rsidRPr="00FA6617" w14:paraId="125FB748" w14:textId="77777777" w:rsidTr="0093099F">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1D48B2D8" w14:textId="77777777" w:rsidR="00FA6617" w:rsidRPr="00FA6617" w:rsidRDefault="00FA6617" w:rsidP="0093099F">
            <w:pPr>
              <w:spacing w:before="20" w:after="20" w:line="259" w:lineRule="auto"/>
              <w:jc w:val="center"/>
              <w:rPr>
                <w:rFonts w:ascii="Franklin Gothic Demi" w:eastAsiaTheme="minorEastAsia" w:hAnsi="Franklin Gothic Demi" w:cstheme="minorHAnsi"/>
                <w:bCs/>
                <w:sz w:val="20"/>
              </w:rPr>
            </w:pPr>
            <w:r w:rsidRPr="00FA6617">
              <w:rPr>
                <w:rFonts w:ascii="Franklin Gothic Demi" w:eastAsiaTheme="minorEastAsia" w:hAnsi="Franklin Gothic Demi" w:cstheme="minorHAnsi"/>
                <w:bCs/>
                <w:sz w:val="20"/>
              </w:rPr>
              <w:t>Group</w:t>
            </w:r>
          </w:p>
        </w:tc>
        <w:tc>
          <w:tcPr>
            <w:tcW w:w="1270" w:type="dxa"/>
          </w:tcPr>
          <w:p w14:paraId="0901C96F" w14:textId="77777777" w:rsidR="00FA6617" w:rsidRPr="00FA6617" w:rsidRDefault="00FA6617" w:rsidP="00FA6617">
            <w:pPr>
              <w:spacing w:before="20" w:after="20"/>
              <w:jc w:val="center"/>
              <w:rPr>
                <w:rFonts w:ascii="Franklin Gothic Demi" w:eastAsiaTheme="minorEastAsia" w:hAnsi="Franklin Gothic Demi"/>
                <w:sz w:val="20"/>
              </w:rPr>
            </w:pPr>
            <w:r w:rsidRPr="00FA6617">
              <w:rPr>
                <w:rFonts w:ascii="Franklin Gothic Demi" w:eastAsiaTheme="minorEastAsia" w:hAnsi="Franklin Gothic Demi"/>
                <w:i/>
                <w:iCs/>
                <w:sz w:val="20"/>
              </w:rPr>
              <w:t>N</w:t>
            </w:r>
            <w:r w:rsidRPr="00FA6617">
              <w:rPr>
                <w:rFonts w:ascii="Franklin Gothic Demi" w:eastAsiaTheme="minorEastAsia" w:hAnsi="Franklin Gothic Demi"/>
                <w:sz w:val="20"/>
              </w:rPr>
              <w:t xml:space="preserve"> (2022)</w:t>
            </w:r>
          </w:p>
        </w:tc>
        <w:tc>
          <w:tcPr>
            <w:tcW w:w="1325" w:type="dxa"/>
          </w:tcPr>
          <w:p w14:paraId="24996D4F" w14:textId="77777777" w:rsidR="00FA6617" w:rsidRPr="00FA6617" w:rsidRDefault="00FA6617" w:rsidP="00FA6617">
            <w:pPr>
              <w:spacing w:before="20" w:after="20"/>
              <w:jc w:val="center"/>
              <w:rPr>
                <w:rFonts w:ascii="Franklin Gothic Demi" w:eastAsiaTheme="minorEastAsia" w:hAnsi="Franklin Gothic Demi"/>
                <w:sz w:val="20"/>
              </w:rPr>
            </w:pPr>
            <w:r w:rsidRPr="00FA6617">
              <w:rPr>
                <w:rFonts w:ascii="Franklin Gothic Demi" w:eastAsiaTheme="minorEastAsia" w:hAnsi="Franklin Gothic Demi"/>
                <w:sz w:val="20"/>
              </w:rPr>
              <w:t>2020</w:t>
            </w:r>
          </w:p>
        </w:tc>
        <w:tc>
          <w:tcPr>
            <w:tcW w:w="1326" w:type="dxa"/>
          </w:tcPr>
          <w:p w14:paraId="2D033C34" w14:textId="77777777" w:rsidR="00FA6617" w:rsidRPr="00FA6617" w:rsidRDefault="00FA6617" w:rsidP="00FA6617">
            <w:pPr>
              <w:spacing w:before="20" w:after="20"/>
              <w:jc w:val="center"/>
              <w:rPr>
                <w:rFonts w:ascii="Franklin Gothic Demi" w:eastAsiaTheme="minorEastAsia" w:hAnsi="Franklin Gothic Demi"/>
                <w:sz w:val="20"/>
              </w:rPr>
            </w:pPr>
            <w:r w:rsidRPr="00FA6617">
              <w:rPr>
                <w:rFonts w:ascii="Franklin Gothic Demi" w:eastAsiaTheme="minorEastAsia" w:hAnsi="Franklin Gothic Demi"/>
                <w:sz w:val="20"/>
              </w:rPr>
              <w:t>2021</w:t>
            </w:r>
          </w:p>
        </w:tc>
        <w:tc>
          <w:tcPr>
            <w:tcW w:w="1325" w:type="dxa"/>
          </w:tcPr>
          <w:p w14:paraId="70295BD2" w14:textId="77777777" w:rsidR="00FA6617" w:rsidRPr="00FA6617" w:rsidRDefault="00FA6617" w:rsidP="00FA6617">
            <w:pPr>
              <w:spacing w:before="20" w:after="20"/>
              <w:jc w:val="center"/>
              <w:rPr>
                <w:rFonts w:ascii="Franklin Gothic Demi" w:eastAsiaTheme="minorEastAsia" w:hAnsi="Franklin Gothic Demi"/>
                <w:sz w:val="20"/>
              </w:rPr>
            </w:pPr>
            <w:r w:rsidRPr="00FA6617">
              <w:rPr>
                <w:rFonts w:ascii="Franklin Gothic Demi" w:eastAsiaTheme="minorEastAsia" w:hAnsi="Franklin Gothic Demi"/>
                <w:sz w:val="20"/>
              </w:rPr>
              <w:t>2022</w:t>
            </w:r>
          </w:p>
        </w:tc>
        <w:tc>
          <w:tcPr>
            <w:tcW w:w="1336" w:type="dxa"/>
          </w:tcPr>
          <w:p w14:paraId="7DB48BAF" w14:textId="77777777" w:rsidR="00FA6617" w:rsidRPr="00FA6617" w:rsidRDefault="00FA6617" w:rsidP="00FA6617">
            <w:pPr>
              <w:spacing w:before="20" w:after="20"/>
              <w:jc w:val="center"/>
              <w:rPr>
                <w:rFonts w:ascii="Franklin Gothic Demi" w:eastAsiaTheme="minorEastAsia" w:hAnsi="Franklin Gothic Demi"/>
                <w:sz w:val="20"/>
              </w:rPr>
            </w:pPr>
            <w:r w:rsidRPr="00FA6617">
              <w:rPr>
                <w:rFonts w:ascii="Franklin Gothic Demi" w:eastAsiaTheme="minorEastAsia" w:hAnsi="Franklin Gothic Demi"/>
                <w:sz w:val="20"/>
              </w:rPr>
              <w:t>State (2022)</w:t>
            </w:r>
          </w:p>
        </w:tc>
      </w:tr>
      <w:tr w:rsidR="00FA6617" w:rsidRPr="00FA6617" w14:paraId="536CAB29"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7D06FE9F" w14:textId="77777777" w:rsidR="00FA6617" w:rsidRPr="00FA6617" w:rsidRDefault="00FA6617" w:rsidP="00FA6617">
            <w:pPr>
              <w:spacing w:before="20" w:after="20" w:line="259" w:lineRule="auto"/>
              <w:rPr>
                <w:sz w:val="20"/>
              </w:rPr>
            </w:pPr>
            <w:r w:rsidRPr="00FA6617">
              <w:rPr>
                <w:sz w:val="20"/>
              </w:rPr>
              <w:t>All students</w:t>
            </w:r>
          </w:p>
        </w:tc>
        <w:tc>
          <w:tcPr>
            <w:tcW w:w="1270" w:type="dxa"/>
            <w:vAlign w:val="center"/>
          </w:tcPr>
          <w:p w14:paraId="1063262E"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62</w:t>
            </w:r>
          </w:p>
        </w:tc>
        <w:tc>
          <w:tcPr>
            <w:tcW w:w="1325" w:type="dxa"/>
            <w:vAlign w:val="center"/>
          </w:tcPr>
          <w:p w14:paraId="46BC7579"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88.9</w:t>
            </w:r>
          </w:p>
        </w:tc>
        <w:tc>
          <w:tcPr>
            <w:tcW w:w="1326" w:type="dxa"/>
            <w:vAlign w:val="center"/>
          </w:tcPr>
          <w:p w14:paraId="46F376BA"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87.0</w:t>
            </w:r>
          </w:p>
        </w:tc>
        <w:tc>
          <w:tcPr>
            <w:tcW w:w="1325" w:type="dxa"/>
            <w:vAlign w:val="center"/>
          </w:tcPr>
          <w:p w14:paraId="051E9A43"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87.1</w:t>
            </w:r>
          </w:p>
        </w:tc>
        <w:tc>
          <w:tcPr>
            <w:tcW w:w="1336" w:type="dxa"/>
            <w:vAlign w:val="center"/>
          </w:tcPr>
          <w:p w14:paraId="0210A3E8"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90.1</w:t>
            </w:r>
          </w:p>
        </w:tc>
      </w:tr>
      <w:tr w:rsidR="00FA6617" w:rsidRPr="00FA6617" w14:paraId="6E7A3149" w14:textId="77777777" w:rsidTr="00D07A6C">
        <w:tc>
          <w:tcPr>
            <w:tcW w:w="2762" w:type="dxa"/>
          </w:tcPr>
          <w:p w14:paraId="0AEF205D" w14:textId="77777777" w:rsidR="00FA6617" w:rsidRPr="00FA6617" w:rsidRDefault="00FA6617" w:rsidP="00FA6617">
            <w:pPr>
              <w:spacing w:before="20" w:after="20" w:line="259" w:lineRule="auto"/>
              <w:rPr>
                <w:sz w:val="20"/>
              </w:rPr>
            </w:pPr>
            <w:r w:rsidRPr="00FA6617">
              <w:rPr>
                <w:sz w:val="20"/>
              </w:rPr>
              <w:t>African American/Black</w:t>
            </w:r>
          </w:p>
        </w:tc>
        <w:tc>
          <w:tcPr>
            <w:tcW w:w="1270" w:type="dxa"/>
            <w:vAlign w:val="center"/>
          </w:tcPr>
          <w:p w14:paraId="12B93973"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14</w:t>
            </w:r>
          </w:p>
        </w:tc>
        <w:tc>
          <w:tcPr>
            <w:tcW w:w="1325" w:type="dxa"/>
            <w:vAlign w:val="center"/>
          </w:tcPr>
          <w:p w14:paraId="66DDA3F4"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88.5</w:t>
            </w:r>
          </w:p>
        </w:tc>
        <w:tc>
          <w:tcPr>
            <w:tcW w:w="1326" w:type="dxa"/>
            <w:vAlign w:val="center"/>
          </w:tcPr>
          <w:p w14:paraId="5FE7A3CD"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83.3</w:t>
            </w:r>
          </w:p>
        </w:tc>
        <w:tc>
          <w:tcPr>
            <w:tcW w:w="1325" w:type="dxa"/>
            <w:vAlign w:val="center"/>
          </w:tcPr>
          <w:p w14:paraId="5483D958"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100</w:t>
            </w:r>
          </w:p>
        </w:tc>
        <w:tc>
          <w:tcPr>
            <w:tcW w:w="1336" w:type="dxa"/>
            <w:vAlign w:val="center"/>
          </w:tcPr>
          <w:p w14:paraId="6135F80F"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86.2</w:t>
            </w:r>
          </w:p>
        </w:tc>
      </w:tr>
      <w:tr w:rsidR="00FA6617" w:rsidRPr="00FA6617" w14:paraId="5FA11F78"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60C1B58E" w14:textId="77777777" w:rsidR="00FA6617" w:rsidRPr="00FA6617" w:rsidRDefault="00FA6617" w:rsidP="00FA6617">
            <w:pPr>
              <w:spacing w:before="20" w:after="20" w:line="259" w:lineRule="auto"/>
              <w:rPr>
                <w:sz w:val="20"/>
              </w:rPr>
            </w:pPr>
            <w:r w:rsidRPr="00FA6617">
              <w:rPr>
                <w:sz w:val="20"/>
              </w:rPr>
              <w:t>Asian</w:t>
            </w:r>
          </w:p>
        </w:tc>
        <w:tc>
          <w:tcPr>
            <w:tcW w:w="1270" w:type="dxa"/>
            <w:vAlign w:val="center"/>
          </w:tcPr>
          <w:p w14:paraId="025EE221"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w:t>
            </w:r>
          </w:p>
        </w:tc>
        <w:tc>
          <w:tcPr>
            <w:tcW w:w="1325" w:type="dxa"/>
            <w:vAlign w:val="center"/>
          </w:tcPr>
          <w:p w14:paraId="0D15C1CA" w14:textId="1FCD3747"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16B825E6" w14:textId="6DA6E22F"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192A5EA"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75.0</w:t>
            </w:r>
          </w:p>
        </w:tc>
        <w:tc>
          <w:tcPr>
            <w:tcW w:w="1336" w:type="dxa"/>
            <w:vAlign w:val="center"/>
          </w:tcPr>
          <w:p w14:paraId="61F3C388"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96.2</w:t>
            </w:r>
          </w:p>
        </w:tc>
      </w:tr>
      <w:tr w:rsidR="00FA6617" w:rsidRPr="00FA6617" w14:paraId="600C767F" w14:textId="77777777" w:rsidTr="00D07A6C">
        <w:tc>
          <w:tcPr>
            <w:tcW w:w="2762" w:type="dxa"/>
          </w:tcPr>
          <w:p w14:paraId="434125B2" w14:textId="77777777" w:rsidR="00FA6617" w:rsidRPr="00FA6617" w:rsidRDefault="00FA6617" w:rsidP="00FA6617">
            <w:pPr>
              <w:spacing w:before="20" w:after="20" w:line="259" w:lineRule="auto"/>
              <w:rPr>
                <w:sz w:val="20"/>
              </w:rPr>
            </w:pPr>
            <w:r w:rsidRPr="00FA6617">
              <w:rPr>
                <w:sz w:val="20"/>
              </w:rPr>
              <w:t>Hispanic/Latino</w:t>
            </w:r>
          </w:p>
        </w:tc>
        <w:tc>
          <w:tcPr>
            <w:tcW w:w="1270" w:type="dxa"/>
            <w:vAlign w:val="center"/>
          </w:tcPr>
          <w:p w14:paraId="354FF51B"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9</w:t>
            </w:r>
          </w:p>
        </w:tc>
        <w:tc>
          <w:tcPr>
            <w:tcW w:w="1325" w:type="dxa"/>
            <w:vAlign w:val="center"/>
          </w:tcPr>
          <w:p w14:paraId="577AE5AC"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90.0</w:t>
            </w:r>
          </w:p>
        </w:tc>
        <w:tc>
          <w:tcPr>
            <w:tcW w:w="1326" w:type="dxa"/>
            <w:vAlign w:val="center"/>
          </w:tcPr>
          <w:p w14:paraId="20C9E1A9"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72.7</w:t>
            </w:r>
          </w:p>
        </w:tc>
        <w:tc>
          <w:tcPr>
            <w:tcW w:w="1325" w:type="dxa"/>
            <w:vAlign w:val="center"/>
          </w:tcPr>
          <w:p w14:paraId="7BE2D2A1"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88.9</w:t>
            </w:r>
          </w:p>
        </w:tc>
        <w:tc>
          <w:tcPr>
            <w:tcW w:w="1336" w:type="dxa"/>
            <w:vAlign w:val="center"/>
          </w:tcPr>
          <w:p w14:paraId="47B75A35"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81.2</w:t>
            </w:r>
          </w:p>
        </w:tc>
      </w:tr>
      <w:tr w:rsidR="00FA6617" w:rsidRPr="00FA6617" w14:paraId="2C2D6725"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592ADEC5" w14:textId="77777777" w:rsidR="00FA6617" w:rsidRPr="00FA6617" w:rsidRDefault="00FA6617" w:rsidP="00FA6617">
            <w:pPr>
              <w:spacing w:before="20" w:after="20" w:line="259" w:lineRule="auto"/>
              <w:rPr>
                <w:sz w:val="20"/>
              </w:rPr>
            </w:pPr>
            <w:r w:rsidRPr="00FA6617">
              <w:rPr>
                <w:sz w:val="20"/>
              </w:rPr>
              <w:t>Multi-Race, non-Hispanic/Latino</w:t>
            </w:r>
          </w:p>
        </w:tc>
        <w:tc>
          <w:tcPr>
            <w:tcW w:w="1270" w:type="dxa"/>
            <w:vAlign w:val="center"/>
          </w:tcPr>
          <w:p w14:paraId="5CB11656"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5</w:t>
            </w:r>
          </w:p>
        </w:tc>
        <w:tc>
          <w:tcPr>
            <w:tcW w:w="1325" w:type="dxa"/>
            <w:vAlign w:val="center"/>
          </w:tcPr>
          <w:p w14:paraId="10B2DB3B" w14:textId="5181D8FA"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38910ED2" w14:textId="7816A8CC"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2FF26475" w14:textId="4A3A658A"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0104B200"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88.7</w:t>
            </w:r>
          </w:p>
        </w:tc>
      </w:tr>
      <w:tr w:rsidR="00FA6617" w:rsidRPr="00FA6617" w14:paraId="796853F2" w14:textId="77777777" w:rsidTr="00D07A6C">
        <w:tc>
          <w:tcPr>
            <w:tcW w:w="2762" w:type="dxa"/>
          </w:tcPr>
          <w:p w14:paraId="64DAB24F" w14:textId="77777777" w:rsidR="00FA6617" w:rsidRPr="00FA6617" w:rsidRDefault="00FA6617" w:rsidP="00FA6617">
            <w:pPr>
              <w:spacing w:before="20" w:after="20" w:line="259" w:lineRule="auto"/>
              <w:rPr>
                <w:sz w:val="20"/>
              </w:rPr>
            </w:pPr>
            <w:r w:rsidRPr="00FA6617">
              <w:rPr>
                <w:sz w:val="20"/>
              </w:rPr>
              <w:t>Native American</w:t>
            </w:r>
          </w:p>
        </w:tc>
        <w:tc>
          <w:tcPr>
            <w:tcW w:w="1270" w:type="dxa"/>
            <w:vAlign w:val="center"/>
          </w:tcPr>
          <w:p w14:paraId="34F76B10" w14:textId="2DFA2F78"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2D30541" w14:textId="666A2F01"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447D4A2E" w14:textId="405D4FD5"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593B010" w14:textId="7D498CB8"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5DD6181F"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82.2</w:t>
            </w:r>
          </w:p>
        </w:tc>
      </w:tr>
      <w:tr w:rsidR="00FA6617" w:rsidRPr="00FA6617" w14:paraId="5A770AD7"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32696054" w14:textId="77777777" w:rsidR="00FA6617" w:rsidRPr="00FA6617" w:rsidRDefault="00FA6617" w:rsidP="00FA6617">
            <w:pPr>
              <w:spacing w:before="20" w:after="20" w:line="259" w:lineRule="auto"/>
              <w:rPr>
                <w:spacing w:val="-4"/>
                <w:sz w:val="20"/>
              </w:rPr>
            </w:pPr>
            <w:r w:rsidRPr="00FA6617">
              <w:rPr>
                <w:spacing w:val="-4"/>
                <w:sz w:val="20"/>
              </w:rPr>
              <w:t>Native Hawaiian, Pacific Islander</w:t>
            </w:r>
          </w:p>
        </w:tc>
        <w:tc>
          <w:tcPr>
            <w:tcW w:w="1270" w:type="dxa"/>
            <w:vAlign w:val="center"/>
          </w:tcPr>
          <w:p w14:paraId="0FA14245" w14:textId="1D3A76CD"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8781D0B" w14:textId="114567CE"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72FF0FE0" w14:textId="1B0CEA9A"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E10FF42" w14:textId="256904EE"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2D1D5C9F"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81.3</w:t>
            </w:r>
          </w:p>
        </w:tc>
      </w:tr>
      <w:tr w:rsidR="00FA6617" w:rsidRPr="00FA6617" w14:paraId="17188EF9" w14:textId="77777777" w:rsidTr="00D07A6C">
        <w:tc>
          <w:tcPr>
            <w:tcW w:w="2762" w:type="dxa"/>
          </w:tcPr>
          <w:p w14:paraId="23E7B419" w14:textId="77777777" w:rsidR="00FA6617" w:rsidRPr="00FA6617" w:rsidRDefault="00FA6617" w:rsidP="00FA6617">
            <w:pPr>
              <w:spacing w:before="20" w:after="20" w:line="259" w:lineRule="auto"/>
              <w:rPr>
                <w:sz w:val="20"/>
              </w:rPr>
            </w:pPr>
            <w:r w:rsidRPr="00FA6617">
              <w:rPr>
                <w:sz w:val="20"/>
              </w:rPr>
              <w:t>White</w:t>
            </w:r>
          </w:p>
        </w:tc>
        <w:tc>
          <w:tcPr>
            <w:tcW w:w="1270" w:type="dxa"/>
            <w:vAlign w:val="center"/>
          </w:tcPr>
          <w:p w14:paraId="0AF4DC55"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26</w:t>
            </w:r>
          </w:p>
        </w:tc>
        <w:tc>
          <w:tcPr>
            <w:tcW w:w="1325" w:type="dxa"/>
            <w:vAlign w:val="center"/>
          </w:tcPr>
          <w:p w14:paraId="6EB553A9"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88.9</w:t>
            </w:r>
          </w:p>
        </w:tc>
        <w:tc>
          <w:tcPr>
            <w:tcW w:w="1326" w:type="dxa"/>
            <w:vAlign w:val="center"/>
          </w:tcPr>
          <w:p w14:paraId="3D576FBC"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91.2</w:t>
            </w:r>
          </w:p>
        </w:tc>
        <w:tc>
          <w:tcPr>
            <w:tcW w:w="1325" w:type="dxa"/>
            <w:vAlign w:val="center"/>
          </w:tcPr>
          <w:p w14:paraId="5E664428"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80.8</w:t>
            </w:r>
          </w:p>
        </w:tc>
        <w:tc>
          <w:tcPr>
            <w:tcW w:w="1336" w:type="dxa"/>
            <w:vAlign w:val="center"/>
          </w:tcPr>
          <w:p w14:paraId="1451899A"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93.2</w:t>
            </w:r>
          </w:p>
        </w:tc>
      </w:tr>
      <w:tr w:rsidR="00FA6617" w:rsidRPr="00FA6617" w14:paraId="4C5DFDA6"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24319883" w14:textId="77777777" w:rsidR="00FA6617" w:rsidRPr="00FA6617" w:rsidRDefault="00FA6617" w:rsidP="00FA6617">
            <w:pPr>
              <w:spacing w:before="20" w:after="20" w:line="259" w:lineRule="auto"/>
              <w:rPr>
                <w:sz w:val="20"/>
              </w:rPr>
            </w:pPr>
            <w:r w:rsidRPr="00FA6617">
              <w:rPr>
                <w:sz w:val="20"/>
              </w:rPr>
              <w:t>High needs</w:t>
            </w:r>
          </w:p>
        </w:tc>
        <w:tc>
          <w:tcPr>
            <w:tcW w:w="1270" w:type="dxa"/>
            <w:vAlign w:val="center"/>
          </w:tcPr>
          <w:p w14:paraId="1DB499F5"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42</w:t>
            </w:r>
          </w:p>
        </w:tc>
        <w:tc>
          <w:tcPr>
            <w:tcW w:w="1325" w:type="dxa"/>
            <w:vAlign w:val="center"/>
          </w:tcPr>
          <w:p w14:paraId="3483009B"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82.0</w:t>
            </w:r>
          </w:p>
        </w:tc>
        <w:tc>
          <w:tcPr>
            <w:tcW w:w="1326" w:type="dxa"/>
            <w:vAlign w:val="center"/>
          </w:tcPr>
          <w:p w14:paraId="20BB016B"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75.7</w:t>
            </w:r>
          </w:p>
        </w:tc>
        <w:tc>
          <w:tcPr>
            <w:tcW w:w="1325" w:type="dxa"/>
            <w:vAlign w:val="center"/>
          </w:tcPr>
          <w:p w14:paraId="413227CF"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81.0</w:t>
            </w:r>
          </w:p>
        </w:tc>
        <w:tc>
          <w:tcPr>
            <w:tcW w:w="1336" w:type="dxa"/>
            <w:vAlign w:val="center"/>
          </w:tcPr>
          <w:p w14:paraId="3C2E040B"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83.9</w:t>
            </w:r>
          </w:p>
        </w:tc>
      </w:tr>
      <w:tr w:rsidR="00FA6617" w:rsidRPr="00FA6617" w14:paraId="127688AC" w14:textId="77777777" w:rsidTr="00D07A6C">
        <w:tc>
          <w:tcPr>
            <w:tcW w:w="2762" w:type="dxa"/>
          </w:tcPr>
          <w:p w14:paraId="4CD8B979" w14:textId="77777777" w:rsidR="00FA6617" w:rsidRPr="00FA6617" w:rsidRDefault="00FA6617" w:rsidP="00FA6617">
            <w:pPr>
              <w:spacing w:before="20" w:after="20" w:line="259" w:lineRule="auto"/>
              <w:rPr>
                <w:sz w:val="20"/>
              </w:rPr>
            </w:pPr>
            <w:r w:rsidRPr="00FA6617">
              <w:rPr>
                <w:sz w:val="20"/>
              </w:rPr>
              <w:t>Low income</w:t>
            </w:r>
            <w:r w:rsidRPr="00FA6617">
              <w:rPr>
                <w:sz w:val="20"/>
                <w:vertAlign w:val="superscript"/>
              </w:rPr>
              <w:t>a</w:t>
            </w:r>
          </w:p>
        </w:tc>
        <w:tc>
          <w:tcPr>
            <w:tcW w:w="1270" w:type="dxa"/>
            <w:vAlign w:val="center"/>
          </w:tcPr>
          <w:p w14:paraId="31502D93"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39</w:t>
            </w:r>
          </w:p>
        </w:tc>
        <w:tc>
          <w:tcPr>
            <w:tcW w:w="1325" w:type="dxa"/>
            <w:vAlign w:val="center"/>
          </w:tcPr>
          <w:p w14:paraId="6BF13957"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79.5</w:t>
            </w:r>
          </w:p>
        </w:tc>
        <w:tc>
          <w:tcPr>
            <w:tcW w:w="1326" w:type="dxa"/>
            <w:vAlign w:val="center"/>
          </w:tcPr>
          <w:p w14:paraId="2031AFC0"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76.9</w:t>
            </w:r>
          </w:p>
        </w:tc>
        <w:tc>
          <w:tcPr>
            <w:tcW w:w="1325" w:type="dxa"/>
            <w:vAlign w:val="center"/>
          </w:tcPr>
          <w:p w14:paraId="2D301704"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82.1</w:t>
            </w:r>
          </w:p>
        </w:tc>
        <w:tc>
          <w:tcPr>
            <w:tcW w:w="1336" w:type="dxa"/>
            <w:vAlign w:val="center"/>
          </w:tcPr>
          <w:p w14:paraId="28EFCC1F"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83.2</w:t>
            </w:r>
          </w:p>
        </w:tc>
      </w:tr>
      <w:tr w:rsidR="00FA6617" w:rsidRPr="00FA6617" w14:paraId="0D77C176"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6865E5EE" w14:textId="77777777" w:rsidR="00FA6617" w:rsidRPr="00FA6617" w:rsidRDefault="00FA6617" w:rsidP="00FA6617">
            <w:pPr>
              <w:spacing w:before="20" w:after="20" w:line="259" w:lineRule="auto"/>
              <w:rPr>
                <w:sz w:val="20"/>
              </w:rPr>
            </w:pPr>
            <w:r w:rsidRPr="00FA6617">
              <w:rPr>
                <w:spacing w:val="-4"/>
                <w:sz w:val="20"/>
              </w:rPr>
              <w:t>ELs</w:t>
            </w:r>
          </w:p>
        </w:tc>
        <w:tc>
          <w:tcPr>
            <w:tcW w:w="1270" w:type="dxa"/>
            <w:vAlign w:val="center"/>
          </w:tcPr>
          <w:p w14:paraId="2832C530"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4</w:t>
            </w:r>
          </w:p>
        </w:tc>
        <w:tc>
          <w:tcPr>
            <w:tcW w:w="1325" w:type="dxa"/>
            <w:vAlign w:val="center"/>
          </w:tcPr>
          <w:p w14:paraId="3EC3813A"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75.0</w:t>
            </w:r>
          </w:p>
        </w:tc>
        <w:tc>
          <w:tcPr>
            <w:tcW w:w="1326" w:type="dxa"/>
            <w:vAlign w:val="center"/>
          </w:tcPr>
          <w:p w14:paraId="6D417026"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75.0</w:t>
            </w:r>
          </w:p>
        </w:tc>
        <w:tc>
          <w:tcPr>
            <w:tcW w:w="1325" w:type="dxa"/>
            <w:vAlign w:val="center"/>
          </w:tcPr>
          <w:p w14:paraId="02785918" w14:textId="10656E6B" w:rsidR="00FA6617" w:rsidRPr="00FA6617" w:rsidRDefault="0093099F" w:rsidP="00FA6617">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5DFEA7C9"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73.1</w:t>
            </w:r>
          </w:p>
        </w:tc>
      </w:tr>
      <w:tr w:rsidR="00FA6617" w:rsidRPr="00FA6617" w14:paraId="7C0222A4" w14:textId="77777777" w:rsidTr="00D07A6C">
        <w:tc>
          <w:tcPr>
            <w:tcW w:w="2762" w:type="dxa"/>
          </w:tcPr>
          <w:p w14:paraId="46458483" w14:textId="77777777" w:rsidR="00FA6617" w:rsidRPr="00FA6617" w:rsidRDefault="00FA6617" w:rsidP="00FA6617">
            <w:pPr>
              <w:spacing w:before="20" w:after="20" w:line="259" w:lineRule="auto"/>
              <w:rPr>
                <w:sz w:val="20"/>
              </w:rPr>
            </w:pPr>
            <w:r w:rsidRPr="00FA6617">
              <w:rPr>
                <w:sz w:val="20"/>
              </w:rPr>
              <w:t>Students w/disabilities</w:t>
            </w:r>
          </w:p>
        </w:tc>
        <w:tc>
          <w:tcPr>
            <w:tcW w:w="1270" w:type="dxa"/>
            <w:vAlign w:val="center"/>
          </w:tcPr>
          <w:p w14:paraId="73F97BB7"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13</w:t>
            </w:r>
          </w:p>
        </w:tc>
        <w:tc>
          <w:tcPr>
            <w:tcW w:w="1325" w:type="dxa"/>
            <w:vAlign w:val="center"/>
          </w:tcPr>
          <w:p w14:paraId="450C0B6C"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64.7</w:t>
            </w:r>
          </w:p>
        </w:tc>
        <w:tc>
          <w:tcPr>
            <w:tcW w:w="1326" w:type="dxa"/>
            <w:vAlign w:val="center"/>
          </w:tcPr>
          <w:p w14:paraId="7A1F1675"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44.4</w:t>
            </w:r>
          </w:p>
        </w:tc>
        <w:tc>
          <w:tcPr>
            <w:tcW w:w="1325" w:type="dxa"/>
            <w:vAlign w:val="center"/>
          </w:tcPr>
          <w:p w14:paraId="15AD79BF"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53.8</w:t>
            </w:r>
          </w:p>
        </w:tc>
        <w:tc>
          <w:tcPr>
            <w:tcW w:w="1336" w:type="dxa"/>
            <w:vAlign w:val="center"/>
          </w:tcPr>
          <w:p w14:paraId="3B2455F3" w14:textId="77777777" w:rsidR="00FA6617" w:rsidRPr="00FA6617" w:rsidRDefault="00FA6617" w:rsidP="00FA6617">
            <w:pPr>
              <w:spacing w:before="20" w:after="20" w:line="259" w:lineRule="auto"/>
              <w:jc w:val="center"/>
              <w:rPr>
                <w:rFonts w:ascii="Calibri" w:eastAsia="Calibri" w:hAnsi="Calibri" w:cs="Times New Roman"/>
                <w:sz w:val="20"/>
              </w:rPr>
            </w:pPr>
            <w:r w:rsidRPr="00FA6617">
              <w:rPr>
                <w:rFonts w:eastAsiaTheme="minorEastAsia" w:cstheme="minorHAnsi"/>
                <w:sz w:val="20"/>
              </w:rPr>
              <w:t>78.0</w:t>
            </w:r>
          </w:p>
        </w:tc>
      </w:tr>
    </w:tbl>
    <w:p w14:paraId="78F7E5D6" w14:textId="77777777" w:rsidR="00FA6617" w:rsidRPr="00FA6617" w:rsidRDefault="00FA6617" w:rsidP="00FA6617">
      <w:pPr>
        <w:spacing w:before="120"/>
        <w:rPr>
          <w:rFonts w:ascii="Calibri" w:eastAsia="Calibri" w:hAnsi="Calibri" w:cs="Times New Roman"/>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62"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5939311C" w14:textId="77777777" w:rsidR="00FA6617" w:rsidRPr="00FA6617" w:rsidRDefault="00FA6617" w:rsidP="00FA6617">
      <w:pPr>
        <w:keepNext/>
        <w:spacing w:before="240" w:after="60"/>
        <w:rPr>
          <w:rFonts w:ascii="Franklin Gothic Demi" w:hAnsi="Franklin Gothic Demi"/>
          <w:spacing w:val="-4"/>
        </w:rPr>
      </w:pPr>
      <w:r w:rsidRPr="00FA6617">
        <w:rPr>
          <w:rFonts w:ascii="Franklin Gothic Demi" w:hAnsi="Franklin Gothic Demi"/>
        </w:rPr>
        <w:t xml:space="preserve">Table E17. Holbrook </w:t>
      </w:r>
      <w:r w:rsidRPr="00FA6617">
        <w:rPr>
          <w:rFonts w:ascii="Franklin Gothic Demi" w:hAnsi="Franklin Gothic Demi"/>
          <w:spacing w:val="-4"/>
        </w:rPr>
        <w:t>Public Schools: Five-Year Cohort Graduation Rates by Student Group, 2019-2021</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FA6617" w:rsidRPr="00FA6617" w14:paraId="395183F7" w14:textId="77777777" w:rsidTr="0093099F">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021DEE72" w14:textId="77777777" w:rsidR="00FA6617" w:rsidRPr="00FA6617" w:rsidRDefault="00FA6617" w:rsidP="0093099F">
            <w:pPr>
              <w:keepNext/>
              <w:keepLines/>
              <w:spacing w:line="259" w:lineRule="auto"/>
              <w:jc w:val="center"/>
              <w:rPr>
                <w:rFonts w:ascii="Franklin Gothic Demi" w:eastAsiaTheme="minorEastAsia" w:hAnsi="Franklin Gothic Demi" w:cstheme="minorHAnsi"/>
                <w:bCs/>
                <w:sz w:val="20"/>
              </w:rPr>
            </w:pPr>
            <w:r w:rsidRPr="00FA6617">
              <w:rPr>
                <w:rFonts w:ascii="Franklin Gothic Demi" w:eastAsiaTheme="minorEastAsia" w:hAnsi="Franklin Gothic Demi" w:cstheme="minorHAnsi"/>
                <w:bCs/>
                <w:sz w:val="20"/>
              </w:rPr>
              <w:t>Group</w:t>
            </w:r>
          </w:p>
        </w:tc>
        <w:tc>
          <w:tcPr>
            <w:tcW w:w="1270" w:type="dxa"/>
          </w:tcPr>
          <w:p w14:paraId="515134C6"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i/>
                <w:iCs/>
                <w:sz w:val="20"/>
              </w:rPr>
              <w:t>N</w:t>
            </w:r>
            <w:r w:rsidRPr="00FA6617">
              <w:rPr>
                <w:rFonts w:ascii="Franklin Gothic Demi" w:eastAsiaTheme="minorEastAsia" w:hAnsi="Franklin Gothic Demi"/>
                <w:sz w:val="20"/>
              </w:rPr>
              <w:t xml:space="preserve"> (2021)</w:t>
            </w:r>
          </w:p>
        </w:tc>
        <w:tc>
          <w:tcPr>
            <w:tcW w:w="1325" w:type="dxa"/>
          </w:tcPr>
          <w:p w14:paraId="336273F6"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2019</w:t>
            </w:r>
          </w:p>
        </w:tc>
        <w:tc>
          <w:tcPr>
            <w:tcW w:w="1326" w:type="dxa"/>
          </w:tcPr>
          <w:p w14:paraId="630781A7"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2020</w:t>
            </w:r>
          </w:p>
        </w:tc>
        <w:tc>
          <w:tcPr>
            <w:tcW w:w="1325" w:type="dxa"/>
          </w:tcPr>
          <w:p w14:paraId="3205C2FA"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2021</w:t>
            </w:r>
          </w:p>
        </w:tc>
        <w:tc>
          <w:tcPr>
            <w:tcW w:w="1336" w:type="dxa"/>
          </w:tcPr>
          <w:p w14:paraId="2215CC76"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State (2021)</w:t>
            </w:r>
          </w:p>
        </w:tc>
      </w:tr>
      <w:tr w:rsidR="00FA6617" w:rsidRPr="00FA6617" w14:paraId="75345BDB"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07405DF2" w14:textId="77777777" w:rsidR="00FA6617" w:rsidRPr="00FA6617" w:rsidRDefault="00FA6617" w:rsidP="00FA6617">
            <w:pPr>
              <w:keepNext/>
              <w:keepLines/>
              <w:spacing w:line="259" w:lineRule="auto"/>
              <w:rPr>
                <w:sz w:val="20"/>
              </w:rPr>
            </w:pPr>
            <w:r w:rsidRPr="00FA6617">
              <w:rPr>
                <w:sz w:val="20"/>
              </w:rPr>
              <w:t>All students</w:t>
            </w:r>
          </w:p>
        </w:tc>
        <w:tc>
          <w:tcPr>
            <w:tcW w:w="1270" w:type="dxa"/>
            <w:vAlign w:val="center"/>
          </w:tcPr>
          <w:p w14:paraId="4B60BDC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69</w:t>
            </w:r>
          </w:p>
        </w:tc>
        <w:tc>
          <w:tcPr>
            <w:tcW w:w="1325" w:type="dxa"/>
            <w:vAlign w:val="center"/>
          </w:tcPr>
          <w:p w14:paraId="595CF28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73.5</w:t>
            </w:r>
          </w:p>
        </w:tc>
        <w:tc>
          <w:tcPr>
            <w:tcW w:w="1326" w:type="dxa"/>
            <w:vAlign w:val="center"/>
          </w:tcPr>
          <w:p w14:paraId="5DD0F537"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91.4</w:t>
            </w:r>
          </w:p>
        </w:tc>
        <w:tc>
          <w:tcPr>
            <w:tcW w:w="1325" w:type="dxa"/>
            <w:vAlign w:val="center"/>
          </w:tcPr>
          <w:p w14:paraId="345C267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87.0</w:t>
            </w:r>
          </w:p>
        </w:tc>
        <w:tc>
          <w:tcPr>
            <w:tcW w:w="1336" w:type="dxa"/>
            <w:vAlign w:val="center"/>
          </w:tcPr>
          <w:p w14:paraId="4E3C2A6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91.8</w:t>
            </w:r>
          </w:p>
        </w:tc>
      </w:tr>
      <w:tr w:rsidR="00FA6617" w:rsidRPr="00FA6617" w14:paraId="7409DEEB" w14:textId="77777777" w:rsidTr="00D07A6C">
        <w:tc>
          <w:tcPr>
            <w:tcW w:w="2762" w:type="dxa"/>
          </w:tcPr>
          <w:p w14:paraId="74B4CC9A" w14:textId="77777777" w:rsidR="00FA6617" w:rsidRPr="00FA6617" w:rsidRDefault="00FA6617" w:rsidP="00FA6617">
            <w:pPr>
              <w:keepNext/>
              <w:keepLines/>
              <w:spacing w:line="259" w:lineRule="auto"/>
              <w:rPr>
                <w:sz w:val="20"/>
              </w:rPr>
            </w:pPr>
            <w:r w:rsidRPr="00FA6617">
              <w:rPr>
                <w:sz w:val="20"/>
              </w:rPr>
              <w:t>African American/Black</w:t>
            </w:r>
          </w:p>
        </w:tc>
        <w:tc>
          <w:tcPr>
            <w:tcW w:w="1270" w:type="dxa"/>
            <w:vAlign w:val="center"/>
          </w:tcPr>
          <w:p w14:paraId="571A2D7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18</w:t>
            </w:r>
          </w:p>
        </w:tc>
        <w:tc>
          <w:tcPr>
            <w:tcW w:w="1325" w:type="dxa"/>
            <w:vAlign w:val="center"/>
          </w:tcPr>
          <w:p w14:paraId="224E783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88.2</w:t>
            </w:r>
          </w:p>
        </w:tc>
        <w:tc>
          <w:tcPr>
            <w:tcW w:w="1326" w:type="dxa"/>
            <w:vAlign w:val="center"/>
          </w:tcPr>
          <w:p w14:paraId="3766648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96.2</w:t>
            </w:r>
          </w:p>
        </w:tc>
        <w:tc>
          <w:tcPr>
            <w:tcW w:w="1325" w:type="dxa"/>
            <w:vAlign w:val="center"/>
          </w:tcPr>
          <w:p w14:paraId="6E2AFEE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83.3</w:t>
            </w:r>
          </w:p>
        </w:tc>
        <w:tc>
          <w:tcPr>
            <w:tcW w:w="1336" w:type="dxa"/>
            <w:vAlign w:val="center"/>
          </w:tcPr>
          <w:p w14:paraId="0282EEA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88.1</w:t>
            </w:r>
          </w:p>
        </w:tc>
      </w:tr>
      <w:tr w:rsidR="00FA6617" w:rsidRPr="00FA6617" w14:paraId="47C9D1FB"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39B9D94E" w14:textId="77777777" w:rsidR="00FA6617" w:rsidRPr="00FA6617" w:rsidRDefault="00FA6617" w:rsidP="00FA6617">
            <w:pPr>
              <w:keepNext/>
              <w:keepLines/>
              <w:spacing w:line="259" w:lineRule="auto"/>
              <w:rPr>
                <w:sz w:val="20"/>
              </w:rPr>
            </w:pPr>
            <w:r w:rsidRPr="00FA6617">
              <w:rPr>
                <w:sz w:val="20"/>
              </w:rPr>
              <w:t>Asian</w:t>
            </w:r>
          </w:p>
        </w:tc>
        <w:tc>
          <w:tcPr>
            <w:tcW w:w="1270" w:type="dxa"/>
            <w:vAlign w:val="center"/>
          </w:tcPr>
          <w:p w14:paraId="29D2608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w:t>
            </w:r>
          </w:p>
        </w:tc>
        <w:tc>
          <w:tcPr>
            <w:tcW w:w="1325" w:type="dxa"/>
            <w:vAlign w:val="center"/>
          </w:tcPr>
          <w:p w14:paraId="06CDD0B2" w14:textId="0D966323"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20CBF23D" w14:textId="279646A9"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4B18E321" w14:textId="5DFD7BA3"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14CE421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97.0</w:t>
            </w:r>
          </w:p>
        </w:tc>
      </w:tr>
      <w:tr w:rsidR="00FA6617" w:rsidRPr="00FA6617" w14:paraId="0038B1C7" w14:textId="77777777" w:rsidTr="00D07A6C">
        <w:tc>
          <w:tcPr>
            <w:tcW w:w="2762" w:type="dxa"/>
          </w:tcPr>
          <w:p w14:paraId="2489666C" w14:textId="77777777" w:rsidR="00FA6617" w:rsidRPr="00FA6617" w:rsidRDefault="00FA6617" w:rsidP="00FA6617">
            <w:pPr>
              <w:keepNext/>
              <w:keepLines/>
              <w:spacing w:line="259" w:lineRule="auto"/>
              <w:rPr>
                <w:sz w:val="20"/>
              </w:rPr>
            </w:pPr>
            <w:r w:rsidRPr="00FA6617">
              <w:rPr>
                <w:sz w:val="20"/>
              </w:rPr>
              <w:t>Hispanic/Latino</w:t>
            </w:r>
          </w:p>
        </w:tc>
        <w:tc>
          <w:tcPr>
            <w:tcW w:w="1270" w:type="dxa"/>
            <w:vAlign w:val="center"/>
          </w:tcPr>
          <w:p w14:paraId="462B07B7"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11</w:t>
            </w:r>
          </w:p>
        </w:tc>
        <w:tc>
          <w:tcPr>
            <w:tcW w:w="1325" w:type="dxa"/>
            <w:vAlign w:val="center"/>
          </w:tcPr>
          <w:p w14:paraId="7BD3C01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87.5</w:t>
            </w:r>
          </w:p>
        </w:tc>
        <w:tc>
          <w:tcPr>
            <w:tcW w:w="1326" w:type="dxa"/>
            <w:vAlign w:val="center"/>
          </w:tcPr>
          <w:p w14:paraId="057CE63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90.0</w:t>
            </w:r>
          </w:p>
        </w:tc>
        <w:tc>
          <w:tcPr>
            <w:tcW w:w="1325" w:type="dxa"/>
            <w:vAlign w:val="center"/>
          </w:tcPr>
          <w:p w14:paraId="23984D68"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72.7</w:t>
            </w:r>
          </w:p>
        </w:tc>
        <w:tc>
          <w:tcPr>
            <w:tcW w:w="1336" w:type="dxa"/>
            <w:vAlign w:val="center"/>
          </w:tcPr>
          <w:p w14:paraId="24DE539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84.0</w:t>
            </w:r>
          </w:p>
        </w:tc>
      </w:tr>
      <w:tr w:rsidR="00FA6617" w:rsidRPr="00FA6617" w14:paraId="004BE04A"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1A08D971" w14:textId="77777777" w:rsidR="00FA6617" w:rsidRPr="00FA6617" w:rsidRDefault="00FA6617" w:rsidP="00FA6617">
            <w:pPr>
              <w:keepNext/>
              <w:keepLines/>
              <w:spacing w:line="259" w:lineRule="auto"/>
              <w:rPr>
                <w:sz w:val="20"/>
              </w:rPr>
            </w:pPr>
            <w:r w:rsidRPr="00FA6617">
              <w:rPr>
                <w:sz w:val="20"/>
              </w:rPr>
              <w:t>Multi-Race, non-Hispanic/Latino</w:t>
            </w:r>
          </w:p>
        </w:tc>
        <w:tc>
          <w:tcPr>
            <w:tcW w:w="1270" w:type="dxa"/>
            <w:vAlign w:val="center"/>
          </w:tcPr>
          <w:p w14:paraId="608A75BA"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w:t>
            </w:r>
          </w:p>
        </w:tc>
        <w:tc>
          <w:tcPr>
            <w:tcW w:w="1325" w:type="dxa"/>
            <w:vAlign w:val="center"/>
          </w:tcPr>
          <w:p w14:paraId="3AD35930" w14:textId="398FF3DD"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591152B7" w14:textId="134F1CCF"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89F0CE0" w14:textId="6CA2ECB3"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58BDB16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91.2</w:t>
            </w:r>
          </w:p>
        </w:tc>
      </w:tr>
      <w:tr w:rsidR="00FA6617" w:rsidRPr="00FA6617" w14:paraId="16467CF0" w14:textId="77777777" w:rsidTr="00D07A6C">
        <w:tc>
          <w:tcPr>
            <w:tcW w:w="2762" w:type="dxa"/>
          </w:tcPr>
          <w:p w14:paraId="79E833DF" w14:textId="77777777" w:rsidR="00FA6617" w:rsidRPr="00FA6617" w:rsidRDefault="00FA6617" w:rsidP="00FA6617">
            <w:pPr>
              <w:keepNext/>
              <w:keepLines/>
              <w:spacing w:line="259" w:lineRule="auto"/>
              <w:rPr>
                <w:sz w:val="20"/>
              </w:rPr>
            </w:pPr>
            <w:r w:rsidRPr="00FA6617">
              <w:rPr>
                <w:sz w:val="20"/>
              </w:rPr>
              <w:t>Native American</w:t>
            </w:r>
          </w:p>
        </w:tc>
        <w:tc>
          <w:tcPr>
            <w:tcW w:w="1270" w:type="dxa"/>
            <w:vAlign w:val="center"/>
          </w:tcPr>
          <w:p w14:paraId="5C1AECAB" w14:textId="0529F442"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FF651B0" w14:textId="5F0B4BBC"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77A8802F" w14:textId="7D6766DF"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64A9492" w14:textId="45202700"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4632648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84.1</w:t>
            </w:r>
          </w:p>
        </w:tc>
      </w:tr>
      <w:tr w:rsidR="00FA6617" w:rsidRPr="00FA6617" w14:paraId="0A576F19"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2933AF06" w14:textId="77777777" w:rsidR="00FA6617" w:rsidRPr="00FA6617" w:rsidRDefault="00FA6617" w:rsidP="00FA6617">
            <w:pPr>
              <w:spacing w:line="259" w:lineRule="auto"/>
              <w:rPr>
                <w:spacing w:val="-4"/>
                <w:sz w:val="20"/>
              </w:rPr>
            </w:pPr>
            <w:r w:rsidRPr="00FA6617">
              <w:rPr>
                <w:spacing w:val="-4"/>
                <w:sz w:val="20"/>
              </w:rPr>
              <w:t>Native Hawaiian, Pacific Islander</w:t>
            </w:r>
          </w:p>
        </w:tc>
        <w:tc>
          <w:tcPr>
            <w:tcW w:w="1270" w:type="dxa"/>
            <w:vAlign w:val="center"/>
          </w:tcPr>
          <w:p w14:paraId="3ECE369F" w14:textId="741D2902"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8124982" w14:textId="3154CAC3"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409AA83D" w14:textId="3FB3CCB5"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83505DA" w14:textId="5BEDAAD5"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752E3FE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87.7</w:t>
            </w:r>
          </w:p>
        </w:tc>
      </w:tr>
      <w:tr w:rsidR="00FA6617" w:rsidRPr="00FA6617" w14:paraId="20EF69E2" w14:textId="77777777" w:rsidTr="00D07A6C">
        <w:tc>
          <w:tcPr>
            <w:tcW w:w="2762" w:type="dxa"/>
          </w:tcPr>
          <w:p w14:paraId="574DB945" w14:textId="77777777" w:rsidR="00FA6617" w:rsidRPr="00FA6617" w:rsidRDefault="00FA6617" w:rsidP="00FA6617">
            <w:pPr>
              <w:spacing w:line="259" w:lineRule="auto"/>
              <w:rPr>
                <w:sz w:val="20"/>
              </w:rPr>
            </w:pPr>
            <w:r w:rsidRPr="00FA6617">
              <w:rPr>
                <w:sz w:val="20"/>
              </w:rPr>
              <w:t>White</w:t>
            </w:r>
          </w:p>
        </w:tc>
        <w:tc>
          <w:tcPr>
            <w:tcW w:w="1270" w:type="dxa"/>
            <w:vAlign w:val="center"/>
          </w:tcPr>
          <w:p w14:paraId="5BC965D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34</w:t>
            </w:r>
          </w:p>
        </w:tc>
        <w:tc>
          <w:tcPr>
            <w:tcW w:w="1325" w:type="dxa"/>
            <w:vAlign w:val="center"/>
          </w:tcPr>
          <w:p w14:paraId="5854671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69.4</w:t>
            </w:r>
          </w:p>
        </w:tc>
        <w:tc>
          <w:tcPr>
            <w:tcW w:w="1326" w:type="dxa"/>
            <w:vAlign w:val="center"/>
          </w:tcPr>
          <w:p w14:paraId="39036E2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88.9</w:t>
            </w:r>
          </w:p>
        </w:tc>
        <w:tc>
          <w:tcPr>
            <w:tcW w:w="1325" w:type="dxa"/>
            <w:vAlign w:val="center"/>
          </w:tcPr>
          <w:p w14:paraId="53A528E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91.2</w:t>
            </w:r>
          </w:p>
        </w:tc>
        <w:tc>
          <w:tcPr>
            <w:tcW w:w="1336" w:type="dxa"/>
            <w:vAlign w:val="center"/>
          </w:tcPr>
          <w:p w14:paraId="022001B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94.4</w:t>
            </w:r>
          </w:p>
        </w:tc>
      </w:tr>
      <w:tr w:rsidR="00FA6617" w:rsidRPr="00FA6617" w14:paraId="4FD023A2"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1BBDBBC1" w14:textId="77777777" w:rsidR="00FA6617" w:rsidRPr="00FA6617" w:rsidRDefault="00FA6617" w:rsidP="00FA6617">
            <w:pPr>
              <w:spacing w:line="259" w:lineRule="auto"/>
              <w:rPr>
                <w:sz w:val="20"/>
              </w:rPr>
            </w:pPr>
            <w:r w:rsidRPr="00FA6617">
              <w:rPr>
                <w:sz w:val="20"/>
              </w:rPr>
              <w:t>High needs</w:t>
            </w:r>
          </w:p>
        </w:tc>
        <w:tc>
          <w:tcPr>
            <w:tcW w:w="1270" w:type="dxa"/>
            <w:vAlign w:val="center"/>
          </w:tcPr>
          <w:p w14:paraId="58D88B8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37</w:t>
            </w:r>
          </w:p>
        </w:tc>
        <w:tc>
          <w:tcPr>
            <w:tcW w:w="1325" w:type="dxa"/>
            <w:vAlign w:val="center"/>
          </w:tcPr>
          <w:p w14:paraId="066D2DD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67.3</w:t>
            </w:r>
          </w:p>
        </w:tc>
        <w:tc>
          <w:tcPr>
            <w:tcW w:w="1326" w:type="dxa"/>
            <w:vAlign w:val="center"/>
          </w:tcPr>
          <w:p w14:paraId="258406E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86.0</w:t>
            </w:r>
          </w:p>
        </w:tc>
        <w:tc>
          <w:tcPr>
            <w:tcW w:w="1325" w:type="dxa"/>
            <w:vAlign w:val="center"/>
          </w:tcPr>
          <w:p w14:paraId="550A243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75.7</w:t>
            </w:r>
          </w:p>
        </w:tc>
        <w:tc>
          <w:tcPr>
            <w:tcW w:w="1336" w:type="dxa"/>
            <w:vAlign w:val="center"/>
          </w:tcPr>
          <w:p w14:paraId="011CFADA"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85.8</w:t>
            </w:r>
          </w:p>
        </w:tc>
      </w:tr>
      <w:tr w:rsidR="00FA6617" w:rsidRPr="00FA6617" w14:paraId="39154D8C" w14:textId="77777777" w:rsidTr="00D07A6C">
        <w:tc>
          <w:tcPr>
            <w:tcW w:w="2762" w:type="dxa"/>
          </w:tcPr>
          <w:p w14:paraId="7EF3DEA8" w14:textId="77777777" w:rsidR="00FA6617" w:rsidRPr="00FA6617" w:rsidRDefault="00FA6617" w:rsidP="00FA6617">
            <w:pPr>
              <w:spacing w:line="259" w:lineRule="auto"/>
              <w:rPr>
                <w:sz w:val="20"/>
              </w:rPr>
            </w:pPr>
            <w:r w:rsidRPr="00FA6617">
              <w:rPr>
                <w:sz w:val="20"/>
              </w:rPr>
              <w:t>Low income</w:t>
            </w:r>
            <w:r w:rsidRPr="00FA6617">
              <w:rPr>
                <w:sz w:val="20"/>
                <w:vertAlign w:val="superscript"/>
              </w:rPr>
              <w:t>a</w:t>
            </w:r>
          </w:p>
        </w:tc>
        <w:tc>
          <w:tcPr>
            <w:tcW w:w="1270" w:type="dxa"/>
            <w:vAlign w:val="center"/>
          </w:tcPr>
          <w:p w14:paraId="6CB1D268"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39</w:t>
            </w:r>
          </w:p>
        </w:tc>
        <w:tc>
          <w:tcPr>
            <w:tcW w:w="1325" w:type="dxa"/>
            <w:vAlign w:val="center"/>
          </w:tcPr>
          <w:p w14:paraId="7CE1D7E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74.4</w:t>
            </w:r>
          </w:p>
        </w:tc>
        <w:tc>
          <w:tcPr>
            <w:tcW w:w="1326" w:type="dxa"/>
            <w:vAlign w:val="center"/>
          </w:tcPr>
          <w:p w14:paraId="7F24264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84.1</w:t>
            </w:r>
          </w:p>
        </w:tc>
        <w:tc>
          <w:tcPr>
            <w:tcW w:w="1325" w:type="dxa"/>
            <w:vAlign w:val="center"/>
          </w:tcPr>
          <w:p w14:paraId="28DCA97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76.9</w:t>
            </w:r>
          </w:p>
        </w:tc>
        <w:tc>
          <w:tcPr>
            <w:tcW w:w="1336" w:type="dxa"/>
            <w:vAlign w:val="center"/>
          </w:tcPr>
          <w:p w14:paraId="345EEF7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85.1</w:t>
            </w:r>
          </w:p>
        </w:tc>
      </w:tr>
      <w:tr w:rsidR="00FA6617" w:rsidRPr="00FA6617" w14:paraId="0C1F7338"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014CB8DF" w14:textId="77777777" w:rsidR="00FA6617" w:rsidRPr="00FA6617" w:rsidRDefault="00FA6617" w:rsidP="00FA6617">
            <w:pPr>
              <w:spacing w:line="259" w:lineRule="auto"/>
              <w:rPr>
                <w:sz w:val="20"/>
              </w:rPr>
            </w:pPr>
            <w:r w:rsidRPr="00FA6617">
              <w:rPr>
                <w:spacing w:val="-4"/>
                <w:sz w:val="20"/>
              </w:rPr>
              <w:t>ELs</w:t>
            </w:r>
          </w:p>
        </w:tc>
        <w:tc>
          <w:tcPr>
            <w:tcW w:w="1270" w:type="dxa"/>
            <w:vAlign w:val="center"/>
          </w:tcPr>
          <w:p w14:paraId="775D01A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w:t>
            </w:r>
          </w:p>
        </w:tc>
        <w:tc>
          <w:tcPr>
            <w:tcW w:w="1325" w:type="dxa"/>
            <w:vAlign w:val="center"/>
          </w:tcPr>
          <w:p w14:paraId="461537D0" w14:textId="1A0F3CE1"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370B0B58"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75.0</w:t>
            </w:r>
          </w:p>
        </w:tc>
        <w:tc>
          <w:tcPr>
            <w:tcW w:w="1325" w:type="dxa"/>
            <w:vAlign w:val="center"/>
          </w:tcPr>
          <w:p w14:paraId="3DBEEE3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75.0</w:t>
            </w:r>
          </w:p>
        </w:tc>
        <w:tc>
          <w:tcPr>
            <w:tcW w:w="1336" w:type="dxa"/>
            <w:vAlign w:val="center"/>
          </w:tcPr>
          <w:p w14:paraId="60C54CC8"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78.0</w:t>
            </w:r>
          </w:p>
        </w:tc>
      </w:tr>
      <w:tr w:rsidR="00FA6617" w:rsidRPr="00FA6617" w14:paraId="7785D0C2" w14:textId="77777777" w:rsidTr="00D07A6C">
        <w:tc>
          <w:tcPr>
            <w:tcW w:w="2762" w:type="dxa"/>
          </w:tcPr>
          <w:p w14:paraId="2D93E7AA" w14:textId="77777777" w:rsidR="00FA6617" w:rsidRPr="00FA6617" w:rsidRDefault="00FA6617" w:rsidP="00FA6617">
            <w:pPr>
              <w:spacing w:line="259" w:lineRule="auto"/>
              <w:rPr>
                <w:sz w:val="20"/>
              </w:rPr>
            </w:pPr>
            <w:r w:rsidRPr="00FA6617">
              <w:rPr>
                <w:sz w:val="20"/>
              </w:rPr>
              <w:t>Students w/disabilities</w:t>
            </w:r>
          </w:p>
        </w:tc>
        <w:tc>
          <w:tcPr>
            <w:tcW w:w="1270" w:type="dxa"/>
            <w:vAlign w:val="center"/>
          </w:tcPr>
          <w:p w14:paraId="1E2B20B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9</w:t>
            </w:r>
          </w:p>
        </w:tc>
        <w:tc>
          <w:tcPr>
            <w:tcW w:w="1325" w:type="dxa"/>
            <w:vAlign w:val="center"/>
          </w:tcPr>
          <w:p w14:paraId="779258DA"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33.3</w:t>
            </w:r>
          </w:p>
        </w:tc>
        <w:tc>
          <w:tcPr>
            <w:tcW w:w="1326" w:type="dxa"/>
            <w:vAlign w:val="center"/>
          </w:tcPr>
          <w:p w14:paraId="44679DA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70.6</w:t>
            </w:r>
          </w:p>
        </w:tc>
        <w:tc>
          <w:tcPr>
            <w:tcW w:w="1325" w:type="dxa"/>
            <w:vAlign w:val="center"/>
          </w:tcPr>
          <w:p w14:paraId="5616FBD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44.4</w:t>
            </w:r>
          </w:p>
        </w:tc>
        <w:tc>
          <w:tcPr>
            <w:tcW w:w="1336" w:type="dxa"/>
            <w:vAlign w:val="center"/>
          </w:tcPr>
          <w:p w14:paraId="4AC80C1F"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80.6</w:t>
            </w:r>
          </w:p>
        </w:tc>
      </w:tr>
    </w:tbl>
    <w:p w14:paraId="63A697F6" w14:textId="77777777" w:rsidR="00FA6617" w:rsidRPr="00FA6617" w:rsidRDefault="00FA6617" w:rsidP="00FA6617">
      <w:pPr>
        <w:spacing w:before="120"/>
        <w:rPr>
          <w:rFonts w:ascii="Calibri" w:eastAsia="Calibri" w:hAnsi="Calibri" w:cs="Times New Roman"/>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63"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0920B161"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E18. Holbrook Public Schools: In-School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FA6617" w:rsidRPr="00FA6617" w14:paraId="37B386C4" w14:textId="77777777" w:rsidTr="0093099F">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46419720" w14:textId="77777777" w:rsidR="00FA6617" w:rsidRPr="00FA6617" w:rsidRDefault="00FA6617" w:rsidP="0093099F">
            <w:pPr>
              <w:spacing w:line="259" w:lineRule="auto"/>
              <w:jc w:val="center"/>
              <w:rPr>
                <w:rFonts w:ascii="Franklin Gothic Demi" w:eastAsiaTheme="minorEastAsia" w:hAnsi="Franklin Gothic Demi" w:cstheme="minorHAnsi"/>
                <w:bCs/>
                <w:sz w:val="20"/>
              </w:rPr>
            </w:pPr>
            <w:r w:rsidRPr="00FA6617">
              <w:rPr>
                <w:rFonts w:ascii="Franklin Gothic Demi" w:eastAsiaTheme="minorEastAsia" w:hAnsi="Franklin Gothic Demi" w:cstheme="minorHAnsi"/>
                <w:bCs/>
                <w:sz w:val="20"/>
              </w:rPr>
              <w:t>Group</w:t>
            </w:r>
          </w:p>
        </w:tc>
        <w:tc>
          <w:tcPr>
            <w:tcW w:w="1270" w:type="dxa"/>
          </w:tcPr>
          <w:p w14:paraId="5D4F8C00"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i/>
                <w:iCs/>
                <w:sz w:val="20"/>
              </w:rPr>
              <w:t>N</w:t>
            </w:r>
            <w:r w:rsidRPr="00FA6617">
              <w:rPr>
                <w:rFonts w:ascii="Franklin Gothic Demi" w:eastAsiaTheme="minorEastAsia" w:hAnsi="Franklin Gothic Demi"/>
                <w:sz w:val="20"/>
              </w:rPr>
              <w:t xml:space="preserve"> (2022)</w:t>
            </w:r>
          </w:p>
        </w:tc>
        <w:tc>
          <w:tcPr>
            <w:tcW w:w="1325" w:type="dxa"/>
          </w:tcPr>
          <w:p w14:paraId="4FBAD2FC"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2020</w:t>
            </w:r>
          </w:p>
        </w:tc>
        <w:tc>
          <w:tcPr>
            <w:tcW w:w="1326" w:type="dxa"/>
          </w:tcPr>
          <w:p w14:paraId="4D3CF878"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2021</w:t>
            </w:r>
          </w:p>
        </w:tc>
        <w:tc>
          <w:tcPr>
            <w:tcW w:w="1325" w:type="dxa"/>
          </w:tcPr>
          <w:p w14:paraId="3714F527"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2022</w:t>
            </w:r>
          </w:p>
        </w:tc>
        <w:tc>
          <w:tcPr>
            <w:tcW w:w="1336" w:type="dxa"/>
          </w:tcPr>
          <w:p w14:paraId="3A0D9FAD"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State (2022)</w:t>
            </w:r>
          </w:p>
        </w:tc>
      </w:tr>
      <w:tr w:rsidR="00FA6617" w:rsidRPr="00FA6617" w14:paraId="6A98D9AC"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7D45DBA6" w14:textId="77777777" w:rsidR="00FA6617" w:rsidRPr="00FA6617" w:rsidRDefault="00FA6617" w:rsidP="00FA6617">
            <w:pPr>
              <w:spacing w:line="259" w:lineRule="auto"/>
              <w:rPr>
                <w:rFonts w:eastAsia="Calibri"/>
                <w:sz w:val="20"/>
              </w:rPr>
            </w:pPr>
            <w:r w:rsidRPr="00FA6617">
              <w:rPr>
                <w:sz w:val="20"/>
              </w:rPr>
              <w:t>All students</w:t>
            </w:r>
          </w:p>
        </w:tc>
        <w:tc>
          <w:tcPr>
            <w:tcW w:w="1270" w:type="dxa"/>
            <w:vAlign w:val="center"/>
          </w:tcPr>
          <w:p w14:paraId="7C08765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1,361</w:t>
            </w:r>
          </w:p>
        </w:tc>
        <w:tc>
          <w:tcPr>
            <w:tcW w:w="1325" w:type="dxa"/>
            <w:vAlign w:val="center"/>
          </w:tcPr>
          <w:p w14:paraId="6BB03447"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0.7</w:t>
            </w:r>
          </w:p>
        </w:tc>
        <w:tc>
          <w:tcPr>
            <w:tcW w:w="1326" w:type="dxa"/>
            <w:vAlign w:val="center"/>
          </w:tcPr>
          <w:p w14:paraId="61D277CF"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0.2</w:t>
            </w:r>
          </w:p>
        </w:tc>
        <w:tc>
          <w:tcPr>
            <w:tcW w:w="1325" w:type="dxa"/>
            <w:vAlign w:val="center"/>
          </w:tcPr>
          <w:p w14:paraId="624B2F5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0.3</w:t>
            </w:r>
          </w:p>
        </w:tc>
        <w:tc>
          <w:tcPr>
            <w:tcW w:w="1336" w:type="dxa"/>
            <w:vAlign w:val="center"/>
          </w:tcPr>
          <w:p w14:paraId="79631E9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1.6</w:t>
            </w:r>
          </w:p>
        </w:tc>
      </w:tr>
      <w:tr w:rsidR="00FA6617" w:rsidRPr="00FA6617" w14:paraId="68D15EF1" w14:textId="77777777" w:rsidTr="00D07A6C">
        <w:tc>
          <w:tcPr>
            <w:tcW w:w="2762" w:type="dxa"/>
          </w:tcPr>
          <w:p w14:paraId="04E38776" w14:textId="77777777" w:rsidR="00FA6617" w:rsidRPr="00FA6617" w:rsidRDefault="00FA6617" w:rsidP="00FA6617">
            <w:pPr>
              <w:spacing w:line="259" w:lineRule="auto"/>
              <w:rPr>
                <w:rFonts w:eastAsia="Calibri"/>
                <w:sz w:val="20"/>
              </w:rPr>
            </w:pPr>
            <w:r w:rsidRPr="00FA6617">
              <w:rPr>
                <w:sz w:val="20"/>
              </w:rPr>
              <w:t>African American/Black</w:t>
            </w:r>
          </w:p>
        </w:tc>
        <w:tc>
          <w:tcPr>
            <w:tcW w:w="1270" w:type="dxa"/>
            <w:vAlign w:val="center"/>
          </w:tcPr>
          <w:p w14:paraId="27D06387"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318</w:t>
            </w:r>
          </w:p>
        </w:tc>
        <w:tc>
          <w:tcPr>
            <w:tcW w:w="1325" w:type="dxa"/>
            <w:vAlign w:val="center"/>
          </w:tcPr>
          <w:p w14:paraId="00870B9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2.0</w:t>
            </w:r>
          </w:p>
        </w:tc>
        <w:tc>
          <w:tcPr>
            <w:tcW w:w="1326" w:type="dxa"/>
            <w:vAlign w:val="center"/>
          </w:tcPr>
          <w:p w14:paraId="57D42F4A"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0.7</w:t>
            </w:r>
          </w:p>
        </w:tc>
        <w:tc>
          <w:tcPr>
            <w:tcW w:w="1325" w:type="dxa"/>
            <w:vAlign w:val="center"/>
          </w:tcPr>
          <w:p w14:paraId="022713C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0.3</w:t>
            </w:r>
          </w:p>
        </w:tc>
        <w:tc>
          <w:tcPr>
            <w:tcW w:w="1336" w:type="dxa"/>
            <w:vAlign w:val="center"/>
          </w:tcPr>
          <w:p w14:paraId="302DD1A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2.2</w:t>
            </w:r>
          </w:p>
        </w:tc>
      </w:tr>
      <w:tr w:rsidR="00FA6617" w:rsidRPr="00FA6617" w14:paraId="2D38B23C"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433441E1" w14:textId="77777777" w:rsidR="00FA6617" w:rsidRPr="00FA6617" w:rsidRDefault="00FA6617" w:rsidP="00FA6617">
            <w:pPr>
              <w:spacing w:line="259" w:lineRule="auto"/>
              <w:rPr>
                <w:rFonts w:eastAsia="Calibri"/>
                <w:sz w:val="20"/>
              </w:rPr>
            </w:pPr>
            <w:r w:rsidRPr="00FA6617">
              <w:rPr>
                <w:sz w:val="20"/>
              </w:rPr>
              <w:t>Asian</w:t>
            </w:r>
          </w:p>
        </w:tc>
        <w:tc>
          <w:tcPr>
            <w:tcW w:w="1270" w:type="dxa"/>
            <w:vAlign w:val="center"/>
          </w:tcPr>
          <w:p w14:paraId="46D0380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80</w:t>
            </w:r>
          </w:p>
        </w:tc>
        <w:tc>
          <w:tcPr>
            <w:tcW w:w="1325" w:type="dxa"/>
            <w:vAlign w:val="center"/>
          </w:tcPr>
          <w:p w14:paraId="3D01E525" w14:textId="5B40A62E"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0CC0814E" w14:textId="1DD1A0DB"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502D3E0A" w14:textId="4D562A8A"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72B1E20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0.4</w:t>
            </w:r>
          </w:p>
        </w:tc>
      </w:tr>
      <w:tr w:rsidR="00FA6617" w:rsidRPr="00FA6617" w14:paraId="461F9B63" w14:textId="77777777" w:rsidTr="00D07A6C">
        <w:tc>
          <w:tcPr>
            <w:tcW w:w="2762" w:type="dxa"/>
          </w:tcPr>
          <w:p w14:paraId="731A6828" w14:textId="77777777" w:rsidR="00FA6617" w:rsidRPr="00FA6617" w:rsidRDefault="00FA6617" w:rsidP="00FA6617">
            <w:pPr>
              <w:spacing w:line="259" w:lineRule="auto"/>
              <w:rPr>
                <w:rFonts w:eastAsia="Calibri"/>
                <w:sz w:val="20"/>
              </w:rPr>
            </w:pPr>
            <w:r w:rsidRPr="00FA6617">
              <w:rPr>
                <w:sz w:val="20"/>
              </w:rPr>
              <w:t>Hispanic/Latino</w:t>
            </w:r>
          </w:p>
        </w:tc>
        <w:tc>
          <w:tcPr>
            <w:tcW w:w="1270" w:type="dxa"/>
            <w:vAlign w:val="center"/>
          </w:tcPr>
          <w:p w14:paraId="571AC7D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222</w:t>
            </w:r>
          </w:p>
        </w:tc>
        <w:tc>
          <w:tcPr>
            <w:tcW w:w="1325" w:type="dxa"/>
            <w:vAlign w:val="center"/>
          </w:tcPr>
          <w:p w14:paraId="39720A2E" w14:textId="1BCE2A3C"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66FD5695" w14:textId="0D66F057"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FEF8419" w14:textId="5E0C272C"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42AB711F"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2.1</w:t>
            </w:r>
          </w:p>
        </w:tc>
      </w:tr>
      <w:tr w:rsidR="00FA6617" w:rsidRPr="00FA6617" w14:paraId="5E407DED"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4598F8BC" w14:textId="77777777" w:rsidR="00FA6617" w:rsidRPr="00FA6617" w:rsidRDefault="00FA6617" w:rsidP="00FA6617">
            <w:pPr>
              <w:spacing w:line="259" w:lineRule="auto"/>
              <w:rPr>
                <w:rFonts w:eastAsia="Calibri"/>
                <w:sz w:val="20"/>
              </w:rPr>
            </w:pPr>
            <w:r w:rsidRPr="00FA6617">
              <w:rPr>
                <w:sz w:val="20"/>
              </w:rPr>
              <w:t>Multi-Race, non-Hispanic/Latino</w:t>
            </w:r>
          </w:p>
        </w:tc>
        <w:tc>
          <w:tcPr>
            <w:tcW w:w="1270" w:type="dxa"/>
            <w:vAlign w:val="center"/>
          </w:tcPr>
          <w:p w14:paraId="188B20F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109</w:t>
            </w:r>
          </w:p>
        </w:tc>
        <w:tc>
          <w:tcPr>
            <w:tcW w:w="1325" w:type="dxa"/>
            <w:vAlign w:val="center"/>
          </w:tcPr>
          <w:p w14:paraId="2C7D317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2.0</w:t>
            </w:r>
          </w:p>
        </w:tc>
        <w:tc>
          <w:tcPr>
            <w:tcW w:w="1326" w:type="dxa"/>
            <w:vAlign w:val="center"/>
          </w:tcPr>
          <w:p w14:paraId="59DFC533" w14:textId="421AE57D"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789D11FC" w14:textId="4565F9B2"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3CC7F64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1.8</w:t>
            </w:r>
          </w:p>
        </w:tc>
      </w:tr>
      <w:tr w:rsidR="00FA6617" w:rsidRPr="00FA6617" w14:paraId="2A361E82" w14:textId="77777777" w:rsidTr="00D07A6C">
        <w:tc>
          <w:tcPr>
            <w:tcW w:w="2762" w:type="dxa"/>
          </w:tcPr>
          <w:p w14:paraId="6B2BCF67" w14:textId="77777777" w:rsidR="00FA6617" w:rsidRPr="00FA6617" w:rsidRDefault="00FA6617" w:rsidP="00FA6617">
            <w:pPr>
              <w:spacing w:line="259" w:lineRule="auto"/>
              <w:rPr>
                <w:sz w:val="20"/>
              </w:rPr>
            </w:pPr>
            <w:r w:rsidRPr="00FA6617">
              <w:rPr>
                <w:sz w:val="20"/>
              </w:rPr>
              <w:t>Native American</w:t>
            </w:r>
          </w:p>
        </w:tc>
        <w:tc>
          <w:tcPr>
            <w:tcW w:w="1270" w:type="dxa"/>
            <w:vAlign w:val="center"/>
          </w:tcPr>
          <w:p w14:paraId="0AC08840"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w:t>
            </w:r>
          </w:p>
        </w:tc>
        <w:tc>
          <w:tcPr>
            <w:tcW w:w="1325" w:type="dxa"/>
            <w:vAlign w:val="center"/>
          </w:tcPr>
          <w:p w14:paraId="1737AD09" w14:textId="619BE8AC"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4DF5E512" w14:textId="0EB14EDB"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6D61C338" w14:textId="5E2779AE"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5A8B39D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2.4</w:t>
            </w:r>
          </w:p>
        </w:tc>
      </w:tr>
      <w:tr w:rsidR="00FA6617" w:rsidRPr="00FA6617" w14:paraId="57D0695D"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793D264F" w14:textId="77777777" w:rsidR="00FA6617" w:rsidRPr="00FA6617" w:rsidRDefault="00FA6617" w:rsidP="00FA6617">
            <w:pPr>
              <w:spacing w:line="259" w:lineRule="auto"/>
              <w:rPr>
                <w:spacing w:val="-4"/>
                <w:sz w:val="20"/>
              </w:rPr>
            </w:pPr>
            <w:r w:rsidRPr="00FA6617">
              <w:rPr>
                <w:spacing w:val="-4"/>
                <w:sz w:val="20"/>
              </w:rPr>
              <w:t>Native Hawaiian, Pacific Islander</w:t>
            </w:r>
          </w:p>
        </w:tc>
        <w:tc>
          <w:tcPr>
            <w:tcW w:w="1270" w:type="dxa"/>
            <w:vAlign w:val="center"/>
          </w:tcPr>
          <w:p w14:paraId="39F390A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w:t>
            </w:r>
          </w:p>
        </w:tc>
        <w:tc>
          <w:tcPr>
            <w:tcW w:w="1325" w:type="dxa"/>
            <w:vAlign w:val="center"/>
          </w:tcPr>
          <w:p w14:paraId="5001E695" w14:textId="1C262B2F"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73F7C2A2" w14:textId="3ECDDE26"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2F2BF42" w14:textId="21AB45FE"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35A00AF0"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1.9</w:t>
            </w:r>
          </w:p>
        </w:tc>
      </w:tr>
      <w:tr w:rsidR="00FA6617" w:rsidRPr="00FA6617" w14:paraId="51A5E9B0" w14:textId="77777777" w:rsidTr="00D07A6C">
        <w:tc>
          <w:tcPr>
            <w:tcW w:w="2762" w:type="dxa"/>
          </w:tcPr>
          <w:p w14:paraId="7166ECE6" w14:textId="77777777" w:rsidR="00FA6617" w:rsidRPr="00FA6617" w:rsidRDefault="00FA6617" w:rsidP="00FA6617">
            <w:pPr>
              <w:spacing w:line="259" w:lineRule="auto"/>
              <w:rPr>
                <w:rFonts w:eastAsia="Calibri"/>
                <w:sz w:val="20"/>
              </w:rPr>
            </w:pPr>
            <w:r w:rsidRPr="00FA6617">
              <w:rPr>
                <w:sz w:val="20"/>
              </w:rPr>
              <w:t>White</w:t>
            </w:r>
          </w:p>
        </w:tc>
        <w:tc>
          <w:tcPr>
            <w:tcW w:w="1270" w:type="dxa"/>
            <w:vAlign w:val="center"/>
          </w:tcPr>
          <w:p w14:paraId="149B24C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626</w:t>
            </w:r>
          </w:p>
        </w:tc>
        <w:tc>
          <w:tcPr>
            <w:tcW w:w="1325" w:type="dxa"/>
            <w:vAlign w:val="center"/>
          </w:tcPr>
          <w:p w14:paraId="1EDE8517"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0.1</w:t>
            </w:r>
          </w:p>
        </w:tc>
        <w:tc>
          <w:tcPr>
            <w:tcW w:w="1326" w:type="dxa"/>
            <w:vAlign w:val="center"/>
          </w:tcPr>
          <w:p w14:paraId="59A48FE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0.2</w:t>
            </w:r>
          </w:p>
        </w:tc>
        <w:tc>
          <w:tcPr>
            <w:tcW w:w="1325" w:type="dxa"/>
            <w:vAlign w:val="center"/>
          </w:tcPr>
          <w:p w14:paraId="19328FB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0.2</w:t>
            </w:r>
          </w:p>
        </w:tc>
        <w:tc>
          <w:tcPr>
            <w:tcW w:w="1336" w:type="dxa"/>
            <w:vAlign w:val="center"/>
          </w:tcPr>
          <w:p w14:paraId="43C0AC7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1.4</w:t>
            </w:r>
          </w:p>
        </w:tc>
      </w:tr>
      <w:tr w:rsidR="00FA6617" w:rsidRPr="00FA6617" w14:paraId="5B8DB042"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6502DA34" w14:textId="77777777" w:rsidR="00FA6617" w:rsidRPr="00FA6617" w:rsidRDefault="00FA6617" w:rsidP="00FA6617">
            <w:pPr>
              <w:spacing w:line="259" w:lineRule="auto"/>
              <w:rPr>
                <w:rFonts w:eastAsia="Calibri"/>
                <w:sz w:val="20"/>
              </w:rPr>
            </w:pPr>
            <w:r w:rsidRPr="00FA6617">
              <w:rPr>
                <w:sz w:val="20"/>
              </w:rPr>
              <w:t>High needs</w:t>
            </w:r>
          </w:p>
        </w:tc>
        <w:tc>
          <w:tcPr>
            <w:tcW w:w="1270" w:type="dxa"/>
            <w:vAlign w:val="center"/>
          </w:tcPr>
          <w:p w14:paraId="3979F1D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848</w:t>
            </w:r>
          </w:p>
        </w:tc>
        <w:tc>
          <w:tcPr>
            <w:tcW w:w="1325" w:type="dxa"/>
            <w:vAlign w:val="center"/>
          </w:tcPr>
          <w:p w14:paraId="164026C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0.7</w:t>
            </w:r>
          </w:p>
        </w:tc>
        <w:tc>
          <w:tcPr>
            <w:tcW w:w="1326" w:type="dxa"/>
            <w:vAlign w:val="center"/>
          </w:tcPr>
          <w:p w14:paraId="361CF11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0.4</w:t>
            </w:r>
          </w:p>
        </w:tc>
        <w:tc>
          <w:tcPr>
            <w:tcW w:w="1325" w:type="dxa"/>
            <w:vAlign w:val="center"/>
          </w:tcPr>
          <w:p w14:paraId="0F5AEEA8"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0.5</w:t>
            </w:r>
          </w:p>
        </w:tc>
        <w:tc>
          <w:tcPr>
            <w:tcW w:w="1336" w:type="dxa"/>
            <w:vAlign w:val="center"/>
          </w:tcPr>
          <w:p w14:paraId="2E8265F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2.2</w:t>
            </w:r>
          </w:p>
        </w:tc>
      </w:tr>
      <w:tr w:rsidR="00FA6617" w:rsidRPr="00FA6617" w14:paraId="12F3C68A" w14:textId="77777777" w:rsidTr="00D07A6C">
        <w:tc>
          <w:tcPr>
            <w:tcW w:w="2762" w:type="dxa"/>
          </w:tcPr>
          <w:p w14:paraId="65AFA86B" w14:textId="77777777" w:rsidR="00FA6617" w:rsidRPr="00FA6617" w:rsidRDefault="00FA6617" w:rsidP="00FA6617">
            <w:pPr>
              <w:spacing w:line="259" w:lineRule="auto"/>
              <w:rPr>
                <w:rFonts w:eastAsia="Calibri"/>
                <w:sz w:val="20"/>
              </w:rPr>
            </w:pPr>
            <w:r w:rsidRPr="00FA6617">
              <w:rPr>
                <w:sz w:val="20"/>
              </w:rPr>
              <w:t>Low income</w:t>
            </w:r>
            <w:r w:rsidRPr="00FA6617">
              <w:rPr>
                <w:sz w:val="20"/>
                <w:vertAlign w:val="superscript"/>
              </w:rPr>
              <w:t>a</w:t>
            </w:r>
          </w:p>
        </w:tc>
        <w:tc>
          <w:tcPr>
            <w:tcW w:w="1270" w:type="dxa"/>
            <w:vAlign w:val="center"/>
          </w:tcPr>
          <w:p w14:paraId="1EDD05E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683</w:t>
            </w:r>
          </w:p>
        </w:tc>
        <w:tc>
          <w:tcPr>
            <w:tcW w:w="1325" w:type="dxa"/>
            <w:vAlign w:val="center"/>
          </w:tcPr>
          <w:p w14:paraId="20388AD9" w14:textId="64F8F8C3"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34335A16" w14:textId="57D359B1"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113BAC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0.4</w:t>
            </w:r>
          </w:p>
        </w:tc>
        <w:tc>
          <w:tcPr>
            <w:tcW w:w="1336" w:type="dxa"/>
            <w:vAlign w:val="center"/>
          </w:tcPr>
          <w:p w14:paraId="5CF08A3A"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2.3</w:t>
            </w:r>
          </w:p>
        </w:tc>
      </w:tr>
      <w:tr w:rsidR="00FA6617" w:rsidRPr="00FA6617" w14:paraId="1B995185"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2D144C17" w14:textId="77777777" w:rsidR="00FA6617" w:rsidRPr="00FA6617" w:rsidRDefault="00FA6617" w:rsidP="00FA6617">
            <w:pPr>
              <w:spacing w:line="259" w:lineRule="auto"/>
              <w:rPr>
                <w:rFonts w:eastAsia="Calibri"/>
                <w:sz w:val="20"/>
              </w:rPr>
            </w:pPr>
            <w:r w:rsidRPr="00FA6617">
              <w:rPr>
                <w:spacing w:val="-4"/>
                <w:sz w:val="20"/>
              </w:rPr>
              <w:t>ELs</w:t>
            </w:r>
          </w:p>
        </w:tc>
        <w:tc>
          <w:tcPr>
            <w:tcW w:w="1270" w:type="dxa"/>
            <w:vAlign w:val="center"/>
          </w:tcPr>
          <w:p w14:paraId="7EB7CB6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104</w:t>
            </w:r>
          </w:p>
        </w:tc>
        <w:tc>
          <w:tcPr>
            <w:tcW w:w="1325" w:type="dxa"/>
            <w:vAlign w:val="center"/>
          </w:tcPr>
          <w:p w14:paraId="6C03C97F" w14:textId="3573F5AF"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6855F044" w14:textId="1FD9E88D"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43EF4688" w14:textId="773A45D5"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4D71A37A"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1.4</w:t>
            </w:r>
          </w:p>
        </w:tc>
      </w:tr>
      <w:tr w:rsidR="00FA6617" w:rsidRPr="00FA6617" w14:paraId="2D493E9D" w14:textId="77777777" w:rsidTr="00D07A6C">
        <w:tc>
          <w:tcPr>
            <w:tcW w:w="2762" w:type="dxa"/>
          </w:tcPr>
          <w:p w14:paraId="63D918C1" w14:textId="77777777" w:rsidR="00FA6617" w:rsidRPr="00FA6617" w:rsidRDefault="00FA6617" w:rsidP="00FA6617">
            <w:pPr>
              <w:spacing w:line="259" w:lineRule="auto"/>
              <w:rPr>
                <w:rFonts w:eastAsia="Calibri"/>
                <w:sz w:val="20"/>
              </w:rPr>
            </w:pPr>
            <w:r w:rsidRPr="00FA6617">
              <w:rPr>
                <w:sz w:val="20"/>
              </w:rPr>
              <w:t>Students w/disabilities</w:t>
            </w:r>
          </w:p>
        </w:tc>
        <w:tc>
          <w:tcPr>
            <w:tcW w:w="1270" w:type="dxa"/>
            <w:vAlign w:val="center"/>
          </w:tcPr>
          <w:p w14:paraId="1A97A238"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285</w:t>
            </w:r>
          </w:p>
        </w:tc>
        <w:tc>
          <w:tcPr>
            <w:tcW w:w="1325" w:type="dxa"/>
            <w:vAlign w:val="center"/>
          </w:tcPr>
          <w:p w14:paraId="46370CB8"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0.8</w:t>
            </w:r>
          </w:p>
        </w:tc>
        <w:tc>
          <w:tcPr>
            <w:tcW w:w="1326" w:type="dxa"/>
            <w:vAlign w:val="center"/>
          </w:tcPr>
          <w:p w14:paraId="48EFC888"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0.4</w:t>
            </w:r>
          </w:p>
        </w:tc>
        <w:tc>
          <w:tcPr>
            <w:tcW w:w="1325" w:type="dxa"/>
            <w:vAlign w:val="center"/>
          </w:tcPr>
          <w:p w14:paraId="31ECF38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0.4</w:t>
            </w:r>
          </w:p>
        </w:tc>
        <w:tc>
          <w:tcPr>
            <w:tcW w:w="1336" w:type="dxa"/>
            <w:vAlign w:val="center"/>
          </w:tcPr>
          <w:p w14:paraId="6A467D7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2.8</w:t>
            </w:r>
          </w:p>
        </w:tc>
      </w:tr>
    </w:tbl>
    <w:p w14:paraId="6DF3DFD4" w14:textId="77777777" w:rsidR="00FA6617" w:rsidRPr="00FA6617" w:rsidRDefault="00FA6617" w:rsidP="00FA6617">
      <w:pPr>
        <w:spacing w:before="120"/>
        <w:rPr>
          <w:rFonts w:ascii="Calibri" w:eastAsia="Calibri" w:hAnsi="Calibri" w:cs="Times New Roman"/>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64"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3FDEBD34" w14:textId="77777777" w:rsidR="00FA6617" w:rsidRPr="00FA6617" w:rsidRDefault="00FA6617" w:rsidP="00FA6617">
      <w:pPr>
        <w:spacing w:line="240" w:lineRule="auto"/>
        <w:rPr>
          <w:rFonts w:ascii="Franklin Gothic Demi" w:hAnsi="Franklin Gothic Demi"/>
        </w:rPr>
      </w:pPr>
      <w:r w:rsidRPr="00FA6617">
        <w:br w:type="page"/>
      </w:r>
    </w:p>
    <w:p w14:paraId="5F0D5106"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E19. Holbrook Public Schools: Out-of-School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FA6617" w:rsidRPr="00FA6617" w14:paraId="667C6540" w14:textId="77777777" w:rsidTr="0093099F">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1CEA4AEB" w14:textId="77777777" w:rsidR="00FA6617" w:rsidRPr="00FA6617" w:rsidRDefault="00FA6617" w:rsidP="0093099F">
            <w:pPr>
              <w:spacing w:line="259" w:lineRule="auto"/>
              <w:jc w:val="center"/>
              <w:rPr>
                <w:rFonts w:ascii="Franklin Gothic Demi" w:eastAsiaTheme="minorEastAsia" w:hAnsi="Franklin Gothic Demi" w:cstheme="minorHAnsi"/>
                <w:bCs/>
                <w:sz w:val="20"/>
              </w:rPr>
            </w:pPr>
            <w:r w:rsidRPr="00FA6617">
              <w:rPr>
                <w:rFonts w:ascii="Franklin Gothic Demi" w:eastAsiaTheme="minorEastAsia" w:hAnsi="Franklin Gothic Demi" w:cstheme="minorHAnsi"/>
                <w:bCs/>
                <w:sz w:val="20"/>
              </w:rPr>
              <w:t>Group</w:t>
            </w:r>
          </w:p>
        </w:tc>
        <w:tc>
          <w:tcPr>
            <w:tcW w:w="1270" w:type="dxa"/>
          </w:tcPr>
          <w:p w14:paraId="6348D6E3"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i/>
                <w:iCs/>
                <w:sz w:val="20"/>
              </w:rPr>
              <w:t>N</w:t>
            </w:r>
            <w:r w:rsidRPr="00FA6617">
              <w:rPr>
                <w:rFonts w:ascii="Franklin Gothic Demi" w:eastAsiaTheme="minorEastAsia" w:hAnsi="Franklin Gothic Demi"/>
                <w:sz w:val="20"/>
              </w:rPr>
              <w:t xml:space="preserve"> (2022)</w:t>
            </w:r>
          </w:p>
        </w:tc>
        <w:tc>
          <w:tcPr>
            <w:tcW w:w="1325" w:type="dxa"/>
          </w:tcPr>
          <w:p w14:paraId="7C68A12C"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2020</w:t>
            </w:r>
          </w:p>
        </w:tc>
        <w:tc>
          <w:tcPr>
            <w:tcW w:w="1326" w:type="dxa"/>
          </w:tcPr>
          <w:p w14:paraId="54FC059A"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2021</w:t>
            </w:r>
          </w:p>
        </w:tc>
        <w:tc>
          <w:tcPr>
            <w:tcW w:w="1325" w:type="dxa"/>
          </w:tcPr>
          <w:p w14:paraId="636FBF15"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2022</w:t>
            </w:r>
          </w:p>
        </w:tc>
        <w:tc>
          <w:tcPr>
            <w:tcW w:w="1336" w:type="dxa"/>
          </w:tcPr>
          <w:p w14:paraId="5102762C"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State (2022)</w:t>
            </w:r>
          </w:p>
        </w:tc>
      </w:tr>
      <w:tr w:rsidR="00FA6617" w:rsidRPr="00FA6617" w14:paraId="3560A721"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4D453E56" w14:textId="77777777" w:rsidR="00FA6617" w:rsidRPr="00FA6617" w:rsidRDefault="00FA6617" w:rsidP="00FA6617">
            <w:pPr>
              <w:spacing w:line="259" w:lineRule="auto"/>
              <w:rPr>
                <w:rFonts w:eastAsia="Calibri"/>
                <w:sz w:val="20"/>
              </w:rPr>
            </w:pPr>
            <w:r w:rsidRPr="00FA6617">
              <w:rPr>
                <w:sz w:val="20"/>
              </w:rPr>
              <w:t>All students</w:t>
            </w:r>
          </w:p>
        </w:tc>
        <w:tc>
          <w:tcPr>
            <w:tcW w:w="1270" w:type="dxa"/>
            <w:vAlign w:val="center"/>
          </w:tcPr>
          <w:p w14:paraId="74754D4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1,361</w:t>
            </w:r>
          </w:p>
        </w:tc>
        <w:tc>
          <w:tcPr>
            <w:tcW w:w="1325" w:type="dxa"/>
            <w:vAlign w:val="center"/>
          </w:tcPr>
          <w:p w14:paraId="53223CB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3.9</w:t>
            </w:r>
          </w:p>
        </w:tc>
        <w:tc>
          <w:tcPr>
            <w:tcW w:w="1326" w:type="dxa"/>
            <w:vAlign w:val="center"/>
          </w:tcPr>
          <w:p w14:paraId="637FFAA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1.7</w:t>
            </w:r>
          </w:p>
        </w:tc>
        <w:tc>
          <w:tcPr>
            <w:tcW w:w="1325" w:type="dxa"/>
            <w:vAlign w:val="center"/>
          </w:tcPr>
          <w:p w14:paraId="3FBF4E5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3.2</w:t>
            </w:r>
          </w:p>
        </w:tc>
        <w:tc>
          <w:tcPr>
            <w:tcW w:w="1336" w:type="dxa"/>
            <w:vAlign w:val="center"/>
          </w:tcPr>
          <w:p w14:paraId="292CC3CF"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3.1</w:t>
            </w:r>
          </w:p>
        </w:tc>
      </w:tr>
      <w:tr w:rsidR="00FA6617" w:rsidRPr="00FA6617" w14:paraId="5C2916BB" w14:textId="77777777" w:rsidTr="00D07A6C">
        <w:tc>
          <w:tcPr>
            <w:tcW w:w="2762" w:type="dxa"/>
          </w:tcPr>
          <w:p w14:paraId="57F8690A" w14:textId="77777777" w:rsidR="00FA6617" w:rsidRPr="00FA6617" w:rsidRDefault="00FA6617" w:rsidP="00FA6617">
            <w:pPr>
              <w:spacing w:line="259" w:lineRule="auto"/>
              <w:rPr>
                <w:rFonts w:eastAsia="Calibri"/>
                <w:sz w:val="20"/>
              </w:rPr>
            </w:pPr>
            <w:r w:rsidRPr="00FA6617">
              <w:rPr>
                <w:sz w:val="20"/>
              </w:rPr>
              <w:t>African American/Black</w:t>
            </w:r>
          </w:p>
        </w:tc>
        <w:tc>
          <w:tcPr>
            <w:tcW w:w="1270" w:type="dxa"/>
            <w:vAlign w:val="center"/>
          </w:tcPr>
          <w:p w14:paraId="6FE28C7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318</w:t>
            </w:r>
          </w:p>
        </w:tc>
        <w:tc>
          <w:tcPr>
            <w:tcW w:w="1325" w:type="dxa"/>
            <w:vAlign w:val="center"/>
          </w:tcPr>
          <w:p w14:paraId="6134417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6.8</w:t>
            </w:r>
          </w:p>
        </w:tc>
        <w:tc>
          <w:tcPr>
            <w:tcW w:w="1326" w:type="dxa"/>
            <w:vAlign w:val="center"/>
          </w:tcPr>
          <w:p w14:paraId="2CBF888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3.8</w:t>
            </w:r>
          </w:p>
        </w:tc>
        <w:tc>
          <w:tcPr>
            <w:tcW w:w="1325" w:type="dxa"/>
            <w:vAlign w:val="center"/>
          </w:tcPr>
          <w:p w14:paraId="4AE4B1C0"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5.0</w:t>
            </w:r>
          </w:p>
        </w:tc>
        <w:tc>
          <w:tcPr>
            <w:tcW w:w="1336" w:type="dxa"/>
            <w:vAlign w:val="center"/>
          </w:tcPr>
          <w:p w14:paraId="4283FA60"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6.2</w:t>
            </w:r>
          </w:p>
        </w:tc>
      </w:tr>
      <w:tr w:rsidR="00FA6617" w:rsidRPr="00FA6617" w14:paraId="1EE63932"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2F59E651" w14:textId="77777777" w:rsidR="00FA6617" w:rsidRPr="00FA6617" w:rsidRDefault="00FA6617" w:rsidP="00FA6617">
            <w:pPr>
              <w:spacing w:line="259" w:lineRule="auto"/>
              <w:rPr>
                <w:rFonts w:eastAsia="Calibri"/>
                <w:sz w:val="20"/>
              </w:rPr>
            </w:pPr>
            <w:r w:rsidRPr="00FA6617">
              <w:rPr>
                <w:sz w:val="20"/>
              </w:rPr>
              <w:t>Asian</w:t>
            </w:r>
          </w:p>
        </w:tc>
        <w:tc>
          <w:tcPr>
            <w:tcW w:w="1270" w:type="dxa"/>
            <w:vAlign w:val="center"/>
          </w:tcPr>
          <w:p w14:paraId="26E577D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80</w:t>
            </w:r>
          </w:p>
        </w:tc>
        <w:tc>
          <w:tcPr>
            <w:tcW w:w="1325" w:type="dxa"/>
            <w:vAlign w:val="center"/>
          </w:tcPr>
          <w:p w14:paraId="4C3402DF" w14:textId="41D3F434"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025EF796" w14:textId="392758C0"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04CEF6A" w14:textId="3C6D39DF"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728978A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0.7</w:t>
            </w:r>
          </w:p>
        </w:tc>
      </w:tr>
      <w:tr w:rsidR="00FA6617" w:rsidRPr="00FA6617" w14:paraId="4B92C889" w14:textId="77777777" w:rsidTr="00D07A6C">
        <w:tc>
          <w:tcPr>
            <w:tcW w:w="2762" w:type="dxa"/>
          </w:tcPr>
          <w:p w14:paraId="012CF255" w14:textId="77777777" w:rsidR="00FA6617" w:rsidRPr="00FA6617" w:rsidRDefault="00FA6617" w:rsidP="00FA6617">
            <w:pPr>
              <w:spacing w:line="259" w:lineRule="auto"/>
              <w:rPr>
                <w:rFonts w:eastAsia="Calibri"/>
                <w:sz w:val="20"/>
              </w:rPr>
            </w:pPr>
            <w:r w:rsidRPr="00FA6617">
              <w:rPr>
                <w:sz w:val="20"/>
              </w:rPr>
              <w:t>Hispanic/Latino</w:t>
            </w:r>
          </w:p>
        </w:tc>
        <w:tc>
          <w:tcPr>
            <w:tcW w:w="1270" w:type="dxa"/>
            <w:vAlign w:val="center"/>
          </w:tcPr>
          <w:p w14:paraId="34595F1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222</w:t>
            </w:r>
          </w:p>
        </w:tc>
        <w:tc>
          <w:tcPr>
            <w:tcW w:w="1325" w:type="dxa"/>
            <w:vAlign w:val="center"/>
          </w:tcPr>
          <w:p w14:paraId="63A13E95" w14:textId="72F6C85E"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3BEAC7F0" w14:textId="24C8E9A7"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9051043" w14:textId="22AD5780"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124DBE8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4.9</w:t>
            </w:r>
          </w:p>
        </w:tc>
      </w:tr>
      <w:tr w:rsidR="00FA6617" w:rsidRPr="00FA6617" w14:paraId="5901C574"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59240FE7" w14:textId="77777777" w:rsidR="00FA6617" w:rsidRPr="00FA6617" w:rsidRDefault="00FA6617" w:rsidP="00FA6617">
            <w:pPr>
              <w:spacing w:line="259" w:lineRule="auto"/>
              <w:rPr>
                <w:rFonts w:eastAsia="Calibri"/>
                <w:sz w:val="20"/>
              </w:rPr>
            </w:pPr>
            <w:r w:rsidRPr="00FA6617">
              <w:rPr>
                <w:sz w:val="20"/>
              </w:rPr>
              <w:t>Multi-Race, non-Hispanic/Latino</w:t>
            </w:r>
          </w:p>
        </w:tc>
        <w:tc>
          <w:tcPr>
            <w:tcW w:w="1270" w:type="dxa"/>
            <w:vAlign w:val="center"/>
          </w:tcPr>
          <w:p w14:paraId="5782EC7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109</w:t>
            </w:r>
          </w:p>
        </w:tc>
        <w:tc>
          <w:tcPr>
            <w:tcW w:w="1325" w:type="dxa"/>
            <w:vAlign w:val="center"/>
          </w:tcPr>
          <w:p w14:paraId="54B7032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4.9</w:t>
            </w:r>
          </w:p>
        </w:tc>
        <w:tc>
          <w:tcPr>
            <w:tcW w:w="1326" w:type="dxa"/>
            <w:vAlign w:val="center"/>
          </w:tcPr>
          <w:p w14:paraId="0C019CAF" w14:textId="4DF72F30"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4E4960E" w14:textId="3426B4AB"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405D5E9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3.5</w:t>
            </w:r>
          </w:p>
        </w:tc>
      </w:tr>
      <w:tr w:rsidR="00FA6617" w:rsidRPr="00FA6617" w14:paraId="6493D501" w14:textId="77777777" w:rsidTr="00D07A6C">
        <w:tc>
          <w:tcPr>
            <w:tcW w:w="2762" w:type="dxa"/>
          </w:tcPr>
          <w:p w14:paraId="3400D8BF" w14:textId="77777777" w:rsidR="00FA6617" w:rsidRPr="00FA6617" w:rsidRDefault="00FA6617" w:rsidP="00FA6617">
            <w:pPr>
              <w:spacing w:line="259" w:lineRule="auto"/>
              <w:rPr>
                <w:sz w:val="20"/>
              </w:rPr>
            </w:pPr>
            <w:r w:rsidRPr="00FA6617">
              <w:rPr>
                <w:sz w:val="20"/>
              </w:rPr>
              <w:t>Native American</w:t>
            </w:r>
          </w:p>
        </w:tc>
        <w:tc>
          <w:tcPr>
            <w:tcW w:w="1270" w:type="dxa"/>
            <w:vAlign w:val="center"/>
          </w:tcPr>
          <w:p w14:paraId="1F87D68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w:t>
            </w:r>
          </w:p>
        </w:tc>
        <w:tc>
          <w:tcPr>
            <w:tcW w:w="1325" w:type="dxa"/>
            <w:vAlign w:val="center"/>
          </w:tcPr>
          <w:p w14:paraId="393EBDC8" w14:textId="7E0A47D0"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37038456" w14:textId="0E9E88BF"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CF8B98D" w14:textId="185480ED"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0CF315B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4.3</w:t>
            </w:r>
          </w:p>
        </w:tc>
      </w:tr>
      <w:tr w:rsidR="00FA6617" w:rsidRPr="00FA6617" w14:paraId="45EA596F"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165F7FED" w14:textId="77777777" w:rsidR="00FA6617" w:rsidRPr="00FA6617" w:rsidRDefault="00FA6617" w:rsidP="00FA6617">
            <w:pPr>
              <w:spacing w:line="259" w:lineRule="auto"/>
              <w:rPr>
                <w:spacing w:val="-4"/>
                <w:sz w:val="20"/>
              </w:rPr>
            </w:pPr>
            <w:r w:rsidRPr="00FA6617">
              <w:rPr>
                <w:spacing w:val="-4"/>
                <w:sz w:val="20"/>
              </w:rPr>
              <w:t>Native Hawaiian, Pacific Islander</w:t>
            </w:r>
          </w:p>
        </w:tc>
        <w:tc>
          <w:tcPr>
            <w:tcW w:w="1270" w:type="dxa"/>
            <w:vAlign w:val="center"/>
          </w:tcPr>
          <w:p w14:paraId="68BB648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w:t>
            </w:r>
          </w:p>
        </w:tc>
        <w:tc>
          <w:tcPr>
            <w:tcW w:w="1325" w:type="dxa"/>
            <w:vAlign w:val="center"/>
          </w:tcPr>
          <w:p w14:paraId="780CD9DF" w14:textId="216CCB48"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200F34C1" w14:textId="7879B6FF"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2678398" w14:textId="54BC4236"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58300987"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3.6</w:t>
            </w:r>
          </w:p>
        </w:tc>
      </w:tr>
      <w:tr w:rsidR="00FA6617" w:rsidRPr="00FA6617" w14:paraId="626AACF9" w14:textId="77777777" w:rsidTr="00D07A6C">
        <w:tc>
          <w:tcPr>
            <w:tcW w:w="2762" w:type="dxa"/>
          </w:tcPr>
          <w:p w14:paraId="4A75DC8D" w14:textId="77777777" w:rsidR="00FA6617" w:rsidRPr="00FA6617" w:rsidRDefault="00FA6617" w:rsidP="00FA6617">
            <w:pPr>
              <w:spacing w:line="259" w:lineRule="auto"/>
              <w:rPr>
                <w:rFonts w:eastAsia="Calibri"/>
                <w:sz w:val="20"/>
              </w:rPr>
            </w:pPr>
            <w:r w:rsidRPr="00FA6617">
              <w:rPr>
                <w:sz w:val="20"/>
              </w:rPr>
              <w:t>White</w:t>
            </w:r>
          </w:p>
        </w:tc>
        <w:tc>
          <w:tcPr>
            <w:tcW w:w="1270" w:type="dxa"/>
            <w:vAlign w:val="center"/>
          </w:tcPr>
          <w:p w14:paraId="269AF64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626</w:t>
            </w:r>
          </w:p>
        </w:tc>
        <w:tc>
          <w:tcPr>
            <w:tcW w:w="1325" w:type="dxa"/>
            <w:vAlign w:val="center"/>
          </w:tcPr>
          <w:p w14:paraId="21E6A83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3.0</w:t>
            </w:r>
          </w:p>
        </w:tc>
        <w:tc>
          <w:tcPr>
            <w:tcW w:w="1326" w:type="dxa"/>
            <w:vAlign w:val="center"/>
          </w:tcPr>
          <w:p w14:paraId="28D0C03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1.4</w:t>
            </w:r>
          </w:p>
        </w:tc>
        <w:tc>
          <w:tcPr>
            <w:tcW w:w="1325" w:type="dxa"/>
            <w:vAlign w:val="center"/>
          </w:tcPr>
          <w:p w14:paraId="6B6BD81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3.2</w:t>
            </w:r>
          </w:p>
        </w:tc>
        <w:tc>
          <w:tcPr>
            <w:tcW w:w="1336" w:type="dxa"/>
            <w:vAlign w:val="center"/>
          </w:tcPr>
          <w:p w14:paraId="234D2AA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2.1</w:t>
            </w:r>
          </w:p>
        </w:tc>
      </w:tr>
      <w:tr w:rsidR="00FA6617" w:rsidRPr="00FA6617" w14:paraId="197369F8"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317AB7E8" w14:textId="77777777" w:rsidR="00FA6617" w:rsidRPr="00FA6617" w:rsidRDefault="00FA6617" w:rsidP="00FA6617">
            <w:pPr>
              <w:spacing w:line="259" w:lineRule="auto"/>
              <w:rPr>
                <w:rFonts w:eastAsia="Calibri"/>
                <w:sz w:val="20"/>
              </w:rPr>
            </w:pPr>
            <w:r w:rsidRPr="00FA6617">
              <w:rPr>
                <w:sz w:val="20"/>
              </w:rPr>
              <w:t>High needs</w:t>
            </w:r>
          </w:p>
        </w:tc>
        <w:tc>
          <w:tcPr>
            <w:tcW w:w="1270" w:type="dxa"/>
            <w:vAlign w:val="center"/>
          </w:tcPr>
          <w:p w14:paraId="4BEE04E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848</w:t>
            </w:r>
          </w:p>
        </w:tc>
        <w:tc>
          <w:tcPr>
            <w:tcW w:w="1325" w:type="dxa"/>
            <w:vAlign w:val="center"/>
          </w:tcPr>
          <w:p w14:paraId="053E6ED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5.7</w:t>
            </w:r>
          </w:p>
        </w:tc>
        <w:tc>
          <w:tcPr>
            <w:tcW w:w="1326" w:type="dxa"/>
            <w:vAlign w:val="center"/>
          </w:tcPr>
          <w:p w14:paraId="472F7AB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3.1</w:t>
            </w:r>
          </w:p>
        </w:tc>
        <w:tc>
          <w:tcPr>
            <w:tcW w:w="1325" w:type="dxa"/>
            <w:vAlign w:val="center"/>
          </w:tcPr>
          <w:p w14:paraId="03845A7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4.0</w:t>
            </w:r>
          </w:p>
        </w:tc>
        <w:tc>
          <w:tcPr>
            <w:tcW w:w="1336" w:type="dxa"/>
            <w:vAlign w:val="center"/>
          </w:tcPr>
          <w:p w14:paraId="078F246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4.6</w:t>
            </w:r>
          </w:p>
        </w:tc>
      </w:tr>
      <w:tr w:rsidR="00FA6617" w:rsidRPr="00FA6617" w14:paraId="0DB2973F" w14:textId="77777777" w:rsidTr="00D07A6C">
        <w:tc>
          <w:tcPr>
            <w:tcW w:w="2762" w:type="dxa"/>
          </w:tcPr>
          <w:p w14:paraId="7BB50291" w14:textId="77777777" w:rsidR="00FA6617" w:rsidRPr="00FA6617" w:rsidRDefault="00FA6617" w:rsidP="00FA6617">
            <w:pPr>
              <w:spacing w:line="259" w:lineRule="auto"/>
              <w:rPr>
                <w:rFonts w:eastAsia="Calibri"/>
                <w:sz w:val="20"/>
              </w:rPr>
            </w:pPr>
            <w:r w:rsidRPr="00FA6617">
              <w:rPr>
                <w:sz w:val="20"/>
              </w:rPr>
              <w:t>Low income</w:t>
            </w:r>
            <w:r w:rsidRPr="00FA6617">
              <w:rPr>
                <w:sz w:val="20"/>
                <w:vertAlign w:val="superscript"/>
              </w:rPr>
              <w:t>a</w:t>
            </w:r>
          </w:p>
        </w:tc>
        <w:tc>
          <w:tcPr>
            <w:tcW w:w="1270" w:type="dxa"/>
            <w:vAlign w:val="center"/>
          </w:tcPr>
          <w:p w14:paraId="6A306CB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683</w:t>
            </w:r>
          </w:p>
        </w:tc>
        <w:tc>
          <w:tcPr>
            <w:tcW w:w="1325" w:type="dxa"/>
            <w:vAlign w:val="center"/>
          </w:tcPr>
          <w:p w14:paraId="5EC75BA8" w14:textId="52EF57CF"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21141832" w14:textId="38D11133"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AF0F9A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4.1</w:t>
            </w:r>
          </w:p>
        </w:tc>
        <w:tc>
          <w:tcPr>
            <w:tcW w:w="1336" w:type="dxa"/>
            <w:vAlign w:val="center"/>
          </w:tcPr>
          <w:p w14:paraId="29A72E9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5.2</w:t>
            </w:r>
          </w:p>
        </w:tc>
      </w:tr>
      <w:tr w:rsidR="00FA6617" w:rsidRPr="00FA6617" w14:paraId="2342C2F5"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1760F733" w14:textId="77777777" w:rsidR="00FA6617" w:rsidRPr="00FA6617" w:rsidRDefault="00FA6617" w:rsidP="00FA6617">
            <w:pPr>
              <w:spacing w:line="259" w:lineRule="auto"/>
              <w:rPr>
                <w:rFonts w:eastAsia="Calibri"/>
                <w:sz w:val="20"/>
              </w:rPr>
            </w:pPr>
            <w:r w:rsidRPr="00FA6617">
              <w:rPr>
                <w:spacing w:val="-4"/>
                <w:sz w:val="20"/>
              </w:rPr>
              <w:t>ELs</w:t>
            </w:r>
          </w:p>
        </w:tc>
        <w:tc>
          <w:tcPr>
            <w:tcW w:w="1270" w:type="dxa"/>
            <w:vAlign w:val="center"/>
          </w:tcPr>
          <w:p w14:paraId="7DF8128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104</w:t>
            </w:r>
          </w:p>
        </w:tc>
        <w:tc>
          <w:tcPr>
            <w:tcW w:w="1325" w:type="dxa"/>
            <w:vAlign w:val="center"/>
          </w:tcPr>
          <w:p w14:paraId="30EC9FD0" w14:textId="20A94A2F"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00BBBA52" w14:textId="3A8CDF2A"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CE78167" w14:textId="22DDD776"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185C2D4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3.5</w:t>
            </w:r>
          </w:p>
        </w:tc>
      </w:tr>
      <w:tr w:rsidR="00FA6617" w:rsidRPr="00FA6617" w14:paraId="19B33E2A" w14:textId="77777777" w:rsidTr="00D07A6C">
        <w:tc>
          <w:tcPr>
            <w:tcW w:w="2762" w:type="dxa"/>
          </w:tcPr>
          <w:p w14:paraId="533DFEA1" w14:textId="77777777" w:rsidR="00FA6617" w:rsidRPr="00FA6617" w:rsidRDefault="00FA6617" w:rsidP="00FA6617">
            <w:pPr>
              <w:spacing w:line="259" w:lineRule="auto"/>
              <w:rPr>
                <w:rFonts w:eastAsia="Calibri"/>
                <w:sz w:val="20"/>
              </w:rPr>
            </w:pPr>
            <w:r w:rsidRPr="00FA6617">
              <w:rPr>
                <w:sz w:val="20"/>
              </w:rPr>
              <w:t>Students w/disabilities</w:t>
            </w:r>
          </w:p>
        </w:tc>
        <w:tc>
          <w:tcPr>
            <w:tcW w:w="1270" w:type="dxa"/>
            <w:vAlign w:val="center"/>
          </w:tcPr>
          <w:p w14:paraId="0C5E473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285</w:t>
            </w:r>
          </w:p>
        </w:tc>
        <w:tc>
          <w:tcPr>
            <w:tcW w:w="1325" w:type="dxa"/>
            <w:vAlign w:val="center"/>
          </w:tcPr>
          <w:p w14:paraId="17DF1C4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5.5</w:t>
            </w:r>
          </w:p>
        </w:tc>
        <w:tc>
          <w:tcPr>
            <w:tcW w:w="1326" w:type="dxa"/>
            <w:vAlign w:val="center"/>
          </w:tcPr>
          <w:p w14:paraId="654D20C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4.2</w:t>
            </w:r>
          </w:p>
        </w:tc>
        <w:tc>
          <w:tcPr>
            <w:tcW w:w="1325" w:type="dxa"/>
            <w:vAlign w:val="center"/>
          </w:tcPr>
          <w:p w14:paraId="5AEEEFE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4.6</w:t>
            </w:r>
          </w:p>
        </w:tc>
        <w:tc>
          <w:tcPr>
            <w:tcW w:w="1336" w:type="dxa"/>
            <w:vAlign w:val="center"/>
          </w:tcPr>
          <w:p w14:paraId="1B76053A"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5.8</w:t>
            </w:r>
          </w:p>
        </w:tc>
      </w:tr>
    </w:tbl>
    <w:p w14:paraId="0C649EAA" w14:textId="77777777" w:rsidR="00FA6617" w:rsidRPr="00FA6617" w:rsidRDefault="00FA6617" w:rsidP="00FA6617">
      <w:pPr>
        <w:spacing w:before="120"/>
        <w:rPr>
          <w:rFonts w:ascii="Calibri" w:eastAsia="Calibri" w:hAnsi="Calibri" w:cs="Times New Roman"/>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65"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0B27853A"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E20. Holbrook Public Schools: Dropout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FA6617" w:rsidRPr="00FA6617" w14:paraId="602E5494" w14:textId="77777777" w:rsidTr="0093099F">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062EAEA8" w14:textId="77777777" w:rsidR="00FA6617" w:rsidRPr="00FA6617" w:rsidRDefault="00FA6617" w:rsidP="0093099F">
            <w:pPr>
              <w:spacing w:line="259" w:lineRule="auto"/>
              <w:jc w:val="center"/>
              <w:rPr>
                <w:rFonts w:ascii="Franklin Gothic Demi" w:eastAsiaTheme="minorEastAsia" w:hAnsi="Franklin Gothic Demi" w:cstheme="minorHAnsi"/>
                <w:bCs/>
                <w:sz w:val="20"/>
              </w:rPr>
            </w:pPr>
            <w:r w:rsidRPr="00FA6617">
              <w:rPr>
                <w:rFonts w:ascii="Franklin Gothic Demi" w:eastAsiaTheme="minorEastAsia" w:hAnsi="Franklin Gothic Demi" w:cstheme="minorHAnsi"/>
                <w:bCs/>
                <w:sz w:val="20"/>
              </w:rPr>
              <w:t>Group</w:t>
            </w:r>
          </w:p>
        </w:tc>
        <w:tc>
          <w:tcPr>
            <w:tcW w:w="1270" w:type="dxa"/>
          </w:tcPr>
          <w:p w14:paraId="47EF196E"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i/>
                <w:iCs/>
                <w:sz w:val="20"/>
              </w:rPr>
              <w:t>N</w:t>
            </w:r>
            <w:r w:rsidRPr="00FA6617">
              <w:rPr>
                <w:rFonts w:ascii="Franklin Gothic Demi" w:eastAsiaTheme="minorEastAsia" w:hAnsi="Franklin Gothic Demi"/>
                <w:sz w:val="20"/>
              </w:rPr>
              <w:t xml:space="preserve"> (2022)</w:t>
            </w:r>
          </w:p>
        </w:tc>
        <w:tc>
          <w:tcPr>
            <w:tcW w:w="1325" w:type="dxa"/>
          </w:tcPr>
          <w:p w14:paraId="3AAF65DB"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2020</w:t>
            </w:r>
          </w:p>
        </w:tc>
        <w:tc>
          <w:tcPr>
            <w:tcW w:w="1326" w:type="dxa"/>
          </w:tcPr>
          <w:p w14:paraId="75E354AD"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2021</w:t>
            </w:r>
          </w:p>
        </w:tc>
        <w:tc>
          <w:tcPr>
            <w:tcW w:w="1325" w:type="dxa"/>
          </w:tcPr>
          <w:p w14:paraId="2D34740C"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2022</w:t>
            </w:r>
          </w:p>
        </w:tc>
        <w:tc>
          <w:tcPr>
            <w:tcW w:w="1336" w:type="dxa"/>
          </w:tcPr>
          <w:p w14:paraId="5054CC4C"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State (2022)</w:t>
            </w:r>
          </w:p>
        </w:tc>
      </w:tr>
      <w:tr w:rsidR="00FA6617" w:rsidRPr="00FA6617" w14:paraId="20DD18D7"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6C6F8ADA" w14:textId="77777777" w:rsidR="00FA6617" w:rsidRPr="00FA6617" w:rsidRDefault="00FA6617" w:rsidP="00FA6617">
            <w:pPr>
              <w:spacing w:line="259" w:lineRule="auto"/>
              <w:rPr>
                <w:rFonts w:eastAsia="Calibri"/>
                <w:sz w:val="20"/>
              </w:rPr>
            </w:pPr>
            <w:r w:rsidRPr="00FA6617">
              <w:rPr>
                <w:sz w:val="20"/>
              </w:rPr>
              <w:t>All students</w:t>
            </w:r>
          </w:p>
        </w:tc>
        <w:tc>
          <w:tcPr>
            <w:tcW w:w="1270" w:type="dxa"/>
            <w:vAlign w:val="center"/>
          </w:tcPr>
          <w:p w14:paraId="0E2ECC47"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299</w:t>
            </w:r>
          </w:p>
        </w:tc>
        <w:tc>
          <w:tcPr>
            <w:tcW w:w="1325" w:type="dxa"/>
            <w:vAlign w:val="center"/>
          </w:tcPr>
          <w:p w14:paraId="345F75A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1.0</w:t>
            </w:r>
          </w:p>
        </w:tc>
        <w:tc>
          <w:tcPr>
            <w:tcW w:w="1326" w:type="dxa"/>
            <w:vAlign w:val="center"/>
          </w:tcPr>
          <w:p w14:paraId="4D31EB9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1.7</w:t>
            </w:r>
          </w:p>
        </w:tc>
        <w:tc>
          <w:tcPr>
            <w:tcW w:w="1325" w:type="dxa"/>
            <w:vAlign w:val="center"/>
          </w:tcPr>
          <w:p w14:paraId="0F283B8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2.7</w:t>
            </w:r>
          </w:p>
        </w:tc>
        <w:tc>
          <w:tcPr>
            <w:tcW w:w="1336" w:type="dxa"/>
            <w:vAlign w:val="center"/>
          </w:tcPr>
          <w:p w14:paraId="15816A70"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2.1</w:t>
            </w:r>
          </w:p>
        </w:tc>
      </w:tr>
      <w:tr w:rsidR="00FA6617" w:rsidRPr="00FA6617" w14:paraId="6F4C7579" w14:textId="77777777" w:rsidTr="00D07A6C">
        <w:tc>
          <w:tcPr>
            <w:tcW w:w="2762" w:type="dxa"/>
          </w:tcPr>
          <w:p w14:paraId="5D0EB4E3" w14:textId="77777777" w:rsidR="00FA6617" w:rsidRPr="00FA6617" w:rsidRDefault="00FA6617" w:rsidP="00FA6617">
            <w:pPr>
              <w:spacing w:line="259" w:lineRule="auto"/>
              <w:rPr>
                <w:rFonts w:eastAsia="Calibri"/>
                <w:sz w:val="20"/>
              </w:rPr>
            </w:pPr>
            <w:r w:rsidRPr="00FA6617">
              <w:rPr>
                <w:sz w:val="20"/>
              </w:rPr>
              <w:t>African American/Black</w:t>
            </w:r>
          </w:p>
        </w:tc>
        <w:tc>
          <w:tcPr>
            <w:tcW w:w="1270" w:type="dxa"/>
            <w:vAlign w:val="center"/>
          </w:tcPr>
          <w:p w14:paraId="183E5EE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86</w:t>
            </w:r>
          </w:p>
        </w:tc>
        <w:tc>
          <w:tcPr>
            <w:tcW w:w="1325" w:type="dxa"/>
            <w:vAlign w:val="center"/>
          </w:tcPr>
          <w:p w14:paraId="2BCC8A9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1.1</w:t>
            </w:r>
          </w:p>
        </w:tc>
        <w:tc>
          <w:tcPr>
            <w:tcW w:w="1326" w:type="dxa"/>
            <w:vAlign w:val="center"/>
          </w:tcPr>
          <w:p w14:paraId="60EE345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1.3</w:t>
            </w:r>
          </w:p>
        </w:tc>
        <w:tc>
          <w:tcPr>
            <w:tcW w:w="1325" w:type="dxa"/>
            <w:vAlign w:val="center"/>
          </w:tcPr>
          <w:p w14:paraId="2D5B249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4.7</w:t>
            </w:r>
          </w:p>
        </w:tc>
        <w:tc>
          <w:tcPr>
            <w:tcW w:w="1336" w:type="dxa"/>
            <w:vAlign w:val="center"/>
          </w:tcPr>
          <w:p w14:paraId="1C97315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2.8</w:t>
            </w:r>
          </w:p>
        </w:tc>
      </w:tr>
      <w:tr w:rsidR="00FA6617" w:rsidRPr="00FA6617" w14:paraId="27E37D2F"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63439CDD" w14:textId="77777777" w:rsidR="00FA6617" w:rsidRPr="00FA6617" w:rsidRDefault="00FA6617" w:rsidP="00FA6617">
            <w:pPr>
              <w:spacing w:line="259" w:lineRule="auto"/>
              <w:rPr>
                <w:rFonts w:eastAsia="Calibri"/>
                <w:sz w:val="20"/>
              </w:rPr>
            </w:pPr>
            <w:r w:rsidRPr="00FA6617">
              <w:rPr>
                <w:sz w:val="20"/>
              </w:rPr>
              <w:t>Asian</w:t>
            </w:r>
          </w:p>
        </w:tc>
        <w:tc>
          <w:tcPr>
            <w:tcW w:w="1270" w:type="dxa"/>
            <w:vAlign w:val="center"/>
          </w:tcPr>
          <w:p w14:paraId="33E5B88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26</w:t>
            </w:r>
          </w:p>
        </w:tc>
        <w:tc>
          <w:tcPr>
            <w:tcW w:w="1325" w:type="dxa"/>
            <w:vAlign w:val="center"/>
          </w:tcPr>
          <w:p w14:paraId="0EE40E20"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0.0</w:t>
            </w:r>
          </w:p>
        </w:tc>
        <w:tc>
          <w:tcPr>
            <w:tcW w:w="1326" w:type="dxa"/>
            <w:vAlign w:val="center"/>
          </w:tcPr>
          <w:p w14:paraId="5DFE8C4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0.0</w:t>
            </w:r>
          </w:p>
        </w:tc>
        <w:tc>
          <w:tcPr>
            <w:tcW w:w="1325" w:type="dxa"/>
            <w:vAlign w:val="center"/>
          </w:tcPr>
          <w:p w14:paraId="0957A76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0.0</w:t>
            </w:r>
          </w:p>
        </w:tc>
        <w:tc>
          <w:tcPr>
            <w:tcW w:w="1336" w:type="dxa"/>
            <w:vAlign w:val="center"/>
          </w:tcPr>
          <w:p w14:paraId="02BD013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0.6</w:t>
            </w:r>
          </w:p>
        </w:tc>
      </w:tr>
      <w:tr w:rsidR="00FA6617" w:rsidRPr="00FA6617" w14:paraId="6FFD560D" w14:textId="77777777" w:rsidTr="00D07A6C">
        <w:tc>
          <w:tcPr>
            <w:tcW w:w="2762" w:type="dxa"/>
          </w:tcPr>
          <w:p w14:paraId="5D463962" w14:textId="77777777" w:rsidR="00FA6617" w:rsidRPr="00FA6617" w:rsidRDefault="00FA6617" w:rsidP="00FA6617">
            <w:pPr>
              <w:spacing w:line="259" w:lineRule="auto"/>
              <w:rPr>
                <w:rFonts w:eastAsia="Calibri"/>
                <w:sz w:val="20"/>
              </w:rPr>
            </w:pPr>
            <w:r w:rsidRPr="00FA6617">
              <w:rPr>
                <w:sz w:val="20"/>
              </w:rPr>
              <w:t>Hispanic/Latino</w:t>
            </w:r>
          </w:p>
        </w:tc>
        <w:tc>
          <w:tcPr>
            <w:tcW w:w="1270" w:type="dxa"/>
            <w:vAlign w:val="center"/>
          </w:tcPr>
          <w:p w14:paraId="6A14561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46</w:t>
            </w:r>
          </w:p>
        </w:tc>
        <w:tc>
          <w:tcPr>
            <w:tcW w:w="1325" w:type="dxa"/>
            <w:vAlign w:val="center"/>
          </w:tcPr>
          <w:p w14:paraId="29389DD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2.6</w:t>
            </w:r>
          </w:p>
        </w:tc>
        <w:tc>
          <w:tcPr>
            <w:tcW w:w="1326" w:type="dxa"/>
            <w:vAlign w:val="center"/>
          </w:tcPr>
          <w:p w14:paraId="7C0CB60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2.2</w:t>
            </w:r>
          </w:p>
        </w:tc>
        <w:tc>
          <w:tcPr>
            <w:tcW w:w="1325" w:type="dxa"/>
            <w:vAlign w:val="center"/>
          </w:tcPr>
          <w:p w14:paraId="0EB0BBE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2.2</w:t>
            </w:r>
          </w:p>
        </w:tc>
        <w:tc>
          <w:tcPr>
            <w:tcW w:w="1336" w:type="dxa"/>
            <w:vAlign w:val="center"/>
          </w:tcPr>
          <w:p w14:paraId="2D24988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4.3</w:t>
            </w:r>
          </w:p>
        </w:tc>
      </w:tr>
      <w:tr w:rsidR="00FA6617" w:rsidRPr="00FA6617" w14:paraId="7A7603B6"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64DB2216" w14:textId="77777777" w:rsidR="00FA6617" w:rsidRPr="00FA6617" w:rsidRDefault="00FA6617" w:rsidP="00FA6617">
            <w:pPr>
              <w:spacing w:line="259" w:lineRule="auto"/>
              <w:rPr>
                <w:rFonts w:eastAsia="Calibri"/>
                <w:sz w:val="20"/>
              </w:rPr>
            </w:pPr>
            <w:r w:rsidRPr="00FA6617">
              <w:rPr>
                <w:sz w:val="20"/>
              </w:rPr>
              <w:t>Multi-Race, non-Hispanic/Latino</w:t>
            </w:r>
          </w:p>
        </w:tc>
        <w:tc>
          <w:tcPr>
            <w:tcW w:w="1270" w:type="dxa"/>
            <w:vAlign w:val="center"/>
          </w:tcPr>
          <w:p w14:paraId="45B79F7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24</w:t>
            </w:r>
          </w:p>
        </w:tc>
        <w:tc>
          <w:tcPr>
            <w:tcW w:w="1325" w:type="dxa"/>
            <w:vAlign w:val="center"/>
          </w:tcPr>
          <w:p w14:paraId="306CE97A"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0.0</w:t>
            </w:r>
          </w:p>
        </w:tc>
        <w:tc>
          <w:tcPr>
            <w:tcW w:w="1326" w:type="dxa"/>
            <w:vAlign w:val="center"/>
          </w:tcPr>
          <w:p w14:paraId="5D45B9F8"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5.3</w:t>
            </w:r>
          </w:p>
        </w:tc>
        <w:tc>
          <w:tcPr>
            <w:tcW w:w="1325" w:type="dxa"/>
            <w:vAlign w:val="center"/>
          </w:tcPr>
          <w:p w14:paraId="56FC5854"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0.0</w:t>
            </w:r>
          </w:p>
        </w:tc>
        <w:tc>
          <w:tcPr>
            <w:tcW w:w="1336" w:type="dxa"/>
            <w:vAlign w:val="center"/>
          </w:tcPr>
          <w:p w14:paraId="29D5644F"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2.4</w:t>
            </w:r>
          </w:p>
        </w:tc>
      </w:tr>
      <w:tr w:rsidR="00FA6617" w:rsidRPr="00FA6617" w14:paraId="339E18DB" w14:textId="77777777" w:rsidTr="00D07A6C">
        <w:tc>
          <w:tcPr>
            <w:tcW w:w="2762" w:type="dxa"/>
          </w:tcPr>
          <w:p w14:paraId="1C79553B" w14:textId="77777777" w:rsidR="00FA6617" w:rsidRPr="00FA6617" w:rsidRDefault="00FA6617" w:rsidP="00FA6617">
            <w:pPr>
              <w:spacing w:line="259" w:lineRule="auto"/>
              <w:rPr>
                <w:sz w:val="20"/>
              </w:rPr>
            </w:pPr>
            <w:r w:rsidRPr="00FA6617">
              <w:rPr>
                <w:sz w:val="20"/>
              </w:rPr>
              <w:t>Native American</w:t>
            </w:r>
          </w:p>
        </w:tc>
        <w:tc>
          <w:tcPr>
            <w:tcW w:w="1270" w:type="dxa"/>
            <w:vAlign w:val="center"/>
          </w:tcPr>
          <w:p w14:paraId="75C77280"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w:t>
            </w:r>
          </w:p>
        </w:tc>
        <w:tc>
          <w:tcPr>
            <w:tcW w:w="1325" w:type="dxa"/>
            <w:vAlign w:val="center"/>
          </w:tcPr>
          <w:p w14:paraId="7F808FEF" w14:textId="0DD9AE1F"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021EB259" w14:textId="69420D36"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6EACB0CF" w14:textId="2CD1EFB0"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7207E30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4.3</w:t>
            </w:r>
          </w:p>
        </w:tc>
      </w:tr>
      <w:tr w:rsidR="00FA6617" w:rsidRPr="00FA6617" w14:paraId="22655A81"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532C46C6" w14:textId="77777777" w:rsidR="00FA6617" w:rsidRPr="00FA6617" w:rsidRDefault="00FA6617" w:rsidP="00FA6617">
            <w:pPr>
              <w:spacing w:line="259" w:lineRule="auto"/>
              <w:rPr>
                <w:spacing w:val="-4"/>
                <w:sz w:val="20"/>
              </w:rPr>
            </w:pPr>
            <w:r w:rsidRPr="00FA6617">
              <w:rPr>
                <w:spacing w:val="-4"/>
                <w:sz w:val="20"/>
              </w:rPr>
              <w:t>Native Hawaiian, Pacific Islander</w:t>
            </w:r>
          </w:p>
        </w:tc>
        <w:tc>
          <w:tcPr>
            <w:tcW w:w="1270" w:type="dxa"/>
            <w:vAlign w:val="center"/>
          </w:tcPr>
          <w:p w14:paraId="64A40321" w14:textId="4A5BBDA3"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318E3BB" w14:textId="20049724"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6CE52F22" w14:textId="503DA18D"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2F4E2005" w14:textId="2145CB59"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632F232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1.2</w:t>
            </w:r>
          </w:p>
        </w:tc>
      </w:tr>
      <w:tr w:rsidR="00FA6617" w:rsidRPr="00FA6617" w14:paraId="7DEE7BBA" w14:textId="77777777" w:rsidTr="00D07A6C">
        <w:tc>
          <w:tcPr>
            <w:tcW w:w="2762" w:type="dxa"/>
          </w:tcPr>
          <w:p w14:paraId="254DC295" w14:textId="77777777" w:rsidR="00FA6617" w:rsidRPr="00FA6617" w:rsidRDefault="00FA6617" w:rsidP="00FA6617">
            <w:pPr>
              <w:spacing w:line="259" w:lineRule="auto"/>
              <w:rPr>
                <w:rFonts w:eastAsia="Calibri"/>
                <w:sz w:val="20"/>
              </w:rPr>
            </w:pPr>
            <w:r w:rsidRPr="00FA6617">
              <w:rPr>
                <w:sz w:val="20"/>
              </w:rPr>
              <w:t>White</w:t>
            </w:r>
          </w:p>
        </w:tc>
        <w:tc>
          <w:tcPr>
            <w:tcW w:w="1270" w:type="dxa"/>
            <w:vAlign w:val="center"/>
          </w:tcPr>
          <w:p w14:paraId="332E9F0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115</w:t>
            </w:r>
          </w:p>
        </w:tc>
        <w:tc>
          <w:tcPr>
            <w:tcW w:w="1325" w:type="dxa"/>
            <w:vAlign w:val="center"/>
          </w:tcPr>
          <w:p w14:paraId="1E989628"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0.7</w:t>
            </w:r>
          </w:p>
        </w:tc>
        <w:tc>
          <w:tcPr>
            <w:tcW w:w="1326" w:type="dxa"/>
            <w:vAlign w:val="center"/>
          </w:tcPr>
          <w:p w14:paraId="5EC54D9A"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1.5</w:t>
            </w:r>
          </w:p>
        </w:tc>
        <w:tc>
          <w:tcPr>
            <w:tcW w:w="1325" w:type="dxa"/>
            <w:vAlign w:val="center"/>
          </w:tcPr>
          <w:p w14:paraId="523EFB50"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2.6</w:t>
            </w:r>
          </w:p>
        </w:tc>
        <w:tc>
          <w:tcPr>
            <w:tcW w:w="1336" w:type="dxa"/>
            <w:vAlign w:val="center"/>
          </w:tcPr>
          <w:p w14:paraId="553C1B4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1.3</w:t>
            </w:r>
          </w:p>
        </w:tc>
      </w:tr>
      <w:tr w:rsidR="00FA6617" w:rsidRPr="00FA6617" w14:paraId="644CBCF8"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410D9D16" w14:textId="77777777" w:rsidR="00FA6617" w:rsidRPr="00FA6617" w:rsidRDefault="00FA6617" w:rsidP="00FA6617">
            <w:pPr>
              <w:spacing w:line="259" w:lineRule="auto"/>
              <w:rPr>
                <w:rFonts w:eastAsia="Calibri"/>
                <w:sz w:val="20"/>
              </w:rPr>
            </w:pPr>
            <w:r w:rsidRPr="00FA6617">
              <w:rPr>
                <w:sz w:val="20"/>
              </w:rPr>
              <w:t>High needs</w:t>
            </w:r>
          </w:p>
        </w:tc>
        <w:tc>
          <w:tcPr>
            <w:tcW w:w="1270" w:type="dxa"/>
            <w:vAlign w:val="center"/>
          </w:tcPr>
          <w:p w14:paraId="42501B0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177</w:t>
            </w:r>
          </w:p>
        </w:tc>
        <w:tc>
          <w:tcPr>
            <w:tcW w:w="1325" w:type="dxa"/>
            <w:vAlign w:val="center"/>
          </w:tcPr>
          <w:p w14:paraId="162A953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2.2</w:t>
            </w:r>
          </w:p>
        </w:tc>
        <w:tc>
          <w:tcPr>
            <w:tcW w:w="1326" w:type="dxa"/>
            <w:vAlign w:val="center"/>
          </w:tcPr>
          <w:p w14:paraId="7AAA5FF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3.4</w:t>
            </w:r>
          </w:p>
        </w:tc>
        <w:tc>
          <w:tcPr>
            <w:tcW w:w="1325" w:type="dxa"/>
            <w:vAlign w:val="center"/>
          </w:tcPr>
          <w:p w14:paraId="7530D83A"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4.0</w:t>
            </w:r>
          </w:p>
        </w:tc>
        <w:tc>
          <w:tcPr>
            <w:tcW w:w="1336" w:type="dxa"/>
            <w:vAlign w:val="center"/>
          </w:tcPr>
          <w:p w14:paraId="6DE4242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3.6</w:t>
            </w:r>
          </w:p>
        </w:tc>
      </w:tr>
      <w:tr w:rsidR="00FA6617" w:rsidRPr="00FA6617" w14:paraId="3B6ADB03" w14:textId="77777777" w:rsidTr="00D07A6C">
        <w:tc>
          <w:tcPr>
            <w:tcW w:w="2762" w:type="dxa"/>
          </w:tcPr>
          <w:p w14:paraId="6EFA6236" w14:textId="77777777" w:rsidR="00FA6617" w:rsidRPr="00FA6617" w:rsidRDefault="00FA6617" w:rsidP="00FA6617">
            <w:pPr>
              <w:spacing w:line="259" w:lineRule="auto"/>
              <w:rPr>
                <w:rFonts w:eastAsia="Calibri"/>
                <w:sz w:val="20"/>
              </w:rPr>
            </w:pPr>
            <w:r w:rsidRPr="00FA6617">
              <w:rPr>
                <w:sz w:val="20"/>
              </w:rPr>
              <w:t>Low income</w:t>
            </w:r>
            <w:r w:rsidRPr="00FA6617">
              <w:rPr>
                <w:sz w:val="20"/>
                <w:vertAlign w:val="superscript"/>
              </w:rPr>
              <w:t>a</w:t>
            </w:r>
          </w:p>
        </w:tc>
        <w:tc>
          <w:tcPr>
            <w:tcW w:w="1270" w:type="dxa"/>
            <w:vAlign w:val="center"/>
          </w:tcPr>
          <w:p w14:paraId="1696B5F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139</w:t>
            </w:r>
          </w:p>
        </w:tc>
        <w:tc>
          <w:tcPr>
            <w:tcW w:w="1325" w:type="dxa"/>
            <w:vAlign w:val="center"/>
          </w:tcPr>
          <w:p w14:paraId="2ECEB000"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3.2</w:t>
            </w:r>
          </w:p>
        </w:tc>
        <w:tc>
          <w:tcPr>
            <w:tcW w:w="1326" w:type="dxa"/>
            <w:vAlign w:val="center"/>
          </w:tcPr>
          <w:p w14:paraId="4A42B47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3.7</w:t>
            </w:r>
          </w:p>
        </w:tc>
        <w:tc>
          <w:tcPr>
            <w:tcW w:w="1325" w:type="dxa"/>
            <w:vAlign w:val="center"/>
          </w:tcPr>
          <w:p w14:paraId="7C12D3A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3.6</w:t>
            </w:r>
          </w:p>
        </w:tc>
        <w:tc>
          <w:tcPr>
            <w:tcW w:w="1336" w:type="dxa"/>
            <w:vAlign w:val="center"/>
          </w:tcPr>
          <w:p w14:paraId="794DDED7"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3.8</w:t>
            </w:r>
          </w:p>
        </w:tc>
      </w:tr>
      <w:tr w:rsidR="00FA6617" w:rsidRPr="00FA6617" w14:paraId="1731D26D" w14:textId="77777777" w:rsidTr="00D07A6C">
        <w:trPr>
          <w:cnfStyle w:val="000000100000" w:firstRow="0" w:lastRow="0" w:firstColumn="0" w:lastColumn="0" w:oddVBand="0" w:evenVBand="0" w:oddHBand="1" w:evenHBand="0" w:firstRowFirstColumn="0" w:firstRowLastColumn="0" w:lastRowFirstColumn="0" w:lastRowLastColumn="0"/>
        </w:trPr>
        <w:tc>
          <w:tcPr>
            <w:tcW w:w="2762" w:type="dxa"/>
          </w:tcPr>
          <w:p w14:paraId="0D60D424" w14:textId="77777777" w:rsidR="00FA6617" w:rsidRPr="00FA6617" w:rsidRDefault="00FA6617" w:rsidP="00FA6617">
            <w:pPr>
              <w:spacing w:line="259" w:lineRule="auto"/>
              <w:rPr>
                <w:rFonts w:eastAsia="Calibri"/>
                <w:sz w:val="20"/>
              </w:rPr>
            </w:pPr>
            <w:r w:rsidRPr="00FA6617">
              <w:rPr>
                <w:spacing w:val="-4"/>
                <w:sz w:val="20"/>
              </w:rPr>
              <w:t>ELs</w:t>
            </w:r>
          </w:p>
        </w:tc>
        <w:tc>
          <w:tcPr>
            <w:tcW w:w="1270" w:type="dxa"/>
            <w:vAlign w:val="center"/>
          </w:tcPr>
          <w:p w14:paraId="56B7189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17</w:t>
            </w:r>
          </w:p>
        </w:tc>
        <w:tc>
          <w:tcPr>
            <w:tcW w:w="1325" w:type="dxa"/>
            <w:vAlign w:val="center"/>
          </w:tcPr>
          <w:p w14:paraId="4936EC1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10.0</w:t>
            </w:r>
          </w:p>
        </w:tc>
        <w:tc>
          <w:tcPr>
            <w:tcW w:w="1326" w:type="dxa"/>
            <w:vAlign w:val="center"/>
          </w:tcPr>
          <w:p w14:paraId="5B0CE22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0.0</w:t>
            </w:r>
          </w:p>
        </w:tc>
        <w:tc>
          <w:tcPr>
            <w:tcW w:w="1325" w:type="dxa"/>
            <w:vAlign w:val="center"/>
          </w:tcPr>
          <w:p w14:paraId="184D1FA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17.6</w:t>
            </w:r>
          </w:p>
        </w:tc>
        <w:tc>
          <w:tcPr>
            <w:tcW w:w="1336" w:type="dxa"/>
            <w:vAlign w:val="center"/>
          </w:tcPr>
          <w:p w14:paraId="61C32A1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7.8</w:t>
            </w:r>
          </w:p>
        </w:tc>
      </w:tr>
      <w:tr w:rsidR="00FA6617" w:rsidRPr="00FA6617" w14:paraId="3871ABC8" w14:textId="77777777" w:rsidTr="00D07A6C">
        <w:tc>
          <w:tcPr>
            <w:tcW w:w="2762" w:type="dxa"/>
          </w:tcPr>
          <w:p w14:paraId="6D6269ED" w14:textId="77777777" w:rsidR="00FA6617" w:rsidRPr="00FA6617" w:rsidRDefault="00FA6617" w:rsidP="00FA6617">
            <w:pPr>
              <w:spacing w:line="259" w:lineRule="auto"/>
              <w:rPr>
                <w:rFonts w:eastAsia="Calibri"/>
                <w:sz w:val="20"/>
              </w:rPr>
            </w:pPr>
            <w:r w:rsidRPr="00FA6617">
              <w:rPr>
                <w:sz w:val="20"/>
              </w:rPr>
              <w:t>Students w/disabilities</w:t>
            </w:r>
          </w:p>
        </w:tc>
        <w:tc>
          <w:tcPr>
            <w:tcW w:w="1270" w:type="dxa"/>
            <w:vAlign w:val="center"/>
          </w:tcPr>
          <w:p w14:paraId="73868A2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54</w:t>
            </w:r>
          </w:p>
        </w:tc>
        <w:tc>
          <w:tcPr>
            <w:tcW w:w="1325" w:type="dxa"/>
            <w:vAlign w:val="center"/>
          </w:tcPr>
          <w:p w14:paraId="0B6DF68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4.2</w:t>
            </w:r>
          </w:p>
        </w:tc>
        <w:tc>
          <w:tcPr>
            <w:tcW w:w="1326" w:type="dxa"/>
            <w:vAlign w:val="center"/>
          </w:tcPr>
          <w:p w14:paraId="149720C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4.0</w:t>
            </w:r>
          </w:p>
        </w:tc>
        <w:tc>
          <w:tcPr>
            <w:tcW w:w="1325" w:type="dxa"/>
            <w:vAlign w:val="center"/>
          </w:tcPr>
          <w:p w14:paraId="04D0A78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11.1</w:t>
            </w:r>
          </w:p>
        </w:tc>
        <w:tc>
          <w:tcPr>
            <w:tcW w:w="1336" w:type="dxa"/>
            <w:vAlign w:val="center"/>
          </w:tcPr>
          <w:p w14:paraId="53B74227"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3.4</w:t>
            </w:r>
          </w:p>
        </w:tc>
      </w:tr>
    </w:tbl>
    <w:p w14:paraId="7BD7FAC8" w14:textId="77777777" w:rsidR="00FA6617" w:rsidRPr="00FA6617" w:rsidRDefault="00FA6617" w:rsidP="00FA6617">
      <w:pPr>
        <w:spacing w:before="120"/>
        <w:rPr>
          <w:rFonts w:ascii="Calibri" w:eastAsia="Calibri" w:hAnsi="Calibri" w:cs="Times New Roman"/>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66"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27BCD6C6" w14:textId="77777777" w:rsidR="00FA6617" w:rsidRPr="00FA6617" w:rsidRDefault="00FA6617" w:rsidP="00FA6617">
      <w:pPr>
        <w:spacing w:line="240" w:lineRule="auto"/>
        <w:rPr>
          <w:rFonts w:ascii="Franklin Gothic Demi" w:hAnsi="Franklin Gothic Demi"/>
        </w:rPr>
      </w:pPr>
      <w:r w:rsidRPr="00FA6617">
        <w:br w:type="page"/>
      </w:r>
    </w:p>
    <w:p w14:paraId="1288372F" w14:textId="77777777" w:rsidR="00FA6617" w:rsidRPr="00FA6617" w:rsidRDefault="00FA6617" w:rsidP="00FA6617">
      <w:pPr>
        <w:keepNext/>
        <w:spacing w:before="240" w:after="60"/>
        <w:rPr>
          <w:rFonts w:ascii="Franklin Gothic Demi" w:hAnsi="Franklin Gothic Demi"/>
        </w:rPr>
      </w:pPr>
      <w:r w:rsidRPr="00FA6617">
        <w:rPr>
          <w:rFonts w:ascii="Franklin Gothic Demi" w:hAnsi="Franklin Gothic Demi"/>
        </w:rPr>
        <w:t>Table E21. Holbrook Public Schools: Advanced Coursework Completion Rates by Student Group, 2020-2022</w:t>
      </w:r>
    </w:p>
    <w:tbl>
      <w:tblPr>
        <w:tblStyle w:val="MSVTable1"/>
        <w:tblW w:w="5000" w:type="pct"/>
        <w:tblLook w:val="0420" w:firstRow="1" w:lastRow="0" w:firstColumn="0" w:lastColumn="0" w:noHBand="0" w:noVBand="1"/>
      </w:tblPr>
      <w:tblGrid>
        <w:gridCol w:w="2757"/>
        <w:gridCol w:w="1271"/>
        <w:gridCol w:w="1326"/>
        <w:gridCol w:w="1327"/>
        <w:gridCol w:w="1326"/>
        <w:gridCol w:w="1337"/>
      </w:tblGrid>
      <w:tr w:rsidR="00FA6617" w:rsidRPr="00FA6617" w14:paraId="193E0C7D" w14:textId="77777777" w:rsidTr="0093099F">
        <w:trPr>
          <w:cnfStyle w:val="100000000000" w:firstRow="1" w:lastRow="0" w:firstColumn="0" w:lastColumn="0" w:oddVBand="0" w:evenVBand="0" w:oddHBand="0" w:evenHBand="0" w:firstRowFirstColumn="0" w:firstRowLastColumn="0" w:lastRowFirstColumn="0" w:lastRowLastColumn="0"/>
        </w:trPr>
        <w:tc>
          <w:tcPr>
            <w:tcW w:w="2757" w:type="dxa"/>
            <w:vAlign w:val="center"/>
          </w:tcPr>
          <w:p w14:paraId="0EB9C3F8" w14:textId="77777777" w:rsidR="00FA6617" w:rsidRPr="00FA6617" w:rsidRDefault="00FA6617" w:rsidP="0093099F">
            <w:pPr>
              <w:spacing w:line="259" w:lineRule="auto"/>
              <w:jc w:val="center"/>
              <w:rPr>
                <w:rFonts w:ascii="Franklin Gothic Demi" w:eastAsiaTheme="minorEastAsia" w:hAnsi="Franklin Gothic Demi" w:cstheme="minorHAnsi"/>
                <w:bCs/>
                <w:sz w:val="20"/>
              </w:rPr>
            </w:pPr>
            <w:r w:rsidRPr="00FA6617">
              <w:rPr>
                <w:rFonts w:ascii="Franklin Gothic Demi" w:eastAsiaTheme="minorEastAsia" w:hAnsi="Franklin Gothic Demi" w:cstheme="minorHAnsi"/>
                <w:bCs/>
                <w:sz w:val="20"/>
              </w:rPr>
              <w:t>Group</w:t>
            </w:r>
          </w:p>
        </w:tc>
        <w:tc>
          <w:tcPr>
            <w:tcW w:w="1271" w:type="dxa"/>
          </w:tcPr>
          <w:p w14:paraId="079FB5EC"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i/>
                <w:iCs/>
                <w:sz w:val="20"/>
              </w:rPr>
              <w:t>N</w:t>
            </w:r>
            <w:r w:rsidRPr="00FA6617">
              <w:rPr>
                <w:rFonts w:ascii="Franklin Gothic Demi" w:eastAsiaTheme="minorEastAsia" w:hAnsi="Franklin Gothic Demi"/>
                <w:sz w:val="20"/>
              </w:rPr>
              <w:t xml:space="preserve"> (2022)</w:t>
            </w:r>
          </w:p>
        </w:tc>
        <w:tc>
          <w:tcPr>
            <w:tcW w:w="1326" w:type="dxa"/>
          </w:tcPr>
          <w:p w14:paraId="1512D463"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2020</w:t>
            </w:r>
          </w:p>
        </w:tc>
        <w:tc>
          <w:tcPr>
            <w:tcW w:w="1327" w:type="dxa"/>
          </w:tcPr>
          <w:p w14:paraId="0E6A8F8B"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2021</w:t>
            </w:r>
          </w:p>
        </w:tc>
        <w:tc>
          <w:tcPr>
            <w:tcW w:w="1326" w:type="dxa"/>
          </w:tcPr>
          <w:p w14:paraId="2911761A"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2022</w:t>
            </w:r>
          </w:p>
        </w:tc>
        <w:tc>
          <w:tcPr>
            <w:tcW w:w="1337" w:type="dxa"/>
          </w:tcPr>
          <w:p w14:paraId="1DEC9C8A" w14:textId="77777777" w:rsidR="00FA6617" w:rsidRPr="00FA6617" w:rsidRDefault="00FA6617" w:rsidP="00FA6617">
            <w:pPr>
              <w:jc w:val="center"/>
              <w:rPr>
                <w:rFonts w:ascii="Franklin Gothic Demi" w:eastAsiaTheme="minorEastAsia" w:hAnsi="Franklin Gothic Demi"/>
                <w:sz w:val="20"/>
              </w:rPr>
            </w:pPr>
            <w:r w:rsidRPr="00FA6617">
              <w:rPr>
                <w:rFonts w:ascii="Franklin Gothic Demi" w:eastAsiaTheme="minorEastAsia" w:hAnsi="Franklin Gothic Demi"/>
                <w:sz w:val="20"/>
              </w:rPr>
              <w:t>State (2022)</w:t>
            </w:r>
          </w:p>
        </w:tc>
      </w:tr>
      <w:tr w:rsidR="00FA6617" w:rsidRPr="00FA6617" w14:paraId="0393DBF8" w14:textId="77777777" w:rsidTr="00D07A6C">
        <w:trPr>
          <w:cnfStyle w:val="000000100000" w:firstRow="0" w:lastRow="0" w:firstColumn="0" w:lastColumn="0" w:oddVBand="0" w:evenVBand="0" w:oddHBand="1" w:evenHBand="0" w:firstRowFirstColumn="0" w:firstRowLastColumn="0" w:lastRowFirstColumn="0" w:lastRowLastColumn="0"/>
        </w:trPr>
        <w:tc>
          <w:tcPr>
            <w:tcW w:w="2757" w:type="dxa"/>
          </w:tcPr>
          <w:p w14:paraId="7C71CD48" w14:textId="77777777" w:rsidR="00FA6617" w:rsidRPr="00FA6617" w:rsidRDefault="00FA6617" w:rsidP="00FA6617">
            <w:pPr>
              <w:spacing w:line="259" w:lineRule="auto"/>
              <w:rPr>
                <w:rFonts w:eastAsia="Calibri"/>
                <w:sz w:val="20"/>
              </w:rPr>
            </w:pPr>
            <w:r w:rsidRPr="00FA6617">
              <w:rPr>
                <w:sz w:val="20"/>
              </w:rPr>
              <w:t>All students</w:t>
            </w:r>
          </w:p>
        </w:tc>
        <w:tc>
          <w:tcPr>
            <w:tcW w:w="1271" w:type="dxa"/>
            <w:vAlign w:val="center"/>
          </w:tcPr>
          <w:p w14:paraId="34DD3400"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135</w:t>
            </w:r>
          </w:p>
        </w:tc>
        <w:tc>
          <w:tcPr>
            <w:tcW w:w="1326" w:type="dxa"/>
            <w:vAlign w:val="center"/>
          </w:tcPr>
          <w:p w14:paraId="2520ACC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67.6</w:t>
            </w:r>
          </w:p>
        </w:tc>
        <w:tc>
          <w:tcPr>
            <w:tcW w:w="1327" w:type="dxa"/>
            <w:vAlign w:val="center"/>
          </w:tcPr>
          <w:p w14:paraId="7190504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60.8</w:t>
            </w:r>
          </w:p>
        </w:tc>
        <w:tc>
          <w:tcPr>
            <w:tcW w:w="1326" w:type="dxa"/>
            <w:vAlign w:val="center"/>
          </w:tcPr>
          <w:p w14:paraId="4864069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54.1</w:t>
            </w:r>
          </w:p>
        </w:tc>
        <w:tc>
          <w:tcPr>
            <w:tcW w:w="1337" w:type="dxa"/>
            <w:vAlign w:val="center"/>
          </w:tcPr>
          <w:p w14:paraId="405E7AA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64.9</w:t>
            </w:r>
          </w:p>
        </w:tc>
      </w:tr>
      <w:tr w:rsidR="00FA6617" w:rsidRPr="00FA6617" w14:paraId="4BF541E3" w14:textId="77777777" w:rsidTr="00D07A6C">
        <w:tc>
          <w:tcPr>
            <w:tcW w:w="2757" w:type="dxa"/>
          </w:tcPr>
          <w:p w14:paraId="5A6A6C45" w14:textId="77777777" w:rsidR="00FA6617" w:rsidRPr="00FA6617" w:rsidRDefault="00FA6617" w:rsidP="00FA6617">
            <w:pPr>
              <w:spacing w:line="259" w:lineRule="auto"/>
              <w:rPr>
                <w:rFonts w:eastAsia="Calibri"/>
                <w:sz w:val="20"/>
              </w:rPr>
            </w:pPr>
            <w:r w:rsidRPr="00FA6617">
              <w:rPr>
                <w:sz w:val="20"/>
              </w:rPr>
              <w:t>African American/Black</w:t>
            </w:r>
          </w:p>
        </w:tc>
        <w:tc>
          <w:tcPr>
            <w:tcW w:w="1271" w:type="dxa"/>
            <w:vAlign w:val="center"/>
          </w:tcPr>
          <w:p w14:paraId="3FC86F3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40</w:t>
            </w:r>
          </w:p>
        </w:tc>
        <w:tc>
          <w:tcPr>
            <w:tcW w:w="1326" w:type="dxa"/>
            <w:vAlign w:val="center"/>
          </w:tcPr>
          <w:p w14:paraId="075FEDF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61.0</w:t>
            </w:r>
          </w:p>
        </w:tc>
        <w:tc>
          <w:tcPr>
            <w:tcW w:w="1327" w:type="dxa"/>
            <w:vAlign w:val="center"/>
          </w:tcPr>
          <w:p w14:paraId="063829A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43.3</w:t>
            </w:r>
          </w:p>
        </w:tc>
        <w:tc>
          <w:tcPr>
            <w:tcW w:w="1326" w:type="dxa"/>
            <w:vAlign w:val="center"/>
          </w:tcPr>
          <w:p w14:paraId="33A2526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42.5</w:t>
            </w:r>
          </w:p>
        </w:tc>
        <w:tc>
          <w:tcPr>
            <w:tcW w:w="1337" w:type="dxa"/>
            <w:vAlign w:val="center"/>
          </w:tcPr>
          <w:p w14:paraId="7540A48A"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55.5</w:t>
            </w:r>
          </w:p>
        </w:tc>
      </w:tr>
      <w:tr w:rsidR="00FA6617" w:rsidRPr="00FA6617" w14:paraId="4ACAAEDB" w14:textId="77777777" w:rsidTr="00D07A6C">
        <w:trPr>
          <w:cnfStyle w:val="000000100000" w:firstRow="0" w:lastRow="0" w:firstColumn="0" w:lastColumn="0" w:oddVBand="0" w:evenVBand="0" w:oddHBand="1" w:evenHBand="0" w:firstRowFirstColumn="0" w:firstRowLastColumn="0" w:lastRowFirstColumn="0" w:lastRowLastColumn="0"/>
        </w:trPr>
        <w:tc>
          <w:tcPr>
            <w:tcW w:w="2757" w:type="dxa"/>
          </w:tcPr>
          <w:p w14:paraId="1AED6FC4" w14:textId="77777777" w:rsidR="00FA6617" w:rsidRPr="00FA6617" w:rsidRDefault="00FA6617" w:rsidP="00FA6617">
            <w:pPr>
              <w:spacing w:line="259" w:lineRule="auto"/>
              <w:rPr>
                <w:rFonts w:eastAsia="Calibri"/>
                <w:sz w:val="20"/>
              </w:rPr>
            </w:pPr>
            <w:r w:rsidRPr="00FA6617">
              <w:rPr>
                <w:sz w:val="20"/>
              </w:rPr>
              <w:t>Asian</w:t>
            </w:r>
          </w:p>
        </w:tc>
        <w:tc>
          <w:tcPr>
            <w:tcW w:w="1271" w:type="dxa"/>
            <w:vAlign w:val="center"/>
          </w:tcPr>
          <w:p w14:paraId="21E584E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12</w:t>
            </w:r>
          </w:p>
        </w:tc>
        <w:tc>
          <w:tcPr>
            <w:tcW w:w="1326" w:type="dxa"/>
            <w:vAlign w:val="center"/>
          </w:tcPr>
          <w:p w14:paraId="7D293FF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66.7</w:t>
            </w:r>
          </w:p>
        </w:tc>
        <w:tc>
          <w:tcPr>
            <w:tcW w:w="1327" w:type="dxa"/>
            <w:vAlign w:val="center"/>
          </w:tcPr>
          <w:p w14:paraId="328754E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83.3</w:t>
            </w:r>
          </w:p>
        </w:tc>
        <w:tc>
          <w:tcPr>
            <w:tcW w:w="1326" w:type="dxa"/>
            <w:vAlign w:val="center"/>
          </w:tcPr>
          <w:p w14:paraId="0CD0CCB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66.7</w:t>
            </w:r>
          </w:p>
        </w:tc>
        <w:tc>
          <w:tcPr>
            <w:tcW w:w="1337" w:type="dxa"/>
            <w:vAlign w:val="center"/>
          </w:tcPr>
          <w:p w14:paraId="4149E45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84.9</w:t>
            </w:r>
          </w:p>
        </w:tc>
      </w:tr>
      <w:tr w:rsidR="00FA6617" w:rsidRPr="00FA6617" w14:paraId="5827E224" w14:textId="77777777" w:rsidTr="00D07A6C">
        <w:tc>
          <w:tcPr>
            <w:tcW w:w="2757" w:type="dxa"/>
          </w:tcPr>
          <w:p w14:paraId="5CA2F70D" w14:textId="77777777" w:rsidR="00FA6617" w:rsidRPr="00FA6617" w:rsidRDefault="00FA6617" w:rsidP="00FA6617">
            <w:pPr>
              <w:spacing w:line="259" w:lineRule="auto"/>
              <w:rPr>
                <w:rFonts w:eastAsia="Calibri"/>
                <w:sz w:val="20"/>
              </w:rPr>
            </w:pPr>
            <w:r w:rsidRPr="00FA6617">
              <w:rPr>
                <w:sz w:val="20"/>
              </w:rPr>
              <w:t>Hispanic/Latino</w:t>
            </w:r>
          </w:p>
        </w:tc>
        <w:tc>
          <w:tcPr>
            <w:tcW w:w="1271" w:type="dxa"/>
            <w:vAlign w:val="center"/>
          </w:tcPr>
          <w:p w14:paraId="72EC925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16</w:t>
            </w:r>
          </w:p>
        </w:tc>
        <w:tc>
          <w:tcPr>
            <w:tcW w:w="1326" w:type="dxa"/>
            <w:vAlign w:val="center"/>
          </w:tcPr>
          <w:p w14:paraId="78B75E5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70.6</w:t>
            </w:r>
          </w:p>
        </w:tc>
        <w:tc>
          <w:tcPr>
            <w:tcW w:w="1327" w:type="dxa"/>
            <w:vAlign w:val="center"/>
          </w:tcPr>
          <w:p w14:paraId="2DABDD58"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66.7</w:t>
            </w:r>
          </w:p>
        </w:tc>
        <w:tc>
          <w:tcPr>
            <w:tcW w:w="1326" w:type="dxa"/>
            <w:vAlign w:val="center"/>
          </w:tcPr>
          <w:p w14:paraId="35573E6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50.0</w:t>
            </w:r>
          </w:p>
        </w:tc>
        <w:tc>
          <w:tcPr>
            <w:tcW w:w="1337" w:type="dxa"/>
            <w:vAlign w:val="center"/>
          </w:tcPr>
          <w:p w14:paraId="6F02C40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49.2</w:t>
            </w:r>
          </w:p>
        </w:tc>
      </w:tr>
      <w:tr w:rsidR="00FA6617" w:rsidRPr="00FA6617" w14:paraId="38E97ACC" w14:textId="77777777" w:rsidTr="00D07A6C">
        <w:trPr>
          <w:cnfStyle w:val="000000100000" w:firstRow="0" w:lastRow="0" w:firstColumn="0" w:lastColumn="0" w:oddVBand="0" w:evenVBand="0" w:oddHBand="1" w:evenHBand="0" w:firstRowFirstColumn="0" w:firstRowLastColumn="0" w:lastRowFirstColumn="0" w:lastRowLastColumn="0"/>
        </w:trPr>
        <w:tc>
          <w:tcPr>
            <w:tcW w:w="2757" w:type="dxa"/>
          </w:tcPr>
          <w:p w14:paraId="0D1B5A92" w14:textId="77777777" w:rsidR="00FA6617" w:rsidRPr="00FA6617" w:rsidRDefault="00FA6617" w:rsidP="00FA6617">
            <w:pPr>
              <w:spacing w:line="259" w:lineRule="auto"/>
              <w:rPr>
                <w:rFonts w:eastAsia="Calibri"/>
                <w:sz w:val="20"/>
              </w:rPr>
            </w:pPr>
            <w:r w:rsidRPr="00FA6617">
              <w:rPr>
                <w:sz w:val="20"/>
              </w:rPr>
              <w:t>Multi-Race, non-Hispanic/Latino</w:t>
            </w:r>
          </w:p>
        </w:tc>
        <w:tc>
          <w:tcPr>
            <w:tcW w:w="1271" w:type="dxa"/>
            <w:vAlign w:val="center"/>
          </w:tcPr>
          <w:p w14:paraId="6D6E3E3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10</w:t>
            </w:r>
          </w:p>
        </w:tc>
        <w:tc>
          <w:tcPr>
            <w:tcW w:w="1326" w:type="dxa"/>
            <w:vAlign w:val="center"/>
          </w:tcPr>
          <w:p w14:paraId="3954F5F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83.3</w:t>
            </w:r>
          </w:p>
        </w:tc>
        <w:tc>
          <w:tcPr>
            <w:tcW w:w="1327" w:type="dxa"/>
            <w:vAlign w:val="center"/>
          </w:tcPr>
          <w:p w14:paraId="0B6D74B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28.6</w:t>
            </w:r>
          </w:p>
        </w:tc>
        <w:tc>
          <w:tcPr>
            <w:tcW w:w="1326" w:type="dxa"/>
            <w:vAlign w:val="center"/>
          </w:tcPr>
          <w:p w14:paraId="0123D58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70.0</w:t>
            </w:r>
          </w:p>
        </w:tc>
        <w:tc>
          <w:tcPr>
            <w:tcW w:w="1337" w:type="dxa"/>
            <w:vAlign w:val="center"/>
          </w:tcPr>
          <w:p w14:paraId="56C4046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66.1</w:t>
            </w:r>
          </w:p>
        </w:tc>
      </w:tr>
      <w:tr w:rsidR="00FA6617" w:rsidRPr="00FA6617" w14:paraId="424AE221" w14:textId="77777777" w:rsidTr="00D07A6C">
        <w:tc>
          <w:tcPr>
            <w:tcW w:w="2757" w:type="dxa"/>
          </w:tcPr>
          <w:p w14:paraId="7018BCD2" w14:textId="77777777" w:rsidR="00FA6617" w:rsidRPr="00FA6617" w:rsidRDefault="00FA6617" w:rsidP="00FA6617">
            <w:pPr>
              <w:spacing w:line="259" w:lineRule="auto"/>
              <w:rPr>
                <w:sz w:val="20"/>
              </w:rPr>
            </w:pPr>
            <w:r w:rsidRPr="00FA6617">
              <w:rPr>
                <w:sz w:val="20"/>
              </w:rPr>
              <w:t>Native American</w:t>
            </w:r>
          </w:p>
        </w:tc>
        <w:tc>
          <w:tcPr>
            <w:tcW w:w="1271" w:type="dxa"/>
            <w:vAlign w:val="center"/>
          </w:tcPr>
          <w:p w14:paraId="0010C6E5"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w:t>
            </w:r>
          </w:p>
        </w:tc>
        <w:tc>
          <w:tcPr>
            <w:tcW w:w="1326" w:type="dxa"/>
            <w:vAlign w:val="center"/>
          </w:tcPr>
          <w:p w14:paraId="1EAAE362" w14:textId="6FCD1A66"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7" w:type="dxa"/>
            <w:vAlign w:val="center"/>
          </w:tcPr>
          <w:p w14:paraId="1CE1F62E" w14:textId="3FAE38E6"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23AE0014" w14:textId="6809FE25"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7" w:type="dxa"/>
            <w:vAlign w:val="center"/>
          </w:tcPr>
          <w:p w14:paraId="6545D00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50.0</w:t>
            </w:r>
          </w:p>
        </w:tc>
      </w:tr>
      <w:tr w:rsidR="00FA6617" w:rsidRPr="00FA6617" w14:paraId="37E7E2C2" w14:textId="77777777" w:rsidTr="00D07A6C">
        <w:trPr>
          <w:cnfStyle w:val="000000100000" w:firstRow="0" w:lastRow="0" w:firstColumn="0" w:lastColumn="0" w:oddVBand="0" w:evenVBand="0" w:oddHBand="1" w:evenHBand="0" w:firstRowFirstColumn="0" w:firstRowLastColumn="0" w:lastRowFirstColumn="0" w:lastRowLastColumn="0"/>
        </w:trPr>
        <w:tc>
          <w:tcPr>
            <w:tcW w:w="2757" w:type="dxa"/>
          </w:tcPr>
          <w:p w14:paraId="4DD1E54D" w14:textId="77777777" w:rsidR="00FA6617" w:rsidRPr="00FA6617" w:rsidRDefault="00FA6617" w:rsidP="00FA6617">
            <w:pPr>
              <w:spacing w:line="259" w:lineRule="auto"/>
              <w:rPr>
                <w:spacing w:val="-4"/>
                <w:sz w:val="20"/>
              </w:rPr>
            </w:pPr>
            <w:r w:rsidRPr="00FA6617">
              <w:rPr>
                <w:spacing w:val="-4"/>
                <w:sz w:val="20"/>
              </w:rPr>
              <w:t>Native Hawaiian, Pacific Islander</w:t>
            </w:r>
          </w:p>
        </w:tc>
        <w:tc>
          <w:tcPr>
            <w:tcW w:w="1271" w:type="dxa"/>
            <w:vAlign w:val="center"/>
          </w:tcPr>
          <w:p w14:paraId="0856A899" w14:textId="43ABDB12"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7F8E9F17" w14:textId="265247F9"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7" w:type="dxa"/>
            <w:vAlign w:val="center"/>
          </w:tcPr>
          <w:p w14:paraId="1D7A2753" w14:textId="38FD3F89"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72435944" w14:textId="237C7567"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7" w:type="dxa"/>
            <w:vAlign w:val="center"/>
          </w:tcPr>
          <w:p w14:paraId="1CC475C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65.4</w:t>
            </w:r>
          </w:p>
        </w:tc>
      </w:tr>
      <w:tr w:rsidR="00FA6617" w:rsidRPr="00FA6617" w14:paraId="06477C8B" w14:textId="77777777" w:rsidTr="00D07A6C">
        <w:tc>
          <w:tcPr>
            <w:tcW w:w="2757" w:type="dxa"/>
          </w:tcPr>
          <w:p w14:paraId="55F30989" w14:textId="77777777" w:rsidR="00FA6617" w:rsidRPr="00FA6617" w:rsidRDefault="00FA6617" w:rsidP="00FA6617">
            <w:pPr>
              <w:spacing w:line="259" w:lineRule="auto"/>
              <w:rPr>
                <w:rFonts w:eastAsia="Calibri"/>
                <w:sz w:val="20"/>
              </w:rPr>
            </w:pPr>
            <w:r w:rsidRPr="00FA6617">
              <w:rPr>
                <w:sz w:val="20"/>
              </w:rPr>
              <w:t>White</w:t>
            </w:r>
          </w:p>
        </w:tc>
        <w:tc>
          <w:tcPr>
            <w:tcW w:w="1271" w:type="dxa"/>
            <w:vAlign w:val="center"/>
          </w:tcPr>
          <w:p w14:paraId="67C1BD8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56</w:t>
            </w:r>
          </w:p>
        </w:tc>
        <w:tc>
          <w:tcPr>
            <w:tcW w:w="1326" w:type="dxa"/>
            <w:vAlign w:val="center"/>
          </w:tcPr>
          <w:p w14:paraId="0E9118C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71.0</w:t>
            </w:r>
          </w:p>
        </w:tc>
        <w:tc>
          <w:tcPr>
            <w:tcW w:w="1327" w:type="dxa"/>
            <w:vAlign w:val="center"/>
          </w:tcPr>
          <w:p w14:paraId="6F701BE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67.2</w:t>
            </w:r>
          </w:p>
        </w:tc>
        <w:tc>
          <w:tcPr>
            <w:tcW w:w="1326" w:type="dxa"/>
            <w:vAlign w:val="center"/>
          </w:tcPr>
          <w:p w14:paraId="3AEB3AB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58.9</w:t>
            </w:r>
          </w:p>
        </w:tc>
        <w:tc>
          <w:tcPr>
            <w:tcW w:w="1337" w:type="dxa"/>
            <w:vAlign w:val="center"/>
          </w:tcPr>
          <w:p w14:paraId="6D37871E"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69.5</w:t>
            </w:r>
          </w:p>
        </w:tc>
      </w:tr>
      <w:tr w:rsidR="00FA6617" w:rsidRPr="00FA6617" w14:paraId="764F4748" w14:textId="77777777" w:rsidTr="00D07A6C">
        <w:trPr>
          <w:cnfStyle w:val="000000100000" w:firstRow="0" w:lastRow="0" w:firstColumn="0" w:lastColumn="0" w:oddVBand="0" w:evenVBand="0" w:oddHBand="1" w:evenHBand="0" w:firstRowFirstColumn="0" w:firstRowLastColumn="0" w:lastRowFirstColumn="0" w:lastRowLastColumn="0"/>
        </w:trPr>
        <w:tc>
          <w:tcPr>
            <w:tcW w:w="2757" w:type="dxa"/>
          </w:tcPr>
          <w:p w14:paraId="7F8190AC" w14:textId="77777777" w:rsidR="00FA6617" w:rsidRPr="00FA6617" w:rsidRDefault="00FA6617" w:rsidP="00FA6617">
            <w:pPr>
              <w:spacing w:line="259" w:lineRule="auto"/>
              <w:rPr>
                <w:rFonts w:eastAsia="Calibri"/>
                <w:sz w:val="20"/>
              </w:rPr>
            </w:pPr>
            <w:r w:rsidRPr="00FA6617">
              <w:rPr>
                <w:sz w:val="20"/>
              </w:rPr>
              <w:t>High needs</w:t>
            </w:r>
          </w:p>
        </w:tc>
        <w:tc>
          <w:tcPr>
            <w:tcW w:w="1271" w:type="dxa"/>
            <w:vAlign w:val="center"/>
          </w:tcPr>
          <w:p w14:paraId="28980ED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75</w:t>
            </w:r>
          </w:p>
        </w:tc>
        <w:tc>
          <w:tcPr>
            <w:tcW w:w="1326" w:type="dxa"/>
            <w:vAlign w:val="center"/>
          </w:tcPr>
          <w:p w14:paraId="6C7D5D56"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57.1</w:t>
            </w:r>
          </w:p>
        </w:tc>
        <w:tc>
          <w:tcPr>
            <w:tcW w:w="1327" w:type="dxa"/>
            <w:vAlign w:val="center"/>
          </w:tcPr>
          <w:p w14:paraId="20729E4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50.9</w:t>
            </w:r>
          </w:p>
        </w:tc>
        <w:tc>
          <w:tcPr>
            <w:tcW w:w="1326" w:type="dxa"/>
            <w:vAlign w:val="center"/>
          </w:tcPr>
          <w:p w14:paraId="682F1BAD"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38.7</w:t>
            </w:r>
          </w:p>
        </w:tc>
        <w:tc>
          <w:tcPr>
            <w:tcW w:w="1337" w:type="dxa"/>
            <w:vAlign w:val="center"/>
          </w:tcPr>
          <w:p w14:paraId="7245AEC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49.1</w:t>
            </w:r>
          </w:p>
        </w:tc>
      </w:tr>
      <w:tr w:rsidR="00FA6617" w:rsidRPr="00FA6617" w14:paraId="01562186" w14:textId="77777777" w:rsidTr="00D07A6C">
        <w:tc>
          <w:tcPr>
            <w:tcW w:w="2757" w:type="dxa"/>
          </w:tcPr>
          <w:p w14:paraId="5A6E9582" w14:textId="77777777" w:rsidR="00FA6617" w:rsidRPr="00FA6617" w:rsidRDefault="00FA6617" w:rsidP="00FA6617">
            <w:pPr>
              <w:spacing w:line="259" w:lineRule="auto"/>
              <w:rPr>
                <w:rFonts w:eastAsia="Calibri"/>
                <w:sz w:val="20"/>
              </w:rPr>
            </w:pPr>
            <w:r w:rsidRPr="00FA6617">
              <w:rPr>
                <w:sz w:val="20"/>
              </w:rPr>
              <w:t>Low income</w:t>
            </w:r>
            <w:r w:rsidRPr="00FA6617">
              <w:rPr>
                <w:sz w:val="20"/>
                <w:vertAlign w:val="superscript"/>
              </w:rPr>
              <w:t>a</w:t>
            </w:r>
          </w:p>
        </w:tc>
        <w:tc>
          <w:tcPr>
            <w:tcW w:w="1271" w:type="dxa"/>
            <w:vAlign w:val="center"/>
          </w:tcPr>
          <w:p w14:paraId="5F6A7BE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62</w:t>
            </w:r>
          </w:p>
        </w:tc>
        <w:tc>
          <w:tcPr>
            <w:tcW w:w="1326" w:type="dxa"/>
            <w:vAlign w:val="center"/>
          </w:tcPr>
          <w:p w14:paraId="132071C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61.7</w:t>
            </w:r>
          </w:p>
        </w:tc>
        <w:tc>
          <w:tcPr>
            <w:tcW w:w="1327" w:type="dxa"/>
            <w:vAlign w:val="center"/>
          </w:tcPr>
          <w:p w14:paraId="5EB910B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55.6</w:t>
            </w:r>
          </w:p>
        </w:tc>
        <w:tc>
          <w:tcPr>
            <w:tcW w:w="1326" w:type="dxa"/>
            <w:vAlign w:val="center"/>
          </w:tcPr>
          <w:p w14:paraId="7CC241BF"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40.3</w:t>
            </w:r>
          </w:p>
        </w:tc>
        <w:tc>
          <w:tcPr>
            <w:tcW w:w="1337" w:type="dxa"/>
            <w:vAlign w:val="center"/>
          </w:tcPr>
          <w:p w14:paraId="4361285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50.1</w:t>
            </w:r>
          </w:p>
        </w:tc>
      </w:tr>
      <w:tr w:rsidR="00FA6617" w:rsidRPr="00FA6617" w14:paraId="42064E5B" w14:textId="77777777" w:rsidTr="00D07A6C">
        <w:trPr>
          <w:cnfStyle w:val="000000100000" w:firstRow="0" w:lastRow="0" w:firstColumn="0" w:lastColumn="0" w:oddVBand="0" w:evenVBand="0" w:oddHBand="1" w:evenHBand="0" w:firstRowFirstColumn="0" w:firstRowLastColumn="0" w:lastRowFirstColumn="0" w:lastRowLastColumn="0"/>
        </w:trPr>
        <w:tc>
          <w:tcPr>
            <w:tcW w:w="2757" w:type="dxa"/>
          </w:tcPr>
          <w:p w14:paraId="6050CBD3" w14:textId="77777777" w:rsidR="00FA6617" w:rsidRPr="00FA6617" w:rsidRDefault="00FA6617" w:rsidP="00FA6617">
            <w:pPr>
              <w:spacing w:line="259" w:lineRule="auto"/>
              <w:rPr>
                <w:rFonts w:eastAsia="Calibri"/>
                <w:sz w:val="20"/>
              </w:rPr>
            </w:pPr>
            <w:r w:rsidRPr="00FA6617">
              <w:rPr>
                <w:spacing w:val="-4"/>
                <w:sz w:val="20"/>
              </w:rPr>
              <w:t>ELs</w:t>
            </w:r>
          </w:p>
        </w:tc>
        <w:tc>
          <w:tcPr>
            <w:tcW w:w="1271" w:type="dxa"/>
            <w:vAlign w:val="center"/>
          </w:tcPr>
          <w:p w14:paraId="16A835B2"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5</w:t>
            </w:r>
          </w:p>
        </w:tc>
        <w:tc>
          <w:tcPr>
            <w:tcW w:w="1326" w:type="dxa"/>
            <w:vAlign w:val="center"/>
          </w:tcPr>
          <w:p w14:paraId="4E20BD03" w14:textId="30D07D36"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7" w:type="dxa"/>
            <w:vAlign w:val="center"/>
          </w:tcPr>
          <w:p w14:paraId="590003A4" w14:textId="0E3C260B"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70988577" w14:textId="028ABF56" w:rsidR="00FA6617" w:rsidRPr="00FA6617" w:rsidRDefault="0093099F" w:rsidP="00FA6617">
            <w:pPr>
              <w:spacing w:line="259" w:lineRule="auto"/>
              <w:jc w:val="center"/>
              <w:rPr>
                <w:rFonts w:ascii="Calibri" w:eastAsia="Calibri" w:hAnsi="Calibri" w:cs="Times New Roman"/>
                <w:sz w:val="20"/>
              </w:rPr>
            </w:pPr>
            <w:r>
              <w:rPr>
                <w:rFonts w:eastAsiaTheme="minorEastAsia" w:cstheme="minorHAnsi"/>
                <w:sz w:val="20"/>
              </w:rPr>
              <w:t>NA</w:t>
            </w:r>
          </w:p>
        </w:tc>
        <w:tc>
          <w:tcPr>
            <w:tcW w:w="1337" w:type="dxa"/>
            <w:vAlign w:val="center"/>
          </w:tcPr>
          <w:p w14:paraId="26450CB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30.0</w:t>
            </w:r>
          </w:p>
        </w:tc>
      </w:tr>
      <w:tr w:rsidR="00FA6617" w:rsidRPr="00FA6617" w14:paraId="0114B395" w14:textId="77777777" w:rsidTr="00D07A6C">
        <w:tc>
          <w:tcPr>
            <w:tcW w:w="2757" w:type="dxa"/>
          </w:tcPr>
          <w:p w14:paraId="06F8CC88" w14:textId="77777777" w:rsidR="00FA6617" w:rsidRPr="00FA6617" w:rsidRDefault="00FA6617" w:rsidP="00FA6617">
            <w:pPr>
              <w:spacing w:line="259" w:lineRule="auto"/>
              <w:rPr>
                <w:rFonts w:eastAsia="Calibri"/>
                <w:sz w:val="20"/>
              </w:rPr>
            </w:pPr>
            <w:r w:rsidRPr="00FA6617">
              <w:rPr>
                <w:sz w:val="20"/>
              </w:rPr>
              <w:t>Students w/disabilities</w:t>
            </w:r>
          </w:p>
        </w:tc>
        <w:tc>
          <w:tcPr>
            <w:tcW w:w="1271" w:type="dxa"/>
            <w:vAlign w:val="center"/>
          </w:tcPr>
          <w:p w14:paraId="11CB3E39"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19</w:t>
            </w:r>
          </w:p>
        </w:tc>
        <w:tc>
          <w:tcPr>
            <w:tcW w:w="1326" w:type="dxa"/>
            <w:vAlign w:val="center"/>
          </w:tcPr>
          <w:p w14:paraId="3D1EC8C1"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47.1</w:t>
            </w:r>
          </w:p>
        </w:tc>
        <w:tc>
          <w:tcPr>
            <w:tcW w:w="1327" w:type="dxa"/>
            <w:vAlign w:val="center"/>
          </w:tcPr>
          <w:p w14:paraId="610868DB"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28.6</w:t>
            </w:r>
          </w:p>
        </w:tc>
        <w:tc>
          <w:tcPr>
            <w:tcW w:w="1326" w:type="dxa"/>
            <w:vAlign w:val="center"/>
          </w:tcPr>
          <w:p w14:paraId="1AAB841C"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31.6</w:t>
            </w:r>
          </w:p>
        </w:tc>
        <w:tc>
          <w:tcPr>
            <w:tcW w:w="1337" w:type="dxa"/>
            <w:vAlign w:val="center"/>
          </w:tcPr>
          <w:p w14:paraId="40F7E4E3" w14:textId="77777777" w:rsidR="00FA6617" w:rsidRPr="00FA6617" w:rsidRDefault="00FA6617" w:rsidP="00FA6617">
            <w:pPr>
              <w:spacing w:line="259" w:lineRule="auto"/>
              <w:jc w:val="center"/>
              <w:rPr>
                <w:rFonts w:ascii="Calibri" w:eastAsia="Calibri" w:hAnsi="Calibri" w:cs="Times New Roman"/>
                <w:sz w:val="20"/>
              </w:rPr>
            </w:pPr>
            <w:r w:rsidRPr="00FA6617">
              <w:rPr>
                <w:rFonts w:eastAsiaTheme="minorEastAsia" w:cstheme="minorHAnsi"/>
                <w:sz w:val="20"/>
              </w:rPr>
              <w:t>34.3</w:t>
            </w:r>
          </w:p>
        </w:tc>
      </w:tr>
    </w:tbl>
    <w:p w14:paraId="123A09D0" w14:textId="77777777" w:rsidR="00FA6617" w:rsidRPr="00FA6617" w:rsidRDefault="00FA6617" w:rsidP="00FA6617">
      <w:pPr>
        <w:spacing w:before="120"/>
        <w:rPr>
          <w:rFonts w:ascii="Calibri" w:eastAsia="Calibri" w:hAnsi="Calibri" w:cs="Times New Roman"/>
          <w:sz w:val="20"/>
          <w:szCs w:val="20"/>
        </w:rPr>
      </w:pPr>
      <w:r w:rsidRPr="00FA6617">
        <w:rPr>
          <w:rFonts w:eastAsia="Times New Roman" w:cs="Times New Roman"/>
          <w:sz w:val="20"/>
          <w:szCs w:val="24"/>
          <w:vertAlign w:val="superscript"/>
        </w:rPr>
        <w:t>a</w:t>
      </w:r>
      <w:r w:rsidRPr="00FA6617" w:rsidDel="00305C73">
        <w:rPr>
          <w:rFonts w:eastAsia="Times New Roman" w:cs="Times New Roman"/>
          <w:sz w:val="20"/>
          <w:szCs w:val="24"/>
        </w:rPr>
        <w:t xml:space="preserve"> </w:t>
      </w:r>
      <w:r w:rsidRPr="00FA6617">
        <w:rPr>
          <w:rFonts w:eastAsia="Times New Roman" w:cs="Times New Roman"/>
          <w:sz w:val="20"/>
          <w:szCs w:val="24"/>
        </w:rPr>
        <w:t xml:space="preserve">Since fall 2021, DESE no longer reports data for the economically disadvantaged student group and instead reports data for a </w:t>
      </w:r>
      <w:hyperlink r:id="rId67" w:history="1">
        <w:r w:rsidRPr="00FA6617">
          <w:rPr>
            <w:rFonts w:eastAsia="Times New Roman" w:cs="Times New Roman"/>
            <w:color w:val="0563C1" w:themeColor="hyperlink"/>
            <w:sz w:val="20"/>
            <w:szCs w:val="24"/>
            <w:u w:val="single"/>
          </w:rPr>
          <w:t>newly defined low-income student group</w:t>
        </w:r>
      </w:hyperlink>
      <w:r w:rsidRPr="00FA6617">
        <w:rPr>
          <w:rFonts w:eastAsia="Times New Roman" w:cs="Times New Roman"/>
          <w:sz w:val="20"/>
          <w:szCs w:val="24"/>
        </w:rPr>
        <w:t>. This change also affects the high needs group.</w:t>
      </w:r>
    </w:p>
    <w:p w14:paraId="57972A42" w14:textId="77777777" w:rsidR="00FA6617" w:rsidRPr="00FA6617" w:rsidRDefault="00FA6617" w:rsidP="00FA6617">
      <w:pPr>
        <w:spacing w:before="240" w:after="120"/>
      </w:pPr>
    </w:p>
    <w:bookmarkEnd w:id="165"/>
    <w:p w14:paraId="6854B97F" w14:textId="34CE4A33" w:rsidR="00254505" w:rsidRPr="00D85441" w:rsidRDefault="00254505" w:rsidP="00680709">
      <w:pPr>
        <w:pStyle w:val="BodyText"/>
      </w:pPr>
    </w:p>
    <w:sectPr w:rsidR="00254505" w:rsidRPr="00D85441" w:rsidSect="00861BFC">
      <w:headerReference w:type="default" r:id="rId68"/>
      <w:footerReference w:type="default" r:id="rId69"/>
      <w:footerReference w:type="first" r:id="rId7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63DB8C" w14:textId="77777777" w:rsidR="0096072F" w:rsidRDefault="0096072F" w:rsidP="00B93273">
      <w:pPr>
        <w:spacing w:line="240" w:lineRule="auto"/>
      </w:pPr>
      <w:r>
        <w:separator/>
      </w:r>
    </w:p>
  </w:endnote>
  <w:endnote w:type="continuationSeparator" w:id="0">
    <w:p w14:paraId="379DE019" w14:textId="77777777" w:rsidR="0096072F" w:rsidRDefault="0096072F" w:rsidP="00B93273">
      <w:pPr>
        <w:spacing w:line="240" w:lineRule="auto"/>
      </w:pPr>
      <w:r>
        <w:continuationSeparator/>
      </w:r>
    </w:p>
  </w:endnote>
  <w:endnote w:type="continuationNotice" w:id="1">
    <w:p w14:paraId="3E0B5F34" w14:textId="77777777" w:rsidR="0096072F" w:rsidRDefault="0096072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2B17F5E1" w:rsidR="00FF48CB" w:rsidRPr="004668E7" w:rsidRDefault="00A20D94" w:rsidP="00E315A4">
    <w:pPr>
      <w:pStyle w:val="Footer"/>
    </w:pPr>
    <w:r>
      <w:rPr>
        <w:rStyle w:val="FranklinGothicDemi"/>
        <w:color w:val="44546A" w:themeColor="text2"/>
      </w:rPr>
      <w:t>Holbrook</w:t>
    </w:r>
    <w:r w:rsidRPr="00B3679E">
      <w:rPr>
        <w:rStyle w:val="FranklinGothicDemi"/>
        <w:color w:val="44546A" w:themeColor="text2"/>
      </w:rPr>
      <w:t xml:space="preserve"> </w:t>
    </w:r>
    <w:r w:rsidR="00946862" w:rsidRPr="00B3679E">
      <w:rPr>
        <w:rStyle w:val="FranklinGothicDemi"/>
        <w:color w:val="44546A" w:themeColor="text2"/>
      </w:rPr>
      <w:t>Public Schools</w:t>
    </w:r>
    <w:r w:rsidR="00FF48CB" w:rsidRPr="0055077E">
      <w:rPr>
        <w:rStyle w:val="FranklinGothicDemi"/>
        <w:color w:val="7698D4"/>
      </w:rPr>
      <w:t xml:space="preserve"> </w:t>
    </w:r>
    <w:r w:rsidR="00FF48CB">
      <w:ptab w:relativeTo="margin" w:alignment="right" w:leader="none"/>
    </w:r>
    <w:r w:rsidR="00FF48CB" w:rsidRPr="0055077E">
      <w:t xml:space="preserve"> </w:t>
    </w:r>
    <w:r w:rsidR="00A06EF4">
      <w:t>Targete</w:t>
    </w:r>
    <w:r w:rsidR="00C928C0">
      <w:t>d</w:t>
    </w:r>
    <w:r w:rsidR="00FF48CB" w:rsidRPr="0055077E">
      <w:t xml:space="preser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 xml:space="preserve">page </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F9589" w14:textId="77777777" w:rsidR="00100930" w:rsidRPr="004668E7" w:rsidRDefault="00100930" w:rsidP="00E315A4">
    <w:pPr>
      <w:pStyle w:val="Footer"/>
    </w:pPr>
    <w:r>
      <w:rPr>
        <w:rStyle w:val="FranklinGothicDemi"/>
        <w:color w:val="44546A" w:themeColor="text2"/>
      </w:rPr>
      <w:t>Holbrook</w:t>
    </w:r>
    <w:r w:rsidRPr="00B3679E">
      <w:rPr>
        <w:rStyle w:val="FranklinGothicDemi"/>
        <w:color w:val="44546A" w:themeColor="text2"/>
      </w:rPr>
      <w:t xml:space="preserve"> Public Schools</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B3679E">
      <w:rPr>
        <w:color w:val="44546A" w:themeColor="text2"/>
      </w:rPr>
      <w:t xml:space="preserve">■ </w:t>
    </w:r>
    <w:r w:rsidRPr="00B3679E">
      <w:rPr>
        <w:rStyle w:val="FranklinGothicDemi"/>
        <w:color w:val="44546A" w:themeColor="text2"/>
      </w:rPr>
      <w:t xml:space="preserve">page </w:t>
    </w:r>
    <w:r>
      <w:rPr>
        <w:rStyle w:val="FranklinGothicDemi"/>
        <w:color w:val="44546A" w:themeColor="text2"/>
      </w:rPr>
      <w:t>A-</w:t>
    </w:r>
    <w:r w:rsidRPr="00B3679E">
      <w:rPr>
        <w:rStyle w:val="FranklinGothicDemi"/>
        <w:color w:val="44546A" w:themeColor="text2"/>
      </w:rPr>
      <w:fldChar w:fldCharType="begin"/>
    </w:r>
    <w:r w:rsidRPr="00B3679E">
      <w:rPr>
        <w:rStyle w:val="FranklinGothicDemi"/>
        <w:color w:val="44546A" w:themeColor="text2"/>
      </w:rPr>
      <w:instrText xml:space="preserve"> PAGE   \* MERGEFORMAT </w:instrText>
    </w:r>
    <w:r w:rsidRPr="00B3679E">
      <w:rPr>
        <w:rStyle w:val="FranklinGothicDemi"/>
        <w:color w:val="44546A" w:themeColor="text2"/>
      </w:rPr>
      <w:fldChar w:fldCharType="separate"/>
    </w:r>
    <w:r w:rsidRPr="00B3679E">
      <w:rPr>
        <w:rStyle w:val="FranklinGothicDemi"/>
        <w:color w:val="44546A" w:themeColor="text2"/>
      </w:rPr>
      <w:t>39</w:t>
    </w:r>
    <w:r w:rsidRPr="00B3679E">
      <w:rPr>
        <w:rStyle w:val="FranklinGothicDemi"/>
        <w:noProof/>
        <w:color w:val="44546A" w:themeColor="text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4929" w14:textId="49433B01" w:rsidR="00486B55" w:rsidRPr="004668E7" w:rsidRDefault="00A20D94" w:rsidP="00E315A4">
    <w:pPr>
      <w:pStyle w:val="Footer"/>
    </w:pPr>
    <w:r>
      <w:rPr>
        <w:rStyle w:val="FranklinGothicDemi"/>
        <w:color w:val="44546A" w:themeColor="text2"/>
      </w:rPr>
      <w:t>Holbrook</w:t>
    </w:r>
    <w:r w:rsidRPr="00B3679E">
      <w:rPr>
        <w:rStyle w:val="FranklinGothicDemi"/>
        <w:color w:val="44546A" w:themeColor="text2"/>
      </w:rPr>
      <w:t xml:space="preserve"> </w:t>
    </w:r>
    <w:r w:rsidR="00486B55" w:rsidRPr="00B3679E">
      <w:rPr>
        <w:rStyle w:val="FranklinGothicDemi"/>
        <w:color w:val="44546A" w:themeColor="text2"/>
      </w:rPr>
      <w:t>Public Schools</w:t>
    </w:r>
    <w:r w:rsidR="00486B55" w:rsidRPr="0055077E">
      <w:rPr>
        <w:rStyle w:val="FranklinGothicDemi"/>
        <w:color w:val="7698D4"/>
      </w:rPr>
      <w:t xml:space="preserve"> </w:t>
    </w:r>
    <w:r w:rsidR="00486B55">
      <w:ptab w:relativeTo="margin" w:alignment="right" w:leader="none"/>
    </w:r>
    <w:r w:rsidR="00486B55" w:rsidRPr="0055077E">
      <w:t xml:space="preserve"> </w:t>
    </w:r>
    <w:r w:rsidR="00A06EF4">
      <w:t>Targeted</w:t>
    </w:r>
    <w:r w:rsidR="00486B55" w:rsidRPr="0055077E">
      <w:t xml:space="preser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page B-</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2</w:t>
    </w:r>
    <w:r w:rsidR="00486B55"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1F04" w14:textId="77777777" w:rsidR="007655F9" w:rsidRPr="00F31A73" w:rsidRDefault="007655F9" w:rsidP="00D07A6C">
    <w:pPr>
      <w:pStyle w:val="Footer"/>
      <w:pBdr>
        <w:top w:val="none" w:sz="0" w:space="0" w:color="auto"/>
      </w:pBd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4A44A" w14:textId="77777777" w:rsidR="007655F9" w:rsidRPr="00F31A73" w:rsidRDefault="007655F9" w:rsidP="00D07A6C">
    <w:pPr>
      <w:pStyle w:val="Footer"/>
      <w:pBdr>
        <w:top w:val="none" w:sz="0" w:space="0" w:color="auto"/>
      </w:pBd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548F5" w14:textId="73675885" w:rsidR="007655F9" w:rsidRPr="007655F9" w:rsidRDefault="007655F9" w:rsidP="007655F9">
    <w:pPr>
      <w:pStyle w:val="BodyTex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14550" w14:textId="40F9351E" w:rsidR="007655F9" w:rsidRPr="005C53D8" w:rsidRDefault="007655F9" w:rsidP="007655F9">
    <w:pPr>
      <w:pStyle w:val="Footer"/>
      <w:spacing w:before="120"/>
    </w:pPr>
    <w:r>
      <w:t xml:space="preserve">Districtwide Instructional </w:t>
    </w:r>
    <w:r w:rsidRPr="006339DB">
      <w:t>Observation Report</w:t>
    </w:r>
    <w:r>
      <w:t xml:space="preserve">: </w:t>
    </w:r>
    <w:r>
      <w:rPr>
        <w:rFonts w:cs="Calibri"/>
      </w:rPr>
      <w:t>Holbrook Public Schools</w:t>
    </w:r>
    <w:r>
      <w:rPr>
        <w:rFonts w:cs="Calibri"/>
      </w:rPr>
      <w:tab/>
    </w:r>
    <w:r w:rsidR="007C7D35">
      <w:rPr>
        <w:rFonts w:cs="Calibri"/>
      </w:rPr>
      <w:t xml:space="preserve"> </w:t>
    </w:r>
    <w:r w:rsidR="007C7D35" w:rsidRPr="007C7D35">
      <w:rPr>
        <w:rFonts w:cs="Calibri"/>
        <w:b/>
        <w:bCs/>
      </w:rPr>
      <w:t>page B-</w:t>
    </w:r>
    <w:r w:rsidRPr="007C7D35">
      <w:rPr>
        <w:b/>
        <w:bCs/>
      </w:rPr>
      <w:fldChar w:fldCharType="begin"/>
    </w:r>
    <w:r w:rsidRPr="007C7D35">
      <w:rPr>
        <w:b/>
        <w:bCs/>
      </w:rPr>
      <w:instrText xml:space="preserve"> PAGE </w:instrText>
    </w:r>
    <w:r w:rsidRPr="007C7D35">
      <w:rPr>
        <w:b/>
        <w:bCs/>
      </w:rPr>
      <w:fldChar w:fldCharType="separate"/>
    </w:r>
    <w:r w:rsidRPr="007C7D35">
      <w:rPr>
        <w:b/>
        <w:bCs/>
      </w:rPr>
      <w:t>1</w:t>
    </w:r>
    <w:r w:rsidRPr="007C7D35">
      <w:rPr>
        <w:b/>
        <w:bCs/>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31C91279" w:rsidR="00E315A4" w:rsidRPr="004668E7" w:rsidRDefault="00680709" w:rsidP="00E315A4">
    <w:pPr>
      <w:pStyle w:val="Footer"/>
    </w:pPr>
    <w:r>
      <w:rPr>
        <w:rStyle w:val="FranklinGothicDemi"/>
        <w:color w:val="44546A" w:themeColor="text2"/>
      </w:rPr>
      <w:t>Holbrook</w:t>
    </w:r>
    <w:r w:rsidRPr="00B3679E">
      <w:rPr>
        <w:rStyle w:val="FranklinGothicDemi"/>
        <w:color w:val="44546A" w:themeColor="text2"/>
      </w:rPr>
      <w:t xml:space="preserve"> Public Schools</w:t>
    </w:r>
    <w:r w:rsidR="00E315A4" w:rsidRPr="0055077E">
      <w:rPr>
        <w:rStyle w:val="FranklinGothicDemi"/>
        <w:color w:val="7698D4"/>
      </w:rPr>
      <w:t xml:space="preserve"> </w:t>
    </w:r>
    <w:r w:rsidR="00E315A4">
      <w:ptab w:relativeTo="margin" w:alignment="right" w:leader="none"/>
    </w:r>
    <w:r w:rsidR="00E315A4" w:rsidRPr="0055077E">
      <w:t xml:space="preserve"> </w:t>
    </w:r>
    <w:r w:rsidR="00A06EF4">
      <w:t>Targeted</w:t>
    </w:r>
    <w:r w:rsidR="00E315A4" w:rsidRPr="0055077E">
      <w:t xml:space="preser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295E6A">
      <w:rPr>
        <w:rStyle w:val="FranklinGothicDemi"/>
        <w:color w:val="44546A" w:themeColor="text2"/>
      </w:rPr>
      <w:t>C</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2</w:t>
    </w:r>
    <w:r w:rsidR="00E315A4" w:rsidRPr="00B3679E">
      <w:rPr>
        <w:rStyle w:val="FranklinGothicDemi"/>
        <w:noProof/>
        <w:color w:val="44546A" w:themeColor="text2"/>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30DA" w14:textId="333B7353" w:rsidR="00295E6A" w:rsidRPr="004668E7" w:rsidRDefault="00A20D94" w:rsidP="00E315A4">
    <w:pPr>
      <w:pStyle w:val="Footer"/>
    </w:pPr>
    <w:r>
      <w:rPr>
        <w:rStyle w:val="FranklinGothicDemi"/>
        <w:color w:val="44546A" w:themeColor="text2"/>
      </w:rPr>
      <w:t>Holbrook</w:t>
    </w:r>
    <w:r w:rsidRPr="00B3679E">
      <w:rPr>
        <w:rStyle w:val="FranklinGothicDemi"/>
        <w:color w:val="44546A" w:themeColor="text2"/>
      </w:rPr>
      <w:t xml:space="preserve"> </w:t>
    </w:r>
    <w:r w:rsidR="00295E6A" w:rsidRPr="00B3679E">
      <w:rPr>
        <w:rStyle w:val="FranklinGothicDemi"/>
        <w:color w:val="44546A" w:themeColor="text2"/>
      </w:rPr>
      <w:t>Public Schools</w:t>
    </w:r>
    <w:r w:rsidR="00295E6A" w:rsidRPr="0055077E">
      <w:rPr>
        <w:rStyle w:val="FranklinGothicDemi"/>
        <w:color w:val="7698D4"/>
      </w:rPr>
      <w:t xml:space="preserve"> </w:t>
    </w:r>
    <w:r w:rsidR="00295E6A">
      <w:ptab w:relativeTo="margin" w:alignment="right" w:leader="none"/>
    </w:r>
    <w:r w:rsidR="00295E6A" w:rsidRPr="0055077E">
      <w:t xml:space="preserve"> </w:t>
    </w:r>
    <w:r w:rsidR="00295E6A">
      <w:t>Targeted</w:t>
    </w:r>
    <w:r w:rsidR="00295E6A" w:rsidRPr="0055077E">
      <w:t xml:space="preserve"> District Review Report</w:t>
    </w:r>
    <w:r w:rsidR="00295E6A">
      <w:t xml:space="preserve"> </w:t>
    </w:r>
    <w:r w:rsidR="00295E6A" w:rsidRPr="00B3679E">
      <w:rPr>
        <w:color w:val="44546A" w:themeColor="text2"/>
      </w:rPr>
      <w:t xml:space="preserve">■ </w:t>
    </w:r>
    <w:r w:rsidR="00295E6A" w:rsidRPr="00B3679E">
      <w:rPr>
        <w:rStyle w:val="FranklinGothicDemi"/>
        <w:color w:val="44546A" w:themeColor="text2"/>
      </w:rPr>
      <w:t xml:space="preserve">page </w:t>
    </w:r>
    <w:r w:rsidR="00295E6A">
      <w:rPr>
        <w:rStyle w:val="FranklinGothicDemi"/>
        <w:color w:val="44546A" w:themeColor="text2"/>
      </w:rPr>
      <w:t>D</w:t>
    </w:r>
    <w:r w:rsidR="00295E6A" w:rsidRPr="00B3679E">
      <w:rPr>
        <w:rStyle w:val="FranklinGothicDemi"/>
        <w:color w:val="44546A" w:themeColor="text2"/>
      </w:rPr>
      <w:t>-</w:t>
    </w:r>
    <w:r w:rsidR="00295E6A" w:rsidRPr="00B3679E">
      <w:rPr>
        <w:rStyle w:val="FranklinGothicDemi"/>
        <w:color w:val="44546A" w:themeColor="text2"/>
      </w:rPr>
      <w:fldChar w:fldCharType="begin"/>
    </w:r>
    <w:r w:rsidR="00295E6A" w:rsidRPr="00B3679E">
      <w:rPr>
        <w:rStyle w:val="FranklinGothicDemi"/>
        <w:color w:val="44546A" w:themeColor="text2"/>
      </w:rPr>
      <w:instrText xml:space="preserve"> PAGE   \* MERGEFORMAT </w:instrText>
    </w:r>
    <w:r w:rsidR="00295E6A" w:rsidRPr="00B3679E">
      <w:rPr>
        <w:rStyle w:val="FranklinGothicDemi"/>
        <w:color w:val="44546A" w:themeColor="text2"/>
      </w:rPr>
      <w:fldChar w:fldCharType="separate"/>
    </w:r>
    <w:r w:rsidR="00295E6A" w:rsidRPr="00B3679E">
      <w:rPr>
        <w:rStyle w:val="FranklinGothicDemi"/>
        <w:color w:val="44546A" w:themeColor="text2"/>
      </w:rPr>
      <w:t>2</w:t>
    </w:r>
    <w:r w:rsidR="00295E6A" w:rsidRPr="00B3679E">
      <w:rPr>
        <w:rStyle w:val="FranklinGothicDemi"/>
        <w:noProof/>
        <w:color w:val="44546A" w:themeColor="text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4A0F140D" w:rsidR="002E7525" w:rsidRPr="004668E7" w:rsidRDefault="00940340" w:rsidP="002E7525">
    <w:pPr>
      <w:pStyle w:val="Footer"/>
    </w:pPr>
    <w:r>
      <w:rPr>
        <w:rStyle w:val="FranklinGothicDemi"/>
        <w:color w:val="44546A" w:themeColor="text2"/>
      </w:rPr>
      <w:t>Holbrook</w:t>
    </w:r>
    <w:r w:rsidRPr="00B3679E">
      <w:rPr>
        <w:rStyle w:val="FranklinGothicDemi"/>
        <w:color w:val="44546A" w:themeColor="text2"/>
      </w:rPr>
      <w:t xml:space="preserve"> </w:t>
    </w:r>
    <w:r w:rsidR="00946862" w:rsidRPr="00B3679E">
      <w:rPr>
        <w:rStyle w:val="FranklinGothicDemi"/>
        <w:color w:val="44546A" w:themeColor="text2"/>
      </w:rPr>
      <w:t>Public Schools</w:t>
    </w:r>
    <w:r w:rsidR="002E7525" w:rsidRPr="0055077E">
      <w:rPr>
        <w:rStyle w:val="FranklinGothicDemi"/>
        <w:color w:val="7698D4"/>
      </w:rPr>
      <w:t xml:space="preserve"> </w:t>
    </w:r>
    <w:r w:rsidR="002E7525">
      <w:ptab w:relativeTo="margin" w:alignment="right" w:leader="none"/>
    </w:r>
    <w:r w:rsidR="002E7525" w:rsidRPr="0055077E">
      <w:t xml:space="preserve"> </w:t>
    </w:r>
    <w:r w:rsidR="4DB4CA56" w:rsidRPr="0055077E">
      <w:t xml:space="preserve">Targeted </w:t>
    </w:r>
    <w:r w:rsidR="002E7525" w:rsidRPr="0055077E">
      <w:t>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8B776" w14:textId="77777777" w:rsidR="0096072F" w:rsidRDefault="0096072F" w:rsidP="00B93273">
      <w:pPr>
        <w:spacing w:line="240" w:lineRule="auto"/>
      </w:pPr>
      <w:r>
        <w:separator/>
      </w:r>
    </w:p>
  </w:footnote>
  <w:footnote w:type="continuationSeparator" w:id="0">
    <w:p w14:paraId="1DE218FB" w14:textId="77777777" w:rsidR="0096072F" w:rsidRDefault="0096072F" w:rsidP="00B93273">
      <w:pPr>
        <w:spacing w:line="240" w:lineRule="auto"/>
      </w:pPr>
      <w:r>
        <w:continuationSeparator/>
      </w:r>
    </w:p>
  </w:footnote>
  <w:footnote w:type="continuationNotice" w:id="1">
    <w:p w14:paraId="42C89C2E" w14:textId="77777777" w:rsidR="0096072F" w:rsidRDefault="0096072F">
      <w:pPr>
        <w:spacing w:line="240" w:lineRule="auto"/>
      </w:pPr>
    </w:p>
  </w:footnote>
  <w:footnote w:id="2">
    <w:p w14:paraId="6348C7D7" w14:textId="7A33463B" w:rsidR="009668B1" w:rsidRDefault="009668B1">
      <w:pPr>
        <w:pStyle w:val="FootnoteText"/>
      </w:pPr>
      <w:r>
        <w:rPr>
          <w:rStyle w:val="FootnoteReference"/>
        </w:rPr>
        <w:footnoteRef/>
      </w:r>
      <w:r>
        <w:t xml:space="preserve"> </w:t>
      </w:r>
      <w:r>
        <w:rPr>
          <w:szCs w:val="18"/>
        </w:rPr>
        <w:t>DESE’s</w:t>
      </w:r>
      <w:r w:rsidRPr="00B408CF">
        <w:rPr>
          <w:szCs w:val="18"/>
        </w:rPr>
        <w:t xml:space="preserve"> District Standards and Indicators are at </w:t>
      </w:r>
      <w:hyperlink r:id="rId1" w:history="1">
        <w:r w:rsidRPr="00B408CF">
          <w:rPr>
            <w:rStyle w:val="Hyperlink"/>
            <w:szCs w:val="18"/>
          </w:rPr>
          <w:t>http://www.doe.mass.edu/accountability/district-review/district-standards-indicators.pdf</w:t>
        </w:r>
      </w:hyperlink>
      <w:r w:rsidRPr="00B408CF">
        <w:rPr>
          <w:szCs w:val="18"/>
        </w:rPr>
        <w:t>.</w:t>
      </w:r>
    </w:p>
  </w:footnote>
  <w:footnote w:id="3">
    <w:p w14:paraId="0F5E6CEB" w14:textId="4A73598F" w:rsidR="00D30A74" w:rsidRDefault="00D30A74">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73C6104D" w14:textId="20843E65" w:rsidR="009B037C" w:rsidRDefault="009B037C">
      <w:pPr>
        <w:pStyle w:val="FootnoteText"/>
      </w:pPr>
      <w:r>
        <w:rPr>
          <w:rStyle w:val="FootnoteReference"/>
        </w:rPr>
        <w:footnoteRef/>
      </w:r>
      <w:r>
        <w:t xml:space="preserve"> Average SGP ranges: Very Low Growth = 1.0</w:t>
      </w:r>
      <w:r w:rsidR="006A411F">
        <w:t>-</w:t>
      </w:r>
      <w:r>
        <w:t>29.9, Low Growth = 30.0</w:t>
      </w:r>
      <w:r w:rsidR="006A411F">
        <w:t>-</w:t>
      </w:r>
      <w:r>
        <w:t>39.9</w:t>
      </w:r>
      <w:r w:rsidR="009F06F1">
        <w:t>,</w:t>
      </w:r>
      <w:r>
        <w:t xml:space="preserve"> Typical Growth = 40.0</w:t>
      </w:r>
      <w:r w:rsidR="006A411F">
        <w:t>-</w:t>
      </w:r>
      <w:r>
        <w:t>59.9, High Growth = 60.0 or higher.</w:t>
      </w:r>
    </w:p>
  </w:footnote>
  <w:footnote w:id="5">
    <w:p w14:paraId="2FD75C82" w14:textId="77777777" w:rsidR="007655F9" w:rsidRPr="00F008EE" w:rsidRDefault="007655F9" w:rsidP="007655F9">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6">
    <w:p w14:paraId="0DCBF6DB" w14:textId="211D2408" w:rsidR="00F565DA" w:rsidRDefault="00F565DA">
      <w:pPr>
        <w:pStyle w:val="FootnoteText"/>
      </w:pPr>
      <w:r>
        <w:rPr>
          <w:rStyle w:val="FootnoteReference"/>
        </w:rPr>
        <w:footnoteRef/>
      </w:r>
      <w:r w:rsidRPr="00860B70">
        <w:rPr>
          <w:lang w:val="pt-BR"/>
        </w:rPr>
        <w:t xml:space="preserve"> </w:t>
      </w:r>
      <w:r w:rsidR="00860B70">
        <w:rPr>
          <w:lang w:val="pt-BR"/>
        </w:rPr>
        <w:t>Tables</w:t>
      </w:r>
      <w:r w:rsidR="00860B70" w:rsidRPr="00E418EA">
        <w:rPr>
          <w:lang w:val="pt-BR"/>
        </w:rPr>
        <w:t xml:space="preserve"> E1-E6 and E11-E13. </w:t>
      </w:r>
      <w:r w:rsidR="00860B70">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9DA5B" w14:textId="77777777" w:rsidR="007655F9" w:rsidRPr="00FF6528" w:rsidRDefault="007655F9" w:rsidP="00D07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66CC2FCA"/>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DFAC86C2"/>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BA6660DA"/>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3E86251A"/>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7BE0BE46"/>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BF14D2AA"/>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1DA0E214"/>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0DA84E28"/>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9B12EF"/>
    <w:multiLevelType w:val="multilevel"/>
    <w:tmpl w:val="3802ECC0"/>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45E0722"/>
    <w:multiLevelType w:val="hybridMultilevel"/>
    <w:tmpl w:val="B03A1F4E"/>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F8F5CF5"/>
    <w:multiLevelType w:val="hybridMultilevel"/>
    <w:tmpl w:val="2D42B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4" w15:restartNumberingAfterBreak="0">
    <w:nsid w:val="27F6351C"/>
    <w:multiLevelType w:val="hybridMultilevel"/>
    <w:tmpl w:val="43B6FF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CD7CEE"/>
    <w:multiLevelType w:val="hybridMultilevel"/>
    <w:tmpl w:val="04404828"/>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EA3C38"/>
    <w:multiLevelType w:val="hybridMultilevel"/>
    <w:tmpl w:val="493E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11A5FCA"/>
    <w:multiLevelType w:val="hybridMultilevel"/>
    <w:tmpl w:val="391A2D2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93152A5"/>
    <w:multiLevelType w:val="hybridMultilevel"/>
    <w:tmpl w:val="9FE24136"/>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B62AE1"/>
    <w:multiLevelType w:val="hybridMultilevel"/>
    <w:tmpl w:val="6F72F04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FC5508"/>
    <w:multiLevelType w:val="hybridMultilevel"/>
    <w:tmpl w:val="93FCCDA0"/>
    <w:lvl w:ilvl="0" w:tplc="E8DAAE9A">
      <w:start w:val="1"/>
      <w:numFmt w:val="bullet"/>
      <w:lvlText w:val=""/>
      <w:lvlJc w:val="left"/>
      <w:pPr>
        <w:ind w:left="751" w:hanging="360"/>
      </w:pPr>
      <w:rPr>
        <w:rFonts w:ascii="Wingdings" w:hAnsi="Wingdings" w:hint="default"/>
        <w:color w:val="CE5E12"/>
        <w:sz w:val="28"/>
      </w:rPr>
    </w:lvl>
    <w:lvl w:ilvl="1" w:tplc="04090003" w:tentative="1">
      <w:start w:val="1"/>
      <w:numFmt w:val="bullet"/>
      <w:lvlText w:val="o"/>
      <w:lvlJc w:val="left"/>
      <w:pPr>
        <w:ind w:left="1471" w:hanging="360"/>
      </w:pPr>
      <w:rPr>
        <w:rFonts w:ascii="Courier New" w:hAnsi="Courier New" w:cs="Courier New" w:hint="default"/>
      </w:rPr>
    </w:lvl>
    <w:lvl w:ilvl="2" w:tplc="04090005" w:tentative="1">
      <w:start w:val="1"/>
      <w:numFmt w:val="bullet"/>
      <w:lvlText w:val=""/>
      <w:lvlJc w:val="left"/>
      <w:pPr>
        <w:ind w:left="2191" w:hanging="360"/>
      </w:pPr>
      <w:rPr>
        <w:rFonts w:ascii="Wingdings" w:hAnsi="Wingdings" w:hint="default"/>
      </w:rPr>
    </w:lvl>
    <w:lvl w:ilvl="3" w:tplc="04090001" w:tentative="1">
      <w:start w:val="1"/>
      <w:numFmt w:val="bullet"/>
      <w:lvlText w:val=""/>
      <w:lvlJc w:val="left"/>
      <w:pPr>
        <w:ind w:left="2911" w:hanging="360"/>
      </w:pPr>
      <w:rPr>
        <w:rFonts w:ascii="Symbol" w:hAnsi="Symbol" w:hint="default"/>
      </w:rPr>
    </w:lvl>
    <w:lvl w:ilvl="4" w:tplc="04090003" w:tentative="1">
      <w:start w:val="1"/>
      <w:numFmt w:val="bullet"/>
      <w:lvlText w:val="o"/>
      <w:lvlJc w:val="left"/>
      <w:pPr>
        <w:ind w:left="3631" w:hanging="360"/>
      </w:pPr>
      <w:rPr>
        <w:rFonts w:ascii="Courier New" w:hAnsi="Courier New" w:cs="Courier New" w:hint="default"/>
      </w:rPr>
    </w:lvl>
    <w:lvl w:ilvl="5" w:tplc="04090005" w:tentative="1">
      <w:start w:val="1"/>
      <w:numFmt w:val="bullet"/>
      <w:lvlText w:val=""/>
      <w:lvlJc w:val="left"/>
      <w:pPr>
        <w:ind w:left="4351" w:hanging="360"/>
      </w:pPr>
      <w:rPr>
        <w:rFonts w:ascii="Wingdings" w:hAnsi="Wingdings" w:hint="default"/>
      </w:rPr>
    </w:lvl>
    <w:lvl w:ilvl="6" w:tplc="04090001" w:tentative="1">
      <w:start w:val="1"/>
      <w:numFmt w:val="bullet"/>
      <w:lvlText w:val=""/>
      <w:lvlJc w:val="left"/>
      <w:pPr>
        <w:ind w:left="5071" w:hanging="360"/>
      </w:pPr>
      <w:rPr>
        <w:rFonts w:ascii="Symbol" w:hAnsi="Symbol" w:hint="default"/>
      </w:rPr>
    </w:lvl>
    <w:lvl w:ilvl="7" w:tplc="04090003" w:tentative="1">
      <w:start w:val="1"/>
      <w:numFmt w:val="bullet"/>
      <w:lvlText w:val="o"/>
      <w:lvlJc w:val="left"/>
      <w:pPr>
        <w:ind w:left="5791" w:hanging="360"/>
      </w:pPr>
      <w:rPr>
        <w:rFonts w:ascii="Courier New" w:hAnsi="Courier New" w:cs="Courier New" w:hint="default"/>
      </w:rPr>
    </w:lvl>
    <w:lvl w:ilvl="8" w:tplc="04090005" w:tentative="1">
      <w:start w:val="1"/>
      <w:numFmt w:val="bullet"/>
      <w:lvlText w:val=""/>
      <w:lvlJc w:val="left"/>
      <w:pPr>
        <w:ind w:left="6511" w:hanging="360"/>
      </w:pPr>
      <w:rPr>
        <w:rFonts w:ascii="Wingdings" w:hAnsi="Wingdings" w:hint="default"/>
      </w:rPr>
    </w:lvl>
  </w:abstractNum>
  <w:abstractNum w:abstractNumId="22" w15:restartNumberingAfterBreak="0">
    <w:nsid w:val="3DB041FF"/>
    <w:multiLevelType w:val="hybridMultilevel"/>
    <w:tmpl w:val="316685D0"/>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5E5858"/>
    <w:multiLevelType w:val="hybridMultilevel"/>
    <w:tmpl w:val="D4CE5DA6"/>
    <w:styleLink w:val="TableBulletList"/>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F806BD"/>
    <w:multiLevelType w:val="hybridMultilevel"/>
    <w:tmpl w:val="53D47F7C"/>
    <w:lvl w:ilvl="0" w:tplc="E8DAAE9A">
      <w:start w:val="1"/>
      <w:numFmt w:val="bullet"/>
      <w:lvlText w:val=""/>
      <w:lvlJc w:val="left"/>
      <w:pPr>
        <w:ind w:left="1008" w:hanging="360"/>
      </w:pPr>
      <w:rPr>
        <w:rFonts w:ascii="Wingdings" w:hAnsi="Wingdings" w:hint="default"/>
        <w:color w:val="CE5E12"/>
        <w:sz w:val="28"/>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5"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15:restartNumberingAfterBreak="0">
    <w:nsid w:val="469C035D"/>
    <w:multiLevelType w:val="hybridMultilevel"/>
    <w:tmpl w:val="DECAA0F0"/>
    <w:styleLink w:val="MSVBulletList"/>
    <w:lvl w:ilvl="0" w:tplc="DFB22DA4">
      <w:start w:val="1"/>
      <w:numFmt w:val="bullet"/>
      <w:pStyle w:val="Bullet1"/>
      <w:lvlText w:val="■"/>
      <w:lvlJc w:val="left"/>
      <w:pPr>
        <w:ind w:left="720" w:hanging="360"/>
      </w:pPr>
      <w:rPr>
        <w:rFonts w:ascii="Franklin Gothic Book" w:hAnsi="Franklin Gothic Book" w:hint="default"/>
        <w:color w:val="CE5E12"/>
        <w:position w:val="3"/>
        <w:sz w:val="18"/>
      </w:rPr>
    </w:lvl>
    <w:lvl w:ilvl="1" w:tplc="5BF2EC38">
      <w:start w:val="1"/>
      <w:numFmt w:val="bullet"/>
      <w:pStyle w:val="Bullet2"/>
      <w:lvlText w:val="o"/>
      <w:lvlJc w:val="left"/>
      <w:pPr>
        <w:ind w:left="1080" w:hanging="360"/>
      </w:pPr>
      <w:rPr>
        <w:rFonts w:ascii="Courier New" w:hAnsi="Courier New" w:hint="default"/>
      </w:rPr>
    </w:lvl>
    <w:lvl w:ilvl="2" w:tplc="E340AE5A">
      <w:start w:val="1"/>
      <w:numFmt w:val="bullet"/>
      <w:pStyle w:val="Bullet3"/>
      <w:lvlText w:val="•"/>
      <w:lvlJc w:val="left"/>
      <w:pPr>
        <w:tabs>
          <w:tab w:val="num" w:pos="4320"/>
        </w:tabs>
        <w:ind w:left="1440" w:hanging="360"/>
      </w:pPr>
      <w:rPr>
        <w:rFonts w:ascii="Franklin Gothic Book" w:hAnsi="Franklin Gothic Book" w:hint="default"/>
      </w:rPr>
    </w:lvl>
    <w:lvl w:ilvl="3" w:tplc="51827AA0">
      <w:start w:val="1"/>
      <w:numFmt w:val="bullet"/>
      <w:lvlText w:val=""/>
      <w:lvlJc w:val="left"/>
      <w:pPr>
        <w:ind w:left="2880" w:hanging="360"/>
      </w:pPr>
      <w:rPr>
        <w:rFonts w:ascii="Symbol" w:hAnsi="Symbol" w:hint="default"/>
      </w:rPr>
    </w:lvl>
    <w:lvl w:ilvl="4" w:tplc="BD66618A">
      <w:start w:val="1"/>
      <w:numFmt w:val="bullet"/>
      <w:lvlText w:val="o"/>
      <w:lvlJc w:val="left"/>
      <w:pPr>
        <w:ind w:left="3600" w:hanging="360"/>
      </w:pPr>
      <w:rPr>
        <w:rFonts w:ascii="Courier New" w:hAnsi="Courier New" w:hint="default"/>
      </w:rPr>
    </w:lvl>
    <w:lvl w:ilvl="5" w:tplc="782E1A18">
      <w:start w:val="1"/>
      <w:numFmt w:val="bullet"/>
      <w:lvlText w:val=""/>
      <w:lvlJc w:val="left"/>
      <w:pPr>
        <w:ind w:left="4320" w:hanging="360"/>
      </w:pPr>
      <w:rPr>
        <w:rFonts w:ascii="Wingdings" w:hAnsi="Wingdings" w:hint="default"/>
      </w:rPr>
    </w:lvl>
    <w:lvl w:ilvl="6" w:tplc="88BE7416">
      <w:start w:val="1"/>
      <w:numFmt w:val="bullet"/>
      <w:lvlText w:val=""/>
      <w:lvlJc w:val="left"/>
      <w:pPr>
        <w:ind w:left="5040" w:hanging="360"/>
      </w:pPr>
      <w:rPr>
        <w:rFonts w:ascii="Symbol" w:hAnsi="Symbol" w:hint="default"/>
      </w:rPr>
    </w:lvl>
    <w:lvl w:ilvl="7" w:tplc="F37808D6">
      <w:start w:val="1"/>
      <w:numFmt w:val="bullet"/>
      <w:lvlText w:val="o"/>
      <w:lvlJc w:val="left"/>
      <w:pPr>
        <w:ind w:left="5760" w:hanging="360"/>
      </w:pPr>
      <w:rPr>
        <w:rFonts w:ascii="Courier New" w:hAnsi="Courier New" w:hint="default"/>
      </w:rPr>
    </w:lvl>
    <w:lvl w:ilvl="8" w:tplc="7206CA34">
      <w:start w:val="1"/>
      <w:numFmt w:val="bullet"/>
      <w:lvlText w:val=""/>
      <w:lvlJc w:val="left"/>
      <w:pPr>
        <w:ind w:left="6480" w:hanging="360"/>
      </w:pPr>
      <w:rPr>
        <w:rFonts w:ascii="Wingdings" w:hAnsi="Wingdings" w:hint="default"/>
      </w:rPr>
    </w:lvl>
  </w:abstractNum>
  <w:abstractNum w:abstractNumId="27"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1E5B4F"/>
    <w:multiLevelType w:val="hybridMultilevel"/>
    <w:tmpl w:val="59D2285E"/>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0266AC"/>
    <w:multiLevelType w:val="hybridMultilevel"/>
    <w:tmpl w:val="2C342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7984396"/>
    <w:multiLevelType w:val="hybridMultilevel"/>
    <w:tmpl w:val="18C0E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4704069">
    <w:abstractNumId w:val="25"/>
  </w:num>
  <w:num w:numId="2" w16cid:durableId="732315678">
    <w:abstractNumId w:val="9"/>
  </w:num>
  <w:num w:numId="3" w16cid:durableId="1646087875">
    <w:abstractNumId w:val="27"/>
  </w:num>
  <w:num w:numId="4" w16cid:durableId="652106184">
    <w:abstractNumId w:val="26"/>
  </w:num>
  <w:num w:numId="5" w16cid:durableId="736392586">
    <w:abstractNumId w:val="29"/>
  </w:num>
  <w:num w:numId="6" w16cid:durableId="1660576848">
    <w:abstractNumId w:val="13"/>
  </w:num>
  <w:num w:numId="7" w16cid:durableId="1963615353">
    <w:abstractNumId w:val="10"/>
  </w:num>
  <w:num w:numId="8" w16cid:durableId="718937956">
    <w:abstractNumId w:val="20"/>
  </w:num>
  <w:num w:numId="9" w16cid:durableId="1468207434">
    <w:abstractNumId w:val="8"/>
  </w:num>
  <w:num w:numId="10" w16cid:durableId="134496565">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1" w16cid:durableId="1611357181">
    <w:abstractNumId w:val="23"/>
  </w:num>
  <w:num w:numId="12" w16cid:durableId="42679884">
    <w:abstractNumId w:val="7"/>
  </w:num>
  <w:num w:numId="13" w16cid:durableId="1848444682">
    <w:abstractNumId w:val="5"/>
  </w:num>
  <w:num w:numId="14" w16cid:durableId="1808551304">
    <w:abstractNumId w:val="4"/>
  </w:num>
  <w:num w:numId="15" w16cid:durableId="903569373">
    <w:abstractNumId w:val="3"/>
  </w:num>
  <w:num w:numId="16" w16cid:durableId="1595747047">
    <w:abstractNumId w:val="2"/>
  </w:num>
  <w:num w:numId="17" w16cid:durableId="532963113">
    <w:abstractNumId w:val="6"/>
  </w:num>
  <w:num w:numId="18" w16cid:durableId="1446270470">
    <w:abstractNumId w:val="1"/>
  </w:num>
  <w:num w:numId="19" w16cid:durableId="537737620">
    <w:abstractNumId w:val="0"/>
  </w:num>
  <w:num w:numId="20" w16cid:durableId="707996088">
    <w:abstractNumId w:val="14"/>
  </w:num>
  <w:num w:numId="21" w16cid:durableId="11535566">
    <w:abstractNumId w:val="12"/>
  </w:num>
  <w:num w:numId="22" w16cid:durableId="581062729">
    <w:abstractNumId w:val="30"/>
  </w:num>
  <w:num w:numId="23" w16cid:durableId="1162163067">
    <w:abstractNumId w:val="16"/>
  </w:num>
  <w:num w:numId="24" w16cid:durableId="525407011">
    <w:abstractNumId w:val="31"/>
  </w:num>
  <w:num w:numId="25" w16cid:durableId="1001279285">
    <w:abstractNumId w:val="19"/>
  </w:num>
  <w:num w:numId="26" w16cid:durableId="1078357311">
    <w:abstractNumId w:val="11"/>
  </w:num>
  <w:num w:numId="27" w16cid:durableId="395706969">
    <w:abstractNumId w:val="18"/>
  </w:num>
  <w:num w:numId="28" w16cid:durableId="1328904861">
    <w:abstractNumId w:val="22"/>
  </w:num>
  <w:num w:numId="29" w16cid:durableId="1206405248">
    <w:abstractNumId w:val="15"/>
  </w:num>
  <w:num w:numId="30" w16cid:durableId="1016269545">
    <w:abstractNumId w:val="17"/>
  </w:num>
  <w:num w:numId="31" w16cid:durableId="2018534402">
    <w:abstractNumId w:val="24"/>
  </w:num>
  <w:num w:numId="32" w16cid:durableId="1025180304">
    <w:abstractNumId w:val="28"/>
  </w:num>
  <w:num w:numId="33" w16cid:durableId="184637316">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0" w:nlCheck="1" w:checkStyle="0"/>
  <w:activeWritingStyle w:appName="MSWord" w:lang="en-US" w:vendorID="64" w:dllVersion="4096" w:nlCheck="1" w:checkStyle="0"/>
  <w:activeWritingStyle w:appName="MSWord" w:lang="fr-FR" w:vendorID="64" w:dllVersion="0" w:nlCheck="1" w:checkStyle="0"/>
  <w:activeWritingStyle w:appName="MSWord" w:lang="es-ES" w:vendorID="64" w:dllVersion="0" w:nlCheck="1" w:checkStyle="0"/>
  <w:activeWritingStyle w:appName="MSWord" w:lang="pt-BR" w:vendorID="64" w:dllVersion="0" w:nlCheck="1" w:checkStyle="0"/>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5C0"/>
    <w:rsid w:val="0000063F"/>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2327"/>
    <w:rsid w:val="00002346"/>
    <w:rsid w:val="0000282B"/>
    <w:rsid w:val="000028CC"/>
    <w:rsid w:val="00002979"/>
    <w:rsid w:val="00002A69"/>
    <w:rsid w:val="00002AC6"/>
    <w:rsid w:val="00002B4D"/>
    <w:rsid w:val="00002D97"/>
    <w:rsid w:val="00003041"/>
    <w:rsid w:val="000030CB"/>
    <w:rsid w:val="00003102"/>
    <w:rsid w:val="000032CF"/>
    <w:rsid w:val="0000358A"/>
    <w:rsid w:val="0000392B"/>
    <w:rsid w:val="00003B2C"/>
    <w:rsid w:val="00003B66"/>
    <w:rsid w:val="00003BDF"/>
    <w:rsid w:val="00003FB7"/>
    <w:rsid w:val="00004366"/>
    <w:rsid w:val="00004CB8"/>
    <w:rsid w:val="00005140"/>
    <w:rsid w:val="0000539F"/>
    <w:rsid w:val="0000547F"/>
    <w:rsid w:val="00005503"/>
    <w:rsid w:val="000056CF"/>
    <w:rsid w:val="0000576D"/>
    <w:rsid w:val="00005772"/>
    <w:rsid w:val="00005788"/>
    <w:rsid w:val="00005E2A"/>
    <w:rsid w:val="00005E86"/>
    <w:rsid w:val="00006168"/>
    <w:rsid w:val="00006369"/>
    <w:rsid w:val="00006535"/>
    <w:rsid w:val="00006A9E"/>
    <w:rsid w:val="00006B6E"/>
    <w:rsid w:val="00006C2E"/>
    <w:rsid w:val="00006D68"/>
    <w:rsid w:val="00006D6E"/>
    <w:rsid w:val="00006E08"/>
    <w:rsid w:val="0000705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1ACF"/>
    <w:rsid w:val="00012235"/>
    <w:rsid w:val="00012287"/>
    <w:rsid w:val="00012875"/>
    <w:rsid w:val="000128B0"/>
    <w:rsid w:val="000128DF"/>
    <w:rsid w:val="0001299D"/>
    <w:rsid w:val="00012A59"/>
    <w:rsid w:val="00012C2A"/>
    <w:rsid w:val="00012CE2"/>
    <w:rsid w:val="00012E1D"/>
    <w:rsid w:val="00012EF4"/>
    <w:rsid w:val="00012FBF"/>
    <w:rsid w:val="000132E0"/>
    <w:rsid w:val="00013A6C"/>
    <w:rsid w:val="00013C83"/>
    <w:rsid w:val="00013D8E"/>
    <w:rsid w:val="00013F54"/>
    <w:rsid w:val="000143B1"/>
    <w:rsid w:val="0001449B"/>
    <w:rsid w:val="0001469C"/>
    <w:rsid w:val="00014E60"/>
    <w:rsid w:val="000153E3"/>
    <w:rsid w:val="000153F9"/>
    <w:rsid w:val="00015617"/>
    <w:rsid w:val="000158A6"/>
    <w:rsid w:val="000158B4"/>
    <w:rsid w:val="00015B77"/>
    <w:rsid w:val="00015C1A"/>
    <w:rsid w:val="00015E32"/>
    <w:rsid w:val="00015F69"/>
    <w:rsid w:val="000167D3"/>
    <w:rsid w:val="00016B2E"/>
    <w:rsid w:val="00016BCC"/>
    <w:rsid w:val="00016CF7"/>
    <w:rsid w:val="00016FA4"/>
    <w:rsid w:val="000171E2"/>
    <w:rsid w:val="000172D2"/>
    <w:rsid w:val="00017304"/>
    <w:rsid w:val="00017356"/>
    <w:rsid w:val="000176A0"/>
    <w:rsid w:val="000178B0"/>
    <w:rsid w:val="00017E51"/>
    <w:rsid w:val="0002025B"/>
    <w:rsid w:val="00020262"/>
    <w:rsid w:val="000202B9"/>
    <w:rsid w:val="000204A5"/>
    <w:rsid w:val="000204EB"/>
    <w:rsid w:val="00020690"/>
    <w:rsid w:val="0002069B"/>
    <w:rsid w:val="000207E2"/>
    <w:rsid w:val="00020820"/>
    <w:rsid w:val="00020C5F"/>
    <w:rsid w:val="00020EF6"/>
    <w:rsid w:val="00020F57"/>
    <w:rsid w:val="000210A6"/>
    <w:rsid w:val="0002142B"/>
    <w:rsid w:val="00021474"/>
    <w:rsid w:val="0002155D"/>
    <w:rsid w:val="00021945"/>
    <w:rsid w:val="00021C9D"/>
    <w:rsid w:val="00021D18"/>
    <w:rsid w:val="00021F6B"/>
    <w:rsid w:val="00021FBE"/>
    <w:rsid w:val="0002215B"/>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DF2"/>
    <w:rsid w:val="00023EA7"/>
    <w:rsid w:val="00023EFF"/>
    <w:rsid w:val="0002429B"/>
    <w:rsid w:val="000246CC"/>
    <w:rsid w:val="00024991"/>
    <w:rsid w:val="00024DB6"/>
    <w:rsid w:val="000252D1"/>
    <w:rsid w:val="000253A7"/>
    <w:rsid w:val="00025448"/>
    <w:rsid w:val="000254C0"/>
    <w:rsid w:val="00025573"/>
    <w:rsid w:val="000256EF"/>
    <w:rsid w:val="000257CC"/>
    <w:rsid w:val="00025889"/>
    <w:rsid w:val="0002599D"/>
    <w:rsid w:val="00025B2A"/>
    <w:rsid w:val="00025C70"/>
    <w:rsid w:val="00025EC1"/>
    <w:rsid w:val="00026585"/>
    <w:rsid w:val="000266AF"/>
    <w:rsid w:val="000266D2"/>
    <w:rsid w:val="000266F9"/>
    <w:rsid w:val="00026781"/>
    <w:rsid w:val="00026849"/>
    <w:rsid w:val="000269CC"/>
    <w:rsid w:val="00026ACA"/>
    <w:rsid w:val="00026AF9"/>
    <w:rsid w:val="00026B5D"/>
    <w:rsid w:val="00027064"/>
    <w:rsid w:val="0002706A"/>
    <w:rsid w:val="0002717A"/>
    <w:rsid w:val="00027474"/>
    <w:rsid w:val="00027584"/>
    <w:rsid w:val="00027590"/>
    <w:rsid w:val="00027B14"/>
    <w:rsid w:val="00027D38"/>
    <w:rsid w:val="000303C3"/>
    <w:rsid w:val="000304FD"/>
    <w:rsid w:val="000305D1"/>
    <w:rsid w:val="000306D1"/>
    <w:rsid w:val="00030930"/>
    <w:rsid w:val="0003096C"/>
    <w:rsid w:val="0003102F"/>
    <w:rsid w:val="000312DC"/>
    <w:rsid w:val="000318B3"/>
    <w:rsid w:val="000318D2"/>
    <w:rsid w:val="000319AA"/>
    <w:rsid w:val="00031ACE"/>
    <w:rsid w:val="00031E6C"/>
    <w:rsid w:val="0003201F"/>
    <w:rsid w:val="0003247A"/>
    <w:rsid w:val="00032527"/>
    <w:rsid w:val="00032818"/>
    <w:rsid w:val="00032BBB"/>
    <w:rsid w:val="00032C71"/>
    <w:rsid w:val="0003301A"/>
    <w:rsid w:val="00033204"/>
    <w:rsid w:val="0003332F"/>
    <w:rsid w:val="000335F7"/>
    <w:rsid w:val="000337EC"/>
    <w:rsid w:val="00033A41"/>
    <w:rsid w:val="00033B54"/>
    <w:rsid w:val="00033C8E"/>
    <w:rsid w:val="00033DAA"/>
    <w:rsid w:val="00033E0F"/>
    <w:rsid w:val="00033F3D"/>
    <w:rsid w:val="0003408C"/>
    <w:rsid w:val="0003415B"/>
    <w:rsid w:val="000344FD"/>
    <w:rsid w:val="00034633"/>
    <w:rsid w:val="000347C9"/>
    <w:rsid w:val="000349C1"/>
    <w:rsid w:val="00034A8C"/>
    <w:rsid w:val="00034B0E"/>
    <w:rsid w:val="00034F23"/>
    <w:rsid w:val="000350C5"/>
    <w:rsid w:val="000351D5"/>
    <w:rsid w:val="000357C6"/>
    <w:rsid w:val="000359B1"/>
    <w:rsid w:val="00035AAB"/>
    <w:rsid w:val="00035B43"/>
    <w:rsid w:val="00035CD8"/>
    <w:rsid w:val="00035E0C"/>
    <w:rsid w:val="00036085"/>
    <w:rsid w:val="000360FB"/>
    <w:rsid w:val="0003622C"/>
    <w:rsid w:val="00036310"/>
    <w:rsid w:val="00036417"/>
    <w:rsid w:val="00036461"/>
    <w:rsid w:val="000367BE"/>
    <w:rsid w:val="00036A39"/>
    <w:rsid w:val="00036AEC"/>
    <w:rsid w:val="00036D02"/>
    <w:rsid w:val="00036D85"/>
    <w:rsid w:val="00036FB7"/>
    <w:rsid w:val="000370AF"/>
    <w:rsid w:val="00037239"/>
    <w:rsid w:val="00037299"/>
    <w:rsid w:val="000376BC"/>
    <w:rsid w:val="00037709"/>
    <w:rsid w:val="00037736"/>
    <w:rsid w:val="0003783A"/>
    <w:rsid w:val="000378D0"/>
    <w:rsid w:val="0003791F"/>
    <w:rsid w:val="00040018"/>
    <w:rsid w:val="00040051"/>
    <w:rsid w:val="00040166"/>
    <w:rsid w:val="0004031C"/>
    <w:rsid w:val="00040643"/>
    <w:rsid w:val="0004074D"/>
    <w:rsid w:val="00040A41"/>
    <w:rsid w:val="00040AC3"/>
    <w:rsid w:val="00040D1B"/>
    <w:rsid w:val="00040D81"/>
    <w:rsid w:val="00041000"/>
    <w:rsid w:val="00041094"/>
    <w:rsid w:val="0004134A"/>
    <w:rsid w:val="0004150D"/>
    <w:rsid w:val="000415A0"/>
    <w:rsid w:val="000416E4"/>
    <w:rsid w:val="00041849"/>
    <w:rsid w:val="00041BC4"/>
    <w:rsid w:val="00041DBE"/>
    <w:rsid w:val="000420E4"/>
    <w:rsid w:val="00042123"/>
    <w:rsid w:val="00042155"/>
    <w:rsid w:val="00042249"/>
    <w:rsid w:val="000425A4"/>
    <w:rsid w:val="000425B6"/>
    <w:rsid w:val="00042D1F"/>
    <w:rsid w:val="000435A4"/>
    <w:rsid w:val="00043656"/>
    <w:rsid w:val="0004368C"/>
    <w:rsid w:val="000439C3"/>
    <w:rsid w:val="00043A2E"/>
    <w:rsid w:val="00043B1B"/>
    <w:rsid w:val="00043DD3"/>
    <w:rsid w:val="0004416D"/>
    <w:rsid w:val="00044478"/>
    <w:rsid w:val="000444FF"/>
    <w:rsid w:val="00044507"/>
    <w:rsid w:val="000445F8"/>
    <w:rsid w:val="0004490A"/>
    <w:rsid w:val="00044BE9"/>
    <w:rsid w:val="00044D82"/>
    <w:rsid w:val="00045304"/>
    <w:rsid w:val="0004554F"/>
    <w:rsid w:val="00045618"/>
    <w:rsid w:val="00045634"/>
    <w:rsid w:val="000456A3"/>
    <w:rsid w:val="00045C34"/>
    <w:rsid w:val="00045CDF"/>
    <w:rsid w:val="00045DE1"/>
    <w:rsid w:val="000461A6"/>
    <w:rsid w:val="000462B6"/>
    <w:rsid w:val="00046628"/>
    <w:rsid w:val="00046776"/>
    <w:rsid w:val="000467D3"/>
    <w:rsid w:val="000468DB"/>
    <w:rsid w:val="00046A17"/>
    <w:rsid w:val="00046F02"/>
    <w:rsid w:val="0004761D"/>
    <w:rsid w:val="00047953"/>
    <w:rsid w:val="00047BFC"/>
    <w:rsid w:val="00047CB5"/>
    <w:rsid w:val="000489A6"/>
    <w:rsid w:val="0005027A"/>
    <w:rsid w:val="00050405"/>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2A73"/>
    <w:rsid w:val="00052E4D"/>
    <w:rsid w:val="0005312C"/>
    <w:rsid w:val="000531A4"/>
    <w:rsid w:val="000535F4"/>
    <w:rsid w:val="000538C4"/>
    <w:rsid w:val="000538C7"/>
    <w:rsid w:val="000539F9"/>
    <w:rsid w:val="00053A02"/>
    <w:rsid w:val="00053AFD"/>
    <w:rsid w:val="00053B52"/>
    <w:rsid w:val="00053C2F"/>
    <w:rsid w:val="00053C32"/>
    <w:rsid w:val="00054120"/>
    <w:rsid w:val="0005426F"/>
    <w:rsid w:val="00054534"/>
    <w:rsid w:val="0005490F"/>
    <w:rsid w:val="00054BA1"/>
    <w:rsid w:val="00054C4B"/>
    <w:rsid w:val="00054CBC"/>
    <w:rsid w:val="000550F5"/>
    <w:rsid w:val="00055311"/>
    <w:rsid w:val="0005532E"/>
    <w:rsid w:val="0005568C"/>
    <w:rsid w:val="000557DB"/>
    <w:rsid w:val="000559BE"/>
    <w:rsid w:val="00055A63"/>
    <w:rsid w:val="00055B97"/>
    <w:rsid w:val="00055DB0"/>
    <w:rsid w:val="00055E11"/>
    <w:rsid w:val="00055EC5"/>
    <w:rsid w:val="00055F30"/>
    <w:rsid w:val="000562DF"/>
    <w:rsid w:val="00056419"/>
    <w:rsid w:val="00056686"/>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D4C"/>
    <w:rsid w:val="00060EE3"/>
    <w:rsid w:val="00060F62"/>
    <w:rsid w:val="00060FA4"/>
    <w:rsid w:val="0006119A"/>
    <w:rsid w:val="0006120B"/>
    <w:rsid w:val="00061364"/>
    <w:rsid w:val="000615CE"/>
    <w:rsid w:val="000619D3"/>
    <w:rsid w:val="00061B14"/>
    <w:rsid w:val="00061C04"/>
    <w:rsid w:val="00061D75"/>
    <w:rsid w:val="00061D91"/>
    <w:rsid w:val="0006204C"/>
    <w:rsid w:val="00062229"/>
    <w:rsid w:val="000624F4"/>
    <w:rsid w:val="00062651"/>
    <w:rsid w:val="0006270F"/>
    <w:rsid w:val="00062AEC"/>
    <w:rsid w:val="00062EE4"/>
    <w:rsid w:val="000631E5"/>
    <w:rsid w:val="000635B6"/>
    <w:rsid w:val="000635FE"/>
    <w:rsid w:val="00063A5C"/>
    <w:rsid w:val="00063B57"/>
    <w:rsid w:val="000642AC"/>
    <w:rsid w:val="00064CA9"/>
    <w:rsid w:val="0006502E"/>
    <w:rsid w:val="0006503A"/>
    <w:rsid w:val="00065191"/>
    <w:rsid w:val="000653B1"/>
    <w:rsid w:val="00065402"/>
    <w:rsid w:val="00065432"/>
    <w:rsid w:val="0006545F"/>
    <w:rsid w:val="000654EF"/>
    <w:rsid w:val="0006587A"/>
    <w:rsid w:val="00065994"/>
    <w:rsid w:val="00066074"/>
    <w:rsid w:val="00066258"/>
    <w:rsid w:val="00066404"/>
    <w:rsid w:val="00066696"/>
    <w:rsid w:val="0006679F"/>
    <w:rsid w:val="00066878"/>
    <w:rsid w:val="000668AA"/>
    <w:rsid w:val="000668BE"/>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D40"/>
    <w:rsid w:val="00070E17"/>
    <w:rsid w:val="00070F88"/>
    <w:rsid w:val="00071079"/>
    <w:rsid w:val="0007122C"/>
    <w:rsid w:val="000714EC"/>
    <w:rsid w:val="00071577"/>
    <w:rsid w:val="000715C5"/>
    <w:rsid w:val="0007178A"/>
    <w:rsid w:val="000718E7"/>
    <w:rsid w:val="00071F0F"/>
    <w:rsid w:val="000721DA"/>
    <w:rsid w:val="00072344"/>
    <w:rsid w:val="000725D4"/>
    <w:rsid w:val="0007278C"/>
    <w:rsid w:val="000727C0"/>
    <w:rsid w:val="00072A0B"/>
    <w:rsid w:val="00072A0F"/>
    <w:rsid w:val="00073182"/>
    <w:rsid w:val="000731E0"/>
    <w:rsid w:val="0007338E"/>
    <w:rsid w:val="000733A3"/>
    <w:rsid w:val="00073652"/>
    <w:rsid w:val="00073735"/>
    <w:rsid w:val="000737D5"/>
    <w:rsid w:val="00073A89"/>
    <w:rsid w:val="00073B98"/>
    <w:rsid w:val="00073C23"/>
    <w:rsid w:val="00073C95"/>
    <w:rsid w:val="00073E9B"/>
    <w:rsid w:val="00074596"/>
    <w:rsid w:val="000746F1"/>
    <w:rsid w:val="000748C8"/>
    <w:rsid w:val="000749FA"/>
    <w:rsid w:val="00075198"/>
    <w:rsid w:val="0007554C"/>
    <w:rsid w:val="000757FC"/>
    <w:rsid w:val="000759A7"/>
    <w:rsid w:val="00075C17"/>
    <w:rsid w:val="00075CC3"/>
    <w:rsid w:val="00075F0D"/>
    <w:rsid w:val="000760AD"/>
    <w:rsid w:val="000760FD"/>
    <w:rsid w:val="000766BF"/>
    <w:rsid w:val="00076CB8"/>
    <w:rsid w:val="00076D2B"/>
    <w:rsid w:val="00076E84"/>
    <w:rsid w:val="00077459"/>
    <w:rsid w:val="00077612"/>
    <w:rsid w:val="000776A3"/>
    <w:rsid w:val="00077769"/>
    <w:rsid w:val="00077B80"/>
    <w:rsid w:val="00077E4F"/>
    <w:rsid w:val="0007A753"/>
    <w:rsid w:val="00080147"/>
    <w:rsid w:val="0008016F"/>
    <w:rsid w:val="000808AA"/>
    <w:rsid w:val="000808B4"/>
    <w:rsid w:val="00080992"/>
    <w:rsid w:val="00080CAB"/>
    <w:rsid w:val="00080D9F"/>
    <w:rsid w:val="00080F66"/>
    <w:rsid w:val="0008112B"/>
    <w:rsid w:val="0008116D"/>
    <w:rsid w:val="0008146E"/>
    <w:rsid w:val="0008170C"/>
    <w:rsid w:val="00081797"/>
    <w:rsid w:val="000817BC"/>
    <w:rsid w:val="00081918"/>
    <w:rsid w:val="00081AB3"/>
    <w:rsid w:val="00081C18"/>
    <w:rsid w:val="00081DEA"/>
    <w:rsid w:val="000821E7"/>
    <w:rsid w:val="00082224"/>
    <w:rsid w:val="000824BD"/>
    <w:rsid w:val="000826E6"/>
    <w:rsid w:val="00082898"/>
    <w:rsid w:val="000829A5"/>
    <w:rsid w:val="00082AD6"/>
    <w:rsid w:val="00082E4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E05"/>
    <w:rsid w:val="00085FA0"/>
    <w:rsid w:val="00085FDB"/>
    <w:rsid w:val="00086008"/>
    <w:rsid w:val="0008601D"/>
    <w:rsid w:val="0008658D"/>
    <w:rsid w:val="00086735"/>
    <w:rsid w:val="000867F4"/>
    <w:rsid w:val="0008680C"/>
    <w:rsid w:val="00086978"/>
    <w:rsid w:val="00086A54"/>
    <w:rsid w:val="00086BC5"/>
    <w:rsid w:val="00086DB8"/>
    <w:rsid w:val="00086DD0"/>
    <w:rsid w:val="00087059"/>
    <w:rsid w:val="00087141"/>
    <w:rsid w:val="0008722C"/>
    <w:rsid w:val="00087448"/>
    <w:rsid w:val="0008750F"/>
    <w:rsid w:val="00087BF2"/>
    <w:rsid w:val="00087CCA"/>
    <w:rsid w:val="00087E28"/>
    <w:rsid w:val="00087F75"/>
    <w:rsid w:val="0009000B"/>
    <w:rsid w:val="00090190"/>
    <w:rsid w:val="000902DF"/>
    <w:rsid w:val="00090329"/>
    <w:rsid w:val="0009049E"/>
    <w:rsid w:val="000907E2"/>
    <w:rsid w:val="00090AA8"/>
    <w:rsid w:val="00090C4F"/>
    <w:rsid w:val="00090CA8"/>
    <w:rsid w:val="00090E18"/>
    <w:rsid w:val="00090F3D"/>
    <w:rsid w:val="0009110B"/>
    <w:rsid w:val="0009137F"/>
    <w:rsid w:val="00091400"/>
    <w:rsid w:val="00091416"/>
    <w:rsid w:val="0009171C"/>
    <w:rsid w:val="00091D52"/>
    <w:rsid w:val="00091FC8"/>
    <w:rsid w:val="000920A1"/>
    <w:rsid w:val="00092459"/>
    <w:rsid w:val="00092479"/>
    <w:rsid w:val="00092595"/>
    <w:rsid w:val="00092E24"/>
    <w:rsid w:val="00093111"/>
    <w:rsid w:val="000935CF"/>
    <w:rsid w:val="00093671"/>
    <w:rsid w:val="00093888"/>
    <w:rsid w:val="00093A9A"/>
    <w:rsid w:val="0009410A"/>
    <w:rsid w:val="000943A3"/>
    <w:rsid w:val="000943BE"/>
    <w:rsid w:val="0009453E"/>
    <w:rsid w:val="000946B5"/>
    <w:rsid w:val="00094713"/>
    <w:rsid w:val="0009473E"/>
    <w:rsid w:val="00094990"/>
    <w:rsid w:val="000949DA"/>
    <w:rsid w:val="00094BAF"/>
    <w:rsid w:val="00094C72"/>
    <w:rsid w:val="00094DCC"/>
    <w:rsid w:val="000951A2"/>
    <w:rsid w:val="00095344"/>
    <w:rsid w:val="000955BF"/>
    <w:rsid w:val="0009569F"/>
    <w:rsid w:val="000958BB"/>
    <w:rsid w:val="00095934"/>
    <w:rsid w:val="00095D02"/>
    <w:rsid w:val="00095D1E"/>
    <w:rsid w:val="00095D83"/>
    <w:rsid w:val="00095DB9"/>
    <w:rsid w:val="00095F98"/>
    <w:rsid w:val="000960A4"/>
    <w:rsid w:val="000961CD"/>
    <w:rsid w:val="000962FC"/>
    <w:rsid w:val="00096381"/>
    <w:rsid w:val="000964BD"/>
    <w:rsid w:val="00096745"/>
    <w:rsid w:val="000967D5"/>
    <w:rsid w:val="00096949"/>
    <w:rsid w:val="0009694C"/>
    <w:rsid w:val="00096B40"/>
    <w:rsid w:val="00096D0A"/>
    <w:rsid w:val="00096E39"/>
    <w:rsid w:val="00096E57"/>
    <w:rsid w:val="00097198"/>
    <w:rsid w:val="000971AA"/>
    <w:rsid w:val="0009726E"/>
    <w:rsid w:val="0009751C"/>
    <w:rsid w:val="00097746"/>
    <w:rsid w:val="00097766"/>
    <w:rsid w:val="0009780C"/>
    <w:rsid w:val="00097884"/>
    <w:rsid w:val="000979D0"/>
    <w:rsid w:val="000979D2"/>
    <w:rsid w:val="00097AFD"/>
    <w:rsid w:val="000A016A"/>
    <w:rsid w:val="000A0391"/>
    <w:rsid w:val="000A0520"/>
    <w:rsid w:val="000A089C"/>
    <w:rsid w:val="000A08AB"/>
    <w:rsid w:val="000A0945"/>
    <w:rsid w:val="000A0B62"/>
    <w:rsid w:val="000A0BC4"/>
    <w:rsid w:val="000A0F76"/>
    <w:rsid w:val="000A1225"/>
    <w:rsid w:val="000A1413"/>
    <w:rsid w:val="000A142D"/>
    <w:rsid w:val="000A14DF"/>
    <w:rsid w:val="000A178B"/>
    <w:rsid w:val="000A1814"/>
    <w:rsid w:val="000A1960"/>
    <w:rsid w:val="000A19EF"/>
    <w:rsid w:val="000A1A29"/>
    <w:rsid w:val="000A1D3B"/>
    <w:rsid w:val="000A1E30"/>
    <w:rsid w:val="000A2063"/>
    <w:rsid w:val="000A238E"/>
    <w:rsid w:val="000A23D6"/>
    <w:rsid w:val="000A2B35"/>
    <w:rsid w:val="000A2D17"/>
    <w:rsid w:val="000A2D39"/>
    <w:rsid w:val="000A2D97"/>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49E"/>
    <w:rsid w:val="000A5501"/>
    <w:rsid w:val="000A5626"/>
    <w:rsid w:val="000A5CB2"/>
    <w:rsid w:val="000A5FC8"/>
    <w:rsid w:val="000A620D"/>
    <w:rsid w:val="000A62B6"/>
    <w:rsid w:val="000A64DE"/>
    <w:rsid w:val="000A675E"/>
    <w:rsid w:val="000A6A90"/>
    <w:rsid w:val="000A6CAB"/>
    <w:rsid w:val="000A6E1D"/>
    <w:rsid w:val="000A6E41"/>
    <w:rsid w:val="000A6E79"/>
    <w:rsid w:val="000A70B7"/>
    <w:rsid w:val="000A7314"/>
    <w:rsid w:val="000A74C3"/>
    <w:rsid w:val="000A77C6"/>
    <w:rsid w:val="000A7881"/>
    <w:rsid w:val="000A797B"/>
    <w:rsid w:val="000A79EF"/>
    <w:rsid w:val="000A7C85"/>
    <w:rsid w:val="000B00BA"/>
    <w:rsid w:val="000B020D"/>
    <w:rsid w:val="000B0452"/>
    <w:rsid w:val="000B0540"/>
    <w:rsid w:val="000B054A"/>
    <w:rsid w:val="000B0B03"/>
    <w:rsid w:val="000B111D"/>
    <w:rsid w:val="000B11F4"/>
    <w:rsid w:val="000B121B"/>
    <w:rsid w:val="000B1261"/>
    <w:rsid w:val="000B14AC"/>
    <w:rsid w:val="000B16E8"/>
    <w:rsid w:val="000B1890"/>
    <w:rsid w:val="000B1985"/>
    <w:rsid w:val="000B1A66"/>
    <w:rsid w:val="000B1B53"/>
    <w:rsid w:val="000B1BBE"/>
    <w:rsid w:val="000B1DD2"/>
    <w:rsid w:val="000B26A1"/>
    <w:rsid w:val="000B2767"/>
    <w:rsid w:val="000B2A38"/>
    <w:rsid w:val="000B2A70"/>
    <w:rsid w:val="000B331A"/>
    <w:rsid w:val="000B3344"/>
    <w:rsid w:val="000B35EB"/>
    <w:rsid w:val="000B379E"/>
    <w:rsid w:val="000B3DC0"/>
    <w:rsid w:val="000B3DD7"/>
    <w:rsid w:val="000B3ED7"/>
    <w:rsid w:val="000B3F3C"/>
    <w:rsid w:val="000B3F78"/>
    <w:rsid w:val="000B40BF"/>
    <w:rsid w:val="000B4184"/>
    <w:rsid w:val="000B4247"/>
    <w:rsid w:val="000B424E"/>
    <w:rsid w:val="000B4787"/>
    <w:rsid w:val="000B481E"/>
    <w:rsid w:val="000B4AD6"/>
    <w:rsid w:val="000B4C6B"/>
    <w:rsid w:val="000B4EDE"/>
    <w:rsid w:val="000B50FF"/>
    <w:rsid w:val="000B516F"/>
    <w:rsid w:val="000B5285"/>
    <w:rsid w:val="000B591B"/>
    <w:rsid w:val="000B5947"/>
    <w:rsid w:val="000B597D"/>
    <w:rsid w:val="000B59FA"/>
    <w:rsid w:val="000B5C75"/>
    <w:rsid w:val="000B5F50"/>
    <w:rsid w:val="000B6022"/>
    <w:rsid w:val="000B61D6"/>
    <w:rsid w:val="000B61E2"/>
    <w:rsid w:val="000B621C"/>
    <w:rsid w:val="000B6282"/>
    <w:rsid w:val="000B6415"/>
    <w:rsid w:val="000B6429"/>
    <w:rsid w:val="000B653A"/>
    <w:rsid w:val="000B6549"/>
    <w:rsid w:val="000B66C1"/>
    <w:rsid w:val="000B6723"/>
    <w:rsid w:val="000B69CB"/>
    <w:rsid w:val="000B6BB5"/>
    <w:rsid w:val="000B6D78"/>
    <w:rsid w:val="000B6E5D"/>
    <w:rsid w:val="000B6EB0"/>
    <w:rsid w:val="000B7090"/>
    <w:rsid w:val="000B7384"/>
    <w:rsid w:val="000B7404"/>
    <w:rsid w:val="000B7452"/>
    <w:rsid w:val="000B766F"/>
    <w:rsid w:val="000B79A1"/>
    <w:rsid w:val="000B7BF1"/>
    <w:rsid w:val="000C001F"/>
    <w:rsid w:val="000C04C3"/>
    <w:rsid w:val="000C07E8"/>
    <w:rsid w:val="000C09E4"/>
    <w:rsid w:val="000C0BE2"/>
    <w:rsid w:val="000C0C8E"/>
    <w:rsid w:val="000C0D45"/>
    <w:rsid w:val="000C0D5D"/>
    <w:rsid w:val="000C17D8"/>
    <w:rsid w:val="000C1851"/>
    <w:rsid w:val="000C1B9A"/>
    <w:rsid w:val="000C1D84"/>
    <w:rsid w:val="000C1E06"/>
    <w:rsid w:val="000C250B"/>
    <w:rsid w:val="000C25E0"/>
    <w:rsid w:val="000C2734"/>
    <w:rsid w:val="000C27DB"/>
    <w:rsid w:val="000C2A60"/>
    <w:rsid w:val="000C2E63"/>
    <w:rsid w:val="000C2F1F"/>
    <w:rsid w:val="000C3084"/>
    <w:rsid w:val="000C3B0A"/>
    <w:rsid w:val="000C3B94"/>
    <w:rsid w:val="000C3D88"/>
    <w:rsid w:val="000C3F30"/>
    <w:rsid w:val="000C40E7"/>
    <w:rsid w:val="000C4171"/>
    <w:rsid w:val="000C45E8"/>
    <w:rsid w:val="000C483B"/>
    <w:rsid w:val="000C48E6"/>
    <w:rsid w:val="000C4CF6"/>
    <w:rsid w:val="000C523A"/>
    <w:rsid w:val="000C533A"/>
    <w:rsid w:val="000C5346"/>
    <w:rsid w:val="000C5355"/>
    <w:rsid w:val="000C5674"/>
    <w:rsid w:val="000C58DE"/>
    <w:rsid w:val="000C5BF3"/>
    <w:rsid w:val="000C6090"/>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2FDC"/>
    <w:rsid w:val="000D3038"/>
    <w:rsid w:val="000D3173"/>
    <w:rsid w:val="000D32C5"/>
    <w:rsid w:val="000D3519"/>
    <w:rsid w:val="000D3556"/>
    <w:rsid w:val="000D36A9"/>
    <w:rsid w:val="000D3BC5"/>
    <w:rsid w:val="000D3BE3"/>
    <w:rsid w:val="000D3C55"/>
    <w:rsid w:val="000D3CED"/>
    <w:rsid w:val="000D3D04"/>
    <w:rsid w:val="000D4177"/>
    <w:rsid w:val="000D4364"/>
    <w:rsid w:val="000D43B9"/>
    <w:rsid w:val="000D450C"/>
    <w:rsid w:val="000D45C3"/>
    <w:rsid w:val="000D4612"/>
    <w:rsid w:val="000D46C3"/>
    <w:rsid w:val="000D4905"/>
    <w:rsid w:val="000D4BAF"/>
    <w:rsid w:val="000D4C8A"/>
    <w:rsid w:val="000D4E6A"/>
    <w:rsid w:val="000D4F90"/>
    <w:rsid w:val="000D5030"/>
    <w:rsid w:val="000D514A"/>
    <w:rsid w:val="000D5233"/>
    <w:rsid w:val="000D551F"/>
    <w:rsid w:val="000D55B0"/>
    <w:rsid w:val="000D5653"/>
    <w:rsid w:val="000D5BF0"/>
    <w:rsid w:val="000D5DFA"/>
    <w:rsid w:val="000D5E21"/>
    <w:rsid w:val="000D6049"/>
    <w:rsid w:val="000D606E"/>
    <w:rsid w:val="000D6083"/>
    <w:rsid w:val="000D60DA"/>
    <w:rsid w:val="000D635A"/>
    <w:rsid w:val="000D6691"/>
    <w:rsid w:val="000D6920"/>
    <w:rsid w:val="000D6C06"/>
    <w:rsid w:val="000D7033"/>
    <w:rsid w:val="000D70A7"/>
    <w:rsid w:val="000D71C1"/>
    <w:rsid w:val="000D720B"/>
    <w:rsid w:val="000D7224"/>
    <w:rsid w:val="000D759D"/>
    <w:rsid w:val="000D7D5A"/>
    <w:rsid w:val="000E0208"/>
    <w:rsid w:val="000E02E4"/>
    <w:rsid w:val="000E03FD"/>
    <w:rsid w:val="000E0498"/>
    <w:rsid w:val="000E0525"/>
    <w:rsid w:val="000E08C7"/>
    <w:rsid w:val="000E0CA5"/>
    <w:rsid w:val="000E0E5C"/>
    <w:rsid w:val="000E0EBE"/>
    <w:rsid w:val="000E1218"/>
    <w:rsid w:val="000E143A"/>
    <w:rsid w:val="000E14C8"/>
    <w:rsid w:val="000E1523"/>
    <w:rsid w:val="000E152B"/>
    <w:rsid w:val="000E1ADE"/>
    <w:rsid w:val="000E1B9A"/>
    <w:rsid w:val="000E1BCE"/>
    <w:rsid w:val="000E1F12"/>
    <w:rsid w:val="000E1F36"/>
    <w:rsid w:val="000E208A"/>
    <w:rsid w:val="000E249B"/>
    <w:rsid w:val="000E25C5"/>
    <w:rsid w:val="000E2785"/>
    <w:rsid w:val="000E27C3"/>
    <w:rsid w:val="000E2852"/>
    <w:rsid w:val="000E2D46"/>
    <w:rsid w:val="000E2DF4"/>
    <w:rsid w:val="000E3082"/>
    <w:rsid w:val="000E3136"/>
    <w:rsid w:val="000E32F4"/>
    <w:rsid w:val="000E364A"/>
    <w:rsid w:val="000E3732"/>
    <w:rsid w:val="000E3981"/>
    <w:rsid w:val="000E39AF"/>
    <w:rsid w:val="000E39EE"/>
    <w:rsid w:val="000E3BAD"/>
    <w:rsid w:val="000E3DCD"/>
    <w:rsid w:val="000E43BA"/>
    <w:rsid w:val="000E4713"/>
    <w:rsid w:val="000E483D"/>
    <w:rsid w:val="000E4D32"/>
    <w:rsid w:val="000E4E62"/>
    <w:rsid w:val="000E5095"/>
    <w:rsid w:val="000E540D"/>
    <w:rsid w:val="000E5545"/>
    <w:rsid w:val="000E568D"/>
    <w:rsid w:val="000E59F2"/>
    <w:rsid w:val="000E5CB2"/>
    <w:rsid w:val="000E630A"/>
    <w:rsid w:val="000E64B4"/>
    <w:rsid w:val="000E6576"/>
    <w:rsid w:val="000E66D2"/>
    <w:rsid w:val="000E67C7"/>
    <w:rsid w:val="000E6B61"/>
    <w:rsid w:val="000E6FB7"/>
    <w:rsid w:val="000E71DC"/>
    <w:rsid w:val="000E7612"/>
    <w:rsid w:val="000E765D"/>
    <w:rsid w:val="000E776B"/>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4F5"/>
    <w:rsid w:val="000F16BC"/>
    <w:rsid w:val="000F1A53"/>
    <w:rsid w:val="000F1AA3"/>
    <w:rsid w:val="000F21C3"/>
    <w:rsid w:val="000F223F"/>
    <w:rsid w:val="000F23B2"/>
    <w:rsid w:val="000F242C"/>
    <w:rsid w:val="000F2718"/>
    <w:rsid w:val="000F27B7"/>
    <w:rsid w:val="000F2821"/>
    <w:rsid w:val="000F2856"/>
    <w:rsid w:val="000F2930"/>
    <w:rsid w:val="000F2A83"/>
    <w:rsid w:val="000F2AD4"/>
    <w:rsid w:val="000F2B81"/>
    <w:rsid w:val="000F2C12"/>
    <w:rsid w:val="000F2D80"/>
    <w:rsid w:val="000F2EB6"/>
    <w:rsid w:val="000F3436"/>
    <w:rsid w:val="000F34B4"/>
    <w:rsid w:val="000F355B"/>
    <w:rsid w:val="000F38AA"/>
    <w:rsid w:val="000F3ADB"/>
    <w:rsid w:val="000F3B47"/>
    <w:rsid w:val="000F3B8A"/>
    <w:rsid w:val="000F3C1F"/>
    <w:rsid w:val="000F3FE3"/>
    <w:rsid w:val="000F4034"/>
    <w:rsid w:val="000F4156"/>
    <w:rsid w:val="000F43DE"/>
    <w:rsid w:val="000F4640"/>
    <w:rsid w:val="000F4991"/>
    <w:rsid w:val="000F52EB"/>
    <w:rsid w:val="000F52FF"/>
    <w:rsid w:val="000F530C"/>
    <w:rsid w:val="000F54AF"/>
    <w:rsid w:val="000F57E7"/>
    <w:rsid w:val="000F5A52"/>
    <w:rsid w:val="000F5B3B"/>
    <w:rsid w:val="000F5BC2"/>
    <w:rsid w:val="000F5FA8"/>
    <w:rsid w:val="000F628B"/>
    <w:rsid w:val="000F6487"/>
    <w:rsid w:val="000F65CC"/>
    <w:rsid w:val="000F6625"/>
    <w:rsid w:val="000F6750"/>
    <w:rsid w:val="000F68A1"/>
    <w:rsid w:val="000F6A61"/>
    <w:rsid w:val="000F6B5A"/>
    <w:rsid w:val="000F6B5C"/>
    <w:rsid w:val="000F6C17"/>
    <w:rsid w:val="000F700A"/>
    <w:rsid w:val="000F719C"/>
    <w:rsid w:val="000F72A4"/>
    <w:rsid w:val="000F7394"/>
    <w:rsid w:val="000F7594"/>
    <w:rsid w:val="000F77BA"/>
    <w:rsid w:val="000F7A1D"/>
    <w:rsid w:val="000F7B76"/>
    <w:rsid w:val="000F7C81"/>
    <w:rsid w:val="000F7DD9"/>
    <w:rsid w:val="00100137"/>
    <w:rsid w:val="0010015F"/>
    <w:rsid w:val="00100284"/>
    <w:rsid w:val="00100553"/>
    <w:rsid w:val="0010075A"/>
    <w:rsid w:val="00100930"/>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3A"/>
    <w:rsid w:val="00102CA2"/>
    <w:rsid w:val="00102EAE"/>
    <w:rsid w:val="001031A3"/>
    <w:rsid w:val="001032C0"/>
    <w:rsid w:val="0010352C"/>
    <w:rsid w:val="00103854"/>
    <w:rsid w:val="00103CA7"/>
    <w:rsid w:val="00103CD7"/>
    <w:rsid w:val="00103FA0"/>
    <w:rsid w:val="001045B7"/>
    <w:rsid w:val="001048A9"/>
    <w:rsid w:val="00104914"/>
    <w:rsid w:val="00104AC9"/>
    <w:rsid w:val="00104B5B"/>
    <w:rsid w:val="00104FF4"/>
    <w:rsid w:val="00105636"/>
    <w:rsid w:val="0010583F"/>
    <w:rsid w:val="001058D5"/>
    <w:rsid w:val="00105B1B"/>
    <w:rsid w:val="00105DC8"/>
    <w:rsid w:val="00105E20"/>
    <w:rsid w:val="00105FC8"/>
    <w:rsid w:val="0010609C"/>
    <w:rsid w:val="001062CB"/>
    <w:rsid w:val="00106691"/>
    <w:rsid w:val="001068CB"/>
    <w:rsid w:val="0010691E"/>
    <w:rsid w:val="00106BA1"/>
    <w:rsid w:val="00106BAD"/>
    <w:rsid w:val="00106D28"/>
    <w:rsid w:val="00106D7A"/>
    <w:rsid w:val="00106F57"/>
    <w:rsid w:val="00106FAF"/>
    <w:rsid w:val="00107399"/>
    <w:rsid w:val="001073E3"/>
    <w:rsid w:val="001078FE"/>
    <w:rsid w:val="00107AC9"/>
    <w:rsid w:val="00107B55"/>
    <w:rsid w:val="001100C1"/>
    <w:rsid w:val="001101F0"/>
    <w:rsid w:val="0011025A"/>
    <w:rsid w:val="00110370"/>
    <w:rsid w:val="00110389"/>
    <w:rsid w:val="00110397"/>
    <w:rsid w:val="00110440"/>
    <w:rsid w:val="001106F5"/>
    <w:rsid w:val="00110787"/>
    <w:rsid w:val="001108F3"/>
    <w:rsid w:val="00110935"/>
    <w:rsid w:val="00110958"/>
    <w:rsid w:val="00110972"/>
    <w:rsid w:val="00110B97"/>
    <w:rsid w:val="00110D8F"/>
    <w:rsid w:val="00110DC2"/>
    <w:rsid w:val="001111DA"/>
    <w:rsid w:val="0011137C"/>
    <w:rsid w:val="0011148A"/>
    <w:rsid w:val="00111856"/>
    <w:rsid w:val="001118A0"/>
    <w:rsid w:val="00111931"/>
    <w:rsid w:val="00111DE7"/>
    <w:rsid w:val="001123E7"/>
    <w:rsid w:val="00112516"/>
    <w:rsid w:val="001128F6"/>
    <w:rsid w:val="00112C80"/>
    <w:rsid w:val="00112D0A"/>
    <w:rsid w:val="00112E5E"/>
    <w:rsid w:val="00112E67"/>
    <w:rsid w:val="00113026"/>
    <w:rsid w:val="001132C1"/>
    <w:rsid w:val="0011344C"/>
    <w:rsid w:val="001136C7"/>
    <w:rsid w:val="001137A1"/>
    <w:rsid w:val="0011384F"/>
    <w:rsid w:val="001138D2"/>
    <w:rsid w:val="0011397F"/>
    <w:rsid w:val="00113B27"/>
    <w:rsid w:val="00113C86"/>
    <w:rsid w:val="00113F2F"/>
    <w:rsid w:val="00114069"/>
    <w:rsid w:val="0011411A"/>
    <w:rsid w:val="001141F2"/>
    <w:rsid w:val="001143C0"/>
    <w:rsid w:val="0011441F"/>
    <w:rsid w:val="00114501"/>
    <w:rsid w:val="001145F4"/>
    <w:rsid w:val="00114B68"/>
    <w:rsid w:val="00114CDD"/>
    <w:rsid w:val="00114D41"/>
    <w:rsid w:val="00114D53"/>
    <w:rsid w:val="00115193"/>
    <w:rsid w:val="00115292"/>
    <w:rsid w:val="001153E5"/>
    <w:rsid w:val="001154A1"/>
    <w:rsid w:val="00115998"/>
    <w:rsid w:val="00115A7C"/>
    <w:rsid w:val="00115B82"/>
    <w:rsid w:val="00115EB9"/>
    <w:rsid w:val="00116673"/>
    <w:rsid w:val="001166A5"/>
    <w:rsid w:val="00116899"/>
    <w:rsid w:val="00116997"/>
    <w:rsid w:val="00116ACD"/>
    <w:rsid w:val="00116DA0"/>
    <w:rsid w:val="001172B0"/>
    <w:rsid w:val="00117331"/>
    <w:rsid w:val="001176F8"/>
    <w:rsid w:val="00117879"/>
    <w:rsid w:val="00117D14"/>
    <w:rsid w:val="00117F57"/>
    <w:rsid w:val="00120173"/>
    <w:rsid w:val="00120524"/>
    <w:rsid w:val="00120887"/>
    <w:rsid w:val="00120B6C"/>
    <w:rsid w:val="00120CBB"/>
    <w:rsid w:val="00120FA8"/>
    <w:rsid w:val="001211BE"/>
    <w:rsid w:val="0012128D"/>
    <w:rsid w:val="001215E9"/>
    <w:rsid w:val="0012161D"/>
    <w:rsid w:val="001216DA"/>
    <w:rsid w:val="00121708"/>
    <w:rsid w:val="00121956"/>
    <w:rsid w:val="00121984"/>
    <w:rsid w:val="00121B75"/>
    <w:rsid w:val="00121C09"/>
    <w:rsid w:val="00121FA7"/>
    <w:rsid w:val="00122198"/>
    <w:rsid w:val="001223D7"/>
    <w:rsid w:val="001225BD"/>
    <w:rsid w:val="0012267B"/>
    <w:rsid w:val="001228D5"/>
    <w:rsid w:val="001228E5"/>
    <w:rsid w:val="00122DDF"/>
    <w:rsid w:val="00122E17"/>
    <w:rsid w:val="00122E83"/>
    <w:rsid w:val="00122E9D"/>
    <w:rsid w:val="0012304B"/>
    <w:rsid w:val="001231DB"/>
    <w:rsid w:val="00123587"/>
    <w:rsid w:val="00123765"/>
    <w:rsid w:val="001237C7"/>
    <w:rsid w:val="001239B2"/>
    <w:rsid w:val="001239B6"/>
    <w:rsid w:val="00123CA4"/>
    <w:rsid w:val="00123FAD"/>
    <w:rsid w:val="00124281"/>
    <w:rsid w:val="001245AB"/>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8F"/>
    <w:rsid w:val="001268C2"/>
    <w:rsid w:val="001269E3"/>
    <w:rsid w:val="00126C51"/>
    <w:rsid w:val="00127018"/>
    <w:rsid w:val="00127187"/>
    <w:rsid w:val="001271AD"/>
    <w:rsid w:val="0012752E"/>
    <w:rsid w:val="00127534"/>
    <w:rsid w:val="00127726"/>
    <w:rsid w:val="0012784B"/>
    <w:rsid w:val="00127A3F"/>
    <w:rsid w:val="00127A94"/>
    <w:rsid w:val="00127BD3"/>
    <w:rsid w:val="00127C9D"/>
    <w:rsid w:val="00127D7E"/>
    <w:rsid w:val="00127DEB"/>
    <w:rsid w:val="00127E41"/>
    <w:rsid w:val="00127E88"/>
    <w:rsid w:val="00130273"/>
    <w:rsid w:val="0013036A"/>
    <w:rsid w:val="00130736"/>
    <w:rsid w:val="001307C3"/>
    <w:rsid w:val="0013086C"/>
    <w:rsid w:val="0013090E"/>
    <w:rsid w:val="00130EF2"/>
    <w:rsid w:val="0013120C"/>
    <w:rsid w:val="0013143D"/>
    <w:rsid w:val="00131707"/>
    <w:rsid w:val="00131978"/>
    <w:rsid w:val="001319DE"/>
    <w:rsid w:val="00131DDD"/>
    <w:rsid w:val="00131E97"/>
    <w:rsid w:val="00131EB2"/>
    <w:rsid w:val="0013203B"/>
    <w:rsid w:val="001320EB"/>
    <w:rsid w:val="001321D2"/>
    <w:rsid w:val="00132238"/>
    <w:rsid w:val="0013247F"/>
    <w:rsid w:val="00132526"/>
    <w:rsid w:val="00132678"/>
    <w:rsid w:val="0013270C"/>
    <w:rsid w:val="00132C8D"/>
    <w:rsid w:val="001330C5"/>
    <w:rsid w:val="001333C2"/>
    <w:rsid w:val="001334DF"/>
    <w:rsid w:val="0013362B"/>
    <w:rsid w:val="0013397D"/>
    <w:rsid w:val="00133C93"/>
    <w:rsid w:val="00133D51"/>
    <w:rsid w:val="00133F51"/>
    <w:rsid w:val="00134037"/>
    <w:rsid w:val="00134299"/>
    <w:rsid w:val="001343AF"/>
    <w:rsid w:val="001344C1"/>
    <w:rsid w:val="00134797"/>
    <w:rsid w:val="00134DBE"/>
    <w:rsid w:val="00134DE5"/>
    <w:rsid w:val="00134E2B"/>
    <w:rsid w:val="00134E95"/>
    <w:rsid w:val="00134F2C"/>
    <w:rsid w:val="00134F73"/>
    <w:rsid w:val="00134FA0"/>
    <w:rsid w:val="0013516E"/>
    <w:rsid w:val="00135185"/>
    <w:rsid w:val="001352FC"/>
    <w:rsid w:val="001354E2"/>
    <w:rsid w:val="00135568"/>
    <w:rsid w:val="001355D2"/>
    <w:rsid w:val="001355ED"/>
    <w:rsid w:val="00135906"/>
    <w:rsid w:val="0013594E"/>
    <w:rsid w:val="001359BB"/>
    <w:rsid w:val="00135A88"/>
    <w:rsid w:val="00135B49"/>
    <w:rsid w:val="00135C80"/>
    <w:rsid w:val="00135D2D"/>
    <w:rsid w:val="00135DC2"/>
    <w:rsid w:val="00135E25"/>
    <w:rsid w:val="00135F90"/>
    <w:rsid w:val="00136001"/>
    <w:rsid w:val="00136057"/>
    <w:rsid w:val="001360A4"/>
    <w:rsid w:val="0013616A"/>
    <w:rsid w:val="00136180"/>
    <w:rsid w:val="001362BA"/>
    <w:rsid w:val="0013644B"/>
    <w:rsid w:val="0013649A"/>
    <w:rsid w:val="00136601"/>
    <w:rsid w:val="0013692F"/>
    <w:rsid w:val="00136A4C"/>
    <w:rsid w:val="00136A95"/>
    <w:rsid w:val="00136BAE"/>
    <w:rsid w:val="00136CFD"/>
    <w:rsid w:val="00136DB6"/>
    <w:rsid w:val="00136EF8"/>
    <w:rsid w:val="00137019"/>
    <w:rsid w:val="0013746F"/>
    <w:rsid w:val="00137530"/>
    <w:rsid w:val="00137898"/>
    <w:rsid w:val="00137989"/>
    <w:rsid w:val="00137BF0"/>
    <w:rsid w:val="00137EC7"/>
    <w:rsid w:val="001401F7"/>
    <w:rsid w:val="00140685"/>
    <w:rsid w:val="00140799"/>
    <w:rsid w:val="001407DA"/>
    <w:rsid w:val="00140848"/>
    <w:rsid w:val="00140876"/>
    <w:rsid w:val="00140B59"/>
    <w:rsid w:val="00140C16"/>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9B"/>
    <w:rsid w:val="001423D4"/>
    <w:rsid w:val="00142938"/>
    <w:rsid w:val="00142CF5"/>
    <w:rsid w:val="001430C7"/>
    <w:rsid w:val="0014319A"/>
    <w:rsid w:val="00143462"/>
    <w:rsid w:val="00143627"/>
    <w:rsid w:val="001436B3"/>
    <w:rsid w:val="001436E1"/>
    <w:rsid w:val="0014378B"/>
    <w:rsid w:val="00143865"/>
    <w:rsid w:val="00143F4A"/>
    <w:rsid w:val="00144141"/>
    <w:rsid w:val="00144298"/>
    <w:rsid w:val="0014439E"/>
    <w:rsid w:val="00144555"/>
    <w:rsid w:val="00144773"/>
    <w:rsid w:val="00144953"/>
    <w:rsid w:val="00144983"/>
    <w:rsid w:val="00145183"/>
    <w:rsid w:val="00145696"/>
    <w:rsid w:val="001456E9"/>
    <w:rsid w:val="00145774"/>
    <w:rsid w:val="00145C2C"/>
    <w:rsid w:val="00145DDC"/>
    <w:rsid w:val="0014600C"/>
    <w:rsid w:val="00146047"/>
    <w:rsid w:val="0014624B"/>
    <w:rsid w:val="00146356"/>
    <w:rsid w:val="00146704"/>
    <w:rsid w:val="001468EA"/>
    <w:rsid w:val="00146BDA"/>
    <w:rsid w:val="00146BDE"/>
    <w:rsid w:val="00146C31"/>
    <w:rsid w:val="00146C4C"/>
    <w:rsid w:val="0014726E"/>
    <w:rsid w:val="001472C3"/>
    <w:rsid w:val="001472DE"/>
    <w:rsid w:val="00147362"/>
    <w:rsid w:val="001475F9"/>
    <w:rsid w:val="0014762F"/>
    <w:rsid w:val="00147656"/>
    <w:rsid w:val="00147685"/>
    <w:rsid w:val="001477A3"/>
    <w:rsid w:val="001478CB"/>
    <w:rsid w:val="00147E03"/>
    <w:rsid w:val="00150160"/>
    <w:rsid w:val="001504B5"/>
    <w:rsid w:val="001505A5"/>
    <w:rsid w:val="00150604"/>
    <w:rsid w:val="001507A1"/>
    <w:rsid w:val="00150C64"/>
    <w:rsid w:val="00150D2C"/>
    <w:rsid w:val="00150D65"/>
    <w:rsid w:val="00150E02"/>
    <w:rsid w:val="001511C8"/>
    <w:rsid w:val="0015123F"/>
    <w:rsid w:val="0015135A"/>
    <w:rsid w:val="001515EE"/>
    <w:rsid w:val="00151727"/>
    <w:rsid w:val="00151929"/>
    <w:rsid w:val="00151DE9"/>
    <w:rsid w:val="00151E76"/>
    <w:rsid w:val="00152260"/>
    <w:rsid w:val="001522D4"/>
    <w:rsid w:val="00152665"/>
    <w:rsid w:val="0015290A"/>
    <w:rsid w:val="00152A30"/>
    <w:rsid w:val="00152AB4"/>
    <w:rsid w:val="00152B5F"/>
    <w:rsid w:val="00152E9E"/>
    <w:rsid w:val="00152EDE"/>
    <w:rsid w:val="00152F89"/>
    <w:rsid w:val="00152FC2"/>
    <w:rsid w:val="001536B1"/>
    <w:rsid w:val="00153726"/>
    <w:rsid w:val="0015382B"/>
    <w:rsid w:val="00153869"/>
    <w:rsid w:val="001538E6"/>
    <w:rsid w:val="00153A7F"/>
    <w:rsid w:val="00153B70"/>
    <w:rsid w:val="00153BE7"/>
    <w:rsid w:val="00153EE7"/>
    <w:rsid w:val="00153F2E"/>
    <w:rsid w:val="001540A9"/>
    <w:rsid w:val="0015432D"/>
    <w:rsid w:val="001546F9"/>
    <w:rsid w:val="00154E08"/>
    <w:rsid w:val="00154EC2"/>
    <w:rsid w:val="00154FFA"/>
    <w:rsid w:val="00155086"/>
    <w:rsid w:val="001550BE"/>
    <w:rsid w:val="001550D9"/>
    <w:rsid w:val="001551E9"/>
    <w:rsid w:val="00155328"/>
    <w:rsid w:val="001554CE"/>
    <w:rsid w:val="001555E8"/>
    <w:rsid w:val="0015590E"/>
    <w:rsid w:val="00155B90"/>
    <w:rsid w:val="00155C30"/>
    <w:rsid w:val="00155CF0"/>
    <w:rsid w:val="00155E6B"/>
    <w:rsid w:val="001560AC"/>
    <w:rsid w:val="00156149"/>
    <w:rsid w:val="00156560"/>
    <w:rsid w:val="00156820"/>
    <w:rsid w:val="00156BC5"/>
    <w:rsid w:val="00156ECC"/>
    <w:rsid w:val="00156F85"/>
    <w:rsid w:val="00157848"/>
    <w:rsid w:val="00157923"/>
    <w:rsid w:val="00157C2E"/>
    <w:rsid w:val="00157C3E"/>
    <w:rsid w:val="00160286"/>
    <w:rsid w:val="001604FC"/>
    <w:rsid w:val="001607B8"/>
    <w:rsid w:val="00160B1F"/>
    <w:rsid w:val="00160B73"/>
    <w:rsid w:val="00160CB7"/>
    <w:rsid w:val="00160DAC"/>
    <w:rsid w:val="00160EA8"/>
    <w:rsid w:val="00160EFF"/>
    <w:rsid w:val="00160FAF"/>
    <w:rsid w:val="00161027"/>
    <w:rsid w:val="0016104D"/>
    <w:rsid w:val="00161126"/>
    <w:rsid w:val="00161288"/>
    <w:rsid w:val="00161441"/>
    <w:rsid w:val="00161502"/>
    <w:rsid w:val="00161C5E"/>
    <w:rsid w:val="00161ED5"/>
    <w:rsid w:val="001620D8"/>
    <w:rsid w:val="001621B5"/>
    <w:rsid w:val="001625FF"/>
    <w:rsid w:val="0016260A"/>
    <w:rsid w:val="00162624"/>
    <w:rsid w:val="0016277C"/>
    <w:rsid w:val="001629C7"/>
    <w:rsid w:val="00162A07"/>
    <w:rsid w:val="00162AE8"/>
    <w:rsid w:val="00162F63"/>
    <w:rsid w:val="001633F3"/>
    <w:rsid w:val="0016353D"/>
    <w:rsid w:val="00163547"/>
    <w:rsid w:val="00163705"/>
    <w:rsid w:val="00163AB4"/>
    <w:rsid w:val="00163C7A"/>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315"/>
    <w:rsid w:val="0017068F"/>
    <w:rsid w:val="001706AB"/>
    <w:rsid w:val="00170809"/>
    <w:rsid w:val="0017094A"/>
    <w:rsid w:val="00170991"/>
    <w:rsid w:val="00170A8B"/>
    <w:rsid w:val="00170AF5"/>
    <w:rsid w:val="00170EF5"/>
    <w:rsid w:val="0017109F"/>
    <w:rsid w:val="0017119D"/>
    <w:rsid w:val="0017126D"/>
    <w:rsid w:val="001716D4"/>
    <w:rsid w:val="00171751"/>
    <w:rsid w:val="001718AA"/>
    <w:rsid w:val="00171A08"/>
    <w:rsid w:val="00171AB8"/>
    <w:rsid w:val="00171C31"/>
    <w:rsid w:val="00171D28"/>
    <w:rsid w:val="00171E02"/>
    <w:rsid w:val="001721B5"/>
    <w:rsid w:val="001725E1"/>
    <w:rsid w:val="001727C7"/>
    <w:rsid w:val="00172A13"/>
    <w:rsid w:val="00172AA9"/>
    <w:rsid w:val="00172AAC"/>
    <w:rsid w:val="00172CC9"/>
    <w:rsid w:val="00172D8C"/>
    <w:rsid w:val="001730C9"/>
    <w:rsid w:val="00173459"/>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7CC"/>
    <w:rsid w:val="00175B1E"/>
    <w:rsid w:val="00175B45"/>
    <w:rsid w:val="00175D2C"/>
    <w:rsid w:val="00175D85"/>
    <w:rsid w:val="00175DE2"/>
    <w:rsid w:val="00175E24"/>
    <w:rsid w:val="00175F07"/>
    <w:rsid w:val="00175FA4"/>
    <w:rsid w:val="00176082"/>
    <w:rsid w:val="001760A8"/>
    <w:rsid w:val="0017612C"/>
    <w:rsid w:val="00176178"/>
    <w:rsid w:val="001761E2"/>
    <w:rsid w:val="0017637E"/>
    <w:rsid w:val="00176EF2"/>
    <w:rsid w:val="00176FC7"/>
    <w:rsid w:val="00177061"/>
    <w:rsid w:val="00177557"/>
    <w:rsid w:val="001778F2"/>
    <w:rsid w:val="00177904"/>
    <w:rsid w:val="001779AE"/>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0D92"/>
    <w:rsid w:val="00180F0C"/>
    <w:rsid w:val="001812B7"/>
    <w:rsid w:val="00181538"/>
    <w:rsid w:val="00181767"/>
    <w:rsid w:val="00181835"/>
    <w:rsid w:val="00181912"/>
    <w:rsid w:val="00181B36"/>
    <w:rsid w:val="00181BD9"/>
    <w:rsid w:val="00181E61"/>
    <w:rsid w:val="0018239B"/>
    <w:rsid w:val="00182733"/>
    <w:rsid w:val="00182754"/>
    <w:rsid w:val="00182872"/>
    <w:rsid w:val="0018298F"/>
    <w:rsid w:val="00182A36"/>
    <w:rsid w:val="00182BE5"/>
    <w:rsid w:val="00182D81"/>
    <w:rsid w:val="001833E1"/>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AAF"/>
    <w:rsid w:val="00184B9C"/>
    <w:rsid w:val="00184BAA"/>
    <w:rsid w:val="00184C42"/>
    <w:rsid w:val="00184D6A"/>
    <w:rsid w:val="0018509B"/>
    <w:rsid w:val="00185359"/>
    <w:rsid w:val="0018536F"/>
    <w:rsid w:val="00185B60"/>
    <w:rsid w:val="00185D6F"/>
    <w:rsid w:val="00185E11"/>
    <w:rsid w:val="001861BD"/>
    <w:rsid w:val="001861D6"/>
    <w:rsid w:val="00186363"/>
    <w:rsid w:val="0018649A"/>
    <w:rsid w:val="0018650C"/>
    <w:rsid w:val="0018656B"/>
    <w:rsid w:val="00186570"/>
    <w:rsid w:val="0018661B"/>
    <w:rsid w:val="0018676B"/>
    <w:rsid w:val="00186789"/>
    <w:rsid w:val="001868D2"/>
    <w:rsid w:val="00186CF2"/>
    <w:rsid w:val="00186DE9"/>
    <w:rsid w:val="001872F8"/>
    <w:rsid w:val="00187375"/>
    <w:rsid w:val="00187404"/>
    <w:rsid w:val="00187479"/>
    <w:rsid w:val="001874DD"/>
    <w:rsid w:val="00187887"/>
    <w:rsid w:val="00187F0D"/>
    <w:rsid w:val="00187FE7"/>
    <w:rsid w:val="00187FE9"/>
    <w:rsid w:val="001900DD"/>
    <w:rsid w:val="001901AA"/>
    <w:rsid w:val="001903ED"/>
    <w:rsid w:val="001906F3"/>
    <w:rsid w:val="00190743"/>
    <w:rsid w:val="00190B9B"/>
    <w:rsid w:val="00190C73"/>
    <w:rsid w:val="00190C86"/>
    <w:rsid w:val="00190EEB"/>
    <w:rsid w:val="0019122C"/>
    <w:rsid w:val="0019133A"/>
    <w:rsid w:val="0019144D"/>
    <w:rsid w:val="0019170B"/>
    <w:rsid w:val="00191720"/>
    <w:rsid w:val="0019189B"/>
    <w:rsid w:val="00191C06"/>
    <w:rsid w:val="00191D0F"/>
    <w:rsid w:val="00191D84"/>
    <w:rsid w:val="00191E46"/>
    <w:rsid w:val="0019208C"/>
    <w:rsid w:val="001922F0"/>
    <w:rsid w:val="001924A1"/>
    <w:rsid w:val="00192643"/>
    <w:rsid w:val="00192671"/>
    <w:rsid w:val="0019267A"/>
    <w:rsid w:val="0019274C"/>
    <w:rsid w:val="001927FE"/>
    <w:rsid w:val="00192A7C"/>
    <w:rsid w:val="00192BD7"/>
    <w:rsid w:val="00192E95"/>
    <w:rsid w:val="0019309F"/>
    <w:rsid w:val="001930AD"/>
    <w:rsid w:val="001933E7"/>
    <w:rsid w:val="001934E3"/>
    <w:rsid w:val="00193C00"/>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39"/>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4E"/>
    <w:rsid w:val="001A02E6"/>
    <w:rsid w:val="001A031B"/>
    <w:rsid w:val="001A03C9"/>
    <w:rsid w:val="001A0659"/>
    <w:rsid w:val="001A0873"/>
    <w:rsid w:val="001A08D5"/>
    <w:rsid w:val="001A0D11"/>
    <w:rsid w:val="001A0E2B"/>
    <w:rsid w:val="001A0E74"/>
    <w:rsid w:val="001A11C3"/>
    <w:rsid w:val="001A1250"/>
    <w:rsid w:val="001A126F"/>
    <w:rsid w:val="001A14F8"/>
    <w:rsid w:val="001A15A7"/>
    <w:rsid w:val="001A1616"/>
    <w:rsid w:val="001A1691"/>
    <w:rsid w:val="001A17D7"/>
    <w:rsid w:val="001A1A65"/>
    <w:rsid w:val="001A1B32"/>
    <w:rsid w:val="001A1D5B"/>
    <w:rsid w:val="001A207E"/>
    <w:rsid w:val="001A2547"/>
    <w:rsid w:val="001A2581"/>
    <w:rsid w:val="001A26F7"/>
    <w:rsid w:val="001A272C"/>
    <w:rsid w:val="001A283F"/>
    <w:rsid w:val="001A29AB"/>
    <w:rsid w:val="001A2BFB"/>
    <w:rsid w:val="001A2C4E"/>
    <w:rsid w:val="001A2CE7"/>
    <w:rsid w:val="001A2DCE"/>
    <w:rsid w:val="001A2DFF"/>
    <w:rsid w:val="001A2F01"/>
    <w:rsid w:val="001A327A"/>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98"/>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01"/>
    <w:rsid w:val="001A65F7"/>
    <w:rsid w:val="001A6750"/>
    <w:rsid w:val="001A6819"/>
    <w:rsid w:val="001A6BED"/>
    <w:rsid w:val="001A6DB0"/>
    <w:rsid w:val="001A6EE4"/>
    <w:rsid w:val="001A6F92"/>
    <w:rsid w:val="001A741A"/>
    <w:rsid w:val="001A7447"/>
    <w:rsid w:val="001A76EE"/>
    <w:rsid w:val="001A7C1A"/>
    <w:rsid w:val="001A7E5E"/>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C4D"/>
    <w:rsid w:val="001B1EEF"/>
    <w:rsid w:val="001B1F25"/>
    <w:rsid w:val="001B215E"/>
    <w:rsid w:val="001B2403"/>
    <w:rsid w:val="001B26D5"/>
    <w:rsid w:val="001B2DEB"/>
    <w:rsid w:val="001B2E05"/>
    <w:rsid w:val="001B3073"/>
    <w:rsid w:val="001B30D2"/>
    <w:rsid w:val="001B32A0"/>
    <w:rsid w:val="001B333A"/>
    <w:rsid w:val="001B350D"/>
    <w:rsid w:val="001B3705"/>
    <w:rsid w:val="001B376B"/>
    <w:rsid w:val="001B37A0"/>
    <w:rsid w:val="001B38A8"/>
    <w:rsid w:val="001B39F4"/>
    <w:rsid w:val="001B3C14"/>
    <w:rsid w:val="001B3D32"/>
    <w:rsid w:val="001B3E04"/>
    <w:rsid w:val="001B4067"/>
    <w:rsid w:val="001B4086"/>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6D65"/>
    <w:rsid w:val="001B72DA"/>
    <w:rsid w:val="001B7471"/>
    <w:rsid w:val="001B769A"/>
    <w:rsid w:val="001B774D"/>
    <w:rsid w:val="001B786A"/>
    <w:rsid w:val="001B794A"/>
    <w:rsid w:val="001B79E4"/>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0F47"/>
    <w:rsid w:val="001C11D4"/>
    <w:rsid w:val="001C127E"/>
    <w:rsid w:val="001C129E"/>
    <w:rsid w:val="001C1356"/>
    <w:rsid w:val="001C13B3"/>
    <w:rsid w:val="001C14B5"/>
    <w:rsid w:val="001C17F6"/>
    <w:rsid w:val="001C1866"/>
    <w:rsid w:val="001C1A7A"/>
    <w:rsid w:val="001C1C5B"/>
    <w:rsid w:val="001C1C7C"/>
    <w:rsid w:val="001C1EC9"/>
    <w:rsid w:val="001C1FE1"/>
    <w:rsid w:val="001C2224"/>
    <w:rsid w:val="001C22E9"/>
    <w:rsid w:val="001C2465"/>
    <w:rsid w:val="001C266D"/>
    <w:rsid w:val="001C26F1"/>
    <w:rsid w:val="001C29F7"/>
    <w:rsid w:val="001C2A51"/>
    <w:rsid w:val="001C2D00"/>
    <w:rsid w:val="001C2D45"/>
    <w:rsid w:val="001C2F2F"/>
    <w:rsid w:val="001C2F67"/>
    <w:rsid w:val="001C2F6F"/>
    <w:rsid w:val="001C30BF"/>
    <w:rsid w:val="001C341B"/>
    <w:rsid w:val="001C3665"/>
    <w:rsid w:val="001C368F"/>
    <w:rsid w:val="001C378B"/>
    <w:rsid w:val="001C37C6"/>
    <w:rsid w:val="001C38F4"/>
    <w:rsid w:val="001C3DF5"/>
    <w:rsid w:val="001C3EA2"/>
    <w:rsid w:val="001C3F5D"/>
    <w:rsid w:val="001C3FB3"/>
    <w:rsid w:val="001C40F5"/>
    <w:rsid w:val="001C4650"/>
    <w:rsid w:val="001C4B0F"/>
    <w:rsid w:val="001C4B6B"/>
    <w:rsid w:val="001C4DE1"/>
    <w:rsid w:val="001C4E54"/>
    <w:rsid w:val="001C4F09"/>
    <w:rsid w:val="001C507C"/>
    <w:rsid w:val="001C51E8"/>
    <w:rsid w:val="001C554A"/>
    <w:rsid w:val="001C57FE"/>
    <w:rsid w:val="001C59DD"/>
    <w:rsid w:val="001C5AB9"/>
    <w:rsid w:val="001C5C4F"/>
    <w:rsid w:val="001C6193"/>
    <w:rsid w:val="001C629D"/>
    <w:rsid w:val="001C63AE"/>
    <w:rsid w:val="001C63B2"/>
    <w:rsid w:val="001C64A2"/>
    <w:rsid w:val="001C656C"/>
    <w:rsid w:val="001C658F"/>
    <w:rsid w:val="001C65B2"/>
    <w:rsid w:val="001C65C6"/>
    <w:rsid w:val="001C6CA3"/>
    <w:rsid w:val="001C6F8F"/>
    <w:rsid w:val="001C72C8"/>
    <w:rsid w:val="001C7304"/>
    <w:rsid w:val="001C7364"/>
    <w:rsid w:val="001C775B"/>
    <w:rsid w:val="001C7A6B"/>
    <w:rsid w:val="001C7B8F"/>
    <w:rsid w:val="001C7C0F"/>
    <w:rsid w:val="001C7E6A"/>
    <w:rsid w:val="001C7F3F"/>
    <w:rsid w:val="001D000E"/>
    <w:rsid w:val="001D01BF"/>
    <w:rsid w:val="001D01FA"/>
    <w:rsid w:val="001D0A57"/>
    <w:rsid w:val="001D0AFC"/>
    <w:rsid w:val="001D0B59"/>
    <w:rsid w:val="001D0C4A"/>
    <w:rsid w:val="001D0E2E"/>
    <w:rsid w:val="001D0F42"/>
    <w:rsid w:val="001D1244"/>
    <w:rsid w:val="001D132E"/>
    <w:rsid w:val="001D1410"/>
    <w:rsid w:val="001D14AF"/>
    <w:rsid w:val="001D14E9"/>
    <w:rsid w:val="001D16C7"/>
    <w:rsid w:val="001D1C66"/>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3EE"/>
    <w:rsid w:val="001D36EF"/>
    <w:rsid w:val="001D37CA"/>
    <w:rsid w:val="001D3945"/>
    <w:rsid w:val="001D39C9"/>
    <w:rsid w:val="001D3B0B"/>
    <w:rsid w:val="001D3E00"/>
    <w:rsid w:val="001D3F95"/>
    <w:rsid w:val="001D4248"/>
    <w:rsid w:val="001D4289"/>
    <w:rsid w:val="001D432F"/>
    <w:rsid w:val="001D46C2"/>
    <w:rsid w:val="001D4711"/>
    <w:rsid w:val="001D4738"/>
    <w:rsid w:val="001D47CE"/>
    <w:rsid w:val="001D48E8"/>
    <w:rsid w:val="001D4B9B"/>
    <w:rsid w:val="001D4EEF"/>
    <w:rsid w:val="001D502F"/>
    <w:rsid w:val="001D55E1"/>
    <w:rsid w:val="001D596D"/>
    <w:rsid w:val="001D5A33"/>
    <w:rsid w:val="001D5E7E"/>
    <w:rsid w:val="001D608F"/>
    <w:rsid w:val="001D6113"/>
    <w:rsid w:val="001D65FD"/>
    <w:rsid w:val="001D6680"/>
    <w:rsid w:val="001D66B9"/>
    <w:rsid w:val="001D672A"/>
    <w:rsid w:val="001D67CE"/>
    <w:rsid w:val="001D6846"/>
    <w:rsid w:val="001D6D12"/>
    <w:rsid w:val="001D6E33"/>
    <w:rsid w:val="001D6EF0"/>
    <w:rsid w:val="001D71D8"/>
    <w:rsid w:val="001D738A"/>
    <w:rsid w:val="001D7420"/>
    <w:rsid w:val="001D7696"/>
    <w:rsid w:val="001D78B5"/>
    <w:rsid w:val="001D7C0B"/>
    <w:rsid w:val="001E0010"/>
    <w:rsid w:val="001E0093"/>
    <w:rsid w:val="001E06AD"/>
    <w:rsid w:val="001E06F4"/>
    <w:rsid w:val="001E0A80"/>
    <w:rsid w:val="001E0B51"/>
    <w:rsid w:val="001E0BC4"/>
    <w:rsid w:val="001E0BCA"/>
    <w:rsid w:val="001E0D0B"/>
    <w:rsid w:val="001E1244"/>
    <w:rsid w:val="001E129C"/>
    <w:rsid w:val="001E147D"/>
    <w:rsid w:val="001E14B1"/>
    <w:rsid w:val="001E1502"/>
    <w:rsid w:val="001E162B"/>
    <w:rsid w:val="001E176D"/>
    <w:rsid w:val="001E18A9"/>
    <w:rsid w:val="001E1CBC"/>
    <w:rsid w:val="001E202B"/>
    <w:rsid w:val="001E20E7"/>
    <w:rsid w:val="001E2202"/>
    <w:rsid w:val="001E2242"/>
    <w:rsid w:val="001E23A9"/>
    <w:rsid w:val="001E24A2"/>
    <w:rsid w:val="001E27E6"/>
    <w:rsid w:val="001E28E7"/>
    <w:rsid w:val="001E2A39"/>
    <w:rsid w:val="001E2E1D"/>
    <w:rsid w:val="001E2E32"/>
    <w:rsid w:val="001E2FBA"/>
    <w:rsid w:val="001E301A"/>
    <w:rsid w:val="001E3410"/>
    <w:rsid w:val="001E35B0"/>
    <w:rsid w:val="001E3A32"/>
    <w:rsid w:val="001E3B83"/>
    <w:rsid w:val="001E3C7A"/>
    <w:rsid w:val="001E3CDC"/>
    <w:rsid w:val="001E3D2F"/>
    <w:rsid w:val="001E3DDF"/>
    <w:rsid w:val="001E43A5"/>
    <w:rsid w:val="001E458E"/>
    <w:rsid w:val="001E465D"/>
    <w:rsid w:val="001E4D85"/>
    <w:rsid w:val="001E4F2F"/>
    <w:rsid w:val="001E4F36"/>
    <w:rsid w:val="001E5241"/>
    <w:rsid w:val="001E536B"/>
    <w:rsid w:val="001E53E5"/>
    <w:rsid w:val="001E5486"/>
    <w:rsid w:val="001E5578"/>
    <w:rsid w:val="001E5596"/>
    <w:rsid w:val="001E565D"/>
    <w:rsid w:val="001E5862"/>
    <w:rsid w:val="001E59D8"/>
    <w:rsid w:val="001E59DC"/>
    <w:rsid w:val="001E5A32"/>
    <w:rsid w:val="001E5E71"/>
    <w:rsid w:val="001E5EE3"/>
    <w:rsid w:val="001E6683"/>
    <w:rsid w:val="001E68F4"/>
    <w:rsid w:val="001E6BED"/>
    <w:rsid w:val="001E6CA5"/>
    <w:rsid w:val="001E6E01"/>
    <w:rsid w:val="001E6E39"/>
    <w:rsid w:val="001E6FEE"/>
    <w:rsid w:val="001E71DD"/>
    <w:rsid w:val="001E73C1"/>
    <w:rsid w:val="001E73FB"/>
    <w:rsid w:val="001E76CF"/>
    <w:rsid w:val="001E776B"/>
    <w:rsid w:val="001E778A"/>
    <w:rsid w:val="001E7AE8"/>
    <w:rsid w:val="001E7B92"/>
    <w:rsid w:val="001E7D25"/>
    <w:rsid w:val="001E7EA8"/>
    <w:rsid w:val="001F02DE"/>
    <w:rsid w:val="001F03D5"/>
    <w:rsid w:val="001F079B"/>
    <w:rsid w:val="001F0A4C"/>
    <w:rsid w:val="001F0D07"/>
    <w:rsid w:val="001F0E66"/>
    <w:rsid w:val="001F0E86"/>
    <w:rsid w:val="001F12C4"/>
    <w:rsid w:val="001F13D4"/>
    <w:rsid w:val="001F1407"/>
    <w:rsid w:val="001F15BC"/>
    <w:rsid w:val="001F1899"/>
    <w:rsid w:val="001F1C17"/>
    <w:rsid w:val="001F232F"/>
    <w:rsid w:val="001F236E"/>
    <w:rsid w:val="001F2667"/>
    <w:rsid w:val="001F26EB"/>
    <w:rsid w:val="001F278E"/>
    <w:rsid w:val="001F29EF"/>
    <w:rsid w:val="001F2E07"/>
    <w:rsid w:val="001F2E66"/>
    <w:rsid w:val="001F3045"/>
    <w:rsid w:val="001F3059"/>
    <w:rsid w:val="001F31A3"/>
    <w:rsid w:val="001F3221"/>
    <w:rsid w:val="001F32D9"/>
    <w:rsid w:val="001F33E3"/>
    <w:rsid w:val="001F351E"/>
    <w:rsid w:val="001F3760"/>
    <w:rsid w:val="001F39FF"/>
    <w:rsid w:val="001F441E"/>
    <w:rsid w:val="001F48B1"/>
    <w:rsid w:val="001F4BB6"/>
    <w:rsid w:val="001F4CD2"/>
    <w:rsid w:val="001F4ED0"/>
    <w:rsid w:val="001F507F"/>
    <w:rsid w:val="001F5204"/>
    <w:rsid w:val="001F533B"/>
    <w:rsid w:val="001F53D8"/>
    <w:rsid w:val="001F54A8"/>
    <w:rsid w:val="001F5AF0"/>
    <w:rsid w:val="001F5BEF"/>
    <w:rsid w:val="001F6024"/>
    <w:rsid w:val="001F62B1"/>
    <w:rsid w:val="001F68EC"/>
    <w:rsid w:val="001F6E48"/>
    <w:rsid w:val="001F6FA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5EB"/>
    <w:rsid w:val="00202624"/>
    <w:rsid w:val="002028AB"/>
    <w:rsid w:val="00202947"/>
    <w:rsid w:val="00202B06"/>
    <w:rsid w:val="00202B41"/>
    <w:rsid w:val="00202BD3"/>
    <w:rsid w:val="00202C61"/>
    <w:rsid w:val="00202E4E"/>
    <w:rsid w:val="0020319C"/>
    <w:rsid w:val="00203251"/>
    <w:rsid w:val="00203296"/>
    <w:rsid w:val="00203317"/>
    <w:rsid w:val="00203577"/>
    <w:rsid w:val="0020388F"/>
    <w:rsid w:val="002038B0"/>
    <w:rsid w:val="00203B96"/>
    <w:rsid w:val="00203C20"/>
    <w:rsid w:val="00203CD0"/>
    <w:rsid w:val="00203D5B"/>
    <w:rsid w:val="00203F26"/>
    <w:rsid w:val="002040F8"/>
    <w:rsid w:val="00204127"/>
    <w:rsid w:val="002041D8"/>
    <w:rsid w:val="002042C4"/>
    <w:rsid w:val="0020433A"/>
    <w:rsid w:val="002044AD"/>
    <w:rsid w:val="00204575"/>
    <w:rsid w:val="002047A4"/>
    <w:rsid w:val="002048FB"/>
    <w:rsid w:val="00204ABE"/>
    <w:rsid w:val="00204C11"/>
    <w:rsid w:val="00204D03"/>
    <w:rsid w:val="00205744"/>
    <w:rsid w:val="00205765"/>
    <w:rsid w:val="0020580B"/>
    <w:rsid w:val="00205C29"/>
    <w:rsid w:val="00205F06"/>
    <w:rsid w:val="00205FC8"/>
    <w:rsid w:val="0020620A"/>
    <w:rsid w:val="0020626F"/>
    <w:rsid w:val="00206583"/>
    <w:rsid w:val="00206BE7"/>
    <w:rsid w:val="00206C27"/>
    <w:rsid w:val="00206C36"/>
    <w:rsid w:val="00207056"/>
    <w:rsid w:val="00207258"/>
    <w:rsid w:val="002072B1"/>
    <w:rsid w:val="0020737E"/>
    <w:rsid w:val="002077A7"/>
    <w:rsid w:val="0020784B"/>
    <w:rsid w:val="002079D7"/>
    <w:rsid w:val="00207AF2"/>
    <w:rsid w:val="002100FA"/>
    <w:rsid w:val="00210173"/>
    <w:rsid w:val="00210343"/>
    <w:rsid w:val="0021052B"/>
    <w:rsid w:val="00210614"/>
    <w:rsid w:val="00210B80"/>
    <w:rsid w:val="00210C0C"/>
    <w:rsid w:val="00210C39"/>
    <w:rsid w:val="0021116B"/>
    <w:rsid w:val="00211519"/>
    <w:rsid w:val="0021178F"/>
    <w:rsid w:val="002117B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84"/>
    <w:rsid w:val="00212DFF"/>
    <w:rsid w:val="002133B3"/>
    <w:rsid w:val="00213688"/>
    <w:rsid w:val="00213771"/>
    <w:rsid w:val="00213807"/>
    <w:rsid w:val="002144E4"/>
    <w:rsid w:val="0021463C"/>
    <w:rsid w:val="002146EA"/>
    <w:rsid w:val="002148A5"/>
    <w:rsid w:val="00214B6C"/>
    <w:rsid w:val="00215235"/>
    <w:rsid w:val="002152DB"/>
    <w:rsid w:val="002155B9"/>
    <w:rsid w:val="002155BB"/>
    <w:rsid w:val="002156AE"/>
    <w:rsid w:val="00215830"/>
    <w:rsid w:val="0021591D"/>
    <w:rsid w:val="00215CE7"/>
    <w:rsid w:val="00216134"/>
    <w:rsid w:val="0021618B"/>
    <w:rsid w:val="002163B2"/>
    <w:rsid w:val="002164B6"/>
    <w:rsid w:val="002166D7"/>
    <w:rsid w:val="002166F3"/>
    <w:rsid w:val="00216D67"/>
    <w:rsid w:val="00217AB6"/>
    <w:rsid w:val="00217ECD"/>
    <w:rsid w:val="00220C6F"/>
    <w:rsid w:val="00220E30"/>
    <w:rsid w:val="00220EF3"/>
    <w:rsid w:val="00221206"/>
    <w:rsid w:val="002212E6"/>
    <w:rsid w:val="002218F8"/>
    <w:rsid w:val="00221A5D"/>
    <w:rsid w:val="00221B30"/>
    <w:rsid w:val="00221BBA"/>
    <w:rsid w:val="00221C13"/>
    <w:rsid w:val="00221CB6"/>
    <w:rsid w:val="0022220E"/>
    <w:rsid w:val="002222B3"/>
    <w:rsid w:val="00222D31"/>
    <w:rsid w:val="00222D3E"/>
    <w:rsid w:val="00222F8A"/>
    <w:rsid w:val="00222FFC"/>
    <w:rsid w:val="0022340F"/>
    <w:rsid w:val="0022349B"/>
    <w:rsid w:val="002234D6"/>
    <w:rsid w:val="0022362E"/>
    <w:rsid w:val="00223823"/>
    <w:rsid w:val="0022388C"/>
    <w:rsid w:val="0022396E"/>
    <w:rsid w:val="002239CB"/>
    <w:rsid w:val="00223ABE"/>
    <w:rsid w:val="00223E77"/>
    <w:rsid w:val="00223F79"/>
    <w:rsid w:val="00224345"/>
    <w:rsid w:val="00224888"/>
    <w:rsid w:val="00224919"/>
    <w:rsid w:val="00224974"/>
    <w:rsid w:val="002249C4"/>
    <w:rsid w:val="00224BA8"/>
    <w:rsid w:val="00224ECD"/>
    <w:rsid w:val="00224EEA"/>
    <w:rsid w:val="002250FC"/>
    <w:rsid w:val="002254D7"/>
    <w:rsid w:val="0022553A"/>
    <w:rsid w:val="002256C8"/>
    <w:rsid w:val="00225801"/>
    <w:rsid w:val="00225A29"/>
    <w:rsid w:val="00225B62"/>
    <w:rsid w:val="00225CAA"/>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4F9"/>
    <w:rsid w:val="00232670"/>
    <w:rsid w:val="0023294A"/>
    <w:rsid w:val="00232A2F"/>
    <w:rsid w:val="00232D03"/>
    <w:rsid w:val="00232D58"/>
    <w:rsid w:val="00232DD8"/>
    <w:rsid w:val="00232E63"/>
    <w:rsid w:val="00232FA8"/>
    <w:rsid w:val="002330CB"/>
    <w:rsid w:val="002332A7"/>
    <w:rsid w:val="002333D1"/>
    <w:rsid w:val="0023348B"/>
    <w:rsid w:val="0023364A"/>
    <w:rsid w:val="00233A21"/>
    <w:rsid w:val="00233B17"/>
    <w:rsid w:val="00233B5D"/>
    <w:rsid w:val="00233C46"/>
    <w:rsid w:val="0023436C"/>
    <w:rsid w:val="00234418"/>
    <w:rsid w:val="002344E3"/>
    <w:rsid w:val="002347DF"/>
    <w:rsid w:val="002348ED"/>
    <w:rsid w:val="00234B4C"/>
    <w:rsid w:val="00234CC1"/>
    <w:rsid w:val="00234EBB"/>
    <w:rsid w:val="00235116"/>
    <w:rsid w:val="00235507"/>
    <w:rsid w:val="0023555E"/>
    <w:rsid w:val="0023568D"/>
    <w:rsid w:val="00235976"/>
    <w:rsid w:val="00235D34"/>
    <w:rsid w:val="00235DA4"/>
    <w:rsid w:val="00235E0D"/>
    <w:rsid w:val="002360E5"/>
    <w:rsid w:val="002364E7"/>
    <w:rsid w:val="0023672D"/>
    <w:rsid w:val="00236765"/>
    <w:rsid w:val="0023693C"/>
    <w:rsid w:val="0023695F"/>
    <w:rsid w:val="00236A96"/>
    <w:rsid w:val="00236C98"/>
    <w:rsid w:val="00236D4B"/>
    <w:rsid w:val="00236DFC"/>
    <w:rsid w:val="00236F4A"/>
    <w:rsid w:val="0023706C"/>
    <w:rsid w:val="00237220"/>
    <w:rsid w:val="00237901"/>
    <w:rsid w:val="00237985"/>
    <w:rsid w:val="00237AD8"/>
    <w:rsid w:val="00237B30"/>
    <w:rsid w:val="00237B33"/>
    <w:rsid w:val="00237B94"/>
    <w:rsid w:val="00240153"/>
    <w:rsid w:val="002409E1"/>
    <w:rsid w:val="00240B66"/>
    <w:rsid w:val="00240BEE"/>
    <w:rsid w:val="00240DB2"/>
    <w:rsid w:val="00240EDF"/>
    <w:rsid w:val="002410DB"/>
    <w:rsid w:val="002413C7"/>
    <w:rsid w:val="00241539"/>
    <w:rsid w:val="002415E6"/>
    <w:rsid w:val="00241750"/>
    <w:rsid w:val="00241AEB"/>
    <w:rsid w:val="00241CAC"/>
    <w:rsid w:val="00241CAD"/>
    <w:rsid w:val="00241D17"/>
    <w:rsid w:val="00241DC7"/>
    <w:rsid w:val="00241FB4"/>
    <w:rsid w:val="00242122"/>
    <w:rsid w:val="00242184"/>
    <w:rsid w:val="002422F3"/>
    <w:rsid w:val="002423A0"/>
    <w:rsid w:val="002424A9"/>
    <w:rsid w:val="0024252D"/>
    <w:rsid w:val="00242548"/>
    <w:rsid w:val="0024280C"/>
    <w:rsid w:val="002428A0"/>
    <w:rsid w:val="00242942"/>
    <w:rsid w:val="00242A0F"/>
    <w:rsid w:val="00242BC6"/>
    <w:rsid w:val="00242DD1"/>
    <w:rsid w:val="00242DE6"/>
    <w:rsid w:val="00242EFD"/>
    <w:rsid w:val="00243094"/>
    <w:rsid w:val="002430EC"/>
    <w:rsid w:val="00243133"/>
    <w:rsid w:val="002431A3"/>
    <w:rsid w:val="002432F7"/>
    <w:rsid w:val="0024337E"/>
    <w:rsid w:val="002434C0"/>
    <w:rsid w:val="0024356E"/>
    <w:rsid w:val="00243755"/>
    <w:rsid w:val="00243847"/>
    <w:rsid w:val="002438B3"/>
    <w:rsid w:val="00243BA3"/>
    <w:rsid w:val="00243CA1"/>
    <w:rsid w:val="00243D98"/>
    <w:rsid w:val="00243F95"/>
    <w:rsid w:val="002441FE"/>
    <w:rsid w:val="002442D3"/>
    <w:rsid w:val="002447C3"/>
    <w:rsid w:val="00244A51"/>
    <w:rsid w:val="00244A7F"/>
    <w:rsid w:val="00244F1C"/>
    <w:rsid w:val="00245141"/>
    <w:rsid w:val="00245359"/>
    <w:rsid w:val="002453B2"/>
    <w:rsid w:val="0024562A"/>
    <w:rsid w:val="00245665"/>
    <w:rsid w:val="002458A7"/>
    <w:rsid w:val="0024599A"/>
    <w:rsid w:val="002459E2"/>
    <w:rsid w:val="00245AF7"/>
    <w:rsid w:val="00245EA4"/>
    <w:rsid w:val="00245F0D"/>
    <w:rsid w:val="0024600C"/>
    <w:rsid w:val="00246161"/>
    <w:rsid w:val="00246482"/>
    <w:rsid w:val="002464A5"/>
    <w:rsid w:val="002468DF"/>
    <w:rsid w:val="00246A24"/>
    <w:rsid w:val="00246A8C"/>
    <w:rsid w:val="00246C27"/>
    <w:rsid w:val="0024741F"/>
    <w:rsid w:val="0024752B"/>
    <w:rsid w:val="00247601"/>
    <w:rsid w:val="00247707"/>
    <w:rsid w:val="002478D5"/>
    <w:rsid w:val="00247911"/>
    <w:rsid w:val="00247A62"/>
    <w:rsid w:val="00247DC7"/>
    <w:rsid w:val="00247E51"/>
    <w:rsid w:val="00247E94"/>
    <w:rsid w:val="00247FDF"/>
    <w:rsid w:val="0025047A"/>
    <w:rsid w:val="002506CA"/>
    <w:rsid w:val="002507EF"/>
    <w:rsid w:val="00250CCE"/>
    <w:rsid w:val="00250DA7"/>
    <w:rsid w:val="00250EB7"/>
    <w:rsid w:val="00250EDA"/>
    <w:rsid w:val="00251335"/>
    <w:rsid w:val="0025148E"/>
    <w:rsid w:val="00251813"/>
    <w:rsid w:val="0025197F"/>
    <w:rsid w:val="00251A1A"/>
    <w:rsid w:val="00251CFB"/>
    <w:rsid w:val="00252469"/>
    <w:rsid w:val="00252520"/>
    <w:rsid w:val="0025253D"/>
    <w:rsid w:val="00252658"/>
    <w:rsid w:val="0025268B"/>
    <w:rsid w:val="0025293B"/>
    <w:rsid w:val="00252A20"/>
    <w:rsid w:val="00252CC7"/>
    <w:rsid w:val="00252FB6"/>
    <w:rsid w:val="00253350"/>
    <w:rsid w:val="00253681"/>
    <w:rsid w:val="002538A1"/>
    <w:rsid w:val="0025398D"/>
    <w:rsid w:val="00253B94"/>
    <w:rsid w:val="00253BE2"/>
    <w:rsid w:val="00253FC3"/>
    <w:rsid w:val="00254140"/>
    <w:rsid w:val="00254360"/>
    <w:rsid w:val="002544B2"/>
    <w:rsid w:val="00254505"/>
    <w:rsid w:val="0025461C"/>
    <w:rsid w:val="002547AD"/>
    <w:rsid w:val="002548A1"/>
    <w:rsid w:val="002548F6"/>
    <w:rsid w:val="002549DF"/>
    <w:rsid w:val="00254F72"/>
    <w:rsid w:val="002550FB"/>
    <w:rsid w:val="002551D8"/>
    <w:rsid w:val="002551E6"/>
    <w:rsid w:val="00255247"/>
    <w:rsid w:val="0025539B"/>
    <w:rsid w:val="00255438"/>
    <w:rsid w:val="00255811"/>
    <w:rsid w:val="002559D0"/>
    <w:rsid w:val="00255DAD"/>
    <w:rsid w:val="00255E05"/>
    <w:rsid w:val="00255E9B"/>
    <w:rsid w:val="00255F83"/>
    <w:rsid w:val="00256485"/>
    <w:rsid w:val="00256710"/>
    <w:rsid w:val="00256833"/>
    <w:rsid w:val="0025696A"/>
    <w:rsid w:val="00256A62"/>
    <w:rsid w:val="00256AB2"/>
    <w:rsid w:val="00256B82"/>
    <w:rsid w:val="00256BCF"/>
    <w:rsid w:val="00256F7C"/>
    <w:rsid w:val="002572F6"/>
    <w:rsid w:val="0025747A"/>
    <w:rsid w:val="00257642"/>
    <w:rsid w:val="002576F1"/>
    <w:rsid w:val="002578B9"/>
    <w:rsid w:val="002579CC"/>
    <w:rsid w:val="00257CB0"/>
    <w:rsid w:val="002600D9"/>
    <w:rsid w:val="002601C6"/>
    <w:rsid w:val="00260258"/>
    <w:rsid w:val="00260455"/>
    <w:rsid w:val="00260861"/>
    <w:rsid w:val="00260A21"/>
    <w:rsid w:val="00260ACF"/>
    <w:rsid w:val="00260D21"/>
    <w:rsid w:val="00260EFF"/>
    <w:rsid w:val="00260FCC"/>
    <w:rsid w:val="002611F4"/>
    <w:rsid w:val="002617CA"/>
    <w:rsid w:val="0026194E"/>
    <w:rsid w:val="00261C83"/>
    <w:rsid w:val="00261CA6"/>
    <w:rsid w:val="00261FA6"/>
    <w:rsid w:val="00262683"/>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BA8"/>
    <w:rsid w:val="00265C4D"/>
    <w:rsid w:val="00265DE3"/>
    <w:rsid w:val="00265E4D"/>
    <w:rsid w:val="00266428"/>
    <w:rsid w:val="0026648D"/>
    <w:rsid w:val="002669BC"/>
    <w:rsid w:val="00266BAF"/>
    <w:rsid w:val="00266C65"/>
    <w:rsid w:val="00266D65"/>
    <w:rsid w:val="00266F68"/>
    <w:rsid w:val="00266F71"/>
    <w:rsid w:val="0026748C"/>
    <w:rsid w:val="0026751B"/>
    <w:rsid w:val="00267DF5"/>
    <w:rsid w:val="00267EAF"/>
    <w:rsid w:val="00268E49"/>
    <w:rsid w:val="00270332"/>
    <w:rsid w:val="00270568"/>
    <w:rsid w:val="00270DD7"/>
    <w:rsid w:val="002710A5"/>
    <w:rsid w:val="00271342"/>
    <w:rsid w:val="0027189E"/>
    <w:rsid w:val="002718EB"/>
    <w:rsid w:val="00271B61"/>
    <w:rsid w:val="00271C65"/>
    <w:rsid w:val="00271EF3"/>
    <w:rsid w:val="00271F40"/>
    <w:rsid w:val="00271FB1"/>
    <w:rsid w:val="00272183"/>
    <w:rsid w:val="0027221E"/>
    <w:rsid w:val="0027253F"/>
    <w:rsid w:val="0027269F"/>
    <w:rsid w:val="00272765"/>
    <w:rsid w:val="002727D0"/>
    <w:rsid w:val="00272B3C"/>
    <w:rsid w:val="00272D8E"/>
    <w:rsid w:val="00272DE5"/>
    <w:rsid w:val="00272E8F"/>
    <w:rsid w:val="00273230"/>
    <w:rsid w:val="002733C3"/>
    <w:rsid w:val="00273806"/>
    <w:rsid w:val="00273A82"/>
    <w:rsid w:val="00273AD6"/>
    <w:rsid w:val="00273B6B"/>
    <w:rsid w:val="00273BE4"/>
    <w:rsid w:val="00273C4C"/>
    <w:rsid w:val="00273E21"/>
    <w:rsid w:val="00273E5F"/>
    <w:rsid w:val="00273EEC"/>
    <w:rsid w:val="00274038"/>
    <w:rsid w:val="002741A8"/>
    <w:rsid w:val="002743AB"/>
    <w:rsid w:val="00274427"/>
    <w:rsid w:val="00274636"/>
    <w:rsid w:val="00274BEF"/>
    <w:rsid w:val="00274F16"/>
    <w:rsid w:val="0027524A"/>
    <w:rsid w:val="0027525D"/>
    <w:rsid w:val="0027544F"/>
    <w:rsid w:val="002754F7"/>
    <w:rsid w:val="002756F7"/>
    <w:rsid w:val="00275822"/>
    <w:rsid w:val="00275F4D"/>
    <w:rsid w:val="00276076"/>
    <w:rsid w:val="0027610E"/>
    <w:rsid w:val="002763F4"/>
    <w:rsid w:val="00276443"/>
    <w:rsid w:val="0027683A"/>
    <w:rsid w:val="002768F6"/>
    <w:rsid w:val="00276CB3"/>
    <w:rsid w:val="00276E2E"/>
    <w:rsid w:val="00277400"/>
    <w:rsid w:val="00277618"/>
    <w:rsid w:val="0027761B"/>
    <w:rsid w:val="00277762"/>
    <w:rsid w:val="002778A8"/>
    <w:rsid w:val="002778C0"/>
    <w:rsid w:val="00277964"/>
    <w:rsid w:val="00277B51"/>
    <w:rsid w:val="002800FE"/>
    <w:rsid w:val="0028033D"/>
    <w:rsid w:val="002803C4"/>
    <w:rsid w:val="002805CB"/>
    <w:rsid w:val="00280CA1"/>
    <w:rsid w:val="00280E95"/>
    <w:rsid w:val="00281176"/>
    <w:rsid w:val="002815C4"/>
    <w:rsid w:val="002818DC"/>
    <w:rsid w:val="00281D22"/>
    <w:rsid w:val="00281F3E"/>
    <w:rsid w:val="00281F9B"/>
    <w:rsid w:val="002820DA"/>
    <w:rsid w:val="002821D5"/>
    <w:rsid w:val="002828F3"/>
    <w:rsid w:val="00282986"/>
    <w:rsid w:val="00282D4A"/>
    <w:rsid w:val="00282E0C"/>
    <w:rsid w:val="0028345D"/>
    <w:rsid w:val="00284126"/>
    <w:rsid w:val="00284C04"/>
    <w:rsid w:val="00284FC2"/>
    <w:rsid w:val="00285163"/>
    <w:rsid w:val="002854AF"/>
    <w:rsid w:val="002856EE"/>
    <w:rsid w:val="00285813"/>
    <w:rsid w:val="00285838"/>
    <w:rsid w:val="00285E56"/>
    <w:rsid w:val="00286323"/>
    <w:rsid w:val="002863CD"/>
    <w:rsid w:val="002864D7"/>
    <w:rsid w:val="00286AC9"/>
    <w:rsid w:val="00286BAA"/>
    <w:rsid w:val="00286C14"/>
    <w:rsid w:val="00286DC3"/>
    <w:rsid w:val="00286E5C"/>
    <w:rsid w:val="002870D0"/>
    <w:rsid w:val="00287138"/>
    <w:rsid w:val="00287311"/>
    <w:rsid w:val="00287363"/>
    <w:rsid w:val="002873A7"/>
    <w:rsid w:val="0028754A"/>
    <w:rsid w:val="0028763B"/>
    <w:rsid w:val="0028766A"/>
    <w:rsid w:val="0028773F"/>
    <w:rsid w:val="002877BD"/>
    <w:rsid w:val="00287841"/>
    <w:rsid w:val="00287979"/>
    <w:rsid w:val="00287A64"/>
    <w:rsid w:val="00287CFF"/>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010"/>
    <w:rsid w:val="0029222B"/>
    <w:rsid w:val="002923BC"/>
    <w:rsid w:val="00292778"/>
    <w:rsid w:val="00292E85"/>
    <w:rsid w:val="00293369"/>
    <w:rsid w:val="00293388"/>
    <w:rsid w:val="002933A9"/>
    <w:rsid w:val="0029387F"/>
    <w:rsid w:val="002938B9"/>
    <w:rsid w:val="00294087"/>
    <w:rsid w:val="00294350"/>
    <w:rsid w:val="00294364"/>
    <w:rsid w:val="002944B2"/>
    <w:rsid w:val="0029455E"/>
    <w:rsid w:val="00294650"/>
    <w:rsid w:val="002947C0"/>
    <w:rsid w:val="0029498E"/>
    <w:rsid w:val="002949FE"/>
    <w:rsid w:val="00294A2A"/>
    <w:rsid w:val="00294C7E"/>
    <w:rsid w:val="00294CFE"/>
    <w:rsid w:val="00294F55"/>
    <w:rsid w:val="002956F9"/>
    <w:rsid w:val="00295714"/>
    <w:rsid w:val="00295764"/>
    <w:rsid w:val="00295B60"/>
    <w:rsid w:val="00295C5A"/>
    <w:rsid w:val="00295D56"/>
    <w:rsid w:val="00295E6A"/>
    <w:rsid w:val="00296089"/>
    <w:rsid w:val="00296304"/>
    <w:rsid w:val="002965B7"/>
    <w:rsid w:val="00296B07"/>
    <w:rsid w:val="00296C5D"/>
    <w:rsid w:val="00296D99"/>
    <w:rsid w:val="00296E36"/>
    <w:rsid w:val="0029723D"/>
    <w:rsid w:val="00297682"/>
    <w:rsid w:val="002A01D2"/>
    <w:rsid w:val="002A02C0"/>
    <w:rsid w:val="002A02C7"/>
    <w:rsid w:val="002A037C"/>
    <w:rsid w:val="002A08A4"/>
    <w:rsid w:val="002A0AD2"/>
    <w:rsid w:val="002A0B00"/>
    <w:rsid w:val="002A1214"/>
    <w:rsid w:val="002A136B"/>
    <w:rsid w:val="002A19D6"/>
    <w:rsid w:val="002A1C2E"/>
    <w:rsid w:val="002A1EC3"/>
    <w:rsid w:val="002A1EF8"/>
    <w:rsid w:val="002A25BD"/>
    <w:rsid w:val="002A2766"/>
    <w:rsid w:val="002A27B4"/>
    <w:rsid w:val="002A28B1"/>
    <w:rsid w:val="002A290A"/>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28F"/>
    <w:rsid w:val="002A4510"/>
    <w:rsid w:val="002A45F1"/>
    <w:rsid w:val="002A465D"/>
    <w:rsid w:val="002A49EE"/>
    <w:rsid w:val="002A4AE7"/>
    <w:rsid w:val="002A4B0E"/>
    <w:rsid w:val="002A4BE4"/>
    <w:rsid w:val="002A4CB1"/>
    <w:rsid w:val="002A5188"/>
    <w:rsid w:val="002A51D6"/>
    <w:rsid w:val="002A5367"/>
    <w:rsid w:val="002A54B1"/>
    <w:rsid w:val="002A5651"/>
    <w:rsid w:val="002A5833"/>
    <w:rsid w:val="002A5A1B"/>
    <w:rsid w:val="002A5DEC"/>
    <w:rsid w:val="002A5EB1"/>
    <w:rsid w:val="002A5EB8"/>
    <w:rsid w:val="002A5FA1"/>
    <w:rsid w:val="002A5FA6"/>
    <w:rsid w:val="002A62E8"/>
    <w:rsid w:val="002A67DF"/>
    <w:rsid w:val="002A680A"/>
    <w:rsid w:val="002A6890"/>
    <w:rsid w:val="002A6928"/>
    <w:rsid w:val="002A6959"/>
    <w:rsid w:val="002A6979"/>
    <w:rsid w:val="002A6CC0"/>
    <w:rsid w:val="002A6E0C"/>
    <w:rsid w:val="002A6E0D"/>
    <w:rsid w:val="002A6E0E"/>
    <w:rsid w:val="002A7729"/>
    <w:rsid w:val="002A7798"/>
    <w:rsid w:val="002A77CF"/>
    <w:rsid w:val="002A7800"/>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1D2"/>
    <w:rsid w:val="002B2298"/>
    <w:rsid w:val="002B23A6"/>
    <w:rsid w:val="002B24C6"/>
    <w:rsid w:val="002B27DB"/>
    <w:rsid w:val="002B284C"/>
    <w:rsid w:val="002B2A99"/>
    <w:rsid w:val="002B336B"/>
    <w:rsid w:val="002B351B"/>
    <w:rsid w:val="002B388E"/>
    <w:rsid w:val="002B3A90"/>
    <w:rsid w:val="002B3E86"/>
    <w:rsid w:val="002B41BE"/>
    <w:rsid w:val="002B42AA"/>
    <w:rsid w:val="002B4344"/>
    <w:rsid w:val="002B445E"/>
    <w:rsid w:val="002B45D3"/>
    <w:rsid w:val="002B480A"/>
    <w:rsid w:val="002B4954"/>
    <w:rsid w:val="002B4CEF"/>
    <w:rsid w:val="002B4F12"/>
    <w:rsid w:val="002B4F1A"/>
    <w:rsid w:val="002B53D2"/>
    <w:rsid w:val="002B596C"/>
    <w:rsid w:val="002B5A9C"/>
    <w:rsid w:val="002B5EB1"/>
    <w:rsid w:val="002B603F"/>
    <w:rsid w:val="002B6253"/>
    <w:rsid w:val="002B62F9"/>
    <w:rsid w:val="002B634C"/>
    <w:rsid w:val="002B68AB"/>
    <w:rsid w:val="002B694A"/>
    <w:rsid w:val="002B6A0C"/>
    <w:rsid w:val="002B6B1D"/>
    <w:rsid w:val="002B6C0C"/>
    <w:rsid w:val="002B6CBA"/>
    <w:rsid w:val="002B6D64"/>
    <w:rsid w:val="002B6E1C"/>
    <w:rsid w:val="002B7287"/>
    <w:rsid w:val="002B753E"/>
    <w:rsid w:val="002B7665"/>
    <w:rsid w:val="002B7955"/>
    <w:rsid w:val="002B7972"/>
    <w:rsid w:val="002B7BE6"/>
    <w:rsid w:val="002B7C9E"/>
    <w:rsid w:val="002B7E68"/>
    <w:rsid w:val="002C00C6"/>
    <w:rsid w:val="002C0345"/>
    <w:rsid w:val="002C041F"/>
    <w:rsid w:val="002C049A"/>
    <w:rsid w:val="002C0612"/>
    <w:rsid w:val="002C06B6"/>
    <w:rsid w:val="002C0724"/>
    <w:rsid w:val="002C07E9"/>
    <w:rsid w:val="002C0DDE"/>
    <w:rsid w:val="002C0E11"/>
    <w:rsid w:val="002C0FC3"/>
    <w:rsid w:val="002C10AE"/>
    <w:rsid w:val="002C12A3"/>
    <w:rsid w:val="002C14AF"/>
    <w:rsid w:val="002C14B3"/>
    <w:rsid w:val="002C16F3"/>
    <w:rsid w:val="002C1792"/>
    <w:rsid w:val="002C18A1"/>
    <w:rsid w:val="002C18A4"/>
    <w:rsid w:val="002C1913"/>
    <w:rsid w:val="002C19EB"/>
    <w:rsid w:val="002C1A40"/>
    <w:rsid w:val="002C1A79"/>
    <w:rsid w:val="002C1BD9"/>
    <w:rsid w:val="002C1C19"/>
    <w:rsid w:val="002C1D1B"/>
    <w:rsid w:val="002C23FF"/>
    <w:rsid w:val="002C2459"/>
    <w:rsid w:val="002C2593"/>
    <w:rsid w:val="002C2645"/>
    <w:rsid w:val="002C2715"/>
    <w:rsid w:val="002C2CC9"/>
    <w:rsid w:val="002C2E00"/>
    <w:rsid w:val="002C2E1A"/>
    <w:rsid w:val="002C2EA8"/>
    <w:rsid w:val="002C2F17"/>
    <w:rsid w:val="002C2F20"/>
    <w:rsid w:val="002C30CA"/>
    <w:rsid w:val="002C31E1"/>
    <w:rsid w:val="002C32ED"/>
    <w:rsid w:val="002C36B6"/>
    <w:rsid w:val="002C378D"/>
    <w:rsid w:val="002C39CC"/>
    <w:rsid w:val="002C3C22"/>
    <w:rsid w:val="002C3CEE"/>
    <w:rsid w:val="002C4047"/>
    <w:rsid w:val="002C40C9"/>
    <w:rsid w:val="002C4365"/>
    <w:rsid w:val="002C47BD"/>
    <w:rsid w:val="002C4E6B"/>
    <w:rsid w:val="002C51F0"/>
    <w:rsid w:val="002C539F"/>
    <w:rsid w:val="002C554A"/>
    <w:rsid w:val="002C562E"/>
    <w:rsid w:val="002C59FA"/>
    <w:rsid w:val="002C5CCE"/>
    <w:rsid w:val="002C5F13"/>
    <w:rsid w:val="002C626C"/>
    <w:rsid w:val="002C6526"/>
    <w:rsid w:val="002C6A8C"/>
    <w:rsid w:val="002C6ADF"/>
    <w:rsid w:val="002C6BEF"/>
    <w:rsid w:val="002C6E1C"/>
    <w:rsid w:val="002C6FCE"/>
    <w:rsid w:val="002C702C"/>
    <w:rsid w:val="002C7042"/>
    <w:rsid w:val="002C7048"/>
    <w:rsid w:val="002C7395"/>
    <w:rsid w:val="002C7570"/>
    <w:rsid w:val="002C7618"/>
    <w:rsid w:val="002C780B"/>
    <w:rsid w:val="002C78F7"/>
    <w:rsid w:val="002C7CA2"/>
    <w:rsid w:val="002C7FBB"/>
    <w:rsid w:val="002D0061"/>
    <w:rsid w:val="002D037D"/>
    <w:rsid w:val="002D0514"/>
    <w:rsid w:val="002D054C"/>
    <w:rsid w:val="002D0890"/>
    <w:rsid w:val="002D08D8"/>
    <w:rsid w:val="002D0950"/>
    <w:rsid w:val="002D0CF3"/>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0A8"/>
    <w:rsid w:val="002D311C"/>
    <w:rsid w:val="002D3B2D"/>
    <w:rsid w:val="002D3DAD"/>
    <w:rsid w:val="002D3E61"/>
    <w:rsid w:val="002D4D52"/>
    <w:rsid w:val="002D4E91"/>
    <w:rsid w:val="002D4F39"/>
    <w:rsid w:val="002D5059"/>
    <w:rsid w:val="002D5348"/>
    <w:rsid w:val="002D5529"/>
    <w:rsid w:val="002D5682"/>
    <w:rsid w:val="002D5716"/>
    <w:rsid w:val="002D57D8"/>
    <w:rsid w:val="002D57F6"/>
    <w:rsid w:val="002D58F3"/>
    <w:rsid w:val="002D594E"/>
    <w:rsid w:val="002D59DB"/>
    <w:rsid w:val="002D5B2F"/>
    <w:rsid w:val="002D5C15"/>
    <w:rsid w:val="002D5DFA"/>
    <w:rsid w:val="002D5F4B"/>
    <w:rsid w:val="002D62BD"/>
    <w:rsid w:val="002D631E"/>
    <w:rsid w:val="002D6445"/>
    <w:rsid w:val="002D64DC"/>
    <w:rsid w:val="002D6764"/>
    <w:rsid w:val="002D691E"/>
    <w:rsid w:val="002D6A45"/>
    <w:rsid w:val="002D6BDC"/>
    <w:rsid w:val="002D6D76"/>
    <w:rsid w:val="002D6ED7"/>
    <w:rsid w:val="002D704B"/>
    <w:rsid w:val="002D7116"/>
    <w:rsid w:val="002D7254"/>
    <w:rsid w:val="002D72DE"/>
    <w:rsid w:val="002D732A"/>
    <w:rsid w:val="002D75DC"/>
    <w:rsid w:val="002D7B7F"/>
    <w:rsid w:val="002D7F57"/>
    <w:rsid w:val="002E040D"/>
    <w:rsid w:val="002E04F2"/>
    <w:rsid w:val="002E066F"/>
    <w:rsid w:val="002E07C3"/>
    <w:rsid w:val="002E087E"/>
    <w:rsid w:val="002E08DD"/>
    <w:rsid w:val="002E0A7B"/>
    <w:rsid w:val="002E0D6A"/>
    <w:rsid w:val="002E136A"/>
    <w:rsid w:val="002E154B"/>
    <w:rsid w:val="002E15DB"/>
    <w:rsid w:val="002E1E42"/>
    <w:rsid w:val="002E1E77"/>
    <w:rsid w:val="002E20D5"/>
    <w:rsid w:val="002E2286"/>
    <w:rsid w:val="002E28BE"/>
    <w:rsid w:val="002E2B20"/>
    <w:rsid w:val="002E2BC6"/>
    <w:rsid w:val="002E2CFC"/>
    <w:rsid w:val="002E2D27"/>
    <w:rsid w:val="002E2D80"/>
    <w:rsid w:val="002E308A"/>
    <w:rsid w:val="002E313F"/>
    <w:rsid w:val="002E348E"/>
    <w:rsid w:val="002E3969"/>
    <w:rsid w:val="002E403E"/>
    <w:rsid w:val="002E41CB"/>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98C"/>
    <w:rsid w:val="002E6AD6"/>
    <w:rsid w:val="002E6BD4"/>
    <w:rsid w:val="002E7063"/>
    <w:rsid w:val="002E71A1"/>
    <w:rsid w:val="002E723A"/>
    <w:rsid w:val="002E7396"/>
    <w:rsid w:val="002E74E6"/>
    <w:rsid w:val="002E7525"/>
    <w:rsid w:val="002E7651"/>
    <w:rsid w:val="002E7699"/>
    <w:rsid w:val="002E78B9"/>
    <w:rsid w:val="002E7A00"/>
    <w:rsid w:val="002E7CFB"/>
    <w:rsid w:val="002E7D0E"/>
    <w:rsid w:val="002E7FFB"/>
    <w:rsid w:val="002F0389"/>
    <w:rsid w:val="002F0736"/>
    <w:rsid w:val="002F07D6"/>
    <w:rsid w:val="002F089A"/>
    <w:rsid w:val="002F0C87"/>
    <w:rsid w:val="002F0D49"/>
    <w:rsid w:val="002F0E17"/>
    <w:rsid w:val="002F0EA3"/>
    <w:rsid w:val="002F0F60"/>
    <w:rsid w:val="002F13CA"/>
    <w:rsid w:val="002F13DA"/>
    <w:rsid w:val="002F17EE"/>
    <w:rsid w:val="002F1C59"/>
    <w:rsid w:val="002F1D39"/>
    <w:rsid w:val="002F1EBE"/>
    <w:rsid w:val="002F20B1"/>
    <w:rsid w:val="002F2219"/>
    <w:rsid w:val="002F24CD"/>
    <w:rsid w:val="002F28C0"/>
    <w:rsid w:val="002F28FE"/>
    <w:rsid w:val="002F291F"/>
    <w:rsid w:val="002F2994"/>
    <w:rsid w:val="002F2A1C"/>
    <w:rsid w:val="002F2F74"/>
    <w:rsid w:val="002F30AB"/>
    <w:rsid w:val="002F3101"/>
    <w:rsid w:val="002F3271"/>
    <w:rsid w:val="002F3515"/>
    <w:rsid w:val="002F3688"/>
    <w:rsid w:val="002F37FF"/>
    <w:rsid w:val="002F38E2"/>
    <w:rsid w:val="002F3CE6"/>
    <w:rsid w:val="002F3D7D"/>
    <w:rsid w:val="002F3E5A"/>
    <w:rsid w:val="002F3F36"/>
    <w:rsid w:val="002F413D"/>
    <w:rsid w:val="002F42A3"/>
    <w:rsid w:val="002F4341"/>
    <w:rsid w:val="002F44BC"/>
    <w:rsid w:val="002F47B2"/>
    <w:rsid w:val="002F48AD"/>
    <w:rsid w:val="002F4A6A"/>
    <w:rsid w:val="002F4B8A"/>
    <w:rsid w:val="002F4BB6"/>
    <w:rsid w:val="002F5215"/>
    <w:rsid w:val="002F528E"/>
    <w:rsid w:val="002F5353"/>
    <w:rsid w:val="002F542C"/>
    <w:rsid w:val="002F55A7"/>
    <w:rsid w:val="002F57C2"/>
    <w:rsid w:val="002F58F2"/>
    <w:rsid w:val="002F5939"/>
    <w:rsid w:val="002F5C90"/>
    <w:rsid w:val="002F5E17"/>
    <w:rsid w:val="002F60F3"/>
    <w:rsid w:val="002F6282"/>
    <w:rsid w:val="002F634E"/>
    <w:rsid w:val="002F6379"/>
    <w:rsid w:val="002F674C"/>
    <w:rsid w:val="002F6BE5"/>
    <w:rsid w:val="002F6CEF"/>
    <w:rsid w:val="002F704B"/>
    <w:rsid w:val="002F7084"/>
    <w:rsid w:val="002F709B"/>
    <w:rsid w:val="002F71B7"/>
    <w:rsid w:val="002F71BD"/>
    <w:rsid w:val="002F7268"/>
    <w:rsid w:val="002F754D"/>
    <w:rsid w:val="002F757E"/>
    <w:rsid w:val="002F75C5"/>
    <w:rsid w:val="002F785E"/>
    <w:rsid w:val="002F7BCD"/>
    <w:rsid w:val="002F7D59"/>
    <w:rsid w:val="002F7ED1"/>
    <w:rsid w:val="002F7F70"/>
    <w:rsid w:val="00300107"/>
    <w:rsid w:val="0030027C"/>
    <w:rsid w:val="00300311"/>
    <w:rsid w:val="00300345"/>
    <w:rsid w:val="003005B5"/>
    <w:rsid w:val="003008B5"/>
    <w:rsid w:val="00300DEB"/>
    <w:rsid w:val="00300EAD"/>
    <w:rsid w:val="00301011"/>
    <w:rsid w:val="00301081"/>
    <w:rsid w:val="00301524"/>
    <w:rsid w:val="003016BA"/>
    <w:rsid w:val="00301B03"/>
    <w:rsid w:val="00301E54"/>
    <w:rsid w:val="0030275F"/>
    <w:rsid w:val="003028FA"/>
    <w:rsid w:val="00302958"/>
    <w:rsid w:val="00302E29"/>
    <w:rsid w:val="00302F5A"/>
    <w:rsid w:val="00303117"/>
    <w:rsid w:val="003034EE"/>
    <w:rsid w:val="003034FC"/>
    <w:rsid w:val="00303542"/>
    <w:rsid w:val="0030371A"/>
    <w:rsid w:val="00303CDF"/>
    <w:rsid w:val="0030409D"/>
    <w:rsid w:val="003043F1"/>
    <w:rsid w:val="003048A1"/>
    <w:rsid w:val="00304B93"/>
    <w:rsid w:val="00305393"/>
    <w:rsid w:val="00305B1C"/>
    <w:rsid w:val="0030604D"/>
    <w:rsid w:val="00306269"/>
    <w:rsid w:val="00306950"/>
    <w:rsid w:val="003069B4"/>
    <w:rsid w:val="00306DD7"/>
    <w:rsid w:val="003073BD"/>
    <w:rsid w:val="0030740F"/>
    <w:rsid w:val="0030752A"/>
    <w:rsid w:val="0030778D"/>
    <w:rsid w:val="00307D78"/>
    <w:rsid w:val="00307E55"/>
    <w:rsid w:val="00307FC1"/>
    <w:rsid w:val="00307FFA"/>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796"/>
    <w:rsid w:val="00312BE0"/>
    <w:rsid w:val="00312D01"/>
    <w:rsid w:val="00312DDE"/>
    <w:rsid w:val="00313326"/>
    <w:rsid w:val="0031349A"/>
    <w:rsid w:val="0031378F"/>
    <w:rsid w:val="00313C05"/>
    <w:rsid w:val="00313E54"/>
    <w:rsid w:val="00314340"/>
    <w:rsid w:val="003147F8"/>
    <w:rsid w:val="00314CCF"/>
    <w:rsid w:val="00314D91"/>
    <w:rsid w:val="00314DA1"/>
    <w:rsid w:val="00314E12"/>
    <w:rsid w:val="00315250"/>
    <w:rsid w:val="00315274"/>
    <w:rsid w:val="003152C3"/>
    <w:rsid w:val="003152C7"/>
    <w:rsid w:val="00315330"/>
    <w:rsid w:val="00315341"/>
    <w:rsid w:val="00315607"/>
    <w:rsid w:val="00315717"/>
    <w:rsid w:val="0031584D"/>
    <w:rsid w:val="0031594E"/>
    <w:rsid w:val="00315B34"/>
    <w:rsid w:val="00315B4D"/>
    <w:rsid w:val="00315F4E"/>
    <w:rsid w:val="00316022"/>
    <w:rsid w:val="00316192"/>
    <w:rsid w:val="003162DA"/>
    <w:rsid w:val="00316315"/>
    <w:rsid w:val="0031631E"/>
    <w:rsid w:val="0031639E"/>
    <w:rsid w:val="003163D8"/>
    <w:rsid w:val="0031647A"/>
    <w:rsid w:val="00316556"/>
    <w:rsid w:val="003165C1"/>
    <w:rsid w:val="003167A0"/>
    <w:rsid w:val="00316928"/>
    <w:rsid w:val="0031699A"/>
    <w:rsid w:val="00316A14"/>
    <w:rsid w:val="00316AA7"/>
    <w:rsid w:val="00316BAE"/>
    <w:rsid w:val="00316D1A"/>
    <w:rsid w:val="00316DC0"/>
    <w:rsid w:val="00316E19"/>
    <w:rsid w:val="00316E1A"/>
    <w:rsid w:val="00317141"/>
    <w:rsid w:val="00317546"/>
    <w:rsid w:val="00317ABF"/>
    <w:rsid w:val="00317C07"/>
    <w:rsid w:val="00317C5C"/>
    <w:rsid w:val="00317E63"/>
    <w:rsid w:val="003200A7"/>
    <w:rsid w:val="00320331"/>
    <w:rsid w:val="00320410"/>
    <w:rsid w:val="00320620"/>
    <w:rsid w:val="00320766"/>
    <w:rsid w:val="0032086E"/>
    <w:rsid w:val="00320A00"/>
    <w:rsid w:val="00320BDF"/>
    <w:rsid w:val="003211BC"/>
    <w:rsid w:val="003212D6"/>
    <w:rsid w:val="00321459"/>
    <w:rsid w:val="003215A3"/>
    <w:rsid w:val="0032167D"/>
    <w:rsid w:val="00321709"/>
    <w:rsid w:val="00321A7A"/>
    <w:rsid w:val="00321BFC"/>
    <w:rsid w:val="00321C2C"/>
    <w:rsid w:val="00321C3B"/>
    <w:rsid w:val="00321C8A"/>
    <w:rsid w:val="00321C8E"/>
    <w:rsid w:val="00321D4A"/>
    <w:rsid w:val="00321D66"/>
    <w:rsid w:val="00321DEE"/>
    <w:rsid w:val="00321F28"/>
    <w:rsid w:val="00321F68"/>
    <w:rsid w:val="003220FA"/>
    <w:rsid w:val="003221EC"/>
    <w:rsid w:val="0032225D"/>
    <w:rsid w:val="00322286"/>
    <w:rsid w:val="003223B4"/>
    <w:rsid w:val="00322834"/>
    <w:rsid w:val="003228D4"/>
    <w:rsid w:val="00322C01"/>
    <w:rsid w:val="00322C8D"/>
    <w:rsid w:val="00322E14"/>
    <w:rsid w:val="00322E18"/>
    <w:rsid w:val="00323244"/>
    <w:rsid w:val="0032333D"/>
    <w:rsid w:val="0032342A"/>
    <w:rsid w:val="00323458"/>
    <w:rsid w:val="00323A7F"/>
    <w:rsid w:val="00323DD1"/>
    <w:rsid w:val="003242C0"/>
    <w:rsid w:val="0032451E"/>
    <w:rsid w:val="003245EF"/>
    <w:rsid w:val="00324906"/>
    <w:rsid w:val="003249A7"/>
    <w:rsid w:val="00324DE2"/>
    <w:rsid w:val="00324F49"/>
    <w:rsid w:val="0032515B"/>
    <w:rsid w:val="003254D7"/>
    <w:rsid w:val="0032552F"/>
    <w:rsid w:val="00325733"/>
    <w:rsid w:val="00325763"/>
    <w:rsid w:val="00325851"/>
    <w:rsid w:val="003258EC"/>
    <w:rsid w:val="00325A94"/>
    <w:rsid w:val="00325AEB"/>
    <w:rsid w:val="00325F0B"/>
    <w:rsid w:val="00325F6B"/>
    <w:rsid w:val="00325FE0"/>
    <w:rsid w:val="00326331"/>
    <w:rsid w:val="003264B4"/>
    <w:rsid w:val="00326B2E"/>
    <w:rsid w:val="00326B33"/>
    <w:rsid w:val="00326D38"/>
    <w:rsid w:val="00326D94"/>
    <w:rsid w:val="00327398"/>
    <w:rsid w:val="003273BA"/>
    <w:rsid w:val="00327694"/>
    <w:rsid w:val="00327890"/>
    <w:rsid w:val="00327CE6"/>
    <w:rsid w:val="00327D4B"/>
    <w:rsid w:val="00327D95"/>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1F2F"/>
    <w:rsid w:val="00331F6C"/>
    <w:rsid w:val="00332324"/>
    <w:rsid w:val="00332660"/>
    <w:rsid w:val="00332858"/>
    <w:rsid w:val="00332AF5"/>
    <w:rsid w:val="00332D0E"/>
    <w:rsid w:val="00332D8F"/>
    <w:rsid w:val="00332E80"/>
    <w:rsid w:val="003331A5"/>
    <w:rsid w:val="003331A9"/>
    <w:rsid w:val="003333DB"/>
    <w:rsid w:val="00333537"/>
    <w:rsid w:val="003335A1"/>
    <w:rsid w:val="0033363C"/>
    <w:rsid w:val="0033368F"/>
    <w:rsid w:val="00333705"/>
    <w:rsid w:val="0033391F"/>
    <w:rsid w:val="00333AA5"/>
    <w:rsid w:val="00333B63"/>
    <w:rsid w:val="00333C5F"/>
    <w:rsid w:val="00333D20"/>
    <w:rsid w:val="00333ECD"/>
    <w:rsid w:val="00333FE2"/>
    <w:rsid w:val="00334010"/>
    <w:rsid w:val="0033422D"/>
    <w:rsid w:val="00334296"/>
    <w:rsid w:val="00334380"/>
    <w:rsid w:val="0033440D"/>
    <w:rsid w:val="00334828"/>
    <w:rsid w:val="00334A0B"/>
    <w:rsid w:val="00334CE5"/>
    <w:rsid w:val="0033508B"/>
    <w:rsid w:val="003350D5"/>
    <w:rsid w:val="00335464"/>
    <w:rsid w:val="00335602"/>
    <w:rsid w:val="00335737"/>
    <w:rsid w:val="0033587E"/>
    <w:rsid w:val="00335AB9"/>
    <w:rsid w:val="00335AC8"/>
    <w:rsid w:val="00335C0C"/>
    <w:rsid w:val="00335EE2"/>
    <w:rsid w:val="0033621A"/>
    <w:rsid w:val="0033656F"/>
    <w:rsid w:val="003365FF"/>
    <w:rsid w:val="0033660F"/>
    <w:rsid w:val="0033665D"/>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220"/>
    <w:rsid w:val="00340438"/>
    <w:rsid w:val="0034068B"/>
    <w:rsid w:val="003406A6"/>
    <w:rsid w:val="003408BB"/>
    <w:rsid w:val="00340B2B"/>
    <w:rsid w:val="00340B3E"/>
    <w:rsid w:val="00340E34"/>
    <w:rsid w:val="00340F1E"/>
    <w:rsid w:val="00341134"/>
    <w:rsid w:val="0034118B"/>
    <w:rsid w:val="00341339"/>
    <w:rsid w:val="0034134E"/>
    <w:rsid w:val="00341410"/>
    <w:rsid w:val="003414D2"/>
    <w:rsid w:val="0034156E"/>
    <w:rsid w:val="003417C1"/>
    <w:rsid w:val="00341814"/>
    <w:rsid w:val="00341891"/>
    <w:rsid w:val="00341D48"/>
    <w:rsid w:val="003421C5"/>
    <w:rsid w:val="00342350"/>
    <w:rsid w:val="00342479"/>
    <w:rsid w:val="00342670"/>
    <w:rsid w:val="0034269B"/>
    <w:rsid w:val="003427AC"/>
    <w:rsid w:val="00342923"/>
    <w:rsid w:val="0034298C"/>
    <w:rsid w:val="003429C8"/>
    <w:rsid w:val="00342B51"/>
    <w:rsid w:val="00342B7E"/>
    <w:rsid w:val="00342BFB"/>
    <w:rsid w:val="00342E92"/>
    <w:rsid w:val="00342F29"/>
    <w:rsid w:val="00343226"/>
    <w:rsid w:val="00343249"/>
    <w:rsid w:val="0034372B"/>
    <w:rsid w:val="00343BDC"/>
    <w:rsid w:val="00343BF5"/>
    <w:rsid w:val="00343C06"/>
    <w:rsid w:val="003440B3"/>
    <w:rsid w:val="00344180"/>
    <w:rsid w:val="00344395"/>
    <w:rsid w:val="00344397"/>
    <w:rsid w:val="003443CA"/>
    <w:rsid w:val="003444E8"/>
    <w:rsid w:val="00344D96"/>
    <w:rsid w:val="00344F2F"/>
    <w:rsid w:val="00344FBA"/>
    <w:rsid w:val="00345570"/>
    <w:rsid w:val="00345582"/>
    <w:rsid w:val="0034576D"/>
    <w:rsid w:val="00345882"/>
    <w:rsid w:val="00345CD1"/>
    <w:rsid w:val="00345DAA"/>
    <w:rsid w:val="00345EE3"/>
    <w:rsid w:val="00346507"/>
    <w:rsid w:val="003465FC"/>
    <w:rsid w:val="003466A4"/>
    <w:rsid w:val="0034687F"/>
    <w:rsid w:val="00346911"/>
    <w:rsid w:val="00346B09"/>
    <w:rsid w:val="00346D45"/>
    <w:rsid w:val="00346DFC"/>
    <w:rsid w:val="00347021"/>
    <w:rsid w:val="003473C2"/>
    <w:rsid w:val="003475B7"/>
    <w:rsid w:val="003475ED"/>
    <w:rsid w:val="00347A94"/>
    <w:rsid w:val="00347BAE"/>
    <w:rsid w:val="00347E88"/>
    <w:rsid w:val="0035012F"/>
    <w:rsid w:val="00350132"/>
    <w:rsid w:val="00350384"/>
    <w:rsid w:val="0035039A"/>
    <w:rsid w:val="003503ED"/>
    <w:rsid w:val="003504BA"/>
    <w:rsid w:val="00350684"/>
    <w:rsid w:val="003507B3"/>
    <w:rsid w:val="00350D97"/>
    <w:rsid w:val="00351121"/>
    <w:rsid w:val="003514DF"/>
    <w:rsid w:val="00351698"/>
    <w:rsid w:val="00351838"/>
    <w:rsid w:val="00351A15"/>
    <w:rsid w:val="00351A24"/>
    <w:rsid w:val="00351C28"/>
    <w:rsid w:val="00351D10"/>
    <w:rsid w:val="00351DBA"/>
    <w:rsid w:val="00351F35"/>
    <w:rsid w:val="003526BA"/>
    <w:rsid w:val="00352A2C"/>
    <w:rsid w:val="00352BB8"/>
    <w:rsid w:val="00352C16"/>
    <w:rsid w:val="00352C75"/>
    <w:rsid w:val="00352ED1"/>
    <w:rsid w:val="00352FBF"/>
    <w:rsid w:val="00352FDD"/>
    <w:rsid w:val="003530B9"/>
    <w:rsid w:val="00353208"/>
    <w:rsid w:val="003534D6"/>
    <w:rsid w:val="00353F42"/>
    <w:rsid w:val="003540B7"/>
    <w:rsid w:val="00354306"/>
    <w:rsid w:val="00354456"/>
    <w:rsid w:val="003545EB"/>
    <w:rsid w:val="003546A6"/>
    <w:rsid w:val="0035487F"/>
    <w:rsid w:val="003549DE"/>
    <w:rsid w:val="00354A64"/>
    <w:rsid w:val="0035571E"/>
    <w:rsid w:val="00355760"/>
    <w:rsid w:val="003559D7"/>
    <w:rsid w:val="00355A6C"/>
    <w:rsid w:val="00355BBB"/>
    <w:rsid w:val="00355E2B"/>
    <w:rsid w:val="00355E4A"/>
    <w:rsid w:val="003560B2"/>
    <w:rsid w:val="00356104"/>
    <w:rsid w:val="00356142"/>
    <w:rsid w:val="003562AD"/>
    <w:rsid w:val="00356313"/>
    <w:rsid w:val="00356347"/>
    <w:rsid w:val="0035669A"/>
    <w:rsid w:val="003568E7"/>
    <w:rsid w:val="00356904"/>
    <w:rsid w:val="00356C6A"/>
    <w:rsid w:val="00356DCE"/>
    <w:rsid w:val="00356E2E"/>
    <w:rsid w:val="0035707C"/>
    <w:rsid w:val="003571E3"/>
    <w:rsid w:val="0035770A"/>
    <w:rsid w:val="003577B7"/>
    <w:rsid w:val="00357C9A"/>
    <w:rsid w:val="00360105"/>
    <w:rsid w:val="0036040E"/>
    <w:rsid w:val="003605DE"/>
    <w:rsid w:val="0036061A"/>
    <w:rsid w:val="00360637"/>
    <w:rsid w:val="003608EF"/>
    <w:rsid w:val="00360A84"/>
    <w:rsid w:val="00360AF9"/>
    <w:rsid w:val="00360AFD"/>
    <w:rsid w:val="00360D0F"/>
    <w:rsid w:val="00361461"/>
    <w:rsid w:val="0036158C"/>
    <w:rsid w:val="003617A3"/>
    <w:rsid w:val="00361AAA"/>
    <w:rsid w:val="00361B6F"/>
    <w:rsid w:val="00361C3A"/>
    <w:rsid w:val="00361D41"/>
    <w:rsid w:val="00361F25"/>
    <w:rsid w:val="00362016"/>
    <w:rsid w:val="0036212B"/>
    <w:rsid w:val="00362133"/>
    <w:rsid w:val="0036224D"/>
    <w:rsid w:val="003624F8"/>
    <w:rsid w:val="00362AAC"/>
    <w:rsid w:val="00362E74"/>
    <w:rsid w:val="00362FE3"/>
    <w:rsid w:val="00363461"/>
    <w:rsid w:val="00363563"/>
    <w:rsid w:val="0036369F"/>
    <w:rsid w:val="003636C1"/>
    <w:rsid w:val="0036385C"/>
    <w:rsid w:val="0036391F"/>
    <w:rsid w:val="00363A1F"/>
    <w:rsid w:val="00363CE9"/>
    <w:rsid w:val="00363D60"/>
    <w:rsid w:val="003643EA"/>
    <w:rsid w:val="0036482B"/>
    <w:rsid w:val="003648EF"/>
    <w:rsid w:val="0036494F"/>
    <w:rsid w:val="003649C2"/>
    <w:rsid w:val="00364CDF"/>
    <w:rsid w:val="00364E4B"/>
    <w:rsid w:val="003650BE"/>
    <w:rsid w:val="003650F6"/>
    <w:rsid w:val="0036533B"/>
    <w:rsid w:val="00365637"/>
    <w:rsid w:val="00365732"/>
    <w:rsid w:val="0036582D"/>
    <w:rsid w:val="003658BE"/>
    <w:rsid w:val="00365941"/>
    <w:rsid w:val="00365BDF"/>
    <w:rsid w:val="00365C6E"/>
    <w:rsid w:val="00365CC6"/>
    <w:rsid w:val="00365D61"/>
    <w:rsid w:val="00365D79"/>
    <w:rsid w:val="00365E33"/>
    <w:rsid w:val="00365F60"/>
    <w:rsid w:val="00365FA4"/>
    <w:rsid w:val="00366050"/>
    <w:rsid w:val="003660E2"/>
    <w:rsid w:val="00366B75"/>
    <w:rsid w:val="00366ECB"/>
    <w:rsid w:val="0036742F"/>
    <w:rsid w:val="003674E8"/>
    <w:rsid w:val="00367780"/>
    <w:rsid w:val="0036781B"/>
    <w:rsid w:val="00367820"/>
    <w:rsid w:val="00367937"/>
    <w:rsid w:val="00367A10"/>
    <w:rsid w:val="00367B75"/>
    <w:rsid w:val="00367EFA"/>
    <w:rsid w:val="00367FD2"/>
    <w:rsid w:val="0037032A"/>
    <w:rsid w:val="00370352"/>
    <w:rsid w:val="00370420"/>
    <w:rsid w:val="003705F5"/>
    <w:rsid w:val="00370789"/>
    <w:rsid w:val="00370BCA"/>
    <w:rsid w:val="00370CED"/>
    <w:rsid w:val="00370F70"/>
    <w:rsid w:val="003710A4"/>
    <w:rsid w:val="0037113D"/>
    <w:rsid w:val="00371612"/>
    <w:rsid w:val="003716DB"/>
    <w:rsid w:val="00371E1C"/>
    <w:rsid w:val="00372475"/>
    <w:rsid w:val="003724BE"/>
    <w:rsid w:val="003724E2"/>
    <w:rsid w:val="003724FF"/>
    <w:rsid w:val="00372693"/>
    <w:rsid w:val="0037269D"/>
    <w:rsid w:val="00372B8D"/>
    <w:rsid w:val="00372DC3"/>
    <w:rsid w:val="0037303C"/>
    <w:rsid w:val="003731DB"/>
    <w:rsid w:val="00373294"/>
    <w:rsid w:val="003733B6"/>
    <w:rsid w:val="003733DD"/>
    <w:rsid w:val="00373A76"/>
    <w:rsid w:val="00373B80"/>
    <w:rsid w:val="00373C05"/>
    <w:rsid w:val="00373FA0"/>
    <w:rsid w:val="0037406F"/>
    <w:rsid w:val="0037409C"/>
    <w:rsid w:val="003740ED"/>
    <w:rsid w:val="003741E9"/>
    <w:rsid w:val="0037461C"/>
    <w:rsid w:val="003748E7"/>
    <w:rsid w:val="0037497B"/>
    <w:rsid w:val="003749C2"/>
    <w:rsid w:val="00374A46"/>
    <w:rsid w:val="00374C03"/>
    <w:rsid w:val="00374D01"/>
    <w:rsid w:val="00374F65"/>
    <w:rsid w:val="00374FF3"/>
    <w:rsid w:val="00375061"/>
    <w:rsid w:val="00375069"/>
    <w:rsid w:val="00375462"/>
    <w:rsid w:val="0037552C"/>
    <w:rsid w:val="00375625"/>
    <w:rsid w:val="003756BF"/>
    <w:rsid w:val="003758ED"/>
    <w:rsid w:val="00375DC3"/>
    <w:rsid w:val="00375F97"/>
    <w:rsid w:val="00375FC5"/>
    <w:rsid w:val="00376186"/>
    <w:rsid w:val="00376236"/>
    <w:rsid w:val="003767BD"/>
    <w:rsid w:val="00376BAE"/>
    <w:rsid w:val="00376BE1"/>
    <w:rsid w:val="00376D74"/>
    <w:rsid w:val="00376D79"/>
    <w:rsid w:val="00376E9F"/>
    <w:rsid w:val="00377145"/>
    <w:rsid w:val="003775E5"/>
    <w:rsid w:val="003776A5"/>
    <w:rsid w:val="0037777A"/>
    <w:rsid w:val="00377EA2"/>
    <w:rsid w:val="00377ED4"/>
    <w:rsid w:val="00377EED"/>
    <w:rsid w:val="0038001B"/>
    <w:rsid w:val="0038001F"/>
    <w:rsid w:val="00380023"/>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61"/>
    <w:rsid w:val="003823FE"/>
    <w:rsid w:val="003825EE"/>
    <w:rsid w:val="003828A8"/>
    <w:rsid w:val="00382B57"/>
    <w:rsid w:val="00382D24"/>
    <w:rsid w:val="00382E98"/>
    <w:rsid w:val="00382FCA"/>
    <w:rsid w:val="003833AD"/>
    <w:rsid w:val="003833EA"/>
    <w:rsid w:val="003836C6"/>
    <w:rsid w:val="003837C7"/>
    <w:rsid w:val="003837F6"/>
    <w:rsid w:val="003837F8"/>
    <w:rsid w:val="00383BDD"/>
    <w:rsid w:val="00383EAC"/>
    <w:rsid w:val="00383EE1"/>
    <w:rsid w:val="0038420C"/>
    <w:rsid w:val="003843D4"/>
    <w:rsid w:val="0038441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1F6"/>
    <w:rsid w:val="003875DF"/>
    <w:rsid w:val="0038767C"/>
    <w:rsid w:val="003876E9"/>
    <w:rsid w:val="00387777"/>
    <w:rsid w:val="003878A2"/>
    <w:rsid w:val="00387930"/>
    <w:rsid w:val="00387A27"/>
    <w:rsid w:val="00387AAF"/>
    <w:rsid w:val="00387EA7"/>
    <w:rsid w:val="00390133"/>
    <w:rsid w:val="003901B6"/>
    <w:rsid w:val="00390577"/>
    <w:rsid w:val="003905D8"/>
    <w:rsid w:val="003908B8"/>
    <w:rsid w:val="003909DD"/>
    <w:rsid w:val="00390BBD"/>
    <w:rsid w:val="00390C80"/>
    <w:rsid w:val="00390E17"/>
    <w:rsid w:val="00390E92"/>
    <w:rsid w:val="00390EB5"/>
    <w:rsid w:val="00390FD6"/>
    <w:rsid w:val="00391083"/>
    <w:rsid w:val="00391087"/>
    <w:rsid w:val="003910F1"/>
    <w:rsid w:val="0039121C"/>
    <w:rsid w:val="003915B4"/>
    <w:rsid w:val="003915B8"/>
    <w:rsid w:val="003917B3"/>
    <w:rsid w:val="00391899"/>
    <w:rsid w:val="003919E9"/>
    <w:rsid w:val="00391F9D"/>
    <w:rsid w:val="003925CE"/>
    <w:rsid w:val="003926CA"/>
    <w:rsid w:val="003928D6"/>
    <w:rsid w:val="00392981"/>
    <w:rsid w:val="00392B63"/>
    <w:rsid w:val="00392BEB"/>
    <w:rsid w:val="003931B9"/>
    <w:rsid w:val="003932C1"/>
    <w:rsid w:val="003933F0"/>
    <w:rsid w:val="0039349A"/>
    <w:rsid w:val="0039370B"/>
    <w:rsid w:val="00393B47"/>
    <w:rsid w:val="00393BE9"/>
    <w:rsid w:val="00393E6D"/>
    <w:rsid w:val="0039451C"/>
    <w:rsid w:val="0039459B"/>
    <w:rsid w:val="003946FC"/>
    <w:rsid w:val="00394B9F"/>
    <w:rsid w:val="00394DB6"/>
    <w:rsid w:val="003951C4"/>
    <w:rsid w:val="0039521D"/>
    <w:rsid w:val="0039558D"/>
    <w:rsid w:val="003956EF"/>
    <w:rsid w:val="003958DA"/>
    <w:rsid w:val="00395A5A"/>
    <w:rsid w:val="00395B17"/>
    <w:rsid w:val="00395C79"/>
    <w:rsid w:val="00395CDB"/>
    <w:rsid w:val="0039602C"/>
    <w:rsid w:val="003962CC"/>
    <w:rsid w:val="00396307"/>
    <w:rsid w:val="003965F6"/>
    <w:rsid w:val="00396782"/>
    <w:rsid w:val="003967F1"/>
    <w:rsid w:val="00396A0D"/>
    <w:rsid w:val="00396A9A"/>
    <w:rsid w:val="00396D90"/>
    <w:rsid w:val="00396E71"/>
    <w:rsid w:val="00397322"/>
    <w:rsid w:val="00397A7B"/>
    <w:rsid w:val="00397D37"/>
    <w:rsid w:val="00397E14"/>
    <w:rsid w:val="00397E1F"/>
    <w:rsid w:val="003A02AD"/>
    <w:rsid w:val="003A0376"/>
    <w:rsid w:val="003A0538"/>
    <w:rsid w:val="003A096D"/>
    <w:rsid w:val="003A0DAC"/>
    <w:rsid w:val="003A1037"/>
    <w:rsid w:val="003A11F7"/>
    <w:rsid w:val="003A1917"/>
    <w:rsid w:val="003A1DE3"/>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0E0"/>
    <w:rsid w:val="003A31B1"/>
    <w:rsid w:val="003A32FA"/>
    <w:rsid w:val="003A3326"/>
    <w:rsid w:val="003A33C2"/>
    <w:rsid w:val="003A34A2"/>
    <w:rsid w:val="003A36D4"/>
    <w:rsid w:val="003A3825"/>
    <w:rsid w:val="003A3889"/>
    <w:rsid w:val="003A3A0C"/>
    <w:rsid w:val="003A422C"/>
    <w:rsid w:val="003A42FE"/>
    <w:rsid w:val="003A45D7"/>
    <w:rsid w:val="003A47CA"/>
    <w:rsid w:val="003A49D9"/>
    <w:rsid w:val="003A4B57"/>
    <w:rsid w:val="003A4FA5"/>
    <w:rsid w:val="003A51F4"/>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C0E"/>
    <w:rsid w:val="003A6D50"/>
    <w:rsid w:val="003A6D8A"/>
    <w:rsid w:val="003A6E85"/>
    <w:rsid w:val="003A703C"/>
    <w:rsid w:val="003A70BD"/>
    <w:rsid w:val="003A72A5"/>
    <w:rsid w:val="003A72B9"/>
    <w:rsid w:val="003A72BC"/>
    <w:rsid w:val="003A796C"/>
    <w:rsid w:val="003A7A5D"/>
    <w:rsid w:val="003A7FEA"/>
    <w:rsid w:val="003B0210"/>
    <w:rsid w:val="003B03A4"/>
    <w:rsid w:val="003B0620"/>
    <w:rsid w:val="003B0C6A"/>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9EE"/>
    <w:rsid w:val="003B2EEC"/>
    <w:rsid w:val="003B2F6E"/>
    <w:rsid w:val="003B31E7"/>
    <w:rsid w:val="003B3265"/>
    <w:rsid w:val="003B3B64"/>
    <w:rsid w:val="003B3F4D"/>
    <w:rsid w:val="003B4040"/>
    <w:rsid w:val="003B45FC"/>
    <w:rsid w:val="003B4667"/>
    <w:rsid w:val="003B4910"/>
    <w:rsid w:val="003B49CD"/>
    <w:rsid w:val="003B4A83"/>
    <w:rsid w:val="003B4AD2"/>
    <w:rsid w:val="003B4BD3"/>
    <w:rsid w:val="003B4C63"/>
    <w:rsid w:val="003B4E12"/>
    <w:rsid w:val="003B4F73"/>
    <w:rsid w:val="003B53FA"/>
    <w:rsid w:val="003B55BD"/>
    <w:rsid w:val="003B5B5A"/>
    <w:rsid w:val="003B5C3B"/>
    <w:rsid w:val="003B5E7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5BB"/>
    <w:rsid w:val="003B765A"/>
    <w:rsid w:val="003B79A3"/>
    <w:rsid w:val="003B7A39"/>
    <w:rsid w:val="003B7BB0"/>
    <w:rsid w:val="003B7F77"/>
    <w:rsid w:val="003C03DE"/>
    <w:rsid w:val="003C0415"/>
    <w:rsid w:val="003C0513"/>
    <w:rsid w:val="003C0613"/>
    <w:rsid w:val="003C0794"/>
    <w:rsid w:val="003C07A3"/>
    <w:rsid w:val="003C07BA"/>
    <w:rsid w:val="003C091A"/>
    <w:rsid w:val="003C0B87"/>
    <w:rsid w:val="003C0D02"/>
    <w:rsid w:val="003C106A"/>
    <w:rsid w:val="003C10A0"/>
    <w:rsid w:val="003C117D"/>
    <w:rsid w:val="003C12AD"/>
    <w:rsid w:val="003C136E"/>
    <w:rsid w:val="003C15C8"/>
    <w:rsid w:val="003C1799"/>
    <w:rsid w:val="003C1A55"/>
    <w:rsid w:val="003C1B4E"/>
    <w:rsid w:val="003C1C4F"/>
    <w:rsid w:val="003C1C85"/>
    <w:rsid w:val="003C1D64"/>
    <w:rsid w:val="003C1E0D"/>
    <w:rsid w:val="003C2213"/>
    <w:rsid w:val="003C24A0"/>
    <w:rsid w:val="003C2503"/>
    <w:rsid w:val="003C28E5"/>
    <w:rsid w:val="003C29C4"/>
    <w:rsid w:val="003C2ADC"/>
    <w:rsid w:val="003C2BA2"/>
    <w:rsid w:val="003C2D55"/>
    <w:rsid w:val="003C2DFA"/>
    <w:rsid w:val="003C355A"/>
    <w:rsid w:val="003C3A15"/>
    <w:rsid w:val="003C3A9A"/>
    <w:rsid w:val="003C3EA0"/>
    <w:rsid w:val="003C4283"/>
    <w:rsid w:val="003C43E2"/>
    <w:rsid w:val="003C4531"/>
    <w:rsid w:val="003C46C1"/>
    <w:rsid w:val="003C474F"/>
    <w:rsid w:val="003C4F69"/>
    <w:rsid w:val="003C5413"/>
    <w:rsid w:val="003C5510"/>
    <w:rsid w:val="003C5791"/>
    <w:rsid w:val="003C5C1A"/>
    <w:rsid w:val="003C5D08"/>
    <w:rsid w:val="003C5D38"/>
    <w:rsid w:val="003C5DB4"/>
    <w:rsid w:val="003C5F25"/>
    <w:rsid w:val="003C5FAF"/>
    <w:rsid w:val="003C6021"/>
    <w:rsid w:val="003C6056"/>
    <w:rsid w:val="003C6420"/>
    <w:rsid w:val="003C6911"/>
    <w:rsid w:val="003C6B00"/>
    <w:rsid w:val="003C6FE4"/>
    <w:rsid w:val="003C72A6"/>
    <w:rsid w:val="003C7636"/>
    <w:rsid w:val="003C790B"/>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19F9"/>
    <w:rsid w:val="003D2081"/>
    <w:rsid w:val="003D208F"/>
    <w:rsid w:val="003D20A1"/>
    <w:rsid w:val="003D20A3"/>
    <w:rsid w:val="003D20D1"/>
    <w:rsid w:val="003D20F6"/>
    <w:rsid w:val="003D2498"/>
    <w:rsid w:val="003D28ED"/>
    <w:rsid w:val="003D3787"/>
    <w:rsid w:val="003D379A"/>
    <w:rsid w:val="003D3DA2"/>
    <w:rsid w:val="003D3E81"/>
    <w:rsid w:val="003D4103"/>
    <w:rsid w:val="003D4155"/>
    <w:rsid w:val="003D41D8"/>
    <w:rsid w:val="003D4230"/>
    <w:rsid w:val="003D4331"/>
    <w:rsid w:val="003D4537"/>
    <w:rsid w:val="003D4581"/>
    <w:rsid w:val="003D4919"/>
    <w:rsid w:val="003D49E3"/>
    <w:rsid w:val="003D4AB6"/>
    <w:rsid w:val="003D550D"/>
    <w:rsid w:val="003D56F5"/>
    <w:rsid w:val="003D5906"/>
    <w:rsid w:val="003D5D1F"/>
    <w:rsid w:val="003D5F12"/>
    <w:rsid w:val="003D6070"/>
    <w:rsid w:val="003D6190"/>
    <w:rsid w:val="003D661F"/>
    <w:rsid w:val="003D674B"/>
    <w:rsid w:val="003D6BE8"/>
    <w:rsid w:val="003D6C9A"/>
    <w:rsid w:val="003D6CBC"/>
    <w:rsid w:val="003D6CCF"/>
    <w:rsid w:val="003D6ECF"/>
    <w:rsid w:val="003D7139"/>
    <w:rsid w:val="003D726B"/>
    <w:rsid w:val="003D739C"/>
    <w:rsid w:val="003D7596"/>
    <w:rsid w:val="003D773F"/>
    <w:rsid w:val="003D7740"/>
    <w:rsid w:val="003D7791"/>
    <w:rsid w:val="003D7796"/>
    <w:rsid w:val="003D790F"/>
    <w:rsid w:val="003D7AF5"/>
    <w:rsid w:val="003D7BE9"/>
    <w:rsid w:val="003D7BFC"/>
    <w:rsid w:val="003D7C68"/>
    <w:rsid w:val="003D7C6D"/>
    <w:rsid w:val="003D7CB0"/>
    <w:rsid w:val="003D7D78"/>
    <w:rsid w:val="003D7EBF"/>
    <w:rsid w:val="003E017C"/>
    <w:rsid w:val="003E022B"/>
    <w:rsid w:val="003E0399"/>
    <w:rsid w:val="003E04FC"/>
    <w:rsid w:val="003E082A"/>
    <w:rsid w:val="003E09D4"/>
    <w:rsid w:val="003E0A58"/>
    <w:rsid w:val="003E0E3D"/>
    <w:rsid w:val="003E149B"/>
    <w:rsid w:val="003E14A0"/>
    <w:rsid w:val="003E16DD"/>
    <w:rsid w:val="003E1A3C"/>
    <w:rsid w:val="003E1A80"/>
    <w:rsid w:val="003E1BD6"/>
    <w:rsid w:val="003E1E92"/>
    <w:rsid w:val="003E1EB3"/>
    <w:rsid w:val="003E1EE5"/>
    <w:rsid w:val="003E1FC9"/>
    <w:rsid w:val="003E20BE"/>
    <w:rsid w:val="003E2126"/>
    <w:rsid w:val="003E2157"/>
    <w:rsid w:val="003E2268"/>
    <w:rsid w:val="003E2380"/>
    <w:rsid w:val="003E24FD"/>
    <w:rsid w:val="003E268F"/>
    <w:rsid w:val="003E285D"/>
    <w:rsid w:val="003E2A49"/>
    <w:rsid w:val="003E2A8F"/>
    <w:rsid w:val="003E2D33"/>
    <w:rsid w:val="003E2DE9"/>
    <w:rsid w:val="003E327D"/>
    <w:rsid w:val="003E32FD"/>
    <w:rsid w:val="003E33BD"/>
    <w:rsid w:val="003E33EC"/>
    <w:rsid w:val="003E3476"/>
    <w:rsid w:val="003E3538"/>
    <w:rsid w:val="003E353F"/>
    <w:rsid w:val="003E356D"/>
    <w:rsid w:val="003E370B"/>
    <w:rsid w:val="003E3830"/>
    <w:rsid w:val="003E38A3"/>
    <w:rsid w:val="003E38E8"/>
    <w:rsid w:val="003E3900"/>
    <w:rsid w:val="003E3D34"/>
    <w:rsid w:val="003E3D65"/>
    <w:rsid w:val="003E40D2"/>
    <w:rsid w:val="003E41E2"/>
    <w:rsid w:val="003E42EF"/>
    <w:rsid w:val="003E4362"/>
    <w:rsid w:val="003E46DA"/>
    <w:rsid w:val="003E49EC"/>
    <w:rsid w:val="003E4E1F"/>
    <w:rsid w:val="003E4F1D"/>
    <w:rsid w:val="003E4FE0"/>
    <w:rsid w:val="003E5011"/>
    <w:rsid w:val="003E540B"/>
    <w:rsid w:val="003E54D6"/>
    <w:rsid w:val="003E553F"/>
    <w:rsid w:val="003E5876"/>
    <w:rsid w:val="003E5A4F"/>
    <w:rsid w:val="003E5B4D"/>
    <w:rsid w:val="003E60AA"/>
    <w:rsid w:val="003E6332"/>
    <w:rsid w:val="003E63C4"/>
    <w:rsid w:val="003E6891"/>
    <w:rsid w:val="003E6C14"/>
    <w:rsid w:val="003E6D04"/>
    <w:rsid w:val="003E6D98"/>
    <w:rsid w:val="003E6DB3"/>
    <w:rsid w:val="003E6EA5"/>
    <w:rsid w:val="003E71C3"/>
    <w:rsid w:val="003E7382"/>
    <w:rsid w:val="003F00C6"/>
    <w:rsid w:val="003F0288"/>
    <w:rsid w:val="003F04C4"/>
    <w:rsid w:val="003F050D"/>
    <w:rsid w:val="003F0529"/>
    <w:rsid w:val="003F0BCE"/>
    <w:rsid w:val="003F0C0A"/>
    <w:rsid w:val="003F1227"/>
    <w:rsid w:val="003F1252"/>
    <w:rsid w:val="003F12FB"/>
    <w:rsid w:val="003F1CF9"/>
    <w:rsid w:val="003F1DF5"/>
    <w:rsid w:val="003F1F72"/>
    <w:rsid w:val="003F1FC0"/>
    <w:rsid w:val="003F21E3"/>
    <w:rsid w:val="003F2488"/>
    <w:rsid w:val="003F2E41"/>
    <w:rsid w:val="003F2F1A"/>
    <w:rsid w:val="003F31F8"/>
    <w:rsid w:val="003F3224"/>
    <w:rsid w:val="003F3599"/>
    <w:rsid w:val="003F3859"/>
    <w:rsid w:val="003F3A32"/>
    <w:rsid w:val="003F43F9"/>
    <w:rsid w:val="003F4463"/>
    <w:rsid w:val="003F4641"/>
    <w:rsid w:val="003F4A74"/>
    <w:rsid w:val="003F4CFF"/>
    <w:rsid w:val="003F5076"/>
    <w:rsid w:val="003F509B"/>
    <w:rsid w:val="003F5178"/>
    <w:rsid w:val="003F543F"/>
    <w:rsid w:val="003F5716"/>
    <w:rsid w:val="003F5BBD"/>
    <w:rsid w:val="003F5BE7"/>
    <w:rsid w:val="003F6524"/>
    <w:rsid w:val="003F6536"/>
    <w:rsid w:val="003F65B9"/>
    <w:rsid w:val="003F6AC7"/>
    <w:rsid w:val="003F6C7D"/>
    <w:rsid w:val="003F6C8D"/>
    <w:rsid w:val="003F6E32"/>
    <w:rsid w:val="003F7287"/>
    <w:rsid w:val="003F7541"/>
    <w:rsid w:val="003F79E9"/>
    <w:rsid w:val="003F7C00"/>
    <w:rsid w:val="003F7FC4"/>
    <w:rsid w:val="0040004F"/>
    <w:rsid w:val="004001CD"/>
    <w:rsid w:val="004002C2"/>
    <w:rsid w:val="0040096C"/>
    <w:rsid w:val="00400AD7"/>
    <w:rsid w:val="00400B97"/>
    <w:rsid w:val="00401200"/>
    <w:rsid w:val="00401433"/>
    <w:rsid w:val="00401729"/>
    <w:rsid w:val="00401892"/>
    <w:rsid w:val="00401898"/>
    <w:rsid w:val="00401DAE"/>
    <w:rsid w:val="00401EDB"/>
    <w:rsid w:val="0040206B"/>
    <w:rsid w:val="0040213C"/>
    <w:rsid w:val="00402158"/>
    <w:rsid w:val="004021EC"/>
    <w:rsid w:val="00402203"/>
    <w:rsid w:val="004025E1"/>
    <w:rsid w:val="00402759"/>
    <w:rsid w:val="004029BC"/>
    <w:rsid w:val="00402C1B"/>
    <w:rsid w:val="00402F1B"/>
    <w:rsid w:val="00402F47"/>
    <w:rsid w:val="00402F59"/>
    <w:rsid w:val="0040321A"/>
    <w:rsid w:val="00403282"/>
    <w:rsid w:val="004033E7"/>
    <w:rsid w:val="00403467"/>
    <w:rsid w:val="004037A2"/>
    <w:rsid w:val="004039AC"/>
    <w:rsid w:val="00403D9E"/>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26"/>
    <w:rsid w:val="0040753B"/>
    <w:rsid w:val="00407951"/>
    <w:rsid w:val="00407C43"/>
    <w:rsid w:val="00407C62"/>
    <w:rsid w:val="00407DAC"/>
    <w:rsid w:val="00407E41"/>
    <w:rsid w:val="00407F2A"/>
    <w:rsid w:val="00407FE5"/>
    <w:rsid w:val="0041049F"/>
    <w:rsid w:val="0041058B"/>
    <w:rsid w:val="0041070F"/>
    <w:rsid w:val="00410866"/>
    <w:rsid w:val="00410E0E"/>
    <w:rsid w:val="00411161"/>
    <w:rsid w:val="004112DB"/>
    <w:rsid w:val="004114A9"/>
    <w:rsid w:val="004114ED"/>
    <w:rsid w:val="00411575"/>
    <w:rsid w:val="00411AB2"/>
    <w:rsid w:val="00411CA1"/>
    <w:rsid w:val="00412155"/>
    <w:rsid w:val="0041224D"/>
    <w:rsid w:val="0041247C"/>
    <w:rsid w:val="004129FA"/>
    <w:rsid w:val="00412AFC"/>
    <w:rsid w:val="00412EF7"/>
    <w:rsid w:val="0041308E"/>
    <w:rsid w:val="004134E4"/>
    <w:rsid w:val="0041390D"/>
    <w:rsid w:val="00413B46"/>
    <w:rsid w:val="00413D41"/>
    <w:rsid w:val="00413DCB"/>
    <w:rsid w:val="00413E29"/>
    <w:rsid w:val="00413E70"/>
    <w:rsid w:val="004141E3"/>
    <w:rsid w:val="0041437D"/>
    <w:rsid w:val="00414517"/>
    <w:rsid w:val="0041459B"/>
    <w:rsid w:val="004145AF"/>
    <w:rsid w:val="00414873"/>
    <w:rsid w:val="00414C8F"/>
    <w:rsid w:val="00414C95"/>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A29"/>
    <w:rsid w:val="00416B41"/>
    <w:rsid w:val="00416B5B"/>
    <w:rsid w:val="00416C0B"/>
    <w:rsid w:val="00416C27"/>
    <w:rsid w:val="00416D5E"/>
    <w:rsid w:val="00416E66"/>
    <w:rsid w:val="00416F78"/>
    <w:rsid w:val="004170E3"/>
    <w:rsid w:val="0041711D"/>
    <w:rsid w:val="0041720C"/>
    <w:rsid w:val="00417300"/>
    <w:rsid w:val="00417595"/>
    <w:rsid w:val="00417613"/>
    <w:rsid w:val="0041769E"/>
    <w:rsid w:val="004176CB"/>
    <w:rsid w:val="00417A08"/>
    <w:rsid w:val="00417AF6"/>
    <w:rsid w:val="00417D95"/>
    <w:rsid w:val="00417E1E"/>
    <w:rsid w:val="00417E4D"/>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2E"/>
    <w:rsid w:val="00422495"/>
    <w:rsid w:val="00422CF6"/>
    <w:rsid w:val="00422E70"/>
    <w:rsid w:val="00422E88"/>
    <w:rsid w:val="00422FF0"/>
    <w:rsid w:val="004237B4"/>
    <w:rsid w:val="00423BCC"/>
    <w:rsid w:val="00423C17"/>
    <w:rsid w:val="00423E0C"/>
    <w:rsid w:val="00423F4D"/>
    <w:rsid w:val="00424859"/>
    <w:rsid w:val="00424862"/>
    <w:rsid w:val="0042489E"/>
    <w:rsid w:val="00424AE5"/>
    <w:rsid w:val="00424B9E"/>
    <w:rsid w:val="00424EF7"/>
    <w:rsid w:val="004254B7"/>
    <w:rsid w:val="00425500"/>
    <w:rsid w:val="00425A6C"/>
    <w:rsid w:val="00425A8C"/>
    <w:rsid w:val="00425BC3"/>
    <w:rsid w:val="00425DE5"/>
    <w:rsid w:val="00425EDC"/>
    <w:rsid w:val="0042623A"/>
    <w:rsid w:val="004263CB"/>
    <w:rsid w:val="00426407"/>
    <w:rsid w:val="00426506"/>
    <w:rsid w:val="004267E3"/>
    <w:rsid w:val="0042680A"/>
    <w:rsid w:val="00426939"/>
    <w:rsid w:val="00426D4F"/>
    <w:rsid w:val="00426DA9"/>
    <w:rsid w:val="0042713E"/>
    <w:rsid w:val="00427384"/>
    <w:rsid w:val="004273BD"/>
    <w:rsid w:val="004275D0"/>
    <w:rsid w:val="00427822"/>
    <w:rsid w:val="00427C3A"/>
    <w:rsid w:val="00427F3B"/>
    <w:rsid w:val="00430076"/>
    <w:rsid w:val="00430189"/>
    <w:rsid w:val="0043026F"/>
    <w:rsid w:val="00430433"/>
    <w:rsid w:val="0043076D"/>
    <w:rsid w:val="00430AA2"/>
    <w:rsid w:val="00430BD9"/>
    <w:rsid w:val="00430D7F"/>
    <w:rsid w:val="00430F57"/>
    <w:rsid w:val="00430FEA"/>
    <w:rsid w:val="00430FF9"/>
    <w:rsid w:val="00431034"/>
    <w:rsid w:val="004310D5"/>
    <w:rsid w:val="00431163"/>
    <w:rsid w:val="004311A1"/>
    <w:rsid w:val="004313E1"/>
    <w:rsid w:val="004315FC"/>
    <w:rsid w:val="00431AED"/>
    <w:rsid w:val="00431B14"/>
    <w:rsid w:val="00431D9F"/>
    <w:rsid w:val="00431DF2"/>
    <w:rsid w:val="00431F4E"/>
    <w:rsid w:val="004323AF"/>
    <w:rsid w:val="004326EC"/>
    <w:rsid w:val="0043279C"/>
    <w:rsid w:val="00432842"/>
    <w:rsid w:val="00432F45"/>
    <w:rsid w:val="004330F6"/>
    <w:rsid w:val="00433452"/>
    <w:rsid w:val="004335A8"/>
    <w:rsid w:val="0043362E"/>
    <w:rsid w:val="00433855"/>
    <w:rsid w:val="0043397E"/>
    <w:rsid w:val="00433BF2"/>
    <w:rsid w:val="00433E2E"/>
    <w:rsid w:val="00433EA3"/>
    <w:rsid w:val="00434073"/>
    <w:rsid w:val="004343A7"/>
    <w:rsid w:val="00434824"/>
    <w:rsid w:val="004348C4"/>
    <w:rsid w:val="00434DAB"/>
    <w:rsid w:val="0043543C"/>
    <w:rsid w:val="00435476"/>
    <w:rsid w:val="0043571A"/>
    <w:rsid w:val="0043591C"/>
    <w:rsid w:val="00435986"/>
    <w:rsid w:val="00435C87"/>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0F3D"/>
    <w:rsid w:val="004417BE"/>
    <w:rsid w:val="004417ED"/>
    <w:rsid w:val="004422DF"/>
    <w:rsid w:val="004422EE"/>
    <w:rsid w:val="004423D0"/>
    <w:rsid w:val="0044268A"/>
    <w:rsid w:val="004426C2"/>
    <w:rsid w:val="0044282C"/>
    <w:rsid w:val="004429C4"/>
    <w:rsid w:val="00442B68"/>
    <w:rsid w:val="00442C31"/>
    <w:rsid w:val="00442C47"/>
    <w:rsid w:val="00442D6A"/>
    <w:rsid w:val="00442DE2"/>
    <w:rsid w:val="00442EF4"/>
    <w:rsid w:val="00443320"/>
    <w:rsid w:val="00443685"/>
    <w:rsid w:val="00443B18"/>
    <w:rsid w:val="00443B3F"/>
    <w:rsid w:val="00443BE4"/>
    <w:rsid w:val="00443CE3"/>
    <w:rsid w:val="00443E26"/>
    <w:rsid w:val="00443EE0"/>
    <w:rsid w:val="00444055"/>
    <w:rsid w:val="00444168"/>
    <w:rsid w:val="0044461E"/>
    <w:rsid w:val="00444BF3"/>
    <w:rsid w:val="00444CD8"/>
    <w:rsid w:val="00444D59"/>
    <w:rsid w:val="00444DFA"/>
    <w:rsid w:val="00444E65"/>
    <w:rsid w:val="00444FC8"/>
    <w:rsid w:val="00444FEB"/>
    <w:rsid w:val="0044523C"/>
    <w:rsid w:val="00445596"/>
    <w:rsid w:val="004455FA"/>
    <w:rsid w:val="00445A08"/>
    <w:rsid w:val="00445ACB"/>
    <w:rsid w:val="00445B64"/>
    <w:rsid w:val="00445D06"/>
    <w:rsid w:val="00445DD6"/>
    <w:rsid w:val="00445E09"/>
    <w:rsid w:val="0044614C"/>
    <w:rsid w:val="00446250"/>
    <w:rsid w:val="00446304"/>
    <w:rsid w:val="00446367"/>
    <w:rsid w:val="004463D7"/>
    <w:rsid w:val="0044645F"/>
    <w:rsid w:val="00446483"/>
    <w:rsid w:val="004468E1"/>
    <w:rsid w:val="00446995"/>
    <w:rsid w:val="00446D3B"/>
    <w:rsid w:val="00446F84"/>
    <w:rsid w:val="00446FD3"/>
    <w:rsid w:val="004470BE"/>
    <w:rsid w:val="004471B1"/>
    <w:rsid w:val="0044744E"/>
    <w:rsid w:val="00447699"/>
    <w:rsid w:val="00447895"/>
    <w:rsid w:val="004479DB"/>
    <w:rsid w:val="00447A93"/>
    <w:rsid w:val="00447FF2"/>
    <w:rsid w:val="00450192"/>
    <w:rsid w:val="00450254"/>
    <w:rsid w:val="004502CB"/>
    <w:rsid w:val="00450499"/>
    <w:rsid w:val="0045062B"/>
    <w:rsid w:val="004507A7"/>
    <w:rsid w:val="00450A13"/>
    <w:rsid w:val="00450AA4"/>
    <w:rsid w:val="00450B02"/>
    <w:rsid w:val="00450BC1"/>
    <w:rsid w:val="00450C46"/>
    <w:rsid w:val="00450EC9"/>
    <w:rsid w:val="00450F47"/>
    <w:rsid w:val="00451213"/>
    <w:rsid w:val="0045128D"/>
    <w:rsid w:val="00451482"/>
    <w:rsid w:val="00451627"/>
    <w:rsid w:val="00451B35"/>
    <w:rsid w:val="00451C1D"/>
    <w:rsid w:val="00451C5F"/>
    <w:rsid w:val="00451E00"/>
    <w:rsid w:val="0045204F"/>
    <w:rsid w:val="004520AE"/>
    <w:rsid w:val="004520C5"/>
    <w:rsid w:val="0045221C"/>
    <w:rsid w:val="004522D0"/>
    <w:rsid w:val="004524EC"/>
    <w:rsid w:val="004525FC"/>
    <w:rsid w:val="00452649"/>
    <w:rsid w:val="00452840"/>
    <w:rsid w:val="004528A5"/>
    <w:rsid w:val="00452A12"/>
    <w:rsid w:val="00452A5D"/>
    <w:rsid w:val="00452C83"/>
    <w:rsid w:val="00452CB7"/>
    <w:rsid w:val="00452D57"/>
    <w:rsid w:val="00453114"/>
    <w:rsid w:val="00453252"/>
    <w:rsid w:val="004532F6"/>
    <w:rsid w:val="0045340E"/>
    <w:rsid w:val="00453699"/>
    <w:rsid w:val="004537DC"/>
    <w:rsid w:val="004537E8"/>
    <w:rsid w:val="00453973"/>
    <w:rsid w:val="00453A1C"/>
    <w:rsid w:val="00453A2E"/>
    <w:rsid w:val="00453B7B"/>
    <w:rsid w:val="00453DF8"/>
    <w:rsid w:val="00453F94"/>
    <w:rsid w:val="004544B0"/>
    <w:rsid w:val="004544E5"/>
    <w:rsid w:val="0045451C"/>
    <w:rsid w:val="00454614"/>
    <w:rsid w:val="004546F1"/>
    <w:rsid w:val="0045477C"/>
    <w:rsid w:val="00454807"/>
    <w:rsid w:val="00454AD9"/>
    <w:rsid w:val="00454BC6"/>
    <w:rsid w:val="00454D15"/>
    <w:rsid w:val="00454DD9"/>
    <w:rsid w:val="0045511C"/>
    <w:rsid w:val="0045549C"/>
    <w:rsid w:val="0045577B"/>
    <w:rsid w:val="004557D4"/>
    <w:rsid w:val="00455B85"/>
    <w:rsid w:val="00455F53"/>
    <w:rsid w:val="00455FDA"/>
    <w:rsid w:val="004566A8"/>
    <w:rsid w:val="004566EF"/>
    <w:rsid w:val="00456B8F"/>
    <w:rsid w:val="00456DD3"/>
    <w:rsid w:val="00456E84"/>
    <w:rsid w:val="004572D3"/>
    <w:rsid w:val="00457320"/>
    <w:rsid w:val="00457341"/>
    <w:rsid w:val="00457347"/>
    <w:rsid w:val="00457385"/>
    <w:rsid w:val="00457420"/>
    <w:rsid w:val="00457610"/>
    <w:rsid w:val="004576CB"/>
    <w:rsid w:val="00457876"/>
    <w:rsid w:val="00457CDA"/>
    <w:rsid w:val="00457F14"/>
    <w:rsid w:val="00457F6C"/>
    <w:rsid w:val="0045E612"/>
    <w:rsid w:val="00460062"/>
    <w:rsid w:val="004601C7"/>
    <w:rsid w:val="00460235"/>
    <w:rsid w:val="0046074D"/>
    <w:rsid w:val="004608DC"/>
    <w:rsid w:val="00460A4B"/>
    <w:rsid w:val="00460CC2"/>
    <w:rsid w:val="00460DCD"/>
    <w:rsid w:val="00460FA1"/>
    <w:rsid w:val="004612AF"/>
    <w:rsid w:val="004613E2"/>
    <w:rsid w:val="00461490"/>
    <w:rsid w:val="00461657"/>
    <w:rsid w:val="004616A3"/>
    <w:rsid w:val="004616D9"/>
    <w:rsid w:val="004617A5"/>
    <w:rsid w:val="00461BBB"/>
    <w:rsid w:val="00461BED"/>
    <w:rsid w:val="00461D7C"/>
    <w:rsid w:val="00461E3C"/>
    <w:rsid w:val="004622DD"/>
    <w:rsid w:val="00462530"/>
    <w:rsid w:val="0046283A"/>
    <w:rsid w:val="004629D4"/>
    <w:rsid w:val="004629F6"/>
    <w:rsid w:val="00462A26"/>
    <w:rsid w:val="00462BC9"/>
    <w:rsid w:val="00462CDF"/>
    <w:rsid w:val="00462EBE"/>
    <w:rsid w:val="00463090"/>
    <w:rsid w:val="00463147"/>
    <w:rsid w:val="00463434"/>
    <w:rsid w:val="0046363E"/>
    <w:rsid w:val="004639F5"/>
    <w:rsid w:val="004642E8"/>
    <w:rsid w:val="004643E5"/>
    <w:rsid w:val="004646D8"/>
    <w:rsid w:val="004649B3"/>
    <w:rsid w:val="00464C47"/>
    <w:rsid w:val="00464FD0"/>
    <w:rsid w:val="004650B1"/>
    <w:rsid w:val="004650BC"/>
    <w:rsid w:val="004651C8"/>
    <w:rsid w:val="004651DA"/>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0BE"/>
    <w:rsid w:val="00467146"/>
    <w:rsid w:val="00467170"/>
    <w:rsid w:val="00467A01"/>
    <w:rsid w:val="00467A41"/>
    <w:rsid w:val="00467DBD"/>
    <w:rsid w:val="00467F04"/>
    <w:rsid w:val="0047019E"/>
    <w:rsid w:val="0047020A"/>
    <w:rsid w:val="004702FF"/>
    <w:rsid w:val="00470576"/>
    <w:rsid w:val="00470AD3"/>
    <w:rsid w:val="00470BB5"/>
    <w:rsid w:val="00470C45"/>
    <w:rsid w:val="00470C86"/>
    <w:rsid w:val="0047113E"/>
    <w:rsid w:val="004711FA"/>
    <w:rsid w:val="004713FC"/>
    <w:rsid w:val="00471445"/>
    <w:rsid w:val="004717D0"/>
    <w:rsid w:val="004717E5"/>
    <w:rsid w:val="00471919"/>
    <w:rsid w:val="00471A91"/>
    <w:rsid w:val="00471B56"/>
    <w:rsid w:val="00471C6F"/>
    <w:rsid w:val="004720E9"/>
    <w:rsid w:val="0047244E"/>
    <w:rsid w:val="004725FA"/>
    <w:rsid w:val="0047269F"/>
    <w:rsid w:val="00472759"/>
    <w:rsid w:val="00472876"/>
    <w:rsid w:val="0047294D"/>
    <w:rsid w:val="00473308"/>
    <w:rsid w:val="00473396"/>
    <w:rsid w:val="004733C1"/>
    <w:rsid w:val="00473633"/>
    <w:rsid w:val="00473777"/>
    <w:rsid w:val="004738CC"/>
    <w:rsid w:val="004738E0"/>
    <w:rsid w:val="00473E03"/>
    <w:rsid w:val="00473F13"/>
    <w:rsid w:val="00473FEE"/>
    <w:rsid w:val="00474279"/>
    <w:rsid w:val="00474383"/>
    <w:rsid w:val="0047453E"/>
    <w:rsid w:val="00474540"/>
    <w:rsid w:val="0047455C"/>
    <w:rsid w:val="004746CE"/>
    <w:rsid w:val="0047497C"/>
    <w:rsid w:val="00474AA2"/>
    <w:rsid w:val="00474AA6"/>
    <w:rsid w:val="00474ABB"/>
    <w:rsid w:val="00474B70"/>
    <w:rsid w:val="00474B83"/>
    <w:rsid w:val="00474DEA"/>
    <w:rsid w:val="004750C8"/>
    <w:rsid w:val="00475449"/>
    <w:rsid w:val="004754F2"/>
    <w:rsid w:val="004757E8"/>
    <w:rsid w:val="0047580D"/>
    <w:rsid w:val="00475883"/>
    <w:rsid w:val="0047591F"/>
    <w:rsid w:val="00475A7B"/>
    <w:rsid w:val="00475B23"/>
    <w:rsid w:val="00475BAE"/>
    <w:rsid w:val="00475C67"/>
    <w:rsid w:val="00475CC1"/>
    <w:rsid w:val="00475DFF"/>
    <w:rsid w:val="00475E17"/>
    <w:rsid w:val="00476021"/>
    <w:rsid w:val="004760AC"/>
    <w:rsid w:val="00476446"/>
    <w:rsid w:val="004764C7"/>
    <w:rsid w:val="004767E8"/>
    <w:rsid w:val="00476847"/>
    <w:rsid w:val="00476A01"/>
    <w:rsid w:val="00476A44"/>
    <w:rsid w:val="00476B32"/>
    <w:rsid w:val="00476C21"/>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0EAE"/>
    <w:rsid w:val="00481152"/>
    <w:rsid w:val="00481403"/>
    <w:rsid w:val="00481424"/>
    <w:rsid w:val="004814C2"/>
    <w:rsid w:val="004814E1"/>
    <w:rsid w:val="00481568"/>
    <w:rsid w:val="004819BF"/>
    <w:rsid w:val="00481A58"/>
    <w:rsid w:val="00481C18"/>
    <w:rsid w:val="00481D85"/>
    <w:rsid w:val="00481F13"/>
    <w:rsid w:val="00481F1A"/>
    <w:rsid w:val="00481FDE"/>
    <w:rsid w:val="00482028"/>
    <w:rsid w:val="00482AF8"/>
    <w:rsid w:val="00482CD9"/>
    <w:rsid w:val="00482D7F"/>
    <w:rsid w:val="00482EBA"/>
    <w:rsid w:val="00482FCD"/>
    <w:rsid w:val="004831FA"/>
    <w:rsid w:val="0048321D"/>
    <w:rsid w:val="004832E5"/>
    <w:rsid w:val="00483831"/>
    <w:rsid w:val="00483972"/>
    <w:rsid w:val="00483A34"/>
    <w:rsid w:val="00483B0D"/>
    <w:rsid w:val="00483EE9"/>
    <w:rsid w:val="004840D5"/>
    <w:rsid w:val="00484403"/>
    <w:rsid w:val="00484950"/>
    <w:rsid w:val="00484C80"/>
    <w:rsid w:val="00484CD6"/>
    <w:rsid w:val="00485003"/>
    <w:rsid w:val="00485331"/>
    <w:rsid w:val="004856A8"/>
    <w:rsid w:val="00485993"/>
    <w:rsid w:val="00485C7A"/>
    <w:rsid w:val="00486402"/>
    <w:rsid w:val="004864CC"/>
    <w:rsid w:val="00486B55"/>
    <w:rsid w:val="00486CD1"/>
    <w:rsid w:val="00486E51"/>
    <w:rsid w:val="00486F79"/>
    <w:rsid w:val="004871F1"/>
    <w:rsid w:val="0048738E"/>
    <w:rsid w:val="00487662"/>
    <w:rsid w:val="004876B5"/>
    <w:rsid w:val="004877D0"/>
    <w:rsid w:val="00487932"/>
    <w:rsid w:val="00487A5F"/>
    <w:rsid w:val="00487B6A"/>
    <w:rsid w:val="00487EF8"/>
    <w:rsid w:val="00487F3F"/>
    <w:rsid w:val="00490065"/>
    <w:rsid w:val="004900E0"/>
    <w:rsid w:val="00490773"/>
    <w:rsid w:val="00490B11"/>
    <w:rsid w:val="00490B85"/>
    <w:rsid w:val="00490E24"/>
    <w:rsid w:val="00490F48"/>
    <w:rsid w:val="0049105C"/>
    <w:rsid w:val="004910B3"/>
    <w:rsid w:val="00491187"/>
    <w:rsid w:val="00491233"/>
    <w:rsid w:val="004915AC"/>
    <w:rsid w:val="0049178D"/>
    <w:rsid w:val="004919A7"/>
    <w:rsid w:val="00491AC5"/>
    <w:rsid w:val="00491ACB"/>
    <w:rsid w:val="00492067"/>
    <w:rsid w:val="004921BD"/>
    <w:rsid w:val="00492534"/>
    <w:rsid w:val="004928CE"/>
    <w:rsid w:val="00492A3A"/>
    <w:rsid w:val="00492AA2"/>
    <w:rsid w:val="00492C16"/>
    <w:rsid w:val="00492CAF"/>
    <w:rsid w:val="00492E72"/>
    <w:rsid w:val="00492F3B"/>
    <w:rsid w:val="00493497"/>
    <w:rsid w:val="004937EC"/>
    <w:rsid w:val="00493D29"/>
    <w:rsid w:val="00493F7C"/>
    <w:rsid w:val="00493F95"/>
    <w:rsid w:val="0049417D"/>
    <w:rsid w:val="00494546"/>
    <w:rsid w:val="00494549"/>
    <w:rsid w:val="00494638"/>
    <w:rsid w:val="004946A3"/>
    <w:rsid w:val="0049477A"/>
    <w:rsid w:val="00494789"/>
    <w:rsid w:val="00494A86"/>
    <w:rsid w:val="00494A89"/>
    <w:rsid w:val="00495044"/>
    <w:rsid w:val="004952C0"/>
    <w:rsid w:val="0049542D"/>
    <w:rsid w:val="00495AD3"/>
    <w:rsid w:val="00495F59"/>
    <w:rsid w:val="00496010"/>
    <w:rsid w:val="00496277"/>
    <w:rsid w:val="00496392"/>
    <w:rsid w:val="00496752"/>
    <w:rsid w:val="0049686A"/>
    <w:rsid w:val="00496905"/>
    <w:rsid w:val="00496996"/>
    <w:rsid w:val="00497189"/>
    <w:rsid w:val="0049734F"/>
    <w:rsid w:val="0049738D"/>
    <w:rsid w:val="0049753A"/>
    <w:rsid w:val="0049758C"/>
    <w:rsid w:val="0049783E"/>
    <w:rsid w:val="00497AEF"/>
    <w:rsid w:val="00497DAE"/>
    <w:rsid w:val="004A0486"/>
    <w:rsid w:val="004A089C"/>
    <w:rsid w:val="004A0925"/>
    <w:rsid w:val="004A0A1D"/>
    <w:rsid w:val="004A0BF3"/>
    <w:rsid w:val="004A0EC0"/>
    <w:rsid w:val="004A105E"/>
    <w:rsid w:val="004A1436"/>
    <w:rsid w:val="004A1528"/>
    <w:rsid w:val="004A157F"/>
    <w:rsid w:val="004A17EE"/>
    <w:rsid w:val="004A1986"/>
    <w:rsid w:val="004A1998"/>
    <w:rsid w:val="004A1DA4"/>
    <w:rsid w:val="004A1E62"/>
    <w:rsid w:val="004A2238"/>
    <w:rsid w:val="004A2367"/>
    <w:rsid w:val="004A237A"/>
    <w:rsid w:val="004A2673"/>
    <w:rsid w:val="004A2679"/>
    <w:rsid w:val="004A26C6"/>
    <w:rsid w:val="004A288B"/>
    <w:rsid w:val="004A2A01"/>
    <w:rsid w:val="004A2A24"/>
    <w:rsid w:val="004A2A69"/>
    <w:rsid w:val="004A2AEF"/>
    <w:rsid w:val="004A2B4E"/>
    <w:rsid w:val="004A2FBA"/>
    <w:rsid w:val="004A3308"/>
    <w:rsid w:val="004A3795"/>
    <w:rsid w:val="004A380D"/>
    <w:rsid w:val="004A390B"/>
    <w:rsid w:val="004A3A4D"/>
    <w:rsid w:val="004A3FB4"/>
    <w:rsid w:val="004A3FD2"/>
    <w:rsid w:val="004A4110"/>
    <w:rsid w:val="004A46CB"/>
    <w:rsid w:val="004A47C6"/>
    <w:rsid w:val="004A4988"/>
    <w:rsid w:val="004A4B47"/>
    <w:rsid w:val="004A5568"/>
    <w:rsid w:val="004A560E"/>
    <w:rsid w:val="004A57AE"/>
    <w:rsid w:val="004A5810"/>
    <w:rsid w:val="004A5873"/>
    <w:rsid w:val="004A618D"/>
    <w:rsid w:val="004A6231"/>
    <w:rsid w:val="004A65C4"/>
    <w:rsid w:val="004A6A28"/>
    <w:rsid w:val="004A6B18"/>
    <w:rsid w:val="004A6ED2"/>
    <w:rsid w:val="004A7132"/>
    <w:rsid w:val="004A718F"/>
    <w:rsid w:val="004A78AC"/>
    <w:rsid w:val="004A798A"/>
    <w:rsid w:val="004A7AEB"/>
    <w:rsid w:val="004A7C33"/>
    <w:rsid w:val="004A7D67"/>
    <w:rsid w:val="004A7F30"/>
    <w:rsid w:val="004B042F"/>
    <w:rsid w:val="004B0485"/>
    <w:rsid w:val="004B04A3"/>
    <w:rsid w:val="004B06C9"/>
    <w:rsid w:val="004B089E"/>
    <w:rsid w:val="004B08C4"/>
    <w:rsid w:val="004B0AA4"/>
    <w:rsid w:val="004B0BCF"/>
    <w:rsid w:val="004B0C18"/>
    <w:rsid w:val="004B0F4F"/>
    <w:rsid w:val="004B0FB2"/>
    <w:rsid w:val="004B116A"/>
    <w:rsid w:val="004B11D0"/>
    <w:rsid w:val="004B1F05"/>
    <w:rsid w:val="004B2099"/>
    <w:rsid w:val="004B22D6"/>
    <w:rsid w:val="004B2700"/>
    <w:rsid w:val="004B2714"/>
    <w:rsid w:val="004B2A1C"/>
    <w:rsid w:val="004B2DF6"/>
    <w:rsid w:val="004B30BF"/>
    <w:rsid w:val="004B35A1"/>
    <w:rsid w:val="004B3701"/>
    <w:rsid w:val="004B3C00"/>
    <w:rsid w:val="004B4216"/>
    <w:rsid w:val="004B42F9"/>
    <w:rsid w:val="004B4420"/>
    <w:rsid w:val="004B460B"/>
    <w:rsid w:val="004B48C3"/>
    <w:rsid w:val="004B4AF3"/>
    <w:rsid w:val="004B4E3A"/>
    <w:rsid w:val="004B4ED9"/>
    <w:rsid w:val="004B4F6F"/>
    <w:rsid w:val="004B4FD9"/>
    <w:rsid w:val="004B55CB"/>
    <w:rsid w:val="004B56B7"/>
    <w:rsid w:val="004B5A44"/>
    <w:rsid w:val="004B5A73"/>
    <w:rsid w:val="004B5BAE"/>
    <w:rsid w:val="004B5CC6"/>
    <w:rsid w:val="004B5CF2"/>
    <w:rsid w:val="004B604C"/>
    <w:rsid w:val="004B6209"/>
    <w:rsid w:val="004B62B4"/>
    <w:rsid w:val="004B62CE"/>
    <w:rsid w:val="004B6325"/>
    <w:rsid w:val="004B63EE"/>
    <w:rsid w:val="004B66BC"/>
    <w:rsid w:val="004B6702"/>
    <w:rsid w:val="004B68A6"/>
    <w:rsid w:val="004B6B62"/>
    <w:rsid w:val="004B6CC6"/>
    <w:rsid w:val="004B6E65"/>
    <w:rsid w:val="004B6F1A"/>
    <w:rsid w:val="004B6F79"/>
    <w:rsid w:val="004B741D"/>
    <w:rsid w:val="004B7458"/>
    <w:rsid w:val="004B766C"/>
    <w:rsid w:val="004B79AE"/>
    <w:rsid w:val="004B7D26"/>
    <w:rsid w:val="004B7D54"/>
    <w:rsid w:val="004B7EB5"/>
    <w:rsid w:val="004B7FD8"/>
    <w:rsid w:val="004BA139"/>
    <w:rsid w:val="004BA3E2"/>
    <w:rsid w:val="004C01D1"/>
    <w:rsid w:val="004C0402"/>
    <w:rsid w:val="004C09A9"/>
    <w:rsid w:val="004C0D45"/>
    <w:rsid w:val="004C144D"/>
    <w:rsid w:val="004C14A2"/>
    <w:rsid w:val="004C156A"/>
    <w:rsid w:val="004C159A"/>
    <w:rsid w:val="004C1B9A"/>
    <w:rsid w:val="004C1CF3"/>
    <w:rsid w:val="004C1D10"/>
    <w:rsid w:val="004C1D36"/>
    <w:rsid w:val="004C1F09"/>
    <w:rsid w:val="004C20B0"/>
    <w:rsid w:val="004C238D"/>
    <w:rsid w:val="004C242A"/>
    <w:rsid w:val="004C2469"/>
    <w:rsid w:val="004C27D4"/>
    <w:rsid w:val="004C2AE1"/>
    <w:rsid w:val="004C2F3D"/>
    <w:rsid w:val="004C2F61"/>
    <w:rsid w:val="004C3007"/>
    <w:rsid w:val="004C3075"/>
    <w:rsid w:val="004C30A6"/>
    <w:rsid w:val="004C3455"/>
    <w:rsid w:val="004C35CC"/>
    <w:rsid w:val="004C35E6"/>
    <w:rsid w:val="004C3A04"/>
    <w:rsid w:val="004C3B0D"/>
    <w:rsid w:val="004C3B78"/>
    <w:rsid w:val="004C3BF7"/>
    <w:rsid w:val="004C3CB3"/>
    <w:rsid w:val="004C3E69"/>
    <w:rsid w:val="004C3E8C"/>
    <w:rsid w:val="004C3FEA"/>
    <w:rsid w:val="004C4646"/>
    <w:rsid w:val="004C49B5"/>
    <w:rsid w:val="004C4A4F"/>
    <w:rsid w:val="004C4F1F"/>
    <w:rsid w:val="004C502F"/>
    <w:rsid w:val="004C51A8"/>
    <w:rsid w:val="004C5238"/>
    <w:rsid w:val="004C5309"/>
    <w:rsid w:val="004C5347"/>
    <w:rsid w:val="004C535F"/>
    <w:rsid w:val="004C5647"/>
    <w:rsid w:val="004C56D9"/>
    <w:rsid w:val="004C5863"/>
    <w:rsid w:val="004C5AF9"/>
    <w:rsid w:val="004C5EDD"/>
    <w:rsid w:val="004C6310"/>
    <w:rsid w:val="004C6352"/>
    <w:rsid w:val="004C64F0"/>
    <w:rsid w:val="004C675A"/>
    <w:rsid w:val="004C67D8"/>
    <w:rsid w:val="004C6897"/>
    <w:rsid w:val="004C69F2"/>
    <w:rsid w:val="004C6B82"/>
    <w:rsid w:val="004C6C47"/>
    <w:rsid w:val="004C6C91"/>
    <w:rsid w:val="004C6F02"/>
    <w:rsid w:val="004C6F1B"/>
    <w:rsid w:val="004C6F73"/>
    <w:rsid w:val="004C6FA0"/>
    <w:rsid w:val="004C7002"/>
    <w:rsid w:val="004C722C"/>
    <w:rsid w:val="004C7497"/>
    <w:rsid w:val="004C7AEE"/>
    <w:rsid w:val="004C7BFE"/>
    <w:rsid w:val="004C7E4E"/>
    <w:rsid w:val="004D01F4"/>
    <w:rsid w:val="004D04BB"/>
    <w:rsid w:val="004D0635"/>
    <w:rsid w:val="004D0666"/>
    <w:rsid w:val="004D070E"/>
    <w:rsid w:val="004D0732"/>
    <w:rsid w:val="004D0851"/>
    <w:rsid w:val="004D0858"/>
    <w:rsid w:val="004D0A6C"/>
    <w:rsid w:val="004D0C41"/>
    <w:rsid w:val="004D0FBC"/>
    <w:rsid w:val="004D1582"/>
    <w:rsid w:val="004D178F"/>
    <w:rsid w:val="004D17F5"/>
    <w:rsid w:val="004D1B69"/>
    <w:rsid w:val="004D1BC8"/>
    <w:rsid w:val="004D1C9C"/>
    <w:rsid w:val="004D1CE7"/>
    <w:rsid w:val="004D1D22"/>
    <w:rsid w:val="004D1D45"/>
    <w:rsid w:val="004D1EDB"/>
    <w:rsid w:val="004D208A"/>
    <w:rsid w:val="004D2106"/>
    <w:rsid w:val="004D21B1"/>
    <w:rsid w:val="004D237A"/>
    <w:rsid w:val="004D258B"/>
    <w:rsid w:val="004D27AA"/>
    <w:rsid w:val="004D28CE"/>
    <w:rsid w:val="004D2969"/>
    <w:rsid w:val="004D2C6B"/>
    <w:rsid w:val="004D2E74"/>
    <w:rsid w:val="004D2F0A"/>
    <w:rsid w:val="004D328C"/>
    <w:rsid w:val="004D336D"/>
    <w:rsid w:val="004D35E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5FA7"/>
    <w:rsid w:val="004D5FDA"/>
    <w:rsid w:val="004D653E"/>
    <w:rsid w:val="004D6688"/>
    <w:rsid w:val="004D6915"/>
    <w:rsid w:val="004D6C21"/>
    <w:rsid w:val="004D70B7"/>
    <w:rsid w:val="004D71A3"/>
    <w:rsid w:val="004D71E5"/>
    <w:rsid w:val="004D72DD"/>
    <w:rsid w:val="004D7912"/>
    <w:rsid w:val="004D7C7C"/>
    <w:rsid w:val="004E0103"/>
    <w:rsid w:val="004E01A9"/>
    <w:rsid w:val="004E02D4"/>
    <w:rsid w:val="004E02D5"/>
    <w:rsid w:val="004E0539"/>
    <w:rsid w:val="004E06BC"/>
    <w:rsid w:val="004E06C5"/>
    <w:rsid w:val="004E0779"/>
    <w:rsid w:val="004E0867"/>
    <w:rsid w:val="004E0B1A"/>
    <w:rsid w:val="004E0CCD"/>
    <w:rsid w:val="004E0CFD"/>
    <w:rsid w:val="004E0E11"/>
    <w:rsid w:val="004E1079"/>
    <w:rsid w:val="004E1634"/>
    <w:rsid w:val="004E1664"/>
    <w:rsid w:val="004E172B"/>
    <w:rsid w:val="004E1737"/>
    <w:rsid w:val="004E1794"/>
    <w:rsid w:val="004E197F"/>
    <w:rsid w:val="004E1A7B"/>
    <w:rsid w:val="004E23C7"/>
    <w:rsid w:val="004E27B5"/>
    <w:rsid w:val="004E288A"/>
    <w:rsid w:val="004E2927"/>
    <w:rsid w:val="004E2A3F"/>
    <w:rsid w:val="004E2C83"/>
    <w:rsid w:val="004E2DF7"/>
    <w:rsid w:val="004E2EDD"/>
    <w:rsid w:val="004E2F03"/>
    <w:rsid w:val="004E307F"/>
    <w:rsid w:val="004E31E5"/>
    <w:rsid w:val="004E3260"/>
    <w:rsid w:val="004E34C3"/>
    <w:rsid w:val="004E3507"/>
    <w:rsid w:val="004E366E"/>
    <w:rsid w:val="004E380C"/>
    <w:rsid w:val="004E39A8"/>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AB3"/>
    <w:rsid w:val="004E5B18"/>
    <w:rsid w:val="004E5E61"/>
    <w:rsid w:val="004E5F88"/>
    <w:rsid w:val="004E6212"/>
    <w:rsid w:val="004E62A4"/>
    <w:rsid w:val="004E62B6"/>
    <w:rsid w:val="004E642A"/>
    <w:rsid w:val="004E69CE"/>
    <w:rsid w:val="004E6A56"/>
    <w:rsid w:val="004E6C2D"/>
    <w:rsid w:val="004E6C53"/>
    <w:rsid w:val="004E6E81"/>
    <w:rsid w:val="004E701D"/>
    <w:rsid w:val="004E71B3"/>
    <w:rsid w:val="004E727B"/>
    <w:rsid w:val="004E73C4"/>
    <w:rsid w:val="004E77A3"/>
    <w:rsid w:val="004E785D"/>
    <w:rsid w:val="004E79B4"/>
    <w:rsid w:val="004E7A86"/>
    <w:rsid w:val="004E7BBD"/>
    <w:rsid w:val="004E7D45"/>
    <w:rsid w:val="004E7D47"/>
    <w:rsid w:val="004E7ECB"/>
    <w:rsid w:val="004F0267"/>
    <w:rsid w:val="004F034D"/>
    <w:rsid w:val="004F03DB"/>
    <w:rsid w:val="004F0737"/>
    <w:rsid w:val="004F0A82"/>
    <w:rsid w:val="004F0DDE"/>
    <w:rsid w:val="004F0E68"/>
    <w:rsid w:val="004F0E72"/>
    <w:rsid w:val="004F0F11"/>
    <w:rsid w:val="004F0F18"/>
    <w:rsid w:val="004F130B"/>
    <w:rsid w:val="004F1672"/>
    <w:rsid w:val="004F1954"/>
    <w:rsid w:val="004F1A00"/>
    <w:rsid w:val="004F1B6F"/>
    <w:rsid w:val="004F1C42"/>
    <w:rsid w:val="004F1C7B"/>
    <w:rsid w:val="004F1E16"/>
    <w:rsid w:val="004F1EB1"/>
    <w:rsid w:val="004F1FE5"/>
    <w:rsid w:val="004F22A0"/>
    <w:rsid w:val="004F2626"/>
    <w:rsid w:val="004F27F7"/>
    <w:rsid w:val="004F2B75"/>
    <w:rsid w:val="004F2C8C"/>
    <w:rsid w:val="004F2F27"/>
    <w:rsid w:val="004F31A4"/>
    <w:rsid w:val="004F3225"/>
    <w:rsid w:val="004F343E"/>
    <w:rsid w:val="004F34C9"/>
    <w:rsid w:val="004F34FF"/>
    <w:rsid w:val="004F36AC"/>
    <w:rsid w:val="004F36B5"/>
    <w:rsid w:val="004F36CE"/>
    <w:rsid w:val="004F36FD"/>
    <w:rsid w:val="004F3724"/>
    <w:rsid w:val="004F3B2E"/>
    <w:rsid w:val="004F3C39"/>
    <w:rsid w:val="004F3DB6"/>
    <w:rsid w:val="004F3F86"/>
    <w:rsid w:val="004F40CF"/>
    <w:rsid w:val="004F4602"/>
    <w:rsid w:val="004F460D"/>
    <w:rsid w:val="004F4792"/>
    <w:rsid w:val="004F4B7E"/>
    <w:rsid w:val="004F51EA"/>
    <w:rsid w:val="004F521C"/>
    <w:rsid w:val="004F56E2"/>
    <w:rsid w:val="004F5A1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4F7C32"/>
    <w:rsid w:val="004F7F40"/>
    <w:rsid w:val="005002BF"/>
    <w:rsid w:val="00500504"/>
    <w:rsid w:val="0050060B"/>
    <w:rsid w:val="005009DC"/>
    <w:rsid w:val="00500A95"/>
    <w:rsid w:val="00500F08"/>
    <w:rsid w:val="00500F1F"/>
    <w:rsid w:val="00500FCC"/>
    <w:rsid w:val="00501167"/>
    <w:rsid w:val="005014A3"/>
    <w:rsid w:val="00501571"/>
    <w:rsid w:val="0050163B"/>
    <w:rsid w:val="005018A3"/>
    <w:rsid w:val="005018D7"/>
    <w:rsid w:val="00501B94"/>
    <w:rsid w:val="00501D28"/>
    <w:rsid w:val="0050209F"/>
    <w:rsid w:val="005021C0"/>
    <w:rsid w:val="005022C1"/>
    <w:rsid w:val="00502376"/>
    <w:rsid w:val="00502507"/>
    <w:rsid w:val="00502653"/>
    <w:rsid w:val="005026BE"/>
    <w:rsid w:val="005026C8"/>
    <w:rsid w:val="005029C8"/>
    <w:rsid w:val="00502B42"/>
    <w:rsid w:val="00502D70"/>
    <w:rsid w:val="00502E38"/>
    <w:rsid w:val="005030F4"/>
    <w:rsid w:val="005035A5"/>
    <w:rsid w:val="00503AD6"/>
    <w:rsid w:val="00503C7C"/>
    <w:rsid w:val="00503CCD"/>
    <w:rsid w:val="00503E6D"/>
    <w:rsid w:val="00503EC6"/>
    <w:rsid w:val="00503F40"/>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5F5B"/>
    <w:rsid w:val="00505FCD"/>
    <w:rsid w:val="0050600F"/>
    <w:rsid w:val="00506186"/>
    <w:rsid w:val="00506391"/>
    <w:rsid w:val="00506433"/>
    <w:rsid w:val="005064C2"/>
    <w:rsid w:val="00506647"/>
    <w:rsid w:val="005066BA"/>
    <w:rsid w:val="005069CD"/>
    <w:rsid w:val="00506D28"/>
    <w:rsid w:val="00506DAC"/>
    <w:rsid w:val="00506EB2"/>
    <w:rsid w:val="0050700F"/>
    <w:rsid w:val="00507364"/>
    <w:rsid w:val="0050782B"/>
    <w:rsid w:val="005101F3"/>
    <w:rsid w:val="00510327"/>
    <w:rsid w:val="00510AFB"/>
    <w:rsid w:val="00510BDE"/>
    <w:rsid w:val="00510CFD"/>
    <w:rsid w:val="00510DD7"/>
    <w:rsid w:val="005113AA"/>
    <w:rsid w:val="00511753"/>
    <w:rsid w:val="0051179C"/>
    <w:rsid w:val="005117DB"/>
    <w:rsid w:val="00511B31"/>
    <w:rsid w:val="00511EB7"/>
    <w:rsid w:val="005125FC"/>
    <w:rsid w:val="00512661"/>
    <w:rsid w:val="005128AA"/>
    <w:rsid w:val="005134E1"/>
    <w:rsid w:val="0051355C"/>
    <w:rsid w:val="005136C8"/>
    <w:rsid w:val="00513836"/>
    <w:rsid w:val="00513859"/>
    <w:rsid w:val="00513914"/>
    <w:rsid w:val="00513A4F"/>
    <w:rsid w:val="00513C38"/>
    <w:rsid w:val="00513EE0"/>
    <w:rsid w:val="005140C9"/>
    <w:rsid w:val="00514177"/>
    <w:rsid w:val="005142DA"/>
    <w:rsid w:val="0051449F"/>
    <w:rsid w:val="005147B0"/>
    <w:rsid w:val="00514921"/>
    <w:rsid w:val="0051494B"/>
    <w:rsid w:val="005149C6"/>
    <w:rsid w:val="00514A4A"/>
    <w:rsid w:val="00514B9B"/>
    <w:rsid w:val="00514CE9"/>
    <w:rsid w:val="00514F20"/>
    <w:rsid w:val="00514F65"/>
    <w:rsid w:val="005153A9"/>
    <w:rsid w:val="005155A1"/>
    <w:rsid w:val="005156D8"/>
    <w:rsid w:val="005157E5"/>
    <w:rsid w:val="00515A17"/>
    <w:rsid w:val="00515A4F"/>
    <w:rsid w:val="00515BAD"/>
    <w:rsid w:val="00515BF7"/>
    <w:rsid w:val="00515C08"/>
    <w:rsid w:val="00515CC2"/>
    <w:rsid w:val="00515ED0"/>
    <w:rsid w:val="0051603F"/>
    <w:rsid w:val="005163C1"/>
    <w:rsid w:val="00516487"/>
    <w:rsid w:val="005164B0"/>
    <w:rsid w:val="00516B3E"/>
    <w:rsid w:val="00516BEE"/>
    <w:rsid w:val="005172EB"/>
    <w:rsid w:val="00517450"/>
    <w:rsid w:val="00517663"/>
    <w:rsid w:val="00517870"/>
    <w:rsid w:val="00517AE5"/>
    <w:rsid w:val="00517B7D"/>
    <w:rsid w:val="00517FDB"/>
    <w:rsid w:val="00520223"/>
    <w:rsid w:val="005202E4"/>
    <w:rsid w:val="00520317"/>
    <w:rsid w:val="00520652"/>
    <w:rsid w:val="0052082D"/>
    <w:rsid w:val="005208E2"/>
    <w:rsid w:val="00520B60"/>
    <w:rsid w:val="00520CAC"/>
    <w:rsid w:val="00520D0F"/>
    <w:rsid w:val="00520F8B"/>
    <w:rsid w:val="00521038"/>
    <w:rsid w:val="00521271"/>
    <w:rsid w:val="0052185C"/>
    <w:rsid w:val="0052192C"/>
    <w:rsid w:val="0052193D"/>
    <w:rsid w:val="00521B85"/>
    <w:rsid w:val="00521B8C"/>
    <w:rsid w:val="0052213E"/>
    <w:rsid w:val="0052227E"/>
    <w:rsid w:val="0052247D"/>
    <w:rsid w:val="00522B9A"/>
    <w:rsid w:val="00522D5C"/>
    <w:rsid w:val="00522FF8"/>
    <w:rsid w:val="00523056"/>
    <w:rsid w:val="00523057"/>
    <w:rsid w:val="0052320F"/>
    <w:rsid w:val="0052326A"/>
    <w:rsid w:val="00523C1B"/>
    <w:rsid w:val="005241B3"/>
    <w:rsid w:val="005244D1"/>
    <w:rsid w:val="00524738"/>
    <w:rsid w:val="005247FF"/>
    <w:rsid w:val="00524BFD"/>
    <w:rsid w:val="0052530F"/>
    <w:rsid w:val="00525720"/>
    <w:rsid w:val="00525738"/>
    <w:rsid w:val="00525B30"/>
    <w:rsid w:val="00526514"/>
    <w:rsid w:val="0052667D"/>
    <w:rsid w:val="00526922"/>
    <w:rsid w:val="00526AA6"/>
    <w:rsid w:val="00526B63"/>
    <w:rsid w:val="00526C0F"/>
    <w:rsid w:val="0052702C"/>
    <w:rsid w:val="00527227"/>
    <w:rsid w:val="005272DA"/>
    <w:rsid w:val="00527588"/>
    <w:rsid w:val="00527636"/>
    <w:rsid w:val="005276AD"/>
    <w:rsid w:val="00527847"/>
    <w:rsid w:val="00527A92"/>
    <w:rsid w:val="00527C21"/>
    <w:rsid w:val="00527CFD"/>
    <w:rsid w:val="00527F5E"/>
    <w:rsid w:val="00530239"/>
    <w:rsid w:val="005304F8"/>
    <w:rsid w:val="005305F7"/>
    <w:rsid w:val="00530698"/>
    <w:rsid w:val="00530771"/>
    <w:rsid w:val="00530995"/>
    <w:rsid w:val="00530A46"/>
    <w:rsid w:val="00530ABF"/>
    <w:rsid w:val="00530CEA"/>
    <w:rsid w:val="00530D91"/>
    <w:rsid w:val="005313AB"/>
    <w:rsid w:val="005319FE"/>
    <w:rsid w:val="00531AC0"/>
    <w:rsid w:val="00531BCE"/>
    <w:rsid w:val="00531C8B"/>
    <w:rsid w:val="00531CFB"/>
    <w:rsid w:val="00531D97"/>
    <w:rsid w:val="00531FF7"/>
    <w:rsid w:val="0053222C"/>
    <w:rsid w:val="005322A0"/>
    <w:rsid w:val="00532934"/>
    <w:rsid w:val="00532979"/>
    <w:rsid w:val="0053299B"/>
    <w:rsid w:val="005329C7"/>
    <w:rsid w:val="00532B54"/>
    <w:rsid w:val="00532C57"/>
    <w:rsid w:val="00532C5F"/>
    <w:rsid w:val="00532C93"/>
    <w:rsid w:val="00532CE7"/>
    <w:rsid w:val="00532DC5"/>
    <w:rsid w:val="00532E39"/>
    <w:rsid w:val="00532EB9"/>
    <w:rsid w:val="00533106"/>
    <w:rsid w:val="00533178"/>
    <w:rsid w:val="00533277"/>
    <w:rsid w:val="005332DD"/>
    <w:rsid w:val="005333FA"/>
    <w:rsid w:val="00533572"/>
    <w:rsid w:val="00533800"/>
    <w:rsid w:val="00533845"/>
    <w:rsid w:val="005338B1"/>
    <w:rsid w:val="005339C7"/>
    <w:rsid w:val="00533A55"/>
    <w:rsid w:val="00533AB2"/>
    <w:rsid w:val="00533B0A"/>
    <w:rsid w:val="00533D53"/>
    <w:rsid w:val="00534107"/>
    <w:rsid w:val="0053415C"/>
    <w:rsid w:val="005344A9"/>
    <w:rsid w:val="00534915"/>
    <w:rsid w:val="00534962"/>
    <w:rsid w:val="00534B8B"/>
    <w:rsid w:val="00534F01"/>
    <w:rsid w:val="00535096"/>
    <w:rsid w:val="005350A6"/>
    <w:rsid w:val="0053516D"/>
    <w:rsid w:val="0053521D"/>
    <w:rsid w:val="0053561D"/>
    <w:rsid w:val="0053587D"/>
    <w:rsid w:val="00535D49"/>
    <w:rsid w:val="00535FB7"/>
    <w:rsid w:val="00535FF7"/>
    <w:rsid w:val="0053602E"/>
    <w:rsid w:val="005362A8"/>
    <w:rsid w:val="005363EA"/>
    <w:rsid w:val="005364BA"/>
    <w:rsid w:val="00536626"/>
    <w:rsid w:val="00536658"/>
    <w:rsid w:val="005369E4"/>
    <w:rsid w:val="00536B37"/>
    <w:rsid w:val="00536F22"/>
    <w:rsid w:val="00537711"/>
    <w:rsid w:val="005377D0"/>
    <w:rsid w:val="0053780E"/>
    <w:rsid w:val="0053786F"/>
    <w:rsid w:val="00537CBF"/>
    <w:rsid w:val="00537D27"/>
    <w:rsid w:val="00537F29"/>
    <w:rsid w:val="005400E3"/>
    <w:rsid w:val="00540657"/>
    <w:rsid w:val="005408F6"/>
    <w:rsid w:val="005409FA"/>
    <w:rsid w:val="00540C05"/>
    <w:rsid w:val="00540C6D"/>
    <w:rsid w:val="00540C74"/>
    <w:rsid w:val="00540DDD"/>
    <w:rsid w:val="00540EFA"/>
    <w:rsid w:val="00540F66"/>
    <w:rsid w:val="0054101D"/>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19"/>
    <w:rsid w:val="00542A75"/>
    <w:rsid w:val="00542AC1"/>
    <w:rsid w:val="00542CDA"/>
    <w:rsid w:val="00543050"/>
    <w:rsid w:val="00543103"/>
    <w:rsid w:val="0054323E"/>
    <w:rsid w:val="0054353B"/>
    <w:rsid w:val="005436A7"/>
    <w:rsid w:val="005438E2"/>
    <w:rsid w:val="0054391B"/>
    <w:rsid w:val="00543BC0"/>
    <w:rsid w:val="0054405F"/>
    <w:rsid w:val="005440EF"/>
    <w:rsid w:val="00544241"/>
    <w:rsid w:val="00544280"/>
    <w:rsid w:val="005443AB"/>
    <w:rsid w:val="00544442"/>
    <w:rsid w:val="00544534"/>
    <w:rsid w:val="00544559"/>
    <w:rsid w:val="00544968"/>
    <w:rsid w:val="00544CC5"/>
    <w:rsid w:val="00544D08"/>
    <w:rsid w:val="00545009"/>
    <w:rsid w:val="00545179"/>
    <w:rsid w:val="005451D2"/>
    <w:rsid w:val="005456A7"/>
    <w:rsid w:val="00545876"/>
    <w:rsid w:val="0054588F"/>
    <w:rsid w:val="00545930"/>
    <w:rsid w:val="00545D21"/>
    <w:rsid w:val="005464A7"/>
    <w:rsid w:val="00546559"/>
    <w:rsid w:val="00546577"/>
    <w:rsid w:val="005466CC"/>
    <w:rsid w:val="005467F8"/>
    <w:rsid w:val="00546833"/>
    <w:rsid w:val="005468E2"/>
    <w:rsid w:val="005469FD"/>
    <w:rsid w:val="00546C82"/>
    <w:rsid w:val="00546D89"/>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B60"/>
    <w:rsid w:val="00553D10"/>
    <w:rsid w:val="00553D91"/>
    <w:rsid w:val="00553E67"/>
    <w:rsid w:val="00554170"/>
    <w:rsid w:val="00554418"/>
    <w:rsid w:val="005545F5"/>
    <w:rsid w:val="00554612"/>
    <w:rsid w:val="005547F3"/>
    <w:rsid w:val="005549D5"/>
    <w:rsid w:val="00554C64"/>
    <w:rsid w:val="00554D41"/>
    <w:rsid w:val="00554E22"/>
    <w:rsid w:val="0055503F"/>
    <w:rsid w:val="00555193"/>
    <w:rsid w:val="005554BF"/>
    <w:rsid w:val="0055553E"/>
    <w:rsid w:val="00555594"/>
    <w:rsid w:val="0055568F"/>
    <w:rsid w:val="00555867"/>
    <w:rsid w:val="0055590B"/>
    <w:rsid w:val="00555BE1"/>
    <w:rsid w:val="00555C64"/>
    <w:rsid w:val="00555CC1"/>
    <w:rsid w:val="00555DE9"/>
    <w:rsid w:val="00555FC5"/>
    <w:rsid w:val="00555FD4"/>
    <w:rsid w:val="0055600B"/>
    <w:rsid w:val="00556327"/>
    <w:rsid w:val="0055645C"/>
    <w:rsid w:val="00556511"/>
    <w:rsid w:val="00556656"/>
    <w:rsid w:val="005566E1"/>
    <w:rsid w:val="005566E5"/>
    <w:rsid w:val="005567EB"/>
    <w:rsid w:val="00556C7C"/>
    <w:rsid w:val="00556F22"/>
    <w:rsid w:val="00556F86"/>
    <w:rsid w:val="00556F90"/>
    <w:rsid w:val="005570E7"/>
    <w:rsid w:val="005570F9"/>
    <w:rsid w:val="00557128"/>
    <w:rsid w:val="0055737D"/>
    <w:rsid w:val="00557396"/>
    <w:rsid w:val="00557449"/>
    <w:rsid w:val="00557551"/>
    <w:rsid w:val="0055787C"/>
    <w:rsid w:val="005579AF"/>
    <w:rsid w:val="00557A6D"/>
    <w:rsid w:val="00557CCF"/>
    <w:rsid w:val="0056002B"/>
    <w:rsid w:val="0056016D"/>
    <w:rsid w:val="00560178"/>
    <w:rsid w:val="00560301"/>
    <w:rsid w:val="005603A7"/>
    <w:rsid w:val="00560437"/>
    <w:rsid w:val="0056044E"/>
    <w:rsid w:val="00560523"/>
    <w:rsid w:val="00560947"/>
    <w:rsid w:val="00560D62"/>
    <w:rsid w:val="00560F59"/>
    <w:rsid w:val="00561261"/>
    <w:rsid w:val="005612EE"/>
    <w:rsid w:val="00561444"/>
    <w:rsid w:val="00561467"/>
    <w:rsid w:val="0056167C"/>
    <w:rsid w:val="00561875"/>
    <w:rsid w:val="00561C88"/>
    <w:rsid w:val="00561CC3"/>
    <w:rsid w:val="00561E94"/>
    <w:rsid w:val="0056208A"/>
    <w:rsid w:val="005620B4"/>
    <w:rsid w:val="005620CC"/>
    <w:rsid w:val="005620D3"/>
    <w:rsid w:val="00562114"/>
    <w:rsid w:val="00562260"/>
    <w:rsid w:val="005625C4"/>
    <w:rsid w:val="005626B3"/>
    <w:rsid w:val="005628A5"/>
    <w:rsid w:val="00562E01"/>
    <w:rsid w:val="00562E51"/>
    <w:rsid w:val="00562E91"/>
    <w:rsid w:val="00562ECF"/>
    <w:rsid w:val="0056315A"/>
    <w:rsid w:val="00563357"/>
    <w:rsid w:val="00563427"/>
    <w:rsid w:val="005638A7"/>
    <w:rsid w:val="00563A62"/>
    <w:rsid w:val="00563C61"/>
    <w:rsid w:val="00563D2A"/>
    <w:rsid w:val="00563E46"/>
    <w:rsid w:val="00563FB9"/>
    <w:rsid w:val="0056418E"/>
    <w:rsid w:val="005643C5"/>
    <w:rsid w:val="0056442F"/>
    <w:rsid w:val="00564954"/>
    <w:rsid w:val="00564AB4"/>
    <w:rsid w:val="00564B4F"/>
    <w:rsid w:val="00564B56"/>
    <w:rsid w:val="00564BBF"/>
    <w:rsid w:val="00564D15"/>
    <w:rsid w:val="00564E31"/>
    <w:rsid w:val="00564E60"/>
    <w:rsid w:val="0056507C"/>
    <w:rsid w:val="005652B3"/>
    <w:rsid w:val="005655E9"/>
    <w:rsid w:val="005655ED"/>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67E91"/>
    <w:rsid w:val="00567FCB"/>
    <w:rsid w:val="00570546"/>
    <w:rsid w:val="0057057D"/>
    <w:rsid w:val="00570B1E"/>
    <w:rsid w:val="00570B2E"/>
    <w:rsid w:val="00570C06"/>
    <w:rsid w:val="00570D6A"/>
    <w:rsid w:val="00570F0B"/>
    <w:rsid w:val="0057103E"/>
    <w:rsid w:val="00571125"/>
    <w:rsid w:val="0057126C"/>
    <w:rsid w:val="0057129E"/>
    <w:rsid w:val="005716A0"/>
    <w:rsid w:val="00571718"/>
    <w:rsid w:val="0057174A"/>
    <w:rsid w:val="005718CF"/>
    <w:rsid w:val="005718EE"/>
    <w:rsid w:val="00571B41"/>
    <w:rsid w:val="00571C59"/>
    <w:rsid w:val="00571C92"/>
    <w:rsid w:val="00571D66"/>
    <w:rsid w:val="00571DFD"/>
    <w:rsid w:val="00571F2B"/>
    <w:rsid w:val="005721E0"/>
    <w:rsid w:val="0057225A"/>
    <w:rsid w:val="00572331"/>
    <w:rsid w:val="0057235C"/>
    <w:rsid w:val="005723BD"/>
    <w:rsid w:val="005724FE"/>
    <w:rsid w:val="00572646"/>
    <w:rsid w:val="005726E2"/>
    <w:rsid w:val="0057270B"/>
    <w:rsid w:val="00572940"/>
    <w:rsid w:val="00572972"/>
    <w:rsid w:val="00573316"/>
    <w:rsid w:val="0057360B"/>
    <w:rsid w:val="005736A3"/>
    <w:rsid w:val="00573726"/>
    <w:rsid w:val="0057376D"/>
    <w:rsid w:val="00573948"/>
    <w:rsid w:val="0057396A"/>
    <w:rsid w:val="00573ADD"/>
    <w:rsid w:val="00573CB9"/>
    <w:rsid w:val="00573E35"/>
    <w:rsid w:val="00574009"/>
    <w:rsid w:val="00574174"/>
    <w:rsid w:val="005742C4"/>
    <w:rsid w:val="00574741"/>
    <w:rsid w:val="00574B65"/>
    <w:rsid w:val="00574EFE"/>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37"/>
    <w:rsid w:val="0058018B"/>
    <w:rsid w:val="005801DE"/>
    <w:rsid w:val="0058023E"/>
    <w:rsid w:val="005803A6"/>
    <w:rsid w:val="005803BA"/>
    <w:rsid w:val="005803DC"/>
    <w:rsid w:val="005804FD"/>
    <w:rsid w:val="005805E1"/>
    <w:rsid w:val="0058085F"/>
    <w:rsid w:val="00580AA9"/>
    <w:rsid w:val="00580AAF"/>
    <w:rsid w:val="00580DF1"/>
    <w:rsid w:val="00580E4D"/>
    <w:rsid w:val="00580E53"/>
    <w:rsid w:val="0058133B"/>
    <w:rsid w:val="0058140A"/>
    <w:rsid w:val="0058149A"/>
    <w:rsid w:val="0058168A"/>
    <w:rsid w:val="00581690"/>
    <w:rsid w:val="0058172C"/>
    <w:rsid w:val="0058183C"/>
    <w:rsid w:val="00581D22"/>
    <w:rsid w:val="00581D56"/>
    <w:rsid w:val="00581FE8"/>
    <w:rsid w:val="005824F2"/>
    <w:rsid w:val="005825AC"/>
    <w:rsid w:val="00582843"/>
    <w:rsid w:val="00582A18"/>
    <w:rsid w:val="00582B01"/>
    <w:rsid w:val="00582C1D"/>
    <w:rsid w:val="00582E48"/>
    <w:rsid w:val="0058319E"/>
    <w:rsid w:val="00583207"/>
    <w:rsid w:val="00583227"/>
    <w:rsid w:val="0058339C"/>
    <w:rsid w:val="005833AA"/>
    <w:rsid w:val="0058355D"/>
    <w:rsid w:val="005835C2"/>
    <w:rsid w:val="0058385A"/>
    <w:rsid w:val="00583970"/>
    <w:rsid w:val="0058397A"/>
    <w:rsid w:val="005839E3"/>
    <w:rsid w:val="00583C4D"/>
    <w:rsid w:val="00583F10"/>
    <w:rsid w:val="005840C0"/>
    <w:rsid w:val="005841E7"/>
    <w:rsid w:val="00584215"/>
    <w:rsid w:val="00584322"/>
    <w:rsid w:val="005844AA"/>
    <w:rsid w:val="005846E4"/>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3A"/>
    <w:rsid w:val="005870A1"/>
    <w:rsid w:val="00587513"/>
    <w:rsid w:val="00587856"/>
    <w:rsid w:val="005878F7"/>
    <w:rsid w:val="00587AF9"/>
    <w:rsid w:val="00587B34"/>
    <w:rsid w:val="00587B9E"/>
    <w:rsid w:val="00587CDB"/>
    <w:rsid w:val="00587DC4"/>
    <w:rsid w:val="00587E73"/>
    <w:rsid w:val="00587FA1"/>
    <w:rsid w:val="00590000"/>
    <w:rsid w:val="00590343"/>
    <w:rsid w:val="005907E4"/>
    <w:rsid w:val="00590810"/>
    <w:rsid w:val="0059087C"/>
    <w:rsid w:val="0059099B"/>
    <w:rsid w:val="00590A23"/>
    <w:rsid w:val="00590C2E"/>
    <w:rsid w:val="00590C80"/>
    <w:rsid w:val="00590D98"/>
    <w:rsid w:val="00590EFB"/>
    <w:rsid w:val="00590F0D"/>
    <w:rsid w:val="00590F29"/>
    <w:rsid w:val="0059199F"/>
    <w:rsid w:val="00591A8C"/>
    <w:rsid w:val="00591C98"/>
    <w:rsid w:val="00591DC3"/>
    <w:rsid w:val="005920CC"/>
    <w:rsid w:val="00592380"/>
    <w:rsid w:val="00592401"/>
    <w:rsid w:val="005929FD"/>
    <w:rsid w:val="00592A61"/>
    <w:rsid w:val="00592FB0"/>
    <w:rsid w:val="00592FCB"/>
    <w:rsid w:val="00593064"/>
    <w:rsid w:val="005934BC"/>
    <w:rsid w:val="00593585"/>
    <w:rsid w:val="005935D4"/>
    <w:rsid w:val="0059369B"/>
    <w:rsid w:val="005938F7"/>
    <w:rsid w:val="00593D68"/>
    <w:rsid w:val="00593EE3"/>
    <w:rsid w:val="00594165"/>
    <w:rsid w:val="00594223"/>
    <w:rsid w:val="00594301"/>
    <w:rsid w:val="00594353"/>
    <w:rsid w:val="00594599"/>
    <w:rsid w:val="00594793"/>
    <w:rsid w:val="005947F2"/>
    <w:rsid w:val="00594932"/>
    <w:rsid w:val="00594E0D"/>
    <w:rsid w:val="00595154"/>
    <w:rsid w:val="0059559A"/>
    <w:rsid w:val="005955D0"/>
    <w:rsid w:val="00595642"/>
    <w:rsid w:val="00595F6F"/>
    <w:rsid w:val="00595F7B"/>
    <w:rsid w:val="00595FA6"/>
    <w:rsid w:val="005962A3"/>
    <w:rsid w:val="005965C5"/>
    <w:rsid w:val="005967F3"/>
    <w:rsid w:val="0059685C"/>
    <w:rsid w:val="005968EB"/>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71"/>
    <w:rsid w:val="005A1181"/>
    <w:rsid w:val="005A128E"/>
    <w:rsid w:val="005A1486"/>
    <w:rsid w:val="005A15C6"/>
    <w:rsid w:val="005A1719"/>
    <w:rsid w:val="005A187E"/>
    <w:rsid w:val="005A1C10"/>
    <w:rsid w:val="005A1D02"/>
    <w:rsid w:val="005A1F42"/>
    <w:rsid w:val="005A2228"/>
    <w:rsid w:val="005A2583"/>
    <w:rsid w:val="005A26EE"/>
    <w:rsid w:val="005A2922"/>
    <w:rsid w:val="005A2A1C"/>
    <w:rsid w:val="005A2B90"/>
    <w:rsid w:val="005A2F32"/>
    <w:rsid w:val="005A31B7"/>
    <w:rsid w:val="005A3261"/>
    <w:rsid w:val="005A33A2"/>
    <w:rsid w:val="005A3A89"/>
    <w:rsid w:val="005A3BDD"/>
    <w:rsid w:val="005A3BF2"/>
    <w:rsid w:val="005A3D28"/>
    <w:rsid w:val="005A3EA0"/>
    <w:rsid w:val="005A3EA2"/>
    <w:rsid w:val="005A3F5E"/>
    <w:rsid w:val="005A40B4"/>
    <w:rsid w:val="005A444E"/>
    <w:rsid w:val="005A44C8"/>
    <w:rsid w:val="005A458D"/>
    <w:rsid w:val="005A45C6"/>
    <w:rsid w:val="005A46BE"/>
    <w:rsid w:val="005A48D4"/>
    <w:rsid w:val="005A4A35"/>
    <w:rsid w:val="005A4DCB"/>
    <w:rsid w:val="005A4E0E"/>
    <w:rsid w:val="005A4E65"/>
    <w:rsid w:val="005A5086"/>
    <w:rsid w:val="005A5777"/>
    <w:rsid w:val="005A5B9D"/>
    <w:rsid w:val="005A61F2"/>
    <w:rsid w:val="005A62B4"/>
    <w:rsid w:val="005A65A2"/>
    <w:rsid w:val="005A65AA"/>
    <w:rsid w:val="005A68F5"/>
    <w:rsid w:val="005A6EDC"/>
    <w:rsid w:val="005A6F24"/>
    <w:rsid w:val="005A7166"/>
    <w:rsid w:val="005A719F"/>
    <w:rsid w:val="005A7704"/>
    <w:rsid w:val="005A7872"/>
    <w:rsid w:val="005A78C3"/>
    <w:rsid w:val="005A7993"/>
    <w:rsid w:val="005A7DA2"/>
    <w:rsid w:val="005A7F65"/>
    <w:rsid w:val="005B0052"/>
    <w:rsid w:val="005B0358"/>
    <w:rsid w:val="005B048A"/>
    <w:rsid w:val="005B0A4A"/>
    <w:rsid w:val="005B0ECF"/>
    <w:rsid w:val="005B0FC7"/>
    <w:rsid w:val="005B1033"/>
    <w:rsid w:val="005B1257"/>
    <w:rsid w:val="005B1483"/>
    <w:rsid w:val="005B15E3"/>
    <w:rsid w:val="005B1656"/>
    <w:rsid w:val="005B1682"/>
    <w:rsid w:val="005B1C50"/>
    <w:rsid w:val="005B1DF4"/>
    <w:rsid w:val="005B20CE"/>
    <w:rsid w:val="005B22FD"/>
    <w:rsid w:val="005B2396"/>
    <w:rsid w:val="005B250C"/>
    <w:rsid w:val="005B2619"/>
    <w:rsid w:val="005B2850"/>
    <w:rsid w:val="005B29CE"/>
    <w:rsid w:val="005B2DAF"/>
    <w:rsid w:val="005B2FEC"/>
    <w:rsid w:val="005B3092"/>
    <w:rsid w:val="005B318E"/>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643"/>
    <w:rsid w:val="005B7904"/>
    <w:rsid w:val="005B79A8"/>
    <w:rsid w:val="005B7CBC"/>
    <w:rsid w:val="005B7DBF"/>
    <w:rsid w:val="005BA5E4"/>
    <w:rsid w:val="005C0078"/>
    <w:rsid w:val="005C042A"/>
    <w:rsid w:val="005C04DD"/>
    <w:rsid w:val="005C0544"/>
    <w:rsid w:val="005C0567"/>
    <w:rsid w:val="005C0578"/>
    <w:rsid w:val="005C0848"/>
    <w:rsid w:val="005C0905"/>
    <w:rsid w:val="005C0AB6"/>
    <w:rsid w:val="005C1102"/>
    <w:rsid w:val="005C120E"/>
    <w:rsid w:val="005C1299"/>
    <w:rsid w:val="005C14B3"/>
    <w:rsid w:val="005C14C6"/>
    <w:rsid w:val="005C1829"/>
    <w:rsid w:val="005C1ADA"/>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072"/>
    <w:rsid w:val="005C536E"/>
    <w:rsid w:val="005C5632"/>
    <w:rsid w:val="005C56D6"/>
    <w:rsid w:val="005C575C"/>
    <w:rsid w:val="005C57FF"/>
    <w:rsid w:val="005C5C3F"/>
    <w:rsid w:val="005C5FC7"/>
    <w:rsid w:val="005C6091"/>
    <w:rsid w:val="005C630A"/>
    <w:rsid w:val="005C6350"/>
    <w:rsid w:val="005C63D4"/>
    <w:rsid w:val="005C6402"/>
    <w:rsid w:val="005C65DD"/>
    <w:rsid w:val="005C6637"/>
    <w:rsid w:val="005C6CFB"/>
    <w:rsid w:val="005C7087"/>
    <w:rsid w:val="005C7191"/>
    <w:rsid w:val="005C7198"/>
    <w:rsid w:val="005C741F"/>
    <w:rsid w:val="005C74E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752"/>
    <w:rsid w:val="005D079E"/>
    <w:rsid w:val="005D085B"/>
    <w:rsid w:val="005D0A58"/>
    <w:rsid w:val="005D0A77"/>
    <w:rsid w:val="005D0CF7"/>
    <w:rsid w:val="005D0D6C"/>
    <w:rsid w:val="005D0E28"/>
    <w:rsid w:val="005D1037"/>
    <w:rsid w:val="005D106A"/>
    <w:rsid w:val="005D1202"/>
    <w:rsid w:val="005D121A"/>
    <w:rsid w:val="005D1391"/>
    <w:rsid w:val="005D13E7"/>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B"/>
    <w:rsid w:val="005D3F2E"/>
    <w:rsid w:val="005D42D0"/>
    <w:rsid w:val="005D448A"/>
    <w:rsid w:val="005D4819"/>
    <w:rsid w:val="005D4B03"/>
    <w:rsid w:val="005D4C6E"/>
    <w:rsid w:val="005D4E1D"/>
    <w:rsid w:val="005D50E4"/>
    <w:rsid w:val="005D524D"/>
    <w:rsid w:val="005D52B0"/>
    <w:rsid w:val="005D534A"/>
    <w:rsid w:val="005D53BC"/>
    <w:rsid w:val="005D53DF"/>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B15"/>
    <w:rsid w:val="005D6CF6"/>
    <w:rsid w:val="005D7008"/>
    <w:rsid w:val="005D71C2"/>
    <w:rsid w:val="005D746B"/>
    <w:rsid w:val="005D7540"/>
    <w:rsid w:val="005D77A9"/>
    <w:rsid w:val="005D79B2"/>
    <w:rsid w:val="005D7A1A"/>
    <w:rsid w:val="005D7AE1"/>
    <w:rsid w:val="005E035A"/>
    <w:rsid w:val="005E03FC"/>
    <w:rsid w:val="005E0467"/>
    <w:rsid w:val="005E08F4"/>
    <w:rsid w:val="005E09A5"/>
    <w:rsid w:val="005E0A47"/>
    <w:rsid w:val="005E0CF1"/>
    <w:rsid w:val="005E0E81"/>
    <w:rsid w:val="005E13C3"/>
    <w:rsid w:val="005E1402"/>
    <w:rsid w:val="005E1416"/>
    <w:rsid w:val="005E177A"/>
    <w:rsid w:val="005E2475"/>
    <w:rsid w:val="005E2648"/>
    <w:rsid w:val="005E2A8E"/>
    <w:rsid w:val="005E2B9B"/>
    <w:rsid w:val="005E2C79"/>
    <w:rsid w:val="005E2D75"/>
    <w:rsid w:val="005E2EBE"/>
    <w:rsid w:val="005E304C"/>
    <w:rsid w:val="005E319A"/>
    <w:rsid w:val="005E371D"/>
    <w:rsid w:val="005E381D"/>
    <w:rsid w:val="005E3866"/>
    <w:rsid w:val="005E3913"/>
    <w:rsid w:val="005E3A46"/>
    <w:rsid w:val="005E3A51"/>
    <w:rsid w:val="005E3E47"/>
    <w:rsid w:val="005E436C"/>
    <w:rsid w:val="005E44FA"/>
    <w:rsid w:val="005E4530"/>
    <w:rsid w:val="005E458F"/>
    <w:rsid w:val="005E4599"/>
    <w:rsid w:val="005E46E8"/>
    <w:rsid w:val="005E48DB"/>
    <w:rsid w:val="005E4A2A"/>
    <w:rsid w:val="005E4DCA"/>
    <w:rsid w:val="005E4E8F"/>
    <w:rsid w:val="005E502F"/>
    <w:rsid w:val="005E540B"/>
    <w:rsid w:val="005E543D"/>
    <w:rsid w:val="005E5857"/>
    <w:rsid w:val="005E58F9"/>
    <w:rsid w:val="005E593C"/>
    <w:rsid w:val="005E63B1"/>
    <w:rsid w:val="005E663A"/>
    <w:rsid w:val="005E6AAA"/>
    <w:rsid w:val="005E6BEE"/>
    <w:rsid w:val="005E6C6D"/>
    <w:rsid w:val="005E6CA8"/>
    <w:rsid w:val="005E6CF6"/>
    <w:rsid w:val="005E6F2F"/>
    <w:rsid w:val="005E723E"/>
    <w:rsid w:val="005E7302"/>
    <w:rsid w:val="005E73A9"/>
    <w:rsid w:val="005E75E5"/>
    <w:rsid w:val="005E76D0"/>
    <w:rsid w:val="005E78E4"/>
    <w:rsid w:val="005E7908"/>
    <w:rsid w:val="005E79FF"/>
    <w:rsid w:val="005E7B89"/>
    <w:rsid w:val="005E7F95"/>
    <w:rsid w:val="005F01DD"/>
    <w:rsid w:val="005F02D2"/>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0D"/>
    <w:rsid w:val="005F1C86"/>
    <w:rsid w:val="005F1D0C"/>
    <w:rsid w:val="005F2281"/>
    <w:rsid w:val="005F229C"/>
    <w:rsid w:val="005F278F"/>
    <w:rsid w:val="005F2C7E"/>
    <w:rsid w:val="005F2F1E"/>
    <w:rsid w:val="005F2F8C"/>
    <w:rsid w:val="005F329C"/>
    <w:rsid w:val="005F3A0E"/>
    <w:rsid w:val="005F3EA4"/>
    <w:rsid w:val="005F3F62"/>
    <w:rsid w:val="005F4202"/>
    <w:rsid w:val="005F4481"/>
    <w:rsid w:val="005F45B9"/>
    <w:rsid w:val="005F4C09"/>
    <w:rsid w:val="005F4E65"/>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5F0"/>
    <w:rsid w:val="005F671B"/>
    <w:rsid w:val="005F688A"/>
    <w:rsid w:val="005F68B1"/>
    <w:rsid w:val="005F6E11"/>
    <w:rsid w:val="005F6F80"/>
    <w:rsid w:val="005F72A1"/>
    <w:rsid w:val="005F736D"/>
    <w:rsid w:val="005F74DD"/>
    <w:rsid w:val="005F7EC0"/>
    <w:rsid w:val="00600152"/>
    <w:rsid w:val="00600285"/>
    <w:rsid w:val="00600326"/>
    <w:rsid w:val="00600347"/>
    <w:rsid w:val="00600405"/>
    <w:rsid w:val="00600462"/>
    <w:rsid w:val="00600737"/>
    <w:rsid w:val="006008A5"/>
    <w:rsid w:val="0060091B"/>
    <w:rsid w:val="0060093E"/>
    <w:rsid w:val="006011A2"/>
    <w:rsid w:val="0060136F"/>
    <w:rsid w:val="006016FB"/>
    <w:rsid w:val="0060174D"/>
    <w:rsid w:val="006017B8"/>
    <w:rsid w:val="006017DE"/>
    <w:rsid w:val="00601C36"/>
    <w:rsid w:val="00601D13"/>
    <w:rsid w:val="00601DAB"/>
    <w:rsid w:val="00602045"/>
    <w:rsid w:val="00602420"/>
    <w:rsid w:val="00602509"/>
    <w:rsid w:val="006026A9"/>
    <w:rsid w:val="006028ED"/>
    <w:rsid w:val="00602A6B"/>
    <w:rsid w:val="00602E41"/>
    <w:rsid w:val="00603019"/>
    <w:rsid w:val="006031FD"/>
    <w:rsid w:val="0060321C"/>
    <w:rsid w:val="006034E9"/>
    <w:rsid w:val="00603791"/>
    <w:rsid w:val="0060381A"/>
    <w:rsid w:val="00603856"/>
    <w:rsid w:val="0060387E"/>
    <w:rsid w:val="0060393B"/>
    <w:rsid w:val="006039DD"/>
    <w:rsid w:val="006039EE"/>
    <w:rsid w:val="00603A73"/>
    <w:rsid w:val="00603C99"/>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A12"/>
    <w:rsid w:val="00604CAB"/>
    <w:rsid w:val="00604CF0"/>
    <w:rsid w:val="00604F72"/>
    <w:rsid w:val="00605039"/>
    <w:rsid w:val="0060543B"/>
    <w:rsid w:val="006054F4"/>
    <w:rsid w:val="00605669"/>
    <w:rsid w:val="006057B6"/>
    <w:rsid w:val="00605C7C"/>
    <w:rsid w:val="00605D01"/>
    <w:rsid w:val="00605D92"/>
    <w:rsid w:val="00605EA6"/>
    <w:rsid w:val="00605FB1"/>
    <w:rsid w:val="00605FC6"/>
    <w:rsid w:val="00606370"/>
    <w:rsid w:val="006063E1"/>
    <w:rsid w:val="00606478"/>
    <w:rsid w:val="0060650A"/>
    <w:rsid w:val="0060662A"/>
    <w:rsid w:val="00606D3C"/>
    <w:rsid w:val="00606FF8"/>
    <w:rsid w:val="006070F7"/>
    <w:rsid w:val="00607168"/>
    <w:rsid w:val="006073FB"/>
    <w:rsid w:val="006074DD"/>
    <w:rsid w:val="0060756D"/>
    <w:rsid w:val="00607639"/>
    <w:rsid w:val="00607657"/>
    <w:rsid w:val="006078D5"/>
    <w:rsid w:val="00607B29"/>
    <w:rsid w:val="00607D3C"/>
    <w:rsid w:val="0061021F"/>
    <w:rsid w:val="006104FC"/>
    <w:rsid w:val="00610947"/>
    <w:rsid w:val="00610967"/>
    <w:rsid w:val="00610A78"/>
    <w:rsid w:val="00611090"/>
    <w:rsid w:val="006112D5"/>
    <w:rsid w:val="006118B0"/>
    <w:rsid w:val="00611B6B"/>
    <w:rsid w:val="00611EC8"/>
    <w:rsid w:val="00611F78"/>
    <w:rsid w:val="006120CB"/>
    <w:rsid w:val="0061215B"/>
    <w:rsid w:val="0061228E"/>
    <w:rsid w:val="006125D5"/>
    <w:rsid w:val="00612826"/>
    <w:rsid w:val="006128B4"/>
    <w:rsid w:val="00612A5F"/>
    <w:rsid w:val="00612A93"/>
    <w:rsid w:val="00612DC5"/>
    <w:rsid w:val="00612FF8"/>
    <w:rsid w:val="006131B8"/>
    <w:rsid w:val="0061339E"/>
    <w:rsid w:val="00613491"/>
    <w:rsid w:val="00613522"/>
    <w:rsid w:val="006139D2"/>
    <w:rsid w:val="00613B1A"/>
    <w:rsid w:val="00613D40"/>
    <w:rsid w:val="006142B9"/>
    <w:rsid w:val="00614440"/>
    <w:rsid w:val="00614A2F"/>
    <w:rsid w:val="00614A86"/>
    <w:rsid w:val="00614CBD"/>
    <w:rsid w:val="00614ECE"/>
    <w:rsid w:val="00614EE2"/>
    <w:rsid w:val="00614FE9"/>
    <w:rsid w:val="0061560A"/>
    <w:rsid w:val="006158AD"/>
    <w:rsid w:val="00615A8C"/>
    <w:rsid w:val="00615B67"/>
    <w:rsid w:val="00615BA0"/>
    <w:rsid w:val="00615C89"/>
    <w:rsid w:val="00615C98"/>
    <w:rsid w:val="00615F73"/>
    <w:rsid w:val="00616286"/>
    <w:rsid w:val="006168BC"/>
    <w:rsid w:val="00616D69"/>
    <w:rsid w:val="00616DC2"/>
    <w:rsid w:val="00616E6B"/>
    <w:rsid w:val="00616F41"/>
    <w:rsid w:val="00617113"/>
    <w:rsid w:val="00617263"/>
    <w:rsid w:val="0061760C"/>
    <w:rsid w:val="00617A6B"/>
    <w:rsid w:val="00617BC3"/>
    <w:rsid w:val="00617C76"/>
    <w:rsid w:val="00617D1A"/>
    <w:rsid w:val="00617D3B"/>
    <w:rsid w:val="00617FF2"/>
    <w:rsid w:val="0062012F"/>
    <w:rsid w:val="00620193"/>
    <w:rsid w:val="006202BE"/>
    <w:rsid w:val="00620382"/>
    <w:rsid w:val="006204ED"/>
    <w:rsid w:val="0062053B"/>
    <w:rsid w:val="0062060A"/>
    <w:rsid w:val="0062086F"/>
    <w:rsid w:val="00620B25"/>
    <w:rsid w:val="00620EEA"/>
    <w:rsid w:val="0062103B"/>
    <w:rsid w:val="0062110B"/>
    <w:rsid w:val="00621428"/>
    <w:rsid w:val="00621459"/>
    <w:rsid w:val="00621750"/>
    <w:rsid w:val="0062187A"/>
    <w:rsid w:val="006218AD"/>
    <w:rsid w:val="00621968"/>
    <w:rsid w:val="00621BE6"/>
    <w:rsid w:val="00621E45"/>
    <w:rsid w:val="00621F5B"/>
    <w:rsid w:val="0062255F"/>
    <w:rsid w:val="006226BE"/>
    <w:rsid w:val="00622B1A"/>
    <w:rsid w:val="00622D11"/>
    <w:rsid w:val="00622D39"/>
    <w:rsid w:val="006232DB"/>
    <w:rsid w:val="00623405"/>
    <w:rsid w:val="0062347A"/>
    <w:rsid w:val="0062373E"/>
    <w:rsid w:val="0062388D"/>
    <w:rsid w:val="006238B0"/>
    <w:rsid w:val="00623A84"/>
    <w:rsid w:val="00623B98"/>
    <w:rsid w:val="006240C6"/>
    <w:rsid w:val="0062469D"/>
    <w:rsid w:val="00624710"/>
    <w:rsid w:val="00624792"/>
    <w:rsid w:val="006248D4"/>
    <w:rsid w:val="006248DE"/>
    <w:rsid w:val="00624938"/>
    <w:rsid w:val="0062499B"/>
    <w:rsid w:val="00624A9B"/>
    <w:rsid w:val="00624AE0"/>
    <w:rsid w:val="00624BBF"/>
    <w:rsid w:val="00624C13"/>
    <w:rsid w:val="00624C9B"/>
    <w:rsid w:val="00624E47"/>
    <w:rsid w:val="00625284"/>
    <w:rsid w:val="00625413"/>
    <w:rsid w:val="00625825"/>
    <w:rsid w:val="00625988"/>
    <w:rsid w:val="00625A48"/>
    <w:rsid w:val="00625B41"/>
    <w:rsid w:val="00625CFB"/>
    <w:rsid w:val="00625E32"/>
    <w:rsid w:val="0062616C"/>
    <w:rsid w:val="00626272"/>
    <w:rsid w:val="0062631A"/>
    <w:rsid w:val="006264DA"/>
    <w:rsid w:val="00626575"/>
    <w:rsid w:val="0062661A"/>
    <w:rsid w:val="00626ADA"/>
    <w:rsid w:val="00626D32"/>
    <w:rsid w:val="00626D64"/>
    <w:rsid w:val="00626D86"/>
    <w:rsid w:val="00626EF4"/>
    <w:rsid w:val="00627414"/>
    <w:rsid w:val="00627571"/>
    <w:rsid w:val="00627F4F"/>
    <w:rsid w:val="00630368"/>
    <w:rsid w:val="006304B8"/>
    <w:rsid w:val="00630556"/>
    <w:rsid w:val="00630650"/>
    <w:rsid w:val="00630906"/>
    <w:rsid w:val="00630908"/>
    <w:rsid w:val="00630982"/>
    <w:rsid w:val="00630C29"/>
    <w:rsid w:val="0063124D"/>
    <w:rsid w:val="00631545"/>
    <w:rsid w:val="00631903"/>
    <w:rsid w:val="00631C0D"/>
    <w:rsid w:val="00631D90"/>
    <w:rsid w:val="00632110"/>
    <w:rsid w:val="006323A5"/>
    <w:rsid w:val="00632590"/>
    <w:rsid w:val="00632648"/>
    <w:rsid w:val="006326CB"/>
    <w:rsid w:val="00632725"/>
    <w:rsid w:val="006328FC"/>
    <w:rsid w:val="00632BF2"/>
    <w:rsid w:val="00632DAB"/>
    <w:rsid w:val="00632DB7"/>
    <w:rsid w:val="006330F7"/>
    <w:rsid w:val="0063352A"/>
    <w:rsid w:val="00633624"/>
    <w:rsid w:val="00633709"/>
    <w:rsid w:val="00633826"/>
    <w:rsid w:val="00633ADA"/>
    <w:rsid w:val="00633DAB"/>
    <w:rsid w:val="00633E36"/>
    <w:rsid w:val="00633E8B"/>
    <w:rsid w:val="00633F20"/>
    <w:rsid w:val="00633F35"/>
    <w:rsid w:val="00634018"/>
    <w:rsid w:val="006342BF"/>
    <w:rsid w:val="006344C0"/>
    <w:rsid w:val="0063460B"/>
    <w:rsid w:val="00634639"/>
    <w:rsid w:val="00634693"/>
    <w:rsid w:val="00634782"/>
    <w:rsid w:val="00634A57"/>
    <w:rsid w:val="00634DCB"/>
    <w:rsid w:val="00634EE6"/>
    <w:rsid w:val="006357FA"/>
    <w:rsid w:val="00635802"/>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6C90"/>
    <w:rsid w:val="00636DEB"/>
    <w:rsid w:val="006370AE"/>
    <w:rsid w:val="00637291"/>
    <w:rsid w:val="0063745A"/>
    <w:rsid w:val="006374D8"/>
    <w:rsid w:val="0063751F"/>
    <w:rsid w:val="006378E8"/>
    <w:rsid w:val="00637974"/>
    <w:rsid w:val="00637AC1"/>
    <w:rsid w:val="00637AF9"/>
    <w:rsid w:val="00637EA7"/>
    <w:rsid w:val="006400D2"/>
    <w:rsid w:val="00640231"/>
    <w:rsid w:val="0064028A"/>
    <w:rsid w:val="0064029E"/>
    <w:rsid w:val="00640334"/>
    <w:rsid w:val="00640419"/>
    <w:rsid w:val="00640607"/>
    <w:rsid w:val="00640C6B"/>
    <w:rsid w:val="00640CFD"/>
    <w:rsid w:val="00641195"/>
    <w:rsid w:val="0064158D"/>
    <w:rsid w:val="006415AD"/>
    <w:rsid w:val="0064182E"/>
    <w:rsid w:val="0064186D"/>
    <w:rsid w:val="00641B4E"/>
    <w:rsid w:val="00641B6D"/>
    <w:rsid w:val="00641D30"/>
    <w:rsid w:val="006425DB"/>
    <w:rsid w:val="00642975"/>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3FA"/>
    <w:rsid w:val="006454E5"/>
    <w:rsid w:val="0064584A"/>
    <w:rsid w:val="00645960"/>
    <w:rsid w:val="00645AE9"/>
    <w:rsid w:val="00645CE2"/>
    <w:rsid w:val="00645DEE"/>
    <w:rsid w:val="006461E9"/>
    <w:rsid w:val="00646338"/>
    <w:rsid w:val="006466B6"/>
    <w:rsid w:val="00646946"/>
    <w:rsid w:val="0064694F"/>
    <w:rsid w:val="00646A15"/>
    <w:rsid w:val="00646B00"/>
    <w:rsid w:val="00646DEB"/>
    <w:rsid w:val="00647258"/>
    <w:rsid w:val="00647289"/>
    <w:rsid w:val="006474E1"/>
    <w:rsid w:val="00647537"/>
    <w:rsid w:val="006475C1"/>
    <w:rsid w:val="00647720"/>
    <w:rsid w:val="0064774F"/>
    <w:rsid w:val="006477EB"/>
    <w:rsid w:val="00647896"/>
    <w:rsid w:val="00647A0C"/>
    <w:rsid w:val="00647C81"/>
    <w:rsid w:val="0064BEE4"/>
    <w:rsid w:val="0064E08B"/>
    <w:rsid w:val="0065030F"/>
    <w:rsid w:val="00650317"/>
    <w:rsid w:val="00650406"/>
    <w:rsid w:val="006506E7"/>
    <w:rsid w:val="006506FF"/>
    <w:rsid w:val="0065086E"/>
    <w:rsid w:val="00650883"/>
    <w:rsid w:val="00650A00"/>
    <w:rsid w:val="00650BC5"/>
    <w:rsid w:val="00650F05"/>
    <w:rsid w:val="00651586"/>
    <w:rsid w:val="006515D0"/>
    <w:rsid w:val="0065182A"/>
    <w:rsid w:val="00651C27"/>
    <w:rsid w:val="00651CF8"/>
    <w:rsid w:val="00651D8B"/>
    <w:rsid w:val="00651E08"/>
    <w:rsid w:val="00651EB7"/>
    <w:rsid w:val="0065224B"/>
    <w:rsid w:val="00652390"/>
    <w:rsid w:val="0065258C"/>
    <w:rsid w:val="00652763"/>
    <w:rsid w:val="0065279B"/>
    <w:rsid w:val="00652814"/>
    <w:rsid w:val="00652CBD"/>
    <w:rsid w:val="00652F1D"/>
    <w:rsid w:val="00653317"/>
    <w:rsid w:val="00653393"/>
    <w:rsid w:val="00653451"/>
    <w:rsid w:val="00653585"/>
    <w:rsid w:val="00653713"/>
    <w:rsid w:val="00653B4D"/>
    <w:rsid w:val="00653B9F"/>
    <w:rsid w:val="00653C08"/>
    <w:rsid w:val="00653D61"/>
    <w:rsid w:val="00653D7C"/>
    <w:rsid w:val="00653E40"/>
    <w:rsid w:val="006542B5"/>
    <w:rsid w:val="006543DA"/>
    <w:rsid w:val="0065460F"/>
    <w:rsid w:val="00654ED8"/>
    <w:rsid w:val="00654EF2"/>
    <w:rsid w:val="00654FEA"/>
    <w:rsid w:val="00655152"/>
    <w:rsid w:val="006555A5"/>
    <w:rsid w:val="006555AA"/>
    <w:rsid w:val="00655D1F"/>
    <w:rsid w:val="00655D5B"/>
    <w:rsid w:val="00655D8D"/>
    <w:rsid w:val="00655EA3"/>
    <w:rsid w:val="00655FAF"/>
    <w:rsid w:val="00656326"/>
    <w:rsid w:val="00656334"/>
    <w:rsid w:val="006566A3"/>
    <w:rsid w:val="00656821"/>
    <w:rsid w:val="00656975"/>
    <w:rsid w:val="00656AA7"/>
    <w:rsid w:val="00656C5A"/>
    <w:rsid w:val="0065753C"/>
    <w:rsid w:val="00657628"/>
    <w:rsid w:val="00657634"/>
    <w:rsid w:val="00657BD3"/>
    <w:rsid w:val="0066006E"/>
    <w:rsid w:val="00660423"/>
    <w:rsid w:val="0066065C"/>
    <w:rsid w:val="0066068D"/>
    <w:rsid w:val="0066074A"/>
    <w:rsid w:val="00660BAC"/>
    <w:rsid w:val="00660D41"/>
    <w:rsid w:val="0066116F"/>
    <w:rsid w:val="00661CD3"/>
    <w:rsid w:val="00661D88"/>
    <w:rsid w:val="00662048"/>
    <w:rsid w:val="006620E5"/>
    <w:rsid w:val="0066218C"/>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13F"/>
    <w:rsid w:val="006645CD"/>
    <w:rsid w:val="00664718"/>
    <w:rsid w:val="00664987"/>
    <w:rsid w:val="006649E4"/>
    <w:rsid w:val="00664B64"/>
    <w:rsid w:val="00664EA0"/>
    <w:rsid w:val="00664EF4"/>
    <w:rsid w:val="00664F06"/>
    <w:rsid w:val="00664FE8"/>
    <w:rsid w:val="00665058"/>
    <w:rsid w:val="00665136"/>
    <w:rsid w:val="00665196"/>
    <w:rsid w:val="006651B5"/>
    <w:rsid w:val="006652C8"/>
    <w:rsid w:val="00665514"/>
    <w:rsid w:val="00665610"/>
    <w:rsid w:val="00665BC3"/>
    <w:rsid w:val="00665F58"/>
    <w:rsid w:val="00666071"/>
    <w:rsid w:val="00666143"/>
    <w:rsid w:val="0066614E"/>
    <w:rsid w:val="006664C9"/>
    <w:rsid w:val="00666670"/>
    <w:rsid w:val="00666790"/>
    <w:rsid w:val="006667F0"/>
    <w:rsid w:val="00666926"/>
    <w:rsid w:val="00666A2D"/>
    <w:rsid w:val="00666E06"/>
    <w:rsid w:val="00666F43"/>
    <w:rsid w:val="00666FFC"/>
    <w:rsid w:val="0066787A"/>
    <w:rsid w:val="006678E4"/>
    <w:rsid w:val="006678F4"/>
    <w:rsid w:val="00667A70"/>
    <w:rsid w:val="00667AD8"/>
    <w:rsid w:val="00667BB3"/>
    <w:rsid w:val="00667CD6"/>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C93"/>
    <w:rsid w:val="00671D50"/>
    <w:rsid w:val="006720C4"/>
    <w:rsid w:val="006725C5"/>
    <w:rsid w:val="00672630"/>
    <w:rsid w:val="00672EBC"/>
    <w:rsid w:val="006730B4"/>
    <w:rsid w:val="00673242"/>
    <w:rsid w:val="00673256"/>
    <w:rsid w:val="006732C2"/>
    <w:rsid w:val="00673418"/>
    <w:rsid w:val="0067354E"/>
    <w:rsid w:val="00673B19"/>
    <w:rsid w:val="00673B3C"/>
    <w:rsid w:val="00674143"/>
    <w:rsid w:val="006747D8"/>
    <w:rsid w:val="00674865"/>
    <w:rsid w:val="0067495E"/>
    <w:rsid w:val="00674CBA"/>
    <w:rsid w:val="00674DB7"/>
    <w:rsid w:val="00674ECA"/>
    <w:rsid w:val="00674EEC"/>
    <w:rsid w:val="00674F07"/>
    <w:rsid w:val="00674F57"/>
    <w:rsid w:val="006750C1"/>
    <w:rsid w:val="00675682"/>
    <w:rsid w:val="0067581D"/>
    <w:rsid w:val="00675839"/>
    <w:rsid w:val="00675892"/>
    <w:rsid w:val="00675C80"/>
    <w:rsid w:val="00675CFC"/>
    <w:rsid w:val="00675D1A"/>
    <w:rsid w:val="00675F76"/>
    <w:rsid w:val="006761E4"/>
    <w:rsid w:val="006761F6"/>
    <w:rsid w:val="006766C5"/>
    <w:rsid w:val="006767E3"/>
    <w:rsid w:val="00676FE8"/>
    <w:rsid w:val="00677001"/>
    <w:rsid w:val="0067700A"/>
    <w:rsid w:val="00677091"/>
    <w:rsid w:val="00677216"/>
    <w:rsid w:val="0067723B"/>
    <w:rsid w:val="0067725D"/>
    <w:rsid w:val="0067738F"/>
    <w:rsid w:val="00677513"/>
    <w:rsid w:val="0067756F"/>
    <w:rsid w:val="006776A2"/>
    <w:rsid w:val="006776D8"/>
    <w:rsid w:val="006777A8"/>
    <w:rsid w:val="006778A9"/>
    <w:rsid w:val="0067790D"/>
    <w:rsid w:val="00677998"/>
    <w:rsid w:val="00677A97"/>
    <w:rsid w:val="00677BFD"/>
    <w:rsid w:val="00677C61"/>
    <w:rsid w:val="00677CB5"/>
    <w:rsid w:val="00677DE9"/>
    <w:rsid w:val="00677F27"/>
    <w:rsid w:val="00677F36"/>
    <w:rsid w:val="00677FBE"/>
    <w:rsid w:val="00680631"/>
    <w:rsid w:val="0068065B"/>
    <w:rsid w:val="00680709"/>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0E6"/>
    <w:rsid w:val="00682288"/>
    <w:rsid w:val="00682416"/>
    <w:rsid w:val="0068241B"/>
    <w:rsid w:val="0068242C"/>
    <w:rsid w:val="0068256A"/>
    <w:rsid w:val="006828E0"/>
    <w:rsid w:val="00682C74"/>
    <w:rsid w:val="00682E4E"/>
    <w:rsid w:val="00683163"/>
    <w:rsid w:val="00683227"/>
    <w:rsid w:val="006835B7"/>
    <w:rsid w:val="006836C2"/>
    <w:rsid w:val="0068376D"/>
    <w:rsid w:val="00683C40"/>
    <w:rsid w:val="00683C4D"/>
    <w:rsid w:val="00683EAD"/>
    <w:rsid w:val="00683F12"/>
    <w:rsid w:val="00683F69"/>
    <w:rsid w:val="00684011"/>
    <w:rsid w:val="006842F5"/>
    <w:rsid w:val="006843E1"/>
    <w:rsid w:val="006846D3"/>
    <w:rsid w:val="00684779"/>
    <w:rsid w:val="0068486C"/>
    <w:rsid w:val="00684D4C"/>
    <w:rsid w:val="00684E27"/>
    <w:rsid w:val="0068503F"/>
    <w:rsid w:val="0068528D"/>
    <w:rsid w:val="006854D9"/>
    <w:rsid w:val="006855A3"/>
    <w:rsid w:val="00685738"/>
    <w:rsid w:val="0068580A"/>
    <w:rsid w:val="006858D6"/>
    <w:rsid w:val="00685ACA"/>
    <w:rsid w:val="0068602D"/>
    <w:rsid w:val="0068619B"/>
    <w:rsid w:val="00686998"/>
    <w:rsid w:val="006869EC"/>
    <w:rsid w:val="00686C33"/>
    <w:rsid w:val="00686CDF"/>
    <w:rsid w:val="00686D71"/>
    <w:rsid w:val="00686F58"/>
    <w:rsid w:val="0068729E"/>
    <w:rsid w:val="0068767E"/>
    <w:rsid w:val="00687A51"/>
    <w:rsid w:val="00687AC3"/>
    <w:rsid w:val="00687CDD"/>
    <w:rsid w:val="00687DA0"/>
    <w:rsid w:val="00687FC9"/>
    <w:rsid w:val="00690030"/>
    <w:rsid w:val="0069020F"/>
    <w:rsid w:val="006902FB"/>
    <w:rsid w:val="0069045D"/>
    <w:rsid w:val="0069047B"/>
    <w:rsid w:val="006904A0"/>
    <w:rsid w:val="006904E6"/>
    <w:rsid w:val="00690700"/>
    <w:rsid w:val="006908FC"/>
    <w:rsid w:val="006909BC"/>
    <w:rsid w:val="00690BD3"/>
    <w:rsid w:val="00690C7B"/>
    <w:rsid w:val="00690D97"/>
    <w:rsid w:val="00690E7A"/>
    <w:rsid w:val="00690EF5"/>
    <w:rsid w:val="00690F49"/>
    <w:rsid w:val="00690FBF"/>
    <w:rsid w:val="0069140E"/>
    <w:rsid w:val="006914E6"/>
    <w:rsid w:val="00691785"/>
    <w:rsid w:val="00691E1D"/>
    <w:rsid w:val="00691E37"/>
    <w:rsid w:val="00691F65"/>
    <w:rsid w:val="006921FA"/>
    <w:rsid w:val="006927A6"/>
    <w:rsid w:val="006927AC"/>
    <w:rsid w:val="006928F2"/>
    <w:rsid w:val="00692945"/>
    <w:rsid w:val="00692A9C"/>
    <w:rsid w:val="00692BF0"/>
    <w:rsid w:val="00692D91"/>
    <w:rsid w:val="00692F79"/>
    <w:rsid w:val="006931BA"/>
    <w:rsid w:val="00693242"/>
    <w:rsid w:val="00693677"/>
    <w:rsid w:val="006937BE"/>
    <w:rsid w:val="00693934"/>
    <w:rsid w:val="00693C61"/>
    <w:rsid w:val="00693CC3"/>
    <w:rsid w:val="00693F7F"/>
    <w:rsid w:val="0069418F"/>
    <w:rsid w:val="006942D2"/>
    <w:rsid w:val="0069435F"/>
    <w:rsid w:val="006944CA"/>
    <w:rsid w:val="00694A4B"/>
    <w:rsid w:val="0069503D"/>
    <w:rsid w:val="006950F3"/>
    <w:rsid w:val="006951D3"/>
    <w:rsid w:val="006952A8"/>
    <w:rsid w:val="0069547B"/>
    <w:rsid w:val="00695575"/>
    <w:rsid w:val="00695980"/>
    <w:rsid w:val="00695C77"/>
    <w:rsid w:val="00695D08"/>
    <w:rsid w:val="00695D68"/>
    <w:rsid w:val="00695FFB"/>
    <w:rsid w:val="0069621A"/>
    <w:rsid w:val="006962D6"/>
    <w:rsid w:val="00696F38"/>
    <w:rsid w:val="0069720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C4"/>
    <w:rsid w:val="006A1EF6"/>
    <w:rsid w:val="006A1F71"/>
    <w:rsid w:val="006A1FA1"/>
    <w:rsid w:val="006A205E"/>
    <w:rsid w:val="006A20D0"/>
    <w:rsid w:val="006A21A9"/>
    <w:rsid w:val="006A262A"/>
    <w:rsid w:val="006A268C"/>
    <w:rsid w:val="006A273A"/>
    <w:rsid w:val="006A2B75"/>
    <w:rsid w:val="006A2B93"/>
    <w:rsid w:val="006A2CA3"/>
    <w:rsid w:val="006A2D18"/>
    <w:rsid w:val="006A3103"/>
    <w:rsid w:val="006A361C"/>
    <w:rsid w:val="006A3A0E"/>
    <w:rsid w:val="006A3BB1"/>
    <w:rsid w:val="006A3C49"/>
    <w:rsid w:val="006A3F0A"/>
    <w:rsid w:val="006A411F"/>
    <w:rsid w:val="006A4325"/>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28"/>
    <w:rsid w:val="006A567A"/>
    <w:rsid w:val="006A5932"/>
    <w:rsid w:val="006A5BE2"/>
    <w:rsid w:val="006A5EA8"/>
    <w:rsid w:val="006A60C1"/>
    <w:rsid w:val="006A644F"/>
    <w:rsid w:val="006A6671"/>
    <w:rsid w:val="006A66A7"/>
    <w:rsid w:val="006A66EC"/>
    <w:rsid w:val="006A6A01"/>
    <w:rsid w:val="006A6B5C"/>
    <w:rsid w:val="006A6C83"/>
    <w:rsid w:val="006A6E05"/>
    <w:rsid w:val="006A6E9F"/>
    <w:rsid w:val="006A6ED2"/>
    <w:rsid w:val="006A739E"/>
    <w:rsid w:val="006A7464"/>
    <w:rsid w:val="006A7647"/>
    <w:rsid w:val="006A76CD"/>
    <w:rsid w:val="006A776F"/>
    <w:rsid w:val="006A77B6"/>
    <w:rsid w:val="006A77ED"/>
    <w:rsid w:val="006A799D"/>
    <w:rsid w:val="006A7AE4"/>
    <w:rsid w:val="006B0006"/>
    <w:rsid w:val="006B01ED"/>
    <w:rsid w:val="006B03A1"/>
    <w:rsid w:val="006B09BA"/>
    <w:rsid w:val="006B1155"/>
    <w:rsid w:val="006B17AD"/>
    <w:rsid w:val="006B17DD"/>
    <w:rsid w:val="006B1AE9"/>
    <w:rsid w:val="006B1BEA"/>
    <w:rsid w:val="006B1C22"/>
    <w:rsid w:val="006B1F0D"/>
    <w:rsid w:val="006B1F7E"/>
    <w:rsid w:val="006B2135"/>
    <w:rsid w:val="006B2709"/>
    <w:rsid w:val="006B283C"/>
    <w:rsid w:val="006B2A5C"/>
    <w:rsid w:val="006B2AD6"/>
    <w:rsid w:val="006B2CB5"/>
    <w:rsid w:val="006B2E00"/>
    <w:rsid w:val="006B2E2A"/>
    <w:rsid w:val="006B3104"/>
    <w:rsid w:val="006B32D4"/>
    <w:rsid w:val="006B3317"/>
    <w:rsid w:val="006B35BB"/>
    <w:rsid w:val="006B3799"/>
    <w:rsid w:val="006B3ACC"/>
    <w:rsid w:val="006B3B77"/>
    <w:rsid w:val="006B3CE9"/>
    <w:rsid w:val="006B3D53"/>
    <w:rsid w:val="006B3ED5"/>
    <w:rsid w:val="006B3F7F"/>
    <w:rsid w:val="006B45C3"/>
    <w:rsid w:val="006B464E"/>
    <w:rsid w:val="006B4926"/>
    <w:rsid w:val="006B4A58"/>
    <w:rsid w:val="006B4A72"/>
    <w:rsid w:val="006B5060"/>
    <w:rsid w:val="006B5122"/>
    <w:rsid w:val="006B51C5"/>
    <w:rsid w:val="006B51DD"/>
    <w:rsid w:val="006B568F"/>
    <w:rsid w:val="006B5956"/>
    <w:rsid w:val="006B5F41"/>
    <w:rsid w:val="006B64C9"/>
    <w:rsid w:val="006B662A"/>
    <w:rsid w:val="006B666E"/>
    <w:rsid w:val="006B682B"/>
    <w:rsid w:val="006B6847"/>
    <w:rsid w:val="006B6B0E"/>
    <w:rsid w:val="006B6CDA"/>
    <w:rsid w:val="006B6D05"/>
    <w:rsid w:val="006B6D1E"/>
    <w:rsid w:val="006B6D29"/>
    <w:rsid w:val="006B71D0"/>
    <w:rsid w:val="006B7378"/>
    <w:rsid w:val="006B74CD"/>
    <w:rsid w:val="006B75A4"/>
    <w:rsid w:val="006B76F5"/>
    <w:rsid w:val="006B76FD"/>
    <w:rsid w:val="006B7C04"/>
    <w:rsid w:val="006B7E57"/>
    <w:rsid w:val="006C0032"/>
    <w:rsid w:val="006C00BE"/>
    <w:rsid w:val="006C05E1"/>
    <w:rsid w:val="006C075C"/>
    <w:rsid w:val="006C0923"/>
    <w:rsid w:val="006C0D1F"/>
    <w:rsid w:val="006C0FAD"/>
    <w:rsid w:val="006C186C"/>
    <w:rsid w:val="006C19E2"/>
    <w:rsid w:val="006C1B77"/>
    <w:rsid w:val="006C1B78"/>
    <w:rsid w:val="006C1C1C"/>
    <w:rsid w:val="006C1D05"/>
    <w:rsid w:val="006C1D7A"/>
    <w:rsid w:val="006C1DC5"/>
    <w:rsid w:val="006C1E72"/>
    <w:rsid w:val="006C21CE"/>
    <w:rsid w:val="006C2314"/>
    <w:rsid w:val="006C2393"/>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DD1"/>
    <w:rsid w:val="006C4E4B"/>
    <w:rsid w:val="006C5323"/>
    <w:rsid w:val="006C541C"/>
    <w:rsid w:val="006C55FA"/>
    <w:rsid w:val="006C583F"/>
    <w:rsid w:val="006C5939"/>
    <w:rsid w:val="006C59FF"/>
    <w:rsid w:val="006C5A70"/>
    <w:rsid w:val="006C5C00"/>
    <w:rsid w:val="006C5D9B"/>
    <w:rsid w:val="006C5EC2"/>
    <w:rsid w:val="006C6055"/>
    <w:rsid w:val="006C686D"/>
    <w:rsid w:val="006C68C3"/>
    <w:rsid w:val="006C6D6C"/>
    <w:rsid w:val="006C7312"/>
    <w:rsid w:val="006C7657"/>
    <w:rsid w:val="006C7706"/>
    <w:rsid w:val="006C7EE8"/>
    <w:rsid w:val="006D032C"/>
    <w:rsid w:val="006D0363"/>
    <w:rsid w:val="006D04CC"/>
    <w:rsid w:val="006D06D3"/>
    <w:rsid w:val="006D07A5"/>
    <w:rsid w:val="006D085B"/>
    <w:rsid w:val="006D0897"/>
    <w:rsid w:val="006D0B48"/>
    <w:rsid w:val="006D0D95"/>
    <w:rsid w:val="006D110B"/>
    <w:rsid w:val="006D1140"/>
    <w:rsid w:val="006D11D9"/>
    <w:rsid w:val="006D15F7"/>
    <w:rsid w:val="006D171E"/>
    <w:rsid w:val="006D182F"/>
    <w:rsid w:val="006D1A1E"/>
    <w:rsid w:val="006D1AF9"/>
    <w:rsid w:val="006D1B24"/>
    <w:rsid w:val="006D1B6E"/>
    <w:rsid w:val="006D1BBA"/>
    <w:rsid w:val="006D1C78"/>
    <w:rsid w:val="006D1F8C"/>
    <w:rsid w:val="006D22B5"/>
    <w:rsid w:val="006D23AA"/>
    <w:rsid w:val="006D2417"/>
    <w:rsid w:val="006D2766"/>
    <w:rsid w:val="006D2818"/>
    <w:rsid w:val="006D2DAC"/>
    <w:rsid w:val="006D2E6A"/>
    <w:rsid w:val="006D32F5"/>
    <w:rsid w:val="006D330B"/>
    <w:rsid w:val="006D331B"/>
    <w:rsid w:val="006D3324"/>
    <w:rsid w:val="006D33D5"/>
    <w:rsid w:val="006D36FD"/>
    <w:rsid w:val="006D376D"/>
    <w:rsid w:val="006D3815"/>
    <w:rsid w:val="006D3E10"/>
    <w:rsid w:val="006D3EA9"/>
    <w:rsid w:val="006D401B"/>
    <w:rsid w:val="006D4085"/>
    <w:rsid w:val="006D4102"/>
    <w:rsid w:val="006D41DD"/>
    <w:rsid w:val="006D4216"/>
    <w:rsid w:val="006D4269"/>
    <w:rsid w:val="006D42EF"/>
    <w:rsid w:val="006D4418"/>
    <w:rsid w:val="006D44B7"/>
    <w:rsid w:val="006D44C7"/>
    <w:rsid w:val="006D452F"/>
    <w:rsid w:val="006D456D"/>
    <w:rsid w:val="006D469C"/>
    <w:rsid w:val="006D470F"/>
    <w:rsid w:val="006D4710"/>
    <w:rsid w:val="006D4976"/>
    <w:rsid w:val="006D4B0B"/>
    <w:rsid w:val="006D4BD7"/>
    <w:rsid w:val="006D4F93"/>
    <w:rsid w:val="006D5780"/>
    <w:rsid w:val="006D5848"/>
    <w:rsid w:val="006D5C81"/>
    <w:rsid w:val="006D5CC3"/>
    <w:rsid w:val="006D5E2E"/>
    <w:rsid w:val="006D5E7E"/>
    <w:rsid w:val="006D5F02"/>
    <w:rsid w:val="006D6122"/>
    <w:rsid w:val="006D645D"/>
    <w:rsid w:val="006D64A8"/>
    <w:rsid w:val="006D64DC"/>
    <w:rsid w:val="006D670C"/>
    <w:rsid w:val="006D6F36"/>
    <w:rsid w:val="006D7243"/>
    <w:rsid w:val="006D7338"/>
    <w:rsid w:val="006D74FF"/>
    <w:rsid w:val="006D7A3A"/>
    <w:rsid w:val="006D7B9C"/>
    <w:rsid w:val="006D7C47"/>
    <w:rsid w:val="006E00FB"/>
    <w:rsid w:val="006E0103"/>
    <w:rsid w:val="006E019B"/>
    <w:rsid w:val="006E02E5"/>
    <w:rsid w:val="006E04E2"/>
    <w:rsid w:val="006E05AD"/>
    <w:rsid w:val="006E112E"/>
    <w:rsid w:val="006E12F0"/>
    <w:rsid w:val="006E1875"/>
    <w:rsid w:val="006E1911"/>
    <w:rsid w:val="006E1AFE"/>
    <w:rsid w:val="006E1B57"/>
    <w:rsid w:val="006E1FC0"/>
    <w:rsid w:val="006E210D"/>
    <w:rsid w:val="006E21EA"/>
    <w:rsid w:val="006E22C5"/>
    <w:rsid w:val="006E238E"/>
    <w:rsid w:val="006E24A1"/>
    <w:rsid w:val="006E24A8"/>
    <w:rsid w:val="006E2521"/>
    <w:rsid w:val="006E2744"/>
    <w:rsid w:val="006E2779"/>
    <w:rsid w:val="006E282F"/>
    <w:rsid w:val="006E2A68"/>
    <w:rsid w:val="006E2AC7"/>
    <w:rsid w:val="006E2B26"/>
    <w:rsid w:val="006E2DD5"/>
    <w:rsid w:val="006E2E4B"/>
    <w:rsid w:val="006E340A"/>
    <w:rsid w:val="006E36D3"/>
    <w:rsid w:val="006E3732"/>
    <w:rsid w:val="006E414D"/>
    <w:rsid w:val="006E41B1"/>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5F3"/>
    <w:rsid w:val="006E670B"/>
    <w:rsid w:val="006E6BC8"/>
    <w:rsid w:val="006E6BD5"/>
    <w:rsid w:val="006E6C27"/>
    <w:rsid w:val="006E6F2F"/>
    <w:rsid w:val="006E750C"/>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1E2"/>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698"/>
    <w:rsid w:val="006F36EA"/>
    <w:rsid w:val="006F38C8"/>
    <w:rsid w:val="006F394A"/>
    <w:rsid w:val="006F3967"/>
    <w:rsid w:val="006F3F98"/>
    <w:rsid w:val="006F4249"/>
    <w:rsid w:val="006F44D5"/>
    <w:rsid w:val="006F45B7"/>
    <w:rsid w:val="006F4909"/>
    <w:rsid w:val="006F4A8C"/>
    <w:rsid w:val="006F4BCA"/>
    <w:rsid w:val="006F5020"/>
    <w:rsid w:val="006F507C"/>
    <w:rsid w:val="006F5398"/>
    <w:rsid w:val="006F539A"/>
    <w:rsid w:val="006F5674"/>
    <w:rsid w:val="006F56CB"/>
    <w:rsid w:val="006F5A66"/>
    <w:rsid w:val="006F5CF5"/>
    <w:rsid w:val="006F5FC4"/>
    <w:rsid w:val="006F6342"/>
    <w:rsid w:val="006F6344"/>
    <w:rsid w:val="006F6378"/>
    <w:rsid w:val="006F64E8"/>
    <w:rsid w:val="006F66C3"/>
    <w:rsid w:val="006F66E0"/>
    <w:rsid w:val="006F69CA"/>
    <w:rsid w:val="006F70E1"/>
    <w:rsid w:val="006F70F7"/>
    <w:rsid w:val="006F76FB"/>
    <w:rsid w:val="006F7824"/>
    <w:rsid w:val="006F7A61"/>
    <w:rsid w:val="006F7E71"/>
    <w:rsid w:val="006F7FFB"/>
    <w:rsid w:val="007002D6"/>
    <w:rsid w:val="007002F9"/>
    <w:rsid w:val="0070033C"/>
    <w:rsid w:val="0070050E"/>
    <w:rsid w:val="00700580"/>
    <w:rsid w:val="007005C0"/>
    <w:rsid w:val="007008A6"/>
    <w:rsid w:val="00700CED"/>
    <w:rsid w:val="00700F8F"/>
    <w:rsid w:val="007011F9"/>
    <w:rsid w:val="00701348"/>
    <w:rsid w:val="0070145D"/>
    <w:rsid w:val="00701745"/>
    <w:rsid w:val="00701848"/>
    <w:rsid w:val="00701B8E"/>
    <w:rsid w:val="00702556"/>
    <w:rsid w:val="00702794"/>
    <w:rsid w:val="007028DA"/>
    <w:rsid w:val="00702932"/>
    <w:rsid w:val="007029E2"/>
    <w:rsid w:val="00702B4D"/>
    <w:rsid w:val="00702C19"/>
    <w:rsid w:val="00702F8C"/>
    <w:rsid w:val="00703149"/>
    <w:rsid w:val="00703397"/>
    <w:rsid w:val="00703491"/>
    <w:rsid w:val="00703503"/>
    <w:rsid w:val="00703559"/>
    <w:rsid w:val="007035C4"/>
    <w:rsid w:val="0070373A"/>
    <w:rsid w:val="007037A9"/>
    <w:rsid w:val="007038F8"/>
    <w:rsid w:val="00703960"/>
    <w:rsid w:val="00703C98"/>
    <w:rsid w:val="00703D7D"/>
    <w:rsid w:val="00703FCB"/>
    <w:rsid w:val="00704465"/>
    <w:rsid w:val="00704615"/>
    <w:rsid w:val="0070464A"/>
    <w:rsid w:val="00704751"/>
    <w:rsid w:val="00704993"/>
    <w:rsid w:val="00704E67"/>
    <w:rsid w:val="0070503B"/>
    <w:rsid w:val="007051E2"/>
    <w:rsid w:val="0070546D"/>
    <w:rsid w:val="0070582B"/>
    <w:rsid w:val="0070592B"/>
    <w:rsid w:val="007059A7"/>
    <w:rsid w:val="00705A11"/>
    <w:rsid w:val="00705CE7"/>
    <w:rsid w:val="00705E40"/>
    <w:rsid w:val="00705F18"/>
    <w:rsid w:val="00705FE9"/>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68E"/>
    <w:rsid w:val="007107CB"/>
    <w:rsid w:val="00710A9D"/>
    <w:rsid w:val="00710CE7"/>
    <w:rsid w:val="00710EAD"/>
    <w:rsid w:val="00710F76"/>
    <w:rsid w:val="0071168E"/>
    <w:rsid w:val="00711976"/>
    <w:rsid w:val="00711CC0"/>
    <w:rsid w:val="00711E19"/>
    <w:rsid w:val="00711EAA"/>
    <w:rsid w:val="007120AC"/>
    <w:rsid w:val="0071210D"/>
    <w:rsid w:val="007123D3"/>
    <w:rsid w:val="00712462"/>
    <w:rsid w:val="007124D0"/>
    <w:rsid w:val="00712514"/>
    <w:rsid w:val="00712580"/>
    <w:rsid w:val="0071281F"/>
    <w:rsid w:val="00712825"/>
    <w:rsid w:val="0071295F"/>
    <w:rsid w:val="007129B1"/>
    <w:rsid w:val="00712A1B"/>
    <w:rsid w:val="00712ED6"/>
    <w:rsid w:val="00713035"/>
    <w:rsid w:val="0071308D"/>
    <w:rsid w:val="00713108"/>
    <w:rsid w:val="007131B6"/>
    <w:rsid w:val="00713279"/>
    <w:rsid w:val="007132E7"/>
    <w:rsid w:val="00713716"/>
    <w:rsid w:val="0071380E"/>
    <w:rsid w:val="00713CCA"/>
    <w:rsid w:val="00713E28"/>
    <w:rsid w:val="00713EB2"/>
    <w:rsid w:val="00713FB6"/>
    <w:rsid w:val="0071413E"/>
    <w:rsid w:val="0071442D"/>
    <w:rsid w:val="0071449D"/>
    <w:rsid w:val="00714580"/>
    <w:rsid w:val="0071478D"/>
    <w:rsid w:val="00714B29"/>
    <w:rsid w:val="00714E08"/>
    <w:rsid w:val="0071501E"/>
    <w:rsid w:val="007150B8"/>
    <w:rsid w:val="00715403"/>
    <w:rsid w:val="007155E0"/>
    <w:rsid w:val="007156CC"/>
    <w:rsid w:val="0071590A"/>
    <w:rsid w:val="00715A59"/>
    <w:rsid w:val="00715ABF"/>
    <w:rsid w:val="00715C4F"/>
    <w:rsid w:val="00715DCC"/>
    <w:rsid w:val="00715E0E"/>
    <w:rsid w:val="00716038"/>
    <w:rsid w:val="00716108"/>
    <w:rsid w:val="0071638D"/>
    <w:rsid w:val="00716624"/>
    <w:rsid w:val="00716CB4"/>
    <w:rsid w:val="007172F7"/>
    <w:rsid w:val="00717353"/>
    <w:rsid w:val="007175F1"/>
    <w:rsid w:val="00717744"/>
    <w:rsid w:val="00717A81"/>
    <w:rsid w:val="00717AEE"/>
    <w:rsid w:val="00717BB5"/>
    <w:rsid w:val="00717C13"/>
    <w:rsid w:val="007203D6"/>
    <w:rsid w:val="007204B1"/>
    <w:rsid w:val="0072074C"/>
    <w:rsid w:val="007207BB"/>
    <w:rsid w:val="0072091C"/>
    <w:rsid w:val="0072094B"/>
    <w:rsid w:val="00720D18"/>
    <w:rsid w:val="0072130C"/>
    <w:rsid w:val="00721A9D"/>
    <w:rsid w:val="00721C26"/>
    <w:rsid w:val="00721C2D"/>
    <w:rsid w:val="00722161"/>
    <w:rsid w:val="00722272"/>
    <w:rsid w:val="007224BE"/>
    <w:rsid w:val="0072250B"/>
    <w:rsid w:val="00722555"/>
    <w:rsid w:val="0072258A"/>
    <w:rsid w:val="00722884"/>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EB"/>
    <w:rsid w:val="007245F7"/>
    <w:rsid w:val="00724B0B"/>
    <w:rsid w:val="00724B38"/>
    <w:rsid w:val="00724BFE"/>
    <w:rsid w:val="00724C77"/>
    <w:rsid w:val="00724D16"/>
    <w:rsid w:val="00724D33"/>
    <w:rsid w:val="0072508F"/>
    <w:rsid w:val="007252E2"/>
    <w:rsid w:val="0072546B"/>
    <w:rsid w:val="00725501"/>
    <w:rsid w:val="00725A28"/>
    <w:rsid w:val="00725A3D"/>
    <w:rsid w:val="00725BC3"/>
    <w:rsid w:val="00725C2A"/>
    <w:rsid w:val="00725CD5"/>
    <w:rsid w:val="00725D1D"/>
    <w:rsid w:val="00725EB7"/>
    <w:rsid w:val="00725F9B"/>
    <w:rsid w:val="0072603A"/>
    <w:rsid w:val="0072619D"/>
    <w:rsid w:val="0072632B"/>
    <w:rsid w:val="00726393"/>
    <w:rsid w:val="00726409"/>
    <w:rsid w:val="007264C3"/>
    <w:rsid w:val="00726546"/>
    <w:rsid w:val="007269CC"/>
    <w:rsid w:val="00726BD8"/>
    <w:rsid w:val="00726E16"/>
    <w:rsid w:val="00726E44"/>
    <w:rsid w:val="00726F20"/>
    <w:rsid w:val="00727051"/>
    <w:rsid w:val="00727548"/>
    <w:rsid w:val="007275F4"/>
    <w:rsid w:val="00727831"/>
    <w:rsid w:val="00727889"/>
    <w:rsid w:val="00727AB5"/>
    <w:rsid w:val="00727B52"/>
    <w:rsid w:val="00727BC7"/>
    <w:rsid w:val="00727CD8"/>
    <w:rsid w:val="00727DB7"/>
    <w:rsid w:val="00727E16"/>
    <w:rsid w:val="007302B3"/>
    <w:rsid w:val="00730340"/>
    <w:rsid w:val="00730429"/>
    <w:rsid w:val="0073049A"/>
    <w:rsid w:val="007305AB"/>
    <w:rsid w:val="0073061A"/>
    <w:rsid w:val="007306BE"/>
    <w:rsid w:val="007306DD"/>
    <w:rsid w:val="00730890"/>
    <w:rsid w:val="00730D60"/>
    <w:rsid w:val="007310A6"/>
    <w:rsid w:val="0073129C"/>
    <w:rsid w:val="00731633"/>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B25"/>
    <w:rsid w:val="00735C63"/>
    <w:rsid w:val="00735C83"/>
    <w:rsid w:val="00736088"/>
    <w:rsid w:val="0073621C"/>
    <w:rsid w:val="007362A6"/>
    <w:rsid w:val="007363A9"/>
    <w:rsid w:val="007367E6"/>
    <w:rsid w:val="00736841"/>
    <w:rsid w:val="00736AC9"/>
    <w:rsid w:val="0073717E"/>
    <w:rsid w:val="0073725B"/>
    <w:rsid w:val="007374EF"/>
    <w:rsid w:val="00737743"/>
    <w:rsid w:val="007377E8"/>
    <w:rsid w:val="007378AA"/>
    <w:rsid w:val="0073795A"/>
    <w:rsid w:val="00737967"/>
    <w:rsid w:val="00737BC2"/>
    <w:rsid w:val="00737C4B"/>
    <w:rsid w:val="0074007A"/>
    <w:rsid w:val="00740294"/>
    <w:rsid w:val="0074029F"/>
    <w:rsid w:val="007403F8"/>
    <w:rsid w:val="0074056A"/>
    <w:rsid w:val="007408B3"/>
    <w:rsid w:val="00740940"/>
    <w:rsid w:val="00740C14"/>
    <w:rsid w:val="007410A6"/>
    <w:rsid w:val="007411F0"/>
    <w:rsid w:val="0074128B"/>
    <w:rsid w:val="007412ED"/>
    <w:rsid w:val="007413EA"/>
    <w:rsid w:val="007415B8"/>
    <w:rsid w:val="00741638"/>
    <w:rsid w:val="00741848"/>
    <w:rsid w:val="00741853"/>
    <w:rsid w:val="00741FF9"/>
    <w:rsid w:val="00742315"/>
    <w:rsid w:val="007423C1"/>
    <w:rsid w:val="0074249C"/>
    <w:rsid w:val="00742551"/>
    <w:rsid w:val="00742579"/>
    <w:rsid w:val="00742902"/>
    <w:rsid w:val="00742BA8"/>
    <w:rsid w:val="00742D7C"/>
    <w:rsid w:val="0074302C"/>
    <w:rsid w:val="00743544"/>
    <w:rsid w:val="0074384F"/>
    <w:rsid w:val="00743B15"/>
    <w:rsid w:val="00743B2B"/>
    <w:rsid w:val="00743B81"/>
    <w:rsid w:val="00743E39"/>
    <w:rsid w:val="00743FDC"/>
    <w:rsid w:val="0074426A"/>
    <w:rsid w:val="007446D8"/>
    <w:rsid w:val="00744C1B"/>
    <w:rsid w:val="00744CC9"/>
    <w:rsid w:val="0074501E"/>
    <w:rsid w:val="0074545A"/>
    <w:rsid w:val="00745732"/>
    <w:rsid w:val="007457E2"/>
    <w:rsid w:val="0074586F"/>
    <w:rsid w:val="007458F2"/>
    <w:rsid w:val="00745A4F"/>
    <w:rsid w:val="00745AAF"/>
    <w:rsid w:val="00745BEE"/>
    <w:rsid w:val="00745D7A"/>
    <w:rsid w:val="00745FDB"/>
    <w:rsid w:val="007462DD"/>
    <w:rsid w:val="00746445"/>
    <w:rsid w:val="0074662D"/>
    <w:rsid w:val="00746677"/>
    <w:rsid w:val="00746685"/>
    <w:rsid w:val="00746812"/>
    <w:rsid w:val="00746C60"/>
    <w:rsid w:val="00746E0E"/>
    <w:rsid w:val="00746ED9"/>
    <w:rsid w:val="0074715B"/>
    <w:rsid w:val="0074725E"/>
    <w:rsid w:val="00747359"/>
    <w:rsid w:val="007473D2"/>
    <w:rsid w:val="0074740D"/>
    <w:rsid w:val="007476FE"/>
    <w:rsid w:val="00747957"/>
    <w:rsid w:val="00747A09"/>
    <w:rsid w:val="00747A25"/>
    <w:rsid w:val="00747BD0"/>
    <w:rsid w:val="00747BFA"/>
    <w:rsid w:val="00747C90"/>
    <w:rsid w:val="007500B9"/>
    <w:rsid w:val="007503C1"/>
    <w:rsid w:val="0075093C"/>
    <w:rsid w:val="00750CCB"/>
    <w:rsid w:val="00750EA5"/>
    <w:rsid w:val="00750EE8"/>
    <w:rsid w:val="007510C7"/>
    <w:rsid w:val="0075117A"/>
    <w:rsid w:val="00751412"/>
    <w:rsid w:val="00751640"/>
    <w:rsid w:val="0075189F"/>
    <w:rsid w:val="00751B62"/>
    <w:rsid w:val="0075212E"/>
    <w:rsid w:val="00752168"/>
    <w:rsid w:val="00752289"/>
    <w:rsid w:val="00752308"/>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A23"/>
    <w:rsid w:val="00754C3B"/>
    <w:rsid w:val="00754C7F"/>
    <w:rsid w:val="00754CBF"/>
    <w:rsid w:val="00754F41"/>
    <w:rsid w:val="00755060"/>
    <w:rsid w:val="00755146"/>
    <w:rsid w:val="0075546B"/>
    <w:rsid w:val="007555CF"/>
    <w:rsid w:val="0075598F"/>
    <w:rsid w:val="00755E32"/>
    <w:rsid w:val="00756329"/>
    <w:rsid w:val="0075674B"/>
    <w:rsid w:val="007567F9"/>
    <w:rsid w:val="00756815"/>
    <w:rsid w:val="00756874"/>
    <w:rsid w:val="00756926"/>
    <w:rsid w:val="0075698D"/>
    <w:rsid w:val="00756CBF"/>
    <w:rsid w:val="00756CE2"/>
    <w:rsid w:val="00756DEA"/>
    <w:rsid w:val="00756FAD"/>
    <w:rsid w:val="00757242"/>
    <w:rsid w:val="00757912"/>
    <w:rsid w:val="00757AA7"/>
    <w:rsid w:val="00757AD7"/>
    <w:rsid w:val="00757B8A"/>
    <w:rsid w:val="00757BF4"/>
    <w:rsid w:val="00757E74"/>
    <w:rsid w:val="0076025E"/>
    <w:rsid w:val="00760482"/>
    <w:rsid w:val="00760A41"/>
    <w:rsid w:val="00760A6C"/>
    <w:rsid w:val="00760B79"/>
    <w:rsid w:val="00760CDA"/>
    <w:rsid w:val="00760DE7"/>
    <w:rsid w:val="00760DF7"/>
    <w:rsid w:val="00760EE2"/>
    <w:rsid w:val="007612BC"/>
    <w:rsid w:val="007616E2"/>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9A8"/>
    <w:rsid w:val="00763BF9"/>
    <w:rsid w:val="00763D92"/>
    <w:rsid w:val="00763E0F"/>
    <w:rsid w:val="007641E9"/>
    <w:rsid w:val="00764294"/>
    <w:rsid w:val="007642BB"/>
    <w:rsid w:val="00764303"/>
    <w:rsid w:val="007644B5"/>
    <w:rsid w:val="007644CF"/>
    <w:rsid w:val="0076466C"/>
    <w:rsid w:val="00764B54"/>
    <w:rsid w:val="00764B5E"/>
    <w:rsid w:val="00764F44"/>
    <w:rsid w:val="00764F71"/>
    <w:rsid w:val="0076518C"/>
    <w:rsid w:val="007655F9"/>
    <w:rsid w:val="00765700"/>
    <w:rsid w:val="00765799"/>
    <w:rsid w:val="007657F8"/>
    <w:rsid w:val="007659D1"/>
    <w:rsid w:val="00765B78"/>
    <w:rsid w:val="00765C6B"/>
    <w:rsid w:val="0076644F"/>
    <w:rsid w:val="00766518"/>
    <w:rsid w:val="007665AA"/>
    <w:rsid w:val="00766ADE"/>
    <w:rsid w:val="00766C3C"/>
    <w:rsid w:val="00766FAB"/>
    <w:rsid w:val="007670EE"/>
    <w:rsid w:val="00767600"/>
    <w:rsid w:val="007679A2"/>
    <w:rsid w:val="00767A94"/>
    <w:rsid w:val="00767B8E"/>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46E"/>
    <w:rsid w:val="00772A22"/>
    <w:rsid w:val="00772D6B"/>
    <w:rsid w:val="00772DEA"/>
    <w:rsid w:val="007730F0"/>
    <w:rsid w:val="00773633"/>
    <w:rsid w:val="00773962"/>
    <w:rsid w:val="00773AD9"/>
    <w:rsid w:val="00774035"/>
    <w:rsid w:val="0077406C"/>
    <w:rsid w:val="00774117"/>
    <w:rsid w:val="00774361"/>
    <w:rsid w:val="0077436A"/>
    <w:rsid w:val="0077479F"/>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76A"/>
    <w:rsid w:val="007768D2"/>
    <w:rsid w:val="00776964"/>
    <w:rsid w:val="00776FD7"/>
    <w:rsid w:val="007772E8"/>
    <w:rsid w:val="00777309"/>
    <w:rsid w:val="00777552"/>
    <w:rsid w:val="007776B0"/>
    <w:rsid w:val="00777A7F"/>
    <w:rsid w:val="00777B9A"/>
    <w:rsid w:val="00777CA9"/>
    <w:rsid w:val="0078061E"/>
    <w:rsid w:val="007806EF"/>
    <w:rsid w:val="00780733"/>
    <w:rsid w:val="00780ADF"/>
    <w:rsid w:val="00780D7F"/>
    <w:rsid w:val="00780EE0"/>
    <w:rsid w:val="00781347"/>
    <w:rsid w:val="007813AF"/>
    <w:rsid w:val="00781647"/>
    <w:rsid w:val="00781791"/>
    <w:rsid w:val="00781A47"/>
    <w:rsid w:val="00781C4B"/>
    <w:rsid w:val="00781EE2"/>
    <w:rsid w:val="00782242"/>
    <w:rsid w:val="0078228A"/>
    <w:rsid w:val="0078262E"/>
    <w:rsid w:val="00782688"/>
    <w:rsid w:val="007827BC"/>
    <w:rsid w:val="00782CC0"/>
    <w:rsid w:val="00782D52"/>
    <w:rsid w:val="00782D97"/>
    <w:rsid w:val="00783061"/>
    <w:rsid w:val="007830AF"/>
    <w:rsid w:val="007830FC"/>
    <w:rsid w:val="00783167"/>
    <w:rsid w:val="00783286"/>
    <w:rsid w:val="007834C9"/>
    <w:rsid w:val="00783730"/>
    <w:rsid w:val="007838BA"/>
    <w:rsid w:val="0078392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6A2"/>
    <w:rsid w:val="0078578F"/>
    <w:rsid w:val="00785BC0"/>
    <w:rsid w:val="00785BC9"/>
    <w:rsid w:val="00785D40"/>
    <w:rsid w:val="00785DD5"/>
    <w:rsid w:val="00786029"/>
    <w:rsid w:val="0078631F"/>
    <w:rsid w:val="00786429"/>
    <w:rsid w:val="00786454"/>
    <w:rsid w:val="007865B6"/>
    <w:rsid w:val="007865CE"/>
    <w:rsid w:val="0078671D"/>
    <w:rsid w:val="00786AD6"/>
    <w:rsid w:val="00786B1F"/>
    <w:rsid w:val="007875CE"/>
    <w:rsid w:val="007877E4"/>
    <w:rsid w:val="0078783C"/>
    <w:rsid w:val="007878FC"/>
    <w:rsid w:val="00787AB6"/>
    <w:rsid w:val="00787E99"/>
    <w:rsid w:val="00787F40"/>
    <w:rsid w:val="00787FFE"/>
    <w:rsid w:val="007901EA"/>
    <w:rsid w:val="007904CC"/>
    <w:rsid w:val="00790886"/>
    <w:rsid w:val="00790A96"/>
    <w:rsid w:val="00790FC4"/>
    <w:rsid w:val="00791049"/>
    <w:rsid w:val="0079106C"/>
    <w:rsid w:val="007910DC"/>
    <w:rsid w:val="007911A3"/>
    <w:rsid w:val="0079149A"/>
    <w:rsid w:val="007914C8"/>
    <w:rsid w:val="007914E2"/>
    <w:rsid w:val="007918AB"/>
    <w:rsid w:val="0079196F"/>
    <w:rsid w:val="00791AB0"/>
    <w:rsid w:val="007924DA"/>
    <w:rsid w:val="0079261F"/>
    <w:rsid w:val="00792709"/>
    <w:rsid w:val="007927C6"/>
    <w:rsid w:val="00792800"/>
    <w:rsid w:val="00792969"/>
    <w:rsid w:val="007929EB"/>
    <w:rsid w:val="00792D34"/>
    <w:rsid w:val="00793121"/>
    <w:rsid w:val="007935B5"/>
    <w:rsid w:val="00793A61"/>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0E4"/>
    <w:rsid w:val="007952F5"/>
    <w:rsid w:val="00795328"/>
    <w:rsid w:val="0079542D"/>
    <w:rsid w:val="00795743"/>
    <w:rsid w:val="00795BB3"/>
    <w:rsid w:val="00795CB4"/>
    <w:rsid w:val="00795CE1"/>
    <w:rsid w:val="00795D7A"/>
    <w:rsid w:val="00796008"/>
    <w:rsid w:val="00796312"/>
    <w:rsid w:val="00796416"/>
    <w:rsid w:val="0079684E"/>
    <w:rsid w:val="00796941"/>
    <w:rsid w:val="00796BF6"/>
    <w:rsid w:val="00796FEA"/>
    <w:rsid w:val="00797064"/>
    <w:rsid w:val="00797155"/>
    <w:rsid w:val="0079750E"/>
    <w:rsid w:val="00797773"/>
    <w:rsid w:val="0079784A"/>
    <w:rsid w:val="007979AB"/>
    <w:rsid w:val="007979F6"/>
    <w:rsid w:val="00797AD2"/>
    <w:rsid w:val="00797B04"/>
    <w:rsid w:val="00797B26"/>
    <w:rsid w:val="00797CA0"/>
    <w:rsid w:val="00797CFF"/>
    <w:rsid w:val="00797E6D"/>
    <w:rsid w:val="00797EC5"/>
    <w:rsid w:val="007A00AF"/>
    <w:rsid w:val="007A0422"/>
    <w:rsid w:val="007A08A0"/>
    <w:rsid w:val="007A0B2E"/>
    <w:rsid w:val="007A11D0"/>
    <w:rsid w:val="007A1421"/>
    <w:rsid w:val="007A16C0"/>
    <w:rsid w:val="007A190E"/>
    <w:rsid w:val="007A1A50"/>
    <w:rsid w:val="007A1E3C"/>
    <w:rsid w:val="007A1E7B"/>
    <w:rsid w:val="007A20C5"/>
    <w:rsid w:val="007A2201"/>
    <w:rsid w:val="007A2246"/>
    <w:rsid w:val="007A2267"/>
    <w:rsid w:val="007A22C5"/>
    <w:rsid w:val="007A24C0"/>
    <w:rsid w:val="007A26C6"/>
    <w:rsid w:val="007A285F"/>
    <w:rsid w:val="007A2CAA"/>
    <w:rsid w:val="007A2D09"/>
    <w:rsid w:val="007A322C"/>
    <w:rsid w:val="007A33FE"/>
    <w:rsid w:val="007A3416"/>
    <w:rsid w:val="007A344F"/>
    <w:rsid w:val="007A34B5"/>
    <w:rsid w:val="007A3556"/>
    <w:rsid w:val="007A3602"/>
    <w:rsid w:val="007A365A"/>
    <w:rsid w:val="007A39B9"/>
    <w:rsid w:val="007A39FB"/>
    <w:rsid w:val="007A3D04"/>
    <w:rsid w:val="007A3D48"/>
    <w:rsid w:val="007A3FDD"/>
    <w:rsid w:val="007A41AD"/>
    <w:rsid w:val="007A442E"/>
    <w:rsid w:val="007A4579"/>
    <w:rsid w:val="007A45B3"/>
    <w:rsid w:val="007A4796"/>
    <w:rsid w:val="007A4A33"/>
    <w:rsid w:val="007A4E19"/>
    <w:rsid w:val="007A51A3"/>
    <w:rsid w:val="007A54D2"/>
    <w:rsid w:val="007A566A"/>
    <w:rsid w:val="007A571A"/>
    <w:rsid w:val="007A57A6"/>
    <w:rsid w:val="007A57EE"/>
    <w:rsid w:val="007A5803"/>
    <w:rsid w:val="007A599C"/>
    <w:rsid w:val="007A5A0E"/>
    <w:rsid w:val="007A5BC9"/>
    <w:rsid w:val="007A5BEC"/>
    <w:rsid w:val="007A5C61"/>
    <w:rsid w:val="007A5CA2"/>
    <w:rsid w:val="007A5EBC"/>
    <w:rsid w:val="007A6340"/>
    <w:rsid w:val="007A65B1"/>
    <w:rsid w:val="007A66C0"/>
    <w:rsid w:val="007A675F"/>
    <w:rsid w:val="007A67CA"/>
    <w:rsid w:val="007A6A44"/>
    <w:rsid w:val="007A6B26"/>
    <w:rsid w:val="007A6E30"/>
    <w:rsid w:val="007A7050"/>
    <w:rsid w:val="007A73DF"/>
    <w:rsid w:val="007A780B"/>
    <w:rsid w:val="007A784D"/>
    <w:rsid w:val="007A799B"/>
    <w:rsid w:val="007A7D40"/>
    <w:rsid w:val="007B0007"/>
    <w:rsid w:val="007B00FC"/>
    <w:rsid w:val="007B0194"/>
    <w:rsid w:val="007B049C"/>
    <w:rsid w:val="007B04DD"/>
    <w:rsid w:val="007B050B"/>
    <w:rsid w:val="007B0741"/>
    <w:rsid w:val="007B0D81"/>
    <w:rsid w:val="007B0D8B"/>
    <w:rsid w:val="007B0E7C"/>
    <w:rsid w:val="007B0F2D"/>
    <w:rsid w:val="007B10B3"/>
    <w:rsid w:val="007B118D"/>
    <w:rsid w:val="007B11EF"/>
    <w:rsid w:val="007B1556"/>
    <w:rsid w:val="007B18BC"/>
    <w:rsid w:val="007B1929"/>
    <w:rsid w:val="007B192A"/>
    <w:rsid w:val="007B1955"/>
    <w:rsid w:val="007B198B"/>
    <w:rsid w:val="007B1E0F"/>
    <w:rsid w:val="007B1F9C"/>
    <w:rsid w:val="007B20ED"/>
    <w:rsid w:val="007B227A"/>
    <w:rsid w:val="007B22D2"/>
    <w:rsid w:val="007B2317"/>
    <w:rsid w:val="007B23BA"/>
    <w:rsid w:val="007B2575"/>
    <w:rsid w:val="007B2C12"/>
    <w:rsid w:val="007B2F3F"/>
    <w:rsid w:val="007B3546"/>
    <w:rsid w:val="007B3860"/>
    <w:rsid w:val="007B39B4"/>
    <w:rsid w:val="007B3A56"/>
    <w:rsid w:val="007B3D4A"/>
    <w:rsid w:val="007B3F99"/>
    <w:rsid w:val="007B4025"/>
    <w:rsid w:val="007B4166"/>
    <w:rsid w:val="007B433D"/>
    <w:rsid w:val="007B43B5"/>
    <w:rsid w:val="007B4634"/>
    <w:rsid w:val="007B46CC"/>
    <w:rsid w:val="007B4757"/>
    <w:rsid w:val="007B48F0"/>
    <w:rsid w:val="007B4AA5"/>
    <w:rsid w:val="007B4EC9"/>
    <w:rsid w:val="007B5063"/>
    <w:rsid w:val="007B528F"/>
    <w:rsid w:val="007B547B"/>
    <w:rsid w:val="007B5DCC"/>
    <w:rsid w:val="007B5E0E"/>
    <w:rsid w:val="007B5EB1"/>
    <w:rsid w:val="007B6337"/>
    <w:rsid w:val="007B65FE"/>
    <w:rsid w:val="007B67EA"/>
    <w:rsid w:val="007B680C"/>
    <w:rsid w:val="007B6CD2"/>
    <w:rsid w:val="007B6ED9"/>
    <w:rsid w:val="007B7035"/>
    <w:rsid w:val="007B71F4"/>
    <w:rsid w:val="007B74BC"/>
    <w:rsid w:val="007B74DD"/>
    <w:rsid w:val="007B7600"/>
    <w:rsid w:val="007B76DA"/>
    <w:rsid w:val="007B770F"/>
    <w:rsid w:val="007B7779"/>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9"/>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3DF"/>
    <w:rsid w:val="007C3491"/>
    <w:rsid w:val="007C34C1"/>
    <w:rsid w:val="007C36F8"/>
    <w:rsid w:val="007C3769"/>
    <w:rsid w:val="007C3BF3"/>
    <w:rsid w:val="007C3C9F"/>
    <w:rsid w:val="007C3FD6"/>
    <w:rsid w:val="007C4014"/>
    <w:rsid w:val="007C41D1"/>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934"/>
    <w:rsid w:val="007C6C85"/>
    <w:rsid w:val="007C6FC0"/>
    <w:rsid w:val="007C719D"/>
    <w:rsid w:val="007C733C"/>
    <w:rsid w:val="007C790A"/>
    <w:rsid w:val="007C7914"/>
    <w:rsid w:val="007C7CED"/>
    <w:rsid w:val="007C7D35"/>
    <w:rsid w:val="007D0032"/>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25"/>
    <w:rsid w:val="007D2493"/>
    <w:rsid w:val="007D25A0"/>
    <w:rsid w:val="007D276C"/>
    <w:rsid w:val="007D2791"/>
    <w:rsid w:val="007D2877"/>
    <w:rsid w:val="007D28D0"/>
    <w:rsid w:val="007D2912"/>
    <w:rsid w:val="007D2B6B"/>
    <w:rsid w:val="007D2C11"/>
    <w:rsid w:val="007D2D3C"/>
    <w:rsid w:val="007D2EA1"/>
    <w:rsid w:val="007D2F3A"/>
    <w:rsid w:val="007D2FAC"/>
    <w:rsid w:val="007D302D"/>
    <w:rsid w:val="007D32BE"/>
    <w:rsid w:val="007D3FBC"/>
    <w:rsid w:val="007D4298"/>
    <w:rsid w:val="007D43D0"/>
    <w:rsid w:val="007D4497"/>
    <w:rsid w:val="007D4808"/>
    <w:rsid w:val="007D48AF"/>
    <w:rsid w:val="007D4A64"/>
    <w:rsid w:val="007D4BE3"/>
    <w:rsid w:val="007D4F04"/>
    <w:rsid w:val="007D5213"/>
    <w:rsid w:val="007D540A"/>
    <w:rsid w:val="007D55BE"/>
    <w:rsid w:val="007D59FA"/>
    <w:rsid w:val="007D5DED"/>
    <w:rsid w:val="007D615C"/>
    <w:rsid w:val="007D642F"/>
    <w:rsid w:val="007D69BA"/>
    <w:rsid w:val="007D6BC9"/>
    <w:rsid w:val="007D6C5F"/>
    <w:rsid w:val="007D6CE0"/>
    <w:rsid w:val="007D6CE8"/>
    <w:rsid w:val="007D6F88"/>
    <w:rsid w:val="007D71C9"/>
    <w:rsid w:val="007D7500"/>
    <w:rsid w:val="007D7525"/>
    <w:rsid w:val="007D7567"/>
    <w:rsid w:val="007D75DB"/>
    <w:rsid w:val="007D7A8C"/>
    <w:rsid w:val="007D7B40"/>
    <w:rsid w:val="007D7D49"/>
    <w:rsid w:val="007D7E3C"/>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4EE"/>
    <w:rsid w:val="007E1542"/>
    <w:rsid w:val="007E154E"/>
    <w:rsid w:val="007E1595"/>
    <w:rsid w:val="007E164E"/>
    <w:rsid w:val="007E1791"/>
    <w:rsid w:val="007E199C"/>
    <w:rsid w:val="007E1D77"/>
    <w:rsid w:val="007E1F27"/>
    <w:rsid w:val="007E28FE"/>
    <w:rsid w:val="007E2AA9"/>
    <w:rsid w:val="007E2FBE"/>
    <w:rsid w:val="007E2FE1"/>
    <w:rsid w:val="007E31EE"/>
    <w:rsid w:val="007E32FD"/>
    <w:rsid w:val="007E3606"/>
    <w:rsid w:val="007E3651"/>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3A"/>
    <w:rsid w:val="007E5C8C"/>
    <w:rsid w:val="007E5DE3"/>
    <w:rsid w:val="007E60FC"/>
    <w:rsid w:val="007E61CE"/>
    <w:rsid w:val="007E636E"/>
    <w:rsid w:val="007E6544"/>
    <w:rsid w:val="007E677C"/>
    <w:rsid w:val="007E693D"/>
    <w:rsid w:val="007E6BB5"/>
    <w:rsid w:val="007E6BC9"/>
    <w:rsid w:val="007E6CB1"/>
    <w:rsid w:val="007E6E14"/>
    <w:rsid w:val="007E70AF"/>
    <w:rsid w:val="007E7114"/>
    <w:rsid w:val="007E721C"/>
    <w:rsid w:val="007E737C"/>
    <w:rsid w:val="007E75BD"/>
    <w:rsid w:val="007E7E29"/>
    <w:rsid w:val="007E7FAB"/>
    <w:rsid w:val="007EE73C"/>
    <w:rsid w:val="007F00DA"/>
    <w:rsid w:val="007F013A"/>
    <w:rsid w:val="007F0190"/>
    <w:rsid w:val="007F0777"/>
    <w:rsid w:val="007F0833"/>
    <w:rsid w:val="007F08FF"/>
    <w:rsid w:val="007F09C2"/>
    <w:rsid w:val="007F0B06"/>
    <w:rsid w:val="007F0E06"/>
    <w:rsid w:val="007F0F5C"/>
    <w:rsid w:val="007F1036"/>
    <w:rsid w:val="007F11FB"/>
    <w:rsid w:val="007F12BE"/>
    <w:rsid w:val="007F13F1"/>
    <w:rsid w:val="007F1A46"/>
    <w:rsid w:val="007F1B76"/>
    <w:rsid w:val="007F1FC3"/>
    <w:rsid w:val="007F2145"/>
    <w:rsid w:val="007F2327"/>
    <w:rsid w:val="007F2356"/>
    <w:rsid w:val="007F236C"/>
    <w:rsid w:val="007F2519"/>
    <w:rsid w:val="007F27D8"/>
    <w:rsid w:val="007F2B98"/>
    <w:rsid w:val="007F2CCF"/>
    <w:rsid w:val="007F2F5D"/>
    <w:rsid w:val="007F300C"/>
    <w:rsid w:val="007F31EF"/>
    <w:rsid w:val="007F32F8"/>
    <w:rsid w:val="007F349D"/>
    <w:rsid w:val="007F392F"/>
    <w:rsid w:val="007F3BD6"/>
    <w:rsid w:val="007F3E44"/>
    <w:rsid w:val="007F42A2"/>
    <w:rsid w:val="007F42E7"/>
    <w:rsid w:val="007F436C"/>
    <w:rsid w:val="007F4390"/>
    <w:rsid w:val="007F4470"/>
    <w:rsid w:val="007F462A"/>
    <w:rsid w:val="007F4A7C"/>
    <w:rsid w:val="007F4C35"/>
    <w:rsid w:val="007F53B7"/>
    <w:rsid w:val="007F5461"/>
    <w:rsid w:val="007F54E0"/>
    <w:rsid w:val="007F552B"/>
    <w:rsid w:val="007F5783"/>
    <w:rsid w:val="007F5970"/>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0FFF"/>
    <w:rsid w:val="0080123B"/>
    <w:rsid w:val="008012FE"/>
    <w:rsid w:val="008013F6"/>
    <w:rsid w:val="00801448"/>
    <w:rsid w:val="008018D1"/>
    <w:rsid w:val="00801C7F"/>
    <w:rsid w:val="00801C98"/>
    <w:rsid w:val="00801E39"/>
    <w:rsid w:val="00802145"/>
    <w:rsid w:val="00802188"/>
    <w:rsid w:val="0080227C"/>
    <w:rsid w:val="008025A5"/>
    <w:rsid w:val="0080274E"/>
    <w:rsid w:val="00802B4D"/>
    <w:rsid w:val="00802CFC"/>
    <w:rsid w:val="00803102"/>
    <w:rsid w:val="0080325A"/>
    <w:rsid w:val="008035E5"/>
    <w:rsid w:val="00803622"/>
    <w:rsid w:val="008036EC"/>
    <w:rsid w:val="00803726"/>
    <w:rsid w:val="008038F0"/>
    <w:rsid w:val="00803A8D"/>
    <w:rsid w:val="00803AB0"/>
    <w:rsid w:val="00803B00"/>
    <w:rsid w:val="00803C05"/>
    <w:rsid w:val="00803ECD"/>
    <w:rsid w:val="0080424A"/>
    <w:rsid w:val="0080440D"/>
    <w:rsid w:val="00804643"/>
    <w:rsid w:val="008046A4"/>
    <w:rsid w:val="008047C4"/>
    <w:rsid w:val="00804A38"/>
    <w:rsid w:val="00804D1E"/>
    <w:rsid w:val="00804DFD"/>
    <w:rsid w:val="00805407"/>
    <w:rsid w:val="0080560E"/>
    <w:rsid w:val="0080599B"/>
    <w:rsid w:val="008059DB"/>
    <w:rsid w:val="00805A72"/>
    <w:rsid w:val="00805B72"/>
    <w:rsid w:val="00805BB0"/>
    <w:rsid w:val="00805DC1"/>
    <w:rsid w:val="00805E5E"/>
    <w:rsid w:val="0080658F"/>
    <w:rsid w:val="008066B1"/>
    <w:rsid w:val="008066CF"/>
    <w:rsid w:val="008066F4"/>
    <w:rsid w:val="00806968"/>
    <w:rsid w:val="00806A8D"/>
    <w:rsid w:val="00806B32"/>
    <w:rsid w:val="00806D35"/>
    <w:rsid w:val="00806DB6"/>
    <w:rsid w:val="008076A1"/>
    <w:rsid w:val="00807822"/>
    <w:rsid w:val="00807A0D"/>
    <w:rsid w:val="00807B56"/>
    <w:rsid w:val="00810615"/>
    <w:rsid w:val="008106A7"/>
    <w:rsid w:val="00810D4B"/>
    <w:rsid w:val="00810FF7"/>
    <w:rsid w:val="008111CB"/>
    <w:rsid w:val="00811312"/>
    <w:rsid w:val="00811449"/>
    <w:rsid w:val="008115FE"/>
    <w:rsid w:val="00811873"/>
    <w:rsid w:val="00811B30"/>
    <w:rsid w:val="00811BDD"/>
    <w:rsid w:val="0081207A"/>
    <w:rsid w:val="0081210A"/>
    <w:rsid w:val="0081229E"/>
    <w:rsid w:val="0081278C"/>
    <w:rsid w:val="0081297D"/>
    <w:rsid w:val="00812B38"/>
    <w:rsid w:val="00812B43"/>
    <w:rsid w:val="00812D73"/>
    <w:rsid w:val="00812DB5"/>
    <w:rsid w:val="008130B8"/>
    <w:rsid w:val="0081367A"/>
    <w:rsid w:val="008136E7"/>
    <w:rsid w:val="00813AA0"/>
    <w:rsid w:val="00813B46"/>
    <w:rsid w:val="00813C1F"/>
    <w:rsid w:val="00813E8A"/>
    <w:rsid w:val="00813F3B"/>
    <w:rsid w:val="00814093"/>
    <w:rsid w:val="008140B4"/>
    <w:rsid w:val="008142B6"/>
    <w:rsid w:val="008143BB"/>
    <w:rsid w:val="00814668"/>
    <w:rsid w:val="00814741"/>
    <w:rsid w:val="00814A90"/>
    <w:rsid w:val="00814AC7"/>
    <w:rsid w:val="00814B45"/>
    <w:rsid w:val="00814CEA"/>
    <w:rsid w:val="00814FC6"/>
    <w:rsid w:val="008150D7"/>
    <w:rsid w:val="008156A2"/>
    <w:rsid w:val="008156BE"/>
    <w:rsid w:val="008159FC"/>
    <w:rsid w:val="00815A5C"/>
    <w:rsid w:val="00815CB5"/>
    <w:rsid w:val="00815CC4"/>
    <w:rsid w:val="00815E38"/>
    <w:rsid w:val="00815F8C"/>
    <w:rsid w:val="00816029"/>
    <w:rsid w:val="008163A9"/>
    <w:rsid w:val="00816429"/>
    <w:rsid w:val="008164DA"/>
    <w:rsid w:val="008165C0"/>
    <w:rsid w:val="00816A89"/>
    <w:rsid w:val="00816BAC"/>
    <w:rsid w:val="00816F4A"/>
    <w:rsid w:val="00816FE3"/>
    <w:rsid w:val="008170A9"/>
    <w:rsid w:val="0081726A"/>
    <w:rsid w:val="0081743C"/>
    <w:rsid w:val="00817507"/>
    <w:rsid w:val="008175B8"/>
    <w:rsid w:val="008175D9"/>
    <w:rsid w:val="008175E0"/>
    <w:rsid w:val="00817B07"/>
    <w:rsid w:val="00817B75"/>
    <w:rsid w:val="00817BEE"/>
    <w:rsid w:val="00817CCC"/>
    <w:rsid w:val="00817D2C"/>
    <w:rsid w:val="00817D83"/>
    <w:rsid w:val="00817DD0"/>
    <w:rsid w:val="00817E78"/>
    <w:rsid w:val="00817F53"/>
    <w:rsid w:val="00820086"/>
    <w:rsid w:val="00820197"/>
    <w:rsid w:val="008201F4"/>
    <w:rsid w:val="00820513"/>
    <w:rsid w:val="00820628"/>
    <w:rsid w:val="008206BB"/>
    <w:rsid w:val="00820707"/>
    <w:rsid w:val="00820AAD"/>
    <w:rsid w:val="00820DBC"/>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6E4"/>
    <w:rsid w:val="00822748"/>
    <w:rsid w:val="0082278F"/>
    <w:rsid w:val="00822883"/>
    <w:rsid w:val="00822E4E"/>
    <w:rsid w:val="00822F02"/>
    <w:rsid w:val="00822FED"/>
    <w:rsid w:val="0082312E"/>
    <w:rsid w:val="0082335A"/>
    <w:rsid w:val="00823534"/>
    <w:rsid w:val="00823661"/>
    <w:rsid w:val="00823EA2"/>
    <w:rsid w:val="0082402E"/>
    <w:rsid w:val="008240D0"/>
    <w:rsid w:val="00824297"/>
    <w:rsid w:val="0082458E"/>
    <w:rsid w:val="0082489F"/>
    <w:rsid w:val="00825860"/>
    <w:rsid w:val="00825865"/>
    <w:rsid w:val="00825B4F"/>
    <w:rsid w:val="00825D08"/>
    <w:rsid w:val="00825D0C"/>
    <w:rsid w:val="00825E5C"/>
    <w:rsid w:val="00825EE7"/>
    <w:rsid w:val="00826013"/>
    <w:rsid w:val="00826064"/>
    <w:rsid w:val="008260FB"/>
    <w:rsid w:val="0082626A"/>
    <w:rsid w:val="008263D2"/>
    <w:rsid w:val="0082659D"/>
    <w:rsid w:val="00826A20"/>
    <w:rsid w:val="00826C23"/>
    <w:rsid w:val="00826C82"/>
    <w:rsid w:val="00826D2F"/>
    <w:rsid w:val="008270AB"/>
    <w:rsid w:val="00827260"/>
    <w:rsid w:val="00827454"/>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8F"/>
    <w:rsid w:val="008311B7"/>
    <w:rsid w:val="00831482"/>
    <w:rsid w:val="008314C1"/>
    <w:rsid w:val="00831552"/>
    <w:rsid w:val="008319EA"/>
    <w:rsid w:val="00831BC7"/>
    <w:rsid w:val="00831C04"/>
    <w:rsid w:val="00831CDA"/>
    <w:rsid w:val="00832162"/>
    <w:rsid w:val="00832587"/>
    <w:rsid w:val="008325C4"/>
    <w:rsid w:val="00832926"/>
    <w:rsid w:val="00832A3A"/>
    <w:rsid w:val="00832B0C"/>
    <w:rsid w:val="00832CD7"/>
    <w:rsid w:val="00832D25"/>
    <w:rsid w:val="008333FF"/>
    <w:rsid w:val="008335C3"/>
    <w:rsid w:val="0083383F"/>
    <w:rsid w:val="00833ADF"/>
    <w:rsid w:val="00833CE3"/>
    <w:rsid w:val="00833E3D"/>
    <w:rsid w:val="00833E8A"/>
    <w:rsid w:val="0083404B"/>
    <w:rsid w:val="0083411C"/>
    <w:rsid w:val="008342E6"/>
    <w:rsid w:val="00834553"/>
    <w:rsid w:val="00834845"/>
    <w:rsid w:val="00834989"/>
    <w:rsid w:val="00834A02"/>
    <w:rsid w:val="00834E5F"/>
    <w:rsid w:val="0083549B"/>
    <w:rsid w:val="00835562"/>
    <w:rsid w:val="008359B9"/>
    <w:rsid w:val="008359F5"/>
    <w:rsid w:val="00835C6F"/>
    <w:rsid w:val="00835E8B"/>
    <w:rsid w:val="00836067"/>
    <w:rsid w:val="00836167"/>
    <w:rsid w:val="008364BB"/>
    <w:rsid w:val="008364C5"/>
    <w:rsid w:val="00836591"/>
    <w:rsid w:val="008365E3"/>
    <w:rsid w:val="00836A7A"/>
    <w:rsid w:val="00836B5B"/>
    <w:rsid w:val="00836C99"/>
    <w:rsid w:val="00836CA4"/>
    <w:rsid w:val="00836E13"/>
    <w:rsid w:val="00836F7F"/>
    <w:rsid w:val="00837512"/>
    <w:rsid w:val="00837D37"/>
    <w:rsid w:val="0084022D"/>
    <w:rsid w:val="00840667"/>
    <w:rsid w:val="00840ABB"/>
    <w:rsid w:val="00840B92"/>
    <w:rsid w:val="00840C7A"/>
    <w:rsid w:val="00840EA7"/>
    <w:rsid w:val="00840F72"/>
    <w:rsid w:val="008410B2"/>
    <w:rsid w:val="0084131C"/>
    <w:rsid w:val="008415C9"/>
    <w:rsid w:val="00841787"/>
    <w:rsid w:val="0084188C"/>
    <w:rsid w:val="00841951"/>
    <w:rsid w:val="00841970"/>
    <w:rsid w:val="00841AE0"/>
    <w:rsid w:val="00841AE4"/>
    <w:rsid w:val="00841B6F"/>
    <w:rsid w:val="008426A2"/>
    <w:rsid w:val="0084271D"/>
    <w:rsid w:val="0084288D"/>
    <w:rsid w:val="008428BE"/>
    <w:rsid w:val="00842AB5"/>
    <w:rsid w:val="00842B32"/>
    <w:rsid w:val="00842BBF"/>
    <w:rsid w:val="00842BC5"/>
    <w:rsid w:val="00842C64"/>
    <w:rsid w:val="00842CF4"/>
    <w:rsid w:val="00842F04"/>
    <w:rsid w:val="00842F57"/>
    <w:rsid w:val="00843023"/>
    <w:rsid w:val="008432C1"/>
    <w:rsid w:val="0084361E"/>
    <w:rsid w:val="00843675"/>
    <w:rsid w:val="0084372B"/>
    <w:rsid w:val="008438A9"/>
    <w:rsid w:val="00843AC3"/>
    <w:rsid w:val="00844419"/>
    <w:rsid w:val="00844886"/>
    <w:rsid w:val="008448AF"/>
    <w:rsid w:val="00844BF3"/>
    <w:rsid w:val="0084537D"/>
    <w:rsid w:val="00845A4B"/>
    <w:rsid w:val="00845A9E"/>
    <w:rsid w:val="00845B18"/>
    <w:rsid w:val="00845C72"/>
    <w:rsid w:val="008460A9"/>
    <w:rsid w:val="0084644A"/>
    <w:rsid w:val="00846733"/>
    <w:rsid w:val="00846B53"/>
    <w:rsid w:val="00846E3D"/>
    <w:rsid w:val="00846EB3"/>
    <w:rsid w:val="00846F24"/>
    <w:rsid w:val="008470C2"/>
    <w:rsid w:val="0084727A"/>
    <w:rsid w:val="008473EF"/>
    <w:rsid w:val="00847622"/>
    <w:rsid w:val="0084798F"/>
    <w:rsid w:val="008479DF"/>
    <w:rsid w:val="00847A6F"/>
    <w:rsid w:val="00847D3D"/>
    <w:rsid w:val="00847EC9"/>
    <w:rsid w:val="00847F82"/>
    <w:rsid w:val="0085017A"/>
    <w:rsid w:val="008501DD"/>
    <w:rsid w:val="00850412"/>
    <w:rsid w:val="008504C0"/>
    <w:rsid w:val="0085058D"/>
    <w:rsid w:val="0085077A"/>
    <w:rsid w:val="0085086A"/>
    <w:rsid w:val="0085094E"/>
    <w:rsid w:val="00850D2C"/>
    <w:rsid w:val="00851031"/>
    <w:rsid w:val="008511A7"/>
    <w:rsid w:val="008512F4"/>
    <w:rsid w:val="00851920"/>
    <w:rsid w:val="00851A01"/>
    <w:rsid w:val="00851DF4"/>
    <w:rsid w:val="00852232"/>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37B"/>
    <w:rsid w:val="0085573E"/>
    <w:rsid w:val="00855D16"/>
    <w:rsid w:val="00855E44"/>
    <w:rsid w:val="0085640E"/>
    <w:rsid w:val="00856428"/>
    <w:rsid w:val="0085643B"/>
    <w:rsid w:val="0085645D"/>
    <w:rsid w:val="008565EA"/>
    <w:rsid w:val="00856727"/>
    <w:rsid w:val="00856BD2"/>
    <w:rsid w:val="00856EDE"/>
    <w:rsid w:val="00856FD0"/>
    <w:rsid w:val="0085764A"/>
    <w:rsid w:val="0085798F"/>
    <w:rsid w:val="008579D6"/>
    <w:rsid w:val="00860071"/>
    <w:rsid w:val="008603D3"/>
    <w:rsid w:val="00860663"/>
    <w:rsid w:val="0086079C"/>
    <w:rsid w:val="0086083C"/>
    <w:rsid w:val="00860B70"/>
    <w:rsid w:val="00860C99"/>
    <w:rsid w:val="00861205"/>
    <w:rsid w:val="0086182B"/>
    <w:rsid w:val="00861916"/>
    <w:rsid w:val="00861A49"/>
    <w:rsid w:val="00861A4D"/>
    <w:rsid w:val="00861AEE"/>
    <w:rsid w:val="00861BFC"/>
    <w:rsid w:val="00861E25"/>
    <w:rsid w:val="00862006"/>
    <w:rsid w:val="00862098"/>
    <w:rsid w:val="008627A0"/>
    <w:rsid w:val="00862932"/>
    <w:rsid w:val="00862D5C"/>
    <w:rsid w:val="00862D77"/>
    <w:rsid w:val="00862DB9"/>
    <w:rsid w:val="00862DC0"/>
    <w:rsid w:val="00863230"/>
    <w:rsid w:val="008632C5"/>
    <w:rsid w:val="008634D0"/>
    <w:rsid w:val="008634F4"/>
    <w:rsid w:val="00863634"/>
    <w:rsid w:val="0086369A"/>
    <w:rsid w:val="008637FC"/>
    <w:rsid w:val="00863D4E"/>
    <w:rsid w:val="00863EA6"/>
    <w:rsid w:val="00863F7F"/>
    <w:rsid w:val="008640D7"/>
    <w:rsid w:val="00864101"/>
    <w:rsid w:val="00864214"/>
    <w:rsid w:val="008644AD"/>
    <w:rsid w:val="008646FB"/>
    <w:rsid w:val="00864D1D"/>
    <w:rsid w:val="00864ECE"/>
    <w:rsid w:val="00865035"/>
    <w:rsid w:val="00865300"/>
    <w:rsid w:val="00865304"/>
    <w:rsid w:val="008658E4"/>
    <w:rsid w:val="00865A27"/>
    <w:rsid w:val="00865B77"/>
    <w:rsid w:val="00865BFB"/>
    <w:rsid w:val="00865C61"/>
    <w:rsid w:val="00866041"/>
    <w:rsid w:val="0086617F"/>
    <w:rsid w:val="00866182"/>
    <w:rsid w:val="008661DA"/>
    <w:rsid w:val="00866388"/>
    <w:rsid w:val="00866493"/>
    <w:rsid w:val="008665B8"/>
    <w:rsid w:val="00866657"/>
    <w:rsid w:val="00866690"/>
    <w:rsid w:val="008668A6"/>
    <w:rsid w:val="00866BB6"/>
    <w:rsid w:val="00866FB7"/>
    <w:rsid w:val="008672A5"/>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B4"/>
    <w:rsid w:val="00871AF9"/>
    <w:rsid w:val="00871CFA"/>
    <w:rsid w:val="00871E57"/>
    <w:rsid w:val="008720CC"/>
    <w:rsid w:val="008720E1"/>
    <w:rsid w:val="0087246B"/>
    <w:rsid w:val="00872963"/>
    <w:rsid w:val="00872AF1"/>
    <w:rsid w:val="00872F32"/>
    <w:rsid w:val="00872F7E"/>
    <w:rsid w:val="00872FCF"/>
    <w:rsid w:val="008730EF"/>
    <w:rsid w:val="00873274"/>
    <w:rsid w:val="00873758"/>
    <w:rsid w:val="00873873"/>
    <w:rsid w:val="008738EF"/>
    <w:rsid w:val="0087390A"/>
    <w:rsid w:val="00873BF5"/>
    <w:rsid w:val="00873C8F"/>
    <w:rsid w:val="00873D2F"/>
    <w:rsid w:val="00873F8B"/>
    <w:rsid w:val="008742E8"/>
    <w:rsid w:val="008742FA"/>
    <w:rsid w:val="008748B5"/>
    <w:rsid w:val="008748C8"/>
    <w:rsid w:val="00874939"/>
    <w:rsid w:val="00874AEE"/>
    <w:rsid w:val="00874BD0"/>
    <w:rsid w:val="00874E51"/>
    <w:rsid w:val="00874FB7"/>
    <w:rsid w:val="00875082"/>
    <w:rsid w:val="008750B4"/>
    <w:rsid w:val="0087511E"/>
    <w:rsid w:val="0087538B"/>
    <w:rsid w:val="0087551A"/>
    <w:rsid w:val="008756A6"/>
    <w:rsid w:val="00875C28"/>
    <w:rsid w:val="00875C2A"/>
    <w:rsid w:val="00875EC4"/>
    <w:rsid w:val="00875F73"/>
    <w:rsid w:val="00875F76"/>
    <w:rsid w:val="008764FF"/>
    <w:rsid w:val="008766EF"/>
    <w:rsid w:val="0087684F"/>
    <w:rsid w:val="008769EE"/>
    <w:rsid w:val="00876A87"/>
    <w:rsid w:val="00876AAD"/>
    <w:rsid w:val="00876C43"/>
    <w:rsid w:val="00876F9F"/>
    <w:rsid w:val="008771D0"/>
    <w:rsid w:val="008775CB"/>
    <w:rsid w:val="0087761C"/>
    <w:rsid w:val="00877626"/>
    <w:rsid w:val="0087769F"/>
    <w:rsid w:val="008777EE"/>
    <w:rsid w:val="00877AD7"/>
    <w:rsid w:val="00877C50"/>
    <w:rsid w:val="00877EA4"/>
    <w:rsid w:val="00877F3D"/>
    <w:rsid w:val="00880196"/>
    <w:rsid w:val="00880280"/>
    <w:rsid w:val="00880371"/>
    <w:rsid w:val="008806CA"/>
    <w:rsid w:val="008806F2"/>
    <w:rsid w:val="0088072D"/>
    <w:rsid w:val="008809C5"/>
    <w:rsid w:val="00880E62"/>
    <w:rsid w:val="00880ECF"/>
    <w:rsid w:val="00880ED8"/>
    <w:rsid w:val="00880FB4"/>
    <w:rsid w:val="00881127"/>
    <w:rsid w:val="0088120A"/>
    <w:rsid w:val="0088155A"/>
    <w:rsid w:val="00881658"/>
    <w:rsid w:val="008818F9"/>
    <w:rsid w:val="00881B98"/>
    <w:rsid w:val="00881BAB"/>
    <w:rsid w:val="0088206B"/>
    <w:rsid w:val="00882A32"/>
    <w:rsid w:val="00882BBB"/>
    <w:rsid w:val="00882BCA"/>
    <w:rsid w:val="00882D0C"/>
    <w:rsid w:val="00882E56"/>
    <w:rsid w:val="00882EF7"/>
    <w:rsid w:val="00883003"/>
    <w:rsid w:val="00883936"/>
    <w:rsid w:val="00883DE1"/>
    <w:rsid w:val="00883F62"/>
    <w:rsid w:val="0088427A"/>
    <w:rsid w:val="0088452C"/>
    <w:rsid w:val="0088472A"/>
    <w:rsid w:val="008847A3"/>
    <w:rsid w:val="008849DA"/>
    <w:rsid w:val="00884ABD"/>
    <w:rsid w:val="00884BD2"/>
    <w:rsid w:val="00884DD8"/>
    <w:rsid w:val="00884E81"/>
    <w:rsid w:val="00884EA9"/>
    <w:rsid w:val="00884EDA"/>
    <w:rsid w:val="0088520F"/>
    <w:rsid w:val="008853CC"/>
    <w:rsid w:val="008858FF"/>
    <w:rsid w:val="008859C8"/>
    <w:rsid w:val="00885AA7"/>
    <w:rsid w:val="00885B5B"/>
    <w:rsid w:val="00885BB3"/>
    <w:rsid w:val="00885D68"/>
    <w:rsid w:val="00885E92"/>
    <w:rsid w:val="00885FF9"/>
    <w:rsid w:val="00886135"/>
    <w:rsid w:val="00886145"/>
    <w:rsid w:val="00886276"/>
    <w:rsid w:val="008864F0"/>
    <w:rsid w:val="008865FD"/>
    <w:rsid w:val="0088661A"/>
    <w:rsid w:val="00886644"/>
    <w:rsid w:val="00886762"/>
    <w:rsid w:val="0088677C"/>
    <w:rsid w:val="008867BE"/>
    <w:rsid w:val="00886DCA"/>
    <w:rsid w:val="00886FF8"/>
    <w:rsid w:val="00887019"/>
    <w:rsid w:val="00887101"/>
    <w:rsid w:val="00887263"/>
    <w:rsid w:val="00887299"/>
    <w:rsid w:val="008873CB"/>
    <w:rsid w:val="00887651"/>
    <w:rsid w:val="0088779C"/>
    <w:rsid w:val="008877F4"/>
    <w:rsid w:val="00887817"/>
    <w:rsid w:val="0088786A"/>
    <w:rsid w:val="00887883"/>
    <w:rsid w:val="00887A87"/>
    <w:rsid w:val="00887D70"/>
    <w:rsid w:val="00887D75"/>
    <w:rsid w:val="00887E59"/>
    <w:rsid w:val="00887E7D"/>
    <w:rsid w:val="00890197"/>
    <w:rsid w:val="00890551"/>
    <w:rsid w:val="00890672"/>
    <w:rsid w:val="00890823"/>
    <w:rsid w:val="0089085D"/>
    <w:rsid w:val="008908E7"/>
    <w:rsid w:val="00890A7B"/>
    <w:rsid w:val="00890C49"/>
    <w:rsid w:val="00890F87"/>
    <w:rsid w:val="0089113A"/>
    <w:rsid w:val="0089122A"/>
    <w:rsid w:val="00891C8C"/>
    <w:rsid w:val="00891F35"/>
    <w:rsid w:val="0089202E"/>
    <w:rsid w:val="0089239B"/>
    <w:rsid w:val="00892793"/>
    <w:rsid w:val="008928CB"/>
    <w:rsid w:val="00892C70"/>
    <w:rsid w:val="00892C7C"/>
    <w:rsid w:val="00892FF9"/>
    <w:rsid w:val="00892FFF"/>
    <w:rsid w:val="0089347B"/>
    <w:rsid w:val="00893762"/>
    <w:rsid w:val="00893955"/>
    <w:rsid w:val="008939A9"/>
    <w:rsid w:val="00893AD6"/>
    <w:rsid w:val="00893C33"/>
    <w:rsid w:val="00893C78"/>
    <w:rsid w:val="00893F0B"/>
    <w:rsid w:val="0089414B"/>
    <w:rsid w:val="00894579"/>
    <w:rsid w:val="008946CE"/>
    <w:rsid w:val="008948D4"/>
    <w:rsid w:val="00894965"/>
    <w:rsid w:val="00894B67"/>
    <w:rsid w:val="00894B7C"/>
    <w:rsid w:val="008952E0"/>
    <w:rsid w:val="008955A5"/>
    <w:rsid w:val="0089570C"/>
    <w:rsid w:val="00895989"/>
    <w:rsid w:val="00895BA4"/>
    <w:rsid w:val="008961D9"/>
    <w:rsid w:val="008964B1"/>
    <w:rsid w:val="008966CA"/>
    <w:rsid w:val="00896745"/>
    <w:rsid w:val="00896ABA"/>
    <w:rsid w:val="00896B25"/>
    <w:rsid w:val="00896E09"/>
    <w:rsid w:val="00897585"/>
    <w:rsid w:val="008978C0"/>
    <w:rsid w:val="00897ABF"/>
    <w:rsid w:val="00897B51"/>
    <w:rsid w:val="00897E10"/>
    <w:rsid w:val="008A0170"/>
    <w:rsid w:val="008A05F5"/>
    <w:rsid w:val="008A05F9"/>
    <w:rsid w:val="008A0668"/>
    <w:rsid w:val="008A0833"/>
    <w:rsid w:val="008A091D"/>
    <w:rsid w:val="008A0AB3"/>
    <w:rsid w:val="008A0DD1"/>
    <w:rsid w:val="008A0FB6"/>
    <w:rsid w:val="008A0FFD"/>
    <w:rsid w:val="008A1196"/>
    <w:rsid w:val="008A1518"/>
    <w:rsid w:val="008A1985"/>
    <w:rsid w:val="008A19D4"/>
    <w:rsid w:val="008A1C7E"/>
    <w:rsid w:val="008A1C8F"/>
    <w:rsid w:val="008A25D3"/>
    <w:rsid w:val="008A2662"/>
    <w:rsid w:val="008A29C3"/>
    <w:rsid w:val="008A2AD5"/>
    <w:rsid w:val="008A2E4D"/>
    <w:rsid w:val="008A2E61"/>
    <w:rsid w:val="008A2EA3"/>
    <w:rsid w:val="008A2EED"/>
    <w:rsid w:val="008A310B"/>
    <w:rsid w:val="008A371F"/>
    <w:rsid w:val="008A378F"/>
    <w:rsid w:val="008A3851"/>
    <w:rsid w:val="008A3B02"/>
    <w:rsid w:val="008A3DC6"/>
    <w:rsid w:val="008A4156"/>
    <w:rsid w:val="008A436B"/>
    <w:rsid w:val="008A4500"/>
    <w:rsid w:val="008A4589"/>
    <w:rsid w:val="008A4611"/>
    <w:rsid w:val="008A4619"/>
    <w:rsid w:val="008A488E"/>
    <w:rsid w:val="008A48CE"/>
    <w:rsid w:val="008A49E4"/>
    <w:rsid w:val="008A4B22"/>
    <w:rsid w:val="008A4B6F"/>
    <w:rsid w:val="008A5095"/>
    <w:rsid w:val="008A5372"/>
    <w:rsid w:val="008A5429"/>
    <w:rsid w:val="008A5500"/>
    <w:rsid w:val="008A553D"/>
    <w:rsid w:val="008A5635"/>
    <w:rsid w:val="008A5727"/>
    <w:rsid w:val="008A58BD"/>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DFD"/>
    <w:rsid w:val="008A6E66"/>
    <w:rsid w:val="008A78C0"/>
    <w:rsid w:val="008A7A0E"/>
    <w:rsid w:val="008A7ACC"/>
    <w:rsid w:val="008A7C28"/>
    <w:rsid w:val="008A7D39"/>
    <w:rsid w:val="008B00F4"/>
    <w:rsid w:val="008B03D9"/>
    <w:rsid w:val="008B07E4"/>
    <w:rsid w:val="008B07FC"/>
    <w:rsid w:val="008B0C67"/>
    <w:rsid w:val="008B0C84"/>
    <w:rsid w:val="008B0D69"/>
    <w:rsid w:val="008B0D97"/>
    <w:rsid w:val="008B0EB6"/>
    <w:rsid w:val="008B0F9F"/>
    <w:rsid w:val="008B10EF"/>
    <w:rsid w:val="008B11CB"/>
    <w:rsid w:val="008B1686"/>
    <w:rsid w:val="008B16AC"/>
    <w:rsid w:val="008B177A"/>
    <w:rsid w:val="008B1A90"/>
    <w:rsid w:val="008B1FBA"/>
    <w:rsid w:val="008B21F5"/>
    <w:rsid w:val="008B2415"/>
    <w:rsid w:val="008B285F"/>
    <w:rsid w:val="008B28A8"/>
    <w:rsid w:val="008B3085"/>
    <w:rsid w:val="008B30BA"/>
    <w:rsid w:val="008B30F2"/>
    <w:rsid w:val="008B32F3"/>
    <w:rsid w:val="008B35C8"/>
    <w:rsid w:val="008B36CB"/>
    <w:rsid w:val="008B3982"/>
    <w:rsid w:val="008B3B1F"/>
    <w:rsid w:val="008B3B2C"/>
    <w:rsid w:val="008B3BD3"/>
    <w:rsid w:val="008B3C69"/>
    <w:rsid w:val="008B3DEF"/>
    <w:rsid w:val="008B4000"/>
    <w:rsid w:val="008B4105"/>
    <w:rsid w:val="008B4203"/>
    <w:rsid w:val="008B437A"/>
    <w:rsid w:val="008B43A6"/>
    <w:rsid w:val="008B4591"/>
    <w:rsid w:val="008B46EF"/>
    <w:rsid w:val="008B470B"/>
    <w:rsid w:val="008B498B"/>
    <w:rsid w:val="008B4B18"/>
    <w:rsid w:val="008B4E5D"/>
    <w:rsid w:val="008B4ECB"/>
    <w:rsid w:val="008B524B"/>
    <w:rsid w:val="008B5254"/>
    <w:rsid w:val="008B5266"/>
    <w:rsid w:val="008B54D1"/>
    <w:rsid w:val="008B56CC"/>
    <w:rsid w:val="008B587A"/>
    <w:rsid w:val="008B5A75"/>
    <w:rsid w:val="008B5AD6"/>
    <w:rsid w:val="008B5CE8"/>
    <w:rsid w:val="008B5E9F"/>
    <w:rsid w:val="008B6104"/>
    <w:rsid w:val="008B622F"/>
    <w:rsid w:val="008B62D0"/>
    <w:rsid w:val="008B6330"/>
    <w:rsid w:val="008B6516"/>
    <w:rsid w:val="008B6574"/>
    <w:rsid w:val="008B66B2"/>
    <w:rsid w:val="008B67AA"/>
    <w:rsid w:val="008B67BB"/>
    <w:rsid w:val="008B6800"/>
    <w:rsid w:val="008B6821"/>
    <w:rsid w:val="008B6AC0"/>
    <w:rsid w:val="008B6AED"/>
    <w:rsid w:val="008B6FDE"/>
    <w:rsid w:val="008B71E6"/>
    <w:rsid w:val="008B71F8"/>
    <w:rsid w:val="008B7245"/>
    <w:rsid w:val="008B728B"/>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987"/>
    <w:rsid w:val="008C2B63"/>
    <w:rsid w:val="008C2DAA"/>
    <w:rsid w:val="008C2DEC"/>
    <w:rsid w:val="008C2ED1"/>
    <w:rsid w:val="008C2F3D"/>
    <w:rsid w:val="008C2F48"/>
    <w:rsid w:val="008C319D"/>
    <w:rsid w:val="008C334B"/>
    <w:rsid w:val="008C36C6"/>
    <w:rsid w:val="008C3B26"/>
    <w:rsid w:val="008C4088"/>
    <w:rsid w:val="008C409D"/>
    <w:rsid w:val="008C4128"/>
    <w:rsid w:val="008C4707"/>
    <w:rsid w:val="008C48CE"/>
    <w:rsid w:val="008C493A"/>
    <w:rsid w:val="008C498B"/>
    <w:rsid w:val="008C4DD8"/>
    <w:rsid w:val="008C5633"/>
    <w:rsid w:val="008C570A"/>
    <w:rsid w:val="008C5A8F"/>
    <w:rsid w:val="008C5AC5"/>
    <w:rsid w:val="008C5B89"/>
    <w:rsid w:val="008C5C24"/>
    <w:rsid w:val="008C5C6F"/>
    <w:rsid w:val="008C5D6C"/>
    <w:rsid w:val="008C60D7"/>
    <w:rsid w:val="008C6476"/>
    <w:rsid w:val="008C64B9"/>
    <w:rsid w:val="008C6560"/>
    <w:rsid w:val="008C656E"/>
    <w:rsid w:val="008C6614"/>
    <w:rsid w:val="008C664D"/>
    <w:rsid w:val="008C6713"/>
    <w:rsid w:val="008C6ACB"/>
    <w:rsid w:val="008C6AD4"/>
    <w:rsid w:val="008C6C55"/>
    <w:rsid w:val="008C6C69"/>
    <w:rsid w:val="008C6C84"/>
    <w:rsid w:val="008C6E07"/>
    <w:rsid w:val="008C7110"/>
    <w:rsid w:val="008C71AB"/>
    <w:rsid w:val="008C7271"/>
    <w:rsid w:val="008C737F"/>
    <w:rsid w:val="008C76D8"/>
    <w:rsid w:val="008C7781"/>
    <w:rsid w:val="008C78D2"/>
    <w:rsid w:val="008C78DD"/>
    <w:rsid w:val="008C7D38"/>
    <w:rsid w:val="008C7DEE"/>
    <w:rsid w:val="008C7F7E"/>
    <w:rsid w:val="008D040B"/>
    <w:rsid w:val="008D05EF"/>
    <w:rsid w:val="008D0773"/>
    <w:rsid w:val="008D07B0"/>
    <w:rsid w:val="008D0A54"/>
    <w:rsid w:val="008D0B9B"/>
    <w:rsid w:val="008D0DA5"/>
    <w:rsid w:val="008D0DD7"/>
    <w:rsid w:val="008D1151"/>
    <w:rsid w:val="008D1756"/>
    <w:rsid w:val="008D18CF"/>
    <w:rsid w:val="008D1A86"/>
    <w:rsid w:val="008D1ABF"/>
    <w:rsid w:val="008D1E31"/>
    <w:rsid w:val="008D22DB"/>
    <w:rsid w:val="008D240F"/>
    <w:rsid w:val="008D24B7"/>
    <w:rsid w:val="008D267F"/>
    <w:rsid w:val="008D268F"/>
    <w:rsid w:val="008D2836"/>
    <w:rsid w:val="008D2A1F"/>
    <w:rsid w:val="008D2BFC"/>
    <w:rsid w:val="008D2EBA"/>
    <w:rsid w:val="008D2F8D"/>
    <w:rsid w:val="008D3267"/>
    <w:rsid w:val="008D334C"/>
    <w:rsid w:val="008D361D"/>
    <w:rsid w:val="008D3633"/>
    <w:rsid w:val="008D36C5"/>
    <w:rsid w:val="008D395F"/>
    <w:rsid w:val="008D3AB3"/>
    <w:rsid w:val="008D3F0E"/>
    <w:rsid w:val="008D45FF"/>
    <w:rsid w:val="008D47E3"/>
    <w:rsid w:val="008D488B"/>
    <w:rsid w:val="008D4CC5"/>
    <w:rsid w:val="008D4DEC"/>
    <w:rsid w:val="008D52FE"/>
    <w:rsid w:val="008D5391"/>
    <w:rsid w:val="008D5510"/>
    <w:rsid w:val="008D576B"/>
    <w:rsid w:val="008D5B64"/>
    <w:rsid w:val="008D5BB4"/>
    <w:rsid w:val="008D5CD7"/>
    <w:rsid w:val="008D5D2E"/>
    <w:rsid w:val="008D5D42"/>
    <w:rsid w:val="008D6098"/>
    <w:rsid w:val="008D6102"/>
    <w:rsid w:val="008D615A"/>
    <w:rsid w:val="008D6180"/>
    <w:rsid w:val="008D62A9"/>
    <w:rsid w:val="008D65EE"/>
    <w:rsid w:val="008D6853"/>
    <w:rsid w:val="008D6A20"/>
    <w:rsid w:val="008D6C05"/>
    <w:rsid w:val="008D6C7A"/>
    <w:rsid w:val="008D6DA3"/>
    <w:rsid w:val="008D6FDF"/>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C78"/>
    <w:rsid w:val="008D7E08"/>
    <w:rsid w:val="008D7F7E"/>
    <w:rsid w:val="008E00D4"/>
    <w:rsid w:val="008E02AD"/>
    <w:rsid w:val="008E04FA"/>
    <w:rsid w:val="008E05C9"/>
    <w:rsid w:val="008E078E"/>
    <w:rsid w:val="008E07C6"/>
    <w:rsid w:val="008E07F5"/>
    <w:rsid w:val="008E0A20"/>
    <w:rsid w:val="008E0DDE"/>
    <w:rsid w:val="008E12DF"/>
    <w:rsid w:val="008E13CB"/>
    <w:rsid w:val="008E13E3"/>
    <w:rsid w:val="008E160D"/>
    <w:rsid w:val="008E183D"/>
    <w:rsid w:val="008E1912"/>
    <w:rsid w:val="008E1C74"/>
    <w:rsid w:val="008E26DB"/>
    <w:rsid w:val="008E26EA"/>
    <w:rsid w:val="008E27E4"/>
    <w:rsid w:val="008E3028"/>
    <w:rsid w:val="008E30C0"/>
    <w:rsid w:val="008E314D"/>
    <w:rsid w:val="008E3151"/>
    <w:rsid w:val="008E36F1"/>
    <w:rsid w:val="008E37A6"/>
    <w:rsid w:val="008E38A6"/>
    <w:rsid w:val="008E3A4C"/>
    <w:rsid w:val="008E3AC4"/>
    <w:rsid w:val="008E3BDC"/>
    <w:rsid w:val="008E3D17"/>
    <w:rsid w:val="008E3E0F"/>
    <w:rsid w:val="008E4120"/>
    <w:rsid w:val="008E46A9"/>
    <w:rsid w:val="008E482E"/>
    <w:rsid w:val="008E4BB5"/>
    <w:rsid w:val="008E4F24"/>
    <w:rsid w:val="008E54E2"/>
    <w:rsid w:val="008E5B4F"/>
    <w:rsid w:val="008E5C85"/>
    <w:rsid w:val="008E5D56"/>
    <w:rsid w:val="008E6051"/>
    <w:rsid w:val="008E6082"/>
    <w:rsid w:val="008E66F9"/>
    <w:rsid w:val="008E6A18"/>
    <w:rsid w:val="008E6D00"/>
    <w:rsid w:val="008E6E79"/>
    <w:rsid w:val="008E73AF"/>
    <w:rsid w:val="008E7473"/>
    <w:rsid w:val="008E7478"/>
    <w:rsid w:val="008E7846"/>
    <w:rsid w:val="008E7864"/>
    <w:rsid w:val="008E7A3B"/>
    <w:rsid w:val="008F00FE"/>
    <w:rsid w:val="008F02B4"/>
    <w:rsid w:val="008F057C"/>
    <w:rsid w:val="008F0C76"/>
    <w:rsid w:val="008F0E02"/>
    <w:rsid w:val="008F0EF5"/>
    <w:rsid w:val="008F1856"/>
    <w:rsid w:val="008F1BD9"/>
    <w:rsid w:val="008F1D7A"/>
    <w:rsid w:val="008F2268"/>
    <w:rsid w:val="008F2295"/>
    <w:rsid w:val="008F2AC3"/>
    <w:rsid w:val="008F2B08"/>
    <w:rsid w:val="008F2D5E"/>
    <w:rsid w:val="008F2ED8"/>
    <w:rsid w:val="008F3035"/>
    <w:rsid w:val="008F3179"/>
    <w:rsid w:val="008F32DF"/>
    <w:rsid w:val="008F35E1"/>
    <w:rsid w:val="008F3635"/>
    <w:rsid w:val="008F36D2"/>
    <w:rsid w:val="008F3B4F"/>
    <w:rsid w:val="008F3B8A"/>
    <w:rsid w:val="008F3BE5"/>
    <w:rsid w:val="008F3D44"/>
    <w:rsid w:val="008F3D89"/>
    <w:rsid w:val="008F3E84"/>
    <w:rsid w:val="008F3FD0"/>
    <w:rsid w:val="008F4041"/>
    <w:rsid w:val="008F41DD"/>
    <w:rsid w:val="008F429E"/>
    <w:rsid w:val="008F43A1"/>
    <w:rsid w:val="008F45C4"/>
    <w:rsid w:val="008F466E"/>
    <w:rsid w:val="008F46AF"/>
    <w:rsid w:val="008F46CC"/>
    <w:rsid w:val="008F46E3"/>
    <w:rsid w:val="008F46F2"/>
    <w:rsid w:val="008F46FD"/>
    <w:rsid w:val="008F47D6"/>
    <w:rsid w:val="008F4807"/>
    <w:rsid w:val="008F4AC4"/>
    <w:rsid w:val="008F4CBF"/>
    <w:rsid w:val="008F50BD"/>
    <w:rsid w:val="008F51CB"/>
    <w:rsid w:val="008F530C"/>
    <w:rsid w:val="008F5339"/>
    <w:rsid w:val="008F5967"/>
    <w:rsid w:val="008F5CFB"/>
    <w:rsid w:val="008F5DD7"/>
    <w:rsid w:val="008F60B2"/>
    <w:rsid w:val="008F63CC"/>
    <w:rsid w:val="008F6423"/>
    <w:rsid w:val="008F65DF"/>
    <w:rsid w:val="008F690C"/>
    <w:rsid w:val="008F6FD5"/>
    <w:rsid w:val="008F72B8"/>
    <w:rsid w:val="008F7378"/>
    <w:rsid w:val="008F762F"/>
    <w:rsid w:val="008F7E9E"/>
    <w:rsid w:val="008F7EB3"/>
    <w:rsid w:val="008F7F66"/>
    <w:rsid w:val="008F7F8B"/>
    <w:rsid w:val="0090012F"/>
    <w:rsid w:val="009001FC"/>
    <w:rsid w:val="00900331"/>
    <w:rsid w:val="00900391"/>
    <w:rsid w:val="009003B2"/>
    <w:rsid w:val="0090064E"/>
    <w:rsid w:val="009006BF"/>
    <w:rsid w:val="00900A0E"/>
    <w:rsid w:val="00900AFD"/>
    <w:rsid w:val="00901109"/>
    <w:rsid w:val="009011F0"/>
    <w:rsid w:val="00901237"/>
    <w:rsid w:val="009013F3"/>
    <w:rsid w:val="0090145A"/>
    <w:rsid w:val="0090156E"/>
    <w:rsid w:val="00901683"/>
    <w:rsid w:val="00901B18"/>
    <w:rsid w:val="0090232C"/>
    <w:rsid w:val="009025A4"/>
    <w:rsid w:val="0090278A"/>
    <w:rsid w:val="0090283B"/>
    <w:rsid w:val="009028DD"/>
    <w:rsid w:val="00902CFA"/>
    <w:rsid w:val="00902D09"/>
    <w:rsid w:val="00902D0E"/>
    <w:rsid w:val="00903038"/>
    <w:rsid w:val="0090342C"/>
    <w:rsid w:val="00903951"/>
    <w:rsid w:val="0090397B"/>
    <w:rsid w:val="00903B11"/>
    <w:rsid w:val="00903C46"/>
    <w:rsid w:val="009040A4"/>
    <w:rsid w:val="009045B8"/>
    <w:rsid w:val="009046EC"/>
    <w:rsid w:val="0090516D"/>
    <w:rsid w:val="0090517F"/>
    <w:rsid w:val="00905299"/>
    <w:rsid w:val="009052A9"/>
    <w:rsid w:val="0090540A"/>
    <w:rsid w:val="009056D4"/>
    <w:rsid w:val="009059AB"/>
    <w:rsid w:val="00905B0E"/>
    <w:rsid w:val="00905BB5"/>
    <w:rsid w:val="00905E6B"/>
    <w:rsid w:val="00905F08"/>
    <w:rsid w:val="00905FC4"/>
    <w:rsid w:val="0090604D"/>
    <w:rsid w:val="009062ED"/>
    <w:rsid w:val="00906388"/>
    <w:rsid w:val="009066E1"/>
    <w:rsid w:val="0090673B"/>
    <w:rsid w:val="0090675D"/>
    <w:rsid w:val="00906981"/>
    <w:rsid w:val="00906AF0"/>
    <w:rsid w:val="00906BF6"/>
    <w:rsid w:val="00906CC2"/>
    <w:rsid w:val="00906EEB"/>
    <w:rsid w:val="009070A1"/>
    <w:rsid w:val="00907272"/>
    <w:rsid w:val="00907817"/>
    <w:rsid w:val="00907829"/>
    <w:rsid w:val="00907AEE"/>
    <w:rsid w:val="00907D1E"/>
    <w:rsid w:val="00907F9D"/>
    <w:rsid w:val="009100F9"/>
    <w:rsid w:val="00910603"/>
    <w:rsid w:val="00910655"/>
    <w:rsid w:val="009106F5"/>
    <w:rsid w:val="00910C01"/>
    <w:rsid w:val="00910C18"/>
    <w:rsid w:val="00910F99"/>
    <w:rsid w:val="00911011"/>
    <w:rsid w:val="00911138"/>
    <w:rsid w:val="00911175"/>
    <w:rsid w:val="009113E0"/>
    <w:rsid w:val="00911453"/>
    <w:rsid w:val="00911571"/>
    <w:rsid w:val="009118E8"/>
    <w:rsid w:val="009119A5"/>
    <w:rsid w:val="009119B8"/>
    <w:rsid w:val="00911A0C"/>
    <w:rsid w:val="00911D37"/>
    <w:rsid w:val="00911DE6"/>
    <w:rsid w:val="00911EB2"/>
    <w:rsid w:val="00912215"/>
    <w:rsid w:val="009123F8"/>
    <w:rsid w:val="009125D0"/>
    <w:rsid w:val="00912A0D"/>
    <w:rsid w:val="00912C27"/>
    <w:rsid w:val="00913037"/>
    <w:rsid w:val="00913145"/>
    <w:rsid w:val="009135A1"/>
    <w:rsid w:val="009136B5"/>
    <w:rsid w:val="0091371B"/>
    <w:rsid w:val="00913777"/>
    <w:rsid w:val="00913989"/>
    <w:rsid w:val="009139E8"/>
    <w:rsid w:val="00913AD6"/>
    <w:rsid w:val="00913C0D"/>
    <w:rsid w:val="00913D00"/>
    <w:rsid w:val="00913E36"/>
    <w:rsid w:val="00913F66"/>
    <w:rsid w:val="0091410B"/>
    <w:rsid w:val="009141C8"/>
    <w:rsid w:val="00914351"/>
    <w:rsid w:val="00914608"/>
    <w:rsid w:val="00914A69"/>
    <w:rsid w:val="00914C58"/>
    <w:rsid w:val="00914F27"/>
    <w:rsid w:val="009158B6"/>
    <w:rsid w:val="00915AE3"/>
    <w:rsid w:val="00915C53"/>
    <w:rsid w:val="00915C7B"/>
    <w:rsid w:val="00915CCB"/>
    <w:rsid w:val="009161A4"/>
    <w:rsid w:val="009163E0"/>
    <w:rsid w:val="0091659A"/>
    <w:rsid w:val="009166EA"/>
    <w:rsid w:val="009167CB"/>
    <w:rsid w:val="009167E7"/>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BA4"/>
    <w:rsid w:val="00920D1D"/>
    <w:rsid w:val="009210D1"/>
    <w:rsid w:val="0092122E"/>
    <w:rsid w:val="009218A8"/>
    <w:rsid w:val="0092197E"/>
    <w:rsid w:val="00921A55"/>
    <w:rsid w:val="00921ACA"/>
    <w:rsid w:val="00921AFD"/>
    <w:rsid w:val="00921D04"/>
    <w:rsid w:val="00922010"/>
    <w:rsid w:val="009225D4"/>
    <w:rsid w:val="00922B21"/>
    <w:rsid w:val="00922C75"/>
    <w:rsid w:val="0092306E"/>
    <w:rsid w:val="009230B6"/>
    <w:rsid w:val="0092314A"/>
    <w:rsid w:val="00923384"/>
    <w:rsid w:val="009234BF"/>
    <w:rsid w:val="0092372C"/>
    <w:rsid w:val="0092381D"/>
    <w:rsid w:val="00923B31"/>
    <w:rsid w:val="00923C12"/>
    <w:rsid w:val="00923D02"/>
    <w:rsid w:val="00924047"/>
    <w:rsid w:val="00924566"/>
    <w:rsid w:val="0092469A"/>
    <w:rsid w:val="0092477D"/>
    <w:rsid w:val="00924902"/>
    <w:rsid w:val="009249A7"/>
    <w:rsid w:val="009249EE"/>
    <w:rsid w:val="00924B4D"/>
    <w:rsid w:val="00925463"/>
    <w:rsid w:val="00925624"/>
    <w:rsid w:val="00925696"/>
    <w:rsid w:val="009257C5"/>
    <w:rsid w:val="00925E3D"/>
    <w:rsid w:val="00925EEA"/>
    <w:rsid w:val="00926319"/>
    <w:rsid w:val="00926433"/>
    <w:rsid w:val="009267BA"/>
    <w:rsid w:val="00926972"/>
    <w:rsid w:val="009269B2"/>
    <w:rsid w:val="00926A47"/>
    <w:rsid w:val="0092707A"/>
    <w:rsid w:val="009271F9"/>
    <w:rsid w:val="00927546"/>
    <w:rsid w:val="009278E6"/>
    <w:rsid w:val="00927916"/>
    <w:rsid w:val="009279BB"/>
    <w:rsid w:val="00927C65"/>
    <w:rsid w:val="009301E7"/>
    <w:rsid w:val="009306D0"/>
    <w:rsid w:val="00930726"/>
    <w:rsid w:val="0093099F"/>
    <w:rsid w:val="00930C6F"/>
    <w:rsid w:val="00930CEC"/>
    <w:rsid w:val="00931301"/>
    <w:rsid w:val="00931429"/>
    <w:rsid w:val="00931469"/>
    <w:rsid w:val="009317B6"/>
    <w:rsid w:val="009317F9"/>
    <w:rsid w:val="00931830"/>
    <w:rsid w:val="009318AF"/>
    <w:rsid w:val="00931979"/>
    <w:rsid w:val="00931AF4"/>
    <w:rsid w:val="00931B79"/>
    <w:rsid w:val="00931D84"/>
    <w:rsid w:val="00931F95"/>
    <w:rsid w:val="009321CA"/>
    <w:rsid w:val="0093225F"/>
    <w:rsid w:val="009323EC"/>
    <w:rsid w:val="009325D9"/>
    <w:rsid w:val="00932ED8"/>
    <w:rsid w:val="0093302E"/>
    <w:rsid w:val="0093307B"/>
    <w:rsid w:val="00933151"/>
    <w:rsid w:val="0093320B"/>
    <w:rsid w:val="00933580"/>
    <w:rsid w:val="009337B8"/>
    <w:rsid w:val="00933874"/>
    <w:rsid w:val="00933988"/>
    <w:rsid w:val="00933A20"/>
    <w:rsid w:val="00933A60"/>
    <w:rsid w:val="00933B75"/>
    <w:rsid w:val="00933BC2"/>
    <w:rsid w:val="00933BE4"/>
    <w:rsid w:val="0093409F"/>
    <w:rsid w:val="00934197"/>
    <w:rsid w:val="00934403"/>
    <w:rsid w:val="00934701"/>
    <w:rsid w:val="00934772"/>
    <w:rsid w:val="00934BAC"/>
    <w:rsid w:val="00934D59"/>
    <w:rsid w:val="00935223"/>
    <w:rsid w:val="00935561"/>
    <w:rsid w:val="00935AEB"/>
    <w:rsid w:val="00935B10"/>
    <w:rsid w:val="00935B65"/>
    <w:rsid w:val="00935BC9"/>
    <w:rsid w:val="0093634E"/>
    <w:rsid w:val="00936750"/>
    <w:rsid w:val="00936944"/>
    <w:rsid w:val="00936BAC"/>
    <w:rsid w:val="00937416"/>
    <w:rsid w:val="00937423"/>
    <w:rsid w:val="0093758C"/>
    <w:rsid w:val="00937799"/>
    <w:rsid w:val="00937AE9"/>
    <w:rsid w:val="00940340"/>
    <w:rsid w:val="00940709"/>
    <w:rsid w:val="00940759"/>
    <w:rsid w:val="00940994"/>
    <w:rsid w:val="00940B6F"/>
    <w:rsid w:val="00940CFB"/>
    <w:rsid w:val="00940D81"/>
    <w:rsid w:val="00940ECB"/>
    <w:rsid w:val="00941151"/>
    <w:rsid w:val="00941221"/>
    <w:rsid w:val="00941274"/>
    <w:rsid w:val="00941289"/>
    <w:rsid w:val="00941C7E"/>
    <w:rsid w:val="00941D63"/>
    <w:rsid w:val="00941D6F"/>
    <w:rsid w:val="00941E86"/>
    <w:rsid w:val="00941F37"/>
    <w:rsid w:val="00941FC2"/>
    <w:rsid w:val="00942053"/>
    <w:rsid w:val="0094213E"/>
    <w:rsid w:val="0094224D"/>
    <w:rsid w:val="00942419"/>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4D9E"/>
    <w:rsid w:val="0094518A"/>
    <w:rsid w:val="009451DB"/>
    <w:rsid w:val="00945207"/>
    <w:rsid w:val="00945235"/>
    <w:rsid w:val="00945300"/>
    <w:rsid w:val="00945641"/>
    <w:rsid w:val="009456D8"/>
    <w:rsid w:val="00945868"/>
    <w:rsid w:val="00945935"/>
    <w:rsid w:val="00945A00"/>
    <w:rsid w:val="00945BC0"/>
    <w:rsid w:val="00946535"/>
    <w:rsid w:val="0094676E"/>
    <w:rsid w:val="00946862"/>
    <w:rsid w:val="009468C0"/>
    <w:rsid w:val="009468C2"/>
    <w:rsid w:val="00946ADC"/>
    <w:rsid w:val="00946DD3"/>
    <w:rsid w:val="0094700E"/>
    <w:rsid w:val="0094716B"/>
    <w:rsid w:val="0094778A"/>
    <w:rsid w:val="009478E9"/>
    <w:rsid w:val="00947916"/>
    <w:rsid w:val="00947E32"/>
    <w:rsid w:val="00950068"/>
    <w:rsid w:val="00950148"/>
    <w:rsid w:val="0095016A"/>
    <w:rsid w:val="0095021B"/>
    <w:rsid w:val="00950B33"/>
    <w:rsid w:val="00950CC2"/>
    <w:rsid w:val="00950EB6"/>
    <w:rsid w:val="00950FFB"/>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2FA7"/>
    <w:rsid w:val="00953014"/>
    <w:rsid w:val="009530B0"/>
    <w:rsid w:val="009532E5"/>
    <w:rsid w:val="00953338"/>
    <w:rsid w:val="00953678"/>
    <w:rsid w:val="009536E7"/>
    <w:rsid w:val="009539E9"/>
    <w:rsid w:val="00953C3F"/>
    <w:rsid w:val="009540FF"/>
    <w:rsid w:val="00954247"/>
    <w:rsid w:val="00954294"/>
    <w:rsid w:val="00954554"/>
    <w:rsid w:val="009545D0"/>
    <w:rsid w:val="00954704"/>
    <w:rsid w:val="00954C13"/>
    <w:rsid w:val="00954F39"/>
    <w:rsid w:val="00955141"/>
    <w:rsid w:val="009551AA"/>
    <w:rsid w:val="009551BB"/>
    <w:rsid w:val="009552E4"/>
    <w:rsid w:val="00955324"/>
    <w:rsid w:val="0095564A"/>
    <w:rsid w:val="009557D7"/>
    <w:rsid w:val="009557F9"/>
    <w:rsid w:val="00955924"/>
    <w:rsid w:val="00955DEE"/>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E2C"/>
    <w:rsid w:val="00957F1D"/>
    <w:rsid w:val="00957F72"/>
    <w:rsid w:val="00960252"/>
    <w:rsid w:val="009602A4"/>
    <w:rsid w:val="009602DE"/>
    <w:rsid w:val="009605CD"/>
    <w:rsid w:val="0096061F"/>
    <w:rsid w:val="009606A6"/>
    <w:rsid w:val="0096072F"/>
    <w:rsid w:val="00960E1F"/>
    <w:rsid w:val="009610CA"/>
    <w:rsid w:val="009610EA"/>
    <w:rsid w:val="0096135B"/>
    <w:rsid w:val="0096137B"/>
    <w:rsid w:val="009613D7"/>
    <w:rsid w:val="009617EF"/>
    <w:rsid w:val="00961961"/>
    <w:rsid w:val="00961D73"/>
    <w:rsid w:val="009621BB"/>
    <w:rsid w:val="009621E4"/>
    <w:rsid w:val="009622CF"/>
    <w:rsid w:val="0096236A"/>
    <w:rsid w:val="00962894"/>
    <w:rsid w:val="00962937"/>
    <w:rsid w:val="00962DA8"/>
    <w:rsid w:val="00962F67"/>
    <w:rsid w:val="00963004"/>
    <w:rsid w:val="00963237"/>
    <w:rsid w:val="00963331"/>
    <w:rsid w:val="0096374B"/>
    <w:rsid w:val="00963865"/>
    <w:rsid w:val="00963ABE"/>
    <w:rsid w:val="00963AFB"/>
    <w:rsid w:val="00963CD4"/>
    <w:rsid w:val="00963D55"/>
    <w:rsid w:val="00963D6B"/>
    <w:rsid w:val="00964024"/>
    <w:rsid w:val="009641DD"/>
    <w:rsid w:val="009642FA"/>
    <w:rsid w:val="009645A5"/>
    <w:rsid w:val="00964699"/>
    <w:rsid w:val="009647EE"/>
    <w:rsid w:val="0096494B"/>
    <w:rsid w:val="00964957"/>
    <w:rsid w:val="00964C60"/>
    <w:rsid w:val="00964DC4"/>
    <w:rsid w:val="00964DE6"/>
    <w:rsid w:val="009650E0"/>
    <w:rsid w:val="00965383"/>
    <w:rsid w:val="009654EB"/>
    <w:rsid w:val="009656F1"/>
    <w:rsid w:val="00965A7C"/>
    <w:rsid w:val="00966086"/>
    <w:rsid w:val="0096609C"/>
    <w:rsid w:val="009668B1"/>
    <w:rsid w:val="00966A00"/>
    <w:rsid w:val="00966B6B"/>
    <w:rsid w:val="00966C9B"/>
    <w:rsid w:val="00966E04"/>
    <w:rsid w:val="009670BA"/>
    <w:rsid w:val="00967195"/>
    <w:rsid w:val="0096754C"/>
    <w:rsid w:val="009675D7"/>
    <w:rsid w:val="0096768E"/>
    <w:rsid w:val="009678F8"/>
    <w:rsid w:val="00967974"/>
    <w:rsid w:val="00967C4F"/>
    <w:rsid w:val="00967C58"/>
    <w:rsid w:val="00967D9D"/>
    <w:rsid w:val="00967FAE"/>
    <w:rsid w:val="00967FE1"/>
    <w:rsid w:val="009700F6"/>
    <w:rsid w:val="009705A6"/>
    <w:rsid w:val="00970A76"/>
    <w:rsid w:val="00970B7B"/>
    <w:rsid w:val="00970B91"/>
    <w:rsid w:val="00970C46"/>
    <w:rsid w:val="00970D64"/>
    <w:rsid w:val="00970D92"/>
    <w:rsid w:val="00970ED2"/>
    <w:rsid w:val="00971036"/>
    <w:rsid w:val="00971083"/>
    <w:rsid w:val="009710AC"/>
    <w:rsid w:val="009712D0"/>
    <w:rsid w:val="0097180C"/>
    <w:rsid w:val="00971B17"/>
    <w:rsid w:val="00971BEA"/>
    <w:rsid w:val="00971C81"/>
    <w:rsid w:val="00971ED7"/>
    <w:rsid w:val="00972446"/>
    <w:rsid w:val="0097245A"/>
    <w:rsid w:val="009725F1"/>
    <w:rsid w:val="00972765"/>
    <w:rsid w:val="00972929"/>
    <w:rsid w:val="00972A73"/>
    <w:rsid w:val="00972F7D"/>
    <w:rsid w:val="009735E4"/>
    <w:rsid w:val="009736F6"/>
    <w:rsid w:val="0097398B"/>
    <w:rsid w:val="009739B5"/>
    <w:rsid w:val="00973C93"/>
    <w:rsid w:val="00973FD5"/>
    <w:rsid w:val="009741C8"/>
    <w:rsid w:val="009741D9"/>
    <w:rsid w:val="00974467"/>
    <w:rsid w:val="00974A9A"/>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CB0"/>
    <w:rsid w:val="00981193"/>
    <w:rsid w:val="0098140B"/>
    <w:rsid w:val="00981655"/>
    <w:rsid w:val="009817DA"/>
    <w:rsid w:val="00981806"/>
    <w:rsid w:val="00981AE0"/>
    <w:rsid w:val="00981B79"/>
    <w:rsid w:val="0098204F"/>
    <w:rsid w:val="00982B39"/>
    <w:rsid w:val="00983000"/>
    <w:rsid w:val="00983075"/>
    <w:rsid w:val="00983688"/>
    <w:rsid w:val="009837A3"/>
    <w:rsid w:val="009837FD"/>
    <w:rsid w:val="009838CA"/>
    <w:rsid w:val="00983A67"/>
    <w:rsid w:val="00983BA7"/>
    <w:rsid w:val="00983BAD"/>
    <w:rsid w:val="00983D61"/>
    <w:rsid w:val="00984168"/>
    <w:rsid w:val="00984176"/>
    <w:rsid w:val="00984249"/>
    <w:rsid w:val="009842E6"/>
    <w:rsid w:val="00984752"/>
    <w:rsid w:val="00984878"/>
    <w:rsid w:val="00984A26"/>
    <w:rsid w:val="00984B51"/>
    <w:rsid w:val="00984F85"/>
    <w:rsid w:val="00985408"/>
    <w:rsid w:val="00985576"/>
    <w:rsid w:val="0098561C"/>
    <w:rsid w:val="00985A34"/>
    <w:rsid w:val="00985AE1"/>
    <w:rsid w:val="00985B99"/>
    <w:rsid w:val="00985BA3"/>
    <w:rsid w:val="00985BB3"/>
    <w:rsid w:val="0098621A"/>
    <w:rsid w:val="009863B1"/>
    <w:rsid w:val="009866B8"/>
    <w:rsid w:val="009866D2"/>
    <w:rsid w:val="00986713"/>
    <w:rsid w:val="009868BD"/>
    <w:rsid w:val="009868D0"/>
    <w:rsid w:val="009869BA"/>
    <w:rsid w:val="00986BEB"/>
    <w:rsid w:val="00986F2A"/>
    <w:rsid w:val="00986F61"/>
    <w:rsid w:val="0098730E"/>
    <w:rsid w:val="009879B0"/>
    <w:rsid w:val="00987ADF"/>
    <w:rsid w:val="00987BD7"/>
    <w:rsid w:val="00987D11"/>
    <w:rsid w:val="00987DB0"/>
    <w:rsid w:val="00987E2D"/>
    <w:rsid w:val="00987E5F"/>
    <w:rsid w:val="00987F81"/>
    <w:rsid w:val="0099048E"/>
    <w:rsid w:val="009906A6"/>
    <w:rsid w:val="00990804"/>
    <w:rsid w:val="00990981"/>
    <w:rsid w:val="00990BB1"/>
    <w:rsid w:val="00990C3E"/>
    <w:rsid w:val="009912D3"/>
    <w:rsid w:val="009913B2"/>
    <w:rsid w:val="009915E0"/>
    <w:rsid w:val="00991963"/>
    <w:rsid w:val="00991BF6"/>
    <w:rsid w:val="00991D63"/>
    <w:rsid w:val="00991EC8"/>
    <w:rsid w:val="00991FF9"/>
    <w:rsid w:val="00992019"/>
    <w:rsid w:val="009920BB"/>
    <w:rsid w:val="009922FE"/>
    <w:rsid w:val="0099236B"/>
    <w:rsid w:val="00992486"/>
    <w:rsid w:val="009925D2"/>
    <w:rsid w:val="0099279F"/>
    <w:rsid w:val="00992CFA"/>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3FB1"/>
    <w:rsid w:val="00994053"/>
    <w:rsid w:val="009943D4"/>
    <w:rsid w:val="0099469A"/>
    <w:rsid w:val="009948AC"/>
    <w:rsid w:val="00994D3A"/>
    <w:rsid w:val="00994F78"/>
    <w:rsid w:val="00994F8D"/>
    <w:rsid w:val="00994FEA"/>
    <w:rsid w:val="0099524D"/>
    <w:rsid w:val="0099528E"/>
    <w:rsid w:val="0099571F"/>
    <w:rsid w:val="009957C9"/>
    <w:rsid w:val="009959D5"/>
    <w:rsid w:val="00995A75"/>
    <w:rsid w:val="00995CC2"/>
    <w:rsid w:val="00995E59"/>
    <w:rsid w:val="00996616"/>
    <w:rsid w:val="009966AB"/>
    <w:rsid w:val="009969AF"/>
    <w:rsid w:val="00996D15"/>
    <w:rsid w:val="00996DF8"/>
    <w:rsid w:val="009971A6"/>
    <w:rsid w:val="009973DB"/>
    <w:rsid w:val="009974B9"/>
    <w:rsid w:val="009976AD"/>
    <w:rsid w:val="00997899"/>
    <w:rsid w:val="00997A84"/>
    <w:rsid w:val="00997B71"/>
    <w:rsid w:val="009A000D"/>
    <w:rsid w:val="009A0147"/>
    <w:rsid w:val="009A0326"/>
    <w:rsid w:val="009A03F0"/>
    <w:rsid w:val="009A0589"/>
    <w:rsid w:val="009A05F7"/>
    <w:rsid w:val="009A0603"/>
    <w:rsid w:val="009A06A1"/>
    <w:rsid w:val="009A077C"/>
    <w:rsid w:val="009A0987"/>
    <w:rsid w:val="009A0AC6"/>
    <w:rsid w:val="009A0E78"/>
    <w:rsid w:val="009A0F8B"/>
    <w:rsid w:val="009A1064"/>
    <w:rsid w:val="009A1122"/>
    <w:rsid w:val="009A137E"/>
    <w:rsid w:val="009A1AC2"/>
    <w:rsid w:val="009A1B5B"/>
    <w:rsid w:val="009A1DA0"/>
    <w:rsid w:val="009A1EBA"/>
    <w:rsid w:val="009A2233"/>
    <w:rsid w:val="009A240D"/>
    <w:rsid w:val="009A27F6"/>
    <w:rsid w:val="009A284D"/>
    <w:rsid w:val="009A2DBB"/>
    <w:rsid w:val="009A2E56"/>
    <w:rsid w:val="009A2EE8"/>
    <w:rsid w:val="009A3221"/>
    <w:rsid w:val="009A39D7"/>
    <w:rsid w:val="009A3AB3"/>
    <w:rsid w:val="009A3C13"/>
    <w:rsid w:val="009A3F95"/>
    <w:rsid w:val="009A4234"/>
    <w:rsid w:val="009A42F3"/>
    <w:rsid w:val="009A43E4"/>
    <w:rsid w:val="009A4521"/>
    <w:rsid w:val="009A456C"/>
    <w:rsid w:val="009A469D"/>
    <w:rsid w:val="009A46BB"/>
    <w:rsid w:val="009A46CA"/>
    <w:rsid w:val="009A4976"/>
    <w:rsid w:val="009A4A36"/>
    <w:rsid w:val="009A4B44"/>
    <w:rsid w:val="009A4D1D"/>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07E"/>
    <w:rsid w:val="009A6105"/>
    <w:rsid w:val="009A623B"/>
    <w:rsid w:val="009A63F6"/>
    <w:rsid w:val="009A64AD"/>
    <w:rsid w:val="009A6609"/>
    <w:rsid w:val="009A68BF"/>
    <w:rsid w:val="009A68C4"/>
    <w:rsid w:val="009A6982"/>
    <w:rsid w:val="009A72A4"/>
    <w:rsid w:val="009A736E"/>
    <w:rsid w:val="009A7A53"/>
    <w:rsid w:val="009A7B17"/>
    <w:rsid w:val="009B0002"/>
    <w:rsid w:val="009B024C"/>
    <w:rsid w:val="009B0354"/>
    <w:rsid w:val="009B037C"/>
    <w:rsid w:val="009B03DB"/>
    <w:rsid w:val="009B051F"/>
    <w:rsid w:val="009B071D"/>
    <w:rsid w:val="009B0840"/>
    <w:rsid w:val="009B14D8"/>
    <w:rsid w:val="009B1B8C"/>
    <w:rsid w:val="009B1BEB"/>
    <w:rsid w:val="009B1E1D"/>
    <w:rsid w:val="009B1F75"/>
    <w:rsid w:val="009B1FAA"/>
    <w:rsid w:val="009B23F7"/>
    <w:rsid w:val="009B2679"/>
    <w:rsid w:val="009B28FD"/>
    <w:rsid w:val="009B2BE3"/>
    <w:rsid w:val="009B2FD8"/>
    <w:rsid w:val="009B303E"/>
    <w:rsid w:val="009B3346"/>
    <w:rsid w:val="009B35F5"/>
    <w:rsid w:val="009B36E2"/>
    <w:rsid w:val="009B374A"/>
    <w:rsid w:val="009B37DF"/>
    <w:rsid w:val="009B3942"/>
    <w:rsid w:val="009B395F"/>
    <w:rsid w:val="009B3A2A"/>
    <w:rsid w:val="009B3A86"/>
    <w:rsid w:val="009B3CC1"/>
    <w:rsid w:val="009B3D10"/>
    <w:rsid w:val="009B3DD4"/>
    <w:rsid w:val="009B3E23"/>
    <w:rsid w:val="009B3E77"/>
    <w:rsid w:val="009B3F3D"/>
    <w:rsid w:val="009B3FFE"/>
    <w:rsid w:val="009B4028"/>
    <w:rsid w:val="009B40A6"/>
    <w:rsid w:val="009B410E"/>
    <w:rsid w:val="009B4198"/>
    <w:rsid w:val="009B42A1"/>
    <w:rsid w:val="009B462A"/>
    <w:rsid w:val="009B4643"/>
    <w:rsid w:val="009B4756"/>
    <w:rsid w:val="009B4902"/>
    <w:rsid w:val="009B4944"/>
    <w:rsid w:val="009B49B6"/>
    <w:rsid w:val="009B4B42"/>
    <w:rsid w:val="009B4E05"/>
    <w:rsid w:val="009B4EDC"/>
    <w:rsid w:val="009B4EDF"/>
    <w:rsid w:val="009B515E"/>
    <w:rsid w:val="009B546D"/>
    <w:rsid w:val="009B55F1"/>
    <w:rsid w:val="009B5615"/>
    <w:rsid w:val="009B56AF"/>
    <w:rsid w:val="009B59D2"/>
    <w:rsid w:val="009B5D18"/>
    <w:rsid w:val="009B5DC6"/>
    <w:rsid w:val="009B5DF3"/>
    <w:rsid w:val="009B60A1"/>
    <w:rsid w:val="009B61E1"/>
    <w:rsid w:val="009B62BC"/>
    <w:rsid w:val="009B631F"/>
    <w:rsid w:val="009B6398"/>
    <w:rsid w:val="009B66E2"/>
    <w:rsid w:val="009B67D5"/>
    <w:rsid w:val="009B6919"/>
    <w:rsid w:val="009B6995"/>
    <w:rsid w:val="009B69C7"/>
    <w:rsid w:val="009B71BA"/>
    <w:rsid w:val="009B7403"/>
    <w:rsid w:val="009B7471"/>
    <w:rsid w:val="009B7614"/>
    <w:rsid w:val="009B7AD1"/>
    <w:rsid w:val="009B7F44"/>
    <w:rsid w:val="009C02E7"/>
    <w:rsid w:val="009C0992"/>
    <w:rsid w:val="009C0A41"/>
    <w:rsid w:val="009C0A66"/>
    <w:rsid w:val="009C0C82"/>
    <w:rsid w:val="009C0D42"/>
    <w:rsid w:val="009C0F46"/>
    <w:rsid w:val="009C1088"/>
    <w:rsid w:val="009C1229"/>
    <w:rsid w:val="009C1373"/>
    <w:rsid w:val="009C1394"/>
    <w:rsid w:val="009C15B2"/>
    <w:rsid w:val="009C18A7"/>
    <w:rsid w:val="009C19C2"/>
    <w:rsid w:val="009C1B34"/>
    <w:rsid w:val="009C1EB2"/>
    <w:rsid w:val="009C1EB9"/>
    <w:rsid w:val="009C2008"/>
    <w:rsid w:val="009C22E1"/>
    <w:rsid w:val="009C234C"/>
    <w:rsid w:val="009C2545"/>
    <w:rsid w:val="009C2573"/>
    <w:rsid w:val="009C2870"/>
    <w:rsid w:val="009C2A68"/>
    <w:rsid w:val="009C2E73"/>
    <w:rsid w:val="009C3110"/>
    <w:rsid w:val="009C3137"/>
    <w:rsid w:val="009C315C"/>
    <w:rsid w:val="009C3170"/>
    <w:rsid w:val="009C33FC"/>
    <w:rsid w:val="009C3549"/>
    <w:rsid w:val="009C357F"/>
    <w:rsid w:val="009C3B4A"/>
    <w:rsid w:val="009C3C16"/>
    <w:rsid w:val="009C3C93"/>
    <w:rsid w:val="009C3DF6"/>
    <w:rsid w:val="009C4088"/>
    <w:rsid w:val="009C40F8"/>
    <w:rsid w:val="009C4550"/>
    <w:rsid w:val="009C51D2"/>
    <w:rsid w:val="009C52A6"/>
    <w:rsid w:val="009C54A8"/>
    <w:rsid w:val="009C55F8"/>
    <w:rsid w:val="009C56A4"/>
    <w:rsid w:val="009C5794"/>
    <w:rsid w:val="009C5893"/>
    <w:rsid w:val="009C5995"/>
    <w:rsid w:val="009C5D43"/>
    <w:rsid w:val="009C5DD6"/>
    <w:rsid w:val="009C5EFE"/>
    <w:rsid w:val="009C60D3"/>
    <w:rsid w:val="009C6250"/>
    <w:rsid w:val="009C64C4"/>
    <w:rsid w:val="009C696F"/>
    <w:rsid w:val="009C6B26"/>
    <w:rsid w:val="009C6BB0"/>
    <w:rsid w:val="009C6E10"/>
    <w:rsid w:val="009C74C9"/>
    <w:rsid w:val="009C75AA"/>
    <w:rsid w:val="009C79E9"/>
    <w:rsid w:val="009C7B18"/>
    <w:rsid w:val="009C7C72"/>
    <w:rsid w:val="009C7E40"/>
    <w:rsid w:val="009D0554"/>
    <w:rsid w:val="009D0B0B"/>
    <w:rsid w:val="009D0B4F"/>
    <w:rsid w:val="009D0C0E"/>
    <w:rsid w:val="009D0C30"/>
    <w:rsid w:val="009D141F"/>
    <w:rsid w:val="009D15AF"/>
    <w:rsid w:val="009D1798"/>
    <w:rsid w:val="009D1906"/>
    <w:rsid w:val="009D1B24"/>
    <w:rsid w:val="009D1B31"/>
    <w:rsid w:val="009D1D37"/>
    <w:rsid w:val="009D1DD6"/>
    <w:rsid w:val="009D1FB3"/>
    <w:rsid w:val="009D1FDB"/>
    <w:rsid w:val="009D214C"/>
    <w:rsid w:val="009D2277"/>
    <w:rsid w:val="009D2332"/>
    <w:rsid w:val="009D26BA"/>
    <w:rsid w:val="009D2A3B"/>
    <w:rsid w:val="009D2A70"/>
    <w:rsid w:val="009D2B03"/>
    <w:rsid w:val="009D2DBC"/>
    <w:rsid w:val="009D2DEF"/>
    <w:rsid w:val="009D320C"/>
    <w:rsid w:val="009D3323"/>
    <w:rsid w:val="009D34FD"/>
    <w:rsid w:val="009D3569"/>
    <w:rsid w:val="009D385D"/>
    <w:rsid w:val="009D38F8"/>
    <w:rsid w:val="009D3A5A"/>
    <w:rsid w:val="009D3E70"/>
    <w:rsid w:val="009D3EFF"/>
    <w:rsid w:val="009D406A"/>
    <w:rsid w:val="009D45AA"/>
    <w:rsid w:val="009D4711"/>
    <w:rsid w:val="009D4A61"/>
    <w:rsid w:val="009D506A"/>
    <w:rsid w:val="009D51A3"/>
    <w:rsid w:val="009D53E2"/>
    <w:rsid w:val="009D5A4F"/>
    <w:rsid w:val="009D5D7B"/>
    <w:rsid w:val="009D5DF5"/>
    <w:rsid w:val="009D5FB3"/>
    <w:rsid w:val="009D6099"/>
    <w:rsid w:val="009D61C1"/>
    <w:rsid w:val="009D644F"/>
    <w:rsid w:val="009D64B2"/>
    <w:rsid w:val="009D64BD"/>
    <w:rsid w:val="009D6510"/>
    <w:rsid w:val="009D68A3"/>
    <w:rsid w:val="009D71FE"/>
    <w:rsid w:val="009D72E0"/>
    <w:rsid w:val="009D74D3"/>
    <w:rsid w:val="009D7521"/>
    <w:rsid w:val="009D7D8C"/>
    <w:rsid w:val="009D7E4A"/>
    <w:rsid w:val="009D7E8E"/>
    <w:rsid w:val="009D7F38"/>
    <w:rsid w:val="009E0529"/>
    <w:rsid w:val="009E0548"/>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1ED"/>
    <w:rsid w:val="009E34B4"/>
    <w:rsid w:val="009E3532"/>
    <w:rsid w:val="009E37AF"/>
    <w:rsid w:val="009E398C"/>
    <w:rsid w:val="009E39D5"/>
    <w:rsid w:val="009E3B35"/>
    <w:rsid w:val="009E3BEC"/>
    <w:rsid w:val="009E3CC5"/>
    <w:rsid w:val="009E4002"/>
    <w:rsid w:val="009E4191"/>
    <w:rsid w:val="009E4CD5"/>
    <w:rsid w:val="009E4CF7"/>
    <w:rsid w:val="009E4FD2"/>
    <w:rsid w:val="009E5040"/>
    <w:rsid w:val="009E50EB"/>
    <w:rsid w:val="009E5373"/>
    <w:rsid w:val="009E578A"/>
    <w:rsid w:val="009E5977"/>
    <w:rsid w:val="009E5CB2"/>
    <w:rsid w:val="009E5EA5"/>
    <w:rsid w:val="009E5F51"/>
    <w:rsid w:val="009E6280"/>
    <w:rsid w:val="009E66CC"/>
    <w:rsid w:val="009E6859"/>
    <w:rsid w:val="009E688F"/>
    <w:rsid w:val="009E6C87"/>
    <w:rsid w:val="009E6D2A"/>
    <w:rsid w:val="009E6EF0"/>
    <w:rsid w:val="009E7048"/>
    <w:rsid w:val="009E7143"/>
    <w:rsid w:val="009E724C"/>
    <w:rsid w:val="009E7731"/>
    <w:rsid w:val="009E7D01"/>
    <w:rsid w:val="009E7D74"/>
    <w:rsid w:val="009E7E49"/>
    <w:rsid w:val="009E7E4E"/>
    <w:rsid w:val="009E7F6F"/>
    <w:rsid w:val="009ECC2C"/>
    <w:rsid w:val="009F018A"/>
    <w:rsid w:val="009F0502"/>
    <w:rsid w:val="009F05D3"/>
    <w:rsid w:val="009F05EC"/>
    <w:rsid w:val="009F06F1"/>
    <w:rsid w:val="009F0978"/>
    <w:rsid w:val="009F0A54"/>
    <w:rsid w:val="009F0D72"/>
    <w:rsid w:val="009F0E16"/>
    <w:rsid w:val="009F0EF7"/>
    <w:rsid w:val="009F1495"/>
    <w:rsid w:val="009F14D5"/>
    <w:rsid w:val="009F1500"/>
    <w:rsid w:val="009F1A6D"/>
    <w:rsid w:val="009F1E74"/>
    <w:rsid w:val="009F235D"/>
    <w:rsid w:val="009F24B9"/>
    <w:rsid w:val="009F2512"/>
    <w:rsid w:val="009F2561"/>
    <w:rsid w:val="009F2608"/>
    <w:rsid w:val="009F2654"/>
    <w:rsid w:val="009F29BF"/>
    <w:rsid w:val="009F2BD6"/>
    <w:rsid w:val="009F2CF5"/>
    <w:rsid w:val="009F3397"/>
    <w:rsid w:val="009F3427"/>
    <w:rsid w:val="009F3587"/>
    <w:rsid w:val="009F378D"/>
    <w:rsid w:val="009F3945"/>
    <w:rsid w:val="009F3A6C"/>
    <w:rsid w:val="009F3B27"/>
    <w:rsid w:val="009F3BEF"/>
    <w:rsid w:val="009F3C70"/>
    <w:rsid w:val="009F3C9E"/>
    <w:rsid w:val="009F4021"/>
    <w:rsid w:val="009F40E1"/>
    <w:rsid w:val="009F44A6"/>
    <w:rsid w:val="009F456C"/>
    <w:rsid w:val="009F4814"/>
    <w:rsid w:val="009F4A14"/>
    <w:rsid w:val="009F4C03"/>
    <w:rsid w:val="009F4C87"/>
    <w:rsid w:val="009F4DB2"/>
    <w:rsid w:val="009F5222"/>
    <w:rsid w:val="009F5892"/>
    <w:rsid w:val="009F5D97"/>
    <w:rsid w:val="009F5E5E"/>
    <w:rsid w:val="009F5F2B"/>
    <w:rsid w:val="009F64AE"/>
    <w:rsid w:val="009F66D6"/>
    <w:rsid w:val="009F66F5"/>
    <w:rsid w:val="009F68C1"/>
    <w:rsid w:val="009F68E4"/>
    <w:rsid w:val="009F6924"/>
    <w:rsid w:val="009F6971"/>
    <w:rsid w:val="009F6A73"/>
    <w:rsid w:val="009F6BD8"/>
    <w:rsid w:val="009F6C27"/>
    <w:rsid w:val="009F70FB"/>
    <w:rsid w:val="009F724F"/>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4CF"/>
    <w:rsid w:val="00A014D3"/>
    <w:rsid w:val="00A01665"/>
    <w:rsid w:val="00A016E0"/>
    <w:rsid w:val="00A016F7"/>
    <w:rsid w:val="00A01805"/>
    <w:rsid w:val="00A019DA"/>
    <w:rsid w:val="00A01AC9"/>
    <w:rsid w:val="00A01FCD"/>
    <w:rsid w:val="00A020BB"/>
    <w:rsid w:val="00A0214D"/>
    <w:rsid w:val="00A0222C"/>
    <w:rsid w:val="00A023DC"/>
    <w:rsid w:val="00A023E5"/>
    <w:rsid w:val="00A028B4"/>
    <w:rsid w:val="00A028E4"/>
    <w:rsid w:val="00A02DAB"/>
    <w:rsid w:val="00A02E1B"/>
    <w:rsid w:val="00A02FF4"/>
    <w:rsid w:val="00A03017"/>
    <w:rsid w:val="00A03158"/>
    <w:rsid w:val="00A0375C"/>
    <w:rsid w:val="00A038DB"/>
    <w:rsid w:val="00A038FE"/>
    <w:rsid w:val="00A03AC8"/>
    <w:rsid w:val="00A03C22"/>
    <w:rsid w:val="00A03F30"/>
    <w:rsid w:val="00A041F7"/>
    <w:rsid w:val="00A04234"/>
    <w:rsid w:val="00A0426A"/>
    <w:rsid w:val="00A0426C"/>
    <w:rsid w:val="00A043C6"/>
    <w:rsid w:val="00A04434"/>
    <w:rsid w:val="00A04552"/>
    <w:rsid w:val="00A048A1"/>
    <w:rsid w:val="00A04B34"/>
    <w:rsid w:val="00A05336"/>
    <w:rsid w:val="00A0574D"/>
    <w:rsid w:val="00A05B5A"/>
    <w:rsid w:val="00A05B5E"/>
    <w:rsid w:val="00A05CF3"/>
    <w:rsid w:val="00A060D8"/>
    <w:rsid w:val="00A0613C"/>
    <w:rsid w:val="00A0632E"/>
    <w:rsid w:val="00A063F5"/>
    <w:rsid w:val="00A0669A"/>
    <w:rsid w:val="00A06983"/>
    <w:rsid w:val="00A06EF4"/>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0E9"/>
    <w:rsid w:val="00A11632"/>
    <w:rsid w:val="00A11701"/>
    <w:rsid w:val="00A1176B"/>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B2C"/>
    <w:rsid w:val="00A12DB9"/>
    <w:rsid w:val="00A12F5B"/>
    <w:rsid w:val="00A12F5D"/>
    <w:rsid w:val="00A130FF"/>
    <w:rsid w:val="00A13202"/>
    <w:rsid w:val="00A13204"/>
    <w:rsid w:val="00A13292"/>
    <w:rsid w:val="00A134DB"/>
    <w:rsid w:val="00A13505"/>
    <w:rsid w:val="00A1362F"/>
    <w:rsid w:val="00A137C5"/>
    <w:rsid w:val="00A138A0"/>
    <w:rsid w:val="00A13BE7"/>
    <w:rsid w:val="00A13CC8"/>
    <w:rsid w:val="00A13F8B"/>
    <w:rsid w:val="00A14135"/>
    <w:rsid w:val="00A142C3"/>
    <w:rsid w:val="00A14529"/>
    <w:rsid w:val="00A14592"/>
    <w:rsid w:val="00A14CB9"/>
    <w:rsid w:val="00A15179"/>
    <w:rsid w:val="00A1521C"/>
    <w:rsid w:val="00A154D6"/>
    <w:rsid w:val="00A155A9"/>
    <w:rsid w:val="00A15892"/>
    <w:rsid w:val="00A158F4"/>
    <w:rsid w:val="00A15931"/>
    <w:rsid w:val="00A15C87"/>
    <w:rsid w:val="00A16121"/>
    <w:rsid w:val="00A16154"/>
    <w:rsid w:val="00A1634E"/>
    <w:rsid w:val="00A16541"/>
    <w:rsid w:val="00A1662C"/>
    <w:rsid w:val="00A168F8"/>
    <w:rsid w:val="00A1695A"/>
    <w:rsid w:val="00A169F8"/>
    <w:rsid w:val="00A16B02"/>
    <w:rsid w:val="00A16CB4"/>
    <w:rsid w:val="00A16D50"/>
    <w:rsid w:val="00A1701B"/>
    <w:rsid w:val="00A17304"/>
    <w:rsid w:val="00A17357"/>
    <w:rsid w:val="00A176C6"/>
    <w:rsid w:val="00A177F3"/>
    <w:rsid w:val="00A17C02"/>
    <w:rsid w:val="00A17DD2"/>
    <w:rsid w:val="00A17DF8"/>
    <w:rsid w:val="00A17DFD"/>
    <w:rsid w:val="00A202B9"/>
    <w:rsid w:val="00A2031C"/>
    <w:rsid w:val="00A20325"/>
    <w:rsid w:val="00A2041B"/>
    <w:rsid w:val="00A204D1"/>
    <w:rsid w:val="00A2058A"/>
    <w:rsid w:val="00A2081F"/>
    <w:rsid w:val="00A20AAF"/>
    <w:rsid w:val="00A20D94"/>
    <w:rsid w:val="00A20F27"/>
    <w:rsid w:val="00A211EE"/>
    <w:rsid w:val="00A2123F"/>
    <w:rsid w:val="00A218AE"/>
    <w:rsid w:val="00A21AE4"/>
    <w:rsid w:val="00A21B8E"/>
    <w:rsid w:val="00A21DEC"/>
    <w:rsid w:val="00A21F0A"/>
    <w:rsid w:val="00A22074"/>
    <w:rsid w:val="00A22276"/>
    <w:rsid w:val="00A222B4"/>
    <w:rsid w:val="00A2230D"/>
    <w:rsid w:val="00A2267B"/>
    <w:rsid w:val="00A226A1"/>
    <w:rsid w:val="00A22894"/>
    <w:rsid w:val="00A2298C"/>
    <w:rsid w:val="00A22A2B"/>
    <w:rsid w:val="00A22B1A"/>
    <w:rsid w:val="00A22B70"/>
    <w:rsid w:val="00A23305"/>
    <w:rsid w:val="00A23808"/>
    <w:rsid w:val="00A2395E"/>
    <w:rsid w:val="00A23963"/>
    <w:rsid w:val="00A23964"/>
    <w:rsid w:val="00A23B6D"/>
    <w:rsid w:val="00A23D94"/>
    <w:rsid w:val="00A23DD1"/>
    <w:rsid w:val="00A24455"/>
    <w:rsid w:val="00A24B74"/>
    <w:rsid w:val="00A24BFB"/>
    <w:rsid w:val="00A25130"/>
    <w:rsid w:val="00A25188"/>
    <w:rsid w:val="00A2532D"/>
    <w:rsid w:val="00A254C7"/>
    <w:rsid w:val="00A259A6"/>
    <w:rsid w:val="00A25A11"/>
    <w:rsid w:val="00A25D37"/>
    <w:rsid w:val="00A25F35"/>
    <w:rsid w:val="00A2662D"/>
    <w:rsid w:val="00A26918"/>
    <w:rsid w:val="00A26BA9"/>
    <w:rsid w:val="00A26BF5"/>
    <w:rsid w:val="00A27150"/>
    <w:rsid w:val="00A27203"/>
    <w:rsid w:val="00A2729D"/>
    <w:rsid w:val="00A273F3"/>
    <w:rsid w:val="00A27489"/>
    <w:rsid w:val="00A278FD"/>
    <w:rsid w:val="00A27D6D"/>
    <w:rsid w:val="00A27DB2"/>
    <w:rsid w:val="00A27E71"/>
    <w:rsid w:val="00A307B6"/>
    <w:rsid w:val="00A30816"/>
    <w:rsid w:val="00A30823"/>
    <w:rsid w:val="00A309A3"/>
    <w:rsid w:val="00A30E01"/>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86D"/>
    <w:rsid w:val="00A32B37"/>
    <w:rsid w:val="00A32CAC"/>
    <w:rsid w:val="00A32D68"/>
    <w:rsid w:val="00A3313C"/>
    <w:rsid w:val="00A332AE"/>
    <w:rsid w:val="00A33631"/>
    <w:rsid w:val="00A33B78"/>
    <w:rsid w:val="00A3402E"/>
    <w:rsid w:val="00A3415D"/>
    <w:rsid w:val="00A343EB"/>
    <w:rsid w:val="00A34A19"/>
    <w:rsid w:val="00A34DF4"/>
    <w:rsid w:val="00A350D8"/>
    <w:rsid w:val="00A3539F"/>
    <w:rsid w:val="00A355C3"/>
    <w:rsid w:val="00A3591A"/>
    <w:rsid w:val="00A35B5D"/>
    <w:rsid w:val="00A36554"/>
    <w:rsid w:val="00A36574"/>
    <w:rsid w:val="00A36687"/>
    <w:rsid w:val="00A366CB"/>
    <w:rsid w:val="00A367C3"/>
    <w:rsid w:val="00A36BF1"/>
    <w:rsid w:val="00A36F77"/>
    <w:rsid w:val="00A376B9"/>
    <w:rsid w:val="00A37716"/>
    <w:rsid w:val="00A377AD"/>
    <w:rsid w:val="00A37893"/>
    <w:rsid w:val="00A379D6"/>
    <w:rsid w:val="00A379EF"/>
    <w:rsid w:val="00A37C7E"/>
    <w:rsid w:val="00A400DB"/>
    <w:rsid w:val="00A40182"/>
    <w:rsid w:val="00A403F7"/>
    <w:rsid w:val="00A4057E"/>
    <w:rsid w:val="00A405D6"/>
    <w:rsid w:val="00A407D8"/>
    <w:rsid w:val="00A409EC"/>
    <w:rsid w:val="00A40E04"/>
    <w:rsid w:val="00A40F57"/>
    <w:rsid w:val="00A410DF"/>
    <w:rsid w:val="00A412C0"/>
    <w:rsid w:val="00A4190E"/>
    <w:rsid w:val="00A41D72"/>
    <w:rsid w:val="00A41DCA"/>
    <w:rsid w:val="00A42103"/>
    <w:rsid w:val="00A421A5"/>
    <w:rsid w:val="00A42341"/>
    <w:rsid w:val="00A42597"/>
    <w:rsid w:val="00A4264C"/>
    <w:rsid w:val="00A429C5"/>
    <w:rsid w:val="00A42B1B"/>
    <w:rsid w:val="00A42CC9"/>
    <w:rsid w:val="00A42DAD"/>
    <w:rsid w:val="00A42EF2"/>
    <w:rsid w:val="00A430D0"/>
    <w:rsid w:val="00A432DA"/>
    <w:rsid w:val="00A432E4"/>
    <w:rsid w:val="00A437DD"/>
    <w:rsid w:val="00A43C72"/>
    <w:rsid w:val="00A43CD1"/>
    <w:rsid w:val="00A43E1D"/>
    <w:rsid w:val="00A44010"/>
    <w:rsid w:val="00A44219"/>
    <w:rsid w:val="00A44388"/>
    <w:rsid w:val="00A443AD"/>
    <w:rsid w:val="00A443CE"/>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5F75"/>
    <w:rsid w:val="00A4615F"/>
    <w:rsid w:val="00A4637A"/>
    <w:rsid w:val="00A46771"/>
    <w:rsid w:val="00A4686C"/>
    <w:rsid w:val="00A4722D"/>
    <w:rsid w:val="00A47296"/>
    <w:rsid w:val="00A47C2A"/>
    <w:rsid w:val="00A47D0F"/>
    <w:rsid w:val="00A50269"/>
    <w:rsid w:val="00A507BC"/>
    <w:rsid w:val="00A50B9B"/>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49D"/>
    <w:rsid w:val="00A525BA"/>
    <w:rsid w:val="00A529A1"/>
    <w:rsid w:val="00A52AFE"/>
    <w:rsid w:val="00A52CD1"/>
    <w:rsid w:val="00A52CD9"/>
    <w:rsid w:val="00A52D33"/>
    <w:rsid w:val="00A53095"/>
    <w:rsid w:val="00A5324F"/>
    <w:rsid w:val="00A5354F"/>
    <w:rsid w:val="00A535CD"/>
    <w:rsid w:val="00A53707"/>
    <w:rsid w:val="00A53A88"/>
    <w:rsid w:val="00A53BB9"/>
    <w:rsid w:val="00A53BF2"/>
    <w:rsid w:val="00A53D4B"/>
    <w:rsid w:val="00A53DFE"/>
    <w:rsid w:val="00A53E6D"/>
    <w:rsid w:val="00A540A6"/>
    <w:rsid w:val="00A5421E"/>
    <w:rsid w:val="00A542F6"/>
    <w:rsid w:val="00A54310"/>
    <w:rsid w:val="00A54410"/>
    <w:rsid w:val="00A54636"/>
    <w:rsid w:val="00A54669"/>
    <w:rsid w:val="00A5491D"/>
    <w:rsid w:val="00A54FA3"/>
    <w:rsid w:val="00A5516E"/>
    <w:rsid w:val="00A55287"/>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259"/>
    <w:rsid w:val="00A57494"/>
    <w:rsid w:val="00A57587"/>
    <w:rsid w:val="00A578E3"/>
    <w:rsid w:val="00A57A0F"/>
    <w:rsid w:val="00A57D41"/>
    <w:rsid w:val="00A57D88"/>
    <w:rsid w:val="00A57E3F"/>
    <w:rsid w:val="00A60697"/>
    <w:rsid w:val="00A606B1"/>
    <w:rsid w:val="00A60A30"/>
    <w:rsid w:val="00A60AA7"/>
    <w:rsid w:val="00A60AC7"/>
    <w:rsid w:val="00A60E5A"/>
    <w:rsid w:val="00A60E67"/>
    <w:rsid w:val="00A60EB8"/>
    <w:rsid w:val="00A60EE7"/>
    <w:rsid w:val="00A6109D"/>
    <w:rsid w:val="00A610FE"/>
    <w:rsid w:val="00A612C8"/>
    <w:rsid w:val="00A614A4"/>
    <w:rsid w:val="00A6167F"/>
    <w:rsid w:val="00A6191B"/>
    <w:rsid w:val="00A61968"/>
    <w:rsid w:val="00A61B36"/>
    <w:rsid w:val="00A61DA7"/>
    <w:rsid w:val="00A622E1"/>
    <w:rsid w:val="00A623E1"/>
    <w:rsid w:val="00A62479"/>
    <w:rsid w:val="00A62784"/>
    <w:rsid w:val="00A62ACF"/>
    <w:rsid w:val="00A62C37"/>
    <w:rsid w:val="00A62DFD"/>
    <w:rsid w:val="00A62DFE"/>
    <w:rsid w:val="00A63098"/>
    <w:rsid w:val="00A63B9A"/>
    <w:rsid w:val="00A63BA5"/>
    <w:rsid w:val="00A63C97"/>
    <w:rsid w:val="00A63F8F"/>
    <w:rsid w:val="00A64031"/>
    <w:rsid w:val="00A640C2"/>
    <w:rsid w:val="00A642B3"/>
    <w:rsid w:val="00A6447F"/>
    <w:rsid w:val="00A644FA"/>
    <w:rsid w:val="00A6500D"/>
    <w:rsid w:val="00A656C8"/>
    <w:rsid w:val="00A65B49"/>
    <w:rsid w:val="00A65C8B"/>
    <w:rsid w:val="00A65CA2"/>
    <w:rsid w:val="00A65CAB"/>
    <w:rsid w:val="00A65E2A"/>
    <w:rsid w:val="00A65F73"/>
    <w:rsid w:val="00A66322"/>
    <w:rsid w:val="00A6668F"/>
    <w:rsid w:val="00A667F8"/>
    <w:rsid w:val="00A6681D"/>
    <w:rsid w:val="00A66A28"/>
    <w:rsid w:val="00A66A40"/>
    <w:rsid w:val="00A66AEE"/>
    <w:rsid w:val="00A66C80"/>
    <w:rsid w:val="00A66FEA"/>
    <w:rsid w:val="00A678A1"/>
    <w:rsid w:val="00A679D0"/>
    <w:rsid w:val="00A67C17"/>
    <w:rsid w:val="00A67C7F"/>
    <w:rsid w:val="00A67CC8"/>
    <w:rsid w:val="00A67D60"/>
    <w:rsid w:val="00A67E18"/>
    <w:rsid w:val="00A67F8D"/>
    <w:rsid w:val="00A70002"/>
    <w:rsid w:val="00A70132"/>
    <w:rsid w:val="00A701CA"/>
    <w:rsid w:val="00A702DB"/>
    <w:rsid w:val="00A7047D"/>
    <w:rsid w:val="00A706CE"/>
    <w:rsid w:val="00A70874"/>
    <w:rsid w:val="00A70946"/>
    <w:rsid w:val="00A70B4C"/>
    <w:rsid w:val="00A70C9B"/>
    <w:rsid w:val="00A70E49"/>
    <w:rsid w:val="00A70FD4"/>
    <w:rsid w:val="00A71235"/>
    <w:rsid w:val="00A712B5"/>
    <w:rsid w:val="00A71979"/>
    <w:rsid w:val="00A71BC4"/>
    <w:rsid w:val="00A724F8"/>
    <w:rsid w:val="00A725DE"/>
    <w:rsid w:val="00A72BBB"/>
    <w:rsid w:val="00A72C7D"/>
    <w:rsid w:val="00A72DFE"/>
    <w:rsid w:val="00A73070"/>
    <w:rsid w:val="00A738FC"/>
    <w:rsid w:val="00A73C59"/>
    <w:rsid w:val="00A73E64"/>
    <w:rsid w:val="00A73F77"/>
    <w:rsid w:val="00A7445A"/>
    <w:rsid w:val="00A744DF"/>
    <w:rsid w:val="00A745B7"/>
    <w:rsid w:val="00A74739"/>
    <w:rsid w:val="00A747ED"/>
    <w:rsid w:val="00A7487D"/>
    <w:rsid w:val="00A748C6"/>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F0F"/>
    <w:rsid w:val="00A7718B"/>
    <w:rsid w:val="00A774F4"/>
    <w:rsid w:val="00A774F9"/>
    <w:rsid w:val="00A7775B"/>
    <w:rsid w:val="00A77761"/>
    <w:rsid w:val="00A777AE"/>
    <w:rsid w:val="00A77FCF"/>
    <w:rsid w:val="00A803ED"/>
    <w:rsid w:val="00A8060F"/>
    <w:rsid w:val="00A80636"/>
    <w:rsid w:val="00A8066C"/>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5BC"/>
    <w:rsid w:val="00A82821"/>
    <w:rsid w:val="00A8291D"/>
    <w:rsid w:val="00A82D45"/>
    <w:rsid w:val="00A82DC1"/>
    <w:rsid w:val="00A82F9F"/>
    <w:rsid w:val="00A8321A"/>
    <w:rsid w:val="00A833A1"/>
    <w:rsid w:val="00A83559"/>
    <w:rsid w:val="00A8374E"/>
    <w:rsid w:val="00A838E2"/>
    <w:rsid w:val="00A83ACD"/>
    <w:rsid w:val="00A83E63"/>
    <w:rsid w:val="00A8415F"/>
    <w:rsid w:val="00A84177"/>
    <w:rsid w:val="00A8419A"/>
    <w:rsid w:val="00A843F7"/>
    <w:rsid w:val="00A846A2"/>
    <w:rsid w:val="00A84785"/>
    <w:rsid w:val="00A8478A"/>
    <w:rsid w:val="00A84A45"/>
    <w:rsid w:val="00A84A98"/>
    <w:rsid w:val="00A84B0F"/>
    <w:rsid w:val="00A85202"/>
    <w:rsid w:val="00A8594B"/>
    <w:rsid w:val="00A85E51"/>
    <w:rsid w:val="00A860C8"/>
    <w:rsid w:val="00A861F5"/>
    <w:rsid w:val="00A86314"/>
    <w:rsid w:val="00A863A5"/>
    <w:rsid w:val="00A86542"/>
    <w:rsid w:val="00A866A7"/>
    <w:rsid w:val="00A8690A"/>
    <w:rsid w:val="00A86952"/>
    <w:rsid w:val="00A86BBA"/>
    <w:rsid w:val="00A86BFF"/>
    <w:rsid w:val="00A86F31"/>
    <w:rsid w:val="00A8725F"/>
    <w:rsid w:val="00A87309"/>
    <w:rsid w:val="00A87436"/>
    <w:rsid w:val="00A874B8"/>
    <w:rsid w:val="00A8750F"/>
    <w:rsid w:val="00A87BAE"/>
    <w:rsid w:val="00A87D21"/>
    <w:rsid w:val="00A87E94"/>
    <w:rsid w:val="00A902EA"/>
    <w:rsid w:val="00A9085D"/>
    <w:rsid w:val="00A9093F"/>
    <w:rsid w:val="00A90ADE"/>
    <w:rsid w:val="00A90B45"/>
    <w:rsid w:val="00A90BD6"/>
    <w:rsid w:val="00A90C41"/>
    <w:rsid w:val="00A90F50"/>
    <w:rsid w:val="00A910A0"/>
    <w:rsid w:val="00A9116F"/>
    <w:rsid w:val="00A91317"/>
    <w:rsid w:val="00A91570"/>
    <w:rsid w:val="00A91984"/>
    <w:rsid w:val="00A91FDA"/>
    <w:rsid w:val="00A9219C"/>
    <w:rsid w:val="00A9299A"/>
    <w:rsid w:val="00A929F4"/>
    <w:rsid w:val="00A92FC8"/>
    <w:rsid w:val="00A93130"/>
    <w:rsid w:val="00A93172"/>
    <w:rsid w:val="00A9318E"/>
    <w:rsid w:val="00A93345"/>
    <w:rsid w:val="00A933B1"/>
    <w:rsid w:val="00A93649"/>
    <w:rsid w:val="00A9380C"/>
    <w:rsid w:val="00A93A32"/>
    <w:rsid w:val="00A93A50"/>
    <w:rsid w:val="00A93C59"/>
    <w:rsid w:val="00A93C9F"/>
    <w:rsid w:val="00A93EB7"/>
    <w:rsid w:val="00A9419F"/>
    <w:rsid w:val="00A94341"/>
    <w:rsid w:val="00A94386"/>
    <w:rsid w:val="00A9452B"/>
    <w:rsid w:val="00A949D5"/>
    <w:rsid w:val="00A94B75"/>
    <w:rsid w:val="00A94CE7"/>
    <w:rsid w:val="00A9509A"/>
    <w:rsid w:val="00A9510D"/>
    <w:rsid w:val="00A95185"/>
    <w:rsid w:val="00A95401"/>
    <w:rsid w:val="00A95563"/>
    <w:rsid w:val="00A95642"/>
    <w:rsid w:val="00A957E6"/>
    <w:rsid w:val="00A95BAB"/>
    <w:rsid w:val="00A95C2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A0486"/>
    <w:rsid w:val="00AA050E"/>
    <w:rsid w:val="00AA051C"/>
    <w:rsid w:val="00AA0528"/>
    <w:rsid w:val="00AA058F"/>
    <w:rsid w:val="00AA072B"/>
    <w:rsid w:val="00AA07F9"/>
    <w:rsid w:val="00AA0C37"/>
    <w:rsid w:val="00AA0EE9"/>
    <w:rsid w:val="00AA0F44"/>
    <w:rsid w:val="00AA102A"/>
    <w:rsid w:val="00AA12F7"/>
    <w:rsid w:val="00AA169B"/>
    <w:rsid w:val="00AA1910"/>
    <w:rsid w:val="00AA1CFF"/>
    <w:rsid w:val="00AA1F61"/>
    <w:rsid w:val="00AA20C7"/>
    <w:rsid w:val="00AA20FB"/>
    <w:rsid w:val="00AA22A4"/>
    <w:rsid w:val="00AA2372"/>
    <w:rsid w:val="00AA277C"/>
    <w:rsid w:val="00AA28B3"/>
    <w:rsid w:val="00AA2B2D"/>
    <w:rsid w:val="00AA2E9C"/>
    <w:rsid w:val="00AA2FAB"/>
    <w:rsid w:val="00AA3277"/>
    <w:rsid w:val="00AA3309"/>
    <w:rsid w:val="00AA35D3"/>
    <w:rsid w:val="00AA3832"/>
    <w:rsid w:val="00AA3C2F"/>
    <w:rsid w:val="00AA3CEE"/>
    <w:rsid w:val="00AA3D71"/>
    <w:rsid w:val="00AA3EB3"/>
    <w:rsid w:val="00AA3F6F"/>
    <w:rsid w:val="00AA3FBA"/>
    <w:rsid w:val="00AA456D"/>
    <w:rsid w:val="00AA45AB"/>
    <w:rsid w:val="00AA45B9"/>
    <w:rsid w:val="00AA4998"/>
    <w:rsid w:val="00AA4CA8"/>
    <w:rsid w:val="00AA4D56"/>
    <w:rsid w:val="00AA4DA8"/>
    <w:rsid w:val="00AA4EAB"/>
    <w:rsid w:val="00AA5002"/>
    <w:rsid w:val="00AA5243"/>
    <w:rsid w:val="00AA554A"/>
    <w:rsid w:val="00AA580C"/>
    <w:rsid w:val="00AA5977"/>
    <w:rsid w:val="00AA5B65"/>
    <w:rsid w:val="00AA5C74"/>
    <w:rsid w:val="00AA606E"/>
    <w:rsid w:val="00AA63C7"/>
    <w:rsid w:val="00AA68B0"/>
    <w:rsid w:val="00AA70FC"/>
    <w:rsid w:val="00AA71ED"/>
    <w:rsid w:val="00AA7281"/>
    <w:rsid w:val="00AA72C4"/>
    <w:rsid w:val="00AA735D"/>
    <w:rsid w:val="00AA73D3"/>
    <w:rsid w:val="00AA7495"/>
    <w:rsid w:val="00AA7946"/>
    <w:rsid w:val="00AA7A42"/>
    <w:rsid w:val="00AA7ACA"/>
    <w:rsid w:val="00AA7DBB"/>
    <w:rsid w:val="00AA7F3C"/>
    <w:rsid w:val="00AB00B6"/>
    <w:rsid w:val="00AB02BB"/>
    <w:rsid w:val="00AB08C3"/>
    <w:rsid w:val="00AB0A0A"/>
    <w:rsid w:val="00AB0A76"/>
    <w:rsid w:val="00AB0AD9"/>
    <w:rsid w:val="00AB0F77"/>
    <w:rsid w:val="00AB114C"/>
    <w:rsid w:val="00AB13E4"/>
    <w:rsid w:val="00AB14FB"/>
    <w:rsid w:val="00AB1874"/>
    <w:rsid w:val="00AB1B3B"/>
    <w:rsid w:val="00AB1DB8"/>
    <w:rsid w:val="00AB1E5A"/>
    <w:rsid w:val="00AB20AF"/>
    <w:rsid w:val="00AB264B"/>
    <w:rsid w:val="00AB2656"/>
    <w:rsid w:val="00AB297C"/>
    <w:rsid w:val="00AB2B39"/>
    <w:rsid w:val="00AB2B72"/>
    <w:rsid w:val="00AB2CBB"/>
    <w:rsid w:val="00AB33A4"/>
    <w:rsid w:val="00AB345A"/>
    <w:rsid w:val="00AB34E3"/>
    <w:rsid w:val="00AB361D"/>
    <w:rsid w:val="00AB3623"/>
    <w:rsid w:val="00AB3793"/>
    <w:rsid w:val="00AB37A3"/>
    <w:rsid w:val="00AB3BDB"/>
    <w:rsid w:val="00AB3D7B"/>
    <w:rsid w:val="00AB3E28"/>
    <w:rsid w:val="00AB40BD"/>
    <w:rsid w:val="00AB4295"/>
    <w:rsid w:val="00AB49A2"/>
    <w:rsid w:val="00AB4A0F"/>
    <w:rsid w:val="00AB4AC2"/>
    <w:rsid w:val="00AB4B01"/>
    <w:rsid w:val="00AB4B31"/>
    <w:rsid w:val="00AB4D2E"/>
    <w:rsid w:val="00AB4F6A"/>
    <w:rsid w:val="00AB5219"/>
    <w:rsid w:val="00AB557B"/>
    <w:rsid w:val="00AB594C"/>
    <w:rsid w:val="00AB5FC6"/>
    <w:rsid w:val="00AB64AA"/>
    <w:rsid w:val="00AB654B"/>
    <w:rsid w:val="00AB6714"/>
    <w:rsid w:val="00AB6752"/>
    <w:rsid w:val="00AB6809"/>
    <w:rsid w:val="00AB69C1"/>
    <w:rsid w:val="00AB6CED"/>
    <w:rsid w:val="00AB6DB8"/>
    <w:rsid w:val="00AB6DFD"/>
    <w:rsid w:val="00AB700D"/>
    <w:rsid w:val="00AB709B"/>
    <w:rsid w:val="00AB79DD"/>
    <w:rsid w:val="00AC013E"/>
    <w:rsid w:val="00AC0305"/>
    <w:rsid w:val="00AC05A8"/>
    <w:rsid w:val="00AC0951"/>
    <w:rsid w:val="00AC0A3E"/>
    <w:rsid w:val="00AC0FD7"/>
    <w:rsid w:val="00AC107E"/>
    <w:rsid w:val="00AC10D9"/>
    <w:rsid w:val="00AC12E9"/>
    <w:rsid w:val="00AC1508"/>
    <w:rsid w:val="00AC155C"/>
    <w:rsid w:val="00AC1630"/>
    <w:rsid w:val="00AC1956"/>
    <w:rsid w:val="00AC1A5F"/>
    <w:rsid w:val="00AC1F9D"/>
    <w:rsid w:val="00AC20BA"/>
    <w:rsid w:val="00AC23FF"/>
    <w:rsid w:val="00AC255D"/>
    <w:rsid w:val="00AC2631"/>
    <w:rsid w:val="00AC2697"/>
    <w:rsid w:val="00AC2944"/>
    <w:rsid w:val="00AC2ECF"/>
    <w:rsid w:val="00AC3161"/>
    <w:rsid w:val="00AC32B0"/>
    <w:rsid w:val="00AC33E5"/>
    <w:rsid w:val="00AC340B"/>
    <w:rsid w:val="00AC353D"/>
    <w:rsid w:val="00AC386A"/>
    <w:rsid w:val="00AC3A54"/>
    <w:rsid w:val="00AC3BD4"/>
    <w:rsid w:val="00AC3BEC"/>
    <w:rsid w:val="00AC3C71"/>
    <w:rsid w:val="00AC3EC9"/>
    <w:rsid w:val="00AC4134"/>
    <w:rsid w:val="00AC4420"/>
    <w:rsid w:val="00AC45A5"/>
    <w:rsid w:val="00AC45AB"/>
    <w:rsid w:val="00AC474E"/>
    <w:rsid w:val="00AC4784"/>
    <w:rsid w:val="00AC48A2"/>
    <w:rsid w:val="00AC4A7A"/>
    <w:rsid w:val="00AC4CE2"/>
    <w:rsid w:val="00AC4F33"/>
    <w:rsid w:val="00AC4FDC"/>
    <w:rsid w:val="00AC56B6"/>
    <w:rsid w:val="00AC5740"/>
    <w:rsid w:val="00AC581D"/>
    <w:rsid w:val="00AC5920"/>
    <w:rsid w:val="00AC5AB7"/>
    <w:rsid w:val="00AC5B09"/>
    <w:rsid w:val="00AC5B17"/>
    <w:rsid w:val="00AC5BA7"/>
    <w:rsid w:val="00AC5E19"/>
    <w:rsid w:val="00AC6B56"/>
    <w:rsid w:val="00AC6E55"/>
    <w:rsid w:val="00AC6F08"/>
    <w:rsid w:val="00AC6FB4"/>
    <w:rsid w:val="00AC7339"/>
    <w:rsid w:val="00AC7395"/>
    <w:rsid w:val="00AC75CB"/>
    <w:rsid w:val="00AC75E2"/>
    <w:rsid w:val="00AC780F"/>
    <w:rsid w:val="00AC7DA2"/>
    <w:rsid w:val="00AD01FF"/>
    <w:rsid w:val="00AD02D4"/>
    <w:rsid w:val="00AD0424"/>
    <w:rsid w:val="00AD05F4"/>
    <w:rsid w:val="00AD06C9"/>
    <w:rsid w:val="00AD0AF9"/>
    <w:rsid w:val="00AD0B48"/>
    <w:rsid w:val="00AD0C33"/>
    <w:rsid w:val="00AD113A"/>
    <w:rsid w:val="00AD19DF"/>
    <w:rsid w:val="00AD20CD"/>
    <w:rsid w:val="00AD20D0"/>
    <w:rsid w:val="00AD2143"/>
    <w:rsid w:val="00AD228D"/>
    <w:rsid w:val="00AD22A8"/>
    <w:rsid w:val="00AD23DF"/>
    <w:rsid w:val="00AD241E"/>
    <w:rsid w:val="00AD24C7"/>
    <w:rsid w:val="00AD2795"/>
    <w:rsid w:val="00AD29CD"/>
    <w:rsid w:val="00AD2A3F"/>
    <w:rsid w:val="00AD2D4E"/>
    <w:rsid w:val="00AD31CB"/>
    <w:rsid w:val="00AD3291"/>
    <w:rsid w:val="00AD3347"/>
    <w:rsid w:val="00AD3579"/>
    <w:rsid w:val="00AD358F"/>
    <w:rsid w:val="00AD3783"/>
    <w:rsid w:val="00AD39C0"/>
    <w:rsid w:val="00AD3BAD"/>
    <w:rsid w:val="00AD3C7C"/>
    <w:rsid w:val="00AD3F87"/>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6ED"/>
    <w:rsid w:val="00AD5983"/>
    <w:rsid w:val="00AD5BCA"/>
    <w:rsid w:val="00AD5C8B"/>
    <w:rsid w:val="00AD5CC1"/>
    <w:rsid w:val="00AD5EB1"/>
    <w:rsid w:val="00AD60D5"/>
    <w:rsid w:val="00AD6147"/>
    <w:rsid w:val="00AD6171"/>
    <w:rsid w:val="00AD61C4"/>
    <w:rsid w:val="00AD6329"/>
    <w:rsid w:val="00AD6454"/>
    <w:rsid w:val="00AD652A"/>
    <w:rsid w:val="00AD6636"/>
    <w:rsid w:val="00AD67D1"/>
    <w:rsid w:val="00AD6B39"/>
    <w:rsid w:val="00AD6BB1"/>
    <w:rsid w:val="00AD74DE"/>
    <w:rsid w:val="00AD778D"/>
    <w:rsid w:val="00AD77FB"/>
    <w:rsid w:val="00AD7933"/>
    <w:rsid w:val="00AD7AAD"/>
    <w:rsid w:val="00AE0081"/>
    <w:rsid w:val="00AE01B9"/>
    <w:rsid w:val="00AE035C"/>
    <w:rsid w:val="00AE0817"/>
    <w:rsid w:val="00AE08D0"/>
    <w:rsid w:val="00AE0958"/>
    <w:rsid w:val="00AE0A38"/>
    <w:rsid w:val="00AE0B94"/>
    <w:rsid w:val="00AE0CE2"/>
    <w:rsid w:val="00AE0D5E"/>
    <w:rsid w:val="00AE0DAF"/>
    <w:rsid w:val="00AE0E2A"/>
    <w:rsid w:val="00AE11AD"/>
    <w:rsid w:val="00AE11D0"/>
    <w:rsid w:val="00AE155F"/>
    <w:rsid w:val="00AE15A5"/>
    <w:rsid w:val="00AE15E6"/>
    <w:rsid w:val="00AE17CC"/>
    <w:rsid w:val="00AE1829"/>
    <w:rsid w:val="00AE199B"/>
    <w:rsid w:val="00AE1D17"/>
    <w:rsid w:val="00AE1DCD"/>
    <w:rsid w:val="00AE1E06"/>
    <w:rsid w:val="00AE1E55"/>
    <w:rsid w:val="00AE1F48"/>
    <w:rsid w:val="00AE23AD"/>
    <w:rsid w:val="00AE27E1"/>
    <w:rsid w:val="00AE28C7"/>
    <w:rsid w:val="00AE2B57"/>
    <w:rsid w:val="00AE3304"/>
    <w:rsid w:val="00AE3307"/>
    <w:rsid w:val="00AE3313"/>
    <w:rsid w:val="00AE3555"/>
    <w:rsid w:val="00AE3559"/>
    <w:rsid w:val="00AE35CC"/>
    <w:rsid w:val="00AE3657"/>
    <w:rsid w:val="00AE3A91"/>
    <w:rsid w:val="00AE3FDE"/>
    <w:rsid w:val="00AE40BA"/>
    <w:rsid w:val="00AE4122"/>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48C"/>
    <w:rsid w:val="00AE65F9"/>
    <w:rsid w:val="00AE6B19"/>
    <w:rsid w:val="00AE7124"/>
    <w:rsid w:val="00AE713A"/>
    <w:rsid w:val="00AE727F"/>
    <w:rsid w:val="00AE7318"/>
    <w:rsid w:val="00AE731B"/>
    <w:rsid w:val="00AE7536"/>
    <w:rsid w:val="00AE766D"/>
    <w:rsid w:val="00AE770A"/>
    <w:rsid w:val="00AE7FA4"/>
    <w:rsid w:val="00AF0052"/>
    <w:rsid w:val="00AF007B"/>
    <w:rsid w:val="00AF018F"/>
    <w:rsid w:val="00AF0308"/>
    <w:rsid w:val="00AF039E"/>
    <w:rsid w:val="00AF05EA"/>
    <w:rsid w:val="00AF0684"/>
    <w:rsid w:val="00AF0779"/>
    <w:rsid w:val="00AF1165"/>
    <w:rsid w:val="00AF1178"/>
    <w:rsid w:val="00AF11BC"/>
    <w:rsid w:val="00AF143D"/>
    <w:rsid w:val="00AF1A47"/>
    <w:rsid w:val="00AF1B84"/>
    <w:rsid w:val="00AF1BAE"/>
    <w:rsid w:val="00AF1BEE"/>
    <w:rsid w:val="00AF1C7F"/>
    <w:rsid w:val="00AF1F53"/>
    <w:rsid w:val="00AF21DF"/>
    <w:rsid w:val="00AF2284"/>
    <w:rsid w:val="00AF22BC"/>
    <w:rsid w:val="00AF2A32"/>
    <w:rsid w:val="00AF2BE4"/>
    <w:rsid w:val="00AF3348"/>
    <w:rsid w:val="00AF3433"/>
    <w:rsid w:val="00AF3486"/>
    <w:rsid w:val="00AF36C6"/>
    <w:rsid w:val="00AF3968"/>
    <w:rsid w:val="00AF3CD8"/>
    <w:rsid w:val="00AF3D75"/>
    <w:rsid w:val="00AF3FE6"/>
    <w:rsid w:val="00AF400A"/>
    <w:rsid w:val="00AF422B"/>
    <w:rsid w:val="00AF4264"/>
    <w:rsid w:val="00AF427F"/>
    <w:rsid w:val="00AF43E1"/>
    <w:rsid w:val="00AF458F"/>
    <w:rsid w:val="00AF45C7"/>
    <w:rsid w:val="00AF4AC1"/>
    <w:rsid w:val="00AF4ACE"/>
    <w:rsid w:val="00AF4C2E"/>
    <w:rsid w:val="00AF4E46"/>
    <w:rsid w:val="00AF5097"/>
    <w:rsid w:val="00AF52A8"/>
    <w:rsid w:val="00AF52EE"/>
    <w:rsid w:val="00AF53BA"/>
    <w:rsid w:val="00AF5605"/>
    <w:rsid w:val="00AF5748"/>
    <w:rsid w:val="00AF5803"/>
    <w:rsid w:val="00AF58D2"/>
    <w:rsid w:val="00AF58EF"/>
    <w:rsid w:val="00AF5E87"/>
    <w:rsid w:val="00AF5FBD"/>
    <w:rsid w:val="00AF6229"/>
    <w:rsid w:val="00AF65DA"/>
    <w:rsid w:val="00AF685D"/>
    <w:rsid w:val="00AF68BC"/>
    <w:rsid w:val="00AF6988"/>
    <w:rsid w:val="00AF69E3"/>
    <w:rsid w:val="00AF6AE1"/>
    <w:rsid w:val="00AF6B78"/>
    <w:rsid w:val="00AF6E24"/>
    <w:rsid w:val="00AF7085"/>
    <w:rsid w:val="00AF70A7"/>
    <w:rsid w:val="00AF71F2"/>
    <w:rsid w:val="00AF7212"/>
    <w:rsid w:val="00AF7263"/>
    <w:rsid w:val="00AF73ED"/>
    <w:rsid w:val="00AF755F"/>
    <w:rsid w:val="00AF7B77"/>
    <w:rsid w:val="00AF7C4D"/>
    <w:rsid w:val="00AF7CD1"/>
    <w:rsid w:val="00AF7E28"/>
    <w:rsid w:val="00AF7F01"/>
    <w:rsid w:val="00AF7F32"/>
    <w:rsid w:val="00B00246"/>
    <w:rsid w:val="00B009F0"/>
    <w:rsid w:val="00B00A96"/>
    <w:rsid w:val="00B00CE9"/>
    <w:rsid w:val="00B00EB2"/>
    <w:rsid w:val="00B00FD4"/>
    <w:rsid w:val="00B00FD9"/>
    <w:rsid w:val="00B01069"/>
    <w:rsid w:val="00B01295"/>
    <w:rsid w:val="00B01541"/>
    <w:rsid w:val="00B016D5"/>
    <w:rsid w:val="00B01C53"/>
    <w:rsid w:val="00B02204"/>
    <w:rsid w:val="00B025B0"/>
    <w:rsid w:val="00B02B00"/>
    <w:rsid w:val="00B02D02"/>
    <w:rsid w:val="00B02D88"/>
    <w:rsid w:val="00B02EF5"/>
    <w:rsid w:val="00B03395"/>
    <w:rsid w:val="00B033EB"/>
    <w:rsid w:val="00B03435"/>
    <w:rsid w:val="00B0343D"/>
    <w:rsid w:val="00B035BF"/>
    <w:rsid w:val="00B035C5"/>
    <w:rsid w:val="00B037AB"/>
    <w:rsid w:val="00B03A1B"/>
    <w:rsid w:val="00B03A6A"/>
    <w:rsid w:val="00B03E4E"/>
    <w:rsid w:val="00B046CD"/>
    <w:rsid w:val="00B047C0"/>
    <w:rsid w:val="00B048BD"/>
    <w:rsid w:val="00B04AB4"/>
    <w:rsid w:val="00B04CDB"/>
    <w:rsid w:val="00B04F63"/>
    <w:rsid w:val="00B04F6F"/>
    <w:rsid w:val="00B0510C"/>
    <w:rsid w:val="00B05281"/>
    <w:rsid w:val="00B05322"/>
    <w:rsid w:val="00B05336"/>
    <w:rsid w:val="00B0555B"/>
    <w:rsid w:val="00B058A8"/>
    <w:rsid w:val="00B058BE"/>
    <w:rsid w:val="00B059DC"/>
    <w:rsid w:val="00B060B4"/>
    <w:rsid w:val="00B06100"/>
    <w:rsid w:val="00B061EC"/>
    <w:rsid w:val="00B0629B"/>
    <w:rsid w:val="00B06453"/>
    <w:rsid w:val="00B06457"/>
    <w:rsid w:val="00B06546"/>
    <w:rsid w:val="00B06642"/>
    <w:rsid w:val="00B0684F"/>
    <w:rsid w:val="00B06982"/>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438"/>
    <w:rsid w:val="00B106CD"/>
    <w:rsid w:val="00B10827"/>
    <w:rsid w:val="00B10B1A"/>
    <w:rsid w:val="00B10E5A"/>
    <w:rsid w:val="00B10EDE"/>
    <w:rsid w:val="00B10EFB"/>
    <w:rsid w:val="00B10F3E"/>
    <w:rsid w:val="00B10FB2"/>
    <w:rsid w:val="00B11250"/>
    <w:rsid w:val="00B11378"/>
    <w:rsid w:val="00B114DF"/>
    <w:rsid w:val="00B119F1"/>
    <w:rsid w:val="00B11A97"/>
    <w:rsid w:val="00B11CB2"/>
    <w:rsid w:val="00B11CC3"/>
    <w:rsid w:val="00B11FEC"/>
    <w:rsid w:val="00B12009"/>
    <w:rsid w:val="00B12752"/>
    <w:rsid w:val="00B12B0F"/>
    <w:rsid w:val="00B12DE5"/>
    <w:rsid w:val="00B13096"/>
    <w:rsid w:val="00B13390"/>
    <w:rsid w:val="00B13698"/>
    <w:rsid w:val="00B1369D"/>
    <w:rsid w:val="00B137BE"/>
    <w:rsid w:val="00B139D1"/>
    <w:rsid w:val="00B13C78"/>
    <w:rsid w:val="00B13FDE"/>
    <w:rsid w:val="00B141ED"/>
    <w:rsid w:val="00B14480"/>
    <w:rsid w:val="00B144D9"/>
    <w:rsid w:val="00B147E7"/>
    <w:rsid w:val="00B14E9D"/>
    <w:rsid w:val="00B1500A"/>
    <w:rsid w:val="00B151C0"/>
    <w:rsid w:val="00B152B8"/>
    <w:rsid w:val="00B157F9"/>
    <w:rsid w:val="00B15ECC"/>
    <w:rsid w:val="00B1664A"/>
    <w:rsid w:val="00B167FE"/>
    <w:rsid w:val="00B16C3A"/>
    <w:rsid w:val="00B16C7F"/>
    <w:rsid w:val="00B16CFC"/>
    <w:rsid w:val="00B16D11"/>
    <w:rsid w:val="00B16FFC"/>
    <w:rsid w:val="00B171EE"/>
    <w:rsid w:val="00B172D1"/>
    <w:rsid w:val="00B173FC"/>
    <w:rsid w:val="00B17B33"/>
    <w:rsid w:val="00B17B4C"/>
    <w:rsid w:val="00B17B7B"/>
    <w:rsid w:val="00B17ED1"/>
    <w:rsid w:val="00B17F99"/>
    <w:rsid w:val="00B20581"/>
    <w:rsid w:val="00B20850"/>
    <w:rsid w:val="00B208EE"/>
    <w:rsid w:val="00B20A31"/>
    <w:rsid w:val="00B20ED1"/>
    <w:rsid w:val="00B20F74"/>
    <w:rsid w:val="00B21392"/>
    <w:rsid w:val="00B21610"/>
    <w:rsid w:val="00B21975"/>
    <w:rsid w:val="00B21BE9"/>
    <w:rsid w:val="00B21C67"/>
    <w:rsid w:val="00B21D0F"/>
    <w:rsid w:val="00B226B1"/>
    <w:rsid w:val="00B22A4A"/>
    <w:rsid w:val="00B22BDC"/>
    <w:rsid w:val="00B22E91"/>
    <w:rsid w:val="00B22F45"/>
    <w:rsid w:val="00B22FC3"/>
    <w:rsid w:val="00B230BC"/>
    <w:rsid w:val="00B23121"/>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217"/>
    <w:rsid w:val="00B2532E"/>
    <w:rsid w:val="00B25805"/>
    <w:rsid w:val="00B259E1"/>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2E"/>
    <w:rsid w:val="00B27F6E"/>
    <w:rsid w:val="00B27FD0"/>
    <w:rsid w:val="00B3022A"/>
    <w:rsid w:val="00B30614"/>
    <w:rsid w:val="00B30651"/>
    <w:rsid w:val="00B3070F"/>
    <w:rsid w:val="00B30838"/>
    <w:rsid w:val="00B30842"/>
    <w:rsid w:val="00B30A55"/>
    <w:rsid w:val="00B30AAB"/>
    <w:rsid w:val="00B30C52"/>
    <w:rsid w:val="00B30D5B"/>
    <w:rsid w:val="00B31355"/>
    <w:rsid w:val="00B31533"/>
    <w:rsid w:val="00B31597"/>
    <w:rsid w:val="00B319E8"/>
    <w:rsid w:val="00B31AA7"/>
    <w:rsid w:val="00B31C0A"/>
    <w:rsid w:val="00B31EE5"/>
    <w:rsid w:val="00B321F3"/>
    <w:rsid w:val="00B321FB"/>
    <w:rsid w:val="00B3228B"/>
    <w:rsid w:val="00B32514"/>
    <w:rsid w:val="00B3253A"/>
    <w:rsid w:val="00B325DC"/>
    <w:rsid w:val="00B32850"/>
    <w:rsid w:val="00B32A2D"/>
    <w:rsid w:val="00B32B23"/>
    <w:rsid w:val="00B32C36"/>
    <w:rsid w:val="00B32D56"/>
    <w:rsid w:val="00B33152"/>
    <w:rsid w:val="00B3382B"/>
    <w:rsid w:val="00B33ADE"/>
    <w:rsid w:val="00B33B56"/>
    <w:rsid w:val="00B33BF1"/>
    <w:rsid w:val="00B33FC6"/>
    <w:rsid w:val="00B34387"/>
    <w:rsid w:val="00B34667"/>
    <w:rsid w:val="00B34844"/>
    <w:rsid w:val="00B348DC"/>
    <w:rsid w:val="00B349E9"/>
    <w:rsid w:val="00B349F2"/>
    <w:rsid w:val="00B34B77"/>
    <w:rsid w:val="00B34C6B"/>
    <w:rsid w:val="00B34C77"/>
    <w:rsid w:val="00B34D91"/>
    <w:rsid w:val="00B35349"/>
    <w:rsid w:val="00B356E8"/>
    <w:rsid w:val="00B3574F"/>
    <w:rsid w:val="00B35A79"/>
    <w:rsid w:val="00B35CD6"/>
    <w:rsid w:val="00B35D67"/>
    <w:rsid w:val="00B36108"/>
    <w:rsid w:val="00B36226"/>
    <w:rsid w:val="00B3679E"/>
    <w:rsid w:val="00B369C0"/>
    <w:rsid w:val="00B36E7A"/>
    <w:rsid w:val="00B37084"/>
    <w:rsid w:val="00B370D8"/>
    <w:rsid w:val="00B370E6"/>
    <w:rsid w:val="00B373A3"/>
    <w:rsid w:val="00B37438"/>
    <w:rsid w:val="00B374B6"/>
    <w:rsid w:val="00B3765B"/>
    <w:rsid w:val="00B377A7"/>
    <w:rsid w:val="00B3792C"/>
    <w:rsid w:val="00B37964"/>
    <w:rsid w:val="00B379A8"/>
    <w:rsid w:val="00B379CF"/>
    <w:rsid w:val="00B379F5"/>
    <w:rsid w:val="00B37A08"/>
    <w:rsid w:val="00B37A25"/>
    <w:rsid w:val="00B37B90"/>
    <w:rsid w:val="00B37D53"/>
    <w:rsid w:val="00B40275"/>
    <w:rsid w:val="00B406E0"/>
    <w:rsid w:val="00B406F7"/>
    <w:rsid w:val="00B4092D"/>
    <w:rsid w:val="00B40CF0"/>
    <w:rsid w:val="00B40D3B"/>
    <w:rsid w:val="00B41825"/>
    <w:rsid w:val="00B419A4"/>
    <w:rsid w:val="00B41A0F"/>
    <w:rsid w:val="00B41CE3"/>
    <w:rsid w:val="00B41E5D"/>
    <w:rsid w:val="00B41E9B"/>
    <w:rsid w:val="00B42402"/>
    <w:rsid w:val="00B426AF"/>
    <w:rsid w:val="00B42A25"/>
    <w:rsid w:val="00B42BE3"/>
    <w:rsid w:val="00B42C15"/>
    <w:rsid w:val="00B42FFC"/>
    <w:rsid w:val="00B43103"/>
    <w:rsid w:val="00B433F0"/>
    <w:rsid w:val="00B43570"/>
    <w:rsid w:val="00B439AB"/>
    <w:rsid w:val="00B439E0"/>
    <w:rsid w:val="00B43A82"/>
    <w:rsid w:val="00B4417E"/>
    <w:rsid w:val="00B444D7"/>
    <w:rsid w:val="00B4458C"/>
    <w:rsid w:val="00B44769"/>
    <w:rsid w:val="00B44E21"/>
    <w:rsid w:val="00B44F22"/>
    <w:rsid w:val="00B454ED"/>
    <w:rsid w:val="00B455BC"/>
    <w:rsid w:val="00B45822"/>
    <w:rsid w:val="00B45896"/>
    <w:rsid w:val="00B45B22"/>
    <w:rsid w:val="00B45C31"/>
    <w:rsid w:val="00B45FEA"/>
    <w:rsid w:val="00B46631"/>
    <w:rsid w:val="00B4675D"/>
    <w:rsid w:val="00B46820"/>
    <w:rsid w:val="00B46848"/>
    <w:rsid w:val="00B46914"/>
    <w:rsid w:val="00B46996"/>
    <w:rsid w:val="00B469CF"/>
    <w:rsid w:val="00B469EB"/>
    <w:rsid w:val="00B46D54"/>
    <w:rsid w:val="00B470A9"/>
    <w:rsid w:val="00B471D8"/>
    <w:rsid w:val="00B472F0"/>
    <w:rsid w:val="00B474F3"/>
    <w:rsid w:val="00B475B7"/>
    <w:rsid w:val="00B47683"/>
    <w:rsid w:val="00B477E4"/>
    <w:rsid w:val="00B47B69"/>
    <w:rsid w:val="00B47BA2"/>
    <w:rsid w:val="00B47C79"/>
    <w:rsid w:val="00B47CAA"/>
    <w:rsid w:val="00B47CF8"/>
    <w:rsid w:val="00B47DBC"/>
    <w:rsid w:val="00B47DD9"/>
    <w:rsid w:val="00B50102"/>
    <w:rsid w:val="00B5042D"/>
    <w:rsid w:val="00B507B6"/>
    <w:rsid w:val="00B508AD"/>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D"/>
    <w:rsid w:val="00B5279F"/>
    <w:rsid w:val="00B527CE"/>
    <w:rsid w:val="00B528C7"/>
    <w:rsid w:val="00B529EF"/>
    <w:rsid w:val="00B52D82"/>
    <w:rsid w:val="00B52E2B"/>
    <w:rsid w:val="00B52EC6"/>
    <w:rsid w:val="00B5328D"/>
    <w:rsid w:val="00B53334"/>
    <w:rsid w:val="00B5375B"/>
    <w:rsid w:val="00B53D54"/>
    <w:rsid w:val="00B53F1B"/>
    <w:rsid w:val="00B54784"/>
    <w:rsid w:val="00B54880"/>
    <w:rsid w:val="00B54967"/>
    <w:rsid w:val="00B549C0"/>
    <w:rsid w:val="00B55085"/>
    <w:rsid w:val="00B55478"/>
    <w:rsid w:val="00B555F8"/>
    <w:rsid w:val="00B5562A"/>
    <w:rsid w:val="00B5562C"/>
    <w:rsid w:val="00B558E3"/>
    <w:rsid w:val="00B55A00"/>
    <w:rsid w:val="00B55AE1"/>
    <w:rsid w:val="00B55F6C"/>
    <w:rsid w:val="00B55FAF"/>
    <w:rsid w:val="00B56015"/>
    <w:rsid w:val="00B561CA"/>
    <w:rsid w:val="00B562A3"/>
    <w:rsid w:val="00B565C1"/>
    <w:rsid w:val="00B56726"/>
    <w:rsid w:val="00B56B16"/>
    <w:rsid w:val="00B56BD3"/>
    <w:rsid w:val="00B5709E"/>
    <w:rsid w:val="00B5766F"/>
    <w:rsid w:val="00B57702"/>
    <w:rsid w:val="00B578DC"/>
    <w:rsid w:val="00B57DBB"/>
    <w:rsid w:val="00B601F5"/>
    <w:rsid w:val="00B602AF"/>
    <w:rsid w:val="00B609BD"/>
    <w:rsid w:val="00B609E7"/>
    <w:rsid w:val="00B60B72"/>
    <w:rsid w:val="00B60E86"/>
    <w:rsid w:val="00B61197"/>
    <w:rsid w:val="00B6163F"/>
    <w:rsid w:val="00B6179E"/>
    <w:rsid w:val="00B617AB"/>
    <w:rsid w:val="00B6181E"/>
    <w:rsid w:val="00B619D1"/>
    <w:rsid w:val="00B61D86"/>
    <w:rsid w:val="00B6213E"/>
    <w:rsid w:val="00B6223E"/>
    <w:rsid w:val="00B624FB"/>
    <w:rsid w:val="00B62504"/>
    <w:rsid w:val="00B62823"/>
    <w:rsid w:val="00B62836"/>
    <w:rsid w:val="00B628AC"/>
    <w:rsid w:val="00B62A85"/>
    <w:rsid w:val="00B62D8D"/>
    <w:rsid w:val="00B62E49"/>
    <w:rsid w:val="00B62F41"/>
    <w:rsid w:val="00B632E4"/>
    <w:rsid w:val="00B635E9"/>
    <w:rsid w:val="00B6369F"/>
    <w:rsid w:val="00B636D2"/>
    <w:rsid w:val="00B63734"/>
    <w:rsid w:val="00B6382C"/>
    <w:rsid w:val="00B639B5"/>
    <w:rsid w:val="00B63FC3"/>
    <w:rsid w:val="00B641AD"/>
    <w:rsid w:val="00B642D6"/>
    <w:rsid w:val="00B64470"/>
    <w:rsid w:val="00B64471"/>
    <w:rsid w:val="00B646F1"/>
    <w:rsid w:val="00B64FB4"/>
    <w:rsid w:val="00B650EC"/>
    <w:rsid w:val="00B6519F"/>
    <w:rsid w:val="00B65456"/>
    <w:rsid w:val="00B65629"/>
    <w:rsid w:val="00B65719"/>
    <w:rsid w:val="00B65A21"/>
    <w:rsid w:val="00B65C78"/>
    <w:rsid w:val="00B65CF3"/>
    <w:rsid w:val="00B65D5D"/>
    <w:rsid w:val="00B65DBB"/>
    <w:rsid w:val="00B65E1D"/>
    <w:rsid w:val="00B65ED7"/>
    <w:rsid w:val="00B66012"/>
    <w:rsid w:val="00B660A8"/>
    <w:rsid w:val="00B665BA"/>
    <w:rsid w:val="00B666AE"/>
    <w:rsid w:val="00B66827"/>
    <w:rsid w:val="00B66917"/>
    <w:rsid w:val="00B66B3B"/>
    <w:rsid w:val="00B66B87"/>
    <w:rsid w:val="00B66F35"/>
    <w:rsid w:val="00B66F8A"/>
    <w:rsid w:val="00B673EC"/>
    <w:rsid w:val="00B70115"/>
    <w:rsid w:val="00B7046D"/>
    <w:rsid w:val="00B704BA"/>
    <w:rsid w:val="00B7068A"/>
    <w:rsid w:val="00B70926"/>
    <w:rsid w:val="00B70B16"/>
    <w:rsid w:val="00B70F5B"/>
    <w:rsid w:val="00B71260"/>
    <w:rsid w:val="00B712C5"/>
    <w:rsid w:val="00B714A1"/>
    <w:rsid w:val="00B71517"/>
    <w:rsid w:val="00B71634"/>
    <w:rsid w:val="00B7187B"/>
    <w:rsid w:val="00B71B14"/>
    <w:rsid w:val="00B71D53"/>
    <w:rsid w:val="00B71DBB"/>
    <w:rsid w:val="00B72229"/>
    <w:rsid w:val="00B722F8"/>
    <w:rsid w:val="00B72349"/>
    <w:rsid w:val="00B729F2"/>
    <w:rsid w:val="00B72A56"/>
    <w:rsid w:val="00B72C59"/>
    <w:rsid w:val="00B72D05"/>
    <w:rsid w:val="00B72EEE"/>
    <w:rsid w:val="00B7316E"/>
    <w:rsid w:val="00B73205"/>
    <w:rsid w:val="00B739D0"/>
    <w:rsid w:val="00B73F47"/>
    <w:rsid w:val="00B740E8"/>
    <w:rsid w:val="00B742A4"/>
    <w:rsid w:val="00B744E8"/>
    <w:rsid w:val="00B747C8"/>
    <w:rsid w:val="00B747E0"/>
    <w:rsid w:val="00B7496C"/>
    <w:rsid w:val="00B74A23"/>
    <w:rsid w:val="00B74B20"/>
    <w:rsid w:val="00B74F93"/>
    <w:rsid w:val="00B7500F"/>
    <w:rsid w:val="00B75038"/>
    <w:rsid w:val="00B75044"/>
    <w:rsid w:val="00B75239"/>
    <w:rsid w:val="00B75271"/>
    <w:rsid w:val="00B75361"/>
    <w:rsid w:val="00B75588"/>
    <w:rsid w:val="00B755B3"/>
    <w:rsid w:val="00B75683"/>
    <w:rsid w:val="00B756CA"/>
    <w:rsid w:val="00B758AC"/>
    <w:rsid w:val="00B75C71"/>
    <w:rsid w:val="00B75DB6"/>
    <w:rsid w:val="00B75E9D"/>
    <w:rsid w:val="00B75EF1"/>
    <w:rsid w:val="00B75FA4"/>
    <w:rsid w:val="00B76051"/>
    <w:rsid w:val="00B760D8"/>
    <w:rsid w:val="00B76427"/>
    <w:rsid w:val="00B76726"/>
    <w:rsid w:val="00B76746"/>
    <w:rsid w:val="00B76756"/>
    <w:rsid w:val="00B7675E"/>
    <w:rsid w:val="00B7676C"/>
    <w:rsid w:val="00B770A3"/>
    <w:rsid w:val="00B77653"/>
    <w:rsid w:val="00B77702"/>
    <w:rsid w:val="00B7797F"/>
    <w:rsid w:val="00B77A99"/>
    <w:rsid w:val="00B77F2F"/>
    <w:rsid w:val="00B800E8"/>
    <w:rsid w:val="00B80354"/>
    <w:rsid w:val="00B803B6"/>
    <w:rsid w:val="00B803D4"/>
    <w:rsid w:val="00B805E3"/>
    <w:rsid w:val="00B80769"/>
    <w:rsid w:val="00B809F9"/>
    <w:rsid w:val="00B80A19"/>
    <w:rsid w:val="00B80A64"/>
    <w:rsid w:val="00B80DB5"/>
    <w:rsid w:val="00B811E3"/>
    <w:rsid w:val="00B81666"/>
    <w:rsid w:val="00B81917"/>
    <w:rsid w:val="00B81950"/>
    <w:rsid w:val="00B819EA"/>
    <w:rsid w:val="00B81A38"/>
    <w:rsid w:val="00B81AAE"/>
    <w:rsid w:val="00B822E9"/>
    <w:rsid w:val="00B82414"/>
    <w:rsid w:val="00B8259E"/>
    <w:rsid w:val="00B827D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470"/>
    <w:rsid w:val="00B8452B"/>
    <w:rsid w:val="00B845B6"/>
    <w:rsid w:val="00B84785"/>
    <w:rsid w:val="00B847A2"/>
    <w:rsid w:val="00B847F4"/>
    <w:rsid w:val="00B84819"/>
    <w:rsid w:val="00B84A99"/>
    <w:rsid w:val="00B84BE1"/>
    <w:rsid w:val="00B84CA5"/>
    <w:rsid w:val="00B84CEE"/>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6E76"/>
    <w:rsid w:val="00B8725B"/>
    <w:rsid w:val="00B8744E"/>
    <w:rsid w:val="00B8749B"/>
    <w:rsid w:val="00B87509"/>
    <w:rsid w:val="00B87605"/>
    <w:rsid w:val="00B87866"/>
    <w:rsid w:val="00B87C93"/>
    <w:rsid w:val="00B87FFC"/>
    <w:rsid w:val="00B90120"/>
    <w:rsid w:val="00B901BF"/>
    <w:rsid w:val="00B90279"/>
    <w:rsid w:val="00B902E3"/>
    <w:rsid w:val="00B90719"/>
    <w:rsid w:val="00B9085F"/>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273"/>
    <w:rsid w:val="00B938D2"/>
    <w:rsid w:val="00B942D0"/>
    <w:rsid w:val="00B9461E"/>
    <w:rsid w:val="00B94756"/>
    <w:rsid w:val="00B94870"/>
    <w:rsid w:val="00B948D0"/>
    <w:rsid w:val="00B94B00"/>
    <w:rsid w:val="00B94CAE"/>
    <w:rsid w:val="00B94CDD"/>
    <w:rsid w:val="00B94DCB"/>
    <w:rsid w:val="00B94F21"/>
    <w:rsid w:val="00B9502B"/>
    <w:rsid w:val="00B950A3"/>
    <w:rsid w:val="00B9515A"/>
    <w:rsid w:val="00B954F0"/>
    <w:rsid w:val="00B9579C"/>
    <w:rsid w:val="00B95BD1"/>
    <w:rsid w:val="00B95E18"/>
    <w:rsid w:val="00B95EBF"/>
    <w:rsid w:val="00B95FAA"/>
    <w:rsid w:val="00B96176"/>
    <w:rsid w:val="00B96183"/>
    <w:rsid w:val="00B96657"/>
    <w:rsid w:val="00B9668D"/>
    <w:rsid w:val="00B9669F"/>
    <w:rsid w:val="00B966EF"/>
    <w:rsid w:val="00B96AA2"/>
    <w:rsid w:val="00B96B18"/>
    <w:rsid w:val="00B96BC8"/>
    <w:rsid w:val="00B96E4B"/>
    <w:rsid w:val="00B97207"/>
    <w:rsid w:val="00B97246"/>
    <w:rsid w:val="00B9767E"/>
    <w:rsid w:val="00B976DC"/>
    <w:rsid w:val="00B97742"/>
    <w:rsid w:val="00B97753"/>
    <w:rsid w:val="00B97870"/>
    <w:rsid w:val="00B979A4"/>
    <w:rsid w:val="00B97FB4"/>
    <w:rsid w:val="00BA02ED"/>
    <w:rsid w:val="00BA046E"/>
    <w:rsid w:val="00BA0777"/>
    <w:rsid w:val="00BA0864"/>
    <w:rsid w:val="00BA1136"/>
    <w:rsid w:val="00BA12D4"/>
    <w:rsid w:val="00BA1424"/>
    <w:rsid w:val="00BA182F"/>
    <w:rsid w:val="00BA1CA4"/>
    <w:rsid w:val="00BA1E60"/>
    <w:rsid w:val="00BA1E99"/>
    <w:rsid w:val="00BA1F1F"/>
    <w:rsid w:val="00BA1F2D"/>
    <w:rsid w:val="00BA1FA6"/>
    <w:rsid w:val="00BA20D9"/>
    <w:rsid w:val="00BA213A"/>
    <w:rsid w:val="00BA2341"/>
    <w:rsid w:val="00BA26FF"/>
    <w:rsid w:val="00BA2710"/>
    <w:rsid w:val="00BA27BA"/>
    <w:rsid w:val="00BA27CD"/>
    <w:rsid w:val="00BA2807"/>
    <w:rsid w:val="00BA28C2"/>
    <w:rsid w:val="00BA2924"/>
    <w:rsid w:val="00BA2A66"/>
    <w:rsid w:val="00BA2A96"/>
    <w:rsid w:val="00BA2C74"/>
    <w:rsid w:val="00BA2D05"/>
    <w:rsid w:val="00BA2DE5"/>
    <w:rsid w:val="00BA2E7A"/>
    <w:rsid w:val="00BA2FB8"/>
    <w:rsid w:val="00BA31C2"/>
    <w:rsid w:val="00BA3458"/>
    <w:rsid w:val="00BA359A"/>
    <w:rsid w:val="00BA3E5B"/>
    <w:rsid w:val="00BA3F6C"/>
    <w:rsid w:val="00BA4691"/>
    <w:rsid w:val="00BA4A10"/>
    <w:rsid w:val="00BA4B78"/>
    <w:rsid w:val="00BA4E68"/>
    <w:rsid w:val="00BA4EAB"/>
    <w:rsid w:val="00BA5077"/>
    <w:rsid w:val="00BA50AB"/>
    <w:rsid w:val="00BA52AF"/>
    <w:rsid w:val="00BA53D6"/>
    <w:rsid w:val="00BA548C"/>
    <w:rsid w:val="00BA5877"/>
    <w:rsid w:val="00BA5BAE"/>
    <w:rsid w:val="00BA5BD3"/>
    <w:rsid w:val="00BA5CBF"/>
    <w:rsid w:val="00BA5DEB"/>
    <w:rsid w:val="00BA5FD3"/>
    <w:rsid w:val="00BA60ED"/>
    <w:rsid w:val="00BA6531"/>
    <w:rsid w:val="00BA664D"/>
    <w:rsid w:val="00BA67A2"/>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8E51"/>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903"/>
    <w:rsid w:val="00BB1A80"/>
    <w:rsid w:val="00BB1D00"/>
    <w:rsid w:val="00BB1E56"/>
    <w:rsid w:val="00BB1F39"/>
    <w:rsid w:val="00BB20D4"/>
    <w:rsid w:val="00BB2539"/>
    <w:rsid w:val="00BB261B"/>
    <w:rsid w:val="00BB2902"/>
    <w:rsid w:val="00BB2A13"/>
    <w:rsid w:val="00BB2A6D"/>
    <w:rsid w:val="00BB2D44"/>
    <w:rsid w:val="00BB2DCF"/>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7FE"/>
    <w:rsid w:val="00BB68FE"/>
    <w:rsid w:val="00BB697A"/>
    <w:rsid w:val="00BB6B79"/>
    <w:rsid w:val="00BB6D32"/>
    <w:rsid w:val="00BB6F6F"/>
    <w:rsid w:val="00BB6F99"/>
    <w:rsid w:val="00BB709A"/>
    <w:rsid w:val="00BB72FD"/>
    <w:rsid w:val="00BB740B"/>
    <w:rsid w:val="00BB75CA"/>
    <w:rsid w:val="00BB7624"/>
    <w:rsid w:val="00BB776A"/>
    <w:rsid w:val="00BB79C2"/>
    <w:rsid w:val="00BB7CDB"/>
    <w:rsid w:val="00BB7ED7"/>
    <w:rsid w:val="00BC0443"/>
    <w:rsid w:val="00BC0593"/>
    <w:rsid w:val="00BC05EB"/>
    <w:rsid w:val="00BC06FC"/>
    <w:rsid w:val="00BC074D"/>
    <w:rsid w:val="00BC0773"/>
    <w:rsid w:val="00BC0A9F"/>
    <w:rsid w:val="00BC0D51"/>
    <w:rsid w:val="00BC0D92"/>
    <w:rsid w:val="00BC0DA2"/>
    <w:rsid w:val="00BC0F36"/>
    <w:rsid w:val="00BC1079"/>
    <w:rsid w:val="00BC1395"/>
    <w:rsid w:val="00BC13AB"/>
    <w:rsid w:val="00BC19F9"/>
    <w:rsid w:val="00BC1B4F"/>
    <w:rsid w:val="00BC1DB1"/>
    <w:rsid w:val="00BC1E0A"/>
    <w:rsid w:val="00BC1F74"/>
    <w:rsid w:val="00BC21C1"/>
    <w:rsid w:val="00BC22A5"/>
    <w:rsid w:val="00BC22E0"/>
    <w:rsid w:val="00BC2474"/>
    <w:rsid w:val="00BC2533"/>
    <w:rsid w:val="00BC2932"/>
    <w:rsid w:val="00BC2E4A"/>
    <w:rsid w:val="00BC34C1"/>
    <w:rsid w:val="00BC350B"/>
    <w:rsid w:val="00BC35C9"/>
    <w:rsid w:val="00BC3DE4"/>
    <w:rsid w:val="00BC3DFA"/>
    <w:rsid w:val="00BC3EBF"/>
    <w:rsid w:val="00BC3F77"/>
    <w:rsid w:val="00BC40F0"/>
    <w:rsid w:val="00BC4303"/>
    <w:rsid w:val="00BC45F5"/>
    <w:rsid w:val="00BC4ECA"/>
    <w:rsid w:val="00BC4EED"/>
    <w:rsid w:val="00BC5235"/>
    <w:rsid w:val="00BC5331"/>
    <w:rsid w:val="00BC5AE0"/>
    <w:rsid w:val="00BC5CCB"/>
    <w:rsid w:val="00BC5E3E"/>
    <w:rsid w:val="00BC5EBD"/>
    <w:rsid w:val="00BC6009"/>
    <w:rsid w:val="00BC648F"/>
    <w:rsid w:val="00BC6FDB"/>
    <w:rsid w:val="00BC74AB"/>
    <w:rsid w:val="00BC7554"/>
    <w:rsid w:val="00BC7E64"/>
    <w:rsid w:val="00BCA269"/>
    <w:rsid w:val="00BD0050"/>
    <w:rsid w:val="00BD049B"/>
    <w:rsid w:val="00BD05F6"/>
    <w:rsid w:val="00BD070C"/>
    <w:rsid w:val="00BD0A11"/>
    <w:rsid w:val="00BD0B1A"/>
    <w:rsid w:val="00BD0C34"/>
    <w:rsid w:val="00BD0DD3"/>
    <w:rsid w:val="00BD0F41"/>
    <w:rsid w:val="00BD1132"/>
    <w:rsid w:val="00BD11C0"/>
    <w:rsid w:val="00BD14D4"/>
    <w:rsid w:val="00BD14FD"/>
    <w:rsid w:val="00BD156A"/>
    <w:rsid w:val="00BD16BF"/>
    <w:rsid w:val="00BD17F1"/>
    <w:rsid w:val="00BD1961"/>
    <w:rsid w:val="00BD1976"/>
    <w:rsid w:val="00BD197E"/>
    <w:rsid w:val="00BD1D4D"/>
    <w:rsid w:val="00BD1E5E"/>
    <w:rsid w:val="00BD1E8D"/>
    <w:rsid w:val="00BD20D8"/>
    <w:rsid w:val="00BD2183"/>
    <w:rsid w:val="00BD235B"/>
    <w:rsid w:val="00BD2749"/>
    <w:rsid w:val="00BD2796"/>
    <w:rsid w:val="00BD27D6"/>
    <w:rsid w:val="00BD27F3"/>
    <w:rsid w:val="00BD286B"/>
    <w:rsid w:val="00BD2881"/>
    <w:rsid w:val="00BD304D"/>
    <w:rsid w:val="00BD3130"/>
    <w:rsid w:val="00BD34DC"/>
    <w:rsid w:val="00BD3620"/>
    <w:rsid w:val="00BD3ADA"/>
    <w:rsid w:val="00BD3DCD"/>
    <w:rsid w:val="00BD3DE9"/>
    <w:rsid w:val="00BD3EEB"/>
    <w:rsid w:val="00BD4118"/>
    <w:rsid w:val="00BD41FB"/>
    <w:rsid w:val="00BD4303"/>
    <w:rsid w:val="00BD45FB"/>
    <w:rsid w:val="00BD48E5"/>
    <w:rsid w:val="00BD51BE"/>
    <w:rsid w:val="00BD5394"/>
    <w:rsid w:val="00BD5435"/>
    <w:rsid w:val="00BD5A19"/>
    <w:rsid w:val="00BD60FB"/>
    <w:rsid w:val="00BD6508"/>
    <w:rsid w:val="00BD67F4"/>
    <w:rsid w:val="00BD6884"/>
    <w:rsid w:val="00BD6B84"/>
    <w:rsid w:val="00BD6E82"/>
    <w:rsid w:val="00BD7041"/>
    <w:rsid w:val="00BD704E"/>
    <w:rsid w:val="00BD7089"/>
    <w:rsid w:val="00BD709E"/>
    <w:rsid w:val="00BD70CA"/>
    <w:rsid w:val="00BD7393"/>
    <w:rsid w:val="00BD743E"/>
    <w:rsid w:val="00BD75EB"/>
    <w:rsid w:val="00BD7774"/>
    <w:rsid w:val="00BD79FA"/>
    <w:rsid w:val="00BD7DA4"/>
    <w:rsid w:val="00BD7F06"/>
    <w:rsid w:val="00BD7FE5"/>
    <w:rsid w:val="00BDE5C3"/>
    <w:rsid w:val="00BE024E"/>
    <w:rsid w:val="00BE0259"/>
    <w:rsid w:val="00BE0269"/>
    <w:rsid w:val="00BE0607"/>
    <w:rsid w:val="00BE0652"/>
    <w:rsid w:val="00BE0A40"/>
    <w:rsid w:val="00BE0FEC"/>
    <w:rsid w:val="00BE1027"/>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A20"/>
    <w:rsid w:val="00BE4D59"/>
    <w:rsid w:val="00BE4E78"/>
    <w:rsid w:val="00BE4EF1"/>
    <w:rsid w:val="00BE4F6D"/>
    <w:rsid w:val="00BE4F96"/>
    <w:rsid w:val="00BE5132"/>
    <w:rsid w:val="00BE530E"/>
    <w:rsid w:val="00BE53B7"/>
    <w:rsid w:val="00BE53C4"/>
    <w:rsid w:val="00BE56FD"/>
    <w:rsid w:val="00BE5705"/>
    <w:rsid w:val="00BE5E7B"/>
    <w:rsid w:val="00BE63AB"/>
    <w:rsid w:val="00BE640D"/>
    <w:rsid w:val="00BE6519"/>
    <w:rsid w:val="00BE67A1"/>
    <w:rsid w:val="00BE67FC"/>
    <w:rsid w:val="00BE6999"/>
    <w:rsid w:val="00BE6A4E"/>
    <w:rsid w:val="00BE6B00"/>
    <w:rsid w:val="00BE6B5F"/>
    <w:rsid w:val="00BE6E39"/>
    <w:rsid w:val="00BE6FE7"/>
    <w:rsid w:val="00BE7164"/>
    <w:rsid w:val="00BE71A5"/>
    <w:rsid w:val="00BE7273"/>
    <w:rsid w:val="00BE742A"/>
    <w:rsid w:val="00BE763A"/>
    <w:rsid w:val="00BE76FD"/>
    <w:rsid w:val="00BE78BB"/>
    <w:rsid w:val="00BE798E"/>
    <w:rsid w:val="00BE7A77"/>
    <w:rsid w:val="00BE7C5C"/>
    <w:rsid w:val="00BE7E67"/>
    <w:rsid w:val="00BF0321"/>
    <w:rsid w:val="00BF0829"/>
    <w:rsid w:val="00BF0AB0"/>
    <w:rsid w:val="00BF0ABE"/>
    <w:rsid w:val="00BF0CAE"/>
    <w:rsid w:val="00BF0D78"/>
    <w:rsid w:val="00BF0F9C"/>
    <w:rsid w:val="00BF1011"/>
    <w:rsid w:val="00BF106B"/>
    <w:rsid w:val="00BF1127"/>
    <w:rsid w:val="00BF125C"/>
    <w:rsid w:val="00BF1378"/>
    <w:rsid w:val="00BF1391"/>
    <w:rsid w:val="00BF14BE"/>
    <w:rsid w:val="00BF17DF"/>
    <w:rsid w:val="00BF19E9"/>
    <w:rsid w:val="00BF1B15"/>
    <w:rsid w:val="00BF1B30"/>
    <w:rsid w:val="00BF1CA7"/>
    <w:rsid w:val="00BF2291"/>
    <w:rsid w:val="00BF231F"/>
    <w:rsid w:val="00BF2708"/>
    <w:rsid w:val="00BF286D"/>
    <w:rsid w:val="00BF2C24"/>
    <w:rsid w:val="00BF2CF8"/>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0B9"/>
    <w:rsid w:val="00BF6236"/>
    <w:rsid w:val="00BF6D18"/>
    <w:rsid w:val="00BF6D8F"/>
    <w:rsid w:val="00BF6F7D"/>
    <w:rsid w:val="00BF7189"/>
    <w:rsid w:val="00BF7698"/>
    <w:rsid w:val="00BF785C"/>
    <w:rsid w:val="00BF78DE"/>
    <w:rsid w:val="00BF7A04"/>
    <w:rsid w:val="00BF7A59"/>
    <w:rsid w:val="00BF7A9C"/>
    <w:rsid w:val="00BF7C14"/>
    <w:rsid w:val="00BF7CC0"/>
    <w:rsid w:val="00C0009C"/>
    <w:rsid w:val="00C000C7"/>
    <w:rsid w:val="00C00171"/>
    <w:rsid w:val="00C0063C"/>
    <w:rsid w:val="00C0075A"/>
    <w:rsid w:val="00C007BD"/>
    <w:rsid w:val="00C00B08"/>
    <w:rsid w:val="00C00B83"/>
    <w:rsid w:val="00C00C6E"/>
    <w:rsid w:val="00C00CEC"/>
    <w:rsid w:val="00C00DD6"/>
    <w:rsid w:val="00C01415"/>
    <w:rsid w:val="00C0174F"/>
    <w:rsid w:val="00C017FF"/>
    <w:rsid w:val="00C018E8"/>
    <w:rsid w:val="00C01D81"/>
    <w:rsid w:val="00C0209C"/>
    <w:rsid w:val="00C021EF"/>
    <w:rsid w:val="00C025DC"/>
    <w:rsid w:val="00C027C7"/>
    <w:rsid w:val="00C02CB9"/>
    <w:rsid w:val="00C02F0C"/>
    <w:rsid w:val="00C0316E"/>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2C3"/>
    <w:rsid w:val="00C0555D"/>
    <w:rsid w:val="00C05673"/>
    <w:rsid w:val="00C05AFE"/>
    <w:rsid w:val="00C05CAD"/>
    <w:rsid w:val="00C061F2"/>
    <w:rsid w:val="00C06474"/>
    <w:rsid w:val="00C06786"/>
    <w:rsid w:val="00C07182"/>
    <w:rsid w:val="00C073DA"/>
    <w:rsid w:val="00C0755D"/>
    <w:rsid w:val="00C075C0"/>
    <w:rsid w:val="00C07631"/>
    <w:rsid w:val="00C0766E"/>
    <w:rsid w:val="00C077E8"/>
    <w:rsid w:val="00C077FB"/>
    <w:rsid w:val="00C07A6E"/>
    <w:rsid w:val="00C07AFE"/>
    <w:rsid w:val="00C07B5B"/>
    <w:rsid w:val="00C07B76"/>
    <w:rsid w:val="00C07DEF"/>
    <w:rsid w:val="00C07F62"/>
    <w:rsid w:val="00C100CB"/>
    <w:rsid w:val="00C10152"/>
    <w:rsid w:val="00C102CC"/>
    <w:rsid w:val="00C10600"/>
    <w:rsid w:val="00C1066A"/>
    <w:rsid w:val="00C10708"/>
    <w:rsid w:val="00C10742"/>
    <w:rsid w:val="00C1084C"/>
    <w:rsid w:val="00C10B4D"/>
    <w:rsid w:val="00C10BEB"/>
    <w:rsid w:val="00C10D1E"/>
    <w:rsid w:val="00C11381"/>
    <w:rsid w:val="00C11383"/>
    <w:rsid w:val="00C11A35"/>
    <w:rsid w:val="00C11A91"/>
    <w:rsid w:val="00C11B41"/>
    <w:rsid w:val="00C11BDE"/>
    <w:rsid w:val="00C11DE0"/>
    <w:rsid w:val="00C121DF"/>
    <w:rsid w:val="00C121E5"/>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3AAE"/>
    <w:rsid w:val="00C142A1"/>
    <w:rsid w:val="00C143A4"/>
    <w:rsid w:val="00C145FE"/>
    <w:rsid w:val="00C1490D"/>
    <w:rsid w:val="00C1492D"/>
    <w:rsid w:val="00C14A51"/>
    <w:rsid w:val="00C14B4D"/>
    <w:rsid w:val="00C14C87"/>
    <w:rsid w:val="00C14EE9"/>
    <w:rsid w:val="00C151A3"/>
    <w:rsid w:val="00C152C4"/>
    <w:rsid w:val="00C15454"/>
    <w:rsid w:val="00C15531"/>
    <w:rsid w:val="00C1577A"/>
    <w:rsid w:val="00C15962"/>
    <w:rsid w:val="00C15A71"/>
    <w:rsid w:val="00C15BCB"/>
    <w:rsid w:val="00C15BD8"/>
    <w:rsid w:val="00C15BEA"/>
    <w:rsid w:val="00C15D2F"/>
    <w:rsid w:val="00C15E26"/>
    <w:rsid w:val="00C1623E"/>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2191"/>
    <w:rsid w:val="00C2222B"/>
    <w:rsid w:val="00C22257"/>
    <w:rsid w:val="00C229AF"/>
    <w:rsid w:val="00C22A36"/>
    <w:rsid w:val="00C22CAC"/>
    <w:rsid w:val="00C22D46"/>
    <w:rsid w:val="00C22D8A"/>
    <w:rsid w:val="00C22DC2"/>
    <w:rsid w:val="00C22F0C"/>
    <w:rsid w:val="00C230BE"/>
    <w:rsid w:val="00C232B9"/>
    <w:rsid w:val="00C2345E"/>
    <w:rsid w:val="00C23491"/>
    <w:rsid w:val="00C23995"/>
    <w:rsid w:val="00C23BEA"/>
    <w:rsid w:val="00C23CD2"/>
    <w:rsid w:val="00C2400F"/>
    <w:rsid w:val="00C24702"/>
    <w:rsid w:val="00C24920"/>
    <w:rsid w:val="00C24947"/>
    <w:rsid w:val="00C249DA"/>
    <w:rsid w:val="00C24E25"/>
    <w:rsid w:val="00C24EB7"/>
    <w:rsid w:val="00C24EC1"/>
    <w:rsid w:val="00C25081"/>
    <w:rsid w:val="00C250C5"/>
    <w:rsid w:val="00C254D7"/>
    <w:rsid w:val="00C256C5"/>
    <w:rsid w:val="00C2592B"/>
    <w:rsid w:val="00C25B8F"/>
    <w:rsid w:val="00C25D54"/>
    <w:rsid w:val="00C25EAA"/>
    <w:rsid w:val="00C26125"/>
    <w:rsid w:val="00C26238"/>
    <w:rsid w:val="00C264FE"/>
    <w:rsid w:val="00C268FD"/>
    <w:rsid w:val="00C26960"/>
    <w:rsid w:val="00C26AC7"/>
    <w:rsid w:val="00C26C95"/>
    <w:rsid w:val="00C26D82"/>
    <w:rsid w:val="00C27051"/>
    <w:rsid w:val="00C27459"/>
    <w:rsid w:val="00C27725"/>
    <w:rsid w:val="00C278AD"/>
    <w:rsid w:val="00C278BC"/>
    <w:rsid w:val="00C279CB"/>
    <w:rsid w:val="00C27BAB"/>
    <w:rsid w:val="00C27E02"/>
    <w:rsid w:val="00C27E27"/>
    <w:rsid w:val="00C27F1C"/>
    <w:rsid w:val="00C30077"/>
    <w:rsid w:val="00C30164"/>
    <w:rsid w:val="00C308EA"/>
    <w:rsid w:val="00C3093A"/>
    <w:rsid w:val="00C30B5B"/>
    <w:rsid w:val="00C30C43"/>
    <w:rsid w:val="00C31010"/>
    <w:rsid w:val="00C31125"/>
    <w:rsid w:val="00C3121F"/>
    <w:rsid w:val="00C31267"/>
    <w:rsid w:val="00C31272"/>
    <w:rsid w:val="00C31798"/>
    <w:rsid w:val="00C3188D"/>
    <w:rsid w:val="00C319C7"/>
    <w:rsid w:val="00C321F5"/>
    <w:rsid w:val="00C324D4"/>
    <w:rsid w:val="00C3268B"/>
    <w:rsid w:val="00C329EA"/>
    <w:rsid w:val="00C32CC1"/>
    <w:rsid w:val="00C32FEB"/>
    <w:rsid w:val="00C3316A"/>
    <w:rsid w:val="00C33245"/>
    <w:rsid w:val="00C33558"/>
    <w:rsid w:val="00C335F0"/>
    <w:rsid w:val="00C33754"/>
    <w:rsid w:val="00C3397B"/>
    <w:rsid w:val="00C33A19"/>
    <w:rsid w:val="00C33BD7"/>
    <w:rsid w:val="00C33E49"/>
    <w:rsid w:val="00C33FE5"/>
    <w:rsid w:val="00C34106"/>
    <w:rsid w:val="00C34223"/>
    <w:rsid w:val="00C3426F"/>
    <w:rsid w:val="00C3457F"/>
    <w:rsid w:val="00C34670"/>
    <w:rsid w:val="00C34A02"/>
    <w:rsid w:val="00C34A06"/>
    <w:rsid w:val="00C34B19"/>
    <w:rsid w:val="00C34F5C"/>
    <w:rsid w:val="00C35021"/>
    <w:rsid w:val="00C351A2"/>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6ED9"/>
    <w:rsid w:val="00C37033"/>
    <w:rsid w:val="00C37320"/>
    <w:rsid w:val="00C3781A"/>
    <w:rsid w:val="00C37868"/>
    <w:rsid w:val="00C37997"/>
    <w:rsid w:val="00C3799B"/>
    <w:rsid w:val="00C37A93"/>
    <w:rsid w:val="00C37B4C"/>
    <w:rsid w:val="00C37D83"/>
    <w:rsid w:val="00C37E31"/>
    <w:rsid w:val="00C37F46"/>
    <w:rsid w:val="00C4025B"/>
    <w:rsid w:val="00C40336"/>
    <w:rsid w:val="00C40373"/>
    <w:rsid w:val="00C403CF"/>
    <w:rsid w:val="00C4045B"/>
    <w:rsid w:val="00C4090A"/>
    <w:rsid w:val="00C40A81"/>
    <w:rsid w:val="00C40BB9"/>
    <w:rsid w:val="00C40D63"/>
    <w:rsid w:val="00C40FAD"/>
    <w:rsid w:val="00C412C4"/>
    <w:rsid w:val="00C41513"/>
    <w:rsid w:val="00C41566"/>
    <w:rsid w:val="00C4174D"/>
    <w:rsid w:val="00C41870"/>
    <w:rsid w:val="00C418F9"/>
    <w:rsid w:val="00C41951"/>
    <w:rsid w:val="00C41A14"/>
    <w:rsid w:val="00C41B9B"/>
    <w:rsid w:val="00C41D9B"/>
    <w:rsid w:val="00C41E63"/>
    <w:rsid w:val="00C42046"/>
    <w:rsid w:val="00C427B7"/>
    <w:rsid w:val="00C42B04"/>
    <w:rsid w:val="00C42CA3"/>
    <w:rsid w:val="00C43519"/>
    <w:rsid w:val="00C4359A"/>
    <w:rsid w:val="00C43791"/>
    <w:rsid w:val="00C43858"/>
    <w:rsid w:val="00C4385F"/>
    <w:rsid w:val="00C439CA"/>
    <w:rsid w:val="00C43AA8"/>
    <w:rsid w:val="00C43BA4"/>
    <w:rsid w:val="00C445B0"/>
    <w:rsid w:val="00C445CF"/>
    <w:rsid w:val="00C44954"/>
    <w:rsid w:val="00C44A0D"/>
    <w:rsid w:val="00C44C0B"/>
    <w:rsid w:val="00C44D45"/>
    <w:rsid w:val="00C44D7F"/>
    <w:rsid w:val="00C44FDF"/>
    <w:rsid w:val="00C45440"/>
    <w:rsid w:val="00C457C8"/>
    <w:rsid w:val="00C45A64"/>
    <w:rsid w:val="00C45A90"/>
    <w:rsid w:val="00C45B6E"/>
    <w:rsid w:val="00C45E16"/>
    <w:rsid w:val="00C4606A"/>
    <w:rsid w:val="00C46137"/>
    <w:rsid w:val="00C461F1"/>
    <w:rsid w:val="00C462F5"/>
    <w:rsid w:val="00C4647C"/>
    <w:rsid w:val="00C464C7"/>
    <w:rsid w:val="00C464E0"/>
    <w:rsid w:val="00C465E7"/>
    <w:rsid w:val="00C46974"/>
    <w:rsid w:val="00C4698E"/>
    <w:rsid w:val="00C46CD2"/>
    <w:rsid w:val="00C47257"/>
    <w:rsid w:val="00C47469"/>
    <w:rsid w:val="00C47A98"/>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329"/>
    <w:rsid w:val="00C52411"/>
    <w:rsid w:val="00C52628"/>
    <w:rsid w:val="00C526A0"/>
    <w:rsid w:val="00C5273E"/>
    <w:rsid w:val="00C52894"/>
    <w:rsid w:val="00C528B2"/>
    <w:rsid w:val="00C52958"/>
    <w:rsid w:val="00C529DD"/>
    <w:rsid w:val="00C52AC2"/>
    <w:rsid w:val="00C52B9A"/>
    <w:rsid w:val="00C52C65"/>
    <w:rsid w:val="00C533D4"/>
    <w:rsid w:val="00C5349C"/>
    <w:rsid w:val="00C53573"/>
    <w:rsid w:val="00C539D0"/>
    <w:rsid w:val="00C53A2C"/>
    <w:rsid w:val="00C53C04"/>
    <w:rsid w:val="00C53E75"/>
    <w:rsid w:val="00C53ED0"/>
    <w:rsid w:val="00C53F8C"/>
    <w:rsid w:val="00C54212"/>
    <w:rsid w:val="00C5442E"/>
    <w:rsid w:val="00C54440"/>
    <w:rsid w:val="00C54471"/>
    <w:rsid w:val="00C546B6"/>
    <w:rsid w:val="00C5485C"/>
    <w:rsid w:val="00C54C28"/>
    <w:rsid w:val="00C54DAA"/>
    <w:rsid w:val="00C54E53"/>
    <w:rsid w:val="00C54E74"/>
    <w:rsid w:val="00C54E8F"/>
    <w:rsid w:val="00C54FAD"/>
    <w:rsid w:val="00C55032"/>
    <w:rsid w:val="00C55045"/>
    <w:rsid w:val="00C5510B"/>
    <w:rsid w:val="00C5516F"/>
    <w:rsid w:val="00C5524C"/>
    <w:rsid w:val="00C5531D"/>
    <w:rsid w:val="00C5564B"/>
    <w:rsid w:val="00C5570C"/>
    <w:rsid w:val="00C55847"/>
    <w:rsid w:val="00C55888"/>
    <w:rsid w:val="00C55903"/>
    <w:rsid w:val="00C55ADC"/>
    <w:rsid w:val="00C55BA8"/>
    <w:rsid w:val="00C55C38"/>
    <w:rsid w:val="00C55E0E"/>
    <w:rsid w:val="00C55F3C"/>
    <w:rsid w:val="00C565AA"/>
    <w:rsid w:val="00C569AB"/>
    <w:rsid w:val="00C56F14"/>
    <w:rsid w:val="00C56FC8"/>
    <w:rsid w:val="00C574A6"/>
    <w:rsid w:val="00C5752C"/>
    <w:rsid w:val="00C575CF"/>
    <w:rsid w:val="00C575FE"/>
    <w:rsid w:val="00C577AD"/>
    <w:rsid w:val="00C57C7D"/>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3F63"/>
    <w:rsid w:val="00C6413D"/>
    <w:rsid w:val="00C64310"/>
    <w:rsid w:val="00C64320"/>
    <w:rsid w:val="00C643B0"/>
    <w:rsid w:val="00C64536"/>
    <w:rsid w:val="00C64663"/>
    <w:rsid w:val="00C646CA"/>
    <w:rsid w:val="00C649E2"/>
    <w:rsid w:val="00C64BA7"/>
    <w:rsid w:val="00C64E14"/>
    <w:rsid w:val="00C650A7"/>
    <w:rsid w:val="00C65471"/>
    <w:rsid w:val="00C656E4"/>
    <w:rsid w:val="00C65821"/>
    <w:rsid w:val="00C65BB9"/>
    <w:rsid w:val="00C65C4E"/>
    <w:rsid w:val="00C65CCD"/>
    <w:rsid w:val="00C65D1D"/>
    <w:rsid w:val="00C6604A"/>
    <w:rsid w:val="00C661F3"/>
    <w:rsid w:val="00C666EB"/>
    <w:rsid w:val="00C66816"/>
    <w:rsid w:val="00C66B41"/>
    <w:rsid w:val="00C66B8C"/>
    <w:rsid w:val="00C66B9B"/>
    <w:rsid w:val="00C67130"/>
    <w:rsid w:val="00C6722B"/>
    <w:rsid w:val="00C6731A"/>
    <w:rsid w:val="00C673D0"/>
    <w:rsid w:val="00C675B9"/>
    <w:rsid w:val="00C67852"/>
    <w:rsid w:val="00C67A67"/>
    <w:rsid w:val="00C67B03"/>
    <w:rsid w:val="00C700F3"/>
    <w:rsid w:val="00C70141"/>
    <w:rsid w:val="00C701DC"/>
    <w:rsid w:val="00C7026D"/>
    <w:rsid w:val="00C709B2"/>
    <w:rsid w:val="00C70AA9"/>
    <w:rsid w:val="00C70AEC"/>
    <w:rsid w:val="00C70E36"/>
    <w:rsid w:val="00C70E5E"/>
    <w:rsid w:val="00C70EA8"/>
    <w:rsid w:val="00C7117A"/>
    <w:rsid w:val="00C71543"/>
    <w:rsid w:val="00C71586"/>
    <w:rsid w:val="00C7163D"/>
    <w:rsid w:val="00C71698"/>
    <w:rsid w:val="00C71BFC"/>
    <w:rsid w:val="00C71DE1"/>
    <w:rsid w:val="00C71E3F"/>
    <w:rsid w:val="00C71E9E"/>
    <w:rsid w:val="00C72199"/>
    <w:rsid w:val="00C7227B"/>
    <w:rsid w:val="00C72327"/>
    <w:rsid w:val="00C723EA"/>
    <w:rsid w:val="00C72593"/>
    <w:rsid w:val="00C728B4"/>
    <w:rsid w:val="00C729BD"/>
    <w:rsid w:val="00C72A64"/>
    <w:rsid w:val="00C72C22"/>
    <w:rsid w:val="00C72DBE"/>
    <w:rsid w:val="00C72DEB"/>
    <w:rsid w:val="00C72DFA"/>
    <w:rsid w:val="00C73025"/>
    <w:rsid w:val="00C7304E"/>
    <w:rsid w:val="00C73154"/>
    <w:rsid w:val="00C73746"/>
    <w:rsid w:val="00C73777"/>
    <w:rsid w:val="00C737AB"/>
    <w:rsid w:val="00C73D83"/>
    <w:rsid w:val="00C73E23"/>
    <w:rsid w:val="00C73ED9"/>
    <w:rsid w:val="00C73F60"/>
    <w:rsid w:val="00C73F78"/>
    <w:rsid w:val="00C74148"/>
    <w:rsid w:val="00C74591"/>
    <w:rsid w:val="00C74768"/>
    <w:rsid w:val="00C74794"/>
    <w:rsid w:val="00C7480B"/>
    <w:rsid w:val="00C748F0"/>
    <w:rsid w:val="00C74A8A"/>
    <w:rsid w:val="00C74A98"/>
    <w:rsid w:val="00C74B6B"/>
    <w:rsid w:val="00C74E9D"/>
    <w:rsid w:val="00C75287"/>
    <w:rsid w:val="00C75300"/>
    <w:rsid w:val="00C754E2"/>
    <w:rsid w:val="00C75C45"/>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140C"/>
    <w:rsid w:val="00C81508"/>
    <w:rsid w:val="00C81593"/>
    <w:rsid w:val="00C81726"/>
    <w:rsid w:val="00C8189D"/>
    <w:rsid w:val="00C8195E"/>
    <w:rsid w:val="00C819A4"/>
    <w:rsid w:val="00C81A4F"/>
    <w:rsid w:val="00C81AEB"/>
    <w:rsid w:val="00C81C12"/>
    <w:rsid w:val="00C81E2A"/>
    <w:rsid w:val="00C81F8D"/>
    <w:rsid w:val="00C8209F"/>
    <w:rsid w:val="00C822B0"/>
    <w:rsid w:val="00C824D9"/>
    <w:rsid w:val="00C8252A"/>
    <w:rsid w:val="00C8259B"/>
    <w:rsid w:val="00C826D7"/>
    <w:rsid w:val="00C82886"/>
    <w:rsid w:val="00C82A10"/>
    <w:rsid w:val="00C82BE1"/>
    <w:rsid w:val="00C82BE4"/>
    <w:rsid w:val="00C82E63"/>
    <w:rsid w:val="00C8324F"/>
    <w:rsid w:val="00C832A6"/>
    <w:rsid w:val="00C834FB"/>
    <w:rsid w:val="00C8352C"/>
    <w:rsid w:val="00C83544"/>
    <w:rsid w:val="00C835CE"/>
    <w:rsid w:val="00C83928"/>
    <w:rsid w:val="00C8398D"/>
    <w:rsid w:val="00C83D18"/>
    <w:rsid w:val="00C840C6"/>
    <w:rsid w:val="00C844E7"/>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C07"/>
    <w:rsid w:val="00C86DAF"/>
    <w:rsid w:val="00C86E9C"/>
    <w:rsid w:val="00C86F8B"/>
    <w:rsid w:val="00C870C4"/>
    <w:rsid w:val="00C87259"/>
    <w:rsid w:val="00C8736F"/>
    <w:rsid w:val="00C873DF"/>
    <w:rsid w:val="00C8760E"/>
    <w:rsid w:val="00C876B3"/>
    <w:rsid w:val="00C87A1C"/>
    <w:rsid w:val="00C87A5A"/>
    <w:rsid w:val="00C87E07"/>
    <w:rsid w:val="00C900DC"/>
    <w:rsid w:val="00C9015E"/>
    <w:rsid w:val="00C906D3"/>
    <w:rsid w:val="00C9086D"/>
    <w:rsid w:val="00C909CA"/>
    <w:rsid w:val="00C909CE"/>
    <w:rsid w:val="00C909DE"/>
    <w:rsid w:val="00C90A5B"/>
    <w:rsid w:val="00C90D63"/>
    <w:rsid w:val="00C91145"/>
    <w:rsid w:val="00C91260"/>
    <w:rsid w:val="00C91389"/>
    <w:rsid w:val="00C91C63"/>
    <w:rsid w:val="00C91E7B"/>
    <w:rsid w:val="00C9217C"/>
    <w:rsid w:val="00C923A1"/>
    <w:rsid w:val="00C923A7"/>
    <w:rsid w:val="00C92502"/>
    <w:rsid w:val="00C927AE"/>
    <w:rsid w:val="00C928C0"/>
    <w:rsid w:val="00C92AFB"/>
    <w:rsid w:val="00C92F80"/>
    <w:rsid w:val="00C92FE5"/>
    <w:rsid w:val="00C93239"/>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BAE"/>
    <w:rsid w:val="00C95DB4"/>
    <w:rsid w:val="00C95DD4"/>
    <w:rsid w:val="00C95F57"/>
    <w:rsid w:val="00C96086"/>
    <w:rsid w:val="00C963A3"/>
    <w:rsid w:val="00C9659C"/>
    <w:rsid w:val="00C9694E"/>
    <w:rsid w:val="00C96A38"/>
    <w:rsid w:val="00C96A86"/>
    <w:rsid w:val="00C96AD3"/>
    <w:rsid w:val="00C96C0F"/>
    <w:rsid w:val="00C96CD0"/>
    <w:rsid w:val="00C96D19"/>
    <w:rsid w:val="00C96E5A"/>
    <w:rsid w:val="00C9702D"/>
    <w:rsid w:val="00C970B3"/>
    <w:rsid w:val="00C97252"/>
    <w:rsid w:val="00C972C2"/>
    <w:rsid w:val="00C972D4"/>
    <w:rsid w:val="00C97422"/>
    <w:rsid w:val="00C9748D"/>
    <w:rsid w:val="00C97D4E"/>
    <w:rsid w:val="00C97ED6"/>
    <w:rsid w:val="00CA0220"/>
    <w:rsid w:val="00CA02B9"/>
    <w:rsid w:val="00CA0302"/>
    <w:rsid w:val="00CA0514"/>
    <w:rsid w:val="00CA0856"/>
    <w:rsid w:val="00CA09E4"/>
    <w:rsid w:val="00CA0AAC"/>
    <w:rsid w:val="00CA0AFB"/>
    <w:rsid w:val="00CA0BA6"/>
    <w:rsid w:val="00CA0BD6"/>
    <w:rsid w:val="00CA0BE2"/>
    <w:rsid w:val="00CA0C14"/>
    <w:rsid w:val="00CA0E4B"/>
    <w:rsid w:val="00CA11BE"/>
    <w:rsid w:val="00CA1203"/>
    <w:rsid w:val="00CA15EE"/>
    <w:rsid w:val="00CA1650"/>
    <w:rsid w:val="00CA1738"/>
    <w:rsid w:val="00CA1BA1"/>
    <w:rsid w:val="00CA1D3B"/>
    <w:rsid w:val="00CA25A3"/>
    <w:rsid w:val="00CA266A"/>
    <w:rsid w:val="00CA2AD4"/>
    <w:rsid w:val="00CA2D37"/>
    <w:rsid w:val="00CA2E09"/>
    <w:rsid w:val="00CA30E0"/>
    <w:rsid w:val="00CA30EE"/>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CE3"/>
    <w:rsid w:val="00CA4DF0"/>
    <w:rsid w:val="00CA4EF5"/>
    <w:rsid w:val="00CA4FB8"/>
    <w:rsid w:val="00CA5559"/>
    <w:rsid w:val="00CA57D2"/>
    <w:rsid w:val="00CA5D0C"/>
    <w:rsid w:val="00CA5DF2"/>
    <w:rsid w:val="00CA5E83"/>
    <w:rsid w:val="00CA5EF0"/>
    <w:rsid w:val="00CA608B"/>
    <w:rsid w:val="00CA61CE"/>
    <w:rsid w:val="00CA7057"/>
    <w:rsid w:val="00CA70DC"/>
    <w:rsid w:val="00CA79D7"/>
    <w:rsid w:val="00CA7AA6"/>
    <w:rsid w:val="00CA7DDA"/>
    <w:rsid w:val="00CB0330"/>
    <w:rsid w:val="00CB035B"/>
    <w:rsid w:val="00CB0607"/>
    <w:rsid w:val="00CB0823"/>
    <w:rsid w:val="00CB0A09"/>
    <w:rsid w:val="00CB0A53"/>
    <w:rsid w:val="00CB0ADE"/>
    <w:rsid w:val="00CB1142"/>
    <w:rsid w:val="00CB13BF"/>
    <w:rsid w:val="00CB16C3"/>
    <w:rsid w:val="00CB1A91"/>
    <w:rsid w:val="00CB1C5D"/>
    <w:rsid w:val="00CB1D8B"/>
    <w:rsid w:val="00CB1D95"/>
    <w:rsid w:val="00CB2521"/>
    <w:rsid w:val="00CB25A7"/>
    <w:rsid w:val="00CB268A"/>
    <w:rsid w:val="00CB26E0"/>
    <w:rsid w:val="00CB2981"/>
    <w:rsid w:val="00CB2B31"/>
    <w:rsid w:val="00CB2BCA"/>
    <w:rsid w:val="00CB2C3B"/>
    <w:rsid w:val="00CB2D04"/>
    <w:rsid w:val="00CB2E2F"/>
    <w:rsid w:val="00CB2FE9"/>
    <w:rsid w:val="00CB326D"/>
    <w:rsid w:val="00CB3709"/>
    <w:rsid w:val="00CB3861"/>
    <w:rsid w:val="00CB38C3"/>
    <w:rsid w:val="00CB38C5"/>
    <w:rsid w:val="00CB3B69"/>
    <w:rsid w:val="00CB3C34"/>
    <w:rsid w:val="00CB3D04"/>
    <w:rsid w:val="00CB3D84"/>
    <w:rsid w:val="00CB45B4"/>
    <w:rsid w:val="00CB466D"/>
    <w:rsid w:val="00CB4D7D"/>
    <w:rsid w:val="00CB4E9D"/>
    <w:rsid w:val="00CB5222"/>
    <w:rsid w:val="00CB53AF"/>
    <w:rsid w:val="00CB53CF"/>
    <w:rsid w:val="00CB564A"/>
    <w:rsid w:val="00CB57B3"/>
    <w:rsid w:val="00CB5A4E"/>
    <w:rsid w:val="00CB5B14"/>
    <w:rsid w:val="00CB5B4D"/>
    <w:rsid w:val="00CB5B72"/>
    <w:rsid w:val="00CB5D86"/>
    <w:rsid w:val="00CB5DD8"/>
    <w:rsid w:val="00CB605E"/>
    <w:rsid w:val="00CB60D2"/>
    <w:rsid w:val="00CB614E"/>
    <w:rsid w:val="00CB6243"/>
    <w:rsid w:val="00CB6252"/>
    <w:rsid w:val="00CB63DB"/>
    <w:rsid w:val="00CB63FA"/>
    <w:rsid w:val="00CB64C7"/>
    <w:rsid w:val="00CB64E6"/>
    <w:rsid w:val="00CB65DD"/>
    <w:rsid w:val="00CB660C"/>
    <w:rsid w:val="00CB66B0"/>
    <w:rsid w:val="00CB6707"/>
    <w:rsid w:val="00CB6A0B"/>
    <w:rsid w:val="00CB6CA0"/>
    <w:rsid w:val="00CB6CA5"/>
    <w:rsid w:val="00CB6E16"/>
    <w:rsid w:val="00CB6E8D"/>
    <w:rsid w:val="00CB6FF1"/>
    <w:rsid w:val="00CB71DE"/>
    <w:rsid w:val="00CB73F2"/>
    <w:rsid w:val="00CB73F5"/>
    <w:rsid w:val="00CB7980"/>
    <w:rsid w:val="00CB7989"/>
    <w:rsid w:val="00CB79C0"/>
    <w:rsid w:val="00CB7C48"/>
    <w:rsid w:val="00CB7C56"/>
    <w:rsid w:val="00CC016A"/>
    <w:rsid w:val="00CC0241"/>
    <w:rsid w:val="00CC05EE"/>
    <w:rsid w:val="00CC0620"/>
    <w:rsid w:val="00CC072E"/>
    <w:rsid w:val="00CC0ADC"/>
    <w:rsid w:val="00CC0AE4"/>
    <w:rsid w:val="00CC0B0C"/>
    <w:rsid w:val="00CC0C84"/>
    <w:rsid w:val="00CC0D1F"/>
    <w:rsid w:val="00CC0EA5"/>
    <w:rsid w:val="00CC0F1F"/>
    <w:rsid w:val="00CC17B8"/>
    <w:rsid w:val="00CC17E5"/>
    <w:rsid w:val="00CC182C"/>
    <w:rsid w:val="00CC1BF0"/>
    <w:rsid w:val="00CC1D06"/>
    <w:rsid w:val="00CC1D3B"/>
    <w:rsid w:val="00CC1F1A"/>
    <w:rsid w:val="00CC1F61"/>
    <w:rsid w:val="00CC1F65"/>
    <w:rsid w:val="00CC2112"/>
    <w:rsid w:val="00CC22ED"/>
    <w:rsid w:val="00CC240E"/>
    <w:rsid w:val="00CC2444"/>
    <w:rsid w:val="00CC24A3"/>
    <w:rsid w:val="00CC24D0"/>
    <w:rsid w:val="00CC2528"/>
    <w:rsid w:val="00CC2C54"/>
    <w:rsid w:val="00CC2D11"/>
    <w:rsid w:val="00CC2F73"/>
    <w:rsid w:val="00CC3013"/>
    <w:rsid w:val="00CC30C4"/>
    <w:rsid w:val="00CC30CF"/>
    <w:rsid w:val="00CC31C9"/>
    <w:rsid w:val="00CC325E"/>
    <w:rsid w:val="00CC365E"/>
    <w:rsid w:val="00CC3A98"/>
    <w:rsid w:val="00CC3BF0"/>
    <w:rsid w:val="00CC3C35"/>
    <w:rsid w:val="00CC3E81"/>
    <w:rsid w:val="00CC3F44"/>
    <w:rsid w:val="00CC409B"/>
    <w:rsid w:val="00CC411D"/>
    <w:rsid w:val="00CC41A9"/>
    <w:rsid w:val="00CC4203"/>
    <w:rsid w:val="00CC4634"/>
    <w:rsid w:val="00CC4B09"/>
    <w:rsid w:val="00CC4C27"/>
    <w:rsid w:val="00CC4C53"/>
    <w:rsid w:val="00CC4F4C"/>
    <w:rsid w:val="00CC5131"/>
    <w:rsid w:val="00CC534A"/>
    <w:rsid w:val="00CC5551"/>
    <w:rsid w:val="00CC59C0"/>
    <w:rsid w:val="00CC59CF"/>
    <w:rsid w:val="00CC5C41"/>
    <w:rsid w:val="00CC5E6F"/>
    <w:rsid w:val="00CC5F5A"/>
    <w:rsid w:val="00CC680B"/>
    <w:rsid w:val="00CC691D"/>
    <w:rsid w:val="00CC69AD"/>
    <w:rsid w:val="00CC708A"/>
    <w:rsid w:val="00CC741F"/>
    <w:rsid w:val="00CC764B"/>
    <w:rsid w:val="00CC7985"/>
    <w:rsid w:val="00CC7A46"/>
    <w:rsid w:val="00CC7B1E"/>
    <w:rsid w:val="00CC7B2F"/>
    <w:rsid w:val="00CC7C02"/>
    <w:rsid w:val="00CC7EBB"/>
    <w:rsid w:val="00CD01EF"/>
    <w:rsid w:val="00CD02E0"/>
    <w:rsid w:val="00CD0574"/>
    <w:rsid w:val="00CD058C"/>
    <w:rsid w:val="00CD078D"/>
    <w:rsid w:val="00CD09C7"/>
    <w:rsid w:val="00CD0DC3"/>
    <w:rsid w:val="00CD0FDB"/>
    <w:rsid w:val="00CD124A"/>
    <w:rsid w:val="00CD17CF"/>
    <w:rsid w:val="00CD183B"/>
    <w:rsid w:val="00CD1939"/>
    <w:rsid w:val="00CD1A26"/>
    <w:rsid w:val="00CD1C19"/>
    <w:rsid w:val="00CD1F03"/>
    <w:rsid w:val="00CD2005"/>
    <w:rsid w:val="00CD2054"/>
    <w:rsid w:val="00CD2174"/>
    <w:rsid w:val="00CD24A7"/>
    <w:rsid w:val="00CD24C6"/>
    <w:rsid w:val="00CD259B"/>
    <w:rsid w:val="00CD285D"/>
    <w:rsid w:val="00CD2B20"/>
    <w:rsid w:val="00CD2E43"/>
    <w:rsid w:val="00CD306B"/>
    <w:rsid w:val="00CD30FC"/>
    <w:rsid w:val="00CD31E2"/>
    <w:rsid w:val="00CD33B5"/>
    <w:rsid w:val="00CD33FC"/>
    <w:rsid w:val="00CD347E"/>
    <w:rsid w:val="00CD36DB"/>
    <w:rsid w:val="00CD38A9"/>
    <w:rsid w:val="00CD3AE0"/>
    <w:rsid w:val="00CD3C69"/>
    <w:rsid w:val="00CD417C"/>
    <w:rsid w:val="00CD45F5"/>
    <w:rsid w:val="00CD4638"/>
    <w:rsid w:val="00CD490D"/>
    <w:rsid w:val="00CD4ABF"/>
    <w:rsid w:val="00CD4C35"/>
    <w:rsid w:val="00CD4E14"/>
    <w:rsid w:val="00CD4E55"/>
    <w:rsid w:val="00CD4EAA"/>
    <w:rsid w:val="00CD5074"/>
    <w:rsid w:val="00CD516F"/>
    <w:rsid w:val="00CD5233"/>
    <w:rsid w:val="00CD52A8"/>
    <w:rsid w:val="00CD5B72"/>
    <w:rsid w:val="00CD5ED9"/>
    <w:rsid w:val="00CD6043"/>
    <w:rsid w:val="00CD61CE"/>
    <w:rsid w:val="00CD6270"/>
    <w:rsid w:val="00CD6568"/>
    <w:rsid w:val="00CD6BC0"/>
    <w:rsid w:val="00CD6CB2"/>
    <w:rsid w:val="00CD6FAF"/>
    <w:rsid w:val="00CD6FEE"/>
    <w:rsid w:val="00CD716B"/>
    <w:rsid w:val="00CD7273"/>
    <w:rsid w:val="00CD7355"/>
    <w:rsid w:val="00CD768D"/>
    <w:rsid w:val="00CD7725"/>
    <w:rsid w:val="00CD77E9"/>
    <w:rsid w:val="00CD77F5"/>
    <w:rsid w:val="00CD7D47"/>
    <w:rsid w:val="00CD7F68"/>
    <w:rsid w:val="00CE0581"/>
    <w:rsid w:val="00CE0B36"/>
    <w:rsid w:val="00CE0D95"/>
    <w:rsid w:val="00CE0FF0"/>
    <w:rsid w:val="00CE12D5"/>
    <w:rsid w:val="00CE1393"/>
    <w:rsid w:val="00CE1792"/>
    <w:rsid w:val="00CE1840"/>
    <w:rsid w:val="00CE1EC0"/>
    <w:rsid w:val="00CE229F"/>
    <w:rsid w:val="00CE26D8"/>
    <w:rsid w:val="00CE2724"/>
    <w:rsid w:val="00CE284D"/>
    <w:rsid w:val="00CE2A45"/>
    <w:rsid w:val="00CE2AD0"/>
    <w:rsid w:val="00CE301E"/>
    <w:rsid w:val="00CE33EF"/>
    <w:rsid w:val="00CE3402"/>
    <w:rsid w:val="00CE3419"/>
    <w:rsid w:val="00CE3702"/>
    <w:rsid w:val="00CE376F"/>
    <w:rsid w:val="00CE3A0C"/>
    <w:rsid w:val="00CE3AA8"/>
    <w:rsid w:val="00CE3D35"/>
    <w:rsid w:val="00CE3D53"/>
    <w:rsid w:val="00CE3F29"/>
    <w:rsid w:val="00CE42FD"/>
    <w:rsid w:val="00CE4340"/>
    <w:rsid w:val="00CE43ED"/>
    <w:rsid w:val="00CE447C"/>
    <w:rsid w:val="00CE45A2"/>
    <w:rsid w:val="00CE478A"/>
    <w:rsid w:val="00CE4D1C"/>
    <w:rsid w:val="00CE4D6A"/>
    <w:rsid w:val="00CE4E61"/>
    <w:rsid w:val="00CE4F47"/>
    <w:rsid w:val="00CE4FD2"/>
    <w:rsid w:val="00CE5326"/>
    <w:rsid w:val="00CE58CA"/>
    <w:rsid w:val="00CE59E0"/>
    <w:rsid w:val="00CE5D8C"/>
    <w:rsid w:val="00CE6020"/>
    <w:rsid w:val="00CE6178"/>
    <w:rsid w:val="00CE62DF"/>
    <w:rsid w:val="00CE6616"/>
    <w:rsid w:val="00CE677A"/>
    <w:rsid w:val="00CE68B2"/>
    <w:rsid w:val="00CE695B"/>
    <w:rsid w:val="00CE6B13"/>
    <w:rsid w:val="00CE6B35"/>
    <w:rsid w:val="00CE6B5E"/>
    <w:rsid w:val="00CE708D"/>
    <w:rsid w:val="00CE7395"/>
    <w:rsid w:val="00CE7466"/>
    <w:rsid w:val="00CE768D"/>
    <w:rsid w:val="00CE7925"/>
    <w:rsid w:val="00CE7B05"/>
    <w:rsid w:val="00CE7C06"/>
    <w:rsid w:val="00CE7D6F"/>
    <w:rsid w:val="00CED590"/>
    <w:rsid w:val="00CF018B"/>
    <w:rsid w:val="00CF0814"/>
    <w:rsid w:val="00CF084B"/>
    <w:rsid w:val="00CF0859"/>
    <w:rsid w:val="00CF0E31"/>
    <w:rsid w:val="00CF0EE8"/>
    <w:rsid w:val="00CF1058"/>
    <w:rsid w:val="00CF1117"/>
    <w:rsid w:val="00CF170E"/>
    <w:rsid w:val="00CF1B5B"/>
    <w:rsid w:val="00CF1D7A"/>
    <w:rsid w:val="00CF1FBC"/>
    <w:rsid w:val="00CF203D"/>
    <w:rsid w:val="00CF227A"/>
    <w:rsid w:val="00CF2417"/>
    <w:rsid w:val="00CF2581"/>
    <w:rsid w:val="00CF28FF"/>
    <w:rsid w:val="00CF2992"/>
    <w:rsid w:val="00CF2AC3"/>
    <w:rsid w:val="00CF2C7F"/>
    <w:rsid w:val="00CF2D1A"/>
    <w:rsid w:val="00CF3015"/>
    <w:rsid w:val="00CF33C9"/>
    <w:rsid w:val="00CF35A1"/>
    <w:rsid w:val="00CF3BBE"/>
    <w:rsid w:val="00CF3F6D"/>
    <w:rsid w:val="00CF406F"/>
    <w:rsid w:val="00CF4724"/>
    <w:rsid w:val="00CF4C2C"/>
    <w:rsid w:val="00CF4E2F"/>
    <w:rsid w:val="00CF540B"/>
    <w:rsid w:val="00CF5D37"/>
    <w:rsid w:val="00CF5E3C"/>
    <w:rsid w:val="00CF5F93"/>
    <w:rsid w:val="00CF6057"/>
    <w:rsid w:val="00CF65E5"/>
    <w:rsid w:val="00CF6626"/>
    <w:rsid w:val="00CF6767"/>
    <w:rsid w:val="00CF6B46"/>
    <w:rsid w:val="00CF6DBB"/>
    <w:rsid w:val="00CF6F5F"/>
    <w:rsid w:val="00CF70DF"/>
    <w:rsid w:val="00CF71C5"/>
    <w:rsid w:val="00CF7673"/>
    <w:rsid w:val="00CF7914"/>
    <w:rsid w:val="00CF7CB5"/>
    <w:rsid w:val="00CF7CFC"/>
    <w:rsid w:val="00CF7E4B"/>
    <w:rsid w:val="00CF7F49"/>
    <w:rsid w:val="00D001C9"/>
    <w:rsid w:val="00D002CD"/>
    <w:rsid w:val="00D00691"/>
    <w:rsid w:val="00D00F9C"/>
    <w:rsid w:val="00D00FE0"/>
    <w:rsid w:val="00D010A7"/>
    <w:rsid w:val="00D01181"/>
    <w:rsid w:val="00D011F3"/>
    <w:rsid w:val="00D01462"/>
    <w:rsid w:val="00D014D1"/>
    <w:rsid w:val="00D01743"/>
    <w:rsid w:val="00D01791"/>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148"/>
    <w:rsid w:val="00D0421E"/>
    <w:rsid w:val="00D0426C"/>
    <w:rsid w:val="00D0430A"/>
    <w:rsid w:val="00D04B41"/>
    <w:rsid w:val="00D04E5D"/>
    <w:rsid w:val="00D04EA6"/>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164"/>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A6C"/>
    <w:rsid w:val="00D07BF5"/>
    <w:rsid w:val="00D07BF7"/>
    <w:rsid w:val="00D07CA3"/>
    <w:rsid w:val="00D07D61"/>
    <w:rsid w:val="00D07D63"/>
    <w:rsid w:val="00D07ED5"/>
    <w:rsid w:val="00D1004C"/>
    <w:rsid w:val="00D10098"/>
    <w:rsid w:val="00D1016F"/>
    <w:rsid w:val="00D1025C"/>
    <w:rsid w:val="00D102C0"/>
    <w:rsid w:val="00D10571"/>
    <w:rsid w:val="00D105EF"/>
    <w:rsid w:val="00D10834"/>
    <w:rsid w:val="00D1084F"/>
    <w:rsid w:val="00D10B5A"/>
    <w:rsid w:val="00D10C27"/>
    <w:rsid w:val="00D10F0C"/>
    <w:rsid w:val="00D11264"/>
    <w:rsid w:val="00D11316"/>
    <w:rsid w:val="00D11BAC"/>
    <w:rsid w:val="00D11C2F"/>
    <w:rsid w:val="00D120FE"/>
    <w:rsid w:val="00D1223D"/>
    <w:rsid w:val="00D1232F"/>
    <w:rsid w:val="00D123B9"/>
    <w:rsid w:val="00D1244B"/>
    <w:rsid w:val="00D127FB"/>
    <w:rsid w:val="00D128BA"/>
    <w:rsid w:val="00D12E54"/>
    <w:rsid w:val="00D12F37"/>
    <w:rsid w:val="00D12FCA"/>
    <w:rsid w:val="00D1306D"/>
    <w:rsid w:val="00D135BE"/>
    <w:rsid w:val="00D136FE"/>
    <w:rsid w:val="00D13895"/>
    <w:rsid w:val="00D13A45"/>
    <w:rsid w:val="00D13B1E"/>
    <w:rsid w:val="00D13BEF"/>
    <w:rsid w:val="00D13DC3"/>
    <w:rsid w:val="00D13E3B"/>
    <w:rsid w:val="00D14011"/>
    <w:rsid w:val="00D14173"/>
    <w:rsid w:val="00D14271"/>
    <w:rsid w:val="00D1431B"/>
    <w:rsid w:val="00D1441D"/>
    <w:rsid w:val="00D14741"/>
    <w:rsid w:val="00D14A76"/>
    <w:rsid w:val="00D14BE1"/>
    <w:rsid w:val="00D14C63"/>
    <w:rsid w:val="00D14E17"/>
    <w:rsid w:val="00D15209"/>
    <w:rsid w:val="00D15931"/>
    <w:rsid w:val="00D159CF"/>
    <w:rsid w:val="00D15E43"/>
    <w:rsid w:val="00D16178"/>
    <w:rsid w:val="00D1636D"/>
    <w:rsid w:val="00D163AE"/>
    <w:rsid w:val="00D164DB"/>
    <w:rsid w:val="00D16565"/>
    <w:rsid w:val="00D16588"/>
    <w:rsid w:val="00D16A59"/>
    <w:rsid w:val="00D16B86"/>
    <w:rsid w:val="00D16CBB"/>
    <w:rsid w:val="00D16DEE"/>
    <w:rsid w:val="00D17376"/>
    <w:rsid w:val="00D17398"/>
    <w:rsid w:val="00D17897"/>
    <w:rsid w:val="00D178E0"/>
    <w:rsid w:val="00D17C66"/>
    <w:rsid w:val="00D17E58"/>
    <w:rsid w:val="00D20147"/>
    <w:rsid w:val="00D202BE"/>
    <w:rsid w:val="00D20530"/>
    <w:rsid w:val="00D20B61"/>
    <w:rsid w:val="00D20B6A"/>
    <w:rsid w:val="00D20BFC"/>
    <w:rsid w:val="00D20D0A"/>
    <w:rsid w:val="00D20EC6"/>
    <w:rsid w:val="00D2106F"/>
    <w:rsid w:val="00D2109E"/>
    <w:rsid w:val="00D210B1"/>
    <w:rsid w:val="00D2125F"/>
    <w:rsid w:val="00D21297"/>
    <w:rsid w:val="00D2135D"/>
    <w:rsid w:val="00D21747"/>
    <w:rsid w:val="00D21A86"/>
    <w:rsid w:val="00D21B89"/>
    <w:rsid w:val="00D21BCE"/>
    <w:rsid w:val="00D21EB0"/>
    <w:rsid w:val="00D22114"/>
    <w:rsid w:val="00D221C9"/>
    <w:rsid w:val="00D222DE"/>
    <w:rsid w:val="00D22445"/>
    <w:rsid w:val="00D2287C"/>
    <w:rsid w:val="00D22A0F"/>
    <w:rsid w:val="00D22F6B"/>
    <w:rsid w:val="00D230CA"/>
    <w:rsid w:val="00D232AE"/>
    <w:rsid w:val="00D23377"/>
    <w:rsid w:val="00D23387"/>
    <w:rsid w:val="00D235A2"/>
    <w:rsid w:val="00D23663"/>
    <w:rsid w:val="00D23798"/>
    <w:rsid w:val="00D23B20"/>
    <w:rsid w:val="00D2452E"/>
    <w:rsid w:val="00D2458A"/>
    <w:rsid w:val="00D24764"/>
    <w:rsid w:val="00D24B41"/>
    <w:rsid w:val="00D250DB"/>
    <w:rsid w:val="00D252FA"/>
    <w:rsid w:val="00D2535A"/>
    <w:rsid w:val="00D25484"/>
    <w:rsid w:val="00D25517"/>
    <w:rsid w:val="00D25520"/>
    <w:rsid w:val="00D256CD"/>
    <w:rsid w:val="00D2575C"/>
    <w:rsid w:val="00D2576E"/>
    <w:rsid w:val="00D25916"/>
    <w:rsid w:val="00D25F22"/>
    <w:rsid w:val="00D25FCC"/>
    <w:rsid w:val="00D262FF"/>
    <w:rsid w:val="00D26510"/>
    <w:rsid w:val="00D266E4"/>
    <w:rsid w:val="00D26789"/>
    <w:rsid w:val="00D26AA2"/>
    <w:rsid w:val="00D26CB6"/>
    <w:rsid w:val="00D26DB9"/>
    <w:rsid w:val="00D26E25"/>
    <w:rsid w:val="00D26F10"/>
    <w:rsid w:val="00D270DC"/>
    <w:rsid w:val="00D271EB"/>
    <w:rsid w:val="00D271F6"/>
    <w:rsid w:val="00D2722A"/>
    <w:rsid w:val="00D27291"/>
    <w:rsid w:val="00D27BD1"/>
    <w:rsid w:val="00D27D04"/>
    <w:rsid w:val="00D27DF7"/>
    <w:rsid w:val="00D27E88"/>
    <w:rsid w:val="00D27FF2"/>
    <w:rsid w:val="00D3025F"/>
    <w:rsid w:val="00D302CF"/>
    <w:rsid w:val="00D3056C"/>
    <w:rsid w:val="00D3062F"/>
    <w:rsid w:val="00D306C6"/>
    <w:rsid w:val="00D306EE"/>
    <w:rsid w:val="00D30798"/>
    <w:rsid w:val="00D308F2"/>
    <w:rsid w:val="00D309BA"/>
    <w:rsid w:val="00D30A74"/>
    <w:rsid w:val="00D30C4D"/>
    <w:rsid w:val="00D30C60"/>
    <w:rsid w:val="00D30F7E"/>
    <w:rsid w:val="00D31307"/>
    <w:rsid w:val="00D313B1"/>
    <w:rsid w:val="00D313C5"/>
    <w:rsid w:val="00D31537"/>
    <w:rsid w:val="00D3160A"/>
    <w:rsid w:val="00D3180B"/>
    <w:rsid w:val="00D3183C"/>
    <w:rsid w:val="00D31AB7"/>
    <w:rsid w:val="00D31B25"/>
    <w:rsid w:val="00D31CF0"/>
    <w:rsid w:val="00D31E3B"/>
    <w:rsid w:val="00D31F90"/>
    <w:rsid w:val="00D320E5"/>
    <w:rsid w:val="00D3226C"/>
    <w:rsid w:val="00D326BD"/>
    <w:rsid w:val="00D327FC"/>
    <w:rsid w:val="00D328D1"/>
    <w:rsid w:val="00D32B8A"/>
    <w:rsid w:val="00D32B8C"/>
    <w:rsid w:val="00D32C48"/>
    <w:rsid w:val="00D32D46"/>
    <w:rsid w:val="00D33075"/>
    <w:rsid w:val="00D3333A"/>
    <w:rsid w:val="00D33489"/>
    <w:rsid w:val="00D335DB"/>
    <w:rsid w:val="00D33612"/>
    <w:rsid w:val="00D33746"/>
    <w:rsid w:val="00D337A6"/>
    <w:rsid w:val="00D33869"/>
    <w:rsid w:val="00D3387E"/>
    <w:rsid w:val="00D33A95"/>
    <w:rsid w:val="00D33BE1"/>
    <w:rsid w:val="00D33C3E"/>
    <w:rsid w:val="00D33CEB"/>
    <w:rsid w:val="00D33E1D"/>
    <w:rsid w:val="00D34379"/>
    <w:rsid w:val="00D344AB"/>
    <w:rsid w:val="00D344E1"/>
    <w:rsid w:val="00D345B8"/>
    <w:rsid w:val="00D348B7"/>
    <w:rsid w:val="00D348F4"/>
    <w:rsid w:val="00D34C91"/>
    <w:rsid w:val="00D34F98"/>
    <w:rsid w:val="00D35007"/>
    <w:rsid w:val="00D351C1"/>
    <w:rsid w:val="00D35648"/>
    <w:rsid w:val="00D356DF"/>
    <w:rsid w:val="00D35737"/>
    <w:rsid w:val="00D357CD"/>
    <w:rsid w:val="00D35969"/>
    <w:rsid w:val="00D35AF4"/>
    <w:rsid w:val="00D36682"/>
    <w:rsid w:val="00D36916"/>
    <w:rsid w:val="00D3692B"/>
    <w:rsid w:val="00D36EF0"/>
    <w:rsid w:val="00D37126"/>
    <w:rsid w:val="00D3715F"/>
    <w:rsid w:val="00D372F3"/>
    <w:rsid w:val="00D3736D"/>
    <w:rsid w:val="00D37877"/>
    <w:rsid w:val="00D37E77"/>
    <w:rsid w:val="00D40061"/>
    <w:rsid w:val="00D4012E"/>
    <w:rsid w:val="00D401B0"/>
    <w:rsid w:val="00D405A2"/>
    <w:rsid w:val="00D40653"/>
    <w:rsid w:val="00D407E2"/>
    <w:rsid w:val="00D408E8"/>
    <w:rsid w:val="00D40EBE"/>
    <w:rsid w:val="00D40F17"/>
    <w:rsid w:val="00D40FB9"/>
    <w:rsid w:val="00D40FEF"/>
    <w:rsid w:val="00D4139A"/>
    <w:rsid w:val="00D41654"/>
    <w:rsid w:val="00D4175F"/>
    <w:rsid w:val="00D41D07"/>
    <w:rsid w:val="00D41DA9"/>
    <w:rsid w:val="00D41FCE"/>
    <w:rsid w:val="00D4214C"/>
    <w:rsid w:val="00D421AF"/>
    <w:rsid w:val="00D422A1"/>
    <w:rsid w:val="00D422D6"/>
    <w:rsid w:val="00D42931"/>
    <w:rsid w:val="00D42F0A"/>
    <w:rsid w:val="00D42FE5"/>
    <w:rsid w:val="00D430B0"/>
    <w:rsid w:val="00D430D3"/>
    <w:rsid w:val="00D43123"/>
    <w:rsid w:val="00D4315A"/>
    <w:rsid w:val="00D43624"/>
    <w:rsid w:val="00D437D9"/>
    <w:rsid w:val="00D43827"/>
    <w:rsid w:val="00D43966"/>
    <w:rsid w:val="00D43B1C"/>
    <w:rsid w:val="00D43CAC"/>
    <w:rsid w:val="00D442FD"/>
    <w:rsid w:val="00D44314"/>
    <w:rsid w:val="00D4440A"/>
    <w:rsid w:val="00D4446F"/>
    <w:rsid w:val="00D447B8"/>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5FC1"/>
    <w:rsid w:val="00D46069"/>
    <w:rsid w:val="00D4637E"/>
    <w:rsid w:val="00D46801"/>
    <w:rsid w:val="00D468C8"/>
    <w:rsid w:val="00D46943"/>
    <w:rsid w:val="00D4700D"/>
    <w:rsid w:val="00D4712D"/>
    <w:rsid w:val="00D471E6"/>
    <w:rsid w:val="00D4745E"/>
    <w:rsid w:val="00D474B9"/>
    <w:rsid w:val="00D478B7"/>
    <w:rsid w:val="00D47A97"/>
    <w:rsid w:val="00D47B0F"/>
    <w:rsid w:val="00D47EBB"/>
    <w:rsid w:val="00D500F2"/>
    <w:rsid w:val="00D50423"/>
    <w:rsid w:val="00D5053A"/>
    <w:rsid w:val="00D507C6"/>
    <w:rsid w:val="00D50AA1"/>
    <w:rsid w:val="00D50C7D"/>
    <w:rsid w:val="00D50CBF"/>
    <w:rsid w:val="00D50E5B"/>
    <w:rsid w:val="00D50FC9"/>
    <w:rsid w:val="00D50FEA"/>
    <w:rsid w:val="00D5107B"/>
    <w:rsid w:val="00D510B8"/>
    <w:rsid w:val="00D511D4"/>
    <w:rsid w:val="00D51264"/>
    <w:rsid w:val="00D5130D"/>
    <w:rsid w:val="00D513BC"/>
    <w:rsid w:val="00D51474"/>
    <w:rsid w:val="00D514F2"/>
    <w:rsid w:val="00D517B9"/>
    <w:rsid w:val="00D517FE"/>
    <w:rsid w:val="00D51E13"/>
    <w:rsid w:val="00D51ED7"/>
    <w:rsid w:val="00D51FE3"/>
    <w:rsid w:val="00D5200B"/>
    <w:rsid w:val="00D520A3"/>
    <w:rsid w:val="00D52198"/>
    <w:rsid w:val="00D525CC"/>
    <w:rsid w:val="00D52958"/>
    <w:rsid w:val="00D52C6E"/>
    <w:rsid w:val="00D52C7B"/>
    <w:rsid w:val="00D52D75"/>
    <w:rsid w:val="00D52FBA"/>
    <w:rsid w:val="00D5329E"/>
    <w:rsid w:val="00D532F1"/>
    <w:rsid w:val="00D5332A"/>
    <w:rsid w:val="00D53355"/>
    <w:rsid w:val="00D53542"/>
    <w:rsid w:val="00D53A1E"/>
    <w:rsid w:val="00D53FA0"/>
    <w:rsid w:val="00D54057"/>
    <w:rsid w:val="00D540E1"/>
    <w:rsid w:val="00D5420B"/>
    <w:rsid w:val="00D5426D"/>
    <w:rsid w:val="00D544DA"/>
    <w:rsid w:val="00D546C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1D6"/>
    <w:rsid w:val="00D56213"/>
    <w:rsid w:val="00D562DE"/>
    <w:rsid w:val="00D563CD"/>
    <w:rsid w:val="00D56439"/>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09"/>
    <w:rsid w:val="00D60F51"/>
    <w:rsid w:val="00D6180E"/>
    <w:rsid w:val="00D6191E"/>
    <w:rsid w:val="00D61B41"/>
    <w:rsid w:val="00D61C33"/>
    <w:rsid w:val="00D62041"/>
    <w:rsid w:val="00D6241C"/>
    <w:rsid w:val="00D62783"/>
    <w:rsid w:val="00D62E61"/>
    <w:rsid w:val="00D63062"/>
    <w:rsid w:val="00D63736"/>
    <w:rsid w:val="00D6376F"/>
    <w:rsid w:val="00D63963"/>
    <w:rsid w:val="00D63C67"/>
    <w:rsid w:val="00D63D91"/>
    <w:rsid w:val="00D6419C"/>
    <w:rsid w:val="00D643B0"/>
    <w:rsid w:val="00D64500"/>
    <w:rsid w:val="00D64690"/>
    <w:rsid w:val="00D64876"/>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0CE"/>
    <w:rsid w:val="00D66479"/>
    <w:rsid w:val="00D66747"/>
    <w:rsid w:val="00D66933"/>
    <w:rsid w:val="00D66D36"/>
    <w:rsid w:val="00D66E24"/>
    <w:rsid w:val="00D66EF2"/>
    <w:rsid w:val="00D67013"/>
    <w:rsid w:val="00D67198"/>
    <w:rsid w:val="00D671E5"/>
    <w:rsid w:val="00D67217"/>
    <w:rsid w:val="00D67649"/>
    <w:rsid w:val="00D67779"/>
    <w:rsid w:val="00D6790B"/>
    <w:rsid w:val="00D6794D"/>
    <w:rsid w:val="00D67A53"/>
    <w:rsid w:val="00D67D80"/>
    <w:rsid w:val="00D67FD3"/>
    <w:rsid w:val="00D700A5"/>
    <w:rsid w:val="00D701E9"/>
    <w:rsid w:val="00D704DD"/>
    <w:rsid w:val="00D70585"/>
    <w:rsid w:val="00D70671"/>
    <w:rsid w:val="00D70768"/>
    <w:rsid w:val="00D7083A"/>
    <w:rsid w:val="00D70915"/>
    <w:rsid w:val="00D70BE1"/>
    <w:rsid w:val="00D70DB9"/>
    <w:rsid w:val="00D71258"/>
    <w:rsid w:val="00D712B3"/>
    <w:rsid w:val="00D7134E"/>
    <w:rsid w:val="00D7148A"/>
    <w:rsid w:val="00D71C59"/>
    <w:rsid w:val="00D71C5A"/>
    <w:rsid w:val="00D71D6E"/>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7A"/>
    <w:rsid w:val="00D72EAE"/>
    <w:rsid w:val="00D7309A"/>
    <w:rsid w:val="00D73114"/>
    <w:rsid w:val="00D73146"/>
    <w:rsid w:val="00D732E3"/>
    <w:rsid w:val="00D7350C"/>
    <w:rsid w:val="00D735FF"/>
    <w:rsid w:val="00D737BA"/>
    <w:rsid w:val="00D738DC"/>
    <w:rsid w:val="00D73C07"/>
    <w:rsid w:val="00D73C31"/>
    <w:rsid w:val="00D73CBA"/>
    <w:rsid w:val="00D740FC"/>
    <w:rsid w:val="00D744B8"/>
    <w:rsid w:val="00D74789"/>
    <w:rsid w:val="00D7495F"/>
    <w:rsid w:val="00D74A0C"/>
    <w:rsid w:val="00D74C0D"/>
    <w:rsid w:val="00D74C9A"/>
    <w:rsid w:val="00D74CC9"/>
    <w:rsid w:val="00D74F44"/>
    <w:rsid w:val="00D74F90"/>
    <w:rsid w:val="00D75090"/>
    <w:rsid w:val="00D751BE"/>
    <w:rsid w:val="00D75211"/>
    <w:rsid w:val="00D7573F"/>
    <w:rsid w:val="00D757C1"/>
    <w:rsid w:val="00D75955"/>
    <w:rsid w:val="00D759CA"/>
    <w:rsid w:val="00D75E73"/>
    <w:rsid w:val="00D760EF"/>
    <w:rsid w:val="00D762E8"/>
    <w:rsid w:val="00D76622"/>
    <w:rsid w:val="00D76718"/>
    <w:rsid w:val="00D76767"/>
    <w:rsid w:val="00D76805"/>
    <w:rsid w:val="00D7680C"/>
    <w:rsid w:val="00D76DEE"/>
    <w:rsid w:val="00D77209"/>
    <w:rsid w:val="00D77399"/>
    <w:rsid w:val="00D775ED"/>
    <w:rsid w:val="00D77777"/>
    <w:rsid w:val="00D77B06"/>
    <w:rsid w:val="00D77EEE"/>
    <w:rsid w:val="00D77F91"/>
    <w:rsid w:val="00D77FAC"/>
    <w:rsid w:val="00D80527"/>
    <w:rsid w:val="00D8063D"/>
    <w:rsid w:val="00D808F0"/>
    <w:rsid w:val="00D80FBF"/>
    <w:rsid w:val="00D810C7"/>
    <w:rsid w:val="00D81205"/>
    <w:rsid w:val="00D812BF"/>
    <w:rsid w:val="00D8139C"/>
    <w:rsid w:val="00D8139E"/>
    <w:rsid w:val="00D81515"/>
    <w:rsid w:val="00D815ED"/>
    <w:rsid w:val="00D815F6"/>
    <w:rsid w:val="00D81604"/>
    <w:rsid w:val="00D8170B"/>
    <w:rsid w:val="00D81791"/>
    <w:rsid w:val="00D81E3E"/>
    <w:rsid w:val="00D81EA1"/>
    <w:rsid w:val="00D82030"/>
    <w:rsid w:val="00D822A9"/>
    <w:rsid w:val="00D827CF"/>
    <w:rsid w:val="00D827E3"/>
    <w:rsid w:val="00D828A6"/>
    <w:rsid w:val="00D8292A"/>
    <w:rsid w:val="00D8293F"/>
    <w:rsid w:val="00D82AA2"/>
    <w:rsid w:val="00D83110"/>
    <w:rsid w:val="00D8311C"/>
    <w:rsid w:val="00D832FD"/>
    <w:rsid w:val="00D8346A"/>
    <w:rsid w:val="00D83530"/>
    <w:rsid w:val="00D83A62"/>
    <w:rsid w:val="00D83CA9"/>
    <w:rsid w:val="00D83FE8"/>
    <w:rsid w:val="00D84293"/>
    <w:rsid w:val="00D84342"/>
    <w:rsid w:val="00D84386"/>
    <w:rsid w:val="00D84912"/>
    <w:rsid w:val="00D8498E"/>
    <w:rsid w:val="00D84A63"/>
    <w:rsid w:val="00D84B5F"/>
    <w:rsid w:val="00D84C82"/>
    <w:rsid w:val="00D84CA1"/>
    <w:rsid w:val="00D84CF0"/>
    <w:rsid w:val="00D84E41"/>
    <w:rsid w:val="00D84ECE"/>
    <w:rsid w:val="00D84F5D"/>
    <w:rsid w:val="00D84FC6"/>
    <w:rsid w:val="00D85196"/>
    <w:rsid w:val="00D851D6"/>
    <w:rsid w:val="00D85227"/>
    <w:rsid w:val="00D85441"/>
    <w:rsid w:val="00D855BA"/>
    <w:rsid w:val="00D85647"/>
    <w:rsid w:val="00D856E9"/>
    <w:rsid w:val="00D858F8"/>
    <w:rsid w:val="00D85AB7"/>
    <w:rsid w:val="00D85AE2"/>
    <w:rsid w:val="00D85B2A"/>
    <w:rsid w:val="00D85BF3"/>
    <w:rsid w:val="00D85CC2"/>
    <w:rsid w:val="00D85F28"/>
    <w:rsid w:val="00D86154"/>
    <w:rsid w:val="00D861BE"/>
    <w:rsid w:val="00D86514"/>
    <w:rsid w:val="00D865B4"/>
    <w:rsid w:val="00D86AD4"/>
    <w:rsid w:val="00D86F71"/>
    <w:rsid w:val="00D870E0"/>
    <w:rsid w:val="00D8715A"/>
    <w:rsid w:val="00D871E6"/>
    <w:rsid w:val="00D87414"/>
    <w:rsid w:val="00D874FB"/>
    <w:rsid w:val="00D8768D"/>
    <w:rsid w:val="00D878F9"/>
    <w:rsid w:val="00D87B55"/>
    <w:rsid w:val="00D87D78"/>
    <w:rsid w:val="00D87EE5"/>
    <w:rsid w:val="00D87EE8"/>
    <w:rsid w:val="00D9002D"/>
    <w:rsid w:val="00D902E4"/>
    <w:rsid w:val="00D9044E"/>
    <w:rsid w:val="00D908AE"/>
    <w:rsid w:val="00D90A07"/>
    <w:rsid w:val="00D90B40"/>
    <w:rsid w:val="00D90E48"/>
    <w:rsid w:val="00D91040"/>
    <w:rsid w:val="00D91411"/>
    <w:rsid w:val="00D91B2D"/>
    <w:rsid w:val="00D91CF2"/>
    <w:rsid w:val="00D91D07"/>
    <w:rsid w:val="00D92074"/>
    <w:rsid w:val="00D922E1"/>
    <w:rsid w:val="00D9243A"/>
    <w:rsid w:val="00D92714"/>
    <w:rsid w:val="00D9271A"/>
    <w:rsid w:val="00D927F9"/>
    <w:rsid w:val="00D92808"/>
    <w:rsid w:val="00D9280D"/>
    <w:rsid w:val="00D92824"/>
    <w:rsid w:val="00D92A18"/>
    <w:rsid w:val="00D92DB2"/>
    <w:rsid w:val="00D933F3"/>
    <w:rsid w:val="00D934CF"/>
    <w:rsid w:val="00D935BE"/>
    <w:rsid w:val="00D93689"/>
    <w:rsid w:val="00D93B74"/>
    <w:rsid w:val="00D93C12"/>
    <w:rsid w:val="00D93C95"/>
    <w:rsid w:val="00D93ECA"/>
    <w:rsid w:val="00D94099"/>
    <w:rsid w:val="00D94278"/>
    <w:rsid w:val="00D94301"/>
    <w:rsid w:val="00D945B2"/>
    <w:rsid w:val="00D94AB2"/>
    <w:rsid w:val="00D94BB7"/>
    <w:rsid w:val="00D954BE"/>
    <w:rsid w:val="00D95737"/>
    <w:rsid w:val="00D959B0"/>
    <w:rsid w:val="00D95BB4"/>
    <w:rsid w:val="00D96163"/>
    <w:rsid w:val="00D9637D"/>
    <w:rsid w:val="00D963E0"/>
    <w:rsid w:val="00D963E5"/>
    <w:rsid w:val="00D96578"/>
    <w:rsid w:val="00D9678A"/>
    <w:rsid w:val="00D96893"/>
    <w:rsid w:val="00D96981"/>
    <w:rsid w:val="00D96C4F"/>
    <w:rsid w:val="00D96D60"/>
    <w:rsid w:val="00D96DD7"/>
    <w:rsid w:val="00D96E23"/>
    <w:rsid w:val="00D96F1E"/>
    <w:rsid w:val="00D972D6"/>
    <w:rsid w:val="00D9766D"/>
    <w:rsid w:val="00D9780D"/>
    <w:rsid w:val="00D97917"/>
    <w:rsid w:val="00D97920"/>
    <w:rsid w:val="00D97A53"/>
    <w:rsid w:val="00D97B22"/>
    <w:rsid w:val="00D97C9C"/>
    <w:rsid w:val="00D97E7A"/>
    <w:rsid w:val="00DA0442"/>
    <w:rsid w:val="00DA047E"/>
    <w:rsid w:val="00DA04BA"/>
    <w:rsid w:val="00DA0957"/>
    <w:rsid w:val="00DA0EC8"/>
    <w:rsid w:val="00DA0F87"/>
    <w:rsid w:val="00DA1135"/>
    <w:rsid w:val="00DA1279"/>
    <w:rsid w:val="00DA1293"/>
    <w:rsid w:val="00DA1375"/>
    <w:rsid w:val="00DA14E3"/>
    <w:rsid w:val="00DA1C54"/>
    <w:rsid w:val="00DA1CC5"/>
    <w:rsid w:val="00DA2378"/>
    <w:rsid w:val="00DA2528"/>
    <w:rsid w:val="00DA25B1"/>
    <w:rsid w:val="00DA2691"/>
    <w:rsid w:val="00DA2E0C"/>
    <w:rsid w:val="00DA3045"/>
    <w:rsid w:val="00DA308E"/>
    <w:rsid w:val="00DA30E4"/>
    <w:rsid w:val="00DA33F8"/>
    <w:rsid w:val="00DA3457"/>
    <w:rsid w:val="00DA38E1"/>
    <w:rsid w:val="00DA3A99"/>
    <w:rsid w:val="00DA3BAB"/>
    <w:rsid w:val="00DA3D48"/>
    <w:rsid w:val="00DA3E58"/>
    <w:rsid w:val="00DA4173"/>
    <w:rsid w:val="00DA433D"/>
    <w:rsid w:val="00DA451C"/>
    <w:rsid w:val="00DA47CB"/>
    <w:rsid w:val="00DA4805"/>
    <w:rsid w:val="00DA4C33"/>
    <w:rsid w:val="00DA5056"/>
    <w:rsid w:val="00DA50A1"/>
    <w:rsid w:val="00DA510F"/>
    <w:rsid w:val="00DA52AB"/>
    <w:rsid w:val="00DA53D5"/>
    <w:rsid w:val="00DA5852"/>
    <w:rsid w:val="00DA58D8"/>
    <w:rsid w:val="00DA59FA"/>
    <w:rsid w:val="00DA5A97"/>
    <w:rsid w:val="00DA5AA2"/>
    <w:rsid w:val="00DA60E4"/>
    <w:rsid w:val="00DA60FF"/>
    <w:rsid w:val="00DA62EE"/>
    <w:rsid w:val="00DA671A"/>
    <w:rsid w:val="00DA691D"/>
    <w:rsid w:val="00DA692A"/>
    <w:rsid w:val="00DA6BC7"/>
    <w:rsid w:val="00DA6C44"/>
    <w:rsid w:val="00DA6E38"/>
    <w:rsid w:val="00DA6EB6"/>
    <w:rsid w:val="00DA6F83"/>
    <w:rsid w:val="00DA74CD"/>
    <w:rsid w:val="00DA751F"/>
    <w:rsid w:val="00DA7643"/>
    <w:rsid w:val="00DB00CC"/>
    <w:rsid w:val="00DB0332"/>
    <w:rsid w:val="00DB0574"/>
    <w:rsid w:val="00DB05D1"/>
    <w:rsid w:val="00DB089F"/>
    <w:rsid w:val="00DB0BBF"/>
    <w:rsid w:val="00DB0D02"/>
    <w:rsid w:val="00DB11B8"/>
    <w:rsid w:val="00DB12BE"/>
    <w:rsid w:val="00DB1570"/>
    <w:rsid w:val="00DB15C1"/>
    <w:rsid w:val="00DB199B"/>
    <w:rsid w:val="00DB1BD5"/>
    <w:rsid w:val="00DB1CB2"/>
    <w:rsid w:val="00DB214D"/>
    <w:rsid w:val="00DB21C6"/>
    <w:rsid w:val="00DB2221"/>
    <w:rsid w:val="00DB22CA"/>
    <w:rsid w:val="00DB24EA"/>
    <w:rsid w:val="00DB26B5"/>
    <w:rsid w:val="00DB2BBF"/>
    <w:rsid w:val="00DB2D90"/>
    <w:rsid w:val="00DB2F68"/>
    <w:rsid w:val="00DB325B"/>
    <w:rsid w:val="00DB354A"/>
    <w:rsid w:val="00DB3720"/>
    <w:rsid w:val="00DB3726"/>
    <w:rsid w:val="00DB3794"/>
    <w:rsid w:val="00DB39B0"/>
    <w:rsid w:val="00DB3B8C"/>
    <w:rsid w:val="00DB3C0E"/>
    <w:rsid w:val="00DB3ED5"/>
    <w:rsid w:val="00DB44A8"/>
    <w:rsid w:val="00DB44B0"/>
    <w:rsid w:val="00DB4538"/>
    <w:rsid w:val="00DB4838"/>
    <w:rsid w:val="00DB48E5"/>
    <w:rsid w:val="00DB4E61"/>
    <w:rsid w:val="00DB504D"/>
    <w:rsid w:val="00DB50E3"/>
    <w:rsid w:val="00DB5329"/>
    <w:rsid w:val="00DB58E8"/>
    <w:rsid w:val="00DB5A39"/>
    <w:rsid w:val="00DB5A67"/>
    <w:rsid w:val="00DB5A86"/>
    <w:rsid w:val="00DB5F81"/>
    <w:rsid w:val="00DB6066"/>
    <w:rsid w:val="00DB607E"/>
    <w:rsid w:val="00DB61AE"/>
    <w:rsid w:val="00DB648E"/>
    <w:rsid w:val="00DB6578"/>
    <w:rsid w:val="00DB67ED"/>
    <w:rsid w:val="00DB6CAD"/>
    <w:rsid w:val="00DB6CFE"/>
    <w:rsid w:val="00DB6D0D"/>
    <w:rsid w:val="00DB6EF9"/>
    <w:rsid w:val="00DB6F4D"/>
    <w:rsid w:val="00DB7291"/>
    <w:rsid w:val="00DB7452"/>
    <w:rsid w:val="00DB7670"/>
    <w:rsid w:val="00DB78D0"/>
    <w:rsid w:val="00DB7A1B"/>
    <w:rsid w:val="00DB7ADA"/>
    <w:rsid w:val="00DB7C6F"/>
    <w:rsid w:val="00DB7D21"/>
    <w:rsid w:val="00DB7DD9"/>
    <w:rsid w:val="00DB7F17"/>
    <w:rsid w:val="00DB7F1C"/>
    <w:rsid w:val="00DC0127"/>
    <w:rsid w:val="00DC02CD"/>
    <w:rsid w:val="00DC0BAC"/>
    <w:rsid w:val="00DC0C24"/>
    <w:rsid w:val="00DC0D56"/>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3A9"/>
    <w:rsid w:val="00DC3649"/>
    <w:rsid w:val="00DC37D0"/>
    <w:rsid w:val="00DC3E43"/>
    <w:rsid w:val="00DC4064"/>
    <w:rsid w:val="00DC4084"/>
    <w:rsid w:val="00DC427A"/>
    <w:rsid w:val="00DC4285"/>
    <w:rsid w:val="00DC42E0"/>
    <w:rsid w:val="00DC44FA"/>
    <w:rsid w:val="00DC46C1"/>
    <w:rsid w:val="00DC46EE"/>
    <w:rsid w:val="00DC4A2E"/>
    <w:rsid w:val="00DC4B6F"/>
    <w:rsid w:val="00DC4B77"/>
    <w:rsid w:val="00DC4C16"/>
    <w:rsid w:val="00DC4EEC"/>
    <w:rsid w:val="00DC52E7"/>
    <w:rsid w:val="00DC54C2"/>
    <w:rsid w:val="00DC55D8"/>
    <w:rsid w:val="00DC566C"/>
    <w:rsid w:val="00DC5D15"/>
    <w:rsid w:val="00DC5E2E"/>
    <w:rsid w:val="00DC5F32"/>
    <w:rsid w:val="00DC6278"/>
    <w:rsid w:val="00DC63D4"/>
    <w:rsid w:val="00DC64AE"/>
    <w:rsid w:val="00DC6503"/>
    <w:rsid w:val="00DC650D"/>
    <w:rsid w:val="00DC6584"/>
    <w:rsid w:val="00DC6801"/>
    <w:rsid w:val="00DC692B"/>
    <w:rsid w:val="00DC6959"/>
    <w:rsid w:val="00DC6BC0"/>
    <w:rsid w:val="00DC6CD3"/>
    <w:rsid w:val="00DC6D12"/>
    <w:rsid w:val="00DC6E39"/>
    <w:rsid w:val="00DC70EC"/>
    <w:rsid w:val="00DC73E4"/>
    <w:rsid w:val="00DC744A"/>
    <w:rsid w:val="00DC766E"/>
    <w:rsid w:val="00DC779D"/>
    <w:rsid w:val="00DC7CC8"/>
    <w:rsid w:val="00DC7D60"/>
    <w:rsid w:val="00DC7F4A"/>
    <w:rsid w:val="00DD000A"/>
    <w:rsid w:val="00DD00A7"/>
    <w:rsid w:val="00DD00DF"/>
    <w:rsid w:val="00DD0273"/>
    <w:rsid w:val="00DD0384"/>
    <w:rsid w:val="00DD0A20"/>
    <w:rsid w:val="00DD0B7C"/>
    <w:rsid w:val="00DD0C0C"/>
    <w:rsid w:val="00DD0CB8"/>
    <w:rsid w:val="00DD0CF9"/>
    <w:rsid w:val="00DD0D96"/>
    <w:rsid w:val="00DD0DD4"/>
    <w:rsid w:val="00DD0E28"/>
    <w:rsid w:val="00DD125F"/>
    <w:rsid w:val="00DD1963"/>
    <w:rsid w:val="00DD1BCF"/>
    <w:rsid w:val="00DD1D49"/>
    <w:rsid w:val="00DD1EAF"/>
    <w:rsid w:val="00DD22DF"/>
    <w:rsid w:val="00DD235E"/>
    <w:rsid w:val="00DD23A6"/>
    <w:rsid w:val="00DD24EA"/>
    <w:rsid w:val="00DD2782"/>
    <w:rsid w:val="00DD28E7"/>
    <w:rsid w:val="00DD297E"/>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457"/>
    <w:rsid w:val="00DD7669"/>
    <w:rsid w:val="00DD7A93"/>
    <w:rsid w:val="00DD7F5F"/>
    <w:rsid w:val="00DD7FD5"/>
    <w:rsid w:val="00DE0076"/>
    <w:rsid w:val="00DE015E"/>
    <w:rsid w:val="00DE046D"/>
    <w:rsid w:val="00DE084F"/>
    <w:rsid w:val="00DE093A"/>
    <w:rsid w:val="00DE0972"/>
    <w:rsid w:val="00DE0A46"/>
    <w:rsid w:val="00DE0D63"/>
    <w:rsid w:val="00DE100D"/>
    <w:rsid w:val="00DE1063"/>
    <w:rsid w:val="00DE1118"/>
    <w:rsid w:val="00DE1453"/>
    <w:rsid w:val="00DE1BB2"/>
    <w:rsid w:val="00DE20DF"/>
    <w:rsid w:val="00DE257C"/>
    <w:rsid w:val="00DE27DD"/>
    <w:rsid w:val="00DE30F9"/>
    <w:rsid w:val="00DE3415"/>
    <w:rsid w:val="00DE34BA"/>
    <w:rsid w:val="00DE34EB"/>
    <w:rsid w:val="00DE3801"/>
    <w:rsid w:val="00DE39B6"/>
    <w:rsid w:val="00DE39ED"/>
    <w:rsid w:val="00DE3C76"/>
    <w:rsid w:val="00DE3C7D"/>
    <w:rsid w:val="00DE3CA4"/>
    <w:rsid w:val="00DE3CB0"/>
    <w:rsid w:val="00DE3F39"/>
    <w:rsid w:val="00DE408F"/>
    <w:rsid w:val="00DE4104"/>
    <w:rsid w:val="00DE43A3"/>
    <w:rsid w:val="00DE43A9"/>
    <w:rsid w:val="00DE4406"/>
    <w:rsid w:val="00DE44DA"/>
    <w:rsid w:val="00DE4727"/>
    <w:rsid w:val="00DE4750"/>
    <w:rsid w:val="00DE48F1"/>
    <w:rsid w:val="00DE4B77"/>
    <w:rsid w:val="00DE4DFE"/>
    <w:rsid w:val="00DE4E66"/>
    <w:rsid w:val="00DE50EC"/>
    <w:rsid w:val="00DE53F3"/>
    <w:rsid w:val="00DE54E3"/>
    <w:rsid w:val="00DE54ED"/>
    <w:rsid w:val="00DE58C3"/>
    <w:rsid w:val="00DE5AA4"/>
    <w:rsid w:val="00DE5C2D"/>
    <w:rsid w:val="00DE5EC8"/>
    <w:rsid w:val="00DE6182"/>
    <w:rsid w:val="00DE625E"/>
    <w:rsid w:val="00DE630C"/>
    <w:rsid w:val="00DE63A5"/>
    <w:rsid w:val="00DE6434"/>
    <w:rsid w:val="00DE6BD8"/>
    <w:rsid w:val="00DE6C17"/>
    <w:rsid w:val="00DE7053"/>
    <w:rsid w:val="00DE70EA"/>
    <w:rsid w:val="00DE721C"/>
    <w:rsid w:val="00DE76E4"/>
    <w:rsid w:val="00DE79D1"/>
    <w:rsid w:val="00DE7E1E"/>
    <w:rsid w:val="00DE7E54"/>
    <w:rsid w:val="00DF09E3"/>
    <w:rsid w:val="00DF0A0D"/>
    <w:rsid w:val="00DF0C66"/>
    <w:rsid w:val="00DF0F80"/>
    <w:rsid w:val="00DF10D2"/>
    <w:rsid w:val="00DF1299"/>
    <w:rsid w:val="00DF1569"/>
    <w:rsid w:val="00DF15B1"/>
    <w:rsid w:val="00DF15FE"/>
    <w:rsid w:val="00DF1955"/>
    <w:rsid w:val="00DF1B4C"/>
    <w:rsid w:val="00DF1BA0"/>
    <w:rsid w:val="00DF1C3C"/>
    <w:rsid w:val="00DF1DAF"/>
    <w:rsid w:val="00DF1E14"/>
    <w:rsid w:val="00DF20A7"/>
    <w:rsid w:val="00DF2197"/>
    <w:rsid w:val="00DF223C"/>
    <w:rsid w:val="00DF2394"/>
    <w:rsid w:val="00DF2442"/>
    <w:rsid w:val="00DF2578"/>
    <w:rsid w:val="00DF25A0"/>
    <w:rsid w:val="00DF265D"/>
    <w:rsid w:val="00DF278E"/>
    <w:rsid w:val="00DF2A61"/>
    <w:rsid w:val="00DF2A75"/>
    <w:rsid w:val="00DF2AFE"/>
    <w:rsid w:val="00DF2FBA"/>
    <w:rsid w:val="00DF2FBD"/>
    <w:rsid w:val="00DF30F7"/>
    <w:rsid w:val="00DF34D5"/>
    <w:rsid w:val="00DF35E2"/>
    <w:rsid w:val="00DF38A0"/>
    <w:rsid w:val="00DF3993"/>
    <w:rsid w:val="00DF3C8E"/>
    <w:rsid w:val="00DF3F1C"/>
    <w:rsid w:val="00DF4342"/>
    <w:rsid w:val="00DF471C"/>
    <w:rsid w:val="00DF50EC"/>
    <w:rsid w:val="00DF5399"/>
    <w:rsid w:val="00DF5494"/>
    <w:rsid w:val="00DF5512"/>
    <w:rsid w:val="00DF5538"/>
    <w:rsid w:val="00DF56CB"/>
    <w:rsid w:val="00DF573E"/>
    <w:rsid w:val="00DF57BB"/>
    <w:rsid w:val="00DF57D8"/>
    <w:rsid w:val="00DF58F5"/>
    <w:rsid w:val="00DF5A1E"/>
    <w:rsid w:val="00DF5CDD"/>
    <w:rsid w:val="00DF5D7B"/>
    <w:rsid w:val="00DF5E84"/>
    <w:rsid w:val="00DF614B"/>
    <w:rsid w:val="00DF641D"/>
    <w:rsid w:val="00DF68C5"/>
    <w:rsid w:val="00DF6975"/>
    <w:rsid w:val="00DF69CA"/>
    <w:rsid w:val="00DF6C8D"/>
    <w:rsid w:val="00DF6D41"/>
    <w:rsid w:val="00DF6D50"/>
    <w:rsid w:val="00DF73F4"/>
    <w:rsid w:val="00DF75FB"/>
    <w:rsid w:val="00DF76FA"/>
    <w:rsid w:val="00DF77DE"/>
    <w:rsid w:val="00DF7979"/>
    <w:rsid w:val="00DF7AD1"/>
    <w:rsid w:val="00DF7C80"/>
    <w:rsid w:val="00E0029D"/>
    <w:rsid w:val="00E003E1"/>
    <w:rsid w:val="00E004F2"/>
    <w:rsid w:val="00E00509"/>
    <w:rsid w:val="00E006D4"/>
    <w:rsid w:val="00E007C7"/>
    <w:rsid w:val="00E00860"/>
    <w:rsid w:val="00E00A96"/>
    <w:rsid w:val="00E00C5D"/>
    <w:rsid w:val="00E00CAE"/>
    <w:rsid w:val="00E00D12"/>
    <w:rsid w:val="00E00D60"/>
    <w:rsid w:val="00E00DD5"/>
    <w:rsid w:val="00E01021"/>
    <w:rsid w:val="00E012AE"/>
    <w:rsid w:val="00E01455"/>
    <w:rsid w:val="00E0150C"/>
    <w:rsid w:val="00E01DBB"/>
    <w:rsid w:val="00E023B6"/>
    <w:rsid w:val="00E024F0"/>
    <w:rsid w:val="00E02517"/>
    <w:rsid w:val="00E02632"/>
    <w:rsid w:val="00E026EE"/>
    <w:rsid w:val="00E027AD"/>
    <w:rsid w:val="00E0280D"/>
    <w:rsid w:val="00E02937"/>
    <w:rsid w:val="00E02B77"/>
    <w:rsid w:val="00E02C8A"/>
    <w:rsid w:val="00E02F68"/>
    <w:rsid w:val="00E03154"/>
    <w:rsid w:val="00E032A9"/>
    <w:rsid w:val="00E03378"/>
    <w:rsid w:val="00E03544"/>
    <w:rsid w:val="00E03568"/>
    <w:rsid w:val="00E0363B"/>
    <w:rsid w:val="00E038D6"/>
    <w:rsid w:val="00E0390F"/>
    <w:rsid w:val="00E03975"/>
    <w:rsid w:val="00E03B1A"/>
    <w:rsid w:val="00E03B70"/>
    <w:rsid w:val="00E03D3A"/>
    <w:rsid w:val="00E03EA6"/>
    <w:rsid w:val="00E04113"/>
    <w:rsid w:val="00E041A4"/>
    <w:rsid w:val="00E041C7"/>
    <w:rsid w:val="00E0429C"/>
    <w:rsid w:val="00E042E4"/>
    <w:rsid w:val="00E04302"/>
    <w:rsid w:val="00E0459A"/>
    <w:rsid w:val="00E0476A"/>
    <w:rsid w:val="00E0476E"/>
    <w:rsid w:val="00E048F4"/>
    <w:rsid w:val="00E04DAA"/>
    <w:rsid w:val="00E05215"/>
    <w:rsid w:val="00E0530C"/>
    <w:rsid w:val="00E0540E"/>
    <w:rsid w:val="00E05655"/>
    <w:rsid w:val="00E05805"/>
    <w:rsid w:val="00E05F3F"/>
    <w:rsid w:val="00E05FCB"/>
    <w:rsid w:val="00E0630B"/>
    <w:rsid w:val="00E064F7"/>
    <w:rsid w:val="00E0663D"/>
    <w:rsid w:val="00E06952"/>
    <w:rsid w:val="00E06C8F"/>
    <w:rsid w:val="00E0714A"/>
    <w:rsid w:val="00E0714D"/>
    <w:rsid w:val="00E07199"/>
    <w:rsid w:val="00E07335"/>
    <w:rsid w:val="00E0756D"/>
    <w:rsid w:val="00E078D0"/>
    <w:rsid w:val="00E07928"/>
    <w:rsid w:val="00E079AF"/>
    <w:rsid w:val="00E079DE"/>
    <w:rsid w:val="00E07B1A"/>
    <w:rsid w:val="00E07CFF"/>
    <w:rsid w:val="00E07E00"/>
    <w:rsid w:val="00E07E33"/>
    <w:rsid w:val="00E07EDF"/>
    <w:rsid w:val="00E10375"/>
    <w:rsid w:val="00E10437"/>
    <w:rsid w:val="00E10853"/>
    <w:rsid w:val="00E10944"/>
    <w:rsid w:val="00E109B9"/>
    <w:rsid w:val="00E10B03"/>
    <w:rsid w:val="00E10B72"/>
    <w:rsid w:val="00E10D31"/>
    <w:rsid w:val="00E10FCB"/>
    <w:rsid w:val="00E11027"/>
    <w:rsid w:val="00E113EB"/>
    <w:rsid w:val="00E117C9"/>
    <w:rsid w:val="00E11880"/>
    <w:rsid w:val="00E11BD0"/>
    <w:rsid w:val="00E11DBD"/>
    <w:rsid w:val="00E11DCE"/>
    <w:rsid w:val="00E11E6F"/>
    <w:rsid w:val="00E120A5"/>
    <w:rsid w:val="00E124C1"/>
    <w:rsid w:val="00E12569"/>
    <w:rsid w:val="00E1262E"/>
    <w:rsid w:val="00E1265B"/>
    <w:rsid w:val="00E1279C"/>
    <w:rsid w:val="00E12868"/>
    <w:rsid w:val="00E12D5F"/>
    <w:rsid w:val="00E12DC5"/>
    <w:rsid w:val="00E12FBF"/>
    <w:rsid w:val="00E1300F"/>
    <w:rsid w:val="00E130B6"/>
    <w:rsid w:val="00E131F4"/>
    <w:rsid w:val="00E131FB"/>
    <w:rsid w:val="00E1374B"/>
    <w:rsid w:val="00E137E9"/>
    <w:rsid w:val="00E13871"/>
    <w:rsid w:val="00E1390B"/>
    <w:rsid w:val="00E139A4"/>
    <w:rsid w:val="00E13A63"/>
    <w:rsid w:val="00E140DD"/>
    <w:rsid w:val="00E142F6"/>
    <w:rsid w:val="00E143FC"/>
    <w:rsid w:val="00E144E2"/>
    <w:rsid w:val="00E1493C"/>
    <w:rsid w:val="00E14951"/>
    <w:rsid w:val="00E14CC7"/>
    <w:rsid w:val="00E14D67"/>
    <w:rsid w:val="00E14DCB"/>
    <w:rsid w:val="00E14F45"/>
    <w:rsid w:val="00E14F9E"/>
    <w:rsid w:val="00E15134"/>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1C"/>
    <w:rsid w:val="00E171C1"/>
    <w:rsid w:val="00E1773B"/>
    <w:rsid w:val="00E179B5"/>
    <w:rsid w:val="00E17D0D"/>
    <w:rsid w:val="00E17E46"/>
    <w:rsid w:val="00E2020D"/>
    <w:rsid w:val="00E20951"/>
    <w:rsid w:val="00E209DB"/>
    <w:rsid w:val="00E20A18"/>
    <w:rsid w:val="00E20F8C"/>
    <w:rsid w:val="00E20FA5"/>
    <w:rsid w:val="00E211B7"/>
    <w:rsid w:val="00E21629"/>
    <w:rsid w:val="00E21748"/>
    <w:rsid w:val="00E21A05"/>
    <w:rsid w:val="00E21A69"/>
    <w:rsid w:val="00E21B45"/>
    <w:rsid w:val="00E21E20"/>
    <w:rsid w:val="00E2207D"/>
    <w:rsid w:val="00E221D3"/>
    <w:rsid w:val="00E22318"/>
    <w:rsid w:val="00E223AD"/>
    <w:rsid w:val="00E223F6"/>
    <w:rsid w:val="00E225DF"/>
    <w:rsid w:val="00E226D6"/>
    <w:rsid w:val="00E22975"/>
    <w:rsid w:val="00E2314C"/>
    <w:rsid w:val="00E23921"/>
    <w:rsid w:val="00E24275"/>
    <w:rsid w:val="00E246C6"/>
    <w:rsid w:val="00E24701"/>
    <w:rsid w:val="00E24A06"/>
    <w:rsid w:val="00E24E9F"/>
    <w:rsid w:val="00E24F03"/>
    <w:rsid w:val="00E24F53"/>
    <w:rsid w:val="00E2557B"/>
    <w:rsid w:val="00E25746"/>
    <w:rsid w:val="00E25A2D"/>
    <w:rsid w:val="00E25B2C"/>
    <w:rsid w:val="00E25CD8"/>
    <w:rsid w:val="00E25E68"/>
    <w:rsid w:val="00E25FDD"/>
    <w:rsid w:val="00E260F9"/>
    <w:rsid w:val="00E261E2"/>
    <w:rsid w:val="00E26232"/>
    <w:rsid w:val="00E2637C"/>
    <w:rsid w:val="00E264EC"/>
    <w:rsid w:val="00E26501"/>
    <w:rsid w:val="00E26859"/>
    <w:rsid w:val="00E268D6"/>
    <w:rsid w:val="00E26BB9"/>
    <w:rsid w:val="00E26CFE"/>
    <w:rsid w:val="00E26E27"/>
    <w:rsid w:val="00E27964"/>
    <w:rsid w:val="00E27A4E"/>
    <w:rsid w:val="00E27D07"/>
    <w:rsid w:val="00E27D4C"/>
    <w:rsid w:val="00E27DB6"/>
    <w:rsid w:val="00E27EAD"/>
    <w:rsid w:val="00E27F47"/>
    <w:rsid w:val="00E3003D"/>
    <w:rsid w:val="00E300AE"/>
    <w:rsid w:val="00E3048B"/>
    <w:rsid w:val="00E30517"/>
    <w:rsid w:val="00E30689"/>
    <w:rsid w:val="00E3111B"/>
    <w:rsid w:val="00E311FA"/>
    <w:rsid w:val="00E312E7"/>
    <w:rsid w:val="00E31350"/>
    <w:rsid w:val="00E315A4"/>
    <w:rsid w:val="00E31620"/>
    <w:rsid w:val="00E3175F"/>
    <w:rsid w:val="00E31811"/>
    <w:rsid w:val="00E318E2"/>
    <w:rsid w:val="00E31950"/>
    <w:rsid w:val="00E31AE9"/>
    <w:rsid w:val="00E31B1F"/>
    <w:rsid w:val="00E31BC6"/>
    <w:rsid w:val="00E31C7E"/>
    <w:rsid w:val="00E320BE"/>
    <w:rsid w:val="00E322AD"/>
    <w:rsid w:val="00E32430"/>
    <w:rsid w:val="00E325AE"/>
    <w:rsid w:val="00E329A1"/>
    <w:rsid w:val="00E32C22"/>
    <w:rsid w:val="00E32E12"/>
    <w:rsid w:val="00E32E13"/>
    <w:rsid w:val="00E32FD4"/>
    <w:rsid w:val="00E33001"/>
    <w:rsid w:val="00E3312C"/>
    <w:rsid w:val="00E332BE"/>
    <w:rsid w:val="00E33533"/>
    <w:rsid w:val="00E33537"/>
    <w:rsid w:val="00E3369A"/>
    <w:rsid w:val="00E337C2"/>
    <w:rsid w:val="00E337D4"/>
    <w:rsid w:val="00E337E9"/>
    <w:rsid w:val="00E3380D"/>
    <w:rsid w:val="00E338E5"/>
    <w:rsid w:val="00E33C79"/>
    <w:rsid w:val="00E33F55"/>
    <w:rsid w:val="00E349CF"/>
    <w:rsid w:val="00E34C15"/>
    <w:rsid w:val="00E34F1A"/>
    <w:rsid w:val="00E34F9F"/>
    <w:rsid w:val="00E34FB4"/>
    <w:rsid w:val="00E3526F"/>
    <w:rsid w:val="00E3529E"/>
    <w:rsid w:val="00E352A0"/>
    <w:rsid w:val="00E3590C"/>
    <w:rsid w:val="00E35CEA"/>
    <w:rsid w:val="00E35D50"/>
    <w:rsid w:val="00E35E1D"/>
    <w:rsid w:val="00E360A3"/>
    <w:rsid w:val="00E36C8A"/>
    <w:rsid w:val="00E36D78"/>
    <w:rsid w:val="00E36E65"/>
    <w:rsid w:val="00E36F54"/>
    <w:rsid w:val="00E370EF"/>
    <w:rsid w:val="00E379BE"/>
    <w:rsid w:val="00E37DBC"/>
    <w:rsid w:val="00E37E22"/>
    <w:rsid w:val="00E4004F"/>
    <w:rsid w:val="00E40082"/>
    <w:rsid w:val="00E4011C"/>
    <w:rsid w:val="00E40B72"/>
    <w:rsid w:val="00E40BDC"/>
    <w:rsid w:val="00E40DB8"/>
    <w:rsid w:val="00E40E8F"/>
    <w:rsid w:val="00E40F06"/>
    <w:rsid w:val="00E41084"/>
    <w:rsid w:val="00E410B3"/>
    <w:rsid w:val="00E41643"/>
    <w:rsid w:val="00E41991"/>
    <w:rsid w:val="00E419A4"/>
    <w:rsid w:val="00E41D98"/>
    <w:rsid w:val="00E41DF1"/>
    <w:rsid w:val="00E41EC1"/>
    <w:rsid w:val="00E42006"/>
    <w:rsid w:val="00E4239F"/>
    <w:rsid w:val="00E4245B"/>
    <w:rsid w:val="00E424F5"/>
    <w:rsid w:val="00E426F5"/>
    <w:rsid w:val="00E428DF"/>
    <w:rsid w:val="00E429E3"/>
    <w:rsid w:val="00E42FD6"/>
    <w:rsid w:val="00E4315E"/>
    <w:rsid w:val="00E4325C"/>
    <w:rsid w:val="00E433F5"/>
    <w:rsid w:val="00E43480"/>
    <w:rsid w:val="00E4353B"/>
    <w:rsid w:val="00E435FE"/>
    <w:rsid w:val="00E43692"/>
    <w:rsid w:val="00E436C9"/>
    <w:rsid w:val="00E439AB"/>
    <w:rsid w:val="00E43D29"/>
    <w:rsid w:val="00E43F6A"/>
    <w:rsid w:val="00E44144"/>
    <w:rsid w:val="00E442E4"/>
    <w:rsid w:val="00E4455A"/>
    <w:rsid w:val="00E4473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A8E"/>
    <w:rsid w:val="00E46AB6"/>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8E3"/>
    <w:rsid w:val="00E50B1A"/>
    <w:rsid w:val="00E50BA0"/>
    <w:rsid w:val="00E50D95"/>
    <w:rsid w:val="00E50EC5"/>
    <w:rsid w:val="00E50FC6"/>
    <w:rsid w:val="00E510E1"/>
    <w:rsid w:val="00E51112"/>
    <w:rsid w:val="00E51276"/>
    <w:rsid w:val="00E5130E"/>
    <w:rsid w:val="00E51348"/>
    <w:rsid w:val="00E514FF"/>
    <w:rsid w:val="00E516C2"/>
    <w:rsid w:val="00E5184C"/>
    <w:rsid w:val="00E518E5"/>
    <w:rsid w:val="00E51952"/>
    <w:rsid w:val="00E51A37"/>
    <w:rsid w:val="00E51B2A"/>
    <w:rsid w:val="00E522E5"/>
    <w:rsid w:val="00E525A2"/>
    <w:rsid w:val="00E526F9"/>
    <w:rsid w:val="00E52770"/>
    <w:rsid w:val="00E52796"/>
    <w:rsid w:val="00E52AA4"/>
    <w:rsid w:val="00E52CCE"/>
    <w:rsid w:val="00E52FD7"/>
    <w:rsid w:val="00E52FEA"/>
    <w:rsid w:val="00E5302A"/>
    <w:rsid w:val="00E530DD"/>
    <w:rsid w:val="00E533EF"/>
    <w:rsid w:val="00E536B2"/>
    <w:rsid w:val="00E539C4"/>
    <w:rsid w:val="00E53A73"/>
    <w:rsid w:val="00E53E21"/>
    <w:rsid w:val="00E53E7C"/>
    <w:rsid w:val="00E53EE2"/>
    <w:rsid w:val="00E54001"/>
    <w:rsid w:val="00E5405E"/>
    <w:rsid w:val="00E5429F"/>
    <w:rsid w:val="00E545DB"/>
    <w:rsid w:val="00E54788"/>
    <w:rsid w:val="00E5484A"/>
    <w:rsid w:val="00E5489A"/>
    <w:rsid w:val="00E548F0"/>
    <w:rsid w:val="00E54BCE"/>
    <w:rsid w:val="00E54C51"/>
    <w:rsid w:val="00E54F96"/>
    <w:rsid w:val="00E550BB"/>
    <w:rsid w:val="00E551EC"/>
    <w:rsid w:val="00E552F5"/>
    <w:rsid w:val="00E5568A"/>
    <w:rsid w:val="00E5580E"/>
    <w:rsid w:val="00E55D13"/>
    <w:rsid w:val="00E56328"/>
    <w:rsid w:val="00E5635A"/>
    <w:rsid w:val="00E563E0"/>
    <w:rsid w:val="00E564A9"/>
    <w:rsid w:val="00E5654B"/>
    <w:rsid w:val="00E565BB"/>
    <w:rsid w:val="00E5673A"/>
    <w:rsid w:val="00E56A49"/>
    <w:rsid w:val="00E56B75"/>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4A"/>
    <w:rsid w:val="00E60657"/>
    <w:rsid w:val="00E60681"/>
    <w:rsid w:val="00E60AF6"/>
    <w:rsid w:val="00E60D8E"/>
    <w:rsid w:val="00E60DA6"/>
    <w:rsid w:val="00E60E5B"/>
    <w:rsid w:val="00E610AE"/>
    <w:rsid w:val="00E6137D"/>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DC6"/>
    <w:rsid w:val="00E63E99"/>
    <w:rsid w:val="00E64083"/>
    <w:rsid w:val="00E645BC"/>
    <w:rsid w:val="00E646E2"/>
    <w:rsid w:val="00E647B0"/>
    <w:rsid w:val="00E648FD"/>
    <w:rsid w:val="00E64B0D"/>
    <w:rsid w:val="00E64C7A"/>
    <w:rsid w:val="00E64E0F"/>
    <w:rsid w:val="00E65014"/>
    <w:rsid w:val="00E650C5"/>
    <w:rsid w:val="00E6515C"/>
    <w:rsid w:val="00E651D1"/>
    <w:rsid w:val="00E65289"/>
    <w:rsid w:val="00E656DE"/>
    <w:rsid w:val="00E659EC"/>
    <w:rsid w:val="00E65C31"/>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0AA"/>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24C"/>
    <w:rsid w:val="00E7272F"/>
    <w:rsid w:val="00E72820"/>
    <w:rsid w:val="00E729DB"/>
    <w:rsid w:val="00E72DCD"/>
    <w:rsid w:val="00E72FB1"/>
    <w:rsid w:val="00E72FB2"/>
    <w:rsid w:val="00E7343F"/>
    <w:rsid w:val="00E73464"/>
    <w:rsid w:val="00E73A2D"/>
    <w:rsid w:val="00E73AE2"/>
    <w:rsid w:val="00E73B48"/>
    <w:rsid w:val="00E73B6D"/>
    <w:rsid w:val="00E73B9F"/>
    <w:rsid w:val="00E73BFE"/>
    <w:rsid w:val="00E73F26"/>
    <w:rsid w:val="00E74193"/>
    <w:rsid w:val="00E7448C"/>
    <w:rsid w:val="00E7472A"/>
    <w:rsid w:val="00E747B7"/>
    <w:rsid w:val="00E74BF9"/>
    <w:rsid w:val="00E74C26"/>
    <w:rsid w:val="00E74DE6"/>
    <w:rsid w:val="00E74E5C"/>
    <w:rsid w:val="00E74E98"/>
    <w:rsid w:val="00E74F04"/>
    <w:rsid w:val="00E74F0E"/>
    <w:rsid w:val="00E750D5"/>
    <w:rsid w:val="00E75262"/>
    <w:rsid w:val="00E75342"/>
    <w:rsid w:val="00E75530"/>
    <w:rsid w:val="00E755A7"/>
    <w:rsid w:val="00E75743"/>
    <w:rsid w:val="00E757B1"/>
    <w:rsid w:val="00E7585B"/>
    <w:rsid w:val="00E75A45"/>
    <w:rsid w:val="00E75FB5"/>
    <w:rsid w:val="00E7627C"/>
    <w:rsid w:val="00E7639C"/>
    <w:rsid w:val="00E7647E"/>
    <w:rsid w:val="00E76659"/>
    <w:rsid w:val="00E76C0E"/>
    <w:rsid w:val="00E76F8C"/>
    <w:rsid w:val="00E772F9"/>
    <w:rsid w:val="00E77357"/>
    <w:rsid w:val="00E77669"/>
    <w:rsid w:val="00E779EF"/>
    <w:rsid w:val="00E77AD3"/>
    <w:rsid w:val="00E77BC3"/>
    <w:rsid w:val="00E77C42"/>
    <w:rsid w:val="00E77DC4"/>
    <w:rsid w:val="00E77E76"/>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817"/>
    <w:rsid w:val="00E82D3A"/>
    <w:rsid w:val="00E82E2B"/>
    <w:rsid w:val="00E83211"/>
    <w:rsid w:val="00E834FE"/>
    <w:rsid w:val="00E83505"/>
    <w:rsid w:val="00E83F81"/>
    <w:rsid w:val="00E83FAE"/>
    <w:rsid w:val="00E84374"/>
    <w:rsid w:val="00E846F2"/>
    <w:rsid w:val="00E84A0F"/>
    <w:rsid w:val="00E84B4A"/>
    <w:rsid w:val="00E84EFA"/>
    <w:rsid w:val="00E84FFA"/>
    <w:rsid w:val="00E85231"/>
    <w:rsid w:val="00E8544B"/>
    <w:rsid w:val="00E85518"/>
    <w:rsid w:val="00E85929"/>
    <w:rsid w:val="00E85AE8"/>
    <w:rsid w:val="00E85B12"/>
    <w:rsid w:val="00E85C9A"/>
    <w:rsid w:val="00E8600F"/>
    <w:rsid w:val="00E86225"/>
    <w:rsid w:val="00E8640B"/>
    <w:rsid w:val="00E86422"/>
    <w:rsid w:val="00E869CF"/>
    <w:rsid w:val="00E869E3"/>
    <w:rsid w:val="00E86A8B"/>
    <w:rsid w:val="00E86B6C"/>
    <w:rsid w:val="00E8709B"/>
    <w:rsid w:val="00E87139"/>
    <w:rsid w:val="00E8748C"/>
    <w:rsid w:val="00E8799C"/>
    <w:rsid w:val="00E87AC7"/>
    <w:rsid w:val="00E87BC6"/>
    <w:rsid w:val="00E87CBA"/>
    <w:rsid w:val="00E87DC6"/>
    <w:rsid w:val="00E9018E"/>
    <w:rsid w:val="00E90327"/>
    <w:rsid w:val="00E904F9"/>
    <w:rsid w:val="00E9056E"/>
    <w:rsid w:val="00E905B7"/>
    <w:rsid w:val="00E908A5"/>
    <w:rsid w:val="00E9095F"/>
    <w:rsid w:val="00E90C14"/>
    <w:rsid w:val="00E90D3F"/>
    <w:rsid w:val="00E90DF4"/>
    <w:rsid w:val="00E90E72"/>
    <w:rsid w:val="00E90F2D"/>
    <w:rsid w:val="00E912CD"/>
    <w:rsid w:val="00E913A3"/>
    <w:rsid w:val="00E9176A"/>
    <w:rsid w:val="00E91EDA"/>
    <w:rsid w:val="00E9203E"/>
    <w:rsid w:val="00E920EF"/>
    <w:rsid w:val="00E92202"/>
    <w:rsid w:val="00E9234B"/>
    <w:rsid w:val="00E9291D"/>
    <w:rsid w:val="00E929F0"/>
    <w:rsid w:val="00E929F3"/>
    <w:rsid w:val="00E92DAA"/>
    <w:rsid w:val="00E930A9"/>
    <w:rsid w:val="00E9358B"/>
    <w:rsid w:val="00E93629"/>
    <w:rsid w:val="00E936D4"/>
    <w:rsid w:val="00E938BC"/>
    <w:rsid w:val="00E938CA"/>
    <w:rsid w:val="00E93A15"/>
    <w:rsid w:val="00E93C1C"/>
    <w:rsid w:val="00E93CA8"/>
    <w:rsid w:val="00E93E2A"/>
    <w:rsid w:val="00E93E82"/>
    <w:rsid w:val="00E93EDB"/>
    <w:rsid w:val="00E94072"/>
    <w:rsid w:val="00E94268"/>
    <w:rsid w:val="00E9483E"/>
    <w:rsid w:val="00E94A0C"/>
    <w:rsid w:val="00E94A6D"/>
    <w:rsid w:val="00E94B5A"/>
    <w:rsid w:val="00E94D4C"/>
    <w:rsid w:val="00E94E3C"/>
    <w:rsid w:val="00E94E70"/>
    <w:rsid w:val="00E94EB4"/>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6F04"/>
    <w:rsid w:val="00E97103"/>
    <w:rsid w:val="00E97496"/>
    <w:rsid w:val="00E9756C"/>
    <w:rsid w:val="00E9771E"/>
    <w:rsid w:val="00E9776A"/>
    <w:rsid w:val="00E9777B"/>
    <w:rsid w:val="00E977CA"/>
    <w:rsid w:val="00E97A14"/>
    <w:rsid w:val="00E97CD3"/>
    <w:rsid w:val="00E97DCC"/>
    <w:rsid w:val="00E97DF2"/>
    <w:rsid w:val="00EA0252"/>
    <w:rsid w:val="00EA0399"/>
    <w:rsid w:val="00EA045D"/>
    <w:rsid w:val="00EA052A"/>
    <w:rsid w:val="00EA05B7"/>
    <w:rsid w:val="00EA0606"/>
    <w:rsid w:val="00EA07AB"/>
    <w:rsid w:val="00EA0AB7"/>
    <w:rsid w:val="00EA0B02"/>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923"/>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5F99"/>
    <w:rsid w:val="00EA60B1"/>
    <w:rsid w:val="00EA6754"/>
    <w:rsid w:val="00EA6794"/>
    <w:rsid w:val="00EA6B4F"/>
    <w:rsid w:val="00EA70C4"/>
    <w:rsid w:val="00EA71C4"/>
    <w:rsid w:val="00EA71D4"/>
    <w:rsid w:val="00EA736A"/>
    <w:rsid w:val="00EA7445"/>
    <w:rsid w:val="00EA767C"/>
    <w:rsid w:val="00EA7951"/>
    <w:rsid w:val="00EA79BC"/>
    <w:rsid w:val="00EA79DB"/>
    <w:rsid w:val="00EA7B77"/>
    <w:rsid w:val="00EA7CA6"/>
    <w:rsid w:val="00EA7D33"/>
    <w:rsid w:val="00EB04E7"/>
    <w:rsid w:val="00EB0556"/>
    <w:rsid w:val="00EB05CC"/>
    <w:rsid w:val="00EB067A"/>
    <w:rsid w:val="00EB07F8"/>
    <w:rsid w:val="00EB0B66"/>
    <w:rsid w:val="00EB0D3C"/>
    <w:rsid w:val="00EB0DC3"/>
    <w:rsid w:val="00EB10F3"/>
    <w:rsid w:val="00EB1197"/>
    <w:rsid w:val="00EB119D"/>
    <w:rsid w:val="00EB12B7"/>
    <w:rsid w:val="00EB1935"/>
    <w:rsid w:val="00EB1CD8"/>
    <w:rsid w:val="00EB1CF8"/>
    <w:rsid w:val="00EB1FD5"/>
    <w:rsid w:val="00EB1FEC"/>
    <w:rsid w:val="00EB203B"/>
    <w:rsid w:val="00EB217E"/>
    <w:rsid w:val="00EB23C9"/>
    <w:rsid w:val="00EB25F9"/>
    <w:rsid w:val="00EB2738"/>
    <w:rsid w:val="00EB27D5"/>
    <w:rsid w:val="00EB2BFD"/>
    <w:rsid w:val="00EB2D37"/>
    <w:rsid w:val="00EB2D5C"/>
    <w:rsid w:val="00EB2D6F"/>
    <w:rsid w:val="00EB2F43"/>
    <w:rsid w:val="00EB2FB3"/>
    <w:rsid w:val="00EB3029"/>
    <w:rsid w:val="00EB30F3"/>
    <w:rsid w:val="00EB3191"/>
    <w:rsid w:val="00EB31CC"/>
    <w:rsid w:val="00EB3248"/>
    <w:rsid w:val="00EB33F7"/>
    <w:rsid w:val="00EB3461"/>
    <w:rsid w:val="00EB34B2"/>
    <w:rsid w:val="00EB3A0F"/>
    <w:rsid w:val="00EB3B37"/>
    <w:rsid w:val="00EB40BD"/>
    <w:rsid w:val="00EB4468"/>
    <w:rsid w:val="00EB4566"/>
    <w:rsid w:val="00EB4B97"/>
    <w:rsid w:val="00EB5051"/>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26"/>
    <w:rsid w:val="00EB6AE7"/>
    <w:rsid w:val="00EB7280"/>
    <w:rsid w:val="00EB7571"/>
    <w:rsid w:val="00EB7801"/>
    <w:rsid w:val="00EB7ABD"/>
    <w:rsid w:val="00EB7B72"/>
    <w:rsid w:val="00EB7C48"/>
    <w:rsid w:val="00EB7CF0"/>
    <w:rsid w:val="00EB7EFC"/>
    <w:rsid w:val="00EC012C"/>
    <w:rsid w:val="00EC0191"/>
    <w:rsid w:val="00EC0793"/>
    <w:rsid w:val="00EC095B"/>
    <w:rsid w:val="00EC0D0C"/>
    <w:rsid w:val="00EC0E55"/>
    <w:rsid w:val="00EC0F5D"/>
    <w:rsid w:val="00EC0F8B"/>
    <w:rsid w:val="00EC107F"/>
    <w:rsid w:val="00EC10DD"/>
    <w:rsid w:val="00EC1170"/>
    <w:rsid w:val="00EC1211"/>
    <w:rsid w:val="00EC15FA"/>
    <w:rsid w:val="00EC1A7C"/>
    <w:rsid w:val="00EC1D52"/>
    <w:rsid w:val="00EC1D92"/>
    <w:rsid w:val="00EC1EA7"/>
    <w:rsid w:val="00EC21BF"/>
    <w:rsid w:val="00EC2485"/>
    <w:rsid w:val="00EC2570"/>
    <w:rsid w:val="00EC2988"/>
    <w:rsid w:val="00EC2B0F"/>
    <w:rsid w:val="00EC2C0D"/>
    <w:rsid w:val="00EC2C4A"/>
    <w:rsid w:val="00EC2D3B"/>
    <w:rsid w:val="00EC2DB9"/>
    <w:rsid w:val="00EC3081"/>
    <w:rsid w:val="00EC3303"/>
    <w:rsid w:val="00EC3460"/>
    <w:rsid w:val="00EC34D2"/>
    <w:rsid w:val="00EC35C1"/>
    <w:rsid w:val="00EC35FB"/>
    <w:rsid w:val="00EC38D4"/>
    <w:rsid w:val="00EC3A53"/>
    <w:rsid w:val="00EC3A96"/>
    <w:rsid w:val="00EC3C49"/>
    <w:rsid w:val="00EC4540"/>
    <w:rsid w:val="00EC45D1"/>
    <w:rsid w:val="00EC4714"/>
    <w:rsid w:val="00EC4750"/>
    <w:rsid w:val="00EC47F6"/>
    <w:rsid w:val="00EC4CC5"/>
    <w:rsid w:val="00EC4CFC"/>
    <w:rsid w:val="00EC4FEE"/>
    <w:rsid w:val="00EC5262"/>
    <w:rsid w:val="00EC529B"/>
    <w:rsid w:val="00EC5305"/>
    <w:rsid w:val="00EC5456"/>
    <w:rsid w:val="00EC572B"/>
    <w:rsid w:val="00EC5A2A"/>
    <w:rsid w:val="00EC5F66"/>
    <w:rsid w:val="00EC601D"/>
    <w:rsid w:val="00EC6101"/>
    <w:rsid w:val="00EC63B7"/>
    <w:rsid w:val="00EC6409"/>
    <w:rsid w:val="00EC6791"/>
    <w:rsid w:val="00EC67C1"/>
    <w:rsid w:val="00EC6A92"/>
    <w:rsid w:val="00EC6B00"/>
    <w:rsid w:val="00EC6CD7"/>
    <w:rsid w:val="00EC6CED"/>
    <w:rsid w:val="00EC6CFA"/>
    <w:rsid w:val="00EC6EA4"/>
    <w:rsid w:val="00EC6ED8"/>
    <w:rsid w:val="00EC6FEE"/>
    <w:rsid w:val="00EC73AC"/>
    <w:rsid w:val="00EC75CC"/>
    <w:rsid w:val="00EC7C58"/>
    <w:rsid w:val="00EC7C97"/>
    <w:rsid w:val="00EC7EB7"/>
    <w:rsid w:val="00ED00B2"/>
    <w:rsid w:val="00ED00F9"/>
    <w:rsid w:val="00ED00FE"/>
    <w:rsid w:val="00ED0123"/>
    <w:rsid w:val="00ED01CA"/>
    <w:rsid w:val="00ED0313"/>
    <w:rsid w:val="00ED05CF"/>
    <w:rsid w:val="00ED05E0"/>
    <w:rsid w:val="00ED0855"/>
    <w:rsid w:val="00ED08AB"/>
    <w:rsid w:val="00ED0BBD"/>
    <w:rsid w:val="00ED0DCC"/>
    <w:rsid w:val="00ED0DFD"/>
    <w:rsid w:val="00ED0F1E"/>
    <w:rsid w:val="00ED110B"/>
    <w:rsid w:val="00ED11B1"/>
    <w:rsid w:val="00ED130C"/>
    <w:rsid w:val="00ED16E7"/>
    <w:rsid w:val="00ED1C69"/>
    <w:rsid w:val="00ED1F05"/>
    <w:rsid w:val="00ED2057"/>
    <w:rsid w:val="00ED2157"/>
    <w:rsid w:val="00ED23C8"/>
    <w:rsid w:val="00ED241F"/>
    <w:rsid w:val="00ED2660"/>
    <w:rsid w:val="00ED2789"/>
    <w:rsid w:val="00ED2882"/>
    <w:rsid w:val="00ED29DB"/>
    <w:rsid w:val="00ED2A5D"/>
    <w:rsid w:val="00ED2A8E"/>
    <w:rsid w:val="00ED2AD0"/>
    <w:rsid w:val="00ED2C75"/>
    <w:rsid w:val="00ED2E8C"/>
    <w:rsid w:val="00ED2FA1"/>
    <w:rsid w:val="00ED33C5"/>
    <w:rsid w:val="00ED35F5"/>
    <w:rsid w:val="00ED36FD"/>
    <w:rsid w:val="00ED38BC"/>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583"/>
    <w:rsid w:val="00ED75C5"/>
    <w:rsid w:val="00ED77E2"/>
    <w:rsid w:val="00ED7D1F"/>
    <w:rsid w:val="00ED7D33"/>
    <w:rsid w:val="00ED7E40"/>
    <w:rsid w:val="00ED7EF1"/>
    <w:rsid w:val="00ED7F0E"/>
    <w:rsid w:val="00EE01D6"/>
    <w:rsid w:val="00EE052F"/>
    <w:rsid w:val="00EE05BB"/>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3AB"/>
    <w:rsid w:val="00EE2593"/>
    <w:rsid w:val="00EE25C9"/>
    <w:rsid w:val="00EE2A72"/>
    <w:rsid w:val="00EE2A73"/>
    <w:rsid w:val="00EE2C31"/>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AC"/>
    <w:rsid w:val="00EE51F5"/>
    <w:rsid w:val="00EE54C4"/>
    <w:rsid w:val="00EE570B"/>
    <w:rsid w:val="00EE5723"/>
    <w:rsid w:val="00EE5BF7"/>
    <w:rsid w:val="00EE5EEC"/>
    <w:rsid w:val="00EE5FA7"/>
    <w:rsid w:val="00EE6035"/>
    <w:rsid w:val="00EE6037"/>
    <w:rsid w:val="00EE61D7"/>
    <w:rsid w:val="00EE62E4"/>
    <w:rsid w:val="00EE6406"/>
    <w:rsid w:val="00EE6755"/>
    <w:rsid w:val="00EE6D74"/>
    <w:rsid w:val="00EE70BE"/>
    <w:rsid w:val="00EE71FE"/>
    <w:rsid w:val="00EE723C"/>
    <w:rsid w:val="00EE72DF"/>
    <w:rsid w:val="00EE7635"/>
    <w:rsid w:val="00EE7921"/>
    <w:rsid w:val="00EE7985"/>
    <w:rsid w:val="00EE79B1"/>
    <w:rsid w:val="00EE7AB0"/>
    <w:rsid w:val="00EF01F2"/>
    <w:rsid w:val="00EF05DC"/>
    <w:rsid w:val="00EF069A"/>
    <w:rsid w:val="00EF07DB"/>
    <w:rsid w:val="00EF0A2A"/>
    <w:rsid w:val="00EF0B19"/>
    <w:rsid w:val="00EF0E98"/>
    <w:rsid w:val="00EF0F99"/>
    <w:rsid w:val="00EF1111"/>
    <w:rsid w:val="00EF1270"/>
    <w:rsid w:val="00EF1368"/>
    <w:rsid w:val="00EF138A"/>
    <w:rsid w:val="00EF17E1"/>
    <w:rsid w:val="00EF1850"/>
    <w:rsid w:val="00EF1B56"/>
    <w:rsid w:val="00EF1E2C"/>
    <w:rsid w:val="00EF1EB0"/>
    <w:rsid w:val="00EF1FCD"/>
    <w:rsid w:val="00EF242C"/>
    <w:rsid w:val="00EF26C5"/>
    <w:rsid w:val="00EF26E8"/>
    <w:rsid w:val="00EF2A3F"/>
    <w:rsid w:val="00EF2A77"/>
    <w:rsid w:val="00EF2B46"/>
    <w:rsid w:val="00EF2D28"/>
    <w:rsid w:val="00EF2EA3"/>
    <w:rsid w:val="00EF2FDA"/>
    <w:rsid w:val="00EF30DD"/>
    <w:rsid w:val="00EF38C8"/>
    <w:rsid w:val="00EF39AB"/>
    <w:rsid w:val="00EF3A5E"/>
    <w:rsid w:val="00EF3B88"/>
    <w:rsid w:val="00EF3ECA"/>
    <w:rsid w:val="00EF3EE3"/>
    <w:rsid w:val="00EF3FD0"/>
    <w:rsid w:val="00EF4121"/>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99"/>
    <w:rsid w:val="00EF57F0"/>
    <w:rsid w:val="00EF57F2"/>
    <w:rsid w:val="00EF5CB4"/>
    <w:rsid w:val="00EF62A7"/>
    <w:rsid w:val="00EF6C03"/>
    <w:rsid w:val="00EF6C57"/>
    <w:rsid w:val="00EF6CCB"/>
    <w:rsid w:val="00EF713B"/>
    <w:rsid w:val="00EF71F6"/>
    <w:rsid w:val="00EF721C"/>
    <w:rsid w:val="00EF76A0"/>
    <w:rsid w:val="00EF76E8"/>
    <w:rsid w:val="00EF7B63"/>
    <w:rsid w:val="00F001F8"/>
    <w:rsid w:val="00F0035F"/>
    <w:rsid w:val="00F00637"/>
    <w:rsid w:val="00F00A2D"/>
    <w:rsid w:val="00F00A80"/>
    <w:rsid w:val="00F00C8A"/>
    <w:rsid w:val="00F00F24"/>
    <w:rsid w:val="00F0112B"/>
    <w:rsid w:val="00F01170"/>
    <w:rsid w:val="00F016AA"/>
    <w:rsid w:val="00F018E6"/>
    <w:rsid w:val="00F018FA"/>
    <w:rsid w:val="00F01EB7"/>
    <w:rsid w:val="00F01EE4"/>
    <w:rsid w:val="00F02126"/>
    <w:rsid w:val="00F023CA"/>
    <w:rsid w:val="00F0254D"/>
    <w:rsid w:val="00F02619"/>
    <w:rsid w:val="00F0285D"/>
    <w:rsid w:val="00F02AF2"/>
    <w:rsid w:val="00F02E35"/>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9E4"/>
    <w:rsid w:val="00F05D3C"/>
    <w:rsid w:val="00F05D53"/>
    <w:rsid w:val="00F05F44"/>
    <w:rsid w:val="00F05FDB"/>
    <w:rsid w:val="00F061CB"/>
    <w:rsid w:val="00F0648A"/>
    <w:rsid w:val="00F068C7"/>
    <w:rsid w:val="00F06BFB"/>
    <w:rsid w:val="00F06C2B"/>
    <w:rsid w:val="00F06F03"/>
    <w:rsid w:val="00F0741E"/>
    <w:rsid w:val="00F076A0"/>
    <w:rsid w:val="00F07776"/>
    <w:rsid w:val="00F07C0E"/>
    <w:rsid w:val="00F07E4C"/>
    <w:rsid w:val="00F1026D"/>
    <w:rsid w:val="00F10431"/>
    <w:rsid w:val="00F1059F"/>
    <w:rsid w:val="00F1062E"/>
    <w:rsid w:val="00F10735"/>
    <w:rsid w:val="00F108ED"/>
    <w:rsid w:val="00F10AC5"/>
    <w:rsid w:val="00F10BC7"/>
    <w:rsid w:val="00F11601"/>
    <w:rsid w:val="00F1175F"/>
    <w:rsid w:val="00F1187D"/>
    <w:rsid w:val="00F11AF1"/>
    <w:rsid w:val="00F11D47"/>
    <w:rsid w:val="00F1222C"/>
    <w:rsid w:val="00F122D1"/>
    <w:rsid w:val="00F122DB"/>
    <w:rsid w:val="00F1230E"/>
    <w:rsid w:val="00F124F6"/>
    <w:rsid w:val="00F12535"/>
    <w:rsid w:val="00F12AA7"/>
    <w:rsid w:val="00F12B10"/>
    <w:rsid w:val="00F12FCA"/>
    <w:rsid w:val="00F132BF"/>
    <w:rsid w:val="00F1346C"/>
    <w:rsid w:val="00F134E5"/>
    <w:rsid w:val="00F1368E"/>
    <w:rsid w:val="00F138E7"/>
    <w:rsid w:val="00F13906"/>
    <w:rsid w:val="00F13BFB"/>
    <w:rsid w:val="00F13D0E"/>
    <w:rsid w:val="00F13E35"/>
    <w:rsid w:val="00F13E85"/>
    <w:rsid w:val="00F13E9B"/>
    <w:rsid w:val="00F1424A"/>
    <w:rsid w:val="00F14450"/>
    <w:rsid w:val="00F1461A"/>
    <w:rsid w:val="00F146BD"/>
    <w:rsid w:val="00F146CD"/>
    <w:rsid w:val="00F14704"/>
    <w:rsid w:val="00F1484A"/>
    <w:rsid w:val="00F14904"/>
    <w:rsid w:val="00F14A50"/>
    <w:rsid w:val="00F14A71"/>
    <w:rsid w:val="00F14A9E"/>
    <w:rsid w:val="00F14E42"/>
    <w:rsid w:val="00F14E5F"/>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380"/>
    <w:rsid w:val="00F1654D"/>
    <w:rsid w:val="00F166FA"/>
    <w:rsid w:val="00F16856"/>
    <w:rsid w:val="00F16C6C"/>
    <w:rsid w:val="00F16D5B"/>
    <w:rsid w:val="00F16F93"/>
    <w:rsid w:val="00F1719F"/>
    <w:rsid w:val="00F17414"/>
    <w:rsid w:val="00F1756B"/>
    <w:rsid w:val="00F1759B"/>
    <w:rsid w:val="00F176F0"/>
    <w:rsid w:val="00F17A16"/>
    <w:rsid w:val="00F17C8C"/>
    <w:rsid w:val="00F17DD5"/>
    <w:rsid w:val="00F17FBF"/>
    <w:rsid w:val="00F1C765"/>
    <w:rsid w:val="00F202D5"/>
    <w:rsid w:val="00F20468"/>
    <w:rsid w:val="00F204DD"/>
    <w:rsid w:val="00F2050A"/>
    <w:rsid w:val="00F20725"/>
    <w:rsid w:val="00F20769"/>
    <w:rsid w:val="00F208BA"/>
    <w:rsid w:val="00F20D52"/>
    <w:rsid w:val="00F20EE6"/>
    <w:rsid w:val="00F20EFD"/>
    <w:rsid w:val="00F2150B"/>
    <w:rsid w:val="00F216C3"/>
    <w:rsid w:val="00F21CE2"/>
    <w:rsid w:val="00F21CF1"/>
    <w:rsid w:val="00F21D32"/>
    <w:rsid w:val="00F21DB6"/>
    <w:rsid w:val="00F223C3"/>
    <w:rsid w:val="00F223CD"/>
    <w:rsid w:val="00F2243C"/>
    <w:rsid w:val="00F2296B"/>
    <w:rsid w:val="00F22BEF"/>
    <w:rsid w:val="00F22E40"/>
    <w:rsid w:val="00F23300"/>
    <w:rsid w:val="00F23708"/>
    <w:rsid w:val="00F2380B"/>
    <w:rsid w:val="00F2394F"/>
    <w:rsid w:val="00F239FF"/>
    <w:rsid w:val="00F23A1E"/>
    <w:rsid w:val="00F23C25"/>
    <w:rsid w:val="00F23DB4"/>
    <w:rsid w:val="00F23F79"/>
    <w:rsid w:val="00F23FE4"/>
    <w:rsid w:val="00F240AB"/>
    <w:rsid w:val="00F240EA"/>
    <w:rsid w:val="00F242D1"/>
    <w:rsid w:val="00F243B2"/>
    <w:rsid w:val="00F24620"/>
    <w:rsid w:val="00F24665"/>
    <w:rsid w:val="00F24701"/>
    <w:rsid w:val="00F24711"/>
    <w:rsid w:val="00F249E8"/>
    <w:rsid w:val="00F249EF"/>
    <w:rsid w:val="00F24B04"/>
    <w:rsid w:val="00F24C75"/>
    <w:rsid w:val="00F24DA4"/>
    <w:rsid w:val="00F2519A"/>
    <w:rsid w:val="00F25581"/>
    <w:rsid w:val="00F255D7"/>
    <w:rsid w:val="00F25937"/>
    <w:rsid w:val="00F259CD"/>
    <w:rsid w:val="00F25C96"/>
    <w:rsid w:val="00F25D6D"/>
    <w:rsid w:val="00F26052"/>
    <w:rsid w:val="00F263DF"/>
    <w:rsid w:val="00F26811"/>
    <w:rsid w:val="00F268E4"/>
    <w:rsid w:val="00F26A89"/>
    <w:rsid w:val="00F26BD2"/>
    <w:rsid w:val="00F26C50"/>
    <w:rsid w:val="00F26CEA"/>
    <w:rsid w:val="00F26DB7"/>
    <w:rsid w:val="00F26E38"/>
    <w:rsid w:val="00F26F8A"/>
    <w:rsid w:val="00F26FDA"/>
    <w:rsid w:val="00F27271"/>
    <w:rsid w:val="00F272A2"/>
    <w:rsid w:val="00F27301"/>
    <w:rsid w:val="00F2761E"/>
    <w:rsid w:val="00F276D5"/>
    <w:rsid w:val="00F277F7"/>
    <w:rsid w:val="00F279DC"/>
    <w:rsid w:val="00F27AF4"/>
    <w:rsid w:val="00F27C51"/>
    <w:rsid w:val="00F27EDF"/>
    <w:rsid w:val="00F3045C"/>
    <w:rsid w:val="00F304E2"/>
    <w:rsid w:val="00F30B6B"/>
    <w:rsid w:val="00F30C58"/>
    <w:rsid w:val="00F30D01"/>
    <w:rsid w:val="00F30E80"/>
    <w:rsid w:val="00F30E9A"/>
    <w:rsid w:val="00F31097"/>
    <w:rsid w:val="00F3150A"/>
    <w:rsid w:val="00F31991"/>
    <w:rsid w:val="00F31ADE"/>
    <w:rsid w:val="00F31E93"/>
    <w:rsid w:val="00F31F5D"/>
    <w:rsid w:val="00F320E0"/>
    <w:rsid w:val="00F32126"/>
    <w:rsid w:val="00F32495"/>
    <w:rsid w:val="00F326ED"/>
    <w:rsid w:val="00F32A36"/>
    <w:rsid w:val="00F32DBD"/>
    <w:rsid w:val="00F32F3E"/>
    <w:rsid w:val="00F333BA"/>
    <w:rsid w:val="00F334D8"/>
    <w:rsid w:val="00F33672"/>
    <w:rsid w:val="00F33FA2"/>
    <w:rsid w:val="00F33FB1"/>
    <w:rsid w:val="00F3403C"/>
    <w:rsid w:val="00F3403D"/>
    <w:rsid w:val="00F341FB"/>
    <w:rsid w:val="00F34412"/>
    <w:rsid w:val="00F34D08"/>
    <w:rsid w:val="00F34F2D"/>
    <w:rsid w:val="00F35AED"/>
    <w:rsid w:val="00F35C6D"/>
    <w:rsid w:val="00F35E07"/>
    <w:rsid w:val="00F35FEE"/>
    <w:rsid w:val="00F36104"/>
    <w:rsid w:val="00F363F5"/>
    <w:rsid w:val="00F3650A"/>
    <w:rsid w:val="00F365FD"/>
    <w:rsid w:val="00F369EF"/>
    <w:rsid w:val="00F36D05"/>
    <w:rsid w:val="00F36D1D"/>
    <w:rsid w:val="00F36D95"/>
    <w:rsid w:val="00F36EC0"/>
    <w:rsid w:val="00F36EDB"/>
    <w:rsid w:val="00F37075"/>
    <w:rsid w:val="00F37141"/>
    <w:rsid w:val="00F374D1"/>
    <w:rsid w:val="00F3753F"/>
    <w:rsid w:val="00F37768"/>
    <w:rsid w:val="00F378E4"/>
    <w:rsid w:val="00F37B88"/>
    <w:rsid w:val="00F37B8C"/>
    <w:rsid w:val="00F37DE6"/>
    <w:rsid w:val="00F37FB8"/>
    <w:rsid w:val="00F4012B"/>
    <w:rsid w:val="00F402CB"/>
    <w:rsid w:val="00F403E8"/>
    <w:rsid w:val="00F4052E"/>
    <w:rsid w:val="00F406E5"/>
    <w:rsid w:val="00F4092C"/>
    <w:rsid w:val="00F4096B"/>
    <w:rsid w:val="00F40A48"/>
    <w:rsid w:val="00F40B09"/>
    <w:rsid w:val="00F40D88"/>
    <w:rsid w:val="00F410C2"/>
    <w:rsid w:val="00F41197"/>
    <w:rsid w:val="00F4120F"/>
    <w:rsid w:val="00F41283"/>
    <w:rsid w:val="00F4132A"/>
    <w:rsid w:val="00F41472"/>
    <w:rsid w:val="00F4159D"/>
    <w:rsid w:val="00F415E4"/>
    <w:rsid w:val="00F416A2"/>
    <w:rsid w:val="00F41744"/>
    <w:rsid w:val="00F4194A"/>
    <w:rsid w:val="00F41D22"/>
    <w:rsid w:val="00F41DE1"/>
    <w:rsid w:val="00F41E43"/>
    <w:rsid w:val="00F423BC"/>
    <w:rsid w:val="00F4249D"/>
    <w:rsid w:val="00F42723"/>
    <w:rsid w:val="00F42B87"/>
    <w:rsid w:val="00F42E05"/>
    <w:rsid w:val="00F42E66"/>
    <w:rsid w:val="00F42FBD"/>
    <w:rsid w:val="00F43191"/>
    <w:rsid w:val="00F43280"/>
    <w:rsid w:val="00F43324"/>
    <w:rsid w:val="00F43361"/>
    <w:rsid w:val="00F43419"/>
    <w:rsid w:val="00F4343C"/>
    <w:rsid w:val="00F4348C"/>
    <w:rsid w:val="00F43500"/>
    <w:rsid w:val="00F4351F"/>
    <w:rsid w:val="00F436C6"/>
    <w:rsid w:val="00F43CAA"/>
    <w:rsid w:val="00F43DCA"/>
    <w:rsid w:val="00F43E0D"/>
    <w:rsid w:val="00F43F93"/>
    <w:rsid w:val="00F4445C"/>
    <w:rsid w:val="00F444AD"/>
    <w:rsid w:val="00F446E4"/>
    <w:rsid w:val="00F4472C"/>
    <w:rsid w:val="00F4478A"/>
    <w:rsid w:val="00F44836"/>
    <w:rsid w:val="00F44E30"/>
    <w:rsid w:val="00F45068"/>
    <w:rsid w:val="00F453CD"/>
    <w:rsid w:val="00F45ADB"/>
    <w:rsid w:val="00F45C8C"/>
    <w:rsid w:val="00F4604F"/>
    <w:rsid w:val="00F46212"/>
    <w:rsid w:val="00F46347"/>
    <w:rsid w:val="00F46556"/>
    <w:rsid w:val="00F46602"/>
    <w:rsid w:val="00F466AE"/>
    <w:rsid w:val="00F466BE"/>
    <w:rsid w:val="00F46843"/>
    <w:rsid w:val="00F46949"/>
    <w:rsid w:val="00F469F3"/>
    <w:rsid w:val="00F46A7D"/>
    <w:rsid w:val="00F46D0F"/>
    <w:rsid w:val="00F46DA7"/>
    <w:rsid w:val="00F46FD7"/>
    <w:rsid w:val="00F471FD"/>
    <w:rsid w:val="00F4723B"/>
    <w:rsid w:val="00F47329"/>
    <w:rsid w:val="00F474CD"/>
    <w:rsid w:val="00F47657"/>
    <w:rsid w:val="00F47838"/>
    <w:rsid w:val="00F47A5D"/>
    <w:rsid w:val="00F47A7B"/>
    <w:rsid w:val="00F47CEB"/>
    <w:rsid w:val="00F47D4B"/>
    <w:rsid w:val="00F47EEB"/>
    <w:rsid w:val="00F501AB"/>
    <w:rsid w:val="00F50663"/>
    <w:rsid w:val="00F50928"/>
    <w:rsid w:val="00F5096B"/>
    <w:rsid w:val="00F509D1"/>
    <w:rsid w:val="00F509FA"/>
    <w:rsid w:val="00F50A10"/>
    <w:rsid w:val="00F50B1A"/>
    <w:rsid w:val="00F50B1F"/>
    <w:rsid w:val="00F50D99"/>
    <w:rsid w:val="00F50DAF"/>
    <w:rsid w:val="00F50E1A"/>
    <w:rsid w:val="00F50E30"/>
    <w:rsid w:val="00F50E8B"/>
    <w:rsid w:val="00F51208"/>
    <w:rsid w:val="00F51525"/>
    <w:rsid w:val="00F51551"/>
    <w:rsid w:val="00F51B6C"/>
    <w:rsid w:val="00F5244D"/>
    <w:rsid w:val="00F52682"/>
    <w:rsid w:val="00F52770"/>
    <w:rsid w:val="00F52A35"/>
    <w:rsid w:val="00F52AB4"/>
    <w:rsid w:val="00F52C56"/>
    <w:rsid w:val="00F53015"/>
    <w:rsid w:val="00F53051"/>
    <w:rsid w:val="00F533BA"/>
    <w:rsid w:val="00F5349F"/>
    <w:rsid w:val="00F53758"/>
    <w:rsid w:val="00F5387D"/>
    <w:rsid w:val="00F53E48"/>
    <w:rsid w:val="00F53E5B"/>
    <w:rsid w:val="00F541B3"/>
    <w:rsid w:val="00F541D0"/>
    <w:rsid w:val="00F545C8"/>
    <w:rsid w:val="00F548C7"/>
    <w:rsid w:val="00F549F2"/>
    <w:rsid w:val="00F54A15"/>
    <w:rsid w:val="00F54B1B"/>
    <w:rsid w:val="00F54B65"/>
    <w:rsid w:val="00F55032"/>
    <w:rsid w:val="00F551A2"/>
    <w:rsid w:val="00F553F9"/>
    <w:rsid w:val="00F55493"/>
    <w:rsid w:val="00F5549F"/>
    <w:rsid w:val="00F55600"/>
    <w:rsid w:val="00F557E1"/>
    <w:rsid w:val="00F55B6D"/>
    <w:rsid w:val="00F55DB7"/>
    <w:rsid w:val="00F55E43"/>
    <w:rsid w:val="00F55F03"/>
    <w:rsid w:val="00F55FBC"/>
    <w:rsid w:val="00F5623E"/>
    <w:rsid w:val="00F56270"/>
    <w:rsid w:val="00F565DA"/>
    <w:rsid w:val="00F56827"/>
    <w:rsid w:val="00F56992"/>
    <w:rsid w:val="00F56C40"/>
    <w:rsid w:val="00F56D26"/>
    <w:rsid w:val="00F56FD7"/>
    <w:rsid w:val="00F57173"/>
    <w:rsid w:val="00F572FE"/>
    <w:rsid w:val="00F57A6F"/>
    <w:rsid w:val="00F60071"/>
    <w:rsid w:val="00F60299"/>
    <w:rsid w:val="00F60586"/>
    <w:rsid w:val="00F60782"/>
    <w:rsid w:val="00F60C7F"/>
    <w:rsid w:val="00F60D61"/>
    <w:rsid w:val="00F60DE1"/>
    <w:rsid w:val="00F6125A"/>
    <w:rsid w:val="00F6175B"/>
    <w:rsid w:val="00F61800"/>
    <w:rsid w:val="00F61856"/>
    <w:rsid w:val="00F61958"/>
    <w:rsid w:val="00F61AE4"/>
    <w:rsid w:val="00F61B65"/>
    <w:rsid w:val="00F61F4D"/>
    <w:rsid w:val="00F61FB9"/>
    <w:rsid w:val="00F62109"/>
    <w:rsid w:val="00F6230A"/>
    <w:rsid w:val="00F625FF"/>
    <w:rsid w:val="00F62967"/>
    <w:rsid w:val="00F629AF"/>
    <w:rsid w:val="00F62A33"/>
    <w:rsid w:val="00F62B09"/>
    <w:rsid w:val="00F62EC6"/>
    <w:rsid w:val="00F63233"/>
    <w:rsid w:val="00F633CD"/>
    <w:rsid w:val="00F6356C"/>
    <w:rsid w:val="00F635FA"/>
    <w:rsid w:val="00F63991"/>
    <w:rsid w:val="00F6404A"/>
    <w:rsid w:val="00F64612"/>
    <w:rsid w:val="00F647A9"/>
    <w:rsid w:val="00F647D5"/>
    <w:rsid w:val="00F64819"/>
    <w:rsid w:val="00F64AE5"/>
    <w:rsid w:val="00F64B99"/>
    <w:rsid w:val="00F64E75"/>
    <w:rsid w:val="00F651AF"/>
    <w:rsid w:val="00F6524E"/>
    <w:rsid w:val="00F6553F"/>
    <w:rsid w:val="00F65E5A"/>
    <w:rsid w:val="00F65EE0"/>
    <w:rsid w:val="00F660BB"/>
    <w:rsid w:val="00F66125"/>
    <w:rsid w:val="00F66161"/>
    <w:rsid w:val="00F661F8"/>
    <w:rsid w:val="00F66644"/>
    <w:rsid w:val="00F66720"/>
    <w:rsid w:val="00F669B4"/>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593"/>
    <w:rsid w:val="00F716AE"/>
    <w:rsid w:val="00F716B8"/>
    <w:rsid w:val="00F719B3"/>
    <w:rsid w:val="00F71AC6"/>
    <w:rsid w:val="00F71B72"/>
    <w:rsid w:val="00F71C4D"/>
    <w:rsid w:val="00F71FFC"/>
    <w:rsid w:val="00F7205A"/>
    <w:rsid w:val="00F7208A"/>
    <w:rsid w:val="00F721B3"/>
    <w:rsid w:val="00F7237F"/>
    <w:rsid w:val="00F72608"/>
    <w:rsid w:val="00F728FB"/>
    <w:rsid w:val="00F72E4D"/>
    <w:rsid w:val="00F7320C"/>
    <w:rsid w:val="00F733EE"/>
    <w:rsid w:val="00F733FA"/>
    <w:rsid w:val="00F7346E"/>
    <w:rsid w:val="00F734AC"/>
    <w:rsid w:val="00F734DF"/>
    <w:rsid w:val="00F737F2"/>
    <w:rsid w:val="00F73856"/>
    <w:rsid w:val="00F73AC1"/>
    <w:rsid w:val="00F73DD9"/>
    <w:rsid w:val="00F73ED5"/>
    <w:rsid w:val="00F73F5C"/>
    <w:rsid w:val="00F74018"/>
    <w:rsid w:val="00F741BA"/>
    <w:rsid w:val="00F741DC"/>
    <w:rsid w:val="00F74433"/>
    <w:rsid w:val="00F7469E"/>
    <w:rsid w:val="00F747B5"/>
    <w:rsid w:val="00F74822"/>
    <w:rsid w:val="00F7487F"/>
    <w:rsid w:val="00F74AB1"/>
    <w:rsid w:val="00F74BC8"/>
    <w:rsid w:val="00F74E1B"/>
    <w:rsid w:val="00F74E8C"/>
    <w:rsid w:val="00F751D0"/>
    <w:rsid w:val="00F7529B"/>
    <w:rsid w:val="00F752A0"/>
    <w:rsid w:val="00F7536A"/>
    <w:rsid w:val="00F7569B"/>
    <w:rsid w:val="00F75917"/>
    <w:rsid w:val="00F75AF2"/>
    <w:rsid w:val="00F75B10"/>
    <w:rsid w:val="00F75BB0"/>
    <w:rsid w:val="00F75C54"/>
    <w:rsid w:val="00F75CAF"/>
    <w:rsid w:val="00F75D73"/>
    <w:rsid w:val="00F75DDC"/>
    <w:rsid w:val="00F75E2E"/>
    <w:rsid w:val="00F76090"/>
    <w:rsid w:val="00F763EB"/>
    <w:rsid w:val="00F76548"/>
    <w:rsid w:val="00F7662D"/>
    <w:rsid w:val="00F7684E"/>
    <w:rsid w:val="00F76851"/>
    <w:rsid w:val="00F76B7A"/>
    <w:rsid w:val="00F76D38"/>
    <w:rsid w:val="00F76E54"/>
    <w:rsid w:val="00F771FC"/>
    <w:rsid w:val="00F7739D"/>
    <w:rsid w:val="00F774E2"/>
    <w:rsid w:val="00F776A1"/>
    <w:rsid w:val="00F7774A"/>
    <w:rsid w:val="00F77BCF"/>
    <w:rsid w:val="00F80143"/>
    <w:rsid w:val="00F80449"/>
    <w:rsid w:val="00F80470"/>
    <w:rsid w:val="00F806CE"/>
    <w:rsid w:val="00F806D3"/>
    <w:rsid w:val="00F8097F"/>
    <w:rsid w:val="00F81482"/>
    <w:rsid w:val="00F81641"/>
    <w:rsid w:val="00F81749"/>
    <w:rsid w:val="00F819EF"/>
    <w:rsid w:val="00F81A4D"/>
    <w:rsid w:val="00F81FEC"/>
    <w:rsid w:val="00F8204F"/>
    <w:rsid w:val="00F82702"/>
    <w:rsid w:val="00F82B3C"/>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9F3"/>
    <w:rsid w:val="00F85AFE"/>
    <w:rsid w:val="00F860A7"/>
    <w:rsid w:val="00F8623B"/>
    <w:rsid w:val="00F86292"/>
    <w:rsid w:val="00F8649D"/>
    <w:rsid w:val="00F86596"/>
    <w:rsid w:val="00F865A8"/>
    <w:rsid w:val="00F86677"/>
    <w:rsid w:val="00F8670E"/>
    <w:rsid w:val="00F8674C"/>
    <w:rsid w:val="00F86994"/>
    <w:rsid w:val="00F86FAA"/>
    <w:rsid w:val="00F8707D"/>
    <w:rsid w:val="00F871C8"/>
    <w:rsid w:val="00F87319"/>
    <w:rsid w:val="00F8732E"/>
    <w:rsid w:val="00F875BD"/>
    <w:rsid w:val="00F87729"/>
    <w:rsid w:val="00F877B7"/>
    <w:rsid w:val="00F87932"/>
    <w:rsid w:val="00F87E27"/>
    <w:rsid w:val="00F9003B"/>
    <w:rsid w:val="00F901A3"/>
    <w:rsid w:val="00F905B6"/>
    <w:rsid w:val="00F90721"/>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2C3D"/>
    <w:rsid w:val="00F9313F"/>
    <w:rsid w:val="00F935B6"/>
    <w:rsid w:val="00F9368A"/>
    <w:rsid w:val="00F936C1"/>
    <w:rsid w:val="00F938DC"/>
    <w:rsid w:val="00F938EF"/>
    <w:rsid w:val="00F93BDE"/>
    <w:rsid w:val="00F93DAC"/>
    <w:rsid w:val="00F9441F"/>
    <w:rsid w:val="00F94853"/>
    <w:rsid w:val="00F948B1"/>
    <w:rsid w:val="00F94D09"/>
    <w:rsid w:val="00F94DC4"/>
    <w:rsid w:val="00F94DE5"/>
    <w:rsid w:val="00F94EF1"/>
    <w:rsid w:val="00F95135"/>
    <w:rsid w:val="00F95197"/>
    <w:rsid w:val="00F951F5"/>
    <w:rsid w:val="00F95212"/>
    <w:rsid w:val="00F95313"/>
    <w:rsid w:val="00F957EA"/>
    <w:rsid w:val="00F95AE0"/>
    <w:rsid w:val="00F95D63"/>
    <w:rsid w:val="00F95F55"/>
    <w:rsid w:val="00F96337"/>
    <w:rsid w:val="00F963DB"/>
    <w:rsid w:val="00F9652A"/>
    <w:rsid w:val="00F96569"/>
    <w:rsid w:val="00F96692"/>
    <w:rsid w:val="00F9688B"/>
    <w:rsid w:val="00F96A87"/>
    <w:rsid w:val="00F96B5F"/>
    <w:rsid w:val="00F96C31"/>
    <w:rsid w:val="00F96DC6"/>
    <w:rsid w:val="00F96F0E"/>
    <w:rsid w:val="00F97491"/>
    <w:rsid w:val="00F97860"/>
    <w:rsid w:val="00F97AA7"/>
    <w:rsid w:val="00F97F71"/>
    <w:rsid w:val="00FA01C1"/>
    <w:rsid w:val="00FA05F9"/>
    <w:rsid w:val="00FA065D"/>
    <w:rsid w:val="00FA0735"/>
    <w:rsid w:val="00FA0825"/>
    <w:rsid w:val="00FA08F7"/>
    <w:rsid w:val="00FA09B1"/>
    <w:rsid w:val="00FA09DF"/>
    <w:rsid w:val="00FA0A55"/>
    <w:rsid w:val="00FA0B6F"/>
    <w:rsid w:val="00FA1419"/>
    <w:rsid w:val="00FA170A"/>
    <w:rsid w:val="00FA1B9C"/>
    <w:rsid w:val="00FA1E7E"/>
    <w:rsid w:val="00FA1FD0"/>
    <w:rsid w:val="00FA2075"/>
    <w:rsid w:val="00FA23B2"/>
    <w:rsid w:val="00FA24F6"/>
    <w:rsid w:val="00FA262C"/>
    <w:rsid w:val="00FA2D50"/>
    <w:rsid w:val="00FA2F70"/>
    <w:rsid w:val="00FA3058"/>
    <w:rsid w:val="00FA3376"/>
    <w:rsid w:val="00FA3725"/>
    <w:rsid w:val="00FA38B3"/>
    <w:rsid w:val="00FA4140"/>
    <w:rsid w:val="00FA454F"/>
    <w:rsid w:val="00FA4953"/>
    <w:rsid w:val="00FA49FE"/>
    <w:rsid w:val="00FA4A0A"/>
    <w:rsid w:val="00FA4A5B"/>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17"/>
    <w:rsid w:val="00FA66E4"/>
    <w:rsid w:val="00FA6911"/>
    <w:rsid w:val="00FA6C50"/>
    <w:rsid w:val="00FA6F35"/>
    <w:rsid w:val="00FA708C"/>
    <w:rsid w:val="00FA7149"/>
    <w:rsid w:val="00FA7202"/>
    <w:rsid w:val="00FA737D"/>
    <w:rsid w:val="00FA75F2"/>
    <w:rsid w:val="00FA78C8"/>
    <w:rsid w:val="00FA7C3C"/>
    <w:rsid w:val="00FA7F82"/>
    <w:rsid w:val="00FA7FDD"/>
    <w:rsid w:val="00FB05C0"/>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16F"/>
    <w:rsid w:val="00FB355F"/>
    <w:rsid w:val="00FB359A"/>
    <w:rsid w:val="00FB3845"/>
    <w:rsid w:val="00FB3989"/>
    <w:rsid w:val="00FB399C"/>
    <w:rsid w:val="00FB3AF3"/>
    <w:rsid w:val="00FB3BE5"/>
    <w:rsid w:val="00FB3C35"/>
    <w:rsid w:val="00FB3D05"/>
    <w:rsid w:val="00FB3FDE"/>
    <w:rsid w:val="00FB4395"/>
    <w:rsid w:val="00FB43F4"/>
    <w:rsid w:val="00FB4654"/>
    <w:rsid w:val="00FB4B84"/>
    <w:rsid w:val="00FB5135"/>
    <w:rsid w:val="00FB53F1"/>
    <w:rsid w:val="00FB54A9"/>
    <w:rsid w:val="00FB572E"/>
    <w:rsid w:val="00FB5778"/>
    <w:rsid w:val="00FB5A5C"/>
    <w:rsid w:val="00FB5CE4"/>
    <w:rsid w:val="00FB60C2"/>
    <w:rsid w:val="00FB613E"/>
    <w:rsid w:val="00FB61DF"/>
    <w:rsid w:val="00FB6262"/>
    <w:rsid w:val="00FB6344"/>
    <w:rsid w:val="00FB6744"/>
    <w:rsid w:val="00FB6844"/>
    <w:rsid w:val="00FB6D73"/>
    <w:rsid w:val="00FB6E57"/>
    <w:rsid w:val="00FB6F0D"/>
    <w:rsid w:val="00FB70BF"/>
    <w:rsid w:val="00FB7229"/>
    <w:rsid w:val="00FB7245"/>
    <w:rsid w:val="00FB72AF"/>
    <w:rsid w:val="00FB7346"/>
    <w:rsid w:val="00FB73B5"/>
    <w:rsid w:val="00FB7466"/>
    <w:rsid w:val="00FB7485"/>
    <w:rsid w:val="00FB77C7"/>
    <w:rsid w:val="00FB7AEA"/>
    <w:rsid w:val="00FB7B12"/>
    <w:rsid w:val="00FB7FF0"/>
    <w:rsid w:val="00FC01BC"/>
    <w:rsid w:val="00FC0250"/>
    <w:rsid w:val="00FC0345"/>
    <w:rsid w:val="00FC0380"/>
    <w:rsid w:val="00FC040C"/>
    <w:rsid w:val="00FC07A1"/>
    <w:rsid w:val="00FC09A1"/>
    <w:rsid w:val="00FC0C57"/>
    <w:rsid w:val="00FC0DAD"/>
    <w:rsid w:val="00FC0EB6"/>
    <w:rsid w:val="00FC1117"/>
    <w:rsid w:val="00FC152A"/>
    <w:rsid w:val="00FC1672"/>
    <w:rsid w:val="00FC17B0"/>
    <w:rsid w:val="00FC1926"/>
    <w:rsid w:val="00FC1AA9"/>
    <w:rsid w:val="00FC1F6C"/>
    <w:rsid w:val="00FC27E1"/>
    <w:rsid w:val="00FC29DC"/>
    <w:rsid w:val="00FC2C19"/>
    <w:rsid w:val="00FC2DA2"/>
    <w:rsid w:val="00FC2F7E"/>
    <w:rsid w:val="00FC2FBF"/>
    <w:rsid w:val="00FC309E"/>
    <w:rsid w:val="00FC3100"/>
    <w:rsid w:val="00FC34B9"/>
    <w:rsid w:val="00FC36FE"/>
    <w:rsid w:val="00FC3888"/>
    <w:rsid w:val="00FC3C25"/>
    <w:rsid w:val="00FC3E91"/>
    <w:rsid w:val="00FC4004"/>
    <w:rsid w:val="00FC4055"/>
    <w:rsid w:val="00FC42FF"/>
    <w:rsid w:val="00FC430D"/>
    <w:rsid w:val="00FC43B2"/>
    <w:rsid w:val="00FC4619"/>
    <w:rsid w:val="00FC47EF"/>
    <w:rsid w:val="00FC52D9"/>
    <w:rsid w:val="00FC58CF"/>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9EB"/>
    <w:rsid w:val="00FC7EA7"/>
    <w:rsid w:val="00FC7EF5"/>
    <w:rsid w:val="00FC7F3B"/>
    <w:rsid w:val="00FD04F4"/>
    <w:rsid w:val="00FD06ED"/>
    <w:rsid w:val="00FD0895"/>
    <w:rsid w:val="00FD08D6"/>
    <w:rsid w:val="00FD08FE"/>
    <w:rsid w:val="00FD0B1B"/>
    <w:rsid w:val="00FD0D26"/>
    <w:rsid w:val="00FD0E87"/>
    <w:rsid w:val="00FD0F0A"/>
    <w:rsid w:val="00FD1180"/>
    <w:rsid w:val="00FD1237"/>
    <w:rsid w:val="00FD1392"/>
    <w:rsid w:val="00FD1664"/>
    <w:rsid w:val="00FD17AE"/>
    <w:rsid w:val="00FD194A"/>
    <w:rsid w:val="00FD1D55"/>
    <w:rsid w:val="00FD2178"/>
    <w:rsid w:val="00FD2688"/>
    <w:rsid w:val="00FD26DB"/>
    <w:rsid w:val="00FD28AB"/>
    <w:rsid w:val="00FD28DA"/>
    <w:rsid w:val="00FD2A87"/>
    <w:rsid w:val="00FD2AF3"/>
    <w:rsid w:val="00FD2E90"/>
    <w:rsid w:val="00FD2FD7"/>
    <w:rsid w:val="00FD3077"/>
    <w:rsid w:val="00FD3096"/>
    <w:rsid w:val="00FD3424"/>
    <w:rsid w:val="00FD3482"/>
    <w:rsid w:val="00FD34A9"/>
    <w:rsid w:val="00FD3746"/>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AD4"/>
    <w:rsid w:val="00FD5E64"/>
    <w:rsid w:val="00FD5F30"/>
    <w:rsid w:val="00FD6367"/>
    <w:rsid w:val="00FD65EA"/>
    <w:rsid w:val="00FD66CB"/>
    <w:rsid w:val="00FD6806"/>
    <w:rsid w:val="00FD68B2"/>
    <w:rsid w:val="00FD6AD9"/>
    <w:rsid w:val="00FD6BEC"/>
    <w:rsid w:val="00FD6C9E"/>
    <w:rsid w:val="00FD6CB6"/>
    <w:rsid w:val="00FD6E3A"/>
    <w:rsid w:val="00FD6E90"/>
    <w:rsid w:val="00FD6E9E"/>
    <w:rsid w:val="00FD76A2"/>
    <w:rsid w:val="00FD77FC"/>
    <w:rsid w:val="00FD783B"/>
    <w:rsid w:val="00FD7F14"/>
    <w:rsid w:val="00FE0343"/>
    <w:rsid w:val="00FE06FC"/>
    <w:rsid w:val="00FE087B"/>
    <w:rsid w:val="00FE087C"/>
    <w:rsid w:val="00FE09AE"/>
    <w:rsid w:val="00FE09C8"/>
    <w:rsid w:val="00FE0DDE"/>
    <w:rsid w:val="00FE1093"/>
    <w:rsid w:val="00FE116A"/>
    <w:rsid w:val="00FE128F"/>
    <w:rsid w:val="00FE19C5"/>
    <w:rsid w:val="00FE1C41"/>
    <w:rsid w:val="00FE1D43"/>
    <w:rsid w:val="00FE1FB0"/>
    <w:rsid w:val="00FE20BC"/>
    <w:rsid w:val="00FE2534"/>
    <w:rsid w:val="00FE2575"/>
    <w:rsid w:val="00FE2766"/>
    <w:rsid w:val="00FE2839"/>
    <w:rsid w:val="00FE2BE7"/>
    <w:rsid w:val="00FE318A"/>
    <w:rsid w:val="00FE327D"/>
    <w:rsid w:val="00FE33C6"/>
    <w:rsid w:val="00FE3835"/>
    <w:rsid w:val="00FE384F"/>
    <w:rsid w:val="00FE3903"/>
    <w:rsid w:val="00FE3B01"/>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B1A"/>
    <w:rsid w:val="00FE5B7A"/>
    <w:rsid w:val="00FE5D0D"/>
    <w:rsid w:val="00FE5E8B"/>
    <w:rsid w:val="00FE6358"/>
    <w:rsid w:val="00FE6A09"/>
    <w:rsid w:val="00FE6E15"/>
    <w:rsid w:val="00FE6FF9"/>
    <w:rsid w:val="00FE75CA"/>
    <w:rsid w:val="00FE7668"/>
    <w:rsid w:val="00FE77D5"/>
    <w:rsid w:val="00FE791E"/>
    <w:rsid w:val="00FE7BC7"/>
    <w:rsid w:val="00FE7C58"/>
    <w:rsid w:val="00FE7DDE"/>
    <w:rsid w:val="00FE7F9A"/>
    <w:rsid w:val="00FF0231"/>
    <w:rsid w:val="00FF0236"/>
    <w:rsid w:val="00FF02EF"/>
    <w:rsid w:val="00FF036C"/>
    <w:rsid w:val="00FF0430"/>
    <w:rsid w:val="00FF04F6"/>
    <w:rsid w:val="00FF08EE"/>
    <w:rsid w:val="00FF09CB"/>
    <w:rsid w:val="00FF0C89"/>
    <w:rsid w:val="00FF0EE8"/>
    <w:rsid w:val="00FF11C1"/>
    <w:rsid w:val="00FF126F"/>
    <w:rsid w:val="00FF129F"/>
    <w:rsid w:val="00FF156C"/>
    <w:rsid w:val="00FF17C8"/>
    <w:rsid w:val="00FF1A95"/>
    <w:rsid w:val="00FF1AAE"/>
    <w:rsid w:val="00FF1AFB"/>
    <w:rsid w:val="00FF1EDA"/>
    <w:rsid w:val="00FF1FAA"/>
    <w:rsid w:val="00FF1FF0"/>
    <w:rsid w:val="00FF20A9"/>
    <w:rsid w:val="00FF27D4"/>
    <w:rsid w:val="00FF2803"/>
    <w:rsid w:val="00FF292D"/>
    <w:rsid w:val="00FF2C31"/>
    <w:rsid w:val="00FF2E11"/>
    <w:rsid w:val="00FF2E43"/>
    <w:rsid w:val="00FF2F8B"/>
    <w:rsid w:val="00FF3332"/>
    <w:rsid w:val="00FF3380"/>
    <w:rsid w:val="00FF3437"/>
    <w:rsid w:val="00FF399D"/>
    <w:rsid w:val="00FF3BBF"/>
    <w:rsid w:val="00FF3D6F"/>
    <w:rsid w:val="00FF3DD8"/>
    <w:rsid w:val="00FF3EB2"/>
    <w:rsid w:val="00FF3FE8"/>
    <w:rsid w:val="00FF4011"/>
    <w:rsid w:val="00FF40CD"/>
    <w:rsid w:val="00FF4246"/>
    <w:rsid w:val="00FF42F4"/>
    <w:rsid w:val="00FF4392"/>
    <w:rsid w:val="00FF43A4"/>
    <w:rsid w:val="00FF47C4"/>
    <w:rsid w:val="00FF481F"/>
    <w:rsid w:val="00FF4841"/>
    <w:rsid w:val="00FF4847"/>
    <w:rsid w:val="00FF48CB"/>
    <w:rsid w:val="00FF494B"/>
    <w:rsid w:val="00FF53DC"/>
    <w:rsid w:val="00FF54C7"/>
    <w:rsid w:val="00FF5624"/>
    <w:rsid w:val="00FF5772"/>
    <w:rsid w:val="00FF598F"/>
    <w:rsid w:val="00FF5AE3"/>
    <w:rsid w:val="00FF608E"/>
    <w:rsid w:val="00FF6133"/>
    <w:rsid w:val="00FF6148"/>
    <w:rsid w:val="00FF615E"/>
    <w:rsid w:val="00FF66E5"/>
    <w:rsid w:val="00FF6993"/>
    <w:rsid w:val="00FF6BE0"/>
    <w:rsid w:val="00FF6C63"/>
    <w:rsid w:val="00FF6DC4"/>
    <w:rsid w:val="00FF70B3"/>
    <w:rsid w:val="00FF78F0"/>
    <w:rsid w:val="00FF79A3"/>
    <w:rsid w:val="00FF7E64"/>
    <w:rsid w:val="01065638"/>
    <w:rsid w:val="010671D2"/>
    <w:rsid w:val="010EF410"/>
    <w:rsid w:val="01195163"/>
    <w:rsid w:val="01195CE5"/>
    <w:rsid w:val="0123D0C7"/>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9E86EF"/>
    <w:rsid w:val="01A36337"/>
    <w:rsid w:val="01A9155F"/>
    <w:rsid w:val="01AD1B73"/>
    <w:rsid w:val="01B383E9"/>
    <w:rsid w:val="01B78EF4"/>
    <w:rsid w:val="01C345EC"/>
    <w:rsid w:val="01C5CEEF"/>
    <w:rsid w:val="01C6DF44"/>
    <w:rsid w:val="01C90FA7"/>
    <w:rsid w:val="01CBBF87"/>
    <w:rsid w:val="01CDD5D8"/>
    <w:rsid w:val="01D09DC3"/>
    <w:rsid w:val="01D37F1F"/>
    <w:rsid w:val="01D4C181"/>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8F63B"/>
    <w:rsid w:val="022FAECE"/>
    <w:rsid w:val="0230A3DC"/>
    <w:rsid w:val="0231ECD6"/>
    <w:rsid w:val="0234F688"/>
    <w:rsid w:val="023A8245"/>
    <w:rsid w:val="02468B13"/>
    <w:rsid w:val="024C02C2"/>
    <w:rsid w:val="024F43C8"/>
    <w:rsid w:val="025287DF"/>
    <w:rsid w:val="0257E540"/>
    <w:rsid w:val="0266ED62"/>
    <w:rsid w:val="026ABDA5"/>
    <w:rsid w:val="026CC990"/>
    <w:rsid w:val="026DB55C"/>
    <w:rsid w:val="026E5862"/>
    <w:rsid w:val="026FC314"/>
    <w:rsid w:val="02750C9D"/>
    <w:rsid w:val="02750D88"/>
    <w:rsid w:val="0276632F"/>
    <w:rsid w:val="0277D775"/>
    <w:rsid w:val="0279DA80"/>
    <w:rsid w:val="027CE82E"/>
    <w:rsid w:val="0280245A"/>
    <w:rsid w:val="02891186"/>
    <w:rsid w:val="029C3710"/>
    <w:rsid w:val="029F6982"/>
    <w:rsid w:val="02A436FD"/>
    <w:rsid w:val="02AB3EA4"/>
    <w:rsid w:val="02B60F08"/>
    <w:rsid w:val="02B9439E"/>
    <w:rsid w:val="02BC328B"/>
    <w:rsid w:val="02BE6390"/>
    <w:rsid w:val="02CB5098"/>
    <w:rsid w:val="02D935B6"/>
    <w:rsid w:val="02E3E377"/>
    <w:rsid w:val="02E7C3D9"/>
    <w:rsid w:val="02FC76AA"/>
    <w:rsid w:val="030CE5DB"/>
    <w:rsid w:val="030DC2DA"/>
    <w:rsid w:val="030E3434"/>
    <w:rsid w:val="0312AB57"/>
    <w:rsid w:val="03285085"/>
    <w:rsid w:val="032A43FD"/>
    <w:rsid w:val="032D23E0"/>
    <w:rsid w:val="033CFD5A"/>
    <w:rsid w:val="0344BCC4"/>
    <w:rsid w:val="0348CE18"/>
    <w:rsid w:val="034BEB75"/>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4C69C"/>
    <w:rsid w:val="03C662A4"/>
    <w:rsid w:val="03CA16A1"/>
    <w:rsid w:val="03D5A7CA"/>
    <w:rsid w:val="03D6062F"/>
    <w:rsid w:val="03DB328A"/>
    <w:rsid w:val="03DC5A67"/>
    <w:rsid w:val="03DCD4A1"/>
    <w:rsid w:val="03DD6E5D"/>
    <w:rsid w:val="03E44B8C"/>
    <w:rsid w:val="03E769A4"/>
    <w:rsid w:val="03E93DD7"/>
    <w:rsid w:val="03F02340"/>
    <w:rsid w:val="03F0B863"/>
    <w:rsid w:val="03F4432B"/>
    <w:rsid w:val="0402649F"/>
    <w:rsid w:val="04063B6C"/>
    <w:rsid w:val="040C0CEC"/>
    <w:rsid w:val="040C7874"/>
    <w:rsid w:val="041227F6"/>
    <w:rsid w:val="0417F57B"/>
    <w:rsid w:val="041C36A6"/>
    <w:rsid w:val="041D5E52"/>
    <w:rsid w:val="0428408B"/>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8F7F97"/>
    <w:rsid w:val="0490B691"/>
    <w:rsid w:val="0491F23E"/>
    <w:rsid w:val="04953FE0"/>
    <w:rsid w:val="0495802A"/>
    <w:rsid w:val="04961961"/>
    <w:rsid w:val="049D4F5C"/>
    <w:rsid w:val="04A263E7"/>
    <w:rsid w:val="04A2FC5B"/>
    <w:rsid w:val="04A33322"/>
    <w:rsid w:val="04A43E1F"/>
    <w:rsid w:val="04A4FCC3"/>
    <w:rsid w:val="04AA1EE5"/>
    <w:rsid w:val="04AF0A84"/>
    <w:rsid w:val="04BCE36E"/>
    <w:rsid w:val="04C2FC04"/>
    <w:rsid w:val="04C4CE63"/>
    <w:rsid w:val="04C4CFF9"/>
    <w:rsid w:val="04CD0CC9"/>
    <w:rsid w:val="04CE1165"/>
    <w:rsid w:val="04D053EC"/>
    <w:rsid w:val="04D64835"/>
    <w:rsid w:val="04DC311B"/>
    <w:rsid w:val="04E009B5"/>
    <w:rsid w:val="04E7279E"/>
    <w:rsid w:val="04E99A81"/>
    <w:rsid w:val="04EC1B87"/>
    <w:rsid w:val="05025727"/>
    <w:rsid w:val="0503655E"/>
    <w:rsid w:val="050559EC"/>
    <w:rsid w:val="050B2FE4"/>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2AC8"/>
    <w:rsid w:val="0578A596"/>
    <w:rsid w:val="057C4ED1"/>
    <w:rsid w:val="057D1717"/>
    <w:rsid w:val="0580184E"/>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2364E"/>
    <w:rsid w:val="05C7222D"/>
    <w:rsid w:val="05CF0973"/>
    <w:rsid w:val="05CFD641"/>
    <w:rsid w:val="05D52374"/>
    <w:rsid w:val="05D82568"/>
    <w:rsid w:val="05D8C613"/>
    <w:rsid w:val="05D9CFCC"/>
    <w:rsid w:val="05DAA251"/>
    <w:rsid w:val="05E3CFFD"/>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36F174"/>
    <w:rsid w:val="0640E1E0"/>
    <w:rsid w:val="06430F15"/>
    <w:rsid w:val="064B03F5"/>
    <w:rsid w:val="0658C5DF"/>
    <w:rsid w:val="065FD4D7"/>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1CF1"/>
    <w:rsid w:val="072DA101"/>
    <w:rsid w:val="072EEB18"/>
    <w:rsid w:val="07306AE6"/>
    <w:rsid w:val="0731B886"/>
    <w:rsid w:val="0734DF45"/>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DF86C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3BA5D3"/>
    <w:rsid w:val="0843F9FC"/>
    <w:rsid w:val="08493985"/>
    <w:rsid w:val="084FC457"/>
    <w:rsid w:val="08543A61"/>
    <w:rsid w:val="085599F1"/>
    <w:rsid w:val="08564EB9"/>
    <w:rsid w:val="0858D3C7"/>
    <w:rsid w:val="0864D8EA"/>
    <w:rsid w:val="087F6597"/>
    <w:rsid w:val="087FD2D4"/>
    <w:rsid w:val="08836F1F"/>
    <w:rsid w:val="088B1F96"/>
    <w:rsid w:val="088DF37D"/>
    <w:rsid w:val="089002D4"/>
    <w:rsid w:val="089154F9"/>
    <w:rsid w:val="0891E4D6"/>
    <w:rsid w:val="089224ED"/>
    <w:rsid w:val="0894AA5E"/>
    <w:rsid w:val="0897D4DB"/>
    <w:rsid w:val="08A53256"/>
    <w:rsid w:val="08A62CB4"/>
    <w:rsid w:val="08ABA164"/>
    <w:rsid w:val="08AFCB8A"/>
    <w:rsid w:val="08B0545E"/>
    <w:rsid w:val="08B1DE04"/>
    <w:rsid w:val="08B292CD"/>
    <w:rsid w:val="08B43F38"/>
    <w:rsid w:val="08B618F0"/>
    <w:rsid w:val="08BA33DB"/>
    <w:rsid w:val="08D08CDE"/>
    <w:rsid w:val="08D704F9"/>
    <w:rsid w:val="08E3AEDB"/>
    <w:rsid w:val="08E60CFA"/>
    <w:rsid w:val="08E9062F"/>
    <w:rsid w:val="08EFED86"/>
    <w:rsid w:val="08F03CE3"/>
    <w:rsid w:val="08F10527"/>
    <w:rsid w:val="08F2AEAB"/>
    <w:rsid w:val="08F4A568"/>
    <w:rsid w:val="08F534F5"/>
    <w:rsid w:val="08F9BD1E"/>
    <w:rsid w:val="08FAEB11"/>
    <w:rsid w:val="08FD34A9"/>
    <w:rsid w:val="08FEFEDF"/>
    <w:rsid w:val="0900297D"/>
    <w:rsid w:val="090551D0"/>
    <w:rsid w:val="090D1B5C"/>
    <w:rsid w:val="090FCC9E"/>
    <w:rsid w:val="09157776"/>
    <w:rsid w:val="0915AAC5"/>
    <w:rsid w:val="091C8222"/>
    <w:rsid w:val="091D1EAD"/>
    <w:rsid w:val="092A0790"/>
    <w:rsid w:val="092B809B"/>
    <w:rsid w:val="092CF2F6"/>
    <w:rsid w:val="092D4CF3"/>
    <w:rsid w:val="0932A4CC"/>
    <w:rsid w:val="0934B9F3"/>
    <w:rsid w:val="0935D4D6"/>
    <w:rsid w:val="09377AA2"/>
    <w:rsid w:val="0947B5BD"/>
    <w:rsid w:val="094E60C4"/>
    <w:rsid w:val="094FF30E"/>
    <w:rsid w:val="0951AC56"/>
    <w:rsid w:val="09539276"/>
    <w:rsid w:val="0964C1BA"/>
    <w:rsid w:val="0966F079"/>
    <w:rsid w:val="09796CBB"/>
    <w:rsid w:val="097CA5C4"/>
    <w:rsid w:val="097EE9E6"/>
    <w:rsid w:val="09828053"/>
    <w:rsid w:val="0994AE9E"/>
    <w:rsid w:val="099A9335"/>
    <w:rsid w:val="09AF0739"/>
    <w:rsid w:val="09AFE235"/>
    <w:rsid w:val="09B5975E"/>
    <w:rsid w:val="09B9C856"/>
    <w:rsid w:val="09BA9E90"/>
    <w:rsid w:val="09BB646D"/>
    <w:rsid w:val="09CA02AE"/>
    <w:rsid w:val="09CB1592"/>
    <w:rsid w:val="09D24730"/>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7316C"/>
    <w:rsid w:val="0A3C0BB3"/>
    <w:rsid w:val="0A49E161"/>
    <w:rsid w:val="0A4E5A98"/>
    <w:rsid w:val="0A4F6FC3"/>
    <w:rsid w:val="0A527E73"/>
    <w:rsid w:val="0A563F8A"/>
    <w:rsid w:val="0A577263"/>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D8D70"/>
    <w:rsid w:val="0AFF4E37"/>
    <w:rsid w:val="0B04BDAD"/>
    <w:rsid w:val="0B0E8BBB"/>
    <w:rsid w:val="0B14B889"/>
    <w:rsid w:val="0B1F9D20"/>
    <w:rsid w:val="0B25F94E"/>
    <w:rsid w:val="0B27CB13"/>
    <w:rsid w:val="0B2BC111"/>
    <w:rsid w:val="0B2C4D2B"/>
    <w:rsid w:val="0B3055A7"/>
    <w:rsid w:val="0B32B0B7"/>
    <w:rsid w:val="0B34CE19"/>
    <w:rsid w:val="0B3B97DB"/>
    <w:rsid w:val="0B3E6081"/>
    <w:rsid w:val="0B3E8F21"/>
    <w:rsid w:val="0B3F03D6"/>
    <w:rsid w:val="0B414BBC"/>
    <w:rsid w:val="0B431C9B"/>
    <w:rsid w:val="0B4AD79A"/>
    <w:rsid w:val="0B4C07F8"/>
    <w:rsid w:val="0B4C0D02"/>
    <w:rsid w:val="0B5192F8"/>
    <w:rsid w:val="0B5AF4C6"/>
    <w:rsid w:val="0B5BF168"/>
    <w:rsid w:val="0B5C09F1"/>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BFB94E5"/>
    <w:rsid w:val="0C0789D1"/>
    <w:rsid w:val="0C0F84CA"/>
    <w:rsid w:val="0C116008"/>
    <w:rsid w:val="0C1184F1"/>
    <w:rsid w:val="0C14D211"/>
    <w:rsid w:val="0C1D9159"/>
    <w:rsid w:val="0C22DCA4"/>
    <w:rsid w:val="0C2C0552"/>
    <w:rsid w:val="0C362F54"/>
    <w:rsid w:val="0C362FDF"/>
    <w:rsid w:val="0C39E725"/>
    <w:rsid w:val="0C3D8307"/>
    <w:rsid w:val="0C426EB7"/>
    <w:rsid w:val="0C441F0B"/>
    <w:rsid w:val="0C46C8FD"/>
    <w:rsid w:val="0C4A9971"/>
    <w:rsid w:val="0C4ADAFB"/>
    <w:rsid w:val="0C514CA4"/>
    <w:rsid w:val="0C5289A3"/>
    <w:rsid w:val="0C54429A"/>
    <w:rsid w:val="0C54A925"/>
    <w:rsid w:val="0C54B347"/>
    <w:rsid w:val="0C592838"/>
    <w:rsid w:val="0C5F5B32"/>
    <w:rsid w:val="0C61049C"/>
    <w:rsid w:val="0C6589AF"/>
    <w:rsid w:val="0C676F32"/>
    <w:rsid w:val="0C67D5A2"/>
    <w:rsid w:val="0C69C324"/>
    <w:rsid w:val="0C6F1DB3"/>
    <w:rsid w:val="0C6F294F"/>
    <w:rsid w:val="0C703612"/>
    <w:rsid w:val="0C76775B"/>
    <w:rsid w:val="0C7870E5"/>
    <w:rsid w:val="0C7D4089"/>
    <w:rsid w:val="0C82E4DB"/>
    <w:rsid w:val="0C8850AE"/>
    <w:rsid w:val="0C8CA124"/>
    <w:rsid w:val="0C923338"/>
    <w:rsid w:val="0C9F8DCF"/>
    <w:rsid w:val="0CB319AA"/>
    <w:rsid w:val="0CB4292C"/>
    <w:rsid w:val="0CB5822F"/>
    <w:rsid w:val="0CB6B41D"/>
    <w:rsid w:val="0CB73DA1"/>
    <w:rsid w:val="0CBA8673"/>
    <w:rsid w:val="0CBB717E"/>
    <w:rsid w:val="0CBE52AB"/>
    <w:rsid w:val="0CBEDAA1"/>
    <w:rsid w:val="0CC126DC"/>
    <w:rsid w:val="0CC96A5D"/>
    <w:rsid w:val="0CD269DD"/>
    <w:rsid w:val="0CDAF5D9"/>
    <w:rsid w:val="0CEEC28C"/>
    <w:rsid w:val="0CF4B020"/>
    <w:rsid w:val="0CF86248"/>
    <w:rsid w:val="0CF8DCEF"/>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9FA3C6"/>
    <w:rsid w:val="0DA5FAE9"/>
    <w:rsid w:val="0DAF70E1"/>
    <w:rsid w:val="0DB7240C"/>
    <w:rsid w:val="0DB8BDB7"/>
    <w:rsid w:val="0DBB767D"/>
    <w:rsid w:val="0DBC1B08"/>
    <w:rsid w:val="0DC0C9BA"/>
    <w:rsid w:val="0DC3AB7D"/>
    <w:rsid w:val="0DC96B35"/>
    <w:rsid w:val="0DD8B7A6"/>
    <w:rsid w:val="0DDB6AC7"/>
    <w:rsid w:val="0DE431B2"/>
    <w:rsid w:val="0DE62EDC"/>
    <w:rsid w:val="0DE75502"/>
    <w:rsid w:val="0DE85BB9"/>
    <w:rsid w:val="0DE9BF3B"/>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5F8B9A"/>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05980"/>
    <w:rsid w:val="0EA4AB14"/>
    <w:rsid w:val="0EADD874"/>
    <w:rsid w:val="0EAFAC53"/>
    <w:rsid w:val="0EB5F896"/>
    <w:rsid w:val="0EB6D91A"/>
    <w:rsid w:val="0EB7EDED"/>
    <w:rsid w:val="0EB8B1EA"/>
    <w:rsid w:val="0EBA7121"/>
    <w:rsid w:val="0EBB9E3C"/>
    <w:rsid w:val="0EC5272B"/>
    <w:rsid w:val="0ED3A6D1"/>
    <w:rsid w:val="0ED5EC84"/>
    <w:rsid w:val="0EDBBF01"/>
    <w:rsid w:val="0EDCEE6D"/>
    <w:rsid w:val="0EE0647B"/>
    <w:rsid w:val="0EE1B27E"/>
    <w:rsid w:val="0EE22C2D"/>
    <w:rsid w:val="0EE50AA4"/>
    <w:rsid w:val="0EE677B9"/>
    <w:rsid w:val="0EEC5F23"/>
    <w:rsid w:val="0EF14CFC"/>
    <w:rsid w:val="0EF5EEE5"/>
    <w:rsid w:val="0EFCE708"/>
    <w:rsid w:val="0EFD6109"/>
    <w:rsid w:val="0F069C73"/>
    <w:rsid w:val="0F09D684"/>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EDAE9"/>
    <w:rsid w:val="0FAFEBCA"/>
    <w:rsid w:val="0FB4A3C8"/>
    <w:rsid w:val="0FB7237E"/>
    <w:rsid w:val="0FC52910"/>
    <w:rsid w:val="0FC8F9CA"/>
    <w:rsid w:val="0FC98D8E"/>
    <w:rsid w:val="0FCCD564"/>
    <w:rsid w:val="0FCF4649"/>
    <w:rsid w:val="0FD60226"/>
    <w:rsid w:val="0FDEEEB7"/>
    <w:rsid w:val="0FE5612B"/>
    <w:rsid w:val="0FE70F87"/>
    <w:rsid w:val="0FEAFB9B"/>
    <w:rsid w:val="0FEF9AB2"/>
    <w:rsid w:val="0FF179E2"/>
    <w:rsid w:val="0FF194E9"/>
    <w:rsid w:val="0FF5957A"/>
    <w:rsid w:val="0FF5A7BB"/>
    <w:rsid w:val="1000CE4E"/>
    <w:rsid w:val="1005F0CA"/>
    <w:rsid w:val="1019AFB8"/>
    <w:rsid w:val="101C0DEA"/>
    <w:rsid w:val="10230867"/>
    <w:rsid w:val="1026F4A9"/>
    <w:rsid w:val="1027F330"/>
    <w:rsid w:val="102B4207"/>
    <w:rsid w:val="102F1A53"/>
    <w:rsid w:val="10371ECE"/>
    <w:rsid w:val="103885FA"/>
    <w:rsid w:val="103D888D"/>
    <w:rsid w:val="10514DC7"/>
    <w:rsid w:val="1056A6A1"/>
    <w:rsid w:val="105BD1B9"/>
    <w:rsid w:val="105E221D"/>
    <w:rsid w:val="105F7CD0"/>
    <w:rsid w:val="106293B1"/>
    <w:rsid w:val="10632927"/>
    <w:rsid w:val="10661343"/>
    <w:rsid w:val="106EAD6A"/>
    <w:rsid w:val="106FC05D"/>
    <w:rsid w:val="10712C03"/>
    <w:rsid w:val="107210BC"/>
    <w:rsid w:val="1077AAF5"/>
    <w:rsid w:val="1077ECAF"/>
    <w:rsid w:val="1080A219"/>
    <w:rsid w:val="1081DB15"/>
    <w:rsid w:val="108837AA"/>
    <w:rsid w:val="108DE2BC"/>
    <w:rsid w:val="10916B0A"/>
    <w:rsid w:val="109606E6"/>
    <w:rsid w:val="109A4217"/>
    <w:rsid w:val="109F8461"/>
    <w:rsid w:val="10A89523"/>
    <w:rsid w:val="10A9E87E"/>
    <w:rsid w:val="10B46CD9"/>
    <w:rsid w:val="10BA884E"/>
    <w:rsid w:val="10D0CF2F"/>
    <w:rsid w:val="10D30E8A"/>
    <w:rsid w:val="10D31149"/>
    <w:rsid w:val="10D7C626"/>
    <w:rsid w:val="10DED9A9"/>
    <w:rsid w:val="10E08D07"/>
    <w:rsid w:val="10E8C0E7"/>
    <w:rsid w:val="10EA1B14"/>
    <w:rsid w:val="10ECF7AD"/>
    <w:rsid w:val="10ED1491"/>
    <w:rsid w:val="10ED9143"/>
    <w:rsid w:val="10F3173F"/>
    <w:rsid w:val="10F58C24"/>
    <w:rsid w:val="10F6A681"/>
    <w:rsid w:val="10FA519F"/>
    <w:rsid w:val="10FC9751"/>
    <w:rsid w:val="110009A6"/>
    <w:rsid w:val="11007092"/>
    <w:rsid w:val="11010BF7"/>
    <w:rsid w:val="110E988E"/>
    <w:rsid w:val="11157C49"/>
    <w:rsid w:val="1119CAC5"/>
    <w:rsid w:val="111B6690"/>
    <w:rsid w:val="111F1296"/>
    <w:rsid w:val="11201873"/>
    <w:rsid w:val="11274141"/>
    <w:rsid w:val="1127F6ED"/>
    <w:rsid w:val="112A0A43"/>
    <w:rsid w:val="112EF07B"/>
    <w:rsid w:val="1135D637"/>
    <w:rsid w:val="114165F4"/>
    <w:rsid w:val="11468896"/>
    <w:rsid w:val="11480C80"/>
    <w:rsid w:val="114C4B28"/>
    <w:rsid w:val="115401BB"/>
    <w:rsid w:val="115D8009"/>
    <w:rsid w:val="11612F28"/>
    <w:rsid w:val="1166067C"/>
    <w:rsid w:val="116D738E"/>
    <w:rsid w:val="116F43E1"/>
    <w:rsid w:val="1176F359"/>
    <w:rsid w:val="1178D09E"/>
    <w:rsid w:val="117D1985"/>
    <w:rsid w:val="11886D05"/>
    <w:rsid w:val="119377FF"/>
    <w:rsid w:val="119F5D07"/>
    <w:rsid w:val="11A13FD5"/>
    <w:rsid w:val="11AAFEEC"/>
    <w:rsid w:val="11BDD942"/>
    <w:rsid w:val="11C89E8A"/>
    <w:rsid w:val="11CD04AA"/>
    <w:rsid w:val="11D48BCD"/>
    <w:rsid w:val="11D6B8D0"/>
    <w:rsid w:val="11D97C35"/>
    <w:rsid w:val="11DAE8C2"/>
    <w:rsid w:val="11DDE22C"/>
    <w:rsid w:val="11DE717E"/>
    <w:rsid w:val="11DE95D4"/>
    <w:rsid w:val="11E2C7B2"/>
    <w:rsid w:val="11E35F57"/>
    <w:rsid w:val="11E64942"/>
    <w:rsid w:val="11EB71E4"/>
    <w:rsid w:val="11EB7222"/>
    <w:rsid w:val="11EBA607"/>
    <w:rsid w:val="11F2AA0E"/>
    <w:rsid w:val="11F6EB08"/>
    <w:rsid w:val="11FBBCEF"/>
    <w:rsid w:val="11FCA865"/>
    <w:rsid w:val="11FE98C7"/>
    <w:rsid w:val="11FEA662"/>
    <w:rsid w:val="11FF63E1"/>
    <w:rsid w:val="12089022"/>
    <w:rsid w:val="120A6E03"/>
    <w:rsid w:val="120F8F72"/>
    <w:rsid w:val="120FE5E1"/>
    <w:rsid w:val="121F7782"/>
    <w:rsid w:val="12237AEE"/>
    <w:rsid w:val="1223C0F4"/>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5C2092"/>
    <w:rsid w:val="12620AD7"/>
    <w:rsid w:val="1265A683"/>
    <w:rsid w:val="1268C4F9"/>
    <w:rsid w:val="12697139"/>
    <w:rsid w:val="126E5CC2"/>
    <w:rsid w:val="1271DB49"/>
    <w:rsid w:val="1276B494"/>
    <w:rsid w:val="12790A88"/>
    <w:rsid w:val="127C4288"/>
    <w:rsid w:val="127E3F85"/>
    <w:rsid w:val="12870D52"/>
    <w:rsid w:val="128714E7"/>
    <w:rsid w:val="1289FCA5"/>
    <w:rsid w:val="128D91B2"/>
    <w:rsid w:val="1290C9A8"/>
    <w:rsid w:val="1292B348"/>
    <w:rsid w:val="1297E2E7"/>
    <w:rsid w:val="129F1A38"/>
    <w:rsid w:val="12A97A28"/>
    <w:rsid w:val="12B3E26B"/>
    <w:rsid w:val="12BC05A5"/>
    <w:rsid w:val="12BF1211"/>
    <w:rsid w:val="12C1DFD1"/>
    <w:rsid w:val="12C86EB9"/>
    <w:rsid w:val="12D7B593"/>
    <w:rsid w:val="12E176A3"/>
    <w:rsid w:val="12E4726A"/>
    <w:rsid w:val="12F80C82"/>
    <w:rsid w:val="12F99AF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2B3D"/>
    <w:rsid w:val="133B9158"/>
    <w:rsid w:val="1343FEE3"/>
    <w:rsid w:val="1346E9C7"/>
    <w:rsid w:val="13475053"/>
    <w:rsid w:val="1349B945"/>
    <w:rsid w:val="134AFDA3"/>
    <w:rsid w:val="13527875"/>
    <w:rsid w:val="1355BD31"/>
    <w:rsid w:val="1356473B"/>
    <w:rsid w:val="135D08EF"/>
    <w:rsid w:val="135E09AF"/>
    <w:rsid w:val="13616AB6"/>
    <w:rsid w:val="13636D7E"/>
    <w:rsid w:val="13643E9F"/>
    <w:rsid w:val="1365961A"/>
    <w:rsid w:val="1372A2D0"/>
    <w:rsid w:val="1378BD40"/>
    <w:rsid w:val="1380CE2C"/>
    <w:rsid w:val="13831D14"/>
    <w:rsid w:val="1386CBFB"/>
    <w:rsid w:val="138C80BF"/>
    <w:rsid w:val="1393ED6F"/>
    <w:rsid w:val="13A02EE5"/>
    <w:rsid w:val="13A8D0C7"/>
    <w:rsid w:val="13B836B0"/>
    <w:rsid w:val="13B89AB0"/>
    <w:rsid w:val="13BDF5BD"/>
    <w:rsid w:val="13C18F67"/>
    <w:rsid w:val="13C1E4C6"/>
    <w:rsid w:val="13C3B788"/>
    <w:rsid w:val="13C77DA9"/>
    <w:rsid w:val="13D6FCAD"/>
    <w:rsid w:val="13DD29AC"/>
    <w:rsid w:val="13E0A4E1"/>
    <w:rsid w:val="13EAE4F7"/>
    <w:rsid w:val="13F12723"/>
    <w:rsid w:val="13F4CAAF"/>
    <w:rsid w:val="13FCA85D"/>
    <w:rsid w:val="14068CB8"/>
    <w:rsid w:val="14086A5D"/>
    <w:rsid w:val="140970E7"/>
    <w:rsid w:val="140C4C1E"/>
    <w:rsid w:val="140D9529"/>
    <w:rsid w:val="140FBC23"/>
    <w:rsid w:val="14210FA6"/>
    <w:rsid w:val="1429949E"/>
    <w:rsid w:val="14336269"/>
    <w:rsid w:val="143E7F86"/>
    <w:rsid w:val="1441FC49"/>
    <w:rsid w:val="144440AE"/>
    <w:rsid w:val="145200E7"/>
    <w:rsid w:val="14553331"/>
    <w:rsid w:val="1462998D"/>
    <w:rsid w:val="146A657D"/>
    <w:rsid w:val="146B2A48"/>
    <w:rsid w:val="146C655F"/>
    <w:rsid w:val="146DF72D"/>
    <w:rsid w:val="14747AAF"/>
    <w:rsid w:val="147C9A0B"/>
    <w:rsid w:val="14853173"/>
    <w:rsid w:val="148D0B3D"/>
    <w:rsid w:val="148E1BDC"/>
    <w:rsid w:val="14903D84"/>
    <w:rsid w:val="149181DA"/>
    <w:rsid w:val="1491AFE0"/>
    <w:rsid w:val="1491F5BF"/>
    <w:rsid w:val="14946F1B"/>
    <w:rsid w:val="149882B4"/>
    <w:rsid w:val="14BB6CCC"/>
    <w:rsid w:val="14BBBE3B"/>
    <w:rsid w:val="14BD8D34"/>
    <w:rsid w:val="14CA4BA8"/>
    <w:rsid w:val="14CC0EE1"/>
    <w:rsid w:val="14E21892"/>
    <w:rsid w:val="14E407A3"/>
    <w:rsid w:val="14E4352F"/>
    <w:rsid w:val="14E57B0F"/>
    <w:rsid w:val="14E7793A"/>
    <w:rsid w:val="14E7F2DA"/>
    <w:rsid w:val="14EF6BF3"/>
    <w:rsid w:val="14F1C93F"/>
    <w:rsid w:val="14F2CA5C"/>
    <w:rsid w:val="14F562AF"/>
    <w:rsid w:val="14FB34F5"/>
    <w:rsid w:val="14FBF4CB"/>
    <w:rsid w:val="14FE00D6"/>
    <w:rsid w:val="15094759"/>
    <w:rsid w:val="150E8464"/>
    <w:rsid w:val="15121133"/>
    <w:rsid w:val="1520A26B"/>
    <w:rsid w:val="152D814C"/>
    <w:rsid w:val="1530C661"/>
    <w:rsid w:val="1534F213"/>
    <w:rsid w:val="15388BB2"/>
    <w:rsid w:val="1539C80E"/>
    <w:rsid w:val="153BCD2C"/>
    <w:rsid w:val="153EE124"/>
    <w:rsid w:val="153F2F1C"/>
    <w:rsid w:val="154410B6"/>
    <w:rsid w:val="154557BA"/>
    <w:rsid w:val="15464182"/>
    <w:rsid w:val="1546EC39"/>
    <w:rsid w:val="15494453"/>
    <w:rsid w:val="154E9A03"/>
    <w:rsid w:val="155162DE"/>
    <w:rsid w:val="1552836D"/>
    <w:rsid w:val="15540711"/>
    <w:rsid w:val="155A0B51"/>
    <w:rsid w:val="155FCCCD"/>
    <w:rsid w:val="15633597"/>
    <w:rsid w:val="156E9130"/>
    <w:rsid w:val="15708A95"/>
    <w:rsid w:val="157286D1"/>
    <w:rsid w:val="1572B3FD"/>
    <w:rsid w:val="1574570B"/>
    <w:rsid w:val="1585D078"/>
    <w:rsid w:val="1588F679"/>
    <w:rsid w:val="158A1DD7"/>
    <w:rsid w:val="158A4EA9"/>
    <w:rsid w:val="158B5730"/>
    <w:rsid w:val="15918711"/>
    <w:rsid w:val="15918A10"/>
    <w:rsid w:val="159EF8C5"/>
    <w:rsid w:val="15A1548D"/>
    <w:rsid w:val="15A22363"/>
    <w:rsid w:val="15A309AD"/>
    <w:rsid w:val="15B0A8AE"/>
    <w:rsid w:val="15B28680"/>
    <w:rsid w:val="15B54340"/>
    <w:rsid w:val="15B9D7F5"/>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60250"/>
    <w:rsid w:val="15F793E8"/>
    <w:rsid w:val="15FFF102"/>
    <w:rsid w:val="16039EBE"/>
    <w:rsid w:val="160D32A7"/>
    <w:rsid w:val="1610127C"/>
    <w:rsid w:val="16131E7D"/>
    <w:rsid w:val="161CA6DE"/>
    <w:rsid w:val="162193F1"/>
    <w:rsid w:val="162849B8"/>
    <w:rsid w:val="1632AB83"/>
    <w:rsid w:val="16337D92"/>
    <w:rsid w:val="1633BDFB"/>
    <w:rsid w:val="16442194"/>
    <w:rsid w:val="164BFF6F"/>
    <w:rsid w:val="164E28B0"/>
    <w:rsid w:val="16588BEF"/>
    <w:rsid w:val="165E6987"/>
    <w:rsid w:val="165EB868"/>
    <w:rsid w:val="166152B6"/>
    <w:rsid w:val="1665D745"/>
    <w:rsid w:val="16673D0E"/>
    <w:rsid w:val="16689788"/>
    <w:rsid w:val="16785F66"/>
    <w:rsid w:val="1678D44E"/>
    <w:rsid w:val="167F23E6"/>
    <w:rsid w:val="1681225C"/>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E41281"/>
    <w:rsid w:val="16F12DE0"/>
    <w:rsid w:val="16F19EC6"/>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52784"/>
    <w:rsid w:val="175608C0"/>
    <w:rsid w:val="176F0F1B"/>
    <w:rsid w:val="177041B5"/>
    <w:rsid w:val="17708040"/>
    <w:rsid w:val="1775C656"/>
    <w:rsid w:val="17891E78"/>
    <w:rsid w:val="178FFCB5"/>
    <w:rsid w:val="17908C62"/>
    <w:rsid w:val="1790F99A"/>
    <w:rsid w:val="17A415CE"/>
    <w:rsid w:val="17A57DDF"/>
    <w:rsid w:val="17AA9585"/>
    <w:rsid w:val="17AAD103"/>
    <w:rsid w:val="17B1302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6BCF7"/>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0DFFA0"/>
    <w:rsid w:val="1913082A"/>
    <w:rsid w:val="1915A63B"/>
    <w:rsid w:val="1917C020"/>
    <w:rsid w:val="1917C31B"/>
    <w:rsid w:val="191C4E80"/>
    <w:rsid w:val="191F9F6A"/>
    <w:rsid w:val="1920CF04"/>
    <w:rsid w:val="1922CDBC"/>
    <w:rsid w:val="1922DEB7"/>
    <w:rsid w:val="1929B802"/>
    <w:rsid w:val="192EB3F0"/>
    <w:rsid w:val="1934760F"/>
    <w:rsid w:val="193C66A3"/>
    <w:rsid w:val="193CB023"/>
    <w:rsid w:val="1941D9DD"/>
    <w:rsid w:val="1948CE45"/>
    <w:rsid w:val="194CB878"/>
    <w:rsid w:val="194E518A"/>
    <w:rsid w:val="1950DE2B"/>
    <w:rsid w:val="19548F55"/>
    <w:rsid w:val="195EEAED"/>
    <w:rsid w:val="19699210"/>
    <w:rsid w:val="19699E15"/>
    <w:rsid w:val="196DE2B7"/>
    <w:rsid w:val="197175DB"/>
    <w:rsid w:val="1974E732"/>
    <w:rsid w:val="197580CC"/>
    <w:rsid w:val="197BF2E5"/>
    <w:rsid w:val="197FCE18"/>
    <w:rsid w:val="1988E22E"/>
    <w:rsid w:val="198AC9A3"/>
    <w:rsid w:val="1995BC78"/>
    <w:rsid w:val="199639A3"/>
    <w:rsid w:val="199A1D91"/>
    <w:rsid w:val="199ABD42"/>
    <w:rsid w:val="19A2FF1A"/>
    <w:rsid w:val="19ACDC44"/>
    <w:rsid w:val="19AE7E87"/>
    <w:rsid w:val="19B2FC2C"/>
    <w:rsid w:val="19BA3153"/>
    <w:rsid w:val="19C33727"/>
    <w:rsid w:val="19C3B221"/>
    <w:rsid w:val="19C5DE7A"/>
    <w:rsid w:val="19CCF266"/>
    <w:rsid w:val="19CFC11C"/>
    <w:rsid w:val="19DBB70A"/>
    <w:rsid w:val="19DFACE5"/>
    <w:rsid w:val="19E05491"/>
    <w:rsid w:val="19E8D5C2"/>
    <w:rsid w:val="19EA337A"/>
    <w:rsid w:val="19ECEE8B"/>
    <w:rsid w:val="19EEE9C6"/>
    <w:rsid w:val="19F08A96"/>
    <w:rsid w:val="19F13C0C"/>
    <w:rsid w:val="1A02F54E"/>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DF4E6"/>
    <w:rsid w:val="1A6EA99C"/>
    <w:rsid w:val="1A6F691A"/>
    <w:rsid w:val="1A704E15"/>
    <w:rsid w:val="1A7537EC"/>
    <w:rsid w:val="1A78E9F5"/>
    <w:rsid w:val="1A7FBB5D"/>
    <w:rsid w:val="1A8090D7"/>
    <w:rsid w:val="1A9FE271"/>
    <w:rsid w:val="1AA2376D"/>
    <w:rsid w:val="1AA5F602"/>
    <w:rsid w:val="1AB62848"/>
    <w:rsid w:val="1AB971B8"/>
    <w:rsid w:val="1ABA232C"/>
    <w:rsid w:val="1ABA2EDB"/>
    <w:rsid w:val="1ABE8C24"/>
    <w:rsid w:val="1AC4B3B2"/>
    <w:rsid w:val="1AC79897"/>
    <w:rsid w:val="1AC8620B"/>
    <w:rsid w:val="1ACA328F"/>
    <w:rsid w:val="1ACB01D2"/>
    <w:rsid w:val="1ACDDA2D"/>
    <w:rsid w:val="1ACF76E6"/>
    <w:rsid w:val="1ACFE3D4"/>
    <w:rsid w:val="1AEB2635"/>
    <w:rsid w:val="1AEC18EF"/>
    <w:rsid w:val="1AEEA0BA"/>
    <w:rsid w:val="1AF1135A"/>
    <w:rsid w:val="1AFA8B1D"/>
    <w:rsid w:val="1AFF541F"/>
    <w:rsid w:val="1B0082C6"/>
    <w:rsid w:val="1B054BED"/>
    <w:rsid w:val="1B0F5645"/>
    <w:rsid w:val="1B10D35D"/>
    <w:rsid w:val="1B18B9B6"/>
    <w:rsid w:val="1B1DFCA7"/>
    <w:rsid w:val="1B22AF5F"/>
    <w:rsid w:val="1B256663"/>
    <w:rsid w:val="1B25F87E"/>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06DD"/>
    <w:rsid w:val="1BA85375"/>
    <w:rsid w:val="1BAFC24C"/>
    <w:rsid w:val="1BB7D116"/>
    <w:rsid w:val="1BBF655D"/>
    <w:rsid w:val="1BC0DDD9"/>
    <w:rsid w:val="1BC1F0A2"/>
    <w:rsid w:val="1BC3486D"/>
    <w:rsid w:val="1BD38F1F"/>
    <w:rsid w:val="1BD8B772"/>
    <w:rsid w:val="1BDB6B58"/>
    <w:rsid w:val="1BDBB74B"/>
    <w:rsid w:val="1BE03B80"/>
    <w:rsid w:val="1BE0B8F8"/>
    <w:rsid w:val="1BE7CEA5"/>
    <w:rsid w:val="1BF21D4C"/>
    <w:rsid w:val="1BF31FFA"/>
    <w:rsid w:val="1C06058A"/>
    <w:rsid w:val="1C072087"/>
    <w:rsid w:val="1C245D71"/>
    <w:rsid w:val="1C26C7FE"/>
    <w:rsid w:val="1C26D10D"/>
    <w:rsid w:val="1C323F6F"/>
    <w:rsid w:val="1C4119F1"/>
    <w:rsid w:val="1C4387E0"/>
    <w:rsid w:val="1C45F22D"/>
    <w:rsid w:val="1C519B10"/>
    <w:rsid w:val="1C58E243"/>
    <w:rsid w:val="1C625548"/>
    <w:rsid w:val="1C6A1E93"/>
    <w:rsid w:val="1C6CC9AB"/>
    <w:rsid w:val="1C6DEB14"/>
    <w:rsid w:val="1C6FDB8F"/>
    <w:rsid w:val="1C76B890"/>
    <w:rsid w:val="1C7BE2DD"/>
    <w:rsid w:val="1C84E67A"/>
    <w:rsid w:val="1C86F696"/>
    <w:rsid w:val="1C884BFE"/>
    <w:rsid w:val="1C8BD2B9"/>
    <w:rsid w:val="1C8BEB92"/>
    <w:rsid w:val="1C8C7108"/>
    <w:rsid w:val="1C924F7A"/>
    <w:rsid w:val="1C971394"/>
    <w:rsid w:val="1C9927F2"/>
    <w:rsid w:val="1CA06636"/>
    <w:rsid w:val="1CA0B8EF"/>
    <w:rsid w:val="1CA2033D"/>
    <w:rsid w:val="1CAD1DCA"/>
    <w:rsid w:val="1CAD671D"/>
    <w:rsid w:val="1CAF2859"/>
    <w:rsid w:val="1CB03735"/>
    <w:rsid w:val="1CB0F490"/>
    <w:rsid w:val="1CB1B7AE"/>
    <w:rsid w:val="1CB649C5"/>
    <w:rsid w:val="1CB70BDD"/>
    <w:rsid w:val="1CBEAF52"/>
    <w:rsid w:val="1CC1DEED"/>
    <w:rsid w:val="1CC3C698"/>
    <w:rsid w:val="1CC6F263"/>
    <w:rsid w:val="1CCBAE56"/>
    <w:rsid w:val="1CD4FF2B"/>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3BD4A"/>
    <w:rsid w:val="1D4DF48C"/>
    <w:rsid w:val="1D51E090"/>
    <w:rsid w:val="1D59D6EC"/>
    <w:rsid w:val="1D5A46F1"/>
    <w:rsid w:val="1D711DBA"/>
    <w:rsid w:val="1D727435"/>
    <w:rsid w:val="1D77D79D"/>
    <w:rsid w:val="1D7B538C"/>
    <w:rsid w:val="1D80D53A"/>
    <w:rsid w:val="1D83184E"/>
    <w:rsid w:val="1D8DB883"/>
    <w:rsid w:val="1D8E3FBC"/>
    <w:rsid w:val="1D93DA8A"/>
    <w:rsid w:val="1D996A2F"/>
    <w:rsid w:val="1DA5CEA0"/>
    <w:rsid w:val="1DA7D4ED"/>
    <w:rsid w:val="1DABA6F6"/>
    <w:rsid w:val="1DAD2475"/>
    <w:rsid w:val="1DAED0EC"/>
    <w:rsid w:val="1DB6477A"/>
    <w:rsid w:val="1DBAC2E2"/>
    <w:rsid w:val="1DC666F5"/>
    <w:rsid w:val="1DC74D46"/>
    <w:rsid w:val="1DCCA446"/>
    <w:rsid w:val="1DD3D14E"/>
    <w:rsid w:val="1DD7FA98"/>
    <w:rsid w:val="1DE27329"/>
    <w:rsid w:val="1DE34454"/>
    <w:rsid w:val="1DE515FC"/>
    <w:rsid w:val="1DE66152"/>
    <w:rsid w:val="1DE71C52"/>
    <w:rsid w:val="1DF344CC"/>
    <w:rsid w:val="1DF68765"/>
    <w:rsid w:val="1DFD48F8"/>
    <w:rsid w:val="1DFE3B10"/>
    <w:rsid w:val="1E028903"/>
    <w:rsid w:val="1E09FDDA"/>
    <w:rsid w:val="1E176582"/>
    <w:rsid w:val="1E1CE0AF"/>
    <w:rsid w:val="1E1E6D5B"/>
    <w:rsid w:val="1E24C94F"/>
    <w:rsid w:val="1E24F934"/>
    <w:rsid w:val="1E2FAF83"/>
    <w:rsid w:val="1E326C34"/>
    <w:rsid w:val="1E3EE2C8"/>
    <w:rsid w:val="1E416A0B"/>
    <w:rsid w:val="1E54AB6B"/>
    <w:rsid w:val="1E57C7E3"/>
    <w:rsid w:val="1E64C36D"/>
    <w:rsid w:val="1E687776"/>
    <w:rsid w:val="1E68B5D8"/>
    <w:rsid w:val="1E6ECD2F"/>
    <w:rsid w:val="1E752F40"/>
    <w:rsid w:val="1E769B12"/>
    <w:rsid w:val="1E7828E3"/>
    <w:rsid w:val="1E7989D3"/>
    <w:rsid w:val="1E7CC726"/>
    <w:rsid w:val="1E8192FB"/>
    <w:rsid w:val="1E8208E2"/>
    <w:rsid w:val="1E836BB8"/>
    <w:rsid w:val="1E87287A"/>
    <w:rsid w:val="1E8BA125"/>
    <w:rsid w:val="1E8BC6A8"/>
    <w:rsid w:val="1E90AA29"/>
    <w:rsid w:val="1E9118A2"/>
    <w:rsid w:val="1E92352D"/>
    <w:rsid w:val="1E958E44"/>
    <w:rsid w:val="1EAC3F75"/>
    <w:rsid w:val="1EB87531"/>
    <w:rsid w:val="1EC11113"/>
    <w:rsid w:val="1EC32F2E"/>
    <w:rsid w:val="1ECAA0A5"/>
    <w:rsid w:val="1EDCFFF3"/>
    <w:rsid w:val="1EDFF684"/>
    <w:rsid w:val="1EE061D5"/>
    <w:rsid w:val="1EE82EDD"/>
    <w:rsid w:val="1EED3126"/>
    <w:rsid w:val="1EFA9326"/>
    <w:rsid w:val="1F0809F5"/>
    <w:rsid w:val="1F11140C"/>
    <w:rsid w:val="1F125991"/>
    <w:rsid w:val="1F16D05C"/>
    <w:rsid w:val="1F1943AA"/>
    <w:rsid w:val="1F23026A"/>
    <w:rsid w:val="1F2D4B08"/>
    <w:rsid w:val="1F30F463"/>
    <w:rsid w:val="1F33AC95"/>
    <w:rsid w:val="1F36FF97"/>
    <w:rsid w:val="1F40F5FD"/>
    <w:rsid w:val="1F4360DF"/>
    <w:rsid w:val="1F44B640"/>
    <w:rsid w:val="1F4568EA"/>
    <w:rsid w:val="1F47B9B9"/>
    <w:rsid w:val="1F4A8B90"/>
    <w:rsid w:val="1F4E12AD"/>
    <w:rsid w:val="1F5074B9"/>
    <w:rsid w:val="1F519BF0"/>
    <w:rsid w:val="1F5B6195"/>
    <w:rsid w:val="1F5DE8A9"/>
    <w:rsid w:val="1F62EE0B"/>
    <w:rsid w:val="1F646C16"/>
    <w:rsid w:val="1F6FD111"/>
    <w:rsid w:val="1F75BCBD"/>
    <w:rsid w:val="1F77F220"/>
    <w:rsid w:val="1F7BCA42"/>
    <w:rsid w:val="1F7C0AD9"/>
    <w:rsid w:val="1F7C28F9"/>
    <w:rsid w:val="1F7E438A"/>
    <w:rsid w:val="1F804F68"/>
    <w:rsid w:val="1F8649F0"/>
    <w:rsid w:val="1F8A7563"/>
    <w:rsid w:val="1F928A97"/>
    <w:rsid w:val="1F9D7723"/>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30C60"/>
    <w:rsid w:val="2005F4EB"/>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7B38A1"/>
    <w:rsid w:val="208A0919"/>
    <w:rsid w:val="20975171"/>
    <w:rsid w:val="20977FCB"/>
    <w:rsid w:val="209DB36C"/>
    <w:rsid w:val="20A0445B"/>
    <w:rsid w:val="20A0E347"/>
    <w:rsid w:val="20A3EC93"/>
    <w:rsid w:val="20A66F80"/>
    <w:rsid w:val="20A71AD2"/>
    <w:rsid w:val="20B25166"/>
    <w:rsid w:val="20B40199"/>
    <w:rsid w:val="20BE0648"/>
    <w:rsid w:val="20C3D6C1"/>
    <w:rsid w:val="20C457C4"/>
    <w:rsid w:val="20D0E163"/>
    <w:rsid w:val="20D23F98"/>
    <w:rsid w:val="20DDA152"/>
    <w:rsid w:val="20DF60EC"/>
    <w:rsid w:val="20E3C14B"/>
    <w:rsid w:val="20ED1323"/>
    <w:rsid w:val="20F12089"/>
    <w:rsid w:val="20F9189B"/>
    <w:rsid w:val="2102C363"/>
    <w:rsid w:val="210998F0"/>
    <w:rsid w:val="210EEF93"/>
    <w:rsid w:val="2124ACD9"/>
    <w:rsid w:val="2128AFD5"/>
    <w:rsid w:val="213260B7"/>
    <w:rsid w:val="213655CC"/>
    <w:rsid w:val="21374787"/>
    <w:rsid w:val="213A0F3C"/>
    <w:rsid w:val="21495D3F"/>
    <w:rsid w:val="214A0D80"/>
    <w:rsid w:val="214E37EA"/>
    <w:rsid w:val="21571F37"/>
    <w:rsid w:val="2159C9C6"/>
    <w:rsid w:val="215B1A9D"/>
    <w:rsid w:val="215F01E9"/>
    <w:rsid w:val="21601631"/>
    <w:rsid w:val="2161376C"/>
    <w:rsid w:val="2166AEB3"/>
    <w:rsid w:val="2167E4EC"/>
    <w:rsid w:val="216D8689"/>
    <w:rsid w:val="2173E65F"/>
    <w:rsid w:val="21757460"/>
    <w:rsid w:val="21757D89"/>
    <w:rsid w:val="2178B9F8"/>
    <w:rsid w:val="217C4038"/>
    <w:rsid w:val="217D71D1"/>
    <w:rsid w:val="2182E666"/>
    <w:rsid w:val="2183A21C"/>
    <w:rsid w:val="21858E02"/>
    <w:rsid w:val="2185EB16"/>
    <w:rsid w:val="218781E1"/>
    <w:rsid w:val="218C3AE7"/>
    <w:rsid w:val="218C86B1"/>
    <w:rsid w:val="2195DC55"/>
    <w:rsid w:val="219AC1DB"/>
    <w:rsid w:val="21A14B88"/>
    <w:rsid w:val="21A2E5C4"/>
    <w:rsid w:val="21A311E5"/>
    <w:rsid w:val="21B3930D"/>
    <w:rsid w:val="21D3DFA3"/>
    <w:rsid w:val="21D4E062"/>
    <w:rsid w:val="21E43BE8"/>
    <w:rsid w:val="21ECDC0C"/>
    <w:rsid w:val="21ED145C"/>
    <w:rsid w:val="21F48D51"/>
    <w:rsid w:val="21FDFA39"/>
    <w:rsid w:val="2200FF31"/>
    <w:rsid w:val="22045A18"/>
    <w:rsid w:val="220A7078"/>
    <w:rsid w:val="220BB516"/>
    <w:rsid w:val="220D9BC7"/>
    <w:rsid w:val="22163DFB"/>
    <w:rsid w:val="2216B7E0"/>
    <w:rsid w:val="22170DB0"/>
    <w:rsid w:val="22182FA7"/>
    <w:rsid w:val="221AA5B4"/>
    <w:rsid w:val="221D59E8"/>
    <w:rsid w:val="2222EF76"/>
    <w:rsid w:val="222998CC"/>
    <w:rsid w:val="2229AAB2"/>
    <w:rsid w:val="222AB66B"/>
    <w:rsid w:val="2237AC1A"/>
    <w:rsid w:val="223E8E89"/>
    <w:rsid w:val="2248A010"/>
    <w:rsid w:val="22497543"/>
    <w:rsid w:val="224C0CA0"/>
    <w:rsid w:val="224CC39A"/>
    <w:rsid w:val="224E6AFC"/>
    <w:rsid w:val="225667F4"/>
    <w:rsid w:val="2258D780"/>
    <w:rsid w:val="225D39AE"/>
    <w:rsid w:val="225DB3DA"/>
    <w:rsid w:val="225EECE8"/>
    <w:rsid w:val="2262AACF"/>
    <w:rsid w:val="22650AE1"/>
    <w:rsid w:val="2266815D"/>
    <w:rsid w:val="2267230F"/>
    <w:rsid w:val="2269ACC3"/>
    <w:rsid w:val="226E4C94"/>
    <w:rsid w:val="2276280C"/>
    <w:rsid w:val="227F4C8A"/>
    <w:rsid w:val="227F6878"/>
    <w:rsid w:val="22809598"/>
    <w:rsid w:val="22879DB0"/>
    <w:rsid w:val="22952E02"/>
    <w:rsid w:val="22A29D3B"/>
    <w:rsid w:val="22A7800E"/>
    <w:rsid w:val="22B17B86"/>
    <w:rsid w:val="22B8C320"/>
    <w:rsid w:val="22BE8886"/>
    <w:rsid w:val="22C03CFF"/>
    <w:rsid w:val="22C69B65"/>
    <w:rsid w:val="22C6DB3F"/>
    <w:rsid w:val="22C96650"/>
    <w:rsid w:val="22CC5184"/>
    <w:rsid w:val="22CD3045"/>
    <w:rsid w:val="22D4E2FE"/>
    <w:rsid w:val="22DCC534"/>
    <w:rsid w:val="22EE6DA7"/>
    <w:rsid w:val="22F59A27"/>
    <w:rsid w:val="22F5C437"/>
    <w:rsid w:val="22FA8F47"/>
    <w:rsid w:val="22FB6054"/>
    <w:rsid w:val="2303C56A"/>
    <w:rsid w:val="23077767"/>
    <w:rsid w:val="230A8C1D"/>
    <w:rsid w:val="2313CBEC"/>
    <w:rsid w:val="2314B1EE"/>
    <w:rsid w:val="23158607"/>
    <w:rsid w:val="231A0E10"/>
    <w:rsid w:val="23239C56"/>
    <w:rsid w:val="232AEA72"/>
    <w:rsid w:val="232D5C36"/>
    <w:rsid w:val="232DAB31"/>
    <w:rsid w:val="232E0C21"/>
    <w:rsid w:val="232E142E"/>
    <w:rsid w:val="2334EC4F"/>
    <w:rsid w:val="233973BA"/>
    <w:rsid w:val="2342D731"/>
    <w:rsid w:val="23449B37"/>
    <w:rsid w:val="2348AA74"/>
    <w:rsid w:val="234B9DC1"/>
    <w:rsid w:val="235577F8"/>
    <w:rsid w:val="235D5DFA"/>
    <w:rsid w:val="2362C9D9"/>
    <w:rsid w:val="2366BF5F"/>
    <w:rsid w:val="236A3F50"/>
    <w:rsid w:val="236D5704"/>
    <w:rsid w:val="236D9EAB"/>
    <w:rsid w:val="2372E955"/>
    <w:rsid w:val="237A04F2"/>
    <w:rsid w:val="237DB589"/>
    <w:rsid w:val="2380AD75"/>
    <w:rsid w:val="23849A61"/>
    <w:rsid w:val="2389CA8D"/>
    <w:rsid w:val="238BDFA3"/>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BE38D"/>
    <w:rsid w:val="23ED0B63"/>
    <w:rsid w:val="23F1EE04"/>
    <w:rsid w:val="23F683FA"/>
    <w:rsid w:val="2405D793"/>
    <w:rsid w:val="2409BB4B"/>
    <w:rsid w:val="240B0061"/>
    <w:rsid w:val="24102605"/>
    <w:rsid w:val="2415F3EF"/>
    <w:rsid w:val="242AC065"/>
    <w:rsid w:val="24331659"/>
    <w:rsid w:val="2435325F"/>
    <w:rsid w:val="243962DF"/>
    <w:rsid w:val="243A4542"/>
    <w:rsid w:val="244C558E"/>
    <w:rsid w:val="244C6CF7"/>
    <w:rsid w:val="244D3D8D"/>
    <w:rsid w:val="2454D980"/>
    <w:rsid w:val="2459E625"/>
    <w:rsid w:val="245E24F4"/>
    <w:rsid w:val="2468A813"/>
    <w:rsid w:val="2469E7D6"/>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7D1C1"/>
    <w:rsid w:val="24F97FBE"/>
    <w:rsid w:val="25008AC1"/>
    <w:rsid w:val="25056AFA"/>
    <w:rsid w:val="25063D05"/>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4CDC44"/>
    <w:rsid w:val="2551842A"/>
    <w:rsid w:val="25526965"/>
    <w:rsid w:val="2558C4A6"/>
    <w:rsid w:val="2559FC16"/>
    <w:rsid w:val="255AA623"/>
    <w:rsid w:val="255F989F"/>
    <w:rsid w:val="25650D14"/>
    <w:rsid w:val="25694987"/>
    <w:rsid w:val="256BD59B"/>
    <w:rsid w:val="256CFE72"/>
    <w:rsid w:val="25738C0C"/>
    <w:rsid w:val="25764A5E"/>
    <w:rsid w:val="257F21F0"/>
    <w:rsid w:val="25829C19"/>
    <w:rsid w:val="2585B001"/>
    <w:rsid w:val="25877DA5"/>
    <w:rsid w:val="258C8BDF"/>
    <w:rsid w:val="258CEDE5"/>
    <w:rsid w:val="258DFCD0"/>
    <w:rsid w:val="259060C1"/>
    <w:rsid w:val="2593AD8C"/>
    <w:rsid w:val="2593D859"/>
    <w:rsid w:val="259475C9"/>
    <w:rsid w:val="25964616"/>
    <w:rsid w:val="259D2BEA"/>
    <w:rsid w:val="25AFE7DD"/>
    <w:rsid w:val="25B26CD5"/>
    <w:rsid w:val="25B8BA4A"/>
    <w:rsid w:val="25C19DDF"/>
    <w:rsid w:val="25C8F296"/>
    <w:rsid w:val="25CCFB71"/>
    <w:rsid w:val="25D186A5"/>
    <w:rsid w:val="25D7C03B"/>
    <w:rsid w:val="25D7E525"/>
    <w:rsid w:val="25DBBF05"/>
    <w:rsid w:val="25E0DE58"/>
    <w:rsid w:val="25E1798B"/>
    <w:rsid w:val="25E8994F"/>
    <w:rsid w:val="25E98334"/>
    <w:rsid w:val="25EA7168"/>
    <w:rsid w:val="25EDE63D"/>
    <w:rsid w:val="25FD865D"/>
    <w:rsid w:val="26068B81"/>
    <w:rsid w:val="2608250F"/>
    <w:rsid w:val="260A32C5"/>
    <w:rsid w:val="260C18F7"/>
    <w:rsid w:val="260E38E3"/>
    <w:rsid w:val="260F3994"/>
    <w:rsid w:val="26260E69"/>
    <w:rsid w:val="26260EA9"/>
    <w:rsid w:val="26308000"/>
    <w:rsid w:val="263E7CBC"/>
    <w:rsid w:val="263EAAA2"/>
    <w:rsid w:val="263F9993"/>
    <w:rsid w:val="2640914F"/>
    <w:rsid w:val="26421EB0"/>
    <w:rsid w:val="26472042"/>
    <w:rsid w:val="264A4782"/>
    <w:rsid w:val="26524339"/>
    <w:rsid w:val="265D5CF8"/>
    <w:rsid w:val="265DE9A2"/>
    <w:rsid w:val="26752AE7"/>
    <w:rsid w:val="2679927E"/>
    <w:rsid w:val="267E1F74"/>
    <w:rsid w:val="2681D05A"/>
    <w:rsid w:val="26832C65"/>
    <w:rsid w:val="26850548"/>
    <w:rsid w:val="2686A18B"/>
    <w:rsid w:val="268D48A0"/>
    <w:rsid w:val="26918BE0"/>
    <w:rsid w:val="2694A0C9"/>
    <w:rsid w:val="2696271E"/>
    <w:rsid w:val="269A17B3"/>
    <w:rsid w:val="269E0D37"/>
    <w:rsid w:val="269E6B0E"/>
    <w:rsid w:val="26A2CBAA"/>
    <w:rsid w:val="26A848FE"/>
    <w:rsid w:val="26ACCFA6"/>
    <w:rsid w:val="26AD7328"/>
    <w:rsid w:val="26B290EF"/>
    <w:rsid w:val="26B34A3A"/>
    <w:rsid w:val="26B5880E"/>
    <w:rsid w:val="26B6523F"/>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D0B7A"/>
    <w:rsid w:val="271F911B"/>
    <w:rsid w:val="27223440"/>
    <w:rsid w:val="2723844F"/>
    <w:rsid w:val="2727EA6F"/>
    <w:rsid w:val="273D9BE3"/>
    <w:rsid w:val="273F28DE"/>
    <w:rsid w:val="27460D56"/>
    <w:rsid w:val="27489039"/>
    <w:rsid w:val="274A39D7"/>
    <w:rsid w:val="2756C36B"/>
    <w:rsid w:val="27609B44"/>
    <w:rsid w:val="27636835"/>
    <w:rsid w:val="2772712F"/>
    <w:rsid w:val="2773A453"/>
    <w:rsid w:val="27751299"/>
    <w:rsid w:val="277DCE57"/>
    <w:rsid w:val="2787DBEB"/>
    <w:rsid w:val="2788B81E"/>
    <w:rsid w:val="278B6166"/>
    <w:rsid w:val="278CA71E"/>
    <w:rsid w:val="27948A50"/>
    <w:rsid w:val="27978DC9"/>
    <w:rsid w:val="2799DBD1"/>
    <w:rsid w:val="279AFB40"/>
    <w:rsid w:val="279FB9B0"/>
    <w:rsid w:val="27A27BAD"/>
    <w:rsid w:val="27A3FA9E"/>
    <w:rsid w:val="27A57435"/>
    <w:rsid w:val="27A745A7"/>
    <w:rsid w:val="27B393E9"/>
    <w:rsid w:val="27B85A72"/>
    <w:rsid w:val="27CD4139"/>
    <w:rsid w:val="27CD5FD6"/>
    <w:rsid w:val="27CE49F3"/>
    <w:rsid w:val="27D11D2D"/>
    <w:rsid w:val="27DA91C7"/>
    <w:rsid w:val="27E124CA"/>
    <w:rsid w:val="27E2B861"/>
    <w:rsid w:val="27E4607A"/>
    <w:rsid w:val="27E5F24D"/>
    <w:rsid w:val="27E6029A"/>
    <w:rsid w:val="27E9A18A"/>
    <w:rsid w:val="27F8A917"/>
    <w:rsid w:val="27F9D223"/>
    <w:rsid w:val="27FB9D98"/>
    <w:rsid w:val="27FD5161"/>
    <w:rsid w:val="280116A3"/>
    <w:rsid w:val="2801F17F"/>
    <w:rsid w:val="28055E98"/>
    <w:rsid w:val="2806E441"/>
    <w:rsid w:val="28103CE2"/>
    <w:rsid w:val="2812600E"/>
    <w:rsid w:val="28191EE2"/>
    <w:rsid w:val="282269F3"/>
    <w:rsid w:val="28319D38"/>
    <w:rsid w:val="2836B012"/>
    <w:rsid w:val="28382928"/>
    <w:rsid w:val="2839BA39"/>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8C5AFB"/>
    <w:rsid w:val="289D2D40"/>
    <w:rsid w:val="28A0A208"/>
    <w:rsid w:val="28A1A89F"/>
    <w:rsid w:val="28ABF3F0"/>
    <w:rsid w:val="28ACDB63"/>
    <w:rsid w:val="28B3187F"/>
    <w:rsid w:val="28B9EBFC"/>
    <w:rsid w:val="28C2C0F0"/>
    <w:rsid w:val="28D36A62"/>
    <w:rsid w:val="28D9C626"/>
    <w:rsid w:val="28DE67FA"/>
    <w:rsid w:val="28E5F224"/>
    <w:rsid w:val="28E9A3BF"/>
    <w:rsid w:val="28EA5F79"/>
    <w:rsid w:val="28F05E7E"/>
    <w:rsid w:val="28F5F1DE"/>
    <w:rsid w:val="28F87C95"/>
    <w:rsid w:val="29016AD9"/>
    <w:rsid w:val="2901D73A"/>
    <w:rsid w:val="2909281B"/>
    <w:rsid w:val="291C9E74"/>
    <w:rsid w:val="291D456F"/>
    <w:rsid w:val="291DEBD3"/>
    <w:rsid w:val="2925310B"/>
    <w:rsid w:val="2929A18F"/>
    <w:rsid w:val="292C5553"/>
    <w:rsid w:val="2930C778"/>
    <w:rsid w:val="29345669"/>
    <w:rsid w:val="29380C6B"/>
    <w:rsid w:val="293BF1EF"/>
    <w:rsid w:val="293D7384"/>
    <w:rsid w:val="2947BFAE"/>
    <w:rsid w:val="2948137F"/>
    <w:rsid w:val="2948E7B1"/>
    <w:rsid w:val="2950DB79"/>
    <w:rsid w:val="2954BB8D"/>
    <w:rsid w:val="295DECB2"/>
    <w:rsid w:val="29683292"/>
    <w:rsid w:val="297C6710"/>
    <w:rsid w:val="29806BF0"/>
    <w:rsid w:val="29859BF4"/>
    <w:rsid w:val="29A056F7"/>
    <w:rsid w:val="29AAFF00"/>
    <w:rsid w:val="29AC6559"/>
    <w:rsid w:val="29B10571"/>
    <w:rsid w:val="29B88084"/>
    <w:rsid w:val="29C0A9F3"/>
    <w:rsid w:val="29C21A5A"/>
    <w:rsid w:val="29C843BF"/>
    <w:rsid w:val="29CD3A2D"/>
    <w:rsid w:val="29D5B6A7"/>
    <w:rsid w:val="29D5BF9D"/>
    <w:rsid w:val="29D948A9"/>
    <w:rsid w:val="29D9B2EE"/>
    <w:rsid w:val="29DA5BB5"/>
    <w:rsid w:val="29DC22D8"/>
    <w:rsid w:val="29DD4E68"/>
    <w:rsid w:val="29DFD8EF"/>
    <w:rsid w:val="29E86453"/>
    <w:rsid w:val="29EA6608"/>
    <w:rsid w:val="29F3D3E2"/>
    <w:rsid w:val="29F55283"/>
    <w:rsid w:val="29F6A841"/>
    <w:rsid w:val="2A043DF1"/>
    <w:rsid w:val="2A0D3B25"/>
    <w:rsid w:val="2A0DAD5D"/>
    <w:rsid w:val="2A1D34C5"/>
    <w:rsid w:val="2A22E3FB"/>
    <w:rsid w:val="2A2416DE"/>
    <w:rsid w:val="2A2D6374"/>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1E810"/>
    <w:rsid w:val="2A67B41B"/>
    <w:rsid w:val="2A87FE1A"/>
    <w:rsid w:val="2A8DB699"/>
    <w:rsid w:val="2A95CC23"/>
    <w:rsid w:val="2A9A38AD"/>
    <w:rsid w:val="2A9AC46E"/>
    <w:rsid w:val="2AA71F53"/>
    <w:rsid w:val="2AACAB0A"/>
    <w:rsid w:val="2AB3453A"/>
    <w:rsid w:val="2AB5C955"/>
    <w:rsid w:val="2AB67DA0"/>
    <w:rsid w:val="2AB88C09"/>
    <w:rsid w:val="2ABFB92F"/>
    <w:rsid w:val="2AC00A3B"/>
    <w:rsid w:val="2AC4CB02"/>
    <w:rsid w:val="2AC88B14"/>
    <w:rsid w:val="2AC93650"/>
    <w:rsid w:val="2ACA9904"/>
    <w:rsid w:val="2ACB4EE4"/>
    <w:rsid w:val="2ACE0FF8"/>
    <w:rsid w:val="2AD065E4"/>
    <w:rsid w:val="2AD3F0F5"/>
    <w:rsid w:val="2ADB85EA"/>
    <w:rsid w:val="2AE1B1EB"/>
    <w:rsid w:val="2AE32312"/>
    <w:rsid w:val="2AEF2D0F"/>
    <w:rsid w:val="2AF109CE"/>
    <w:rsid w:val="2AF535C5"/>
    <w:rsid w:val="2AFAC9CD"/>
    <w:rsid w:val="2AFC916B"/>
    <w:rsid w:val="2B02A17F"/>
    <w:rsid w:val="2B03AC96"/>
    <w:rsid w:val="2B04FA3A"/>
    <w:rsid w:val="2B053CC8"/>
    <w:rsid w:val="2B0C58F8"/>
    <w:rsid w:val="2B128521"/>
    <w:rsid w:val="2B12F530"/>
    <w:rsid w:val="2B165090"/>
    <w:rsid w:val="2B190A39"/>
    <w:rsid w:val="2B19E663"/>
    <w:rsid w:val="2B1E3EE4"/>
    <w:rsid w:val="2B20CBDA"/>
    <w:rsid w:val="2B213B41"/>
    <w:rsid w:val="2B23F4B5"/>
    <w:rsid w:val="2B2CF272"/>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75566"/>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B1D62"/>
    <w:rsid w:val="2BEEFDAF"/>
    <w:rsid w:val="2BF3499F"/>
    <w:rsid w:val="2BFFA65B"/>
    <w:rsid w:val="2C0B86C9"/>
    <w:rsid w:val="2C10E7A7"/>
    <w:rsid w:val="2C16DB0E"/>
    <w:rsid w:val="2C19BC6F"/>
    <w:rsid w:val="2C1E812E"/>
    <w:rsid w:val="2C21338A"/>
    <w:rsid w:val="2C2BCC5F"/>
    <w:rsid w:val="2C3451AA"/>
    <w:rsid w:val="2C3C9261"/>
    <w:rsid w:val="2C3DAA13"/>
    <w:rsid w:val="2C42E2EE"/>
    <w:rsid w:val="2C474130"/>
    <w:rsid w:val="2C4C1D76"/>
    <w:rsid w:val="2C53A020"/>
    <w:rsid w:val="2C55FD7A"/>
    <w:rsid w:val="2C58595A"/>
    <w:rsid w:val="2C594126"/>
    <w:rsid w:val="2C61FAD7"/>
    <w:rsid w:val="2C6275D0"/>
    <w:rsid w:val="2C6BE87C"/>
    <w:rsid w:val="2C713E6C"/>
    <w:rsid w:val="2C7259AE"/>
    <w:rsid w:val="2C74F8EA"/>
    <w:rsid w:val="2C84C479"/>
    <w:rsid w:val="2C878824"/>
    <w:rsid w:val="2C8BC4D7"/>
    <w:rsid w:val="2C8BE2F3"/>
    <w:rsid w:val="2C8BE3E6"/>
    <w:rsid w:val="2C906C77"/>
    <w:rsid w:val="2C91935F"/>
    <w:rsid w:val="2C983433"/>
    <w:rsid w:val="2CAB8B6A"/>
    <w:rsid w:val="2CAFBCAA"/>
    <w:rsid w:val="2CB03446"/>
    <w:rsid w:val="2CC14FB4"/>
    <w:rsid w:val="2CC21255"/>
    <w:rsid w:val="2CC3493A"/>
    <w:rsid w:val="2CC59B52"/>
    <w:rsid w:val="2CC81CEF"/>
    <w:rsid w:val="2CC9897C"/>
    <w:rsid w:val="2CCD6330"/>
    <w:rsid w:val="2CCDEA52"/>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25C7"/>
    <w:rsid w:val="2D234F60"/>
    <w:rsid w:val="2D297DD8"/>
    <w:rsid w:val="2D2E58B5"/>
    <w:rsid w:val="2D39705D"/>
    <w:rsid w:val="2D47AA21"/>
    <w:rsid w:val="2D482C07"/>
    <w:rsid w:val="2D54E474"/>
    <w:rsid w:val="2D5A22AD"/>
    <w:rsid w:val="2D6237E5"/>
    <w:rsid w:val="2D6BC90B"/>
    <w:rsid w:val="2D6F1FE0"/>
    <w:rsid w:val="2D6FE960"/>
    <w:rsid w:val="2D7779C4"/>
    <w:rsid w:val="2D7DA3C3"/>
    <w:rsid w:val="2D7FFBC9"/>
    <w:rsid w:val="2D927EEF"/>
    <w:rsid w:val="2D939402"/>
    <w:rsid w:val="2D9621B8"/>
    <w:rsid w:val="2DA83602"/>
    <w:rsid w:val="2DB02AC3"/>
    <w:rsid w:val="2DB93709"/>
    <w:rsid w:val="2DBB3570"/>
    <w:rsid w:val="2DBB7B7C"/>
    <w:rsid w:val="2DBEE74F"/>
    <w:rsid w:val="2DC64026"/>
    <w:rsid w:val="2DC9D3D5"/>
    <w:rsid w:val="2DCB98A5"/>
    <w:rsid w:val="2DD1477C"/>
    <w:rsid w:val="2DD2C858"/>
    <w:rsid w:val="2DDC2BBD"/>
    <w:rsid w:val="2DE0DBBE"/>
    <w:rsid w:val="2DE443E4"/>
    <w:rsid w:val="2DE98843"/>
    <w:rsid w:val="2DECA81E"/>
    <w:rsid w:val="2DEE1E5F"/>
    <w:rsid w:val="2DEF48D6"/>
    <w:rsid w:val="2DF3FF65"/>
    <w:rsid w:val="2DF6D05B"/>
    <w:rsid w:val="2DF7A515"/>
    <w:rsid w:val="2E0766DF"/>
    <w:rsid w:val="2E087693"/>
    <w:rsid w:val="2E08788E"/>
    <w:rsid w:val="2E0AF886"/>
    <w:rsid w:val="2E0BCAA4"/>
    <w:rsid w:val="2E166610"/>
    <w:rsid w:val="2E1A399A"/>
    <w:rsid w:val="2E1A8246"/>
    <w:rsid w:val="2E1D52D9"/>
    <w:rsid w:val="2E257A43"/>
    <w:rsid w:val="2E29BC95"/>
    <w:rsid w:val="2E2B2B16"/>
    <w:rsid w:val="2E369FCE"/>
    <w:rsid w:val="2E3823EF"/>
    <w:rsid w:val="2E3EBA22"/>
    <w:rsid w:val="2E40D095"/>
    <w:rsid w:val="2E46D52A"/>
    <w:rsid w:val="2E51129A"/>
    <w:rsid w:val="2E51DB7E"/>
    <w:rsid w:val="2E5A5F5D"/>
    <w:rsid w:val="2E5DF966"/>
    <w:rsid w:val="2E61FD44"/>
    <w:rsid w:val="2E63FFBC"/>
    <w:rsid w:val="2E754877"/>
    <w:rsid w:val="2E767DBA"/>
    <w:rsid w:val="2E95B91A"/>
    <w:rsid w:val="2E995C5A"/>
    <w:rsid w:val="2E9C17E0"/>
    <w:rsid w:val="2EB21074"/>
    <w:rsid w:val="2EB548BD"/>
    <w:rsid w:val="2EBB0CB8"/>
    <w:rsid w:val="2EBD84E9"/>
    <w:rsid w:val="2EC0E386"/>
    <w:rsid w:val="2EC2B8EA"/>
    <w:rsid w:val="2EC44E17"/>
    <w:rsid w:val="2EC826F9"/>
    <w:rsid w:val="2ED19EBE"/>
    <w:rsid w:val="2ED49AD7"/>
    <w:rsid w:val="2EDF19FE"/>
    <w:rsid w:val="2EE1D07D"/>
    <w:rsid w:val="2EE327C0"/>
    <w:rsid w:val="2EE7BFE4"/>
    <w:rsid w:val="2EE84DBC"/>
    <w:rsid w:val="2EEAF7B4"/>
    <w:rsid w:val="2EF1DECF"/>
    <w:rsid w:val="2EFE3A1C"/>
    <w:rsid w:val="2EFEA23B"/>
    <w:rsid w:val="2F04AA18"/>
    <w:rsid w:val="2F09FE00"/>
    <w:rsid w:val="2F0FE5E7"/>
    <w:rsid w:val="2F166550"/>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9E18DB"/>
    <w:rsid w:val="2FA00C0A"/>
    <w:rsid w:val="2FA61EAB"/>
    <w:rsid w:val="2FA67577"/>
    <w:rsid w:val="2FA75978"/>
    <w:rsid w:val="2FA884EE"/>
    <w:rsid w:val="2FAAE30A"/>
    <w:rsid w:val="2FAE19AD"/>
    <w:rsid w:val="2FB1DBE0"/>
    <w:rsid w:val="2FB37A16"/>
    <w:rsid w:val="2FB5362D"/>
    <w:rsid w:val="2FBA46A9"/>
    <w:rsid w:val="2FBA8A95"/>
    <w:rsid w:val="2FBB0BE2"/>
    <w:rsid w:val="2FBCB92C"/>
    <w:rsid w:val="2FBE0BCB"/>
    <w:rsid w:val="2FC01056"/>
    <w:rsid w:val="2FC93421"/>
    <w:rsid w:val="2FCD84B4"/>
    <w:rsid w:val="2FD09182"/>
    <w:rsid w:val="2FD4F6E4"/>
    <w:rsid w:val="2FDF0DD4"/>
    <w:rsid w:val="2FE58780"/>
    <w:rsid w:val="2FE9317F"/>
    <w:rsid w:val="2FF89843"/>
    <w:rsid w:val="2FFA9019"/>
    <w:rsid w:val="2FFDA6C6"/>
    <w:rsid w:val="3000E7F9"/>
    <w:rsid w:val="3000F5D4"/>
    <w:rsid w:val="300370AE"/>
    <w:rsid w:val="300528CE"/>
    <w:rsid w:val="300E33A9"/>
    <w:rsid w:val="3010AB77"/>
    <w:rsid w:val="30125552"/>
    <w:rsid w:val="30145E8A"/>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8E9658"/>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5B8B2"/>
    <w:rsid w:val="30DB0735"/>
    <w:rsid w:val="30DB4832"/>
    <w:rsid w:val="30DC0D42"/>
    <w:rsid w:val="30E084F3"/>
    <w:rsid w:val="30E75F47"/>
    <w:rsid w:val="30E7B5BD"/>
    <w:rsid w:val="30E83654"/>
    <w:rsid w:val="30EDC6A9"/>
    <w:rsid w:val="30F51BF2"/>
    <w:rsid w:val="30F66C37"/>
    <w:rsid w:val="30F7D526"/>
    <w:rsid w:val="30FA13E8"/>
    <w:rsid w:val="30FB88DC"/>
    <w:rsid w:val="30FE605E"/>
    <w:rsid w:val="31018DDA"/>
    <w:rsid w:val="3102F702"/>
    <w:rsid w:val="31065808"/>
    <w:rsid w:val="31194749"/>
    <w:rsid w:val="311BD76D"/>
    <w:rsid w:val="311EB0EA"/>
    <w:rsid w:val="311FCFD5"/>
    <w:rsid w:val="312027AC"/>
    <w:rsid w:val="31208A70"/>
    <w:rsid w:val="31233A03"/>
    <w:rsid w:val="31293A36"/>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A1449"/>
    <w:rsid w:val="319CE6F5"/>
    <w:rsid w:val="31A1AE79"/>
    <w:rsid w:val="31A593C2"/>
    <w:rsid w:val="31A680AF"/>
    <w:rsid w:val="31A7AB1B"/>
    <w:rsid w:val="31B4E42B"/>
    <w:rsid w:val="31BA907E"/>
    <w:rsid w:val="31CFC1EC"/>
    <w:rsid w:val="31D963B3"/>
    <w:rsid w:val="31D9BDC2"/>
    <w:rsid w:val="31DD4792"/>
    <w:rsid w:val="31DED4B2"/>
    <w:rsid w:val="31DF019E"/>
    <w:rsid w:val="31E060E7"/>
    <w:rsid w:val="31E0D47D"/>
    <w:rsid w:val="31E3B020"/>
    <w:rsid w:val="31F1081B"/>
    <w:rsid w:val="31FB11E8"/>
    <w:rsid w:val="3202D07B"/>
    <w:rsid w:val="3214179F"/>
    <w:rsid w:val="321750DE"/>
    <w:rsid w:val="3219FE9F"/>
    <w:rsid w:val="321CE96D"/>
    <w:rsid w:val="32222B8D"/>
    <w:rsid w:val="322BDB05"/>
    <w:rsid w:val="32341837"/>
    <w:rsid w:val="323818E1"/>
    <w:rsid w:val="3238D9F3"/>
    <w:rsid w:val="323F47D8"/>
    <w:rsid w:val="3242DB24"/>
    <w:rsid w:val="324B5824"/>
    <w:rsid w:val="32501A31"/>
    <w:rsid w:val="3250580B"/>
    <w:rsid w:val="32546026"/>
    <w:rsid w:val="3256B90C"/>
    <w:rsid w:val="32583D6F"/>
    <w:rsid w:val="325B17D8"/>
    <w:rsid w:val="326553B4"/>
    <w:rsid w:val="3269156A"/>
    <w:rsid w:val="32770540"/>
    <w:rsid w:val="3279D821"/>
    <w:rsid w:val="327D84D8"/>
    <w:rsid w:val="32821934"/>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DF3BC7"/>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68450"/>
    <w:rsid w:val="333CB365"/>
    <w:rsid w:val="333F75EC"/>
    <w:rsid w:val="334BBC76"/>
    <w:rsid w:val="334E0C42"/>
    <w:rsid w:val="334FBDC3"/>
    <w:rsid w:val="3357CAA4"/>
    <w:rsid w:val="33594DEB"/>
    <w:rsid w:val="335B2E1B"/>
    <w:rsid w:val="33665A6A"/>
    <w:rsid w:val="336BAA7B"/>
    <w:rsid w:val="33769FBA"/>
    <w:rsid w:val="3377E36D"/>
    <w:rsid w:val="337DAFB5"/>
    <w:rsid w:val="33804A0E"/>
    <w:rsid w:val="3382B4F7"/>
    <w:rsid w:val="3385DE0F"/>
    <w:rsid w:val="3388548E"/>
    <w:rsid w:val="338EECB6"/>
    <w:rsid w:val="33967595"/>
    <w:rsid w:val="33992290"/>
    <w:rsid w:val="339BD968"/>
    <w:rsid w:val="339BE283"/>
    <w:rsid w:val="33A24F02"/>
    <w:rsid w:val="33A3FC2F"/>
    <w:rsid w:val="33AE867E"/>
    <w:rsid w:val="33AF86C9"/>
    <w:rsid w:val="33BB1C8A"/>
    <w:rsid w:val="33C4BFDE"/>
    <w:rsid w:val="33C69EEA"/>
    <w:rsid w:val="33DF0C68"/>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02BB"/>
    <w:rsid w:val="341EE6D1"/>
    <w:rsid w:val="341FB1DD"/>
    <w:rsid w:val="3424EECB"/>
    <w:rsid w:val="342FA901"/>
    <w:rsid w:val="3438E036"/>
    <w:rsid w:val="34399AF2"/>
    <w:rsid w:val="34515B96"/>
    <w:rsid w:val="346570F3"/>
    <w:rsid w:val="3467E413"/>
    <w:rsid w:val="3469AF22"/>
    <w:rsid w:val="34705C6D"/>
    <w:rsid w:val="347224F3"/>
    <w:rsid w:val="3473048D"/>
    <w:rsid w:val="347AA42E"/>
    <w:rsid w:val="347C6316"/>
    <w:rsid w:val="347DC0B0"/>
    <w:rsid w:val="3485EF22"/>
    <w:rsid w:val="348A1440"/>
    <w:rsid w:val="348B11AF"/>
    <w:rsid w:val="3496748D"/>
    <w:rsid w:val="349AD68C"/>
    <w:rsid w:val="34A5D947"/>
    <w:rsid w:val="34AA5755"/>
    <w:rsid w:val="34AAF903"/>
    <w:rsid w:val="34AD4FE7"/>
    <w:rsid w:val="34AF1CE6"/>
    <w:rsid w:val="34B033FD"/>
    <w:rsid w:val="34BF619D"/>
    <w:rsid w:val="34C52C02"/>
    <w:rsid w:val="34D6A81D"/>
    <w:rsid w:val="34D71F53"/>
    <w:rsid w:val="34D7A28A"/>
    <w:rsid w:val="34DE9B49"/>
    <w:rsid w:val="34DFCD7B"/>
    <w:rsid w:val="34DFF6B9"/>
    <w:rsid w:val="34E1BD1F"/>
    <w:rsid w:val="34F51E0D"/>
    <w:rsid w:val="34F8056E"/>
    <w:rsid w:val="34F86F78"/>
    <w:rsid w:val="34FC2C2A"/>
    <w:rsid w:val="350CC69D"/>
    <w:rsid w:val="351175E7"/>
    <w:rsid w:val="35139E10"/>
    <w:rsid w:val="351D8BFA"/>
    <w:rsid w:val="3524B566"/>
    <w:rsid w:val="35323FCF"/>
    <w:rsid w:val="35332BC8"/>
    <w:rsid w:val="3535755E"/>
    <w:rsid w:val="35399249"/>
    <w:rsid w:val="353ABA94"/>
    <w:rsid w:val="3542CC82"/>
    <w:rsid w:val="35434797"/>
    <w:rsid w:val="3543B8DB"/>
    <w:rsid w:val="3544BAD8"/>
    <w:rsid w:val="3548BC1D"/>
    <w:rsid w:val="354987C4"/>
    <w:rsid w:val="354F6F9F"/>
    <w:rsid w:val="35535196"/>
    <w:rsid w:val="35575A31"/>
    <w:rsid w:val="3567D798"/>
    <w:rsid w:val="3569BE77"/>
    <w:rsid w:val="356C31B0"/>
    <w:rsid w:val="35713294"/>
    <w:rsid w:val="3575E023"/>
    <w:rsid w:val="357696FD"/>
    <w:rsid w:val="3584AB25"/>
    <w:rsid w:val="358FE977"/>
    <w:rsid w:val="35912B4D"/>
    <w:rsid w:val="35922120"/>
    <w:rsid w:val="3594668E"/>
    <w:rsid w:val="359A6A71"/>
    <w:rsid w:val="359F6369"/>
    <w:rsid w:val="35A7CC8C"/>
    <w:rsid w:val="35A7D0AA"/>
    <w:rsid w:val="35AA0409"/>
    <w:rsid w:val="35B34B73"/>
    <w:rsid w:val="35B9E1B1"/>
    <w:rsid w:val="35C2A273"/>
    <w:rsid w:val="35C62559"/>
    <w:rsid w:val="35CA1107"/>
    <w:rsid w:val="35CAD104"/>
    <w:rsid w:val="35D08427"/>
    <w:rsid w:val="35D92B32"/>
    <w:rsid w:val="35E2AFD2"/>
    <w:rsid w:val="35E47AE1"/>
    <w:rsid w:val="35E906BF"/>
    <w:rsid w:val="35EB0C7A"/>
    <w:rsid w:val="35F748D9"/>
    <w:rsid w:val="35FFC862"/>
    <w:rsid w:val="36012001"/>
    <w:rsid w:val="3606F773"/>
    <w:rsid w:val="360850C2"/>
    <w:rsid w:val="36099284"/>
    <w:rsid w:val="360BC141"/>
    <w:rsid w:val="3613F3C7"/>
    <w:rsid w:val="361C8276"/>
    <w:rsid w:val="361F89DB"/>
    <w:rsid w:val="362464D0"/>
    <w:rsid w:val="3624DCEE"/>
    <w:rsid w:val="3624FED9"/>
    <w:rsid w:val="3628194D"/>
    <w:rsid w:val="362853CF"/>
    <w:rsid w:val="362A83DB"/>
    <w:rsid w:val="363279FB"/>
    <w:rsid w:val="3637312F"/>
    <w:rsid w:val="363C8465"/>
    <w:rsid w:val="3642AEA5"/>
    <w:rsid w:val="36465559"/>
    <w:rsid w:val="364C64FC"/>
    <w:rsid w:val="36568249"/>
    <w:rsid w:val="3657997A"/>
    <w:rsid w:val="3659992E"/>
    <w:rsid w:val="365A88F4"/>
    <w:rsid w:val="365CDD02"/>
    <w:rsid w:val="365EC2AC"/>
    <w:rsid w:val="3661267D"/>
    <w:rsid w:val="36641089"/>
    <w:rsid w:val="36671C2D"/>
    <w:rsid w:val="366D9C47"/>
    <w:rsid w:val="366EC5D3"/>
    <w:rsid w:val="36702D78"/>
    <w:rsid w:val="3670B28C"/>
    <w:rsid w:val="3672B532"/>
    <w:rsid w:val="36746F25"/>
    <w:rsid w:val="367AC914"/>
    <w:rsid w:val="36802388"/>
    <w:rsid w:val="3683FD9E"/>
    <w:rsid w:val="36913783"/>
    <w:rsid w:val="369287CE"/>
    <w:rsid w:val="369C058B"/>
    <w:rsid w:val="36A2CF75"/>
    <w:rsid w:val="36A4ACE1"/>
    <w:rsid w:val="36A6A89A"/>
    <w:rsid w:val="36B531F0"/>
    <w:rsid w:val="36B658B4"/>
    <w:rsid w:val="36BA82B5"/>
    <w:rsid w:val="36BEDE67"/>
    <w:rsid w:val="36BFD0CF"/>
    <w:rsid w:val="36C03507"/>
    <w:rsid w:val="36C2915A"/>
    <w:rsid w:val="36D24A74"/>
    <w:rsid w:val="36D3BDF8"/>
    <w:rsid w:val="36E7B394"/>
    <w:rsid w:val="36EDFC0F"/>
    <w:rsid w:val="36F2C320"/>
    <w:rsid w:val="36F82296"/>
    <w:rsid w:val="37001B81"/>
    <w:rsid w:val="37092AB0"/>
    <w:rsid w:val="370CA0B7"/>
    <w:rsid w:val="370DB949"/>
    <w:rsid w:val="370DBA1A"/>
    <w:rsid w:val="37228823"/>
    <w:rsid w:val="37282F26"/>
    <w:rsid w:val="3729E1FC"/>
    <w:rsid w:val="372D2FBC"/>
    <w:rsid w:val="3733F1AE"/>
    <w:rsid w:val="373679D7"/>
    <w:rsid w:val="3736BBBC"/>
    <w:rsid w:val="3739A34D"/>
    <w:rsid w:val="373A4C44"/>
    <w:rsid w:val="373B875E"/>
    <w:rsid w:val="374285D0"/>
    <w:rsid w:val="37435AB0"/>
    <w:rsid w:val="3743733E"/>
    <w:rsid w:val="3743CDF8"/>
    <w:rsid w:val="374D21F4"/>
    <w:rsid w:val="3750F88B"/>
    <w:rsid w:val="3753DCBA"/>
    <w:rsid w:val="37583787"/>
    <w:rsid w:val="37654B4D"/>
    <w:rsid w:val="376C109E"/>
    <w:rsid w:val="376E3D72"/>
    <w:rsid w:val="3774610A"/>
    <w:rsid w:val="3775AF0B"/>
    <w:rsid w:val="377F213A"/>
    <w:rsid w:val="377F4A74"/>
    <w:rsid w:val="378BB236"/>
    <w:rsid w:val="3793B310"/>
    <w:rsid w:val="379B056A"/>
    <w:rsid w:val="379D6AE8"/>
    <w:rsid w:val="37A2BA58"/>
    <w:rsid w:val="37A4FA96"/>
    <w:rsid w:val="37A54387"/>
    <w:rsid w:val="37ABCE06"/>
    <w:rsid w:val="37AD0C42"/>
    <w:rsid w:val="37AEA2F2"/>
    <w:rsid w:val="37B09E14"/>
    <w:rsid w:val="37B0F4E7"/>
    <w:rsid w:val="37B54A36"/>
    <w:rsid w:val="37BFACF1"/>
    <w:rsid w:val="37C89285"/>
    <w:rsid w:val="37C99C0F"/>
    <w:rsid w:val="37CAB181"/>
    <w:rsid w:val="37D1C345"/>
    <w:rsid w:val="37D35A8D"/>
    <w:rsid w:val="37E16F6F"/>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62FA3"/>
    <w:rsid w:val="383924CF"/>
    <w:rsid w:val="383FFE0D"/>
    <w:rsid w:val="384176BC"/>
    <w:rsid w:val="38437671"/>
    <w:rsid w:val="3845515B"/>
    <w:rsid w:val="3846F658"/>
    <w:rsid w:val="384C3F23"/>
    <w:rsid w:val="38520804"/>
    <w:rsid w:val="3854D20E"/>
    <w:rsid w:val="385B3AEB"/>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5234E"/>
    <w:rsid w:val="38EF7600"/>
    <w:rsid w:val="38F11847"/>
    <w:rsid w:val="38F7B673"/>
    <w:rsid w:val="38F98BFD"/>
    <w:rsid w:val="3907C883"/>
    <w:rsid w:val="3907DC2D"/>
    <w:rsid w:val="39181F62"/>
    <w:rsid w:val="3918B2BD"/>
    <w:rsid w:val="392237F7"/>
    <w:rsid w:val="3924CB57"/>
    <w:rsid w:val="3927EE0B"/>
    <w:rsid w:val="39289E22"/>
    <w:rsid w:val="392C97FE"/>
    <w:rsid w:val="392CA7D0"/>
    <w:rsid w:val="393024C3"/>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0ABA52"/>
    <w:rsid w:val="3A14E562"/>
    <w:rsid w:val="3A1DAB2B"/>
    <w:rsid w:val="3A20D56C"/>
    <w:rsid w:val="3A276ACE"/>
    <w:rsid w:val="3A288594"/>
    <w:rsid w:val="3A2D0741"/>
    <w:rsid w:val="3A327755"/>
    <w:rsid w:val="3A33905D"/>
    <w:rsid w:val="3A377C93"/>
    <w:rsid w:val="3A3AA062"/>
    <w:rsid w:val="3A3E4A24"/>
    <w:rsid w:val="3A409C71"/>
    <w:rsid w:val="3A435A4F"/>
    <w:rsid w:val="3A436007"/>
    <w:rsid w:val="3A485F60"/>
    <w:rsid w:val="3A4C6514"/>
    <w:rsid w:val="3A4FA2F3"/>
    <w:rsid w:val="3A519AB7"/>
    <w:rsid w:val="3A522B18"/>
    <w:rsid w:val="3A52CDE7"/>
    <w:rsid w:val="3A55C0FA"/>
    <w:rsid w:val="3A5E350F"/>
    <w:rsid w:val="3A745C2A"/>
    <w:rsid w:val="3A7689FC"/>
    <w:rsid w:val="3A802B2D"/>
    <w:rsid w:val="3A8431D4"/>
    <w:rsid w:val="3A87B3D7"/>
    <w:rsid w:val="3A93A3FB"/>
    <w:rsid w:val="3A9864EA"/>
    <w:rsid w:val="3A9DA8ED"/>
    <w:rsid w:val="3AA714E8"/>
    <w:rsid w:val="3AA779CB"/>
    <w:rsid w:val="3AAF20ED"/>
    <w:rsid w:val="3AB0A8E0"/>
    <w:rsid w:val="3AB0E8AE"/>
    <w:rsid w:val="3ABC84AB"/>
    <w:rsid w:val="3AC46F9C"/>
    <w:rsid w:val="3AC7DBAF"/>
    <w:rsid w:val="3AC881F7"/>
    <w:rsid w:val="3ACAC90E"/>
    <w:rsid w:val="3AD09691"/>
    <w:rsid w:val="3ADF827D"/>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27A48"/>
    <w:rsid w:val="3B536FB5"/>
    <w:rsid w:val="3B599FC7"/>
    <w:rsid w:val="3B5A1499"/>
    <w:rsid w:val="3B5C010A"/>
    <w:rsid w:val="3B631A72"/>
    <w:rsid w:val="3B63234E"/>
    <w:rsid w:val="3B65D4C0"/>
    <w:rsid w:val="3B67E653"/>
    <w:rsid w:val="3B6DEBF8"/>
    <w:rsid w:val="3B73887E"/>
    <w:rsid w:val="3B7B83E9"/>
    <w:rsid w:val="3B7FB7BD"/>
    <w:rsid w:val="3B806D37"/>
    <w:rsid w:val="3B819E3B"/>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CAC55C"/>
    <w:rsid w:val="3BD5A107"/>
    <w:rsid w:val="3BE177F8"/>
    <w:rsid w:val="3BE64E0B"/>
    <w:rsid w:val="3BF791D5"/>
    <w:rsid w:val="3C010EE1"/>
    <w:rsid w:val="3C0CF6D5"/>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68F58"/>
    <w:rsid w:val="3C6BF4FF"/>
    <w:rsid w:val="3C73510F"/>
    <w:rsid w:val="3C787D41"/>
    <w:rsid w:val="3C7EECD1"/>
    <w:rsid w:val="3C7F127F"/>
    <w:rsid w:val="3C8525B4"/>
    <w:rsid w:val="3C87656E"/>
    <w:rsid w:val="3C8C2DF7"/>
    <w:rsid w:val="3C8DF407"/>
    <w:rsid w:val="3C92F8B6"/>
    <w:rsid w:val="3C9659B2"/>
    <w:rsid w:val="3CB2BE50"/>
    <w:rsid w:val="3CBCCB95"/>
    <w:rsid w:val="3CC67376"/>
    <w:rsid w:val="3CC7DC9A"/>
    <w:rsid w:val="3CCAC697"/>
    <w:rsid w:val="3CDA84D3"/>
    <w:rsid w:val="3CDCE04A"/>
    <w:rsid w:val="3CE372A3"/>
    <w:rsid w:val="3CE396F9"/>
    <w:rsid w:val="3CE84FAA"/>
    <w:rsid w:val="3CED5D08"/>
    <w:rsid w:val="3CF68012"/>
    <w:rsid w:val="3CFCDDB8"/>
    <w:rsid w:val="3D01448E"/>
    <w:rsid w:val="3D086873"/>
    <w:rsid w:val="3D090C85"/>
    <w:rsid w:val="3D0A2980"/>
    <w:rsid w:val="3D0E14D1"/>
    <w:rsid w:val="3D126293"/>
    <w:rsid w:val="3D1655F0"/>
    <w:rsid w:val="3D1C559C"/>
    <w:rsid w:val="3D1CAA1F"/>
    <w:rsid w:val="3D207174"/>
    <w:rsid w:val="3D26285B"/>
    <w:rsid w:val="3D2773D5"/>
    <w:rsid w:val="3D2928D6"/>
    <w:rsid w:val="3D2E8A88"/>
    <w:rsid w:val="3D38FF75"/>
    <w:rsid w:val="3D3FABA4"/>
    <w:rsid w:val="3D45086E"/>
    <w:rsid w:val="3D48A2EF"/>
    <w:rsid w:val="3D4D5F62"/>
    <w:rsid w:val="3D53EFBA"/>
    <w:rsid w:val="3D57A511"/>
    <w:rsid w:val="3D627E79"/>
    <w:rsid w:val="3D641110"/>
    <w:rsid w:val="3D64B868"/>
    <w:rsid w:val="3D6BFB3F"/>
    <w:rsid w:val="3D6E55F6"/>
    <w:rsid w:val="3D7337A2"/>
    <w:rsid w:val="3D75BAB2"/>
    <w:rsid w:val="3D7AD409"/>
    <w:rsid w:val="3D80562D"/>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29546"/>
    <w:rsid w:val="3DD530E5"/>
    <w:rsid w:val="3DE064E9"/>
    <w:rsid w:val="3DE6FA5C"/>
    <w:rsid w:val="3DF1541B"/>
    <w:rsid w:val="3DF237C7"/>
    <w:rsid w:val="3DF50A41"/>
    <w:rsid w:val="3DF7E21D"/>
    <w:rsid w:val="3E00A5B8"/>
    <w:rsid w:val="3E0C726E"/>
    <w:rsid w:val="3E11624C"/>
    <w:rsid w:val="3E15675D"/>
    <w:rsid w:val="3E17565F"/>
    <w:rsid w:val="3E20A3EA"/>
    <w:rsid w:val="3E2DCE26"/>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9B2255"/>
    <w:rsid w:val="3E9F4F5A"/>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456608"/>
    <w:rsid w:val="3F5027CC"/>
    <w:rsid w:val="3F5627FB"/>
    <w:rsid w:val="3F589AC7"/>
    <w:rsid w:val="3F5BC80E"/>
    <w:rsid w:val="3F5F7744"/>
    <w:rsid w:val="3F5FCF6E"/>
    <w:rsid w:val="3F627DA7"/>
    <w:rsid w:val="3F6F4002"/>
    <w:rsid w:val="3F733F2A"/>
    <w:rsid w:val="3F7376EE"/>
    <w:rsid w:val="3F75620A"/>
    <w:rsid w:val="3F76BB93"/>
    <w:rsid w:val="3F7D046C"/>
    <w:rsid w:val="3F7F4D89"/>
    <w:rsid w:val="3F82CABD"/>
    <w:rsid w:val="3F8DA2CB"/>
    <w:rsid w:val="3F96CF12"/>
    <w:rsid w:val="3F9DAED4"/>
    <w:rsid w:val="3FA2EE11"/>
    <w:rsid w:val="3FA3A810"/>
    <w:rsid w:val="3FA8505E"/>
    <w:rsid w:val="3FAB60FC"/>
    <w:rsid w:val="3FADCFF7"/>
    <w:rsid w:val="3FB9AD53"/>
    <w:rsid w:val="3FBF6744"/>
    <w:rsid w:val="3FCBCE89"/>
    <w:rsid w:val="3FCDBC8A"/>
    <w:rsid w:val="3FCDFDC8"/>
    <w:rsid w:val="3FCF13E4"/>
    <w:rsid w:val="3FD7BB83"/>
    <w:rsid w:val="3FDA6205"/>
    <w:rsid w:val="3FE33D67"/>
    <w:rsid w:val="3FE64D9C"/>
    <w:rsid w:val="3FEC49CC"/>
    <w:rsid w:val="3FF08682"/>
    <w:rsid w:val="3FF54E11"/>
    <w:rsid w:val="3FF83F05"/>
    <w:rsid w:val="3FF920B6"/>
    <w:rsid w:val="4001CA28"/>
    <w:rsid w:val="4011AD1F"/>
    <w:rsid w:val="40130D06"/>
    <w:rsid w:val="40195ED3"/>
    <w:rsid w:val="401B4F13"/>
    <w:rsid w:val="401E12AB"/>
    <w:rsid w:val="4024F9FC"/>
    <w:rsid w:val="4030C2BD"/>
    <w:rsid w:val="403EFC91"/>
    <w:rsid w:val="40423B9F"/>
    <w:rsid w:val="40447483"/>
    <w:rsid w:val="404FC31A"/>
    <w:rsid w:val="405239E6"/>
    <w:rsid w:val="40570C5F"/>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C87C"/>
    <w:rsid w:val="408AE20F"/>
    <w:rsid w:val="408B2524"/>
    <w:rsid w:val="409E5DBE"/>
    <w:rsid w:val="40A00419"/>
    <w:rsid w:val="40A2C9C6"/>
    <w:rsid w:val="40ADFD77"/>
    <w:rsid w:val="40B20904"/>
    <w:rsid w:val="40B668F4"/>
    <w:rsid w:val="40BC8B4B"/>
    <w:rsid w:val="40BED862"/>
    <w:rsid w:val="40C0C564"/>
    <w:rsid w:val="40C333C1"/>
    <w:rsid w:val="40C3AFB2"/>
    <w:rsid w:val="40C515C1"/>
    <w:rsid w:val="40C9CC18"/>
    <w:rsid w:val="40CCC4B5"/>
    <w:rsid w:val="40CD8549"/>
    <w:rsid w:val="40CE6261"/>
    <w:rsid w:val="40CF9DD4"/>
    <w:rsid w:val="40D18EB8"/>
    <w:rsid w:val="40D50CCE"/>
    <w:rsid w:val="40E49347"/>
    <w:rsid w:val="40E68F65"/>
    <w:rsid w:val="40F33950"/>
    <w:rsid w:val="40F4F536"/>
    <w:rsid w:val="40F6E4E2"/>
    <w:rsid w:val="40FB69C5"/>
    <w:rsid w:val="40FD727F"/>
    <w:rsid w:val="41085938"/>
    <w:rsid w:val="410AAC61"/>
    <w:rsid w:val="410BC2BE"/>
    <w:rsid w:val="410D920F"/>
    <w:rsid w:val="41144A0A"/>
    <w:rsid w:val="412A13DA"/>
    <w:rsid w:val="412B547C"/>
    <w:rsid w:val="412DA491"/>
    <w:rsid w:val="412FA9F8"/>
    <w:rsid w:val="4141318D"/>
    <w:rsid w:val="41452241"/>
    <w:rsid w:val="4150F364"/>
    <w:rsid w:val="4154D9B3"/>
    <w:rsid w:val="4161B8DB"/>
    <w:rsid w:val="416B9C36"/>
    <w:rsid w:val="416D8725"/>
    <w:rsid w:val="41739CFB"/>
    <w:rsid w:val="41825E47"/>
    <w:rsid w:val="418A3156"/>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7D3E1"/>
    <w:rsid w:val="41FA4C07"/>
    <w:rsid w:val="41FEC196"/>
    <w:rsid w:val="4206AC09"/>
    <w:rsid w:val="420C3FD6"/>
    <w:rsid w:val="42211042"/>
    <w:rsid w:val="4222EA1F"/>
    <w:rsid w:val="42279983"/>
    <w:rsid w:val="422E413C"/>
    <w:rsid w:val="423305FC"/>
    <w:rsid w:val="4237636A"/>
    <w:rsid w:val="423980AC"/>
    <w:rsid w:val="423C9258"/>
    <w:rsid w:val="423E8313"/>
    <w:rsid w:val="42419758"/>
    <w:rsid w:val="424C1FB5"/>
    <w:rsid w:val="42538040"/>
    <w:rsid w:val="42538C61"/>
    <w:rsid w:val="42596E85"/>
    <w:rsid w:val="426199C0"/>
    <w:rsid w:val="4262B4C3"/>
    <w:rsid w:val="426FAC0F"/>
    <w:rsid w:val="4271F2BB"/>
    <w:rsid w:val="4275FF7D"/>
    <w:rsid w:val="428B3D12"/>
    <w:rsid w:val="428B6EEB"/>
    <w:rsid w:val="428D71AE"/>
    <w:rsid w:val="428E0F14"/>
    <w:rsid w:val="428FDAF5"/>
    <w:rsid w:val="4291D08F"/>
    <w:rsid w:val="4292B543"/>
    <w:rsid w:val="4295FC70"/>
    <w:rsid w:val="429C9393"/>
    <w:rsid w:val="429D0AA5"/>
    <w:rsid w:val="429FF51E"/>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59249"/>
    <w:rsid w:val="43073173"/>
    <w:rsid w:val="4307F512"/>
    <w:rsid w:val="430851EC"/>
    <w:rsid w:val="43098B02"/>
    <w:rsid w:val="430D7865"/>
    <w:rsid w:val="4311BDD1"/>
    <w:rsid w:val="43150967"/>
    <w:rsid w:val="43174D82"/>
    <w:rsid w:val="431F0F98"/>
    <w:rsid w:val="43220E6B"/>
    <w:rsid w:val="4327D380"/>
    <w:rsid w:val="432946B4"/>
    <w:rsid w:val="432A9119"/>
    <w:rsid w:val="432CCAF2"/>
    <w:rsid w:val="432CFE26"/>
    <w:rsid w:val="432FF9E9"/>
    <w:rsid w:val="4331A3BF"/>
    <w:rsid w:val="433CBFE6"/>
    <w:rsid w:val="433E3E79"/>
    <w:rsid w:val="43426E87"/>
    <w:rsid w:val="43459818"/>
    <w:rsid w:val="434CD1AD"/>
    <w:rsid w:val="4352B887"/>
    <w:rsid w:val="435672A8"/>
    <w:rsid w:val="43578915"/>
    <w:rsid w:val="4358C2BE"/>
    <w:rsid w:val="435943B7"/>
    <w:rsid w:val="43674401"/>
    <w:rsid w:val="436914D4"/>
    <w:rsid w:val="4369422B"/>
    <w:rsid w:val="436AE327"/>
    <w:rsid w:val="436F7CED"/>
    <w:rsid w:val="437086BA"/>
    <w:rsid w:val="437C580D"/>
    <w:rsid w:val="43845444"/>
    <w:rsid w:val="43885501"/>
    <w:rsid w:val="4388ADDD"/>
    <w:rsid w:val="438E4542"/>
    <w:rsid w:val="439961B5"/>
    <w:rsid w:val="439AB2BD"/>
    <w:rsid w:val="43A37889"/>
    <w:rsid w:val="43A7E258"/>
    <w:rsid w:val="43A8AE20"/>
    <w:rsid w:val="43B86011"/>
    <w:rsid w:val="43C6C331"/>
    <w:rsid w:val="43CB6AB6"/>
    <w:rsid w:val="43CF46DC"/>
    <w:rsid w:val="43CF857F"/>
    <w:rsid w:val="43D3289E"/>
    <w:rsid w:val="43D7311A"/>
    <w:rsid w:val="43DF3633"/>
    <w:rsid w:val="43DFF7E9"/>
    <w:rsid w:val="43E8E2AC"/>
    <w:rsid w:val="43E995D2"/>
    <w:rsid w:val="43EA2805"/>
    <w:rsid w:val="43F2F94E"/>
    <w:rsid w:val="43F38D08"/>
    <w:rsid w:val="43F3D129"/>
    <w:rsid w:val="43FDE2B7"/>
    <w:rsid w:val="43FF852B"/>
    <w:rsid w:val="4415C667"/>
    <w:rsid w:val="4418BF9C"/>
    <w:rsid w:val="4418CCAF"/>
    <w:rsid w:val="4419E10C"/>
    <w:rsid w:val="442B02D0"/>
    <w:rsid w:val="442B6BEA"/>
    <w:rsid w:val="4438AF09"/>
    <w:rsid w:val="444385CA"/>
    <w:rsid w:val="444465CD"/>
    <w:rsid w:val="4447AA89"/>
    <w:rsid w:val="44480357"/>
    <w:rsid w:val="444C3B59"/>
    <w:rsid w:val="4450DE37"/>
    <w:rsid w:val="44519229"/>
    <w:rsid w:val="445F9980"/>
    <w:rsid w:val="44600AC0"/>
    <w:rsid w:val="4466D2B0"/>
    <w:rsid w:val="44688E12"/>
    <w:rsid w:val="446BAC55"/>
    <w:rsid w:val="4475BEB2"/>
    <w:rsid w:val="4481BCD0"/>
    <w:rsid w:val="4486761E"/>
    <w:rsid w:val="44924A25"/>
    <w:rsid w:val="44947CE2"/>
    <w:rsid w:val="44956F9C"/>
    <w:rsid w:val="449A960E"/>
    <w:rsid w:val="449C8FBB"/>
    <w:rsid w:val="449FB169"/>
    <w:rsid w:val="44A46E2D"/>
    <w:rsid w:val="44A52BE5"/>
    <w:rsid w:val="44A921BF"/>
    <w:rsid w:val="44AD4182"/>
    <w:rsid w:val="44AFF94D"/>
    <w:rsid w:val="44B6958F"/>
    <w:rsid w:val="44BA6603"/>
    <w:rsid w:val="44BB6F69"/>
    <w:rsid w:val="44BC4D60"/>
    <w:rsid w:val="44C6707A"/>
    <w:rsid w:val="44C92F0E"/>
    <w:rsid w:val="44D1ECE3"/>
    <w:rsid w:val="44DB24D6"/>
    <w:rsid w:val="44E53A54"/>
    <w:rsid w:val="44E66AD4"/>
    <w:rsid w:val="44F39227"/>
    <w:rsid w:val="44F7E84B"/>
    <w:rsid w:val="44F7F96B"/>
    <w:rsid w:val="44FC855A"/>
    <w:rsid w:val="4501B228"/>
    <w:rsid w:val="4504ABFA"/>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82B02"/>
    <w:rsid w:val="456FA676"/>
    <w:rsid w:val="458E0154"/>
    <w:rsid w:val="459E99E3"/>
    <w:rsid w:val="459F3F8D"/>
    <w:rsid w:val="45A1551B"/>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46836"/>
    <w:rsid w:val="45FB0959"/>
    <w:rsid w:val="45FB1903"/>
    <w:rsid w:val="45FF36BB"/>
    <w:rsid w:val="46020BAE"/>
    <w:rsid w:val="4603F90C"/>
    <w:rsid w:val="4608CFCC"/>
    <w:rsid w:val="460ABB2D"/>
    <w:rsid w:val="46164485"/>
    <w:rsid w:val="461975ED"/>
    <w:rsid w:val="4620A7B1"/>
    <w:rsid w:val="4624A983"/>
    <w:rsid w:val="462F3914"/>
    <w:rsid w:val="4630C6B6"/>
    <w:rsid w:val="46380C45"/>
    <w:rsid w:val="463A32B3"/>
    <w:rsid w:val="463A7B4E"/>
    <w:rsid w:val="4640C577"/>
    <w:rsid w:val="46420CED"/>
    <w:rsid w:val="4649D3DF"/>
    <w:rsid w:val="464A2A79"/>
    <w:rsid w:val="464C8C56"/>
    <w:rsid w:val="464E41A8"/>
    <w:rsid w:val="464F02DC"/>
    <w:rsid w:val="46534534"/>
    <w:rsid w:val="4654DF9D"/>
    <w:rsid w:val="46564C86"/>
    <w:rsid w:val="465D182C"/>
    <w:rsid w:val="465E5155"/>
    <w:rsid w:val="465F817B"/>
    <w:rsid w:val="4666C7F5"/>
    <w:rsid w:val="466785C9"/>
    <w:rsid w:val="4679DF2C"/>
    <w:rsid w:val="467A3D6F"/>
    <w:rsid w:val="467A9D6A"/>
    <w:rsid w:val="4681E2BE"/>
    <w:rsid w:val="46840FC3"/>
    <w:rsid w:val="46843FC0"/>
    <w:rsid w:val="46858800"/>
    <w:rsid w:val="46864946"/>
    <w:rsid w:val="4695263D"/>
    <w:rsid w:val="469D3D53"/>
    <w:rsid w:val="46A02E7C"/>
    <w:rsid w:val="46A6D8FC"/>
    <w:rsid w:val="46A81493"/>
    <w:rsid w:val="46B15EE8"/>
    <w:rsid w:val="46B3531F"/>
    <w:rsid w:val="46BEB621"/>
    <w:rsid w:val="46BFD3B9"/>
    <w:rsid w:val="46CA4691"/>
    <w:rsid w:val="46CBC8E7"/>
    <w:rsid w:val="46D632B4"/>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36"/>
    <w:rsid w:val="4774E692"/>
    <w:rsid w:val="477C095A"/>
    <w:rsid w:val="477DC528"/>
    <w:rsid w:val="477E067C"/>
    <w:rsid w:val="4798C559"/>
    <w:rsid w:val="479F1633"/>
    <w:rsid w:val="479FB6AC"/>
    <w:rsid w:val="47A686C0"/>
    <w:rsid w:val="47B34EDF"/>
    <w:rsid w:val="47B3A5CD"/>
    <w:rsid w:val="47BF81FC"/>
    <w:rsid w:val="47C49CBC"/>
    <w:rsid w:val="47CBF2AF"/>
    <w:rsid w:val="47D0A9C7"/>
    <w:rsid w:val="47E7DFDB"/>
    <w:rsid w:val="47EB1100"/>
    <w:rsid w:val="47EFB999"/>
    <w:rsid w:val="47FA1358"/>
    <w:rsid w:val="4810792E"/>
    <w:rsid w:val="4816B0F7"/>
    <w:rsid w:val="481DC1DB"/>
    <w:rsid w:val="48224B7D"/>
    <w:rsid w:val="482A0D8E"/>
    <w:rsid w:val="482DA7B7"/>
    <w:rsid w:val="482F7B46"/>
    <w:rsid w:val="483FC320"/>
    <w:rsid w:val="48409541"/>
    <w:rsid w:val="484348A3"/>
    <w:rsid w:val="4844B0C7"/>
    <w:rsid w:val="48483638"/>
    <w:rsid w:val="484875A0"/>
    <w:rsid w:val="484A8AA0"/>
    <w:rsid w:val="484A9EC9"/>
    <w:rsid w:val="484C2BB6"/>
    <w:rsid w:val="484EB6B4"/>
    <w:rsid w:val="484F0BD6"/>
    <w:rsid w:val="486D0F7B"/>
    <w:rsid w:val="4875D034"/>
    <w:rsid w:val="4875E335"/>
    <w:rsid w:val="48767740"/>
    <w:rsid w:val="4879FC3B"/>
    <w:rsid w:val="487AC0DE"/>
    <w:rsid w:val="487BD75A"/>
    <w:rsid w:val="487DAE1E"/>
    <w:rsid w:val="487E08E8"/>
    <w:rsid w:val="4883CD7B"/>
    <w:rsid w:val="4883FC7A"/>
    <w:rsid w:val="488E430B"/>
    <w:rsid w:val="4895D583"/>
    <w:rsid w:val="489CA8D1"/>
    <w:rsid w:val="48A24DE2"/>
    <w:rsid w:val="48A31EE4"/>
    <w:rsid w:val="48A5AF2A"/>
    <w:rsid w:val="48A6E920"/>
    <w:rsid w:val="48AC121D"/>
    <w:rsid w:val="48B44044"/>
    <w:rsid w:val="48C69D15"/>
    <w:rsid w:val="48C75432"/>
    <w:rsid w:val="48CDC95F"/>
    <w:rsid w:val="48D58A68"/>
    <w:rsid w:val="48D5E871"/>
    <w:rsid w:val="48D6AB36"/>
    <w:rsid w:val="48DAD0CB"/>
    <w:rsid w:val="48DC473C"/>
    <w:rsid w:val="48E06F0B"/>
    <w:rsid w:val="48E7C6DB"/>
    <w:rsid w:val="48EB3B9F"/>
    <w:rsid w:val="48F819EE"/>
    <w:rsid w:val="4900B4DA"/>
    <w:rsid w:val="4904AAAF"/>
    <w:rsid w:val="49141DFB"/>
    <w:rsid w:val="49155295"/>
    <w:rsid w:val="49195C5A"/>
    <w:rsid w:val="491C8953"/>
    <w:rsid w:val="491E9FC5"/>
    <w:rsid w:val="49237D46"/>
    <w:rsid w:val="49277382"/>
    <w:rsid w:val="49288923"/>
    <w:rsid w:val="492C95AB"/>
    <w:rsid w:val="492D7CD2"/>
    <w:rsid w:val="492E442C"/>
    <w:rsid w:val="4938B907"/>
    <w:rsid w:val="493FDA2C"/>
    <w:rsid w:val="4954AB70"/>
    <w:rsid w:val="4955699A"/>
    <w:rsid w:val="495A3B16"/>
    <w:rsid w:val="495B2532"/>
    <w:rsid w:val="496CA021"/>
    <w:rsid w:val="496E1632"/>
    <w:rsid w:val="4975EB72"/>
    <w:rsid w:val="49785BA1"/>
    <w:rsid w:val="497AC4EC"/>
    <w:rsid w:val="497E35FB"/>
    <w:rsid w:val="49823CAB"/>
    <w:rsid w:val="49868C19"/>
    <w:rsid w:val="498CAE57"/>
    <w:rsid w:val="49907D0E"/>
    <w:rsid w:val="499420DE"/>
    <w:rsid w:val="49973B32"/>
    <w:rsid w:val="499FF008"/>
    <w:rsid w:val="49A8F703"/>
    <w:rsid w:val="49B111E9"/>
    <w:rsid w:val="49B19665"/>
    <w:rsid w:val="49B2C43C"/>
    <w:rsid w:val="49B39FD9"/>
    <w:rsid w:val="49BA05AC"/>
    <w:rsid w:val="49BDE1E4"/>
    <w:rsid w:val="49BEFA93"/>
    <w:rsid w:val="49C4BD3A"/>
    <w:rsid w:val="49CAF92C"/>
    <w:rsid w:val="49CDBA88"/>
    <w:rsid w:val="49D2BE72"/>
    <w:rsid w:val="49D4DE0F"/>
    <w:rsid w:val="49D60B8A"/>
    <w:rsid w:val="49D9E6D9"/>
    <w:rsid w:val="49DB05BA"/>
    <w:rsid w:val="49DED88C"/>
    <w:rsid w:val="49DFEB5C"/>
    <w:rsid w:val="49E8E56B"/>
    <w:rsid w:val="49F6C01F"/>
    <w:rsid w:val="4A074D77"/>
    <w:rsid w:val="4A107C97"/>
    <w:rsid w:val="4A12BB36"/>
    <w:rsid w:val="4A2209F8"/>
    <w:rsid w:val="4A2858CE"/>
    <w:rsid w:val="4A290DC7"/>
    <w:rsid w:val="4A2D5404"/>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B78259"/>
    <w:rsid w:val="4AC062B4"/>
    <w:rsid w:val="4AC0E6CD"/>
    <w:rsid w:val="4AC0F7F2"/>
    <w:rsid w:val="4AC4D826"/>
    <w:rsid w:val="4AC58885"/>
    <w:rsid w:val="4AC71E07"/>
    <w:rsid w:val="4AC72E61"/>
    <w:rsid w:val="4ACE84FD"/>
    <w:rsid w:val="4AD1B42C"/>
    <w:rsid w:val="4AD7AB51"/>
    <w:rsid w:val="4AE1005C"/>
    <w:rsid w:val="4AE26813"/>
    <w:rsid w:val="4AE3A2CC"/>
    <w:rsid w:val="4AE5BAC7"/>
    <w:rsid w:val="4AEE1921"/>
    <w:rsid w:val="4AF06CF7"/>
    <w:rsid w:val="4AF08AC9"/>
    <w:rsid w:val="4AF186A1"/>
    <w:rsid w:val="4AF1FB41"/>
    <w:rsid w:val="4AF294B2"/>
    <w:rsid w:val="4AFBC558"/>
    <w:rsid w:val="4B01B869"/>
    <w:rsid w:val="4B04EB07"/>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EBB9"/>
    <w:rsid w:val="4B68FC07"/>
    <w:rsid w:val="4B6D07AD"/>
    <w:rsid w:val="4B6DFA3A"/>
    <w:rsid w:val="4B70497F"/>
    <w:rsid w:val="4B73B421"/>
    <w:rsid w:val="4B77E837"/>
    <w:rsid w:val="4B874D90"/>
    <w:rsid w:val="4B8A3999"/>
    <w:rsid w:val="4B8B1D9D"/>
    <w:rsid w:val="4B910905"/>
    <w:rsid w:val="4B97D0F7"/>
    <w:rsid w:val="4BA3CD81"/>
    <w:rsid w:val="4BA54A89"/>
    <w:rsid w:val="4BA7F0C9"/>
    <w:rsid w:val="4BA805FF"/>
    <w:rsid w:val="4BA8486B"/>
    <w:rsid w:val="4BABA0A9"/>
    <w:rsid w:val="4BBD2949"/>
    <w:rsid w:val="4BC077C2"/>
    <w:rsid w:val="4BC5E01D"/>
    <w:rsid w:val="4BD5374C"/>
    <w:rsid w:val="4BDD28EF"/>
    <w:rsid w:val="4BDECB71"/>
    <w:rsid w:val="4BE275C6"/>
    <w:rsid w:val="4BE53EBD"/>
    <w:rsid w:val="4BE8281D"/>
    <w:rsid w:val="4BF2B80F"/>
    <w:rsid w:val="4BF2C25D"/>
    <w:rsid w:val="4BF5F3BA"/>
    <w:rsid w:val="4BF94AEC"/>
    <w:rsid w:val="4BF9B5D3"/>
    <w:rsid w:val="4BFAB9E3"/>
    <w:rsid w:val="4C039421"/>
    <w:rsid w:val="4C1AA4F0"/>
    <w:rsid w:val="4C1E8958"/>
    <w:rsid w:val="4C2828F6"/>
    <w:rsid w:val="4C2C5EE3"/>
    <w:rsid w:val="4C310B08"/>
    <w:rsid w:val="4C31EC87"/>
    <w:rsid w:val="4C3244E8"/>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8E3790"/>
    <w:rsid w:val="4C972572"/>
    <w:rsid w:val="4C99D5B5"/>
    <w:rsid w:val="4C9BA7F0"/>
    <w:rsid w:val="4CA6259B"/>
    <w:rsid w:val="4CA7DC45"/>
    <w:rsid w:val="4CB554F9"/>
    <w:rsid w:val="4CB9215E"/>
    <w:rsid w:val="4CC79774"/>
    <w:rsid w:val="4CCD63C8"/>
    <w:rsid w:val="4CD1C1B4"/>
    <w:rsid w:val="4CD3107A"/>
    <w:rsid w:val="4CD3A883"/>
    <w:rsid w:val="4CD68585"/>
    <w:rsid w:val="4CD80ABC"/>
    <w:rsid w:val="4CDC17EE"/>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0D231"/>
    <w:rsid w:val="4D15D569"/>
    <w:rsid w:val="4D1ECC2C"/>
    <w:rsid w:val="4D2069A1"/>
    <w:rsid w:val="4D2D1A05"/>
    <w:rsid w:val="4D312C4A"/>
    <w:rsid w:val="4D36F2A3"/>
    <w:rsid w:val="4D41EBA2"/>
    <w:rsid w:val="4D4D23FA"/>
    <w:rsid w:val="4D5473FB"/>
    <w:rsid w:val="4D5553EB"/>
    <w:rsid w:val="4D57FB64"/>
    <w:rsid w:val="4D61B07E"/>
    <w:rsid w:val="4D65D1E2"/>
    <w:rsid w:val="4D67B111"/>
    <w:rsid w:val="4D6D09E5"/>
    <w:rsid w:val="4D75BF05"/>
    <w:rsid w:val="4D7BEEDB"/>
    <w:rsid w:val="4D873ECF"/>
    <w:rsid w:val="4D89AACA"/>
    <w:rsid w:val="4D8ACBCC"/>
    <w:rsid w:val="4D8B8152"/>
    <w:rsid w:val="4D8EF253"/>
    <w:rsid w:val="4D8F1EED"/>
    <w:rsid w:val="4D9069A7"/>
    <w:rsid w:val="4D92D731"/>
    <w:rsid w:val="4D98B487"/>
    <w:rsid w:val="4DA11CF0"/>
    <w:rsid w:val="4DA8B223"/>
    <w:rsid w:val="4DB0D990"/>
    <w:rsid w:val="4DB4CA56"/>
    <w:rsid w:val="4DBC4AF4"/>
    <w:rsid w:val="4DBD1437"/>
    <w:rsid w:val="4DBD53AF"/>
    <w:rsid w:val="4DBD5960"/>
    <w:rsid w:val="4DC83AD7"/>
    <w:rsid w:val="4DCB2659"/>
    <w:rsid w:val="4DCC61FE"/>
    <w:rsid w:val="4DCF11E0"/>
    <w:rsid w:val="4DCFE9DE"/>
    <w:rsid w:val="4DD650D7"/>
    <w:rsid w:val="4DD87232"/>
    <w:rsid w:val="4DDBA6DC"/>
    <w:rsid w:val="4DDFCCA0"/>
    <w:rsid w:val="4DE114F3"/>
    <w:rsid w:val="4DE16037"/>
    <w:rsid w:val="4DF0ADFC"/>
    <w:rsid w:val="4DF120EB"/>
    <w:rsid w:val="4DF2A274"/>
    <w:rsid w:val="4DFB3CB0"/>
    <w:rsid w:val="4DFC4EDD"/>
    <w:rsid w:val="4DFD57BC"/>
    <w:rsid w:val="4E007EF9"/>
    <w:rsid w:val="4E04EB07"/>
    <w:rsid w:val="4E0563C5"/>
    <w:rsid w:val="4E07474F"/>
    <w:rsid w:val="4E0A6FE4"/>
    <w:rsid w:val="4E0B8BDE"/>
    <w:rsid w:val="4E10F746"/>
    <w:rsid w:val="4E1A9382"/>
    <w:rsid w:val="4E2E87C0"/>
    <w:rsid w:val="4E310599"/>
    <w:rsid w:val="4E363C95"/>
    <w:rsid w:val="4E374758"/>
    <w:rsid w:val="4E3C7198"/>
    <w:rsid w:val="4E3CD179"/>
    <w:rsid w:val="4E3FDB94"/>
    <w:rsid w:val="4E40037E"/>
    <w:rsid w:val="4E55B9D8"/>
    <w:rsid w:val="4E56EC9D"/>
    <w:rsid w:val="4E596201"/>
    <w:rsid w:val="4E5DE661"/>
    <w:rsid w:val="4E6E4597"/>
    <w:rsid w:val="4E6FC8F7"/>
    <w:rsid w:val="4E7002B8"/>
    <w:rsid w:val="4E7A0530"/>
    <w:rsid w:val="4E7C2E3E"/>
    <w:rsid w:val="4E7C7727"/>
    <w:rsid w:val="4E7EB948"/>
    <w:rsid w:val="4E811194"/>
    <w:rsid w:val="4E861622"/>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1FBC9C"/>
    <w:rsid w:val="4F23BC76"/>
    <w:rsid w:val="4F249FA0"/>
    <w:rsid w:val="4F2AF559"/>
    <w:rsid w:val="4F3342E4"/>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DECD8"/>
    <w:rsid w:val="4FBE0F50"/>
    <w:rsid w:val="4FBF1256"/>
    <w:rsid w:val="4FC2A7C2"/>
    <w:rsid w:val="4FCD7D61"/>
    <w:rsid w:val="4FD49720"/>
    <w:rsid w:val="4FD948E6"/>
    <w:rsid w:val="4FE0211B"/>
    <w:rsid w:val="4FE4C59B"/>
    <w:rsid w:val="4FE5A43B"/>
    <w:rsid w:val="4FF8C4FD"/>
    <w:rsid w:val="4FF921E5"/>
    <w:rsid w:val="4FF95D95"/>
    <w:rsid w:val="4FFAB66B"/>
    <w:rsid w:val="4FFE4670"/>
    <w:rsid w:val="5000E020"/>
    <w:rsid w:val="500D4D28"/>
    <w:rsid w:val="50116D41"/>
    <w:rsid w:val="502837F1"/>
    <w:rsid w:val="50291B27"/>
    <w:rsid w:val="5034F155"/>
    <w:rsid w:val="50387954"/>
    <w:rsid w:val="5039FA3D"/>
    <w:rsid w:val="503B7D64"/>
    <w:rsid w:val="503C9EDA"/>
    <w:rsid w:val="5046B806"/>
    <w:rsid w:val="504FE9EA"/>
    <w:rsid w:val="505080B3"/>
    <w:rsid w:val="50546492"/>
    <w:rsid w:val="50553537"/>
    <w:rsid w:val="50584E39"/>
    <w:rsid w:val="505FE223"/>
    <w:rsid w:val="50600D68"/>
    <w:rsid w:val="5065C047"/>
    <w:rsid w:val="50663737"/>
    <w:rsid w:val="5066C4E6"/>
    <w:rsid w:val="50694698"/>
    <w:rsid w:val="506CCAB1"/>
    <w:rsid w:val="506DD609"/>
    <w:rsid w:val="506EDCF9"/>
    <w:rsid w:val="506EFA52"/>
    <w:rsid w:val="506FC8DC"/>
    <w:rsid w:val="5071D535"/>
    <w:rsid w:val="50761D44"/>
    <w:rsid w:val="50796868"/>
    <w:rsid w:val="507970FE"/>
    <w:rsid w:val="507CF4E6"/>
    <w:rsid w:val="507FE746"/>
    <w:rsid w:val="508421E4"/>
    <w:rsid w:val="508789CA"/>
    <w:rsid w:val="508943DA"/>
    <w:rsid w:val="508EE0F3"/>
    <w:rsid w:val="5093A4E9"/>
    <w:rsid w:val="509FCF9D"/>
    <w:rsid w:val="50A35AEA"/>
    <w:rsid w:val="50A9CF2E"/>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33797"/>
    <w:rsid w:val="5104FB1B"/>
    <w:rsid w:val="5105F311"/>
    <w:rsid w:val="51071760"/>
    <w:rsid w:val="5108627D"/>
    <w:rsid w:val="510CF95B"/>
    <w:rsid w:val="510F48E1"/>
    <w:rsid w:val="51187C02"/>
    <w:rsid w:val="511B8E94"/>
    <w:rsid w:val="511BE9DC"/>
    <w:rsid w:val="511F8428"/>
    <w:rsid w:val="511FDEBE"/>
    <w:rsid w:val="511FF816"/>
    <w:rsid w:val="51381F17"/>
    <w:rsid w:val="513AC0B3"/>
    <w:rsid w:val="513E5526"/>
    <w:rsid w:val="5140E8F4"/>
    <w:rsid w:val="5147CABF"/>
    <w:rsid w:val="5148E859"/>
    <w:rsid w:val="514D7579"/>
    <w:rsid w:val="514E34EB"/>
    <w:rsid w:val="514EF05F"/>
    <w:rsid w:val="514F2020"/>
    <w:rsid w:val="51512601"/>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BF40BC"/>
    <w:rsid w:val="51C715E6"/>
    <w:rsid w:val="51C7401D"/>
    <w:rsid w:val="51CFDC64"/>
    <w:rsid w:val="51D1EB01"/>
    <w:rsid w:val="51D51C0E"/>
    <w:rsid w:val="51D59415"/>
    <w:rsid w:val="51D6041F"/>
    <w:rsid w:val="51E3B8FE"/>
    <w:rsid w:val="51EBEC14"/>
    <w:rsid w:val="51EF16C3"/>
    <w:rsid w:val="51F08742"/>
    <w:rsid w:val="51F09054"/>
    <w:rsid w:val="51F19C4E"/>
    <w:rsid w:val="51F46AD4"/>
    <w:rsid w:val="520270EB"/>
    <w:rsid w:val="520EC5B6"/>
    <w:rsid w:val="52145D3D"/>
    <w:rsid w:val="521ED239"/>
    <w:rsid w:val="52246D2F"/>
    <w:rsid w:val="522A0A52"/>
    <w:rsid w:val="5234F0EA"/>
    <w:rsid w:val="5239C16E"/>
    <w:rsid w:val="52436EAC"/>
    <w:rsid w:val="5244A070"/>
    <w:rsid w:val="52515305"/>
    <w:rsid w:val="525AF056"/>
    <w:rsid w:val="525B7A73"/>
    <w:rsid w:val="525CE876"/>
    <w:rsid w:val="5264CC1B"/>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5473B"/>
    <w:rsid w:val="52A91B19"/>
    <w:rsid w:val="52AA96DE"/>
    <w:rsid w:val="52AB5670"/>
    <w:rsid w:val="52ABC8BE"/>
    <w:rsid w:val="52AE6EF6"/>
    <w:rsid w:val="52AF4955"/>
    <w:rsid w:val="52AFB040"/>
    <w:rsid w:val="52B6DB08"/>
    <w:rsid w:val="52BA3AAF"/>
    <w:rsid w:val="52C3C0FF"/>
    <w:rsid w:val="52D489D8"/>
    <w:rsid w:val="52D954D4"/>
    <w:rsid w:val="52E9397E"/>
    <w:rsid w:val="52EABC72"/>
    <w:rsid w:val="52EDA1F9"/>
    <w:rsid w:val="52FC90DE"/>
    <w:rsid w:val="530061B0"/>
    <w:rsid w:val="53018993"/>
    <w:rsid w:val="53047211"/>
    <w:rsid w:val="5304C203"/>
    <w:rsid w:val="53067A66"/>
    <w:rsid w:val="5309C509"/>
    <w:rsid w:val="531980CB"/>
    <w:rsid w:val="5322A1FD"/>
    <w:rsid w:val="532693C0"/>
    <w:rsid w:val="53279B5C"/>
    <w:rsid w:val="532985AA"/>
    <w:rsid w:val="532B1743"/>
    <w:rsid w:val="532BBBB1"/>
    <w:rsid w:val="532E2A6D"/>
    <w:rsid w:val="53372406"/>
    <w:rsid w:val="533AF86B"/>
    <w:rsid w:val="533F1218"/>
    <w:rsid w:val="53453084"/>
    <w:rsid w:val="534B5090"/>
    <w:rsid w:val="535E1998"/>
    <w:rsid w:val="536C7AC0"/>
    <w:rsid w:val="53712C04"/>
    <w:rsid w:val="5371BDF2"/>
    <w:rsid w:val="5374E587"/>
    <w:rsid w:val="537C7368"/>
    <w:rsid w:val="537F829F"/>
    <w:rsid w:val="538133B6"/>
    <w:rsid w:val="53841ACE"/>
    <w:rsid w:val="539524C2"/>
    <w:rsid w:val="5397FE1A"/>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4B00"/>
    <w:rsid w:val="53F8C46C"/>
    <w:rsid w:val="54000A42"/>
    <w:rsid w:val="5406781E"/>
    <w:rsid w:val="540D421D"/>
    <w:rsid w:val="541DA25A"/>
    <w:rsid w:val="54252F0C"/>
    <w:rsid w:val="542F8E65"/>
    <w:rsid w:val="5434BF68"/>
    <w:rsid w:val="5436245C"/>
    <w:rsid w:val="543AF00A"/>
    <w:rsid w:val="543D751E"/>
    <w:rsid w:val="543F1809"/>
    <w:rsid w:val="544095D4"/>
    <w:rsid w:val="544492C2"/>
    <w:rsid w:val="5446C5AC"/>
    <w:rsid w:val="544895BE"/>
    <w:rsid w:val="544DE14C"/>
    <w:rsid w:val="54526823"/>
    <w:rsid w:val="545F9724"/>
    <w:rsid w:val="54621457"/>
    <w:rsid w:val="54667605"/>
    <w:rsid w:val="54671520"/>
    <w:rsid w:val="5467BE1E"/>
    <w:rsid w:val="546AA986"/>
    <w:rsid w:val="547A5B39"/>
    <w:rsid w:val="547A6065"/>
    <w:rsid w:val="547FACBE"/>
    <w:rsid w:val="547FFA1D"/>
    <w:rsid w:val="5481B929"/>
    <w:rsid w:val="5485700E"/>
    <w:rsid w:val="548ADC93"/>
    <w:rsid w:val="548DD999"/>
    <w:rsid w:val="548F4F34"/>
    <w:rsid w:val="54970EEA"/>
    <w:rsid w:val="54A89AAF"/>
    <w:rsid w:val="54BC17A3"/>
    <w:rsid w:val="54BFF40B"/>
    <w:rsid w:val="54C18818"/>
    <w:rsid w:val="54C3AA83"/>
    <w:rsid w:val="54C85F18"/>
    <w:rsid w:val="54C90C28"/>
    <w:rsid w:val="54CA80BD"/>
    <w:rsid w:val="54CD49E5"/>
    <w:rsid w:val="54CDA504"/>
    <w:rsid w:val="54D0C19D"/>
    <w:rsid w:val="54E490BE"/>
    <w:rsid w:val="54EA1D4F"/>
    <w:rsid w:val="54EEC392"/>
    <w:rsid w:val="54F3AB81"/>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865BE"/>
    <w:rsid w:val="553AD0D0"/>
    <w:rsid w:val="5543AA2B"/>
    <w:rsid w:val="5545FCD9"/>
    <w:rsid w:val="55479662"/>
    <w:rsid w:val="554A5F73"/>
    <w:rsid w:val="554A9EDE"/>
    <w:rsid w:val="554AB0D8"/>
    <w:rsid w:val="554ACC0F"/>
    <w:rsid w:val="55537168"/>
    <w:rsid w:val="555974F7"/>
    <w:rsid w:val="555B3114"/>
    <w:rsid w:val="555CE02F"/>
    <w:rsid w:val="555DD1FF"/>
    <w:rsid w:val="555E68C6"/>
    <w:rsid w:val="5560229D"/>
    <w:rsid w:val="55605DEC"/>
    <w:rsid w:val="55648A11"/>
    <w:rsid w:val="556623B6"/>
    <w:rsid w:val="55678D48"/>
    <w:rsid w:val="5568D212"/>
    <w:rsid w:val="556AB923"/>
    <w:rsid w:val="5576FBC2"/>
    <w:rsid w:val="55771CFB"/>
    <w:rsid w:val="557A3816"/>
    <w:rsid w:val="557C2F22"/>
    <w:rsid w:val="558DEDC4"/>
    <w:rsid w:val="558F022D"/>
    <w:rsid w:val="5595790A"/>
    <w:rsid w:val="55A1BFFA"/>
    <w:rsid w:val="55A453ED"/>
    <w:rsid w:val="55A4697D"/>
    <w:rsid w:val="55A993B2"/>
    <w:rsid w:val="55B07E4B"/>
    <w:rsid w:val="55B08A62"/>
    <w:rsid w:val="55B1B2B9"/>
    <w:rsid w:val="55BF0B61"/>
    <w:rsid w:val="55CD93FA"/>
    <w:rsid w:val="55CF9E82"/>
    <w:rsid w:val="55D130C2"/>
    <w:rsid w:val="55D558C8"/>
    <w:rsid w:val="55D5A748"/>
    <w:rsid w:val="55D621BE"/>
    <w:rsid w:val="55E6ECAE"/>
    <w:rsid w:val="55E7B29B"/>
    <w:rsid w:val="55EEB2ED"/>
    <w:rsid w:val="55EF8A7E"/>
    <w:rsid w:val="55F47354"/>
    <w:rsid w:val="55F53757"/>
    <w:rsid w:val="55F5682E"/>
    <w:rsid w:val="55F63152"/>
    <w:rsid w:val="55F6C968"/>
    <w:rsid w:val="55FE6FDF"/>
    <w:rsid w:val="56084F48"/>
    <w:rsid w:val="56093B7E"/>
    <w:rsid w:val="5615E8C5"/>
    <w:rsid w:val="5619DD86"/>
    <w:rsid w:val="5628E761"/>
    <w:rsid w:val="562B3B9D"/>
    <w:rsid w:val="56304688"/>
    <w:rsid w:val="563F0093"/>
    <w:rsid w:val="5643AE88"/>
    <w:rsid w:val="5646EBEA"/>
    <w:rsid w:val="56484F6E"/>
    <w:rsid w:val="564985CB"/>
    <w:rsid w:val="564B5BED"/>
    <w:rsid w:val="564DCD13"/>
    <w:rsid w:val="565740F5"/>
    <w:rsid w:val="5662D667"/>
    <w:rsid w:val="5667F148"/>
    <w:rsid w:val="566AEFD4"/>
    <w:rsid w:val="56716B41"/>
    <w:rsid w:val="56728BEA"/>
    <w:rsid w:val="5674A1E2"/>
    <w:rsid w:val="567C06EB"/>
    <w:rsid w:val="5687FA29"/>
    <w:rsid w:val="568DAAC0"/>
    <w:rsid w:val="568EF050"/>
    <w:rsid w:val="5696C5E3"/>
    <w:rsid w:val="56970ADF"/>
    <w:rsid w:val="5698A864"/>
    <w:rsid w:val="569999CF"/>
    <w:rsid w:val="569D45F2"/>
    <w:rsid w:val="569F11F6"/>
    <w:rsid w:val="56A6F9F2"/>
    <w:rsid w:val="56B3C1D6"/>
    <w:rsid w:val="56B5A83F"/>
    <w:rsid w:val="56B6B821"/>
    <w:rsid w:val="56B86DEA"/>
    <w:rsid w:val="56BDF392"/>
    <w:rsid w:val="56C08008"/>
    <w:rsid w:val="56C641B6"/>
    <w:rsid w:val="56C64EE6"/>
    <w:rsid w:val="56C6D246"/>
    <w:rsid w:val="56C7198B"/>
    <w:rsid w:val="56C9F974"/>
    <w:rsid w:val="56CC854E"/>
    <w:rsid w:val="56CE4B2E"/>
    <w:rsid w:val="56CE5A2A"/>
    <w:rsid w:val="56E5C581"/>
    <w:rsid w:val="56E98FFC"/>
    <w:rsid w:val="56EC134D"/>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3C9881"/>
    <w:rsid w:val="574752FB"/>
    <w:rsid w:val="5747575D"/>
    <w:rsid w:val="5747D67F"/>
    <w:rsid w:val="57483A07"/>
    <w:rsid w:val="5748E519"/>
    <w:rsid w:val="574CC1BC"/>
    <w:rsid w:val="57596B3E"/>
    <w:rsid w:val="5766462D"/>
    <w:rsid w:val="5769B8EB"/>
    <w:rsid w:val="576CA8D7"/>
    <w:rsid w:val="576D56B5"/>
    <w:rsid w:val="57779F1E"/>
    <w:rsid w:val="5777E016"/>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EE8585"/>
    <w:rsid w:val="57F63D48"/>
    <w:rsid w:val="57FB9AD9"/>
    <w:rsid w:val="57FC8E9A"/>
    <w:rsid w:val="58000401"/>
    <w:rsid w:val="58001F7D"/>
    <w:rsid w:val="580B9B86"/>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70066"/>
    <w:rsid w:val="587B1636"/>
    <w:rsid w:val="587B8EC9"/>
    <w:rsid w:val="587C9CE8"/>
    <w:rsid w:val="5886B27D"/>
    <w:rsid w:val="5886B8B7"/>
    <w:rsid w:val="58895249"/>
    <w:rsid w:val="58908F9C"/>
    <w:rsid w:val="5892ABC3"/>
    <w:rsid w:val="589D88B1"/>
    <w:rsid w:val="589DAA62"/>
    <w:rsid w:val="589E3A1C"/>
    <w:rsid w:val="58A70316"/>
    <w:rsid w:val="58A9B15B"/>
    <w:rsid w:val="58ABD93E"/>
    <w:rsid w:val="58BE2333"/>
    <w:rsid w:val="58C6FB44"/>
    <w:rsid w:val="58CDFB38"/>
    <w:rsid w:val="58D213F9"/>
    <w:rsid w:val="58D7CE7E"/>
    <w:rsid w:val="58D8C38E"/>
    <w:rsid w:val="58D915D0"/>
    <w:rsid w:val="58E0E9E6"/>
    <w:rsid w:val="58E5DEE5"/>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09BF"/>
    <w:rsid w:val="594B82D2"/>
    <w:rsid w:val="594FE170"/>
    <w:rsid w:val="5954E22A"/>
    <w:rsid w:val="59570BA2"/>
    <w:rsid w:val="5957A085"/>
    <w:rsid w:val="595CEBBF"/>
    <w:rsid w:val="595D2235"/>
    <w:rsid w:val="595EE240"/>
    <w:rsid w:val="59753D85"/>
    <w:rsid w:val="597714E0"/>
    <w:rsid w:val="598013B5"/>
    <w:rsid w:val="5981E226"/>
    <w:rsid w:val="59887D43"/>
    <w:rsid w:val="5991A66B"/>
    <w:rsid w:val="59920684"/>
    <w:rsid w:val="59955E26"/>
    <w:rsid w:val="5995C75C"/>
    <w:rsid w:val="59A8BFE2"/>
    <w:rsid w:val="59B53093"/>
    <w:rsid w:val="59B705C5"/>
    <w:rsid w:val="59BEBAA4"/>
    <w:rsid w:val="59C0A237"/>
    <w:rsid w:val="59C1AF44"/>
    <w:rsid w:val="59C61705"/>
    <w:rsid w:val="59C901CF"/>
    <w:rsid w:val="59CBE9B6"/>
    <w:rsid w:val="59D061B4"/>
    <w:rsid w:val="59D122F4"/>
    <w:rsid w:val="59D4D51D"/>
    <w:rsid w:val="59E2135D"/>
    <w:rsid w:val="59E6EC0B"/>
    <w:rsid w:val="59EF29B1"/>
    <w:rsid w:val="59F0E5FF"/>
    <w:rsid w:val="59F37798"/>
    <w:rsid w:val="59FC26B0"/>
    <w:rsid w:val="5A00583C"/>
    <w:rsid w:val="5A0DEF9D"/>
    <w:rsid w:val="5A0FD399"/>
    <w:rsid w:val="5A152062"/>
    <w:rsid w:val="5A15273E"/>
    <w:rsid w:val="5A15D402"/>
    <w:rsid w:val="5A2F3F78"/>
    <w:rsid w:val="5A3186D0"/>
    <w:rsid w:val="5A3895A6"/>
    <w:rsid w:val="5A398B1B"/>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867ECC"/>
    <w:rsid w:val="5A940F9C"/>
    <w:rsid w:val="5A94F8EE"/>
    <w:rsid w:val="5A960B19"/>
    <w:rsid w:val="5A985781"/>
    <w:rsid w:val="5A9BA941"/>
    <w:rsid w:val="5AAFA6F4"/>
    <w:rsid w:val="5AC05379"/>
    <w:rsid w:val="5AC84805"/>
    <w:rsid w:val="5ACF087F"/>
    <w:rsid w:val="5AD1C522"/>
    <w:rsid w:val="5ADB8A0A"/>
    <w:rsid w:val="5ADCD995"/>
    <w:rsid w:val="5ADF3369"/>
    <w:rsid w:val="5AEB94DA"/>
    <w:rsid w:val="5AEF0770"/>
    <w:rsid w:val="5AF19D90"/>
    <w:rsid w:val="5AF23428"/>
    <w:rsid w:val="5AFA8CD5"/>
    <w:rsid w:val="5B016C18"/>
    <w:rsid w:val="5B05E5E1"/>
    <w:rsid w:val="5B0750B8"/>
    <w:rsid w:val="5B07C720"/>
    <w:rsid w:val="5B08A7C9"/>
    <w:rsid w:val="5B0F2499"/>
    <w:rsid w:val="5B100417"/>
    <w:rsid w:val="5B169704"/>
    <w:rsid w:val="5B1A3892"/>
    <w:rsid w:val="5B1C39F7"/>
    <w:rsid w:val="5B1D14C7"/>
    <w:rsid w:val="5B20268F"/>
    <w:rsid w:val="5B237153"/>
    <w:rsid w:val="5B2663AC"/>
    <w:rsid w:val="5B29628C"/>
    <w:rsid w:val="5B3462AA"/>
    <w:rsid w:val="5B3774F6"/>
    <w:rsid w:val="5B3C409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7B4D0"/>
    <w:rsid w:val="5B89D5A6"/>
    <w:rsid w:val="5B8F17F1"/>
    <w:rsid w:val="5B8F7286"/>
    <w:rsid w:val="5B8F901B"/>
    <w:rsid w:val="5B94F8FF"/>
    <w:rsid w:val="5B959C23"/>
    <w:rsid w:val="5B97B906"/>
    <w:rsid w:val="5B98EF68"/>
    <w:rsid w:val="5B9D04F5"/>
    <w:rsid w:val="5B9F31A8"/>
    <w:rsid w:val="5BACAD3A"/>
    <w:rsid w:val="5BAF522C"/>
    <w:rsid w:val="5BAF9DDD"/>
    <w:rsid w:val="5BB3136C"/>
    <w:rsid w:val="5BB9FCDE"/>
    <w:rsid w:val="5BBC7E09"/>
    <w:rsid w:val="5BBD3BC2"/>
    <w:rsid w:val="5BCDA407"/>
    <w:rsid w:val="5BD23E50"/>
    <w:rsid w:val="5BD7F63C"/>
    <w:rsid w:val="5BDA36A9"/>
    <w:rsid w:val="5BE070E3"/>
    <w:rsid w:val="5BE5962D"/>
    <w:rsid w:val="5BE9D1AD"/>
    <w:rsid w:val="5BEB3822"/>
    <w:rsid w:val="5BF31A15"/>
    <w:rsid w:val="5BF4A047"/>
    <w:rsid w:val="5BF6AF7B"/>
    <w:rsid w:val="5BF7FFF4"/>
    <w:rsid w:val="5BFF42CE"/>
    <w:rsid w:val="5C043F01"/>
    <w:rsid w:val="5C0C8E39"/>
    <w:rsid w:val="5C0E28FB"/>
    <w:rsid w:val="5C0E7FFC"/>
    <w:rsid w:val="5C10B52F"/>
    <w:rsid w:val="5C13A136"/>
    <w:rsid w:val="5C20AF0F"/>
    <w:rsid w:val="5C233409"/>
    <w:rsid w:val="5C276010"/>
    <w:rsid w:val="5C27C8AA"/>
    <w:rsid w:val="5C2A50AC"/>
    <w:rsid w:val="5C2EEC4F"/>
    <w:rsid w:val="5C3BB152"/>
    <w:rsid w:val="5C3DD372"/>
    <w:rsid w:val="5C3EAE4F"/>
    <w:rsid w:val="5C49D97C"/>
    <w:rsid w:val="5C5445D7"/>
    <w:rsid w:val="5C571819"/>
    <w:rsid w:val="5C58E883"/>
    <w:rsid w:val="5C58FF83"/>
    <w:rsid w:val="5C59ED38"/>
    <w:rsid w:val="5C5B8943"/>
    <w:rsid w:val="5C5E9C03"/>
    <w:rsid w:val="5C5FB623"/>
    <w:rsid w:val="5C60C0A3"/>
    <w:rsid w:val="5C642973"/>
    <w:rsid w:val="5C6636B8"/>
    <w:rsid w:val="5C72C29A"/>
    <w:rsid w:val="5C77B72B"/>
    <w:rsid w:val="5C7CEB4A"/>
    <w:rsid w:val="5C80F4FA"/>
    <w:rsid w:val="5C86BF5C"/>
    <w:rsid w:val="5C86DDEE"/>
    <w:rsid w:val="5C8AD7D1"/>
    <w:rsid w:val="5C90516E"/>
    <w:rsid w:val="5C92A035"/>
    <w:rsid w:val="5C968005"/>
    <w:rsid w:val="5C99BC30"/>
    <w:rsid w:val="5CA06F28"/>
    <w:rsid w:val="5CA66276"/>
    <w:rsid w:val="5CA6ACEE"/>
    <w:rsid w:val="5CA9F8DB"/>
    <w:rsid w:val="5CAA00EB"/>
    <w:rsid w:val="5CB49C55"/>
    <w:rsid w:val="5CBC7507"/>
    <w:rsid w:val="5CCE41CD"/>
    <w:rsid w:val="5CCF1E4F"/>
    <w:rsid w:val="5CD79625"/>
    <w:rsid w:val="5CDAC980"/>
    <w:rsid w:val="5CDBF045"/>
    <w:rsid w:val="5CDE5905"/>
    <w:rsid w:val="5CE2113D"/>
    <w:rsid w:val="5CE6F273"/>
    <w:rsid w:val="5CED2502"/>
    <w:rsid w:val="5CF4EC24"/>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09EC"/>
    <w:rsid w:val="5D5C2FEE"/>
    <w:rsid w:val="5D5F4EF6"/>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BC7F00"/>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43049A"/>
    <w:rsid w:val="5E58A881"/>
    <w:rsid w:val="5E5F2E07"/>
    <w:rsid w:val="5E601765"/>
    <w:rsid w:val="5E61B41B"/>
    <w:rsid w:val="5E62A769"/>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4DE6F"/>
    <w:rsid w:val="5EADE85F"/>
    <w:rsid w:val="5EB7F681"/>
    <w:rsid w:val="5EB8E9FB"/>
    <w:rsid w:val="5EB95346"/>
    <w:rsid w:val="5EBB24AB"/>
    <w:rsid w:val="5EBEE566"/>
    <w:rsid w:val="5ECBA441"/>
    <w:rsid w:val="5ED27B7F"/>
    <w:rsid w:val="5ED60676"/>
    <w:rsid w:val="5EDEB011"/>
    <w:rsid w:val="5EE0C138"/>
    <w:rsid w:val="5EE3948F"/>
    <w:rsid w:val="5EE3F5DE"/>
    <w:rsid w:val="5EE94FD3"/>
    <w:rsid w:val="5EE974D5"/>
    <w:rsid w:val="5EEEE8A4"/>
    <w:rsid w:val="5EF83C17"/>
    <w:rsid w:val="5EF9CB03"/>
    <w:rsid w:val="5EFC7D04"/>
    <w:rsid w:val="5EFCF430"/>
    <w:rsid w:val="5F051A2F"/>
    <w:rsid w:val="5F0704E3"/>
    <w:rsid w:val="5F07919C"/>
    <w:rsid w:val="5F0914BA"/>
    <w:rsid w:val="5F1987B1"/>
    <w:rsid w:val="5F19A7DA"/>
    <w:rsid w:val="5F235A82"/>
    <w:rsid w:val="5F27C478"/>
    <w:rsid w:val="5F294B3A"/>
    <w:rsid w:val="5F2D6E01"/>
    <w:rsid w:val="5F2F67FE"/>
    <w:rsid w:val="5F31B9FE"/>
    <w:rsid w:val="5F33EEAE"/>
    <w:rsid w:val="5F387CF0"/>
    <w:rsid w:val="5F3C0DF6"/>
    <w:rsid w:val="5F3E0F1A"/>
    <w:rsid w:val="5F442EFB"/>
    <w:rsid w:val="5F444FBE"/>
    <w:rsid w:val="5F524A2E"/>
    <w:rsid w:val="5F525374"/>
    <w:rsid w:val="5F5714A0"/>
    <w:rsid w:val="5F5F4D84"/>
    <w:rsid w:val="5F69CFF4"/>
    <w:rsid w:val="5F6D5EBB"/>
    <w:rsid w:val="5F70B5C8"/>
    <w:rsid w:val="5F7CFA17"/>
    <w:rsid w:val="5F8168DE"/>
    <w:rsid w:val="5F82A745"/>
    <w:rsid w:val="5F8BD80F"/>
    <w:rsid w:val="5F93ADFA"/>
    <w:rsid w:val="5F9A6075"/>
    <w:rsid w:val="5F9E22D1"/>
    <w:rsid w:val="5FA55335"/>
    <w:rsid w:val="5FA8AF1A"/>
    <w:rsid w:val="5FB3BBE8"/>
    <w:rsid w:val="5FBD2F72"/>
    <w:rsid w:val="5FC207BE"/>
    <w:rsid w:val="5FC27893"/>
    <w:rsid w:val="5FC50EAB"/>
    <w:rsid w:val="5FC79A17"/>
    <w:rsid w:val="5FCAA7AD"/>
    <w:rsid w:val="5FD2E2A7"/>
    <w:rsid w:val="5FD4B4F2"/>
    <w:rsid w:val="5FD7967D"/>
    <w:rsid w:val="5FD9412A"/>
    <w:rsid w:val="5FDA5903"/>
    <w:rsid w:val="5FDD0818"/>
    <w:rsid w:val="5FF5C7F3"/>
    <w:rsid w:val="5FFBDC37"/>
    <w:rsid w:val="5FFD35E4"/>
    <w:rsid w:val="60019AA3"/>
    <w:rsid w:val="60084408"/>
    <w:rsid w:val="600AEF01"/>
    <w:rsid w:val="600D749C"/>
    <w:rsid w:val="6019386F"/>
    <w:rsid w:val="601AD1DA"/>
    <w:rsid w:val="601B2084"/>
    <w:rsid w:val="601F7496"/>
    <w:rsid w:val="601F7E99"/>
    <w:rsid w:val="6023D023"/>
    <w:rsid w:val="602D81DE"/>
    <w:rsid w:val="602DC036"/>
    <w:rsid w:val="60305B74"/>
    <w:rsid w:val="603878D1"/>
    <w:rsid w:val="6039B023"/>
    <w:rsid w:val="604B261C"/>
    <w:rsid w:val="604DA83D"/>
    <w:rsid w:val="606BE565"/>
    <w:rsid w:val="60732D2E"/>
    <w:rsid w:val="607484A2"/>
    <w:rsid w:val="60807E7B"/>
    <w:rsid w:val="6083F485"/>
    <w:rsid w:val="60901BAB"/>
    <w:rsid w:val="60A04B3E"/>
    <w:rsid w:val="60B0105D"/>
    <w:rsid w:val="60B0932C"/>
    <w:rsid w:val="60B4C54C"/>
    <w:rsid w:val="60B61256"/>
    <w:rsid w:val="60B6A823"/>
    <w:rsid w:val="60B99205"/>
    <w:rsid w:val="60C69C30"/>
    <w:rsid w:val="60CB7117"/>
    <w:rsid w:val="60D3665B"/>
    <w:rsid w:val="60D563A3"/>
    <w:rsid w:val="60D74184"/>
    <w:rsid w:val="60D9D1C3"/>
    <w:rsid w:val="60DFE132"/>
    <w:rsid w:val="60E3E2CD"/>
    <w:rsid w:val="60EA9D8A"/>
    <w:rsid w:val="60ECA86E"/>
    <w:rsid w:val="60F4BF16"/>
    <w:rsid w:val="60F7782F"/>
    <w:rsid w:val="60F90BC6"/>
    <w:rsid w:val="60F9BD6A"/>
    <w:rsid w:val="6105C38C"/>
    <w:rsid w:val="610BD95B"/>
    <w:rsid w:val="61113F23"/>
    <w:rsid w:val="6111DB31"/>
    <w:rsid w:val="6112B0CE"/>
    <w:rsid w:val="611985FE"/>
    <w:rsid w:val="611C00A8"/>
    <w:rsid w:val="61309A7A"/>
    <w:rsid w:val="6131330D"/>
    <w:rsid w:val="6132AABE"/>
    <w:rsid w:val="6137940F"/>
    <w:rsid w:val="613E6BDC"/>
    <w:rsid w:val="6144E8AF"/>
    <w:rsid w:val="6146CE06"/>
    <w:rsid w:val="6149198F"/>
    <w:rsid w:val="614E2A95"/>
    <w:rsid w:val="614F6B42"/>
    <w:rsid w:val="6150E653"/>
    <w:rsid w:val="6151101E"/>
    <w:rsid w:val="615DEE89"/>
    <w:rsid w:val="6169F425"/>
    <w:rsid w:val="616D9F81"/>
    <w:rsid w:val="6171C713"/>
    <w:rsid w:val="61725019"/>
    <w:rsid w:val="6172E2F0"/>
    <w:rsid w:val="61742904"/>
    <w:rsid w:val="617583C8"/>
    <w:rsid w:val="617716DA"/>
    <w:rsid w:val="617AFF0C"/>
    <w:rsid w:val="617B1378"/>
    <w:rsid w:val="617C5F3C"/>
    <w:rsid w:val="6184EC5C"/>
    <w:rsid w:val="6186E34C"/>
    <w:rsid w:val="61892F5B"/>
    <w:rsid w:val="61921179"/>
    <w:rsid w:val="61932FAB"/>
    <w:rsid w:val="619F60CB"/>
    <w:rsid w:val="61A5910F"/>
    <w:rsid w:val="61ACBCD8"/>
    <w:rsid w:val="61AEADD7"/>
    <w:rsid w:val="61B0FB95"/>
    <w:rsid w:val="61B2A9CE"/>
    <w:rsid w:val="61B6876D"/>
    <w:rsid w:val="61C5572F"/>
    <w:rsid w:val="61CAAC9A"/>
    <w:rsid w:val="61CDB1EA"/>
    <w:rsid w:val="61D5791B"/>
    <w:rsid w:val="61D622AE"/>
    <w:rsid w:val="61DEC19C"/>
    <w:rsid w:val="61EF75EE"/>
    <w:rsid w:val="61EFD8D8"/>
    <w:rsid w:val="61F5518E"/>
    <w:rsid w:val="61F597F4"/>
    <w:rsid w:val="61FEEC2F"/>
    <w:rsid w:val="62005B05"/>
    <w:rsid w:val="6208C03D"/>
    <w:rsid w:val="62106BE8"/>
    <w:rsid w:val="62128021"/>
    <w:rsid w:val="621C5103"/>
    <w:rsid w:val="6224E7FB"/>
    <w:rsid w:val="62290DD9"/>
    <w:rsid w:val="62319F71"/>
    <w:rsid w:val="62322244"/>
    <w:rsid w:val="6232306F"/>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92910"/>
    <w:rsid w:val="627D3F6B"/>
    <w:rsid w:val="6280CFF1"/>
    <w:rsid w:val="62852978"/>
    <w:rsid w:val="62866CE8"/>
    <w:rsid w:val="62925735"/>
    <w:rsid w:val="6294EDB6"/>
    <w:rsid w:val="6299018C"/>
    <w:rsid w:val="62A193ED"/>
    <w:rsid w:val="62A29820"/>
    <w:rsid w:val="62A5F913"/>
    <w:rsid w:val="62AAF284"/>
    <w:rsid w:val="62AB4C95"/>
    <w:rsid w:val="62AC2099"/>
    <w:rsid w:val="62ADDA03"/>
    <w:rsid w:val="62AED149"/>
    <w:rsid w:val="62B09EFF"/>
    <w:rsid w:val="62B9F4BC"/>
    <w:rsid w:val="62BA5133"/>
    <w:rsid w:val="62BAB6FA"/>
    <w:rsid w:val="62BD5C93"/>
    <w:rsid w:val="62C81829"/>
    <w:rsid w:val="62CF6C3F"/>
    <w:rsid w:val="62DEF481"/>
    <w:rsid w:val="62E0EBA5"/>
    <w:rsid w:val="62E3494A"/>
    <w:rsid w:val="62EABE9D"/>
    <w:rsid w:val="62EC80D3"/>
    <w:rsid w:val="62F1E4B5"/>
    <w:rsid w:val="62FEB98F"/>
    <w:rsid w:val="630314B5"/>
    <w:rsid w:val="6303F1AB"/>
    <w:rsid w:val="6308F750"/>
    <w:rsid w:val="630A9BD8"/>
    <w:rsid w:val="63161A20"/>
    <w:rsid w:val="63182B65"/>
    <w:rsid w:val="631D4106"/>
    <w:rsid w:val="631D9FEE"/>
    <w:rsid w:val="631EFEA6"/>
    <w:rsid w:val="6320377B"/>
    <w:rsid w:val="63260BCE"/>
    <w:rsid w:val="63303245"/>
    <w:rsid w:val="633296BC"/>
    <w:rsid w:val="6335397D"/>
    <w:rsid w:val="6336CFDF"/>
    <w:rsid w:val="633863A3"/>
    <w:rsid w:val="6341440A"/>
    <w:rsid w:val="6344D56D"/>
    <w:rsid w:val="63462345"/>
    <w:rsid w:val="634D5A5E"/>
    <w:rsid w:val="6354F301"/>
    <w:rsid w:val="63561D0C"/>
    <w:rsid w:val="6356DD3A"/>
    <w:rsid w:val="63574788"/>
    <w:rsid w:val="635E2C33"/>
    <w:rsid w:val="635EA153"/>
    <w:rsid w:val="63630209"/>
    <w:rsid w:val="63729380"/>
    <w:rsid w:val="63780B36"/>
    <w:rsid w:val="637BB072"/>
    <w:rsid w:val="6383D406"/>
    <w:rsid w:val="63A081A3"/>
    <w:rsid w:val="63A462E4"/>
    <w:rsid w:val="63B3C2EA"/>
    <w:rsid w:val="63B50914"/>
    <w:rsid w:val="63B7528C"/>
    <w:rsid w:val="63CD0AD4"/>
    <w:rsid w:val="63CDE87A"/>
    <w:rsid w:val="63D3F995"/>
    <w:rsid w:val="63D7A50D"/>
    <w:rsid w:val="63DB4628"/>
    <w:rsid w:val="63DBFBE9"/>
    <w:rsid w:val="63E2961E"/>
    <w:rsid w:val="63E5D0E0"/>
    <w:rsid w:val="63EB1E21"/>
    <w:rsid w:val="63EF0347"/>
    <w:rsid w:val="63F89B18"/>
    <w:rsid w:val="63F9F8A2"/>
    <w:rsid w:val="64007BBD"/>
    <w:rsid w:val="6400ACE7"/>
    <w:rsid w:val="6402E4BD"/>
    <w:rsid w:val="6408BF69"/>
    <w:rsid w:val="640B61B3"/>
    <w:rsid w:val="640CA409"/>
    <w:rsid w:val="640F548A"/>
    <w:rsid w:val="64109648"/>
    <w:rsid w:val="64181DBB"/>
    <w:rsid w:val="641EC398"/>
    <w:rsid w:val="642830D5"/>
    <w:rsid w:val="642AACA4"/>
    <w:rsid w:val="642AE9B2"/>
    <w:rsid w:val="642C05CC"/>
    <w:rsid w:val="642FE23F"/>
    <w:rsid w:val="6433B854"/>
    <w:rsid w:val="64428FE7"/>
    <w:rsid w:val="64499261"/>
    <w:rsid w:val="6454FDCE"/>
    <w:rsid w:val="645D26CA"/>
    <w:rsid w:val="645DE74C"/>
    <w:rsid w:val="645F5715"/>
    <w:rsid w:val="64600495"/>
    <w:rsid w:val="6463DC86"/>
    <w:rsid w:val="6478A4B8"/>
    <w:rsid w:val="647D6FFD"/>
    <w:rsid w:val="6482E59B"/>
    <w:rsid w:val="6483BAB0"/>
    <w:rsid w:val="6491DF43"/>
    <w:rsid w:val="64962FD3"/>
    <w:rsid w:val="6498DC08"/>
    <w:rsid w:val="649DCCC3"/>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8223C"/>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9F5D38"/>
    <w:rsid w:val="65A3895C"/>
    <w:rsid w:val="65A975C2"/>
    <w:rsid w:val="65B6595F"/>
    <w:rsid w:val="65B7FDCF"/>
    <w:rsid w:val="65C19D24"/>
    <w:rsid w:val="65C52C9A"/>
    <w:rsid w:val="65C5790A"/>
    <w:rsid w:val="65CB8368"/>
    <w:rsid w:val="65CF580F"/>
    <w:rsid w:val="65D951DB"/>
    <w:rsid w:val="65DBAB88"/>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4FFA96"/>
    <w:rsid w:val="66598A6C"/>
    <w:rsid w:val="6659DEC8"/>
    <w:rsid w:val="665E5951"/>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A3D85"/>
    <w:rsid w:val="66DB83B3"/>
    <w:rsid w:val="66EA928C"/>
    <w:rsid w:val="66ED23D4"/>
    <w:rsid w:val="66EF2537"/>
    <w:rsid w:val="66F470E8"/>
    <w:rsid w:val="66F84432"/>
    <w:rsid w:val="66FDE2BC"/>
    <w:rsid w:val="6702F24E"/>
    <w:rsid w:val="6704A5B2"/>
    <w:rsid w:val="670D2356"/>
    <w:rsid w:val="670DB336"/>
    <w:rsid w:val="670E62BA"/>
    <w:rsid w:val="6710AF68"/>
    <w:rsid w:val="671363D7"/>
    <w:rsid w:val="6717E7BF"/>
    <w:rsid w:val="671EC05F"/>
    <w:rsid w:val="672089B9"/>
    <w:rsid w:val="672805A9"/>
    <w:rsid w:val="672A39C2"/>
    <w:rsid w:val="672DAC24"/>
    <w:rsid w:val="673BD965"/>
    <w:rsid w:val="673DDAF9"/>
    <w:rsid w:val="6744B208"/>
    <w:rsid w:val="6747E2E7"/>
    <w:rsid w:val="674C3B32"/>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5ABA"/>
    <w:rsid w:val="67CF69BD"/>
    <w:rsid w:val="67CF8A23"/>
    <w:rsid w:val="67DD1D3E"/>
    <w:rsid w:val="67E68F84"/>
    <w:rsid w:val="67ED8AFB"/>
    <w:rsid w:val="67EEB155"/>
    <w:rsid w:val="67F1DF4E"/>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8E636"/>
    <w:rsid w:val="681E7479"/>
    <w:rsid w:val="68219DDF"/>
    <w:rsid w:val="68234CF1"/>
    <w:rsid w:val="68255F42"/>
    <w:rsid w:val="68286CD8"/>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B3752"/>
    <w:rsid w:val="684D5569"/>
    <w:rsid w:val="68503F67"/>
    <w:rsid w:val="685D0480"/>
    <w:rsid w:val="68619652"/>
    <w:rsid w:val="68688BD5"/>
    <w:rsid w:val="686AE1BA"/>
    <w:rsid w:val="68759122"/>
    <w:rsid w:val="6890CACD"/>
    <w:rsid w:val="6893DF4E"/>
    <w:rsid w:val="6895BC69"/>
    <w:rsid w:val="689943E1"/>
    <w:rsid w:val="689ABCD1"/>
    <w:rsid w:val="689C618E"/>
    <w:rsid w:val="689CC7DC"/>
    <w:rsid w:val="689D1AB1"/>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3DCD5"/>
    <w:rsid w:val="692554DE"/>
    <w:rsid w:val="692F36B3"/>
    <w:rsid w:val="6930AA40"/>
    <w:rsid w:val="69363665"/>
    <w:rsid w:val="6939B99D"/>
    <w:rsid w:val="693C06AE"/>
    <w:rsid w:val="6942F9A6"/>
    <w:rsid w:val="69446837"/>
    <w:rsid w:val="6945A5FE"/>
    <w:rsid w:val="6948D173"/>
    <w:rsid w:val="694CC9B9"/>
    <w:rsid w:val="69565AD1"/>
    <w:rsid w:val="695A181C"/>
    <w:rsid w:val="695B1C2B"/>
    <w:rsid w:val="695BDF53"/>
    <w:rsid w:val="69632CDA"/>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9C8CFE"/>
    <w:rsid w:val="69A2735F"/>
    <w:rsid w:val="69A34B88"/>
    <w:rsid w:val="69A581FB"/>
    <w:rsid w:val="69A941C2"/>
    <w:rsid w:val="69AE805D"/>
    <w:rsid w:val="69B67FD0"/>
    <w:rsid w:val="69B8F279"/>
    <w:rsid w:val="69B9DC52"/>
    <w:rsid w:val="69CB2002"/>
    <w:rsid w:val="69CF42D7"/>
    <w:rsid w:val="69D2E588"/>
    <w:rsid w:val="69D5882D"/>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1886B"/>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18236"/>
    <w:rsid w:val="6B1213B2"/>
    <w:rsid w:val="6B13A5E5"/>
    <w:rsid w:val="6B187FD0"/>
    <w:rsid w:val="6B203147"/>
    <w:rsid w:val="6B245220"/>
    <w:rsid w:val="6B266E1E"/>
    <w:rsid w:val="6B278DC7"/>
    <w:rsid w:val="6B2F6A95"/>
    <w:rsid w:val="6B301C6B"/>
    <w:rsid w:val="6B371CF9"/>
    <w:rsid w:val="6B38902F"/>
    <w:rsid w:val="6B432C31"/>
    <w:rsid w:val="6B478B92"/>
    <w:rsid w:val="6B576771"/>
    <w:rsid w:val="6B5B95A8"/>
    <w:rsid w:val="6B61D133"/>
    <w:rsid w:val="6B6388C9"/>
    <w:rsid w:val="6B664EAB"/>
    <w:rsid w:val="6B6959FE"/>
    <w:rsid w:val="6B6A6448"/>
    <w:rsid w:val="6B6A9CB9"/>
    <w:rsid w:val="6B6BF040"/>
    <w:rsid w:val="6B6FD40C"/>
    <w:rsid w:val="6B70007A"/>
    <w:rsid w:val="6B712633"/>
    <w:rsid w:val="6B736105"/>
    <w:rsid w:val="6B77009C"/>
    <w:rsid w:val="6B7A2558"/>
    <w:rsid w:val="6B7A8D85"/>
    <w:rsid w:val="6B8481F6"/>
    <w:rsid w:val="6B868D97"/>
    <w:rsid w:val="6B8CD429"/>
    <w:rsid w:val="6B902967"/>
    <w:rsid w:val="6B925710"/>
    <w:rsid w:val="6B960118"/>
    <w:rsid w:val="6B96DEC8"/>
    <w:rsid w:val="6B9BCF60"/>
    <w:rsid w:val="6BA29BD3"/>
    <w:rsid w:val="6BA7883C"/>
    <w:rsid w:val="6BA86256"/>
    <w:rsid w:val="6BB1520A"/>
    <w:rsid w:val="6BB1DAC1"/>
    <w:rsid w:val="6BB21747"/>
    <w:rsid w:val="6BB3AC42"/>
    <w:rsid w:val="6BB859E4"/>
    <w:rsid w:val="6BBCB474"/>
    <w:rsid w:val="6BC19BE7"/>
    <w:rsid w:val="6BC81811"/>
    <w:rsid w:val="6BCC01A5"/>
    <w:rsid w:val="6BCD2AA4"/>
    <w:rsid w:val="6BD22D39"/>
    <w:rsid w:val="6BD4C331"/>
    <w:rsid w:val="6BD6173D"/>
    <w:rsid w:val="6BDA6F5D"/>
    <w:rsid w:val="6BDED597"/>
    <w:rsid w:val="6BE72245"/>
    <w:rsid w:val="6BEA4C61"/>
    <w:rsid w:val="6BEABCF8"/>
    <w:rsid w:val="6BF3BA0B"/>
    <w:rsid w:val="6BF74640"/>
    <w:rsid w:val="6BFA6003"/>
    <w:rsid w:val="6BFB4858"/>
    <w:rsid w:val="6BFE2824"/>
    <w:rsid w:val="6BFFAA1E"/>
    <w:rsid w:val="6C1DAD76"/>
    <w:rsid w:val="6C24BC2D"/>
    <w:rsid w:val="6C256504"/>
    <w:rsid w:val="6C26A20F"/>
    <w:rsid w:val="6C28626C"/>
    <w:rsid w:val="6C293477"/>
    <w:rsid w:val="6C306000"/>
    <w:rsid w:val="6C36FB58"/>
    <w:rsid w:val="6C3C1942"/>
    <w:rsid w:val="6C3C48A2"/>
    <w:rsid w:val="6C3C960A"/>
    <w:rsid w:val="6C4F942D"/>
    <w:rsid w:val="6C5D3340"/>
    <w:rsid w:val="6C5F6D77"/>
    <w:rsid w:val="6C69F4E2"/>
    <w:rsid w:val="6C72AE20"/>
    <w:rsid w:val="6C73B24F"/>
    <w:rsid w:val="6C7A045B"/>
    <w:rsid w:val="6C82ED05"/>
    <w:rsid w:val="6C84893E"/>
    <w:rsid w:val="6C869A50"/>
    <w:rsid w:val="6C87D33E"/>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D9D5C6"/>
    <w:rsid w:val="6CE06B9B"/>
    <w:rsid w:val="6CE2AA3D"/>
    <w:rsid w:val="6CE4AE69"/>
    <w:rsid w:val="6CE70412"/>
    <w:rsid w:val="6CEDC61C"/>
    <w:rsid w:val="6CF04D7B"/>
    <w:rsid w:val="6CFA20AC"/>
    <w:rsid w:val="6D0EBDD7"/>
    <w:rsid w:val="6D0F0E88"/>
    <w:rsid w:val="6D12378B"/>
    <w:rsid w:val="6D1512BF"/>
    <w:rsid w:val="6D15E8AC"/>
    <w:rsid w:val="6D1E659E"/>
    <w:rsid w:val="6D218E56"/>
    <w:rsid w:val="6D27DB28"/>
    <w:rsid w:val="6D2A955C"/>
    <w:rsid w:val="6D2CEFC4"/>
    <w:rsid w:val="6D33A85D"/>
    <w:rsid w:val="6D429806"/>
    <w:rsid w:val="6D48F8DA"/>
    <w:rsid w:val="6D4FBEED"/>
    <w:rsid w:val="6D5465FA"/>
    <w:rsid w:val="6D551FB9"/>
    <w:rsid w:val="6D5A3CF5"/>
    <w:rsid w:val="6D5F2589"/>
    <w:rsid w:val="6D64C77E"/>
    <w:rsid w:val="6D6EF663"/>
    <w:rsid w:val="6D718CE0"/>
    <w:rsid w:val="6D72B737"/>
    <w:rsid w:val="6D7A4BC9"/>
    <w:rsid w:val="6D8CBBF0"/>
    <w:rsid w:val="6D8D15CE"/>
    <w:rsid w:val="6D8F2691"/>
    <w:rsid w:val="6D927A86"/>
    <w:rsid w:val="6D943457"/>
    <w:rsid w:val="6D98181D"/>
    <w:rsid w:val="6D999449"/>
    <w:rsid w:val="6DA44966"/>
    <w:rsid w:val="6DAB2C0B"/>
    <w:rsid w:val="6DAD2F56"/>
    <w:rsid w:val="6DAEA94B"/>
    <w:rsid w:val="6DB76441"/>
    <w:rsid w:val="6DBAC2A0"/>
    <w:rsid w:val="6DBC0725"/>
    <w:rsid w:val="6DC014F3"/>
    <w:rsid w:val="6DC3414D"/>
    <w:rsid w:val="6DC6604E"/>
    <w:rsid w:val="6DCEF122"/>
    <w:rsid w:val="6DCF3084"/>
    <w:rsid w:val="6DD4A5CF"/>
    <w:rsid w:val="6DD531F4"/>
    <w:rsid w:val="6DD9AD97"/>
    <w:rsid w:val="6DEBF2D5"/>
    <w:rsid w:val="6DEFCE66"/>
    <w:rsid w:val="6DF53144"/>
    <w:rsid w:val="6DFA2ED3"/>
    <w:rsid w:val="6DFE8CAD"/>
    <w:rsid w:val="6DFEB9DE"/>
    <w:rsid w:val="6E0EBD02"/>
    <w:rsid w:val="6E17A5D4"/>
    <w:rsid w:val="6E1A1FB9"/>
    <w:rsid w:val="6E201E42"/>
    <w:rsid w:val="6E251954"/>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0A99D"/>
    <w:rsid w:val="6E954FBF"/>
    <w:rsid w:val="6E9A2A4D"/>
    <w:rsid w:val="6EA34BA1"/>
    <w:rsid w:val="6EAA5924"/>
    <w:rsid w:val="6EB0F4BF"/>
    <w:rsid w:val="6EB19044"/>
    <w:rsid w:val="6EB46487"/>
    <w:rsid w:val="6EB7FB56"/>
    <w:rsid w:val="6EBA115C"/>
    <w:rsid w:val="6EBAB9C0"/>
    <w:rsid w:val="6ED040EB"/>
    <w:rsid w:val="6ED8206B"/>
    <w:rsid w:val="6ED9220B"/>
    <w:rsid w:val="6EE1D48D"/>
    <w:rsid w:val="6EE73DAC"/>
    <w:rsid w:val="6EE85066"/>
    <w:rsid w:val="6EEE09AE"/>
    <w:rsid w:val="6EEE39AB"/>
    <w:rsid w:val="6EEE5250"/>
    <w:rsid w:val="6EEFF1A5"/>
    <w:rsid w:val="6EF338C1"/>
    <w:rsid w:val="6EF4B9D8"/>
    <w:rsid w:val="6F002F03"/>
    <w:rsid w:val="6F08B6BF"/>
    <w:rsid w:val="6F0BBCCC"/>
    <w:rsid w:val="6F0BEDD6"/>
    <w:rsid w:val="6F12010B"/>
    <w:rsid w:val="6F14D232"/>
    <w:rsid w:val="6F15B01D"/>
    <w:rsid w:val="6F245A7B"/>
    <w:rsid w:val="6F25E82A"/>
    <w:rsid w:val="6F26A4F5"/>
    <w:rsid w:val="6F2B16C1"/>
    <w:rsid w:val="6F2B2968"/>
    <w:rsid w:val="6F35A711"/>
    <w:rsid w:val="6F39091F"/>
    <w:rsid w:val="6F3C9619"/>
    <w:rsid w:val="6F3D1361"/>
    <w:rsid w:val="6F3E028C"/>
    <w:rsid w:val="6F3FA950"/>
    <w:rsid w:val="6F403B55"/>
    <w:rsid w:val="6F41A2C4"/>
    <w:rsid w:val="6F434CF3"/>
    <w:rsid w:val="6F476D60"/>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A0155"/>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81A9B7"/>
    <w:rsid w:val="70848CDE"/>
    <w:rsid w:val="70854AE9"/>
    <w:rsid w:val="708B0EC1"/>
    <w:rsid w:val="708D45A6"/>
    <w:rsid w:val="7091060E"/>
    <w:rsid w:val="70935E71"/>
    <w:rsid w:val="70968C1D"/>
    <w:rsid w:val="70A50A51"/>
    <w:rsid w:val="70A7BE37"/>
    <w:rsid w:val="70A8F56D"/>
    <w:rsid w:val="70A9B1D0"/>
    <w:rsid w:val="70AB246B"/>
    <w:rsid w:val="70B487FC"/>
    <w:rsid w:val="70B69FB1"/>
    <w:rsid w:val="70B8545D"/>
    <w:rsid w:val="70B9D522"/>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0DD74"/>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48DEA"/>
    <w:rsid w:val="7195FFC8"/>
    <w:rsid w:val="71974A6D"/>
    <w:rsid w:val="719A32DE"/>
    <w:rsid w:val="71A1C667"/>
    <w:rsid w:val="71A4F18F"/>
    <w:rsid w:val="71A95D43"/>
    <w:rsid w:val="71AACB84"/>
    <w:rsid w:val="71AB3087"/>
    <w:rsid w:val="71AEDDF1"/>
    <w:rsid w:val="71B737AC"/>
    <w:rsid w:val="71B7A1A5"/>
    <w:rsid w:val="71BACCEF"/>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A038"/>
    <w:rsid w:val="7222B33F"/>
    <w:rsid w:val="72234265"/>
    <w:rsid w:val="7224F491"/>
    <w:rsid w:val="722A663B"/>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9E366"/>
    <w:rsid w:val="727B1D3C"/>
    <w:rsid w:val="728329DD"/>
    <w:rsid w:val="72860822"/>
    <w:rsid w:val="7291AD59"/>
    <w:rsid w:val="72A10254"/>
    <w:rsid w:val="72ACD50F"/>
    <w:rsid w:val="72AFA729"/>
    <w:rsid w:val="72BBA894"/>
    <w:rsid w:val="72BC9821"/>
    <w:rsid w:val="72BED5DC"/>
    <w:rsid w:val="72C09B7E"/>
    <w:rsid w:val="72C97B1E"/>
    <w:rsid w:val="72CA4855"/>
    <w:rsid w:val="72CC246D"/>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0F91FF"/>
    <w:rsid w:val="73181B25"/>
    <w:rsid w:val="7318A462"/>
    <w:rsid w:val="731A4382"/>
    <w:rsid w:val="731FA281"/>
    <w:rsid w:val="732059BF"/>
    <w:rsid w:val="73286992"/>
    <w:rsid w:val="7328AD28"/>
    <w:rsid w:val="732EA456"/>
    <w:rsid w:val="732F4FF0"/>
    <w:rsid w:val="733222D2"/>
    <w:rsid w:val="7335B91F"/>
    <w:rsid w:val="7335F69E"/>
    <w:rsid w:val="733AB3EB"/>
    <w:rsid w:val="7345E28B"/>
    <w:rsid w:val="7348889F"/>
    <w:rsid w:val="734EF09D"/>
    <w:rsid w:val="7363607C"/>
    <w:rsid w:val="73688274"/>
    <w:rsid w:val="736ED222"/>
    <w:rsid w:val="73797F1C"/>
    <w:rsid w:val="7379ECE4"/>
    <w:rsid w:val="7381A889"/>
    <w:rsid w:val="7384CF8B"/>
    <w:rsid w:val="7384E12C"/>
    <w:rsid w:val="738A42FE"/>
    <w:rsid w:val="739A7A29"/>
    <w:rsid w:val="739D17DA"/>
    <w:rsid w:val="73A3222F"/>
    <w:rsid w:val="73AF9B40"/>
    <w:rsid w:val="73BA64D9"/>
    <w:rsid w:val="73BC2DA0"/>
    <w:rsid w:val="73BF5D73"/>
    <w:rsid w:val="73C0D8D5"/>
    <w:rsid w:val="73C405B1"/>
    <w:rsid w:val="73CD3B65"/>
    <w:rsid w:val="73D2D507"/>
    <w:rsid w:val="73DD987B"/>
    <w:rsid w:val="73E0F970"/>
    <w:rsid w:val="73E9CC51"/>
    <w:rsid w:val="73EA7C6A"/>
    <w:rsid w:val="73F35E13"/>
    <w:rsid w:val="73F682E6"/>
    <w:rsid w:val="73FCF22F"/>
    <w:rsid w:val="73FD4E86"/>
    <w:rsid w:val="73FF0167"/>
    <w:rsid w:val="73FFA5BE"/>
    <w:rsid w:val="73FFF59F"/>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073"/>
    <w:rsid w:val="7462C849"/>
    <w:rsid w:val="746F3180"/>
    <w:rsid w:val="74715347"/>
    <w:rsid w:val="747386B4"/>
    <w:rsid w:val="747C5E44"/>
    <w:rsid w:val="74918513"/>
    <w:rsid w:val="7494E2BC"/>
    <w:rsid w:val="7495B5AF"/>
    <w:rsid w:val="7499B88F"/>
    <w:rsid w:val="7499E21B"/>
    <w:rsid w:val="74A2A2CB"/>
    <w:rsid w:val="74A52CD2"/>
    <w:rsid w:val="74A5C66E"/>
    <w:rsid w:val="74ABCD2E"/>
    <w:rsid w:val="74AC932A"/>
    <w:rsid w:val="74ADC09E"/>
    <w:rsid w:val="74AF03F5"/>
    <w:rsid w:val="74B083A2"/>
    <w:rsid w:val="74B73E60"/>
    <w:rsid w:val="74D70ADE"/>
    <w:rsid w:val="74D86DA3"/>
    <w:rsid w:val="74E63359"/>
    <w:rsid w:val="74EDACEA"/>
    <w:rsid w:val="74EE1931"/>
    <w:rsid w:val="74F5FE48"/>
    <w:rsid w:val="74F81E31"/>
    <w:rsid w:val="74FE7AC1"/>
    <w:rsid w:val="751103C9"/>
    <w:rsid w:val="75171129"/>
    <w:rsid w:val="751C93EA"/>
    <w:rsid w:val="751E80A0"/>
    <w:rsid w:val="751F259C"/>
    <w:rsid w:val="7521F7F9"/>
    <w:rsid w:val="752352C5"/>
    <w:rsid w:val="752C248E"/>
    <w:rsid w:val="7531E782"/>
    <w:rsid w:val="753243B6"/>
    <w:rsid w:val="7534835D"/>
    <w:rsid w:val="7538BC18"/>
    <w:rsid w:val="753AA7C2"/>
    <w:rsid w:val="75409B86"/>
    <w:rsid w:val="754A34E6"/>
    <w:rsid w:val="754C67DE"/>
    <w:rsid w:val="754E3599"/>
    <w:rsid w:val="754F405F"/>
    <w:rsid w:val="75535600"/>
    <w:rsid w:val="755AABC1"/>
    <w:rsid w:val="755FA8D3"/>
    <w:rsid w:val="7560FA35"/>
    <w:rsid w:val="7563827C"/>
    <w:rsid w:val="7563EEB9"/>
    <w:rsid w:val="756DB6EA"/>
    <w:rsid w:val="75799BE3"/>
    <w:rsid w:val="75854C48"/>
    <w:rsid w:val="7585B8F6"/>
    <w:rsid w:val="7587F2DC"/>
    <w:rsid w:val="758F6CB2"/>
    <w:rsid w:val="7592A7B2"/>
    <w:rsid w:val="759540FC"/>
    <w:rsid w:val="7597903B"/>
    <w:rsid w:val="75A1BD5C"/>
    <w:rsid w:val="75A3B207"/>
    <w:rsid w:val="75A44CA0"/>
    <w:rsid w:val="75A5CDE6"/>
    <w:rsid w:val="75A811BB"/>
    <w:rsid w:val="75AE3657"/>
    <w:rsid w:val="75AEB6C1"/>
    <w:rsid w:val="75B0DC1F"/>
    <w:rsid w:val="75B29566"/>
    <w:rsid w:val="75B90B6A"/>
    <w:rsid w:val="75BB18E8"/>
    <w:rsid w:val="75C32470"/>
    <w:rsid w:val="75CD4690"/>
    <w:rsid w:val="75D0760C"/>
    <w:rsid w:val="75D13D75"/>
    <w:rsid w:val="75E743F6"/>
    <w:rsid w:val="75F443FA"/>
    <w:rsid w:val="76010B70"/>
    <w:rsid w:val="7604C6EA"/>
    <w:rsid w:val="76060187"/>
    <w:rsid w:val="7606F10D"/>
    <w:rsid w:val="7616C66E"/>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5145D"/>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7E52B8"/>
    <w:rsid w:val="768137AD"/>
    <w:rsid w:val="76854FE6"/>
    <w:rsid w:val="76860805"/>
    <w:rsid w:val="768AD85C"/>
    <w:rsid w:val="76914544"/>
    <w:rsid w:val="76947591"/>
    <w:rsid w:val="769B7F95"/>
    <w:rsid w:val="76A3CE9A"/>
    <w:rsid w:val="76A9839E"/>
    <w:rsid w:val="76AD24BF"/>
    <w:rsid w:val="76B085CB"/>
    <w:rsid w:val="76B2916C"/>
    <w:rsid w:val="76BFA44D"/>
    <w:rsid w:val="76D29459"/>
    <w:rsid w:val="76D630D5"/>
    <w:rsid w:val="76D95A1B"/>
    <w:rsid w:val="76F34A74"/>
    <w:rsid w:val="7702848C"/>
    <w:rsid w:val="77046708"/>
    <w:rsid w:val="7707E64F"/>
    <w:rsid w:val="77092E23"/>
    <w:rsid w:val="770A2701"/>
    <w:rsid w:val="77179AF4"/>
    <w:rsid w:val="771CF682"/>
    <w:rsid w:val="77212CAD"/>
    <w:rsid w:val="772D4D80"/>
    <w:rsid w:val="773B312B"/>
    <w:rsid w:val="77412A44"/>
    <w:rsid w:val="77468460"/>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41EE9"/>
    <w:rsid w:val="7795ACE8"/>
    <w:rsid w:val="7797F5FF"/>
    <w:rsid w:val="779CEDD2"/>
    <w:rsid w:val="779E2C48"/>
    <w:rsid w:val="77A36EA8"/>
    <w:rsid w:val="77A57BDF"/>
    <w:rsid w:val="77AF9173"/>
    <w:rsid w:val="77B11D6F"/>
    <w:rsid w:val="77B52996"/>
    <w:rsid w:val="77B8D782"/>
    <w:rsid w:val="77C2640D"/>
    <w:rsid w:val="77C670D8"/>
    <w:rsid w:val="77C87672"/>
    <w:rsid w:val="77CD2346"/>
    <w:rsid w:val="77CFC99A"/>
    <w:rsid w:val="77D21900"/>
    <w:rsid w:val="77D27BDF"/>
    <w:rsid w:val="77DC8F6B"/>
    <w:rsid w:val="77F1C446"/>
    <w:rsid w:val="77F353FE"/>
    <w:rsid w:val="77F6EF9C"/>
    <w:rsid w:val="78082DBC"/>
    <w:rsid w:val="7810D4DD"/>
    <w:rsid w:val="7812A171"/>
    <w:rsid w:val="7815F771"/>
    <w:rsid w:val="7817DBDF"/>
    <w:rsid w:val="78196A5F"/>
    <w:rsid w:val="781EDA46"/>
    <w:rsid w:val="7821BCC3"/>
    <w:rsid w:val="782D15A5"/>
    <w:rsid w:val="7833D534"/>
    <w:rsid w:val="78361331"/>
    <w:rsid w:val="783D2720"/>
    <w:rsid w:val="783ED19D"/>
    <w:rsid w:val="78410815"/>
    <w:rsid w:val="78446627"/>
    <w:rsid w:val="784B2BEF"/>
    <w:rsid w:val="78551A4C"/>
    <w:rsid w:val="785C47A8"/>
    <w:rsid w:val="785F0ED0"/>
    <w:rsid w:val="7866A49A"/>
    <w:rsid w:val="78699ED4"/>
    <w:rsid w:val="786CEC62"/>
    <w:rsid w:val="786E5A41"/>
    <w:rsid w:val="786F63A5"/>
    <w:rsid w:val="78717E3B"/>
    <w:rsid w:val="788546C9"/>
    <w:rsid w:val="78879D2C"/>
    <w:rsid w:val="788C210F"/>
    <w:rsid w:val="7890288D"/>
    <w:rsid w:val="7890B125"/>
    <w:rsid w:val="78A0C102"/>
    <w:rsid w:val="78A0D4B4"/>
    <w:rsid w:val="78A2212A"/>
    <w:rsid w:val="78ABBC3B"/>
    <w:rsid w:val="78ABFC03"/>
    <w:rsid w:val="78AF83D7"/>
    <w:rsid w:val="78B46A87"/>
    <w:rsid w:val="78B73AF7"/>
    <w:rsid w:val="78B9976F"/>
    <w:rsid w:val="78BD199B"/>
    <w:rsid w:val="78DD0AC4"/>
    <w:rsid w:val="78DFB9E7"/>
    <w:rsid w:val="78E3F821"/>
    <w:rsid w:val="78E4A447"/>
    <w:rsid w:val="78F246A2"/>
    <w:rsid w:val="78F404EE"/>
    <w:rsid w:val="78FF4B79"/>
    <w:rsid w:val="790D5B8B"/>
    <w:rsid w:val="790DA079"/>
    <w:rsid w:val="7912ABB6"/>
    <w:rsid w:val="791459C2"/>
    <w:rsid w:val="79209609"/>
    <w:rsid w:val="79217031"/>
    <w:rsid w:val="79266075"/>
    <w:rsid w:val="792ABEB0"/>
    <w:rsid w:val="792E9464"/>
    <w:rsid w:val="7936D5D8"/>
    <w:rsid w:val="7937D61C"/>
    <w:rsid w:val="793A402D"/>
    <w:rsid w:val="793AC97D"/>
    <w:rsid w:val="793CC14B"/>
    <w:rsid w:val="793DCC5A"/>
    <w:rsid w:val="793DD342"/>
    <w:rsid w:val="7942E043"/>
    <w:rsid w:val="794FED35"/>
    <w:rsid w:val="7951344F"/>
    <w:rsid w:val="7957CC69"/>
    <w:rsid w:val="795C139D"/>
    <w:rsid w:val="795E147D"/>
    <w:rsid w:val="7961D2B2"/>
    <w:rsid w:val="79718F1D"/>
    <w:rsid w:val="79746902"/>
    <w:rsid w:val="7975DE23"/>
    <w:rsid w:val="797A14AC"/>
    <w:rsid w:val="797A8FCB"/>
    <w:rsid w:val="797B1472"/>
    <w:rsid w:val="797BFD75"/>
    <w:rsid w:val="79815262"/>
    <w:rsid w:val="79841B86"/>
    <w:rsid w:val="798702DF"/>
    <w:rsid w:val="79890512"/>
    <w:rsid w:val="7999B143"/>
    <w:rsid w:val="79A04874"/>
    <w:rsid w:val="79AB6DF1"/>
    <w:rsid w:val="79AEC408"/>
    <w:rsid w:val="79C4FDFE"/>
    <w:rsid w:val="79C70A44"/>
    <w:rsid w:val="79C7ABB8"/>
    <w:rsid w:val="79CF5583"/>
    <w:rsid w:val="79D10AE7"/>
    <w:rsid w:val="79D1B669"/>
    <w:rsid w:val="79D962C0"/>
    <w:rsid w:val="79DA6164"/>
    <w:rsid w:val="79EC2117"/>
    <w:rsid w:val="79EC99AA"/>
    <w:rsid w:val="79EF6C75"/>
    <w:rsid w:val="79F38403"/>
    <w:rsid w:val="79FA624F"/>
    <w:rsid w:val="79FD0FE4"/>
    <w:rsid w:val="79FEDF69"/>
    <w:rsid w:val="7A003229"/>
    <w:rsid w:val="7A00922D"/>
    <w:rsid w:val="7A024CA5"/>
    <w:rsid w:val="7A083F28"/>
    <w:rsid w:val="7A0CA2A7"/>
    <w:rsid w:val="7A0D1A2C"/>
    <w:rsid w:val="7A0E856D"/>
    <w:rsid w:val="7A102331"/>
    <w:rsid w:val="7A123CE5"/>
    <w:rsid w:val="7A1553D4"/>
    <w:rsid w:val="7A21A6BC"/>
    <w:rsid w:val="7A22E13F"/>
    <w:rsid w:val="7A256889"/>
    <w:rsid w:val="7A2654A1"/>
    <w:rsid w:val="7A285A16"/>
    <w:rsid w:val="7A333908"/>
    <w:rsid w:val="7A3D9804"/>
    <w:rsid w:val="7A3DBBB1"/>
    <w:rsid w:val="7A40B64D"/>
    <w:rsid w:val="7A4858FF"/>
    <w:rsid w:val="7A4F59B2"/>
    <w:rsid w:val="7A4FB648"/>
    <w:rsid w:val="7A540813"/>
    <w:rsid w:val="7A581780"/>
    <w:rsid w:val="7A5B4725"/>
    <w:rsid w:val="7A5CA9FA"/>
    <w:rsid w:val="7A5DCF76"/>
    <w:rsid w:val="7A63E57C"/>
    <w:rsid w:val="7A657334"/>
    <w:rsid w:val="7A6D4010"/>
    <w:rsid w:val="7A6FDF56"/>
    <w:rsid w:val="7A742BE7"/>
    <w:rsid w:val="7A77D67D"/>
    <w:rsid w:val="7A7FE625"/>
    <w:rsid w:val="7A843156"/>
    <w:rsid w:val="7A86A406"/>
    <w:rsid w:val="7A8B4F69"/>
    <w:rsid w:val="7A8EB0B8"/>
    <w:rsid w:val="7A91E78B"/>
    <w:rsid w:val="7A94847A"/>
    <w:rsid w:val="7AA66E4D"/>
    <w:rsid w:val="7AB12EE0"/>
    <w:rsid w:val="7AB20330"/>
    <w:rsid w:val="7AB98BD1"/>
    <w:rsid w:val="7ABEB04D"/>
    <w:rsid w:val="7AC69247"/>
    <w:rsid w:val="7AC99F60"/>
    <w:rsid w:val="7AD27E8F"/>
    <w:rsid w:val="7ADACE8B"/>
    <w:rsid w:val="7ADDF4B4"/>
    <w:rsid w:val="7AE715FF"/>
    <w:rsid w:val="7AE8DAD7"/>
    <w:rsid w:val="7AEC3FC3"/>
    <w:rsid w:val="7AEC91FF"/>
    <w:rsid w:val="7AEFFE7B"/>
    <w:rsid w:val="7AF57463"/>
    <w:rsid w:val="7AF7758E"/>
    <w:rsid w:val="7AFA9B2F"/>
    <w:rsid w:val="7AFFF52D"/>
    <w:rsid w:val="7B02F3C2"/>
    <w:rsid w:val="7B081EA2"/>
    <w:rsid w:val="7B0A1481"/>
    <w:rsid w:val="7B21ECBE"/>
    <w:rsid w:val="7B23D929"/>
    <w:rsid w:val="7B266F5A"/>
    <w:rsid w:val="7B29A4A5"/>
    <w:rsid w:val="7B2C1208"/>
    <w:rsid w:val="7B31C04C"/>
    <w:rsid w:val="7B33ECAC"/>
    <w:rsid w:val="7B3F562D"/>
    <w:rsid w:val="7B4129E9"/>
    <w:rsid w:val="7B42FC16"/>
    <w:rsid w:val="7B442DF5"/>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BEF75D"/>
    <w:rsid w:val="7BCABCB1"/>
    <w:rsid w:val="7BCF1E58"/>
    <w:rsid w:val="7BE4B066"/>
    <w:rsid w:val="7BF156B2"/>
    <w:rsid w:val="7BF7A2CE"/>
    <w:rsid w:val="7BFBE568"/>
    <w:rsid w:val="7BFF8394"/>
    <w:rsid w:val="7C0864DC"/>
    <w:rsid w:val="7C0CED0C"/>
    <w:rsid w:val="7C0FDD45"/>
    <w:rsid w:val="7C1128E9"/>
    <w:rsid w:val="7C179B23"/>
    <w:rsid w:val="7C1DECEC"/>
    <w:rsid w:val="7C1E351B"/>
    <w:rsid w:val="7C20EDF9"/>
    <w:rsid w:val="7C26B4A9"/>
    <w:rsid w:val="7C3AD8A3"/>
    <w:rsid w:val="7C3C4CC9"/>
    <w:rsid w:val="7C3F9EBA"/>
    <w:rsid w:val="7C40748F"/>
    <w:rsid w:val="7C45B4A6"/>
    <w:rsid w:val="7C468A06"/>
    <w:rsid w:val="7C4FA89D"/>
    <w:rsid w:val="7C52E1CC"/>
    <w:rsid w:val="7C52FE43"/>
    <w:rsid w:val="7C53EA2D"/>
    <w:rsid w:val="7C57EF13"/>
    <w:rsid w:val="7C59397A"/>
    <w:rsid w:val="7C6B880F"/>
    <w:rsid w:val="7C846F14"/>
    <w:rsid w:val="7C9897C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712F2"/>
    <w:rsid w:val="7D0B73E3"/>
    <w:rsid w:val="7D13FA46"/>
    <w:rsid w:val="7D14F39A"/>
    <w:rsid w:val="7D16E140"/>
    <w:rsid w:val="7D186D07"/>
    <w:rsid w:val="7D1B665E"/>
    <w:rsid w:val="7D1BE287"/>
    <w:rsid w:val="7D1BE4CC"/>
    <w:rsid w:val="7D1CC439"/>
    <w:rsid w:val="7D1E45E7"/>
    <w:rsid w:val="7D1ECB55"/>
    <w:rsid w:val="7D26AD32"/>
    <w:rsid w:val="7D28AC85"/>
    <w:rsid w:val="7D2A2D4B"/>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8DD9C"/>
    <w:rsid w:val="7D9EF17B"/>
    <w:rsid w:val="7DA72A6D"/>
    <w:rsid w:val="7DA7E7C0"/>
    <w:rsid w:val="7DA8073D"/>
    <w:rsid w:val="7DA94CCA"/>
    <w:rsid w:val="7DAB451C"/>
    <w:rsid w:val="7DB69DD7"/>
    <w:rsid w:val="7DB90105"/>
    <w:rsid w:val="7DBB65D0"/>
    <w:rsid w:val="7DBDB444"/>
    <w:rsid w:val="7DBF5FAE"/>
    <w:rsid w:val="7DC5CED1"/>
    <w:rsid w:val="7DCA7C86"/>
    <w:rsid w:val="7DCF8D5D"/>
    <w:rsid w:val="7DCFC4DE"/>
    <w:rsid w:val="7DDA6B4B"/>
    <w:rsid w:val="7DDA8BAB"/>
    <w:rsid w:val="7DEAFD88"/>
    <w:rsid w:val="7DED276F"/>
    <w:rsid w:val="7DEE09C3"/>
    <w:rsid w:val="7DEFDCFA"/>
    <w:rsid w:val="7DF4072C"/>
    <w:rsid w:val="7DF5923D"/>
    <w:rsid w:val="7DF5E152"/>
    <w:rsid w:val="7DFA80D5"/>
    <w:rsid w:val="7DFD5F6B"/>
    <w:rsid w:val="7E021F35"/>
    <w:rsid w:val="7E03DA89"/>
    <w:rsid w:val="7E0469FB"/>
    <w:rsid w:val="7E06613F"/>
    <w:rsid w:val="7E1441DF"/>
    <w:rsid w:val="7E14BBCD"/>
    <w:rsid w:val="7E14BC9F"/>
    <w:rsid w:val="7E15EAAA"/>
    <w:rsid w:val="7E1912DC"/>
    <w:rsid w:val="7E1B293E"/>
    <w:rsid w:val="7E1CA47B"/>
    <w:rsid w:val="7E21380E"/>
    <w:rsid w:val="7E216BB0"/>
    <w:rsid w:val="7E23EF68"/>
    <w:rsid w:val="7E35ECA2"/>
    <w:rsid w:val="7E3EF082"/>
    <w:rsid w:val="7E3F1E73"/>
    <w:rsid w:val="7E46EEE9"/>
    <w:rsid w:val="7E4A1F2D"/>
    <w:rsid w:val="7E531E45"/>
    <w:rsid w:val="7E55EB80"/>
    <w:rsid w:val="7E5B9A86"/>
    <w:rsid w:val="7E5CDDE1"/>
    <w:rsid w:val="7E659246"/>
    <w:rsid w:val="7E71CB32"/>
    <w:rsid w:val="7E74CA55"/>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46040"/>
    <w:rsid w:val="7ED5EB43"/>
    <w:rsid w:val="7ED6C7D9"/>
    <w:rsid w:val="7EDA5113"/>
    <w:rsid w:val="7EDC8CD8"/>
    <w:rsid w:val="7EF4FA86"/>
    <w:rsid w:val="7EF6E49D"/>
    <w:rsid w:val="7EF95DB0"/>
    <w:rsid w:val="7EFAB16A"/>
    <w:rsid w:val="7EFBE250"/>
    <w:rsid w:val="7F01CC7C"/>
    <w:rsid w:val="7F0824D9"/>
    <w:rsid w:val="7F0A8692"/>
    <w:rsid w:val="7F0AC916"/>
    <w:rsid w:val="7F1116B7"/>
    <w:rsid w:val="7F1D8023"/>
    <w:rsid w:val="7F20D207"/>
    <w:rsid w:val="7F25A231"/>
    <w:rsid w:val="7F27245F"/>
    <w:rsid w:val="7F3106A7"/>
    <w:rsid w:val="7F3137E6"/>
    <w:rsid w:val="7F385F6E"/>
    <w:rsid w:val="7F390DE3"/>
    <w:rsid w:val="7F3E0B9A"/>
    <w:rsid w:val="7F411900"/>
    <w:rsid w:val="7F45301C"/>
    <w:rsid w:val="7F4A51C6"/>
    <w:rsid w:val="7F5804D8"/>
    <w:rsid w:val="7F582F59"/>
    <w:rsid w:val="7F5A0EB4"/>
    <w:rsid w:val="7F5E7129"/>
    <w:rsid w:val="7F5EC624"/>
    <w:rsid w:val="7F69CA53"/>
    <w:rsid w:val="7F6F17EA"/>
    <w:rsid w:val="7F7E2DFB"/>
    <w:rsid w:val="7F7FA9A2"/>
    <w:rsid w:val="7F82F4B7"/>
    <w:rsid w:val="7F88615B"/>
    <w:rsid w:val="7F8DEE47"/>
    <w:rsid w:val="7F9B05D1"/>
    <w:rsid w:val="7F9CB2E1"/>
    <w:rsid w:val="7FA220A8"/>
    <w:rsid w:val="7FAE6D8C"/>
    <w:rsid w:val="7FAFEE8F"/>
    <w:rsid w:val="7FB00166"/>
    <w:rsid w:val="7FB13A36"/>
    <w:rsid w:val="7FB17535"/>
    <w:rsid w:val="7FCD12C0"/>
    <w:rsid w:val="7FCF1DFA"/>
    <w:rsid w:val="7FD04C7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F60C8806-9F5C-4B75-99C7-B8BD29FC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1691"/>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15ED0"/>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numbering" w:customStyle="1" w:styleId="TableBulletList">
    <w:name w:val="Table Bullet List"/>
    <w:uiPriority w:val="99"/>
    <w:rsid w:val="00680709"/>
    <w:pPr>
      <w:numPr>
        <w:numId w:val="11"/>
      </w:numPr>
    </w:pPr>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paragraph" w:customStyle="1" w:styleId="Bullet1">
    <w:name w:val="Bullet 1"/>
    <w:basedOn w:val="BodyText"/>
    <w:uiPriority w:val="2"/>
    <w:qFormat/>
    <w:rsid w:val="007D69BA"/>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10"/>
      </w:numPr>
      <w:spacing w:before="40" w:after="40"/>
    </w:pPr>
    <w:rPr>
      <w:sz w:val="20"/>
    </w:rPr>
  </w:style>
  <w:style w:type="paragraph" w:customStyle="1" w:styleId="TableNumbering">
    <w:name w:val="Table Numbering"/>
    <w:basedOn w:val="TableText"/>
    <w:uiPriority w:val="7"/>
    <w:qFormat/>
    <w:rsid w:val="004A5568"/>
    <w:pPr>
      <w:numPr>
        <w:numId w:val="6"/>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10"/>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customStyle="1" w:styleId="SmartLink1">
    <w:name w:val="SmartLink1"/>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8"/>
      </w:numPr>
    </w:pPr>
  </w:style>
  <w:style w:type="numbering" w:customStyle="1" w:styleId="TableBulletList1">
    <w:name w:val="Table Bullet List1"/>
    <w:uiPriority w:val="99"/>
    <w:rsid w:val="00626272"/>
    <w:pPr>
      <w:numPr>
        <w:numId w:val="9"/>
      </w:numPr>
    </w:pPr>
  </w:style>
  <w:style w:type="numbering" w:customStyle="1" w:styleId="Level1Bullet1">
    <w:name w:val="Level 1 Bullet1"/>
    <w:basedOn w:val="NoList"/>
    <w:rsid w:val="00626272"/>
    <w:pPr>
      <w:numPr>
        <w:numId w:val="5"/>
      </w:numPr>
    </w:pPr>
  </w:style>
  <w:style w:type="numbering" w:customStyle="1" w:styleId="Level2Bullet1">
    <w:name w:val="Level 2 Bullet1"/>
    <w:basedOn w:val="NoList"/>
    <w:rsid w:val="00626272"/>
    <w:pPr>
      <w:numPr>
        <w:numId w:val="7"/>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character" w:customStyle="1" w:styleId="contentpasted1">
    <w:name w:val="contentpasted1"/>
    <w:basedOn w:val="DefaultParagraphFont"/>
    <w:rsid w:val="00680709"/>
  </w:style>
  <w:style w:type="paragraph" w:customStyle="1" w:styleId="CoverTopLogo">
    <w:name w:val="Cover Top Logo"/>
    <w:basedOn w:val="CoverSubtitle"/>
    <w:qFormat/>
    <w:rsid w:val="00680709"/>
    <w:pPr>
      <w:spacing w:before="480"/>
      <w:ind w:left="-86"/>
    </w:pPr>
    <w:rPr>
      <w:i w:val="0"/>
      <w:iCs/>
    </w:rPr>
  </w:style>
  <w:style w:type="paragraph" w:customStyle="1" w:styleId="CoverDistrictName">
    <w:name w:val="Cover District Name"/>
    <w:basedOn w:val="CoverSubtitle"/>
    <w:qFormat/>
    <w:rsid w:val="00680709"/>
    <w:pPr>
      <w:spacing w:before="1680"/>
      <w:ind w:left="4046"/>
    </w:pPr>
  </w:style>
  <w:style w:type="paragraph" w:customStyle="1" w:styleId="CoverBottomLogo">
    <w:name w:val="Cover Bottom Logo"/>
    <w:basedOn w:val="CoverDate"/>
    <w:qFormat/>
    <w:rsid w:val="00680709"/>
    <w:pPr>
      <w:ind w:left="4032"/>
    </w:pPr>
  </w:style>
  <w:style w:type="paragraph" w:customStyle="1" w:styleId="AppendixCoverDate">
    <w:name w:val="Appendix Cover Date"/>
    <w:basedOn w:val="Normal"/>
    <w:qFormat/>
    <w:rsid w:val="00680709"/>
    <w:pPr>
      <w:spacing w:before="960" w:line="264" w:lineRule="auto"/>
      <w:ind w:left="4032"/>
    </w:pPr>
    <w:rPr>
      <w:rFonts w:asciiTheme="majorHAnsi" w:hAnsiTheme="majorHAnsi"/>
      <w:color w:val="000000" w:themeColor="text1"/>
      <w:sz w:val="32"/>
      <w:szCs w:val="40"/>
    </w:rPr>
  </w:style>
  <w:style w:type="paragraph" w:customStyle="1" w:styleId="AppendixCover-AIRaddress">
    <w:name w:val="Appendix Cover - AIR address"/>
    <w:qFormat/>
    <w:rsid w:val="00680709"/>
    <w:pPr>
      <w:tabs>
        <w:tab w:val="right" w:pos="10170"/>
      </w:tabs>
      <w:spacing w:before="5880" w:line="300" w:lineRule="auto"/>
      <w:contextualSpacing/>
    </w:pPr>
    <w:rPr>
      <w:rFonts w:asciiTheme="majorHAnsi" w:eastAsia="Calibri" w:hAnsiTheme="majorHAnsi" w:cs="Calibri"/>
      <w:szCs w:val="22"/>
    </w:rPr>
  </w:style>
  <w:style w:type="paragraph" w:customStyle="1" w:styleId="AppendixCoverSubtitle">
    <w:name w:val="Appendix Cover Subtitle"/>
    <w:basedOn w:val="Normal"/>
    <w:qFormat/>
    <w:rsid w:val="00680709"/>
    <w:pPr>
      <w:spacing w:before="120" w:line="264" w:lineRule="auto"/>
      <w:ind w:left="4032"/>
    </w:pPr>
    <w:rPr>
      <w:rFonts w:asciiTheme="majorHAnsi" w:hAnsiTheme="majorHAnsi"/>
      <w:color w:val="000000" w:themeColor="text1"/>
      <w:sz w:val="28"/>
      <w:szCs w:val="40"/>
    </w:rPr>
  </w:style>
  <w:style w:type="paragraph" w:customStyle="1" w:styleId="AppendixCoverSubtitle2-SIOR">
    <w:name w:val="Appendix Cover Subtitle 2-SIOR"/>
    <w:basedOn w:val="Normal"/>
    <w:qFormat/>
    <w:rsid w:val="00680709"/>
    <w:pPr>
      <w:spacing w:before="720" w:after="160" w:line="259" w:lineRule="auto"/>
      <w:ind w:left="4032"/>
    </w:pPr>
    <w:rPr>
      <w:rFonts w:ascii="Franklin Gothic Medium" w:hAnsi="Franklin Gothic Medium"/>
      <w:color w:val="FFFFFF" w:themeColor="background1"/>
      <w:spacing w:val="-2"/>
      <w:sz w:val="32"/>
      <w:szCs w:val="32"/>
    </w:rPr>
  </w:style>
  <w:style w:type="paragraph" w:customStyle="1" w:styleId="AppendixCoverTopLogo">
    <w:name w:val="Appendix Cover Top Logo"/>
    <w:basedOn w:val="Normal"/>
    <w:qFormat/>
    <w:rsid w:val="00680709"/>
    <w:pPr>
      <w:spacing w:before="480" w:line="264" w:lineRule="auto"/>
      <w:ind w:left="-86"/>
    </w:pPr>
    <w:rPr>
      <w:rFonts w:asciiTheme="majorHAnsi" w:hAnsiTheme="majorHAnsi"/>
      <w:iCs/>
      <w:color w:val="2F5496" w:themeColor="accent5" w:themeShade="BF"/>
      <w:sz w:val="40"/>
      <w:szCs w:val="40"/>
    </w:rPr>
  </w:style>
  <w:style w:type="paragraph" w:customStyle="1" w:styleId="AppendixCoverDistrictName">
    <w:name w:val="Appendix Cover District Name"/>
    <w:basedOn w:val="Normal"/>
    <w:qFormat/>
    <w:rsid w:val="00680709"/>
    <w:pPr>
      <w:spacing w:before="1680" w:line="264" w:lineRule="auto"/>
      <w:ind w:left="4046"/>
    </w:pPr>
    <w:rPr>
      <w:rFonts w:asciiTheme="majorHAnsi" w:hAnsiTheme="majorHAnsi"/>
      <w:i/>
      <w:color w:val="2F5496" w:themeColor="accent5" w:themeShade="BF"/>
      <w:sz w:val="40"/>
      <w:szCs w:val="40"/>
    </w:rPr>
  </w:style>
  <w:style w:type="paragraph" w:customStyle="1" w:styleId="AppendixCoverBottomLogo">
    <w:name w:val="Appendix Cover Bottom Logo"/>
    <w:basedOn w:val="AppendixCoverDate"/>
    <w:qFormat/>
    <w:rsid w:val="00680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19488">
      <w:bodyDiv w:val="1"/>
      <w:marLeft w:val="0"/>
      <w:marRight w:val="0"/>
      <w:marTop w:val="0"/>
      <w:marBottom w:val="0"/>
      <w:divBdr>
        <w:top w:val="none" w:sz="0" w:space="0" w:color="auto"/>
        <w:left w:val="none" w:sz="0" w:space="0" w:color="auto"/>
        <w:bottom w:val="none" w:sz="0" w:space="0" w:color="auto"/>
        <w:right w:val="none" w:sz="0" w:space="0" w:color="auto"/>
      </w:divBdr>
      <w:divsChild>
        <w:div w:id="1785545">
          <w:marLeft w:val="0"/>
          <w:marRight w:val="0"/>
          <w:marTop w:val="0"/>
          <w:marBottom w:val="0"/>
          <w:divBdr>
            <w:top w:val="none" w:sz="0" w:space="0" w:color="auto"/>
            <w:left w:val="none" w:sz="0" w:space="0" w:color="auto"/>
            <w:bottom w:val="none" w:sz="0" w:space="0" w:color="auto"/>
            <w:right w:val="none" w:sz="0" w:space="0" w:color="auto"/>
          </w:divBdr>
          <w:divsChild>
            <w:div w:id="913006600">
              <w:marLeft w:val="0"/>
              <w:marRight w:val="0"/>
              <w:marTop w:val="0"/>
              <w:marBottom w:val="0"/>
              <w:divBdr>
                <w:top w:val="none" w:sz="0" w:space="0" w:color="auto"/>
                <w:left w:val="none" w:sz="0" w:space="0" w:color="auto"/>
                <w:bottom w:val="none" w:sz="0" w:space="0" w:color="auto"/>
                <w:right w:val="none" w:sz="0" w:space="0" w:color="auto"/>
              </w:divBdr>
            </w:div>
            <w:div w:id="1691641267">
              <w:marLeft w:val="0"/>
              <w:marRight w:val="0"/>
              <w:marTop w:val="0"/>
              <w:marBottom w:val="0"/>
              <w:divBdr>
                <w:top w:val="none" w:sz="0" w:space="0" w:color="auto"/>
                <w:left w:val="none" w:sz="0" w:space="0" w:color="auto"/>
                <w:bottom w:val="none" w:sz="0" w:space="0" w:color="auto"/>
                <w:right w:val="none" w:sz="0" w:space="0" w:color="auto"/>
              </w:divBdr>
            </w:div>
            <w:div w:id="1837644457">
              <w:marLeft w:val="0"/>
              <w:marRight w:val="0"/>
              <w:marTop w:val="0"/>
              <w:marBottom w:val="0"/>
              <w:divBdr>
                <w:top w:val="none" w:sz="0" w:space="0" w:color="auto"/>
                <w:left w:val="none" w:sz="0" w:space="0" w:color="auto"/>
                <w:bottom w:val="none" w:sz="0" w:space="0" w:color="auto"/>
                <w:right w:val="none" w:sz="0" w:space="0" w:color="auto"/>
              </w:divBdr>
            </w:div>
          </w:divsChild>
        </w:div>
        <w:div w:id="164790196">
          <w:marLeft w:val="0"/>
          <w:marRight w:val="0"/>
          <w:marTop w:val="0"/>
          <w:marBottom w:val="0"/>
          <w:divBdr>
            <w:top w:val="none" w:sz="0" w:space="0" w:color="auto"/>
            <w:left w:val="none" w:sz="0" w:space="0" w:color="auto"/>
            <w:bottom w:val="none" w:sz="0" w:space="0" w:color="auto"/>
            <w:right w:val="none" w:sz="0" w:space="0" w:color="auto"/>
          </w:divBdr>
          <w:divsChild>
            <w:div w:id="616060230">
              <w:marLeft w:val="0"/>
              <w:marRight w:val="0"/>
              <w:marTop w:val="0"/>
              <w:marBottom w:val="0"/>
              <w:divBdr>
                <w:top w:val="none" w:sz="0" w:space="0" w:color="auto"/>
                <w:left w:val="none" w:sz="0" w:space="0" w:color="auto"/>
                <w:bottom w:val="none" w:sz="0" w:space="0" w:color="auto"/>
                <w:right w:val="none" w:sz="0" w:space="0" w:color="auto"/>
              </w:divBdr>
            </w:div>
            <w:div w:id="979766629">
              <w:marLeft w:val="0"/>
              <w:marRight w:val="0"/>
              <w:marTop w:val="0"/>
              <w:marBottom w:val="0"/>
              <w:divBdr>
                <w:top w:val="none" w:sz="0" w:space="0" w:color="auto"/>
                <w:left w:val="none" w:sz="0" w:space="0" w:color="auto"/>
                <w:bottom w:val="none" w:sz="0" w:space="0" w:color="auto"/>
                <w:right w:val="none" w:sz="0" w:space="0" w:color="auto"/>
              </w:divBdr>
            </w:div>
            <w:div w:id="1866676538">
              <w:marLeft w:val="0"/>
              <w:marRight w:val="0"/>
              <w:marTop w:val="0"/>
              <w:marBottom w:val="0"/>
              <w:divBdr>
                <w:top w:val="none" w:sz="0" w:space="0" w:color="auto"/>
                <w:left w:val="none" w:sz="0" w:space="0" w:color="auto"/>
                <w:bottom w:val="none" w:sz="0" w:space="0" w:color="auto"/>
                <w:right w:val="none" w:sz="0" w:space="0" w:color="auto"/>
              </w:divBdr>
            </w:div>
          </w:divsChild>
        </w:div>
        <w:div w:id="815951395">
          <w:marLeft w:val="0"/>
          <w:marRight w:val="0"/>
          <w:marTop w:val="0"/>
          <w:marBottom w:val="0"/>
          <w:divBdr>
            <w:top w:val="none" w:sz="0" w:space="0" w:color="auto"/>
            <w:left w:val="none" w:sz="0" w:space="0" w:color="auto"/>
            <w:bottom w:val="none" w:sz="0" w:space="0" w:color="auto"/>
            <w:right w:val="none" w:sz="0" w:space="0" w:color="auto"/>
          </w:divBdr>
          <w:divsChild>
            <w:div w:id="96828699">
              <w:marLeft w:val="0"/>
              <w:marRight w:val="0"/>
              <w:marTop w:val="0"/>
              <w:marBottom w:val="0"/>
              <w:divBdr>
                <w:top w:val="none" w:sz="0" w:space="0" w:color="auto"/>
                <w:left w:val="none" w:sz="0" w:space="0" w:color="auto"/>
                <w:bottom w:val="none" w:sz="0" w:space="0" w:color="auto"/>
                <w:right w:val="none" w:sz="0" w:space="0" w:color="auto"/>
              </w:divBdr>
            </w:div>
            <w:div w:id="1202354610">
              <w:marLeft w:val="0"/>
              <w:marRight w:val="0"/>
              <w:marTop w:val="0"/>
              <w:marBottom w:val="0"/>
              <w:divBdr>
                <w:top w:val="none" w:sz="0" w:space="0" w:color="auto"/>
                <w:left w:val="none" w:sz="0" w:space="0" w:color="auto"/>
                <w:bottom w:val="none" w:sz="0" w:space="0" w:color="auto"/>
                <w:right w:val="none" w:sz="0" w:space="0" w:color="auto"/>
              </w:divBdr>
            </w:div>
            <w:div w:id="1387148048">
              <w:marLeft w:val="0"/>
              <w:marRight w:val="0"/>
              <w:marTop w:val="0"/>
              <w:marBottom w:val="0"/>
              <w:divBdr>
                <w:top w:val="none" w:sz="0" w:space="0" w:color="auto"/>
                <w:left w:val="none" w:sz="0" w:space="0" w:color="auto"/>
                <w:bottom w:val="none" w:sz="0" w:space="0" w:color="auto"/>
                <w:right w:val="none" w:sz="0" w:space="0" w:color="auto"/>
              </w:divBdr>
            </w:div>
            <w:div w:id="1395422305">
              <w:marLeft w:val="0"/>
              <w:marRight w:val="0"/>
              <w:marTop w:val="0"/>
              <w:marBottom w:val="0"/>
              <w:divBdr>
                <w:top w:val="none" w:sz="0" w:space="0" w:color="auto"/>
                <w:left w:val="none" w:sz="0" w:space="0" w:color="auto"/>
                <w:bottom w:val="none" w:sz="0" w:space="0" w:color="auto"/>
                <w:right w:val="none" w:sz="0" w:space="0" w:color="auto"/>
              </w:divBdr>
            </w:div>
          </w:divsChild>
        </w:div>
        <w:div w:id="940843343">
          <w:marLeft w:val="0"/>
          <w:marRight w:val="0"/>
          <w:marTop w:val="0"/>
          <w:marBottom w:val="0"/>
          <w:divBdr>
            <w:top w:val="none" w:sz="0" w:space="0" w:color="auto"/>
            <w:left w:val="none" w:sz="0" w:space="0" w:color="auto"/>
            <w:bottom w:val="none" w:sz="0" w:space="0" w:color="auto"/>
            <w:right w:val="none" w:sz="0" w:space="0" w:color="auto"/>
          </w:divBdr>
          <w:divsChild>
            <w:div w:id="1852451079">
              <w:marLeft w:val="0"/>
              <w:marRight w:val="0"/>
              <w:marTop w:val="0"/>
              <w:marBottom w:val="0"/>
              <w:divBdr>
                <w:top w:val="none" w:sz="0" w:space="0" w:color="auto"/>
                <w:left w:val="none" w:sz="0" w:space="0" w:color="auto"/>
                <w:bottom w:val="none" w:sz="0" w:space="0" w:color="auto"/>
                <w:right w:val="none" w:sz="0" w:space="0" w:color="auto"/>
              </w:divBdr>
            </w:div>
            <w:div w:id="1932200862">
              <w:marLeft w:val="0"/>
              <w:marRight w:val="0"/>
              <w:marTop w:val="0"/>
              <w:marBottom w:val="0"/>
              <w:divBdr>
                <w:top w:val="none" w:sz="0" w:space="0" w:color="auto"/>
                <w:left w:val="none" w:sz="0" w:space="0" w:color="auto"/>
                <w:bottom w:val="none" w:sz="0" w:space="0" w:color="auto"/>
                <w:right w:val="none" w:sz="0" w:space="0" w:color="auto"/>
              </w:divBdr>
            </w:div>
            <w:div w:id="197128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148317">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9228606">
      <w:bodyDiv w:val="1"/>
      <w:marLeft w:val="0"/>
      <w:marRight w:val="0"/>
      <w:marTop w:val="0"/>
      <w:marBottom w:val="0"/>
      <w:divBdr>
        <w:top w:val="none" w:sz="0" w:space="0" w:color="auto"/>
        <w:left w:val="none" w:sz="0" w:space="0" w:color="auto"/>
        <w:bottom w:val="none" w:sz="0" w:space="0" w:color="auto"/>
        <w:right w:val="none" w:sz="0" w:space="0" w:color="auto"/>
      </w:divBdr>
      <w:divsChild>
        <w:div w:id="108471929">
          <w:marLeft w:val="0"/>
          <w:marRight w:val="0"/>
          <w:marTop w:val="0"/>
          <w:marBottom w:val="0"/>
          <w:divBdr>
            <w:top w:val="none" w:sz="0" w:space="0" w:color="auto"/>
            <w:left w:val="none" w:sz="0" w:space="0" w:color="auto"/>
            <w:bottom w:val="none" w:sz="0" w:space="0" w:color="auto"/>
            <w:right w:val="none" w:sz="0" w:space="0" w:color="auto"/>
          </w:divBdr>
          <w:divsChild>
            <w:div w:id="115951624">
              <w:marLeft w:val="0"/>
              <w:marRight w:val="0"/>
              <w:marTop w:val="0"/>
              <w:marBottom w:val="0"/>
              <w:divBdr>
                <w:top w:val="none" w:sz="0" w:space="0" w:color="auto"/>
                <w:left w:val="none" w:sz="0" w:space="0" w:color="auto"/>
                <w:bottom w:val="none" w:sz="0" w:space="0" w:color="auto"/>
                <w:right w:val="none" w:sz="0" w:space="0" w:color="auto"/>
              </w:divBdr>
            </w:div>
            <w:div w:id="385616156">
              <w:marLeft w:val="0"/>
              <w:marRight w:val="0"/>
              <w:marTop w:val="0"/>
              <w:marBottom w:val="0"/>
              <w:divBdr>
                <w:top w:val="none" w:sz="0" w:space="0" w:color="auto"/>
                <w:left w:val="none" w:sz="0" w:space="0" w:color="auto"/>
                <w:bottom w:val="none" w:sz="0" w:space="0" w:color="auto"/>
                <w:right w:val="none" w:sz="0" w:space="0" w:color="auto"/>
              </w:divBdr>
            </w:div>
            <w:div w:id="1260338165">
              <w:marLeft w:val="0"/>
              <w:marRight w:val="0"/>
              <w:marTop w:val="0"/>
              <w:marBottom w:val="0"/>
              <w:divBdr>
                <w:top w:val="none" w:sz="0" w:space="0" w:color="auto"/>
                <w:left w:val="none" w:sz="0" w:space="0" w:color="auto"/>
                <w:bottom w:val="none" w:sz="0" w:space="0" w:color="auto"/>
                <w:right w:val="none" w:sz="0" w:space="0" w:color="auto"/>
              </w:divBdr>
            </w:div>
          </w:divsChild>
        </w:div>
        <w:div w:id="159975838">
          <w:marLeft w:val="0"/>
          <w:marRight w:val="0"/>
          <w:marTop w:val="0"/>
          <w:marBottom w:val="0"/>
          <w:divBdr>
            <w:top w:val="none" w:sz="0" w:space="0" w:color="auto"/>
            <w:left w:val="none" w:sz="0" w:space="0" w:color="auto"/>
            <w:bottom w:val="none" w:sz="0" w:space="0" w:color="auto"/>
            <w:right w:val="none" w:sz="0" w:space="0" w:color="auto"/>
          </w:divBdr>
          <w:divsChild>
            <w:div w:id="628365813">
              <w:marLeft w:val="0"/>
              <w:marRight w:val="0"/>
              <w:marTop w:val="0"/>
              <w:marBottom w:val="0"/>
              <w:divBdr>
                <w:top w:val="none" w:sz="0" w:space="0" w:color="auto"/>
                <w:left w:val="none" w:sz="0" w:space="0" w:color="auto"/>
                <w:bottom w:val="none" w:sz="0" w:space="0" w:color="auto"/>
                <w:right w:val="none" w:sz="0" w:space="0" w:color="auto"/>
              </w:divBdr>
            </w:div>
            <w:div w:id="1719473374">
              <w:marLeft w:val="0"/>
              <w:marRight w:val="0"/>
              <w:marTop w:val="0"/>
              <w:marBottom w:val="0"/>
              <w:divBdr>
                <w:top w:val="none" w:sz="0" w:space="0" w:color="auto"/>
                <w:left w:val="none" w:sz="0" w:space="0" w:color="auto"/>
                <w:bottom w:val="none" w:sz="0" w:space="0" w:color="auto"/>
                <w:right w:val="none" w:sz="0" w:space="0" w:color="auto"/>
              </w:divBdr>
            </w:div>
            <w:div w:id="1758137467">
              <w:marLeft w:val="0"/>
              <w:marRight w:val="0"/>
              <w:marTop w:val="0"/>
              <w:marBottom w:val="0"/>
              <w:divBdr>
                <w:top w:val="none" w:sz="0" w:space="0" w:color="auto"/>
                <w:left w:val="none" w:sz="0" w:space="0" w:color="auto"/>
                <w:bottom w:val="none" w:sz="0" w:space="0" w:color="auto"/>
                <w:right w:val="none" w:sz="0" w:space="0" w:color="auto"/>
              </w:divBdr>
            </w:div>
          </w:divsChild>
        </w:div>
        <w:div w:id="868109965">
          <w:marLeft w:val="0"/>
          <w:marRight w:val="0"/>
          <w:marTop w:val="0"/>
          <w:marBottom w:val="0"/>
          <w:divBdr>
            <w:top w:val="none" w:sz="0" w:space="0" w:color="auto"/>
            <w:left w:val="none" w:sz="0" w:space="0" w:color="auto"/>
            <w:bottom w:val="none" w:sz="0" w:space="0" w:color="auto"/>
            <w:right w:val="none" w:sz="0" w:space="0" w:color="auto"/>
          </w:divBdr>
          <w:divsChild>
            <w:div w:id="125123106">
              <w:marLeft w:val="0"/>
              <w:marRight w:val="0"/>
              <w:marTop w:val="0"/>
              <w:marBottom w:val="0"/>
              <w:divBdr>
                <w:top w:val="none" w:sz="0" w:space="0" w:color="auto"/>
                <w:left w:val="none" w:sz="0" w:space="0" w:color="auto"/>
                <w:bottom w:val="none" w:sz="0" w:space="0" w:color="auto"/>
                <w:right w:val="none" w:sz="0" w:space="0" w:color="auto"/>
              </w:divBdr>
            </w:div>
            <w:div w:id="217056768">
              <w:marLeft w:val="0"/>
              <w:marRight w:val="0"/>
              <w:marTop w:val="0"/>
              <w:marBottom w:val="0"/>
              <w:divBdr>
                <w:top w:val="none" w:sz="0" w:space="0" w:color="auto"/>
                <w:left w:val="none" w:sz="0" w:space="0" w:color="auto"/>
                <w:bottom w:val="none" w:sz="0" w:space="0" w:color="auto"/>
                <w:right w:val="none" w:sz="0" w:space="0" w:color="auto"/>
              </w:divBdr>
            </w:div>
            <w:div w:id="1235774974">
              <w:marLeft w:val="0"/>
              <w:marRight w:val="0"/>
              <w:marTop w:val="0"/>
              <w:marBottom w:val="0"/>
              <w:divBdr>
                <w:top w:val="none" w:sz="0" w:space="0" w:color="auto"/>
                <w:left w:val="none" w:sz="0" w:space="0" w:color="auto"/>
                <w:bottom w:val="none" w:sz="0" w:space="0" w:color="auto"/>
                <w:right w:val="none" w:sz="0" w:space="0" w:color="auto"/>
              </w:divBdr>
            </w:div>
            <w:div w:id="1317225297">
              <w:marLeft w:val="0"/>
              <w:marRight w:val="0"/>
              <w:marTop w:val="0"/>
              <w:marBottom w:val="0"/>
              <w:divBdr>
                <w:top w:val="none" w:sz="0" w:space="0" w:color="auto"/>
                <w:left w:val="none" w:sz="0" w:space="0" w:color="auto"/>
                <w:bottom w:val="none" w:sz="0" w:space="0" w:color="auto"/>
                <w:right w:val="none" w:sz="0" w:space="0" w:color="auto"/>
              </w:divBdr>
            </w:div>
          </w:divsChild>
        </w:div>
        <w:div w:id="1073818420">
          <w:marLeft w:val="0"/>
          <w:marRight w:val="0"/>
          <w:marTop w:val="0"/>
          <w:marBottom w:val="0"/>
          <w:divBdr>
            <w:top w:val="none" w:sz="0" w:space="0" w:color="auto"/>
            <w:left w:val="none" w:sz="0" w:space="0" w:color="auto"/>
            <w:bottom w:val="none" w:sz="0" w:space="0" w:color="auto"/>
            <w:right w:val="none" w:sz="0" w:space="0" w:color="auto"/>
          </w:divBdr>
          <w:divsChild>
            <w:div w:id="136579031">
              <w:marLeft w:val="0"/>
              <w:marRight w:val="0"/>
              <w:marTop w:val="0"/>
              <w:marBottom w:val="0"/>
              <w:divBdr>
                <w:top w:val="none" w:sz="0" w:space="0" w:color="auto"/>
                <w:left w:val="none" w:sz="0" w:space="0" w:color="auto"/>
                <w:bottom w:val="none" w:sz="0" w:space="0" w:color="auto"/>
                <w:right w:val="none" w:sz="0" w:space="0" w:color="auto"/>
              </w:divBdr>
            </w:div>
            <w:div w:id="1670790944">
              <w:marLeft w:val="0"/>
              <w:marRight w:val="0"/>
              <w:marTop w:val="0"/>
              <w:marBottom w:val="0"/>
              <w:divBdr>
                <w:top w:val="none" w:sz="0" w:space="0" w:color="auto"/>
                <w:left w:val="none" w:sz="0" w:space="0" w:color="auto"/>
                <w:bottom w:val="none" w:sz="0" w:space="0" w:color="auto"/>
                <w:right w:val="none" w:sz="0" w:space="0" w:color="auto"/>
              </w:divBdr>
            </w:div>
            <w:div w:id="198037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3.xml"/><Relationship Id="rId42" Type="http://schemas.openxmlformats.org/officeDocument/2006/relationships/hyperlink" Target="http://sassma.org/levers.asp" TargetMode="External"/><Relationship Id="rId47" Type="http://schemas.openxmlformats.org/officeDocument/2006/relationships/hyperlink" Target="https://www.doe.mass.edu/sfs/yrbs/" TargetMode="External"/><Relationship Id="rId63" Type="http://schemas.openxmlformats.org/officeDocument/2006/relationships/hyperlink" Target="https://www.doe.mass.edu/infoservices/data/sims/redefining-lowincome.html" TargetMode="External"/><Relationship Id="rId68"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footer" Target="footer7.xml"/><Relationship Id="rId11" Type="http://schemas.openxmlformats.org/officeDocument/2006/relationships/hyperlink" Target="http://www.doe.mass.edu" TargetMode="External"/><Relationship Id="rId24" Type="http://schemas.openxmlformats.org/officeDocument/2006/relationships/image" Target="media/image5.png"/><Relationship Id="rId32" Type="http://schemas.openxmlformats.org/officeDocument/2006/relationships/hyperlink" Target="http://www.teachstone.com/wp-content/uploads/2011/05/class-mtp-pk-12-brief.pdf" TargetMode="External"/><Relationship Id="rId37" Type="http://schemas.openxmlformats.org/officeDocument/2006/relationships/hyperlink" Target="http://www.doe.mass.edu/instruction/curate/" TargetMode="External"/><Relationship Id="rId40" Type="http://schemas.openxmlformats.org/officeDocument/2006/relationships/hyperlink" Target="http://sassma.org/essentialelements.asp" TargetMode="External"/><Relationship Id="rId45" Type="http://schemas.openxmlformats.org/officeDocument/2006/relationships/hyperlink" Target="https://www.doe.mass.edu/sfs/fscp-fundamentals.docx" TargetMode="External"/><Relationship Id="rId53" Type="http://schemas.openxmlformats.org/officeDocument/2006/relationships/hyperlink" Target="https://www.doe.mass.edu/infoservices/data/sims/redefining-lowincome.html" TargetMode="External"/><Relationship Id="rId58" Type="http://schemas.openxmlformats.org/officeDocument/2006/relationships/hyperlink" Target="https://www.doe.mass.edu/infoservices/data/sims/redefining-lowincome.html" TargetMode="External"/><Relationship Id="rId66" Type="http://schemas.openxmlformats.org/officeDocument/2006/relationships/hyperlink" Target="https://www.doe.mass.edu/infoservices/data/sims/redefining-lowincome.html" TargetMode="External"/><Relationship Id="rId5" Type="http://schemas.openxmlformats.org/officeDocument/2006/relationships/numbering" Target="numbering.xml"/><Relationship Id="rId61" Type="http://schemas.openxmlformats.org/officeDocument/2006/relationships/hyperlink" Target="https://www.doe.mass.edu/mcas/graduation.html" TargetMode="External"/><Relationship Id="rId1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oter" Target="footer4.xml"/><Relationship Id="rId27" Type="http://schemas.openxmlformats.org/officeDocument/2006/relationships/image" Target="media/image7.png"/><Relationship Id="rId30" Type="http://schemas.openxmlformats.org/officeDocument/2006/relationships/header" Target="header2.xml"/><Relationship Id="rId35" Type="http://schemas.openxmlformats.org/officeDocument/2006/relationships/hyperlink" Target="http://www.doe.mass.edu/instruction/impd/qrg-ensuring-coherence.pdf" TargetMode="External"/><Relationship Id="rId43" Type="http://schemas.openxmlformats.org/officeDocument/2006/relationships/hyperlink" Target="https://www.doe.mass.edu/sfss/mtss/" TargetMode="External"/><Relationship Id="rId48" Type="http://schemas.openxmlformats.org/officeDocument/2006/relationships/footer" Target="footer10.xml"/><Relationship Id="rId56" Type="http://schemas.openxmlformats.org/officeDocument/2006/relationships/hyperlink" Target="https://www.doe.mass.edu/infoservices/data/sims/redefining-lowincome.html" TargetMode="External"/><Relationship Id="rId64" Type="http://schemas.openxmlformats.org/officeDocument/2006/relationships/hyperlink" Target="https://www.doe.mass.edu/infoservices/data/sims/redefining-lowincome.html" TargetMode="External"/><Relationship Id="rId69"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hyperlink" Target="https://www.doe.mass.edu/infoservices/data/sims/redefining-lowincome.html"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image" Target="media/image6.png"/><Relationship Id="rId33" Type="http://schemas.openxmlformats.org/officeDocument/2006/relationships/hyperlink" Target="http://metproject.org/resources/CLASS_10_29_10.pdf" TargetMode="External"/><Relationship Id="rId38" Type="http://schemas.openxmlformats.org/officeDocument/2006/relationships/hyperlink" Target="http://www.doe.mass.edu/accountability/toolkit/" TargetMode="External"/><Relationship Id="rId46" Type="http://schemas.openxmlformats.org/officeDocument/2006/relationships/hyperlink" Target="https://www.doe.mass.edu/research/vocal" TargetMode="External"/><Relationship Id="rId59" Type="http://schemas.openxmlformats.org/officeDocument/2006/relationships/hyperlink" Target="https://www.doe.mass.edu/infoservices/data/sims/redefining-lowincome.html" TargetMode="External"/><Relationship Id="rId67" Type="http://schemas.openxmlformats.org/officeDocument/2006/relationships/hyperlink" Target="https://www.doe.mass.edu/infoservices/data/sims/redefining-lowincome.html" TargetMode="External"/><Relationship Id="rId20" Type="http://schemas.openxmlformats.org/officeDocument/2006/relationships/footer" Target="footer2.xml"/><Relationship Id="rId41" Type="http://schemas.openxmlformats.org/officeDocument/2006/relationships/hyperlink" Target="http://sassma.org/SaSSFrameworkAndSRT.docx" TargetMode="External"/><Relationship Id="rId54" Type="http://schemas.openxmlformats.org/officeDocument/2006/relationships/hyperlink" Target="https://www.doe.mass.edu/infoservices/data/sims/redefining-lowincome.html" TargetMode="External"/><Relationship Id="rId62" Type="http://schemas.openxmlformats.org/officeDocument/2006/relationships/hyperlink" Target="https://www.doe.mass.edu/infoservices/data/sims/redefining-lowincome.html" TargetMode="External"/><Relationship Id="rId70"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5.xml"/><Relationship Id="rId28" Type="http://schemas.openxmlformats.org/officeDocument/2006/relationships/hyperlink" Target="http://www.air.org" TargetMode="External"/><Relationship Id="rId36" Type="http://schemas.openxmlformats.org/officeDocument/2006/relationships/hyperlink" Target="https://assets.aspeninstitute.org/content/uploads/2018/04/ESSA-IncreasingAccesstoAdvancedCoursework.pdf" TargetMode="External"/><Relationship Id="rId49" Type="http://schemas.openxmlformats.org/officeDocument/2006/relationships/footer" Target="footer11.xml"/><Relationship Id="rId57" Type="http://schemas.openxmlformats.org/officeDocument/2006/relationships/hyperlink" Target="https://www.doe.mass.edu/infoservices/data/sims/redefining-lowincome.html" TargetMode="External"/><Relationship Id="rId10" Type="http://schemas.openxmlformats.org/officeDocument/2006/relationships/endnotes" Target="endnotes.xml"/><Relationship Id="rId31" Type="http://schemas.openxmlformats.org/officeDocument/2006/relationships/footer" Target="footer8.xml"/><Relationship Id="rId44" Type="http://schemas.openxmlformats.org/officeDocument/2006/relationships/hyperlink" Target="https://www.doe.mass.edu/sfs/family-engagement-framework.pdf" TargetMode="External"/><Relationship Id="rId52" Type="http://schemas.openxmlformats.org/officeDocument/2006/relationships/hyperlink" Target="https://www.doe.mass.edu/infoservices/data/sims/redefining-lowincome.html" TargetMode="External"/><Relationship Id="rId60" Type="http://schemas.openxmlformats.org/officeDocument/2006/relationships/hyperlink" Target="https://www.doe.mass.edu/infoservices/data/sims/redefining-lowincome.html" TargetMode="External"/><Relationship Id="rId65" Type="http://schemas.openxmlformats.org/officeDocument/2006/relationships/hyperlink" Target="https://www.doe.mass.edu/infoservices/data/sims/redefining-lowincome.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assma.org/" TargetMode="External"/><Relationship Id="rId34" Type="http://schemas.openxmlformats.org/officeDocument/2006/relationships/footer" Target="footer9.xml"/><Relationship Id="rId50" Type="http://schemas.openxmlformats.org/officeDocument/2006/relationships/hyperlink" Target="https://www.doe.mass.edu/finance/statistics/per-pupil-exp.xlsx" TargetMode="External"/><Relationship Id="rId55" Type="http://schemas.openxmlformats.org/officeDocument/2006/relationships/hyperlink" Target="https://www.doe.mass.edu/infoservices/data/sims/redefining-lowincome.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SharingLinks.e6986122-4037-4e10-839e-9cc9e1b2e7f5.Flexible.1f636ddd-3f83-49aa-a88c-9cd8c828426a</DisplayName>
        <AccountId>55</AccountId>
        <AccountType/>
      </UserInfo>
      <UserInfo>
        <DisplayName>Gunning, William B. (EOTSS)</DisplayName>
        <AccountId>25</AccountId>
        <AccountType/>
      </UserInfo>
      <UserInfo>
        <DisplayName>EDU-SG-SPAdmin (MADOE)</DisplayName>
        <AccountId>12</AccountId>
        <AccountType/>
      </UserInfo>
      <UserInfo>
        <DisplayName>EDU-SG-SPAdmin (MSD)</DisplayName>
        <AccountId>14</AccountId>
        <AccountType/>
      </UserInfo>
      <UserInfo>
        <DisplayName>Everyone</DisplayName>
        <AccountId>10</AccountId>
        <AccountType/>
      </UserInfo>
      <UserInfo>
        <DisplayName>doe-odrm Owners</DisplayName>
        <AccountId>7</AccountId>
        <AccountType/>
      </UserInfo>
      <UserInfo>
        <DisplayName>Thomas, Corinne T. (DESE)</DisplayName>
        <AccountId>96</AccountId>
        <AccountType/>
      </UserInfo>
      <UserInfo>
        <DisplayName>Daly, Kevin (DESE)</DisplayName>
        <AccountId>21</AccountId>
        <AccountType/>
      </UserInfo>
    </SharedWithUsers>
    <lcf76f155ced4ddcb4097134ff3c332f xmlns="68b45241-2e0a-4324-b6cd-9efd2f11b483">
      <Terms xmlns="http://schemas.microsoft.com/office/infopath/2007/PartnerControls"/>
    </lcf76f155ced4ddcb4097134ff3c332f>
    <TaxCatchAll xmlns="22602442-92ee-4d3a-8ce8-f0d739bf7d54" xsi:nil="true"/>
    <Lorraine_x0020_Test xmlns="68b45241-2e0a-4324-b6cd-9efd2f11b483">true</Lorraine_x0020_Tes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B0BA715-5F03-4214-B4E0-C5CC61DD85F7}">
  <ds:schemaRefs>
    <ds:schemaRef ds:uri="http://schemas.openxmlformats.org/officeDocument/2006/bibliography"/>
  </ds:schemaRefs>
</ds:datastoreItem>
</file>

<file path=customXml/itemProps2.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3.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4.xml><?xml version="1.0" encoding="utf-8"?>
<ds:datastoreItem xmlns:ds="http://schemas.openxmlformats.org/officeDocument/2006/customXml" ds:itemID="{122236AA-206E-456C-A53E-8277964352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100</TotalTime>
  <Pages>10</Pages>
  <Words>21396</Words>
  <Characters>111263</Characters>
  <Application>Microsoft Office Word</Application>
  <DocSecurity>0</DocSecurity>
  <Lines>5563</Lines>
  <Paragraphs>4574</Paragraphs>
  <ScaleCrop>false</ScaleCrop>
  <HeadingPairs>
    <vt:vector size="2" baseType="variant">
      <vt:variant>
        <vt:lpstr>Title</vt:lpstr>
      </vt:variant>
      <vt:variant>
        <vt:i4>1</vt:i4>
      </vt:variant>
    </vt:vector>
  </HeadingPairs>
  <TitlesOfParts>
    <vt:vector size="1" baseType="lpstr">
      <vt:lpstr>District Review</vt:lpstr>
    </vt:vector>
  </TitlesOfParts>
  <Company/>
  <LinksUpToDate>false</LinksUpToDate>
  <CharactersWithSpaces>128085</CharactersWithSpaces>
  <SharedDoc>false</SharedDoc>
  <HLinks>
    <vt:vector size="588" baseType="variant">
      <vt:variant>
        <vt:i4>655378</vt:i4>
      </vt:variant>
      <vt:variant>
        <vt:i4>324</vt:i4>
      </vt:variant>
      <vt:variant>
        <vt:i4>0</vt:i4>
      </vt:variant>
      <vt:variant>
        <vt:i4>5</vt:i4>
      </vt:variant>
      <vt:variant>
        <vt:lpwstr>https://www.doe.mass.edu/infoservices/data/sims/redefining-lowincome.html</vt:lpwstr>
      </vt:variant>
      <vt:variant>
        <vt:lpwstr/>
      </vt:variant>
      <vt:variant>
        <vt:i4>655378</vt:i4>
      </vt:variant>
      <vt:variant>
        <vt:i4>321</vt:i4>
      </vt:variant>
      <vt:variant>
        <vt:i4>0</vt:i4>
      </vt:variant>
      <vt:variant>
        <vt:i4>5</vt:i4>
      </vt:variant>
      <vt:variant>
        <vt:lpwstr>https://www.doe.mass.edu/infoservices/data/sims/redefining-lowincome.html</vt:lpwstr>
      </vt:variant>
      <vt:variant>
        <vt:lpwstr/>
      </vt:variant>
      <vt:variant>
        <vt:i4>655378</vt:i4>
      </vt:variant>
      <vt:variant>
        <vt:i4>318</vt:i4>
      </vt:variant>
      <vt:variant>
        <vt:i4>0</vt:i4>
      </vt:variant>
      <vt:variant>
        <vt:i4>5</vt:i4>
      </vt:variant>
      <vt:variant>
        <vt:lpwstr>https://www.doe.mass.edu/infoservices/data/sims/redefining-lowincome.html</vt:lpwstr>
      </vt:variant>
      <vt:variant>
        <vt:lpwstr/>
      </vt:variant>
      <vt:variant>
        <vt:i4>655378</vt:i4>
      </vt:variant>
      <vt:variant>
        <vt:i4>315</vt:i4>
      </vt:variant>
      <vt:variant>
        <vt:i4>0</vt:i4>
      </vt:variant>
      <vt:variant>
        <vt:i4>5</vt:i4>
      </vt:variant>
      <vt:variant>
        <vt:lpwstr>https://www.doe.mass.edu/infoservices/data/sims/redefining-lowincome.html</vt:lpwstr>
      </vt:variant>
      <vt:variant>
        <vt:lpwstr/>
      </vt:variant>
      <vt:variant>
        <vt:i4>655378</vt:i4>
      </vt:variant>
      <vt:variant>
        <vt:i4>312</vt:i4>
      </vt:variant>
      <vt:variant>
        <vt:i4>0</vt:i4>
      </vt:variant>
      <vt:variant>
        <vt:i4>5</vt:i4>
      </vt:variant>
      <vt:variant>
        <vt:lpwstr>https://www.doe.mass.edu/infoservices/data/sims/redefining-lowincome.html</vt:lpwstr>
      </vt:variant>
      <vt:variant>
        <vt:lpwstr/>
      </vt:variant>
      <vt:variant>
        <vt:i4>655378</vt:i4>
      </vt:variant>
      <vt:variant>
        <vt:i4>309</vt:i4>
      </vt:variant>
      <vt:variant>
        <vt:i4>0</vt:i4>
      </vt:variant>
      <vt:variant>
        <vt:i4>5</vt:i4>
      </vt:variant>
      <vt:variant>
        <vt:lpwstr>https://www.doe.mass.edu/infoservices/data/sims/redefining-lowincome.html</vt:lpwstr>
      </vt:variant>
      <vt:variant>
        <vt:lpwstr/>
      </vt:variant>
      <vt:variant>
        <vt:i4>6094872</vt:i4>
      </vt:variant>
      <vt:variant>
        <vt:i4>306</vt:i4>
      </vt:variant>
      <vt:variant>
        <vt:i4>0</vt:i4>
      </vt:variant>
      <vt:variant>
        <vt:i4>5</vt:i4>
      </vt:variant>
      <vt:variant>
        <vt:lpwstr>https://www.doe.mass.edu/mcas/graduation.html</vt:lpwstr>
      </vt:variant>
      <vt:variant>
        <vt:lpwstr/>
      </vt:variant>
      <vt:variant>
        <vt:i4>655378</vt:i4>
      </vt:variant>
      <vt:variant>
        <vt:i4>303</vt:i4>
      </vt:variant>
      <vt:variant>
        <vt:i4>0</vt:i4>
      </vt:variant>
      <vt:variant>
        <vt:i4>5</vt:i4>
      </vt:variant>
      <vt:variant>
        <vt:lpwstr>https://www.doe.mass.edu/infoservices/data/sims/redefining-lowincome.html</vt:lpwstr>
      </vt:variant>
      <vt:variant>
        <vt:lpwstr/>
      </vt:variant>
      <vt:variant>
        <vt:i4>655378</vt:i4>
      </vt:variant>
      <vt:variant>
        <vt:i4>300</vt:i4>
      </vt:variant>
      <vt:variant>
        <vt:i4>0</vt:i4>
      </vt:variant>
      <vt:variant>
        <vt:i4>5</vt:i4>
      </vt:variant>
      <vt:variant>
        <vt:lpwstr>https://www.doe.mass.edu/infoservices/data/sims/redefining-lowincome.html</vt:lpwstr>
      </vt:variant>
      <vt:variant>
        <vt:lpwstr/>
      </vt:variant>
      <vt:variant>
        <vt:i4>655378</vt:i4>
      </vt:variant>
      <vt:variant>
        <vt:i4>297</vt:i4>
      </vt:variant>
      <vt:variant>
        <vt:i4>0</vt:i4>
      </vt:variant>
      <vt:variant>
        <vt:i4>5</vt:i4>
      </vt:variant>
      <vt:variant>
        <vt:lpwstr>https://www.doe.mass.edu/infoservices/data/sims/redefining-lowincome.html</vt:lpwstr>
      </vt:variant>
      <vt:variant>
        <vt:lpwstr/>
      </vt:variant>
      <vt:variant>
        <vt:i4>655378</vt:i4>
      </vt:variant>
      <vt:variant>
        <vt:i4>294</vt:i4>
      </vt:variant>
      <vt:variant>
        <vt:i4>0</vt:i4>
      </vt:variant>
      <vt:variant>
        <vt:i4>5</vt:i4>
      </vt:variant>
      <vt:variant>
        <vt:lpwstr>https://www.doe.mass.edu/infoservices/data/sims/redefining-lowincome.html</vt:lpwstr>
      </vt:variant>
      <vt:variant>
        <vt:lpwstr/>
      </vt:variant>
      <vt:variant>
        <vt:i4>655378</vt:i4>
      </vt:variant>
      <vt:variant>
        <vt:i4>291</vt:i4>
      </vt:variant>
      <vt:variant>
        <vt:i4>0</vt:i4>
      </vt:variant>
      <vt:variant>
        <vt:i4>5</vt:i4>
      </vt:variant>
      <vt:variant>
        <vt:lpwstr>https://www.doe.mass.edu/infoservices/data/sims/redefining-lowincome.html</vt:lpwstr>
      </vt:variant>
      <vt:variant>
        <vt:lpwstr/>
      </vt:variant>
      <vt:variant>
        <vt:i4>655378</vt:i4>
      </vt:variant>
      <vt:variant>
        <vt:i4>288</vt:i4>
      </vt:variant>
      <vt:variant>
        <vt:i4>0</vt:i4>
      </vt:variant>
      <vt:variant>
        <vt:i4>5</vt:i4>
      </vt:variant>
      <vt:variant>
        <vt:lpwstr>https://www.doe.mass.edu/infoservices/data/sims/redefining-lowincome.html</vt:lpwstr>
      </vt:variant>
      <vt:variant>
        <vt:lpwstr/>
      </vt:variant>
      <vt:variant>
        <vt:i4>655378</vt:i4>
      </vt:variant>
      <vt:variant>
        <vt:i4>285</vt:i4>
      </vt:variant>
      <vt:variant>
        <vt:i4>0</vt:i4>
      </vt:variant>
      <vt:variant>
        <vt:i4>5</vt:i4>
      </vt:variant>
      <vt:variant>
        <vt:lpwstr>https://www.doe.mass.edu/infoservices/data/sims/redefining-lowincome.html</vt:lpwstr>
      </vt:variant>
      <vt:variant>
        <vt:lpwstr/>
      </vt:variant>
      <vt:variant>
        <vt:i4>655378</vt:i4>
      </vt:variant>
      <vt:variant>
        <vt:i4>282</vt:i4>
      </vt:variant>
      <vt:variant>
        <vt:i4>0</vt:i4>
      </vt:variant>
      <vt:variant>
        <vt:i4>5</vt:i4>
      </vt:variant>
      <vt:variant>
        <vt:lpwstr>https://www.doe.mass.edu/infoservices/data/sims/redefining-lowincome.html</vt:lpwstr>
      </vt:variant>
      <vt:variant>
        <vt:lpwstr/>
      </vt:variant>
      <vt:variant>
        <vt:i4>655378</vt:i4>
      </vt:variant>
      <vt:variant>
        <vt:i4>279</vt:i4>
      </vt:variant>
      <vt:variant>
        <vt:i4>0</vt:i4>
      </vt:variant>
      <vt:variant>
        <vt:i4>5</vt:i4>
      </vt:variant>
      <vt:variant>
        <vt:lpwstr>https://www.doe.mass.edu/infoservices/data/sims/redefining-lowincome.html</vt:lpwstr>
      </vt:variant>
      <vt:variant>
        <vt:lpwstr/>
      </vt:variant>
      <vt:variant>
        <vt:i4>655378</vt:i4>
      </vt:variant>
      <vt:variant>
        <vt:i4>276</vt:i4>
      </vt:variant>
      <vt:variant>
        <vt:i4>0</vt:i4>
      </vt:variant>
      <vt:variant>
        <vt:i4>5</vt:i4>
      </vt:variant>
      <vt:variant>
        <vt:lpwstr>https://www.doe.mass.edu/infoservices/data/sims/redefining-lowincome.html</vt:lpwstr>
      </vt:variant>
      <vt:variant>
        <vt:lpwstr/>
      </vt:variant>
      <vt:variant>
        <vt:i4>7340135</vt:i4>
      </vt:variant>
      <vt:variant>
        <vt:i4>273</vt:i4>
      </vt:variant>
      <vt:variant>
        <vt:i4>0</vt:i4>
      </vt:variant>
      <vt:variant>
        <vt:i4>5</vt:i4>
      </vt:variant>
      <vt:variant>
        <vt:lpwstr>https://www.doe.mass.edu/finance/statistics/per-pupil-exp.xlsx</vt:lpwstr>
      </vt:variant>
      <vt:variant>
        <vt:lpwstr/>
      </vt:variant>
      <vt:variant>
        <vt:i4>4128882</vt:i4>
      </vt:variant>
      <vt:variant>
        <vt:i4>270</vt:i4>
      </vt:variant>
      <vt:variant>
        <vt:i4>0</vt:i4>
      </vt:variant>
      <vt:variant>
        <vt:i4>5</vt:i4>
      </vt:variant>
      <vt:variant>
        <vt:lpwstr>https://www.doe.mass.edu/sfs/yrbs/</vt:lpwstr>
      </vt:variant>
      <vt:variant>
        <vt:lpwstr/>
      </vt:variant>
      <vt:variant>
        <vt:i4>2687029</vt:i4>
      </vt:variant>
      <vt:variant>
        <vt:i4>267</vt:i4>
      </vt:variant>
      <vt:variant>
        <vt:i4>0</vt:i4>
      </vt:variant>
      <vt:variant>
        <vt:i4>5</vt:i4>
      </vt:variant>
      <vt:variant>
        <vt:lpwstr>https://www.doe.mass.edu/research/vocal</vt:lpwstr>
      </vt:variant>
      <vt:variant>
        <vt:lpwstr/>
      </vt:variant>
      <vt:variant>
        <vt:i4>2359333</vt:i4>
      </vt:variant>
      <vt:variant>
        <vt:i4>264</vt:i4>
      </vt:variant>
      <vt:variant>
        <vt:i4>0</vt:i4>
      </vt:variant>
      <vt:variant>
        <vt:i4>5</vt:i4>
      </vt:variant>
      <vt:variant>
        <vt:lpwstr>https://www.doe.mass.edu/sfs/fscp-fundamentals.docx</vt:lpwstr>
      </vt:variant>
      <vt:variant>
        <vt:lpwstr/>
      </vt:variant>
      <vt:variant>
        <vt:i4>4849689</vt:i4>
      </vt:variant>
      <vt:variant>
        <vt:i4>261</vt:i4>
      </vt:variant>
      <vt:variant>
        <vt:i4>0</vt:i4>
      </vt:variant>
      <vt:variant>
        <vt:i4>5</vt:i4>
      </vt:variant>
      <vt:variant>
        <vt:lpwstr>https://www.doe.mass.edu/sfs/family-engagement-framework.pdf</vt:lpwstr>
      </vt:variant>
      <vt:variant>
        <vt:lpwstr/>
      </vt:variant>
      <vt:variant>
        <vt:i4>2293809</vt:i4>
      </vt:variant>
      <vt:variant>
        <vt:i4>258</vt:i4>
      </vt:variant>
      <vt:variant>
        <vt:i4>0</vt:i4>
      </vt:variant>
      <vt:variant>
        <vt:i4>5</vt:i4>
      </vt:variant>
      <vt:variant>
        <vt:lpwstr>https://www.doe.mass.edu/sfss/mtss/</vt:lpwstr>
      </vt:variant>
      <vt:variant>
        <vt:lpwstr/>
      </vt:variant>
      <vt:variant>
        <vt:i4>5701703</vt:i4>
      </vt:variant>
      <vt:variant>
        <vt:i4>255</vt:i4>
      </vt:variant>
      <vt:variant>
        <vt:i4>0</vt:i4>
      </vt:variant>
      <vt:variant>
        <vt:i4>5</vt:i4>
      </vt:variant>
      <vt:variant>
        <vt:lpwstr>http://sassma.org/levers.asp</vt:lpwstr>
      </vt:variant>
      <vt:variant>
        <vt:lpwstr/>
      </vt:variant>
      <vt:variant>
        <vt:i4>7536762</vt:i4>
      </vt:variant>
      <vt:variant>
        <vt:i4>252</vt:i4>
      </vt:variant>
      <vt:variant>
        <vt:i4>0</vt:i4>
      </vt:variant>
      <vt:variant>
        <vt:i4>5</vt:i4>
      </vt:variant>
      <vt:variant>
        <vt:lpwstr>http://sassma.org/SaSSFrameworkAndSRT.docx</vt:lpwstr>
      </vt:variant>
      <vt:variant>
        <vt:lpwstr/>
      </vt:variant>
      <vt:variant>
        <vt:i4>7995506</vt:i4>
      </vt:variant>
      <vt:variant>
        <vt:i4>249</vt:i4>
      </vt:variant>
      <vt:variant>
        <vt:i4>0</vt:i4>
      </vt:variant>
      <vt:variant>
        <vt:i4>5</vt:i4>
      </vt:variant>
      <vt:variant>
        <vt:lpwstr>http://sassma.org/essentialelements.asp</vt:lpwstr>
      </vt:variant>
      <vt:variant>
        <vt:lpwstr/>
      </vt:variant>
      <vt:variant>
        <vt:i4>3473522</vt:i4>
      </vt:variant>
      <vt:variant>
        <vt:i4>246</vt:i4>
      </vt:variant>
      <vt:variant>
        <vt:i4>0</vt:i4>
      </vt:variant>
      <vt:variant>
        <vt:i4>5</vt:i4>
      </vt:variant>
      <vt:variant>
        <vt:lpwstr>http://sassma.org/</vt:lpwstr>
      </vt:variant>
      <vt:variant>
        <vt:lpwstr/>
      </vt:variant>
      <vt:variant>
        <vt:i4>3080239</vt:i4>
      </vt:variant>
      <vt:variant>
        <vt:i4>243</vt:i4>
      </vt:variant>
      <vt:variant>
        <vt:i4>0</vt:i4>
      </vt:variant>
      <vt:variant>
        <vt:i4>5</vt:i4>
      </vt:variant>
      <vt:variant>
        <vt:lpwstr>http://www.doe.mass.edu/accountability/toolkit/</vt:lpwstr>
      </vt:variant>
      <vt:variant>
        <vt:lpwstr/>
      </vt:variant>
      <vt:variant>
        <vt:i4>8061050</vt:i4>
      </vt:variant>
      <vt:variant>
        <vt:i4>240</vt:i4>
      </vt:variant>
      <vt:variant>
        <vt:i4>0</vt:i4>
      </vt:variant>
      <vt:variant>
        <vt:i4>5</vt:i4>
      </vt:variant>
      <vt:variant>
        <vt:lpwstr>http://www.doe.mass.edu/instruction/curate/</vt:lpwstr>
      </vt:variant>
      <vt:variant>
        <vt:lpwstr/>
      </vt:variant>
      <vt:variant>
        <vt:i4>2621478</vt:i4>
      </vt:variant>
      <vt:variant>
        <vt:i4>237</vt:i4>
      </vt:variant>
      <vt:variant>
        <vt:i4>0</vt:i4>
      </vt:variant>
      <vt:variant>
        <vt:i4>5</vt:i4>
      </vt:variant>
      <vt:variant>
        <vt:lpwstr>https://assets.aspeninstitute.org/content/uploads/2018/04/ESSA-IncreasingAccesstoAdvancedCoursework.pdf</vt:lpwstr>
      </vt:variant>
      <vt:variant>
        <vt:lpwstr/>
      </vt:variant>
      <vt:variant>
        <vt:i4>7602273</vt:i4>
      </vt:variant>
      <vt:variant>
        <vt:i4>234</vt:i4>
      </vt:variant>
      <vt:variant>
        <vt:i4>0</vt:i4>
      </vt:variant>
      <vt:variant>
        <vt:i4>5</vt:i4>
      </vt:variant>
      <vt:variant>
        <vt:lpwstr>http://www.doe.mass.edu/instruction/impd/qrg-ensuring-coherence.pdf</vt:lpwstr>
      </vt:variant>
      <vt:variant>
        <vt:lpwstr/>
      </vt:variant>
      <vt:variant>
        <vt:i4>3342419</vt:i4>
      </vt:variant>
      <vt:variant>
        <vt:i4>231</vt:i4>
      </vt:variant>
      <vt:variant>
        <vt:i4>0</vt:i4>
      </vt:variant>
      <vt:variant>
        <vt:i4>5</vt:i4>
      </vt:variant>
      <vt:variant>
        <vt:lpwstr>http://metproject.org/resources/CLASS_10_29_10.pdf</vt:lpwstr>
      </vt:variant>
      <vt:variant>
        <vt:lpwstr/>
      </vt:variant>
      <vt:variant>
        <vt:i4>2359338</vt:i4>
      </vt:variant>
      <vt:variant>
        <vt:i4>228</vt:i4>
      </vt:variant>
      <vt:variant>
        <vt:i4>0</vt:i4>
      </vt:variant>
      <vt:variant>
        <vt:i4>5</vt:i4>
      </vt:variant>
      <vt:variant>
        <vt:lpwstr>http://www.teachstone.com/wp-content/uploads/2011/05/class-mtp-pk-12-brief.pdf</vt:lpwstr>
      </vt:variant>
      <vt:variant>
        <vt:lpwstr/>
      </vt:variant>
      <vt:variant>
        <vt:i4>2031675</vt:i4>
      </vt:variant>
      <vt:variant>
        <vt:i4>221</vt:i4>
      </vt:variant>
      <vt:variant>
        <vt:i4>0</vt:i4>
      </vt:variant>
      <vt:variant>
        <vt:i4>5</vt:i4>
      </vt:variant>
      <vt:variant>
        <vt:lpwstr/>
      </vt:variant>
      <vt:variant>
        <vt:lpwstr>_Toc92194271</vt:lpwstr>
      </vt:variant>
      <vt:variant>
        <vt:i4>1966139</vt:i4>
      </vt:variant>
      <vt:variant>
        <vt:i4>215</vt:i4>
      </vt:variant>
      <vt:variant>
        <vt:i4>0</vt:i4>
      </vt:variant>
      <vt:variant>
        <vt:i4>5</vt:i4>
      </vt:variant>
      <vt:variant>
        <vt:lpwstr/>
      </vt:variant>
      <vt:variant>
        <vt:lpwstr>_Toc92194270</vt:lpwstr>
      </vt:variant>
      <vt:variant>
        <vt:i4>1507386</vt:i4>
      </vt:variant>
      <vt:variant>
        <vt:i4>209</vt:i4>
      </vt:variant>
      <vt:variant>
        <vt:i4>0</vt:i4>
      </vt:variant>
      <vt:variant>
        <vt:i4>5</vt:i4>
      </vt:variant>
      <vt:variant>
        <vt:lpwstr/>
      </vt:variant>
      <vt:variant>
        <vt:lpwstr>_Toc92194269</vt:lpwstr>
      </vt:variant>
      <vt:variant>
        <vt:i4>1441850</vt:i4>
      </vt:variant>
      <vt:variant>
        <vt:i4>203</vt:i4>
      </vt:variant>
      <vt:variant>
        <vt:i4>0</vt:i4>
      </vt:variant>
      <vt:variant>
        <vt:i4>5</vt:i4>
      </vt:variant>
      <vt:variant>
        <vt:lpwstr/>
      </vt:variant>
      <vt:variant>
        <vt:lpwstr>_Toc92194268</vt:lpwstr>
      </vt:variant>
      <vt:variant>
        <vt:i4>1638458</vt:i4>
      </vt:variant>
      <vt:variant>
        <vt:i4>197</vt:i4>
      </vt:variant>
      <vt:variant>
        <vt:i4>0</vt:i4>
      </vt:variant>
      <vt:variant>
        <vt:i4>5</vt:i4>
      </vt:variant>
      <vt:variant>
        <vt:lpwstr/>
      </vt:variant>
      <vt:variant>
        <vt:lpwstr>_Toc92194267</vt:lpwstr>
      </vt:variant>
      <vt:variant>
        <vt:i4>1572922</vt:i4>
      </vt:variant>
      <vt:variant>
        <vt:i4>191</vt:i4>
      </vt:variant>
      <vt:variant>
        <vt:i4>0</vt:i4>
      </vt:variant>
      <vt:variant>
        <vt:i4>5</vt:i4>
      </vt:variant>
      <vt:variant>
        <vt:lpwstr/>
      </vt:variant>
      <vt:variant>
        <vt:lpwstr>_Toc92194266</vt:lpwstr>
      </vt:variant>
      <vt:variant>
        <vt:i4>1769530</vt:i4>
      </vt:variant>
      <vt:variant>
        <vt:i4>185</vt:i4>
      </vt:variant>
      <vt:variant>
        <vt:i4>0</vt:i4>
      </vt:variant>
      <vt:variant>
        <vt:i4>5</vt:i4>
      </vt:variant>
      <vt:variant>
        <vt:lpwstr/>
      </vt:variant>
      <vt:variant>
        <vt:lpwstr>_Toc92194265</vt:lpwstr>
      </vt:variant>
      <vt:variant>
        <vt:i4>1703994</vt:i4>
      </vt:variant>
      <vt:variant>
        <vt:i4>179</vt:i4>
      </vt:variant>
      <vt:variant>
        <vt:i4>0</vt:i4>
      </vt:variant>
      <vt:variant>
        <vt:i4>5</vt:i4>
      </vt:variant>
      <vt:variant>
        <vt:lpwstr/>
      </vt:variant>
      <vt:variant>
        <vt:lpwstr>_Toc92194264</vt:lpwstr>
      </vt:variant>
      <vt:variant>
        <vt:i4>1900602</vt:i4>
      </vt:variant>
      <vt:variant>
        <vt:i4>173</vt:i4>
      </vt:variant>
      <vt:variant>
        <vt:i4>0</vt:i4>
      </vt:variant>
      <vt:variant>
        <vt:i4>5</vt:i4>
      </vt:variant>
      <vt:variant>
        <vt:lpwstr/>
      </vt:variant>
      <vt:variant>
        <vt:lpwstr>_Toc92194263</vt:lpwstr>
      </vt:variant>
      <vt:variant>
        <vt:i4>1835066</vt:i4>
      </vt:variant>
      <vt:variant>
        <vt:i4>167</vt:i4>
      </vt:variant>
      <vt:variant>
        <vt:i4>0</vt:i4>
      </vt:variant>
      <vt:variant>
        <vt:i4>5</vt:i4>
      </vt:variant>
      <vt:variant>
        <vt:lpwstr/>
      </vt:variant>
      <vt:variant>
        <vt:lpwstr>_Toc92194262</vt:lpwstr>
      </vt:variant>
      <vt:variant>
        <vt:i4>2031674</vt:i4>
      </vt:variant>
      <vt:variant>
        <vt:i4>161</vt:i4>
      </vt:variant>
      <vt:variant>
        <vt:i4>0</vt:i4>
      </vt:variant>
      <vt:variant>
        <vt:i4>5</vt:i4>
      </vt:variant>
      <vt:variant>
        <vt:lpwstr/>
      </vt:variant>
      <vt:variant>
        <vt:lpwstr>_Toc92194261</vt:lpwstr>
      </vt:variant>
      <vt:variant>
        <vt:i4>1966138</vt:i4>
      </vt:variant>
      <vt:variant>
        <vt:i4>155</vt:i4>
      </vt:variant>
      <vt:variant>
        <vt:i4>0</vt:i4>
      </vt:variant>
      <vt:variant>
        <vt:i4>5</vt:i4>
      </vt:variant>
      <vt:variant>
        <vt:lpwstr/>
      </vt:variant>
      <vt:variant>
        <vt:lpwstr>_Toc92194260</vt:lpwstr>
      </vt:variant>
      <vt:variant>
        <vt:i4>1507385</vt:i4>
      </vt:variant>
      <vt:variant>
        <vt:i4>149</vt:i4>
      </vt:variant>
      <vt:variant>
        <vt:i4>0</vt:i4>
      </vt:variant>
      <vt:variant>
        <vt:i4>5</vt:i4>
      </vt:variant>
      <vt:variant>
        <vt:lpwstr/>
      </vt:variant>
      <vt:variant>
        <vt:lpwstr>_Toc92194259</vt:lpwstr>
      </vt:variant>
      <vt:variant>
        <vt:i4>1441849</vt:i4>
      </vt:variant>
      <vt:variant>
        <vt:i4>143</vt:i4>
      </vt:variant>
      <vt:variant>
        <vt:i4>0</vt:i4>
      </vt:variant>
      <vt:variant>
        <vt:i4>5</vt:i4>
      </vt:variant>
      <vt:variant>
        <vt:lpwstr/>
      </vt:variant>
      <vt:variant>
        <vt:lpwstr>_Toc92194258</vt:lpwstr>
      </vt:variant>
      <vt:variant>
        <vt:i4>1638457</vt:i4>
      </vt:variant>
      <vt:variant>
        <vt:i4>137</vt:i4>
      </vt:variant>
      <vt:variant>
        <vt:i4>0</vt:i4>
      </vt:variant>
      <vt:variant>
        <vt:i4>5</vt:i4>
      </vt:variant>
      <vt:variant>
        <vt:lpwstr/>
      </vt:variant>
      <vt:variant>
        <vt:lpwstr>_Toc92194257</vt:lpwstr>
      </vt:variant>
      <vt:variant>
        <vt:i4>1572921</vt:i4>
      </vt:variant>
      <vt:variant>
        <vt:i4>131</vt:i4>
      </vt:variant>
      <vt:variant>
        <vt:i4>0</vt:i4>
      </vt:variant>
      <vt:variant>
        <vt:i4>5</vt:i4>
      </vt:variant>
      <vt:variant>
        <vt:lpwstr/>
      </vt:variant>
      <vt:variant>
        <vt:lpwstr>_Toc92194256</vt:lpwstr>
      </vt:variant>
      <vt:variant>
        <vt:i4>1769529</vt:i4>
      </vt:variant>
      <vt:variant>
        <vt:i4>125</vt:i4>
      </vt:variant>
      <vt:variant>
        <vt:i4>0</vt:i4>
      </vt:variant>
      <vt:variant>
        <vt:i4>5</vt:i4>
      </vt:variant>
      <vt:variant>
        <vt:lpwstr/>
      </vt:variant>
      <vt:variant>
        <vt:lpwstr>_Toc92194255</vt:lpwstr>
      </vt:variant>
      <vt:variant>
        <vt:i4>1703993</vt:i4>
      </vt:variant>
      <vt:variant>
        <vt:i4>119</vt:i4>
      </vt:variant>
      <vt:variant>
        <vt:i4>0</vt:i4>
      </vt:variant>
      <vt:variant>
        <vt:i4>5</vt:i4>
      </vt:variant>
      <vt:variant>
        <vt:lpwstr/>
      </vt:variant>
      <vt:variant>
        <vt:lpwstr>_Toc92194254</vt:lpwstr>
      </vt:variant>
      <vt:variant>
        <vt:i4>1900601</vt:i4>
      </vt:variant>
      <vt:variant>
        <vt:i4>113</vt:i4>
      </vt:variant>
      <vt:variant>
        <vt:i4>0</vt:i4>
      </vt:variant>
      <vt:variant>
        <vt:i4>5</vt:i4>
      </vt:variant>
      <vt:variant>
        <vt:lpwstr/>
      </vt:variant>
      <vt:variant>
        <vt:lpwstr>_Toc92194253</vt:lpwstr>
      </vt:variant>
      <vt:variant>
        <vt:i4>3145829</vt:i4>
      </vt:variant>
      <vt:variant>
        <vt:i4>108</vt:i4>
      </vt:variant>
      <vt:variant>
        <vt:i4>0</vt:i4>
      </vt:variant>
      <vt:variant>
        <vt:i4>5</vt:i4>
      </vt:variant>
      <vt:variant>
        <vt:lpwstr>http://www.air.org/</vt:lpwstr>
      </vt:variant>
      <vt:variant>
        <vt:lpwstr/>
      </vt:variant>
      <vt:variant>
        <vt:i4>7143490</vt:i4>
      </vt:variant>
      <vt:variant>
        <vt:i4>105</vt:i4>
      </vt:variant>
      <vt:variant>
        <vt:i4>0</vt:i4>
      </vt:variant>
      <vt:variant>
        <vt:i4>5</vt:i4>
      </vt:variant>
      <vt:variant>
        <vt:lpwstr/>
      </vt:variant>
      <vt:variant>
        <vt:lpwstr>_Family,_Student,_and</vt:lpwstr>
      </vt:variant>
      <vt:variant>
        <vt:i4>7471193</vt:i4>
      </vt:variant>
      <vt:variant>
        <vt:i4>102</vt:i4>
      </vt:variant>
      <vt:variant>
        <vt:i4>0</vt:i4>
      </vt:variant>
      <vt:variant>
        <vt:i4>5</vt:i4>
      </vt:variant>
      <vt:variant>
        <vt:lpwstr/>
      </vt:variant>
      <vt:variant>
        <vt:lpwstr>_Tiered_Systems_of</vt:lpwstr>
      </vt:variant>
      <vt:variant>
        <vt:i4>48</vt:i4>
      </vt:variant>
      <vt:variant>
        <vt:i4>99</vt:i4>
      </vt:variant>
      <vt:variant>
        <vt:i4>0</vt:i4>
      </vt:variant>
      <vt:variant>
        <vt:i4>5</vt:i4>
      </vt:variant>
      <vt:variant>
        <vt:lpwstr/>
      </vt:variant>
      <vt:variant>
        <vt:lpwstr>_Safe_and_Supportive</vt:lpwstr>
      </vt:variant>
      <vt:variant>
        <vt:i4>131088</vt:i4>
      </vt:variant>
      <vt:variant>
        <vt:i4>96</vt:i4>
      </vt:variant>
      <vt:variant>
        <vt:i4>0</vt:i4>
      </vt:variant>
      <vt:variant>
        <vt:i4>5</vt:i4>
      </vt:variant>
      <vt:variant>
        <vt:lpwstr/>
      </vt:variant>
      <vt:variant>
        <vt:lpwstr>_Sharing_Results</vt:lpwstr>
      </vt:variant>
      <vt:variant>
        <vt:i4>3932202</vt:i4>
      </vt:variant>
      <vt:variant>
        <vt:i4>93</vt:i4>
      </vt:variant>
      <vt:variant>
        <vt:i4>0</vt:i4>
      </vt:variant>
      <vt:variant>
        <vt:i4>5</vt:i4>
      </vt:variant>
      <vt:variant>
        <vt:lpwstr/>
      </vt:variant>
      <vt:variant>
        <vt:lpwstr>_Data_Use</vt:lpwstr>
      </vt:variant>
      <vt:variant>
        <vt:i4>655416</vt:i4>
      </vt:variant>
      <vt:variant>
        <vt:i4>90</vt:i4>
      </vt:variant>
      <vt:variant>
        <vt:i4>0</vt:i4>
      </vt:variant>
      <vt:variant>
        <vt:i4>5</vt:i4>
      </vt:variant>
      <vt:variant>
        <vt:lpwstr/>
      </vt:variant>
      <vt:variant>
        <vt:lpwstr>_Data_and_Assessment</vt:lpwstr>
      </vt:variant>
      <vt:variant>
        <vt:i4>5636223</vt:i4>
      </vt:variant>
      <vt:variant>
        <vt:i4>87</vt:i4>
      </vt:variant>
      <vt:variant>
        <vt:i4>0</vt:i4>
      </vt:variant>
      <vt:variant>
        <vt:i4>5</vt:i4>
      </vt:variant>
      <vt:variant>
        <vt:lpwstr/>
      </vt:variant>
      <vt:variant>
        <vt:lpwstr>_Student_Access_to</vt:lpwstr>
      </vt:variant>
      <vt:variant>
        <vt:i4>8323190</vt:i4>
      </vt:variant>
      <vt:variant>
        <vt:i4>84</vt:i4>
      </vt:variant>
      <vt:variant>
        <vt:i4>0</vt:i4>
      </vt:variant>
      <vt:variant>
        <vt:i4>5</vt:i4>
      </vt:variant>
      <vt:variant>
        <vt:lpwstr/>
      </vt:variant>
      <vt:variant>
        <vt:lpwstr>_Classroom_Instruction</vt:lpwstr>
      </vt:variant>
      <vt:variant>
        <vt:i4>852000</vt:i4>
      </vt:variant>
      <vt:variant>
        <vt:i4>81</vt:i4>
      </vt:variant>
      <vt:variant>
        <vt:i4>0</vt:i4>
      </vt:variant>
      <vt:variant>
        <vt:i4>5</vt:i4>
      </vt:variant>
      <vt:variant>
        <vt:lpwstr/>
      </vt:variant>
      <vt:variant>
        <vt:lpwstr>_Curriculum_Selection_and</vt:lpwstr>
      </vt:variant>
      <vt:variant>
        <vt:i4>983049</vt:i4>
      </vt:variant>
      <vt:variant>
        <vt:i4>78</vt:i4>
      </vt:variant>
      <vt:variant>
        <vt:i4>0</vt:i4>
      </vt:variant>
      <vt:variant>
        <vt:i4>5</vt:i4>
      </vt:variant>
      <vt:variant>
        <vt:lpwstr/>
      </vt:variant>
      <vt:variant>
        <vt:lpwstr>_Student_Support</vt:lpwstr>
      </vt:variant>
      <vt:variant>
        <vt:i4>6422623</vt:i4>
      </vt:variant>
      <vt:variant>
        <vt:i4>75</vt:i4>
      </vt:variant>
      <vt:variant>
        <vt:i4>0</vt:i4>
      </vt:variant>
      <vt:variant>
        <vt:i4>5</vt:i4>
      </vt:variant>
      <vt:variant>
        <vt:lpwstr/>
      </vt:variant>
      <vt:variant>
        <vt:lpwstr>_Assessment</vt:lpwstr>
      </vt:variant>
      <vt:variant>
        <vt:i4>6422621</vt:i4>
      </vt:variant>
      <vt:variant>
        <vt:i4>72</vt:i4>
      </vt:variant>
      <vt:variant>
        <vt:i4>0</vt:i4>
      </vt:variant>
      <vt:variant>
        <vt:i4>5</vt:i4>
      </vt:variant>
      <vt:variant>
        <vt:lpwstr/>
      </vt:variant>
      <vt:variant>
        <vt:lpwstr>_Curriculum_and_Instruction</vt:lpwstr>
      </vt:variant>
      <vt:variant>
        <vt:i4>5308435</vt:i4>
      </vt:variant>
      <vt:variant>
        <vt:i4>69</vt:i4>
      </vt:variant>
      <vt:variant>
        <vt:i4>0</vt:i4>
      </vt:variant>
      <vt:variant>
        <vt:i4>5</vt:i4>
      </vt:variant>
      <vt:variant>
        <vt:lpwstr>http://www.doe.mass.edu/</vt:lpwstr>
      </vt:variant>
      <vt:variant>
        <vt:lpwstr/>
      </vt:variant>
      <vt:variant>
        <vt:i4>1245232</vt:i4>
      </vt:variant>
      <vt:variant>
        <vt:i4>62</vt:i4>
      </vt:variant>
      <vt:variant>
        <vt:i4>0</vt:i4>
      </vt:variant>
      <vt:variant>
        <vt:i4>5</vt:i4>
      </vt:variant>
      <vt:variant>
        <vt:lpwstr/>
      </vt:variant>
      <vt:variant>
        <vt:lpwstr>_Toc135751115</vt:lpwstr>
      </vt:variant>
      <vt:variant>
        <vt:i4>1245232</vt:i4>
      </vt:variant>
      <vt:variant>
        <vt:i4>56</vt:i4>
      </vt:variant>
      <vt:variant>
        <vt:i4>0</vt:i4>
      </vt:variant>
      <vt:variant>
        <vt:i4>5</vt:i4>
      </vt:variant>
      <vt:variant>
        <vt:lpwstr/>
      </vt:variant>
      <vt:variant>
        <vt:lpwstr>_Toc135751114</vt:lpwstr>
      </vt:variant>
      <vt:variant>
        <vt:i4>1245232</vt:i4>
      </vt:variant>
      <vt:variant>
        <vt:i4>50</vt:i4>
      </vt:variant>
      <vt:variant>
        <vt:i4>0</vt:i4>
      </vt:variant>
      <vt:variant>
        <vt:i4>5</vt:i4>
      </vt:variant>
      <vt:variant>
        <vt:lpwstr/>
      </vt:variant>
      <vt:variant>
        <vt:lpwstr>_Toc135751113</vt:lpwstr>
      </vt:variant>
      <vt:variant>
        <vt:i4>1245232</vt:i4>
      </vt:variant>
      <vt:variant>
        <vt:i4>44</vt:i4>
      </vt:variant>
      <vt:variant>
        <vt:i4>0</vt:i4>
      </vt:variant>
      <vt:variant>
        <vt:i4>5</vt:i4>
      </vt:variant>
      <vt:variant>
        <vt:lpwstr/>
      </vt:variant>
      <vt:variant>
        <vt:lpwstr>_Toc135751112</vt:lpwstr>
      </vt:variant>
      <vt:variant>
        <vt:i4>1245232</vt:i4>
      </vt:variant>
      <vt:variant>
        <vt:i4>38</vt:i4>
      </vt:variant>
      <vt:variant>
        <vt:i4>0</vt:i4>
      </vt:variant>
      <vt:variant>
        <vt:i4>5</vt:i4>
      </vt:variant>
      <vt:variant>
        <vt:lpwstr/>
      </vt:variant>
      <vt:variant>
        <vt:lpwstr>_Toc135751111</vt:lpwstr>
      </vt:variant>
      <vt:variant>
        <vt:i4>1245232</vt:i4>
      </vt:variant>
      <vt:variant>
        <vt:i4>32</vt:i4>
      </vt:variant>
      <vt:variant>
        <vt:i4>0</vt:i4>
      </vt:variant>
      <vt:variant>
        <vt:i4>5</vt:i4>
      </vt:variant>
      <vt:variant>
        <vt:lpwstr/>
      </vt:variant>
      <vt:variant>
        <vt:lpwstr>_Toc135751110</vt:lpwstr>
      </vt:variant>
      <vt:variant>
        <vt:i4>1179696</vt:i4>
      </vt:variant>
      <vt:variant>
        <vt:i4>26</vt:i4>
      </vt:variant>
      <vt:variant>
        <vt:i4>0</vt:i4>
      </vt:variant>
      <vt:variant>
        <vt:i4>5</vt:i4>
      </vt:variant>
      <vt:variant>
        <vt:lpwstr/>
      </vt:variant>
      <vt:variant>
        <vt:lpwstr>_Toc135751109</vt:lpwstr>
      </vt:variant>
      <vt:variant>
        <vt:i4>1179696</vt:i4>
      </vt:variant>
      <vt:variant>
        <vt:i4>20</vt:i4>
      </vt:variant>
      <vt:variant>
        <vt:i4>0</vt:i4>
      </vt:variant>
      <vt:variant>
        <vt:i4>5</vt:i4>
      </vt:variant>
      <vt:variant>
        <vt:lpwstr/>
      </vt:variant>
      <vt:variant>
        <vt:lpwstr>_Toc135751108</vt:lpwstr>
      </vt:variant>
      <vt:variant>
        <vt:i4>1179696</vt:i4>
      </vt:variant>
      <vt:variant>
        <vt:i4>14</vt:i4>
      </vt:variant>
      <vt:variant>
        <vt:i4>0</vt:i4>
      </vt:variant>
      <vt:variant>
        <vt:i4>5</vt:i4>
      </vt:variant>
      <vt:variant>
        <vt:lpwstr/>
      </vt:variant>
      <vt:variant>
        <vt:lpwstr>_Toc135751107</vt:lpwstr>
      </vt:variant>
      <vt:variant>
        <vt:i4>1179696</vt:i4>
      </vt:variant>
      <vt:variant>
        <vt:i4>8</vt:i4>
      </vt:variant>
      <vt:variant>
        <vt:i4>0</vt:i4>
      </vt:variant>
      <vt:variant>
        <vt:i4>5</vt:i4>
      </vt:variant>
      <vt:variant>
        <vt:lpwstr/>
      </vt:variant>
      <vt:variant>
        <vt:lpwstr>_Toc135751106</vt:lpwstr>
      </vt:variant>
      <vt:variant>
        <vt:i4>3145829</vt:i4>
      </vt:variant>
      <vt:variant>
        <vt:i4>3</vt:i4>
      </vt:variant>
      <vt:variant>
        <vt:i4>0</vt:i4>
      </vt:variant>
      <vt:variant>
        <vt:i4>5</vt:i4>
      </vt:variant>
      <vt:variant>
        <vt:lpwstr>http://www.air.org/</vt:lpwstr>
      </vt:variant>
      <vt:variant>
        <vt:lpwstr/>
      </vt:variant>
      <vt:variant>
        <vt:i4>5308435</vt:i4>
      </vt:variant>
      <vt:variant>
        <vt:i4>0</vt:i4>
      </vt:variant>
      <vt:variant>
        <vt:i4>0</vt:i4>
      </vt:variant>
      <vt:variant>
        <vt:i4>5</vt:i4>
      </vt:variant>
      <vt:variant>
        <vt:lpwstr>http://www.doe.mass.edu/</vt:lpwstr>
      </vt:variant>
      <vt:variant>
        <vt:lpwstr/>
      </vt:variant>
      <vt:variant>
        <vt:i4>1114198</vt:i4>
      </vt:variant>
      <vt:variant>
        <vt:i4>6</vt:i4>
      </vt:variant>
      <vt:variant>
        <vt:i4>0</vt:i4>
      </vt:variant>
      <vt:variant>
        <vt:i4>5</vt:i4>
      </vt:variant>
      <vt:variant>
        <vt:lpwstr>https://teachstone.com/class/</vt:lpwstr>
      </vt:variant>
      <vt:variant>
        <vt:lpwstr/>
      </vt:variant>
      <vt:variant>
        <vt:i4>6422645</vt:i4>
      </vt:variant>
      <vt:variant>
        <vt:i4>3</vt:i4>
      </vt:variant>
      <vt:variant>
        <vt:i4>0</vt:i4>
      </vt:variant>
      <vt:variant>
        <vt:i4>5</vt:i4>
      </vt:variant>
      <vt:variant>
        <vt:lpwstr>https://www.doe.mass.edu/instruction/curate</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ariant>
        <vt:i4>2752543</vt:i4>
      </vt:variant>
      <vt:variant>
        <vt:i4>48</vt:i4>
      </vt:variant>
      <vt:variant>
        <vt:i4>0</vt:i4>
      </vt:variant>
      <vt:variant>
        <vt:i4>5</vt:i4>
      </vt:variant>
      <vt:variant>
        <vt:lpwstr>mailto:Robert.J.Havdala@mass.gov</vt:lpwstr>
      </vt:variant>
      <vt:variant>
        <vt:lpwstr/>
      </vt:variant>
      <vt:variant>
        <vt:i4>5898287</vt:i4>
      </vt:variant>
      <vt:variant>
        <vt:i4>45</vt:i4>
      </vt:variant>
      <vt:variant>
        <vt:i4>0</vt:i4>
      </vt:variant>
      <vt:variant>
        <vt:i4>5</vt:i4>
      </vt:variant>
      <vt:variant>
        <vt:lpwstr>mailto:Kevin.Daly@mass.gov</vt:lpwstr>
      </vt:variant>
      <vt:variant>
        <vt:lpwstr/>
      </vt:variant>
      <vt:variant>
        <vt:i4>5898287</vt:i4>
      </vt:variant>
      <vt:variant>
        <vt:i4>42</vt:i4>
      </vt:variant>
      <vt:variant>
        <vt:i4>0</vt:i4>
      </vt:variant>
      <vt:variant>
        <vt:i4>5</vt:i4>
      </vt:variant>
      <vt:variant>
        <vt:lpwstr>mailto:Kevin.Daly@mass.gov</vt:lpwstr>
      </vt:variant>
      <vt:variant>
        <vt:lpwstr/>
      </vt:variant>
      <vt:variant>
        <vt:i4>5898287</vt:i4>
      </vt:variant>
      <vt:variant>
        <vt:i4>39</vt:i4>
      </vt:variant>
      <vt:variant>
        <vt:i4>0</vt:i4>
      </vt:variant>
      <vt:variant>
        <vt:i4>5</vt:i4>
      </vt:variant>
      <vt:variant>
        <vt:lpwstr>mailto:Kevin.Daly@mass.gov</vt:lpwstr>
      </vt:variant>
      <vt:variant>
        <vt:lpwstr/>
      </vt:variant>
      <vt:variant>
        <vt:i4>7012437</vt:i4>
      </vt:variant>
      <vt:variant>
        <vt:i4>36</vt:i4>
      </vt:variant>
      <vt:variant>
        <vt:i4>0</vt:i4>
      </vt:variant>
      <vt:variant>
        <vt:i4>5</vt:i4>
      </vt:variant>
      <vt:variant>
        <vt:lpwstr>mailto:mdenjongpa@air.org</vt:lpwstr>
      </vt:variant>
      <vt:variant>
        <vt:lpwstr/>
      </vt:variant>
      <vt:variant>
        <vt:i4>7012437</vt:i4>
      </vt:variant>
      <vt:variant>
        <vt:i4>33</vt:i4>
      </vt:variant>
      <vt:variant>
        <vt:i4>0</vt:i4>
      </vt:variant>
      <vt:variant>
        <vt:i4>5</vt:i4>
      </vt:variant>
      <vt:variant>
        <vt:lpwstr>mailto:mdenjongpa@air.org</vt:lpwstr>
      </vt:variant>
      <vt:variant>
        <vt:lpwstr/>
      </vt:variant>
      <vt:variant>
        <vt:i4>7012437</vt:i4>
      </vt:variant>
      <vt:variant>
        <vt:i4>30</vt:i4>
      </vt:variant>
      <vt:variant>
        <vt:i4>0</vt:i4>
      </vt:variant>
      <vt:variant>
        <vt:i4>5</vt:i4>
      </vt:variant>
      <vt:variant>
        <vt:lpwstr>mailto:mdenjongpa@air.org</vt:lpwstr>
      </vt:variant>
      <vt:variant>
        <vt:lpwstr/>
      </vt:variant>
      <vt:variant>
        <vt:i4>2752543</vt:i4>
      </vt:variant>
      <vt:variant>
        <vt:i4>27</vt:i4>
      </vt:variant>
      <vt:variant>
        <vt:i4>0</vt:i4>
      </vt:variant>
      <vt:variant>
        <vt:i4>5</vt:i4>
      </vt:variant>
      <vt:variant>
        <vt:lpwstr>mailto:Robert.J.Havdala@mass.gov</vt:lpwstr>
      </vt:variant>
      <vt:variant>
        <vt:lpwstr/>
      </vt:variant>
      <vt:variant>
        <vt:i4>5898287</vt:i4>
      </vt:variant>
      <vt:variant>
        <vt:i4>24</vt:i4>
      </vt:variant>
      <vt:variant>
        <vt:i4>0</vt:i4>
      </vt:variant>
      <vt:variant>
        <vt:i4>5</vt:i4>
      </vt:variant>
      <vt:variant>
        <vt:lpwstr>mailto:Kevin.Daly@mass.gov</vt:lpwstr>
      </vt:variant>
      <vt:variant>
        <vt:lpwstr/>
      </vt:variant>
      <vt:variant>
        <vt:i4>5898287</vt:i4>
      </vt:variant>
      <vt:variant>
        <vt:i4>21</vt:i4>
      </vt:variant>
      <vt:variant>
        <vt:i4>0</vt:i4>
      </vt:variant>
      <vt:variant>
        <vt:i4>5</vt:i4>
      </vt:variant>
      <vt:variant>
        <vt:lpwstr>mailto:Kevin.Daly@mass.gov</vt:lpwstr>
      </vt:variant>
      <vt:variant>
        <vt:lpwstr/>
      </vt:variant>
      <vt:variant>
        <vt:i4>5898287</vt:i4>
      </vt:variant>
      <vt:variant>
        <vt:i4>18</vt:i4>
      </vt:variant>
      <vt:variant>
        <vt:i4>0</vt:i4>
      </vt:variant>
      <vt:variant>
        <vt:i4>5</vt:i4>
      </vt:variant>
      <vt:variant>
        <vt:lpwstr>mailto:Kevin.Daly@mass.gov</vt:lpwstr>
      </vt:variant>
      <vt:variant>
        <vt:lpwstr/>
      </vt:variant>
      <vt:variant>
        <vt:i4>2752543</vt:i4>
      </vt:variant>
      <vt:variant>
        <vt:i4>15</vt:i4>
      </vt:variant>
      <vt:variant>
        <vt:i4>0</vt:i4>
      </vt:variant>
      <vt:variant>
        <vt:i4>5</vt:i4>
      </vt:variant>
      <vt:variant>
        <vt:lpwstr>mailto:Robert.J.Havdala@mass.gov</vt:lpwstr>
      </vt:variant>
      <vt:variant>
        <vt:lpwstr/>
      </vt:variant>
      <vt:variant>
        <vt:i4>5898287</vt:i4>
      </vt:variant>
      <vt:variant>
        <vt:i4>12</vt:i4>
      </vt:variant>
      <vt:variant>
        <vt:i4>0</vt:i4>
      </vt:variant>
      <vt:variant>
        <vt:i4>5</vt:i4>
      </vt:variant>
      <vt:variant>
        <vt:lpwstr>mailto:Kevin.Daly@mass.gov</vt:lpwstr>
      </vt:variant>
      <vt:variant>
        <vt:lpwstr/>
      </vt:variant>
      <vt:variant>
        <vt:i4>5898287</vt:i4>
      </vt:variant>
      <vt:variant>
        <vt:i4>9</vt:i4>
      </vt:variant>
      <vt:variant>
        <vt:i4>0</vt:i4>
      </vt:variant>
      <vt:variant>
        <vt:i4>5</vt:i4>
      </vt:variant>
      <vt:variant>
        <vt:lpwstr>mailto:Kevin.Daly@mass.gov</vt:lpwstr>
      </vt:variant>
      <vt:variant>
        <vt:lpwstr/>
      </vt:variant>
      <vt:variant>
        <vt:i4>5898287</vt:i4>
      </vt:variant>
      <vt:variant>
        <vt:i4>6</vt:i4>
      </vt:variant>
      <vt:variant>
        <vt:i4>0</vt:i4>
      </vt:variant>
      <vt:variant>
        <vt:i4>5</vt:i4>
      </vt:variant>
      <vt:variant>
        <vt:lpwstr>mailto:Kevin.Daly@mass.gov</vt:lpwstr>
      </vt:variant>
      <vt:variant>
        <vt:lpwstr/>
      </vt:variant>
      <vt:variant>
        <vt:i4>5898287</vt:i4>
      </vt:variant>
      <vt:variant>
        <vt:i4>3</vt:i4>
      </vt:variant>
      <vt:variant>
        <vt:i4>0</vt:i4>
      </vt:variant>
      <vt:variant>
        <vt:i4>5</vt:i4>
      </vt:variant>
      <vt:variant>
        <vt:lpwstr>mailto:Kevin.Daly@mass.gov</vt:lpwstr>
      </vt:variant>
      <vt:variant>
        <vt:lpwstr/>
      </vt:variant>
      <vt:variant>
        <vt:i4>5898287</vt:i4>
      </vt:variant>
      <vt:variant>
        <vt:i4>0</vt:i4>
      </vt:variant>
      <vt:variant>
        <vt:i4>0</vt:i4>
      </vt:variant>
      <vt:variant>
        <vt:i4>5</vt:i4>
      </vt:variant>
      <vt:variant>
        <vt:lpwstr>mailto:Kevin.Daly@mass.gov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Holbrook Targeted District Review Report 2023</dc:title>
  <dc:subject/>
  <dc:creator>DESE</dc:creator>
  <cp:keywords/>
  <cp:lastModifiedBy>Zou, Dong (EOE)</cp:lastModifiedBy>
  <cp:revision>24</cp:revision>
  <cp:lastPrinted>2025-06-04T15:42:00Z</cp:lastPrinted>
  <dcterms:created xsi:type="dcterms:W3CDTF">2025-05-27T15:36:00Z</dcterms:created>
  <dcterms:modified xsi:type="dcterms:W3CDTF">2026-09-18T18:08:00Z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