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455E4ACA" w:rsidR="00E47457" w:rsidRPr="000B5ED4" w:rsidRDefault="001A3C29" w:rsidP="0055077E">
      <w:pPr>
        <w:pStyle w:val="Heading1"/>
        <w:rPr>
          <w:rFonts w:asciiTheme="majorHAnsi" w:hAnsiTheme="majorHAnsi"/>
          <w:b w:val="0"/>
          <w:bCs w:val="0"/>
        </w:rPr>
      </w:pPr>
      <w:r w:rsidRPr="000B5ED4">
        <w:rPr>
          <w:rFonts w:asciiTheme="majorHAnsi" w:hAnsiTheme="majorHAnsi"/>
          <w:b w:val="0"/>
          <w:bCs w:val="0"/>
          <w:szCs w:val="48"/>
        </w:rPr>
        <w:t>Norwood</w:t>
      </w:r>
      <w:r w:rsidR="00CE0FF0" w:rsidRPr="000B5ED4">
        <w:rPr>
          <w:rFonts w:asciiTheme="majorHAnsi" w:hAnsiTheme="majorHAnsi"/>
          <w:b w:val="0"/>
          <w:bCs w:val="0"/>
          <w:szCs w:val="48"/>
        </w:rPr>
        <w:t xml:space="preserve"> Public Schools</w:t>
      </w:r>
    </w:p>
    <w:p w14:paraId="7F1243B7" w14:textId="0BA27B5F" w:rsidR="008E314D" w:rsidRPr="00CB0607" w:rsidRDefault="00FD0F0A" w:rsidP="00457876">
      <w:pPr>
        <w:pStyle w:val="Titlepagesubheading"/>
      </w:pPr>
      <w:bookmarkStart w:id="0" w:name="_Hlk101983091"/>
      <w:r w:rsidRPr="00CB0607">
        <w:t xml:space="preserve">Comprehensive </w:t>
      </w:r>
      <w:r w:rsidR="008E314D" w:rsidRPr="00CB0607">
        <w:t>District Review Report</w:t>
      </w:r>
      <w:bookmarkEnd w:id="0"/>
      <w:r w:rsidR="008E314D" w:rsidRPr="00CB0607">
        <w:t xml:space="preserve"> </w:t>
      </w:r>
    </w:p>
    <w:p w14:paraId="3575704A" w14:textId="7D773AAD" w:rsidR="008E314D" w:rsidRPr="00CB0607" w:rsidRDefault="007C2847" w:rsidP="00457876">
      <w:pPr>
        <w:pStyle w:val="Titlepagedate"/>
      </w:pPr>
      <w:r>
        <w:t>February</w:t>
      </w:r>
      <w:r w:rsidRPr="00CB0607">
        <w:t xml:space="preserve"> </w:t>
      </w:r>
      <w:r w:rsidR="00D84CF0" w:rsidRPr="00CB0607">
        <w:t>20</w:t>
      </w:r>
      <w:r w:rsidR="000B5ED4">
        <w:t>23</w:t>
      </w:r>
    </w:p>
    <w:p w14:paraId="0DB0F0E7" w14:textId="77777777" w:rsidR="00A95BAB" w:rsidRPr="00CB0607"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CB0607" w:rsidRDefault="4DF0ADFC" w:rsidP="00457876">
      <w:pPr>
        <w:pStyle w:val="Titlepageorganization"/>
      </w:pPr>
      <w:r w:rsidRPr="00CB0607">
        <w:t>Massachusetts Department of Elementary and Secondary Education</w:t>
      </w:r>
    </w:p>
    <w:p w14:paraId="7AB2F13C" w14:textId="0DB8189D" w:rsidR="14BBBE3B" w:rsidRPr="00CB0607" w:rsidRDefault="14BBBE3B" w:rsidP="00457876">
      <w:pPr>
        <w:pStyle w:val="Titlepagetext14pt"/>
      </w:pPr>
      <w:r w:rsidRPr="00CB0607">
        <w:t>Office of District Reviews and Monitoring</w:t>
      </w:r>
    </w:p>
    <w:p w14:paraId="5DC820FA" w14:textId="77777777" w:rsidR="26918BE0" w:rsidRPr="00CB0607" w:rsidRDefault="26918BE0" w:rsidP="00457876">
      <w:pPr>
        <w:pStyle w:val="Titlepagetext10pt"/>
      </w:pPr>
      <w:r w:rsidRPr="00CB0607">
        <w:t>75 Pleasant Street</w:t>
      </w:r>
    </w:p>
    <w:p w14:paraId="6DA8D26D" w14:textId="29551826" w:rsidR="26918BE0" w:rsidRPr="00CB0607" w:rsidRDefault="26918BE0" w:rsidP="00457876">
      <w:pPr>
        <w:pStyle w:val="Titlepagetext10pt"/>
      </w:pPr>
      <w:r w:rsidRPr="00CB0607">
        <w:t>Malden, MA 02148-4906</w:t>
      </w:r>
    </w:p>
    <w:p w14:paraId="7CA72F40" w14:textId="4A091369" w:rsidR="26918BE0" w:rsidRPr="00CB0607" w:rsidRDefault="26918BE0" w:rsidP="00457876">
      <w:pPr>
        <w:pStyle w:val="Titlepagetext10pt"/>
      </w:pPr>
      <w:r w:rsidRPr="00CB0607">
        <w:t>781-338-3000</w:t>
      </w:r>
    </w:p>
    <w:p w14:paraId="33E67B60" w14:textId="7BE75C45" w:rsidR="26918BE0" w:rsidRPr="00CB0607" w:rsidRDefault="26918BE0" w:rsidP="00457876">
      <w:pPr>
        <w:pStyle w:val="Titlepagetext10pt"/>
        <w:rPr>
          <w:rFonts w:eastAsia="Calibri" w:cs="Arial"/>
          <w:b/>
          <w:bCs/>
        </w:rPr>
      </w:pPr>
      <w:hyperlink r:id="rId11" w:history="1">
        <w:r w:rsidRPr="00CB0607">
          <w:t>www.doe.mass.edu</w:t>
        </w:r>
      </w:hyperlink>
    </w:p>
    <w:p w14:paraId="6719BDA7" w14:textId="77777777" w:rsidR="00B048BD"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CB0607" w:rsidRDefault="00E64C7A" w:rsidP="00457876">
      <w:pPr>
        <w:pStyle w:val="Titlepageorganization"/>
      </w:pPr>
      <w:r w:rsidRPr="00CB0607">
        <w:t>American Institutes for Research</w:t>
      </w:r>
    </w:p>
    <w:p w14:paraId="7AF9AAE1" w14:textId="1F5EF69F" w:rsidR="00D67779" w:rsidRPr="00CB0607" w:rsidRDefault="00D67779" w:rsidP="00457876">
      <w:pPr>
        <w:pStyle w:val="Titlepagetext14pt"/>
      </w:pPr>
      <w:r w:rsidRPr="00CB0607">
        <w:t xml:space="preserve">Education Systems and Policy </w:t>
      </w:r>
    </w:p>
    <w:p w14:paraId="75CD3090" w14:textId="77777777" w:rsidR="008415C9" w:rsidRPr="00CB0607" w:rsidRDefault="008415C9" w:rsidP="00457876">
      <w:pPr>
        <w:pStyle w:val="Titlepagetext10pt"/>
      </w:pPr>
      <w:r w:rsidRPr="00CB0607">
        <w:rPr>
          <w:shd w:val="clear" w:color="auto" w:fill="FFFFFF"/>
        </w:rPr>
        <w:t>201 Jones Road, Suite 100</w:t>
      </w:r>
      <w:r w:rsidRPr="00CB0607">
        <w:br/>
      </w:r>
      <w:r w:rsidRPr="00CB0607">
        <w:rPr>
          <w:shd w:val="clear" w:color="auto" w:fill="FFFFFF"/>
        </w:rPr>
        <w:t>Waltham, MA 02451</w:t>
      </w:r>
      <w:r w:rsidRPr="00CB0607" w:rsidDel="00281957">
        <w:t xml:space="preserve"> </w:t>
      </w:r>
    </w:p>
    <w:p w14:paraId="2A326DCB" w14:textId="23BDDE59" w:rsidR="00144555" w:rsidRPr="00CB0607" w:rsidRDefault="00144555" w:rsidP="00457876">
      <w:pPr>
        <w:pStyle w:val="Titlepagetext10pt"/>
      </w:pPr>
      <w:r w:rsidRPr="00CB0607">
        <w:t>202</w:t>
      </w:r>
      <w:r w:rsidR="006D04CC">
        <w:t>-</w:t>
      </w:r>
      <w:r w:rsidRPr="00CB0607">
        <w:t xml:space="preserve">403-5000 </w:t>
      </w:r>
    </w:p>
    <w:p w14:paraId="5CEDCF71" w14:textId="446BE90E" w:rsidR="002025EB" w:rsidRDefault="002025EB" w:rsidP="00457876">
      <w:pPr>
        <w:pStyle w:val="Titlepagetext10pt"/>
      </w:pPr>
      <w:hyperlink r:id="rId12" w:history="1">
        <w:r w:rsidRPr="00543D06">
          <w:rPr>
            <w:rStyle w:val="Hyperlink"/>
          </w:rPr>
          <w:t>www.air.org</w:t>
        </w:r>
      </w:hyperlink>
    </w:p>
    <w:p w14:paraId="634A28F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CB0607" w:rsidRDefault="002025EB" w:rsidP="00457876">
      <w:pPr>
        <w:tabs>
          <w:tab w:val="right" w:pos="9090"/>
        </w:tabs>
        <w:ind w:right="90"/>
        <w:rPr>
          <w:b/>
          <w:bCs/>
          <w:sz w:val="28"/>
          <w:szCs w:val="28"/>
        </w:rPr>
      </w:pPr>
      <w:r>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Pr>
          <w:b/>
          <w:bCs/>
          <w:sz w:val="28"/>
          <w:szCs w:val="28"/>
        </w:rPr>
        <w:tab/>
      </w:r>
      <w:r w:rsidR="00457876">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CB0607">
        <w:rPr>
          <w:b/>
          <w:bCs/>
          <w:sz w:val="28"/>
          <w:szCs w:val="28"/>
        </w:rPr>
        <w:br w:type="page"/>
      </w:r>
    </w:p>
    <w:p w14:paraId="224357F6" w14:textId="26DBFA6B" w:rsidR="008E314D" w:rsidRPr="00CB0607" w:rsidRDefault="00D84CF0" w:rsidP="00AC30FF">
      <w:pPr>
        <w:pStyle w:val="TOCHeading"/>
      </w:pPr>
      <w:r w:rsidRPr="00CB0607">
        <w:lastRenderedPageBreak/>
        <w:t>Contents</w:t>
      </w:r>
    </w:p>
    <w:p w14:paraId="50A46352" w14:textId="616B3CD7" w:rsidR="003A3BB1" w:rsidRDefault="002E7525" w:rsidP="00AD7D36">
      <w:pPr>
        <w:pStyle w:val="TOC1"/>
        <w:rPr>
          <w:rFonts w:eastAsiaTheme="minorEastAsia"/>
          <w:noProof/>
        </w:rPr>
      </w:pPr>
      <w:r w:rsidRPr="00CB0607">
        <w:rPr>
          <w:sz w:val="20"/>
          <w:szCs w:val="20"/>
        </w:rPr>
        <w:fldChar w:fldCharType="begin"/>
      </w:r>
      <w:r w:rsidRPr="00CB0607">
        <w:rPr>
          <w:sz w:val="20"/>
          <w:szCs w:val="20"/>
        </w:rPr>
        <w:instrText xml:space="preserve"> TOC \h \z \t "Heading 2,1" </w:instrText>
      </w:r>
      <w:r w:rsidRPr="00CB0607">
        <w:rPr>
          <w:sz w:val="20"/>
          <w:szCs w:val="20"/>
        </w:rPr>
        <w:fldChar w:fldCharType="separate"/>
      </w:r>
      <w:hyperlink w:anchor="_Toc133505130" w:history="1">
        <w:r w:rsidR="003A3BB1" w:rsidRPr="00217CA4">
          <w:rPr>
            <w:rStyle w:val="Hyperlink"/>
            <w:noProof/>
          </w:rPr>
          <w:t>Executive Summary</w:t>
        </w:r>
        <w:r w:rsidR="003A3BB1">
          <w:rPr>
            <w:noProof/>
            <w:webHidden/>
          </w:rPr>
          <w:tab/>
        </w:r>
        <w:r w:rsidR="003A3BB1">
          <w:rPr>
            <w:noProof/>
            <w:webHidden/>
          </w:rPr>
          <w:fldChar w:fldCharType="begin"/>
        </w:r>
        <w:r w:rsidR="003A3BB1">
          <w:rPr>
            <w:noProof/>
            <w:webHidden/>
          </w:rPr>
          <w:instrText xml:space="preserve"> PAGEREF _Toc133505130 \h </w:instrText>
        </w:r>
        <w:r w:rsidR="003A3BB1">
          <w:rPr>
            <w:noProof/>
            <w:webHidden/>
          </w:rPr>
        </w:r>
        <w:r w:rsidR="003A3BB1">
          <w:rPr>
            <w:noProof/>
            <w:webHidden/>
          </w:rPr>
          <w:fldChar w:fldCharType="separate"/>
        </w:r>
        <w:r w:rsidR="005E6B67">
          <w:rPr>
            <w:noProof/>
            <w:webHidden/>
          </w:rPr>
          <w:t>1</w:t>
        </w:r>
        <w:r w:rsidR="003A3BB1">
          <w:rPr>
            <w:noProof/>
            <w:webHidden/>
          </w:rPr>
          <w:fldChar w:fldCharType="end"/>
        </w:r>
      </w:hyperlink>
    </w:p>
    <w:p w14:paraId="4D831515" w14:textId="3D25632C" w:rsidR="003A3BB1" w:rsidRDefault="003A3BB1" w:rsidP="00AD7D36">
      <w:pPr>
        <w:pStyle w:val="TOC1"/>
        <w:rPr>
          <w:rFonts w:eastAsiaTheme="minorEastAsia"/>
          <w:noProof/>
        </w:rPr>
      </w:pPr>
      <w:hyperlink w:anchor="_Toc133505131" w:history="1">
        <w:r w:rsidRPr="00217CA4">
          <w:rPr>
            <w:rStyle w:val="Hyperlink"/>
            <w:noProof/>
          </w:rPr>
          <w:t>Norwood Public Schools: District Review Overview</w:t>
        </w:r>
        <w:r>
          <w:rPr>
            <w:noProof/>
            <w:webHidden/>
          </w:rPr>
          <w:tab/>
        </w:r>
        <w:r>
          <w:rPr>
            <w:noProof/>
            <w:webHidden/>
          </w:rPr>
          <w:fldChar w:fldCharType="begin"/>
        </w:r>
        <w:r>
          <w:rPr>
            <w:noProof/>
            <w:webHidden/>
          </w:rPr>
          <w:instrText xml:space="preserve"> PAGEREF _Toc133505131 \h </w:instrText>
        </w:r>
        <w:r>
          <w:rPr>
            <w:noProof/>
            <w:webHidden/>
          </w:rPr>
        </w:r>
        <w:r>
          <w:rPr>
            <w:noProof/>
            <w:webHidden/>
          </w:rPr>
          <w:fldChar w:fldCharType="separate"/>
        </w:r>
        <w:r w:rsidR="005E6B67">
          <w:rPr>
            <w:noProof/>
            <w:webHidden/>
          </w:rPr>
          <w:t>5</w:t>
        </w:r>
        <w:r>
          <w:rPr>
            <w:noProof/>
            <w:webHidden/>
          </w:rPr>
          <w:fldChar w:fldCharType="end"/>
        </w:r>
      </w:hyperlink>
    </w:p>
    <w:p w14:paraId="38CCADBB" w14:textId="4B6BEFBB" w:rsidR="003A3BB1" w:rsidRDefault="003A3BB1" w:rsidP="00AD7D36">
      <w:pPr>
        <w:pStyle w:val="TOC1"/>
        <w:rPr>
          <w:rFonts w:eastAsiaTheme="minorEastAsia"/>
          <w:noProof/>
        </w:rPr>
      </w:pPr>
      <w:hyperlink w:anchor="_Toc133505132" w:history="1">
        <w:r w:rsidRPr="00217CA4">
          <w:rPr>
            <w:rStyle w:val="Hyperlink"/>
            <w:noProof/>
          </w:rPr>
          <w:t>Leadership and Governance</w:t>
        </w:r>
        <w:r>
          <w:rPr>
            <w:noProof/>
            <w:webHidden/>
          </w:rPr>
          <w:tab/>
        </w:r>
        <w:r>
          <w:rPr>
            <w:noProof/>
            <w:webHidden/>
          </w:rPr>
          <w:fldChar w:fldCharType="begin"/>
        </w:r>
        <w:r>
          <w:rPr>
            <w:noProof/>
            <w:webHidden/>
          </w:rPr>
          <w:instrText xml:space="preserve"> PAGEREF _Toc133505132 \h </w:instrText>
        </w:r>
        <w:r>
          <w:rPr>
            <w:noProof/>
            <w:webHidden/>
          </w:rPr>
        </w:r>
        <w:r>
          <w:rPr>
            <w:noProof/>
            <w:webHidden/>
          </w:rPr>
          <w:fldChar w:fldCharType="separate"/>
        </w:r>
        <w:r w:rsidR="005E6B67">
          <w:rPr>
            <w:noProof/>
            <w:webHidden/>
          </w:rPr>
          <w:t>9</w:t>
        </w:r>
        <w:r>
          <w:rPr>
            <w:noProof/>
            <w:webHidden/>
          </w:rPr>
          <w:fldChar w:fldCharType="end"/>
        </w:r>
      </w:hyperlink>
    </w:p>
    <w:p w14:paraId="1F31B661" w14:textId="44CA6B05" w:rsidR="003A3BB1" w:rsidRDefault="003A3BB1" w:rsidP="00AD7D36">
      <w:pPr>
        <w:pStyle w:val="TOC1"/>
        <w:rPr>
          <w:rFonts w:eastAsiaTheme="minorEastAsia"/>
          <w:noProof/>
        </w:rPr>
      </w:pPr>
      <w:hyperlink w:anchor="_Toc133505133" w:history="1">
        <w:r w:rsidRPr="00217CA4">
          <w:rPr>
            <w:rStyle w:val="Hyperlink"/>
            <w:noProof/>
          </w:rPr>
          <w:t>Curriculum and Instruction</w:t>
        </w:r>
        <w:r>
          <w:rPr>
            <w:noProof/>
            <w:webHidden/>
          </w:rPr>
          <w:tab/>
        </w:r>
        <w:r>
          <w:rPr>
            <w:noProof/>
            <w:webHidden/>
          </w:rPr>
          <w:fldChar w:fldCharType="begin"/>
        </w:r>
        <w:r>
          <w:rPr>
            <w:noProof/>
            <w:webHidden/>
          </w:rPr>
          <w:instrText xml:space="preserve"> PAGEREF _Toc133505133 \h </w:instrText>
        </w:r>
        <w:r>
          <w:rPr>
            <w:noProof/>
            <w:webHidden/>
          </w:rPr>
        </w:r>
        <w:r>
          <w:rPr>
            <w:noProof/>
            <w:webHidden/>
          </w:rPr>
          <w:fldChar w:fldCharType="separate"/>
        </w:r>
        <w:r w:rsidR="005E6B67">
          <w:rPr>
            <w:noProof/>
            <w:webHidden/>
          </w:rPr>
          <w:t>14</w:t>
        </w:r>
        <w:r>
          <w:rPr>
            <w:noProof/>
            <w:webHidden/>
          </w:rPr>
          <w:fldChar w:fldCharType="end"/>
        </w:r>
      </w:hyperlink>
    </w:p>
    <w:p w14:paraId="512E59BD" w14:textId="3E26A647" w:rsidR="003A3BB1" w:rsidRDefault="003A3BB1" w:rsidP="00AD7D36">
      <w:pPr>
        <w:pStyle w:val="TOC1"/>
        <w:rPr>
          <w:rFonts w:eastAsiaTheme="minorEastAsia"/>
          <w:noProof/>
        </w:rPr>
      </w:pPr>
      <w:hyperlink w:anchor="_Toc133505134" w:history="1">
        <w:r w:rsidRPr="00217CA4">
          <w:rPr>
            <w:rStyle w:val="Hyperlink"/>
            <w:noProof/>
          </w:rPr>
          <w:t>Assessment</w:t>
        </w:r>
        <w:r>
          <w:rPr>
            <w:noProof/>
            <w:webHidden/>
          </w:rPr>
          <w:tab/>
        </w:r>
        <w:r>
          <w:rPr>
            <w:noProof/>
            <w:webHidden/>
          </w:rPr>
          <w:fldChar w:fldCharType="begin"/>
        </w:r>
        <w:r>
          <w:rPr>
            <w:noProof/>
            <w:webHidden/>
          </w:rPr>
          <w:instrText xml:space="preserve"> PAGEREF _Toc133505134 \h </w:instrText>
        </w:r>
        <w:r>
          <w:rPr>
            <w:noProof/>
            <w:webHidden/>
          </w:rPr>
        </w:r>
        <w:r>
          <w:rPr>
            <w:noProof/>
            <w:webHidden/>
          </w:rPr>
          <w:fldChar w:fldCharType="separate"/>
        </w:r>
        <w:r w:rsidR="005E6B67">
          <w:rPr>
            <w:noProof/>
            <w:webHidden/>
          </w:rPr>
          <w:t>21</w:t>
        </w:r>
        <w:r>
          <w:rPr>
            <w:noProof/>
            <w:webHidden/>
          </w:rPr>
          <w:fldChar w:fldCharType="end"/>
        </w:r>
      </w:hyperlink>
    </w:p>
    <w:p w14:paraId="7A3591D5" w14:textId="201EA0A3" w:rsidR="003A3BB1" w:rsidRDefault="003A3BB1" w:rsidP="00AD7D36">
      <w:pPr>
        <w:pStyle w:val="TOC1"/>
        <w:rPr>
          <w:rFonts w:eastAsiaTheme="minorEastAsia"/>
          <w:noProof/>
        </w:rPr>
      </w:pPr>
      <w:hyperlink w:anchor="_Toc133505135" w:history="1">
        <w:r w:rsidRPr="00217CA4">
          <w:rPr>
            <w:rStyle w:val="Hyperlink"/>
            <w:noProof/>
          </w:rPr>
          <w:t>Human Resources and Professional Development</w:t>
        </w:r>
        <w:r>
          <w:rPr>
            <w:noProof/>
            <w:webHidden/>
          </w:rPr>
          <w:tab/>
        </w:r>
        <w:r>
          <w:rPr>
            <w:noProof/>
            <w:webHidden/>
          </w:rPr>
          <w:fldChar w:fldCharType="begin"/>
        </w:r>
        <w:r>
          <w:rPr>
            <w:noProof/>
            <w:webHidden/>
          </w:rPr>
          <w:instrText xml:space="preserve"> PAGEREF _Toc133505135 \h </w:instrText>
        </w:r>
        <w:r>
          <w:rPr>
            <w:noProof/>
            <w:webHidden/>
          </w:rPr>
        </w:r>
        <w:r>
          <w:rPr>
            <w:noProof/>
            <w:webHidden/>
          </w:rPr>
          <w:fldChar w:fldCharType="separate"/>
        </w:r>
        <w:r w:rsidR="005E6B67">
          <w:rPr>
            <w:noProof/>
            <w:webHidden/>
          </w:rPr>
          <w:t>25</w:t>
        </w:r>
        <w:r>
          <w:rPr>
            <w:noProof/>
            <w:webHidden/>
          </w:rPr>
          <w:fldChar w:fldCharType="end"/>
        </w:r>
      </w:hyperlink>
    </w:p>
    <w:p w14:paraId="742880FA" w14:textId="2E6D1987" w:rsidR="003A3BB1" w:rsidRDefault="003A3BB1" w:rsidP="00AD7D36">
      <w:pPr>
        <w:pStyle w:val="TOC1"/>
        <w:rPr>
          <w:rFonts w:eastAsiaTheme="minorEastAsia"/>
          <w:noProof/>
        </w:rPr>
      </w:pPr>
      <w:hyperlink w:anchor="_Toc133505136" w:history="1">
        <w:r w:rsidRPr="00217CA4">
          <w:rPr>
            <w:rStyle w:val="Hyperlink"/>
            <w:noProof/>
          </w:rPr>
          <w:t>Student Support</w:t>
        </w:r>
        <w:r>
          <w:rPr>
            <w:noProof/>
            <w:webHidden/>
          </w:rPr>
          <w:tab/>
        </w:r>
        <w:r>
          <w:rPr>
            <w:noProof/>
            <w:webHidden/>
          </w:rPr>
          <w:fldChar w:fldCharType="begin"/>
        </w:r>
        <w:r>
          <w:rPr>
            <w:noProof/>
            <w:webHidden/>
          </w:rPr>
          <w:instrText xml:space="preserve"> PAGEREF _Toc133505136 \h </w:instrText>
        </w:r>
        <w:r>
          <w:rPr>
            <w:noProof/>
            <w:webHidden/>
          </w:rPr>
        </w:r>
        <w:r>
          <w:rPr>
            <w:noProof/>
            <w:webHidden/>
          </w:rPr>
          <w:fldChar w:fldCharType="separate"/>
        </w:r>
        <w:r w:rsidR="005E6B67">
          <w:rPr>
            <w:noProof/>
            <w:webHidden/>
          </w:rPr>
          <w:t>30</w:t>
        </w:r>
        <w:r>
          <w:rPr>
            <w:noProof/>
            <w:webHidden/>
          </w:rPr>
          <w:fldChar w:fldCharType="end"/>
        </w:r>
      </w:hyperlink>
    </w:p>
    <w:p w14:paraId="50E8E68A" w14:textId="012104A1" w:rsidR="003A3BB1" w:rsidRDefault="003A3BB1" w:rsidP="00AD7D36">
      <w:pPr>
        <w:pStyle w:val="TOC1"/>
        <w:rPr>
          <w:rFonts w:eastAsiaTheme="minorEastAsia"/>
          <w:noProof/>
        </w:rPr>
      </w:pPr>
      <w:hyperlink w:anchor="_Toc133505137" w:history="1">
        <w:r w:rsidRPr="00217CA4">
          <w:rPr>
            <w:rStyle w:val="Hyperlink"/>
            <w:noProof/>
          </w:rPr>
          <w:t>Financial and Asset Management</w:t>
        </w:r>
        <w:r>
          <w:rPr>
            <w:noProof/>
            <w:webHidden/>
          </w:rPr>
          <w:tab/>
        </w:r>
        <w:r>
          <w:rPr>
            <w:noProof/>
            <w:webHidden/>
          </w:rPr>
          <w:fldChar w:fldCharType="begin"/>
        </w:r>
        <w:r>
          <w:rPr>
            <w:noProof/>
            <w:webHidden/>
          </w:rPr>
          <w:instrText xml:space="preserve"> PAGEREF _Toc133505137 \h </w:instrText>
        </w:r>
        <w:r>
          <w:rPr>
            <w:noProof/>
            <w:webHidden/>
          </w:rPr>
        </w:r>
        <w:r>
          <w:rPr>
            <w:noProof/>
            <w:webHidden/>
          </w:rPr>
          <w:fldChar w:fldCharType="separate"/>
        </w:r>
        <w:r w:rsidR="005E6B67">
          <w:rPr>
            <w:noProof/>
            <w:webHidden/>
          </w:rPr>
          <w:t>34</w:t>
        </w:r>
        <w:r>
          <w:rPr>
            <w:noProof/>
            <w:webHidden/>
          </w:rPr>
          <w:fldChar w:fldCharType="end"/>
        </w:r>
      </w:hyperlink>
    </w:p>
    <w:p w14:paraId="11E10F62" w14:textId="2C3DB1FE" w:rsidR="003A3BB1" w:rsidRDefault="003A3BB1" w:rsidP="00AD7D36">
      <w:pPr>
        <w:pStyle w:val="TOC1"/>
        <w:rPr>
          <w:rFonts w:eastAsiaTheme="minorEastAsia"/>
          <w:noProof/>
        </w:rPr>
      </w:pPr>
      <w:hyperlink w:anchor="_Toc133505138" w:history="1">
        <w:r w:rsidRPr="00217CA4">
          <w:rPr>
            <w:rStyle w:val="Hyperlink"/>
            <w:noProof/>
          </w:rPr>
          <w:t>Appendix A. Summary of Site Visit Activities</w:t>
        </w:r>
        <w:r>
          <w:rPr>
            <w:noProof/>
            <w:webHidden/>
          </w:rPr>
          <w:tab/>
          <w:t>A-</w:t>
        </w:r>
        <w:r>
          <w:rPr>
            <w:noProof/>
            <w:webHidden/>
          </w:rPr>
          <w:fldChar w:fldCharType="begin"/>
        </w:r>
        <w:r>
          <w:rPr>
            <w:noProof/>
            <w:webHidden/>
          </w:rPr>
          <w:instrText xml:space="preserve"> PAGEREF _Toc133505138 \h </w:instrText>
        </w:r>
        <w:r>
          <w:rPr>
            <w:noProof/>
            <w:webHidden/>
          </w:rPr>
        </w:r>
        <w:r>
          <w:rPr>
            <w:noProof/>
            <w:webHidden/>
          </w:rPr>
          <w:fldChar w:fldCharType="separate"/>
        </w:r>
        <w:r w:rsidR="005E6B67">
          <w:rPr>
            <w:noProof/>
            <w:webHidden/>
          </w:rPr>
          <w:t>1</w:t>
        </w:r>
        <w:r>
          <w:rPr>
            <w:noProof/>
            <w:webHidden/>
          </w:rPr>
          <w:fldChar w:fldCharType="end"/>
        </w:r>
      </w:hyperlink>
    </w:p>
    <w:p w14:paraId="0217CE83" w14:textId="61D0CC0F" w:rsidR="003A3BB1" w:rsidRDefault="003A3BB1" w:rsidP="00AD7D36">
      <w:pPr>
        <w:pStyle w:val="TOC1"/>
        <w:rPr>
          <w:rFonts w:eastAsiaTheme="minorEastAsia"/>
          <w:noProof/>
        </w:rPr>
      </w:pPr>
      <w:hyperlink w:anchor="_Toc133505139" w:history="1">
        <w:r w:rsidRPr="00217CA4">
          <w:rPr>
            <w:rStyle w:val="Hyperlink"/>
            <w:noProof/>
          </w:rPr>
          <w:t>Appendix B. Districtwide Instructional Observation Report</w:t>
        </w:r>
        <w:r>
          <w:rPr>
            <w:noProof/>
            <w:webHidden/>
          </w:rPr>
          <w:tab/>
          <w:t>B-</w:t>
        </w:r>
        <w:r>
          <w:rPr>
            <w:noProof/>
            <w:webHidden/>
          </w:rPr>
          <w:fldChar w:fldCharType="begin"/>
        </w:r>
        <w:r>
          <w:rPr>
            <w:noProof/>
            <w:webHidden/>
          </w:rPr>
          <w:instrText xml:space="preserve"> PAGEREF _Toc133505139 \h </w:instrText>
        </w:r>
        <w:r>
          <w:rPr>
            <w:noProof/>
            <w:webHidden/>
          </w:rPr>
        </w:r>
        <w:r>
          <w:rPr>
            <w:noProof/>
            <w:webHidden/>
          </w:rPr>
          <w:fldChar w:fldCharType="separate"/>
        </w:r>
        <w:r w:rsidR="005E6B67">
          <w:rPr>
            <w:noProof/>
            <w:webHidden/>
          </w:rPr>
          <w:t>1</w:t>
        </w:r>
        <w:r>
          <w:rPr>
            <w:noProof/>
            <w:webHidden/>
          </w:rPr>
          <w:fldChar w:fldCharType="end"/>
        </w:r>
      </w:hyperlink>
    </w:p>
    <w:p w14:paraId="665A3BFF" w14:textId="58C15C6B" w:rsidR="003A3BB1" w:rsidRDefault="003A3BB1" w:rsidP="00AD7D36">
      <w:pPr>
        <w:pStyle w:val="TOC1"/>
        <w:rPr>
          <w:rFonts w:eastAsiaTheme="minorEastAsia"/>
          <w:noProof/>
        </w:rPr>
      </w:pPr>
      <w:hyperlink w:anchor="_Toc133505140" w:history="1">
        <w:r w:rsidRPr="00217CA4">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_Toc133505140 \h </w:instrText>
        </w:r>
        <w:r>
          <w:rPr>
            <w:noProof/>
            <w:webHidden/>
          </w:rPr>
        </w:r>
        <w:r>
          <w:rPr>
            <w:noProof/>
            <w:webHidden/>
          </w:rPr>
          <w:fldChar w:fldCharType="separate"/>
        </w:r>
        <w:r w:rsidR="005E6B67">
          <w:rPr>
            <w:noProof/>
            <w:webHidden/>
          </w:rPr>
          <w:t>1</w:t>
        </w:r>
        <w:r>
          <w:rPr>
            <w:noProof/>
            <w:webHidden/>
          </w:rPr>
          <w:fldChar w:fldCharType="end"/>
        </w:r>
      </w:hyperlink>
    </w:p>
    <w:p w14:paraId="2EBC9FA0" w14:textId="55CC6CCF" w:rsidR="003A3BB1" w:rsidRDefault="003A3BB1" w:rsidP="00AD7D36">
      <w:pPr>
        <w:pStyle w:val="TOC1"/>
        <w:rPr>
          <w:rFonts w:eastAsiaTheme="minorEastAsia"/>
          <w:noProof/>
        </w:rPr>
      </w:pPr>
      <w:hyperlink w:anchor="_Toc133505141" w:history="1">
        <w:r w:rsidRPr="00217CA4">
          <w:rPr>
            <w:rStyle w:val="Hyperlink"/>
            <w:noProof/>
          </w:rPr>
          <w:t>Appendix D. Enrollment, Attendance, Expenditures</w:t>
        </w:r>
        <w:r>
          <w:rPr>
            <w:noProof/>
            <w:webHidden/>
          </w:rPr>
          <w:tab/>
          <w:t>D-</w:t>
        </w:r>
        <w:r>
          <w:rPr>
            <w:noProof/>
            <w:webHidden/>
          </w:rPr>
          <w:fldChar w:fldCharType="begin"/>
        </w:r>
        <w:r>
          <w:rPr>
            <w:noProof/>
            <w:webHidden/>
          </w:rPr>
          <w:instrText xml:space="preserve"> PAGEREF _Toc133505141 \h </w:instrText>
        </w:r>
        <w:r>
          <w:rPr>
            <w:noProof/>
            <w:webHidden/>
          </w:rPr>
        </w:r>
        <w:r>
          <w:rPr>
            <w:noProof/>
            <w:webHidden/>
          </w:rPr>
          <w:fldChar w:fldCharType="separate"/>
        </w:r>
        <w:r w:rsidR="005E6B67">
          <w:rPr>
            <w:noProof/>
            <w:webHidden/>
          </w:rPr>
          <w:t>1</w:t>
        </w:r>
        <w:r>
          <w:rPr>
            <w:noProof/>
            <w:webHidden/>
          </w:rPr>
          <w:fldChar w:fldCharType="end"/>
        </w:r>
      </w:hyperlink>
    </w:p>
    <w:p w14:paraId="15447C84" w14:textId="5DC1D8DC" w:rsidR="003A3BB1" w:rsidRDefault="003A3BB1" w:rsidP="00AD7D36">
      <w:pPr>
        <w:pStyle w:val="TOC1"/>
        <w:rPr>
          <w:rFonts w:eastAsiaTheme="minorEastAsia"/>
          <w:noProof/>
        </w:rPr>
      </w:pPr>
      <w:hyperlink w:anchor="_Toc133505142" w:history="1">
        <w:r w:rsidRPr="00217CA4">
          <w:rPr>
            <w:rStyle w:val="Hyperlink"/>
            <w:noProof/>
          </w:rPr>
          <w:t>Appendix E. Student Performance Data</w:t>
        </w:r>
        <w:r>
          <w:rPr>
            <w:noProof/>
            <w:webHidden/>
          </w:rPr>
          <w:tab/>
          <w:t>E-</w:t>
        </w:r>
        <w:r>
          <w:rPr>
            <w:noProof/>
            <w:webHidden/>
          </w:rPr>
          <w:fldChar w:fldCharType="begin"/>
        </w:r>
        <w:r>
          <w:rPr>
            <w:noProof/>
            <w:webHidden/>
          </w:rPr>
          <w:instrText xml:space="preserve"> PAGEREF _Toc133505142 \h </w:instrText>
        </w:r>
        <w:r>
          <w:rPr>
            <w:noProof/>
            <w:webHidden/>
          </w:rPr>
        </w:r>
        <w:r>
          <w:rPr>
            <w:noProof/>
            <w:webHidden/>
          </w:rPr>
          <w:fldChar w:fldCharType="separate"/>
        </w:r>
        <w:r w:rsidR="005E6B67">
          <w:rPr>
            <w:noProof/>
            <w:webHidden/>
          </w:rPr>
          <w:t>1</w:t>
        </w:r>
        <w:r>
          <w:rPr>
            <w:noProof/>
            <w:webHidden/>
          </w:rPr>
          <w:fldChar w:fldCharType="end"/>
        </w:r>
      </w:hyperlink>
    </w:p>
    <w:p w14:paraId="6BA6D8CC" w14:textId="7F69A10D"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fldChar w:fldCharType="end"/>
      </w:r>
    </w:p>
    <w:p w14:paraId="4CD42A87" w14:textId="77777777"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CB0607"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br w:type="page"/>
      </w:r>
    </w:p>
    <w:p w14:paraId="58733E23" w14:textId="0988C18C" w:rsidR="008E314D" w:rsidRPr="00CB0607" w:rsidRDefault="002A28B1" w:rsidP="0066116F">
      <w:pPr>
        <w:tabs>
          <w:tab w:val="right" w:pos="9360"/>
        </w:tabs>
      </w:pPr>
      <w:r>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8658E4">
        <w:t xml:space="preserve"> </w:t>
      </w:r>
      <w:r w:rsidR="0066116F">
        <w:tab/>
      </w:r>
      <w:r w:rsidR="00457876">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CB0607" w:rsidRDefault="008E314D" w:rsidP="0066116F">
      <w:pPr>
        <w:pStyle w:val="BodyText"/>
        <w:jc w:val="center"/>
      </w:pPr>
      <w:r w:rsidRPr="00CB0607">
        <w:t xml:space="preserve">This document was prepared by the </w:t>
      </w:r>
      <w:r w:rsidR="00740294" w:rsidRPr="00CB0607">
        <w:t xml:space="preserve">American Institutes for Research, </w:t>
      </w:r>
      <w:r w:rsidR="001B4127" w:rsidRPr="00CB0607">
        <w:t xml:space="preserve">in </w:t>
      </w:r>
      <w:r w:rsidR="00181912" w:rsidRPr="00CB0607">
        <w:t xml:space="preserve">collaboration </w:t>
      </w:r>
      <w:r w:rsidR="001B4127" w:rsidRPr="00CB0607">
        <w:t>with the</w:t>
      </w:r>
      <w:r w:rsidRPr="00CB0607">
        <w:br/>
        <w:t>Massachusetts Department of Elementary and Secondary Education</w:t>
      </w:r>
    </w:p>
    <w:p w14:paraId="07584CCA" w14:textId="77777777" w:rsidR="009A469D"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CB0607"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Jeff</w:t>
      </w:r>
      <w:r w:rsidR="00383EE1" w:rsidRPr="00CB0607">
        <w:t>rey C. Riley</w:t>
      </w:r>
      <w:r w:rsidRPr="00CB0607">
        <w:t xml:space="preserve"> </w:t>
      </w:r>
    </w:p>
    <w:p w14:paraId="5F95BE93" w14:textId="24DBFE49" w:rsidR="008E314D" w:rsidRPr="00CB0607"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CB0607">
        <w:t>Commissioner</w:t>
      </w:r>
    </w:p>
    <w:p w14:paraId="26B707AB" w14:textId="080E45CB" w:rsidR="001E776B" w:rsidRPr="00CB0607"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CB0607">
        <w:rPr>
          <w:rStyle w:val="bold"/>
        </w:rPr>
        <w:t xml:space="preserve">Published </w:t>
      </w:r>
      <w:r w:rsidR="001D1646">
        <w:rPr>
          <w:rFonts w:ascii="Franklin Gothic Demi" w:hAnsi="Franklin Gothic Demi"/>
        </w:rPr>
        <w:t>June</w:t>
      </w:r>
      <w:r w:rsidR="007C2847" w:rsidRPr="000B5ED4">
        <w:rPr>
          <w:rFonts w:ascii="Franklin Gothic Demi" w:hAnsi="Franklin Gothic Demi"/>
        </w:rPr>
        <w:t xml:space="preserve"> </w:t>
      </w:r>
      <w:r w:rsidR="000B5ED4" w:rsidRPr="000B5ED4">
        <w:rPr>
          <w:rFonts w:ascii="Franklin Gothic Demi" w:hAnsi="Franklin Gothic Demi"/>
        </w:rPr>
        <w:t>2023</w:t>
      </w:r>
    </w:p>
    <w:p w14:paraId="25585579" w14:textId="77777777" w:rsidR="0066787A"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CB0607" w:rsidRDefault="008E314D" w:rsidP="0066116F">
      <w:pPr>
        <w:pStyle w:val="BodyText"/>
        <w:jc w:val="center"/>
      </w:pPr>
      <w:r w:rsidRPr="00CB0607">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CB0607">
        <w:rPr>
          <w:snapToGrid w:val="0"/>
        </w:rPr>
        <w:t xml:space="preserve">75 Pleasant </w:t>
      </w:r>
      <w:r w:rsidRPr="00CB0607">
        <w:t>St., Malden, MA 02148-4906. Phone: 781-338-6105.</w:t>
      </w:r>
    </w:p>
    <w:p w14:paraId="4361469B" w14:textId="78A9CF94" w:rsidR="001166A5" w:rsidRPr="00CB0607" w:rsidRDefault="001166A5" w:rsidP="0066116F">
      <w:pPr>
        <w:pStyle w:val="BodyTextposthead"/>
        <w:jc w:val="center"/>
      </w:pPr>
      <w:r w:rsidRPr="00CB0607">
        <w:t>© 202</w:t>
      </w:r>
      <w:r w:rsidR="00236F4A">
        <w:t>3</w:t>
      </w:r>
      <w:r w:rsidRPr="00CB0607">
        <w:t xml:space="preserve"> Massachusetts Department of Elementary and Secondary Education</w:t>
      </w:r>
    </w:p>
    <w:p w14:paraId="05DE9136" w14:textId="623DDC6B" w:rsidR="001166A5" w:rsidRPr="0066116F" w:rsidRDefault="001166A5" w:rsidP="0066116F">
      <w:pPr>
        <w:pStyle w:val="BodyTextposthead"/>
        <w:jc w:val="center"/>
        <w:rPr>
          <w:i/>
          <w:iCs/>
          <w:spacing w:val="-4"/>
        </w:rPr>
      </w:pPr>
      <w:r w:rsidRPr="0066116F">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CB0607" w:rsidRDefault="001166A5" w:rsidP="0066116F">
      <w:pPr>
        <w:pStyle w:val="BodyTextposthead"/>
        <w:jc w:val="center"/>
      </w:pPr>
      <w:r w:rsidRPr="00CB0607">
        <w:t>This document printed on recycled paper</w:t>
      </w:r>
      <w:r w:rsidR="00D84CF0" w:rsidRPr="00CB0607">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Massachusetts Department of Elementary and Secondary Education</w:t>
      </w:r>
    </w:p>
    <w:p w14:paraId="4D1D0F8C"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rPr>
          <w:snapToGrid w:val="0"/>
        </w:rPr>
        <w:t xml:space="preserve">75 Pleasant </w:t>
      </w:r>
      <w:r w:rsidRPr="00CB0607">
        <w:t>Street, Malden, MA 02148-4906</w:t>
      </w:r>
    </w:p>
    <w:p w14:paraId="6EEA3F3B" w14:textId="0B264AC8"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Phone</w:t>
      </w:r>
      <w:r w:rsidR="00D84CF0" w:rsidRPr="00CB0607">
        <w:t>:</w:t>
      </w:r>
      <w:r w:rsidRPr="00CB0607">
        <w:t xml:space="preserve"> 781-338-3000</w:t>
      </w:r>
      <w:r w:rsidRPr="00CB0607">
        <w:tab/>
        <w:t>TTY: N.E.T. Relay 800-439-2370</w:t>
      </w:r>
    </w:p>
    <w:p w14:paraId="2B889E51"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CB0607">
          <w:rPr>
            <w:rStyle w:val="Hyperlink"/>
          </w:rPr>
          <w:t>ww</w:t>
        </w:r>
        <w:r w:rsidRPr="00CA30EE">
          <w:rPr>
            <w:rStyle w:val="Hyperlink"/>
            <w:color w:val="0563C1"/>
          </w:rPr>
          <w:t>w.doe.m</w:t>
        </w:r>
        <w:r w:rsidRPr="00CB0607">
          <w:rPr>
            <w:rStyle w:val="Hyperlink"/>
          </w:rPr>
          <w:t>ass.edu</w:t>
        </w:r>
      </w:hyperlink>
    </w:p>
    <w:p w14:paraId="332E41D9"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CB0607" w:rsidRDefault="008D6102" w:rsidP="008D6102">
      <w:pPr>
        <w:pStyle w:val="Heading2"/>
      </w:pPr>
      <w:bookmarkStart w:id="1" w:name="_Toc101446225"/>
      <w:bookmarkStart w:id="2" w:name="_Toc133505130"/>
      <w:bookmarkStart w:id="3" w:name="_Toc350870260"/>
      <w:bookmarkStart w:id="4" w:name="_Toc273777167"/>
      <w:bookmarkStart w:id="5" w:name="_Toc277066425"/>
      <w:bookmarkStart w:id="6" w:name="_Toc337817149"/>
      <w:bookmarkStart w:id="7" w:name="_Toc101878649"/>
      <w:r w:rsidRPr="00CB0607">
        <w:lastRenderedPageBreak/>
        <w:t>Executive Summary</w:t>
      </w:r>
      <w:bookmarkEnd w:id="1"/>
      <w:bookmarkEnd w:id="2"/>
    </w:p>
    <w:p w14:paraId="41D8CE26" w14:textId="754FF25E" w:rsidR="000B1DD2" w:rsidRPr="00CB0607" w:rsidRDefault="000B1DD2" w:rsidP="000B1DD2">
      <w:pPr>
        <w:pStyle w:val="BodyText"/>
      </w:pPr>
      <w:bookmarkStart w:id="8" w:name="_Hlk40937737"/>
      <w:bookmarkStart w:id="9" w:name="_Toc104552856"/>
      <w:bookmarkEnd w:id="3"/>
      <w:r w:rsidRPr="00CB0607">
        <w:t xml:space="preserve">In accordance with Massachusetts state law, the Massachusetts Department of Elementary and Secondary Education (DESE) contracted with </w:t>
      </w:r>
      <w:r w:rsidR="0054101D" w:rsidRPr="00CB0607">
        <w:t xml:space="preserve">the </w:t>
      </w:r>
      <w:r w:rsidRPr="00CB0607">
        <w:t>American Institutes for Research</w:t>
      </w:r>
      <w:r w:rsidR="0054101D" w:rsidRPr="00CB0607">
        <w:rPr>
          <w:rFonts w:ascii="Franklin Gothic Book" w:hAnsi="Franklin Gothic Book" w:cs="Calibri"/>
          <w:vertAlign w:val="superscript"/>
        </w:rPr>
        <w:t>®</w:t>
      </w:r>
      <w:r w:rsidRPr="00CB0607">
        <w:t xml:space="preserve"> (AIR</w:t>
      </w:r>
      <w:r w:rsidR="0054101D" w:rsidRPr="00CB0607">
        <w:rPr>
          <w:rFonts w:ascii="Franklin Gothic Book" w:hAnsi="Franklin Gothic Book" w:cs="Calibri"/>
          <w:vertAlign w:val="superscript"/>
        </w:rPr>
        <w:t>®</w:t>
      </w:r>
      <w:r w:rsidRPr="00CB0607">
        <w:t xml:space="preserve">) to conduct a comprehensive review of </w:t>
      </w:r>
      <w:r w:rsidR="007C2847">
        <w:t>Norwood Public Schools</w:t>
      </w:r>
      <w:r w:rsidRPr="00CB0607">
        <w:t xml:space="preserve"> (</w:t>
      </w:r>
      <w:r w:rsidR="0054101D" w:rsidRPr="00CB0607">
        <w:t xml:space="preserve">hereafter, </w:t>
      </w:r>
      <w:r w:rsidR="007C2847">
        <w:t>Norwood</w:t>
      </w:r>
      <w:r w:rsidRPr="00CB0607">
        <w:t xml:space="preserve">) in </w:t>
      </w:r>
      <w:r w:rsidR="007C2847">
        <w:t>February</w:t>
      </w:r>
      <w:r w:rsidR="007C2847" w:rsidRPr="00CB0607">
        <w:t xml:space="preserve"> 20</w:t>
      </w:r>
      <w:r w:rsidR="007C2847">
        <w:t>23</w:t>
      </w:r>
      <w:r w:rsidRPr="00CB0607">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F04511">
        <w:rPr>
          <w:rStyle w:val="FootnoteReference"/>
        </w:rPr>
        <w:footnoteReference w:id="2"/>
      </w:r>
      <w:r w:rsidRPr="00CB0607">
        <w:t xml:space="preserve"> </w:t>
      </w:r>
    </w:p>
    <w:p w14:paraId="294F0C09" w14:textId="28C9E3F7" w:rsidR="000B1DD2" w:rsidRDefault="000B1DD2" w:rsidP="0066116F">
      <w:pPr>
        <w:pStyle w:val="Heading3"/>
        <w:rPr>
          <w:rStyle w:val="Hyperlink"/>
        </w:rPr>
      </w:pPr>
      <w:hyperlink w:anchor="_Leadership_and_Governance" w:history="1">
        <w:r w:rsidRPr="00B527CE">
          <w:rPr>
            <w:rStyle w:val="Hyperlink"/>
          </w:rPr>
          <w:t>Leadership and Governance</w:t>
        </w:r>
      </w:hyperlink>
    </w:p>
    <w:bookmarkEnd w:id="8"/>
    <w:p w14:paraId="7DDA8168" w14:textId="12A9B57D" w:rsidR="0099159A" w:rsidRPr="00ED6C88" w:rsidRDefault="0099159A" w:rsidP="0099159A">
      <w:pPr>
        <w:pStyle w:val="Heading3"/>
        <w:rPr>
          <w:rFonts w:asciiTheme="minorHAnsi" w:hAnsiTheme="minorHAnsi"/>
          <w:color w:val="auto"/>
          <w:sz w:val="22"/>
        </w:rPr>
      </w:pPr>
      <w:r w:rsidRPr="00ED6C88">
        <w:rPr>
          <w:rFonts w:asciiTheme="minorHAnsi" w:hAnsiTheme="minorHAnsi"/>
          <w:color w:val="auto"/>
          <w:sz w:val="22"/>
        </w:rPr>
        <w:t>Norwood’s leader is David Thomson, who was appointed superintendent in July 2017. He receives support from an assistant superintendent of curriculum, instruction, and assessment; a chief of staff; and directors of strategic initiatives, finance and operations, student support services, technology, and athletics. These district officials, particularly the superintendent, work closely with the elected school committee members who represent Norwood residents through their oversight of the district. The school committee has five members, each serving a three-year term.</w:t>
      </w:r>
      <w:r w:rsidR="00ED6C88" w:rsidRPr="00ED6C88">
        <w:rPr>
          <w:rFonts w:asciiTheme="minorHAnsi" w:hAnsiTheme="minorHAnsi"/>
          <w:color w:val="auto"/>
          <w:sz w:val="22"/>
        </w:rPr>
        <w:t xml:space="preserve"> </w:t>
      </w:r>
      <w:r w:rsidRPr="00ED6C88">
        <w:rPr>
          <w:rFonts w:asciiTheme="minorHAnsi" w:hAnsiTheme="minorHAnsi"/>
          <w:color w:val="auto"/>
          <w:sz w:val="22"/>
        </w:rPr>
        <w:t>The district’s strategic plan and school improvement plans guide the school committee’s agenda. The main findings from a recently completed equity audit were incorporated into the strategic plan and directly inform district and school improvement planning. The equity audit offered opportunities for the district to develop strategies to intentionally close access, opportunity, and achievement gaps.</w:t>
      </w:r>
      <w:r w:rsidR="00ED6C88">
        <w:rPr>
          <w:rFonts w:asciiTheme="minorHAnsi" w:hAnsiTheme="minorHAnsi"/>
          <w:color w:val="auto"/>
          <w:sz w:val="22"/>
        </w:rPr>
        <w:t xml:space="preserve"> </w:t>
      </w:r>
      <w:r w:rsidR="007D19D5">
        <w:rPr>
          <w:rFonts w:asciiTheme="minorHAnsi" w:hAnsiTheme="minorHAnsi"/>
          <w:color w:val="auto"/>
          <w:sz w:val="22"/>
        </w:rPr>
        <w:t xml:space="preserve">Strengths for the district include </w:t>
      </w:r>
      <w:r w:rsidR="00617038">
        <w:rPr>
          <w:rFonts w:asciiTheme="minorHAnsi" w:hAnsiTheme="minorHAnsi"/>
          <w:color w:val="auto"/>
          <w:sz w:val="22"/>
        </w:rPr>
        <w:t>collaboration between district leaders and school committee,</w:t>
      </w:r>
      <w:r w:rsidR="00594578">
        <w:rPr>
          <w:rFonts w:asciiTheme="minorHAnsi" w:hAnsiTheme="minorHAnsi"/>
          <w:color w:val="auto"/>
          <w:sz w:val="22"/>
        </w:rPr>
        <w:t xml:space="preserve"> regular meetings between school committee and the student advisory council, </w:t>
      </w:r>
      <w:r w:rsidR="00FF2FD4">
        <w:rPr>
          <w:rFonts w:asciiTheme="minorHAnsi" w:hAnsiTheme="minorHAnsi"/>
          <w:color w:val="auto"/>
          <w:sz w:val="22"/>
        </w:rPr>
        <w:t xml:space="preserve">collaboration between district and school leaders, alignment between the strategic plan and a recently completed equity audit, and school leader autonomy </w:t>
      </w:r>
      <w:r w:rsidR="00AA75E9">
        <w:rPr>
          <w:rFonts w:asciiTheme="minorHAnsi" w:hAnsiTheme="minorHAnsi"/>
          <w:color w:val="auto"/>
          <w:sz w:val="22"/>
        </w:rPr>
        <w:t xml:space="preserve">in budget development. Areas for growth for the district include collaboration with municipal leaders to support long-term planning, </w:t>
      </w:r>
      <w:r w:rsidR="00132DA5">
        <w:rPr>
          <w:rFonts w:asciiTheme="minorHAnsi" w:hAnsiTheme="minorHAnsi"/>
          <w:color w:val="auto"/>
          <w:sz w:val="22"/>
        </w:rPr>
        <w:t xml:space="preserve">perceived </w:t>
      </w:r>
      <w:r w:rsidR="00AA75E9">
        <w:rPr>
          <w:rFonts w:asciiTheme="minorHAnsi" w:hAnsiTheme="minorHAnsi"/>
          <w:color w:val="auto"/>
          <w:sz w:val="22"/>
        </w:rPr>
        <w:t>visibility of central office leaders in schools</w:t>
      </w:r>
      <w:r w:rsidR="00132DA5">
        <w:rPr>
          <w:rFonts w:asciiTheme="minorHAnsi" w:hAnsiTheme="minorHAnsi"/>
          <w:color w:val="auto"/>
          <w:sz w:val="22"/>
        </w:rPr>
        <w:t xml:space="preserve"> from teaching staff</w:t>
      </w:r>
      <w:r w:rsidR="00AA75E9">
        <w:rPr>
          <w:rFonts w:asciiTheme="minorHAnsi" w:hAnsiTheme="minorHAnsi"/>
          <w:color w:val="auto"/>
          <w:sz w:val="22"/>
        </w:rPr>
        <w:t xml:space="preserve">, outreach to families and staff to </w:t>
      </w:r>
      <w:r w:rsidR="000D30AE">
        <w:rPr>
          <w:rFonts w:asciiTheme="minorHAnsi" w:hAnsiTheme="minorHAnsi"/>
          <w:color w:val="auto"/>
          <w:sz w:val="22"/>
        </w:rPr>
        <w:t xml:space="preserve">meaningfully </w:t>
      </w:r>
      <w:r w:rsidR="00AA75E9">
        <w:rPr>
          <w:rFonts w:asciiTheme="minorHAnsi" w:hAnsiTheme="minorHAnsi"/>
          <w:color w:val="auto"/>
          <w:sz w:val="22"/>
        </w:rPr>
        <w:t>leverage school councils</w:t>
      </w:r>
      <w:r w:rsidR="000D30AE">
        <w:rPr>
          <w:rFonts w:asciiTheme="minorHAnsi" w:hAnsiTheme="minorHAnsi"/>
          <w:color w:val="auto"/>
          <w:sz w:val="22"/>
        </w:rPr>
        <w:t xml:space="preserve">, and cost effectiveness of programs, initiatives, and activities designed to improve student outcomes. </w:t>
      </w:r>
    </w:p>
    <w:p w14:paraId="770E4914" w14:textId="08DF6962" w:rsidR="000B1DD2" w:rsidRPr="00CB0607" w:rsidRDefault="000B1DD2" w:rsidP="0099159A">
      <w:pPr>
        <w:pStyle w:val="Heading3"/>
      </w:pPr>
      <w:hyperlink w:anchor="_Curriculum_and_Instruction" w:history="1">
        <w:r w:rsidRPr="00B527CE">
          <w:rPr>
            <w:rStyle w:val="Hyperlink"/>
          </w:rPr>
          <w:t>Curriculum and Instruction</w:t>
        </w:r>
      </w:hyperlink>
    </w:p>
    <w:p w14:paraId="3421A9E8" w14:textId="2426674C" w:rsidR="001330D3" w:rsidRDefault="001330D3" w:rsidP="000B1DD2">
      <w:pPr>
        <w:pStyle w:val="BodyText"/>
        <w:rPr>
          <w:rFonts w:ascii="Franklin Gothic Book" w:eastAsia="Franklin Gothic Book" w:hAnsi="Franklin Gothic Book" w:cs="Franklin Gothic Book"/>
        </w:rPr>
      </w:pPr>
      <w:r>
        <w:rPr>
          <w:rFonts w:ascii="Franklin Gothic Book" w:eastAsia="Franklin Gothic Book" w:hAnsi="Franklin Gothic Book" w:cs="Franklin Gothic Book"/>
        </w:rPr>
        <w:t xml:space="preserve">Updating curricular materials to ensure alignment with Massachusetts curricular frameworks was a major focus for Norwood in recent years. </w:t>
      </w:r>
      <w:r w:rsidR="00AC6190">
        <w:rPr>
          <w:rFonts w:ascii="Franklin Gothic Book" w:eastAsia="Franklin Gothic Book" w:hAnsi="Franklin Gothic Book" w:cs="Franklin Gothic Book"/>
        </w:rPr>
        <w:t xml:space="preserve">Funding from </w:t>
      </w:r>
      <w:r w:rsidR="00745FE9">
        <w:rPr>
          <w:rFonts w:ascii="Franklin Gothic Book" w:eastAsia="Franklin Gothic Book" w:hAnsi="Franklin Gothic Book" w:cs="Franklin Gothic Book"/>
        </w:rPr>
        <w:t>an override passed by the Town of Norwood in 2019 supported</w:t>
      </w:r>
      <w:r>
        <w:rPr>
          <w:rFonts w:ascii="Franklin Gothic Book" w:eastAsia="Franklin Gothic Book" w:hAnsi="Franklin Gothic Book" w:cs="Franklin Gothic Book"/>
        </w:rPr>
        <w:t xml:space="preserve"> these </w:t>
      </w:r>
      <w:r w:rsidR="00D3251C">
        <w:rPr>
          <w:rFonts w:ascii="Franklin Gothic Book" w:eastAsia="Franklin Gothic Book" w:hAnsi="Franklin Gothic Book" w:cs="Franklin Gothic Book"/>
        </w:rPr>
        <w:t>changes</w:t>
      </w:r>
      <w:r>
        <w:rPr>
          <w:rFonts w:ascii="Franklin Gothic Book" w:eastAsia="Franklin Gothic Book" w:hAnsi="Franklin Gothic Book" w:cs="Franklin Gothic Book"/>
        </w:rPr>
        <w:t xml:space="preserve">. Since 2019, the district has adopted new curricula and </w:t>
      </w:r>
      <w:r w:rsidRPr="00CA6AAD">
        <w:rPr>
          <w:rFonts w:ascii="Franklin Gothic Book" w:eastAsia="Franklin Gothic Book" w:hAnsi="Franklin Gothic Book" w:cs="Franklin Gothic Book"/>
        </w:rPr>
        <w:t xml:space="preserve">assessments for elementary </w:t>
      </w:r>
      <w:r>
        <w:rPr>
          <w:rFonts w:ascii="Franklin Gothic Book" w:eastAsia="Franklin Gothic Book" w:hAnsi="Franklin Gothic Book" w:cs="Franklin Gothic Book"/>
        </w:rPr>
        <w:t>ELA</w:t>
      </w:r>
      <w:r w:rsidRPr="00CA6AAD">
        <w:rPr>
          <w:rFonts w:ascii="Franklin Gothic Book" w:eastAsia="Franklin Gothic Book" w:hAnsi="Franklin Gothic Book" w:cs="Franklin Gothic Book"/>
        </w:rPr>
        <w:t xml:space="preserve"> and math</w:t>
      </w:r>
      <w:r>
        <w:rPr>
          <w:rFonts w:ascii="Franklin Gothic Book" w:eastAsia="Franklin Gothic Book" w:hAnsi="Franklin Gothic Book" w:cs="Franklin Gothic Book"/>
        </w:rPr>
        <w:t>ematics, as well as a new elementary science curriculum. The district’s elementary ELA and mathematics curricula are both rated as meeting expectations according to CURATE.</w:t>
      </w:r>
      <w:r w:rsidR="00ED6901">
        <w:rPr>
          <w:rFonts w:ascii="Franklin Gothic Book" w:eastAsia="Franklin Gothic Book" w:hAnsi="Franklin Gothic Book" w:cs="Franklin Gothic Book"/>
        </w:rPr>
        <w:t xml:space="preserve"> Feedback from district leaders and documents reviewed indicate an intent to continue regular reviews of instructional materials for quality and alignment to standards. The district developed a checklist to guide the review of curricula, as well as a protocol to ensure that all materials comply with Office for Civil Rights requirements. Strengths of the district include </w:t>
      </w:r>
      <w:r w:rsidR="000125A0">
        <w:rPr>
          <w:rFonts w:ascii="Franklin Gothic Book" w:eastAsia="Franklin Gothic Book" w:hAnsi="Franklin Gothic Book" w:cs="Franklin Gothic Book"/>
        </w:rPr>
        <w:t xml:space="preserve">the </w:t>
      </w:r>
      <w:r w:rsidR="000125A0">
        <w:rPr>
          <w:rFonts w:ascii="Franklin Gothic Book" w:eastAsia="Franklin Gothic Book" w:hAnsi="Franklin Gothic Book" w:cs="Franklin Gothic Book"/>
        </w:rPr>
        <w:lastRenderedPageBreak/>
        <w:t>recently refreshed</w:t>
      </w:r>
      <w:r w:rsidR="00ED6901">
        <w:rPr>
          <w:rFonts w:ascii="Franklin Gothic Book" w:eastAsia="Franklin Gothic Book" w:hAnsi="Franklin Gothic Book" w:cs="Franklin Gothic Book"/>
        </w:rPr>
        <w:t xml:space="preserve"> curricular materials made possible by override funding, </w:t>
      </w:r>
      <w:r w:rsidR="004624D4">
        <w:rPr>
          <w:rFonts w:ascii="Franklin Gothic Book" w:eastAsia="Franklin Gothic Book" w:hAnsi="Franklin Gothic Book" w:cs="Franklin Gothic Book"/>
        </w:rPr>
        <w:t>math</w:t>
      </w:r>
      <w:r w:rsidR="00237DDF">
        <w:rPr>
          <w:rFonts w:ascii="Franklin Gothic Book" w:eastAsia="Franklin Gothic Book" w:hAnsi="Franklin Gothic Book" w:cs="Franklin Gothic Book"/>
        </w:rPr>
        <w:t>ematics achievement for students in grades 3 through 8</w:t>
      </w:r>
      <w:r w:rsidR="00E37EDE">
        <w:rPr>
          <w:rFonts w:ascii="Franklin Gothic Book" w:eastAsia="Franklin Gothic Book" w:hAnsi="Franklin Gothic Book" w:cs="Franklin Gothic Book"/>
        </w:rPr>
        <w:t xml:space="preserve">, </w:t>
      </w:r>
      <w:r w:rsidR="00237DDF">
        <w:rPr>
          <w:rFonts w:ascii="Franklin Gothic Book" w:eastAsia="Franklin Gothic Book" w:hAnsi="Franklin Gothic Book" w:cs="Franklin Gothic Book"/>
        </w:rPr>
        <w:t xml:space="preserve">district capacity to support the implementation and alignment of curricular materials at the elementary level, </w:t>
      </w:r>
      <w:r w:rsidR="00143337">
        <w:rPr>
          <w:rFonts w:ascii="Franklin Gothic Book" w:eastAsia="Franklin Gothic Book" w:hAnsi="Franklin Gothic Book" w:cs="Franklin Gothic Book"/>
        </w:rPr>
        <w:t xml:space="preserve">expanded secondary pathway options, and reduced barriers advanced coursework. Areas for growth for the district include documented curricular review processes, access to non-evaluative coaching across school levels to support differentiation, curricular representation of diverse cultures, experiences, needs, and interests, and implementation and effectiveness of instructional strategies and structures to support students with disabilities. </w:t>
      </w:r>
    </w:p>
    <w:p w14:paraId="4CBF6319" w14:textId="5A9FE57B" w:rsidR="000B1DD2" w:rsidRPr="00CB0607" w:rsidRDefault="001F7892" w:rsidP="000B1DD2">
      <w:pPr>
        <w:pStyle w:val="BodyText"/>
      </w:pPr>
      <w:r>
        <w:t>Three</w:t>
      </w:r>
      <w:r w:rsidR="000B1DD2" w:rsidRPr="00CB0607">
        <w:t xml:space="preserve"> observers, who focused primarily on instruction in the classroom, visited </w:t>
      </w:r>
      <w:r w:rsidR="00D72B4F">
        <w:t>Norwood</w:t>
      </w:r>
      <w:r w:rsidR="00D72B4F" w:rsidRPr="00CB0607">
        <w:t xml:space="preserve"> </w:t>
      </w:r>
      <w:r w:rsidR="000B1DD2" w:rsidRPr="00CB0607">
        <w:t xml:space="preserve">during the week of </w:t>
      </w:r>
      <w:r>
        <w:t>February 13, 2023</w:t>
      </w:r>
      <w:r w:rsidR="000B1DD2" w:rsidRPr="00CB0607">
        <w:t xml:space="preserve">. The observers conducted </w:t>
      </w:r>
      <w:r>
        <w:t>89</w:t>
      </w:r>
      <w:r w:rsidR="000B1DD2" w:rsidRPr="00CB0607">
        <w:t xml:space="preserve"> observations in a sample of classrooms across grade levels, focused on literacy, </w:t>
      </w:r>
      <w:r w:rsidR="00BD049B">
        <w:t>English language arts (</w:t>
      </w:r>
      <w:r w:rsidR="000B1DD2" w:rsidRPr="00CB0607">
        <w:t>ELA</w:t>
      </w:r>
      <w:r w:rsidR="00BD049B">
        <w:t>)</w:t>
      </w:r>
      <w:r w:rsidR="000B1DD2" w:rsidRPr="00CB0607">
        <w:t xml:space="preserve">, and mathematics. The Teachstone </w:t>
      </w:r>
      <w:r w:rsidR="00D30A74" w:rsidRPr="00CB0607">
        <w:t>Classroom Assessment Scoring System (</w:t>
      </w:r>
      <w:r w:rsidR="000B1DD2" w:rsidRPr="00CB0607">
        <w:t>CLASS</w:t>
      </w:r>
      <w:r w:rsidR="00D30A74" w:rsidRPr="00CB0607">
        <w:t>)</w:t>
      </w:r>
      <w:r w:rsidR="000B1DD2" w:rsidRPr="00CB0607">
        <w:t xml:space="preserve"> protocol</w:t>
      </w:r>
      <w:r w:rsidR="00D30A74" w:rsidRPr="00CB0607">
        <w:t>, developed by the Center for Advanced Study of Teaching and Learning at the University of Virginia,</w:t>
      </w:r>
      <w:r w:rsidR="00D30A74" w:rsidRPr="00CB0607">
        <w:rPr>
          <w:rStyle w:val="FootnoteReference"/>
        </w:rPr>
        <w:footnoteReference w:id="3"/>
      </w:r>
      <w:r w:rsidR="000B1DD2" w:rsidRPr="00CB0607">
        <w:t xml:space="preserve"> guided all classroom observations in the district. These observations used the three grade-band levels of </w:t>
      </w:r>
      <w:r w:rsidR="00D30A74" w:rsidRPr="00CB0607">
        <w:t xml:space="preserve">the </w:t>
      </w:r>
      <w:r w:rsidR="000B1DD2" w:rsidRPr="00CB0607">
        <w:t>CLASS protocols: K</w:t>
      </w:r>
      <w:r w:rsidR="0054101D" w:rsidRPr="00CB0607">
        <w:t>-</w:t>
      </w:r>
      <w:r w:rsidR="000B1DD2" w:rsidRPr="00CB0607">
        <w:t>3, Upper Elementary (4</w:t>
      </w:r>
      <w:r w:rsidR="0054101D" w:rsidRPr="00CB0607">
        <w:t>-</w:t>
      </w:r>
      <w:r w:rsidR="000B1DD2" w:rsidRPr="00CB0607">
        <w:t>5), and Secondary (6</w:t>
      </w:r>
      <w:r w:rsidR="00D30A74" w:rsidRPr="00CB0607">
        <w:noBreakHyphen/>
      </w:r>
      <w:r w:rsidR="000B1DD2" w:rsidRPr="00CB0607">
        <w:t>12). Overall, for the K</w:t>
      </w:r>
      <w:r w:rsidR="0054101D" w:rsidRPr="00CB0607">
        <w:t>-</w:t>
      </w:r>
      <w:r w:rsidR="000B1DD2" w:rsidRPr="00CB0607">
        <w:t xml:space="preserve">5 grade band, instructional observations suggest </w:t>
      </w:r>
      <w:r>
        <w:t>mixed</w:t>
      </w:r>
      <w:r w:rsidR="000B1DD2" w:rsidRPr="00CB0607">
        <w:t xml:space="preserve"> </w:t>
      </w:r>
      <w:r w:rsidR="00FD2178">
        <w:t xml:space="preserve">evidence of </w:t>
      </w:r>
      <w:r w:rsidR="000B1DD2" w:rsidRPr="00CB0607">
        <w:t>emotional support, classroom organization</w:t>
      </w:r>
      <w:r w:rsidR="00FD2178">
        <w:t>,</w:t>
      </w:r>
      <w:r w:rsidR="000B1DD2" w:rsidRPr="00CB0607">
        <w:t xml:space="preserve"> student engagement (Grades 4</w:t>
      </w:r>
      <w:r w:rsidR="0054101D" w:rsidRPr="00CB0607">
        <w:t>-</w:t>
      </w:r>
      <w:r w:rsidR="000B1DD2" w:rsidRPr="00CB0607">
        <w:t>5)</w:t>
      </w:r>
      <w:r w:rsidR="00D30A74" w:rsidRPr="00CB0607">
        <w:t>,</w:t>
      </w:r>
      <w:r w:rsidR="000B1DD2" w:rsidRPr="00CB0607">
        <w:t xml:space="preserve"> and rigorous instructional support. For the 6</w:t>
      </w:r>
      <w:r w:rsidR="0054101D" w:rsidRPr="00CB0607">
        <w:t>-</w:t>
      </w:r>
      <w:r w:rsidR="000B1DD2" w:rsidRPr="00CB0607">
        <w:t xml:space="preserve">8 grade band, instructional observations provide </w:t>
      </w:r>
      <w:r>
        <w:t>mixed</w:t>
      </w:r>
      <w:r w:rsidR="00FD2178" w:rsidRPr="00CB0607">
        <w:t xml:space="preserve"> </w:t>
      </w:r>
      <w:r w:rsidR="00FD2178">
        <w:t>evidence of e</w:t>
      </w:r>
      <w:r w:rsidR="000B1DD2" w:rsidRPr="00CB0607">
        <w:t>motional support</w:t>
      </w:r>
      <w:r w:rsidR="00D30A74" w:rsidRPr="00CB0607">
        <w:t>,</w:t>
      </w:r>
      <w:r w:rsidR="000B1DD2" w:rsidRPr="00CB0607">
        <w:t xml:space="preserve"> classroom organization</w:t>
      </w:r>
      <w:r w:rsidR="00FD2178">
        <w:t>,</w:t>
      </w:r>
      <w:r w:rsidR="000B1DD2" w:rsidRPr="00CB0607">
        <w:t xml:space="preserve"> student engagement</w:t>
      </w:r>
      <w:r w:rsidR="00D30A74" w:rsidRPr="00CB0607">
        <w:t>,</w:t>
      </w:r>
      <w:r w:rsidR="000B1DD2" w:rsidRPr="00CB0607">
        <w:t xml:space="preserve"> and rigorous instructional support. For the 9</w:t>
      </w:r>
      <w:r w:rsidR="0054101D" w:rsidRPr="00CB0607">
        <w:t>-</w:t>
      </w:r>
      <w:r w:rsidR="000B1DD2" w:rsidRPr="00CB0607">
        <w:t xml:space="preserve">12 grade band, instructional observations provide </w:t>
      </w:r>
      <w:r>
        <w:t>mixed</w:t>
      </w:r>
      <w:r w:rsidR="00FD2178" w:rsidRPr="00CB0607">
        <w:t xml:space="preserve"> </w:t>
      </w:r>
      <w:r w:rsidR="00FD2178">
        <w:t>evidence of</w:t>
      </w:r>
      <w:r w:rsidR="00FD2178" w:rsidRPr="00CB0607">
        <w:t xml:space="preserve"> </w:t>
      </w:r>
      <w:r w:rsidR="000B1DD2" w:rsidRPr="00CB0607">
        <w:t>emotional support, classroom organization, student engagement</w:t>
      </w:r>
      <w:r w:rsidR="00FD2178">
        <w:t>,</w:t>
      </w:r>
      <w:r w:rsidR="000B1DD2" w:rsidRPr="00CB0607">
        <w:t xml:space="preserve"> </w:t>
      </w:r>
      <w:r w:rsidR="00FD2178">
        <w:t>and</w:t>
      </w:r>
      <w:r w:rsidR="000B1DD2" w:rsidRPr="00CB0607">
        <w:t xml:space="preserve"> rigorous instructional support.</w:t>
      </w:r>
    </w:p>
    <w:p w14:paraId="65498654" w14:textId="3E760A2A" w:rsidR="000B1DD2" w:rsidRPr="00CB0607" w:rsidRDefault="000B1DD2" w:rsidP="000B1DD2">
      <w:pPr>
        <w:pStyle w:val="Heading3"/>
        <w:rPr>
          <w:rFonts w:cstheme="minorHAnsi"/>
          <w:color w:val="000000" w:themeColor="text1"/>
        </w:rPr>
      </w:pPr>
      <w:hyperlink w:anchor="_Assessment" w:history="1">
        <w:r w:rsidRPr="00B527CE">
          <w:rPr>
            <w:rStyle w:val="Hyperlink"/>
            <w:bdr w:val="none" w:sz="0" w:space="0" w:color="auto" w:frame="1"/>
          </w:rPr>
          <w:t>Assessment</w:t>
        </w:r>
      </w:hyperlink>
    </w:p>
    <w:p w14:paraId="2E442A1E" w14:textId="5CD6E050" w:rsidR="004417CE" w:rsidRPr="004417CE" w:rsidRDefault="005F1CAE" w:rsidP="004417CE">
      <w:pPr>
        <w:pStyle w:val="BodyText"/>
      </w:pPr>
      <w:r w:rsidRPr="004417CE">
        <w:t xml:space="preserve">According to the district’s 2022-2023 assessment inventory, the district administers academic assessments, including Star Reading and Math assessments from Renaissance Learning, regularly and routinely for Grades K-12. In addition, Dynamic Indicators of Basic Early Literacy Skills measures student progress twice per year for Grades K-2. </w:t>
      </w:r>
      <w:r w:rsidR="00DA4003" w:rsidRPr="00DA4003">
        <w:t xml:space="preserve">The district uses the WIDA Screener for Kindergarten upon entering school. </w:t>
      </w:r>
      <w:r w:rsidR="004417CE" w:rsidRPr="00757C94">
        <w:t>Teachers, parents, and students each have access to A</w:t>
      </w:r>
      <w:r w:rsidR="004417CE">
        <w:t>spen</w:t>
      </w:r>
      <w:r w:rsidR="004417CE" w:rsidRPr="00757C94">
        <w:t>, the district</w:t>
      </w:r>
      <w:r w:rsidR="004417CE">
        <w:t>’</w:t>
      </w:r>
      <w:r w:rsidR="004417CE" w:rsidRPr="00757C94">
        <w:t>s student information system</w:t>
      </w:r>
      <w:r w:rsidR="004417CE">
        <w:t>, which</w:t>
      </w:r>
      <w:r w:rsidR="004417CE" w:rsidRPr="00757C94">
        <w:t xml:space="preserve"> houses information </w:t>
      </w:r>
      <w:r w:rsidR="004417CE">
        <w:t>such as</w:t>
      </w:r>
      <w:r w:rsidR="004417CE" w:rsidRPr="00757C94">
        <w:t xml:space="preserve"> grades and attendance. District staff </w:t>
      </w:r>
      <w:r w:rsidR="004417CE">
        <w:t>also</w:t>
      </w:r>
      <w:r w:rsidR="004417CE" w:rsidRPr="00757C94">
        <w:t xml:space="preserve"> have access to Renaissance to view student performance data, but these results are </w:t>
      </w:r>
      <w:r w:rsidR="004417CE">
        <w:t>neither</w:t>
      </w:r>
      <w:r w:rsidR="004417CE" w:rsidRPr="00757C94">
        <w:t xml:space="preserve"> available in Aspen no</w:t>
      </w:r>
      <w:r w:rsidR="004417CE">
        <w:t>r</w:t>
      </w:r>
      <w:r w:rsidR="004417CE" w:rsidRPr="00757C94">
        <w:t xml:space="preserve"> regularly communicated to parents or students. </w:t>
      </w:r>
      <w:r w:rsidR="004417CE">
        <w:t xml:space="preserve">Strengths for the district include alignment between ELA and mathematics assessments for grades K-12, </w:t>
      </w:r>
      <w:r w:rsidR="00BB0D94">
        <w:t>collaboration between school leaders and curriculum coordinators to use assessment data to improve instruction at the school and classroom levels, and educators’ access to data to support classroom-level decision making. Areas for growth include formal opportunities for teachers’ participation in assessment implementation planning, inclusion of measures related to student well-being</w:t>
      </w:r>
      <w:r w:rsidR="00B6685F">
        <w:t xml:space="preserve">, structures to support regular review of student assessment data by the district leadership team, alignment of structures and supports for the use of data within grade and/or department team meetings across all schools, and structures and supports for sharing student assessment data with families and students in meaningful ways. </w:t>
      </w:r>
    </w:p>
    <w:p w14:paraId="7B70B7B2" w14:textId="77777777" w:rsidR="004417CE" w:rsidRPr="004417CE" w:rsidRDefault="004417CE" w:rsidP="004417CE">
      <w:pPr>
        <w:pStyle w:val="BodyTextposthead"/>
      </w:pPr>
    </w:p>
    <w:p w14:paraId="05B6D72B" w14:textId="012264BA" w:rsidR="000B1DD2" w:rsidRPr="00CB0607" w:rsidRDefault="000B1DD2" w:rsidP="000B1DD2">
      <w:pPr>
        <w:pStyle w:val="Heading3"/>
      </w:pPr>
      <w:hyperlink w:anchor="_Human_Resources_and" w:history="1">
        <w:r w:rsidRPr="00B527CE">
          <w:rPr>
            <w:rStyle w:val="Hyperlink"/>
          </w:rPr>
          <w:t>Human Resources and Professional Development</w:t>
        </w:r>
      </w:hyperlink>
    </w:p>
    <w:p w14:paraId="3664C04C" w14:textId="4CE5D78E" w:rsidR="000E5307" w:rsidRPr="000E5307" w:rsidRDefault="000E5307" w:rsidP="000E5307">
      <w:pPr>
        <w:pStyle w:val="BodyText"/>
        <w:rPr>
          <w:rFonts w:ascii="Calibri" w:eastAsia="Calibri" w:hAnsi="Calibri" w:cs="Calibri"/>
        </w:rPr>
      </w:pPr>
      <w:r>
        <w:t>The Town of Norwood manages m</w:t>
      </w:r>
      <w:r w:rsidRPr="698DF585">
        <w:t>ost h</w:t>
      </w:r>
      <w:r w:rsidRPr="000A0863">
        <w:t xml:space="preserve">uman resources procedures and processes for the district. School leaders have autonomy to manage staffing needs and hiring procedures within their schools, allowing </w:t>
      </w:r>
      <w:r>
        <w:t xml:space="preserve">direct involvement by </w:t>
      </w:r>
      <w:r w:rsidRPr="000A0863">
        <w:t xml:space="preserve">principals in the hiring of their own staff. However, school leaders and district administrators expressed </w:t>
      </w:r>
      <w:r>
        <w:t xml:space="preserve">a </w:t>
      </w:r>
      <w:r w:rsidRPr="000A0863">
        <w:t xml:space="preserve">desire for </w:t>
      </w:r>
      <w:r>
        <w:t>increased internal capacity related to human resources</w:t>
      </w:r>
      <w:r w:rsidRPr="000A0863">
        <w:t xml:space="preserve"> to provide more streamlined support and expertise in legal policies and procedures</w:t>
      </w:r>
      <w:r>
        <w:t>. T</w:t>
      </w:r>
      <w:r w:rsidRPr="698DF585">
        <w:t xml:space="preserve">he district </w:t>
      </w:r>
      <w:r>
        <w:t>currently is</w:t>
      </w:r>
      <w:r w:rsidRPr="698DF585">
        <w:t xml:space="preserve"> integrati</w:t>
      </w:r>
      <w:r>
        <w:t>ng</w:t>
      </w:r>
      <w:r w:rsidRPr="698DF585">
        <w:t xml:space="preserve"> culturally responsive and sustaining practices into all aspects of education. Through training with the Highlander program, teachers have engaged with professional development focused on building tools </w:t>
      </w:r>
      <w:r>
        <w:t>to</w:t>
      </w:r>
      <w:r w:rsidRPr="698DF585">
        <w:t xml:space="preserve"> incorporat</w:t>
      </w:r>
      <w:r>
        <w:t>e</w:t>
      </w:r>
      <w:r w:rsidRPr="698DF585">
        <w:t xml:space="preserve"> culturally responsive and sustaining teaching practices in their classrooms.</w:t>
      </w:r>
      <w:r>
        <w:t xml:space="preserve"> Strengths for the district include school leaders’ autonomy in hiring, district monitoring of licensure compliance across teaching positions, </w:t>
      </w:r>
      <w:r w:rsidR="004E1D15">
        <w:t xml:space="preserve">and </w:t>
      </w:r>
      <w:r>
        <w:t xml:space="preserve">the integration of culturally responsive and </w:t>
      </w:r>
      <w:r w:rsidR="002F485C">
        <w:t xml:space="preserve">sustaining practices in all schools. Areas for growth for the district include the development and implementation of efficient human resources policies, procedures, and practices, systems and structures to sustainably recruit, hire, and retain a diverse workforce, structures to support professional development on a variety of important topics, and opportunities for growth through leadership development and advancement. </w:t>
      </w:r>
    </w:p>
    <w:p w14:paraId="2D5F1324" w14:textId="3E4B4BAC" w:rsidR="000B1DD2" w:rsidRPr="00CB0607" w:rsidRDefault="000B1DD2" w:rsidP="000B1DD2">
      <w:pPr>
        <w:pStyle w:val="Heading3"/>
      </w:pPr>
      <w:hyperlink w:anchor="_Student_Support" w:history="1">
        <w:r w:rsidRPr="00B527CE">
          <w:rPr>
            <w:rStyle w:val="Hyperlink"/>
          </w:rPr>
          <w:t>Student Support</w:t>
        </w:r>
      </w:hyperlink>
    </w:p>
    <w:p w14:paraId="16794A62" w14:textId="73A94AC1" w:rsidR="001C2465" w:rsidRPr="00422B18" w:rsidRDefault="00422B18" w:rsidP="00422B18">
      <w:pPr>
        <w:pStyle w:val="BodyText"/>
      </w:pPr>
      <w:r w:rsidRPr="0090214F">
        <w:t>Norwood student support initiatives vary by school.</w:t>
      </w:r>
      <w:r>
        <w:t xml:space="preserve"> The district prioritized funding to include building-based academic interventionists in each school. Currently, formal social-emotional learning programs are in place for students in preschool, kindergarten, and middle school, and the district recently selected a program for implementation next year in Grades 1-5. </w:t>
      </w:r>
      <w:r w:rsidRPr="0090214F">
        <w:t xml:space="preserve">Each school has a multidisciplinary team </w:t>
      </w:r>
      <w:r>
        <w:t>that</w:t>
      </w:r>
      <w:r w:rsidRPr="0090214F">
        <w:t xml:space="preserve"> meets to review student data and develop targeted and/or intensive supports as needed. </w:t>
      </w:r>
      <w:r>
        <w:t>Each</w:t>
      </w:r>
      <w:r w:rsidRPr="0090214F">
        <w:t xml:space="preserve"> school ha</w:t>
      </w:r>
      <w:r>
        <w:t>s</w:t>
      </w:r>
      <w:r w:rsidRPr="0090214F">
        <w:t xml:space="preserve"> an active school council </w:t>
      </w:r>
      <w:r>
        <w:t xml:space="preserve">that </w:t>
      </w:r>
      <w:r w:rsidRPr="0090214F">
        <w:t>comprise</w:t>
      </w:r>
      <w:r>
        <w:t>s</w:t>
      </w:r>
      <w:r w:rsidRPr="0090214F">
        <w:t xml:space="preserve"> school leaders, faculty, parents, and community members </w:t>
      </w:r>
      <w:r>
        <w:t>who</w:t>
      </w:r>
      <w:r w:rsidRPr="0090214F">
        <w:t xml:space="preserve"> </w:t>
      </w:r>
      <w:r>
        <w:t>meet regularly</w:t>
      </w:r>
      <w:r w:rsidRPr="0090214F">
        <w:t>.</w:t>
      </w:r>
      <w:r>
        <w:t xml:space="preserve"> Student leadership opportunities are available through various programs primarily at the middle and high school levels. Strengths for the district include the </w:t>
      </w:r>
      <w:r w:rsidR="004F3441">
        <w:t>prioritization of</w:t>
      </w:r>
      <w:r w:rsidR="000E415F">
        <w:t xml:space="preserve"> safe, supportive, equitable, and inclusive environments, </w:t>
      </w:r>
      <w:r w:rsidR="00A13957">
        <w:t>the use of</w:t>
      </w:r>
      <w:r w:rsidR="000E415F">
        <w:t xml:space="preserve"> multidisciplinary team</w:t>
      </w:r>
      <w:r w:rsidR="00A13957">
        <w:t>s in each school</w:t>
      </w:r>
      <w:r w:rsidR="000E415F">
        <w:t xml:space="preserve"> to </w:t>
      </w:r>
      <w:r w:rsidR="006E4D10">
        <w:t xml:space="preserve">align </w:t>
      </w:r>
      <w:r w:rsidR="00896621">
        <w:t>supports and</w:t>
      </w:r>
      <w:r w:rsidR="006E4D10">
        <w:t xml:space="preserve"> interventions, district funded interventionists in each school, </w:t>
      </w:r>
      <w:r w:rsidR="00A13957">
        <w:t xml:space="preserve">the </w:t>
      </w:r>
      <w:r w:rsidR="004F3441">
        <w:t xml:space="preserve">recent adoption </w:t>
      </w:r>
      <w:r w:rsidR="006E4D10">
        <w:t xml:space="preserve">of a social-emotional learning curriculum to be </w:t>
      </w:r>
      <w:r w:rsidR="00896621">
        <w:t>implemented</w:t>
      </w:r>
      <w:r w:rsidR="006E4D10">
        <w:t xml:space="preserve"> in grades 1-5, a </w:t>
      </w:r>
      <w:r w:rsidR="00896621">
        <w:t>partnership</w:t>
      </w:r>
      <w:r w:rsidR="006E4D10">
        <w:t xml:space="preserve"> with McLean Hospital </w:t>
      </w:r>
      <w:r w:rsidR="00896621">
        <w:t>supports staff in developing individualized plans for students with intensive needs, and the use of Parent Square to streamline communications from the district. Areas for growth include consistent and equitable approaches for handling inappropriate behavior across school settings, alignment in practices and expectations for multidisciplinary teams</w:t>
      </w:r>
      <w:r w:rsidR="00714FE1">
        <w:t xml:space="preserve">, interventions, and progress monitoring across all schools, clear structures to evaluate tiered systems of support at the school and district levels, and engagement of families that increases participation in </w:t>
      </w:r>
      <w:r w:rsidR="003A5ADE">
        <w:t xml:space="preserve">planning and decision making at the school and district levels. </w:t>
      </w:r>
    </w:p>
    <w:p w14:paraId="202DC286" w14:textId="586E6819" w:rsidR="000B1DD2" w:rsidRPr="00CB0607" w:rsidRDefault="000B1DD2" w:rsidP="000B1DD2">
      <w:pPr>
        <w:pStyle w:val="Heading3"/>
      </w:pPr>
      <w:hyperlink w:anchor="_Financial_and_Asset" w:history="1">
        <w:r w:rsidRPr="00B527CE">
          <w:rPr>
            <w:rStyle w:val="Hyperlink"/>
          </w:rPr>
          <w:t>Financial and Asset Management</w:t>
        </w:r>
      </w:hyperlink>
    </w:p>
    <w:bookmarkEnd w:id="9"/>
    <w:p w14:paraId="7A7F3A11" w14:textId="256D2955" w:rsidR="003C11BF" w:rsidRPr="00367100" w:rsidRDefault="003C11BF" w:rsidP="003C11BF">
      <w:pPr>
        <w:pStyle w:val="BodyText"/>
      </w:pPr>
      <w:r>
        <w:t xml:space="preserve">Town and district leaders collaborate throughout the budget development process to ensure that allocation and use of funding and other resources improve students’ performance, opportunities, and outcomes. Funding from </w:t>
      </w:r>
      <w:r w:rsidR="3A031F96">
        <w:t xml:space="preserve">the state </w:t>
      </w:r>
      <w:r>
        <w:t xml:space="preserve">recently increased in response to growth among high needs student populations. In addition, </w:t>
      </w:r>
      <w:r w:rsidR="001E638F">
        <w:t xml:space="preserve">funds from an override passed by the Town of Norwood in 2019 </w:t>
      </w:r>
      <w:r w:rsidR="00F232D1">
        <w:lastRenderedPageBreak/>
        <w:t xml:space="preserve">have been used </w:t>
      </w:r>
      <w:r w:rsidR="001E638F">
        <w:t xml:space="preserve">to support </w:t>
      </w:r>
      <w:r w:rsidR="00A07BDF">
        <w:t>various district initiatives</w:t>
      </w:r>
      <w:r w:rsidR="00F232D1">
        <w:t>.</w:t>
      </w:r>
      <w:r>
        <w:t xml:space="preserve"> Although funding provided by the town regularly exceeds net school spending requirements, district and town leaders noted room for improvement in longer term budget considerations, and they highlighted room for improvement in structures to support collaboration and budgetary planning. Historically, the district had internal staff dedicated to facilities and operations, but after restructuring, these positions are now </w:t>
      </w:r>
      <w:r w:rsidR="00210A98">
        <w:t xml:space="preserve">organized </w:t>
      </w:r>
      <w:r>
        <w:t xml:space="preserve">within the Town of Norwood. Town officials described cost savings and efficiencies from this restructuring. The town’s capital plan includes improvement projects related to district facilities. In addition, district staff maintain separate plans related to capital improvement planning related to district transportation and technology needs. Strengths of the district include </w:t>
      </w:r>
      <w:r w:rsidR="00A13957">
        <w:t>additional staff</w:t>
      </w:r>
      <w:r>
        <w:t xml:space="preserve"> to ensure accurate budget documentation and reporting, </w:t>
      </w:r>
      <w:r w:rsidR="00745427">
        <w:t xml:space="preserve">sufficient general appropriation funds provided by the community to meet required net school spending, increased internal controls and capacity through the budget office, and the effective use of funding to support capital planning and facility maintenance </w:t>
      </w:r>
      <w:r w:rsidR="00E04B14">
        <w:t xml:space="preserve">through collaboration with the town. Areas for growth for the district include alignment between budget documentation and strategic plan initiatives, a long-term strategy for addressing potential changes and/or shortfalls within the budget, and student transportation cost efficiencies. </w:t>
      </w:r>
    </w:p>
    <w:p w14:paraId="24E5F434" w14:textId="7DE39D8D" w:rsidR="00F75B10" w:rsidRPr="008E160D" w:rsidRDefault="00F75B10" w:rsidP="00F75B10">
      <w:pPr>
        <w:pStyle w:val="BodyTextposthead"/>
        <w:rPr>
          <w:i/>
          <w:iCs/>
        </w:rPr>
      </w:pPr>
    </w:p>
    <w:p w14:paraId="7A47C448" w14:textId="31364784" w:rsidR="003D6ECF" w:rsidRPr="00CB0607" w:rsidRDefault="00F04511" w:rsidP="003D6ECF">
      <w:pPr>
        <w:pStyle w:val="Heading2"/>
      </w:pPr>
      <w:bookmarkStart w:id="10" w:name="_Toc133505131"/>
      <w:r>
        <w:lastRenderedPageBreak/>
        <w:t>Norwood</w:t>
      </w:r>
      <w:r w:rsidRPr="00CB0607">
        <w:t xml:space="preserve"> </w:t>
      </w:r>
      <w:r w:rsidR="00D30A74" w:rsidRPr="00CB0607">
        <w:t xml:space="preserve">Public Schools: </w:t>
      </w:r>
      <w:r w:rsidR="003D6ECF" w:rsidRPr="00CB0607">
        <w:t>District Review Overview</w:t>
      </w:r>
      <w:bookmarkEnd w:id="10"/>
    </w:p>
    <w:p w14:paraId="2E41F691" w14:textId="77777777" w:rsidR="003D6ECF" w:rsidRPr="00CB0607" w:rsidRDefault="003D6ECF" w:rsidP="003D6ECF">
      <w:pPr>
        <w:pStyle w:val="Heading3"/>
        <w:rPr>
          <w:color w:val="C00000"/>
        </w:rPr>
      </w:pPr>
      <w:bookmarkStart w:id="11" w:name="_Toc273777149"/>
      <w:bookmarkStart w:id="12" w:name="_Toc277066412"/>
      <w:bookmarkStart w:id="13" w:name="_Toc338665638"/>
      <w:r w:rsidRPr="00CB0607">
        <w:t>Purpose</w:t>
      </w:r>
      <w:bookmarkEnd w:id="11"/>
      <w:bookmarkEnd w:id="12"/>
      <w:bookmarkEnd w:id="13"/>
    </w:p>
    <w:p w14:paraId="339CEE9F" w14:textId="3A468B22" w:rsidR="003D6ECF" w:rsidRPr="00CB0607" w:rsidRDefault="003D6ECF" w:rsidP="003D6ECF">
      <w:pPr>
        <w:pStyle w:val="BodyTextposthead"/>
      </w:pPr>
      <w:r w:rsidRPr="00CB0607">
        <w:t xml:space="preserve">Conducted under Chapter 15, Section 55A of the Massachusetts General Laws, </w:t>
      </w:r>
      <w:r w:rsidR="00D30A74" w:rsidRPr="00CB0607">
        <w:t xml:space="preserve">comprehensive </w:t>
      </w:r>
      <w:r w:rsidRPr="00CB0607">
        <w:t xml:space="preserve">district reviews support local school districts in establishing or strengthening a cycle of continuous improvement. Reviews </w:t>
      </w:r>
      <w:r w:rsidR="00D30A74" w:rsidRPr="00CB0607">
        <w:t xml:space="preserve">carefully </w:t>
      </w:r>
      <w:r w:rsidRPr="00CB0607">
        <w:t xml:space="preserve">consider the effectiveness of systemwide functions, </w:t>
      </w:r>
      <w:r w:rsidR="00D30A74" w:rsidRPr="00CB0607">
        <w:t>referring</w:t>
      </w:r>
      <w:r w:rsidRPr="00CB0607">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Pr="00CB0607">
        <w:rPr>
          <w:rFonts w:cs="Calibri"/>
          <w:bCs/>
        </w:rPr>
        <w:t xml:space="preserve">In addition, the </w:t>
      </w:r>
      <w:r w:rsidR="00D30A74" w:rsidRPr="00CB0607">
        <w:rPr>
          <w:rFonts w:cs="Calibri"/>
          <w:bCs/>
        </w:rPr>
        <w:t xml:space="preserve">design of the comprehensive </w:t>
      </w:r>
      <w:r w:rsidRPr="00CB0607">
        <w:rPr>
          <w:rFonts w:cs="Calibri"/>
          <w:bCs/>
        </w:rPr>
        <w:t>district review promote</w:t>
      </w:r>
      <w:r w:rsidR="00D30A74" w:rsidRPr="00CB0607">
        <w:rPr>
          <w:rFonts w:cs="Calibri"/>
          <w:bCs/>
        </w:rPr>
        <w:t>s</w:t>
      </w:r>
      <w:r w:rsidRPr="00CB0607">
        <w:rPr>
          <w:rFonts w:cs="Calibri"/>
          <w:bCs/>
        </w:rPr>
        <w:t xml:space="preserve"> district reflection on its own performance and potential next steps. </w:t>
      </w:r>
      <w:r w:rsidRPr="00CB0607">
        <w:t xml:space="preserve">In addition to providing information to each district reviewed, DESE uses review reports to identify resources and/or technical assistance to provide to the district. </w:t>
      </w:r>
    </w:p>
    <w:p w14:paraId="267B0A5A" w14:textId="77777777" w:rsidR="003D6ECF" w:rsidRPr="00CB0607" w:rsidRDefault="003D6ECF" w:rsidP="003D6ECF">
      <w:pPr>
        <w:pStyle w:val="Heading3"/>
      </w:pPr>
      <w:bookmarkStart w:id="14" w:name="_Toc273777151"/>
      <w:bookmarkStart w:id="15" w:name="_Toc277066413"/>
      <w:bookmarkStart w:id="16" w:name="_Toc338665639"/>
      <w:r w:rsidRPr="00CB0607">
        <w:t>Methodology</w:t>
      </w:r>
      <w:bookmarkEnd w:id="14"/>
      <w:bookmarkEnd w:id="15"/>
      <w:bookmarkEnd w:id="16"/>
    </w:p>
    <w:p w14:paraId="3FEA6B6E" w14:textId="77777777" w:rsidR="00B25B00" w:rsidRDefault="003D6ECF" w:rsidP="003D6ECF">
      <w:pPr>
        <w:pStyle w:val="BodyTextposthead"/>
      </w:pPr>
      <w:r w:rsidRPr="00CB0607">
        <w:t>A district review team consisting of AIR staff members and subcontractors, with expertise in each district standard, reviews documentation and extant data prior to conducting an on</w:t>
      </w:r>
      <w:r w:rsidR="00D30A74" w:rsidRPr="00CB0607">
        <w:t>-</w:t>
      </w:r>
      <w:r w:rsidRPr="00CB0607">
        <w:t>site visit. On</w:t>
      </w:r>
      <w:r w:rsidR="00D30A74" w:rsidRPr="00CB0607">
        <w:t>-</w:t>
      </w:r>
      <w:r w:rsidRPr="00CB0607">
        <w:t xml:space="preserve">site data collection includes team members conducting interviews and focus group sessions with a wide </w:t>
      </w:r>
    </w:p>
    <w:p w14:paraId="6A0B0F11" w14:textId="344B1827" w:rsidR="009D0554" w:rsidRDefault="003D6ECF" w:rsidP="003D6ECF">
      <w:pPr>
        <w:pStyle w:val="BodyTextposthead"/>
      </w:pPr>
      <w:r w:rsidRPr="00CB0607">
        <w:t xml:space="preserve">range of stakeholders, including school committee members, teachers’ association representatives, district and school administrators, teachers, students, and students’ families. </w:t>
      </w:r>
      <w:r w:rsidR="005803A6" w:rsidRPr="00CB0607">
        <w:t xml:space="preserve">Virtual interviews and focus groups also are conducted as needed. </w:t>
      </w:r>
      <w:r w:rsidR="00491ACB" w:rsidRPr="00CB0607">
        <w:t xml:space="preserve">Information about review activities and the site visit schedule is in Appendix </w:t>
      </w:r>
      <w:r w:rsidR="00491ACB">
        <w:t>A</w:t>
      </w:r>
      <w:r w:rsidR="00491ACB" w:rsidRPr="00CB0607">
        <w:t xml:space="preserve">. </w:t>
      </w:r>
      <w:r w:rsidRPr="00CB0607">
        <w:t xml:space="preserve">Team members also observe classroom instruction and collect data using the CLASS protocol. </w:t>
      </w:r>
      <w:r w:rsidR="005803A6" w:rsidRPr="00CB0607">
        <w:t>The Districtwide Instructional Observation Report</w:t>
      </w:r>
      <w:r w:rsidR="00006535">
        <w:t xml:space="preserve"> resulting from these classroom observations</w:t>
      </w:r>
      <w:r w:rsidR="005803A6" w:rsidRPr="00CB0607">
        <w:t xml:space="preserve"> is </w:t>
      </w:r>
      <w:r w:rsidR="009D0554">
        <w:t>i</w:t>
      </w:r>
      <w:r w:rsidR="005803A6" w:rsidRPr="00CB0607">
        <w:t xml:space="preserve">n Appendix </w:t>
      </w:r>
      <w:r w:rsidR="00006535">
        <w:t>B</w:t>
      </w:r>
      <w:r w:rsidR="005803A6" w:rsidRPr="00CB0607">
        <w:t>.</w:t>
      </w:r>
      <w:r w:rsidR="005803A6">
        <w:t xml:space="preserve"> </w:t>
      </w:r>
    </w:p>
    <w:p w14:paraId="5948E833" w14:textId="4D9D23E6" w:rsidR="003D6ECF" w:rsidRPr="00CB0607" w:rsidRDefault="003D6ECF" w:rsidP="0066116F">
      <w:pPr>
        <w:pStyle w:val="BodyText"/>
        <w:rPr>
          <w:color w:val="000080"/>
        </w:rPr>
      </w:pPr>
      <w:r w:rsidRPr="00CB0607">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CB0607">
        <w:t>,</w:t>
      </w:r>
      <w:r w:rsidRPr="00CB0607">
        <w:t xml:space="preserve"> before AIR finalizes and submits the report to DESE</w:t>
      </w:r>
      <w:r w:rsidRPr="00CB0607">
        <w:rPr>
          <w:color w:val="000080"/>
        </w:rPr>
        <w:t>. D</w:t>
      </w:r>
      <w:r w:rsidRPr="00CB0607">
        <w:t>ESE previews and then sends the report to the district for factual review before publishing it on the DESE website.</w:t>
      </w:r>
      <w:r w:rsidR="00C268FD">
        <w:t xml:space="preserve"> </w:t>
      </w:r>
      <w:r w:rsidR="00D3025F">
        <w:t xml:space="preserve">DESE also provides </w:t>
      </w:r>
      <w:r w:rsidR="00C268FD" w:rsidRPr="00CB0607">
        <w:t>additional resources to support implementation of DESE’s District Standards and Indicators</w:t>
      </w:r>
      <w:r w:rsidR="009D0554">
        <w:t>, summarized</w:t>
      </w:r>
      <w:r w:rsidR="00D3025F">
        <w:t xml:space="preserve"> in Appendix </w:t>
      </w:r>
      <w:r w:rsidR="00006535">
        <w:t>C</w:t>
      </w:r>
      <w:r w:rsidR="00C268FD" w:rsidRPr="00CB0607">
        <w:t>.</w:t>
      </w:r>
    </w:p>
    <w:p w14:paraId="5D00CDA2" w14:textId="77777777" w:rsidR="003D6ECF" w:rsidRPr="00CB0607" w:rsidRDefault="003D6ECF" w:rsidP="003D6ECF">
      <w:pPr>
        <w:pStyle w:val="Heading3"/>
      </w:pPr>
      <w:r w:rsidRPr="00CB0607">
        <w:t>Site Visit</w:t>
      </w:r>
    </w:p>
    <w:p w14:paraId="02DDA948" w14:textId="317DFD39" w:rsidR="003D6ECF" w:rsidRPr="00CB0607" w:rsidRDefault="003D6ECF" w:rsidP="003D6ECF">
      <w:pPr>
        <w:pStyle w:val="BodyTextposthead"/>
        <w:rPr>
          <w:color w:val="FF0000"/>
        </w:rPr>
      </w:pPr>
      <w:r>
        <w:t xml:space="preserve">The site visit to </w:t>
      </w:r>
      <w:r w:rsidR="0023256C">
        <w:t xml:space="preserve">Norwood </w:t>
      </w:r>
      <w:r>
        <w:t xml:space="preserve">was conducted during the week of </w:t>
      </w:r>
      <w:r w:rsidR="0023256C">
        <w:t>February 13, 2023</w:t>
      </w:r>
      <w:r>
        <w:t xml:space="preserve">. The site visit included </w:t>
      </w:r>
      <w:r w:rsidR="00555D36">
        <w:t>18</w:t>
      </w:r>
      <w:r>
        <w:t xml:space="preserve"> hours of interviews and focus groups with approximately </w:t>
      </w:r>
      <w:r w:rsidR="002945CF">
        <w:t>99</w:t>
      </w:r>
      <w:r>
        <w:t xml:space="preserve"> stakeholders, including school committee members, district administrators, school staff, students, students’ families, and teachers’ association representatives. The review team conducted </w:t>
      </w:r>
      <w:r w:rsidR="00B125C8">
        <w:t>four</w:t>
      </w:r>
      <w:r w:rsidR="00D30A74">
        <w:t xml:space="preserve"> </w:t>
      </w:r>
      <w:r>
        <w:t xml:space="preserve">teacher focus groups with </w:t>
      </w:r>
      <w:r w:rsidR="00775FB9">
        <w:t>12 </w:t>
      </w:r>
      <w:r>
        <w:t>elementary</w:t>
      </w:r>
      <w:r w:rsidR="00F04511">
        <w:t xml:space="preserve"> </w:t>
      </w:r>
      <w:r>
        <w:t xml:space="preserve">school teachers, </w:t>
      </w:r>
      <w:r w:rsidR="0095215E">
        <w:t xml:space="preserve">five </w:t>
      </w:r>
      <w:r>
        <w:t>middle</w:t>
      </w:r>
      <w:r w:rsidR="00F04511">
        <w:t xml:space="preserve"> </w:t>
      </w:r>
      <w:r>
        <w:t xml:space="preserve">school teachers, and </w:t>
      </w:r>
      <w:r w:rsidR="0095215E">
        <w:t xml:space="preserve">six </w:t>
      </w:r>
      <w:r>
        <w:t>high</w:t>
      </w:r>
      <w:r w:rsidR="00F04511">
        <w:t xml:space="preserve"> </w:t>
      </w:r>
      <w:r>
        <w:t>school teachers.</w:t>
      </w:r>
      <w:r w:rsidR="00E53BA8">
        <w:t xml:space="preserve"> </w:t>
      </w:r>
      <w:r w:rsidR="00F04511">
        <w:t>In addition</w:t>
      </w:r>
      <w:r w:rsidR="00E53BA8">
        <w:t xml:space="preserve">, focus groups were conducted with </w:t>
      </w:r>
      <w:r w:rsidR="00AC5D3E">
        <w:t xml:space="preserve">five </w:t>
      </w:r>
      <w:r w:rsidR="00E53BA8">
        <w:t>middle</w:t>
      </w:r>
      <w:r w:rsidR="00AC5D3E">
        <w:t xml:space="preserve"> school</w:t>
      </w:r>
      <w:r w:rsidR="00EE558E">
        <w:t xml:space="preserve"> students,</w:t>
      </w:r>
      <w:r w:rsidR="00E53BA8">
        <w:t xml:space="preserve"> </w:t>
      </w:r>
      <w:r w:rsidR="00EE558E">
        <w:t>six</w:t>
      </w:r>
      <w:r w:rsidR="00E53BA8">
        <w:t xml:space="preserve"> high school students</w:t>
      </w:r>
      <w:r w:rsidR="00EE558E">
        <w:t>,</w:t>
      </w:r>
      <w:r w:rsidR="00E53BA8">
        <w:t xml:space="preserve"> and </w:t>
      </w:r>
      <w:r w:rsidR="00F04511">
        <w:t xml:space="preserve">more than </w:t>
      </w:r>
      <w:r w:rsidR="00284DF2">
        <w:t xml:space="preserve">25 </w:t>
      </w:r>
      <w:r w:rsidR="00E53BA8">
        <w:t xml:space="preserve">family </w:t>
      </w:r>
      <w:r w:rsidR="00A418F4">
        <w:t>members.</w:t>
      </w:r>
    </w:p>
    <w:p w14:paraId="698EEF1B" w14:textId="3E9C8640" w:rsidR="003D6ECF" w:rsidRPr="00CB0607" w:rsidRDefault="003D6ECF" w:rsidP="00605669">
      <w:pPr>
        <w:pStyle w:val="BodyText"/>
      </w:pPr>
      <w:r w:rsidRPr="00CB0607">
        <w:lastRenderedPageBreak/>
        <w:t xml:space="preserve">The site team also conducted </w:t>
      </w:r>
      <w:r w:rsidR="0083095B">
        <w:t>89</w:t>
      </w:r>
      <w:r w:rsidRPr="00CB0607">
        <w:t xml:space="preserve"> observations of classroom instruction in</w:t>
      </w:r>
      <w:r w:rsidR="0083095B">
        <w:t xml:space="preserve"> </w:t>
      </w:r>
      <w:r w:rsidR="0060487B">
        <w:t xml:space="preserve">eight </w:t>
      </w:r>
      <w:r w:rsidRPr="00CB0607">
        <w:t>schools.</w:t>
      </w:r>
      <w:r w:rsidR="00B72349" w:rsidRPr="00CB0607">
        <w:rPr>
          <w:rStyle w:val="CommentReference"/>
        </w:rPr>
        <w:t xml:space="preserve"> </w:t>
      </w:r>
      <w:r w:rsidR="00D30A74" w:rsidRPr="00CB0607">
        <w:t>C</w:t>
      </w:r>
      <w:r w:rsidRPr="00CB0607">
        <w:t xml:space="preserve">ertified team members conducted instructional observations using the Teachstone CLASS protocol. </w:t>
      </w:r>
    </w:p>
    <w:p w14:paraId="2B77C53A" w14:textId="0A8FA6C8" w:rsidR="003D6ECF" w:rsidRPr="00CB0607" w:rsidRDefault="003D6ECF" w:rsidP="003D6ECF">
      <w:pPr>
        <w:pStyle w:val="Heading3"/>
      </w:pPr>
      <w:r w:rsidRPr="00CB0607">
        <w:t>District Profile</w:t>
      </w:r>
    </w:p>
    <w:p w14:paraId="2CD6183D" w14:textId="6E161FA6" w:rsidR="003D6ECF" w:rsidRDefault="007256E6" w:rsidP="003D6ECF">
      <w:pPr>
        <w:pStyle w:val="BodyTextposthead"/>
      </w:pPr>
      <w:r w:rsidRPr="00A1527F">
        <w:t>Norwood</w:t>
      </w:r>
      <w:r w:rsidR="0060487B" w:rsidRPr="00A1527F">
        <w:t>’s leader</w:t>
      </w:r>
      <w:r w:rsidR="006D7338" w:rsidRPr="00A1527F">
        <w:t xml:space="preserve"> is </w:t>
      </w:r>
      <w:r w:rsidR="28CFC865" w:rsidRPr="00A1527F">
        <w:rPr>
          <w:rFonts w:eastAsia="Arial" w:cs="Arial"/>
          <w:color w:val="000000" w:themeColor="text1"/>
        </w:rPr>
        <w:t>David Thomson</w:t>
      </w:r>
      <w:r w:rsidR="006D7338" w:rsidRPr="00A1527F">
        <w:t xml:space="preserve">, who was appointed superintendent in </w:t>
      </w:r>
      <w:r w:rsidR="002D2C79" w:rsidRPr="00A1527F">
        <w:t>2017</w:t>
      </w:r>
      <w:r w:rsidR="0060487B" w:rsidRPr="00A1527F">
        <w:t xml:space="preserve">. He </w:t>
      </w:r>
      <w:r w:rsidR="00775FB9" w:rsidRPr="00A1527F">
        <w:t>receives support</w:t>
      </w:r>
      <w:r w:rsidR="0060487B" w:rsidRPr="00A1527F">
        <w:t xml:space="preserve"> from</w:t>
      </w:r>
      <w:r w:rsidR="003D6ECF" w:rsidRPr="00A1527F">
        <w:t xml:space="preserve"> </w:t>
      </w:r>
      <w:r w:rsidR="00C6348D" w:rsidRPr="00A1527F">
        <w:t xml:space="preserve">an </w:t>
      </w:r>
      <w:r w:rsidR="0060487B" w:rsidRPr="00A1527F">
        <w:t xml:space="preserve">assistant </w:t>
      </w:r>
      <w:r w:rsidR="0060487B">
        <w:t xml:space="preserve">superintendent </w:t>
      </w:r>
      <w:r w:rsidR="00C6348D">
        <w:t xml:space="preserve">of </w:t>
      </w:r>
      <w:r w:rsidR="0060487B">
        <w:t>curriculum</w:t>
      </w:r>
      <w:r w:rsidR="00C6348D">
        <w:t xml:space="preserve">, </w:t>
      </w:r>
      <w:r w:rsidR="0060487B">
        <w:t>instruction</w:t>
      </w:r>
      <w:r w:rsidR="00C6348D">
        <w:t xml:space="preserve">, and </w:t>
      </w:r>
      <w:r w:rsidR="0060487B">
        <w:t>assessment;</w:t>
      </w:r>
      <w:r w:rsidR="00C6348D">
        <w:t xml:space="preserve"> </w:t>
      </w:r>
      <w:r w:rsidR="009355B2">
        <w:t xml:space="preserve">a </w:t>
      </w:r>
      <w:r w:rsidR="0060487B">
        <w:t xml:space="preserve">chief </w:t>
      </w:r>
      <w:r w:rsidR="009355B2">
        <w:t xml:space="preserve">of </w:t>
      </w:r>
      <w:r w:rsidR="0060487B">
        <w:t>staff;</w:t>
      </w:r>
      <w:r w:rsidR="009355B2">
        <w:t xml:space="preserve"> </w:t>
      </w:r>
      <w:r w:rsidR="00962918">
        <w:t xml:space="preserve">and </w:t>
      </w:r>
      <w:r w:rsidR="0060487B">
        <w:t xml:space="preserve">directors </w:t>
      </w:r>
      <w:r w:rsidR="00962918">
        <w:t xml:space="preserve">of </w:t>
      </w:r>
      <w:r w:rsidR="0060487B">
        <w:t>strategic initiatives</w:t>
      </w:r>
      <w:r w:rsidR="001F7898">
        <w:t xml:space="preserve">, </w:t>
      </w:r>
      <w:r w:rsidR="0060487B">
        <w:t xml:space="preserve">finance </w:t>
      </w:r>
      <w:r w:rsidR="00962918">
        <w:t xml:space="preserve">and </w:t>
      </w:r>
      <w:r w:rsidR="0060487B">
        <w:t>operations</w:t>
      </w:r>
      <w:r w:rsidR="00962918">
        <w:t xml:space="preserve">, </w:t>
      </w:r>
      <w:r w:rsidR="0060487B">
        <w:t>student support services</w:t>
      </w:r>
      <w:r w:rsidR="00962918">
        <w:t xml:space="preserve">, </w:t>
      </w:r>
      <w:r w:rsidR="0060487B">
        <w:t>technology</w:t>
      </w:r>
      <w:r w:rsidR="00962918">
        <w:t xml:space="preserve">, and </w:t>
      </w:r>
      <w:r w:rsidR="0060487B">
        <w:t>athletics</w:t>
      </w:r>
      <w:r w:rsidR="006D7338">
        <w:t>.</w:t>
      </w:r>
      <w:r w:rsidR="006D7338" w:rsidRPr="00CB0607">
        <w:t xml:space="preserve"> </w:t>
      </w:r>
      <w:r w:rsidR="003D6ECF" w:rsidRPr="00CB0607">
        <w:t xml:space="preserve">The district is governed by a school committee composed of </w:t>
      </w:r>
      <w:r w:rsidR="0060487B">
        <w:t xml:space="preserve">five </w:t>
      </w:r>
      <w:r w:rsidR="003D6ECF" w:rsidRPr="00CB0607">
        <w:t xml:space="preserve">members who are elected for </w:t>
      </w:r>
      <w:r w:rsidR="0060487B">
        <w:t>three</w:t>
      </w:r>
      <w:r>
        <w:t>-</w:t>
      </w:r>
      <w:r w:rsidR="003D6ECF" w:rsidRPr="00CB0607">
        <w:t>year terms.</w:t>
      </w:r>
    </w:p>
    <w:p w14:paraId="2C6CB1A8" w14:textId="50989F7D" w:rsidR="003D6ECF" w:rsidRPr="00CB0607" w:rsidRDefault="003D6ECF" w:rsidP="003D6ECF">
      <w:pPr>
        <w:pStyle w:val="BodyText"/>
      </w:pPr>
      <w:r w:rsidRPr="00CB0607">
        <w:t>In the 202</w:t>
      </w:r>
      <w:r w:rsidR="00C93239">
        <w:t>2</w:t>
      </w:r>
      <w:r w:rsidR="000F34B4">
        <w:t>-</w:t>
      </w:r>
      <w:r w:rsidRPr="00CB0607">
        <w:t>202</w:t>
      </w:r>
      <w:r w:rsidR="00C93239">
        <w:t>3</w:t>
      </w:r>
      <w:r w:rsidRPr="00CB0607">
        <w:t xml:space="preserve"> school year, there were </w:t>
      </w:r>
      <w:r w:rsidR="4CA898AB" w:rsidRPr="00C16FB9">
        <w:rPr>
          <w:rFonts w:eastAsia="Arial" w:cs="Arial"/>
        </w:rPr>
        <w:t>305</w:t>
      </w:r>
      <w:r>
        <w:t xml:space="preserve"> </w:t>
      </w:r>
      <w:r w:rsidRPr="00CB0607">
        <w:t>teachers in the district</w:t>
      </w:r>
      <w:r w:rsidR="00F00F24" w:rsidRPr="00CB0607">
        <w:t>, with</w:t>
      </w:r>
      <w:r w:rsidRPr="00CB0607">
        <w:t xml:space="preserve"> </w:t>
      </w:r>
      <w:r w:rsidR="5F5829B5" w:rsidRPr="00C16FB9">
        <w:rPr>
          <w:rFonts w:eastAsia="Arial" w:cs="Arial"/>
          <w:color w:val="000000" w:themeColor="text1"/>
        </w:rPr>
        <w:t>3,486</w:t>
      </w:r>
      <w:r w:rsidRPr="00CB0607">
        <w:t xml:space="preserve"> students enrolled in the district’s </w:t>
      </w:r>
      <w:r w:rsidR="002E3BE5">
        <w:t xml:space="preserve">eight </w:t>
      </w:r>
      <w:r w:rsidRPr="00CB0607">
        <w:t>schools. Table 1 provides an overview of student enrollment by school.</w:t>
      </w:r>
    </w:p>
    <w:p w14:paraId="60E8372C" w14:textId="2D4C506E" w:rsidR="003D6ECF" w:rsidRPr="00CB0607" w:rsidRDefault="003D6ECF" w:rsidP="003D6ECF">
      <w:pPr>
        <w:pStyle w:val="TableTitle0"/>
      </w:pPr>
      <w:r w:rsidRPr="00CB0607">
        <w:t xml:space="preserve">Table 1. Schools, </w:t>
      </w:r>
      <w:r w:rsidR="00F00F24" w:rsidRPr="00CB0607">
        <w:t>Type</w:t>
      </w:r>
      <w:r w:rsidRPr="00CB0607">
        <w:t>, Grades Served, and Enrollment, 202</w:t>
      </w:r>
      <w:r w:rsidR="00C93239">
        <w:t>2</w:t>
      </w:r>
      <w:r w:rsidR="000F34B4">
        <w:t>-</w:t>
      </w:r>
      <w:r w:rsidRPr="00CB0607">
        <w:t>202</w:t>
      </w:r>
      <w:r w:rsidR="00C93239">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9D73A7" w14:paraId="019D454B" w14:textId="77777777" w:rsidTr="009D73A7">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9D73A7" w:rsidRDefault="003D6ECF" w:rsidP="009D73A7">
            <w:pPr>
              <w:pStyle w:val="TableColHeadingLeft"/>
            </w:pPr>
            <w:r w:rsidRPr="009D73A7">
              <w:t xml:space="preserve">School </w:t>
            </w:r>
          </w:p>
        </w:tc>
        <w:tc>
          <w:tcPr>
            <w:tcW w:w="1994" w:type="dxa"/>
            <w:hideMark/>
          </w:tcPr>
          <w:p w14:paraId="65329DD6" w14:textId="558D98F8" w:rsidR="003D6ECF" w:rsidRPr="009D73A7" w:rsidRDefault="00F00F24" w:rsidP="009D73A7">
            <w:pPr>
              <w:pStyle w:val="TableColHeadingCenter"/>
            </w:pPr>
            <w:r w:rsidRPr="009D73A7">
              <w:t>Type</w:t>
            </w:r>
          </w:p>
        </w:tc>
        <w:tc>
          <w:tcPr>
            <w:tcW w:w="1614" w:type="dxa"/>
            <w:hideMark/>
          </w:tcPr>
          <w:p w14:paraId="61DE194B" w14:textId="343257A8" w:rsidR="003D6ECF" w:rsidRPr="009D73A7" w:rsidRDefault="003D6ECF" w:rsidP="009D73A7">
            <w:pPr>
              <w:pStyle w:val="TableColHeadingCenter"/>
            </w:pPr>
            <w:r w:rsidRPr="009D73A7">
              <w:t xml:space="preserve">Grades </w:t>
            </w:r>
            <w:r w:rsidR="00F00F24" w:rsidRPr="009D73A7">
              <w:t>s</w:t>
            </w:r>
            <w:r w:rsidRPr="009D73A7">
              <w:t>erved</w:t>
            </w:r>
          </w:p>
        </w:tc>
        <w:tc>
          <w:tcPr>
            <w:tcW w:w="1918" w:type="dxa"/>
          </w:tcPr>
          <w:p w14:paraId="207D4A6F" w14:textId="77777777" w:rsidR="003D6ECF" w:rsidRPr="009D73A7" w:rsidRDefault="003D6ECF" w:rsidP="009D73A7">
            <w:pPr>
              <w:pStyle w:val="TableColHeadingCenter"/>
            </w:pPr>
            <w:r w:rsidRPr="009D73A7">
              <w:t>Enrollment</w:t>
            </w:r>
          </w:p>
        </w:tc>
      </w:tr>
      <w:tr w:rsidR="002E3BE5" w:rsidRPr="0064785A" w14:paraId="34FBE82D" w14:textId="77777777">
        <w:tc>
          <w:tcPr>
            <w:tcW w:w="3818" w:type="dxa"/>
            <w:hideMark/>
          </w:tcPr>
          <w:p w14:paraId="559E6AD7" w14:textId="640F43A5" w:rsidR="002E3BE5" w:rsidRPr="0064785A" w:rsidRDefault="002E3BE5">
            <w:pPr>
              <w:pStyle w:val="TableText"/>
            </w:pPr>
            <w:r w:rsidRPr="0064785A">
              <w:rPr>
                <w:rFonts w:eastAsia="Arial" w:cs="Arial"/>
              </w:rPr>
              <w:t>George F. Willett</w:t>
            </w:r>
            <w:r>
              <w:rPr>
                <w:rFonts w:eastAsia="Arial" w:cs="Arial"/>
              </w:rPr>
              <w:t xml:space="preserve"> Early Childhood Center</w:t>
            </w:r>
          </w:p>
        </w:tc>
        <w:tc>
          <w:tcPr>
            <w:tcW w:w="1994" w:type="dxa"/>
          </w:tcPr>
          <w:p w14:paraId="3975A8ED" w14:textId="77777777" w:rsidR="002E3BE5" w:rsidRPr="0064785A" w:rsidRDefault="002E3BE5">
            <w:pPr>
              <w:pStyle w:val="TableTextCentered"/>
            </w:pPr>
            <w:r w:rsidRPr="0064785A">
              <w:t>Early Childhood</w:t>
            </w:r>
          </w:p>
        </w:tc>
        <w:tc>
          <w:tcPr>
            <w:tcW w:w="1614" w:type="dxa"/>
          </w:tcPr>
          <w:p w14:paraId="71DE585F" w14:textId="77777777" w:rsidR="002E3BE5" w:rsidRPr="0064785A" w:rsidRDefault="002E3BE5">
            <w:pPr>
              <w:pStyle w:val="TableTextCenteredDemi"/>
            </w:pPr>
            <w:r w:rsidRPr="0064785A">
              <w:t>PK-K</w:t>
            </w:r>
          </w:p>
        </w:tc>
        <w:tc>
          <w:tcPr>
            <w:tcW w:w="1918" w:type="dxa"/>
            <w:shd w:val="clear" w:color="auto" w:fill="D9E2F3" w:themeFill="accent5" w:themeFillTint="33"/>
          </w:tcPr>
          <w:p w14:paraId="79F13144" w14:textId="77777777" w:rsidR="002E3BE5" w:rsidRPr="0064785A" w:rsidRDefault="002E3BE5">
            <w:pPr>
              <w:pStyle w:val="TableTextCentered"/>
            </w:pPr>
            <w:r w:rsidRPr="0064785A">
              <w:t>402</w:t>
            </w:r>
          </w:p>
        </w:tc>
      </w:tr>
      <w:tr w:rsidR="002E3BE5" w:rsidRPr="0064785A" w14:paraId="7D396695" w14:textId="77777777">
        <w:tc>
          <w:tcPr>
            <w:tcW w:w="3818" w:type="dxa"/>
            <w:hideMark/>
          </w:tcPr>
          <w:p w14:paraId="25DF6651" w14:textId="6F3BD2EA" w:rsidR="002E3BE5" w:rsidRPr="0064785A" w:rsidRDefault="002E3BE5">
            <w:pPr>
              <w:pStyle w:val="TableText"/>
            </w:pPr>
            <w:r w:rsidRPr="0064785A">
              <w:rPr>
                <w:rFonts w:eastAsia="Arial" w:cs="Arial"/>
              </w:rPr>
              <w:t>C</w:t>
            </w:r>
            <w:r>
              <w:rPr>
                <w:rFonts w:eastAsia="Arial" w:cs="Arial"/>
              </w:rPr>
              <w:t>.</w:t>
            </w:r>
            <w:r w:rsidRPr="0064785A">
              <w:rPr>
                <w:rFonts w:eastAsia="Arial" w:cs="Arial"/>
              </w:rPr>
              <w:t>J</w:t>
            </w:r>
            <w:r>
              <w:rPr>
                <w:rFonts w:eastAsia="Arial" w:cs="Arial"/>
              </w:rPr>
              <w:t>.</w:t>
            </w:r>
            <w:r w:rsidRPr="0064785A">
              <w:rPr>
                <w:rFonts w:eastAsia="Arial" w:cs="Arial"/>
              </w:rPr>
              <w:t xml:space="preserve"> Prescott</w:t>
            </w:r>
            <w:r>
              <w:rPr>
                <w:rFonts w:eastAsia="Arial" w:cs="Arial"/>
              </w:rPr>
              <w:t xml:space="preserve"> Elementary School</w:t>
            </w:r>
            <w:r w:rsidRPr="0064785A">
              <w:t xml:space="preserve"> </w:t>
            </w:r>
          </w:p>
        </w:tc>
        <w:tc>
          <w:tcPr>
            <w:tcW w:w="1994" w:type="dxa"/>
          </w:tcPr>
          <w:p w14:paraId="0664FA7C" w14:textId="77777777" w:rsidR="002E3BE5" w:rsidRPr="0064785A" w:rsidRDefault="002E3BE5">
            <w:pPr>
              <w:pStyle w:val="TableTextCentered"/>
            </w:pPr>
            <w:r w:rsidRPr="0064785A">
              <w:t>Elementary</w:t>
            </w:r>
          </w:p>
        </w:tc>
        <w:tc>
          <w:tcPr>
            <w:tcW w:w="1614" w:type="dxa"/>
          </w:tcPr>
          <w:p w14:paraId="6AEA1E57" w14:textId="77777777" w:rsidR="002E3BE5" w:rsidRPr="0064785A" w:rsidRDefault="002E3BE5">
            <w:pPr>
              <w:pStyle w:val="TableTextCenteredDemi"/>
            </w:pPr>
            <w:r>
              <w:t>K</w:t>
            </w:r>
            <w:r w:rsidRPr="0064785A">
              <w:t>-5</w:t>
            </w:r>
          </w:p>
        </w:tc>
        <w:tc>
          <w:tcPr>
            <w:tcW w:w="1918" w:type="dxa"/>
            <w:shd w:val="clear" w:color="auto" w:fill="D9E2F3" w:themeFill="accent5" w:themeFillTint="33"/>
          </w:tcPr>
          <w:p w14:paraId="329AF1C2" w14:textId="77777777" w:rsidR="002E3BE5" w:rsidRPr="0064785A" w:rsidRDefault="002E3BE5">
            <w:pPr>
              <w:pStyle w:val="TableTextCentered"/>
            </w:pPr>
            <w:r w:rsidRPr="0064785A">
              <w:t>243</w:t>
            </w:r>
          </w:p>
        </w:tc>
      </w:tr>
      <w:tr w:rsidR="2E32012F" w:rsidRPr="0064785A" w14:paraId="16B3C44F" w14:textId="77777777" w:rsidTr="009D73A7">
        <w:tc>
          <w:tcPr>
            <w:tcW w:w="3818" w:type="dxa"/>
            <w:hideMark/>
          </w:tcPr>
          <w:p w14:paraId="18046B90" w14:textId="1DAA0B0F" w:rsidR="2E32012F" w:rsidRPr="0064785A" w:rsidRDefault="002E3BE5" w:rsidP="009D73A7">
            <w:pPr>
              <w:pStyle w:val="TableText"/>
            </w:pPr>
            <w:r>
              <w:t xml:space="preserve">Thomas </w:t>
            </w:r>
            <w:r w:rsidR="27BB489F" w:rsidRPr="0064785A">
              <w:t>Balch</w:t>
            </w:r>
            <w:r>
              <w:t xml:space="preserve"> Elementary School</w:t>
            </w:r>
            <w:r w:rsidR="007256E6" w:rsidRPr="0064785A">
              <w:t xml:space="preserve"> </w:t>
            </w:r>
          </w:p>
        </w:tc>
        <w:tc>
          <w:tcPr>
            <w:tcW w:w="1994" w:type="dxa"/>
          </w:tcPr>
          <w:p w14:paraId="2B42BC7D" w14:textId="0B0A4904" w:rsidR="2E32012F" w:rsidRPr="0064785A" w:rsidRDefault="27BB489F" w:rsidP="009D73A7">
            <w:pPr>
              <w:pStyle w:val="TableTextCentered"/>
            </w:pPr>
            <w:r w:rsidRPr="0064785A">
              <w:t>Elementary</w:t>
            </w:r>
          </w:p>
        </w:tc>
        <w:tc>
          <w:tcPr>
            <w:tcW w:w="1614" w:type="dxa"/>
          </w:tcPr>
          <w:p w14:paraId="097215A5" w14:textId="4CFCBCDD" w:rsidR="2E32012F" w:rsidRPr="0064785A" w:rsidRDefault="27BB489F" w:rsidP="009D73A7">
            <w:pPr>
              <w:pStyle w:val="TableTextCenteredDemi"/>
            </w:pPr>
            <w:r w:rsidRPr="0064785A">
              <w:t>1-5</w:t>
            </w:r>
          </w:p>
        </w:tc>
        <w:tc>
          <w:tcPr>
            <w:tcW w:w="1918" w:type="dxa"/>
            <w:shd w:val="clear" w:color="auto" w:fill="D9E2F3" w:themeFill="accent5" w:themeFillTint="33"/>
          </w:tcPr>
          <w:p w14:paraId="4B5628AF" w14:textId="23A5B65B" w:rsidR="2E32012F" w:rsidRPr="009D73A7" w:rsidRDefault="27BB489F" w:rsidP="009D73A7">
            <w:pPr>
              <w:pStyle w:val="TableTextCentered"/>
            </w:pPr>
            <w:r w:rsidRPr="0064785A">
              <w:t>312</w:t>
            </w:r>
          </w:p>
        </w:tc>
      </w:tr>
      <w:tr w:rsidR="2E32012F" w:rsidRPr="0064785A" w14:paraId="3BC18810" w14:textId="77777777" w:rsidTr="009D73A7">
        <w:tc>
          <w:tcPr>
            <w:tcW w:w="3818" w:type="dxa"/>
            <w:hideMark/>
          </w:tcPr>
          <w:p w14:paraId="0F54681F" w14:textId="4CD66F92" w:rsidR="2E32012F" w:rsidRPr="0064785A" w:rsidRDefault="007256E6" w:rsidP="009D73A7">
            <w:pPr>
              <w:pStyle w:val="TableText"/>
            </w:pPr>
            <w:r w:rsidRPr="0064785A">
              <w:rPr>
                <w:rFonts w:eastAsia="Arial" w:cs="Arial"/>
              </w:rPr>
              <w:t>C</w:t>
            </w:r>
            <w:r w:rsidR="002E3BE5">
              <w:rPr>
                <w:rFonts w:eastAsia="Arial" w:cs="Arial"/>
              </w:rPr>
              <w:t>.</w:t>
            </w:r>
            <w:r w:rsidRPr="0064785A">
              <w:rPr>
                <w:rFonts w:eastAsia="Arial" w:cs="Arial"/>
              </w:rPr>
              <w:t>M</w:t>
            </w:r>
            <w:r w:rsidR="002E3BE5">
              <w:rPr>
                <w:rFonts w:eastAsia="Arial" w:cs="Arial"/>
              </w:rPr>
              <w:t>.</w:t>
            </w:r>
            <w:r w:rsidRPr="0064785A">
              <w:rPr>
                <w:rFonts w:eastAsia="Arial" w:cs="Arial"/>
              </w:rPr>
              <w:t xml:space="preserve"> Callahan</w:t>
            </w:r>
            <w:r w:rsidRPr="0064785A">
              <w:t xml:space="preserve"> </w:t>
            </w:r>
            <w:r w:rsidR="002E3BE5">
              <w:t>Elementary School</w:t>
            </w:r>
          </w:p>
        </w:tc>
        <w:tc>
          <w:tcPr>
            <w:tcW w:w="1994" w:type="dxa"/>
          </w:tcPr>
          <w:p w14:paraId="6B24BD0D" w14:textId="2D1CF773" w:rsidR="2E32012F" w:rsidRPr="0064785A" w:rsidRDefault="27BB489F" w:rsidP="009D73A7">
            <w:pPr>
              <w:pStyle w:val="TableTextCentered"/>
            </w:pPr>
            <w:r w:rsidRPr="0064785A">
              <w:t>Elementary</w:t>
            </w:r>
          </w:p>
        </w:tc>
        <w:tc>
          <w:tcPr>
            <w:tcW w:w="1614" w:type="dxa"/>
          </w:tcPr>
          <w:p w14:paraId="405BC386" w14:textId="0FE0E44C" w:rsidR="2E32012F" w:rsidRPr="0064785A" w:rsidRDefault="27BB489F" w:rsidP="009D73A7">
            <w:pPr>
              <w:pStyle w:val="TableTextCenteredDemi"/>
            </w:pPr>
            <w:r w:rsidRPr="0064785A">
              <w:t>1-5</w:t>
            </w:r>
          </w:p>
        </w:tc>
        <w:tc>
          <w:tcPr>
            <w:tcW w:w="1918" w:type="dxa"/>
            <w:shd w:val="clear" w:color="auto" w:fill="D9E2F3" w:themeFill="accent5" w:themeFillTint="33"/>
          </w:tcPr>
          <w:p w14:paraId="057FDBE7" w14:textId="20583DFB" w:rsidR="2E32012F" w:rsidRPr="0064785A" w:rsidRDefault="3B060A3A" w:rsidP="009D73A7">
            <w:pPr>
              <w:pStyle w:val="TableTextCentered"/>
            </w:pPr>
            <w:r w:rsidRPr="0064785A">
              <w:t>224</w:t>
            </w:r>
          </w:p>
        </w:tc>
      </w:tr>
      <w:tr w:rsidR="002E3BE5" w:rsidRPr="0064785A" w14:paraId="732312E5" w14:textId="77777777">
        <w:tc>
          <w:tcPr>
            <w:tcW w:w="3818" w:type="dxa"/>
            <w:hideMark/>
          </w:tcPr>
          <w:p w14:paraId="1FAC1062" w14:textId="4059B019" w:rsidR="002E3BE5" w:rsidRPr="0064785A" w:rsidRDefault="002E3BE5">
            <w:pPr>
              <w:pStyle w:val="TableText"/>
            </w:pPr>
            <w:r w:rsidRPr="0064785A">
              <w:rPr>
                <w:rFonts w:eastAsia="Arial" w:cs="Arial"/>
              </w:rPr>
              <w:t>F</w:t>
            </w:r>
            <w:r>
              <w:rPr>
                <w:rFonts w:eastAsia="Arial" w:cs="Arial"/>
              </w:rPr>
              <w:t>.</w:t>
            </w:r>
            <w:r w:rsidRPr="0064785A">
              <w:rPr>
                <w:rFonts w:eastAsia="Arial" w:cs="Arial"/>
              </w:rPr>
              <w:t>A</w:t>
            </w:r>
            <w:r>
              <w:rPr>
                <w:rFonts w:eastAsia="Arial" w:cs="Arial"/>
              </w:rPr>
              <w:t>.</w:t>
            </w:r>
            <w:r w:rsidRPr="0064785A">
              <w:rPr>
                <w:rFonts w:eastAsia="Arial" w:cs="Arial"/>
              </w:rPr>
              <w:t xml:space="preserve"> Cleveland</w:t>
            </w:r>
            <w:r>
              <w:rPr>
                <w:rFonts w:eastAsia="Arial" w:cs="Arial"/>
              </w:rPr>
              <w:t xml:space="preserve"> Elementary School</w:t>
            </w:r>
          </w:p>
        </w:tc>
        <w:tc>
          <w:tcPr>
            <w:tcW w:w="1994" w:type="dxa"/>
          </w:tcPr>
          <w:p w14:paraId="26FD3600" w14:textId="77777777" w:rsidR="002E3BE5" w:rsidRPr="0064785A" w:rsidRDefault="002E3BE5">
            <w:pPr>
              <w:pStyle w:val="TableTextCentered"/>
            </w:pPr>
            <w:r w:rsidRPr="0064785A">
              <w:t>Elementary</w:t>
            </w:r>
          </w:p>
        </w:tc>
        <w:tc>
          <w:tcPr>
            <w:tcW w:w="1614" w:type="dxa"/>
          </w:tcPr>
          <w:p w14:paraId="5B0D72E4" w14:textId="77777777" w:rsidR="002E3BE5" w:rsidRPr="0064785A" w:rsidRDefault="002E3BE5">
            <w:pPr>
              <w:pStyle w:val="TableTextCenteredDemi"/>
            </w:pPr>
            <w:r w:rsidRPr="0064785A">
              <w:t>1-5</w:t>
            </w:r>
          </w:p>
        </w:tc>
        <w:tc>
          <w:tcPr>
            <w:tcW w:w="1918" w:type="dxa"/>
            <w:shd w:val="clear" w:color="auto" w:fill="D9E2F3" w:themeFill="accent5" w:themeFillTint="33"/>
          </w:tcPr>
          <w:p w14:paraId="2DFD8D50" w14:textId="77777777" w:rsidR="002E3BE5" w:rsidRPr="0064785A" w:rsidRDefault="002E3BE5">
            <w:pPr>
              <w:pStyle w:val="TableTextCentered"/>
            </w:pPr>
            <w:r w:rsidRPr="0064785A">
              <w:t>313</w:t>
            </w:r>
          </w:p>
        </w:tc>
      </w:tr>
      <w:tr w:rsidR="002E3BE5" w:rsidRPr="0064785A" w14:paraId="0114669A" w14:textId="77777777">
        <w:tc>
          <w:tcPr>
            <w:tcW w:w="3818" w:type="dxa"/>
            <w:hideMark/>
          </w:tcPr>
          <w:p w14:paraId="2398DD6B" w14:textId="040874E9" w:rsidR="002E3BE5" w:rsidRPr="0064785A" w:rsidRDefault="002E3BE5">
            <w:pPr>
              <w:pStyle w:val="TableText"/>
            </w:pPr>
            <w:r w:rsidRPr="0064785A">
              <w:rPr>
                <w:rFonts w:eastAsia="Arial" w:cs="Arial"/>
              </w:rPr>
              <w:t>John P</w:t>
            </w:r>
            <w:r>
              <w:rPr>
                <w:rFonts w:eastAsia="Arial" w:cs="Arial"/>
              </w:rPr>
              <w:t>.</w:t>
            </w:r>
            <w:r w:rsidRPr="0064785A">
              <w:rPr>
                <w:rFonts w:eastAsia="Arial" w:cs="Arial"/>
              </w:rPr>
              <w:t xml:space="preserve"> Oldham</w:t>
            </w:r>
            <w:r>
              <w:rPr>
                <w:rFonts w:eastAsia="Arial" w:cs="Arial"/>
              </w:rPr>
              <w:t xml:space="preserve"> Elementary School</w:t>
            </w:r>
          </w:p>
        </w:tc>
        <w:tc>
          <w:tcPr>
            <w:tcW w:w="1994" w:type="dxa"/>
          </w:tcPr>
          <w:p w14:paraId="3A732006" w14:textId="77777777" w:rsidR="002E3BE5" w:rsidRPr="0064785A" w:rsidRDefault="002E3BE5">
            <w:pPr>
              <w:pStyle w:val="TableTextCentered"/>
            </w:pPr>
            <w:r w:rsidRPr="0064785A">
              <w:t>Elementary</w:t>
            </w:r>
          </w:p>
        </w:tc>
        <w:tc>
          <w:tcPr>
            <w:tcW w:w="1614" w:type="dxa"/>
          </w:tcPr>
          <w:p w14:paraId="6DA04AF6" w14:textId="77777777" w:rsidR="002E3BE5" w:rsidRPr="0064785A" w:rsidRDefault="002E3BE5">
            <w:pPr>
              <w:pStyle w:val="TableTextCenteredDemi"/>
            </w:pPr>
            <w:r w:rsidRPr="0064785A">
              <w:t>1-5</w:t>
            </w:r>
          </w:p>
        </w:tc>
        <w:tc>
          <w:tcPr>
            <w:tcW w:w="1918" w:type="dxa"/>
            <w:shd w:val="clear" w:color="auto" w:fill="D9E2F3" w:themeFill="accent5" w:themeFillTint="33"/>
          </w:tcPr>
          <w:p w14:paraId="3968B5D4" w14:textId="77777777" w:rsidR="002E3BE5" w:rsidRPr="0064785A" w:rsidRDefault="002E3BE5">
            <w:pPr>
              <w:pStyle w:val="TableTextCentered"/>
            </w:pPr>
            <w:r w:rsidRPr="0064785A">
              <w:t>275</w:t>
            </w:r>
          </w:p>
        </w:tc>
      </w:tr>
      <w:tr w:rsidR="2E32012F" w:rsidRPr="0064785A" w14:paraId="20FB953C" w14:textId="77777777" w:rsidTr="009D73A7">
        <w:tc>
          <w:tcPr>
            <w:tcW w:w="3818" w:type="dxa"/>
            <w:hideMark/>
          </w:tcPr>
          <w:p w14:paraId="311BDC87" w14:textId="74C8A3AC" w:rsidR="2E32012F" w:rsidRPr="0064785A" w:rsidRDefault="007256E6" w:rsidP="009D73A7">
            <w:pPr>
              <w:pStyle w:val="TableText"/>
            </w:pPr>
            <w:r w:rsidRPr="0064785A">
              <w:rPr>
                <w:rFonts w:eastAsia="Arial" w:cs="Arial"/>
              </w:rPr>
              <w:t>Dr. Philip O. Coakley Middle School</w:t>
            </w:r>
            <w:r w:rsidRPr="0064785A">
              <w:t xml:space="preserve"> </w:t>
            </w:r>
          </w:p>
        </w:tc>
        <w:tc>
          <w:tcPr>
            <w:tcW w:w="1994" w:type="dxa"/>
          </w:tcPr>
          <w:p w14:paraId="50DF0346" w14:textId="3E129D34" w:rsidR="2E32012F" w:rsidRPr="0064785A" w:rsidRDefault="27BB489F" w:rsidP="009D73A7">
            <w:pPr>
              <w:pStyle w:val="TableTextCentered"/>
            </w:pPr>
            <w:r w:rsidRPr="0064785A">
              <w:t>Middle</w:t>
            </w:r>
          </w:p>
        </w:tc>
        <w:tc>
          <w:tcPr>
            <w:tcW w:w="1614" w:type="dxa"/>
          </w:tcPr>
          <w:p w14:paraId="129ED84A" w14:textId="4BF3BF5B" w:rsidR="2E32012F" w:rsidRPr="0064785A" w:rsidRDefault="27BB489F" w:rsidP="009D73A7">
            <w:pPr>
              <w:pStyle w:val="TableTextCenteredDemi"/>
            </w:pPr>
            <w:r w:rsidRPr="0064785A">
              <w:t>6-8</w:t>
            </w:r>
          </w:p>
        </w:tc>
        <w:tc>
          <w:tcPr>
            <w:tcW w:w="1918" w:type="dxa"/>
            <w:shd w:val="clear" w:color="auto" w:fill="D9E2F3" w:themeFill="accent5" w:themeFillTint="33"/>
          </w:tcPr>
          <w:p w14:paraId="340C0935" w14:textId="65E036E0" w:rsidR="2E32012F" w:rsidRPr="0064785A" w:rsidRDefault="69EA646B" w:rsidP="009D73A7">
            <w:pPr>
              <w:pStyle w:val="TableTextCentered"/>
            </w:pPr>
            <w:r w:rsidRPr="0064785A">
              <w:t>776</w:t>
            </w:r>
          </w:p>
        </w:tc>
      </w:tr>
      <w:tr w:rsidR="2E32012F" w:rsidRPr="0064785A" w14:paraId="09136BF0" w14:textId="77777777" w:rsidTr="009D73A7">
        <w:tc>
          <w:tcPr>
            <w:tcW w:w="3818" w:type="dxa"/>
            <w:hideMark/>
          </w:tcPr>
          <w:p w14:paraId="11E5D669" w14:textId="6A992FCF" w:rsidR="2E32012F" w:rsidRPr="0064785A" w:rsidRDefault="0064785A" w:rsidP="009D73A7">
            <w:pPr>
              <w:pStyle w:val="TableText"/>
            </w:pPr>
            <w:r w:rsidRPr="0064785A">
              <w:rPr>
                <w:rFonts w:eastAsia="Arial" w:cs="Arial"/>
              </w:rPr>
              <w:t>Norwood High</w:t>
            </w:r>
            <w:r w:rsidR="002E3BE5">
              <w:rPr>
                <w:rFonts w:eastAsia="Arial" w:cs="Arial"/>
              </w:rPr>
              <w:t xml:space="preserve"> School</w:t>
            </w:r>
          </w:p>
        </w:tc>
        <w:tc>
          <w:tcPr>
            <w:tcW w:w="1994" w:type="dxa"/>
          </w:tcPr>
          <w:p w14:paraId="52C2834B" w14:textId="230793B3" w:rsidR="2E32012F" w:rsidRPr="0064785A" w:rsidRDefault="27BB489F" w:rsidP="009D73A7">
            <w:pPr>
              <w:pStyle w:val="TableTextCentered"/>
            </w:pPr>
            <w:r w:rsidRPr="0064785A">
              <w:t>High</w:t>
            </w:r>
          </w:p>
        </w:tc>
        <w:tc>
          <w:tcPr>
            <w:tcW w:w="1614" w:type="dxa"/>
          </w:tcPr>
          <w:p w14:paraId="6D5D0B9E" w14:textId="1C50F039" w:rsidR="2E32012F" w:rsidRPr="0064785A" w:rsidRDefault="27BB489F" w:rsidP="009D73A7">
            <w:pPr>
              <w:pStyle w:val="TableTextCenteredDemi"/>
            </w:pPr>
            <w:r w:rsidRPr="0064785A">
              <w:t>9-12</w:t>
            </w:r>
          </w:p>
        </w:tc>
        <w:tc>
          <w:tcPr>
            <w:tcW w:w="1918" w:type="dxa"/>
            <w:shd w:val="clear" w:color="auto" w:fill="D9E2F3" w:themeFill="accent5" w:themeFillTint="33"/>
          </w:tcPr>
          <w:p w14:paraId="166FAEF1" w14:textId="2A2FB20C" w:rsidR="2E32012F" w:rsidRPr="0064785A" w:rsidRDefault="49F70163" w:rsidP="009D73A7">
            <w:pPr>
              <w:pStyle w:val="TableTextCentered"/>
            </w:pPr>
            <w:r w:rsidRPr="0064785A">
              <w:t>941</w:t>
            </w:r>
          </w:p>
        </w:tc>
      </w:tr>
      <w:tr w:rsidR="2E32012F" w:rsidRPr="00B52578" w14:paraId="5E90C0C3" w14:textId="77777777" w:rsidTr="009D73A7">
        <w:tc>
          <w:tcPr>
            <w:tcW w:w="3818" w:type="dxa"/>
            <w:hideMark/>
          </w:tcPr>
          <w:p w14:paraId="076A8E70" w14:textId="67FA6174" w:rsidR="27BB489F" w:rsidRPr="00B52578" w:rsidRDefault="27BB489F" w:rsidP="009D73A7">
            <w:pPr>
              <w:pStyle w:val="TableText"/>
              <w:rPr>
                <w:rFonts w:ascii="Franklin Gothic Demi" w:hAnsi="Franklin Gothic Demi"/>
              </w:rPr>
            </w:pPr>
            <w:r w:rsidRPr="00B52578">
              <w:rPr>
                <w:rFonts w:ascii="Franklin Gothic Demi" w:hAnsi="Franklin Gothic Demi"/>
              </w:rPr>
              <w:t>Total</w:t>
            </w:r>
          </w:p>
        </w:tc>
        <w:tc>
          <w:tcPr>
            <w:tcW w:w="1994" w:type="dxa"/>
          </w:tcPr>
          <w:p w14:paraId="6BCBC004" w14:textId="3B2436CC" w:rsidR="2E32012F" w:rsidRPr="00C8069F" w:rsidRDefault="00C8069F" w:rsidP="009D73A7">
            <w:pPr>
              <w:pStyle w:val="TableTextCentered"/>
              <w:rPr>
                <w:rFonts w:ascii="Franklin Gothic Book" w:hAnsi="Franklin Gothic Book"/>
              </w:rPr>
            </w:pPr>
            <w:r w:rsidRPr="00C8069F">
              <w:rPr>
                <w:rFonts w:ascii="Franklin Gothic Book" w:hAnsi="Franklin Gothic Book"/>
              </w:rPr>
              <w:t>NA</w:t>
            </w:r>
          </w:p>
        </w:tc>
        <w:tc>
          <w:tcPr>
            <w:tcW w:w="1614" w:type="dxa"/>
          </w:tcPr>
          <w:p w14:paraId="2FCBC3B3" w14:textId="6256333D" w:rsidR="2E32012F" w:rsidRPr="00C8069F" w:rsidRDefault="00C8069F" w:rsidP="009D73A7">
            <w:pPr>
              <w:pStyle w:val="TableTextCenteredDemi"/>
              <w:rPr>
                <w:rFonts w:ascii="Franklin Gothic Book" w:hAnsi="Franklin Gothic Book"/>
              </w:rPr>
            </w:pPr>
            <w:r w:rsidRPr="00C8069F">
              <w:rPr>
                <w:rFonts w:ascii="Franklin Gothic Book" w:hAnsi="Franklin Gothic Book"/>
              </w:rPr>
              <w:t>NA</w:t>
            </w:r>
          </w:p>
        </w:tc>
        <w:tc>
          <w:tcPr>
            <w:tcW w:w="1918" w:type="dxa"/>
            <w:shd w:val="clear" w:color="auto" w:fill="D9E2F3" w:themeFill="accent5" w:themeFillTint="33"/>
          </w:tcPr>
          <w:p w14:paraId="72F1FEED" w14:textId="601A44DD" w:rsidR="2E32012F" w:rsidRPr="00B52578" w:rsidRDefault="6D584F76" w:rsidP="009D73A7">
            <w:pPr>
              <w:pStyle w:val="TableTextCentered"/>
              <w:rPr>
                <w:rFonts w:ascii="Franklin Gothic Demi" w:hAnsi="Franklin Gothic Demi"/>
              </w:rPr>
            </w:pPr>
            <w:r w:rsidRPr="00B52578">
              <w:rPr>
                <w:rFonts w:ascii="Franklin Gothic Demi" w:hAnsi="Franklin Gothic Demi"/>
              </w:rPr>
              <w:t>3,486</w:t>
            </w:r>
          </w:p>
        </w:tc>
      </w:tr>
    </w:tbl>
    <w:p w14:paraId="4F483645" w14:textId="525BD8DB" w:rsidR="003D6ECF" w:rsidRPr="00CB0607" w:rsidRDefault="00F00F24" w:rsidP="009D73A7">
      <w:pPr>
        <w:pStyle w:val="TableNote"/>
      </w:pPr>
      <w:r w:rsidRPr="00CB0607">
        <w:rPr>
          <w:i/>
          <w:iCs/>
        </w:rPr>
        <w:t xml:space="preserve">Note. </w:t>
      </w:r>
      <w:r w:rsidRPr="00CB0607">
        <w:t>Enrollment data as</w:t>
      </w:r>
      <w:r w:rsidR="003D6ECF" w:rsidRPr="00CB0607">
        <w:t xml:space="preserve"> of October 1, 202</w:t>
      </w:r>
      <w:r w:rsidR="00C93239">
        <w:t>2</w:t>
      </w:r>
      <w:r w:rsidRPr="00CB0607">
        <w:t>.</w:t>
      </w:r>
      <w:r w:rsidR="003D6ECF" w:rsidRPr="00CB0607">
        <w:t xml:space="preserve"> </w:t>
      </w:r>
    </w:p>
    <w:p w14:paraId="2DB8432D" w14:textId="4F93D37F" w:rsidR="003D6ECF" w:rsidRPr="00CB0607" w:rsidRDefault="003D6ECF" w:rsidP="003D6ECF">
      <w:pPr>
        <w:pStyle w:val="BodyText"/>
      </w:pPr>
      <w:r w:rsidRPr="00CB0607">
        <w:t>Between 20</w:t>
      </w:r>
      <w:r w:rsidR="00DC0BAC">
        <w:t>20</w:t>
      </w:r>
      <w:r w:rsidRPr="00CB0607">
        <w:t xml:space="preserve"> and 202</w:t>
      </w:r>
      <w:r w:rsidR="00C45A90">
        <w:t>3</w:t>
      </w:r>
      <w:r w:rsidR="00F00F24" w:rsidRPr="00CB0607">
        <w:t>,</w:t>
      </w:r>
      <w:r w:rsidRPr="00CB0607">
        <w:t xml:space="preserve"> overall student enrollment</w:t>
      </w:r>
      <w:r w:rsidR="00B756BC">
        <w:t xml:space="preserve"> </w:t>
      </w:r>
      <w:r w:rsidR="00C16FB9">
        <w:t xml:space="preserve">decreased </w:t>
      </w:r>
      <w:r w:rsidRPr="00CB0607">
        <w:t xml:space="preserve">by </w:t>
      </w:r>
      <w:r w:rsidR="00B52578">
        <w:t xml:space="preserve">four </w:t>
      </w:r>
      <w:r w:rsidRPr="00CB0607">
        <w:t>students. Enrollment figures by race/ethnicity and high</w:t>
      </w:r>
      <w:r w:rsidR="00B52578">
        <w:t xml:space="preserve"> </w:t>
      </w:r>
      <w:r w:rsidRPr="00CB0607">
        <w:t>need</w:t>
      </w:r>
      <w:r w:rsidR="00B52578">
        <w:t>s</w:t>
      </w:r>
      <w:r w:rsidRPr="00CB0607">
        <w:t xml:space="preserve"> populations (i.e., students with disabilities, </w:t>
      </w:r>
      <w:r w:rsidR="00F00F24" w:rsidRPr="00CB0607">
        <w:t xml:space="preserve">students </w:t>
      </w:r>
      <w:r w:rsidR="00CA0BA6">
        <w:t>from low-income families</w:t>
      </w:r>
      <w:r w:rsidRPr="00CB0607">
        <w:t xml:space="preserve">, and English learners </w:t>
      </w:r>
      <w:r w:rsidR="000F34B4">
        <w:t>[</w:t>
      </w:r>
      <w:r w:rsidRPr="00CB0607">
        <w:t>ELs</w:t>
      </w:r>
      <w:r w:rsidR="000F34B4">
        <w:t>]</w:t>
      </w:r>
      <w:r w:rsidRPr="00CB0607">
        <w:t xml:space="preserve"> and former ELs) compared with the state are in Tables</w:t>
      </w:r>
      <w:r w:rsidR="00B52578">
        <w:t> </w:t>
      </w:r>
      <w:r w:rsidR="00605669">
        <w:t>D</w:t>
      </w:r>
      <w:r w:rsidRPr="00CB0607">
        <w:t xml:space="preserve">1 and </w:t>
      </w:r>
      <w:r w:rsidR="00605669">
        <w:t>D</w:t>
      </w:r>
      <w:r w:rsidR="00F00F24" w:rsidRPr="00CB0607">
        <w:t xml:space="preserve">2 </w:t>
      </w:r>
      <w:r w:rsidRPr="00CB0607">
        <w:t xml:space="preserve">in Appendix </w:t>
      </w:r>
      <w:r w:rsidR="00605669">
        <w:t>D</w:t>
      </w:r>
      <w:r w:rsidRPr="00CB0607">
        <w:t>.</w:t>
      </w:r>
      <w:r w:rsidR="0036224D">
        <w:t xml:space="preserve"> </w:t>
      </w:r>
      <w:r w:rsidR="0036224D" w:rsidRPr="00CB0607">
        <w:t xml:space="preserve">Appendix </w:t>
      </w:r>
      <w:r w:rsidR="00605669">
        <w:t>D</w:t>
      </w:r>
      <w:r w:rsidR="0036224D" w:rsidRPr="00CB0607">
        <w:t xml:space="preserve"> </w:t>
      </w:r>
      <w:r w:rsidR="008A7C28">
        <w:t xml:space="preserve">also </w:t>
      </w:r>
      <w:r w:rsidR="0036224D" w:rsidRPr="00CB0607">
        <w:t xml:space="preserve">provides </w:t>
      </w:r>
      <w:r w:rsidR="008A7C28">
        <w:t xml:space="preserve">additional </w:t>
      </w:r>
      <w:r w:rsidR="0036224D" w:rsidRPr="00CB0607">
        <w:t>information about district enrollment, attendance, and expenditures.</w:t>
      </w:r>
    </w:p>
    <w:p w14:paraId="10F5F389" w14:textId="520751A1" w:rsidR="003D6ECF" w:rsidRPr="00CB0607" w:rsidRDefault="003D6ECF" w:rsidP="003D6ECF">
      <w:pPr>
        <w:pStyle w:val="BodyText"/>
        <w:rPr>
          <w:rFonts w:eastAsia="Times New Roman"/>
          <w:color w:val="000000" w:themeColor="text1"/>
        </w:rPr>
      </w:pPr>
      <w:r w:rsidRPr="00CB0607">
        <w:t xml:space="preserve">The total in-district per-pupil expenditure was </w:t>
      </w:r>
      <w:r w:rsidR="002C4CAD">
        <w:t xml:space="preserve">greater than </w:t>
      </w:r>
      <w:r w:rsidRPr="00CB0607">
        <w:t>the median in-district per-pupil expenditure for K-12 districts of similar size in fiscal year</w:t>
      </w:r>
      <w:r w:rsidR="00944D9E" w:rsidRPr="00CB0607">
        <w:t xml:space="preserve"> </w:t>
      </w:r>
      <w:r w:rsidRPr="00CB0607">
        <w:t>202</w:t>
      </w:r>
      <w:r w:rsidR="00DC0BAC">
        <w:t>1</w:t>
      </w:r>
      <w:r w:rsidR="00F00F24" w:rsidRPr="00B756BC">
        <w:t>—</w:t>
      </w:r>
      <w:r w:rsidRPr="00B756BC">
        <w:t>$</w:t>
      </w:r>
      <w:r w:rsidR="20659580" w:rsidRPr="00B756BC">
        <w:rPr>
          <w:rFonts w:eastAsia="Arial" w:cs="Arial"/>
          <w:color w:val="000000" w:themeColor="text1"/>
        </w:rPr>
        <w:t>18,901.33</w:t>
      </w:r>
      <w:r w:rsidR="20659580" w:rsidRPr="28E91800">
        <w:t xml:space="preserve"> </w:t>
      </w:r>
      <w:r w:rsidR="00F00F24" w:rsidRPr="00CB0607">
        <w:t xml:space="preserve">for </w:t>
      </w:r>
      <w:r w:rsidR="00C16FB9">
        <w:t xml:space="preserve">Norwood </w:t>
      </w:r>
      <w:r w:rsidRPr="00CB0607">
        <w:t>compared with $</w:t>
      </w:r>
      <w:r w:rsidR="002C4CAD">
        <w:t>16,983.55</w:t>
      </w:r>
      <w:r w:rsidRPr="00CB0607">
        <w:t xml:space="preserve"> </w:t>
      </w:r>
      <w:r w:rsidR="00F00F24" w:rsidRPr="00CB0607">
        <w:t xml:space="preserve">for </w:t>
      </w:r>
      <w:r w:rsidRPr="00CB0607">
        <w:t>similar district</w:t>
      </w:r>
      <w:r w:rsidR="00F00F24" w:rsidRPr="00CB0607">
        <w:t>s</w:t>
      </w:r>
      <w:r w:rsidR="00B52578">
        <w:t>—</w:t>
      </w:r>
      <w:r w:rsidRPr="00CB0607">
        <w:t>and</w:t>
      </w:r>
      <w:r w:rsidR="009E1170">
        <w:t xml:space="preserve"> greater than</w:t>
      </w:r>
      <w:r w:rsidRPr="00CB0607">
        <w:t xml:space="preserve"> average state spending per pupil </w:t>
      </w:r>
      <w:r>
        <w:t>($</w:t>
      </w:r>
      <w:r w:rsidR="7FD0643A" w:rsidRPr="00B756BC">
        <w:rPr>
          <w:rFonts w:eastAsia="Arial" w:cs="Arial"/>
        </w:rPr>
        <w:t>18,518.66</w:t>
      </w:r>
      <w:r w:rsidRPr="00B756BC">
        <w:t xml:space="preserve">). </w:t>
      </w:r>
      <w:r w:rsidRPr="00CB0607">
        <w:t xml:space="preserve">Actual net school spending was </w:t>
      </w:r>
      <w:r w:rsidR="009E1170">
        <w:t>greater than</w:t>
      </w:r>
      <w:r w:rsidRPr="00CB0607">
        <w:t xml:space="preserve"> what is </w:t>
      </w:r>
      <w:r w:rsidRPr="00CB0607">
        <w:rPr>
          <w:rFonts w:eastAsia="Times New Roman"/>
          <w:color w:val="000000" w:themeColor="text1"/>
        </w:rPr>
        <w:t xml:space="preserve">required by the Chapter 70 state education aid program, as shown in Table </w:t>
      </w:r>
      <w:r w:rsidR="00610947">
        <w:rPr>
          <w:rFonts w:eastAsia="Times New Roman"/>
          <w:color w:val="000000" w:themeColor="text1"/>
        </w:rPr>
        <w:t>D</w:t>
      </w:r>
      <w:r w:rsidR="00E32E12">
        <w:rPr>
          <w:rFonts w:eastAsia="Times New Roman"/>
          <w:color w:val="000000" w:themeColor="text1"/>
        </w:rPr>
        <w:t>4</w:t>
      </w:r>
      <w:r w:rsidRPr="00CB0607">
        <w:rPr>
          <w:rFonts w:eastAsia="Times New Roman"/>
          <w:color w:val="000000" w:themeColor="text1"/>
        </w:rPr>
        <w:t xml:space="preserve"> in Appendix </w:t>
      </w:r>
      <w:r w:rsidR="00610947">
        <w:rPr>
          <w:rFonts w:eastAsia="Times New Roman"/>
          <w:color w:val="000000" w:themeColor="text1"/>
        </w:rPr>
        <w:t>D</w:t>
      </w:r>
      <w:r w:rsidRPr="00CB0607">
        <w:rPr>
          <w:rFonts w:eastAsia="Times New Roman"/>
          <w:color w:val="000000" w:themeColor="text1"/>
        </w:rPr>
        <w:t>.</w:t>
      </w:r>
    </w:p>
    <w:p w14:paraId="468C8E9C" w14:textId="1F4B3AA4" w:rsidR="003D6ECF" w:rsidRPr="00CB0607" w:rsidRDefault="003D6ECF" w:rsidP="003D6ECF">
      <w:pPr>
        <w:pStyle w:val="Heading3"/>
      </w:pPr>
      <w:r w:rsidRPr="00CB0607">
        <w:t>School and Student Performance</w:t>
      </w:r>
    </w:p>
    <w:p w14:paraId="12712F47" w14:textId="4497B71E" w:rsidR="001D794A" w:rsidRPr="005B2E76" w:rsidRDefault="001D794A" w:rsidP="001D794A">
      <w:pPr>
        <w:pStyle w:val="BodyText"/>
        <w:rPr>
          <w:spacing w:val="-1"/>
        </w:rPr>
      </w:pPr>
      <w:r w:rsidRPr="005B2E76">
        <w:rPr>
          <w:spacing w:val="-1"/>
        </w:rPr>
        <w:t>In ELA in Grades 3-8, the percentage of students scoring Meeting or Exceeding Expectations on the Next-Generation MCAS declined 14 percentage points from 52 percent in 2019 to 38 percent in 2022</w:t>
      </w:r>
      <w:r w:rsidR="002F3644" w:rsidRPr="005B2E76">
        <w:rPr>
          <w:spacing w:val="-1"/>
        </w:rPr>
        <w:t>, which</w:t>
      </w:r>
      <w:r w:rsidRPr="005B2E76">
        <w:rPr>
          <w:spacing w:val="-1"/>
        </w:rPr>
        <w:t xml:space="preserve"> was below the </w:t>
      </w:r>
      <w:r w:rsidR="00E20D26">
        <w:rPr>
          <w:spacing w:val="-1"/>
        </w:rPr>
        <w:t xml:space="preserve">2022 </w:t>
      </w:r>
      <w:r w:rsidRPr="005B2E76">
        <w:rPr>
          <w:spacing w:val="-1"/>
        </w:rPr>
        <w:t xml:space="preserve">state rate of 41 percent. In Grade 10, the percentage of students </w:t>
      </w:r>
      <w:r w:rsidRPr="005B2E76">
        <w:rPr>
          <w:spacing w:val="-1"/>
        </w:rPr>
        <w:lastRenderedPageBreak/>
        <w:t>scoring Meeting or Exceeding Expectations</w:t>
      </w:r>
      <w:r w:rsidRPr="005B2E76" w:rsidDel="00AD33EF">
        <w:rPr>
          <w:spacing w:val="-1"/>
        </w:rPr>
        <w:t xml:space="preserve"> </w:t>
      </w:r>
      <w:r w:rsidRPr="005B2E76">
        <w:rPr>
          <w:spacing w:val="-1"/>
        </w:rPr>
        <w:t>declined by 1</w:t>
      </w:r>
      <w:r w:rsidR="009C6C0E" w:rsidRPr="005B2E76">
        <w:rPr>
          <w:spacing w:val="-1"/>
        </w:rPr>
        <w:t> </w:t>
      </w:r>
      <w:r w:rsidRPr="005B2E76">
        <w:rPr>
          <w:spacing w:val="-1"/>
        </w:rPr>
        <w:t>percentage point</w:t>
      </w:r>
      <w:r w:rsidR="00E20D26">
        <w:rPr>
          <w:spacing w:val="-1"/>
        </w:rPr>
        <w:t>,</w:t>
      </w:r>
      <w:r w:rsidRPr="005B2E76">
        <w:rPr>
          <w:spacing w:val="-1"/>
        </w:rPr>
        <w:t xml:space="preserve"> from 64 percent in 2019 to 63 percent in 2022, which </w:t>
      </w:r>
      <w:r w:rsidR="009C6C0E" w:rsidRPr="005B2E76">
        <w:rPr>
          <w:spacing w:val="-1"/>
        </w:rPr>
        <w:t xml:space="preserve">was </w:t>
      </w:r>
      <w:r w:rsidRPr="005B2E76">
        <w:rPr>
          <w:spacing w:val="-1"/>
        </w:rPr>
        <w:t xml:space="preserve">above the </w:t>
      </w:r>
      <w:r w:rsidR="00E20D26">
        <w:rPr>
          <w:spacing w:val="-1"/>
        </w:rPr>
        <w:t xml:space="preserve">2022 </w:t>
      </w:r>
      <w:r w:rsidRPr="005B2E76">
        <w:rPr>
          <w:spacing w:val="-1"/>
        </w:rPr>
        <w:t>state rate of 58 percent (see Tables E1 and E2).</w:t>
      </w:r>
    </w:p>
    <w:p w14:paraId="1B2F6241" w14:textId="4FE6851F" w:rsidR="001D794A" w:rsidRPr="005B2E76" w:rsidRDefault="001D794A" w:rsidP="001D794A">
      <w:pPr>
        <w:pStyle w:val="Bullet1"/>
        <w:rPr>
          <w:spacing w:val="-2"/>
        </w:rPr>
      </w:pPr>
      <w:r w:rsidRPr="005B2E76">
        <w:rPr>
          <w:spacing w:val="-2"/>
        </w:rPr>
        <w:t>In Grades 3-8, the percentage of students scoring Meeting or Exceeding Expectations</w:t>
      </w:r>
      <w:r w:rsidRPr="005B2E76" w:rsidDel="00AD33EF">
        <w:rPr>
          <w:spacing w:val="-2"/>
        </w:rPr>
        <w:t xml:space="preserve"> </w:t>
      </w:r>
      <w:r w:rsidRPr="005B2E76">
        <w:rPr>
          <w:spacing w:val="-2"/>
        </w:rPr>
        <w:t>was above the state rate by 3 percentage points for EL and former EL</w:t>
      </w:r>
      <w:r w:rsidR="00F1752D">
        <w:rPr>
          <w:spacing w:val="-2"/>
        </w:rPr>
        <w:t xml:space="preserve"> students and </w:t>
      </w:r>
      <w:r w:rsidRPr="005B2E76">
        <w:rPr>
          <w:spacing w:val="-2"/>
        </w:rPr>
        <w:t>equal to the state rate for Asian students and students with disabilities</w:t>
      </w:r>
      <w:r w:rsidR="00F1752D">
        <w:rPr>
          <w:spacing w:val="-2"/>
        </w:rPr>
        <w:t xml:space="preserve">. The </w:t>
      </w:r>
      <w:r w:rsidR="00F1752D" w:rsidRPr="005B2E76">
        <w:rPr>
          <w:spacing w:val="-2"/>
        </w:rPr>
        <w:t>percentage of students scoring Meeting or Exceeding Expectations</w:t>
      </w:r>
      <w:r w:rsidR="00F1752D" w:rsidRPr="005B2E76" w:rsidDel="00AD33EF">
        <w:rPr>
          <w:spacing w:val="-2"/>
        </w:rPr>
        <w:t xml:space="preserve"> </w:t>
      </w:r>
      <w:r w:rsidR="00F1752D" w:rsidRPr="005B2E76">
        <w:rPr>
          <w:spacing w:val="-2"/>
        </w:rPr>
        <w:t>was</w:t>
      </w:r>
      <w:r w:rsidRPr="005B2E76">
        <w:rPr>
          <w:spacing w:val="-2"/>
        </w:rPr>
        <w:t xml:space="preserve"> below the state rate by 16 percentage points for Multi-Race, non-Hispanic/Latino students and by 2 percentage points to 4</w:t>
      </w:r>
      <w:r w:rsidR="002F3644" w:rsidRPr="005B2E76">
        <w:rPr>
          <w:spacing w:val="-2"/>
        </w:rPr>
        <w:t> </w:t>
      </w:r>
      <w:r w:rsidRPr="005B2E76">
        <w:rPr>
          <w:spacing w:val="-2"/>
        </w:rPr>
        <w:t>percentage points for every other student group with reportable data.</w:t>
      </w:r>
    </w:p>
    <w:p w14:paraId="03D91895" w14:textId="7B013148" w:rsidR="001D794A" w:rsidRPr="005B2E76" w:rsidRDefault="001D794A" w:rsidP="001D794A">
      <w:pPr>
        <w:pStyle w:val="Bullet1"/>
      </w:pPr>
      <w:r w:rsidRPr="005B2E76">
        <w:t>In Grade 10, the percentage of students scoring Meeting or Exceeding Expectations</w:t>
      </w:r>
      <w:r w:rsidRPr="005B2E76" w:rsidDel="00AD33EF">
        <w:t xml:space="preserve"> </w:t>
      </w:r>
      <w:r w:rsidRPr="005B2E76">
        <w:t xml:space="preserve">was above the state rate by 8 percentage points for Asian students and </w:t>
      </w:r>
      <w:r w:rsidR="002F3644" w:rsidRPr="005B2E76">
        <w:t xml:space="preserve">by </w:t>
      </w:r>
      <w:r w:rsidRPr="005B2E76">
        <w:t>6 percentage points for White students</w:t>
      </w:r>
      <w:r w:rsidR="001B3669">
        <w:t>,</w:t>
      </w:r>
      <w:r w:rsidRPr="005B2E76">
        <w:t xml:space="preserve"> equal to or above the state rate by </w:t>
      </w:r>
      <w:r w:rsidR="00190C16">
        <w:t>1</w:t>
      </w:r>
      <w:r w:rsidRPr="005B2E76">
        <w:t xml:space="preserve"> percentage point for Hispanic/Latino students, high needs students, and students from low</w:t>
      </w:r>
      <w:r w:rsidR="002F3644" w:rsidRPr="005B2E76">
        <w:t>-</w:t>
      </w:r>
      <w:r w:rsidRPr="005B2E76">
        <w:t>income families</w:t>
      </w:r>
      <w:r w:rsidR="00DF7032">
        <w:t>,</w:t>
      </w:r>
      <w:r w:rsidRPr="005B2E76">
        <w:t xml:space="preserve"> and below the state rate by 1 percentage point to 3 percentage points for every other group with reportable data.</w:t>
      </w:r>
    </w:p>
    <w:p w14:paraId="3A90ABC0" w14:textId="133D1925" w:rsidR="001D794A" w:rsidRPr="005B2E76" w:rsidRDefault="001D794A" w:rsidP="001D794A">
      <w:pPr>
        <w:pStyle w:val="BodyText"/>
      </w:pPr>
      <w:r w:rsidRPr="005B2E76">
        <w:t>In mathematics in Grades 3-8, the percentage of students scoring Meeting or Exceeding Expectations on the Next-Generation MCAS declined 8 percentage points</w:t>
      </w:r>
      <w:r w:rsidR="001B3669">
        <w:t>,</w:t>
      </w:r>
      <w:r w:rsidRPr="005B2E76">
        <w:t xml:space="preserve"> from 51</w:t>
      </w:r>
      <w:r w:rsidR="001A0E4E">
        <w:t xml:space="preserve"> </w:t>
      </w:r>
      <w:r w:rsidRPr="005B2E76">
        <w:t xml:space="preserve">percent in 2019 to 43 percent in 2022, </w:t>
      </w:r>
      <w:r w:rsidR="009C6C0E" w:rsidRPr="005B2E76">
        <w:t xml:space="preserve">which </w:t>
      </w:r>
      <w:r w:rsidRPr="005B2E76">
        <w:t xml:space="preserve">was above the </w:t>
      </w:r>
      <w:r w:rsidR="001B3669">
        <w:t xml:space="preserve">2022 </w:t>
      </w:r>
      <w:r w:rsidRPr="005B2E76">
        <w:t>state rate of 39 percent. In Grade</w:t>
      </w:r>
      <w:r w:rsidR="001A0E4E">
        <w:t xml:space="preserve"> </w:t>
      </w:r>
      <w:r w:rsidRPr="005B2E76">
        <w:t>10, the percentage of students scoring Meeting or Exceeding Expectations declined 13</w:t>
      </w:r>
      <w:r w:rsidR="001A0E4E">
        <w:t xml:space="preserve"> </w:t>
      </w:r>
      <w:r w:rsidRPr="005B2E76">
        <w:t>percentage points</w:t>
      </w:r>
      <w:r w:rsidR="001B3669">
        <w:t>,</w:t>
      </w:r>
      <w:r w:rsidRPr="005B2E76">
        <w:t xml:space="preserve"> from 64 percent in 2019 to 51 percent in </w:t>
      </w:r>
      <w:r w:rsidR="006933B9">
        <w:t>2022</w:t>
      </w:r>
      <w:r w:rsidRPr="005B2E76">
        <w:t xml:space="preserve">, </w:t>
      </w:r>
      <w:r w:rsidR="009C6C0E" w:rsidRPr="005B2E76">
        <w:t xml:space="preserve">which was </w:t>
      </w:r>
      <w:r w:rsidRPr="005B2E76">
        <w:t xml:space="preserve">above the </w:t>
      </w:r>
      <w:r w:rsidR="001B3669">
        <w:t xml:space="preserve">2022 </w:t>
      </w:r>
      <w:r w:rsidRPr="005B2E76">
        <w:t>state rate of 50</w:t>
      </w:r>
      <w:r w:rsidR="001A0E4E">
        <w:t xml:space="preserve"> </w:t>
      </w:r>
      <w:r w:rsidRPr="005B2E76">
        <w:t>percent (see Tables E3 and E4).</w:t>
      </w:r>
    </w:p>
    <w:p w14:paraId="5B19B140" w14:textId="502259FB" w:rsidR="001D794A" w:rsidRPr="005B2E76" w:rsidRDefault="001D794A" w:rsidP="001D794A">
      <w:pPr>
        <w:pStyle w:val="Bullet1"/>
      </w:pPr>
      <w:r w:rsidRPr="005B2E76">
        <w:t>In Grades 3-8, the percentage of students scoring Meeting or Exceeding Expectations</w:t>
      </w:r>
      <w:r w:rsidRPr="005B2E76" w:rsidDel="00AD33EF">
        <w:t xml:space="preserve"> </w:t>
      </w:r>
      <w:r w:rsidRPr="005B2E76">
        <w:t xml:space="preserve">was above the state rate by 12 percentage points for EL and former EL and by 1 percentage point to 4 percentage points for every other student group with reportable data, except Multi-Race, </w:t>
      </w:r>
      <w:r w:rsidR="000C2714" w:rsidRPr="005B2E76">
        <w:t>non-Hispanic</w:t>
      </w:r>
      <w:r w:rsidRPr="005B2E76">
        <w:t>/Latino students, which w</w:t>
      </w:r>
      <w:r w:rsidR="00E5267E">
        <w:t>as</w:t>
      </w:r>
      <w:r w:rsidRPr="005B2E76">
        <w:t xml:space="preserve"> 4 percent</w:t>
      </w:r>
      <w:r w:rsidR="004763DE">
        <w:t>age points</w:t>
      </w:r>
      <w:r w:rsidRPr="005B2E76">
        <w:t xml:space="preserve"> below the state rate.</w:t>
      </w:r>
    </w:p>
    <w:p w14:paraId="03B1CF8D" w14:textId="6EA1506E" w:rsidR="001D794A" w:rsidRPr="005B2E76" w:rsidRDefault="001D794A" w:rsidP="001D794A">
      <w:pPr>
        <w:pStyle w:val="Bullet1"/>
      </w:pPr>
      <w:r w:rsidRPr="005B2E76">
        <w:t>In Grade 10, the percentage of students scoring Meeting or Exceeding Expectations</w:t>
      </w:r>
      <w:r w:rsidRPr="005B2E76" w:rsidDel="0052051F">
        <w:t xml:space="preserve"> </w:t>
      </w:r>
      <w:r w:rsidRPr="005B2E76">
        <w:t xml:space="preserve">was above the state rate by 9 percentage points for Asian students, </w:t>
      </w:r>
      <w:r w:rsidR="002F3644" w:rsidRPr="005B2E76">
        <w:t xml:space="preserve">by </w:t>
      </w:r>
      <w:r w:rsidRPr="005B2E76">
        <w:t>1</w:t>
      </w:r>
      <w:r w:rsidR="00EA67F4">
        <w:t xml:space="preserve"> </w:t>
      </w:r>
      <w:r w:rsidRPr="005B2E76">
        <w:t>percentage point for African American/Black students</w:t>
      </w:r>
      <w:r w:rsidR="001A0E4E">
        <w:t>,</w:t>
      </w:r>
      <w:r w:rsidRPr="005B2E76">
        <w:t xml:space="preserve"> and White students, and</w:t>
      </w:r>
      <w:r w:rsidR="00820358">
        <w:t xml:space="preserve"> below the state rate</w:t>
      </w:r>
      <w:r w:rsidRPr="005B2E76">
        <w:t xml:space="preserve"> by 1</w:t>
      </w:r>
      <w:r w:rsidR="00D50135">
        <w:t xml:space="preserve"> </w:t>
      </w:r>
      <w:r w:rsidRPr="005B2E76">
        <w:t>percentage point to 6</w:t>
      </w:r>
      <w:r w:rsidR="00EA67F4">
        <w:t xml:space="preserve"> </w:t>
      </w:r>
      <w:r w:rsidRPr="005B2E76">
        <w:t>percentage points for every other student group with reportable data.</w:t>
      </w:r>
    </w:p>
    <w:p w14:paraId="57740BE5" w14:textId="083B4302" w:rsidR="001D794A" w:rsidRPr="005B2E76" w:rsidRDefault="001D794A" w:rsidP="001D794A">
      <w:pPr>
        <w:pStyle w:val="BodyText"/>
      </w:pPr>
      <w:r w:rsidRPr="005B2E76">
        <w:t>In science in Grades 5 and 8, the percentage of students scoring Meeting or Exceeding Expectations</w:t>
      </w:r>
      <w:r w:rsidRPr="005B2E76" w:rsidDel="00140358">
        <w:t xml:space="preserve"> </w:t>
      </w:r>
      <w:r w:rsidRPr="005B2E76">
        <w:t>on the Next-Generation MCAS declined 5 percentage points</w:t>
      </w:r>
      <w:r w:rsidR="006933B9">
        <w:t>,</w:t>
      </w:r>
      <w:r w:rsidRPr="005B2E76">
        <w:t xml:space="preserve"> from 45</w:t>
      </w:r>
      <w:r w:rsidR="009C6C0E" w:rsidRPr="005B2E76">
        <w:t> </w:t>
      </w:r>
      <w:r w:rsidRPr="005B2E76">
        <w:t xml:space="preserve">percent in 2019 to 40 percent in 2022, </w:t>
      </w:r>
      <w:r w:rsidR="009C6C0E" w:rsidRPr="005B2E76">
        <w:t xml:space="preserve">which </w:t>
      </w:r>
      <w:r w:rsidRPr="005B2E76">
        <w:t xml:space="preserve">was below the state rate of 42 percent. In </w:t>
      </w:r>
      <w:r w:rsidR="009C6C0E" w:rsidRPr="005B2E76">
        <w:t xml:space="preserve">Grade </w:t>
      </w:r>
      <w:r w:rsidRPr="005B2E76">
        <w:t>10, 40</w:t>
      </w:r>
      <w:r w:rsidR="009C6C0E" w:rsidRPr="005B2E76">
        <w:t> </w:t>
      </w:r>
      <w:r w:rsidRPr="005B2E76">
        <w:t xml:space="preserve">percent of all students scored Meeting or Exceeding Expectations in 2022, which </w:t>
      </w:r>
      <w:r w:rsidR="009C6C0E" w:rsidRPr="005B2E76">
        <w:t xml:space="preserve">was </w:t>
      </w:r>
      <w:r w:rsidRPr="005B2E76">
        <w:t xml:space="preserve">below the </w:t>
      </w:r>
      <w:r w:rsidR="006933B9">
        <w:t xml:space="preserve">2022 </w:t>
      </w:r>
      <w:r w:rsidRPr="005B2E76">
        <w:t>state rate of 47 percent (Tables E5 and E6)</w:t>
      </w:r>
      <w:r w:rsidR="009C6C0E" w:rsidRPr="005B2E76">
        <w:t>.</w:t>
      </w:r>
    </w:p>
    <w:p w14:paraId="19F92876" w14:textId="65F57125" w:rsidR="001D794A" w:rsidRPr="005B2E76" w:rsidRDefault="001D794A" w:rsidP="001D794A">
      <w:pPr>
        <w:pStyle w:val="Bullet1"/>
      </w:pPr>
      <w:r w:rsidRPr="005B2E76">
        <w:t xml:space="preserve">In </w:t>
      </w:r>
      <w:r w:rsidR="009C6C0E" w:rsidRPr="005B2E76">
        <w:t xml:space="preserve">Grades </w:t>
      </w:r>
      <w:r w:rsidRPr="005B2E76">
        <w:t>5 and 8</w:t>
      </w:r>
      <w:r w:rsidR="009C6C0E" w:rsidRPr="005B2E76">
        <w:t>,</w:t>
      </w:r>
      <w:r w:rsidRPr="005B2E76">
        <w:t xml:space="preserve"> the percent</w:t>
      </w:r>
      <w:r w:rsidR="009C6C0E" w:rsidRPr="005B2E76">
        <w:t>age</w:t>
      </w:r>
      <w:r w:rsidRPr="005B2E76">
        <w:t xml:space="preserve"> of students scoring Meeting or Exceeding Expectations in science was above the state rate by</w:t>
      </w:r>
      <w:r w:rsidR="000648F0">
        <w:t xml:space="preserve"> </w:t>
      </w:r>
      <w:r w:rsidR="0073608F">
        <w:t>8 and</w:t>
      </w:r>
      <w:r w:rsidRPr="005B2E76">
        <w:t xml:space="preserve"> 9 </w:t>
      </w:r>
      <w:r w:rsidR="009C6C0E" w:rsidRPr="005B2E76">
        <w:t>percentage points</w:t>
      </w:r>
      <w:r w:rsidR="0073608F">
        <w:t xml:space="preserve"> </w:t>
      </w:r>
      <w:r w:rsidR="0073608F" w:rsidRPr="005B2E76">
        <w:t>for EL and former EL</w:t>
      </w:r>
      <w:r w:rsidR="009C6C0E" w:rsidRPr="005B2E76">
        <w:t xml:space="preserve"> </w:t>
      </w:r>
      <w:r w:rsidR="002D3496">
        <w:t xml:space="preserve">students </w:t>
      </w:r>
      <w:r w:rsidR="00E11C14">
        <w:t xml:space="preserve">and </w:t>
      </w:r>
      <w:r w:rsidR="009C6C0E" w:rsidRPr="005B2E76">
        <w:t>Asian students</w:t>
      </w:r>
      <w:r w:rsidR="002D3496">
        <w:t>,</w:t>
      </w:r>
      <w:r w:rsidRPr="005B2E76">
        <w:t xml:space="preserve"> and </w:t>
      </w:r>
      <w:r w:rsidR="002F3644" w:rsidRPr="005B2E76">
        <w:t xml:space="preserve">by </w:t>
      </w:r>
      <w:r w:rsidRPr="005B2E76">
        <w:t xml:space="preserve">1 </w:t>
      </w:r>
      <w:r w:rsidR="009C6C0E" w:rsidRPr="005B2E76">
        <w:t>per</w:t>
      </w:r>
      <w:r w:rsidR="002F3644" w:rsidRPr="005B2E76">
        <w:t>c</w:t>
      </w:r>
      <w:r w:rsidR="009C6C0E" w:rsidRPr="005B2E76">
        <w:t xml:space="preserve">entage point </w:t>
      </w:r>
      <w:r w:rsidRPr="005B2E76">
        <w:t xml:space="preserve">to 5 percentage points for African American/Black students, Hispanic/Latino students, </w:t>
      </w:r>
      <w:r w:rsidR="009C6C0E" w:rsidRPr="005B2E76">
        <w:t xml:space="preserve">high needs </w:t>
      </w:r>
      <w:r w:rsidRPr="005B2E76">
        <w:t xml:space="preserve">students, and </w:t>
      </w:r>
      <w:r w:rsidR="00E1388B">
        <w:t>Low Income students</w:t>
      </w:r>
      <w:r w:rsidR="002F3644" w:rsidRPr="005B2E76">
        <w:t>.</w:t>
      </w:r>
      <w:r w:rsidRPr="005B2E76">
        <w:t xml:space="preserve"> </w:t>
      </w:r>
      <w:r w:rsidR="006933B9">
        <w:t xml:space="preserve">The </w:t>
      </w:r>
      <w:r w:rsidR="006933B9" w:rsidRPr="005B2E76">
        <w:t xml:space="preserve">percentage of students scoring Meeting or Exceeding Expectations </w:t>
      </w:r>
      <w:r w:rsidR="009C6C0E" w:rsidRPr="005B2E76">
        <w:t xml:space="preserve">was </w:t>
      </w:r>
      <w:r w:rsidRPr="005B2E76">
        <w:t>below the state rate by 22 percentage points for Multi-</w:t>
      </w:r>
      <w:r w:rsidR="009C6C0E" w:rsidRPr="005B2E76">
        <w:t>R</w:t>
      </w:r>
      <w:r w:rsidRPr="005B2E76">
        <w:t xml:space="preserve">ace, non-Hispanic/Latino students and by 3 </w:t>
      </w:r>
      <w:r w:rsidR="009C6C0E" w:rsidRPr="005B2E76">
        <w:t xml:space="preserve">percentage points </w:t>
      </w:r>
      <w:r w:rsidRPr="005B2E76">
        <w:t xml:space="preserve">to 5 percentage points for White students and </w:t>
      </w:r>
      <w:r w:rsidR="00675455">
        <w:t>S</w:t>
      </w:r>
      <w:r w:rsidR="009C6C0E" w:rsidRPr="005B2E76">
        <w:t xml:space="preserve">tudents </w:t>
      </w:r>
      <w:r w:rsidRPr="005B2E76">
        <w:t xml:space="preserve">with </w:t>
      </w:r>
      <w:r w:rsidR="00675455">
        <w:t>D</w:t>
      </w:r>
      <w:r w:rsidR="009C6C0E" w:rsidRPr="005B2E76">
        <w:t>isabilities</w:t>
      </w:r>
      <w:r w:rsidRPr="005B2E76">
        <w:t>.</w:t>
      </w:r>
    </w:p>
    <w:p w14:paraId="0691E94C" w14:textId="44337EC6" w:rsidR="001D794A" w:rsidRPr="005B2E76" w:rsidRDefault="001D794A" w:rsidP="001D794A">
      <w:pPr>
        <w:pStyle w:val="Bullet1"/>
      </w:pPr>
      <w:r w:rsidRPr="005B2E76">
        <w:t xml:space="preserve">In </w:t>
      </w:r>
      <w:r w:rsidR="002F3644" w:rsidRPr="005B2E76">
        <w:t>G</w:t>
      </w:r>
      <w:r w:rsidRPr="005B2E76">
        <w:t>rade</w:t>
      </w:r>
      <w:r w:rsidR="002F3644" w:rsidRPr="005B2E76">
        <w:t xml:space="preserve"> 10</w:t>
      </w:r>
      <w:r w:rsidR="009C6C0E" w:rsidRPr="005B2E76">
        <w:t>,</w:t>
      </w:r>
      <w:r w:rsidRPr="005B2E76">
        <w:t xml:space="preserve"> the percent</w:t>
      </w:r>
      <w:r w:rsidR="009C6C0E" w:rsidRPr="005B2E76">
        <w:t>age</w:t>
      </w:r>
      <w:r w:rsidRPr="005B2E76">
        <w:t xml:space="preserve"> of students scoring Meeting or Exceeding Expectations in science was above the state rate by 23 percentage points for Asian students and below the state rate by 5 </w:t>
      </w:r>
      <w:r w:rsidR="009C6C0E" w:rsidRPr="005B2E76">
        <w:t>per</w:t>
      </w:r>
      <w:r w:rsidR="002F3644" w:rsidRPr="005B2E76">
        <w:t>c</w:t>
      </w:r>
      <w:r w:rsidR="009C6C0E" w:rsidRPr="005B2E76">
        <w:t xml:space="preserve">entage points </w:t>
      </w:r>
      <w:r w:rsidRPr="005B2E76">
        <w:t>to 19 percentage points for every other group with reportable data.</w:t>
      </w:r>
    </w:p>
    <w:p w14:paraId="26AFC574" w14:textId="7E7A1508" w:rsidR="001D794A" w:rsidRPr="005B2E76" w:rsidRDefault="001D794A" w:rsidP="001D794A">
      <w:pPr>
        <w:pStyle w:val="BodyText"/>
      </w:pPr>
      <w:r w:rsidRPr="005B2E76">
        <w:t xml:space="preserve">The average student growth percentile (SGP) on the 2022 MCAS in </w:t>
      </w:r>
      <w:r w:rsidR="009C6C0E" w:rsidRPr="005B2E76">
        <w:t xml:space="preserve">Grades </w:t>
      </w:r>
      <w:r w:rsidRPr="005B2E76">
        <w:t>3-8 was 46.2 in ELA and 48.9 in math</w:t>
      </w:r>
      <w:r w:rsidR="002F3644" w:rsidRPr="005B2E76">
        <w:t>ematics</w:t>
      </w:r>
      <w:r w:rsidRPr="005B2E76">
        <w:t xml:space="preserve">, which represent typical growth. In </w:t>
      </w:r>
      <w:r w:rsidR="009C6C0E" w:rsidRPr="005B2E76">
        <w:t xml:space="preserve">Grade </w:t>
      </w:r>
      <w:r w:rsidRPr="005B2E76">
        <w:t>10, SGPs were typical in ELA (52.9) and math</w:t>
      </w:r>
      <w:r w:rsidR="002F3644" w:rsidRPr="005B2E76">
        <w:t>ematics</w:t>
      </w:r>
      <w:r w:rsidRPr="005B2E76">
        <w:t xml:space="preserve"> (55.4)</w:t>
      </w:r>
      <w:r w:rsidRPr="005B2E76">
        <w:rPr>
          <w:rStyle w:val="FootnoteReference"/>
          <w:rFonts w:asciiTheme="minorHAnsi" w:hAnsiTheme="minorHAnsi"/>
        </w:rPr>
        <w:footnoteReference w:id="4"/>
      </w:r>
      <w:r w:rsidRPr="005B2E76">
        <w:t xml:space="preserve"> (</w:t>
      </w:r>
      <w:r w:rsidR="009C6C0E" w:rsidRPr="005B2E76">
        <w:t xml:space="preserve">see </w:t>
      </w:r>
      <w:r w:rsidRPr="005B2E76">
        <w:t>Tables E7-E10).</w:t>
      </w:r>
    </w:p>
    <w:p w14:paraId="4036B980" w14:textId="3105E95F" w:rsidR="001D794A" w:rsidRPr="005B2E76" w:rsidRDefault="001D794A" w:rsidP="001D794A">
      <w:pPr>
        <w:pStyle w:val="Bullet1"/>
      </w:pPr>
      <w:r w:rsidRPr="005B2E76">
        <w:t xml:space="preserve">SGPs in </w:t>
      </w:r>
      <w:r w:rsidR="009C6C0E" w:rsidRPr="005B2E76">
        <w:t xml:space="preserve">Grades </w:t>
      </w:r>
      <w:r w:rsidRPr="005B2E76">
        <w:t>3-8 in ELA were typical for each student group with reportable data</w:t>
      </w:r>
      <w:r w:rsidR="009C6C0E" w:rsidRPr="005B2E76">
        <w:t>,</w:t>
      </w:r>
      <w:r w:rsidRPr="005B2E76">
        <w:t xml:space="preserve"> ranging from 40.9 to 55, except </w:t>
      </w:r>
      <w:r w:rsidR="002F3644" w:rsidRPr="005B2E76">
        <w:t xml:space="preserve">low </w:t>
      </w:r>
      <w:r w:rsidR="009C6C0E" w:rsidRPr="005B2E76">
        <w:t xml:space="preserve">for students </w:t>
      </w:r>
      <w:r w:rsidRPr="005B2E76">
        <w:t xml:space="preserve">with </w:t>
      </w:r>
      <w:r w:rsidR="009C6C0E" w:rsidRPr="005B2E76">
        <w:t>disabilities</w:t>
      </w:r>
      <w:r w:rsidRPr="005B2E76">
        <w:t xml:space="preserve"> (37.0). Math</w:t>
      </w:r>
      <w:r w:rsidR="002F3644" w:rsidRPr="005B2E76">
        <w:t>ematics</w:t>
      </w:r>
      <w:r w:rsidRPr="005B2E76">
        <w:t xml:space="preserve"> SGPs in </w:t>
      </w:r>
      <w:r w:rsidR="009C6C0E" w:rsidRPr="005B2E76">
        <w:t xml:space="preserve">Grades </w:t>
      </w:r>
      <w:r w:rsidRPr="005B2E76">
        <w:t xml:space="preserve">3-8 were typical for each student group with reportable data, except </w:t>
      </w:r>
      <w:r w:rsidR="009C6C0E" w:rsidRPr="005B2E76">
        <w:t xml:space="preserve">high </w:t>
      </w:r>
      <w:r w:rsidRPr="005B2E76">
        <w:t xml:space="preserve">for Asian students (60.9) and </w:t>
      </w:r>
      <w:r w:rsidR="009C6C0E" w:rsidRPr="005B2E76">
        <w:t xml:space="preserve">low for students </w:t>
      </w:r>
      <w:r w:rsidRPr="005B2E76">
        <w:t>with disabilities (39.3).</w:t>
      </w:r>
    </w:p>
    <w:p w14:paraId="0E772C7C" w14:textId="50E2D9CF" w:rsidR="001D794A" w:rsidRPr="005B2E76" w:rsidRDefault="001D794A" w:rsidP="001D794A">
      <w:pPr>
        <w:pStyle w:val="Bullet1"/>
        <w:rPr>
          <w:spacing w:val="-1"/>
        </w:rPr>
      </w:pPr>
      <w:r w:rsidRPr="005B2E76">
        <w:rPr>
          <w:spacing w:val="-1"/>
        </w:rPr>
        <w:t xml:space="preserve">In </w:t>
      </w:r>
      <w:r w:rsidR="009C6C0E" w:rsidRPr="005B2E76">
        <w:rPr>
          <w:spacing w:val="-1"/>
        </w:rPr>
        <w:t xml:space="preserve">Grade </w:t>
      </w:r>
      <w:r w:rsidRPr="005B2E76">
        <w:rPr>
          <w:spacing w:val="-1"/>
        </w:rPr>
        <w:t>10, ELA SGPs were typical for each student group with reportable data</w:t>
      </w:r>
      <w:r w:rsidR="009C6C0E" w:rsidRPr="005B2E76">
        <w:rPr>
          <w:spacing w:val="-1"/>
        </w:rPr>
        <w:t>,</w:t>
      </w:r>
      <w:r w:rsidRPr="005B2E76">
        <w:rPr>
          <w:spacing w:val="-1"/>
        </w:rPr>
        <w:t xml:space="preserve"> ranging from 44.3 to 56.9</w:t>
      </w:r>
      <w:r w:rsidR="009C6C0E" w:rsidRPr="005B2E76">
        <w:rPr>
          <w:spacing w:val="-1"/>
        </w:rPr>
        <w:t>.</w:t>
      </w:r>
      <w:r w:rsidRPr="005B2E76">
        <w:rPr>
          <w:spacing w:val="-1"/>
        </w:rPr>
        <w:t xml:space="preserve"> </w:t>
      </w:r>
      <w:r w:rsidR="009C6C0E" w:rsidRPr="005B2E76">
        <w:rPr>
          <w:spacing w:val="-1"/>
        </w:rPr>
        <w:t>I</w:t>
      </w:r>
      <w:r w:rsidRPr="005B2E76">
        <w:rPr>
          <w:spacing w:val="-1"/>
        </w:rPr>
        <w:t>n math</w:t>
      </w:r>
      <w:r w:rsidR="009C6C0E" w:rsidRPr="005B2E76">
        <w:rPr>
          <w:spacing w:val="-1"/>
        </w:rPr>
        <w:t>ematics, SGPs</w:t>
      </w:r>
      <w:r w:rsidRPr="005B2E76">
        <w:rPr>
          <w:spacing w:val="-1"/>
        </w:rPr>
        <w:t xml:space="preserve"> were typical for each student group with reportable data</w:t>
      </w:r>
      <w:r w:rsidR="009C6C0E" w:rsidRPr="005B2E76">
        <w:rPr>
          <w:spacing w:val="-1"/>
        </w:rPr>
        <w:t>,</w:t>
      </w:r>
      <w:r w:rsidRPr="005B2E76">
        <w:rPr>
          <w:spacing w:val="-1"/>
        </w:rPr>
        <w:t xml:space="preserve"> ranging from 49.5 to 58.4, except </w:t>
      </w:r>
      <w:r w:rsidR="009C6C0E" w:rsidRPr="005B2E76">
        <w:rPr>
          <w:spacing w:val="-1"/>
        </w:rPr>
        <w:t xml:space="preserve">low </w:t>
      </w:r>
      <w:r w:rsidRPr="005B2E76">
        <w:rPr>
          <w:spacing w:val="-1"/>
        </w:rPr>
        <w:t>for Mu</w:t>
      </w:r>
      <w:r w:rsidR="000C2714">
        <w:rPr>
          <w:spacing w:val="-1"/>
        </w:rPr>
        <w:t>l</w:t>
      </w:r>
      <w:r w:rsidRPr="005B2E76">
        <w:rPr>
          <w:spacing w:val="-1"/>
        </w:rPr>
        <w:t>ti-Race, non-Hispanic/Latino students (38.7).</w:t>
      </w:r>
    </w:p>
    <w:p w14:paraId="44C2DFC9" w14:textId="2D9BECBA" w:rsidR="001D794A" w:rsidRPr="005B2E76" w:rsidRDefault="001D794A" w:rsidP="001D794A">
      <w:pPr>
        <w:pStyle w:val="BodyText"/>
      </w:pPr>
      <w:r w:rsidRPr="005B2E76">
        <w:t>Norwood’s four-year cohort graduation rate for all students increased 0.7 percentage points</w:t>
      </w:r>
      <w:r w:rsidR="002E0230">
        <w:t>,</w:t>
      </w:r>
      <w:r w:rsidRPr="005B2E76">
        <w:t xml:space="preserve"> from 94.8 percent in 2020 to 95.5 percent in 2022, </w:t>
      </w:r>
      <w:r w:rsidR="009C6C0E" w:rsidRPr="005B2E76">
        <w:t xml:space="preserve">which was </w:t>
      </w:r>
      <w:r w:rsidRPr="005B2E76">
        <w:t xml:space="preserve">above the </w:t>
      </w:r>
      <w:r w:rsidR="002E0230">
        <w:t xml:space="preserve">2022 </w:t>
      </w:r>
      <w:r w:rsidRPr="005B2E76">
        <w:t>state rate of 90.1. The five-year cohort graduation rate for all students improved 1</w:t>
      </w:r>
      <w:r w:rsidR="009C6C0E" w:rsidRPr="005B2E76">
        <w:t>.</w:t>
      </w:r>
      <w:r w:rsidRPr="005B2E76">
        <w:t>3 percentage points</w:t>
      </w:r>
      <w:r w:rsidR="002E0230">
        <w:t>,</w:t>
      </w:r>
      <w:r w:rsidRPr="005B2E76">
        <w:t xml:space="preserve"> from 95.1 percent in 2019 to 96.4 percent in 2021, </w:t>
      </w:r>
      <w:r w:rsidR="009C6C0E" w:rsidRPr="005B2E76">
        <w:t xml:space="preserve">which was </w:t>
      </w:r>
      <w:r w:rsidRPr="005B2E76">
        <w:t>above the</w:t>
      </w:r>
      <w:r w:rsidR="002E0230">
        <w:t xml:space="preserve"> 2021</w:t>
      </w:r>
      <w:r w:rsidRPr="005B2E76">
        <w:t xml:space="preserve"> state rate of 91.8 (Tables E16 and E17)</w:t>
      </w:r>
      <w:r w:rsidR="009C6C0E" w:rsidRPr="005B2E76">
        <w:t>.</w:t>
      </w:r>
    </w:p>
    <w:p w14:paraId="030FE8AE" w14:textId="14027D86" w:rsidR="001D794A" w:rsidRPr="005B2E76" w:rsidRDefault="001D794A" w:rsidP="001D794A">
      <w:pPr>
        <w:pStyle w:val="Bullet1"/>
      </w:pPr>
      <w:r w:rsidRPr="005B2E76">
        <w:t xml:space="preserve">The four-year-cohort graduation rate was above the state rate in 2022 by 21.9 </w:t>
      </w:r>
      <w:r w:rsidR="002F3644" w:rsidRPr="005B2E76">
        <w:t xml:space="preserve">percentage points </w:t>
      </w:r>
      <w:r w:rsidR="009C6C0E" w:rsidRPr="005B2E76">
        <w:t xml:space="preserve">for EL students; </w:t>
      </w:r>
      <w:r w:rsidR="002F3644" w:rsidRPr="005B2E76">
        <w:t xml:space="preserve">by </w:t>
      </w:r>
      <w:r w:rsidRPr="005B2E76">
        <w:t>16.6 percentage points for Hispanic/Latino students</w:t>
      </w:r>
      <w:r w:rsidR="009C6C0E" w:rsidRPr="005B2E76">
        <w:t>;</w:t>
      </w:r>
      <w:r w:rsidRPr="005B2E76">
        <w:t xml:space="preserve"> and by 3.5</w:t>
      </w:r>
      <w:r w:rsidR="002F3644" w:rsidRPr="005B2E76">
        <w:t> </w:t>
      </w:r>
      <w:r w:rsidR="009C6C0E" w:rsidRPr="005B2E76">
        <w:t xml:space="preserve">percentage points </w:t>
      </w:r>
      <w:r w:rsidRPr="005B2E76">
        <w:t>to 10.5 percentage points for every other group with reportable data, except for Asian students</w:t>
      </w:r>
      <w:r w:rsidR="009C6C0E" w:rsidRPr="005B2E76">
        <w:t>,</w:t>
      </w:r>
      <w:r w:rsidRPr="005B2E76">
        <w:t xml:space="preserve"> which </w:t>
      </w:r>
      <w:r w:rsidR="002C7ED1">
        <w:t>was</w:t>
      </w:r>
      <w:r w:rsidR="002C7ED1" w:rsidRPr="005B2E76">
        <w:t xml:space="preserve"> </w:t>
      </w:r>
      <w:r w:rsidRPr="005B2E76">
        <w:t xml:space="preserve">2.4 percentage points below the state rate. </w:t>
      </w:r>
    </w:p>
    <w:p w14:paraId="145E19B4" w14:textId="64CFD9FE" w:rsidR="001D794A" w:rsidRPr="005B2E76" w:rsidRDefault="001D794A" w:rsidP="001D794A">
      <w:pPr>
        <w:pStyle w:val="Bullet1"/>
      </w:pPr>
      <w:r w:rsidRPr="005B2E76">
        <w:t xml:space="preserve">The five-year cohort graduation rate was above the state rate in 2021 by 16.4 </w:t>
      </w:r>
      <w:r w:rsidR="009C6C0E" w:rsidRPr="005B2E76">
        <w:t xml:space="preserve">percentage points for EL students, </w:t>
      </w:r>
      <w:r w:rsidR="002F3644" w:rsidRPr="005B2E76">
        <w:t xml:space="preserve">by </w:t>
      </w:r>
      <w:r w:rsidRPr="005B2E76">
        <w:t>10.7 percentage points for Hispanic/Latino students, and by 2</w:t>
      </w:r>
      <w:r w:rsidR="009C6C0E" w:rsidRPr="005B2E76">
        <w:t xml:space="preserve"> percentage points </w:t>
      </w:r>
      <w:r w:rsidRPr="005B2E76">
        <w:t>to 8.8 percentage points for every other student group with reportable</w:t>
      </w:r>
      <w:r w:rsidR="002F3644" w:rsidRPr="005B2E76">
        <w:t> </w:t>
      </w:r>
      <w:r w:rsidRPr="005B2E76">
        <w:t>data.</w:t>
      </w:r>
    </w:p>
    <w:p w14:paraId="2EE0E95E" w14:textId="5C1B00A7" w:rsidR="00B81484" w:rsidRDefault="001D794A" w:rsidP="001D794A">
      <w:pPr>
        <w:pStyle w:val="BodyText"/>
      </w:pPr>
      <w:r w:rsidRPr="005B2E76">
        <w:t xml:space="preserve">The district’s annual dropout rate decreased from 0.8 percent in 2020 to 0.4 percent in 2022, </w:t>
      </w:r>
      <w:r w:rsidR="009C6C0E" w:rsidRPr="005B2E76">
        <w:t xml:space="preserve">which is </w:t>
      </w:r>
      <w:r w:rsidRPr="005B2E76">
        <w:t xml:space="preserve">well below the </w:t>
      </w:r>
      <w:r w:rsidR="002C7ED1">
        <w:t xml:space="preserve">2022 </w:t>
      </w:r>
      <w:r w:rsidRPr="005B2E76">
        <w:t>state rate of 2.1 percent (Table E20)</w:t>
      </w:r>
      <w:r w:rsidR="009C6C0E" w:rsidRPr="005B2E76">
        <w:t>.</w:t>
      </w:r>
    </w:p>
    <w:p w14:paraId="7C44E9FD" w14:textId="23197B02" w:rsidR="001D794A" w:rsidRPr="005B2E76" w:rsidRDefault="001D794A" w:rsidP="00E14AA3">
      <w:pPr>
        <w:pStyle w:val="BodyText"/>
        <w:numPr>
          <w:ilvl w:val="0"/>
          <w:numId w:val="33"/>
        </w:numPr>
      </w:pPr>
      <w:r w:rsidRPr="005B2E76">
        <w:t>The dropout rate in Norwood for each student group with reportable data in 2022 was below the state rate for their statewide peers and ranged from 0.0 percent to 1.2 percent in the district.</w:t>
      </w:r>
    </w:p>
    <w:p w14:paraId="36A77B7E" w14:textId="77777777" w:rsidR="001D794A" w:rsidRPr="005B2E76" w:rsidRDefault="001D794A" w:rsidP="008D6102">
      <w:pPr>
        <w:pStyle w:val="BodyText"/>
      </w:pPr>
    </w:p>
    <w:p w14:paraId="5A4DB43F" w14:textId="77777777" w:rsidR="008D6102" w:rsidRPr="00CB0607" w:rsidRDefault="008D6102" w:rsidP="00D84912">
      <w:pPr>
        <w:pStyle w:val="Heading2"/>
      </w:pPr>
      <w:bookmarkStart w:id="17" w:name="_Leadership_and_Governance"/>
      <w:bookmarkStart w:id="18" w:name="_Toc101446227"/>
      <w:bookmarkStart w:id="19" w:name="_Toc133505132"/>
      <w:bookmarkStart w:id="20" w:name="_Toc350870261"/>
      <w:bookmarkEnd w:id="17"/>
      <w:r w:rsidRPr="00CB0607">
        <w:t>Leadership and Governance</w:t>
      </w:r>
      <w:bookmarkEnd w:id="18"/>
      <w:bookmarkEnd w:id="19"/>
    </w:p>
    <w:p w14:paraId="4FDF837D" w14:textId="40A3F6E6" w:rsidR="3B77087E" w:rsidRDefault="3B77087E" w:rsidP="009D73A7">
      <w:pPr>
        <w:pStyle w:val="BodyText"/>
      </w:pPr>
      <w:r w:rsidRPr="1C2C1E77">
        <w:rPr>
          <w:rFonts w:ascii="Franklin Gothic Book" w:eastAsia="Franklin Gothic Book" w:hAnsi="Franklin Gothic Book" w:cs="Franklin Gothic Book"/>
        </w:rPr>
        <w:t>Norwood</w:t>
      </w:r>
      <w:r w:rsidR="00B52578" w:rsidRPr="1C2C1E77">
        <w:rPr>
          <w:rFonts w:ascii="Franklin Gothic Book" w:eastAsia="Franklin Gothic Book" w:hAnsi="Franklin Gothic Book" w:cs="Franklin Gothic Book"/>
        </w:rPr>
        <w:t>’s leader</w:t>
      </w:r>
      <w:r w:rsidRPr="1C2C1E77">
        <w:rPr>
          <w:rFonts w:ascii="Franklin Gothic Book" w:eastAsia="Franklin Gothic Book" w:hAnsi="Franklin Gothic Book" w:cs="Franklin Gothic Book"/>
        </w:rPr>
        <w:t xml:space="preserve"> is </w:t>
      </w:r>
      <w:r w:rsidRPr="1C2C1E77">
        <w:rPr>
          <w:rFonts w:ascii="Franklin Gothic Book" w:eastAsia="Franklin Gothic Book" w:hAnsi="Franklin Gothic Book" w:cs="Franklin Gothic Book"/>
          <w:color w:val="000000" w:themeColor="text1"/>
        </w:rPr>
        <w:t>David Thomson,</w:t>
      </w:r>
      <w:r w:rsidRPr="1C2C1E77">
        <w:rPr>
          <w:rFonts w:ascii="Franklin Gothic Book" w:eastAsia="Franklin Gothic Book" w:hAnsi="Franklin Gothic Book" w:cs="Franklin Gothic Book"/>
        </w:rPr>
        <w:t xml:space="preserve"> who was appointed superintendent in </w:t>
      </w:r>
      <w:r w:rsidR="002C3128" w:rsidRPr="1C2C1E77">
        <w:rPr>
          <w:rFonts w:ascii="Franklin Gothic Book" w:eastAsia="Franklin Gothic Book" w:hAnsi="Franklin Gothic Book" w:cs="Franklin Gothic Book"/>
        </w:rPr>
        <w:t>July 2017</w:t>
      </w:r>
      <w:r w:rsidRPr="1C2C1E77">
        <w:rPr>
          <w:rFonts w:ascii="Franklin Gothic Book" w:eastAsia="Franklin Gothic Book" w:hAnsi="Franklin Gothic Book" w:cs="Franklin Gothic Book"/>
        </w:rPr>
        <w:t xml:space="preserve">. </w:t>
      </w:r>
      <w:r w:rsidRPr="1C2C1E77">
        <w:rPr>
          <w:rFonts w:ascii="Franklin Gothic Book" w:eastAsia="Franklin Gothic Book" w:hAnsi="Franklin Gothic Book" w:cs="Franklin Gothic Book"/>
          <w:color w:val="000000" w:themeColor="text1"/>
        </w:rPr>
        <w:t>He</w:t>
      </w:r>
      <w:r w:rsidRPr="1C2C1E77">
        <w:rPr>
          <w:rFonts w:ascii="Franklin Gothic Book" w:eastAsia="Franklin Gothic Book" w:hAnsi="Franklin Gothic Book" w:cs="Franklin Gothic Book"/>
        </w:rPr>
        <w:t xml:space="preserve"> receives support from</w:t>
      </w:r>
      <w:r w:rsidR="004F0880" w:rsidRPr="1C2C1E77">
        <w:rPr>
          <w:rFonts w:ascii="Franklin Gothic Book" w:eastAsia="Franklin Gothic Book" w:hAnsi="Franklin Gothic Book" w:cs="Franklin Gothic Book"/>
        </w:rPr>
        <w:t xml:space="preserve"> an</w:t>
      </w:r>
      <w:r w:rsidRPr="1C2C1E77">
        <w:rPr>
          <w:rFonts w:ascii="Franklin Gothic Book" w:eastAsia="Franklin Gothic Book" w:hAnsi="Franklin Gothic Book" w:cs="Franklin Gothic Book"/>
        </w:rPr>
        <w:t xml:space="preserve"> </w:t>
      </w:r>
      <w:r w:rsidR="00B52578">
        <w:t xml:space="preserve">assistant superintendent </w:t>
      </w:r>
      <w:r w:rsidR="004F0880">
        <w:t xml:space="preserve">of </w:t>
      </w:r>
      <w:r w:rsidR="00B52578">
        <w:t>curriculum</w:t>
      </w:r>
      <w:r w:rsidR="004F0880">
        <w:t xml:space="preserve">, </w:t>
      </w:r>
      <w:r w:rsidR="00B52578">
        <w:t>instruction</w:t>
      </w:r>
      <w:r w:rsidR="004F0880">
        <w:t xml:space="preserve">, and </w:t>
      </w:r>
      <w:r w:rsidR="00B52578">
        <w:t>assessment;</w:t>
      </w:r>
      <w:r w:rsidR="004F0880">
        <w:t xml:space="preserve"> a </w:t>
      </w:r>
      <w:r w:rsidR="00B52578">
        <w:t xml:space="preserve">chief </w:t>
      </w:r>
      <w:r w:rsidR="004F0880">
        <w:t xml:space="preserve">of </w:t>
      </w:r>
      <w:r w:rsidR="00B52578">
        <w:t>staff;</w:t>
      </w:r>
      <w:r w:rsidR="004F0880">
        <w:t xml:space="preserve"> and </w:t>
      </w:r>
      <w:r w:rsidR="00B52578">
        <w:t xml:space="preserve">directors </w:t>
      </w:r>
      <w:r w:rsidR="004F0880">
        <w:t xml:space="preserve">of </w:t>
      </w:r>
      <w:r w:rsidR="00B52578">
        <w:t>strategic initiatives</w:t>
      </w:r>
      <w:r w:rsidR="004F0880">
        <w:t xml:space="preserve">, </w:t>
      </w:r>
      <w:r w:rsidR="00B52578">
        <w:t xml:space="preserve">finance </w:t>
      </w:r>
      <w:r w:rsidR="004F0880">
        <w:t xml:space="preserve">and </w:t>
      </w:r>
      <w:r w:rsidR="00B52578">
        <w:t>operations</w:t>
      </w:r>
      <w:r w:rsidR="004F0880">
        <w:t xml:space="preserve">, </w:t>
      </w:r>
      <w:r w:rsidR="00B52578">
        <w:t>student support services</w:t>
      </w:r>
      <w:r w:rsidR="004F0880">
        <w:t xml:space="preserve">, </w:t>
      </w:r>
      <w:r w:rsidR="00B52578">
        <w:t>technology</w:t>
      </w:r>
      <w:r w:rsidR="004F0880">
        <w:t xml:space="preserve">, and </w:t>
      </w:r>
      <w:r w:rsidR="00B52578">
        <w:t>athletics</w:t>
      </w:r>
      <w:r w:rsidRPr="1C2C1E77">
        <w:rPr>
          <w:rFonts w:ascii="Franklin Gothic Book" w:eastAsia="Franklin Gothic Book" w:hAnsi="Franklin Gothic Book" w:cs="Franklin Gothic Book"/>
        </w:rPr>
        <w:t xml:space="preserve">. These district officials, particularly the superintendent, work </w:t>
      </w:r>
      <w:r w:rsidRPr="1C2C1E77">
        <w:rPr>
          <w:rFonts w:ascii="Franklin Gothic Book" w:eastAsia="Franklin Gothic Book" w:hAnsi="Franklin Gothic Book" w:cs="Franklin Gothic Book"/>
          <w:color w:val="000000" w:themeColor="text1"/>
        </w:rPr>
        <w:t>closely</w:t>
      </w:r>
      <w:r w:rsidRPr="1C2C1E77">
        <w:rPr>
          <w:rFonts w:ascii="Franklin Gothic Book" w:eastAsia="Franklin Gothic Book" w:hAnsi="Franklin Gothic Book" w:cs="Franklin Gothic Book"/>
        </w:rPr>
        <w:t xml:space="preserve"> with the elected school committee members who represent Norwood residents through their oversight of the district. The school committee has </w:t>
      </w:r>
      <w:r w:rsidRPr="1C2C1E77">
        <w:rPr>
          <w:rFonts w:ascii="Franklin Gothic Book" w:eastAsia="Franklin Gothic Book" w:hAnsi="Franklin Gothic Book" w:cs="Franklin Gothic Book"/>
          <w:color w:val="000000" w:themeColor="text1"/>
        </w:rPr>
        <w:t>five</w:t>
      </w:r>
      <w:r w:rsidRPr="1C2C1E77">
        <w:rPr>
          <w:rFonts w:ascii="Franklin Gothic Book" w:eastAsia="Franklin Gothic Book" w:hAnsi="Franklin Gothic Book" w:cs="Franklin Gothic Book"/>
        </w:rPr>
        <w:t xml:space="preserve"> members, each serving a </w:t>
      </w:r>
      <w:r w:rsidR="00B52578" w:rsidRPr="1C2C1E77">
        <w:rPr>
          <w:rFonts w:ascii="Franklin Gothic Book" w:eastAsia="Franklin Gothic Book" w:hAnsi="Franklin Gothic Book" w:cs="Franklin Gothic Book"/>
          <w:color w:val="000000" w:themeColor="text1"/>
        </w:rPr>
        <w:t>three</w:t>
      </w:r>
      <w:r w:rsidR="53690BCA" w:rsidRPr="1C2C1E77">
        <w:rPr>
          <w:rFonts w:ascii="Franklin Gothic Book" w:eastAsia="Franklin Gothic Book" w:hAnsi="Franklin Gothic Book" w:cs="Franklin Gothic Book"/>
          <w:color w:val="000000" w:themeColor="text1"/>
        </w:rPr>
        <w:t>-</w:t>
      </w:r>
      <w:r w:rsidRPr="1C2C1E77">
        <w:rPr>
          <w:rFonts w:ascii="Franklin Gothic Book" w:eastAsia="Franklin Gothic Book" w:hAnsi="Franklin Gothic Book" w:cs="Franklin Gothic Book"/>
        </w:rPr>
        <w:t>year term.</w:t>
      </w:r>
    </w:p>
    <w:p w14:paraId="1403E438" w14:textId="352C7550" w:rsidR="003D6003" w:rsidRDefault="02DBC9B8" w:rsidP="009D73A7">
      <w:pPr>
        <w:pStyle w:val="BodyText"/>
      </w:pPr>
      <w:r w:rsidRPr="1C87B99E">
        <w:t xml:space="preserve">As outlined in the School Committee Policy Manual approved in September 2022, the school committee seeks to maintain communication between the </w:t>
      </w:r>
      <w:r w:rsidR="00775FB9">
        <w:t>district</w:t>
      </w:r>
      <w:r w:rsidRPr="1C87B99E">
        <w:t xml:space="preserve"> and the community, establish policies and contribute to decision</w:t>
      </w:r>
      <w:r w:rsidR="00B52578">
        <w:t xml:space="preserve"> </w:t>
      </w:r>
      <w:r w:rsidRPr="1C87B99E">
        <w:t>making, and serve as a representative body of the Norwood community in public education. The district’s strategic plan and school improvement plans</w:t>
      </w:r>
      <w:r w:rsidR="00B52578">
        <w:t xml:space="preserve"> guide the school committee’s agenda</w:t>
      </w:r>
      <w:r w:rsidRPr="1C87B99E">
        <w:t xml:space="preserve">. </w:t>
      </w:r>
    </w:p>
    <w:p w14:paraId="5580C124" w14:textId="304CB011" w:rsidR="003E40D2" w:rsidRDefault="56AECF61" w:rsidP="009D73A7">
      <w:pPr>
        <w:pStyle w:val="BodyText"/>
      </w:pPr>
      <w:r w:rsidRPr="197DF1BA">
        <w:t>The district’s strategic plan include</w:t>
      </w:r>
      <w:r w:rsidR="00B52578">
        <w:t>s</w:t>
      </w:r>
      <w:r w:rsidRPr="197DF1BA">
        <w:t xml:space="preserve"> </w:t>
      </w:r>
      <w:r w:rsidR="00B52578">
        <w:t xml:space="preserve">five </w:t>
      </w:r>
      <w:r w:rsidR="000D22D4">
        <w:t>strategic</w:t>
      </w:r>
      <w:r w:rsidR="00B52578">
        <w:t xml:space="preserve"> objectives: (a</w:t>
      </w:r>
      <w:r w:rsidRPr="197DF1BA">
        <w:t xml:space="preserve">) </w:t>
      </w:r>
      <w:r w:rsidR="00B52578">
        <w:t>i</w:t>
      </w:r>
      <w:r w:rsidR="00B52578" w:rsidRPr="197DF1BA">
        <w:t xml:space="preserve">nvestment </w:t>
      </w:r>
      <w:r w:rsidRPr="197DF1BA">
        <w:t xml:space="preserve">and </w:t>
      </w:r>
      <w:r w:rsidR="00B52578">
        <w:t>r</w:t>
      </w:r>
      <w:r w:rsidR="00B52578" w:rsidRPr="197DF1BA">
        <w:t xml:space="preserve">esource </w:t>
      </w:r>
      <w:r w:rsidR="00B52578">
        <w:t>a</w:t>
      </w:r>
      <w:r w:rsidR="00B52578" w:rsidRPr="197DF1BA">
        <w:t>llocation</w:t>
      </w:r>
      <w:r w:rsidRPr="197DF1BA">
        <w:t xml:space="preserve">, </w:t>
      </w:r>
      <w:r w:rsidR="00B52578">
        <w:t>(b</w:t>
      </w:r>
      <w:r w:rsidRPr="197DF1BA">
        <w:t>)</w:t>
      </w:r>
      <w:r w:rsidR="00B52578">
        <w:t> f</w:t>
      </w:r>
      <w:r w:rsidR="00B52578" w:rsidRPr="197DF1BA">
        <w:t xml:space="preserve">acilities </w:t>
      </w:r>
      <w:r w:rsidRPr="197DF1BA">
        <w:t xml:space="preserve">and </w:t>
      </w:r>
      <w:r w:rsidR="00B52578">
        <w:t>o</w:t>
      </w:r>
      <w:r w:rsidR="00B52578" w:rsidRPr="197DF1BA">
        <w:t>perations</w:t>
      </w:r>
      <w:r w:rsidRPr="197DF1BA">
        <w:t xml:space="preserve">, </w:t>
      </w:r>
      <w:r w:rsidR="00B52578">
        <w:t>(c</w:t>
      </w:r>
      <w:r w:rsidRPr="197DF1BA">
        <w:t xml:space="preserve">) </w:t>
      </w:r>
      <w:r w:rsidR="00B52578">
        <w:t>i</w:t>
      </w:r>
      <w:r w:rsidR="00B52578" w:rsidRPr="197DF1BA">
        <w:t xml:space="preserve">nnovative </w:t>
      </w:r>
      <w:r w:rsidR="00B52578">
        <w:t>i</w:t>
      </w:r>
      <w:r w:rsidR="00B52578" w:rsidRPr="197DF1BA">
        <w:t xml:space="preserve">nstruction </w:t>
      </w:r>
      <w:r w:rsidRPr="197DF1BA">
        <w:t xml:space="preserve">and </w:t>
      </w:r>
      <w:r w:rsidR="00B52578">
        <w:t>p</w:t>
      </w:r>
      <w:r w:rsidR="00B52578" w:rsidRPr="197DF1BA">
        <w:t xml:space="preserve">ersonalized </w:t>
      </w:r>
      <w:r w:rsidR="00B52578">
        <w:t>l</w:t>
      </w:r>
      <w:r w:rsidR="00B52578" w:rsidRPr="197DF1BA">
        <w:t>earning</w:t>
      </w:r>
      <w:r w:rsidRPr="197DF1BA">
        <w:t xml:space="preserve">, </w:t>
      </w:r>
      <w:r w:rsidR="00B52578">
        <w:t>(d</w:t>
      </w:r>
      <w:r w:rsidRPr="197DF1BA">
        <w:t xml:space="preserve">) </w:t>
      </w:r>
      <w:r w:rsidR="00B52578">
        <w:t>p</w:t>
      </w:r>
      <w:r w:rsidR="00B52578" w:rsidRPr="197DF1BA">
        <w:t xml:space="preserve">rograms </w:t>
      </w:r>
      <w:r w:rsidRPr="197DF1BA">
        <w:t xml:space="preserve">and </w:t>
      </w:r>
      <w:r w:rsidR="00B52578">
        <w:t>p</w:t>
      </w:r>
      <w:r w:rsidR="00B52578" w:rsidRPr="197DF1BA">
        <w:t>athways</w:t>
      </w:r>
      <w:r w:rsidRPr="197DF1BA">
        <w:t xml:space="preserve">, and </w:t>
      </w:r>
      <w:r w:rsidR="00B52578">
        <w:t>(e</w:t>
      </w:r>
      <w:r w:rsidRPr="197DF1BA">
        <w:t xml:space="preserve">) </w:t>
      </w:r>
      <w:r w:rsidR="00B52578">
        <w:t>s</w:t>
      </w:r>
      <w:r w:rsidR="00B52578" w:rsidRPr="197DF1BA">
        <w:t xml:space="preserve">afe </w:t>
      </w:r>
      <w:r w:rsidRPr="197DF1BA">
        <w:t xml:space="preserve">and </w:t>
      </w:r>
      <w:r w:rsidR="00B52578">
        <w:t>s</w:t>
      </w:r>
      <w:r w:rsidR="00B52578" w:rsidRPr="197DF1BA">
        <w:t xml:space="preserve">upportive </w:t>
      </w:r>
      <w:r w:rsidR="00B52578">
        <w:t>s</w:t>
      </w:r>
      <w:r w:rsidR="00B52578" w:rsidRPr="197DF1BA">
        <w:t>chools</w:t>
      </w:r>
      <w:r w:rsidRPr="197DF1BA">
        <w:t>.</w:t>
      </w:r>
      <w:r w:rsidR="23E6F6E6" w:rsidRPr="197DF1BA">
        <w:t xml:space="preserve"> </w:t>
      </w:r>
      <w:r w:rsidR="00B52578">
        <w:t>The m</w:t>
      </w:r>
      <w:r w:rsidR="00B52578" w:rsidRPr="197DF1BA">
        <w:t xml:space="preserve">ain </w:t>
      </w:r>
      <w:r w:rsidR="3F76CFB0" w:rsidRPr="197DF1BA">
        <w:t xml:space="preserve">findings from </w:t>
      </w:r>
      <w:r w:rsidR="09E7301F" w:rsidRPr="197DF1BA">
        <w:t>a recently completed</w:t>
      </w:r>
      <w:r w:rsidR="3F76CFB0" w:rsidRPr="197DF1BA">
        <w:t xml:space="preserve"> equity audit </w:t>
      </w:r>
      <w:r w:rsidR="09E7301F" w:rsidRPr="197DF1BA">
        <w:t>were incorporated into</w:t>
      </w:r>
      <w:r w:rsidR="3F76CFB0" w:rsidRPr="197DF1BA">
        <w:t xml:space="preserve"> the strategic plan</w:t>
      </w:r>
      <w:r w:rsidR="00B52578">
        <w:t xml:space="preserve"> and</w:t>
      </w:r>
      <w:r w:rsidR="3F76CFB0" w:rsidRPr="197DF1BA">
        <w:t xml:space="preserve"> directly inform district and school improvement planning. The equity audit offered opportunities for the district to develop strategies to intentionally close access, opportunity, and achievement gaps.</w:t>
      </w:r>
    </w:p>
    <w:p w14:paraId="6CCEFE2D" w14:textId="5DF00670" w:rsidR="00B72349" w:rsidRDefault="00944D9E" w:rsidP="009D73A7">
      <w:pPr>
        <w:pStyle w:val="BodyText"/>
        <w:rPr>
          <w:rFonts w:ascii="Franklin Gothic Demi" w:hAnsi="Franklin Gothic Demi"/>
        </w:rPr>
      </w:pPr>
      <w:r w:rsidRPr="00CB0607">
        <w:t xml:space="preserve">Table </w:t>
      </w:r>
      <w:r w:rsidR="000F34B4">
        <w:t>2</w:t>
      </w:r>
      <w:r w:rsidR="000F34B4" w:rsidRPr="00CB0607">
        <w:t xml:space="preserve"> </w:t>
      </w:r>
      <w:r w:rsidRPr="00CB0607">
        <w:t>summarizes key strengths and areas for growth in leadership and governance.</w:t>
      </w:r>
    </w:p>
    <w:p w14:paraId="5317D7CB" w14:textId="084955CD" w:rsidR="003D6ECF" w:rsidRPr="00CB0607" w:rsidRDefault="003D6ECF" w:rsidP="00946862">
      <w:pPr>
        <w:pStyle w:val="TableTitle0"/>
      </w:pPr>
      <w:r w:rsidRPr="00CB0607">
        <w:t xml:space="preserve">Table </w:t>
      </w:r>
      <w:r w:rsidR="00BD049B">
        <w:t>2</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Leadership and Governance</w:t>
      </w:r>
      <w:r w:rsidR="00C0766E" w:rsidRPr="00CB0607">
        <w:t xml:space="preserve"> Standard</w:t>
      </w:r>
    </w:p>
    <w:tbl>
      <w:tblPr>
        <w:tblStyle w:val="MSVTable1"/>
        <w:tblW w:w="5000" w:type="pct"/>
        <w:tblLayout w:type="fixed"/>
        <w:tblLook w:val="04A0" w:firstRow="1" w:lastRow="0" w:firstColumn="1" w:lastColumn="0" w:noHBand="0" w:noVBand="1"/>
      </w:tblPr>
      <w:tblGrid>
        <w:gridCol w:w="1505"/>
        <w:gridCol w:w="4276"/>
        <w:gridCol w:w="3563"/>
      </w:tblGrid>
      <w:tr w:rsidR="003D6ECF" w:rsidRPr="00CB0607" w14:paraId="1BA64263" w14:textId="77777777" w:rsidTr="197DF1BA">
        <w:trPr>
          <w:cnfStyle w:val="100000000000" w:firstRow="1" w:lastRow="0" w:firstColumn="0" w:lastColumn="0" w:oddVBand="0" w:evenVBand="0" w:oddHBand="0" w:evenHBand="0" w:firstRowFirstColumn="0" w:firstRowLastColumn="0" w:lastRowFirstColumn="0" w:lastRowLastColumn="0"/>
          <w:tblHeader/>
        </w:trPr>
        <w:tc>
          <w:tcPr>
            <w:tcW w:w="1520" w:type="dxa"/>
          </w:tcPr>
          <w:p w14:paraId="54BE6202" w14:textId="77777777" w:rsidR="003D6ECF" w:rsidRPr="009D73A7" w:rsidRDefault="003D6ECF" w:rsidP="009D73A7">
            <w:pPr>
              <w:pStyle w:val="TableColHeadingCenter"/>
            </w:pPr>
            <w:r w:rsidRPr="009D73A7">
              <w:t>Indicator</w:t>
            </w:r>
          </w:p>
        </w:tc>
        <w:tc>
          <w:tcPr>
            <w:tcW w:w="4320" w:type="dxa"/>
          </w:tcPr>
          <w:p w14:paraId="26C2C9B5" w14:textId="77777777" w:rsidR="003D6ECF" w:rsidRPr="009D73A7" w:rsidRDefault="003D6ECF" w:rsidP="009D73A7">
            <w:pPr>
              <w:pStyle w:val="TableColHeadingCenter"/>
            </w:pPr>
            <w:r w:rsidRPr="009D73A7">
              <w:t>Strengths</w:t>
            </w:r>
          </w:p>
        </w:tc>
        <w:tc>
          <w:tcPr>
            <w:tcW w:w="3600" w:type="dxa"/>
          </w:tcPr>
          <w:p w14:paraId="19C0FC93" w14:textId="398D47A8" w:rsidR="003D6ECF" w:rsidRPr="009D73A7" w:rsidRDefault="003D6ECF" w:rsidP="009D73A7">
            <w:pPr>
              <w:pStyle w:val="TableColHeadingCenter"/>
            </w:pPr>
            <w:r w:rsidRPr="009D73A7">
              <w:t xml:space="preserve">Areas for </w:t>
            </w:r>
            <w:r w:rsidR="00944D9E" w:rsidRPr="009D73A7">
              <w:t>growth</w:t>
            </w:r>
          </w:p>
        </w:tc>
      </w:tr>
      <w:tr w:rsidR="003D6ECF" w:rsidRPr="00CB0607" w14:paraId="684F20FE" w14:textId="77777777" w:rsidTr="197DF1BA">
        <w:trPr>
          <w:cnfStyle w:val="000000100000" w:firstRow="0" w:lastRow="0" w:firstColumn="0" w:lastColumn="0" w:oddVBand="0" w:evenVBand="0" w:oddHBand="1" w:evenHBand="0" w:firstRowFirstColumn="0" w:firstRowLastColumn="0" w:lastRowFirstColumn="0" w:lastRowLastColumn="0"/>
        </w:trPr>
        <w:tc>
          <w:tcPr>
            <w:tcW w:w="1520" w:type="dxa"/>
          </w:tcPr>
          <w:p w14:paraId="544D7F2B" w14:textId="678DDF2A" w:rsidR="003D6ECF" w:rsidRPr="00CB0607" w:rsidRDefault="003D6ECF" w:rsidP="00473308">
            <w:pPr>
              <w:pStyle w:val="TableSubheading"/>
            </w:pPr>
            <w:hyperlink w:anchor="_School_Committee_Governance" w:history="1">
              <w:r w:rsidRPr="00B527CE">
                <w:rPr>
                  <w:rStyle w:val="Hyperlink"/>
                </w:rPr>
                <w:t xml:space="preserve">School </w:t>
              </w:r>
              <w:r w:rsidR="00944D9E" w:rsidRPr="00B527CE">
                <w:rPr>
                  <w:rStyle w:val="Hyperlink"/>
                </w:rPr>
                <w:t>committee governance</w:t>
              </w:r>
            </w:hyperlink>
          </w:p>
        </w:tc>
        <w:tc>
          <w:tcPr>
            <w:tcW w:w="4320" w:type="dxa"/>
          </w:tcPr>
          <w:p w14:paraId="528B71C4" w14:textId="1ABFAAF4" w:rsidR="00044613" w:rsidRPr="009D73A7" w:rsidRDefault="2F678E13" w:rsidP="00465E5D">
            <w:pPr>
              <w:pStyle w:val="TableBullet1"/>
            </w:pPr>
            <w:r w:rsidRPr="009D73A7">
              <w:t>There is a s</w:t>
            </w:r>
            <w:r w:rsidR="2926D395" w:rsidRPr="009D73A7">
              <w:t xml:space="preserve">trong collaboration between district </w:t>
            </w:r>
            <w:r w:rsidR="0327BCEE" w:rsidRPr="009D73A7">
              <w:t xml:space="preserve">leaders </w:t>
            </w:r>
            <w:r w:rsidR="2926D395" w:rsidRPr="009D73A7">
              <w:t xml:space="preserve">and </w:t>
            </w:r>
            <w:r w:rsidR="00B52578">
              <w:t xml:space="preserve">the </w:t>
            </w:r>
            <w:r w:rsidR="0327BCEE" w:rsidRPr="009D73A7">
              <w:t>school committee</w:t>
            </w:r>
            <w:r w:rsidR="1A358655" w:rsidRPr="009D73A7">
              <w:t>.</w:t>
            </w:r>
          </w:p>
          <w:p w14:paraId="795C99D3" w14:textId="151DC99B" w:rsidR="003D6ECF" w:rsidRPr="009D73A7" w:rsidRDefault="1A358655" w:rsidP="00465E5D">
            <w:pPr>
              <w:pStyle w:val="TableBullet1"/>
            </w:pPr>
            <w:r w:rsidRPr="009D73A7">
              <w:t>The s</w:t>
            </w:r>
            <w:r w:rsidR="6A0E2CED" w:rsidRPr="009D73A7">
              <w:t xml:space="preserve">chool committee meets </w:t>
            </w:r>
            <w:r w:rsidR="75571B72" w:rsidRPr="009D73A7">
              <w:t xml:space="preserve">regularly with </w:t>
            </w:r>
            <w:r w:rsidR="2BB6D735" w:rsidRPr="009D73A7">
              <w:t xml:space="preserve">the </w:t>
            </w:r>
            <w:r w:rsidR="75571B72" w:rsidRPr="009D73A7">
              <w:t>student advisory council</w:t>
            </w:r>
            <w:r w:rsidR="00785C19" w:rsidRPr="009D73A7">
              <w:t xml:space="preserve"> to seek student input into policies and decision making</w:t>
            </w:r>
            <w:r w:rsidR="555FACE5" w:rsidRPr="009D73A7">
              <w:t>.</w:t>
            </w:r>
          </w:p>
        </w:tc>
        <w:tc>
          <w:tcPr>
            <w:tcW w:w="3600" w:type="dxa"/>
          </w:tcPr>
          <w:p w14:paraId="7086393F" w14:textId="0C3BAAEB" w:rsidR="006C2143" w:rsidRPr="009D73A7" w:rsidRDefault="00B81196" w:rsidP="00B52578">
            <w:pPr>
              <w:pStyle w:val="TableBullet1"/>
            </w:pPr>
            <w:r w:rsidRPr="009D73A7">
              <w:t>C</w:t>
            </w:r>
            <w:r w:rsidR="5919F393" w:rsidRPr="009D73A7">
              <w:t>oll</w:t>
            </w:r>
            <w:r w:rsidR="08807C76" w:rsidRPr="009D73A7">
              <w:t xml:space="preserve">aboration between </w:t>
            </w:r>
            <w:r w:rsidR="00B52578">
              <w:t xml:space="preserve">the </w:t>
            </w:r>
            <w:r w:rsidR="471F333A" w:rsidRPr="009D73A7">
              <w:t xml:space="preserve">school committee and </w:t>
            </w:r>
            <w:r w:rsidR="2A85EC96" w:rsidRPr="009D73A7">
              <w:t>district</w:t>
            </w:r>
            <w:r w:rsidR="08807C76" w:rsidRPr="009D73A7">
              <w:t xml:space="preserve"> and municipal leaders to support long</w:t>
            </w:r>
            <w:r w:rsidR="00B52578">
              <w:t>-</w:t>
            </w:r>
            <w:r w:rsidR="08807C76" w:rsidRPr="009D73A7">
              <w:t>term planning</w:t>
            </w:r>
          </w:p>
        </w:tc>
      </w:tr>
      <w:tr w:rsidR="003D6ECF" w:rsidRPr="00CB0607" w14:paraId="14B42E08" w14:textId="77777777" w:rsidTr="197DF1BA">
        <w:tc>
          <w:tcPr>
            <w:tcW w:w="1520" w:type="dxa"/>
          </w:tcPr>
          <w:p w14:paraId="3EB19AE6" w14:textId="2B3B40EE" w:rsidR="003D6ECF" w:rsidRPr="00CB0607" w:rsidRDefault="003D6ECF" w:rsidP="00473308">
            <w:pPr>
              <w:pStyle w:val="TableSubheading"/>
            </w:pPr>
            <w:hyperlink w:anchor="_District_and_School" w:history="1">
              <w:r w:rsidRPr="00B527CE">
                <w:rPr>
                  <w:rStyle w:val="Hyperlink"/>
                </w:rPr>
                <w:t xml:space="preserve">District and </w:t>
              </w:r>
              <w:r w:rsidR="00944D9E" w:rsidRPr="00B527CE">
                <w:rPr>
                  <w:rStyle w:val="Hyperlink"/>
                </w:rPr>
                <w:t>school leadership</w:t>
              </w:r>
            </w:hyperlink>
          </w:p>
        </w:tc>
        <w:tc>
          <w:tcPr>
            <w:tcW w:w="4320" w:type="dxa"/>
          </w:tcPr>
          <w:p w14:paraId="3C710E27" w14:textId="14B1BDC2" w:rsidR="003D6ECF" w:rsidRPr="009D73A7" w:rsidRDefault="6F130EC5" w:rsidP="00465E5D">
            <w:pPr>
              <w:pStyle w:val="TableBullet1"/>
            </w:pPr>
            <w:r w:rsidRPr="009D73A7">
              <w:t>A s</w:t>
            </w:r>
            <w:r w:rsidR="7008EB53" w:rsidRPr="009D73A7">
              <w:t>trong collaboration</w:t>
            </w:r>
            <w:r w:rsidR="39213E6F" w:rsidRPr="009D73A7">
              <w:t xml:space="preserve"> exists</w:t>
            </w:r>
            <w:r w:rsidR="7008EB53" w:rsidRPr="009D73A7">
              <w:t xml:space="preserve"> between district </w:t>
            </w:r>
            <w:r w:rsidR="00775FB9">
              <w:t>and</w:t>
            </w:r>
            <w:r w:rsidR="7008EB53" w:rsidRPr="009D73A7">
              <w:t xml:space="preserve"> school leaders</w:t>
            </w:r>
            <w:r w:rsidR="6C790FBF" w:rsidRPr="009D73A7">
              <w:t>.</w:t>
            </w:r>
          </w:p>
        </w:tc>
        <w:tc>
          <w:tcPr>
            <w:tcW w:w="3600" w:type="dxa"/>
          </w:tcPr>
          <w:p w14:paraId="5838C396" w14:textId="00378F9D" w:rsidR="00080E89" w:rsidRPr="009D73A7" w:rsidRDefault="00132DA5" w:rsidP="00465E5D">
            <w:pPr>
              <w:pStyle w:val="TableBullet1"/>
            </w:pPr>
            <w:r w:rsidRPr="00132DA5">
              <w:t>Perceived visibility of central office leaders in schools from teaching staff</w:t>
            </w:r>
          </w:p>
        </w:tc>
      </w:tr>
      <w:tr w:rsidR="003D6ECF" w:rsidRPr="00CB0607" w14:paraId="22B4591C" w14:textId="77777777" w:rsidTr="197DF1BA">
        <w:trPr>
          <w:cnfStyle w:val="000000100000" w:firstRow="0" w:lastRow="0" w:firstColumn="0" w:lastColumn="0" w:oddVBand="0" w:evenVBand="0" w:oddHBand="1" w:evenHBand="0" w:firstRowFirstColumn="0" w:firstRowLastColumn="0" w:lastRowFirstColumn="0" w:lastRowLastColumn="0"/>
        </w:trPr>
        <w:tc>
          <w:tcPr>
            <w:tcW w:w="1520" w:type="dxa"/>
          </w:tcPr>
          <w:p w14:paraId="5F56A8E5" w14:textId="396D1A15" w:rsidR="003D6ECF" w:rsidRPr="00CB0607" w:rsidRDefault="003D6ECF" w:rsidP="00473308">
            <w:pPr>
              <w:pStyle w:val="TableSubheading"/>
            </w:pPr>
            <w:hyperlink w:anchor="_District_and_School_1" w:history="1">
              <w:r w:rsidRPr="00B527CE">
                <w:rPr>
                  <w:rStyle w:val="Hyperlink"/>
                </w:rPr>
                <w:t xml:space="preserve">District and </w:t>
              </w:r>
              <w:r w:rsidR="00944D9E" w:rsidRPr="00B527CE">
                <w:rPr>
                  <w:rStyle w:val="Hyperlink"/>
                </w:rPr>
                <w:t>school improvement planning</w:t>
              </w:r>
            </w:hyperlink>
          </w:p>
        </w:tc>
        <w:tc>
          <w:tcPr>
            <w:tcW w:w="4320" w:type="dxa"/>
          </w:tcPr>
          <w:p w14:paraId="2956C390" w14:textId="6AEA8A54" w:rsidR="00CE4E69" w:rsidRPr="009D73A7" w:rsidRDefault="00B52578" w:rsidP="00465E5D">
            <w:pPr>
              <w:pStyle w:val="TableBullet1"/>
            </w:pPr>
            <w:r>
              <w:t>The d</w:t>
            </w:r>
            <w:r w:rsidRPr="009D73A7">
              <w:t xml:space="preserve">istrict </w:t>
            </w:r>
            <w:r w:rsidR="00A806C8" w:rsidRPr="009D73A7">
              <w:t xml:space="preserve">strategic plan </w:t>
            </w:r>
            <w:r w:rsidR="34BA07A5" w:rsidRPr="009D73A7">
              <w:t>align</w:t>
            </w:r>
            <w:r>
              <w:t>s</w:t>
            </w:r>
            <w:r w:rsidR="34BA07A5" w:rsidRPr="009D73A7">
              <w:t xml:space="preserve"> with </w:t>
            </w:r>
            <w:r>
              <w:t xml:space="preserve">the </w:t>
            </w:r>
            <w:r w:rsidR="34BA07A5" w:rsidRPr="009D73A7">
              <w:t xml:space="preserve">main findings from </w:t>
            </w:r>
            <w:r>
              <w:t>a recent e</w:t>
            </w:r>
            <w:r w:rsidRPr="009D73A7">
              <w:t xml:space="preserve">quity </w:t>
            </w:r>
            <w:r>
              <w:t>a</w:t>
            </w:r>
            <w:r w:rsidRPr="009D73A7">
              <w:t xml:space="preserve">udit </w:t>
            </w:r>
            <w:r w:rsidR="34BA07A5" w:rsidRPr="009D73A7">
              <w:t>to intentionally clos</w:t>
            </w:r>
            <w:r w:rsidR="3B1A05B4" w:rsidRPr="009D73A7">
              <w:t xml:space="preserve">e access, opportunity, and achievement gaps. </w:t>
            </w:r>
          </w:p>
        </w:tc>
        <w:tc>
          <w:tcPr>
            <w:tcW w:w="3600" w:type="dxa"/>
          </w:tcPr>
          <w:p w14:paraId="0F21E755" w14:textId="2C3CF16D" w:rsidR="003D6ECF" w:rsidRPr="009D73A7" w:rsidRDefault="00B81196" w:rsidP="00465E5D">
            <w:pPr>
              <w:pStyle w:val="TableBullet1"/>
            </w:pPr>
            <w:r w:rsidRPr="009D73A7">
              <w:t>O</w:t>
            </w:r>
            <w:r w:rsidR="421EDFD0" w:rsidRPr="009D73A7">
              <w:t xml:space="preserve">utreach </w:t>
            </w:r>
            <w:r w:rsidR="6EBF4E19" w:rsidRPr="009D73A7">
              <w:t xml:space="preserve">to families and staff </w:t>
            </w:r>
            <w:r w:rsidR="036BD70B" w:rsidRPr="009D73A7">
              <w:t>to leverage</w:t>
            </w:r>
            <w:r w:rsidR="4B7482FF" w:rsidRPr="009D73A7">
              <w:t xml:space="preserve"> school councils </w:t>
            </w:r>
            <w:r w:rsidR="036BD70B" w:rsidRPr="009D73A7">
              <w:t>for</w:t>
            </w:r>
            <w:r w:rsidR="03035096" w:rsidRPr="009D73A7">
              <w:t xml:space="preserve"> meaningful </w:t>
            </w:r>
            <w:r w:rsidR="036BD70B" w:rsidRPr="009D73A7">
              <w:t>participation in</w:t>
            </w:r>
            <w:r w:rsidR="45917972" w:rsidRPr="009D73A7">
              <w:t xml:space="preserve"> polic</w:t>
            </w:r>
            <w:r w:rsidR="036BD70B" w:rsidRPr="009D73A7">
              <w:t>y development</w:t>
            </w:r>
            <w:r w:rsidR="45917972" w:rsidRPr="009D73A7">
              <w:t xml:space="preserve"> and </w:t>
            </w:r>
            <w:r w:rsidR="1D8D9757" w:rsidRPr="009D73A7">
              <w:t>decision making</w:t>
            </w:r>
          </w:p>
        </w:tc>
      </w:tr>
      <w:tr w:rsidR="003D6ECF" w:rsidRPr="00CB0607" w14:paraId="1AA1AADB" w14:textId="77777777" w:rsidTr="197DF1BA">
        <w:tc>
          <w:tcPr>
            <w:tcW w:w="1520" w:type="dxa"/>
          </w:tcPr>
          <w:p w14:paraId="7BCB531C" w14:textId="6250B80C" w:rsidR="003D6ECF" w:rsidRPr="00CB0607" w:rsidRDefault="003D6ECF" w:rsidP="00473308">
            <w:pPr>
              <w:pStyle w:val="TableSubheading"/>
            </w:pPr>
            <w:hyperlink w:anchor="_Budget_Development" w:history="1">
              <w:r w:rsidRPr="00B527CE">
                <w:rPr>
                  <w:rStyle w:val="Hyperlink"/>
                </w:rPr>
                <w:t xml:space="preserve">Budget </w:t>
              </w:r>
              <w:r w:rsidR="00944D9E" w:rsidRPr="00B527CE">
                <w:rPr>
                  <w:rStyle w:val="Hyperlink"/>
                </w:rPr>
                <w:t>development</w:t>
              </w:r>
            </w:hyperlink>
          </w:p>
        </w:tc>
        <w:tc>
          <w:tcPr>
            <w:tcW w:w="4320" w:type="dxa"/>
          </w:tcPr>
          <w:p w14:paraId="424049C0" w14:textId="5D986E77" w:rsidR="002C7590" w:rsidRPr="009D73A7" w:rsidRDefault="425F5CA3" w:rsidP="00465E5D">
            <w:pPr>
              <w:pStyle w:val="TableBullet1"/>
            </w:pPr>
            <w:r w:rsidRPr="009D73A7">
              <w:t xml:space="preserve">Principals have </w:t>
            </w:r>
            <w:r w:rsidR="25815064" w:rsidRPr="009D73A7">
              <w:t>autonomy</w:t>
            </w:r>
            <w:r w:rsidRPr="009D73A7">
              <w:t xml:space="preserve"> to make spending decisions </w:t>
            </w:r>
            <w:r w:rsidR="25815064" w:rsidRPr="009D73A7">
              <w:t>that align with district and school strategic plans</w:t>
            </w:r>
            <w:r w:rsidR="00F67EF0" w:rsidRPr="009D73A7">
              <w:t>.</w:t>
            </w:r>
          </w:p>
        </w:tc>
        <w:tc>
          <w:tcPr>
            <w:tcW w:w="3600" w:type="dxa"/>
          </w:tcPr>
          <w:p w14:paraId="375A34A0" w14:textId="34D26F82" w:rsidR="003D6ECF" w:rsidRPr="009D73A7" w:rsidRDefault="00B81196" w:rsidP="00465E5D">
            <w:pPr>
              <w:pStyle w:val="TableBullet1"/>
            </w:pPr>
            <w:r w:rsidRPr="009D73A7">
              <w:t>C</w:t>
            </w:r>
            <w:r w:rsidR="3A221717" w:rsidRPr="009D73A7">
              <w:t>ost effectiveness of programs, initiative</w:t>
            </w:r>
            <w:r w:rsidR="6B6C608A" w:rsidRPr="009D73A7">
              <w:t>s</w:t>
            </w:r>
            <w:r w:rsidR="0BDB15D8" w:rsidRPr="009D73A7">
              <w:t>,</w:t>
            </w:r>
            <w:r w:rsidR="6B6C608A" w:rsidRPr="009D73A7">
              <w:t xml:space="preserve"> and activities </w:t>
            </w:r>
            <w:r w:rsidR="0BDB15D8" w:rsidRPr="009D73A7">
              <w:t>designed to improve student outcomes</w:t>
            </w:r>
          </w:p>
        </w:tc>
      </w:tr>
    </w:tbl>
    <w:p w14:paraId="47244709" w14:textId="54C21119" w:rsidR="003D6ECF" w:rsidRPr="00CB0607" w:rsidRDefault="003D6ECF" w:rsidP="003D6ECF">
      <w:pPr>
        <w:pStyle w:val="Heading3"/>
      </w:pPr>
      <w:bookmarkStart w:id="21" w:name="_School_Committee_Governance"/>
      <w:bookmarkEnd w:id="21"/>
      <w:r w:rsidRPr="00CB0607">
        <w:t>School Committee Governance</w:t>
      </w:r>
    </w:p>
    <w:p w14:paraId="423510A7" w14:textId="27A18075" w:rsidR="00ED0D07" w:rsidRDefault="34B11011" w:rsidP="009D73A7">
      <w:pPr>
        <w:pStyle w:val="BodyTextposthead"/>
      </w:pPr>
      <w:r w:rsidRPr="197DF1BA">
        <w:t xml:space="preserve">The </w:t>
      </w:r>
      <w:r w:rsidR="005E1DF5">
        <w:t>s</w:t>
      </w:r>
      <w:r w:rsidRPr="197DF1BA">
        <w:t xml:space="preserve">chool </w:t>
      </w:r>
      <w:r w:rsidR="005E1DF5">
        <w:t>c</w:t>
      </w:r>
      <w:r w:rsidR="005E1DF5" w:rsidRPr="197DF1BA">
        <w:t xml:space="preserve">ommittee </w:t>
      </w:r>
      <w:r w:rsidRPr="197DF1BA">
        <w:t xml:space="preserve">works in partnership with Norwood district administrators and the Town of Norwood to uphold laws pertaining to education and regulations of the Massachusetts Board of </w:t>
      </w:r>
      <w:r w:rsidR="001425EA">
        <w:t xml:space="preserve">Elementary and Secondary </w:t>
      </w:r>
      <w:r w:rsidRPr="197DF1BA">
        <w:t xml:space="preserve">Education. </w:t>
      </w:r>
      <w:r w:rsidR="005E1DF5">
        <w:t>A</w:t>
      </w:r>
      <w:r w:rsidRPr="197DF1BA">
        <w:t xml:space="preserve"> strong culture of collaboration </w:t>
      </w:r>
      <w:r w:rsidR="005E1DF5">
        <w:t xml:space="preserve">exists </w:t>
      </w:r>
      <w:r w:rsidRPr="197DF1BA">
        <w:t xml:space="preserve">between the school committee and district leaders, which is a strength for the district. </w:t>
      </w:r>
      <w:r w:rsidR="450DBAA2" w:rsidRPr="197DF1BA">
        <w:t xml:space="preserve">Across focus groups, </w:t>
      </w:r>
      <w:r w:rsidR="3A5E2823" w:rsidRPr="197DF1BA">
        <w:t xml:space="preserve">district leaders </w:t>
      </w:r>
      <w:r w:rsidR="65A03B4E" w:rsidRPr="197DF1BA">
        <w:t xml:space="preserve">described </w:t>
      </w:r>
      <w:r w:rsidR="44BF1BA0" w:rsidRPr="197DF1BA">
        <w:t>the school</w:t>
      </w:r>
      <w:r w:rsidR="65A03B4E" w:rsidRPr="197DF1BA">
        <w:t xml:space="preserve"> committee’s role as critical in the</w:t>
      </w:r>
      <w:r w:rsidR="3A5E2823" w:rsidRPr="197DF1BA">
        <w:t xml:space="preserve"> develop</w:t>
      </w:r>
      <w:r w:rsidR="65A03B4E" w:rsidRPr="197DF1BA">
        <w:t>ment of</w:t>
      </w:r>
      <w:r w:rsidRPr="197DF1BA">
        <w:t xml:space="preserve"> strategic </w:t>
      </w:r>
      <w:r w:rsidR="3A5E2823" w:rsidRPr="197DF1BA">
        <w:t>plans</w:t>
      </w:r>
      <w:r w:rsidRPr="197DF1BA">
        <w:t xml:space="preserve">, </w:t>
      </w:r>
      <w:r w:rsidR="00775FB9">
        <w:t xml:space="preserve">the </w:t>
      </w:r>
      <w:r w:rsidR="3A5E2823" w:rsidRPr="197DF1BA">
        <w:t>review</w:t>
      </w:r>
      <w:r w:rsidR="65A03B4E" w:rsidRPr="197DF1BA">
        <w:t xml:space="preserve"> of district</w:t>
      </w:r>
      <w:r w:rsidR="3A5E2823" w:rsidRPr="197DF1BA">
        <w:t xml:space="preserve"> </w:t>
      </w:r>
      <w:r w:rsidRPr="197DF1BA">
        <w:t>polic</w:t>
      </w:r>
      <w:r w:rsidR="3A5E2823" w:rsidRPr="197DF1BA">
        <w:t>ies</w:t>
      </w:r>
      <w:r w:rsidRPr="197DF1BA">
        <w:t>, and decision</w:t>
      </w:r>
      <w:r w:rsidR="00B52578">
        <w:t xml:space="preserve"> </w:t>
      </w:r>
      <w:r w:rsidRPr="197DF1BA">
        <w:t>making. The superintendent communicates each Friday with the school committee, providing updates across several areas, including MCAS scores, curriculum improvements, and strategies to improve student outcomes. T</w:t>
      </w:r>
      <w:r w:rsidR="005E1DF5">
        <w:t xml:space="preserve">he district administrative team facilitates </w:t>
      </w:r>
      <w:r w:rsidRPr="197DF1BA">
        <w:t xml:space="preserve">the strategic planning process, </w:t>
      </w:r>
      <w:r w:rsidR="005E1DF5">
        <w:t xml:space="preserve">and </w:t>
      </w:r>
      <w:r w:rsidRPr="197DF1BA">
        <w:t xml:space="preserve">transparency </w:t>
      </w:r>
      <w:r w:rsidR="00775FB9">
        <w:t xml:space="preserve">exists </w:t>
      </w:r>
      <w:r w:rsidRPr="197DF1BA">
        <w:t xml:space="preserve">between district leaders and the school committee, which allows for continuous understanding and feedback from school committee members. School committee members shared an appreciation for the </w:t>
      </w:r>
      <w:r w:rsidR="0251E571" w:rsidRPr="197DF1BA">
        <w:t xml:space="preserve">superintendent’s partnership and collaboration: </w:t>
      </w:r>
    </w:p>
    <w:p w14:paraId="234D7906" w14:textId="018CC4D5" w:rsidR="00ED0D07" w:rsidRDefault="34B11011" w:rsidP="00ED0D07">
      <w:pPr>
        <w:pStyle w:val="BlockQuote"/>
      </w:pPr>
      <w:r w:rsidRPr="00ED0D07">
        <w:t>He gives us the real nuts-and-bolts administrative perspective</w:t>
      </w:r>
      <w:r w:rsidR="005E1DF5">
        <w:t>. . .</w:t>
      </w:r>
      <w:r w:rsidRPr="00ED0D07">
        <w:t>We often look to him to explain why decisions were made the way that they were made in the schools. And often that’s because he’s citing relevant laws that he is aware of that we may not be aware of.</w:t>
      </w:r>
      <w:r w:rsidRPr="197DF1BA">
        <w:t xml:space="preserve"> </w:t>
      </w:r>
    </w:p>
    <w:p w14:paraId="557C952C" w14:textId="6E8EADB6" w:rsidR="5BBA91A5" w:rsidRDefault="34B11011" w:rsidP="00ED0D07">
      <w:pPr>
        <w:pStyle w:val="BodyText"/>
      </w:pPr>
      <w:r w:rsidRPr="197DF1BA">
        <w:t xml:space="preserve">The school committee evaluates the performance of the superintendent every two years, in alignment with guidelines from DESE. </w:t>
      </w:r>
      <w:r w:rsidR="4DF3108A" w:rsidRPr="197DF1BA">
        <w:t xml:space="preserve">Feedback across interviews indicated that the school committee developed a two-year </w:t>
      </w:r>
      <w:r w:rsidR="5836776A" w:rsidRPr="197DF1BA">
        <w:t xml:space="preserve">evaluation cycle for the superintendent, and publicly available documents on the school committee webpage indicate that </w:t>
      </w:r>
      <w:r w:rsidR="045F5215" w:rsidRPr="197DF1BA">
        <w:t xml:space="preserve">the committee </w:t>
      </w:r>
      <w:r w:rsidR="32858815" w:rsidRPr="197DF1BA">
        <w:t xml:space="preserve">approved the </w:t>
      </w:r>
      <w:r w:rsidR="2062A8F8" w:rsidRPr="197DF1BA">
        <w:t xml:space="preserve">evaluation </w:t>
      </w:r>
      <w:r w:rsidR="00F031EB" w:rsidRPr="197DF1BA">
        <w:t>on March 9, 2022</w:t>
      </w:r>
      <w:r w:rsidR="00F031EB">
        <w:t>,</w:t>
      </w:r>
      <w:r w:rsidR="00F031EB" w:rsidRPr="197DF1BA">
        <w:t xml:space="preserve"> </w:t>
      </w:r>
      <w:r w:rsidR="005E1DF5" w:rsidRPr="197DF1BA">
        <w:t>describ</w:t>
      </w:r>
      <w:r w:rsidR="00F031EB">
        <w:t>ing</w:t>
      </w:r>
      <w:r w:rsidR="005E1DF5">
        <w:t xml:space="preserve"> the superintendent’s</w:t>
      </w:r>
      <w:r w:rsidR="005E1DF5" w:rsidRPr="197DF1BA">
        <w:t xml:space="preserve"> </w:t>
      </w:r>
      <w:r w:rsidR="794EC4B8" w:rsidRPr="197DF1BA">
        <w:t>overall performance</w:t>
      </w:r>
      <w:r w:rsidR="5AA48602" w:rsidRPr="197DF1BA">
        <w:t xml:space="preserve"> as proficient.</w:t>
      </w:r>
      <w:r w:rsidR="794EC4B8" w:rsidRPr="197DF1BA">
        <w:t xml:space="preserve"> </w:t>
      </w:r>
    </w:p>
    <w:p w14:paraId="2A964F37" w14:textId="0A5BEFA6" w:rsidR="5BBA91A5" w:rsidRPr="00F031EB" w:rsidRDefault="0D5D4EBA" w:rsidP="009D73A7">
      <w:pPr>
        <w:pStyle w:val="BodyText"/>
        <w:rPr>
          <w:spacing w:val="-1"/>
        </w:rPr>
      </w:pPr>
      <w:r w:rsidRPr="00F031EB">
        <w:rPr>
          <w:spacing w:val="-1"/>
        </w:rPr>
        <w:t>A</w:t>
      </w:r>
      <w:r w:rsidR="34B11011" w:rsidRPr="00F031EB">
        <w:rPr>
          <w:spacing w:val="-1"/>
        </w:rPr>
        <w:t xml:space="preserve"> </w:t>
      </w:r>
      <w:r w:rsidR="005E1DF5" w:rsidRPr="00F031EB">
        <w:rPr>
          <w:spacing w:val="-1"/>
        </w:rPr>
        <w:t xml:space="preserve">student advisory council </w:t>
      </w:r>
      <w:r w:rsidR="25C20B75" w:rsidRPr="00F031EB">
        <w:rPr>
          <w:spacing w:val="-1"/>
        </w:rPr>
        <w:t>provides an opportunity for some high school students to share input into polic</w:t>
      </w:r>
      <w:r w:rsidR="6489747B" w:rsidRPr="00F031EB">
        <w:rPr>
          <w:spacing w:val="-1"/>
        </w:rPr>
        <w:t>i</w:t>
      </w:r>
      <w:r w:rsidR="25C20B75" w:rsidRPr="00F031EB">
        <w:rPr>
          <w:spacing w:val="-1"/>
        </w:rPr>
        <w:t>es and decision</w:t>
      </w:r>
      <w:r w:rsidR="00B52578" w:rsidRPr="00F031EB">
        <w:rPr>
          <w:spacing w:val="-1"/>
        </w:rPr>
        <w:t xml:space="preserve"> </w:t>
      </w:r>
      <w:r w:rsidR="25C20B75" w:rsidRPr="00F031EB">
        <w:rPr>
          <w:spacing w:val="-1"/>
        </w:rPr>
        <w:t>making</w:t>
      </w:r>
      <w:r w:rsidR="34B11011" w:rsidRPr="00F031EB">
        <w:rPr>
          <w:spacing w:val="-1"/>
        </w:rPr>
        <w:t xml:space="preserve">. The </w:t>
      </w:r>
      <w:r w:rsidR="005E1DF5" w:rsidRPr="00F031EB">
        <w:rPr>
          <w:spacing w:val="-1"/>
        </w:rPr>
        <w:t xml:space="preserve">school committee </w:t>
      </w:r>
      <w:r w:rsidR="34B11011" w:rsidRPr="00F031EB">
        <w:rPr>
          <w:spacing w:val="-1"/>
        </w:rPr>
        <w:t xml:space="preserve">meets with the </w:t>
      </w:r>
      <w:r w:rsidR="005E1DF5" w:rsidRPr="00F031EB">
        <w:rPr>
          <w:spacing w:val="-1"/>
        </w:rPr>
        <w:t xml:space="preserve">student advisory council </w:t>
      </w:r>
      <w:r w:rsidR="34B11011" w:rsidRPr="00F031EB">
        <w:rPr>
          <w:spacing w:val="-1"/>
        </w:rPr>
        <w:t xml:space="preserve">every other month to </w:t>
      </w:r>
      <w:r w:rsidR="00901F91" w:rsidRPr="00F031EB">
        <w:rPr>
          <w:spacing w:val="-1"/>
        </w:rPr>
        <w:t>receive</w:t>
      </w:r>
      <w:r w:rsidR="34B11011" w:rsidRPr="00F031EB">
        <w:rPr>
          <w:spacing w:val="-1"/>
        </w:rPr>
        <w:t xml:space="preserve"> </w:t>
      </w:r>
      <w:r w:rsidR="00901F91" w:rsidRPr="00F031EB">
        <w:rPr>
          <w:spacing w:val="-1"/>
        </w:rPr>
        <w:t>feedback</w:t>
      </w:r>
      <w:r w:rsidR="34B11011" w:rsidRPr="00F031EB">
        <w:rPr>
          <w:spacing w:val="-1"/>
        </w:rPr>
        <w:t xml:space="preserve"> based on information gathered from all schools in the district. </w:t>
      </w:r>
      <w:r w:rsidR="25C20B75" w:rsidRPr="00F031EB">
        <w:rPr>
          <w:spacing w:val="-1"/>
        </w:rPr>
        <w:t xml:space="preserve">District leaders noted that representatives from the student advisory council do not </w:t>
      </w:r>
      <w:r w:rsidR="005E1DF5" w:rsidRPr="00F031EB">
        <w:rPr>
          <w:spacing w:val="-1"/>
        </w:rPr>
        <w:t xml:space="preserve">regularly </w:t>
      </w:r>
      <w:r w:rsidR="25C20B75" w:rsidRPr="00F031EB">
        <w:rPr>
          <w:spacing w:val="-1"/>
        </w:rPr>
        <w:t>attend school committee meetings</w:t>
      </w:r>
      <w:r w:rsidR="005E1DF5" w:rsidRPr="00F031EB">
        <w:rPr>
          <w:spacing w:val="-1"/>
        </w:rPr>
        <w:t>;</w:t>
      </w:r>
      <w:r w:rsidR="25C20B75" w:rsidRPr="00F031EB">
        <w:rPr>
          <w:spacing w:val="-1"/>
        </w:rPr>
        <w:t xml:space="preserve"> however</w:t>
      </w:r>
      <w:r w:rsidR="005E1DF5" w:rsidRPr="00F031EB">
        <w:rPr>
          <w:spacing w:val="-1"/>
        </w:rPr>
        <w:t>,</w:t>
      </w:r>
      <w:r w:rsidR="25C20B75" w:rsidRPr="00F031EB">
        <w:rPr>
          <w:spacing w:val="-1"/>
        </w:rPr>
        <w:t xml:space="preserve"> they noted that </w:t>
      </w:r>
      <w:r w:rsidR="005E1DF5" w:rsidRPr="00F031EB">
        <w:rPr>
          <w:spacing w:val="-1"/>
        </w:rPr>
        <w:t>as a</w:t>
      </w:r>
      <w:r w:rsidR="25C20B75" w:rsidRPr="00F031EB">
        <w:rPr>
          <w:spacing w:val="-1"/>
        </w:rPr>
        <w:t xml:space="preserve"> student </w:t>
      </w:r>
      <w:r w:rsidR="3FC4FD6E" w:rsidRPr="00F031EB">
        <w:rPr>
          <w:spacing w:val="-1"/>
        </w:rPr>
        <w:t>preference</w:t>
      </w:r>
      <w:r w:rsidR="00F031EB" w:rsidRPr="00F031EB">
        <w:rPr>
          <w:spacing w:val="-1"/>
        </w:rPr>
        <w:t>,</w:t>
      </w:r>
      <w:r w:rsidR="3FC4FD6E" w:rsidRPr="00F031EB">
        <w:rPr>
          <w:spacing w:val="-1"/>
        </w:rPr>
        <w:t xml:space="preserve"> </w:t>
      </w:r>
      <w:r w:rsidR="25C20B75" w:rsidRPr="00F031EB">
        <w:rPr>
          <w:spacing w:val="-1"/>
        </w:rPr>
        <w:t xml:space="preserve">bimonthly meetings </w:t>
      </w:r>
      <w:r w:rsidR="004145F3" w:rsidRPr="00F031EB">
        <w:rPr>
          <w:spacing w:val="-1"/>
        </w:rPr>
        <w:t>became</w:t>
      </w:r>
      <w:r w:rsidR="25C20B75" w:rsidRPr="00F031EB">
        <w:rPr>
          <w:spacing w:val="-1"/>
        </w:rPr>
        <w:t xml:space="preserve"> an alternative to regular participation at </w:t>
      </w:r>
      <w:r w:rsidR="005E1DF5" w:rsidRPr="00F031EB">
        <w:rPr>
          <w:spacing w:val="-1"/>
        </w:rPr>
        <w:t xml:space="preserve">school committee </w:t>
      </w:r>
      <w:r w:rsidR="25C20B75" w:rsidRPr="00F031EB">
        <w:rPr>
          <w:spacing w:val="-1"/>
        </w:rPr>
        <w:t xml:space="preserve">meetings. </w:t>
      </w:r>
      <w:r w:rsidR="00901F91" w:rsidRPr="00F031EB">
        <w:rPr>
          <w:spacing w:val="-1"/>
        </w:rPr>
        <w:t>This mutually agreed</w:t>
      </w:r>
      <w:r w:rsidR="005E1DF5" w:rsidRPr="00F031EB">
        <w:rPr>
          <w:spacing w:val="-1"/>
        </w:rPr>
        <w:t>-</w:t>
      </w:r>
      <w:r w:rsidR="00901F91" w:rsidRPr="00F031EB">
        <w:rPr>
          <w:spacing w:val="-1"/>
        </w:rPr>
        <w:t xml:space="preserve">on structure for incorporating student feedback into </w:t>
      </w:r>
      <w:r w:rsidR="00E94EC0" w:rsidRPr="00F031EB">
        <w:rPr>
          <w:spacing w:val="-1"/>
        </w:rPr>
        <w:t xml:space="preserve">district decision making is a strength of the district. </w:t>
      </w:r>
    </w:p>
    <w:p w14:paraId="19003161" w14:textId="1C112826" w:rsidR="19F994BB" w:rsidRPr="00F031EB" w:rsidRDefault="00F031EB" w:rsidP="009D73A7">
      <w:pPr>
        <w:pStyle w:val="BodyText"/>
        <w:rPr>
          <w:i/>
          <w:iCs/>
          <w:spacing w:val="-1"/>
        </w:rPr>
      </w:pPr>
      <w:r w:rsidRPr="00F031EB">
        <w:rPr>
          <w:spacing w:val="-1"/>
        </w:rPr>
        <w:t>S</w:t>
      </w:r>
      <w:r w:rsidR="34B11011" w:rsidRPr="00F031EB">
        <w:rPr>
          <w:spacing w:val="-1"/>
        </w:rPr>
        <w:t xml:space="preserve">trong collaboration between the school committee and district leaders </w:t>
      </w:r>
      <w:r w:rsidR="005E1DF5" w:rsidRPr="00F031EB">
        <w:rPr>
          <w:spacing w:val="-1"/>
        </w:rPr>
        <w:t xml:space="preserve">does not fully extend to municipal relationships; </w:t>
      </w:r>
      <w:r w:rsidR="002D2C91" w:rsidRPr="00F031EB">
        <w:rPr>
          <w:spacing w:val="-1"/>
        </w:rPr>
        <w:t>opportunities exist</w:t>
      </w:r>
      <w:r w:rsidR="34B11011" w:rsidRPr="00F031EB">
        <w:rPr>
          <w:spacing w:val="-1"/>
        </w:rPr>
        <w:t xml:space="preserve"> for improv</w:t>
      </w:r>
      <w:r w:rsidR="005E1DF5" w:rsidRPr="00F031EB">
        <w:rPr>
          <w:spacing w:val="-1"/>
        </w:rPr>
        <w:t>ing</w:t>
      </w:r>
      <w:r w:rsidR="34B11011" w:rsidRPr="00F031EB">
        <w:rPr>
          <w:spacing w:val="-1"/>
        </w:rPr>
        <w:t xml:space="preserve"> the collaborative relationship between the school committee and municipal leaders. </w:t>
      </w:r>
      <w:r w:rsidR="4B2283BD" w:rsidRPr="00F031EB">
        <w:rPr>
          <w:spacing w:val="-1"/>
        </w:rPr>
        <w:t xml:space="preserve">District </w:t>
      </w:r>
      <w:r w:rsidR="34B11011" w:rsidRPr="00F031EB">
        <w:rPr>
          <w:spacing w:val="-1"/>
        </w:rPr>
        <w:t xml:space="preserve">and municipal leaders </w:t>
      </w:r>
      <w:r w:rsidR="4B2283BD" w:rsidRPr="00F031EB">
        <w:rPr>
          <w:spacing w:val="-1"/>
        </w:rPr>
        <w:t xml:space="preserve">each </w:t>
      </w:r>
      <w:r w:rsidR="34B11011" w:rsidRPr="00F031EB">
        <w:rPr>
          <w:spacing w:val="-1"/>
        </w:rPr>
        <w:t xml:space="preserve">expressed some </w:t>
      </w:r>
      <w:r w:rsidR="43115EE0" w:rsidRPr="00F031EB">
        <w:rPr>
          <w:spacing w:val="-1"/>
        </w:rPr>
        <w:t>challenges</w:t>
      </w:r>
      <w:r w:rsidR="34B11011" w:rsidRPr="00F031EB">
        <w:rPr>
          <w:spacing w:val="-1"/>
        </w:rPr>
        <w:t xml:space="preserve"> in communication, particularly </w:t>
      </w:r>
      <w:r w:rsidR="005E1DF5" w:rsidRPr="00F031EB">
        <w:rPr>
          <w:spacing w:val="-1"/>
        </w:rPr>
        <w:t xml:space="preserve">about </w:t>
      </w:r>
      <w:r w:rsidR="4B2283BD" w:rsidRPr="00F031EB">
        <w:rPr>
          <w:spacing w:val="-1"/>
        </w:rPr>
        <w:t>long-term budgeting and planning</w:t>
      </w:r>
      <w:r w:rsidR="34B11011" w:rsidRPr="00F031EB">
        <w:rPr>
          <w:spacing w:val="-1"/>
        </w:rPr>
        <w:t xml:space="preserve">. </w:t>
      </w:r>
      <w:r w:rsidR="005E1DF5" w:rsidRPr="00F031EB">
        <w:rPr>
          <w:spacing w:val="-1"/>
        </w:rPr>
        <w:t xml:space="preserve">Community members also described the </w:t>
      </w:r>
      <w:r w:rsidR="65248920" w:rsidRPr="00F031EB">
        <w:rPr>
          <w:spacing w:val="-1"/>
        </w:rPr>
        <w:t>disconnect between district and town leaders</w:t>
      </w:r>
      <w:r w:rsidR="005E1DF5" w:rsidRPr="00F031EB">
        <w:rPr>
          <w:spacing w:val="-1"/>
        </w:rPr>
        <w:t>, and community members</w:t>
      </w:r>
      <w:r w:rsidR="65248920" w:rsidRPr="00F031EB">
        <w:rPr>
          <w:spacing w:val="-1"/>
        </w:rPr>
        <w:t xml:space="preserve"> noted a</w:t>
      </w:r>
      <w:r w:rsidR="34B11011" w:rsidRPr="00F031EB">
        <w:rPr>
          <w:spacing w:val="-1"/>
        </w:rPr>
        <w:t xml:space="preserve"> desire to strengthen communication and understanding between the district and the town. </w:t>
      </w:r>
      <w:r w:rsidR="00A72D2D" w:rsidRPr="00F031EB">
        <w:rPr>
          <w:spacing w:val="-1"/>
        </w:rPr>
        <w:t>Across focus groups, respondents highlighted an area for growth for the district when they</w:t>
      </w:r>
      <w:r w:rsidR="006F1753" w:rsidRPr="00F031EB">
        <w:rPr>
          <w:spacing w:val="-1"/>
        </w:rPr>
        <w:t xml:space="preserve"> described a need to</w:t>
      </w:r>
      <w:r w:rsidR="00A72D2D" w:rsidRPr="00F031EB">
        <w:rPr>
          <w:spacing w:val="-1"/>
        </w:rPr>
        <w:t xml:space="preserve"> strengthen communication and engagement between district </w:t>
      </w:r>
      <w:r w:rsidR="00DC6B88">
        <w:rPr>
          <w:spacing w:val="-1"/>
        </w:rPr>
        <w:t>and town leaders</w:t>
      </w:r>
      <w:r w:rsidR="00A72D2D" w:rsidRPr="00F031EB">
        <w:rPr>
          <w:spacing w:val="-1"/>
        </w:rPr>
        <w:t xml:space="preserve"> </w:t>
      </w:r>
      <w:r w:rsidR="006F1753" w:rsidRPr="00F031EB">
        <w:rPr>
          <w:spacing w:val="-1"/>
        </w:rPr>
        <w:t>to</w:t>
      </w:r>
      <w:r w:rsidR="00A72D2D" w:rsidRPr="00F031EB">
        <w:rPr>
          <w:spacing w:val="-1"/>
        </w:rPr>
        <w:t xml:space="preserve"> support long-term planning for the district and </w:t>
      </w:r>
      <w:r w:rsidR="005E1DF5" w:rsidRPr="00F031EB">
        <w:rPr>
          <w:spacing w:val="-1"/>
        </w:rPr>
        <w:t xml:space="preserve">budget </w:t>
      </w:r>
      <w:r w:rsidR="00A72D2D" w:rsidRPr="00F031EB">
        <w:rPr>
          <w:spacing w:val="-1"/>
        </w:rPr>
        <w:t>sustainability.</w:t>
      </w:r>
    </w:p>
    <w:p w14:paraId="5755C838" w14:textId="77777777" w:rsidR="003D6ECF" w:rsidRPr="00CB0607" w:rsidRDefault="003D6ECF" w:rsidP="009D73A7">
      <w:pPr>
        <w:pStyle w:val="Heading3"/>
      </w:pPr>
      <w:bookmarkStart w:id="22" w:name="_District_and_School"/>
      <w:bookmarkEnd w:id="22"/>
      <w:r w:rsidRPr="00CB0607">
        <w:t>District and School Leadership</w:t>
      </w:r>
    </w:p>
    <w:p w14:paraId="779093EE" w14:textId="244AB076" w:rsidR="7688782C" w:rsidRPr="00ED0D07" w:rsidRDefault="558AFD8E" w:rsidP="009D73A7">
      <w:pPr>
        <w:pStyle w:val="BodyTextposthead"/>
      </w:pPr>
      <w:r w:rsidRPr="197DF1BA">
        <w:t xml:space="preserve">An area of strength for the district is strong collaboration between the district leadership team and school leaders. The superintendent works closely with the district leadership team, including </w:t>
      </w:r>
      <w:r w:rsidR="65F8C84C" w:rsidRPr="197DF1BA">
        <w:t>all school leaders</w:t>
      </w:r>
      <w:r w:rsidRPr="197DF1BA">
        <w:t>. He maintains a strong relationship and regular communication with the school committee</w:t>
      </w:r>
      <w:r w:rsidR="65F8C84C" w:rsidRPr="197DF1BA">
        <w:t>, as described previously</w:t>
      </w:r>
      <w:r w:rsidRPr="197DF1BA">
        <w:t xml:space="preserve">. </w:t>
      </w:r>
      <w:r w:rsidR="65F8C84C" w:rsidRPr="197DF1BA">
        <w:t>D</w:t>
      </w:r>
      <w:r w:rsidRPr="197DF1BA">
        <w:t xml:space="preserve">istrict-level administrators meet twice </w:t>
      </w:r>
      <w:r w:rsidR="003022BB">
        <w:t>per</w:t>
      </w:r>
      <w:r w:rsidR="003022BB" w:rsidRPr="197DF1BA">
        <w:t xml:space="preserve"> </w:t>
      </w:r>
      <w:r w:rsidRPr="197DF1BA">
        <w:t>month</w:t>
      </w:r>
      <w:r w:rsidR="65F8C84C" w:rsidRPr="197DF1BA">
        <w:t xml:space="preserve"> with school leaders, and </w:t>
      </w:r>
      <w:r w:rsidR="00C13DA0">
        <w:t>e</w:t>
      </w:r>
      <w:r w:rsidR="65F8C84C" w:rsidRPr="197DF1BA">
        <w:t>lementary school principals use the alternating weeks to meet as an elementary team.</w:t>
      </w:r>
      <w:r w:rsidRPr="197DF1BA">
        <w:t xml:space="preserve"> </w:t>
      </w:r>
      <w:r w:rsidR="1CA20E0B" w:rsidRPr="197DF1BA">
        <w:t xml:space="preserve">Across focus groups, district administrators and school leaders described collaborative relationships. </w:t>
      </w:r>
      <w:r w:rsidR="008B4192">
        <w:t>The district leadership team uses regular meetings to monitor progress toward the district strategic plan and address barriers that arise throughout the year, as described in the District and School Improvement Planning section.</w:t>
      </w:r>
      <w:r w:rsidR="00806F56">
        <w:t xml:space="preserve"> </w:t>
      </w:r>
      <w:r w:rsidRPr="197DF1BA">
        <w:t>The district superintendent expressed pride in his leadership team</w:t>
      </w:r>
      <w:r w:rsidR="003022BB">
        <w:t>:</w:t>
      </w:r>
      <w:r w:rsidRPr="197DF1BA">
        <w:t xml:space="preserve"> “</w:t>
      </w:r>
      <w:r w:rsidRPr="00ED0D07">
        <w:t>I’m lucky in that I have a group of people that are passionate about that work and want to see curriculum, instruction, and access for our students improve.”</w:t>
      </w:r>
      <w:r w:rsidR="005764DC" w:rsidRPr="00ED0D07">
        <w:t xml:space="preserve"> </w:t>
      </w:r>
    </w:p>
    <w:p w14:paraId="251CD664" w14:textId="46A28E98" w:rsidR="7688782C" w:rsidRPr="00E627CC" w:rsidRDefault="003022BB" w:rsidP="009D73A7">
      <w:pPr>
        <w:pStyle w:val="BodyText"/>
      </w:pPr>
      <w:r w:rsidRPr="00E627CC">
        <w:t>Although</w:t>
      </w:r>
      <w:r w:rsidR="558AFD8E" w:rsidRPr="00E627CC">
        <w:t xml:space="preserve"> the collaborative partnership </w:t>
      </w:r>
      <w:r w:rsidRPr="00E627CC">
        <w:t xml:space="preserve">is strong </w:t>
      </w:r>
      <w:r w:rsidR="558AFD8E" w:rsidRPr="00E627CC">
        <w:t xml:space="preserve">between district and school leaders, </w:t>
      </w:r>
      <w:r w:rsidR="009E4AF1" w:rsidRPr="00E627CC">
        <w:t xml:space="preserve">feedback </w:t>
      </w:r>
      <w:r w:rsidR="00E627CC" w:rsidRPr="00E627CC">
        <w:t xml:space="preserve">from </w:t>
      </w:r>
      <w:r w:rsidR="004B2DAA" w:rsidRPr="00E627CC">
        <w:t xml:space="preserve">focus groups highlighted </w:t>
      </w:r>
      <w:r w:rsidR="00E94EC0" w:rsidRPr="00E627CC">
        <w:t>a lack</w:t>
      </w:r>
      <w:r w:rsidR="558AFD8E" w:rsidRPr="00E627CC">
        <w:t xml:space="preserve"> of visibility of central office leaders at the school</w:t>
      </w:r>
      <w:r w:rsidRPr="00E627CC">
        <w:t xml:space="preserve"> </w:t>
      </w:r>
      <w:r w:rsidR="558AFD8E" w:rsidRPr="00E627CC">
        <w:t>level</w:t>
      </w:r>
      <w:r w:rsidR="007C72CD" w:rsidRPr="00E627CC">
        <w:t xml:space="preserve">, </w:t>
      </w:r>
      <w:r w:rsidR="00E627CC" w:rsidRPr="00E627CC">
        <w:t xml:space="preserve">which is </w:t>
      </w:r>
      <w:r w:rsidR="007C72CD" w:rsidRPr="00E627CC">
        <w:t>an area of growth for the district</w:t>
      </w:r>
      <w:r w:rsidR="558AFD8E" w:rsidRPr="00E627CC">
        <w:t xml:space="preserve">. </w:t>
      </w:r>
      <w:r w:rsidR="00F071CA" w:rsidRPr="00E627CC">
        <w:t>Several teachers expressed that</w:t>
      </w:r>
      <w:r w:rsidR="558AFD8E" w:rsidRPr="00E627CC">
        <w:t xml:space="preserve"> district leaders are not familiar with the day-to-day operations at the schools and do not have a regular presence within the schools. </w:t>
      </w:r>
      <w:r w:rsidR="004A6D6C" w:rsidRPr="00E627CC">
        <w:t>For example, one educator shared feeling that the district often</w:t>
      </w:r>
      <w:r w:rsidRPr="00E627CC">
        <w:t xml:space="preserve"> is</w:t>
      </w:r>
      <w:r w:rsidR="004A6D6C" w:rsidRPr="00E627CC">
        <w:t xml:space="preserve"> “talking about one thing, and what</w:t>
      </w:r>
      <w:r w:rsidR="00ED0D07" w:rsidRPr="00E627CC">
        <w:t>’</w:t>
      </w:r>
      <w:r w:rsidR="004A6D6C" w:rsidRPr="00E627CC">
        <w:t xml:space="preserve">s going on in my classroom is completely different.” </w:t>
      </w:r>
      <w:r w:rsidRPr="00E627CC">
        <w:t xml:space="preserve">Parents also described this </w:t>
      </w:r>
      <w:r w:rsidR="007C72CD" w:rsidRPr="00E627CC">
        <w:t>disconnect</w:t>
      </w:r>
      <w:r w:rsidR="00C62BF5" w:rsidRPr="00E627CC">
        <w:t xml:space="preserve">, </w:t>
      </w:r>
      <w:r w:rsidR="00E627CC" w:rsidRPr="00E627CC">
        <w:t xml:space="preserve">with </w:t>
      </w:r>
      <w:r w:rsidR="00C62BF5" w:rsidRPr="00E627CC">
        <w:t>one</w:t>
      </w:r>
      <w:r w:rsidR="00E627CC">
        <w:t xml:space="preserve"> parent</w:t>
      </w:r>
      <w:r w:rsidR="00C62BF5" w:rsidRPr="00E627CC">
        <w:t xml:space="preserve"> </w:t>
      </w:r>
      <w:r w:rsidRPr="00E627CC">
        <w:t>not</w:t>
      </w:r>
      <w:r w:rsidR="00E627CC" w:rsidRPr="00E627CC">
        <w:t>ing</w:t>
      </w:r>
      <w:r w:rsidRPr="00E627CC">
        <w:t xml:space="preserve"> </w:t>
      </w:r>
      <w:r w:rsidR="00C62BF5" w:rsidRPr="00E627CC">
        <w:t xml:space="preserve">“a schism” between feedback received </w:t>
      </w:r>
      <w:r w:rsidR="00DF6722" w:rsidRPr="00E627CC">
        <w:t xml:space="preserve">from </w:t>
      </w:r>
      <w:r w:rsidR="00C62BF5" w:rsidRPr="00E627CC">
        <w:t xml:space="preserve">administrators </w:t>
      </w:r>
      <w:r w:rsidR="00DF6722" w:rsidRPr="00E627CC">
        <w:t>versus</w:t>
      </w:r>
      <w:r w:rsidR="00C62BF5" w:rsidRPr="00E627CC">
        <w:t xml:space="preserve"> teachers in some situations. </w:t>
      </w:r>
    </w:p>
    <w:p w14:paraId="4C9A44B9" w14:textId="6569F70B" w:rsidR="003D6ECF" w:rsidRPr="00CB0607" w:rsidRDefault="003D6ECF" w:rsidP="003D6ECF">
      <w:pPr>
        <w:pStyle w:val="Heading3"/>
      </w:pPr>
      <w:bookmarkStart w:id="23" w:name="_District_and_School_1"/>
      <w:bookmarkEnd w:id="23"/>
      <w:r w:rsidRPr="00CB0607">
        <w:t>District and School Improvement</w:t>
      </w:r>
      <w:r w:rsidR="00944D9E" w:rsidRPr="00CB0607">
        <w:t xml:space="preserve"> Planning</w:t>
      </w:r>
    </w:p>
    <w:p w14:paraId="3C04D8D0" w14:textId="3626A097" w:rsidR="00BA4302" w:rsidRDefault="2F6D79BC" w:rsidP="009D73A7">
      <w:pPr>
        <w:pStyle w:val="BodyTextposthead"/>
      </w:pPr>
      <w:r w:rsidRPr="197DF1BA">
        <w:t xml:space="preserve">The district develops and follows a five-year strategic plan. District administrators, a representation of teachers, </w:t>
      </w:r>
      <w:r w:rsidR="003022BB">
        <w:t>representatives</w:t>
      </w:r>
      <w:r w:rsidRPr="197DF1BA">
        <w:t xml:space="preserve"> from the school committee, and the finance committee convene to develop two-year action plans </w:t>
      </w:r>
      <w:r w:rsidR="003022BB">
        <w:t>that</w:t>
      </w:r>
      <w:r w:rsidRPr="197DF1BA">
        <w:t xml:space="preserve"> align with the five-year plan. This </w:t>
      </w:r>
      <w:r w:rsidR="003022BB">
        <w:t xml:space="preserve">process </w:t>
      </w:r>
      <w:r w:rsidRPr="197DF1BA">
        <w:t xml:space="preserve">allows for revisions and updates, as well as input in action steps from stakeholders. </w:t>
      </w:r>
      <w:r w:rsidR="000D22D4">
        <w:t>In</w:t>
      </w:r>
      <w:r w:rsidRPr="197DF1BA">
        <w:t xml:space="preserve"> spring 2024, the group will begin develop</w:t>
      </w:r>
      <w:r w:rsidR="003022BB">
        <w:t>ing</w:t>
      </w:r>
      <w:r w:rsidRPr="197DF1BA">
        <w:t xml:space="preserve"> a new five-year plan. The superintendent described a desire to </w:t>
      </w:r>
      <w:r w:rsidR="282CC7FE" w:rsidRPr="197DF1BA">
        <w:t>hold focus groups with students and families to inform the planning</w:t>
      </w:r>
      <w:r w:rsidR="008F6912" w:rsidRPr="008F6912">
        <w:t xml:space="preserve"> </w:t>
      </w:r>
      <w:r w:rsidR="008F6912" w:rsidRPr="197DF1BA">
        <w:t>more comprehensively</w:t>
      </w:r>
      <w:r w:rsidR="282CC7FE" w:rsidRPr="197DF1BA">
        <w:t xml:space="preserve">, but </w:t>
      </w:r>
      <w:r w:rsidR="006D2F40">
        <w:t>noted capacity restraints</w:t>
      </w:r>
      <w:r w:rsidR="00815682">
        <w:t xml:space="preserve"> including staffing and budget</w:t>
      </w:r>
      <w:r w:rsidRPr="197DF1BA">
        <w:t>.</w:t>
      </w:r>
      <w:r w:rsidR="00FE5CD6">
        <w:t xml:space="preserve"> District leaders described modifications made to embed recommendations from the recently completed </w:t>
      </w:r>
      <w:r w:rsidR="003022BB">
        <w:t xml:space="preserve">equity audit </w:t>
      </w:r>
      <w:r w:rsidR="00FE5CD6">
        <w:t xml:space="preserve">into the </w:t>
      </w:r>
      <w:r w:rsidR="001C0FC7">
        <w:t>district</w:t>
      </w:r>
      <w:r w:rsidR="000D22D4">
        <w:t>’s</w:t>
      </w:r>
      <w:r w:rsidR="001C0FC7">
        <w:t xml:space="preserve"> strategic plan. </w:t>
      </w:r>
      <w:r w:rsidR="003022BB">
        <w:t xml:space="preserve">The recommendations </w:t>
      </w:r>
      <w:r w:rsidR="001C0FC7">
        <w:t xml:space="preserve">included a prioritization of </w:t>
      </w:r>
      <w:r w:rsidR="009F00FA">
        <w:t xml:space="preserve">five strategic objectives that align with recommendations from the </w:t>
      </w:r>
      <w:r w:rsidR="003022BB">
        <w:t>equity audit</w:t>
      </w:r>
      <w:r w:rsidR="009F00FA">
        <w:t>, posted as an update to the district</w:t>
      </w:r>
      <w:r w:rsidR="003022BB">
        <w:t>’</w:t>
      </w:r>
      <w:r w:rsidR="009F00FA">
        <w:t xml:space="preserve">s strategic plan on their public website. This alignment </w:t>
      </w:r>
      <w:r w:rsidR="00E74A9C">
        <w:t>and prioritization of equity</w:t>
      </w:r>
      <w:r w:rsidR="003022BB">
        <w:t>-</w:t>
      </w:r>
      <w:r w:rsidR="00E74A9C">
        <w:t>focused initiatives throughout the district</w:t>
      </w:r>
      <w:r w:rsidR="003022BB">
        <w:t>’</w:t>
      </w:r>
      <w:r w:rsidR="00E74A9C">
        <w:t>s strategic plan is a strength of the district.</w:t>
      </w:r>
    </w:p>
    <w:p w14:paraId="3CF318F0" w14:textId="79C204E1" w:rsidR="00742E95" w:rsidRPr="00A04962" w:rsidRDefault="1CA20E0B" w:rsidP="009D73A7">
      <w:pPr>
        <w:pStyle w:val="BodyText"/>
      </w:pPr>
      <w:r w:rsidRPr="197DF1BA">
        <w:t>School leaders expressed appreciation for the collaborative relationship with the central office, particularly in the development and execution of the strategic plan. One school leader stated, “</w:t>
      </w:r>
      <w:r w:rsidRPr="00ED0D07">
        <w:t>Communication on [strategic planning], in terms of vision setting, in terms of carrying out the strategic plan and understanding it, has been strong.</w:t>
      </w:r>
      <w:r w:rsidRPr="197DF1BA">
        <w:rPr>
          <w:i/>
          <w:iCs/>
        </w:rPr>
        <w:t>”</w:t>
      </w:r>
      <w:r w:rsidR="35069B23" w:rsidRPr="197DF1BA">
        <w:rPr>
          <w:i/>
          <w:iCs/>
        </w:rPr>
        <w:t xml:space="preserve"> </w:t>
      </w:r>
      <w:r w:rsidR="295881ED" w:rsidRPr="197DF1BA">
        <w:t>The district also incorporates student perspective</w:t>
      </w:r>
      <w:r w:rsidR="003022BB">
        <w:t>s</w:t>
      </w:r>
      <w:r w:rsidR="295881ED" w:rsidRPr="197DF1BA">
        <w:t xml:space="preserve"> into the strategic plan, based on data gathered through a student experience survey at each school.</w:t>
      </w:r>
      <w:r w:rsidR="00A04962">
        <w:t xml:space="preserve"> </w:t>
      </w:r>
      <w:r w:rsidR="620D3F87" w:rsidRPr="197DF1BA">
        <w:t>District leaders</w:t>
      </w:r>
      <w:r w:rsidR="2BB0E48A" w:rsidRPr="197DF1BA">
        <w:t xml:space="preserve"> provide</w:t>
      </w:r>
      <w:r w:rsidR="620D3F87" w:rsidRPr="197DF1BA">
        <w:t xml:space="preserve"> regular</w:t>
      </w:r>
      <w:r w:rsidR="2BB0E48A" w:rsidRPr="197DF1BA">
        <w:t xml:space="preserve"> updates to the </w:t>
      </w:r>
      <w:r w:rsidR="003022BB">
        <w:t>s</w:t>
      </w:r>
      <w:r w:rsidR="003022BB" w:rsidRPr="197DF1BA">
        <w:t xml:space="preserve">chool </w:t>
      </w:r>
      <w:r w:rsidR="003022BB">
        <w:t>c</w:t>
      </w:r>
      <w:r w:rsidR="003022BB" w:rsidRPr="197DF1BA">
        <w:t xml:space="preserve">ommittee </w:t>
      </w:r>
      <w:r w:rsidR="2BB0E48A" w:rsidRPr="197DF1BA">
        <w:t xml:space="preserve">about progress on </w:t>
      </w:r>
      <w:r w:rsidR="000D22D4">
        <w:t xml:space="preserve">school and district </w:t>
      </w:r>
      <w:r w:rsidR="2BB0E48A" w:rsidRPr="197DF1BA">
        <w:t xml:space="preserve">goals. </w:t>
      </w:r>
      <w:r w:rsidR="620D3F87" w:rsidRPr="197DF1BA">
        <w:t>A</w:t>
      </w:r>
      <w:r w:rsidR="2BB0E48A" w:rsidRPr="197DF1BA">
        <w:t xml:space="preserve">ction steps and objectives </w:t>
      </w:r>
      <w:r w:rsidR="620D3F87" w:rsidRPr="197DF1BA">
        <w:t xml:space="preserve">are each assigned to specific individuals </w:t>
      </w:r>
      <w:r w:rsidR="2BB0E48A" w:rsidRPr="197DF1BA">
        <w:t>for monitoring</w:t>
      </w:r>
      <w:r w:rsidR="003022BB">
        <w:t>,</w:t>
      </w:r>
      <w:r w:rsidR="2BB0E48A" w:rsidRPr="197DF1BA">
        <w:t xml:space="preserve"> and </w:t>
      </w:r>
      <w:r w:rsidR="620D3F87" w:rsidRPr="197DF1BA">
        <w:t xml:space="preserve">progress is communicated through regular reports to </w:t>
      </w:r>
      <w:r w:rsidR="003022BB">
        <w:t xml:space="preserve">the </w:t>
      </w:r>
      <w:r w:rsidR="620D3F87" w:rsidRPr="197DF1BA">
        <w:t>school committee</w:t>
      </w:r>
      <w:r w:rsidR="003022BB">
        <w:t xml:space="preserve"> and</w:t>
      </w:r>
      <w:r w:rsidR="620D3F87" w:rsidRPr="197DF1BA">
        <w:t xml:space="preserve"> a li</w:t>
      </w:r>
      <w:r w:rsidR="5A78515D" w:rsidRPr="197DF1BA">
        <w:t>v</w:t>
      </w:r>
      <w:r w:rsidR="620D3F87" w:rsidRPr="197DF1BA">
        <w:t xml:space="preserve">e dashboard </w:t>
      </w:r>
      <w:r w:rsidR="003022BB">
        <w:t>that</w:t>
      </w:r>
      <w:r w:rsidR="003022BB" w:rsidRPr="197DF1BA">
        <w:t xml:space="preserve"> </w:t>
      </w:r>
      <w:r w:rsidR="620D3F87" w:rsidRPr="197DF1BA">
        <w:t xml:space="preserve">is publicly available on the </w:t>
      </w:r>
      <w:r w:rsidR="00A04962" w:rsidRPr="197DF1BA">
        <w:t>district’s</w:t>
      </w:r>
      <w:r w:rsidR="620D3F87" w:rsidRPr="197DF1BA">
        <w:t xml:space="preserve"> website.</w:t>
      </w:r>
    </w:p>
    <w:p w14:paraId="1CCD9172" w14:textId="1C84C8F6" w:rsidR="00B57C54" w:rsidRPr="009D73A7" w:rsidRDefault="35069B23" w:rsidP="009D73A7">
      <w:pPr>
        <w:pStyle w:val="BodyText"/>
      </w:pPr>
      <w:r w:rsidRPr="197DF1BA">
        <w:t xml:space="preserve">Although district and school leaders felt that the strategic planning process was transparent and </w:t>
      </w:r>
      <w:r w:rsidR="5DF3279A" w:rsidRPr="197DF1BA">
        <w:t>inclusive, feedback from teachers and parents indicated not feel</w:t>
      </w:r>
      <w:r w:rsidR="003022BB">
        <w:t>ing</w:t>
      </w:r>
      <w:r w:rsidR="5DF3279A" w:rsidRPr="197DF1BA">
        <w:t xml:space="preserve"> meaningfully included in the process, </w:t>
      </w:r>
      <w:r w:rsidR="003022BB">
        <w:t xml:space="preserve">which is </w:t>
      </w:r>
      <w:r w:rsidR="5DF3279A" w:rsidRPr="197DF1BA">
        <w:t>an area for growth for the district. Across focus groups,</w:t>
      </w:r>
      <w:r w:rsidRPr="197DF1BA">
        <w:t xml:space="preserve"> teachers expressed frustration in not feeling heard or valued by district leaders. Teachers </w:t>
      </w:r>
      <w:r w:rsidR="5DF3279A" w:rsidRPr="197DF1BA">
        <w:t>described</w:t>
      </w:r>
      <w:r w:rsidRPr="197DF1BA">
        <w:t xml:space="preserve"> </w:t>
      </w:r>
      <w:r w:rsidR="5DF3279A" w:rsidRPr="197DF1BA">
        <w:t xml:space="preserve">occasionally </w:t>
      </w:r>
      <w:r w:rsidRPr="197DF1BA">
        <w:t>serv</w:t>
      </w:r>
      <w:r w:rsidR="5DF3279A" w:rsidRPr="197DF1BA">
        <w:t>ing</w:t>
      </w:r>
      <w:r w:rsidRPr="197DF1BA">
        <w:t xml:space="preserve"> on </w:t>
      </w:r>
      <w:r w:rsidR="5DF3279A" w:rsidRPr="197DF1BA">
        <w:t xml:space="preserve">district </w:t>
      </w:r>
      <w:r w:rsidRPr="197DF1BA">
        <w:t xml:space="preserve">committees, but </w:t>
      </w:r>
      <w:r w:rsidR="003022BB">
        <w:t xml:space="preserve">they </w:t>
      </w:r>
      <w:r w:rsidR="5DF3279A" w:rsidRPr="197DF1BA">
        <w:t>frequently</w:t>
      </w:r>
      <w:r w:rsidRPr="197DF1BA">
        <w:t xml:space="preserve"> </w:t>
      </w:r>
      <w:r w:rsidR="5DF3279A" w:rsidRPr="197DF1BA">
        <w:t>felt</w:t>
      </w:r>
      <w:r w:rsidRPr="197DF1BA">
        <w:t xml:space="preserve"> </w:t>
      </w:r>
      <w:r w:rsidR="003022BB">
        <w:t>as if</w:t>
      </w:r>
      <w:r w:rsidR="003022BB" w:rsidRPr="197DF1BA">
        <w:t xml:space="preserve"> </w:t>
      </w:r>
      <w:r w:rsidRPr="197DF1BA">
        <w:t xml:space="preserve">their </w:t>
      </w:r>
      <w:r w:rsidR="5DF3279A" w:rsidRPr="197DF1BA">
        <w:t>contributions in those committees were not always</w:t>
      </w:r>
      <w:r w:rsidRPr="197DF1BA">
        <w:t xml:space="preserve"> valued, and their feedback </w:t>
      </w:r>
      <w:r w:rsidR="5DF3279A" w:rsidRPr="197DF1BA">
        <w:t>wa</w:t>
      </w:r>
      <w:r w:rsidRPr="197DF1BA">
        <w:t xml:space="preserve">s not </w:t>
      </w:r>
      <w:r w:rsidR="5DF3279A" w:rsidRPr="197DF1BA">
        <w:t xml:space="preserve">always </w:t>
      </w:r>
      <w:r w:rsidRPr="197DF1BA">
        <w:t xml:space="preserve">considered during decision-making processes. Across focus groups, teachers described often feeling that district administrators do not truly understand the realities within the schools, suggesting a need for increased visibility and collaboration. </w:t>
      </w:r>
      <w:r w:rsidR="5DF3279A" w:rsidRPr="197DF1BA">
        <w:t xml:space="preserve">Feedback from parents was similar, indicating opportunities for increased collaboration between district administrators, teaching staff, and families. </w:t>
      </w:r>
      <w:r w:rsidR="2BB0E48A" w:rsidRPr="197DF1BA">
        <w:t xml:space="preserve">The district also administers a student experience survey at each school, which contributes to the development of goals and an increased understanding of students’ perceptions and experiences within each school. </w:t>
      </w:r>
    </w:p>
    <w:p w14:paraId="673FB8D3" w14:textId="09267BCA" w:rsidR="00ED0D07" w:rsidRPr="000D22D4" w:rsidRDefault="2BB0E48A" w:rsidP="009D73A7">
      <w:pPr>
        <w:pStyle w:val="BodyText"/>
      </w:pPr>
      <w:r w:rsidRPr="000D22D4">
        <w:t xml:space="preserve">During the </w:t>
      </w:r>
      <w:r w:rsidR="4A90C94E" w:rsidRPr="000D22D4">
        <w:t xml:space="preserve">recent </w:t>
      </w:r>
      <w:r w:rsidRPr="000D22D4">
        <w:t xml:space="preserve">equity audit, </w:t>
      </w:r>
      <w:r w:rsidR="4A90C94E" w:rsidRPr="000D22D4">
        <w:t xml:space="preserve">parents </w:t>
      </w:r>
      <w:r w:rsidR="003022BB" w:rsidRPr="000D22D4">
        <w:t>received invitations</w:t>
      </w:r>
      <w:r w:rsidR="4A90C94E" w:rsidRPr="000D22D4">
        <w:t xml:space="preserve"> to provide insight and feedback through focus groups</w:t>
      </w:r>
      <w:r w:rsidRPr="000D22D4">
        <w:t xml:space="preserve">. </w:t>
      </w:r>
      <w:r w:rsidR="4A90C94E" w:rsidRPr="000D22D4">
        <w:t>Parents appreciat</w:t>
      </w:r>
      <w:r w:rsidR="003022BB" w:rsidRPr="000D22D4">
        <w:t>ed</w:t>
      </w:r>
      <w:r w:rsidR="4A90C94E" w:rsidRPr="000D22D4">
        <w:t xml:space="preserve"> these </w:t>
      </w:r>
      <w:r w:rsidR="007C10ED" w:rsidRPr="000D22D4">
        <w:t>opportunities and</w:t>
      </w:r>
      <w:r w:rsidR="4A90C94E" w:rsidRPr="000D22D4">
        <w:t xml:space="preserve"> </w:t>
      </w:r>
      <w:r w:rsidRPr="000D22D4">
        <w:t xml:space="preserve">expressed </w:t>
      </w:r>
      <w:r w:rsidR="003022BB" w:rsidRPr="000D22D4">
        <w:t xml:space="preserve">a </w:t>
      </w:r>
      <w:r w:rsidRPr="000D22D4">
        <w:t xml:space="preserve">desire for increased engagement with and collaboration between the district and families. One family member said, </w:t>
      </w:r>
    </w:p>
    <w:p w14:paraId="77FB48FE" w14:textId="1E561367" w:rsidR="003568D8" w:rsidRPr="009D73A7" w:rsidRDefault="2BB0E48A" w:rsidP="00ED0D07">
      <w:pPr>
        <w:pStyle w:val="BlockQuote"/>
      </w:pPr>
      <w:r w:rsidRPr="00ED0D07">
        <w:t xml:space="preserve">We’re as </w:t>
      </w:r>
      <w:r w:rsidR="00ED0D07">
        <w:t>“</w:t>
      </w:r>
      <w:r w:rsidRPr="00ED0D07">
        <w:t>Norwood</w:t>
      </w:r>
      <w:r w:rsidR="00ED0D07">
        <w:t>”</w:t>
      </w:r>
      <w:r w:rsidRPr="00ED0D07">
        <w:t xml:space="preserve"> as Norwood can be, but I haven’t necessarily been a part of a plan or anything, and I would love to be able to contribute. But there’s a difference between contributing, for instance, </w:t>
      </w:r>
      <w:r w:rsidR="00ED0D07">
        <w:t>“</w:t>
      </w:r>
      <w:r w:rsidRPr="00ED0D07">
        <w:t>PTO</w:t>
      </w:r>
      <w:r w:rsidR="003022BB">
        <w:t xml:space="preserve"> [parent teacher organization] </w:t>
      </w:r>
      <w:r w:rsidRPr="00ED0D07">
        <w:t>level contribution</w:t>
      </w:r>
      <w:r w:rsidR="00ED0D07">
        <w:t>”</w:t>
      </w:r>
      <w:r w:rsidRPr="00ED0D07">
        <w:t xml:space="preserve"> and then contribution that’s tangible and meaningful</w:t>
      </w:r>
      <w:r w:rsidRPr="009D73A7">
        <w:rPr>
          <w:i/>
        </w:rPr>
        <w:t>.</w:t>
      </w:r>
      <w:r w:rsidRPr="009D73A7">
        <w:t xml:space="preserve"> </w:t>
      </w:r>
    </w:p>
    <w:p w14:paraId="433376FD" w14:textId="7AE06EF9" w:rsidR="19F994BB" w:rsidRPr="003022BB" w:rsidRDefault="003568D8" w:rsidP="009D73A7">
      <w:pPr>
        <w:pStyle w:val="BodyText"/>
      </w:pPr>
      <w:r w:rsidRPr="003022BB">
        <w:t>Each school has a school council that meets regularly and includes representati</w:t>
      </w:r>
      <w:r w:rsidR="003022BB" w:rsidRPr="003022BB">
        <w:t>ves</w:t>
      </w:r>
      <w:r w:rsidRPr="003022BB">
        <w:t xml:space="preserve"> from school leaders, educators, and family members. </w:t>
      </w:r>
      <w:r w:rsidR="004145F3">
        <w:t>I</w:t>
      </w:r>
      <w:r w:rsidRPr="003022BB">
        <w:t>nterviews</w:t>
      </w:r>
      <w:r w:rsidR="004145F3">
        <w:t xml:space="preserve"> provided mixed</w:t>
      </w:r>
      <w:r w:rsidRPr="003022BB">
        <w:t xml:space="preserve"> feedback about the awareness and utilization of school councils</w:t>
      </w:r>
      <w:r w:rsidR="003022BB">
        <w:t>,</w:t>
      </w:r>
      <w:r w:rsidRPr="003022BB">
        <w:t xml:space="preserve"> suggest</w:t>
      </w:r>
      <w:r w:rsidR="003022BB">
        <w:t>ing</w:t>
      </w:r>
      <w:r w:rsidRPr="003022BB">
        <w:t xml:space="preserve"> that practices vary across schools. For example, some school councils meet monthly, </w:t>
      </w:r>
      <w:r w:rsidR="003022BB">
        <w:t>whereas</w:t>
      </w:r>
      <w:r w:rsidR="003022BB" w:rsidRPr="003022BB">
        <w:t xml:space="preserve"> </w:t>
      </w:r>
      <w:r w:rsidRPr="003022BB">
        <w:t xml:space="preserve">others meet only </w:t>
      </w:r>
      <w:r w:rsidR="003022BB">
        <w:t>six</w:t>
      </w:r>
      <w:r w:rsidR="003022BB" w:rsidRPr="003022BB">
        <w:t xml:space="preserve"> </w:t>
      </w:r>
      <w:r w:rsidRPr="003022BB">
        <w:t xml:space="preserve">times throughout the school year. </w:t>
      </w:r>
      <w:r w:rsidR="000D22D4">
        <w:t>Likewise, s</w:t>
      </w:r>
      <w:r w:rsidR="000D22D4" w:rsidRPr="003022BB">
        <w:t xml:space="preserve">chool </w:t>
      </w:r>
      <w:r w:rsidRPr="003022BB">
        <w:t>leaders noted challenges in meaningfully engaging school councils, including a lack of interest from parents and teachers to participate. Parents who were members of school councils described familiarity with school improvement plans through their involvement; however</w:t>
      </w:r>
      <w:r w:rsidR="003022BB">
        <w:t>,</w:t>
      </w:r>
      <w:r w:rsidRPr="003022BB">
        <w:t xml:space="preserve"> other parents were not aware of opportunities to participate on school councils. Multiple parents across groups identified an interest in more meaningfully contributing to school</w:t>
      </w:r>
      <w:r w:rsidR="003022BB">
        <w:t>-</w:t>
      </w:r>
      <w:r w:rsidRPr="003022BB">
        <w:t xml:space="preserve"> and district</w:t>
      </w:r>
      <w:r w:rsidR="003022BB">
        <w:t>-</w:t>
      </w:r>
      <w:r w:rsidRPr="003022BB">
        <w:t>level decision making</w:t>
      </w:r>
      <w:r w:rsidR="00957C3B">
        <w:t>. Together, this feedback highlights</w:t>
      </w:r>
      <w:r w:rsidRPr="003022BB">
        <w:t xml:space="preserve"> an area for growth </w:t>
      </w:r>
      <w:r w:rsidR="00957C3B">
        <w:t>around improving</w:t>
      </w:r>
      <w:r w:rsidRPr="003022BB">
        <w:t xml:space="preserve"> outreach to </w:t>
      </w:r>
      <w:r w:rsidR="00957C3B">
        <w:t xml:space="preserve">both </w:t>
      </w:r>
      <w:r w:rsidRPr="003022BB">
        <w:t>families and staff to leverage school councils for meaningful participation in policy development and decision making.</w:t>
      </w:r>
      <w:r w:rsidR="00847F6E" w:rsidRPr="00847F6E">
        <w:t xml:space="preserve"> </w:t>
      </w:r>
    </w:p>
    <w:p w14:paraId="63456680" w14:textId="77777777" w:rsidR="003D6ECF" w:rsidRPr="00CB0607" w:rsidRDefault="003D6ECF" w:rsidP="003D6ECF">
      <w:pPr>
        <w:pStyle w:val="Heading3"/>
      </w:pPr>
      <w:bookmarkStart w:id="24" w:name="_Budget_Development"/>
      <w:bookmarkEnd w:id="24"/>
      <w:r w:rsidRPr="00CB0607">
        <w:t xml:space="preserve">Budget Development </w:t>
      </w:r>
    </w:p>
    <w:p w14:paraId="04E2B01D" w14:textId="72D143F5" w:rsidR="7659E7BD" w:rsidRDefault="0079354E" w:rsidP="009D73A7">
      <w:pPr>
        <w:pStyle w:val="BodyTextposthead"/>
      </w:pPr>
      <w:r>
        <w:t>D</w:t>
      </w:r>
      <w:r w:rsidR="7659E7BD" w:rsidRPr="19F994BB">
        <w:t>istrict administrators, school leaders, the school committee, and municipal leaders</w:t>
      </w:r>
      <w:r w:rsidR="00B57C54">
        <w:t xml:space="preserve"> </w:t>
      </w:r>
      <w:r>
        <w:t xml:space="preserve">described the budget development process </w:t>
      </w:r>
      <w:r w:rsidR="00B57C54">
        <w:t>as inclusive and transparent</w:t>
      </w:r>
      <w:r w:rsidR="7659E7BD" w:rsidRPr="19F994BB">
        <w:t>. School leaders have autonomy to make decisions with their budget that align with the district’s strategic plan and the school improvement plan</w:t>
      </w:r>
      <w:r w:rsidR="000D22D4">
        <w:t>s</w:t>
      </w:r>
      <w:r w:rsidR="7659E7BD" w:rsidRPr="19F994BB">
        <w:t xml:space="preserve">. </w:t>
      </w:r>
      <w:r w:rsidR="155EB0F6" w:rsidRPr="19F994BB">
        <w:t>As stated by one school leader, “</w:t>
      </w:r>
      <w:r w:rsidR="155EB0F6" w:rsidRPr="00ED0D07">
        <w:t>We have a fair amount of independence and autonomy and decision</w:t>
      </w:r>
      <w:r w:rsidR="00B52578">
        <w:t xml:space="preserve"> </w:t>
      </w:r>
      <w:r w:rsidR="155EB0F6" w:rsidRPr="00ED0D07">
        <w:t>making, but it’s collaborative</w:t>
      </w:r>
      <w:r w:rsidR="00B52578">
        <w:t xml:space="preserve"> . . .</w:t>
      </w:r>
      <w:r w:rsidR="155EB0F6" w:rsidRPr="00ED0D07">
        <w:t xml:space="preserve"> We’re working with the </w:t>
      </w:r>
      <w:r>
        <w:t>c</w:t>
      </w:r>
      <w:r w:rsidRPr="00ED0D07">
        <w:t xml:space="preserve">entral </w:t>
      </w:r>
      <w:r>
        <w:t>o</w:t>
      </w:r>
      <w:r w:rsidRPr="00ED0D07">
        <w:t xml:space="preserve">ffice </w:t>
      </w:r>
      <w:r w:rsidR="155EB0F6" w:rsidRPr="00ED0D07">
        <w:t>team</w:t>
      </w:r>
      <w:r>
        <w:t>;</w:t>
      </w:r>
      <w:r w:rsidR="155EB0F6" w:rsidRPr="00ED0D07">
        <w:t xml:space="preserve"> we’re working with stakeholders of teacher leaders.”</w:t>
      </w:r>
    </w:p>
    <w:p w14:paraId="281B0946" w14:textId="3D9935BF" w:rsidR="7659E7BD" w:rsidRPr="000D22D4" w:rsidRDefault="7659E7BD" w:rsidP="009D73A7">
      <w:pPr>
        <w:pStyle w:val="BodyText"/>
        <w:rPr>
          <w:spacing w:val="-1"/>
        </w:rPr>
      </w:pPr>
      <w:r w:rsidRPr="000D22D4">
        <w:rPr>
          <w:spacing w:val="-1"/>
        </w:rPr>
        <w:t>The school committee expressed concerns in current district-level decisions about staffing and meeting the needs of students. As enrollment increases</w:t>
      </w:r>
      <w:r w:rsidR="000D22D4" w:rsidRPr="000D22D4">
        <w:rPr>
          <w:spacing w:val="-1"/>
        </w:rPr>
        <w:t>, with</w:t>
      </w:r>
      <w:r w:rsidRPr="000D22D4">
        <w:rPr>
          <w:spacing w:val="-1"/>
        </w:rPr>
        <w:t xml:space="preserve"> a high proportion of </w:t>
      </w:r>
      <w:r w:rsidR="000D22D4" w:rsidRPr="000D22D4">
        <w:rPr>
          <w:spacing w:val="-1"/>
        </w:rPr>
        <w:t xml:space="preserve">Norwood </w:t>
      </w:r>
      <w:r w:rsidRPr="000D22D4">
        <w:rPr>
          <w:spacing w:val="-1"/>
        </w:rPr>
        <w:t xml:space="preserve">students </w:t>
      </w:r>
      <w:r w:rsidR="000D22D4" w:rsidRPr="000D22D4">
        <w:rPr>
          <w:spacing w:val="-1"/>
        </w:rPr>
        <w:t>receiving</w:t>
      </w:r>
      <w:r w:rsidRPr="000D22D4">
        <w:rPr>
          <w:spacing w:val="-1"/>
        </w:rPr>
        <w:t xml:space="preserve"> special education</w:t>
      </w:r>
      <w:r w:rsidR="000D22D4" w:rsidRPr="000D22D4">
        <w:rPr>
          <w:spacing w:val="-1"/>
        </w:rPr>
        <w:t xml:space="preserve"> services</w:t>
      </w:r>
      <w:r w:rsidRPr="000D22D4">
        <w:rPr>
          <w:spacing w:val="-1"/>
        </w:rPr>
        <w:t>, school committee members believe that schools could benefit from additional teachers, more support to teachers, and additional support services, such as mental health supports for general education students. Town leaders, who contribute to budget decisions and purchasing processes, acknowledge</w:t>
      </w:r>
      <w:r w:rsidR="0079354E" w:rsidRPr="000D22D4">
        <w:rPr>
          <w:spacing w:val="-1"/>
        </w:rPr>
        <w:t>d</w:t>
      </w:r>
      <w:r w:rsidRPr="000D22D4">
        <w:rPr>
          <w:spacing w:val="-1"/>
        </w:rPr>
        <w:t xml:space="preserve"> the limitations in the budget and the challenge in allocating resources to fund new teacher positions while considering long-term impacts and investments. </w:t>
      </w:r>
    </w:p>
    <w:p w14:paraId="044686CD" w14:textId="31F25FF3" w:rsidR="7659E7BD" w:rsidRDefault="0079354E" w:rsidP="009D73A7">
      <w:pPr>
        <w:pStyle w:val="BodyText"/>
      </w:pPr>
      <w:r>
        <w:t>G</w:t>
      </w:r>
      <w:r w:rsidR="7659E7BD" w:rsidRPr="19F994BB">
        <w:t xml:space="preserve">eneral agreement </w:t>
      </w:r>
      <w:r>
        <w:t xml:space="preserve">exists </w:t>
      </w:r>
      <w:r w:rsidR="31675E56" w:rsidRPr="6E6AB911">
        <w:t>among</w:t>
      </w:r>
      <w:r w:rsidR="7659E7BD" w:rsidRPr="19F994BB">
        <w:t xml:space="preserve"> school committee members and district leaders on needs within the district,</w:t>
      </w:r>
      <w:r w:rsidR="007F37F9">
        <w:t xml:space="preserve"> including the need to </w:t>
      </w:r>
      <w:r w:rsidR="007F37F9" w:rsidRPr="19F994BB">
        <w:t>review the cost</w:t>
      </w:r>
      <w:r>
        <w:t>-</w:t>
      </w:r>
      <w:r w:rsidR="007F37F9" w:rsidRPr="19F994BB">
        <w:t>effectiveness of programs, initiatives, and activities designed to improve student outcomes</w:t>
      </w:r>
      <w:r w:rsidR="001C1BA4">
        <w:t>,</w:t>
      </w:r>
      <w:r w:rsidR="7659E7BD" w:rsidRPr="19F994BB">
        <w:t xml:space="preserve"> </w:t>
      </w:r>
      <w:r>
        <w:t>but clarity</w:t>
      </w:r>
      <w:r w:rsidR="7659E7BD" w:rsidRPr="19F994BB">
        <w:t xml:space="preserve"> seems to be lack</w:t>
      </w:r>
      <w:r>
        <w:t>ing</w:t>
      </w:r>
      <w:r w:rsidR="7659E7BD" w:rsidRPr="19F994BB">
        <w:t xml:space="preserve"> on how the district is specifically using data to inform budget development.</w:t>
      </w:r>
    </w:p>
    <w:p w14:paraId="1043824D" w14:textId="64C6B95A" w:rsidR="005D0752" w:rsidRDefault="005D0752" w:rsidP="005D0752">
      <w:pPr>
        <w:pStyle w:val="Heading3"/>
      </w:pPr>
      <w:r>
        <w:t>Recommendations</w:t>
      </w:r>
    </w:p>
    <w:p w14:paraId="62B1CF99" w14:textId="1101AD1C" w:rsidR="00707300" w:rsidRPr="00E12336" w:rsidRDefault="00B7276B" w:rsidP="00465E5D">
      <w:pPr>
        <w:pStyle w:val="Bullet1"/>
        <w:rPr>
          <w:bCs/>
        </w:rPr>
      </w:pPr>
      <w:r w:rsidRPr="00E12336">
        <w:t>The district should i</w:t>
      </w:r>
      <w:r w:rsidR="00707300" w:rsidRPr="00E12336">
        <w:t xml:space="preserve">mprove collaboration </w:t>
      </w:r>
      <w:r w:rsidR="00DA5C48" w:rsidRPr="00E12336">
        <w:t xml:space="preserve">with </w:t>
      </w:r>
      <w:r w:rsidR="00707300" w:rsidRPr="00E12336">
        <w:t>municipal leaders</w:t>
      </w:r>
      <w:r w:rsidR="005773EE" w:rsidRPr="00E12336">
        <w:t xml:space="preserve"> </w:t>
      </w:r>
      <w:r w:rsidR="004B2B2E" w:rsidRPr="004B2B2E">
        <w:t xml:space="preserve">both for day to day operational and relationship purposes, </w:t>
      </w:r>
      <w:r w:rsidR="0079466E">
        <w:t>and</w:t>
      </w:r>
      <w:r w:rsidR="004B2B2E" w:rsidRPr="004B2B2E">
        <w:t xml:space="preserve"> also to support a foundation for meaningfully addressing larger budgeting</w:t>
      </w:r>
      <w:r w:rsidR="0079466E">
        <w:t xml:space="preserve"> sustainability</w:t>
      </w:r>
      <w:r w:rsidR="00DA5C48" w:rsidRPr="00E12336">
        <w:t>.</w:t>
      </w:r>
    </w:p>
    <w:p w14:paraId="0FC66E54" w14:textId="6EEED962" w:rsidR="00FB7081" w:rsidRPr="00E12336" w:rsidRDefault="00B350FB" w:rsidP="00465E5D">
      <w:pPr>
        <w:pStyle w:val="Bullet1"/>
        <w:rPr>
          <w:bCs/>
        </w:rPr>
      </w:pPr>
      <w:r w:rsidRPr="00E12336">
        <w:t>Where logistically feasible, t</w:t>
      </w:r>
      <w:r w:rsidR="00B815BF" w:rsidRPr="00E12336">
        <w:t xml:space="preserve">he district should </w:t>
      </w:r>
      <w:r w:rsidR="00442E95" w:rsidRPr="00E12336">
        <w:t xml:space="preserve">find </w:t>
      </w:r>
      <w:r w:rsidR="00BA6EA9" w:rsidRPr="00E12336">
        <w:t xml:space="preserve">regular </w:t>
      </w:r>
      <w:r w:rsidR="00567846" w:rsidRPr="00E12336">
        <w:t xml:space="preserve">opportunities for </w:t>
      </w:r>
      <w:r w:rsidR="00442E95" w:rsidRPr="00E12336">
        <w:t xml:space="preserve">central office </w:t>
      </w:r>
      <w:r w:rsidR="00EA6B25">
        <w:t>leaders</w:t>
      </w:r>
      <w:r w:rsidR="00442E95" w:rsidRPr="00E12336">
        <w:t xml:space="preserve"> to </w:t>
      </w:r>
      <w:r w:rsidR="009C4B7F" w:rsidRPr="00E12336">
        <w:t>have a greater presence in schools</w:t>
      </w:r>
      <w:r w:rsidR="00067200">
        <w:t xml:space="preserve"> </w:t>
      </w:r>
      <w:r w:rsidR="00F73C6A" w:rsidRPr="00E12336">
        <w:t>to build empathy and greater rapport with school staff.</w:t>
      </w:r>
    </w:p>
    <w:p w14:paraId="0536C24F" w14:textId="55204740" w:rsidR="005F47C9" w:rsidRPr="00E12336" w:rsidRDefault="005B45EE" w:rsidP="00465E5D">
      <w:pPr>
        <w:pStyle w:val="Bullet1"/>
        <w:rPr>
          <w:bCs/>
        </w:rPr>
      </w:pPr>
      <w:r w:rsidRPr="00E12336">
        <w:t xml:space="preserve">The district should </w:t>
      </w:r>
      <w:r w:rsidR="00EC3891" w:rsidRPr="00E12336">
        <w:t xml:space="preserve">seek to </w:t>
      </w:r>
      <w:r w:rsidR="00585825">
        <w:t>better leverage</w:t>
      </w:r>
      <w:r w:rsidR="0077593F" w:rsidRPr="00E12336">
        <w:t xml:space="preserve"> parental involvement in policy </w:t>
      </w:r>
      <w:r w:rsidR="00266DF8" w:rsidRPr="00E12336">
        <w:t>development and decision-making</w:t>
      </w:r>
      <w:r w:rsidR="00EC3891" w:rsidRPr="00E12336">
        <w:t xml:space="preserve"> </w:t>
      </w:r>
      <w:r w:rsidR="00266DF8" w:rsidRPr="00E12336">
        <w:t xml:space="preserve">by </w:t>
      </w:r>
      <w:r w:rsidR="00175660" w:rsidRPr="00E12336">
        <w:t>first</w:t>
      </w:r>
      <w:r w:rsidR="00A70446">
        <w:t xml:space="preserve"> identifying</w:t>
      </w:r>
      <w:r w:rsidR="00175660" w:rsidRPr="00E12336">
        <w:t xml:space="preserve"> </w:t>
      </w:r>
      <w:r w:rsidR="002C1B79">
        <w:t>existing barriers to participation</w:t>
      </w:r>
      <w:r w:rsidR="00175660" w:rsidRPr="00E12336">
        <w:t xml:space="preserve"> in school councils</w:t>
      </w:r>
      <w:r w:rsidR="00847F6E">
        <w:t xml:space="preserve"> where </w:t>
      </w:r>
      <w:r w:rsidR="008C3D83">
        <w:t>activity and inclusivity are lacking,</w:t>
      </w:r>
      <w:r w:rsidR="00175660" w:rsidRPr="00E12336">
        <w:t xml:space="preserve"> </w:t>
      </w:r>
      <w:r w:rsidR="000453FD" w:rsidRPr="00E12336">
        <w:t xml:space="preserve">and then </w:t>
      </w:r>
      <w:r w:rsidR="000413BF" w:rsidRPr="00E12336">
        <w:t xml:space="preserve">adjusting </w:t>
      </w:r>
      <w:r w:rsidR="00912168" w:rsidRPr="00E12336">
        <w:t>engagement accordingly.</w:t>
      </w:r>
    </w:p>
    <w:p w14:paraId="42094F85" w14:textId="7A8E5E89" w:rsidR="00D66475" w:rsidRPr="00E12336" w:rsidRDefault="00D16254" w:rsidP="00465E5D">
      <w:pPr>
        <w:pStyle w:val="Bullet1"/>
        <w:rPr>
          <w:bCs/>
        </w:rPr>
      </w:pPr>
      <w:r w:rsidRPr="00E12336">
        <w:t xml:space="preserve">The district should </w:t>
      </w:r>
      <w:r w:rsidR="000A66DD" w:rsidRPr="00E12336">
        <w:t xml:space="preserve">begin to evaluate </w:t>
      </w:r>
      <w:r w:rsidR="002C1B79">
        <w:t>the</w:t>
      </w:r>
      <w:r w:rsidR="000A66DD" w:rsidRPr="00E12336">
        <w:t xml:space="preserve"> “return on investment” on its current initiatives, </w:t>
      </w:r>
      <w:r w:rsidR="004D7DD4" w:rsidRPr="00E12336">
        <w:t xml:space="preserve">find ways to incorporate </w:t>
      </w:r>
      <w:r w:rsidR="009B0F54" w:rsidRPr="00E12336">
        <w:t xml:space="preserve">data </w:t>
      </w:r>
      <w:r w:rsidR="00B74D6F">
        <w:t xml:space="preserve">to </w:t>
      </w:r>
      <w:r w:rsidR="00731858" w:rsidRPr="00E12336">
        <w:t xml:space="preserve">support new FY2025 budgetary </w:t>
      </w:r>
      <w:r w:rsidR="009B0F54" w:rsidRPr="00E12336">
        <w:t>requests</w:t>
      </w:r>
      <w:r w:rsidR="00675CE1" w:rsidRPr="00E12336">
        <w:t>, and</w:t>
      </w:r>
      <w:r w:rsidR="007801BF">
        <w:t>,</w:t>
      </w:r>
      <w:r w:rsidR="00B45CD1" w:rsidRPr="00E12336">
        <w:t xml:space="preserve"> where necessary</w:t>
      </w:r>
      <w:r w:rsidR="007801BF">
        <w:t>,</w:t>
      </w:r>
      <w:r w:rsidR="00B45CD1" w:rsidRPr="00E12336">
        <w:t xml:space="preserve"> reallocate resources in future budgets accordingly</w:t>
      </w:r>
      <w:r w:rsidR="009B1928" w:rsidRPr="00E12336">
        <w:t xml:space="preserve">. </w:t>
      </w:r>
    </w:p>
    <w:p w14:paraId="1DC738E6" w14:textId="740FC246" w:rsidR="008D6102" w:rsidRPr="00CB0607" w:rsidRDefault="008D6102" w:rsidP="00FB5C0F">
      <w:pPr>
        <w:pStyle w:val="Bullet2"/>
        <w:numPr>
          <w:ilvl w:val="0"/>
          <w:numId w:val="0"/>
        </w:numPr>
        <w:ind w:left="1080"/>
      </w:pPr>
      <w:r w:rsidRPr="00CB0607">
        <w:br w:type="page"/>
      </w:r>
    </w:p>
    <w:p w14:paraId="7EDE9323" w14:textId="77777777" w:rsidR="008D6102" w:rsidRPr="00CB0607" w:rsidRDefault="008D6102" w:rsidP="008D6102">
      <w:pPr>
        <w:pStyle w:val="Heading2"/>
      </w:pPr>
      <w:bookmarkStart w:id="25" w:name="_Curriculum_and_Instruction"/>
      <w:bookmarkStart w:id="26" w:name="_Toc101446228"/>
      <w:bookmarkStart w:id="27" w:name="_Toc133505133"/>
      <w:bookmarkEnd w:id="25"/>
      <w:r w:rsidRPr="00CB0607">
        <w:t>Curriculum and Instruction</w:t>
      </w:r>
      <w:bookmarkEnd w:id="26"/>
      <w:bookmarkEnd w:id="27"/>
    </w:p>
    <w:p w14:paraId="6B72E072" w14:textId="31AA2B7D" w:rsidR="00F810F7" w:rsidRDefault="00987FDD">
      <w:pPr>
        <w:pStyle w:val="BodyText"/>
        <w:rPr>
          <w:rFonts w:ascii="Franklin Gothic Book" w:eastAsia="Franklin Gothic Book" w:hAnsi="Franklin Gothic Book" w:cs="Franklin Gothic Book"/>
        </w:rPr>
      </w:pPr>
      <w:r>
        <w:rPr>
          <w:rFonts w:ascii="Franklin Gothic Book" w:eastAsia="Franklin Gothic Book" w:hAnsi="Franklin Gothic Book" w:cs="Franklin Gothic Book"/>
        </w:rPr>
        <w:t xml:space="preserve">Updating curricular materials to ensure alignment with Massachusetts </w:t>
      </w:r>
      <w:r w:rsidR="00AB1DF6">
        <w:rPr>
          <w:rFonts w:ascii="Franklin Gothic Book" w:eastAsia="Franklin Gothic Book" w:hAnsi="Franklin Gothic Book" w:cs="Franklin Gothic Book"/>
        </w:rPr>
        <w:t>curricular frameworks</w:t>
      </w:r>
      <w:r>
        <w:rPr>
          <w:rFonts w:ascii="Franklin Gothic Book" w:eastAsia="Franklin Gothic Book" w:hAnsi="Franklin Gothic Book" w:cs="Franklin Gothic Book"/>
        </w:rPr>
        <w:t xml:space="preserve"> </w:t>
      </w:r>
      <w:r w:rsidR="0079354E">
        <w:rPr>
          <w:rFonts w:ascii="Franklin Gothic Book" w:eastAsia="Franklin Gothic Book" w:hAnsi="Franklin Gothic Book" w:cs="Franklin Gothic Book"/>
        </w:rPr>
        <w:t xml:space="preserve">was </w:t>
      </w:r>
      <w:r>
        <w:rPr>
          <w:rFonts w:ascii="Franklin Gothic Book" w:eastAsia="Franklin Gothic Book" w:hAnsi="Franklin Gothic Book" w:cs="Franklin Gothic Book"/>
        </w:rPr>
        <w:t xml:space="preserve">a major focus </w:t>
      </w:r>
      <w:r w:rsidR="0079354E">
        <w:rPr>
          <w:rFonts w:ascii="Franklin Gothic Book" w:eastAsia="Franklin Gothic Book" w:hAnsi="Franklin Gothic Book" w:cs="Franklin Gothic Book"/>
        </w:rPr>
        <w:t>for Norwood</w:t>
      </w:r>
      <w:r>
        <w:rPr>
          <w:rFonts w:ascii="Franklin Gothic Book" w:eastAsia="Franklin Gothic Book" w:hAnsi="Franklin Gothic Book" w:cs="Franklin Gothic Book"/>
        </w:rPr>
        <w:t xml:space="preserve"> in recent years. </w:t>
      </w:r>
      <w:r w:rsidR="003B1148">
        <w:rPr>
          <w:rFonts w:ascii="Franklin Gothic Book" w:eastAsia="Franklin Gothic Book" w:hAnsi="Franklin Gothic Book" w:cs="Franklin Gothic Book"/>
        </w:rPr>
        <w:t xml:space="preserve">To support this work, the </w:t>
      </w:r>
      <w:r w:rsidR="0079354E">
        <w:rPr>
          <w:rFonts w:ascii="Franklin Gothic Book" w:eastAsia="Franklin Gothic Book" w:hAnsi="Franklin Gothic Book" w:cs="Franklin Gothic Book"/>
        </w:rPr>
        <w:t xml:space="preserve">Town </w:t>
      </w:r>
      <w:r w:rsidR="003B1148">
        <w:rPr>
          <w:rFonts w:ascii="Franklin Gothic Book" w:eastAsia="Franklin Gothic Book" w:hAnsi="Franklin Gothic Book" w:cs="Franklin Gothic Book"/>
        </w:rPr>
        <w:t xml:space="preserve">of Norwood passed an override in 2019 </w:t>
      </w:r>
      <w:r w:rsidR="005010FD">
        <w:rPr>
          <w:rFonts w:ascii="Franklin Gothic Book" w:eastAsia="Franklin Gothic Book" w:hAnsi="Franklin Gothic Book" w:cs="Franklin Gothic Book"/>
        </w:rPr>
        <w:t xml:space="preserve">that </w:t>
      </w:r>
      <w:r w:rsidR="003B1148">
        <w:rPr>
          <w:rFonts w:ascii="Franklin Gothic Book" w:eastAsia="Franklin Gothic Book" w:hAnsi="Franklin Gothic Book" w:cs="Franklin Gothic Book"/>
        </w:rPr>
        <w:t>provide</w:t>
      </w:r>
      <w:r w:rsidR="005010FD">
        <w:rPr>
          <w:rFonts w:ascii="Franklin Gothic Book" w:eastAsia="Franklin Gothic Book" w:hAnsi="Franklin Gothic Book" w:cs="Franklin Gothic Book"/>
        </w:rPr>
        <w:t>d</w:t>
      </w:r>
      <w:r w:rsidR="003B1148">
        <w:rPr>
          <w:rFonts w:ascii="Franklin Gothic Book" w:eastAsia="Franklin Gothic Book" w:hAnsi="Franklin Gothic Book" w:cs="Franklin Gothic Book"/>
        </w:rPr>
        <w:t xml:space="preserve"> additional funding to make these </w:t>
      </w:r>
      <w:r w:rsidR="0099278E">
        <w:rPr>
          <w:rFonts w:ascii="Franklin Gothic Book" w:eastAsia="Franklin Gothic Book" w:hAnsi="Franklin Gothic Book" w:cs="Franklin Gothic Book"/>
        </w:rPr>
        <w:t xml:space="preserve">changes possible. </w:t>
      </w:r>
      <w:r w:rsidR="003528C7">
        <w:rPr>
          <w:rFonts w:ascii="Franklin Gothic Book" w:eastAsia="Franklin Gothic Book" w:hAnsi="Franklin Gothic Book" w:cs="Franklin Gothic Book"/>
        </w:rPr>
        <w:t xml:space="preserve">Since </w:t>
      </w:r>
      <w:r w:rsidR="00CA6AAD">
        <w:rPr>
          <w:rFonts w:ascii="Franklin Gothic Book" w:eastAsia="Franklin Gothic Book" w:hAnsi="Franklin Gothic Book" w:cs="Franklin Gothic Book"/>
        </w:rPr>
        <w:t>2019</w:t>
      </w:r>
      <w:r w:rsidR="003528C7">
        <w:rPr>
          <w:rFonts w:ascii="Franklin Gothic Book" w:eastAsia="Franklin Gothic Book" w:hAnsi="Franklin Gothic Book" w:cs="Franklin Gothic Book"/>
        </w:rPr>
        <w:t xml:space="preserve">, the district has adopted new </w:t>
      </w:r>
      <w:r w:rsidR="00A52D54">
        <w:rPr>
          <w:rFonts w:ascii="Franklin Gothic Book" w:eastAsia="Franklin Gothic Book" w:hAnsi="Franklin Gothic Book" w:cs="Franklin Gothic Book"/>
        </w:rPr>
        <w:t xml:space="preserve">curricula and </w:t>
      </w:r>
      <w:r w:rsidR="00A52D54" w:rsidRPr="00CA6AAD">
        <w:rPr>
          <w:rFonts w:ascii="Franklin Gothic Book" w:eastAsia="Franklin Gothic Book" w:hAnsi="Franklin Gothic Book" w:cs="Franklin Gothic Book"/>
        </w:rPr>
        <w:t xml:space="preserve">assessments for elementary </w:t>
      </w:r>
      <w:r w:rsidR="00F810F7">
        <w:rPr>
          <w:rFonts w:ascii="Franklin Gothic Book" w:eastAsia="Franklin Gothic Book" w:hAnsi="Franklin Gothic Book" w:cs="Franklin Gothic Book"/>
        </w:rPr>
        <w:t>ELA</w:t>
      </w:r>
      <w:r w:rsidR="00A52D54" w:rsidRPr="00CA6AAD">
        <w:rPr>
          <w:rFonts w:ascii="Franklin Gothic Book" w:eastAsia="Franklin Gothic Book" w:hAnsi="Franklin Gothic Book" w:cs="Franklin Gothic Book"/>
        </w:rPr>
        <w:t xml:space="preserve"> and math</w:t>
      </w:r>
      <w:r w:rsidR="0079354E">
        <w:rPr>
          <w:rFonts w:ascii="Franklin Gothic Book" w:eastAsia="Franklin Gothic Book" w:hAnsi="Franklin Gothic Book" w:cs="Franklin Gothic Book"/>
        </w:rPr>
        <w:t>ematics</w:t>
      </w:r>
      <w:r w:rsidR="00A52D54">
        <w:rPr>
          <w:rFonts w:ascii="Franklin Gothic Book" w:eastAsia="Franklin Gothic Book" w:hAnsi="Franklin Gothic Book" w:cs="Franklin Gothic Book"/>
        </w:rPr>
        <w:t xml:space="preserve">, </w:t>
      </w:r>
      <w:r w:rsidR="0094418A">
        <w:rPr>
          <w:rFonts w:ascii="Franklin Gothic Book" w:eastAsia="Franklin Gothic Book" w:hAnsi="Franklin Gothic Book" w:cs="Franklin Gothic Book"/>
        </w:rPr>
        <w:t xml:space="preserve">new 6-12 science textbooks and materials, </w:t>
      </w:r>
      <w:r w:rsidR="00A52D54">
        <w:rPr>
          <w:rFonts w:ascii="Franklin Gothic Book" w:eastAsia="Franklin Gothic Book" w:hAnsi="Franklin Gothic Book" w:cs="Franklin Gothic Book"/>
        </w:rPr>
        <w:t xml:space="preserve">as well as a new elementary science curriculum. </w:t>
      </w:r>
      <w:r w:rsidR="00F810F7">
        <w:rPr>
          <w:rFonts w:ascii="Franklin Gothic Book" w:eastAsia="Franklin Gothic Book" w:hAnsi="Franklin Gothic Book" w:cs="Franklin Gothic Book"/>
        </w:rPr>
        <w:t>The district</w:t>
      </w:r>
      <w:r w:rsidR="0079354E">
        <w:rPr>
          <w:rFonts w:ascii="Franklin Gothic Book" w:eastAsia="Franklin Gothic Book" w:hAnsi="Franklin Gothic Book" w:cs="Franklin Gothic Book"/>
        </w:rPr>
        <w:t>’</w:t>
      </w:r>
      <w:r w:rsidR="00F810F7">
        <w:rPr>
          <w:rFonts w:ascii="Franklin Gothic Book" w:eastAsia="Franklin Gothic Book" w:hAnsi="Franklin Gothic Book" w:cs="Franklin Gothic Book"/>
        </w:rPr>
        <w:t xml:space="preserve">s elementary ELA </w:t>
      </w:r>
      <w:r w:rsidR="004A271F">
        <w:rPr>
          <w:rFonts w:ascii="Franklin Gothic Book" w:eastAsia="Franklin Gothic Book" w:hAnsi="Franklin Gothic Book" w:cs="Franklin Gothic Book"/>
        </w:rPr>
        <w:t>and math</w:t>
      </w:r>
      <w:r w:rsidR="0079354E">
        <w:rPr>
          <w:rFonts w:ascii="Franklin Gothic Book" w:eastAsia="Franklin Gothic Book" w:hAnsi="Franklin Gothic Book" w:cs="Franklin Gothic Book"/>
        </w:rPr>
        <w:t>ematics</w:t>
      </w:r>
      <w:r w:rsidR="004A271F">
        <w:rPr>
          <w:rFonts w:ascii="Franklin Gothic Book" w:eastAsia="Franklin Gothic Book" w:hAnsi="Franklin Gothic Book" w:cs="Franklin Gothic Book"/>
        </w:rPr>
        <w:t xml:space="preserve"> curricula are both rated as meeting expectations according to CURATE.</w:t>
      </w:r>
      <w:r w:rsidR="0079354E">
        <w:rPr>
          <w:rStyle w:val="FootnoteReference"/>
          <w:rFonts w:eastAsia="Franklin Gothic Book"/>
        </w:rPr>
        <w:footnoteReference w:id="5"/>
      </w:r>
      <w:r w:rsidR="004A271F">
        <w:rPr>
          <w:rFonts w:ascii="Franklin Gothic Book" w:eastAsia="Franklin Gothic Book" w:hAnsi="Franklin Gothic Book" w:cs="Franklin Gothic Book"/>
        </w:rPr>
        <w:t xml:space="preserve"> </w:t>
      </w:r>
    </w:p>
    <w:p w14:paraId="22A8405C" w14:textId="6B96447B" w:rsidR="00916B39" w:rsidRDefault="004465C2">
      <w:pPr>
        <w:pStyle w:val="BodyText"/>
        <w:rPr>
          <w:rFonts w:ascii="Franklin Gothic Book" w:eastAsia="Franklin Gothic Book" w:hAnsi="Franklin Gothic Book" w:cs="Franklin Gothic Book"/>
        </w:rPr>
      </w:pPr>
      <w:r>
        <w:rPr>
          <w:rFonts w:ascii="Franklin Gothic Book" w:eastAsia="Franklin Gothic Book" w:hAnsi="Franklin Gothic Book" w:cs="Franklin Gothic Book"/>
        </w:rPr>
        <w:t>Feedback from district leaders and documents reviewed indicate</w:t>
      </w:r>
      <w:r w:rsidR="000823B2">
        <w:rPr>
          <w:rFonts w:ascii="Franklin Gothic Book" w:eastAsia="Franklin Gothic Book" w:hAnsi="Franklin Gothic Book" w:cs="Franklin Gothic Book"/>
        </w:rPr>
        <w:t>d</w:t>
      </w:r>
      <w:r>
        <w:rPr>
          <w:rFonts w:ascii="Franklin Gothic Book" w:eastAsia="Franklin Gothic Book" w:hAnsi="Franklin Gothic Book" w:cs="Franklin Gothic Book"/>
        </w:rPr>
        <w:t xml:space="preserve"> an intent to continue regular review</w:t>
      </w:r>
      <w:r w:rsidR="00F34F92">
        <w:rPr>
          <w:rFonts w:ascii="Franklin Gothic Book" w:eastAsia="Franklin Gothic Book" w:hAnsi="Franklin Gothic Book" w:cs="Franklin Gothic Book"/>
        </w:rPr>
        <w:t>s of</w:t>
      </w:r>
      <w:r>
        <w:rPr>
          <w:rFonts w:ascii="Franklin Gothic Book" w:eastAsia="Franklin Gothic Book" w:hAnsi="Franklin Gothic Book" w:cs="Franklin Gothic Book"/>
        </w:rPr>
        <w:t xml:space="preserve"> instructional materials for quality and </w:t>
      </w:r>
      <w:r w:rsidR="0012233E">
        <w:rPr>
          <w:rFonts w:ascii="Franklin Gothic Book" w:eastAsia="Franklin Gothic Book" w:hAnsi="Franklin Gothic Book" w:cs="Franklin Gothic Book"/>
        </w:rPr>
        <w:t xml:space="preserve">alignment to standards. The district </w:t>
      </w:r>
      <w:r w:rsidR="0079354E">
        <w:rPr>
          <w:rFonts w:ascii="Franklin Gothic Book" w:eastAsia="Franklin Gothic Book" w:hAnsi="Franklin Gothic Book" w:cs="Franklin Gothic Book"/>
        </w:rPr>
        <w:t xml:space="preserve">developed </w:t>
      </w:r>
      <w:r w:rsidR="0012233E">
        <w:rPr>
          <w:rFonts w:ascii="Franklin Gothic Book" w:eastAsia="Franklin Gothic Book" w:hAnsi="Franklin Gothic Book" w:cs="Franklin Gothic Book"/>
        </w:rPr>
        <w:t xml:space="preserve">a checklist to guide the review of curricula, as well as a protocol to ensure </w:t>
      </w:r>
      <w:r w:rsidR="0079354E">
        <w:rPr>
          <w:rFonts w:ascii="Franklin Gothic Book" w:eastAsia="Franklin Gothic Book" w:hAnsi="Franklin Gothic Book" w:cs="Franklin Gothic Book"/>
        </w:rPr>
        <w:t xml:space="preserve">that </w:t>
      </w:r>
      <w:r w:rsidR="0012233E">
        <w:rPr>
          <w:rFonts w:ascii="Franklin Gothic Book" w:eastAsia="Franklin Gothic Book" w:hAnsi="Franklin Gothic Book" w:cs="Franklin Gothic Book"/>
        </w:rPr>
        <w:t xml:space="preserve">all materials comply with </w:t>
      </w:r>
      <w:r w:rsidR="0079354E">
        <w:rPr>
          <w:rFonts w:ascii="Franklin Gothic Book" w:eastAsia="Franklin Gothic Book" w:hAnsi="Franklin Gothic Book" w:cs="Franklin Gothic Book"/>
        </w:rPr>
        <w:t xml:space="preserve">Office </w:t>
      </w:r>
      <w:r w:rsidR="003D0D6D">
        <w:rPr>
          <w:rFonts w:ascii="Franklin Gothic Book" w:eastAsia="Franklin Gothic Book" w:hAnsi="Franklin Gothic Book" w:cs="Franklin Gothic Book"/>
        </w:rPr>
        <w:t>for</w:t>
      </w:r>
      <w:r w:rsidR="0012233E">
        <w:rPr>
          <w:rFonts w:ascii="Franklin Gothic Book" w:eastAsia="Franklin Gothic Book" w:hAnsi="Franklin Gothic Book" w:cs="Franklin Gothic Book"/>
        </w:rPr>
        <w:t xml:space="preserve"> </w:t>
      </w:r>
      <w:r w:rsidR="0079354E">
        <w:rPr>
          <w:rFonts w:ascii="Franklin Gothic Book" w:eastAsia="Franklin Gothic Book" w:hAnsi="Franklin Gothic Book" w:cs="Franklin Gothic Book"/>
        </w:rPr>
        <w:t xml:space="preserve">Civil Rights </w:t>
      </w:r>
      <w:r w:rsidR="0012233E">
        <w:rPr>
          <w:rFonts w:ascii="Franklin Gothic Book" w:eastAsia="Franklin Gothic Book" w:hAnsi="Franklin Gothic Book" w:cs="Franklin Gothic Book"/>
        </w:rPr>
        <w:t>requirements.</w:t>
      </w:r>
    </w:p>
    <w:p w14:paraId="654F2607" w14:textId="2D460CF6" w:rsidR="000B66C1" w:rsidRPr="00CB0607" w:rsidRDefault="000B66C1" w:rsidP="00473308">
      <w:pPr>
        <w:pStyle w:val="BodyText"/>
      </w:pPr>
      <w:r w:rsidRPr="00CB0607">
        <w:t xml:space="preserve">Table </w:t>
      </w:r>
      <w:r w:rsidR="00BD049B">
        <w:t>3</w:t>
      </w:r>
      <w:r w:rsidR="00BD049B" w:rsidRPr="00CB0607">
        <w:t xml:space="preserve"> </w:t>
      </w:r>
      <w:r w:rsidRPr="00CB0607">
        <w:t>summarizes key strengths and areas for growth in curriculum and instruction.</w:t>
      </w:r>
    </w:p>
    <w:p w14:paraId="7925A4CF" w14:textId="55FE6BC2" w:rsidR="00473308" w:rsidRPr="00CB0607" w:rsidRDefault="00473308" w:rsidP="00473308">
      <w:pPr>
        <w:pStyle w:val="TableTitle0"/>
      </w:pPr>
      <w:r w:rsidRPr="00CB0607">
        <w:t xml:space="preserve">Table </w:t>
      </w:r>
      <w:r w:rsidR="00163C7A">
        <w:t>3</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CB0607">
        <w:t>Growth:</w:t>
      </w:r>
      <w:r w:rsidRPr="00CB0607">
        <w:t xml:space="preserve"> Curriculum and Instruction</w:t>
      </w:r>
      <w:r w:rsidR="00C0766E" w:rsidRPr="00CB0607">
        <w:t xml:space="preserve"> Standard</w:t>
      </w:r>
    </w:p>
    <w:tbl>
      <w:tblPr>
        <w:tblStyle w:val="MSVTable1"/>
        <w:tblW w:w="5000" w:type="pct"/>
        <w:tblLook w:val="04A0" w:firstRow="1" w:lastRow="0" w:firstColumn="1" w:lastColumn="0" w:noHBand="0" w:noVBand="1"/>
      </w:tblPr>
      <w:tblGrid>
        <w:gridCol w:w="2064"/>
        <w:gridCol w:w="3597"/>
        <w:gridCol w:w="3683"/>
      </w:tblGrid>
      <w:tr w:rsidR="00473308" w:rsidRPr="00CB0607" w14:paraId="24E33970" w14:textId="77777777" w:rsidTr="1C2C1E77">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CB0607" w:rsidRDefault="00473308" w:rsidP="00473308">
            <w:pPr>
              <w:pStyle w:val="TableColHeadingCenter"/>
            </w:pPr>
            <w:r w:rsidRPr="00CB0607">
              <w:t>Indicator</w:t>
            </w:r>
          </w:p>
        </w:tc>
        <w:tc>
          <w:tcPr>
            <w:tcW w:w="1925" w:type="pct"/>
          </w:tcPr>
          <w:p w14:paraId="47A4F44D" w14:textId="77777777" w:rsidR="00473308" w:rsidRPr="00CB0607" w:rsidRDefault="00473308" w:rsidP="00473308">
            <w:pPr>
              <w:pStyle w:val="TableColHeadingCenter"/>
            </w:pPr>
            <w:r w:rsidRPr="00CB0607">
              <w:t>Strengths</w:t>
            </w:r>
          </w:p>
        </w:tc>
        <w:tc>
          <w:tcPr>
            <w:tcW w:w="1971" w:type="pct"/>
          </w:tcPr>
          <w:p w14:paraId="1E3CFDD9" w14:textId="5DA986FA" w:rsidR="00473308" w:rsidRPr="00CB0607" w:rsidRDefault="00473308" w:rsidP="00473308">
            <w:pPr>
              <w:pStyle w:val="TableColHeadingCenter"/>
            </w:pPr>
            <w:r w:rsidRPr="00CB0607">
              <w:t xml:space="preserve">Areas for </w:t>
            </w:r>
            <w:r w:rsidR="000B66C1" w:rsidRPr="00CB0607">
              <w:t>g</w:t>
            </w:r>
            <w:r w:rsidRPr="00CB0607">
              <w:t>rowth</w:t>
            </w:r>
          </w:p>
        </w:tc>
      </w:tr>
      <w:bookmarkStart w:id="28" w:name="_Hlk135742027"/>
      <w:tr w:rsidR="00473308" w:rsidRPr="00CB0607" w14:paraId="1369F705" w14:textId="77777777" w:rsidTr="1C2C1E77">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CB0607" w:rsidRDefault="002F1F22" w:rsidP="00473308">
            <w:pPr>
              <w:pStyle w:val="TableSubheading"/>
            </w:pPr>
            <w:r>
              <w:fldChar w:fldCharType="begin"/>
            </w:r>
            <w:r>
              <w:instrText xml:space="preserve"> HYPERLINK \l "_Curriculum_Selection_and" </w:instrText>
            </w:r>
            <w:r>
              <w:fldChar w:fldCharType="separate"/>
            </w:r>
            <w:r w:rsidR="00473308" w:rsidRPr="00B527CE">
              <w:rPr>
                <w:rStyle w:val="Hyperlink"/>
              </w:rPr>
              <w:t xml:space="preserve">Curriculum </w:t>
            </w:r>
            <w:r w:rsidR="000B66C1" w:rsidRPr="00B527CE">
              <w:rPr>
                <w:rStyle w:val="Hyperlink"/>
              </w:rPr>
              <w:t>s</w:t>
            </w:r>
            <w:r w:rsidR="00473308" w:rsidRPr="00B527CE">
              <w:rPr>
                <w:rStyle w:val="Hyperlink"/>
              </w:rPr>
              <w:t xml:space="preserve">election and </w:t>
            </w:r>
            <w:r w:rsidR="000B66C1" w:rsidRPr="00B527CE">
              <w:rPr>
                <w:rStyle w:val="Hyperlink"/>
              </w:rPr>
              <w:t>u</w:t>
            </w:r>
            <w:r w:rsidR="00473308" w:rsidRPr="00B527CE">
              <w:rPr>
                <w:rStyle w:val="Hyperlink"/>
              </w:rPr>
              <w:t>se</w:t>
            </w:r>
            <w:r>
              <w:rPr>
                <w:rStyle w:val="Hyperlink"/>
              </w:rPr>
              <w:fldChar w:fldCharType="end"/>
            </w:r>
          </w:p>
        </w:tc>
        <w:tc>
          <w:tcPr>
            <w:tcW w:w="1925" w:type="pct"/>
          </w:tcPr>
          <w:p w14:paraId="4EBC7B6F" w14:textId="61AEEBE6" w:rsidR="00D87EC9" w:rsidRPr="00CB0607" w:rsidRDefault="6AD741D8" w:rsidP="00465E5D">
            <w:pPr>
              <w:pStyle w:val="TableBullet1"/>
            </w:pPr>
            <w:r>
              <w:t xml:space="preserve">Override funds from the town supported a </w:t>
            </w:r>
            <w:r w:rsidR="2FD9C604">
              <w:t>refresh</w:t>
            </w:r>
            <w:r>
              <w:t xml:space="preserve"> of </w:t>
            </w:r>
            <w:r w:rsidR="00F34F92">
              <w:t xml:space="preserve">curricular </w:t>
            </w:r>
            <w:r>
              <w:t>materials</w:t>
            </w:r>
            <w:r w:rsidR="30602740">
              <w:t>.</w:t>
            </w:r>
          </w:p>
        </w:tc>
        <w:tc>
          <w:tcPr>
            <w:tcW w:w="1971" w:type="pct"/>
          </w:tcPr>
          <w:p w14:paraId="2FD82E03" w14:textId="54D6905E" w:rsidR="00473308" w:rsidRPr="00CB0607" w:rsidRDefault="00064035" w:rsidP="00465E5D">
            <w:pPr>
              <w:pStyle w:val="TableBullet1"/>
            </w:pPr>
            <w:r>
              <w:t xml:space="preserve">Documented </w:t>
            </w:r>
            <w:r w:rsidR="0079354E">
              <w:t xml:space="preserve">curricular </w:t>
            </w:r>
            <w:r>
              <w:t>review process</w:t>
            </w:r>
            <w:r w:rsidR="003713F4">
              <w:t>es</w:t>
            </w:r>
          </w:p>
        </w:tc>
      </w:tr>
      <w:tr w:rsidR="00473308" w:rsidRPr="00CB0607" w14:paraId="6F5158ED" w14:textId="77777777" w:rsidTr="1C2C1E77">
        <w:tc>
          <w:tcPr>
            <w:tcW w:w="1104" w:type="pct"/>
          </w:tcPr>
          <w:p w14:paraId="63362AB2" w14:textId="7B0B0122" w:rsidR="00473308" w:rsidRPr="00CB0607" w:rsidRDefault="00473308" w:rsidP="00473308">
            <w:pPr>
              <w:pStyle w:val="TableSubheading"/>
            </w:pPr>
            <w:hyperlink w:anchor="_Classroom_Instruction" w:history="1">
              <w:r w:rsidRPr="00B527CE">
                <w:rPr>
                  <w:rStyle w:val="Hyperlink"/>
                </w:rPr>
                <w:t xml:space="preserve">Classroom </w:t>
              </w:r>
              <w:r w:rsidR="000B66C1" w:rsidRPr="00B527CE">
                <w:rPr>
                  <w:rStyle w:val="Hyperlink"/>
                </w:rPr>
                <w:t>i</w:t>
              </w:r>
              <w:r w:rsidRPr="00B527CE">
                <w:rPr>
                  <w:rStyle w:val="Hyperlink"/>
                </w:rPr>
                <w:t>nstruction</w:t>
              </w:r>
            </w:hyperlink>
            <w:r w:rsidR="7490745B" w:rsidRPr="5490EB61">
              <w:rPr>
                <w:rStyle w:val="Hyperlink"/>
              </w:rPr>
              <w:t xml:space="preserve"> </w:t>
            </w:r>
          </w:p>
        </w:tc>
        <w:tc>
          <w:tcPr>
            <w:tcW w:w="1925" w:type="pct"/>
          </w:tcPr>
          <w:p w14:paraId="42AB1F00" w14:textId="11BC8AC0" w:rsidR="6F39E349" w:rsidRDefault="6F39E349" w:rsidP="00465E5D">
            <w:pPr>
              <w:pStyle w:val="TableBullet1"/>
            </w:pPr>
            <w:r>
              <w:t xml:space="preserve">Students in </w:t>
            </w:r>
            <w:r w:rsidR="002E3BE5">
              <w:t xml:space="preserve">Grades </w:t>
            </w:r>
            <w:r>
              <w:t>3</w:t>
            </w:r>
            <w:r w:rsidR="002E3BE5">
              <w:t>-</w:t>
            </w:r>
            <w:r>
              <w:t>8</w:t>
            </w:r>
            <w:r w:rsidR="00F34F92">
              <w:t>,</w:t>
            </w:r>
            <w:r w:rsidR="6CA9FF31">
              <w:t xml:space="preserve"> particularly E</w:t>
            </w:r>
            <w:r w:rsidR="00685E31">
              <w:t>l</w:t>
            </w:r>
            <w:r w:rsidR="3968E0A5">
              <w:t>s</w:t>
            </w:r>
            <w:r w:rsidR="00F34F92">
              <w:t>,</w:t>
            </w:r>
            <w:r>
              <w:t xml:space="preserve"> outperformed the state</w:t>
            </w:r>
            <w:r w:rsidR="3F202C98">
              <w:t xml:space="preserve"> in math</w:t>
            </w:r>
            <w:r w:rsidR="0079354E">
              <w:t>ematics</w:t>
            </w:r>
            <w:r w:rsidR="606EE167">
              <w:t xml:space="preserve"> MCAS </w:t>
            </w:r>
            <w:r w:rsidR="7516A019">
              <w:t xml:space="preserve">trends between </w:t>
            </w:r>
            <w:r w:rsidR="6CA9FF31">
              <w:t>2019 and 2022</w:t>
            </w:r>
            <w:r w:rsidR="65C24978">
              <w:t>.</w:t>
            </w:r>
          </w:p>
          <w:p w14:paraId="27E8B156" w14:textId="0FC0A2E1" w:rsidR="005D4364" w:rsidRPr="00CB0607" w:rsidRDefault="65C24978" w:rsidP="00465E5D">
            <w:pPr>
              <w:pStyle w:val="TableBullet1"/>
            </w:pPr>
            <w:r>
              <w:t>Curriculum coordinators</w:t>
            </w:r>
            <w:r w:rsidR="15756B8B">
              <w:t xml:space="preserve"> </w:t>
            </w:r>
            <w:r w:rsidR="1F5BAB1C">
              <w:t>support the implementation and alignment of curricular materials</w:t>
            </w:r>
            <w:r w:rsidR="007067F3">
              <w:t xml:space="preserve"> at the elementary level</w:t>
            </w:r>
            <w:r w:rsidR="20C858D8">
              <w:t>.</w:t>
            </w:r>
          </w:p>
        </w:tc>
        <w:tc>
          <w:tcPr>
            <w:tcW w:w="1971" w:type="pct"/>
          </w:tcPr>
          <w:p w14:paraId="286F576B" w14:textId="2DD7048D" w:rsidR="00086084" w:rsidRDefault="00086084" w:rsidP="00465E5D">
            <w:pPr>
              <w:pStyle w:val="TableBullet1"/>
            </w:pPr>
            <w:r>
              <w:t xml:space="preserve">Increased </w:t>
            </w:r>
            <w:r w:rsidR="002B3EC5">
              <w:t>instructional rigor</w:t>
            </w:r>
          </w:p>
          <w:p w14:paraId="3586C155" w14:textId="7ECE1A44" w:rsidR="009E64C0" w:rsidRDefault="00F60070" w:rsidP="00465E5D">
            <w:pPr>
              <w:pStyle w:val="TableBullet1"/>
            </w:pPr>
            <w:r>
              <w:t>A</w:t>
            </w:r>
            <w:r w:rsidR="009E64C0">
              <w:t>ccess to nonevaluative coaching across all school levels to support differentiation and high-quality instruction</w:t>
            </w:r>
          </w:p>
          <w:p w14:paraId="70829C94" w14:textId="326141FE" w:rsidR="00473308" w:rsidRDefault="00F60070" w:rsidP="00465E5D">
            <w:pPr>
              <w:pStyle w:val="TableBullet1"/>
            </w:pPr>
            <w:r>
              <w:t>C</w:t>
            </w:r>
            <w:r w:rsidR="771FA4AA">
              <w:t xml:space="preserve">urricular </w:t>
            </w:r>
            <w:r w:rsidR="2C2F81D0">
              <w:t>representation</w:t>
            </w:r>
            <w:r w:rsidR="5E8A4A22">
              <w:t xml:space="preserve"> of diverse cultures, experiences, needs, and interests </w:t>
            </w:r>
          </w:p>
          <w:p w14:paraId="24E7E538" w14:textId="6149E762" w:rsidR="0061780D" w:rsidRPr="00CB0607" w:rsidRDefault="0043615C" w:rsidP="00465E5D">
            <w:pPr>
              <w:pStyle w:val="TableBullet1"/>
            </w:pPr>
            <w:r>
              <w:t>I</w:t>
            </w:r>
            <w:r w:rsidR="262382FF">
              <w:t xml:space="preserve">mplementation and effectiveness of instructional strategies </w:t>
            </w:r>
            <w:r w:rsidR="00AB1DF6">
              <w:t xml:space="preserve">and structures </w:t>
            </w:r>
            <w:r w:rsidR="3D96437B">
              <w:t>to support students with disabilities</w:t>
            </w:r>
          </w:p>
        </w:tc>
      </w:tr>
      <w:bookmarkEnd w:id="28"/>
      <w:tr w:rsidR="00473308" w:rsidRPr="00CB0607" w14:paraId="2815FD55" w14:textId="77777777" w:rsidTr="00C8069F">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473308" w:rsidRPr="00CB0607" w:rsidRDefault="002F1F22" w:rsidP="00473308">
            <w:pPr>
              <w:pStyle w:val="TableSubheading"/>
            </w:pPr>
            <w:r>
              <w:fldChar w:fldCharType="begin"/>
            </w:r>
            <w:r>
              <w:instrText xml:space="preserve"> HYPERLINK \l "_Student_Access_to" </w:instrText>
            </w:r>
            <w:r>
              <w:fldChar w:fldCharType="separate"/>
            </w:r>
            <w:r w:rsidR="00473308" w:rsidRPr="00B527CE">
              <w:rPr>
                <w:rStyle w:val="Hyperlink"/>
              </w:rPr>
              <w:t xml:space="preserve">Student </w:t>
            </w:r>
            <w:r w:rsidR="000B66C1" w:rsidRPr="00B527CE">
              <w:rPr>
                <w:rStyle w:val="Hyperlink"/>
              </w:rPr>
              <w:t>a</w:t>
            </w:r>
            <w:r w:rsidR="00473308" w:rsidRPr="00B527CE">
              <w:rPr>
                <w:rStyle w:val="Hyperlink"/>
              </w:rPr>
              <w:t xml:space="preserve">ccess to </w:t>
            </w:r>
            <w:r w:rsidR="000B66C1" w:rsidRPr="00B527CE">
              <w:rPr>
                <w:rStyle w:val="Hyperlink"/>
              </w:rPr>
              <w:t>c</w:t>
            </w:r>
            <w:r w:rsidR="00473308" w:rsidRPr="00B527CE">
              <w:rPr>
                <w:rStyle w:val="Hyperlink"/>
              </w:rPr>
              <w:t>oursework</w:t>
            </w:r>
            <w:r>
              <w:rPr>
                <w:rStyle w:val="Hyperlink"/>
              </w:rPr>
              <w:fldChar w:fldCharType="end"/>
            </w:r>
          </w:p>
        </w:tc>
        <w:tc>
          <w:tcPr>
            <w:tcW w:w="1925" w:type="pct"/>
          </w:tcPr>
          <w:p w14:paraId="4D451FD0" w14:textId="32771D52" w:rsidR="00E16345" w:rsidRDefault="477DD050" w:rsidP="00465E5D">
            <w:pPr>
              <w:pStyle w:val="TableBullet1"/>
            </w:pPr>
            <w:r>
              <w:t>The d</w:t>
            </w:r>
            <w:r w:rsidR="5CBA2290">
              <w:t>istrict</w:t>
            </w:r>
            <w:r w:rsidR="00E16345">
              <w:t xml:space="preserve"> </w:t>
            </w:r>
            <w:r w:rsidR="00BF2061">
              <w:t xml:space="preserve">has </w:t>
            </w:r>
            <w:r w:rsidR="00E16345">
              <w:t>expanded secondary pathways</w:t>
            </w:r>
            <w:r w:rsidR="7E943B81">
              <w:t>.</w:t>
            </w:r>
          </w:p>
          <w:p w14:paraId="25D7F32B" w14:textId="6600D9E6" w:rsidR="00913C8E" w:rsidRPr="00CB0607" w:rsidRDefault="15AC61C6" w:rsidP="00465E5D">
            <w:pPr>
              <w:pStyle w:val="TableBullet1"/>
            </w:pPr>
            <w:r>
              <w:t>The d</w:t>
            </w:r>
            <w:r w:rsidR="69DE1DB3">
              <w:t>istrict</w:t>
            </w:r>
            <w:r w:rsidR="41DF1985">
              <w:t xml:space="preserve"> </w:t>
            </w:r>
            <w:r w:rsidR="19535919">
              <w:t xml:space="preserve">has recently </w:t>
            </w:r>
            <w:r w:rsidR="3CFA9334">
              <w:t>reduced</w:t>
            </w:r>
            <w:r w:rsidR="41DF1985">
              <w:t xml:space="preserve"> barriers to student access to </w:t>
            </w:r>
            <w:r w:rsidR="0079354E">
              <w:t>Advanced Placement (</w:t>
            </w:r>
            <w:r w:rsidR="41DF1985">
              <w:t>AP</w:t>
            </w:r>
            <w:r w:rsidR="0079354E">
              <w:t>)</w:t>
            </w:r>
            <w:r w:rsidR="41DF1985">
              <w:t xml:space="preserve"> and </w:t>
            </w:r>
            <w:r w:rsidR="00F34F92">
              <w:t xml:space="preserve">other </w:t>
            </w:r>
            <w:r w:rsidR="41DF1985">
              <w:t>advanced coursework</w:t>
            </w:r>
            <w:r w:rsidR="6B9A14A4">
              <w:t>.</w:t>
            </w:r>
          </w:p>
        </w:tc>
        <w:tc>
          <w:tcPr>
            <w:tcW w:w="1971" w:type="pct"/>
            <w:vAlign w:val="center"/>
          </w:tcPr>
          <w:p w14:paraId="3F011882" w14:textId="64B31D4C" w:rsidR="00473308" w:rsidRPr="00CB0607" w:rsidRDefault="00C8069F" w:rsidP="00C8069F">
            <w:pPr>
              <w:pStyle w:val="TableBullet1"/>
              <w:numPr>
                <w:ilvl w:val="0"/>
                <w:numId w:val="0"/>
              </w:numPr>
              <w:jc w:val="center"/>
            </w:pPr>
            <w:r>
              <w:t>NA</w:t>
            </w:r>
          </w:p>
        </w:tc>
      </w:tr>
    </w:tbl>
    <w:p w14:paraId="6EA47201" w14:textId="77777777" w:rsidR="00473308" w:rsidRPr="00CB0607" w:rsidRDefault="20E724E7" w:rsidP="00473308">
      <w:pPr>
        <w:pStyle w:val="Heading3"/>
      </w:pPr>
      <w:bookmarkStart w:id="29" w:name="_Curriculum_Selection_and"/>
      <w:bookmarkEnd w:id="29"/>
      <w:r>
        <w:t>Curriculum Selection and Use</w:t>
      </w:r>
    </w:p>
    <w:p w14:paraId="009F31D7" w14:textId="3ED7C554" w:rsidR="7E61C0A8" w:rsidRPr="0079354E" w:rsidRDefault="6F421E06" w:rsidP="009D73A7">
      <w:pPr>
        <w:pStyle w:val="BodyTextposthead"/>
      </w:pPr>
      <w:r w:rsidRPr="0079354E">
        <w:rPr>
          <w:spacing w:val="-1"/>
        </w:rPr>
        <w:t xml:space="preserve">Norwood offers a comprehensive curriculum aligned with national and state standards for students in </w:t>
      </w:r>
      <w:r w:rsidR="0079354E" w:rsidRPr="0079354E">
        <w:rPr>
          <w:spacing w:val="-1"/>
        </w:rPr>
        <w:t>prek</w:t>
      </w:r>
      <w:r w:rsidRPr="0079354E">
        <w:rPr>
          <w:spacing w:val="-1"/>
        </w:rPr>
        <w:t>indergarten through 12</w:t>
      </w:r>
      <w:r w:rsidRPr="00685E31">
        <w:rPr>
          <w:spacing w:val="-1"/>
          <w:vertAlign w:val="superscript"/>
        </w:rPr>
        <w:t>th</w:t>
      </w:r>
      <w:r w:rsidRPr="0079354E">
        <w:rPr>
          <w:spacing w:val="-1"/>
        </w:rPr>
        <w:t xml:space="preserve"> grade. In elementary school, </w:t>
      </w:r>
      <w:r w:rsidR="0079354E" w:rsidRPr="0079354E">
        <w:rPr>
          <w:spacing w:val="-1"/>
        </w:rPr>
        <w:t xml:space="preserve">for Grades </w:t>
      </w:r>
      <w:r w:rsidRPr="0079354E">
        <w:rPr>
          <w:spacing w:val="-1"/>
        </w:rPr>
        <w:t>K</w:t>
      </w:r>
      <w:r w:rsidR="0079354E" w:rsidRPr="0079354E">
        <w:rPr>
          <w:spacing w:val="-1"/>
        </w:rPr>
        <w:t>-</w:t>
      </w:r>
      <w:r w:rsidRPr="0079354E">
        <w:rPr>
          <w:spacing w:val="-1"/>
        </w:rPr>
        <w:t xml:space="preserve">5, Norwood uses Savvas MyView </w:t>
      </w:r>
      <w:r w:rsidR="003F5477">
        <w:rPr>
          <w:spacing w:val="-1"/>
        </w:rPr>
        <w:t xml:space="preserve">and Fundations (Pre-K–2) </w:t>
      </w:r>
      <w:r w:rsidRPr="0079354E">
        <w:rPr>
          <w:spacing w:val="-1"/>
        </w:rPr>
        <w:t xml:space="preserve">for </w:t>
      </w:r>
      <w:r w:rsidR="0079354E" w:rsidRPr="0079354E">
        <w:rPr>
          <w:spacing w:val="-1"/>
        </w:rPr>
        <w:t>ELA</w:t>
      </w:r>
      <w:r w:rsidRPr="0079354E">
        <w:rPr>
          <w:spacing w:val="-1"/>
        </w:rPr>
        <w:t xml:space="preserve"> and Savvas Envisions 2020 for </w:t>
      </w:r>
      <w:r w:rsidR="0079354E" w:rsidRPr="0079354E">
        <w:rPr>
          <w:spacing w:val="-1"/>
        </w:rPr>
        <w:t>mathematics</w:t>
      </w:r>
      <w:r w:rsidRPr="0079354E">
        <w:rPr>
          <w:spacing w:val="-1"/>
        </w:rPr>
        <w:t xml:space="preserve">, </w:t>
      </w:r>
      <w:r w:rsidR="00715371">
        <w:rPr>
          <w:spacing w:val="-1"/>
        </w:rPr>
        <w:t>and both</w:t>
      </w:r>
      <w:r w:rsidRPr="0079354E">
        <w:rPr>
          <w:spacing w:val="-1"/>
        </w:rPr>
        <w:t xml:space="preserve"> received a rating</w:t>
      </w:r>
      <w:r w:rsidR="00715371">
        <w:rPr>
          <w:spacing w:val="-1"/>
        </w:rPr>
        <w:t xml:space="preserve"> of “meets expectations”</w:t>
      </w:r>
      <w:r w:rsidRPr="0079354E">
        <w:rPr>
          <w:spacing w:val="-1"/>
        </w:rPr>
        <w:t xml:space="preserve"> on CURATE</w:t>
      </w:r>
      <w:r w:rsidR="00715371">
        <w:rPr>
          <w:spacing w:val="-1"/>
        </w:rPr>
        <w:t>.</w:t>
      </w:r>
      <w:r w:rsidRPr="0079354E">
        <w:rPr>
          <w:spacing w:val="-1"/>
        </w:rPr>
        <w:t xml:space="preserve"> For science, Norwood uses Mystery Science for </w:t>
      </w:r>
      <w:r w:rsidR="0079354E" w:rsidRPr="0079354E">
        <w:rPr>
          <w:spacing w:val="-1"/>
        </w:rPr>
        <w:t xml:space="preserve">Grades </w:t>
      </w:r>
      <w:r w:rsidRPr="0079354E">
        <w:rPr>
          <w:spacing w:val="-1"/>
        </w:rPr>
        <w:t>K</w:t>
      </w:r>
      <w:r w:rsidR="0079354E" w:rsidRPr="0079354E">
        <w:rPr>
          <w:spacing w:val="-1"/>
        </w:rPr>
        <w:t>-</w:t>
      </w:r>
      <w:r w:rsidRPr="0079354E">
        <w:rPr>
          <w:spacing w:val="-1"/>
        </w:rPr>
        <w:t xml:space="preserve">2 (not rated on CURATE) and StemScopes for </w:t>
      </w:r>
      <w:r w:rsidR="002E3BE5" w:rsidRPr="0079354E">
        <w:rPr>
          <w:spacing w:val="-1"/>
        </w:rPr>
        <w:t xml:space="preserve">Grades </w:t>
      </w:r>
      <w:r w:rsidRPr="0079354E">
        <w:rPr>
          <w:spacing w:val="-1"/>
        </w:rPr>
        <w:t>3</w:t>
      </w:r>
      <w:r w:rsidR="002E3BE5" w:rsidRPr="0079354E">
        <w:rPr>
          <w:spacing w:val="-1"/>
        </w:rPr>
        <w:t>-</w:t>
      </w:r>
      <w:r w:rsidRPr="0079354E">
        <w:rPr>
          <w:spacing w:val="-1"/>
        </w:rPr>
        <w:t xml:space="preserve">5, which “meets expectations” on CURATE. </w:t>
      </w:r>
      <w:r w:rsidR="007B1D23" w:rsidRPr="0079354E">
        <w:rPr>
          <w:spacing w:val="-1"/>
        </w:rPr>
        <w:t>The remaining curricula use</w:t>
      </w:r>
      <w:r w:rsidR="0079354E" w:rsidRPr="0079354E">
        <w:rPr>
          <w:spacing w:val="-1"/>
        </w:rPr>
        <w:t>d</w:t>
      </w:r>
      <w:r w:rsidR="007B1D23" w:rsidRPr="0079354E">
        <w:rPr>
          <w:spacing w:val="-1"/>
        </w:rPr>
        <w:t xml:space="preserve"> in the district are</w:t>
      </w:r>
      <w:r w:rsidR="00AB1DF6" w:rsidRPr="0079354E">
        <w:rPr>
          <w:spacing w:val="-1"/>
        </w:rPr>
        <w:t xml:space="preserve"> not</w:t>
      </w:r>
      <w:r w:rsidR="007B1D23" w:rsidRPr="0079354E">
        <w:rPr>
          <w:spacing w:val="-1"/>
        </w:rPr>
        <w:t xml:space="preserve"> CURATE rated, including </w:t>
      </w:r>
      <w:r w:rsidR="00AB1DF6" w:rsidRPr="0079354E">
        <w:rPr>
          <w:spacing w:val="-1"/>
        </w:rPr>
        <w:t>elementary school social studies</w:t>
      </w:r>
      <w:r w:rsidR="00AA3C7D">
        <w:rPr>
          <w:spacing w:val="-1"/>
        </w:rPr>
        <w:t xml:space="preserve"> (K-5)</w:t>
      </w:r>
      <w:r w:rsidR="00AB1DF6" w:rsidRPr="0079354E">
        <w:rPr>
          <w:spacing w:val="-1"/>
        </w:rPr>
        <w:t xml:space="preserve"> and science </w:t>
      </w:r>
      <w:r w:rsidR="00AA3C7D">
        <w:rPr>
          <w:spacing w:val="-1"/>
        </w:rPr>
        <w:t xml:space="preserve">(3-5) </w:t>
      </w:r>
      <w:r w:rsidR="00AB1DF6" w:rsidRPr="0079354E">
        <w:rPr>
          <w:spacing w:val="-1"/>
        </w:rPr>
        <w:t>curricula</w:t>
      </w:r>
      <w:r w:rsidR="0079354E" w:rsidRPr="0079354E">
        <w:rPr>
          <w:spacing w:val="-1"/>
        </w:rPr>
        <w:t>;</w:t>
      </w:r>
      <w:r w:rsidR="00AB1DF6" w:rsidRPr="0079354E">
        <w:rPr>
          <w:spacing w:val="-1"/>
        </w:rPr>
        <w:t xml:space="preserve"> </w:t>
      </w:r>
      <w:r w:rsidR="6913EDAB" w:rsidRPr="0079354E">
        <w:rPr>
          <w:spacing w:val="-1"/>
        </w:rPr>
        <w:t>the</w:t>
      </w:r>
      <w:r w:rsidRPr="0079354E">
        <w:rPr>
          <w:spacing w:val="-1"/>
        </w:rPr>
        <w:t xml:space="preserve"> Big Ideas </w:t>
      </w:r>
      <w:r w:rsidR="00AB1DF6" w:rsidRPr="0079354E">
        <w:rPr>
          <w:spacing w:val="-1"/>
        </w:rPr>
        <w:t xml:space="preserve">curriculum </w:t>
      </w:r>
      <w:r w:rsidRPr="0079354E">
        <w:rPr>
          <w:spacing w:val="-1"/>
        </w:rPr>
        <w:t xml:space="preserve">for </w:t>
      </w:r>
      <w:r w:rsidR="0079354E" w:rsidRPr="0079354E">
        <w:rPr>
          <w:spacing w:val="-1"/>
        </w:rPr>
        <w:t xml:space="preserve">mathematics </w:t>
      </w:r>
      <w:r w:rsidR="564D11F7" w:rsidRPr="0079354E">
        <w:rPr>
          <w:spacing w:val="-1"/>
        </w:rPr>
        <w:t>(</w:t>
      </w:r>
      <w:r w:rsidR="002E3BE5" w:rsidRPr="0079354E">
        <w:rPr>
          <w:spacing w:val="-1"/>
        </w:rPr>
        <w:t xml:space="preserve">Grades </w:t>
      </w:r>
      <w:r w:rsidR="6913EDAB" w:rsidRPr="0079354E">
        <w:rPr>
          <w:spacing w:val="-1"/>
        </w:rPr>
        <w:t>6</w:t>
      </w:r>
      <w:r w:rsidR="002E3BE5" w:rsidRPr="0079354E">
        <w:rPr>
          <w:spacing w:val="-1"/>
        </w:rPr>
        <w:t>-</w:t>
      </w:r>
      <w:r w:rsidR="6913EDAB" w:rsidRPr="0079354E">
        <w:rPr>
          <w:spacing w:val="-1"/>
        </w:rPr>
        <w:t>8</w:t>
      </w:r>
      <w:r w:rsidR="564D11F7" w:rsidRPr="0079354E">
        <w:rPr>
          <w:spacing w:val="-1"/>
        </w:rPr>
        <w:t>)</w:t>
      </w:r>
      <w:r w:rsidR="0079354E" w:rsidRPr="0079354E">
        <w:rPr>
          <w:spacing w:val="-1"/>
        </w:rPr>
        <w:t>;</w:t>
      </w:r>
      <w:r w:rsidR="00E35FE6" w:rsidRPr="0079354E">
        <w:rPr>
          <w:spacing w:val="-1"/>
        </w:rPr>
        <w:t xml:space="preserve"> </w:t>
      </w:r>
      <w:r w:rsidRPr="0079354E" w:rsidDel="007B1D23">
        <w:rPr>
          <w:spacing w:val="-1"/>
        </w:rPr>
        <w:t xml:space="preserve">and </w:t>
      </w:r>
      <w:r w:rsidRPr="0079354E">
        <w:rPr>
          <w:spacing w:val="-1"/>
        </w:rPr>
        <w:t xml:space="preserve">district-created curricula for </w:t>
      </w:r>
      <w:r w:rsidR="0079354E" w:rsidRPr="0079354E">
        <w:rPr>
          <w:spacing w:val="-1"/>
        </w:rPr>
        <w:t>ELA</w:t>
      </w:r>
      <w:r w:rsidR="007B1D23" w:rsidRPr="0079354E">
        <w:rPr>
          <w:spacing w:val="-1"/>
        </w:rPr>
        <w:t>, science, history</w:t>
      </w:r>
      <w:r w:rsidR="00F34F92">
        <w:rPr>
          <w:spacing w:val="-1"/>
        </w:rPr>
        <w:t>,</w:t>
      </w:r>
      <w:r w:rsidR="00E35FE6" w:rsidRPr="0079354E">
        <w:rPr>
          <w:spacing w:val="-1"/>
        </w:rPr>
        <w:t xml:space="preserve"> and social studies </w:t>
      </w:r>
      <w:r w:rsidR="0079354E" w:rsidRPr="0079354E">
        <w:rPr>
          <w:spacing w:val="-1"/>
        </w:rPr>
        <w:t xml:space="preserve">in </w:t>
      </w:r>
      <w:r w:rsidR="002E3BE5" w:rsidRPr="0079354E">
        <w:rPr>
          <w:spacing w:val="-1"/>
        </w:rPr>
        <w:t xml:space="preserve">Grades </w:t>
      </w:r>
      <w:r w:rsidR="00E35FE6" w:rsidRPr="0079354E">
        <w:rPr>
          <w:spacing w:val="-1"/>
        </w:rPr>
        <w:t>6</w:t>
      </w:r>
      <w:r w:rsidR="002E3BE5" w:rsidRPr="0079354E">
        <w:rPr>
          <w:spacing w:val="-1"/>
        </w:rPr>
        <w:t>-</w:t>
      </w:r>
      <w:r w:rsidR="00E35FE6" w:rsidRPr="0079354E">
        <w:rPr>
          <w:spacing w:val="-1"/>
        </w:rPr>
        <w:t>12</w:t>
      </w:r>
      <w:r w:rsidR="00131E22" w:rsidRPr="0079354E">
        <w:rPr>
          <w:spacing w:val="-1"/>
        </w:rPr>
        <w:t xml:space="preserve"> and mathematics </w:t>
      </w:r>
      <w:r w:rsidR="0079354E" w:rsidRPr="0079354E">
        <w:rPr>
          <w:spacing w:val="-1"/>
        </w:rPr>
        <w:t xml:space="preserve">in </w:t>
      </w:r>
      <w:r w:rsidR="002E3BE5" w:rsidRPr="0079354E">
        <w:rPr>
          <w:spacing w:val="-1"/>
        </w:rPr>
        <w:t xml:space="preserve">Grades </w:t>
      </w:r>
      <w:r w:rsidR="00131E22" w:rsidRPr="0079354E">
        <w:rPr>
          <w:spacing w:val="-1"/>
        </w:rPr>
        <w:t>9</w:t>
      </w:r>
      <w:r w:rsidR="002E3BE5" w:rsidRPr="0079354E">
        <w:rPr>
          <w:spacing w:val="-1"/>
        </w:rPr>
        <w:t>-</w:t>
      </w:r>
      <w:r w:rsidR="00131E22" w:rsidRPr="0079354E">
        <w:rPr>
          <w:spacing w:val="-1"/>
        </w:rPr>
        <w:t>12</w:t>
      </w:r>
      <w:r w:rsidRPr="0079354E">
        <w:rPr>
          <w:spacing w:val="-1"/>
        </w:rPr>
        <w:t>.</w:t>
      </w:r>
      <w:r w:rsidR="006F29CE">
        <w:rPr>
          <w:rStyle w:val="FootnoteReference"/>
          <w:spacing w:val="-1"/>
        </w:rPr>
        <w:footnoteReference w:id="6"/>
      </w:r>
      <w:r w:rsidRPr="0079354E">
        <w:rPr>
          <w:spacing w:val="-1"/>
        </w:rPr>
        <w:t xml:space="preserve"> </w:t>
      </w:r>
    </w:p>
    <w:p w14:paraId="38D486B7" w14:textId="27048623" w:rsidR="00F67315" w:rsidRPr="00F34F92" w:rsidRDefault="0060350A" w:rsidP="009D73A7">
      <w:pPr>
        <w:pStyle w:val="BodyText"/>
        <w:rPr>
          <w:spacing w:val="-1"/>
        </w:rPr>
      </w:pPr>
      <w:r w:rsidRPr="00F34F92">
        <w:rPr>
          <w:spacing w:val="-1"/>
        </w:rPr>
        <w:t>District and town leaders described an override passed by the town in 2019</w:t>
      </w:r>
      <w:r w:rsidR="0079354E" w:rsidRPr="00F34F92">
        <w:rPr>
          <w:spacing w:val="-1"/>
        </w:rPr>
        <w:t>,</w:t>
      </w:r>
      <w:r w:rsidRPr="00F34F92">
        <w:rPr>
          <w:spacing w:val="-1"/>
        </w:rPr>
        <w:t xml:space="preserve"> which provided considerable funding to support a </w:t>
      </w:r>
      <w:r w:rsidR="0079354E" w:rsidRPr="00F34F92">
        <w:rPr>
          <w:spacing w:val="-1"/>
        </w:rPr>
        <w:t xml:space="preserve">curricular </w:t>
      </w:r>
      <w:r w:rsidRPr="00F34F92">
        <w:rPr>
          <w:spacing w:val="-1"/>
        </w:rPr>
        <w:t>review and refresh across the district</w:t>
      </w:r>
      <w:r w:rsidR="003E2499" w:rsidRPr="00F34F92">
        <w:rPr>
          <w:spacing w:val="-1"/>
        </w:rPr>
        <w:t xml:space="preserve">. </w:t>
      </w:r>
      <w:r w:rsidR="3418B8BF" w:rsidRPr="00F34F92">
        <w:rPr>
          <w:spacing w:val="-1"/>
        </w:rPr>
        <w:t xml:space="preserve">District leaders </w:t>
      </w:r>
      <w:r w:rsidRPr="00F34F92">
        <w:rPr>
          <w:spacing w:val="-1"/>
        </w:rPr>
        <w:t>described this override as critical to aligning curricular materials with updated state standards, a clear strength for the district</w:t>
      </w:r>
      <w:r w:rsidR="003E2499" w:rsidRPr="00F34F92">
        <w:rPr>
          <w:spacing w:val="-1"/>
        </w:rPr>
        <w:t xml:space="preserve">. </w:t>
      </w:r>
      <w:r w:rsidR="00DA6A48" w:rsidRPr="00F34F92">
        <w:rPr>
          <w:spacing w:val="-1"/>
        </w:rPr>
        <w:t xml:space="preserve">Following the override, </w:t>
      </w:r>
      <w:r w:rsidR="7003E8AC" w:rsidRPr="00F34F92">
        <w:rPr>
          <w:spacing w:val="-1"/>
        </w:rPr>
        <w:t>t</w:t>
      </w:r>
      <w:r w:rsidR="2834B368" w:rsidRPr="00F34F92">
        <w:rPr>
          <w:spacing w:val="-1"/>
        </w:rPr>
        <w:t>he</w:t>
      </w:r>
      <w:r w:rsidR="003E2499" w:rsidRPr="00F34F92">
        <w:rPr>
          <w:spacing w:val="-1"/>
        </w:rPr>
        <w:t xml:space="preserve"> district convened </w:t>
      </w:r>
      <w:r w:rsidRPr="00F34F92">
        <w:rPr>
          <w:spacing w:val="-1"/>
        </w:rPr>
        <w:t xml:space="preserve">various committees </w:t>
      </w:r>
      <w:r w:rsidR="003E2499" w:rsidRPr="00F34F92">
        <w:rPr>
          <w:spacing w:val="-1"/>
        </w:rPr>
        <w:t xml:space="preserve">to review, rate, and advise on curricular decisions, </w:t>
      </w:r>
      <w:r w:rsidR="3418B8BF" w:rsidRPr="00F34F92">
        <w:rPr>
          <w:spacing w:val="-1"/>
        </w:rPr>
        <w:t>including</w:t>
      </w:r>
      <w:r w:rsidRPr="00F34F92">
        <w:rPr>
          <w:spacing w:val="-1"/>
        </w:rPr>
        <w:t xml:space="preserve"> the most recent adoptions of a </w:t>
      </w:r>
      <w:r w:rsidR="0079354E" w:rsidRPr="00F34F92">
        <w:rPr>
          <w:spacing w:val="-1"/>
        </w:rPr>
        <w:t>social-emotional learning</w:t>
      </w:r>
      <w:r w:rsidRPr="00F34F92">
        <w:rPr>
          <w:spacing w:val="-1"/>
        </w:rPr>
        <w:t xml:space="preserve"> curriculum (</w:t>
      </w:r>
      <w:r w:rsidR="00145127" w:rsidRPr="00F34F92">
        <w:rPr>
          <w:spacing w:val="-1"/>
        </w:rPr>
        <w:t>Character Strong)</w:t>
      </w:r>
      <w:r w:rsidRPr="00F34F92">
        <w:rPr>
          <w:spacing w:val="-1"/>
        </w:rPr>
        <w:t xml:space="preserve"> for </w:t>
      </w:r>
      <w:r w:rsidR="0079354E" w:rsidRPr="00F34F92">
        <w:rPr>
          <w:spacing w:val="-1"/>
        </w:rPr>
        <w:t xml:space="preserve">Grades </w:t>
      </w:r>
      <w:r w:rsidRPr="00F34F92">
        <w:rPr>
          <w:spacing w:val="-1"/>
        </w:rPr>
        <w:t>1</w:t>
      </w:r>
      <w:r w:rsidR="0079354E" w:rsidRPr="00F34F92">
        <w:rPr>
          <w:spacing w:val="-1"/>
        </w:rPr>
        <w:t>-</w:t>
      </w:r>
      <w:r w:rsidRPr="00F34F92">
        <w:rPr>
          <w:spacing w:val="-1"/>
        </w:rPr>
        <w:t>5 and a</w:t>
      </w:r>
      <w:r w:rsidR="009F3A30" w:rsidRPr="00F34F92">
        <w:rPr>
          <w:spacing w:val="-1"/>
        </w:rPr>
        <w:t>n elementary science</w:t>
      </w:r>
      <w:r w:rsidRPr="00F34F92">
        <w:rPr>
          <w:spacing w:val="-1"/>
        </w:rPr>
        <w:t xml:space="preserve"> </w:t>
      </w:r>
      <w:r w:rsidR="0079354E" w:rsidRPr="00F34F92">
        <w:rPr>
          <w:spacing w:val="-1"/>
        </w:rPr>
        <w:t>curriculum</w:t>
      </w:r>
      <w:r w:rsidR="003E2499" w:rsidRPr="00F34F92">
        <w:rPr>
          <w:spacing w:val="-1"/>
        </w:rPr>
        <w:t xml:space="preserve">. </w:t>
      </w:r>
      <w:r w:rsidR="00DA6A48" w:rsidRPr="00F34F92">
        <w:rPr>
          <w:spacing w:val="-1"/>
        </w:rPr>
        <w:t xml:space="preserve">District leaders </w:t>
      </w:r>
      <w:r w:rsidR="0023173B" w:rsidRPr="00F34F92">
        <w:rPr>
          <w:spacing w:val="-1"/>
        </w:rPr>
        <w:t xml:space="preserve">provided documents regarding their </w:t>
      </w:r>
      <w:r w:rsidR="0079354E" w:rsidRPr="00F34F92">
        <w:rPr>
          <w:spacing w:val="-1"/>
        </w:rPr>
        <w:t xml:space="preserve">curricular </w:t>
      </w:r>
      <w:r w:rsidR="0023173B" w:rsidRPr="00F34F92">
        <w:rPr>
          <w:spacing w:val="-1"/>
        </w:rPr>
        <w:t xml:space="preserve">review process </w:t>
      </w:r>
      <w:r w:rsidR="0079354E" w:rsidRPr="00F34F92">
        <w:rPr>
          <w:spacing w:val="-1"/>
        </w:rPr>
        <w:t>for</w:t>
      </w:r>
      <w:r w:rsidR="0023173B" w:rsidRPr="00F34F92">
        <w:rPr>
          <w:spacing w:val="-1"/>
        </w:rPr>
        <w:t xml:space="preserve"> inform</w:t>
      </w:r>
      <w:r w:rsidR="0079354E" w:rsidRPr="00F34F92">
        <w:rPr>
          <w:spacing w:val="-1"/>
        </w:rPr>
        <w:t>ing</w:t>
      </w:r>
      <w:r w:rsidR="0023173B" w:rsidRPr="00F34F92">
        <w:rPr>
          <w:spacing w:val="-1"/>
        </w:rPr>
        <w:t xml:space="preserve"> their decisions</w:t>
      </w:r>
      <w:r w:rsidR="00B73695" w:rsidRPr="00F34F92">
        <w:rPr>
          <w:spacing w:val="-1"/>
        </w:rPr>
        <w:t xml:space="preserve">, such as a </w:t>
      </w:r>
      <w:r w:rsidR="0079354E" w:rsidRPr="00F34F92">
        <w:rPr>
          <w:spacing w:val="-1"/>
        </w:rPr>
        <w:t xml:space="preserve">curricular </w:t>
      </w:r>
      <w:r w:rsidR="00B73695" w:rsidRPr="00F34F92">
        <w:rPr>
          <w:spacing w:val="-1"/>
        </w:rPr>
        <w:t xml:space="preserve">review checklist, guidance from DESE on </w:t>
      </w:r>
      <w:r w:rsidR="00F34F92" w:rsidRPr="00F34F92">
        <w:rPr>
          <w:spacing w:val="-1"/>
        </w:rPr>
        <w:t xml:space="preserve">selecting </w:t>
      </w:r>
      <w:r w:rsidR="00B73695" w:rsidRPr="00F34F92">
        <w:rPr>
          <w:spacing w:val="-1"/>
        </w:rPr>
        <w:t xml:space="preserve">curricula, and </w:t>
      </w:r>
      <w:r w:rsidR="00802E39" w:rsidRPr="00F34F92">
        <w:rPr>
          <w:spacing w:val="-1"/>
        </w:rPr>
        <w:t xml:space="preserve">a form to document </w:t>
      </w:r>
      <w:r w:rsidR="004145F3" w:rsidRPr="00F34F92">
        <w:rPr>
          <w:spacing w:val="-1"/>
        </w:rPr>
        <w:t>the review of</w:t>
      </w:r>
      <w:r w:rsidR="00802E39" w:rsidRPr="00F34F92">
        <w:rPr>
          <w:spacing w:val="-1"/>
        </w:rPr>
        <w:t xml:space="preserve"> all materials for </w:t>
      </w:r>
      <w:r w:rsidR="0079354E" w:rsidRPr="00F34F92">
        <w:rPr>
          <w:spacing w:val="-1"/>
        </w:rPr>
        <w:t xml:space="preserve">civil rights </w:t>
      </w:r>
      <w:r w:rsidR="00802E39" w:rsidRPr="00F34F92">
        <w:rPr>
          <w:spacing w:val="-1"/>
        </w:rPr>
        <w:t>requirements</w:t>
      </w:r>
      <w:r w:rsidR="0023173B" w:rsidRPr="00F34F92">
        <w:rPr>
          <w:spacing w:val="-1"/>
        </w:rPr>
        <w:t xml:space="preserve">. </w:t>
      </w:r>
      <w:r w:rsidR="00E16345" w:rsidRPr="00F34F92">
        <w:rPr>
          <w:spacing w:val="-1"/>
        </w:rPr>
        <w:t>District</w:t>
      </w:r>
      <w:r w:rsidR="00CD6065" w:rsidRPr="00F34F92">
        <w:rPr>
          <w:spacing w:val="-1"/>
        </w:rPr>
        <w:t xml:space="preserve"> leaders also reviewed policies and guidance from other districts </w:t>
      </w:r>
      <w:r w:rsidR="009D2393" w:rsidRPr="00F34F92">
        <w:rPr>
          <w:spacing w:val="-1"/>
        </w:rPr>
        <w:t xml:space="preserve">specific to </w:t>
      </w:r>
      <w:r w:rsidR="0079354E" w:rsidRPr="00F34F92">
        <w:rPr>
          <w:spacing w:val="-1"/>
        </w:rPr>
        <w:t xml:space="preserve">curricular </w:t>
      </w:r>
      <w:r w:rsidR="009D2393" w:rsidRPr="00F34F92">
        <w:rPr>
          <w:spacing w:val="-1"/>
        </w:rPr>
        <w:t xml:space="preserve">review processes and timelines. </w:t>
      </w:r>
      <w:r w:rsidR="0079354E" w:rsidRPr="00F34F92">
        <w:rPr>
          <w:spacing w:val="-1"/>
        </w:rPr>
        <w:t xml:space="preserve">Although </w:t>
      </w:r>
      <w:r w:rsidR="000D1B81" w:rsidRPr="00F34F92">
        <w:rPr>
          <w:spacing w:val="-1"/>
        </w:rPr>
        <w:t xml:space="preserve">the district relied on multiple resources for implementation of the 2019 override of curriculum, an area for growth for the district will be to develop a clear </w:t>
      </w:r>
      <w:r w:rsidR="004E4BD9">
        <w:rPr>
          <w:spacing w:val="-1"/>
        </w:rPr>
        <w:t>written guidance</w:t>
      </w:r>
      <w:r w:rsidR="004E4BD9" w:rsidRPr="00F34F92">
        <w:rPr>
          <w:spacing w:val="-1"/>
        </w:rPr>
        <w:t xml:space="preserve"> </w:t>
      </w:r>
      <w:r w:rsidR="000D1B81" w:rsidRPr="00F34F92">
        <w:rPr>
          <w:spacing w:val="-1"/>
        </w:rPr>
        <w:t xml:space="preserve">for future </w:t>
      </w:r>
      <w:r w:rsidR="0079354E" w:rsidRPr="00F34F92">
        <w:rPr>
          <w:spacing w:val="-1"/>
        </w:rPr>
        <w:t xml:space="preserve">curricular </w:t>
      </w:r>
      <w:r w:rsidR="000D1B81" w:rsidRPr="00F34F92">
        <w:rPr>
          <w:spacing w:val="-1"/>
        </w:rPr>
        <w:t>reviews</w:t>
      </w:r>
      <w:r w:rsidR="000A3D10" w:rsidRPr="00F34F92">
        <w:rPr>
          <w:spacing w:val="-1"/>
        </w:rPr>
        <w:t xml:space="preserve"> to ensure that curricula remain </w:t>
      </w:r>
      <w:r w:rsidR="00CD6065" w:rsidRPr="00F34F92">
        <w:rPr>
          <w:spacing w:val="-1"/>
        </w:rPr>
        <w:t xml:space="preserve">aligned with evolving state standards and requirements. </w:t>
      </w:r>
      <w:r w:rsidR="00173FDF" w:rsidRPr="00F34F92">
        <w:rPr>
          <w:spacing w:val="-1"/>
        </w:rPr>
        <w:t xml:space="preserve">Related to this area for growth, teachers across focus groups </w:t>
      </w:r>
      <w:r w:rsidR="009524AF" w:rsidRPr="00F34F92">
        <w:rPr>
          <w:spacing w:val="-1"/>
        </w:rPr>
        <w:t xml:space="preserve">described </w:t>
      </w:r>
      <w:r w:rsidR="00D0264E" w:rsidRPr="00F34F92">
        <w:rPr>
          <w:spacing w:val="-1"/>
        </w:rPr>
        <w:t>challenges they experience</w:t>
      </w:r>
      <w:r w:rsidR="00411D7D" w:rsidRPr="00F34F92">
        <w:rPr>
          <w:spacing w:val="-1"/>
        </w:rPr>
        <w:t>d</w:t>
      </w:r>
      <w:r w:rsidR="00D0264E" w:rsidRPr="00F34F92">
        <w:rPr>
          <w:spacing w:val="-1"/>
        </w:rPr>
        <w:t xml:space="preserve"> throughout the </w:t>
      </w:r>
      <w:r w:rsidR="0079354E" w:rsidRPr="00F34F92">
        <w:rPr>
          <w:spacing w:val="-1"/>
        </w:rPr>
        <w:t xml:space="preserve">curricular </w:t>
      </w:r>
      <w:r w:rsidR="00D0264E" w:rsidRPr="00F34F92">
        <w:rPr>
          <w:spacing w:val="-1"/>
        </w:rPr>
        <w:t xml:space="preserve">selection process. For example, </w:t>
      </w:r>
      <w:r w:rsidR="103F3AC3" w:rsidRPr="00F34F92">
        <w:rPr>
          <w:spacing w:val="-1"/>
        </w:rPr>
        <w:t>e</w:t>
      </w:r>
      <w:r w:rsidR="7B039909" w:rsidRPr="00F34F92">
        <w:rPr>
          <w:spacing w:val="-1"/>
        </w:rPr>
        <w:t>lementary</w:t>
      </w:r>
      <w:r w:rsidR="6F421E06" w:rsidRPr="00F34F92">
        <w:rPr>
          <w:spacing w:val="-1"/>
        </w:rPr>
        <w:t xml:space="preserve"> school teachers shared that </w:t>
      </w:r>
      <w:r w:rsidR="00190945" w:rsidRPr="00F34F92">
        <w:rPr>
          <w:spacing w:val="-1"/>
        </w:rPr>
        <w:t xml:space="preserve">teaching was challenging </w:t>
      </w:r>
      <w:r w:rsidR="004E4BD9">
        <w:rPr>
          <w:spacing w:val="-1"/>
        </w:rPr>
        <w:t>because as</w:t>
      </w:r>
      <w:r w:rsidR="004E4BD9" w:rsidRPr="00F34F92">
        <w:rPr>
          <w:spacing w:val="-1"/>
        </w:rPr>
        <w:t xml:space="preserve"> </w:t>
      </w:r>
      <w:r w:rsidR="00190945" w:rsidRPr="00F34F92">
        <w:rPr>
          <w:spacing w:val="-1"/>
        </w:rPr>
        <w:t xml:space="preserve">teachers piloted several </w:t>
      </w:r>
      <w:r w:rsidR="004E4BD9">
        <w:rPr>
          <w:spacing w:val="-1"/>
        </w:rPr>
        <w:t xml:space="preserve">different </w:t>
      </w:r>
      <w:r w:rsidR="00190945" w:rsidRPr="00F34F92">
        <w:rPr>
          <w:spacing w:val="-1"/>
        </w:rPr>
        <w:t>programs</w:t>
      </w:r>
      <w:r w:rsidR="004E4BD9">
        <w:rPr>
          <w:spacing w:val="-1"/>
        </w:rPr>
        <w:t>, it impacted their ability to collaborate around instruction</w:t>
      </w:r>
      <w:r w:rsidR="00190945" w:rsidRPr="00F34F92">
        <w:rPr>
          <w:spacing w:val="-1"/>
        </w:rPr>
        <w:t xml:space="preserve">. </w:t>
      </w:r>
      <w:r w:rsidR="7B039909" w:rsidRPr="00F34F92">
        <w:rPr>
          <w:spacing w:val="-1"/>
        </w:rPr>
        <w:t xml:space="preserve"> </w:t>
      </w:r>
    </w:p>
    <w:p w14:paraId="194092EF" w14:textId="261C9205" w:rsidR="7E61C0A8" w:rsidRDefault="10078FC9" w:rsidP="009D73A7">
      <w:pPr>
        <w:pStyle w:val="BodyText"/>
      </w:pPr>
      <w:r w:rsidRPr="5490EB61">
        <w:t>Across</w:t>
      </w:r>
      <w:r w:rsidR="00190945">
        <w:t xml:space="preserve"> </w:t>
      </w:r>
      <w:r w:rsidR="00C83AE4">
        <w:t>grade levels, many</w:t>
      </w:r>
      <w:r w:rsidR="6F421E06" w:rsidRPr="19553300">
        <w:t xml:space="preserve"> teachers noted a desire for a stronger social-emotional learning curriculum, as well as professional development support for teachers to support students</w:t>
      </w:r>
      <w:r w:rsidR="00FF43FA">
        <w:t>’ social, emotional, and behavioral health within the classroom</w:t>
      </w:r>
      <w:r w:rsidR="00D31F84">
        <w:t>, including the use of</w:t>
      </w:r>
      <w:r w:rsidR="6F421E06" w:rsidRPr="19553300">
        <w:t xml:space="preserve"> trauma-informed teaching practices. As noted by one teacher, </w:t>
      </w:r>
      <w:r w:rsidR="6F421E06" w:rsidRPr="00ED0D07">
        <w:rPr>
          <w:i/>
          <w:iCs/>
        </w:rPr>
        <w:t>“</w:t>
      </w:r>
      <w:r w:rsidR="6F421E06" w:rsidRPr="002E3BE5">
        <w:t>Kids cannot learn if they either are not ready or if they’re in trauma. It’s a clash. And what we’re finding is we’re not getting the support for dealing with kids who are in trauma and not learning.”</w:t>
      </w:r>
      <w:r w:rsidR="6F421E06" w:rsidRPr="19553300">
        <w:rPr>
          <w:i/>
          <w:iCs/>
        </w:rPr>
        <w:t xml:space="preserve"> </w:t>
      </w:r>
      <w:r w:rsidR="39198636" w:rsidRPr="19553300">
        <w:t xml:space="preserve">The district </w:t>
      </w:r>
      <w:r w:rsidR="00C83AE4">
        <w:t xml:space="preserve">recently selected a </w:t>
      </w:r>
      <w:r w:rsidR="0079354E">
        <w:t xml:space="preserve">social-emotional learning </w:t>
      </w:r>
      <w:r w:rsidR="00C83AE4">
        <w:t xml:space="preserve">curriculum (Character Strong) for </w:t>
      </w:r>
      <w:r w:rsidR="0079354E">
        <w:t xml:space="preserve">Grades </w:t>
      </w:r>
      <w:r w:rsidR="00C83AE4">
        <w:t>1</w:t>
      </w:r>
      <w:r w:rsidR="0079354E">
        <w:t>-</w:t>
      </w:r>
      <w:r w:rsidR="00C83AE4">
        <w:t xml:space="preserve">5 next year. Currently, the middle school is using Character Strong, which means that next year there will be continuity in that language between </w:t>
      </w:r>
      <w:r w:rsidR="0079354E">
        <w:t xml:space="preserve">Grades </w:t>
      </w:r>
      <w:r w:rsidR="00C83AE4">
        <w:t xml:space="preserve">1 and 8. </w:t>
      </w:r>
      <w:r w:rsidR="0079354E">
        <w:t>In addition</w:t>
      </w:r>
      <w:r w:rsidR="00C83AE4">
        <w:t xml:space="preserve">, </w:t>
      </w:r>
      <w:r w:rsidR="00160B76">
        <w:t xml:space="preserve">district staff noted that </w:t>
      </w:r>
      <w:r w:rsidR="0079354E">
        <w:t xml:space="preserve">preschool and kindergarten use </w:t>
      </w:r>
      <w:r w:rsidR="00160B76">
        <w:t xml:space="preserve">another </w:t>
      </w:r>
      <w:r w:rsidR="0079354E">
        <w:t>social-emotional learning</w:t>
      </w:r>
      <w:r w:rsidR="00160B76">
        <w:t xml:space="preserve"> </w:t>
      </w:r>
      <w:r w:rsidR="0079354E">
        <w:t xml:space="preserve">curriculum </w:t>
      </w:r>
      <w:r w:rsidR="00160B76">
        <w:t xml:space="preserve">(Second Step). Across grade levels, teachers </w:t>
      </w:r>
      <w:r w:rsidR="00035E71">
        <w:t xml:space="preserve">described </w:t>
      </w:r>
      <w:r w:rsidR="0079354E">
        <w:t xml:space="preserve">the </w:t>
      </w:r>
      <w:r w:rsidR="00035E71">
        <w:t xml:space="preserve">strengths of the Character Strong program, while also noting that they believe additional support beyond the curricula is necessary to meet student and teacher needs within the classroom. </w:t>
      </w:r>
    </w:p>
    <w:p w14:paraId="3EE37784" w14:textId="5F887100" w:rsidR="00ED0D07" w:rsidRDefault="00035E71" w:rsidP="009D73A7">
      <w:pPr>
        <w:pStyle w:val="BodyText"/>
      </w:pPr>
      <w:r>
        <w:t xml:space="preserve">In general, </w:t>
      </w:r>
      <w:r w:rsidR="1C0617EC" w:rsidRPr="5490EB61">
        <w:t>h</w:t>
      </w:r>
      <w:r w:rsidR="5A313000" w:rsidRPr="5490EB61">
        <w:t>igh</w:t>
      </w:r>
      <w:r w:rsidR="7E61C0A8" w:rsidRPr="708F3684">
        <w:t xml:space="preserve"> school teachers expressed</w:t>
      </w:r>
      <w:r>
        <w:t xml:space="preserve"> the most</w:t>
      </w:r>
      <w:r w:rsidR="7E61C0A8" w:rsidRPr="708F3684">
        <w:t xml:space="preserve"> satisfaction with the curriculum. Teachers work closely with their department chairs, offering ongoing feedback and discussion about what work</w:t>
      </w:r>
      <w:r w:rsidR="00FF49D6">
        <w:t>s</w:t>
      </w:r>
      <w:r w:rsidR="7E61C0A8" w:rsidRPr="708F3684">
        <w:t xml:space="preserve"> well with the </w:t>
      </w:r>
      <w:r w:rsidR="0079354E" w:rsidRPr="708F3684">
        <w:t>curricul</w:t>
      </w:r>
      <w:r w:rsidR="0079354E">
        <w:t>a</w:t>
      </w:r>
      <w:r w:rsidR="0079354E" w:rsidRPr="708F3684">
        <w:t xml:space="preserve"> </w:t>
      </w:r>
      <w:r w:rsidR="7E61C0A8" w:rsidRPr="708F3684">
        <w:t>and opportunities for improvement. Many appreciate the communication, supportiveness, and openness for continuous improvement. As one high school teacher</w:t>
      </w:r>
      <w:r w:rsidR="0079354E">
        <w:t xml:space="preserve"> stated</w:t>
      </w:r>
      <w:r w:rsidR="7E61C0A8" w:rsidRPr="708F3684">
        <w:t xml:space="preserve">, </w:t>
      </w:r>
    </w:p>
    <w:p w14:paraId="0BA48CB8" w14:textId="3C95DD59" w:rsidR="7E61C0A8" w:rsidRPr="00ED0D07" w:rsidRDefault="7E61C0A8" w:rsidP="00ED0D07">
      <w:pPr>
        <w:pStyle w:val="BlockQuote"/>
      </w:pPr>
      <w:r w:rsidRPr="00ED0D07">
        <w:t xml:space="preserve">We’re always in communication with each other. I always feel I can ask any question </w:t>
      </w:r>
      <w:r w:rsidR="002D2C91" w:rsidRPr="00ED0D07">
        <w:t>in regard to</w:t>
      </w:r>
      <w:r w:rsidRPr="00ED0D07">
        <w:t xml:space="preserve"> my curriculum. I can take risks with my curriculum. I’ll be supported, and that we all work together </w:t>
      </w:r>
      <w:r w:rsidR="00446E7C" w:rsidRPr="00ED0D07">
        <w:t>to</w:t>
      </w:r>
      <w:r w:rsidRPr="00ED0D07">
        <w:t xml:space="preserve"> make sure that our students’ needs are being met.</w:t>
      </w:r>
    </w:p>
    <w:p w14:paraId="7117E257" w14:textId="1063F321" w:rsidR="7E61C0A8" w:rsidRDefault="00035E71" w:rsidP="0009212E">
      <w:pPr>
        <w:pStyle w:val="BodyText"/>
        <w:rPr>
          <w:i/>
        </w:rPr>
      </w:pPr>
      <w:r>
        <w:t xml:space="preserve">District leaders noted that </w:t>
      </w:r>
      <w:r w:rsidR="00D920E5">
        <w:t xml:space="preserve">no systematic approach </w:t>
      </w:r>
      <w:r w:rsidR="0079354E">
        <w:t xml:space="preserve">exists </w:t>
      </w:r>
      <w:r w:rsidR="00F34F92">
        <w:t xml:space="preserve">for </w:t>
      </w:r>
      <w:r w:rsidR="00D920E5">
        <w:t xml:space="preserve">documenting curricula at </w:t>
      </w:r>
      <w:r w:rsidR="00E33403">
        <w:t xml:space="preserve">the </w:t>
      </w:r>
      <w:r w:rsidR="00D920E5">
        <w:t>time</w:t>
      </w:r>
      <w:r w:rsidR="00E33403">
        <w:t xml:space="preserve"> of the review</w:t>
      </w:r>
      <w:r w:rsidR="0079354E">
        <w:t>, which is</w:t>
      </w:r>
      <w:r w:rsidR="00D920E5">
        <w:t xml:space="preserve"> </w:t>
      </w:r>
      <w:r w:rsidR="4EB042BC" w:rsidRPr="5490EB61">
        <w:t>a</w:t>
      </w:r>
      <w:r w:rsidR="5A313000" w:rsidRPr="5490EB61">
        <w:t>n</w:t>
      </w:r>
      <w:r w:rsidR="7E61C0A8" w:rsidRPr="708F3684">
        <w:t xml:space="preserve"> area for growth for the district. </w:t>
      </w:r>
      <w:r w:rsidR="4EB042BC" w:rsidRPr="5490EB61">
        <w:t>District</w:t>
      </w:r>
      <w:r w:rsidR="00D920E5">
        <w:t xml:space="preserve"> leaders described curricula</w:t>
      </w:r>
      <w:r w:rsidR="0079354E">
        <w:t>r</w:t>
      </w:r>
      <w:r w:rsidR="00D920E5">
        <w:t xml:space="preserve"> documentation as living across many different </w:t>
      </w:r>
      <w:r w:rsidR="0079354E">
        <w:t xml:space="preserve">Google </w:t>
      </w:r>
      <w:r w:rsidR="00D920E5">
        <w:t xml:space="preserve">folders/documents. At the elementary level, curriculum coordinators (organized by content area) maintain </w:t>
      </w:r>
      <w:r w:rsidR="001927A3">
        <w:t xml:space="preserve">the majority of </w:t>
      </w:r>
      <w:r w:rsidR="00F34F92">
        <w:t xml:space="preserve">curricular </w:t>
      </w:r>
      <w:r w:rsidR="001927A3">
        <w:t xml:space="preserve">documentation. At the </w:t>
      </w:r>
      <w:r w:rsidR="006E09CE">
        <w:t xml:space="preserve">middle and high school </w:t>
      </w:r>
      <w:r w:rsidR="001927A3">
        <w:t>level</w:t>
      </w:r>
      <w:r w:rsidR="006E09CE">
        <w:t>s</w:t>
      </w:r>
      <w:r w:rsidR="001927A3">
        <w:t>, department heads maintain curricular resources and materials</w:t>
      </w:r>
      <w:r w:rsidR="001E228D">
        <w:t>.</w:t>
      </w:r>
    </w:p>
    <w:p w14:paraId="68501147" w14:textId="77777777" w:rsidR="00473308" w:rsidRPr="00CB0607" w:rsidRDefault="00473308" w:rsidP="00473308">
      <w:pPr>
        <w:pStyle w:val="Heading3"/>
      </w:pPr>
      <w:bookmarkStart w:id="30" w:name="_Classroom_Instruction"/>
      <w:bookmarkEnd w:id="30"/>
      <w:r w:rsidRPr="00CB0607">
        <w:t>Classroom Instruction</w:t>
      </w:r>
    </w:p>
    <w:p w14:paraId="62B3CEAC" w14:textId="3BD67ADE" w:rsidR="00473308" w:rsidRPr="00CB0607" w:rsidRDefault="41B1BE66" w:rsidP="00473308">
      <w:pPr>
        <w:pStyle w:val="BodyTextposthead"/>
      </w:pPr>
      <w:r>
        <w:t xml:space="preserve">Three </w:t>
      </w:r>
      <w:r w:rsidR="20E724E7">
        <w:t xml:space="preserve">observers, who focused primarily on instruction in the classroom, visited </w:t>
      </w:r>
      <w:r w:rsidR="439C7BD0">
        <w:t>Norwood</w:t>
      </w:r>
      <w:r w:rsidR="20E724E7">
        <w:t xml:space="preserve"> during the week of </w:t>
      </w:r>
      <w:r w:rsidR="11785A36">
        <w:t>February 13, 2023</w:t>
      </w:r>
      <w:r w:rsidR="080E2B62">
        <w:t>.</w:t>
      </w:r>
      <w:r w:rsidR="20E724E7">
        <w:t xml:space="preserve"> The observers conducted </w:t>
      </w:r>
      <w:r w:rsidR="14102783" w:rsidRPr="0049053D">
        <w:t>89</w:t>
      </w:r>
      <w:r w:rsidR="20E724E7">
        <w:t xml:space="preserve"> observations in a sample of classrooms across grade levels, focused on literacy, ELA, and mathematics. The CLASS protocol guided all classroom observations in the district. These observations used the three grade-band levels of CLASS protocols: K</w:t>
      </w:r>
      <w:r w:rsidR="0E67D961">
        <w:t>-</w:t>
      </w:r>
      <w:r w:rsidR="20E724E7">
        <w:t>3, Upper Elementary (4</w:t>
      </w:r>
      <w:r w:rsidR="0E67D961">
        <w:t>-</w:t>
      </w:r>
      <w:r w:rsidR="20E724E7">
        <w:t>5), and Secondary (6</w:t>
      </w:r>
      <w:r w:rsidR="0E67D961">
        <w:t>-</w:t>
      </w:r>
      <w:r w:rsidR="20E724E7">
        <w:t>12).</w:t>
      </w:r>
    </w:p>
    <w:p w14:paraId="270C7C52" w14:textId="4058BD4C" w:rsidR="00473308" w:rsidRPr="00CB0607" w:rsidRDefault="00473308" w:rsidP="00473308">
      <w:pPr>
        <w:pStyle w:val="BodyText"/>
      </w:pPr>
      <w:r w:rsidRPr="00CB0607">
        <w:t>The K</w:t>
      </w:r>
      <w:r w:rsidR="0054101D" w:rsidRPr="00CB0607">
        <w:t>-</w:t>
      </w:r>
      <w:r w:rsidRPr="00CB0607">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CB0607" w:rsidRDefault="00473308" w:rsidP="00465E5D">
      <w:pPr>
        <w:pStyle w:val="Bullet1"/>
      </w:pPr>
      <w:r w:rsidRPr="00CB0607">
        <w:rPr>
          <w:rStyle w:val="Bodytextdemi0"/>
        </w:rPr>
        <w:t>Emotional Support</w:t>
      </w:r>
      <w:r w:rsidRPr="00163C7A">
        <w:rPr>
          <w:rFonts w:ascii="Franklin Gothic Demi" w:hAnsi="Franklin Gothic Demi"/>
        </w:rPr>
        <w:t>.</w:t>
      </w:r>
      <w:r w:rsidRPr="00CB0607">
        <w:t xml:space="preserve"> Describes the social-emotional functioning of the classroom, including teacher-student relationships and responsiveness to social-emotional needs.</w:t>
      </w:r>
    </w:p>
    <w:p w14:paraId="0EE6D24C" w14:textId="169A4DB0" w:rsidR="00473308" w:rsidRPr="00CB0607" w:rsidRDefault="00473308" w:rsidP="00465E5D">
      <w:pPr>
        <w:pStyle w:val="Bullet1"/>
      </w:pPr>
      <w:r w:rsidRPr="00CB0607">
        <w:rPr>
          <w:rStyle w:val="Bodytextdemi0"/>
        </w:rPr>
        <w:t>Classroom Organization</w:t>
      </w:r>
      <w:r w:rsidRPr="00163C7A">
        <w:rPr>
          <w:rFonts w:ascii="Franklin Gothic Demi" w:hAnsi="Franklin Gothic Demi"/>
        </w:rPr>
        <w:t>.</w:t>
      </w:r>
      <w:r w:rsidRPr="00CB0607">
        <w:t xml:space="preserve"> Describes the management of students’ behavior, time, and attention in the classroom.</w:t>
      </w:r>
    </w:p>
    <w:p w14:paraId="481E7371" w14:textId="38A31196" w:rsidR="00473308" w:rsidRPr="00CB0607" w:rsidRDefault="00473308" w:rsidP="00465E5D">
      <w:pPr>
        <w:pStyle w:val="Bullet1"/>
      </w:pPr>
      <w:r w:rsidRPr="00CB0607">
        <w:rPr>
          <w:rStyle w:val="Bodytextdemi0"/>
        </w:rPr>
        <w:t>Instructional Support</w:t>
      </w:r>
      <w:r w:rsidRPr="00163C7A">
        <w:rPr>
          <w:rFonts w:ascii="Franklin Gothic Demi" w:hAnsi="Franklin Gothic Demi"/>
        </w:rPr>
        <w:t>.</w:t>
      </w:r>
      <w:r w:rsidRPr="00CB0607">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CB0607" w:rsidRDefault="00473308" w:rsidP="00473308">
      <w:pPr>
        <w:pStyle w:val="BodyText"/>
      </w:pPr>
      <w:r w:rsidRPr="00CB0607">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2BA7F411" w:rsidR="00473308" w:rsidRPr="00CB0607" w:rsidRDefault="00473308" w:rsidP="00473308">
      <w:pPr>
        <w:pStyle w:val="BodyText"/>
      </w:pPr>
      <w:r w:rsidRPr="00CB0607">
        <w:t xml:space="preserve">In </w:t>
      </w:r>
      <w:r w:rsidR="626AC775">
        <w:t>Norwood</w:t>
      </w:r>
      <w:r w:rsidRPr="00CB0607">
        <w:t>, ratings are provided across three grade bands: K</w:t>
      </w:r>
      <w:r w:rsidR="0054101D" w:rsidRPr="00CB0607">
        <w:t>-</w:t>
      </w:r>
      <w:r w:rsidRPr="00CB0607">
        <w:t>5, 6</w:t>
      </w:r>
      <w:r w:rsidR="0054101D" w:rsidRPr="00CB0607">
        <w:t>-</w:t>
      </w:r>
      <w:r w:rsidRPr="00CB0607">
        <w:t>8, and 9</w:t>
      </w:r>
      <w:r w:rsidR="0054101D" w:rsidRPr="00CB0607">
        <w:t>-</w:t>
      </w:r>
      <w:r w:rsidRPr="00CB0607">
        <w:t xml:space="preserve">12. For each grade band, ratings are provided across the overarching domains, as well as at individual dimensions within those domains. The full report of findings from observations conducted in </w:t>
      </w:r>
      <w:r w:rsidR="000F7FAC">
        <w:t>Norwood</w:t>
      </w:r>
      <w:r w:rsidR="000F7FAC" w:rsidRPr="00CB0607">
        <w:t xml:space="preserve"> </w:t>
      </w:r>
      <w:r w:rsidR="00163C7A">
        <w:t>is</w:t>
      </w:r>
      <w:r w:rsidR="00163C7A" w:rsidRPr="00CB0607">
        <w:t xml:space="preserve"> </w:t>
      </w:r>
      <w:r w:rsidRPr="00CB0607">
        <w:t xml:space="preserve">in </w:t>
      </w:r>
      <w:r w:rsidR="6EAA3A0E">
        <w:t>Appendix</w:t>
      </w:r>
      <w:r w:rsidR="6EAA3A0E" w:rsidRPr="5490EB61">
        <w:rPr>
          <w:rFonts w:ascii="Arial" w:hAnsi="Arial" w:cs="Arial"/>
        </w:rPr>
        <w:t> </w:t>
      </w:r>
      <w:r w:rsidR="3C2D3368">
        <w:t>B</w:t>
      </w:r>
      <w:r w:rsidRPr="00CB0607">
        <w:t xml:space="preserve">, and summary results are in Tables 17, 18, and 19 in this </w:t>
      </w:r>
      <w:r w:rsidR="00C0766E" w:rsidRPr="00CB0607">
        <w:t>appendix</w:t>
      </w:r>
      <w:r w:rsidRPr="00CB0607">
        <w:t xml:space="preserve">. </w:t>
      </w:r>
    </w:p>
    <w:p w14:paraId="2FC912B5" w14:textId="57952F17" w:rsidR="00473308" w:rsidRPr="00CB0607" w:rsidRDefault="20E724E7" w:rsidP="00C0766E">
      <w:pPr>
        <w:pStyle w:val="BodyText"/>
      </w:pPr>
      <w:r>
        <w:t xml:space="preserve">In summary, findings from </w:t>
      </w:r>
      <w:r w:rsidR="4A821058">
        <w:t xml:space="preserve">the </w:t>
      </w:r>
      <w:r w:rsidR="00B3122A">
        <w:t xml:space="preserve">Norwood </w:t>
      </w:r>
      <w:r>
        <w:t>observations were as follows:</w:t>
      </w:r>
    </w:p>
    <w:p w14:paraId="15DF9987" w14:textId="5575C351" w:rsidR="147CDFEB" w:rsidRPr="0049053D" w:rsidRDefault="147CDFEB" w:rsidP="00465E5D">
      <w:pPr>
        <w:pStyle w:val="Bullet1"/>
      </w:pPr>
      <w:r w:rsidRPr="708F3684">
        <w:rPr>
          <w:rFonts w:ascii="Franklin Gothic Demi" w:eastAsia="Franklin Gothic Demi" w:hAnsi="Franklin Gothic Demi" w:cs="Franklin Gothic Demi"/>
        </w:rPr>
        <w:t>Emotional Support.</w:t>
      </w:r>
      <w:r w:rsidRPr="708F3684">
        <w:t xml:space="preserve"> Ratings were in </w:t>
      </w:r>
      <w:r w:rsidRPr="0049053D">
        <w:t xml:space="preserve">the </w:t>
      </w:r>
      <w:r w:rsidRPr="0049053D">
        <w:rPr>
          <w:color w:val="000000" w:themeColor="text1"/>
        </w:rPr>
        <w:t>middle</w:t>
      </w:r>
      <w:r w:rsidRPr="0049053D">
        <w:t xml:space="preserve"> range for the K-5, 6-8, and 9-12 grade bands </w:t>
      </w:r>
      <w:r w:rsidRPr="0049053D">
        <w:rPr>
          <w:color w:val="000000" w:themeColor="text1"/>
        </w:rPr>
        <w:t>(5.3</w:t>
      </w:r>
      <w:r w:rsidRPr="0049053D">
        <w:t xml:space="preserve">, </w:t>
      </w:r>
      <w:r w:rsidRPr="0049053D">
        <w:rPr>
          <w:color w:val="000000" w:themeColor="text1"/>
        </w:rPr>
        <w:t>4.5, and 4.5</w:t>
      </w:r>
      <w:r w:rsidR="00B3122A">
        <w:rPr>
          <w:color w:val="000000" w:themeColor="text1"/>
        </w:rPr>
        <w:t>,</w:t>
      </w:r>
      <w:r w:rsidRPr="0049053D">
        <w:t xml:space="preserve"> respectively).</w:t>
      </w:r>
    </w:p>
    <w:p w14:paraId="4FDE016C" w14:textId="30B5BFE9" w:rsidR="147CDFEB" w:rsidRPr="0049053D" w:rsidRDefault="147CDFEB" w:rsidP="00465E5D">
      <w:pPr>
        <w:pStyle w:val="Bullet1"/>
      </w:pPr>
      <w:r w:rsidRPr="0049053D">
        <w:rPr>
          <w:rFonts w:ascii="Franklin Gothic Demi" w:eastAsia="Franklin Gothic Demi" w:hAnsi="Franklin Gothic Demi" w:cs="Franklin Gothic Demi"/>
        </w:rPr>
        <w:t>Classroom Organization.</w:t>
      </w:r>
      <w:r w:rsidRPr="0049053D">
        <w:t xml:space="preserve"> Ratings were in the </w:t>
      </w:r>
      <w:r w:rsidRPr="0049053D">
        <w:rPr>
          <w:color w:val="000000" w:themeColor="text1"/>
        </w:rPr>
        <w:t>middle</w:t>
      </w:r>
      <w:r w:rsidRPr="0049053D">
        <w:t xml:space="preserve"> range for the K-</w:t>
      </w:r>
      <w:r w:rsidR="00B3122A">
        <w:t>5</w:t>
      </w:r>
      <w:r w:rsidR="00B3122A" w:rsidRPr="0049053D">
        <w:t xml:space="preserve"> </w:t>
      </w:r>
      <w:r w:rsidRPr="0049053D">
        <w:t>grade band (5.8) and high for the 6-8 and 9-12 grade bands (6.4 and 6.7</w:t>
      </w:r>
      <w:r w:rsidR="00B3122A">
        <w:t>,</w:t>
      </w:r>
      <w:r w:rsidRPr="0049053D">
        <w:t xml:space="preserve"> respectively).</w:t>
      </w:r>
    </w:p>
    <w:p w14:paraId="14C01E60" w14:textId="479018CC" w:rsidR="147CDFEB" w:rsidRPr="0049053D" w:rsidRDefault="147CDFEB" w:rsidP="00465E5D">
      <w:pPr>
        <w:pStyle w:val="Bullet1"/>
      </w:pPr>
      <w:r w:rsidRPr="0049053D">
        <w:rPr>
          <w:rFonts w:ascii="Franklin Gothic Demi" w:eastAsia="Franklin Gothic Demi" w:hAnsi="Franklin Gothic Demi" w:cs="Franklin Gothic Demi"/>
        </w:rPr>
        <w:t>Instructional Support.</w:t>
      </w:r>
      <w:r w:rsidRPr="0049053D">
        <w:t xml:space="preserve"> Ratings were in the </w:t>
      </w:r>
      <w:r w:rsidRPr="0049053D">
        <w:rPr>
          <w:color w:val="000000" w:themeColor="text1"/>
        </w:rPr>
        <w:t>low</w:t>
      </w:r>
      <w:r w:rsidRPr="0049053D">
        <w:t xml:space="preserve"> range for K-5 </w:t>
      </w:r>
      <w:r w:rsidRPr="0049053D">
        <w:rPr>
          <w:color w:val="000000" w:themeColor="text1"/>
        </w:rPr>
        <w:t>(2.6</w:t>
      </w:r>
      <w:r w:rsidRPr="0049053D">
        <w:t xml:space="preserve">) and the </w:t>
      </w:r>
      <w:r w:rsidRPr="0049053D">
        <w:rPr>
          <w:color w:val="000000" w:themeColor="text1"/>
        </w:rPr>
        <w:t>middle</w:t>
      </w:r>
      <w:r w:rsidRPr="0049053D">
        <w:t xml:space="preserve"> </w:t>
      </w:r>
      <w:r w:rsidR="00B3122A">
        <w:t xml:space="preserve">range </w:t>
      </w:r>
      <w:r w:rsidRPr="0049053D">
        <w:t xml:space="preserve">for the 6-8 and 9-12 grade bands </w:t>
      </w:r>
      <w:r w:rsidRPr="0049053D">
        <w:rPr>
          <w:color w:val="000000" w:themeColor="text1"/>
        </w:rPr>
        <w:t>(3.5 and 3.2</w:t>
      </w:r>
      <w:r w:rsidR="00B3122A">
        <w:rPr>
          <w:color w:val="000000" w:themeColor="text1"/>
        </w:rPr>
        <w:t>,</w:t>
      </w:r>
      <w:r w:rsidRPr="0049053D">
        <w:rPr>
          <w:color w:val="000000" w:themeColor="text1"/>
        </w:rPr>
        <w:t xml:space="preserve"> respectively).</w:t>
      </w:r>
      <w:r w:rsidRPr="0049053D">
        <w:t xml:space="preserve"> </w:t>
      </w:r>
    </w:p>
    <w:p w14:paraId="67F5549C" w14:textId="6355BF1E" w:rsidR="147CDFEB" w:rsidRPr="0049053D" w:rsidRDefault="7063D57E" w:rsidP="00465E5D">
      <w:pPr>
        <w:pStyle w:val="Bullet1"/>
      </w:pPr>
      <w:r w:rsidRPr="0049053D">
        <w:rPr>
          <w:rFonts w:ascii="Franklin Gothic Demi" w:eastAsia="Franklin Gothic Demi" w:hAnsi="Franklin Gothic Demi" w:cs="Franklin Gothic Demi"/>
        </w:rPr>
        <w:t>Student Engagement.</w:t>
      </w:r>
      <w:r w:rsidRPr="0049053D">
        <w:t xml:space="preserve"> For Grades 4 and up, where student engagement was measured as an independent domain, ratings were in the </w:t>
      </w:r>
      <w:r w:rsidRPr="0049053D">
        <w:rPr>
          <w:color w:val="000000" w:themeColor="text1"/>
        </w:rPr>
        <w:t>middle</w:t>
      </w:r>
      <w:r w:rsidRPr="0049053D">
        <w:t xml:space="preserve"> range for </w:t>
      </w:r>
      <w:r w:rsidR="00B3122A">
        <w:t>all gra</w:t>
      </w:r>
      <w:r w:rsidR="00A60B73">
        <w:t>de</w:t>
      </w:r>
      <w:r w:rsidR="00B3122A">
        <w:t xml:space="preserve"> bands: 5.1 for </w:t>
      </w:r>
      <w:r w:rsidRPr="0049053D">
        <w:t>Grades</w:t>
      </w:r>
      <w:r w:rsidR="00B3122A">
        <w:t> </w:t>
      </w:r>
      <w:r w:rsidRPr="0049053D">
        <w:t>4-5</w:t>
      </w:r>
      <w:r w:rsidRPr="0049053D">
        <w:rPr>
          <w:color w:val="000000" w:themeColor="text1"/>
        </w:rPr>
        <w:t>,</w:t>
      </w:r>
      <w:r w:rsidRPr="0049053D">
        <w:t xml:space="preserve"> </w:t>
      </w:r>
      <w:r w:rsidR="00B3122A">
        <w:t>4.9 for Grades 6-8</w:t>
      </w:r>
      <w:r w:rsidRPr="0049053D">
        <w:rPr>
          <w:color w:val="000000" w:themeColor="text1"/>
        </w:rPr>
        <w:t>,</w:t>
      </w:r>
      <w:r w:rsidRPr="0049053D">
        <w:t xml:space="preserve"> and </w:t>
      </w:r>
      <w:r w:rsidR="00B3122A">
        <w:t>5.1 for Grades</w:t>
      </w:r>
      <w:r w:rsidRPr="0049053D">
        <w:t xml:space="preserve"> 9-12</w:t>
      </w:r>
      <w:r w:rsidRPr="0049053D">
        <w:rPr>
          <w:color w:val="000000" w:themeColor="text1"/>
        </w:rPr>
        <w:t>.</w:t>
      </w:r>
    </w:p>
    <w:p w14:paraId="60232470" w14:textId="424CED2F" w:rsidR="72A778A8" w:rsidRDefault="72A778A8" w:rsidP="0009212E">
      <w:pPr>
        <w:pStyle w:val="BodyText"/>
      </w:pPr>
      <w:r w:rsidRPr="6E6AB911">
        <w:t>Overall, in the K-5 grade band, instructional observations provide mixed evidence of consistently strong emotional support, classroom organization, and student engagement (Grades 4-5). Instructional support ratings were in the low range in the K-</w:t>
      </w:r>
      <w:r w:rsidR="00EF6EDF">
        <w:t>5</w:t>
      </w:r>
      <w:r w:rsidR="00EF6EDF" w:rsidRPr="6E6AB911">
        <w:t xml:space="preserve"> </w:t>
      </w:r>
      <w:r w:rsidR="00EF6EDF">
        <w:t xml:space="preserve">grade </w:t>
      </w:r>
      <w:r w:rsidRPr="6E6AB911">
        <w:t>band. In the 6-8 grade band, instructional observations suggest mixed evidence of consistently strong emotional support and student engagement, mixed evidence of consistently rigorous instructional support, and strong evidence of high classroom organization. In the 9-12 grade band, instructional observations provide mixed evidence of consistently strong emotional support and student engagement, mixed evidence of consistently rigorous instructional support, and strong evidence of high classroom organization.</w:t>
      </w:r>
      <w:r w:rsidR="00086084">
        <w:t xml:space="preserve"> Observation scores consistently in the low-middle range for Instructional Support dimensions supports increased rigor in instruction as an area for growth in the district.</w:t>
      </w:r>
    </w:p>
    <w:p w14:paraId="0C837666" w14:textId="52751A2F" w:rsidR="00D618A8" w:rsidRDefault="00427A9E" w:rsidP="0009212E">
      <w:pPr>
        <w:pStyle w:val="BodyText"/>
      </w:pPr>
      <w:r w:rsidRPr="00427A9E">
        <w:t xml:space="preserve">Curriculum coordinators at the elementary level and department heads at the middle and high school levels ensure that curricula are aligned vertically across grades. At the district level, there is a curriculum coordinator for most content areas (ELA, mathematics, science, and multilingual learners), and they provide instructional coaching and support for elementary teachers with classroom instruction and implementation; for social studies, the high school department chair assists with elementary curriculum. </w:t>
      </w:r>
      <w:r w:rsidR="00F60576">
        <w:t>With the</w:t>
      </w:r>
      <w:r w:rsidR="00A60B73">
        <w:t>se</w:t>
      </w:r>
      <w:r w:rsidR="00F60576">
        <w:t xml:space="preserve"> coordinators supporting </w:t>
      </w:r>
      <w:r w:rsidR="00EF6EDF">
        <w:t xml:space="preserve">curricular </w:t>
      </w:r>
      <w:r w:rsidR="00F60576">
        <w:t xml:space="preserve">implementation across all elementary schools, </w:t>
      </w:r>
      <w:r w:rsidR="00FC386B" w:rsidRPr="19553300">
        <w:t xml:space="preserve">strong curricular alignment </w:t>
      </w:r>
      <w:r w:rsidR="00EF6EDF">
        <w:t xml:space="preserve">exists </w:t>
      </w:r>
      <w:r w:rsidR="00FC386B" w:rsidRPr="19553300">
        <w:t xml:space="preserve">across </w:t>
      </w:r>
      <w:r w:rsidR="00EF6EDF">
        <w:t xml:space="preserve">the </w:t>
      </w:r>
      <w:r w:rsidR="00FC386B" w:rsidRPr="19553300">
        <w:t xml:space="preserve">elementary schools. The district’s capacity to support the implementation and alignment of curricular materials </w:t>
      </w:r>
      <w:r w:rsidR="000C16B8">
        <w:t>across all</w:t>
      </w:r>
      <w:r w:rsidR="00463782">
        <w:t xml:space="preserve"> elementary</w:t>
      </w:r>
      <w:r w:rsidR="000C16B8">
        <w:t xml:space="preserve"> schools </w:t>
      </w:r>
      <w:r w:rsidR="00FC386B" w:rsidRPr="19553300">
        <w:t>is a strength for the district.</w:t>
      </w:r>
      <w:r w:rsidR="00BD0987">
        <w:t xml:space="preserve"> </w:t>
      </w:r>
      <w:r w:rsidR="00371BD5">
        <w:t xml:space="preserve">At the </w:t>
      </w:r>
      <w:r w:rsidR="00694F26">
        <w:t>middle and high school</w:t>
      </w:r>
      <w:r w:rsidR="00371BD5">
        <w:t xml:space="preserve"> level</w:t>
      </w:r>
      <w:r w:rsidR="00694F26">
        <w:t>s</w:t>
      </w:r>
      <w:r w:rsidR="00371BD5">
        <w:t>, department heads</w:t>
      </w:r>
      <w:r w:rsidR="002E3BE5">
        <w:t>—</w:t>
      </w:r>
      <w:r w:rsidR="00371BD5">
        <w:t>who are full</w:t>
      </w:r>
      <w:r w:rsidR="00EF6EDF">
        <w:t>-</w:t>
      </w:r>
      <w:r w:rsidR="00371BD5">
        <w:t>time teachers who receive an additional stipend</w:t>
      </w:r>
      <w:r w:rsidR="002E3BE5">
        <w:t>—</w:t>
      </w:r>
      <w:r w:rsidR="00371BD5">
        <w:t>take on the responsibilities of the curriculum coordination.</w:t>
      </w:r>
      <w:r w:rsidR="00371BD5" w:rsidRPr="6E6AB911">
        <w:t xml:space="preserve"> </w:t>
      </w:r>
    </w:p>
    <w:p w14:paraId="1C982C66" w14:textId="53CDE65C" w:rsidR="00A60B73" w:rsidRDefault="00BC13B6" w:rsidP="0009212E">
      <w:pPr>
        <w:pStyle w:val="BodyText"/>
      </w:pPr>
      <w:r>
        <w:t xml:space="preserve">In </w:t>
      </w:r>
      <w:r w:rsidR="00F60576">
        <w:t xml:space="preserve">focus groups, </w:t>
      </w:r>
      <w:r w:rsidR="000C4D36">
        <w:t>district</w:t>
      </w:r>
      <w:r w:rsidR="00F60576">
        <w:t xml:space="preserve"> staff described the various roles </w:t>
      </w:r>
      <w:r w:rsidR="00EF6EDF">
        <w:t xml:space="preserve">that </w:t>
      </w:r>
      <w:r w:rsidR="00F60576">
        <w:t>curriculum coordinators</w:t>
      </w:r>
      <w:r w:rsidR="00371BD5">
        <w:t xml:space="preserve"> and department heads</w:t>
      </w:r>
      <w:r w:rsidR="00F60576">
        <w:t xml:space="preserve"> play in supporting classroom instruction and curricula</w:t>
      </w:r>
      <w:r w:rsidR="00EF6EDF">
        <w:t>r</w:t>
      </w:r>
      <w:r w:rsidR="00F60576">
        <w:t xml:space="preserve"> implementation. </w:t>
      </w:r>
      <w:r w:rsidR="000C4D36">
        <w:t xml:space="preserve">District and school leaders described </w:t>
      </w:r>
      <w:r>
        <w:t xml:space="preserve">instructional </w:t>
      </w:r>
      <w:r w:rsidR="000C4D36">
        <w:t>coaching as a critical role of the curriculum coordinators</w:t>
      </w:r>
      <w:r w:rsidR="00371BD5">
        <w:t xml:space="preserve"> and </w:t>
      </w:r>
      <w:r w:rsidR="00EF6EDF">
        <w:t xml:space="preserve">the </w:t>
      </w:r>
      <w:r w:rsidR="00371BD5">
        <w:t>department heads</w:t>
      </w:r>
      <w:r w:rsidR="000C4D36">
        <w:t xml:space="preserve">. However, </w:t>
      </w:r>
      <w:r w:rsidR="00EF6EDF">
        <w:t>teachers had</w:t>
      </w:r>
      <w:r w:rsidR="00026115">
        <w:t xml:space="preserve"> mixed opinions </w:t>
      </w:r>
      <w:r w:rsidR="00EF6EDF">
        <w:t>because they</w:t>
      </w:r>
      <w:r w:rsidR="00026115">
        <w:t xml:space="preserve"> </w:t>
      </w:r>
      <w:r>
        <w:t>did not feel th</w:t>
      </w:r>
      <w:r w:rsidR="00EF6EDF">
        <w:t>e</w:t>
      </w:r>
      <w:r>
        <w:t xml:space="preserve"> </w:t>
      </w:r>
      <w:r w:rsidR="00A9230B">
        <w:t xml:space="preserve">staffing models allowed for true instructional coaching. For example, elementary teachers </w:t>
      </w:r>
      <w:r w:rsidR="00026115">
        <w:t xml:space="preserve">described </w:t>
      </w:r>
      <w:r w:rsidR="00E53C9A">
        <w:t xml:space="preserve">how </w:t>
      </w:r>
      <w:r w:rsidR="00026115">
        <w:t xml:space="preserve">one content area curriculum coordinator </w:t>
      </w:r>
      <w:r w:rsidR="00154ED3">
        <w:t xml:space="preserve">is </w:t>
      </w:r>
      <w:r w:rsidR="00026115">
        <w:t xml:space="preserve">shared across </w:t>
      </w:r>
      <w:r w:rsidR="00583CE0">
        <w:t>six</w:t>
      </w:r>
      <w:r w:rsidR="00026115">
        <w:t xml:space="preserve"> elementary schools</w:t>
      </w:r>
      <w:r w:rsidR="00EA1DF2">
        <w:t xml:space="preserve"> </w:t>
      </w:r>
      <w:r w:rsidR="00154ED3">
        <w:t xml:space="preserve">and therefore was </w:t>
      </w:r>
      <w:r w:rsidR="00E53C9A">
        <w:t xml:space="preserve">limited </w:t>
      </w:r>
      <w:r w:rsidR="00154ED3">
        <w:t xml:space="preserve">in </w:t>
      </w:r>
      <w:r w:rsidR="00E53C9A">
        <w:t xml:space="preserve">their ability to </w:t>
      </w:r>
      <w:r w:rsidR="00154ED3">
        <w:t xml:space="preserve">provide </w:t>
      </w:r>
      <w:r w:rsidR="00EA1DF2">
        <w:t>true</w:t>
      </w:r>
      <w:r w:rsidR="00026115">
        <w:t xml:space="preserve"> instructional coaching support. </w:t>
      </w:r>
      <w:r w:rsidR="00EC18C8">
        <w:t>Likewise, secondary teachers noted that because department heads were full</w:t>
      </w:r>
      <w:r w:rsidR="00EF6EDF">
        <w:t>-</w:t>
      </w:r>
      <w:r w:rsidR="00EC18C8">
        <w:t xml:space="preserve">time teachers, instructional coaching was limited. </w:t>
      </w:r>
    </w:p>
    <w:p w14:paraId="656EC1F3" w14:textId="0D4BDE0C" w:rsidR="00EF6EDF" w:rsidRDefault="00EC18C8" w:rsidP="0009212E">
      <w:pPr>
        <w:pStyle w:val="BodyText"/>
      </w:pPr>
      <w:r>
        <w:t xml:space="preserve">Some </w:t>
      </w:r>
      <w:r w:rsidR="00E2576A">
        <w:t xml:space="preserve">teachers expressed a disconnect between the types of supports </w:t>
      </w:r>
      <w:r w:rsidR="00EF6EDF">
        <w:t xml:space="preserve">that </w:t>
      </w:r>
      <w:r w:rsidR="00E2576A">
        <w:t xml:space="preserve">teachers are looking for and the supports provided by </w:t>
      </w:r>
      <w:r w:rsidR="00EF6EDF">
        <w:t xml:space="preserve">the </w:t>
      </w:r>
      <w:r w:rsidR="00E2576A">
        <w:t xml:space="preserve">curriculum coordinators. </w:t>
      </w:r>
      <w:r w:rsidR="003D789E">
        <w:t xml:space="preserve">For example, some elementary teachers described requesting a curriculum coordinator </w:t>
      </w:r>
      <w:r w:rsidR="00A60B73">
        <w:t xml:space="preserve">to </w:t>
      </w:r>
      <w:r w:rsidR="00E2576A">
        <w:t>deliver a lesson from the new curricula</w:t>
      </w:r>
      <w:r w:rsidR="003D789E">
        <w:t xml:space="preserve"> to support </w:t>
      </w:r>
      <w:r w:rsidR="00A60B73">
        <w:t>their</w:t>
      </w:r>
      <w:r w:rsidR="00E2576A">
        <w:t xml:space="preserve"> understanding of</w:t>
      </w:r>
      <w:r w:rsidR="003D789E">
        <w:t xml:space="preserve"> </w:t>
      </w:r>
      <w:r w:rsidR="00E2576A">
        <w:t xml:space="preserve">the new materials; however, </w:t>
      </w:r>
      <w:r w:rsidR="00BD0987">
        <w:t>teachers were</w:t>
      </w:r>
      <w:r w:rsidR="00E2576A">
        <w:t xml:space="preserve"> asked to teach the lesson themselves while the curriculum coordinator provided feedback. </w:t>
      </w:r>
      <w:r w:rsidR="00BD511A" w:rsidRPr="00EF6EDF">
        <w:t>Across focus groups,</w:t>
      </w:r>
      <w:r w:rsidR="00BD511A">
        <w:t xml:space="preserve"> teaching staff </w:t>
      </w:r>
      <w:r w:rsidR="008D210F">
        <w:t>sought</w:t>
      </w:r>
      <w:r w:rsidR="00BD511A">
        <w:t xml:space="preserve"> additional support </w:t>
      </w:r>
      <w:r w:rsidR="00070002">
        <w:t xml:space="preserve">in </w:t>
      </w:r>
      <w:r w:rsidR="00EF6EDF">
        <w:t>differentiat</w:t>
      </w:r>
      <w:r w:rsidR="00070002">
        <w:t>ing</w:t>
      </w:r>
      <w:r w:rsidR="00EF6EDF">
        <w:t xml:space="preserve"> </w:t>
      </w:r>
      <w:r w:rsidR="00BD511A">
        <w:t xml:space="preserve">curriculum. For example, kindergarten teams in </w:t>
      </w:r>
      <w:r w:rsidR="006F030E">
        <w:t>one</w:t>
      </w:r>
      <w:r w:rsidR="00BD511A">
        <w:t xml:space="preserve"> elementary school formed “pods” to collaborate </w:t>
      </w:r>
      <w:r w:rsidR="00EF6EDF">
        <w:t xml:space="preserve">about </w:t>
      </w:r>
      <w:r w:rsidR="00BD511A">
        <w:t xml:space="preserve">differentiation and scaffolding to address concerns they have with the developmental appropriateness of the curriculum. As one teacher noted, </w:t>
      </w:r>
    </w:p>
    <w:p w14:paraId="7C2EE75D" w14:textId="73A28C7A" w:rsidR="00EF6EDF" w:rsidRDefault="00EF6EDF" w:rsidP="00EF6EDF">
      <w:pPr>
        <w:pStyle w:val="BlockQuote"/>
      </w:pPr>
      <w:r>
        <w:t>W</w:t>
      </w:r>
      <w:r w:rsidRPr="009D398D">
        <w:t xml:space="preserve">e </w:t>
      </w:r>
      <w:r w:rsidR="00BD511A" w:rsidRPr="009D398D">
        <w:t>share resources</w:t>
      </w:r>
      <w:r>
        <w:t xml:space="preserve"> . . .</w:t>
      </w:r>
      <w:r w:rsidR="00BD511A" w:rsidRPr="009D398D">
        <w:t xml:space="preserve"> but a lot of it is classroom by classroom basics</w:t>
      </w:r>
      <w:r>
        <w:t>,</w:t>
      </w:r>
      <w:r w:rsidR="00BD511A" w:rsidRPr="009D398D">
        <w:t xml:space="preserve"> using the resources that you may have in your room or your own outside collecting, visiting the library</w:t>
      </w:r>
      <w:r>
        <w:t xml:space="preserve"> . . .</w:t>
      </w:r>
      <w:r w:rsidR="00BD511A" w:rsidRPr="009D398D">
        <w:t xml:space="preserve"> to get more enriching texts.</w:t>
      </w:r>
      <w:r w:rsidR="00BD511A">
        <w:t xml:space="preserve"> </w:t>
      </w:r>
    </w:p>
    <w:p w14:paraId="6F581BBA" w14:textId="428E19D2" w:rsidR="00296A41" w:rsidRDefault="00BD511A" w:rsidP="0009212E">
      <w:pPr>
        <w:pStyle w:val="BodyText"/>
      </w:pPr>
      <w:r>
        <w:t>Feedback from teachers in multiple focus groups suggested that differentiation strategies are teacher</w:t>
      </w:r>
      <w:r w:rsidR="004145F3">
        <w:t xml:space="preserve"> </w:t>
      </w:r>
      <w:r>
        <w:t xml:space="preserve">led and vary </w:t>
      </w:r>
      <w:r w:rsidR="00483A12">
        <w:t>dramatically</w:t>
      </w:r>
      <w:r>
        <w:t xml:space="preserve"> between schools and classrooms. District leaders also noted a need for more systemic approaches to differentiation to support equitable instruction for all learners across all schools, express</w:t>
      </w:r>
      <w:r w:rsidR="00483A12">
        <w:t>ing</w:t>
      </w:r>
      <w:r>
        <w:t xml:space="preserve"> a desire to “revisit” training in </w:t>
      </w:r>
      <w:r w:rsidR="00483A12">
        <w:t xml:space="preserve">Universal Design </w:t>
      </w:r>
      <w:r>
        <w:t xml:space="preserve">for </w:t>
      </w:r>
      <w:r w:rsidR="00483A12">
        <w:t xml:space="preserve">Learning </w:t>
      </w:r>
      <w:r>
        <w:t xml:space="preserve">that all district staff completed in prior years. </w:t>
      </w:r>
      <w:r w:rsidR="00EA1DF2">
        <w:t xml:space="preserve">Taken together, feedback from teachers and district leaders suggests an area for growth in the district </w:t>
      </w:r>
      <w:r w:rsidR="000A6A83">
        <w:t xml:space="preserve">around </w:t>
      </w:r>
      <w:r w:rsidR="00EA1DF2">
        <w:t>a</w:t>
      </w:r>
      <w:r w:rsidR="00EA1DF2" w:rsidRPr="00EA1DF2">
        <w:t>ccess to nonevaluative coaching to support differentiation and high-quality instruction along a continuum of student need</w:t>
      </w:r>
      <w:r w:rsidR="00EC18C8">
        <w:t xml:space="preserve"> at all school levels.</w:t>
      </w:r>
      <w:r w:rsidR="00937DC8">
        <w:t xml:space="preserve"> </w:t>
      </w:r>
      <w:r w:rsidR="00296A41">
        <w:t>Feedback</w:t>
      </w:r>
      <w:r w:rsidR="00777731">
        <w:t xml:space="preserve"> from focus groups</w:t>
      </w:r>
      <w:r w:rsidR="00296A41">
        <w:t xml:space="preserve"> frequently pointed to the high rate of identification of students with disabilities (e.g</w:t>
      </w:r>
      <w:r w:rsidR="35FF27CF" w:rsidRPr="1CBBBA01">
        <w:t>.</w:t>
      </w:r>
      <w:r w:rsidR="3603CA99" w:rsidRPr="1CBBBA01">
        <w:t>,</w:t>
      </w:r>
      <w:r w:rsidR="00296A41">
        <w:t xml:space="preserve"> 25.3</w:t>
      </w:r>
      <w:r w:rsidR="00483A12">
        <w:t xml:space="preserve"> percent </w:t>
      </w:r>
      <w:r w:rsidR="00A60B73">
        <w:t xml:space="preserve">in </w:t>
      </w:r>
      <w:r w:rsidR="00296A41">
        <w:t>the district</w:t>
      </w:r>
      <w:r w:rsidR="00483A12">
        <w:t xml:space="preserve"> versus</w:t>
      </w:r>
      <w:r w:rsidR="00296A41">
        <w:t xml:space="preserve"> 19.4</w:t>
      </w:r>
      <w:r w:rsidR="00483A12">
        <w:t xml:space="preserve"> percent statewide</w:t>
      </w:r>
      <w:r w:rsidR="00296A41">
        <w:t xml:space="preserve">) as an indicator </w:t>
      </w:r>
      <w:r w:rsidR="00AD488C">
        <w:t xml:space="preserve">that </w:t>
      </w:r>
      <w:r w:rsidR="00296A41">
        <w:t xml:space="preserve">the effectiveness of </w:t>
      </w:r>
      <w:r w:rsidR="00C71415">
        <w:t xml:space="preserve">core </w:t>
      </w:r>
      <w:r w:rsidR="00296A41">
        <w:t xml:space="preserve">instructional delivery strategies must be reexamined. </w:t>
      </w:r>
      <w:r w:rsidR="00F1334C">
        <w:t>D</w:t>
      </w:r>
      <w:r w:rsidR="0066541D">
        <w:t>ifferentiation</w:t>
      </w:r>
      <w:r w:rsidR="00425DA2">
        <w:t xml:space="preserve"> </w:t>
      </w:r>
      <w:r w:rsidR="00AD488C">
        <w:t>in</w:t>
      </w:r>
      <w:r w:rsidR="00425DA2">
        <w:t xml:space="preserve"> instruction</w:t>
      </w:r>
      <w:r w:rsidR="00F1334C">
        <w:t xml:space="preserve"> and </w:t>
      </w:r>
      <w:r w:rsidR="00D41E67">
        <w:t>culturally responsive materials</w:t>
      </w:r>
      <w:r w:rsidR="008E3984">
        <w:t xml:space="preserve"> were </w:t>
      </w:r>
      <w:r w:rsidR="008938AA">
        <w:t xml:space="preserve">both frequently </w:t>
      </w:r>
      <w:r w:rsidR="008E3984">
        <w:t>identified</w:t>
      </w:r>
      <w:r w:rsidR="00F1334C">
        <w:t xml:space="preserve"> </w:t>
      </w:r>
      <w:r w:rsidR="00F74603">
        <w:t xml:space="preserve">as areas </w:t>
      </w:r>
      <w:r w:rsidR="00F1334C">
        <w:t>of concern.</w:t>
      </w:r>
    </w:p>
    <w:p w14:paraId="71183558" w14:textId="7A0EEBFC" w:rsidR="00B75AD1" w:rsidRDefault="72A778A8" w:rsidP="0009212E">
      <w:pPr>
        <w:pStyle w:val="BodyText"/>
      </w:pPr>
      <w:r w:rsidRPr="6E6AB911">
        <w:t xml:space="preserve">The district’s equity audit, conducted from May 2021 to February 2022, revealed many opportunities to strengthen strategies to </w:t>
      </w:r>
      <w:r w:rsidR="14FC5BF7" w:rsidRPr="5490EB61">
        <w:t>equitably</w:t>
      </w:r>
      <w:r w:rsidRPr="6E6AB911">
        <w:t xml:space="preserve"> serve and support all Norwood students. </w:t>
      </w:r>
      <w:r w:rsidR="007B19B7">
        <w:t xml:space="preserve">Data collected for </w:t>
      </w:r>
      <w:r w:rsidR="14FC5BF7" w:rsidRPr="5490EB61">
        <w:t>t</w:t>
      </w:r>
      <w:r w:rsidR="6627427C" w:rsidRPr="5490EB61">
        <w:t xml:space="preserve">he </w:t>
      </w:r>
      <w:r w:rsidRPr="6E6AB911">
        <w:t xml:space="preserve">equity audit </w:t>
      </w:r>
      <w:r w:rsidR="14FC5BF7" w:rsidRPr="5490EB61">
        <w:t xml:space="preserve">revealed </w:t>
      </w:r>
      <w:r w:rsidR="007B19B7">
        <w:t>that</w:t>
      </w:r>
      <w:r w:rsidRPr="6E6AB911">
        <w:t xml:space="preserve"> a systemic, comprehensive approach to </w:t>
      </w:r>
      <w:r w:rsidR="14FC5BF7" w:rsidRPr="5490EB61">
        <w:t>culturally</w:t>
      </w:r>
      <w:r w:rsidR="007B19B7">
        <w:t xml:space="preserve"> responsive in</w:t>
      </w:r>
      <w:r w:rsidR="00B75AD1">
        <w:t>struction for all learners</w:t>
      </w:r>
      <w:r w:rsidR="00483A12">
        <w:t xml:space="preserve"> was lacking</w:t>
      </w:r>
      <w:r w:rsidRPr="6E6AB911">
        <w:t xml:space="preserve">. </w:t>
      </w:r>
      <w:r w:rsidR="00B75AD1">
        <w:t xml:space="preserve">In response, the district partnered with the Highlander Institute to provide training for all district staff </w:t>
      </w:r>
      <w:r w:rsidR="00483A12">
        <w:t xml:space="preserve">on culturally responsive instructional supports </w:t>
      </w:r>
      <w:r w:rsidR="001D09F6">
        <w:t xml:space="preserve">and </w:t>
      </w:r>
      <w:r w:rsidR="00483A12">
        <w:t>practices</w:t>
      </w:r>
      <w:r w:rsidR="001D09F6">
        <w:t xml:space="preserve">, which will be </w:t>
      </w:r>
      <w:r w:rsidR="006A6A60">
        <w:t xml:space="preserve">described in more detail </w:t>
      </w:r>
      <w:r w:rsidR="001D09F6">
        <w:t xml:space="preserve">in the Human Resources and Professional Development section. </w:t>
      </w:r>
      <w:r w:rsidR="009E64C0">
        <w:t>Across district focus groups, feedback</w:t>
      </w:r>
      <w:r w:rsidR="00DE4F98">
        <w:t xml:space="preserve"> from</w:t>
      </w:r>
      <w:r w:rsidR="009E64C0">
        <w:t xml:space="preserve"> students,</w:t>
      </w:r>
      <w:r w:rsidR="00DE4F98">
        <w:t xml:space="preserve"> teachers</w:t>
      </w:r>
      <w:r w:rsidR="009E64C0">
        <w:t>,</w:t>
      </w:r>
      <w:r w:rsidR="00DE4F98">
        <w:t xml:space="preserve"> and families revealed a</w:t>
      </w:r>
      <w:r w:rsidR="009E64C0">
        <w:t xml:space="preserve">n area for growth with respect to the </w:t>
      </w:r>
      <w:r w:rsidR="009E64C0" w:rsidRPr="009E64C0">
        <w:t xml:space="preserve">representation of diverse cultures, experiences, needs, and </w:t>
      </w:r>
      <w:r w:rsidR="00355922" w:rsidRPr="009E64C0">
        <w:t xml:space="preserve">interests </w:t>
      </w:r>
      <w:r w:rsidR="00355922">
        <w:t>in</w:t>
      </w:r>
      <w:r w:rsidR="00DE4F98">
        <w:t xml:space="preserve"> curricular materials</w:t>
      </w:r>
      <w:r w:rsidR="005F22DE">
        <w:t>.</w:t>
      </w:r>
    </w:p>
    <w:p w14:paraId="0E3A0EBE" w14:textId="665C5DE9" w:rsidR="357DFE20" w:rsidRDefault="00355922" w:rsidP="0009212E">
      <w:pPr>
        <w:pStyle w:val="BodyText"/>
      </w:pPr>
      <w:r>
        <w:t xml:space="preserve">Feedback from district leaders, teachers, </w:t>
      </w:r>
      <w:r w:rsidR="00975EA9">
        <w:t xml:space="preserve">and </w:t>
      </w:r>
      <w:r>
        <w:t>families</w:t>
      </w:r>
      <w:r w:rsidR="00975EA9">
        <w:t xml:space="preserve"> also revealed an area for growth </w:t>
      </w:r>
      <w:r w:rsidR="006A6A60">
        <w:t xml:space="preserve">related to </w:t>
      </w:r>
      <w:r w:rsidR="00975EA9">
        <w:t xml:space="preserve">instructional strategies </w:t>
      </w:r>
      <w:r w:rsidR="00A85277">
        <w:t xml:space="preserve">and structures </w:t>
      </w:r>
      <w:r w:rsidR="00975EA9">
        <w:t xml:space="preserve">to support students with disabilities. </w:t>
      </w:r>
      <w:r w:rsidR="0028362B">
        <w:t xml:space="preserve">The district offers a variety of programming for students with disabilities, including coteaching models </w:t>
      </w:r>
      <w:r w:rsidR="006A6A60">
        <w:t>with an</w:t>
      </w:r>
      <w:r w:rsidR="0028362B">
        <w:t xml:space="preserve"> inclusion setting, as well as substantially separate programming </w:t>
      </w:r>
      <w:r w:rsidR="006B5877">
        <w:t xml:space="preserve">for students requiring more intensive and individualized supports. However, </w:t>
      </w:r>
      <w:r w:rsidR="00274626">
        <w:t xml:space="preserve">students’ performance data reveal </w:t>
      </w:r>
      <w:r w:rsidR="2EBB35BA" w:rsidRPr="29E8FDCF">
        <w:t>decline</w:t>
      </w:r>
      <w:r w:rsidR="4C7274B9" w:rsidRPr="29E8FDCF">
        <w:t>s</w:t>
      </w:r>
      <w:r w:rsidR="00274626">
        <w:t xml:space="preserve"> in performance among students with disabilities in the district. </w:t>
      </w:r>
      <w:r w:rsidR="00B829BE">
        <w:t xml:space="preserve">For example, between 2019 and 2022, the </w:t>
      </w:r>
      <w:r w:rsidR="00FC7006">
        <w:t xml:space="preserve">ELA mean student growth percentile for students with disabilities declined from 41.2 to 37.0. </w:t>
      </w:r>
      <w:r w:rsidR="00E904AE">
        <w:t xml:space="preserve">In 2022, the ELA mean </w:t>
      </w:r>
      <w:r w:rsidR="00FB5C0F">
        <w:t xml:space="preserve">student </w:t>
      </w:r>
      <w:r w:rsidR="00E904AE">
        <w:t xml:space="preserve">growth percentile for students with disabilities across the state was 41.8. Student performance data at the high school level reveal similar trends, with </w:t>
      </w:r>
      <w:r w:rsidR="00B63C2B">
        <w:t xml:space="preserve">Norwood students with disabilities </w:t>
      </w:r>
      <w:r w:rsidR="00C20715">
        <w:t>performing</w:t>
      </w:r>
      <w:r w:rsidR="00B63C2B">
        <w:t xml:space="preserve"> below the state averages for students with disabilities on </w:t>
      </w:r>
      <w:r w:rsidR="006A6A60">
        <w:t xml:space="preserve">Grade </w:t>
      </w:r>
      <w:r w:rsidR="00B63C2B">
        <w:t>10 MCAS</w:t>
      </w:r>
      <w:r w:rsidR="006A6A60">
        <w:t>.</w:t>
      </w:r>
      <w:r w:rsidR="00B63C2B">
        <w:t xml:space="preserve"> ELA and </w:t>
      </w:r>
      <w:r w:rsidR="006A6A60">
        <w:t xml:space="preserve">mathematics teachers </w:t>
      </w:r>
      <w:r w:rsidR="008D52C8">
        <w:t xml:space="preserve">described challenges with the coteaching model, including </w:t>
      </w:r>
      <w:r w:rsidR="00CC068C">
        <w:t xml:space="preserve">a lack of collaboration and respect between general education and special education teachers. Staff also described </w:t>
      </w:r>
      <w:r w:rsidR="0095489A">
        <w:t>challenges supporting</w:t>
      </w:r>
      <w:r w:rsidR="00CC068C">
        <w:t xml:space="preserve"> students in substantially separate programming, </w:t>
      </w:r>
      <w:r w:rsidR="00042C82">
        <w:t>including</w:t>
      </w:r>
      <w:r w:rsidR="00CC068C">
        <w:t xml:space="preserve"> a lack of curricular materials </w:t>
      </w:r>
      <w:r w:rsidR="00042C82">
        <w:t xml:space="preserve">for special educators assigned to these programs, as well as little if any opportunities for </w:t>
      </w:r>
      <w:r w:rsidR="00AC30AE">
        <w:t>general education teachers who support students in inclusive settings (e.g.</w:t>
      </w:r>
      <w:r w:rsidR="006A6A60">
        <w:t>,</w:t>
      </w:r>
      <w:r w:rsidR="00AC30AE">
        <w:t xml:space="preserve"> history)</w:t>
      </w:r>
      <w:r w:rsidR="00A44161">
        <w:t xml:space="preserve"> to collaborate with special educators working most closely with students in the substantially separate settings (e.g.</w:t>
      </w:r>
      <w:r w:rsidR="006A6A60">
        <w:t>,</w:t>
      </w:r>
      <w:r w:rsidR="00A44161">
        <w:t xml:space="preserve"> ELA</w:t>
      </w:r>
      <w:r w:rsidR="00A60B73">
        <w:t>,</w:t>
      </w:r>
      <w:r w:rsidR="00A44161">
        <w:t xml:space="preserve"> math</w:t>
      </w:r>
      <w:r w:rsidR="006A6A60">
        <w:t>ematics</w:t>
      </w:r>
      <w:r w:rsidR="00A44161">
        <w:t>)</w:t>
      </w:r>
      <w:r w:rsidR="00AC30AE">
        <w:t xml:space="preserve">. </w:t>
      </w:r>
    </w:p>
    <w:p w14:paraId="5B29549C" w14:textId="31597359" w:rsidR="00473308" w:rsidRPr="00CB0607" w:rsidRDefault="00473308" w:rsidP="0009212E">
      <w:pPr>
        <w:pStyle w:val="Heading3"/>
        <w:rPr>
          <w:rFonts w:ascii="Franklin Gothic Book" w:eastAsia="Franklin Gothic Book" w:hAnsi="Franklin Gothic Book" w:cs="Franklin Gothic Book"/>
        </w:rPr>
      </w:pPr>
      <w:bookmarkStart w:id="31" w:name="_Student_Access_to"/>
      <w:bookmarkEnd w:id="31"/>
      <w:r w:rsidRPr="00CB0607">
        <w:t>Student Access to Coursework</w:t>
      </w:r>
    </w:p>
    <w:p w14:paraId="0BC08611" w14:textId="7AB01B53" w:rsidR="00DA5048" w:rsidRDefault="006F1919" w:rsidP="0009212E">
      <w:pPr>
        <w:pStyle w:val="BodyTextposthead"/>
      </w:pPr>
      <w:r>
        <w:t xml:space="preserve">In focus groups, district leaders, school staff, and students each </w:t>
      </w:r>
      <w:r w:rsidR="0B28E697" w:rsidRPr="6F7B5774">
        <w:t xml:space="preserve">emphasized examples of ways that the district provides intentional opportunities for students to </w:t>
      </w:r>
      <w:r w:rsidR="004145F3">
        <w:t>learn about</w:t>
      </w:r>
      <w:r w:rsidR="0B28E697" w:rsidRPr="6F7B5774">
        <w:t xml:space="preserve"> and </w:t>
      </w:r>
      <w:r w:rsidR="3A0F8302" w:rsidRPr="5490EB61">
        <w:t>prepare</w:t>
      </w:r>
      <w:r w:rsidR="0B28E697" w:rsidRPr="6F7B5774">
        <w:t xml:space="preserve"> for postsecondary educational pathways. High school students remarked that the messaging about preparing for college is clear and consistent. Students can take courses to earn college credits, as well as gain internship experience aligned with future career interests. </w:t>
      </w:r>
      <w:r w:rsidR="006A0116">
        <w:t xml:space="preserve">In </w:t>
      </w:r>
      <w:r w:rsidR="00AD3234">
        <w:t>s</w:t>
      </w:r>
      <w:r w:rsidR="006A0116">
        <w:t xml:space="preserve">pring 2019, </w:t>
      </w:r>
      <w:r w:rsidR="004145F3">
        <w:t xml:space="preserve">the district officially designated </w:t>
      </w:r>
      <w:r w:rsidR="008B14B8">
        <w:t>the Norwood High School</w:t>
      </w:r>
      <w:r w:rsidR="00C34FFE">
        <w:t xml:space="preserve"> Health Care and Social Assistance program</w:t>
      </w:r>
      <w:r w:rsidR="008B14B8">
        <w:t xml:space="preserve"> as an Innovation Career Pathway </w:t>
      </w:r>
      <w:r w:rsidR="00C34FFE">
        <w:t>program, and district leaders noted that they are considering adding a second pathway program designation for Communications. These expanded pathway programs are a strength of the district.</w:t>
      </w:r>
    </w:p>
    <w:p w14:paraId="64280846" w14:textId="0DAF0236" w:rsidR="6F7B5774" w:rsidRDefault="006F1919" w:rsidP="0009212E">
      <w:pPr>
        <w:pStyle w:val="BodyText"/>
        <w:rPr>
          <w:rFonts w:ascii="Franklin Gothic Book" w:eastAsia="Franklin Gothic Book" w:hAnsi="Franklin Gothic Book" w:cs="Franklin Gothic Book"/>
        </w:rPr>
      </w:pPr>
      <w:r>
        <w:t>District leaders, school staff</w:t>
      </w:r>
      <w:r w:rsidR="00AD3234">
        <w:t>,</w:t>
      </w:r>
      <w:r>
        <w:t xml:space="preserve"> and families all described efforts </w:t>
      </w:r>
      <w:r w:rsidR="0B28E697" w:rsidRPr="6F7B5774">
        <w:t>the district has</w:t>
      </w:r>
      <w:r>
        <w:t xml:space="preserve"> made to</w:t>
      </w:r>
      <w:r w:rsidR="0B28E697" w:rsidRPr="6F7B5774">
        <w:t xml:space="preserve"> </w:t>
      </w:r>
      <w:r w:rsidR="3A0F8302" w:rsidRPr="5490EB61">
        <w:t>reduce</w:t>
      </w:r>
      <w:r w:rsidR="0B28E697" w:rsidRPr="6F7B5774">
        <w:t xml:space="preserve"> barriers to student access to AP, honors, and other advanced coursework, which is </w:t>
      </w:r>
      <w:r w:rsidR="00C34FFE">
        <w:t xml:space="preserve">another </w:t>
      </w:r>
      <w:r w:rsidR="0B28E697" w:rsidRPr="6F7B5774">
        <w:t xml:space="preserve">strength for the district. </w:t>
      </w:r>
      <w:r w:rsidR="00E118E6">
        <w:t xml:space="preserve">Although requirements </w:t>
      </w:r>
      <w:r w:rsidR="00AD3234">
        <w:t xml:space="preserve">remain </w:t>
      </w:r>
      <w:r w:rsidR="00E118E6">
        <w:t xml:space="preserve">for entrance into honors and AP coursework, district staff described revisiting requirements in response to observed disproportionality in enrollment patterns and feedback through the equity audit. </w:t>
      </w:r>
      <w:r w:rsidR="009811CE">
        <w:t>As a result, entrance requirements now</w:t>
      </w:r>
      <w:r w:rsidR="00EB2618">
        <w:t xml:space="preserve"> focus </w:t>
      </w:r>
      <w:r w:rsidR="009811CE">
        <w:t>on</w:t>
      </w:r>
      <w:r w:rsidR="00EB2618">
        <w:t xml:space="preserve"> student motivation to complete honors and AP coursework</w:t>
      </w:r>
      <w:r w:rsidR="009811CE">
        <w:t xml:space="preserve">, </w:t>
      </w:r>
      <w:r w:rsidR="00AD3234">
        <w:t>rather than</w:t>
      </w:r>
      <w:r w:rsidR="009811CE">
        <w:t xml:space="preserve"> grade </w:t>
      </w:r>
      <w:r w:rsidR="00A60B73">
        <w:t>point average</w:t>
      </w:r>
      <w:r w:rsidR="009811CE">
        <w:t xml:space="preserve"> requirements</w:t>
      </w:r>
      <w:r w:rsidR="00EB2618">
        <w:t>.</w:t>
      </w:r>
    </w:p>
    <w:p w14:paraId="40D5D3FE" w14:textId="36C1B0A0" w:rsidR="002B4CEF" w:rsidRDefault="002B4CEF" w:rsidP="002B4CEF">
      <w:pPr>
        <w:pStyle w:val="Heading3"/>
      </w:pPr>
      <w:r>
        <w:t>Recommendations</w:t>
      </w:r>
    </w:p>
    <w:p w14:paraId="6E1BE1C4" w14:textId="72916C59" w:rsidR="00F0759F" w:rsidRDefault="00854ADE" w:rsidP="00465E5D">
      <w:pPr>
        <w:pStyle w:val="Bullet1"/>
      </w:pPr>
      <w:r w:rsidRPr="00363C4D">
        <w:t xml:space="preserve">The district should </w:t>
      </w:r>
      <w:r w:rsidR="007C4E7F" w:rsidRPr="00363C4D">
        <w:t>aim to improve its instructional support districtwide</w:t>
      </w:r>
      <w:r w:rsidR="00A934B4" w:rsidRPr="00363C4D">
        <w:t xml:space="preserve">, with a particular </w:t>
      </w:r>
      <w:r w:rsidR="007C4E7F" w:rsidRPr="00363C4D">
        <w:t xml:space="preserve">focus on </w:t>
      </w:r>
      <w:r w:rsidR="00A934B4" w:rsidRPr="00363C4D">
        <w:t>elementary</w:t>
      </w:r>
      <w:r w:rsidR="007C4E7F" w:rsidRPr="00363C4D">
        <w:t xml:space="preserve"> grades’ concept development, language modeling, and analysis and inquiry</w:t>
      </w:r>
      <w:r w:rsidR="00A934B4" w:rsidRPr="009907FB">
        <w:t>.</w:t>
      </w:r>
      <w:r w:rsidR="007C4E7F" w:rsidRPr="009907FB">
        <w:t xml:space="preserve"> The District Instructional Observation Report (Appendix B) </w:t>
      </w:r>
      <w:r w:rsidR="004463B6" w:rsidRPr="009907FB">
        <w:t>includes more detail on these domains.</w:t>
      </w:r>
    </w:p>
    <w:p w14:paraId="66327CBB" w14:textId="7A80BFA0" w:rsidR="002B4CEF" w:rsidRPr="009907FB" w:rsidRDefault="59424D3B" w:rsidP="00465E5D">
      <w:pPr>
        <w:pStyle w:val="Bullet1"/>
        <w:rPr>
          <w:bCs/>
        </w:rPr>
      </w:pPr>
      <w:r w:rsidRPr="00363C4D">
        <w:t>The</w:t>
      </w:r>
      <w:r w:rsidRPr="197CAE4A">
        <w:rPr>
          <w:rFonts w:ascii="Franklin Gothic Book" w:eastAsia="Franklin Gothic Book" w:hAnsi="Franklin Gothic Book" w:cs="Tahoma"/>
        </w:rPr>
        <w:t xml:space="preserve"> district should expand non-evaluative coaching across school levels</w:t>
      </w:r>
      <w:r w:rsidR="1CEEB0D5" w:rsidRPr="7648EAA3">
        <w:rPr>
          <w:rFonts w:ascii="Franklin Gothic Book" w:eastAsia="Franklin Gothic Book" w:hAnsi="Franklin Gothic Book" w:cs="Tahoma"/>
        </w:rPr>
        <w:t xml:space="preserve">, whether </w:t>
      </w:r>
      <w:r w:rsidR="1CEEB0D5" w:rsidRPr="2F8DF418">
        <w:rPr>
          <w:rFonts w:ascii="Franklin Gothic Book" w:eastAsia="Franklin Gothic Book" w:hAnsi="Franklin Gothic Book" w:cs="Tahoma"/>
        </w:rPr>
        <w:t>with</w:t>
      </w:r>
      <w:r w:rsidR="1CEEB0D5" w:rsidRPr="7648EAA3">
        <w:rPr>
          <w:rFonts w:ascii="Franklin Gothic Book" w:eastAsia="Franklin Gothic Book" w:hAnsi="Franklin Gothic Book" w:cs="Tahoma"/>
        </w:rPr>
        <w:t xml:space="preserve"> curriculum coordinators</w:t>
      </w:r>
      <w:r w:rsidR="1CEEB0D5" w:rsidRPr="2F8DF418">
        <w:rPr>
          <w:rFonts w:ascii="Franklin Gothic Book" w:eastAsia="Franklin Gothic Book" w:hAnsi="Franklin Gothic Book" w:cs="Tahoma"/>
        </w:rPr>
        <w:t xml:space="preserve">, other administrators, or fellow teachers. </w:t>
      </w:r>
      <w:r w:rsidR="006D3274" w:rsidRPr="009907FB">
        <w:t xml:space="preserve">The district should </w:t>
      </w:r>
      <w:r w:rsidR="00E00D5D" w:rsidRPr="009907FB">
        <w:t xml:space="preserve">establish a set timeline </w:t>
      </w:r>
      <w:r w:rsidR="00AD2050" w:rsidRPr="009907FB">
        <w:t xml:space="preserve">and schedule </w:t>
      </w:r>
      <w:r w:rsidR="00CC46D6" w:rsidRPr="009907FB">
        <w:t>for future curriculum reviews</w:t>
      </w:r>
      <w:r w:rsidR="00F72D29" w:rsidRPr="009907FB">
        <w:t xml:space="preserve">, identify </w:t>
      </w:r>
      <w:r w:rsidR="00F755D6" w:rsidRPr="009907FB">
        <w:t xml:space="preserve">leader(s) </w:t>
      </w:r>
      <w:r w:rsidR="00F72D29" w:rsidRPr="009907FB">
        <w:t xml:space="preserve">to </w:t>
      </w:r>
      <w:r w:rsidR="00F755D6" w:rsidRPr="009907FB">
        <w:t xml:space="preserve">manage </w:t>
      </w:r>
      <w:r w:rsidR="00F72D29" w:rsidRPr="009907FB">
        <w:t xml:space="preserve">each </w:t>
      </w:r>
      <w:r w:rsidR="00CC46D6" w:rsidRPr="009907FB">
        <w:t>review</w:t>
      </w:r>
      <w:r w:rsidR="00F755D6" w:rsidRPr="009907FB">
        <w:t xml:space="preserve"> process</w:t>
      </w:r>
      <w:r w:rsidR="00F72D29" w:rsidRPr="009907FB">
        <w:t xml:space="preserve">, and </w:t>
      </w:r>
      <w:r w:rsidR="00CC46D6" w:rsidRPr="009907FB">
        <w:t>create formalized</w:t>
      </w:r>
      <w:r w:rsidR="00F755D6" w:rsidRPr="009907FB">
        <w:t>, documented</w:t>
      </w:r>
      <w:r w:rsidR="00CC46D6" w:rsidRPr="009907FB">
        <w:t xml:space="preserve"> procedures so that future reviews are consistent and streamlined.</w:t>
      </w:r>
    </w:p>
    <w:p w14:paraId="1DAED33D" w14:textId="0FCEFABA" w:rsidR="008C6186" w:rsidRPr="009907FB" w:rsidRDefault="00D6788C" w:rsidP="00465E5D">
      <w:pPr>
        <w:pStyle w:val="Bullet1"/>
        <w:rPr>
          <w:bCs/>
        </w:rPr>
      </w:pPr>
      <w:r w:rsidRPr="009907FB">
        <w:t xml:space="preserve">In future </w:t>
      </w:r>
      <w:r w:rsidR="00E67980" w:rsidRPr="009907FB">
        <w:t xml:space="preserve">curriculum </w:t>
      </w:r>
      <w:r w:rsidRPr="009907FB">
        <w:t xml:space="preserve">reviews, the district should prioritize </w:t>
      </w:r>
      <w:r w:rsidR="008C6186" w:rsidRPr="009907FB">
        <w:t>representation of diverse cultures, experiences, needs, and interests in curricular materials</w:t>
      </w:r>
      <w:r w:rsidRPr="009907FB">
        <w:t>.</w:t>
      </w:r>
    </w:p>
    <w:p w14:paraId="029DF965" w14:textId="31A6324C" w:rsidR="007F3569" w:rsidRPr="009907FB" w:rsidRDefault="00F36753" w:rsidP="00465E5D">
      <w:pPr>
        <w:pStyle w:val="Bullet1"/>
        <w:rPr>
          <w:bCs/>
        </w:rPr>
      </w:pPr>
      <w:r w:rsidRPr="009907FB">
        <w:t>The district should build off its inclusion</w:t>
      </w:r>
      <w:r w:rsidR="00D65B25" w:rsidRPr="009907FB">
        <w:t xml:space="preserve"> and coteaching</w:t>
      </w:r>
      <w:r w:rsidRPr="009907FB">
        <w:t xml:space="preserve"> model </w:t>
      </w:r>
      <w:r w:rsidR="00D65B25" w:rsidRPr="009907FB">
        <w:t xml:space="preserve">to prioritize high-quality </w:t>
      </w:r>
      <w:r w:rsidR="001B7C54" w:rsidRPr="009907FB">
        <w:t xml:space="preserve">Tier 1 instruction for all learners, establish common planning time for general education and special education teachers, </w:t>
      </w:r>
      <w:r w:rsidR="005D1C95" w:rsidRPr="009907FB">
        <w:t xml:space="preserve">and, </w:t>
      </w:r>
      <w:r w:rsidR="00E842AC">
        <w:t>when appropriate</w:t>
      </w:r>
      <w:r w:rsidR="005D1C95" w:rsidRPr="009907FB">
        <w:t xml:space="preserve">, create opportunities for students </w:t>
      </w:r>
      <w:r w:rsidR="00EB1098">
        <w:t xml:space="preserve">who are educated </w:t>
      </w:r>
      <w:r w:rsidR="00240BF2">
        <w:t>in</w:t>
      </w:r>
      <w:r w:rsidR="00EB1098">
        <w:t xml:space="preserve"> substantially </w:t>
      </w:r>
      <w:r w:rsidR="00E60C04">
        <w:t xml:space="preserve">separate </w:t>
      </w:r>
      <w:r w:rsidR="00240BF2">
        <w:t xml:space="preserve">programs </w:t>
      </w:r>
      <w:r w:rsidR="005D1C95" w:rsidRPr="009907FB">
        <w:t>to participate in general education instruction.</w:t>
      </w:r>
    </w:p>
    <w:p w14:paraId="46DDAA29" w14:textId="77777777" w:rsidR="002B4CEF" w:rsidRPr="00CB0607" w:rsidRDefault="002B4CEF" w:rsidP="00473308">
      <w:pPr>
        <w:pStyle w:val="BodyText"/>
        <w:rPr>
          <w:b/>
          <w:bCs/>
        </w:rPr>
      </w:pPr>
    </w:p>
    <w:p w14:paraId="366F3518" w14:textId="77777777" w:rsidR="008D6102" w:rsidRPr="00CB0607" w:rsidRDefault="008D6102" w:rsidP="008D6102">
      <w:pPr>
        <w:pStyle w:val="Heading2"/>
      </w:pPr>
      <w:bookmarkStart w:id="32" w:name="_Assessment"/>
      <w:bookmarkStart w:id="33" w:name="_Toc101446229"/>
      <w:bookmarkStart w:id="34" w:name="_Toc133505134"/>
      <w:bookmarkEnd w:id="32"/>
      <w:r w:rsidRPr="00CB0607">
        <w:t>Assessment</w:t>
      </w:r>
      <w:bookmarkEnd w:id="33"/>
      <w:bookmarkEnd w:id="34"/>
    </w:p>
    <w:p w14:paraId="5BB22971" w14:textId="4E9EE0B4" w:rsidR="002F7DBF" w:rsidRPr="00757C94" w:rsidRDefault="54125F5E" w:rsidP="0009212E">
      <w:pPr>
        <w:pStyle w:val="BodyText"/>
      </w:pPr>
      <w:r w:rsidRPr="00757C94">
        <w:t xml:space="preserve">According to the </w:t>
      </w:r>
      <w:r w:rsidR="38B65727" w:rsidRPr="00757C94">
        <w:t>district’s</w:t>
      </w:r>
      <w:r w:rsidRPr="00757C94">
        <w:t xml:space="preserve"> 2022-2023 </w:t>
      </w:r>
      <w:r w:rsidR="1A26AF7E" w:rsidRPr="00757C94">
        <w:t>assessment</w:t>
      </w:r>
      <w:r w:rsidRPr="00757C94">
        <w:t xml:space="preserve"> </w:t>
      </w:r>
      <w:r w:rsidR="281DCD63" w:rsidRPr="00757C94">
        <w:t>inventory,</w:t>
      </w:r>
      <w:r w:rsidRPr="00757C94">
        <w:t xml:space="preserve"> </w:t>
      </w:r>
      <w:r w:rsidR="001D7215" w:rsidRPr="00757C94">
        <w:t>t</w:t>
      </w:r>
      <w:r w:rsidR="7E181660" w:rsidRPr="00757C94">
        <w:t xml:space="preserve">he district administers </w:t>
      </w:r>
      <w:r w:rsidR="2E8D0EE7" w:rsidRPr="00757C94">
        <w:t>academic assessments</w:t>
      </w:r>
      <w:r w:rsidR="00351B82">
        <w:t>,</w:t>
      </w:r>
      <w:r w:rsidR="2E8D0EE7" w:rsidRPr="00757C94">
        <w:t xml:space="preserve"> including </w:t>
      </w:r>
      <w:r w:rsidR="00751520">
        <w:t>Star Reading and Math assessments from Renaissance Learning” here</w:t>
      </w:r>
      <w:r w:rsidR="00A60B73">
        <w:t>,</w:t>
      </w:r>
      <w:r w:rsidR="33B666E4" w:rsidRPr="00757C94">
        <w:t xml:space="preserve"> </w:t>
      </w:r>
      <w:r w:rsidR="27DEED5E" w:rsidRPr="00757C94">
        <w:t>regularly</w:t>
      </w:r>
      <w:r w:rsidR="33B666E4" w:rsidRPr="00757C94">
        <w:t xml:space="preserve"> and routinely for </w:t>
      </w:r>
      <w:r w:rsidR="00351B82">
        <w:t>G</w:t>
      </w:r>
      <w:r w:rsidR="00351B82" w:rsidRPr="00757C94">
        <w:t xml:space="preserve">rades </w:t>
      </w:r>
      <w:r w:rsidR="33B666E4" w:rsidRPr="00757C94">
        <w:t>K-12</w:t>
      </w:r>
      <w:r w:rsidR="00351B82">
        <w:t>.</w:t>
      </w:r>
      <w:r w:rsidR="53BA2AC2" w:rsidRPr="00757C94">
        <w:t xml:space="preserve"> </w:t>
      </w:r>
      <w:r w:rsidR="00AD6BAC" w:rsidRPr="00AD6BAC">
        <w:t>In addition, Dynamic Indicators of Basic Early Literacy Skills measures student progress twice per year for Kindergarten and Grades 1-5 in one elementary school. The district uses the WIDA Screener for Kindergarten upon entering school.</w:t>
      </w:r>
    </w:p>
    <w:p w14:paraId="0E3693EC" w14:textId="49E305DA" w:rsidR="00465E0D" w:rsidRPr="00757C94" w:rsidRDefault="00147924" w:rsidP="0041058B">
      <w:pPr>
        <w:pStyle w:val="BodyText"/>
      </w:pPr>
      <w:r w:rsidRPr="00757C94">
        <w:t xml:space="preserve">Teachers, parents, and students each have access to </w:t>
      </w:r>
      <w:r w:rsidR="00823E33" w:rsidRPr="00757C94">
        <w:t>A</w:t>
      </w:r>
      <w:r w:rsidR="00823E33">
        <w:t>spen</w:t>
      </w:r>
      <w:r w:rsidRPr="00757C94">
        <w:t>, the district</w:t>
      </w:r>
      <w:r w:rsidR="00823E33">
        <w:t>’</w:t>
      </w:r>
      <w:r w:rsidRPr="00757C94">
        <w:t>s student information system</w:t>
      </w:r>
      <w:r w:rsidR="00823E33">
        <w:t>, which</w:t>
      </w:r>
      <w:r w:rsidRPr="00757C94">
        <w:t xml:space="preserve"> houses information </w:t>
      </w:r>
      <w:r w:rsidR="00823E33">
        <w:t>such as</w:t>
      </w:r>
      <w:r w:rsidR="00823E33" w:rsidRPr="00757C94">
        <w:t xml:space="preserve"> </w:t>
      </w:r>
      <w:r w:rsidRPr="00757C94">
        <w:t xml:space="preserve">grades and attendance. </w:t>
      </w:r>
      <w:r w:rsidR="00B14B33" w:rsidRPr="00757C94">
        <w:t xml:space="preserve">District staff </w:t>
      </w:r>
      <w:r w:rsidR="00823E33">
        <w:t>also</w:t>
      </w:r>
      <w:r w:rsidR="00823E33" w:rsidRPr="00757C94">
        <w:t xml:space="preserve"> </w:t>
      </w:r>
      <w:r w:rsidR="00B14B33" w:rsidRPr="00757C94">
        <w:t xml:space="preserve">have access to Renaissance to view student performance data, but these results are </w:t>
      </w:r>
      <w:r w:rsidR="00A14E31">
        <w:t>neither</w:t>
      </w:r>
      <w:r w:rsidR="00A14E31" w:rsidRPr="00757C94">
        <w:t xml:space="preserve"> </w:t>
      </w:r>
      <w:r w:rsidR="002F7DBF" w:rsidRPr="00757C94">
        <w:t>available in Aspen no</w:t>
      </w:r>
      <w:r w:rsidR="00A14E31">
        <w:t>r</w:t>
      </w:r>
      <w:r w:rsidR="002F7DBF" w:rsidRPr="00757C94">
        <w:t xml:space="preserve"> regularly communicated to parents or students. </w:t>
      </w:r>
    </w:p>
    <w:p w14:paraId="65DF5D4F" w14:textId="47592DE6" w:rsidR="00C0766E" w:rsidRPr="00CB0607" w:rsidRDefault="00C0766E" w:rsidP="0041058B">
      <w:pPr>
        <w:pStyle w:val="BodyText"/>
      </w:pPr>
      <w:r w:rsidRPr="00CB0607">
        <w:t xml:space="preserve">Table </w:t>
      </w:r>
      <w:r w:rsidR="00163C7A">
        <w:t>4</w:t>
      </w:r>
      <w:r w:rsidR="00163C7A" w:rsidRPr="00CB0607">
        <w:t xml:space="preserve"> </w:t>
      </w:r>
      <w:r w:rsidRPr="00CB0607">
        <w:t>summarizes key strengths and areas for growth in assessment.</w:t>
      </w:r>
    </w:p>
    <w:p w14:paraId="329E7498" w14:textId="51C400E5" w:rsidR="00473308" w:rsidRPr="00CB0607" w:rsidRDefault="00473308" w:rsidP="00473308">
      <w:pPr>
        <w:pStyle w:val="TableTitle0"/>
      </w:pPr>
      <w:r w:rsidRPr="00CB0607">
        <w:t xml:space="preserve">Table </w:t>
      </w:r>
      <w:r w:rsidR="00163C7A">
        <w:t>4</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Assessment</w:t>
      </w:r>
      <w:r w:rsidR="00C0766E" w:rsidRPr="00CB0607">
        <w:t xml:space="preserve"> Standard</w:t>
      </w:r>
    </w:p>
    <w:tbl>
      <w:tblPr>
        <w:tblStyle w:val="MSVTable1"/>
        <w:tblW w:w="5000" w:type="pct"/>
        <w:tblLook w:val="04A0" w:firstRow="1" w:lastRow="0" w:firstColumn="1" w:lastColumn="0" w:noHBand="0" w:noVBand="1"/>
      </w:tblPr>
      <w:tblGrid>
        <w:gridCol w:w="1521"/>
        <w:gridCol w:w="3601"/>
        <w:gridCol w:w="4222"/>
      </w:tblGrid>
      <w:tr w:rsidR="00473308" w:rsidRPr="00CB0607" w14:paraId="4528F62A" w14:textId="77777777" w:rsidTr="007449D9">
        <w:trPr>
          <w:cnfStyle w:val="100000000000" w:firstRow="1" w:lastRow="0" w:firstColumn="0" w:lastColumn="0" w:oddVBand="0" w:evenVBand="0" w:oddHBand="0" w:evenHBand="0" w:firstRowFirstColumn="0" w:firstRowLastColumn="0" w:lastRowFirstColumn="0" w:lastRowLastColumn="0"/>
        </w:trPr>
        <w:tc>
          <w:tcPr>
            <w:tcW w:w="814" w:type="pct"/>
          </w:tcPr>
          <w:p w14:paraId="03EBB6C0" w14:textId="77777777" w:rsidR="00473308" w:rsidRPr="00CB0607" w:rsidRDefault="00473308" w:rsidP="00B827DE">
            <w:pPr>
              <w:pStyle w:val="TableColHeadingCenter"/>
            </w:pPr>
            <w:r w:rsidRPr="00CB0607">
              <w:t>Indicator</w:t>
            </w:r>
          </w:p>
        </w:tc>
        <w:tc>
          <w:tcPr>
            <w:tcW w:w="1927" w:type="pct"/>
          </w:tcPr>
          <w:p w14:paraId="04CE9AD4" w14:textId="0A331CEB" w:rsidR="00473308" w:rsidRPr="00CB0607" w:rsidRDefault="00473308" w:rsidP="00B827DE">
            <w:pPr>
              <w:pStyle w:val="TableColHeadingCenter"/>
            </w:pPr>
            <w:r w:rsidRPr="00CB0607">
              <w:t>Strengths</w:t>
            </w:r>
          </w:p>
        </w:tc>
        <w:tc>
          <w:tcPr>
            <w:tcW w:w="2259" w:type="pct"/>
          </w:tcPr>
          <w:p w14:paraId="0516578A" w14:textId="6F03A48B" w:rsidR="00473308" w:rsidRPr="00CB0607" w:rsidRDefault="00473308" w:rsidP="00B827DE">
            <w:pPr>
              <w:pStyle w:val="TableColHeadingCenter"/>
            </w:pPr>
            <w:r w:rsidRPr="00CB0607">
              <w:t xml:space="preserve">Areas for </w:t>
            </w:r>
            <w:r w:rsidR="00C0766E" w:rsidRPr="00CB0607">
              <w:t>g</w:t>
            </w:r>
            <w:r w:rsidRPr="00CB0607">
              <w:t>rowth</w:t>
            </w:r>
          </w:p>
        </w:tc>
      </w:tr>
      <w:tr w:rsidR="00473308" w:rsidRPr="00CB0607" w14:paraId="5BE4F452" w14:textId="77777777" w:rsidTr="007449D9">
        <w:trPr>
          <w:cnfStyle w:val="000000100000" w:firstRow="0" w:lastRow="0" w:firstColumn="0" w:lastColumn="0" w:oddVBand="0" w:evenVBand="0" w:oddHBand="1" w:evenHBand="0" w:firstRowFirstColumn="0" w:firstRowLastColumn="0" w:lastRowFirstColumn="0" w:lastRowLastColumn="0"/>
        </w:trPr>
        <w:tc>
          <w:tcPr>
            <w:tcW w:w="814" w:type="pct"/>
          </w:tcPr>
          <w:p w14:paraId="4F788977" w14:textId="16DB1003" w:rsidR="00473308" w:rsidRPr="00CB0607" w:rsidRDefault="00473308" w:rsidP="005D13E7">
            <w:pPr>
              <w:pStyle w:val="TableSubheading"/>
              <w:rPr>
                <w:bdr w:val="none" w:sz="0" w:space="0" w:color="auto" w:frame="1"/>
              </w:rPr>
            </w:pPr>
            <w:hyperlink w:anchor="_Data_and_Assessment" w:history="1">
              <w:r w:rsidRPr="004A78AC">
                <w:rPr>
                  <w:rStyle w:val="Hyperlink"/>
                  <w:bdr w:val="none" w:sz="0" w:space="0" w:color="auto" w:frame="1"/>
                </w:rPr>
                <w:t xml:space="preserve">Data and </w:t>
              </w:r>
              <w:r w:rsidR="00C0766E" w:rsidRPr="004A78AC">
                <w:rPr>
                  <w:rStyle w:val="Hyperlink"/>
                  <w:bdr w:val="none" w:sz="0" w:space="0" w:color="auto" w:frame="1"/>
                </w:rPr>
                <w:t>a</w:t>
              </w:r>
              <w:r w:rsidRPr="004A78AC">
                <w:rPr>
                  <w:rStyle w:val="Hyperlink"/>
                  <w:bdr w:val="none" w:sz="0" w:space="0" w:color="auto" w:frame="1"/>
                </w:rPr>
                <w:t xml:space="preserve">ssessment </w:t>
              </w:r>
              <w:r w:rsidR="00C0766E" w:rsidRPr="004A78AC">
                <w:rPr>
                  <w:rStyle w:val="Hyperlink"/>
                  <w:bdr w:val="none" w:sz="0" w:space="0" w:color="auto" w:frame="1"/>
                </w:rPr>
                <w:t>s</w:t>
              </w:r>
              <w:r w:rsidRPr="004A78AC">
                <w:rPr>
                  <w:rStyle w:val="Hyperlink"/>
                  <w:bdr w:val="none" w:sz="0" w:space="0" w:color="auto" w:frame="1"/>
                </w:rPr>
                <w:t>ystems</w:t>
              </w:r>
            </w:hyperlink>
          </w:p>
        </w:tc>
        <w:tc>
          <w:tcPr>
            <w:tcW w:w="1927" w:type="pct"/>
          </w:tcPr>
          <w:p w14:paraId="5E3E7CC2" w14:textId="0F13EA7F" w:rsidR="00473308" w:rsidRPr="007D69BA" w:rsidRDefault="002F7DBF" w:rsidP="00465E5D">
            <w:pPr>
              <w:pStyle w:val="TableBullet1"/>
            </w:pPr>
            <w:r>
              <w:t>There is s</w:t>
            </w:r>
            <w:r w:rsidR="049C8AC9">
              <w:t xml:space="preserve">trong alignment between ELA and </w:t>
            </w:r>
            <w:r w:rsidR="00823E33">
              <w:t xml:space="preserve">mathematics </w:t>
            </w:r>
            <w:r w:rsidR="049C8AC9">
              <w:t xml:space="preserve">assessments </w:t>
            </w:r>
            <w:r w:rsidR="00757C94">
              <w:t xml:space="preserve">available </w:t>
            </w:r>
            <w:r w:rsidR="00D12728">
              <w:t>for</w:t>
            </w:r>
            <w:r w:rsidR="00757C94">
              <w:t xml:space="preserve"> </w:t>
            </w:r>
            <w:r w:rsidR="00823E33">
              <w:t>Grades </w:t>
            </w:r>
            <w:r w:rsidR="7347EEFA">
              <w:t>K</w:t>
            </w:r>
            <w:r w:rsidR="049C8AC9">
              <w:t>-</w:t>
            </w:r>
            <w:r w:rsidR="1132FBB7">
              <w:t>12</w:t>
            </w:r>
            <w:r w:rsidR="001659BA">
              <w:t>.</w:t>
            </w:r>
          </w:p>
        </w:tc>
        <w:tc>
          <w:tcPr>
            <w:tcW w:w="2259" w:type="pct"/>
          </w:tcPr>
          <w:p w14:paraId="2CBAE81B" w14:textId="4A9140BA" w:rsidR="00473308" w:rsidRDefault="0040034D" w:rsidP="00465E5D">
            <w:pPr>
              <w:pStyle w:val="TableBullet1"/>
            </w:pPr>
            <w:r>
              <w:t>F</w:t>
            </w:r>
            <w:r w:rsidR="59890DDD">
              <w:t>ormal opportunities for teachers’ participation in assessment implementation planning</w:t>
            </w:r>
          </w:p>
          <w:p w14:paraId="1E451936" w14:textId="565A4758" w:rsidR="0001385D" w:rsidRPr="007D69BA" w:rsidRDefault="37421712" w:rsidP="00465E5D">
            <w:pPr>
              <w:pStyle w:val="TableBullet1"/>
            </w:pPr>
            <w:r>
              <w:t>Inclusion of measures related to student well-being</w:t>
            </w:r>
            <w:r w:rsidR="72015F6B">
              <w:t xml:space="preserve"> to provide a comprehensive </w:t>
            </w:r>
            <w:r w:rsidR="000B2040">
              <w:t>understanding</w:t>
            </w:r>
            <w:r w:rsidR="72015F6B">
              <w:t xml:space="preserve"> of student, school, and district performance</w:t>
            </w:r>
          </w:p>
        </w:tc>
      </w:tr>
      <w:tr w:rsidR="00473308" w:rsidRPr="00CB0607" w14:paraId="3744E5B9" w14:textId="77777777" w:rsidTr="007449D9">
        <w:tc>
          <w:tcPr>
            <w:tcW w:w="814" w:type="pct"/>
          </w:tcPr>
          <w:p w14:paraId="797DE778" w14:textId="64B26BD2" w:rsidR="00473308" w:rsidRPr="00CB0607" w:rsidRDefault="00473308" w:rsidP="005D13E7">
            <w:pPr>
              <w:pStyle w:val="TableSubheading"/>
              <w:rPr>
                <w:bdr w:val="none" w:sz="0" w:space="0" w:color="auto" w:frame="1"/>
              </w:rPr>
            </w:pPr>
            <w:hyperlink w:anchor="_Data_Use" w:history="1">
              <w:r w:rsidRPr="004A78AC">
                <w:rPr>
                  <w:rStyle w:val="Hyperlink"/>
                  <w:bdr w:val="none" w:sz="0" w:space="0" w:color="auto" w:frame="1"/>
                </w:rPr>
                <w:t xml:space="preserve">Data </w:t>
              </w:r>
              <w:r w:rsidR="00C0766E" w:rsidRPr="004A78AC">
                <w:rPr>
                  <w:rStyle w:val="Hyperlink"/>
                  <w:bdr w:val="none" w:sz="0" w:space="0" w:color="auto" w:frame="1"/>
                </w:rPr>
                <w:t>u</w:t>
              </w:r>
              <w:r w:rsidRPr="004A78AC">
                <w:rPr>
                  <w:rStyle w:val="Hyperlink"/>
                  <w:bdr w:val="none" w:sz="0" w:space="0" w:color="auto" w:frame="1"/>
                </w:rPr>
                <w:t>se</w:t>
              </w:r>
            </w:hyperlink>
          </w:p>
        </w:tc>
        <w:tc>
          <w:tcPr>
            <w:tcW w:w="1927" w:type="pct"/>
          </w:tcPr>
          <w:p w14:paraId="3EFCF2E4" w14:textId="49EC3790" w:rsidR="00473308" w:rsidRPr="007D69BA" w:rsidRDefault="00757C94" w:rsidP="00465E5D">
            <w:pPr>
              <w:pStyle w:val="TableBullet1"/>
            </w:pPr>
            <w:r>
              <w:t>S</w:t>
            </w:r>
            <w:r w:rsidR="0D8D1B42">
              <w:t xml:space="preserve">chool leaders </w:t>
            </w:r>
            <w:r>
              <w:t>collaborate with</w:t>
            </w:r>
            <w:r w:rsidR="0D8D1B42">
              <w:t xml:space="preserve"> curriculum coordinators to </w:t>
            </w:r>
            <w:r w:rsidR="39F494C7">
              <w:t xml:space="preserve">use student assessment data to systemically improve instruction at </w:t>
            </w:r>
            <w:r w:rsidR="00A60B73">
              <w:t xml:space="preserve">the </w:t>
            </w:r>
            <w:r w:rsidR="39F494C7">
              <w:t>school and classroom levels.</w:t>
            </w:r>
          </w:p>
        </w:tc>
        <w:tc>
          <w:tcPr>
            <w:tcW w:w="2259" w:type="pct"/>
          </w:tcPr>
          <w:p w14:paraId="55B87793" w14:textId="768ECE7C" w:rsidR="00DF43D1" w:rsidRDefault="00B36AD7" w:rsidP="00465E5D">
            <w:pPr>
              <w:pStyle w:val="TableBullet1"/>
            </w:pPr>
            <w:r>
              <w:t>S</w:t>
            </w:r>
            <w:r w:rsidR="240DB785">
              <w:t>tructure</w:t>
            </w:r>
            <w:r w:rsidR="1CA417BE">
              <w:t xml:space="preserve">s </w:t>
            </w:r>
            <w:r>
              <w:t>that</w:t>
            </w:r>
            <w:r w:rsidR="1CA417BE">
              <w:t xml:space="preserve"> support</w:t>
            </w:r>
            <w:r w:rsidR="5A55D06E">
              <w:t xml:space="preserve"> regular review of student assessment data </w:t>
            </w:r>
            <w:r w:rsidR="32C7C14C">
              <w:t>by</w:t>
            </w:r>
            <w:r w:rsidR="5A55D06E">
              <w:t xml:space="preserve"> </w:t>
            </w:r>
            <w:r w:rsidR="00823E33">
              <w:t xml:space="preserve">the </w:t>
            </w:r>
            <w:r w:rsidR="5A55D06E">
              <w:t xml:space="preserve">district leadership </w:t>
            </w:r>
            <w:r w:rsidR="3E02CAEA">
              <w:t xml:space="preserve">team </w:t>
            </w:r>
          </w:p>
          <w:p w14:paraId="08FEEFDF" w14:textId="2D2D6CEF" w:rsidR="00473308" w:rsidRPr="007D69BA" w:rsidRDefault="00B36AD7" w:rsidP="00465E5D">
            <w:pPr>
              <w:pStyle w:val="TableBullet1"/>
            </w:pPr>
            <w:r>
              <w:t>A</w:t>
            </w:r>
            <w:r w:rsidR="0C242C6F">
              <w:t xml:space="preserve">lignment of </w:t>
            </w:r>
            <w:r w:rsidR="3E02CAEA">
              <w:t xml:space="preserve">structures and </w:t>
            </w:r>
            <w:r w:rsidR="354C1529">
              <w:t>supports</w:t>
            </w:r>
            <w:r w:rsidR="3E02CAEA">
              <w:t xml:space="preserve"> for </w:t>
            </w:r>
            <w:r w:rsidR="354C1529">
              <w:t xml:space="preserve">the use of data within grade and/or department </w:t>
            </w:r>
            <w:r w:rsidR="0C242C6F">
              <w:t>team meetings across all schools</w:t>
            </w:r>
          </w:p>
        </w:tc>
      </w:tr>
      <w:tr w:rsidR="00473308" w:rsidRPr="00CB0607" w14:paraId="2BFB5534" w14:textId="77777777" w:rsidTr="007449D9">
        <w:trPr>
          <w:cnfStyle w:val="000000100000" w:firstRow="0" w:lastRow="0" w:firstColumn="0" w:lastColumn="0" w:oddVBand="0" w:evenVBand="0" w:oddHBand="1" w:evenHBand="0" w:firstRowFirstColumn="0" w:firstRowLastColumn="0" w:lastRowFirstColumn="0" w:lastRowLastColumn="0"/>
        </w:trPr>
        <w:tc>
          <w:tcPr>
            <w:tcW w:w="814" w:type="pct"/>
          </w:tcPr>
          <w:p w14:paraId="692DCE62" w14:textId="355D7553" w:rsidR="00473308" w:rsidRPr="00CB0607" w:rsidRDefault="00473308" w:rsidP="005D13E7">
            <w:pPr>
              <w:pStyle w:val="TableSubheading"/>
              <w:rPr>
                <w:bdr w:val="none" w:sz="0" w:space="0" w:color="auto" w:frame="1"/>
              </w:rPr>
            </w:pPr>
            <w:hyperlink w:anchor="_Sharing_Results" w:history="1">
              <w:r w:rsidRPr="004A78AC">
                <w:rPr>
                  <w:rStyle w:val="Hyperlink"/>
                  <w:bdr w:val="none" w:sz="0" w:space="0" w:color="auto" w:frame="1"/>
                </w:rPr>
                <w:t xml:space="preserve">Sharing </w:t>
              </w:r>
              <w:r w:rsidR="00C0766E" w:rsidRPr="004A78AC">
                <w:rPr>
                  <w:rStyle w:val="Hyperlink"/>
                  <w:bdr w:val="none" w:sz="0" w:space="0" w:color="auto" w:frame="1"/>
                </w:rPr>
                <w:t>r</w:t>
              </w:r>
              <w:r w:rsidRPr="004A78AC">
                <w:rPr>
                  <w:rStyle w:val="Hyperlink"/>
                  <w:bdr w:val="none" w:sz="0" w:space="0" w:color="auto" w:frame="1"/>
                </w:rPr>
                <w:t>esults</w:t>
              </w:r>
            </w:hyperlink>
          </w:p>
        </w:tc>
        <w:tc>
          <w:tcPr>
            <w:tcW w:w="1927" w:type="pct"/>
          </w:tcPr>
          <w:p w14:paraId="1242ABD2" w14:textId="16C9A02B" w:rsidR="00AD4B65" w:rsidRPr="007D69BA" w:rsidRDefault="1076A9EB" w:rsidP="007C2847">
            <w:pPr>
              <w:pStyle w:val="TableBullet1"/>
            </w:pPr>
            <w:r>
              <w:t xml:space="preserve">Educators have easy access to Renaissance </w:t>
            </w:r>
            <w:r w:rsidR="732B94F5">
              <w:t>(ELA and math</w:t>
            </w:r>
            <w:r w:rsidR="00823E33">
              <w:t>ematics</w:t>
            </w:r>
            <w:r w:rsidR="732B94F5">
              <w:t xml:space="preserve">) </w:t>
            </w:r>
            <w:r>
              <w:t xml:space="preserve">data </w:t>
            </w:r>
            <w:r w:rsidR="732B94F5">
              <w:t>to support classroom</w:t>
            </w:r>
            <w:r w:rsidR="00A60B73">
              <w:t>-</w:t>
            </w:r>
            <w:r w:rsidR="732B94F5">
              <w:t>level decision making</w:t>
            </w:r>
            <w:r w:rsidR="00823E33">
              <w:t>.</w:t>
            </w:r>
          </w:p>
        </w:tc>
        <w:tc>
          <w:tcPr>
            <w:tcW w:w="2259" w:type="pct"/>
          </w:tcPr>
          <w:p w14:paraId="22C6496B" w14:textId="4933E7EA" w:rsidR="00473308" w:rsidRPr="007D69BA" w:rsidRDefault="00B36AD7" w:rsidP="00465E5D">
            <w:pPr>
              <w:pStyle w:val="TableBullet1"/>
            </w:pPr>
            <w:r>
              <w:t>S</w:t>
            </w:r>
            <w:r w:rsidR="732B94F5">
              <w:t>tructures and supports for sharing student assessment data with families and students in meaningful ways</w:t>
            </w:r>
          </w:p>
        </w:tc>
      </w:tr>
    </w:tbl>
    <w:p w14:paraId="640082BB" w14:textId="77777777" w:rsidR="00473308" w:rsidRPr="00CB0607" w:rsidRDefault="20E724E7" w:rsidP="0009212E">
      <w:pPr>
        <w:pStyle w:val="Heading3"/>
      </w:pPr>
      <w:bookmarkStart w:id="35" w:name="_Data_and_Assessment"/>
      <w:bookmarkEnd w:id="35"/>
      <w:r>
        <w:t>Data and Assessment Systems</w:t>
      </w:r>
    </w:p>
    <w:p w14:paraId="70B9EA40" w14:textId="2624D4CB" w:rsidR="003F0375" w:rsidRDefault="002D2DC8" w:rsidP="00C926EA">
      <w:pPr>
        <w:pStyle w:val="BodyTextposthead"/>
      </w:pPr>
      <w:r>
        <w:t xml:space="preserve">Norwood district leaders </w:t>
      </w:r>
      <w:r w:rsidR="007449D9">
        <w:t xml:space="preserve">used </w:t>
      </w:r>
      <w:r w:rsidR="00AB0A26">
        <w:t xml:space="preserve">funding from the town’s override to </w:t>
      </w:r>
      <w:r w:rsidR="00FF2620">
        <w:t>support the purchasing and implementation of formal assessment systems to support instruction</w:t>
      </w:r>
      <w:r w:rsidR="00AB0A26">
        <w:t xml:space="preserve">. Interviews with district leaders suggested that although the district identified a need for </w:t>
      </w:r>
      <w:r w:rsidR="004D4A8C">
        <w:t>updated student performance assessments that align to updated curriculum standard</w:t>
      </w:r>
      <w:r w:rsidR="001F5080">
        <w:t xml:space="preserve">s, a lack of funding prevented them from </w:t>
      </w:r>
      <w:r w:rsidR="00B727F5">
        <w:t>purchasing</w:t>
      </w:r>
      <w:r w:rsidR="001F5080">
        <w:t xml:space="preserve"> any. </w:t>
      </w:r>
      <w:r w:rsidR="00BD3366">
        <w:t>With override funding, the district successful</w:t>
      </w:r>
      <w:r w:rsidR="00E627CC">
        <w:t>ly</w:t>
      </w:r>
      <w:r w:rsidR="00BD3366">
        <w:t xml:space="preserve"> conven</w:t>
      </w:r>
      <w:r w:rsidR="00E627CC">
        <w:t>ed</w:t>
      </w:r>
      <w:r w:rsidR="00BD3366">
        <w:t xml:space="preserve"> a multidisciplinary team </w:t>
      </w:r>
      <w:r w:rsidR="00E627CC">
        <w:t>of</w:t>
      </w:r>
      <w:r w:rsidR="00BD3366">
        <w:t xml:space="preserve"> district and school leaders as well as teachers to review available products. The committee selected the Ren</w:t>
      </w:r>
      <w:r w:rsidR="009521B7">
        <w:t xml:space="preserve">aissance Reading and Math assessments, which are currently </w:t>
      </w:r>
      <w:r w:rsidR="00A14E31">
        <w:t>in use</w:t>
      </w:r>
      <w:r w:rsidR="009521B7">
        <w:t xml:space="preserve"> across all schools. </w:t>
      </w:r>
      <w:r w:rsidR="003857C3">
        <w:t xml:space="preserve">This alignment of student performance measures across schools and grades is a strength of the district. </w:t>
      </w:r>
      <w:r w:rsidR="0010033F">
        <w:t>District</w:t>
      </w:r>
      <w:r w:rsidR="008718A0">
        <w:t xml:space="preserve"> leaders described that Rena</w:t>
      </w:r>
      <w:r w:rsidR="007D0E69">
        <w:t xml:space="preserve">issance assessments in Reading and Math were administered three times </w:t>
      </w:r>
      <w:r w:rsidR="008A6319">
        <w:t>during the 2021-</w:t>
      </w:r>
      <w:r w:rsidR="002E3BE5">
        <w:t>20</w:t>
      </w:r>
      <w:r w:rsidR="008A6319">
        <w:t>22 school year</w:t>
      </w:r>
      <w:r w:rsidR="007449D9">
        <w:t xml:space="preserve"> and</w:t>
      </w:r>
      <w:r w:rsidR="008A6319">
        <w:t xml:space="preserve"> </w:t>
      </w:r>
      <w:r w:rsidR="0010033F">
        <w:t>four times during the 2022-</w:t>
      </w:r>
      <w:r w:rsidR="002E3BE5">
        <w:t>20</w:t>
      </w:r>
      <w:r w:rsidR="0010033F">
        <w:t>23 school year</w:t>
      </w:r>
      <w:r w:rsidR="007449D9">
        <w:t>.</w:t>
      </w:r>
      <w:r w:rsidR="0010033F">
        <w:t xml:space="preserve"> </w:t>
      </w:r>
      <w:r w:rsidR="007449D9">
        <w:t>They</w:t>
      </w:r>
      <w:r w:rsidR="0010033F">
        <w:t xml:space="preserve"> indicated that the district is considering moving back to three times </w:t>
      </w:r>
      <w:r w:rsidR="007449D9">
        <w:t xml:space="preserve">per </w:t>
      </w:r>
      <w:r w:rsidR="0010033F">
        <w:t xml:space="preserve">year in response to feedback from school-based staff who raised concerns about </w:t>
      </w:r>
      <w:r w:rsidR="008D10AD">
        <w:t>time spent on testing</w:t>
      </w:r>
      <w:r w:rsidR="0010033F">
        <w:t xml:space="preserve">. </w:t>
      </w:r>
      <w:r w:rsidR="003F0375">
        <w:t>According to district leaders, the process for selecting the a</w:t>
      </w:r>
      <w:r w:rsidR="00741DA5">
        <w:t>ssessment product inclu</w:t>
      </w:r>
      <w:r w:rsidR="007449D9">
        <w:t>ded</w:t>
      </w:r>
      <w:r w:rsidR="00741DA5">
        <w:t xml:space="preserve"> district and school</w:t>
      </w:r>
      <w:r w:rsidR="00050767">
        <w:t>-</w:t>
      </w:r>
      <w:r w:rsidR="00741DA5">
        <w:t xml:space="preserve">based staff, including teachers. In focus groups with teachers, some were aware </w:t>
      </w:r>
      <w:r w:rsidR="007449D9">
        <w:t xml:space="preserve">of the </w:t>
      </w:r>
      <w:r w:rsidR="00741DA5">
        <w:t xml:space="preserve">committee formed to select the measures, </w:t>
      </w:r>
      <w:r w:rsidR="007449D9">
        <w:t xml:space="preserve">whereas </w:t>
      </w:r>
      <w:r w:rsidR="00741DA5">
        <w:t xml:space="preserve">others expressed </w:t>
      </w:r>
      <w:r w:rsidR="00DB5F51">
        <w:t xml:space="preserve">not knowing how decisions </w:t>
      </w:r>
      <w:r w:rsidR="007449D9">
        <w:t xml:space="preserve">about </w:t>
      </w:r>
      <w:r w:rsidR="00DB5F51">
        <w:t xml:space="preserve">assessment selection were made. </w:t>
      </w:r>
      <w:r w:rsidR="00DF5C98">
        <w:t>Related, changes to implementation (e.g.</w:t>
      </w:r>
      <w:r w:rsidR="00D2233F">
        <w:t>,</w:t>
      </w:r>
      <w:r w:rsidR="00DF5C98">
        <w:t xml:space="preserve"> </w:t>
      </w:r>
      <w:r w:rsidR="00961B6A">
        <w:t>the frequency of administration) were described as decision</w:t>
      </w:r>
      <w:r w:rsidR="00046724">
        <w:t>s</w:t>
      </w:r>
      <w:r w:rsidR="00961B6A">
        <w:t xml:space="preserve"> made at the district level, with no formal mechanism for including teacher input.</w:t>
      </w:r>
      <w:r w:rsidR="00E21B0C">
        <w:t xml:space="preserve"> </w:t>
      </w:r>
      <w:r w:rsidR="00EE4D08">
        <w:t>An area for growth for the district</w:t>
      </w:r>
      <w:r w:rsidR="00342199">
        <w:t xml:space="preserve"> is to </w:t>
      </w:r>
      <w:r w:rsidR="00800A53">
        <w:t>identify increased formal opportunities for teachers to participate in assessment implementation planning.</w:t>
      </w:r>
    </w:p>
    <w:p w14:paraId="03946F41" w14:textId="64FE406D" w:rsidR="00C64069" w:rsidRPr="00D50669" w:rsidRDefault="00746513" w:rsidP="0009212E">
      <w:pPr>
        <w:pStyle w:val="BodyText"/>
      </w:pPr>
      <w:r>
        <w:t xml:space="preserve">Presently, the assessments </w:t>
      </w:r>
      <w:r w:rsidR="007449D9">
        <w:t xml:space="preserve">used </w:t>
      </w:r>
      <w:r>
        <w:t xml:space="preserve">across the district provide a comprehensive </w:t>
      </w:r>
      <w:r w:rsidR="000C5788">
        <w:t>understanding of student academic performance</w:t>
      </w:r>
      <w:r w:rsidR="006626F1">
        <w:t xml:space="preserve">; however, measures </w:t>
      </w:r>
      <w:r w:rsidR="00000084">
        <w:t xml:space="preserve">related to student well-being </w:t>
      </w:r>
      <w:r w:rsidR="00113C16">
        <w:t>beyond academic performance</w:t>
      </w:r>
      <w:r w:rsidR="007A7348">
        <w:t xml:space="preserve"> were not</w:t>
      </w:r>
      <w:r w:rsidR="00113C16">
        <w:t xml:space="preserve"> in the district</w:t>
      </w:r>
      <w:r w:rsidR="007449D9">
        <w:t>’</w:t>
      </w:r>
      <w:r w:rsidR="00113C16">
        <w:t>s assessment inventory</w:t>
      </w:r>
      <w:r w:rsidR="008103F6">
        <w:t xml:space="preserve"> or referred to across focus groups. </w:t>
      </w:r>
      <w:r w:rsidR="00E870F2">
        <w:t>District documents</w:t>
      </w:r>
      <w:r w:rsidR="005A5F99">
        <w:t xml:space="preserve"> indicate</w:t>
      </w:r>
      <w:r w:rsidR="007449D9">
        <w:t>d</w:t>
      </w:r>
      <w:r w:rsidR="005A5F99">
        <w:t xml:space="preserve"> that the district </w:t>
      </w:r>
      <w:r w:rsidR="00340606">
        <w:t>administers</w:t>
      </w:r>
      <w:r w:rsidR="005A5F99">
        <w:t xml:space="preserve"> the </w:t>
      </w:r>
      <w:r w:rsidR="00392C4E">
        <w:t xml:space="preserve">MetroWest </w:t>
      </w:r>
      <w:r w:rsidR="005A5F99">
        <w:t>Youth</w:t>
      </w:r>
      <w:r w:rsidR="00E53E9A">
        <w:t xml:space="preserve"> Behavioral Survey</w:t>
      </w:r>
      <w:r w:rsidR="00814579">
        <w:t xml:space="preserve"> as well as the Youth Risk Behavior Survey</w:t>
      </w:r>
      <w:r w:rsidR="00691F6C">
        <w:t>.</w:t>
      </w:r>
      <w:r w:rsidR="00340606">
        <w:t xml:space="preserve"> </w:t>
      </w:r>
      <w:r w:rsidR="00827B4D">
        <w:t>Both surveys examine long</w:t>
      </w:r>
      <w:r w:rsidR="007449D9">
        <w:t>-</w:t>
      </w:r>
      <w:r w:rsidR="00827B4D">
        <w:t>term trends but</w:t>
      </w:r>
      <w:r w:rsidR="00A073CC">
        <w:t>, as designed,</w:t>
      </w:r>
      <w:r w:rsidR="00827B4D">
        <w:t xml:space="preserve"> are </w:t>
      </w:r>
      <w:r w:rsidR="00A073CC">
        <w:t xml:space="preserve">only </w:t>
      </w:r>
      <w:r w:rsidR="00827B4D">
        <w:t xml:space="preserve">administered </w:t>
      </w:r>
      <w:r w:rsidR="00A073CC">
        <w:t xml:space="preserve">every other </w:t>
      </w:r>
      <w:r w:rsidR="00827B4D">
        <w:t>year.</w:t>
      </w:r>
      <w:r w:rsidR="00160E6E">
        <w:t xml:space="preserve"> </w:t>
      </w:r>
      <w:r w:rsidR="00EF0C0A">
        <w:t xml:space="preserve">Therefore, an area of growth for the district is </w:t>
      </w:r>
      <w:r w:rsidR="00D12728">
        <w:t xml:space="preserve">the consistent use of </w:t>
      </w:r>
      <w:r w:rsidR="00F17731">
        <w:t xml:space="preserve">regular measures related to student well-being </w:t>
      </w:r>
      <w:r w:rsidR="00974585">
        <w:t xml:space="preserve">that </w:t>
      </w:r>
      <w:r w:rsidR="00F17731">
        <w:t>complement academic student performance measures for a comprehensive understanding of school and district performance.</w:t>
      </w:r>
    </w:p>
    <w:p w14:paraId="6E47CF9E" w14:textId="43308540" w:rsidR="708F3684" w:rsidRDefault="20E724E7" w:rsidP="698DF585">
      <w:pPr>
        <w:pStyle w:val="Heading3"/>
      </w:pPr>
      <w:bookmarkStart w:id="36" w:name="_Data_Use"/>
      <w:bookmarkEnd w:id="36"/>
      <w:r>
        <w:t>Data Use</w:t>
      </w:r>
    </w:p>
    <w:p w14:paraId="5A91733D" w14:textId="6A94D351" w:rsidR="00CD3427" w:rsidRPr="00E627CC" w:rsidRDefault="00450721" w:rsidP="005E2D56">
      <w:pPr>
        <w:pStyle w:val="BodyTextposthead"/>
        <w:rPr>
          <w:spacing w:val="-1"/>
        </w:rPr>
      </w:pPr>
      <w:r w:rsidRPr="00E627CC">
        <w:rPr>
          <w:spacing w:val="-1"/>
        </w:rPr>
        <w:t xml:space="preserve">The district has a </w:t>
      </w:r>
      <w:r w:rsidR="00392C4E" w:rsidRPr="00E627CC">
        <w:rPr>
          <w:spacing w:val="-1"/>
        </w:rPr>
        <w:t xml:space="preserve">district data team </w:t>
      </w:r>
      <w:r w:rsidRPr="00E627CC">
        <w:rPr>
          <w:spacing w:val="-1"/>
        </w:rPr>
        <w:t xml:space="preserve">to identify strategies to support and align data use across all schools. </w:t>
      </w:r>
      <w:r w:rsidR="00741D5A" w:rsidRPr="00E627CC">
        <w:rPr>
          <w:spacing w:val="-1"/>
        </w:rPr>
        <w:t xml:space="preserve">However, </w:t>
      </w:r>
      <w:r w:rsidR="00904FC7" w:rsidRPr="00E627CC">
        <w:rPr>
          <w:spacing w:val="-1"/>
        </w:rPr>
        <w:t xml:space="preserve">district staff noted room for improvement with </w:t>
      </w:r>
      <w:r w:rsidR="00182868" w:rsidRPr="00E627CC">
        <w:rPr>
          <w:spacing w:val="-1"/>
        </w:rPr>
        <w:t xml:space="preserve">structures and systems to support </w:t>
      </w:r>
      <w:r w:rsidR="00EF08C8" w:rsidRPr="00E627CC">
        <w:rPr>
          <w:spacing w:val="-1"/>
        </w:rPr>
        <w:t>data use at the district and school levels</w:t>
      </w:r>
      <w:r w:rsidR="00182868" w:rsidRPr="00E627CC">
        <w:rPr>
          <w:spacing w:val="-1"/>
        </w:rPr>
        <w:t xml:space="preserve">. </w:t>
      </w:r>
      <w:r w:rsidR="00EF08C8" w:rsidRPr="00E627CC">
        <w:rPr>
          <w:spacing w:val="-1"/>
        </w:rPr>
        <w:t xml:space="preserve">District leaders indicated that although they occasionally review student performance data </w:t>
      </w:r>
      <w:r w:rsidR="00E627CC" w:rsidRPr="00E627CC">
        <w:rPr>
          <w:spacing w:val="-1"/>
        </w:rPr>
        <w:t>during</w:t>
      </w:r>
      <w:r w:rsidR="00EF08C8" w:rsidRPr="00E627CC">
        <w:rPr>
          <w:spacing w:val="-1"/>
        </w:rPr>
        <w:t xml:space="preserve"> their larger leadership team meetings, </w:t>
      </w:r>
      <w:r w:rsidR="00C819DB" w:rsidRPr="00E627CC">
        <w:rPr>
          <w:spacing w:val="-1"/>
        </w:rPr>
        <w:t>the</w:t>
      </w:r>
      <w:r w:rsidR="00E654F0" w:rsidRPr="00E627CC">
        <w:rPr>
          <w:spacing w:val="-1"/>
        </w:rPr>
        <w:t>y lack</w:t>
      </w:r>
      <w:r w:rsidR="002214B4" w:rsidRPr="00E627CC">
        <w:rPr>
          <w:spacing w:val="-1"/>
        </w:rPr>
        <w:t xml:space="preserve"> true</w:t>
      </w:r>
      <w:r w:rsidR="00E654F0" w:rsidRPr="00E627CC">
        <w:rPr>
          <w:spacing w:val="-1"/>
        </w:rPr>
        <w:t xml:space="preserve"> </w:t>
      </w:r>
      <w:r w:rsidR="002214B4" w:rsidRPr="00E627CC">
        <w:rPr>
          <w:spacing w:val="-1"/>
        </w:rPr>
        <w:t>structures</w:t>
      </w:r>
      <w:r w:rsidR="00182868" w:rsidRPr="00E627CC">
        <w:rPr>
          <w:spacing w:val="-1"/>
        </w:rPr>
        <w:t xml:space="preserve"> or systems </w:t>
      </w:r>
      <w:r w:rsidR="002214B4" w:rsidRPr="00E627CC">
        <w:rPr>
          <w:spacing w:val="-1"/>
        </w:rPr>
        <w:t>to support the regular review of data</w:t>
      </w:r>
      <w:r w:rsidR="00C968DD" w:rsidRPr="00E627CC">
        <w:rPr>
          <w:spacing w:val="-1"/>
        </w:rPr>
        <w:t>, an area for growth for the district</w:t>
      </w:r>
      <w:r w:rsidR="002214B4" w:rsidRPr="00E627CC">
        <w:rPr>
          <w:spacing w:val="-1"/>
        </w:rPr>
        <w:t xml:space="preserve">. </w:t>
      </w:r>
      <w:r w:rsidR="00CD3427" w:rsidRPr="00E627CC">
        <w:rPr>
          <w:spacing w:val="-1"/>
        </w:rPr>
        <w:t>For example, one district leader noted</w:t>
      </w:r>
      <w:r w:rsidR="00F1125F" w:rsidRPr="00E627CC">
        <w:rPr>
          <w:spacing w:val="-1"/>
        </w:rPr>
        <w:t>, “we did it once and then just ran out of time. It just wasn</w:t>
      </w:r>
      <w:r w:rsidR="00392C4E" w:rsidRPr="00E627CC">
        <w:rPr>
          <w:spacing w:val="-1"/>
        </w:rPr>
        <w:t>’</w:t>
      </w:r>
      <w:r w:rsidR="00F1125F" w:rsidRPr="00E627CC">
        <w:rPr>
          <w:spacing w:val="-1"/>
        </w:rPr>
        <w:t xml:space="preserve">t a priority because we had so many other things we had to deal with.” </w:t>
      </w:r>
      <w:r w:rsidR="00381B53" w:rsidRPr="00E627CC">
        <w:rPr>
          <w:spacing w:val="-1"/>
        </w:rPr>
        <w:t xml:space="preserve">Multiple leaders interviewed pointed to the regular review of </w:t>
      </w:r>
      <w:r w:rsidR="00374178" w:rsidRPr="00E627CC">
        <w:rPr>
          <w:spacing w:val="-1"/>
        </w:rPr>
        <w:t xml:space="preserve">student performance data by </w:t>
      </w:r>
      <w:r w:rsidR="00392C4E" w:rsidRPr="00E627CC">
        <w:rPr>
          <w:spacing w:val="-1"/>
        </w:rPr>
        <w:t xml:space="preserve">the </w:t>
      </w:r>
      <w:r w:rsidR="00374178" w:rsidRPr="00E627CC">
        <w:rPr>
          <w:spacing w:val="-1"/>
        </w:rPr>
        <w:t xml:space="preserve">central office as a critical element needed to support more authentic </w:t>
      </w:r>
      <w:r w:rsidR="00F269ED" w:rsidRPr="00E627CC">
        <w:rPr>
          <w:spacing w:val="-1"/>
        </w:rPr>
        <w:t xml:space="preserve">review and use of student data at the school and classroom levels. </w:t>
      </w:r>
    </w:p>
    <w:p w14:paraId="470E4058" w14:textId="16307BF9" w:rsidR="00450721" w:rsidRDefault="00E31FBB" w:rsidP="0009212E">
      <w:pPr>
        <w:pStyle w:val="BodyText"/>
      </w:pPr>
      <w:r>
        <w:t xml:space="preserve">Across interviews, district staff described that systems and structures </w:t>
      </w:r>
      <w:r w:rsidR="00392C4E">
        <w:t xml:space="preserve">about </w:t>
      </w:r>
      <w:r>
        <w:t xml:space="preserve">data use vary </w:t>
      </w:r>
      <w:r w:rsidR="00C20715">
        <w:t xml:space="preserve">from </w:t>
      </w:r>
      <w:r>
        <w:t xml:space="preserve">school </w:t>
      </w:r>
      <w:r w:rsidR="00C20715">
        <w:t>to</w:t>
      </w:r>
      <w:r>
        <w:t xml:space="preserve"> </w:t>
      </w:r>
      <w:r w:rsidR="007C6705">
        <w:t>school and</w:t>
      </w:r>
      <w:r>
        <w:t xml:space="preserve"> are school leader driven. School leaders and central office staff indicated that each school leader works closely with</w:t>
      </w:r>
      <w:r w:rsidR="00E627CC">
        <w:t xml:space="preserve"> the</w:t>
      </w:r>
      <w:r>
        <w:t xml:space="preserve"> district</w:t>
      </w:r>
      <w:r w:rsidR="00392C4E">
        <w:t>-</w:t>
      </w:r>
      <w:r>
        <w:t xml:space="preserve">level curriculum coordinators to inform their own schools’ structures and systems. </w:t>
      </w:r>
      <w:r w:rsidR="005E715F">
        <w:t xml:space="preserve">This </w:t>
      </w:r>
      <w:r w:rsidR="00392C4E">
        <w:t xml:space="preserve">process </w:t>
      </w:r>
      <w:r w:rsidR="005E715F">
        <w:t>includes reviewing student performance data to</w:t>
      </w:r>
      <w:r w:rsidR="0032533A">
        <w:t xml:space="preserve"> inform </w:t>
      </w:r>
      <w:r w:rsidR="00114AAC">
        <w:t>school</w:t>
      </w:r>
      <w:r w:rsidR="00392C4E">
        <w:t>-</w:t>
      </w:r>
      <w:r w:rsidR="00114AAC">
        <w:t xml:space="preserve">level interventionists’ schedules and </w:t>
      </w:r>
      <w:r w:rsidR="0041052D">
        <w:t>caseloads</w:t>
      </w:r>
      <w:r w:rsidR="00114AAC">
        <w:t xml:space="preserve"> and </w:t>
      </w:r>
      <w:r w:rsidR="0041052D">
        <w:t xml:space="preserve">planning content for </w:t>
      </w:r>
      <w:r w:rsidR="008718A0">
        <w:t>grade</w:t>
      </w:r>
      <w:r w:rsidR="00392C4E">
        <w:t>-</w:t>
      </w:r>
      <w:r w:rsidR="008718A0">
        <w:t xml:space="preserve">level team meetings that </w:t>
      </w:r>
      <w:r w:rsidR="00392C4E">
        <w:t xml:space="preserve">occur </w:t>
      </w:r>
      <w:r w:rsidR="008718A0">
        <w:t xml:space="preserve">once </w:t>
      </w:r>
      <w:r w:rsidR="00392C4E">
        <w:t xml:space="preserve">per </w:t>
      </w:r>
      <w:r w:rsidR="008718A0">
        <w:t xml:space="preserve">month. </w:t>
      </w:r>
      <w:r w:rsidR="00E627CC">
        <w:t>C</w:t>
      </w:r>
      <w:r>
        <w:t xml:space="preserve">ollaboration between school leaders and curriculum coordinators to </w:t>
      </w:r>
      <w:r w:rsidR="00BC1DE9">
        <w:t>structure the review of student performance data and inform school</w:t>
      </w:r>
      <w:r w:rsidR="00392C4E">
        <w:t>-</w:t>
      </w:r>
      <w:r w:rsidR="00BC1DE9">
        <w:t>level structures is a strength of the district</w:t>
      </w:r>
      <w:r w:rsidR="00EB1DE1">
        <w:t xml:space="preserve">; however, consistent across interviews and focus groups was a related area for growth in terms of aligning structures and systems to ensure </w:t>
      </w:r>
      <w:r w:rsidR="00B16EA5">
        <w:t xml:space="preserve">systematic and equitable </w:t>
      </w:r>
      <w:r w:rsidR="007C6705">
        <w:t xml:space="preserve">application of data review protocols and procedures. </w:t>
      </w:r>
    </w:p>
    <w:p w14:paraId="61B341D9" w14:textId="356552B8" w:rsidR="008069FD" w:rsidRDefault="00450721" w:rsidP="0009212E">
      <w:pPr>
        <w:pStyle w:val="BodyText"/>
      </w:pPr>
      <w:r w:rsidRPr="00392C4E">
        <w:t xml:space="preserve">A review of the </w:t>
      </w:r>
      <w:r w:rsidR="00392C4E">
        <w:t>d</w:t>
      </w:r>
      <w:r w:rsidR="00392C4E" w:rsidRPr="00392C4E">
        <w:t xml:space="preserve">istrict </w:t>
      </w:r>
      <w:r w:rsidR="00392C4E">
        <w:t>d</w:t>
      </w:r>
      <w:r w:rsidR="00392C4E" w:rsidRPr="00392C4E">
        <w:t xml:space="preserve">ata </w:t>
      </w:r>
      <w:r w:rsidR="00392C4E">
        <w:t>t</w:t>
      </w:r>
      <w:r w:rsidR="00392C4E" w:rsidRPr="00392C4E">
        <w:t xml:space="preserve">eam </w:t>
      </w:r>
      <w:r w:rsidR="00392C4E">
        <w:t xml:space="preserve">meeting </w:t>
      </w:r>
      <w:r w:rsidRPr="00392C4E">
        <w:t xml:space="preserve">notes indicates that this group is considering Data Wise as </w:t>
      </w:r>
      <w:r w:rsidR="00392C4E">
        <w:t>a</w:t>
      </w:r>
      <w:r w:rsidR="00392C4E" w:rsidRPr="00392C4E">
        <w:t xml:space="preserve"> </w:t>
      </w:r>
      <w:r w:rsidRPr="00392C4E">
        <w:t xml:space="preserve">potential approach to support an aligned system for data use across schools, in addition to sharing general protocols and resources to support data use at </w:t>
      </w:r>
      <w:r w:rsidR="00392C4E">
        <w:t>all</w:t>
      </w:r>
      <w:r w:rsidR="00392C4E" w:rsidRPr="00392C4E">
        <w:t xml:space="preserve"> </w:t>
      </w:r>
      <w:r w:rsidRPr="00392C4E">
        <w:t xml:space="preserve">school levels. </w:t>
      </w:r>
      <w:r w:rsidR="00A4657E" w:rsidRPr="00392C4E">
        <w:t xml:space="preserve">District staff described </w:t>
      </w:r>
      <w:r w:rsidR="004D6461" w:rsidRPr="00392C4E">
        <w:t xml:space="preserve">recent changes to the </w:t>
      </w:r>
      <w:r w:rsidR="00392C4E">
        <w:t xml:space="preserve">teachers’ association </w:t>
      </w:r>
      <w:r w:rsidR="004D6461" w:rsidRPr="00392C4E">
        <w:t>contract to include two structured meetings per month for teachers by grade level</w:t>
      </w:r>
      <w:r w:rsidR="00E3337F" w:rsidRPr="00392C4E">
        <w:t xml:space="preserve">, with </w:t>
      </w:r>
      <w:r w:rsidR="003B167E" w:rsidRPr="00392C4E">
        <w:t xml:space="preserve">one monthly meeting </w:t>
      </w:r>
      <w:r w:rsidR="00A30001" w:rsidRPr="00392C4E">
        <w:t>for school leader</w:t>
      </w:r>
      <w:r w:rsidR="00392C4E">
        <w:t>–</w:t>
      </w:r>
      <w:r w:rsidR="00A30001" w:rsidRPr="00392C4E">
        <w:t>driven agenda items and another meeting for teacher/grade</w:t>
      </w:r>
      <w:r w:rsidR="00392C4E">
        <w:t>-</w:t>
      </w:r>
      <w:r w:rsidR="00A30001" w:rsidRPr="00392C4E">
        <w:t xml:space="preserve">level team priorities. District </w:t>
      </w:r>
      <w:r w:rsidR="00DE18DB" w:rsidRPr="00392C4E">
        <w:t xml:space="preserve">and instructional </w:t>
      </w:r>
      <w:r w:rsidR="00A30001" w:rsidRPr="00392C4E">
        <w:t xml:space="preserve">staff noted that although </w:t>
      </w:r>
      <w:r w:rsidR="00FC3A5B">
        <w:t xml:space="preserve">the contract reflected </w:t>
      </w:r>
      <w:r w:rsidR="00A30001" w:rsidRPr="00392C4E">
        <w:t>this change</w:t>
      </w:r>
      <w:r w:rsidR="00174FB9" w:rsidRPr="00392C4E">
        <w:t xml:space="preserve">, </w:t>
      </w:r>
      <w:r w:rsidR="0022534E" w:rsidRPr="00392C4E">
        <w:t xml:space="preserve">the structures to support effective </w:t>
      </w:r>
      <w:r w:rsidR="00FC73CF">
        <w:t xml:space="preserve">analysis of </w:t>
      </w:r>
      <w:r w:rsidR="005917CD">
        <w:t xml:space="preserve">student performance </w:t>
      </w:r>
      <w:r w:rsidR="00FC73CF">
        <w:t>data</w:t>
      </w:r>
      <w:r w:rsidR="005917CD">
        <w:t xml:space="preserve"> during</w:t>
      </w:r>
      <w:r w:rsidR="0022534E" w:rsidRPr="00392C4E">
        <w:t xml:space="preserve"> that time </w:t>
      </w:r>
      <w:r w:rsidR="00FC3A5B">
        <w:t>are</w:t>
      </w:r>
      <w:r w:rsidR="00FC3A5B" w:rsidRPr="00392C4E">
        <w:t xml:space="preserve"> </w:t>
      </w:r>
      <w:r w:rsidR="0022534E" w:rsidRPr="00392C4E">
        <w:t xml:space="preserve">not yet consistent across </w:t>
      </w:r>
      <w:r w:rsidR="000B0356" w:rsidRPr="00392C4E">
        <w:t>schools</w:t>
      </w:r>
      <w:r w:rsidR="00FC3A5B">
        <w:t>.</w:t>
      </w:r>
      <w:r w:rsidR="000B0356" w:rsidRPr="00392C4E">
        <w:t xml:space="preserve"> </w:t>
      </w:r>
      <w:r w:rsidR="00FC3A5B">
        <w:t>S</w:t>
      </w:r>
      <w:r w:rsidR="007C3F07" w:rsidRPr="00392C4E">
        <w:t xml:space="preserve">ome teachers described the data </w:t>
      </w:r>
      <w:r w:rsidR="00FC3A5B">
        <w:t>a</w:t>
      </w:r>
      <w:r w:rsidR="00FC3A5B" w:rsidRPr="00392C4E">
        <w:t xml:space="preserve">s </w:t>
      </w:r>
      <w:r w:rsidR="007C3F07" w:rsidRPr="00392C4E">
        <w:t xml:space="preserve">something they consult frequently to monitor student progress and plan instruction, </w:t>
      </w:r>
      <w:r w:rsidR="00FC3A5B">
        <w:t>whereas</w:t>
      </w:r>
      <w:r w:rsidR="00FC3A5B" w:rsidRPr="00392C4E">
        <w:t xml:space="preserve"> </w:t>
      </w:r>
      <w:r w:rsidR="007C3F07" w:rsidRPr="00392C4E">
        <w:t xml:space="preserve">another reflected </w:t>
      </w:r>
      <w:r w:rsidR="00FC3A5B">
        <w:t xml:space="preserve">as follows: </w:t>
      </w:r>
      <w:r w:rsidR="007C3F07" w:rsidRPr="00392C4E">
        <w:t>“I think I</w:t>
      </w:r>
      <w:r w:rsidR="002E3BE5" w:rsidRPr="00392C4E">
        <w:t>’</w:t>
      </w:r>
      <w:r w:rsidR="007C3F07" w:rsidRPr="00392C4E">
        <w:t>ve gone into Renaissance and looked at the data</w:t>
      </w:r>
      <w:r w:rsidR="00FC3A5B">
        <w:t>;</w:t>
      </w:r>
      <w:r w:rsidR="007C3F07" w:rsidRPr="00392C4E">
        <w:t xml:space="preserve"> I can probably count it on one hand, three or four times. So, not a lot</w:t>
      </w:r>
      <w:r w:rsidR="007C3F07" w:rsidRPr="00392C4E">
        <w:rPr>
          <w:i/>
          <w:iCs/>
        </w:rPr>
        <w:t>.”</w:t>
      </w:r>
      <w:r w:rsidR="007C3F07" w:rsidRPr="00392C4E">
        <w:t xml:space="preserve"> </w:t>
      </w:r>
      <w:r w:rsidR="007C3F07">
        <w:t>A</w:t>
      </w:r>
      <w:r w:rsidR="00DE18DB">
        <w:t>n area of growth</w:t>
      </w:r>
      <w:r w:rsidR="0022534E">
        <w:t xml:space="preserve"> </w:t>
      </w:r>
      <w:r w:rsidR="007C3F07">
        <w:t xml:space="preserve">is </w:t>
      </w:r>
      <w:r w:rsidR="0022534E">
        <w:t xml:space="preserve">to further support the meaningful use of data </w:t>
      </w:r>
      <w:r w:rsidR="00583121">
        <w:t xml:space="preserve">to inform </w:t>
      </w:r>
      <w:r w:rsidR="005E715F">
        <w:t xml:space="preserve">instruction. </w:t>
      </w:r>
    </w:p>
    <w:p w14:paraId="1136DCC5" w14:textId="77777777" w:rsidR="00473308" w:rsidRPr="00CB0607" w:rsidRDefault="20E724E7" w:rsidP="00473308">
      <w:pPr>
        <w:pStyle w:val="Heading3"/>
      </w:pPr>
      <w:bookmarkStart w:id="37" w:name="_Sharing_Results"/>
      <w:bookmarkEnd w:id="37"/>
      <w:r>
        <w:t>Sharing Results</w:t>
      </w:r>
    </w:p>
    <w:p w14:paraId="0772EBA5" w14:textId="75800881" w:rsidR="00CA7C8F" w:rsidRDefault="00CA7C8F" w:rsidP="708F3684">
      <w:pPr>
        <w:pStyle w:val="BodyTextposthead"/>
      </w:pPr>
      <w:r>
        <w:t xml:space="preserve">School and </w:t>
      </w:r>
      <w:r w:rsidR="00B60BD6">
        <w:t xml:space="preserve">district staff </w:t>
      </w:r>
      <w:r w:rsidR="00261711">
        <w:t>have access to all student performance data through the</w:t>
      </w:r>
      <w:r w:rsidR="00740D9B">
        <w:t xml:space="preserve"> Renaissance platform. </w:t>
      </w:r>
      <w:r w:rsidR="007725B0">
        <w:t xml:space="preserve">Despite a lack of systems to structure the review and use of data </w:t>
      </w:r>
      <w:r w:rsidR="00642C02">
        <w:t>within teams, f</w:t>
      </w:r>
      <w:r w:rsidR="00C65FD8">
        <w:t xml:space="preserve">eedback from teachers indicated that </w:t>
      </w:r>
      <w:r w:rsidR="00871742">
        <w:t xml:space="preserve">most teachers were familiar with </w:t>
      </w:r>
      <w:r w:rsidR="00513E69">
        <w:t xml:space="preserve">the process to access the data within the platform, </w:t>
      </w:r>
      <w:r w:rsidR="00E627CC">
        <w:t xml:space="preserve">which is </w:t>
      </w:r>
      <w:r w:rsidR="000A77A2">
        <w:t xml:space="preserve">a strength of the district. </w:t>
      </w:r>
      <w:r w:rsidR="008C756A">
        <w:t xml:space="preserve">Interviews with </w:t>
      </w:r>
      <w:r w:rsidR="00A73C77">
        <w:t>district</w:t>
      </w:r>
      <w:r w:rsidR="008C756A">
        <w:t xml:space="preserve"> leaders indicated an awareness that additional support to ensure </w:t>
      </w:r>
      <w:r w:rsidR="00337AA3">
        <w:t xml:space="preserve">that </w:t>
      </w:r>
      <w:r w:rsidR="008C756A">
        <w:t xml:space="preserve">teachers continue to understand how to access and </w:t>
      </w:r>
      <w:r w:rsidR="00337AA3">
        <w:t xml:space="preserve">use </w:t>
      </w:r>
      <w:r w:rsidR="008C756A">
        <w:t xml:space="preserve">the data within Renaissance was </w:t>
      </w:r>
      <w:r w:rsidR="00337AA3">
        <w:t xml:space="preserve">necessary </w:t>
      </w:r>
      <w:r w:rsidR="00A73C77">
        <w:t xml:space="preserve">in response to system changes and staff turnover. </w:t>
      </w:r>
      <w:r w:rsidR="003D3006">
        <w:t xml:space="preserve">This year, the district subscribed to SchoolZilla, a dashboard feature of the Renaissance platform to support the </w:t>
      </w:r>
      <w:r w:rsidR="00C664B4">
        <w:t xml:space="preserve">review of </w:t>
      </w:r>
      <w:r w:rsidR="001D6AA7">
        <w:t xml:space="preserve">data </w:t>
      </w:r>
      <w:r w:rsidR="00C664B4">
        <w:t>from multiple</w:t>
      </w:r>
      <w:r w:rsidR="001D6AA7">
        <w:t xml:space="preserve"> sources (e.g.</w:t>
      </w:r>
      <w:r w:rsidR="00337AA3">
        <w:t>,</w:t>
      </w:r>
      <w:r w:rsidR="001D6AA7">
        <w:t xml:space="preserve"> </w:t>
      </w:r>
      <w:r w:rsidR="00C664B4">
        <w:t xml:space="preserve">Renaissance, MCAS, attendance) within one platform; however, district leaders noted that they did not </w:t>
      </w:r>
      <w:r w:rsidR="007D2284">
        <w:t xml:space="preserve">anticipate </w:t>
      </w:r>
      <w:r w:rsidR="00E627CC">
        <w:t xml:space="preserve">continued </w:t>
      </w:r>
      <w:r w:rsidR="007D2284">
        <w:t>subscri</w:t>
      </w:r>
      <w:r w:rsidR="00E627CC">
        <w:t>ption</w:t>
      </w:r>
      <w:r w:rsidR="007D2284">
        <w:t xml:space="preserve"> to this service </w:t>
      </w:r>
      <w:r w:rsidR="00337AA3">
        <w:t xml:space="preserve">because </w:t>
      </w:r>
      <w:r w:rsidR="007D2284" w:rsidRPr="00017BFF">
        <w:t xml:space="preserve">they </w:t>
      </w:r>
      <w:r w:rsidR="00D0797F" w:rsidRPr="00017BFF">
        <w:t>did not feel th</w:t>
      </w:r>
      <w:r w:rsidR="000B5320" w:rsidRPr="00017BFF">
        <w:t xml:space="preserve">at it was </w:t>
      </w:r>
      <w:r w:rsidR="00122384" w:rsidRPr="00017BFF">
        <w:t>u</w:t>
      </w:r>
      <w:r w:rsidR="00337AA3">
        <w:t>s</w:t>
      </w:r>
      <w:r w:rsidR="00122384" w:rsidRPr="00017BFF">
        <w:t xml:space="preserve">ed </w:t>
      </w:r>
      <w:r w:rsidR="000C7E1D" w:rsidRPr="00017BFF">
        <w:t>by district staff.</w:t>
      </w:r>
      <w:r w:rsidR="000C7E1D">
        <w:t xml:space="preserve"> </w:t>
      </w:r>
    </w:p>
    <w:p w14:paraId="56326036" w14:textId="4BD32457" w:rsidR="00861775" w:rsidRDefault="00D65268" w:rsidP="0009212E">
      <w:pPr>
        <w:pStyle w:val="BodyText"/>
      </w:pPr>
      <w:r>
        <w:t xml:space="preserve">Parents and students have access to course grades, attendance, </w:t>
      </w:r>
      <w:r w:rsidR="008E3851">
        <w:t xml:space="preserve">report cards, </w:t>
      </w:r>
      <w:r>
        <w:t>and other school records through Aspen, the district</w:t>
      </w:r>
      <w:r w:rsidR="007449D9">
        <w:t>’</w:t>
      </w:r>
      <w:r>
        <w:t xml:space="preserve">s student information system. </w:t>
      </w:r>
      <w:r w:rsidR="008E3851">
        <w:t xml:space="preserve">Some parents expressed </w:t>
      </w:r>
      <w:r w:rsidR="007A7C3D">
        <w:t xml:space="preserve">positive feedback about their ability to access information and set up customized alerts through Aspen to monitor their child’s coursework. Parents </w:t>
      </w:r>
      <w:r w:rsidR="00AA2862">
        <w:t xml:space="preserve">described that </w:t>
      </w:r>
      <w:r w:rsidR="000651CF">
        <w:t xml:space="preserve">in addition to academic data, </w:t>
      </w:r>
      <w:r w:rsidR="00AA2862">
        <w:t xml:space="preserve">quarterly report cards include comments from teachers regarding their students’ behavior, but some expressed an interest in increased access to information about their child’s behavior. </w:t>
      </w:r>
    </w:p>
    <w:p w14:paraId="0E8BD618" w14:textId="362091FD" w:rsidR="000C7E1D" w:rsidRDefault="00A14E31" w:rsidP="0009212E">
      <w:pPr>
        <w:pStyle w:val="BodyText"/>
      </w:pPr>
      <w:r>
        <w:t xml:space="preserve">Aspen does not store </w:t>
      </w:r>
      <w:r w:rsidR="003E27CE">
        <w:t xml:space="preserve">Renaissance performance data, and district staff indicated that no formal structures or expectations </w:t>
      </w:r>
      <w:r w:rsidR="00337AA3">
        <w:t xml:space="preserve">exist for </w:t>
      </w:r>
      <w:r w:rsidR="003E27CE">
        <w:t xml:space="preserve">sharing performance data with </w:t>
      </w:r>
      <w:r w:rsidR="003F583E">
        <w:t xml:space="preserve">students or families, </w:t>
      </w:r>
      <w:r w:rsidR="00E627CC">
        <w:t xml:space="preserve">which is </w:t>
      </w:r>
      <w:r w:rsidR="003F583E">
        <w:t>an area of growth for the district</w:t>
      </w:r>
      <w:r w:rsidR="003E27CE">
        <w:t xml:space="preserve">. </w:t>
      </w:r>
      <w:r w:rsidR="00A36B3E">
        <w:t xml:space="preserve">District staff indicated that occasionally Renaissance results may be shared through parent-teacher conferences at the discretion of the </w:t>
      </w:r>
      <w:r w:rsidR="003F583E">
        <w:t>teacher and</w:t>
      </w:r>
      <w:r w:rsidR="00A36B3E">
        <w:t xml:space="preserve"> elaborated that they have not </w:t>
      </w:r>
      <w:r w:rsidR="00263D63">
        <w:t xml:space="preserve">heard feedback from parents requesting access to the Renaissance results. </w:t>
      </w:r>
    </w:p>
    <w:p w14:paraId="18115117" w14:textId="3FA1B86D" w:rsidR="002B4CEF" w:rsidRDefault="002B4CEF" w:rsidP="002B4CEF">
      <w:pPr>
        <w:pStyle w:val="Heading3"/>
      </w:pPr>
      <w:r>
        <w:t>Recommendations</w:t>
      </w:r>
    </w:p>
    <w:p w14:paraId="439523BA" w14:textId="3A2FB753" w:rsidR="0086422C" w:rsidRPr="00A12260" w:rsidRDefault="00143449" w:rsidP="00465E5D">
      <w:pPr>
        <w:pStyle w:val="Bullet1"/>
        <w:spacing w:line="240" w:lineRule="auto"/>
        <w:rPr>
          <w:bCs/>
        </w:rPr>
      </w:pPr>
      <w:r w:rsidRPr="00A12260">
        <w:t xml:space="preserve">The district should consider </w:t>
      </w:r>
      <w:r w:rsidR="4F7001B7">
        <w:t xml:space="preserve">identifying and </w:t>
      </w:r>
      <w:r w:rsidR="18C207A0">
        <w:t xml:space="preserve">implementing </w:t>
      </w:r>
      <w:r w:rsidR="5C16B8BB">
        <w:t>a</w:t>
      </w:r>
      <w:r w:rsidR="5413CC5E">
        <w:t>n</w:t>
      </w:r>
      <w:r w:rsidR="00F01DE5" w:rsidRPr="00A12260">
        <w:t xml:space="preserve"> annual measure </w:t>
      </w:r>
      <w:r w:rsidR="0C1B7014">
        <w:t xml:space="preserve">across all schools </w:t>
      </w:r>
      <w:r w:rsidR="00F01DE5" w:rsidRPr="00A12260">
        <w:t xml:space="preserve">that evaluates student well-being and provides a </w:t>
      </w:r>
      <w:r w:rsidR="0002357A" w:rsidRPr="00A12260">
        <w:t xml:space="preserve">deeper </w:t>
      </w:r>
      <w:r w:rsidR="00F01DE5" w:rsidRPr="00A12260">
        <w:t xml:space="preserve">understanding of </w:t>
      </w:r>
      <w:r w:rsidR="0002357A" w:rsidRPr="00A12260">
        <w:t xml:space="preserve">its </w:t>
      </w:r>
      <w:r w:rsidR="00F01DE5" w:rsidRPr="00A12260">
        <w:t xml:space="preserve">student </w:t>
      </w:r>
      <w:r w:rsidR="0002357A" w:rsidRPr="00A12260">
        <w:t>population.</w:t>
      </w:r>
    </w:p>
    <w:p w14:paraId="5EECDA72" w14:textId="191FBA67" w:rsidR="00EE3DE6" w:rsidRPr="00A12260" w:rsidRDefault="0002357A" w:rsidP="00465E5D">
      <w:pPr>
        <w:pStyle w:val="Bullet1"/>
        <w:spacing w:line="240" w:lineRule="auto"/>
        <w:rPr>
          <w:bCs/>
        </w:rPr>
      </w:pPr>
      <w:r w:rsidRPr="00A12260">
        <w:t xml:space="preserve">The district should set </w:t>
      </w:r>
      <w:r w:rsidR="00FF04A3" w:rsidRPr="00A12260">
        <w:t xml:space="preserve">district-wide </w:t>
      </w:r>
      <w:r w:rsidRPr="00A12260">
        <w:t xml:space="preserve">expectations </w:t>
      </w:r>
      <w:r w:rsidR="00FF04A3" w:rsidRPr="00A12260">
        <w:t>for reviewing data</w:t>
      </w:r>
      <w:r w:rsidR="00F71C41" w:rsidRPr="00A12260">
        <w:t xml:space="preserve">, including </w:t>
      </w:r>
      <w:r w:rsidRPr="00A12260">
        <w:t xml:space="preserve">formal </w:t>
      </w:r>
      <w:r w:rsidR="00EE3DE6" w:rsidRPr="00A12260">
        <w:t>processes</w:t>
      </w:r>
      <w:r w:rsidR="008E7D02" w:rsidRPr="00A12260">
        <w:t>, protocols,</w:t>
      </w:r>
      <w:r w:rsidR="00EE3DE6" w:rsidRPr="00A12260">
        <w:t xml:space="preserve"> and routines </w:t>
      </w:r>
      <w:r w:rsidR="007F2F38" w:rsidRPr="00A12260">
        <w:t xml:space="preserve">that all </w:t>
      </w:r>
      <w:r w:rsidR="000E7CB9">
        <w:t>educators</w:t>
      </w:r>
      <w:r w:rsidR="007F2F38" w:rsidRPr="00A12260">
        <w:t xml:space="preserve"> should be </w:t>
      </w:r>
      <w:r w:rsidR="00F71C41" w:rsidRPr="00A12260">
        <w:t>doing</w:t>
      </w:r>
      <w:r w:rsidR="007F2F38" w:rsidRPr="00A12260">
        <w:t xml:space="preserve">. To support </w:t>
      </w:r>
      <w:r w:rsidR="00032256" w:rsidRPr="00A12260">
        <w:t xml:space="preserve">the data team, </w:t>
      </w:r>
      <w:r w:rsidR="00F71C41" w:rsidRPr="00A12260">
        <w:t>staff</w:t>
      </w:r>
      <w:r w:rsidR="00032256" w:rsidRPr="00A12260">
        <w:t>,</w:t>
      </w:r>
      <w:r w:rsidR="00F71C41" w:rsidRPr="00A12260">
        <w:t xml:space="preserve"> and </w:t>
      </w:r>
      <w:r w:rsidR="007F2F38" w:rsidRPr="00A12260">
        <w:t>school leaders</w:t>
      </w:r>
      <w:r w:rsidR="00F71C41" w:rsidRPr="00A12260">
        <w:t xml:space="preserve"> in doing so</w:t>
      </w:r>
      <w:r w:rsidR="007F2F38" w:rsidRPr="00A12260">
        <w:t xml:space="preserve">, the district should </w:t>
      </w:r>
      <w:r w:rsidR="008A5D55" w:rsidRPr="00A12260">
        <w:t xml:space="preserve">work with schools to </w:t>
      </w:r>
      <w:r w:rsidR="001C30FC" w:rsidRPr="00A12260">
        <w:t xml:space="preserve">reserve time specifically </w:t>
      </w:r>
      <w:r w:rsidR="002937A4" w:rsidRPr="00A12260">
        <w:t xml:space="preserve">for </w:t>
      </w:r>
      <w:r w:rsidR="008A5D55" w:rsidRPr="00A12260">
        <w:t>data reviews</w:t>
      </w:r>
      <w:r w:rsidR="001C30FC" w:rsidRPr="00A12260">
        <w:t xml:space="preserve"> and</w:t>
      </w:r>
      <w:r w:rsidR="00032256" w:rsidRPr="00A12260">
        <w:t>, where applicable, coach and lead sessions on data use</w:t>
      </w:r>
      <w:r w:rsidR="008E7D02" w:rsidRPr="00A12260">
        <w:t>.</w:t>
      </w:r>
    </w:p>
    <w:p w14:paraId="6BF5AE12" w14:textId="7E8D51CC" w:rsidR="00032256" w:rsidRPr="000E7CB9" w:rsidRDefault="004E438D" w:rsidP="00465E5D">
      <w:pPr>
        <w:pStyle w:val="Bullet1"/>
        <w:spacing w:line="240" w:lineRule="auto"/>
        <w:rPr>
          <w:bCs/>
        </w:rPr>
      </w:pPr>
      <w:r w:rsidRPr="000E7CB9">
        <w:t>The district should review its expectations</w:t>
      </w:r>
      <w:r w:rsidR="00B93B91" w:rsidRPr="000E7CB9">
        <w:t xml:space="preserve"> around sharing performance assessment data with families</w:t>
      </w:r>
      <w:r w:rsidR="00E00359">
        <w:t xml:space="preserve"> and </w:t>
      </w:r>
      <w:r w:rsidR="00223013">
        <w:t xml:space="preserve">regularly solicit input from students and families around </w:t>
      </w:r>
      <w:r w:rsidR="00320219">
        <w:t>the types of information that are most helpful</w:t>
      </w:r>
      <w:r w:rsidR="00B93B91" w:rsidRPr="000E7CB9">
        <w:t>.</w:t>
      </w:r>
    </w:p>
    <w:p w14:paraId="0B4FDEA8" w14:textId="77777777" w:rsidR="008D6102" w:rsidRPr="00CB0607" w:rsidRDefault="008D6102" w:rsidP="008D6102">
      <w:pPr>
        <w:pStyle w:val="Heading2"/>
      </w:pPr>
      <w:bookmarkStart w:id="38" w:name="_Human_Resources_and"/>
      <w:bookmarkStart w:id="39" w:name="_Toc101446230"/>
      <w:bookmarkStart w:id="40" w:name="_Toc133505135"/>
      <w:bookmarkEnd w:id="38"/>
      <w:r w:rsidRPr="00CB0607">
        <w:t>Human Resources and Professional Development</w:t>
      </w:r>
      <w:bookmarkEnd w:id="39"/>
      <w:bookmarkEnd w:id="40"/>
    </w:p>
    <w:p w14:paraId="78B1B96D" w14:textId="1A6C8D63" w:rsidR="00F96337" w:rsidRDefault="009820F6" w:rsidP="0089506D">
      <w:pPr>
        <w:pStyle w:val="BodyText"/>
        <w:rPr>
          <w:rFonts w:ascii="Calibri" w:eastAsia="Calibri" w:hAnsi="Calibri" w:cs="Calibri"/>
        </w:rPr>
      </w:pPr>
      <w:r>
        <w:t>The Town of Norwood manages m</w:t>
      </w:r>
      <w:r w:rsidRPr="698DF585">
        <w:t xml:space="preserve">ost </w:t>
      </w:r>
      <w:r w:rsidR="2AF27782" w:rsidRPr="698DF585">
        <w:t>h</w:t>
      </w:r>
      <w:r w:rsidR="23FE454A" w:rsidRPr="000A0863">
        <w:t xml:space="preserve">uman resources procedures and processes for the district. School leaders have autonomy to manage staffing needs and hiring procedures within their schools, allowing </w:t>
      </w:r>
      <w:r>
        <w:t xml:space="preserve">direct involvement by </w:t>
      </w:r>
      <w:r w:rsidR="23FE454A" w:rsidRPr="000A0863">
        <w:t xml:space="preserve">principals in the hiring of their own staff. However, school leaders and district administrators expressed </w:t>
      </w:r>
      <w:r w:rsidR="00E627CC">
        <w:t xml:space="preserve">a </w:t>
      </w:r>
      <w:r w:rsidR="23FE454A" w:rsidRPr="000A0863">
        <w:t xml:space="preserve">desire for </w:t>
      </w:r>
      <w:r w:rsidR="00A03A69">
        <w:t xml:space="preserve">increased internal capacity related to </w:t>
      </w:r>
      <w:r w:rsidR="00E627CC">
        <w:t>human resources</w:t>
      </w:r>
      <w:r w:rsidR="00E627CC" w:rsidRPr="000A0863">
        <w:t xml:space="preserve"> </w:t>
      </w:r>
      <w:r w:rsidR="23FE454A" w:rsidRPr="000A0863">
        <w:t>to provide more streamlined support and expertise in legal policies and procedures.</w:t>
      </w:r>
    </w:p>
    <w:p w14:paraId="6218BFD0" w14:textId="4920CE5A" w:rsidR="00F96337" w:rsidRDefault="12519CEE" w:rsidP="0089506D">
      <w:pPr>
        <w:pStyle w:val="BodyText"/>
      </w:pPr>
      <w:r w:rsidRPr="698DF585">
        <w:t xml:space="preserve">The district </w:t>
      </w:r>
      <w:r w:rsidR="009820F6">
        <w:t>currently is</w:t>
      </w:r>
      <w:r w:rsidRPr="698DF585">
        <w:t xml:space="preserve"> integrati</w:t>
      </w:r>
      <w:r w:rsidR="009820F6">
        <w:t>ng</w:t>
      </w:r>
      <w:r w:rsidRPr="698DF585">
        <w:t xml:space="preserve"> culturally responsive and sustaining practices into all aspects of education. Through training with the Highlander program, teachers have engaged with professional development focused on building tools </w:t>
      </w:r>
      <w:r w:rsidR="00E627CC">
        <w:t>to</w:t>
      </w:r>
      <w:r w:rsidR="00E627CC" w:rsidRPr="698DF585">
        <w:t xml:space="preserve"> incorporat</w:t>
      </w:r>
      <w:r w:rsidR="00E627CC">
        <w:t>e</w:t>
      </w:r>
      <w:r w:rsidR="00E627CC" w:rsidRPr="698DF585">
        <w:t xml:space="preserve"> </w:t>
      </w:r>
      <w:r w:rsidRPr="698DF585">
        <w:t>culturally responsive and sustaining teaching practices in their classrooms.</w:t>
      </w:r>
    </w:p>
    <w:p w14:paraId="7136409B" w14:textId="330BBD23" w:rsidR="002C6E1C" w:rsidRPr="00CB0607" w:rsidRDefault="002C6E1C" w:rsidP="0089506D">
      <w:pPr>
        <w:pStyle w:val="BodyText"/>
        <w:rPr>
          <w:highlight w:val="green"/>
        </w:rPr>
      </w:pPr>
      <w:r w:rsidRPr="00CB0607">
        <w:t xml:space="preserve">Table </w:t>
      </w:r>
      <w:r w:rsidR="00163C7A">
        <w:t>5</w:t>
      </w:r>
      <w:r w:rsidR="00163C7A" w:rsidRPr="00CB0607">
        <w:t xml:space="preserve"> </w:t>
      </w:r>
      <w:r w:rsidRPr="00CB0607">
        <w:t>summarizes key strengths and areas for growth in human resources and professional development.</w:t>
      </w:r>
    </w:p>
    <w:p w14:paraId="66CEE916" w14:textId="23EEE7BA" w:rsidR="00B827DE" w:rsidRPr="00CB0607" w:rsidRDefault="00B827DE" w:rsidP="00B827DE">
      <w:pPr>
        <w:pStyle w:val="TableTitle0"/>
      </w:pPr>
      <w:r w:rsidRPr="00CB0607">
        <w:t xml:space="preserve">Table </w:t>
      </w:r>
      <w:r w:rsidR="00163C7A">
        <w:t>5</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Human Resources and Professional Development</w:t>
      </w:r>
      <w:r w:rsidR="002C6E1C" w:rsidRPr="00CB0607">
        <w:t xml:space="preserve"> Standard</w:t>
      </w:r>
    </w:p>
    <w:tbl>
      <w:tblPr>
        <w:tblStyle w:val="MSVTable1"/>
        <w:tblW w:w="5000" w:type="pct"/>
        <w:tblLook w:val="04A0" w:firstRow="1" w:lastRow="0" w:firstColumn="1" w:lastColumn="0" w:noHBand="0" w:noVBand="1"/>
      </w:tblPr>
      <w:tblGrid>
        <w:gridCol w:w="2425"/>
        <w:gridCol w:w="3460"/>
        <w:gridCol w:w="3459"/>
      </w:tblGrid>
      <w:tr w:rsidR="00B827DE" w:rsidRPr="00CB0607" w14:paraId="5AF94F4A" w14:textId="77777777" w:rsidTr="197DF1BA">
        <w:trPr>
          <w:cnfStyle w:val="100000000000" w:firstRow="1" w:lastRow="0" w:firstColumn="0" w:lastColumn="0" w:oddVBand="0" w:evenVBand="0" w:oddHBand="0" w:evenHBand="0" w:firstRowFirstColumn="0" w:firstRowLastColumn="0" w:lastRowFirstColumn="0" w:lastRowLastColumn="0"/>
        </w:trPr>
        <w:tc>
          <w:tcPr>
            <w:tcW w:w="1297" w:type="pct"/>
          </w:tcPr>
          <w:p w14:paraId="2AD0DE9D" w14:textId="77777777" w:rsidR="00B827DE" w:rsidRPr="00CB0607" w:rsidRDefault="00B827DE" w:rsidP="00B827DE">
            <w:pPr>
              <w:pStyle w:val="TableColHeadingCenter"/>
            </w:pPr>
            <w:r w:rsidRPr="00CB0607">
              <w:t>Indicator</w:t>
            </w:r>
          </w:p>
        </w:tc>
        <w:tc>
          <w:tcPr>
            <w:tcW w:w="1851" w:type="pct"/>
          </w:tcPr>
          <w:p w14:paraId="29F8FCE9" w14:textId="77777777" w:rsidR="00B827DE" w:rsidRPr="00CB0607" w:rsidRDefault="00B827DE" w:rsidP="00B827DE">
            <w:pPr>
              <w:pStyle w:val="TableColHeadingCenter"/>
            </w:pPr>
            <w:r w:rsidRPr="00CB0607">
              <w:t>Strengths</w:t>
            </w:r>
          </w:p>
        </w:tc>
        <w:tc>
          <w:tcPr>
            <w:tcW w:w="1851" w:type="pct"/>
          </w:tcPr>
          <w:p w14:paraId="500B423F" w14:textId="6D40DEB3" w:rsidR="00B827DE" w:rsidRPr="00CB0607" w:rsidRDefault="00B827DE" w:rsidP="00B827DE">
            <w:pPr>
              <w:pStyle w:val="TableColHeadingCenter"/>
            </w:pPr>
            <w:r w:rsidRPr="00CB0607">
              <w:t xml:space="preserve">Areas for </w:t>
            </w:r>
            <w:r w:rsidR="002C6E1C" w:rsidRPr="00CB0607">
              <w:t>growth</w:t>
            </w:r>
          </w:p>
        </w:tc>
      </w:tr>
      <w:tr w:rsidR="00B827DE" w:rsidRPr="00CB0607" w14:paraId="3B52DFA7" w14:textId="77777777" w:rsidTr="00C8069F">
        <w:trPr>
          <w:cnfStyle w:val="000000100000" w:firstRow="0" w:lastRow="0" w:firstColumn="0" w:lastColumn="0" w:oddVBand="0" w:evenVBand="0" w:oddHBand="1" w:evenHBand="0" w:firstRowFirstColumn="0" w:firstRowLastColumn="0" w:lastRowFirstColumn="0" w:lastRowLastColumn="0"/>
        </w:trPr>
        <w:tc>
          <w:tcPr>
            <w:tcW w:w="1297" w:type="pct"/>
          </w:tcPr>
          <w:p w14:paraId="2963B302" w14:textId="7CB902BE" w:rsidR="00B827DE" w:rsidRPr="00CB0607" w:rsidRDefault="00B827DE" w:rsidP="005D13E7">
            <w:pPr>
              <w:pStyle w:val="TableSubheading"/>
              <w:rPr>
                <w:bdr w:val="none" w:sz="0" w:space="0" w:color="auto" w:frame="1"/>
              </w:rPr>
            </w:pPr>
            <w:hyperlink w:anchor="_Infrastructure" w:history="1">
              <w:r w:rsidRPr="004A78AC">
                <w:rPr>
                  <w:rStyle w:val="Hyperlink"/>
                  <w:bdr w:val="none" w:sz="0" w:space="0" w:color="auto" w:frame="1"/>
                </w:rPr>
                <w:t>Infrastructure</w:t>
              </w:r>
            </w:hyperlink>
          </w:p>
        </w:tc>
        <w:tc>
          <w:tcPr>
            <w:tcW w:w="1851" w:type="pct"/>
            <w:vAlign w:val="center"/>
          </w:tcPr>
          <w:p w14:paraId="70D7277E" w14:textId="7FED6571" w:rsidR="00B827DE" w:rsidRPr="00CB0607" w:rsidRDefault="00C8069F" w:rsidP="00C8069F">
            <w:pPr>
              <w:pStyle w:val="TableBullet1"/>
              <w:numPr>
                <w:ilvl w:val="0"/>
                <w:numId w:val="0"/>
              </w:numPr>
              <w:jc w:val="center"/>
              <w:rPr>
                <w:bdr w:val="none" w:sz="0" w:space="0" w:color="auto" w:frame="1"/>
              </w:rPr>
            </w:pPr>
            <w:r>
              <w:rPr>
                <w:bdr w:val="none" w:sz="0" w:space="0" w:color="auto" w:frame="1"/>
              </w:rPr>
              <w:t>NA</w:t>
            </w:r>
          </w:p>
        </w:tc>
        <w:tc>
          <w:tcPr>
            <w:tcW w:w="1851" w:type="pct"/>
          </w:tcPr>
          <w:p w14:paraId="09130FD4" w14:textId="0A993FDF" w:rsidR="00B827DE" w:rsidRPr="00CB0607" w:rsidRDefault="0013357D" w:rsidP="00465E5D">
            <w:pPr>
              <w:pStyle w:val="TableBullet1"/>
              <w:rPr>
                <w:bdr w:val="none" w:sz="0" w:space="0" w:color="auto" w:frame="1"/>
              </w:rPr>
            </w:pPr>
            <w:r>
              <w:rPr>
                <w:bdr w:val="none" w:sz="0" w:space="0" w:color="auto" w:frame="1"/>
              </w:rPr>
              <w:t xml:space="preserve">Development and implementation of efficient </w:t>
            </w:r>
            <w:r w:rsidR="0C4CF7B6">
              <w:rPr>
                <w:bdr w:val="none" w:sz="0" w:space="0" w:color="auto" w:frame="1"/>
              </w:rPr>
              <w:t>human resource policies, procedures, and practices</w:t>
            </w:r>
          </w:p>
        </w:tc>
      </w:tr>
      <w:tr w:rsidR="00B827DE" w:rsidRPr="00CB0607" w14:paraId="53443622" w14:textId="77777777" w:rsidTr="197DF1BA">
        <w:tc>
          <w:tcPr>
            <w:tcW w:w="1297" w:type="pct"/>
          </w:tcPr>
          <w:p w14:paraId="755AE6E0" w14:textId="74D0187A" w:rsidR="00B827DE" w:rsidRPr="00CB0607" w:rsidRDefault="00B827DE" w:rsidP="005D13E7">
            <w:pPr>
              <w:pStyle w:val="TableSubheading"/>
              <w:rPr>
                <w:bdr w:val="none" w:sz="0" w:space="0" w:color="auto" w:frame="1"/>
              </w:rPr>
            </w:pPr>
            <w:hyperlink w:anchor="_Recruitment,_Hiring,_and" w:history="1">
              <w:r w:rsidRPr="004A78AC">
                <w:rPr>
                  <w:rStyle w:val="Hyperlink"/>
                  <w:bdr w:val="none" w:sz="0" w:space="0" w:color="auto" w:frame="1"/>
                </w:rPr>
                <w:t xml:space="preserve">Recruitment, </w:t>
              </w:r>
              <w:r w:rsidR="002C6E1C" w:rsidRPr="004A78AC">
                <w:rPr>
                  <w:rStyle w:val="Hyperlink"/>
                  <w:bdr w:val="none" w:sz="0" w:space="0" w:color="auto" w:frame="1"/>
                </w:rPr>
                <w:t>h</w:t>
              </w:r>
              <w:r w:rsidRPr="004A78AC">
                <w:rPr>
                  <w:rStyle w:val="Hyperlink"/>
                  <w:bdr w:val="none" w:sz="0" w:space="0" w:color="auto" w:frame="1"/>
                </w:rPr>
                <w:t xml:space="preserve">iring, and </w:t>
              </w:r>
              <w:r w:rsidR="002C6E1C" w:rsidRPr="004A78AC">
                <w:rPr>
                  <w:rStyle w:val="Hyperlink"/>
                  <w:bdr w:val="none" w:sz="0" w:space="0" w:color="auto" w:frame="1"/>
                </w:rPr>
                <w:t>a</w:t>
              </w:r>
              <w:r w:rsidRPr="004A78AC">
                <w:rPr>
                  <w:rStyle w:val="Hyperlink"/>
                  <w:bdr w:val="none" w:sz="0" w:space="0" w:color="auto" w:frame="1"/>
                </w:rPr>
                <w:t>ssignment</w:t>
              </w:r>
            </w:hyperlink>
          </w:p>
        </w:tc>
        <w:tc>
          <w:tcPr>
            <w:tcW w:w="1851" w:type="pct"/>
          </w:tcPr>
          <w:p w14:paraId="018D58A2" w14:textId="77777777" w:rsidR="001370C2" w:rsidRPr="001370C2" w:rsidRDefault="027BD832" w:rsidP="00465E5D">
            <w:pPr>
              <w:pStyle w:val="TableBullet1"/>
            </w:pPr>
            <w:r>
              <w:rPr>
                <w:bdr w:val="none" w:sz="0" w:space="0" w:color="auto" w:frame="1"/>
              </w:rPr>
              <w:t>School leaders have autonomy</w:t>
            </w:r>
            <w:r w:rsidR="02A9952E">
              <w:rPr>
                <w:bdr w:val="none" w:sz="0" w:space="0" w:color="auto" w:frame="1"/>
              </w:rPr>
              <w:t xml:space="preserve"> in hiring</w:t>
            </w:r>
            <w:r w:rsidR="7979FB30">
              <w:rPr>
                <w:bdr w:val="none" w:sz="0" w:space="0" w:color="auto" w:frame="1"/>
              </w:rPr>
              <w:t xml:space="preserve"> decisions to meet the needs of </w:t>
            </w:r>
            <w:r w:rsidR="30F75AFC">
              <w:rPr>
                <w:bdr w:val="none" w:sz="0" w:space="0" w:color="auto" w:frame="1"/>
              </w:rPr>
              <w:t>school populations.</w:t>
            </w:r>
          </w:p>
          <w:p w14:paraId="3B581E14" w14:textId="46475DD3" w:rsidR="00F8188D" w:rsidRPr="00CB0607" w:rsidRDefault="02854942" w:rsidP="00465E5D">
            <w:pPr>
              <w:pStyle w:val="TableBullet1"/>
            </w:pPr>
            <w:r>
              <w:t>The</w:t>
            </w:r>
            <w:r w:rsidR="579D7638" w:rsidDel="1620E779">
              <w:t xml:space="preserve"> </w:t>
            </w:r>
            <w:r w:rsidR="1620E779">
              <w:t xml:space="preserve">district </w:t>
            </w:r>
            <w:r w:rsidR="7DF3168C">
              <w:t>closely monitors licensure compliance across teaching positions.</w:t>
            </w:r>
          </w:p>
        </w:tc>
        <w:tc>
          <w:tcPr>
            <w:tcW w:w="1851" w:type="pct"/>
          </w:tcPr>
          <w:p w14:paraId="3E86C519" w14:textId="79926228" w:rsidR="00B827DE" w:rsidRPr="00CB0607" w:rsidRDefault="007C3F07" w:rsidP="00465E5D">
            <w:pPr>
              <w:pStyle w:val="TableBullet1"/>
              <w:rPr>
                <w:bdr w:val="none" w:sz="0" w:space="0" w:color="auto" w:frame="1"/>
              </w:rPr>
            </w:pPr>
            <w:r>
              <w:t>S</w:t>
            </w:r>
            <w:r w:rsidR="46E29F83">
              <w:t xml:space="preserve">ystems and structures to </w:t>
            </w:r>
            <w:r w:rsidR="1780DA7F">
              <w:rPr>
                <w:bdr w:val="none" w:sz="0" w:space="0" w:color="auto" w:frame="1"/>
              </w:rPr>
              <w:t>sustainably recruit, hire, and retain a diverse workforce</w:t>
            </w:r>
          </w:p>
        </w:tc>
      </w:tr>
      <w:tr w:rsidR="00B827DE" w:rsidRPr="00CB0607" w14:paraId="05C4AE65" w14:textId="77777777" w:rsidTr="197DF1BA">
        <w:trPr>
          <w:cnfStyle w:val="000000100000" w:firstRow="0" w:lastRow="0" w:firstColumn="0" w:lastColumn="0" w:oddVBand="0" w:evenVBand="0" w:oddHBand="1" w:evenHBand="0" w:firstRowFirstColumn="0" w:firstRowLastColumn="0" w:lastRowFirstColumn="0" w:lastRowLastColumn="0"/>
        </w:trPr>
        <w:tc>
          <w:tcPr>
            <w:tcW w:w="1297" w:type="pct"/>
          </w:tcPr>
          <w:p w14:paraId="7ADD9F53" w14:textId="54184610" w:rsidR="00B827DE" w:rsidRPr="00CB0607" w:rsidRDefault="00B827DE" w:rsidP="005D13E7">
            <w:pPr>
              <w:pStyle w:val="TableSubheading"/>
              <w:rPr>
                <w:bdr w:val="none" w:sz="0" w:space="0" w:color="auto" w:frame="1"/>
              </w:rPr>
            </w:pPr>
            <w:hyperlink w:anchor="_Supervision,_Evaluation,_and" w:history="1">
              <w:r w:rsidRPr="004A78AC">
                <w:rPr>
                  <w:rStyle w:val="Hyperlink"/>
                  <w:bdr w:val="none" w:sz="0" w:space="0" w:color="auto" w:frame="1"/>
                </w:rPr>
                <w:t xml:space="preserve">Supervision, </w:t>
              </w:r>
              <w:r w:rsidR="002C6E1C" w:rsidRPr="004A78AC">
                <w:rPr>
                  <w:rStyle w:val="Hyperlink"/>
                  <w:bdr w:val="none" w:sz="0" w:space="0" w:color="auto" w:frame="1"/>
                </w:rPr>
                <w:t>e</w:t>
              </w:r>
              <w:r w:rsidRPr="004A78AC">
                <w:rPr>
                  <w:rStyle w:val="Hyperlink"/>
                  <w:bdr w:val="none" w:sz="0" w:space="0" w:color="auto" w:frame="1"/>
                </w:rPr>
                <w:t xml:space="preserve">valuation, and </w:t>
              </w:r>
              <w:r w:rsidR="002C6E1C" w:rsidRPr="004A78AC">
                <w:rPr>
                  <w:rStyle w:val="Hyperlink"/>
                  <w:bdr w:val="none" w:sz="0" w:space="0" w:color="auto" w:frame="1"/>
                </w:rPr>
                <w:t>e</w:t>
              </w:r>
              <w:r w:rsidRPr="004A78AC">
                <w:rPr>
                  <w:rStyle w:val="Hyperlink"/>
                  <w:bdr w:val="none" w:sz="0" w:space="0" w:color="auto" w:frame="1"/>
                </w:rPr>
                <w:t xml:space="preserve">ducator </w:t>
              </w:r>
              <w:r w:rsidR="002C6E1C" w:rsidRPr="004A78AC">
                <w:rPr>
                  <w:rStyle w:val="Hyperlink"/>
                  <w:bdr w:val="none" w:sz="0" w:space="0" w:color="auto" w:frame="1"/>
                </w:rPr>
                <w:t>d</w:t>
              </w:r>
              <w:r w:rsidRPr="004A78AC">
                <w:rPr>
                  <w:rStyle w:val="Hyperlink"/>
                  <w:bdr w:val="none" w:sz="0" w:space="0" w:color="auto" w:frame="1"/>
                </w:rPr>
                <w:t>evelopment</w:t>
              </w:r>
            </w:hyperlink>
          </w:p>
        </w:tc>
        <w:tc>
          <w:tcPr>
            <w:tcW w:w="1851" w:type="pct"/>
          </w:tcPr>
          <w:p w14:paraId="6E5D7E42" w14:textId="030E597A" w:rsidR="00B827DE" w:rsidRPr="00CB0607" w:rsidRDefault="6E91C391" w:rsidP="00465E5D">
            <w:pPr>
              <w:pStyle w:val="TableBullet1"/>
              <w:rPr>
                <w:rFonts w:ascii="Franklin Gothic Book" w:eastAsia="Franklin Gothic Book" w:hAnsi="Franklin Gothic Book" w:cs="Franklin Gothic Book"/>
              </w:rPr>
            </w:pPr>
            <w:r>
              <w:t xml:space="preserve">The district </w:t>
            </w:r>
            <w:r w:rsidR="009820F6">
              <w:t xml:space="preserve">is </w:t>
            </w:r>
            <w:r>
              <w:t xml:space="preserve">fully integrating </w:t>
            </w:r>
            <w:r w:rsidRPr="197DF1BA">
              <w:rPr>
                <w:rFonts w:ascii="Franklin Gothic Book" w:eastAsia="Franklin Gothic Book" w:hAnsi="Franklin Gothic Book" w:cs="Franklin Gothic Book"/>
              </w:rPr>
              <w:t xml:space="preserve">culturally responsive and sustaining practices </w:t>
            </w:r>
            <w:r w:rsidR="009820F6">
              <w:rPr>
                <w:rFonts w:ascii="Franklin Gothic Book" w:eastAsia="Franklin Gothic Book" w:hAnsi="Franklin Gothic Book" w:cs="Franklin Gothic Book"/>
              </w:rPr>
              <w:t>in all schools</w:t>
            </w:r>
            <w:r w:rsidRPr="197DF1BA">
              <w:rPr>
                <w:rFonts w:ascii="Franklin Gothic Book" w:eastAsia="Franklin Gothic Book" w:hAnsi="Franklin Gothic Book" w:cs="Franklin Gothic Book"/>
              </w:rPr>
              <w:t>.</w:t>
            </w:r>
          </w:p>
        </w:tc>
        <w:tc>
          <w:tcPr>
            <w:tcW w:w="1851" w:type="pct"/>
          </w:tcPr>
          <w:p w14:paraId="5E6D8D66" w14:textId="062B736B" w:rsidR="00614AC4" w:rsidRPr="00614AC4" w:rsidRDefault="00614AC4" w:rsidP="00465E5D">
            <w:pPr>
              <w:pStyle w:val="TableBullet1"/>
              <w:rPr>
                <w:bdr w:val="none" w:sz="0" w:space="0" w:color="auto" w:frame="1"/>
              </w:rPr>
            </w:pPr>
            <w:r>
              <w:rPr>
                <w:bdr w:val="none" w:sz="0" w:space="0" w:color="auto" w:frame="1"/>
              </w:rPr>
              <w:t>Performance evaluation completion and compliance</w:t>
            </w:r>
          </w:p>
          <w:p w14:paraId="13C19D85" w14:textId="1E5C852B" w:rsidR="00B827DE" w:rsidRPr="00CB0607" w:rsidRDefault="009820F6" w:rsidP="00465E5D">
            <w:pPr>
              <w:pStyle w:val="TableBullet1"/>
              <w:rPr>
                <w:bdr w:val="none" w:sz="0" w:space="0" w:color="auto" w:frame="1"/>
              </w:rPr>
            </w:pPr>
            <w:r>
              <w:rPr>
                <w:rFonts w:ascii="Franklin Gothic Book" w:eastAsia="Franklin Gothic Book" w:hAnsi="Franklin Gothic Book" w:cs="Franklin Gothic Book"/>
              </w:rPr>
              <w:t xml:space="preserve">Structures </w:t>
            </w:r>
            <w:r w:rsidR="00BD41F9">
              <w:rPr>
                <w:rFonts w:ascii="Franklin Gothic Book" w:eastAsia="Franklin Gothic Book" w:hAnsi="Franklin Gothic Book" w:cs="Franklin Gothic Book"/>
              </w:rPr>
              <w:t>to support professional development on a variety of important topics</w:t>
            </w:r>
          </w:p>
        </w:tc>
      </w:tr>
      <w:tr w:rsidR="00B827DE" w:rsidRPr="00CB0607" w14:paraId="7BA3CD23" w14:textId="77777777" w:rsidTr="00C8069F">
        <w:tc>
          <w:tcPr>
            <w:tcW w:w="1297" w:type="pct"/>
          </w:tcPr>
          <w:p w14:paraId="6562F935" w14:textId="519ABCEE" w:rsidR="00B827DE" w:rsidRPr="00CB0607" w:rsidRDefault="00B827DE" w:rsidP="005D13E7">
            <w:pPr>
              <w:pStyle w:val="TableSubheading"/>
              <w:rPr>
                <w:bdr w:val="none" w:sz="0" w:space="0" w:color="auto" w:frame="1"/>
              </w:rPr>
            </w:pPr>
            <w:hyperlink w:anchor="_Recognition,_Leadership_Development" w:history="1">
              <w:r w:rsidRPr="004A78AC">
                <w:rPr>
                  <w:rStyle w:val="Hyperlink"/>
                  <w:bdr w:val="none" w:sz="0" w:space="0" w:color="auto" w:frame="1"/>
                </w:rPr>
                <w:t xml:space="preserve">Recognition, </w:t>
              </w:r>
              <w:r w:rsidR="002C6E1C" w:rsidRPr="004A78AC">
                <w:rPr>
                  <w:rStyle w:val="Hyperlink"/>
                  <w:bdr w:val="none" w:sz="0" w:space="0" w:color="auto" w:frame="1"/>
                </w:rPr>
                <w:t>l</w:t>
              </w:r>
              <w:r w:rsidRPr="004A78AC">
                <w:rPr>
                  <w:rStyle w:val="Hyperlink"/>
                  <w:bdr w:val="none" w:sz="0" w:space="0" w:color="auto" w:frame="1"/>
                </w:rPr>
                <w:t xml:space="preserve">eadership </w:t>
              </w:r>
              <w:r w:rsidR="002C6E1C" w:rsidRPr="004A78AC">
                <w:rPr>
                  <w:rStyle w:val="Hyperlink"/>
                  <w:bdr w:val="none" w:sz="0" w:space="0" w:color="auto" w:frame="1"/>
                </w:rPr>
                <w:t>d</w:t>
              </w:r>
              <w:r w:rsidRPr="004A78AC">
                <w:rPr>
                  <w:rStyle w:val="Hyperlink"/>
                  <w:bdr w:val="none" w:sz="0" w:space="0" w:color="auto" w:frame="1"/>
                </w:rPr>
                <w:t xml:space="preserve">evelopment, and </w:t>
              </w:r>
              <w:r w:rsidR="002C6E1C" w:rsidRPr="004A78AC">
                <w:rPr>
                  <w:rStyle w:val="Hyperlink"/>
                  <w:bdr w:val="none" w:sz="0" w:space="0" w:color="auto" w:frame="1"/>
                </w:rPr>
                <w:t>a</w:t>
              </w:r>
              <w:r w:rsidRPr="004A78AC">
                <w:rPr>
                  <w:rStyle w:val="Hyperlink"/>
                  <w:bdr w:val="none" w:sz="0" w:space="0" w:color="auto" w:frame="1"/>
                </w:rPr>
                <w:t>dvancement</w:t>
              </w:r>
            </w:hyperlink>
          </w:p>
        </w:tc>
        <w:tc>
          <w:tcPr>
            <w:tcW w:w="1851" w:type="pct"/>
            <w:vAlign w:val="center"/>
          </w:tcPr>
          <w:p w14:paraId="20FF6004" w14:textId="15AAF0D2" w:rsidR="00B827DE" w:rsidRPr="00CB0607" w:rsidRDefault="00C8069F" w:rsidP="00C8069F">
            <w:pPr>
              <w:pStyle w:val="TableBullet1"/>
              <w:numPr>
                <w:ilvl w:val="0"/>
                <w:numId w:val="0"/>
              </w:numPr>
              <w:ind w:left="-62"/>
              <w:jc w:val="center"/>
              <w:rPr>
                <w:bdr w:val="none" w:sz="0" w:space="0" w:color="auto" w:frame="1"/>
              </w:rPr>
            </w:pPr>
            <w:r>
              <w:rPr>
                <w:bdr w:val="none" w:sz="0" w:space="0" w:color="auto" w:frame="1"/>
              </w:rPr>
              <w:t>NA</w:t>
            </w:r>
          </w:p>
        </w:tc>
        <w:tc>
          <w:tcPr>
            <w:tcW w:w="1851" w:type="pct"/>
          </w:tcPr>
          <w:p w14:paraId="0013334D" w14:textId="0046C5FD" w:rsidR="00B827DE" w:rsidRPr="000A0863" w:rsidRDefault="007C3F07" w:rsidP="00465E5D">
            <w:pPr>
              <w:pStyle w:val="TableBullet1"/>
            </w:pPr>
            <w:r>
              <w:t>O</w:t>
            </w:r>
            <w:r w:rsidR="3BEC5DAD">
              <w:rPr>
                <w:bdr w:val="none" w:sz="0" w:space="0" w:color="auto" w:frame="1"/>
              </w:rPr>
              <w:t>pportunities for growth</w:t>
            </w:r>
            <w:r w:rsidR="68199409">
              <w:t xml:space="preserve"> through leadership development and advancement</w:t>
            </w:r>
          </w:p>
        </w:tc>
      </w:tr>
    </w:tbl>
    <w:p w14:paraId="5601B273" w14:textId="77777777" w:rsidR="00B827DE" w:rsidRPr="00CB0607" w:rsidRDefault="00B827DE" w:rsidP="00B827DE">
      <w:pPr>
        <w:pStyle w:val="Heading3"/>
      </w:pPr>
      <w:bookmarkStart w:id="41" w:name="_Infrastructure"/>
      <w:bookmarkEnd w:id="41"/>
      <w:r w:rsidRPr="00CB0607">
        <w:t>Infrastructure</w:t>
      </w:r>
    </w:p>
    <w:p w14:paraId="121330D3" w14:textId="74C0E32B" w:rsidR="0055778A" w:rsidRDefault="00687EB1" w:rsidP="0089506D">
      <w:pPr>
        <w:pStyle w:val="BodyTextposthead"/>
      </w:pPr>
      <w:r>
        <w:t xml:space="preserve">Norwood previously </w:t>
      </w:r>
      <w:r w:rsidR="00406F74">
        <w:t xml:space="preserve">designated one staff </w:t>
      </w:r>
      <w:r w:rsidR="009820F6">
        <w:t xml:space="preserve">person </w:t>
      </w:r>
      <w:r w:rsidR="00406F74">
        <w:t>within the business office for human resources</w:t>
      </w:r>
      <w:r w:rsidR="00E627CC">
        <w:t xml:space="preserve"> tasks</w:t>
      </w:r>
      <w:r>
        <w:t xml:space="preserve">, but that position </w:t>
      </w:r>
      <w:r w:rsidR="009820F6">
        <w:t>was</w:t>
      </w:r>
      <w:r>
        <w:t xml:space="preserve"> restructured</w:t>
      </w:r>
      <w:r w:rsidR="009820F6">
        <w:t>,</w:t>
      </w:r>
      <w:r>
        <w:t xml:space="preserve"> and </w:t>
      </w:r>
      <w:r w:rsidR="00406F74">
        <w:t xml:space="preserve">all </w:t>
      </w:r>
      <w:r w:rsidR="009820F6">
        <w:t>human resources tasks are</w:t>
      </w:r>
      <w:r w:rsidR="00406F74">
        <w:t xml:space="preserve"> </w:t>
      </w:r>
      <w:r w:rsidR="009820F6">
        <w:t>now the responsibility of</w:t>
      </w:r>
      <w:r w:rsidR="00406F74">
        <w:t xml:space="preserve"> Town of Norwood </w:t>
      </w:r>
      <w:r w:rsidR="009820F6">
        <w:t>administrators</w:t>
      </w:r>
      <w:r>
        <w:t xml:space="preserve">. </w:t>
      </w:r>
      <w:r w:rsidR="009A5A4E">
        <w:t xml:space="preserve">District staff </w:t>
      </w:r>
      <w:r w:rsidR="008E3D81">
        <w:t xml:space="preserve">recognized </w:t>
      </w:r>
      <w:r w:rsidR="00E71ADC">
        <w:t xml:space="preserve">that this </w:t>
      </w:r>
      <w:r w:rsidR="00C44298">
        <w:t>restructuring</w:t>
      </w:r>
      <w:r w:rsidR="00E71ADC">
        <w:t xml:space="preserve"> </w:t>
      </w:r>
      <w:r w:rsidR="00D122B7">
        <w:t>could potentially provide access to more advanced human resources expertise</w:t>
      </w:r>
      <w:r w:rsidR="00C44298">
        <w:t xml:space="preserve"> to support school and district leaders</w:t>
      </w:r>
      <w:r w:rsidR="009A5A4E">
        <w:t xml:space="preserve">. </w:t>
      </w:r>
      <w:r>
        <w:t xml:space="preserve">Feedback from district and town staff suggested that although this </w:t>
      </w:r>
      <w:r w:rsidR="009820F6">
        <w:t xml:space="preserve">restructuring </w:t>
      </w:r>
      <w:r>
        <w:t xml:space="preserve">allowed for some efficiencies across town and district </w:t>
      </w:r>
      <w:r w:rsidR="009820F6">
        <w:t xml:space="preserve">human resources </w:t>
      </w:r>
      <w:r w:rsidR="006F2EF6">
        <w:t>tasks</w:t>
      </w:r>
      <w:r>
        <w:t xml:space="preserve">, </w:t>
      </w:r>
      <w:r w:rsidR="004E6C8B">
        <w:t>the</w:t>
      </w:r>
      <w:r>
        <w:t xml:space="preserve"> arrangement</w:t>
      </w:r>
      <w:r w:rsidR="009820F6">
        <w:t xml:space="preserve"> also</w:t>
      </w:r>
      <w:r>
        <w:t xml:space="preserve"> has been </w:t>
      </w:r>
      <w:r w:rsidR="009820F6">
        <w:t xml:space="preserve">a challenge for </w:t>
      </w:r>
      <w:r>
        <w:t>parts of the district</w:t>
      </w:r>
      <w:r w:rsidR="007449D9">
        <w:t>’</w:t>
      </w:r>
      <w:r>
        <w:t>s day</w:t>
      </w:r>
      <w:r w:rsidR="009820F6">
        <w:t>-</w:t>
      </w:r>
      <w:r>
        <w:t>to</w:t>
      </w:r>
      <w:r w:rsidR="009820F6">
        <w:t>-</w:t>
      </w:r>
      <w:r>
        <w:t xml:space="preserve">day operations and strategic </w:t>
      </w:r>
      <w:r w:rsidR="00655871">
        <w:t>initiatives</w:t>
      </w:r>
      <w:r>
        <w:t xml:space="preserve">. </w:t>
      </w:r>
    </w:p>
    <w:p w14:paraId="31B85125" w14:textId="26D7D5CB" w:rsidR="003B172B" w:rsidRDefault="00FC11C5" w:rsidP="0089506D">
      <w:pPr>
        <w:pStyle w:val="BodyText"/>
      </w:pPr>
      <w:r>
        <w:t>Multiple d</w:t>
      </w:r>
      <w:r w:rsidR="00B65C29">
        <w:t xml:space="preserve">istrict leaders indicated recent turnover within the town’s </w:t>
      </w:r>
      <w:r w:rsidR="006F2EF6">
        <w:t xml:space="preserve">human resources </w:t>
      </w:r>
      <w:r w:rsidR="00B65C29">
        <w:t>department</w:t>
      </w:r>
      <w:r w:rsidR="006F2EF6">
        <w:t>.</w:t>
      </w:r>
      <w:r w:rsidR="00B65C29">
        <w:t xml:space="preserve"> </w:t>
      </w:r>
      <w:r w:rsidR="006F2EF6">
        <w:t>They are</w:t>
      </w:r>
      <w:r w:rsidR="00B65C29">
        <w:t xml:space="preserve"> optimistic that </w:t>
      </w:r>
      <w:r>
        <w:t xml:space="preserve">with time, </w:t>
      </w:r>
      <w:r w:rsidR="007C3F07">
        <w:t>a recently hired</w:t>
      </w:r>
      <w:r>
        <w:t xml:space="preserve"> </w:t>
      </w:r>
      <w:r w:rsidR="006F2EF6">
        <w:t xml:space="preserve">director </w:t>
      </w:r>
      <w:r w:rsidR="00A571D9">
        <w:t xml:space="preserve">of </w:t>
      </w:r>
      <w:r w:rsidR="006F2EF6">
        <w:t xml:space="preserve">human resources </w:t>
      </w:r>
      <w:r>
        <w:t xml:space="preserve">will help address </w:t>
      </w:r>
      <w:r w:rsidR="00A6722A">
        <w:t xml:space="preserve">further </w:t>
      </w:r>
      <w:r>
        <w:t xml:space="preserve">inefficiencies </w:t>
      </w:r>
      <w:r w:rsidR="26982BD2" w:rsidRPr="4D57C23D">
        <w:t>in</w:t>
      </w:r>
      <w:r w:rsidR="1D27C5D4" w:rsidRPr="4D57C23D">
        <w:t xml:space="preserve"> </w:t>
      </w:r>
      <w:r>
        <w:t xml:space="preserve">the existing </w:t>
      </w:r>
      <w:r w:rsidR="006F2EF6">
        <w:t>human resources i</w:t>
      </w:r>
      <w:r>
        <w:t>nfrastructure.</w:t>
      </w:r>
    </w:p>
    <w:p w14:paraId="283E2BDC" w14:textId="154A4EFD" w:rsidR="009879F3" w:rsidRDefault="00A04098" w:rsidP="0089506D">
      <w:pPr>
        <w:pStyle w:val="BodyText"/>
      </w:pPr>
      <w:r>
        <w:t>District staff</w:t>
      </w:r>
      <w:r w:rsidR="007B76F0">
        <w:t xml:space="preserve"> described that </w:t>
      </w:r>
      <w:r w:rsidR="006F2EF6">
        <w:t xml:space="preserve">although </w:t>
      </w:r>
      <w:r w:rsidR="007B76F0">
        <w:t xml:space="preserve">town </w:t>
      </w:r>
      <w:r w:rsidR="006F2EF6">
        <w:t xml:space="preserve">human resources </w:t>
      </w:r>
      <w:r w:rsidR="007B76F0">
        <w:t xml:space="preserve">staff support some </w:t>
      </w:r>
      <w:r w:rsidR="006F2EF6">
        <w:t xml:space="preserve">human resources </w:t>
      </w:r>
      <w:r w:rsidR="00ED1119">
        <w:t xml:space="preserve">responsibilities </w:t>
      </w:r>
      <w:r w:rsidR="007B76F0">
        <w:t>(e.g.</w:t>
      </w:r>
      <w:r w:rsidR="006F2EF6">
        <w:t>,</w:t>
      </w:r>
      <w:r w:rsidR="007B76F0">
        <w:t xml:space="preserve"> job postings), </w:t>
      </w:r>
      <w:r w:rsidR="00313B57">
        <w:t xml:space="preserve">many </w:t>
      </w:r>
      <w:r w:rsidR="004C78FF">
        <w:t xml:space="preserve">responsibilities </w:t>
      </w:r>
      <w:r w:rsidR="00313B57">
        <w:t xml:space="preserve">still </w:t>
      </w:r>
      <w:r w:rsidR="004C78FF">
        <w:t xml:space="preserve">fall on school leaders. </w:t>
      </w:r>
      <w:r w:rsidR="00AC1BD6">
        <w:t xml:space="preserve">For example, recruitment for applicants and </w:t>
      </w:r>
      <w:r w:rsidR="001E4613">
        <w:t>processing paperwork for hiring</w:t>
      </w:r>
      <w:r w:rsidR="006F2EF6">
        <w:t>,</w:t>
      </w:r>
      <w:r w:rsidR="001E4613">
        <w:t xml:space="preserve"> includ</w:t>
      </w:r>
      <w:r w:rsidR="0013357D">
        <w:t>ing</w:t>
      </w:r>
      <w:r w:rsidR="001E4613">
        <w:t xml:space="preserve"> background checks</w:t>
      </w:r>
      <w:r w:rsidR="006F2EF6">
        <w:t>,</w:t>
      </w:r>
      <w:r w:rsidR="009879F3">
        <w:t xml:space="preserve"> are responsibilities that rest with school leaders.</w:t>
      </w:r>
      <w:r w:rsidR="00FC11C5">
        <w:t xml:space="preserve"> </w:t>
      </w:r>
      <w:r w:rsidR="00FC11C5" w:rsidRPr="006F2582">
        <w:t xml:space="preserve">School leaders </w:t>
      </w:r>
      <w:r w:rsidR="00D15AB0" w:rsidRPr="006F2582">
        <w:t xml:space="preserve">described </w:t>
      </w:r>
      <w:r w:rsidR="0013357D">
        <w:t>their</w:t>
      </w:r>
      <w:r w:rsidR="0013357D" w:rsidRPr="006F2582">
        <w:t xml:space="preserve"> </w:t>
      </w:r>
      <w:r w:rsidR="00D15AB0" w:rsidRPr="006F2582">
        <w:t xml:space="preserve">increased need </w:t>
      </w:r>
      <w:r w:rsidR="0013357D">
        <w:t>for</w:t>
      </w:r>
      <w:r w:rsidR="0013357D" w:rsidRPr="006F2582">
        <w:t xml:space="preserve"> </w:t>
      </w:r>
      <w:r w:rsidR="006F2EF6">
        <w:t>human resources</w:t>
      </w:r>
      <w:r w:rsidR="00D15AB0" w:rsidRPr="006F2582">
        <w:t xml:space="preserve"> </w:t>
      </w:r>
      <w:r w:rsidR="0013357D">
        <w:t xml:space="preserve">support </w:t>
      </w:r>
      <w:r w:rsidR="006F2EF6">
        <w:t>because of</w:t>
      </w:r>
      <w:r w:rsidR="0013357D">
        <w:t xml:space="preserve"> the time they currently</w:t>
      </w:r>
      <w:r w:rsidR="007C44E3" w:rsidRPr="006F2582">
        <w:t xml:space="preserve"> </w:t>
      </w:r>
      <w:r w:rsidR="00FF49D6" w:rsidRPr="006F2582">
        <w:t>dedicat</w:t>
      </w:r>
      <w:r w:rsidR="00FF49D6">
        <w:t xml:space="preserve">e </w:t>
      </w:r>
      <w:r w:rsidR="007C44E3" w:rsidRPr="006F2582">
        <w:t xml:space="preserve">to recruitment and </w:t>
      </w:r>
      <w:r w:rsidR="00FD2072" w:rsidRPr="006F2582">
        <w:t>filling multiple vacancies. They also noted barriers to infrastructure related to turnover in the town offices</w:t>
      </w:r>
      <w:r w:rsidR="003B172B" w:rsidRPr="00FD2072">
        <w:rPr>
          <w:i/>
          <w:iCs/>
        </w:rPr>
        <w:t>.</w:t>
      </w:r>
      <w:r w:rsidR="003B172B" w:rsidRPr="003B172B">
        <w:t xml:space="preserve"> </w:t>
      </w:r>
      <w:r w:rsidR="007A6A22">
        <w:t xml:space="preserve">District leaders </w:t>
      </w:r>
      <w:r w:rsidR="006F2EF6">
        <w:t xml:space="preserve">also </w:t>
      </w:r>
      <w:r w:rsidR="007A6A22">
        <w:t xml:space="preserve">noted </w:t>
      </w:r>
      <w:r w:rsidR="000B6CA1">
        <w:t xml:space="preserve">documentation </w:t>
      </w:r>
      <w:r w:rsidR="007A6A22">
        <w:t xml:space="preserve">maintenance as an area of need within the district. For example, </w:t>
      </w:r>
      <w:r w:rsidR="6FB28D7C" w:rsidRPr="4D57C23D">
        <w:t>the</w:t>
      </w:r>
      <w:r w:rsidR="007A6A22" w:rsidRPr="7D30B7D4">
        <w:t xml:space="preserve"> hiring manual </w:t>
      </w:r>
      <w:r w:rsidR="006F2EF6">
        <w:t>that</w:t>
      </w:r>
      <w:r w:rsidR="007A6A22" w:rsidRPr="7D30B7D4">
        <w:t xml:space="preserve"> guide</w:t>
      </w:r>
      <w:r w:rsidR="006F2EF6">
        <w:t>s</w:t>
      </w:r>
      <w:r w:rsidR="007A6A22" w:rsidRPr="7D30B7D4">
        <w:t xml:space="preserve"> hiring processes </w:t>
      </w:r>
      <w:r w:rsidR="000B6CA1">
        <w:t>throughout the district</w:t>
      </w:r>
      <w:r w:rsidR="007A6A22" w:rsidRPr="7D30B7D4">
        <w:t xml:space="preserve"> is not available digitally </w:t>
      </w:r>
      <w:r w:rsidR="006F2EF6">
        <w:t>(</w:t>
      </w:r>
      <w:r w:rsidR="00A019E6">
        <w:t xml:space="preserve">as it was written in </w:t>
      </w:r>
      <w:r w:rsidR="007A6A22" w:rsidRPr="7D30B7D4">
        <w:t>1999</w:t>
      </w:r>
      <w:r w:rsidR="006F2EF6">
        <w:t>)</w:t>
      </w:r>
      <w:r w:rsidR="007A6A22" w:rsidRPr="7D30B7D4">
        <w:t xml:space="preserve">. </w:t>
      </w:r>
      <w:r w:rsidR="00FD2072">
        <w:t>Taken together, this feedback reveals a</w:t>
      </w:r>
      <w:r w:rsidR="009879F3">
        <w:t xml:space="preserve">n </w:t>
      </w:r>
      <w:r w:rsidR="007A6A22">
        <w:t xml:space="preserve">overall </w:t>
      </w:r>
      <w:r w:rsidR="009879F3">
        <w:t xml:space="preserve">area for growth </w:t>
      </w:r>
      <w:r w:rsidR="00FD2072">
        <w:t>for the district</w:t>
      </w:r>
      <w:r w:rsidR="009879F3">
        <w:t xml:space="preserve"> </w:t>
      </w:r>
      <w:r w:rsidR="00FD2072">
        <w:t>t</w:t>
      </w:r>
      <w:r w:rsidR="009879F3">
        <w:t xml:space="preserve">o identify </w:t>
      </w:r>
      <w:r w:rsidR="00FD2072">
        <w:t xml:space="preserve">systems and structures to support </w:t>
      </w:r>
      <w:r w:rsidR="006F2EF6">
        <w:t xml:space="preserve">human resources </w:t>
      </w:r>
      <w:r w:rsidR="00FD2072">
        <w:t xml:space="preserve">policies, procedures, and practices across all schools. </w:t>
      </w:r>
    </w:p>
    <w:p w14:paraId="3E6C55AE" w14:textId="43FEEAA6" w:rsidR="00B827DE" w:rsidRDefault="00B827DE" w:rsidP="7D30B7D4">
      <w:pPr>
        <w:pStyle w:val="Heading3"/>
      </w:pPr>
      <w:bookmarkStart w:id="42" w:name="_Recruitment,_Hiring,_and"/>
      <w:bookmarkEnd w:id="42"/>
      <w:r>
        <w:t>Recruitment, Hiring, and Assignment</w:t>
      </w:r>
    </w:p>
    <w:p w14:paraId="0739A96E" w14:textId="37C37E42" w:rsidR="00930885" w:rsidRDefault="33C6AD4C" w:rsidP="0089506D">
      <w:pPr>
        <w:pStyle w:val="BodyTextposthead"/>
      </w:pPr>
      <w:r w:rsidRPr="7D30B7D4">
        <w:t xml:space="preserve">Norwood school leaders have autonomy to manage staffing needs within their schools, which is a strength for the district. Principals are directly involved in hiring their own staff and making recommendations of new hires to the superintendent. </w:t>
      </w:r>
      <w:r w:rsidR="00120C8B">
        <w:t>Following school leader recommendations, t</w:t>
      </w:r>
      <w:r w:rsidR="7A5BCE23" w:rsidRPr="4D57C23D">
        <w:t>he</w:t>
      </w:r>
      <w:r w:rsidRPr="7D30B7D4">
        <w:t xml:space="preserve"> superintendent conduct</w:t>
      </w:r>
      <w:r w:rsidR="00120C8B">
        <w:t>s</w:t>
      </w:r>
      <w:r w:rsidRPr="7D30B7D4">
        <w:t xml:space="preserve"> </w:t>
      </w:r>
      <w:r w:rsidR="002F2691">
        <w:t xml:space="preserve">another </w:t>
      </w:r>
      <w:r w:rsidRPr="7D30B7D4">
        <w:t xml:space="preserve">interview and </w:t>
      </w:r>
      <w:r w:rsidR="002F2691" w:rsidRPr="7D30B7D4">
        <w:t>mak</w:t>
      </w:r>
      <w:r w:rsidR="002F2691">
        <w:t>es a</w:t>
      </w:r>
      <w:r w:rsidR="002F2691" w:rsidRPr="7D30B7D4">
        <w:t xml:space="preserve"> </w:t>
      </w:r>
      <w:r w:rsidRPr="7D30B7D4">
        <w:t>final decision</w:t>
      </w:r>
      <w:r w:rsidR="6FB28D7C" w:rsidRPr="4D57C23D">
        <w:t>.</w:t>
      </w:r>
      <w:r w:rsidRPr="7D30B7D4" w:rsidDel="0084349C">
        <w:t xml:space="preserve"> </w:t>
      </w:r>
      <w:r w:rsidR="00930885" w:rsidRPr="7D30B7D4">
        <w:t xml:space="preserve">In mid-February, the </w:t>
      </w:r>
      <w:r w:rsidR="00930885" w:rsidRPr="00930885">
        <w:t xml:space="preserve">district </w:t>
      </w:r>
      <w:r w:rsidR="5EAF73AB" w:rsidRPr="4D57C23D">
        <w:t>leadership</w:t>
      </w:r>
      <w:r w:rsidR="00930885">
        <w:t xml:space="preserve"> team</w:t>
      </w:r>
      <w:r w:rsidR="00930885" w:rsidRPr="7D30B7D4">
        <w:t xml:space="preserve"> assess</w:t>
      </w:r>
      <w:r w:rsidR="00930885">
        <w:t>es</w:t>
      </w:r>
      <w:r w:rsidR="00930885" w:rsidRPr="7D30B7D4">
        <w:t xml:space="preserve"> hiring needs, </w:t>
      </w:r>
      <w:r w:rsidR="5EAF73AB" w:rsidRPr="4D57C23D">
        <w:t>considering</w:t>
      </w:r>
      <w:r w:rsidR="00930885">
        <w:t xml:space="preserve"> staff retirements</w:t>
      </w:r>
      <w:r w:rsidR="00930885" w:rsidRPr="7D30B7D4">
        <w:t xml:space="preserve"> and anticipated student enrollment. </w:t>
      </w:r>
    </w:p>
    <w:p w14:paraId="39A81F35" w14:textId="447DACBE" w:rsidR="00930885" w:rsidRDefault="00930885" w:rsidP="0089506D">
      <w:pPr>
        <w:pStyle w:val="BodyText"/>
      </w:pPr>
      <w:r>
        <w:t xml:space="preserve">The central office monitors teaching assignments closely to ensure that teachers are teaching in their field. </w:t>
      </w:r>
      <w:r w:rsidR="00FE651F">
        <w:t>DESE data from the 2021-2022 school year shows that</w:t>
      </w:r>
      <w:r w:rsidR="002935E6">
        <w:t xml:space="preserve"> 9</w:t>
      </w:r>
      <w:r w:rsidR="00D03B12">
        <w:t>9</w:t>
      </w:r>
      <w:r w:rsidR="002935E6">
        <w:t>.</w:t>
      </w:r>
      <w:r w:rsidR="00587A69">
        <w:t>7</w:t>
      </w:r>
      <w:r w:rsidR="006C2D1C">
        <w:t xml:space="preserve">% of teaching staff in Norwood are licensed, </w:t>
      </w:r>
      <w:r w:rsidR="00587A69">
        <w:t>100</w:t>
      </w:r>
      <w:r w:rsidR="00264B20">
        <w:t>% are licensed without waivers, and 9</w:t>
      </w:r>
      <w:r w:rsidR="00BD077E">
        <w:t>7.3</w:t>
      </w:r>
      <w:r w:rsidR="00264B20">
        <w:t>% of teachers are teaching in</w:t>
      </w:r>
      <w:r w:rsidR="00C62971">
        <w:t xml:space="preserve"> their </w:t>
      </w:r>
      <w:r w:rsidR="00264B20">
        <w:t>field</w:t>
      </w:r>
      <w:r w:rsidR="00C62971">
        <w:t>.</w:t>
      </w:r>
      <w:r w:rsidR="00FE651F">
        <w:t xml:space="preserve"> </w:t>
      </w:r>
      <w:r>
        <w:t>The district’s close and careful monitoring of licensure is a strength for the district, with district administrators communicating regularly with principals and teachers regarding licensure compliance.</w:t>
      </w:r>
    </w:p>
    <w:p w14:paraId="2143BB02" w14:textId="23FA2814" w:rsidR="00FB6D47" w:rsidRDefault="00E627CC" w:rsidP="0089506D">
      <w:pPr>
        <w:pStyle w:val="BodyText"/>
        <w:rPr>
          <w:rFonts w:ascii="Franklin Gothic Book" w:eastAsia="Franklin Gothic Book" w:hAnsi="Franklin Gothic Book" w:cs="Franklin Gothic Book"/>
        </w:rPr>
      </w:pPr>
      <w:r>
        <w:t xml:space="preserve">In </w:t>
      </w:r>
      <w:r w:rsidR="00930885">
        <w:t xml:space="preserve">interviews and focus groups, </w:t>
      </w:r>
      <w:r w:rsidR="008F6912">
        <w:t xml:space="preserve">there </w:t>
      </w:r>
      <w:r w:rsidR="00930885">
        <w:t>was clear recognition across central office, school staff, and parents that the district aims to recruit and retain more racially and linguistically diverse educators throughout the district.</w:t>
      </w:r>
      <w:r w:rsidR="00930885" w:rsidRPr="00930885">
        <w:t xml:space="preserve"> </w:t>
      </w:r>
      <w:r w:rsidR="0029040D">
        <w:t xml:space="preserve">This recommendation </w:t>
      </w:r>
      <w:r w:rsidR="00B72CD1">
        <w:t xml:space="preserve">came from </w:t>
      </w:r>
      <w:r w:rsidR="0029040D">
        <w:t xml:space="preserve">the </w:t>
      </w:r>
      <w:r w:rsidR="00B72CD1">
        <w:t>e</w:t>
      </w:r>
      <w:r w:rsidR="0029040D">
        <w:t xml:space="preserve">quity </w:t>
      </w:r>
      <w:r w:rsidR="00B72CD1">
        <w:t>a</w:t>
      </w:r>
      <w:r w:rsidR="0029040D">
        <w:t xml:space="preserve">udit and is reflected in </w:t>
      </w:r>
      <w:r w:rsidR="00532A63" w:rsidRPr="002E3BE5">
        <w:t xml:space="preserve">Strategic Initiative 1.4: </w:t>
      </w:r>
      <w:r>
        <w:t>“</w:t>
      </w:r>
      <w:r w:rsidR="00E86096" w:rsidRPr="002E3BE5">
        <w:t xml:space="preserve">Recruit, develop, and retain a highly qualified staff that reflects the diversity of the Norwood community, while creating leadership </w:t>
      </w:r>
      <w:r w:rsidR="00E86096" w:rsidRPr="002E3BE5">
        <w:rPr>
          <w:rFonts w:ascii="Franklin Gothic Book" w:eastAsia="Franklin Gothic Book" w:hAnsi="Franklin Gothic Book" w:cs="Franklin Gothic Book"/>
        </w:rPr>
        <w:t>opportunities, building capacity within our staff, and fostering an affirming, equity-oriented culture.</w:t>
      </w:r>
      <w:r>
        <w:rPr>
          <w:rFonts w:ascii="Franklin Gothic Book" w:eastAsia="Franklin Gothic Book" w:hAnsi="Franklin Gothic Book" w:cs="Franklin Gothic Book"/>
        </w:rPr>
        <w:t>”</w:t>
      </w:r>
      <w:r w:rsidR="00E86096">
        <w:rPr>
          <w:rFonts w:ascii="Franklin Gothic Book" w:eastAsia="Franklin Gothic Book" w:hAnsi="Franklin Gothic Book" w:cs="Franklin Gothic Book"/>
        </w:rPr>
        <w:t xml:space="preserve"> </w:t>
      </w:r>
      <w:r w:rsidR="0013357D">
        <w:rPr>
          <w:rFonts w:ascii="Franklin Gothic Book" w:eastAsia="Franklin Gothic Book" w:hAnsi="Franklin Gothic Book" w:cs="Franklin Gothic Book"/>
        </w:rPr>
        <w:t>D</w:t>
      </w:r>
      <w:r w:rsidR="00BD5269">
        <w:rPr>
          <w:rFonts w:ascii="Franklin Gothic Book" w:eastAsia="Franklin Gothic Book" w:hAnsi="Franklin Gothic Book" w:cs="Franklin Gothic Book"/>
        </w:rPr>
        <w:t>istrict</w:t>
      </w:r>
      <w:r w:rsidR="00B4070A">
        <w:rPr>
          <w:rFonts w:ascii="Franklin Gothic Book" w:eastAsia="Franklin Gothic Book" w:hAnsi="Franklin Gothic Book" w:cs="Franklin Gothic Book"/>
        </w:rPr>
        <w:t xml:space="preserve"> leaders described </w:t>
      </w:r>
      <w:r w:rsidR="008565B8">
        <w:rPr>
          <w:rFonts w:ascii="Franklin Gothic Book" w:eastAsia="Franklin Gothic Book" w:hAnsi="Franklin Gothic Book" w:cs="Franklin Gothic Book"/>
        </w:rPr>
        <w:t>attending</w:t>
      </w:r>
      <w:r w:rsidR="00BD5269">
        <w:rPr>
          <w:rFonts w:ascii="Franklin Gothic Book" w:eastAsia="Franklin Gothic Book" w:hAnsi="Franklin Gothic Book" w:cs="Franklin Gothic Book"/>
        </w:rPr>
        <w:t xml:space="preserve"> and hosting</w:t>
      </w:r>
      <w:r w:rsidR="008565B8">
        <w:rPr>
          <w:rFonts w:ascii="Franklin Gothic Book" w:eastAsia="Franklin Gothic Book" w:hAnsi="Franklin Gothic Book" w:cs="Franklin Gothic Book"/>
        </w:rPr>
        <w:t xml:space="preserve"> job fairs </w:t>
      </w:r>
      <w:r w:rsidR="00BD5269">
        <w:rPr>
          <w:rFonts w:ascii="Franklin Gothic Book" w:eastAsia="Franklin Gothic Book" w:hAnsi="Franklin Gothic Book" w:cs="Franklin Gothic Book"/>
        </w:rPr>
        <w:t xml:space="preserve">to support recruitment </w:t>
      </w:r>
      <w:r w:rsidR="00B72CD1">
        <w:rPr>
          <w:rFonts w:ascii="Franklin Gothic Book" w:eastAsia="Franklin Gothic Book" w:hAnsi="Franklin Gothic Book" w:cs="Franklin Gothic Book"/>
        </w:rPr>
        <w:t xml:space="preserve">of </w:t>
      </w:r>
      <w:r w:rsidR="00BD5269">
        <w:rPr>
          <w:rFonts w:ascii="Franklin Gothic Book" w:eastAsia="Franklin Gothic Book" w:hAnsi="Franklin Gothic Book" w:cs="Franklin Gothic Book"/>
        </w:rPr>
        <w:t>diverse educators</w:t>
      </w:r>
      <w:r w:rsidR="001E7413">
        <w:rPr>
          <w:rFonts w:ascii="Franklin Gothic Book" w:eastAsia="Franklin Gothic Book" w:hAnsi="Franklin Gothic Book" w:cs="Franklin Gothic Book"/>
        </w:rPr>
        <w:t xml:space="preserve">, as well as </w:t>
      </w:r>
      <w:r w:rsidR="00370AAA">
        <w:rPr>
          <w:rFonts w:ascii="Franklin Gothic Book" w:eastAsia="Franklin Gothic Book" w:hAnsi="Franklin Gothic Book" w:cs="Franklin Gothic Book"/>
        </w:rPr>
        <w:t>supporting growth opportunities for paraprofessionals to pursue additional educator credentials</w:t>
      </w:r>
      <w:r w:rsidR="00BD5269">
        <w:rPr>
          <w:rFonts w:ascii="Franklin Gothic Book" w:eastAsia="Franklin Gothic Book" w:hAnsi="Franklin Gothic Book" w:cs="Franklin Gothic Book"/>
        </w:rPr>
        <w:t>.</w:t>
      </w:r>
      <w:r w:rsidR="008565B8">
        <w:rPr>
          <w:rFonts w:ascii="Franklin Gothic Book" w:eastAsia="Franklin Gothic Book" w:hAnsi="Franklin Gothic Book" w:cs="Franklin Gothic Book"/>
        </w:rPr>
        <w:t xml:space="preserve"> </w:t>
      </w:r>
      <w:r w:rsidR="00FB6D47">
        <w:rPr>
          <w:rFonts w:ascii="Franklin Gothic Book" w:eastAsia="Franklin Gothic Book" w:hAnsi="Franklin Gothic Book" w:cs="Franklin Gothic Book"/>
        </w:rPr>
        <w:t xml:space="preserve">District leaders also described </w:t>
      </w:r>
      <w:r w:rsidR="002F2157">
        <w:rPr>
          <w:rFonts w:ascii="Franklin Gothic Book" w:eastAsia="Franklin Gothic Book" w:hAnsi="Franklin Gothic Book" w:cs="Franklin Gothic Book"/>
        </w:rPr>
        <w:t>designing</w:t>
      </w:r>
      <w:r w:rsidR="00FB6D47">
        <w:rPr>
          <w:rFonts w:ascii="Franklin Gothic Book" w:eastAsia="Franklin Gothic Book" w:hAnsi="Franklin Gothic Book" w:cs="Franklin Gothic Book"/>
        </w:rPr>
        <w:t xml:space="preserve"> </w:t>
      </w:r>
      <w:r w:rsidR="002F2157">
        <w:rPr>
          <w:rFonts w:ascii="Franklin Gothic Book" w:eastAsia="Franklin Gothic Book" w:hAnsi="Franklin Gothic Book" w:cs="Franklin Gothic Book"/>
        </w:rPr>
        <w:t xml:space="preserve">co-op opportunities for high school students to work in extended day programs, with a goal </w:t>
      </w:r>
      <w:r w:rsidR="001E7413">
        <w:rPr>
          <w:rFonts w:ascii="Franklin Gothic Book" w:eastAsia="Franklin Gothic Book" w:hAnsi="Franklin Gothic Book" w:cs="Franklin Gothic Book"/>
        </w:rPr>
        <w:t xml:space="preserve">of </w:t>
      </w:r>
      <w:r>
        <w:rPr>
          <w:rFonts w:ascii="Franklin Gothic Book" w:eastAsia="Franklin Gothic Book" w:hAnsi="Franklin Gothic Book" w:cs="Franklin Gothic Book"/>
        </w:rPr>
        <w:t xml:space="preserve">a </w:t>
      </w:r>
      <w:r w:rsidR="001E7413">
        <w:rPr>
          <w:rFonts w:ascii="Franklin Gothic Book" w:eastAsia="Franklin Gothic Book" w:hAnsi="Franklin Gothic Book" w:cs="Franklin Gothic Book"/>
        </w:rPr>
        <w:t>“grow your own teacher workforce” by fostering interest and preparedness for a role in education</w:t>
      </w:r>
      <w:r w:rsidR="00FD428E">
        <w:rPr>
          <w:rFonts w:ascii="Franklin Gothic Book" w:eastAsia="Franklin Gothic Book" w:hAnsi="Franklin Gothic Book" w:cs="Franklin Gothic Book"/>
        </w:rPr>
        <w:t xml:space="preserve"> for students </w:t>
      </w:r>
      <w:r w:rsidR="00FE5864">
        <w:rPr>
          <w:rFonts w:ascii="Franklin Gothic Book" w:eastAsia="Franklin Gothic Book" w:hAnsi="Franklin Gothic Book" w:cs="Franklin Gothic Book"/>
        </w:rPr>
        <w:t>from diverse backgrounds</w:t>
      </w:r>
      <w:r w:rsidR="001E7413">
        <w:rPr>
          <w:rFonts w:ascii="Franklin Gothic Book" w:eastAsia="Franklin Gothic Book" w:hAnsi="Franklin Gothic Book" w:cs="Franklin Gothic Book"/>
        </w:rPr>
        <w:t xml:space="preserve">. </w:t>
      </w:r>
      <w:r w:rsidR="00370AAA">
        <w:rPr>
          <w:rFonts w:ascii="Franklin Gothic Book" w:eastAsia="Franklin Gothic Book" w:hAnsi="Franklin Gothic Book" w:cs="Franklin Gothic Book"/>
        </w:rPr>
        <w:t xml:space="preserve">Despite these strategic and innovative initiatives, feedback across focus groups indicated an area of growth for the district to identify </w:t>
      </w:r>
      <w:r w:rsidR="00FD428E">
        <w:rPr>
          <w:rFonts w:ascii="Franklin Gothic Book" w:eastAsia="Franklin Gothic Book" w:hAnsi="Franklin Gothic Book" w:cs="Franklin Gothic Book"/>
        </w:rPr>
        <w:t>additional</w:t>
      </w:r>
      <w:r w:rsidR="00E774F5">
        <w:rPr>
          <w:rFonts w:ascii="Franklin Gothic Book" w:eastAsia="Franklin Gothic Book" w:hAnsi="Franklin Gothic Book" w:cs="Franklin Gothic Book"/>
        </w:rPr>
        <w:t xml:space="preserve"> structures an</w:t>
      </w:r>
      <w:r w:rsidR="006E0908">
        <w:rPr>
          <w:rFonts w:ascii="Franklin Gothic Book" w:eastAsia="Franklin Gothic Book" w:hAnsi="Franklin Gothic Book" w:cs="Franklin Gothic Book"/>
        </w:rPr>
        <w:t>d</w:t>
      </w:r>
      <w:r w:rsidR="00E774F5">
        <w:rPr>
          <w:rFonts w:ascii="Franklin Gothic Book" w:eastAsia="Franklin Gothic Book" w:hAnsi="Franklin Gothic Book" w:cs="Franklin Gothic Book"/>
        </w:rPr>
        <w:t xml:space="preserve"> systems </w:t>
      </w:r>
      <w:r w:rsidR="006E0908">
        <w:rPr>
          <w:rFonts w:ascii="Franklin Gothic Book" w:eastAsia="Franklin Gothic Book" w:hAnsi="Franklin Gothic Book" w:cs="Franklin Gothic Book"/>
        </w:rPr>
        <w:t xml:space="preserve">to sustainably </w:t>
      </w:r>
      <w:r w:rsidR="006E0908">
        <w:t>recruit, hire, and retain</w:t>
      </w:r>
      <w:r w:rsidR="006E0908">
        <w:rPr>
          <w:bdr w:val="none" w:sz="0" w:space="0" w:color="auto" w:frame="1"/>
        </w:rPr>
        <w:t xml:space="preserve"> a diverse workforce.</w:t>
      </w:r>
    </w:p>
    <w:p w14:paraId="33F03CA2" w14:textId="22849150" w:rsidR="00B827DE" w:rsidRPr="00CB0607" w:rsidRDefault="00B827DE" w:rsidP="00B827DE">
      <w:pPr>
        <w:pStyle w:val="Heading3"/>
      </w:pPr>
      <w:bookmarkStart w:id="43" w:name="_Supervision,_Evaluation,_and"/>
      <w:bookmarkEnd w:id="43"/>
      <w:r w:rsidRPr="00CB0607">
        <w:t>Supervision, Evaluation, and Educator Development</w:t>
      </w:r>
    </w:p>
    <w:p w14:paraId="0C1E185E" w14:textId="77777777" w:rsidR="004402D8" w:rsidRDefault="004402D8" w:rsidP="0089506D">
      <w:pPr>
        <w:pStyle w:val="BodyText"/>
      </w:pPr>
      <w:r w:rsidRPr="004402D8">
        <w:t>Norwood follows the guidelines and rubric for teacher evaluations as established in Massachusetts. Principals are responsible for evaluating all teachers. Teacher, Director, Department Chair, and administrator performance evaluations are tracked within Vector Solutions. This online system allows for clarity in tracking the number of observations, the assigned observer, the timeline, and the ratings. Through the evaluation system, evaluators provide actionable feedback related to student learning and professional goals.</w:t>
      </w:r>
    </w:p>
    <w:p w14:paraId="1A6C87AD" w14:textId="3AA2A198" w:rsidR="00DD20A3" w:rsidRPr="00A561E8" w:rsidRDefault="00DD20A3" w:rsidP="0089506D">
      <w:pPr>
        <w:pStyle w:val="BodyText"/>
        <w:rPr>
          <w:highlight w:val="cyan"/>
        </w:rPr>
      </w:pPr>
      <w:r w:rsidRPr="00BC136E">
        <w:t xml:space="preserve">District records suggest that teacher evaluations are consistently uploaded to an educator evaluation system. </w:t>
      </w:r>
      <w:r w:rsidRPr="007F7BA8">
        <w:t xml:space="preserve">A review of the educator evaluation system indicated that teachers received ratings and feedback on their performance based on the Standards and Indicators of Effective Practice. Simple random sampling was used to select the sample of 10 percent of 328 professional teacher status teachers who were scheduled for a summative evaluation </w:t>
      </w:r>
      <w:r w:rsidR="009224C3">
        <w:t>in</w:t>
      </w:r>
      <w:r w:rsidR="009224C3" w:rsidRPr="007F7BA8">
        <w:t xml:space="preserve"> </w:t>
      </w:r>
      <w:r w:rsidRPr="007F7BA8">
        <w:t>2021-2022</w:t>
      </w:r>
      <w:r w:rsidRPr="006718E8">
        <w:t xml:space="preserve">. Seven summative evaluations randomly selected for review </w:t>
      </w:r>
      <w:r w:rsidR="009224C3">
        <w:t>(27 percent) were</w:t>
      </w:r>
      <w:r w:rsidR="009224C3" w:rsidRPr="006718E8">
        <w:t xml:space="preserve"> </w:t>
      </w:r>
      <w:r w:rsidRPr="006718E8">
        <w:t xml:space="preserve">not available </w:t>
      </w:r>
      <w:r w:rsidR="009224C3">
        <w:t>because of</w:t>
      </w:r>
      <w:r w:rsidRPr="006718E8">
        <w:t xml:space="preserve"> noncompletion</w:t>
      </w:r>
      <w:r w:rsidR="009224C3">
        <w:t>;</w:t>
      </w:r>
      <w:r w:rsidRPr="006718E8">
        <w:t xml:space="preserve"> however</w:t>
      </w:r>
      <w:r w:rsidR="009224C3">
        <w:t>,</w:t>
      </w:r>
      <w:r>
        <w:t xml:space="preserve"> </w:t>
      </w:r>
      <w:r w:rsidRPr="006718E8">
        <w:t>educator</w:t>
      </w:r>
      <w:r>
        <w:t>s</w:t>
      </w:r>
      <w:r w:rsidRPr="006718E8">
        <w:t xml:space="preserve"> did complete other requirements</w:t>
      </w:r>
      <w:r w:rsidR="009224C3">
        <w:t>,</w:t>
      </w:r>
      <w:r w:rsidRPr="006718E8">
        <w:t xml:space="preserve"> such as providing multiple sources of evidence and developing a student learning and professional goal</w:t>
      </w:r>
      <w:r w:rsidRPr="00FB06AF">
        <w:t xml:space="preserve">. Twenty-six </w:t>
      </w:r>
      <w:r w:rsidR="009224C3">
        <w:t xml:space="preserve">evaluations </w:t>
      </w:r>
      <w:r w:rsidRPr="00FB06AF">
        <w:t>(73 percent) were complete and not missing the required components, including a rating for each standard or an overall rating.</w:t>
      </w:r>
      <w:r w:rsidR="009224C3">
        <w:t xml:space="preserve"> A</w:t>
      </w:r>
      <w:r w:rsidRPr="00FB06AF">
        <w:t xml:space="preserve"> </w:t>
      </w:r>
      <w:r w:rsidR="009224C3">
        <w:t>r</w:t>
      </w:r>
      <w:r w:rsidRPr="003A7337">
        <w:t>eview of evaluation records shows the expected development of specific, measurable, achievable, realistic, and timely (SMART) goals is not consistent</w:t>
      </w:r>
      <w:r w:rsidR="009224C3">
        <w:t>;</w:t>
      </w:r>
      <w:r w:rsidRPr="003A7337">
        <w:t xml:space="preserve"> only </w:t>
      </w:r>
      <w:r w:rsidR="009224C3">
        <w:t>22</w:t>
      </w:r>
      <w:r w:rsidR="00E627CC">
        <w:t> </w:t>
      </w:r>
      <w:r w:rsidRPr="003A7337">
        <w:t xml:space="preserve">teachers (67 percent) </w:t>
      </w:r>
      <w:r w:rsidR="009224C3">
        <w:t xml:space="preserve">had </w:t>
      </w:r>
      <w:r w:rsidRPr="003A7337">
        <w:t xml:space="preserve">student learning SMART goals and </w:t>
      </w:r>
      <w:r w:rsidR="009224C3">
        <w:t>p</w:t>
      </w:r>
      <w:r w:rsidR="009224C3" w:rsidRPr="003A7337">
        <w:t xml:space="preserve">rofessional </w:t>
      </w:r>
      <w:r w:rsidR="009224C3">
        <w:t>l</w:t>
      </w:r>
      <w:r w:rsidR="009224C3" w:rsidRPr="003A7337">
        <w:t xml:space="preserve">earning </w:t>
      </w:r>
      <w:r w:rsidRPr="003A7337">
        <w:t>SMART goals included on the</w:t>
      </w:r>
      <w:r w:rsidR="009224C3">
        <w:t>ir</w:t>
      </w:r>
      <w:r w:rsidRPr="003A7337">
        <w:t xml:space="preserve"> summative evaluation or goal setting forms. </w:t>
      </w:r>
      <w:r w:rsidRPr="00A713E6">
        <w:t xml:space="preserve">Fifteen of the educator evaluations </w:t>
      </w:r>
      <w:r w:rsidR="009224C3" w:rsidRPr="00A713E6">
        <w:t>(54</w:t>
      </w:r>
      <w:r w:rsidR="00E627CC">
        <w:t> </w:t>
      </w:r>
      <w:r w:rsidR="009224C3" w:rsidRPr="00A713E6">
        <w:t xml:space="preserve">percent) </w:t>
      </w:r>
      <w:r w:rsidRPr="00A713E6">
        <w:t xml:space="preserve">included multiple sources of evidence, such as observations, student work samples, or other evidence to support progress toward student learning goals, professional learning goals, standards, and indicators. </w:t>
      </w:r>
      <w:r w:rsidRPr="00A80E5C">
        <w:t xml:space="preserve">Eighteen </w:t>
      </w:r>
      <w:r w:rsidR="009224C3">
        <w:t xml:space="preserve">of the </w:t>
      </w:r>
      <w:r w:rsidRPr="00A80E5C">
        <w:t>summative evaluations</w:t>
      </w:r>
      <w:r>
        <w:t xml:space="preserve"> </w:t>
      </w:r>
      <w:r w:rsidR="009224C3" w:rsidRPr="00A80E5C">
        <w:t>(</w:t>
      </w:r>
      <w:r w:rsidR="009224C3">
        <w:t>26 percent</w:t>
      </w:r>
      <w:r w:rsidR="009224C3" w:rsidRPr="00A80E5C">
        <w:t xml:space="preserve">) </w:t>
      </w:r>
      <w:r>
        <w:t>available for review</w:t>
      </w:r>
      <w:r w:rsidRPr="00A80E5C">
        <w:t xml:space="preserve"> included feedback for each standard, and </w:t>
      </w:r>
      <w:r w:rsidR="009224C3">
        <w:t xml:space="preserve">the </w:t>
      </w:r>
      <w:r w:rsidRPr="00A80E5C">
        <w:t>majority of the evaluations (</w:t>
      </w:r>
      <w:r>
        <w:t>81</w:t>
      </w:r>
      <w:r w:rsidRPr="00A80E5C">
        <w:t xml:space="preserve"> percent) included feedback identifying strengths, whereas only one evaluation included areas of improvement.</w:t>
      </w:r>
      <w:r w:rsidR="00116B1B">
        <w:t xml:space="preserve"> Together this highlights an area for growth for the district around </w:t>
      </w:r>
      <w:r w:rsidR="00614AC4">
        <w:t xml:space="preserve">performance </w:t>
      </w:r>
      <w:r w:rsidR="00116B1B">
        <w:t>evaluation completion and compliance</w:t>
      </w:r>
      <w:r w:rsidR="00614AC4">
        <w:t>.</w:t>
      </w:r>
      <w:r w:rsidR="003D0B8D">
        <w:t xml:space="preserve"> </w:t>
      </w:r>
    </w:p>
    <w:p w14:paraId="509DB657" w14:textId="252BFA73" w:rsidR="00DD20A3" w:rsidRPr="00E627CC" w:rsidRDefault="005250EC" w:rsidP="0089506D">
      <w:pPr>
        <w:pStyle w:val="BodyText"/>
      </w:pPr>
      <w:r>
        <w:t>Vector Solutions</w:t>
      </w:r>
      <w:r w:rsidR="009224C3" w:rsidRPr="00E627CC">
        <w:t xml:space="preserve"> also stores administrator </w:t>
      </w:r>
      <w:r w:rsidR="00DD20A3" w:rsidRPr="00E627CC">
        <w:t xml:space="preserve">evaluations. </w:t>
      </w:r>
      <w:r w:rsidR="009224C3" w:rsidRPr="00E627CC">
        <w:t xml:space="preserve">Twenty-nine </w:t>
      </w:r>
      <w:r w:rsidR="00DD20A3" w:rsidRPr="00E627CC">
        <w:t>administrators were due for a summative evaluation at the end of 2021-2022</w:t>
      </w:r>
      <w:r w:rsidR="009224C3" w:rsidRPr="00E627CC">
        <w:t>;</w:t>
      </w:r>
      <w:r w:rsidR="00DD20A3" w:rsidRPr="00E627CC">
        <w:t xml:space="preserve"> however, only </w:t>
      </w:r>
      <w:r w:rsidR="009224C3" w:rsidRPr="00E627CC">
        <w:t xml:space="preserve">12 </w:t>
      </w:r>
      <w:r w:rsidR="00DD20A3" w:rsidRPr="00E627CC">
        <w:t xml:space="preserve">summative evaluations were available for review </w:t>
      </w:r>
      <w:r w:rsidR="009224C3" w:rsidRPr="00E627CC">
        <w:t xml:space="preserve">and </w:t>
      </w:r>
      <w:r w:rsidR="00DD20A3" w:rsidRPr="00E627CC">
        <w:t xml:space="preserve">complete with performance ratings and assessment of progress toward goals. Of </w:t>
      </w:r>
      <w:r w:rsidR="00E627CC">
        <w:t>the</w:t>
      </w:r>
      <w:r w:rsidR="00DD20A3" w:rsidRPr="00E627CC">
        <w:t xml:space="preserve"> evaluations reviewed, six evaluations included student learning goals and professional practice goals. Five evaluations included multiple sources of evidence to assess performance on summative evaluation standards. Nine summative administrator evaluations reviewed included evaluator comments with specific, actionable feedback identifying each administrator’s strengths</w:t>
      </w:r>
      <w:r w:rsidR="009224C3" w:rsidRPr="00E627CC">
        <w:t>, and</w:t>
      </w:r>
      <w:r w:rsidR="00DD20A3" w:rsidRPr="00E627CC">
        <w:t xml:space="preserve"> none of </w:t>
      </w:r>
      <w:r w:rsidR="006E0908" w:rsidRPr="00E627CC">
        <w:t xml:space="preserve">the </w:t>
      </w:r>
      <w:r w:rsidR="00DD20A3" w:rsidRPr="00E627CC">
        <w:t xml:space="preserve">evaluations reviewed </w:t>
      </w:r>
      <w:r w:rsidR="009224C3" w:rsidRPr="00E627CC">
        <w:t xml:space="preserve">noted </w:t>
      </w:r>
      <w:r w:rsidR="00DD20A3" w:rsidRPr="00E627CC">
        <w:t>administrators with areas for improvement.</w:t>
      </w:r>
    </w:p>
    <w:p w14:paraId="2903EA17" w14:textId="7F03237D" w:rsidR="00F446BC" w:rsidRDefault="00564722" w:rsidP="0089506D">
      <w:pPr>
        <w:pStyle w:val="BodyText"/>
        <w:rPr>
          <w:rFonts w:ascii="Franklin Gothic Book" w:eastAsia="Franklin Gothic Book" w:hAnsi="Franklin Gothic Book" w:cs="Franklin Gothic Book"/>
        </w:rPr>
      </w:pPr>
      <w:r w:rsidRPr="007A714A">
        <w:t xml:space="preserve">At the district level, a professional development committee facilitated by the </w:t>
      </w:r>
      <w:r w:rsidR="00E84B95">
        <w:t>a</w:t>
      </w:r>
      <w:r w:rsidR="00E84B95" w:rsidRPr="007A714A">
        <w:t xml:space="preserve">ssistant </w:t>
      </w:r>
      <w:r w:rsidR="00E84B95">
        <w:t>s</w:t>
      </w:r>
      <w:r w:rsidR="00E84B95" w:rsidRPr="007A714A">
        <w:t xml:space="preserve">uperintendent </w:t>
      </w:r>
      <w:r w:rsidRPr="007A714A">
        <w:t xml:space="preserve">informs decisions </w:t>
      </w:r>
      <w:r w:rsidR="00E84B95">
        <w:t>about</w:t>
      </w:r>
      <w:r w:rsidR="00E84B95" w:rsidRPr="007A714A">
        <w:t xml:space="preserve"> </w:t>
      </w:r>
      <w:r w:rsidRPr="007A714A">
        <w:t>district</w:t>
      </w:r>
      <w:r w:rsidR="00E84B95">
        <w:t>-</w:t>
      </w:r>
      <w:r w:rsidRPr="007A714A">
        <w:t xml:space="preserve">provided professional development opportunities. For the last </w:t>
      </w:r>
      <w:r w:rsidR="6E678E0C">
        <w:t>two</w:t>
      </w:r>
      <w:r w:rsidR="08037F35">
        <w:t xml:space="preserve"> </w:t>
      </w:r>
      <w:r w:rsidRPr="007A714A">
        <w:t>years, all district</w:t>
      </w:r>
      <w:r w:rsidR="00E84B95">
        <w:t>-</w:t>
      </w:r>
      <w:r w:rsidRPr="007A714A">
        <w:t xml:space="preserve">provided professional development focused on Culturally Responsive </w:t>
      </w:r>
      <w:r w:rsidR="007A714A" w:rsidRPr="007A714A">
        <w:t>and Sustaining Pedagogy (CRSP),</w:t>
      </w:r>
      <w:r w:rsidRPr="007A714A">
        <w:t xml:space="preserve"> led by the Highlander Institute. This multiyear </w:t>
      </w:r>
      <w:r w:rsidR="007A714A" w:rsidRPr="007A714A">
        <w:t>professional development opportunity target</w:t>
      </w:r>
      <w:r w:rsidR="00E84B95">
        <w:t>s</w:t>
      </w:r>
      <w:r w:rsidR="007A714A" w:rsidRPr="007A714A">
        <w:t xml:space="preserve"> all district staff, including central office administrators and school</w:t>
      </w:r>
      <w:r w:rsidR="00E84B95">
        <w:t>-</w:t>
      </w:r>
      <w:r w:rsidR="007A714A" w:rsidRPr="007A714A">
        <w:t xml:space="preserve">based staff. </w:t>
      </w:r>
      <w:r w:rsidR="5C665048" w:rsidRPr="4D57C23D">
        <w:rPr>
          <w:rFonts w:ascii="Franklin Gothic Book" w:eastAsia="Franklin Gothic Book" w:hAnsi="Franklin Gothic Book" w:cs="Franklin Gothic Book"/>
        </w:rPr>
        <w:t>In</w:t>
      </w:r>
      <w:r w:rsidR="78D19790" w:rsidRPr="007A714A" w:rsidDel="007A714A">
        <w:rPr>
          <w:rFonts w:ascii="Franklin Gothic Book" w:eastAsia="Franklin Gothic Book" w:hAnsi="Franklin Gothic Book" w:cs="Franklin Gothic Book"/>
        </w:rPr>
        <w:t xml:space="preserve"> interviews</w:t>
      </w:r>
      <w:r w:rsidR="5C665048" w:rsidRPr="4D57C23D">
        <w:rPr>
          <w:rFonts w:ascii="Franklin Gothic Book" w:eastAsia="Franklin Gothic Book" w:hAnsi="Franklin Gothic Book" w:cs="Franklin Gothic Book"/>
        </w:rPr>
        <w:t>,</w:t>
      </w:r>
      <w:r w:rsidR="78D19790" w:rsidRPr="007A714A" w:rsidDel="007A714A">
        <w:rPr>
          <w:rFonts w:ascii="Franklin Gothic Book" w:eastAsia="Franklin Gothic Book" w:hAnsi="Franklin Gothic Book" w:cs="Franklin Gothic Book"/>
        </w:rPr>
        <w:t xml:space="preserve"> district administrators</w:t>
      </w:r>
      <w:r w:rsidR="5C665048" w:rsidRPr="4D57C23D">
        <w:rPr>
          <w:rFonts w:ascii="Franklin Gothic Book" w:eastAsia="Franklin Gothic Book" w:hAnsi="Franklin Gothic Book" w:cs="Franklin Gothic Book"/>
        </w:rPr>
        <w:t xml:space="preserve"> </w:t>
      </w:r>
      <w:r w:rsidR="6A2C8210" w:rsidRPr="4D57C23D">
        <w:rPr>
          <w:rFonts w:ascii="Franklin Gothic Book" w:eastAsia="Franklin Gothic Book" w:hAnsi="Franklin Gothic Book" w:cs="Franklin Gothic Book"/>
        </w:rPr>
        <w:t>described</w:t>
      </w:r>
      <w:r w:rsidR="007A714A">
        <w:rPr>
          <w:rFonts w:ascii="Franklin Gothic Book" w:eastAsia="Franklin Gothic Book" w:hAnsi="Franklin Gothic Book" w:cs="Franklin Gothic Book"/>
        </w:rPr>
        <w:t xml:space="preserve"> how this dedicated professional development support</w:t>
      </w:r>
      <w:r w:rsidR="00E84B95">
        <w:rPr>
          <w:rFonts w:ascii="Franklin Gothic Book" w:eastAsia="Franklin Gothic Book" w:hAnsi="Franklin Gothic Book" w:cs="Franklin Gothic Book"/>
        </w:rPr>
        <w:t>s</w:t>
      </w:r>
      <w:r w:rsidR="007A714A">
        <w:rPr>
          <w:rFonts w:ascii="Franklin Gothic Book" w:eastAsia="Franklin Gothic Book" w:hAnsi="Franklin Gothic Book" w:cs="Franklin Gothic Book"/>
        </w:rPr>
        <w:t xml:space="preserve"> the</w:t>
      </w:r>
      <w:r w:rsidR="78D19790" w:rsidRPr="4414B48F">
        <w:rPr>
          <w:rFonts w:ascii="Franklin Gothic Book" w:eastAsia="Franklin Gothic Book" w:hAnsi="Franklin Gothic Book" w:cs="Franklin Gothic Book"/>
        </w:rPr>
        <w:t xml:space="preserve"> </w:t>
      </w:r>
      <w:r w:rsidR="007A714A">
        <w:rPr>
          <w:rFonts w:ascii="Franklin Gothic Book" w:eastAsia="Franklin Gothic Book" w:hAnsi="Franklin Gothic Book" w:cs="Franklin Gothic Book"/>
        </w:rPr>
        <w:t xml:space="preserve">intentional </w:t>
      </w:r>
      <w:r w:rsidR="78D19790" w:rsidRPr="4414B48F">
        <w:rPr>
          <w:rFonts w:ascii="Franklin Gothic Book" w:eastAsia="Franklin Gothic Book" w:hAnsi="Franklin Gothic Book" w:cs="Franklin Gothic Book"/>
        </w:rPr>
        <w:t xml:space="preserve">implementation of </w:t>
      </w:r>
      <w:r w:rsidR="5C665048" w:rsidRPr="4D57C23D">
        <w:rPr>
          <w:rFonts w:ascii="Franklin Gothic Book" w:eastAsia="Franklin Gothic Book" w:hAnsi="Franklin Gothic Book" w:cs="Franklin Gothic Book"/>
        </w:rPr>
        <w:t>CRSP</w:t>
      </w:r>
      <w:r w:rsidR="007A714A">
        <w:rPr>
          <w:rFonts w:ascii="Franklin Gothic Book" w:eastAsia="Franklin Gothic Book" w:hAnsi="Franklin Gothic Book" w:cs="Franklin Gothic Book"/>
        </w:rPr>
        <w:t>, with those practices eventually incorporated into</w:t>
      </w:r>
      <w:r w:rsidR="78D19790" w:rsidRPr="4414B48F">
        <w:rPr>
          <w:rFonts w:ascii="Franklin Gothic Book" w:eastAsia="Franklin Gothic Book" w:hAnsi="Franklin Gothic Book" w:cs="Franklin Gothic Book"/>
        </w:rPr>
        <w:t xml:space="preserve"> instructional expectations </w:t>
      </w:r>
      <w:r w:rsidR="007A714A">
        <w:rPr>
          <w:rFonts w:ascii="Franklin Gothic Book" w:eastAsia="Franklin Gothic Book" w:hAnsi="Franklin Gothic Book" w:cs="Franklin Gothic Book"/>
        </w:rPr>
        <w:t xml:space="preserve">and performance evaluations throughout the </w:t>
      </w:r>
      <w:r w:rsidR="6A2C8210" w:rsidRPr="4D57C23D">
        <w:rPr>
          <w:rFonts w:ascii="Franklin Gothic Book" w:eastAsia="Franklin Gothic Book" w:hAnsi="Franklin Gothic Book" w:cs="Franklin Gothic Book"/>
        </w:rPr>
        <w:t>district</w:t>
      </w:r>
      <w:r w:rsidR="5C665048" w:rsidRPr="4D57C23D">
        <w:rPr>
          <w:rFonts w:ascii="Franklin Gothic Book" w:eastAsia="Franklin Gothic Book" w:hAnsi="Franklin Gothic Book" w:cs="Franklin Gothic Book"/>
        </w:rPr>
        <w:t>.</w:t>
      </w:r>
      <w:r w:rsidR="78D19790" w:rsidRPr="4414B48F">
        <w:rPr>
          <w:rFonts w:ascii="Franklin Gothic Book" w:eastAsia="Franklin Gothic Book" w:hAnsi="Franklin Gothic Book" w:cs="Franklin Gothic Book"/>
        </w:rPr>
        <w:t xml:space="preserve"> </w:t>
      </w:r>
      <w:r w:rsidR="00F446BC">
        <w:rPr>
          <w:rFonts w:ascii="Franklin Gothic Book" w:eastAsia="Franklin Gothic Book" w:hAnsi="Franklin Gothic Book" w:cs="Franklin Gothic Book"/>
        </w:rPr>
        <w:t>This emphasis on CRSP</w:t>
      </w:r>
      <w:r w:rsidR="00214775">
        <w:rPr>
          <w:rFonts w:ascii="Franklin Gothic Book" w:eastAsia="Franklin Gothic Book" w:hAnsi="Franklin Gothic Book" w:cs="Franklin Gothic Book"/>
        </w:rPr>
        <w:t xml:space="preserve"> is a strength of the district.</w:t>
      </w:r>
    </w:p>
    <w:p w14:paraId="01785AE1" w14:textId="1E28FF0C" w:rsidR="00AB6699" w:rsidRDefault="007A714A" w:rsidP="0089506D">
      <w:pPr>
        <w:pStyle w:val="BodyText"/>
      </w:pPr>
      <w:r>
        <w:t xml:space="preserve">In general, </w:t>
      </w:r>
      <w:r w:rsidR="001774E4">
        <w:t xml:space="preserve">district leaders and school staff recognized the need for </w:t>
      </w:r>
      <w:r>
        <w:t>focus</w:t>
      </w:r>
      <w:r w:rsidR="001774E4">
        <w:t>ing</w:t>
      </w:r>
      <w:r>
        <w:t xml:space="preserve"> on culturally responsive instruction throughout the district; however, </w:t>
      </w:r>
      <w:r w:rsidR="00214775">
        <w:t xml:space="preserve">many </w:t>
      </w:r>
      <w:r>
        <w:t xml:space="preserve">teachers expressed </w:t>
      </w:r>
      <w:r w:rsidR="00C15C80">
        <w:t xml:space="preserve">a desire for training on other </w:t>
      </w:r>
      <w:r w:rsidR="001439B7">
        <w:t>important issues</w:t>
      </w:r>
      <w:r w:rsidR="001774E4">
        <w:t>, such as</w:t>
      </w:r>
      <w:r w:rsidR="001439B7">
        <w:t xml:space="preserve"> behavior and social</w:t>
      </w:r>
      <w:r w:rsidR="001774E4">
        <w:t>-</w:t>
      </w:r>
      <w:r w:rsidR="001439B7">
        <w:t>emotional learning</w:t>
      </w:r>
      <w:r w:rsidR="00E627CC">
        <w:t>,</w:t>
      </w:r>
      <w:r w:rsidR="001439B7">
        <w:t xml:space="preserve"> to address more immediate</w:t>
      </w:r>
      <w:r w:rsidR="001120DC">
        <w:t xml:space="preserve"> student</w:t>
      </w:r>
      <w:r w:rsidR="001439B7">
        <w:t xml:space="preserve"> needs in their classrooms. </w:t>
      </w:r>
      <w:r w:rsidR="00214775">
        <w:t>Although a comprehensive (e.g.</w:t>
      </w:r>
      <w:r w:rsidR="001774E4">
        <w:t>,</w:t>
      </w:r>
      <w:r w:rsidR="00214775">
        <w:t xml:space="preserve"> two year) commitment to professional development allows for deep learning in one area, an area </w:t>
      </w:r>
      <w:r w:rsidR="001774E4">
        <w:t xml:space="preserve">of </w:t>
      </w:r>
      <w:r w:rsidR="00214775">
        <w:t xml:space="preserve">growth </w:t>
      </w:r>
      <w:r w:rsidR="001774E4">
        <w:t xml:space="preserve">for </w:t>
      </w:r>
      <w:r w:rsidR="00214775">
        <w:t xml:space="preserve">the district </w:t>
      </w:r>
      <w:r w:rsidR="001774E4">
        <w:t xml:space="preserve">is </w:t>
      </w:r>
      <w:r w:rsidR="00323235">
        <w:t>to</w:t>
      </w:r>
      <w:r w:rsidR="00214775">
        <w:t xml:space="preserve"> identify </w:t>
      </w:r>
      <w:r w:rsidR="00323235">
        <w:t xml:space="preserve">structures to support professional development on a variety of important topics. </w:t>
      </w:r>
      <w:r w:rsidR="001975EB">
        <w:t>O</w:t>
      </w:r>
      <w:r w:rsidR="001439B7">
        <w:t xml:space="preserve">ne </w:t>
      </w:r>
      <w:r w:rsidR="007654B5">
        <w:t>potential source of the disconnect between the training and what educators are seeing as immediate needs in the classroom may relate to the professional development selection timing and process</w:t>
      </w:r>
      <w:r w:rsidR="006F4CB6">
        <w:t xml:space="preserve">. As one teacher observed, there is </w:t>
      </w:r>
      <w:r w:rsidR="0020406A">
        <w:t xml:space="preserve">a </w:t>
      </w:r>
    </w:p>
    <w:p w14:paraId="5AF7BFC9" w14:textId="155B1CFA" w:rsidR="007A714A" w:rsidRDefault="001975EB" w:rsidP="00AB6699">
      <w:pPr>
        <w:pStyle w:val="BlockQuote"/>
      </w:pPr>
      <w:r w:rsidRPr="00AB6699">
        <w:t>lack of flexibility that comes from what the students need</w:t>
      </w:r>
      <w:r w:rsidR="0020406A" w:rsidRPr="00AB6699">
        <w:t>,</w:t>
      </w:r>
      <w:r w:rsidRPr="00AB6699">
        <w:t xml:space="preserve"> because PDs </w:t>
      </w:r>
      <w:r w:rsidR="001774E4">
        <w:t xml:space="preserve">[professional development sessions] </w:t>
      </w:r>
      <w:r w:rsidRPr="00AB6699">
        <w:t>are planned so far ahead of time</w:t>
      </w:r>
      <w:r w:rsidR="0020406A" w:rsidRPr="00AB6699">
        <w:t xml:space="preserve"> </w:t>
      </w:r>
      <w:r w:rsidR="00AB6699">
        <w:t>. . .</w:t>
      </w:r>
      <w:r w:rsidRPr="00AB6699">
        <w:t xml:space="preserve"> they planned it out before COVID hit, and then they were just already shoehorned into it. And we</w:t>
      </w:r>
      <w:r w:rsidR="002E3BE5">
        <w:t>’</w:t>
      </w:r>
      <w:r w:rsidRPr="00AB6699">
        <w:t>re still doing it when our kids need something different</w:t>
      </w:r>
      <w:r w:rsidRPr="0020406A">
        <w:rPr>
          <w:i/>
        </w:rPr>
        <w:t>.</w:t>
      </w:r>
    </w:p>
    <w:p w14:paraId="2E0F84CD" w14:textId="5E3EDF52" w:rsidR="4414B48F" w:rsidRDefault="3551916C" w:rsidP="0089506D">
      <w:pPr>
        <w:pStyle w:val="BodyText"/>
      </w:pPr>
      <w:r w:rsidRPr="4D57C23D">
        <w:t>To complement</w:t>
      </w:r>
      <w:r w:rsidR="5C665048" w:rsidRPr="4D57C23D">
        <w:t xml:space="preserve"> </w:t>
      </w:r>
      <w:r w:rsidR="78D19790" w:rsidRPr="4414B48F" w:rsidDel="001120DC">
        <w:t>the district</w:t>
      </w:r>
      <w:r w:rsidR="001774E4">
        <w:t>-</w:t>
      </w:r>
      <w:r w:rsidR="001120DC">
        <w:t>sponsored CRSP trainings</w:t>
      </w:r>
      <w:r w:rsidR="78D19790" w:rsidRPr="4414B48F">
        <w:t xml:space="preserve">, curriculum coordinators, </w:t>
      </w:r>
      <w:r w:rsidR="00F63311">
        <w:t xml:space="preserve">directors, </w:t>
      </w:r>
      <w:r w:rsidR="78D19790" w:rsidRPr="4414B48F">
        <w:t xml:space="preserve">department chairs, principals, and </w:t>
      </w:r>
      <w:r w:rsidR="001774E4" w:rsidRPr="4414B48F">
        <w:t>assistan</w:t>
      </w:r>
      <w:r w:rsidR="001774E4">
        <w:t>t</w:t>
      </w:r>
      <w:r w:rsidR="001774E4" w:rsidRPr="4414B48F">
        <w:t xml:space="preserve"> </w:t>
      </w:r>
      <w:r w:rsidR="78D19790" w:rsidRPr="4414B48F">
        <w:t xml:space="preserve">principals </w:t>
      </w:r>
      <w:r w:rsidRPr="4D57C23D">
        <w:t>support</w:t>
      </w:r>
      <w:r w:rsidR="001120DC">
        <w:t xml:space="preserve"> school-based</w:t>
      </w:r>
      <w:r w:rsidR="78D19790" w:rsidRPr="4414B48F">
        <w:t xml:space="preserve"> professional development sessions</w:t>
      </w:r>
      <w:r w:rsidR="5C665048" w:rsidRPr="4D57C23D">
        <w:t>.</w:t>
      </w:r>
      <w:r w:rsidR="78D19790" w:rsidRPr="4414B48F">
        <w:t xml:space="preserve"> Some of these opportunities focus on topics such as social-emotional learning, restorative justice practices, and behavioral intervention support. </w:t>
      </w:r>
      <w:r w:rsidR="53AFFBFA" w:rsidRPr="4D57C23D">
        <w:t>However</w:t>
      </w:r>
      <w:r w:rsidR="78D19790" w:rsidRPr="4414B48F" w:rsidDel="001120DC">
        <w:t>,</w:t>
      </w:r>
      <w:r w:rsidR="001120DC">
        <w:t xml:space="preserve"> district staff described limited time available </w:t>
      </w:r>
      <w:r w:rsidR="002D2595">
        <w:t xml:space="preserve">to </w:t>
      </w:r>
      <w:r w:rsidR="00BC1F13">
        <w:t>meaningfully address</w:t>
      </w:r>
      <w:r w:rsidR="002D2595">
        <w:t xml:space="preserve"> topics</w:t>
      </w:r>
      <w:r w:rsidR="78D19790" w:rsidRPr="4414B48F">
        <w:t xml:space="preserve"> such as curriculum implementation, assessment, and data-based decision</w:t>
      </w:r>
      <w:r w:rsidR="00B52578">
        <w:t xml:space="preserve"> </w:t>
      </w:r>
      <w:r w:rsidR="78D19790" w:rsidRPr="4414B48F">
        <w:t xml:space="preserve">making. In interviews, teachers expressed frustration with the </w:t>
      </w:r>
      <w:r w:rsidR="008054F3">
        <w:t>practice of devoting district</w:t>
      </w:r>
      <w:r w:rsidR="001774E4">
        <w:t>-</w:t>
      </w:r>
      <w:r w:rsidR="008054F3">
        <w:t xml:space="preserve">sponsored professional development to one topic exclusively </w:t>
      </w:r>
      <w:r w:rsidR="001774E4">
        <w:t xml:space="preserve">because </w:t>
      </w:r>
      <w:r w:rsidR="008054F3">
        <w:t xml:space="preserve">they saw this time as an opportunity to spread out training </w:t>
      </w:r>
      <w:r w:rsidR="001774E4">
        <w:t xml:space="preserve">to </w:t>
      </w:r>
      <w:r w:rsidR="008054F3">
        <w:t xml:space="preserve">these other areas. </w:t>
      </w:r>
    </w:p>
    <w:p w14:paraId="2A5E8F00" w14:textId="0804D982" w:rsidR="78D19790" w:rsidRDefault="008054F3" w:rsidP="0089506D">
      <w:pPr>
        <w:pStyle w:val="BodyText"/>
        <w:rPr>
          <w:i/>
        </w:rPr>
      </w:pPr>
      <w:r>
        <w:t xml:space="preserve">In addition to district- and school-sponsored professional development, Norwood offers professional development specifically targeted to support new staff. </w:t>
      </w:r>
      <w:r w:rsidR="78D19790" w:rsidRPr="4414B48F">
        <w:t xml:space="preserve">As outlined in the new teacher letter and orientation agenda documents, new teachers attend a three-day orientation session in August. </w:t>
      </w:r>
      <w:r w:rsidR="001774E4">
        <w:t>New teachers</w:t>
      </w:r>
      <w:r w:rsidR="78D19790" w:rsidRPr="4414B48F">
        <w:t xml:space="preserve"> also </w:t>
      </w:r>
      <w:r w:rsidR="001774E4">
        <w:t xml:space="preserve">have </w:t>
      </w:r>
      <w:r w:rsidR="78D19790" w:rsidRPr="4414B48F">
        <w:t>opportunities throughout the academic year to convene. Mentoring is available for all new teachers in the district. According to the Norwood Mentoring Program Booklet, the purpose of the mentoring program is “</w:t>
      </w:r>
      <w:r w:rsidR="78D19790" w:rsidRPr="00AB6699">
        <w:t>to provide a welcoming atmosphere with professional and emotional support. Our intent is to familiarize teachers with school culture and to encourage collegiality.</w:t>
      </w:r>
      <w:r w:rsidR="78D19790" w:rsidRPr="4414B48F">
        <w:rPr>
          <w:i/>
          <w:iCs/>
        </w:rPr>
        <w:t>”</w:t>
      </w:r>
      <w:r w:rsidR="78D19790" w:rsidRPr="4414B48F">
        <w:t xml:space="preserve"> </w:t>
      </w:r>
      <w:r w:rsidR="00AA25C3">
        <w:t>T</w:t>
      </w:r>
      <w:r w:rsidR="78D19790" w:rsidRPr="4414B48F">
        <w:t>eachers</w:t>
      </w:r>
      <w:r w:rsidR="006B48EC">
        <w:t xml:space="preserve"> identified opportunities for strengthening the implementation of the mentoring program</w:t>
      </w:r>
      <w:r w:rsidR="001774E4">
        <w:t>,</w:t>
      </w:r>
      <w:r w:rsidR="00AA25C3">
        <w:t xml:space="preserve"> including hiring enough mentors to guarantee </w:t>
      </w:r>
      <w:r w:rsidR="001774E4">
        <w:t>that</w:t>
      </w:r>
      <w:r w:rsidR="00AA25C3">
        <w:t xml:space="preserve"> new teachers have a mentor in the same subject</w:t>
      </w:r>
      <w:r w:rsidR="00E627CC">
        <w:t xml:space="preserve"> area</w:t>
      </w:r>
      <w:r w:rsidR="00E25EF5">
        <w:t>.</w:t>
      </w:r>
      <w:r w:rsidR="78D19790" w:rsidRPr="4414B48F">
        <w:t xml:space="preserve"> </w:t>
      </w:r>
      <w:r w:rsidR="00F32134">
        <w:t>Multiple</w:t>
      </w:r>
      <w:r w:rsidR="0039420D">
        <w:t xml:space="preserve"> </w:t>
      </w:r>
      <w:r w:rsidR="00F32134">
        <w:t>teachers</w:t>
      </w:r>
      <w:r w:rsidR="0039420D">
        <w:t xml:space="preserve"> </w:t>
      </w:r>
      <w:r w:rsidR="00F32134">
        <w:t>expressed that the</w:t>
      </w:r>
      <w:r w:rsidR="0039420D">
        <w:t xml:space="preserve"> </w:t>
      </w:r>
      <w:r w:rsidR="000F7C06">
        <w:t xml:space="preserve">small stipend offered in return for this role was </w:t>
      </w:r>
      <w:r w:rsidR="004D4DF0">
        <w:t xml:space="preserve">likely one cause of this shortage. </w:t>
      </w:r>
    </w:p>
    <w:p w14:paraId="0AE5BD0D" w14:textId="1CF86604" w:rsidR="00B827DE" w:rsidRPr="00CB0607" w:rsidRDefault="00B827DE" w:rsidP="00B827DE">
      <w:pPr>
        <w:pStyle w:val="Heading3"/>
      </w:pPr>
      <w:bookmarkStart w:id="44" w:name="_Recognition,_Leadership_Development"/>
      <w:bookmarkEnd w:id="44"/>
      <w:r w:rsidRPr="00CB0607">
        <w:t>Recognition, Leadership Development, and Advancement</w:t>
      </w:r>
    </w:p>
    <w:p w14:paraId="333F22C6" w14:textId="716B119D" w:rsidR="7449C666" w:rsidRDefault="001774E4" w:rsidP="0089506D">
      <w:pPr>
        <w:pStyle w:val="BodyTextposthead"/>
      </w:pPr>
      <w:r>
        <w:t>Norwood</w:t>
      </w:r>
      <w:r w:rsidR="7449C666" w:rsidRPr="5DB13D2F">
        <w:t xml:space="preserve"> </w:t>
      </w:r>
      <w:r>
        <w:t>provides</w:t>
      </w:r>
      <w:r w:rsidR="7449C666" w:rsidRPr="5DB13D2F">
        <w:t xml:space="preserve"> some opportunities for teacher recogni</w:t>
      </w:r>
      <w:r>
        <w:t>tion</w:t>
      </w:r>
      <w:r w:rsidR="7449C666" w:rsidRPr="5DB13D2F">
        <w:t xml:space="preserve"> and to strengthen leadership development. For example, teachers can </w:t>
      </w:r>
      <w:r w:rsidR="00A14E31">
        <w:t>receive recognition</w:t>
      </w:r>
      <w:r w:rsidR="7449C666" w:rsidRPr="5DB13D2F">
        <w:t xml:space="preserve"> for excellent teaching through nominations for a “Teacher of the Year” award.</w:t>
      </w:r>
      <w:r w:rsidR="7449C666" w:rsidRPr="5DB13D2F">
        <w:rPr>
          <w:b/>
          <w:bCs/>
        </w:rPr>
        <w:t xml:space="preserve"> </w:t>
      </w:r>
      <w:r w:rsidR="7449C666" w:rsidRPr="5DB13D2F">
        <w:t>According to a district administrator and teachers, teachers receive small stipends to take on leadership roles, such as leading a committee, within their schools. However, consensus across district administrators</w:t>
      </w:r>
      <w:r w:rsidR="7449C666" w:rsidRPr="00E74CF0">
        <w:t>, school leaders, and</w:t>
      </w:r>
      <w:r w:rsidR="7449C666" w:rsidRPr="5DB13D2F">
        <w:t xml:space="preserve"> teachers</w:t>
      </w:r>
      <w:r w:rsidR="00B31FC4">
        <w:t xml:space="preserve"> indicated few</w:t>
      </w:r>
      <w:r w:rsidR="7449C666" w:rsidRPr="5DB13D2F">
        <w:t xml:space="preserve"> opportunities for leadership roles for teachers. The district has room to improve the availability of opportunities for growth and leadership development for teachers.</w:t>
      </w:r>
    </w:p>
    <w:p w14:paraId="010626EC" w14:textId="121BC834" w:rsidR="002B4CEF" w:rsidRDefault="002B4CEF" w:rsidP="002B4CEF">
      <w:pPr>
        <w:pStyle w:val="Heading3"/>
      </w:pPr>
      <w:r>
        <w:t>Recommendations</w:t>
      </w:r>
    </w:p>
    <w:p w14:paraId="54EF9648" w14:textId="77777777" w:rsidR="00F8375F" w:rsidRPr="00BC79BF" w:rsidRDefault="00CC756A" w:rsidP="00465E5D">
      <w:pPr>
        <w:pStyle w:val="Bullet1"/>
        <w:rPr>
          <w:bCs/>
        </w:rPr>
      </w:pPr>
      <w:r w:rsidRPr="00BC79BF">
        <w:t xml:space="preserve">In collaboration with </w:t>
      </w:r>
      <w:r w:rsidR="00C37275" w:rsidRPr="00BC79BF">
        <w:t>t</w:t>
      </w:r>
      <w:r w:rsidRPr="00BC79BF">
        <w:t>own officials, the district should revise and publish its procedure manual around human resources practices</w:t>
      </w:r>
      <w:r w:rsidR="003658B3" w:rsidRPr="00BC79BF">
        <w:t>.</w:t>
      </w:r>
    </w:p>
    <w:p w14:paraId="53A6F8B9" w14:textId="1F223AB8" w:rsidR="00CC756A" w:rsidRPr="0016091E" w:rsidRDefault="006F23A2">
      <w:pPr>
        <w:pStyle w:val="Bullet1"/>
        <w:spacing w:line="240" w:lineRule="auto"/>
        <w:rPr>
          <w:bCs/>
        </w:rPr>
      </w:pPr>
      <w:r w:rsidRPr="00BC79BF">
        <w:t>T</w:t>
      </w:r>
      <w:r w:rsidR="003658B3" w:rsidRPr="00BC79BF">
        <w:t xml:space="preserve">he </w:t>
      </w:r>
      <w:r w:rsidR="00C37275" w:rsidRPr="00BC79BF">
        <w:t xml:space="preserve">district should collaborate with the </w:t>
      </w:r>
      <w:r w:rsidRPr="00BC79BF">
        <w:t xml:space="preserve">town’s </w:t>
      </w:r>
      <w:r w:rsidR="00C37275" w:rsidRPr="00BC79BF">
        <w:t xml:space="preserve">director of human resources to </w:t>
      </w:r>
      <w:r w:rsidR="00F8375F" w:rsidRPr="00BC79BF">
        <w:t xml:space="preserve">better clarify responsibilities </w:t>
      </w:r>
      <w:r w:rsidR="000E585F" w:rsidRPr="00BC79BF">
        <w:t xml:space="preserve">that district staff previously </w:t>
      </w:r>
      <w:r w:rsidR="00382992">
        <w:t>managed</w:t>
      </w:r>
      <w:r w:rsidR="000E585F" w:rsidRPr="00BC79BF">
        <w:t xml:space="preserve">, </w:t>
      </w:r>
      <w:r w:rsidR="008D3BDD">
        <w:t>prioritizing</w:t>
      </w:r>
      <w:r w:rsidR="000E585F" w:rsidRPr="00BC79BF">
        <w:t xml:space="preserve"> </w:t>
      </w:r>
      <w:r w:rsidR="00382992">
        <w:t xml:space="preserve">the </w:t>
      </w:r>
      <w:r w:rsidR="00D119B1" w:rsidRPr="00BC79BF">
        <w:t>recruitment</w:t>
      </w:r>
      <w:r w:rsidR="00382992">
        <w:t xml:space="preserve"> and </w:t>
      </w:r>
      <w:r w:rsidR="00D119B1" w:rsidRPr="00BC79BF">
        <w:t>retention of a diverse workforce</w:t>
      </w:r>
      <w:r w:rsidR="00676A97">
        <w:t>.</w:t>
      </w:r>
    </w:p>
    <w:p w14:paraId="064ABA0F" w14:textId="67ED29B6" w:rsidR="000C1690" w:rsidRPr="00BC79BF" w:rsidRDefault="0065449F">
      <w:pPr>
        <w:pStyle w:val="Bullet1"/>
        <w:spacing w:line="240" w:lineRule="auto"/>
        <w:rPr>
          <w:bCs/>
        </w:rPr>
      </w:pPr>
      <w:r w:rsidRPr="00BC79BF">
        <w:t xml:space="preserve">In light of the </w:t>
      </w:r>
      <w:r w:rsidR="00146FF6" w:rsidRPr="00BC79BF">
        <w:t xml:space="preserve">limited critical feedback provided to administrators through the formal review process, the district should review its </w:t>
      </w:r>
      <w:r w:rsidR="007F5C16" w:rsidRPr="00BC79BF">
        <w:t xml:space="preserve">culture and intentions </w:t>
      </w:r>
      <w:r w:rsidR="00A70D4E" w:rsidRPr="00BC79BF">
        <w:t>around feedback</w:t>
      </w:r>
      <w:r w:rsidR="007F5C16" w:rsidRPr="00BC79BF">
        <w:t xml:space="preserve"> and ensure feedback is used to improve and further </w:t>
      </w:r>
      <w:r w:rsidR="008C3A14" w:rsidRPr="00BC79BF">
        <w:t>develop employee skills</w:t>
      </w:r>
      <w:r w:rsidR="007F5C16" w:rsidRPr="00BC79BF">
        <w:t>.</w:t>
      </w:r>
    </w:p>
    <w:p w14:paraId="780AF6CA" w14:textId="1FC4354E" w:rsidR="008C3A14" w:rsidRPr="00BC79BF" w:rsidRDefault="00910EE3">
      <w:pPr>
        <w:pStyle w:val="Bullet1"/>
        <w:spacing w:line="240" w:lineRule="auto"/>
      </w:pPr>
      <w:r>
        <w:t xml:space="preserve">The district should </w:t>
      </w:r>
      <w:r w:rsidR="6A49DD29">
        <w:t xml:space="preserve">conduct a program evaluation, using both qualitative and quantitative </w:t>
      </w:r>
      <w:r w:rsidR="00790E54">
        <w:t>data</w:t>
      </w:r>
      <w:r w:rsidR="3183D7DC">
        <w:t>,</w:t>
      </w:r>
      <w:r w:rsidR="00790E54">
        <w:t xml:space="preserve"> to </w:t>
      </w:r>
      <w:r w:rsidR="1F9783CB">
        <w:t xml:space="preserve">understand the efficacy of </w:t>
      </w:r>
      <w:r w:rsidR="006F08E3">
        <w:t xml:space="preserve">its two-year focus on </w:t>
      </w:r>
      <w:r w:rsidR="00790E54">
        <w:t>a singular</w:t>
      </w:r>
      <w:r w:rsidR="006F08E3">
        <w:t xml:space="preserve"> professional development topic</w:t>
      </w:r>
      <w:r w:rsidR="00500E20">
        <w:t>.</w:t>
      </w:r>
    </w:p>
    <w:p w14:paraId="5730D001" w14:textId="7AB90C56" w:rsidR="00F624E3" w:rsidRPr="00BC79BF" w:rsidRDefault="00F624E3">
      <w:pPr>
        <w:pStyle w:val="Bullet1"/>
        <w:spacing w:line="240" w:lineRule="auto"/>
        <w:rPr>
          <w:bCs/>
        </w:rPr>
      </w:pPr>
      <w:r w:rsidRPr="00BC79BF">
        <w:t xml:space="preserve">The district should establish additional pathways for teachers </w:t>
      </w:r>
      <w:r w:rsidR="000A10B7" w:rsidRPr="00BC79BF">
        <w:t xml:space="preserve">to take on </w:t>
      </w:r>
      <w:r w:rsidR="000E001E" w:rsidRPr="00BC79BF">
        <w:t xml:space="preserve">new </w:t>
      </w:r>
      <w:r w:rsidR="000A10B7" w:rsidRPr="00BC79BF">
        <w:t xml:space="preserve">leadership opportunities, to </w:t>
      </w:r>
      <w:r w:rsidR="000E001E" w:rsidRPr="00BC79BF">
        <w:t xml:space="preserve">develop a pipeline of future leaders and to </w:t>
      </w:r>
      <w:r w:rsidR="000A10B7" w:rsidRPr="00BC79BF">
        <w:t xml:space="preserve">benefit </w:t>
      </w:r>
      <w:r w:rsidR="000E001E" w:rsidRPr="00BC79BF">
        <w:t xml:space="preserve">teachers’ </w:t>
      </w:r>
      <w:r w:rsidR="000A10B7" w:rsidRPr="00BC79BF">
        <w:t>personal growth.</w:t>
      </w:r>
    </w:p>
    <w:p w14:paraId="77600101" w14:textId="77777777" w:rsidR="008D6102" w:rsidRPr="00FC3A09" w:rsidRDefault="008D6102">
      <w:pPr>
        <w:spacing w:line="240" w:lineRule="auto"/>
        <w:rPr>
          <w:bCs/>
        </w:rPr>
      </w:pPr>
      <w:r w:rsidRPr="00FC3A09">
        <w:rPr>
          <w:bCs/>
        </w:rPr>
        <w:br w:type="page"/>
      </w:r>
    </w:p>
    <w:p w14:paraId="3913897C" w14:textId="77777777" w:rsidR="008D6102" w:rsidRPr="00CB0607" w:rsidRDefault="008D6102" w:rsidP="008D6102">
      <w:pPr>
        <w:pStyle w:val="Heading2"/>
      </w:pPr>
      <w:bookmarkStart w:id="45" w:name="_Student_Support"/>
      <w:bookmarkStart w:id="46" w:name="_Toc101446231"/>
      <w:bookmarkStart w:id="47" w:name="_Toc133505136"/>
      <w:bookmarkEnd w:id="45"/>
      <w:r w:rsidRPr="00CB0607">
        <w:t>Student Support</w:t>
      </w:r>
      <w:bookmarkEnd w:id="46"/>
      <w:bookmarkEnd w:id="47"/>
    </w:p>
    <w:p w14:paraId="6354D8BD" w14:textId="226D3E7D" w:rsidR="00247E51" w:rsidRPr="0090214F" w:rsidRDefault="3FAA6B38" w:rsidP="0089506D">
      <w:pPr>
        <w:pStyle w:val="BodyText"/>
      </w:pPr>
      <w:bookmarkStart w:id="48" w:name="_Toc101446232"/>
      <w:bookmarkEnd w:id="20"/>
      <w:r w:rsidRPr="0090214F">
        <w:t xml:space="preserve">Norwood </w:t>
      </w:r>
      <w:r w:rsidR="00DB0210" w:rsidRPr="0090214F">
        <w:t>student support</w:t>
      </w:r>
      <w:r w:rsidRPr="0090214F">
        <w:t xml:space="preserve"> initiatives vary by school</w:t>
      </w:r>
      <w:r w:rsidR="00055063" w:rsidRPr="0090214F">
        <w:t>.</w:t>
      </w:r>
      <w:r w:rsidR="0090214F">
        <w:t xml:space="preserve"> The district prioritized funding to </w:t>
      </w:r>
      <w:r w:rsidR="00193E96">
        <w:t xml:space="preserve">include building-based academic interventionists in each school. </w:t>
      </w:r>
      <w:r w:rsidR="00034D86">
        <w:t>Currently</w:t>
      </w:r>
      <w:r w:rsidR="00640B1C">
        <w:t>,</w:t>
      </w:r>
      <w:r w:rsidR="00034D86">
        <w:t xml:space="preserve"> formal </w:t>
      </w:r>
      <w:r w:rsidR="0079354E">
        <w:t>social-emotional learning</w:t>
      </w:r>
      <w:r w:rsidR="00034D86">
        <w:t xml:space="preserve"> programs </w:t>
      </w:r>
      <w:r w:rsidR="00640B1C">
        <w:t xml:space="preserve">are </w:t>
      </w:r>
      <w:r w:rsidR="00034D86">
        <w:t xml:space="preserve">in place </w:t>
      </w:r>
      <w:r w:rsidR="00640B1C">
        <w:t xml:space="preserve">for </w:t>
      </w:r>
      <w:r w:rsidR="00AB626C">
        <w:t xml:space="preserve">the majority of </w:t>
      </w:r>
      <w:r w:rsidR="00034D86">
        <w:t xml:space="preserve">students in preschool, kindergarten, and middle school, and the district recently selected a program </w:t>
      </w:r>
      <w:r w:rsidR="00640B1C">
        <w:t>for implementation</w:t>
      </w:r>
      <w:r w:rsidR="00034D86">
        <w:t xml:space="preserve"> next year in </w:t>
      </w:r>
      <w:r w:rsidR="00640B1C">
        <w:t xml:space="preserve">Grades </w:t>
      </w:r>
      <w:r w:rsidR="00034D86">
        <w:t>1</w:t>
      </w:r>
      <w:r w:rsidR="00640B1C">
        <w:t>-</w:t>
      </w:r>
      <w:r w:rsidR="00034D86">
        <w:t xml:space="preserve">5. </w:t>
      </w:r>
      <w:r w:rsidRPr="0090214F">
        <w:t xml:space="preserve">Each school has a multidisciplinary team </w:t>
      </w:r>
      <w:r w:rsidR="00640B1C">
        <w:t>that</w:t>
      </w:r>
      <w:r w:rsidR="00640B1C" w:rsidRPr="0090214F">
        <w:t xml:space="preserve"> </w:t>
      </w:r>
      <w:r w:rsidRPr="0090214F">
        <w:t xml:space="preserve">meets to review student data and develop targeted and/or intensive supports as needed. </w:t>
      </w:r>
    </w:p>
    <w:p w14:paraId="62AF727C" w14:textId="68F7C82F" w:rsidR="00B827DE" w:rsidRPr="0090214F" w:rsidRDefault="00034D86" w:rsidP="0089506D">
      <w:pPr>
        <w:pStyle w:val="BodyText"/>
      </w:pPr>
      <w:r>
        <w:t>Each</w:t>
      </w:r>
      <w:r w:rsidR="05B1AAF6" w:rsidRPr="0090214F">
        <w:t xml:space="preserve"> school ha</w:t>
      </w:r>
      <w:r w:rsidR="00E25EF5">
        <w:t>s</w:t>
      </w:r>
      <w:r w:rsidR="05B1AAF6" w:rsidRPr="0090214F">
        <w:t xml:space="preserve"> an active school council </w:t>
      </w:r>
      <w:r w:rsidR="00640B1C">
        <w:t xml:space="preserve">that </w:t>
      </w:r>
      <w:r w:rsidR="05B1AAF6" w:rsidRPr="0090214F">
        <w:t>comprise</w:t>
      </w:r>
      <w:r w:rsidR="00640B1C">
        <w:t>s</w:t>
      </w:r>
      <w:r w:rsidR="05B1AAF6" w:rsidRPr="0090214F">
        <w:t xml:space="preserve"> school leaders, faculty, parents, and community members </w:t>
      </w:r>
      <w:r w:rsidR="00640B1C">
        <w:t>who</w:t>
      </w:r>
      <w:r w:rsidR="00640B1C" w:rsidRPr="0090214F">
        <w:t xml:space="preserve"> </w:t>
      </w:r>
      <w:r>
        <w:t>meet regularly</w:t>
      </w:r>
      <w:r w:rsidR="05B1AAF6" w:rsidRPr="0090214F">
        <w:t>.</w:t>
      </w:r>
      <w:r>
        <w:t xml:space="preserve"> Student leadership opportunities are available through various programs</w:t>
      </w:r>
      <w:r w:rsidR="00572BBD">
        <w:t xml:space="preserve"> primarily at the middle and high school levels. </w:t>
      </w:r>
    </w:p>
    <w:p w14:paraId="7355BFE9" w14:textId="0FF2E973" w:rsidR="002C6E1C" w:rsidRPr="00CB0607" w:rsidRDefault="002C6E1C" w:rsidP="0089506D">
      <w:pPr>
        <w:pStyle w:val="BodyText"/>
      </w:pPr>
      <w:r w:rsidRPr="00CB0607">
        <w:t xml:space="preserve">Table </w:t>
      </w:r>
      <w:r w:rsidR="009D3EFF">
        <w:t>6</w:t>
      </w:r>
      <w:r w:rsidR="009D3EFF" w:rsidRPr="00CB0607">
        <w:t xml:space="preserve"> </w:t>
      </w:r>
      <w:r w:rsidRPr="00CB0607">
        <w:t>summarizes key strengths and areas for growth in student support.</w:t>
      </w:r>
    </w:p>
    <w:p w14:paraId="0EB4E056" w14:textId="3738002B" w:rsidR="00B827DE" w:rsidRPr="00CB0607" w:rsidRDefault="00B827DE" w:rsidP="00B827DE">
      <w:pPr>
        <w:pStyle w:val="TableTitle0"/>
      </w:pPr>
      <w:r w:rsidRPr="00CB0607">
        <w:t xml:space="preserve">Table </w:t>
      </w:r>
      <w:r w:rsidR="009D3EFF">
        <w:t>6</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Student Support</w:t>
      </w:r>
      <w:r w:rsidR="002C6E1C" w:rsidRPr="00CB0607">
        <w:t xml:space="preserve"> Standard</w:t>
      </w:r>
    </w:p>
    <w:tbl>
      <w:tblPr>
        <w:tblStyle w:val="MSVTable1"/>
        <w:tblW w:w="5000" w:type="pct"/>
        <w:tblLook w:val="04A0" w:firstRow="1" w:lastRow="0" w:firstColumn="1" w:lastColumn="0" w:noHBand="0" w:noVBand="1"/>
      </w:tblPr>
      <w:tblGrid>
        <w:gridCol w:w="1705"/>
        <w:gridCol w:w="3956"/>
        <w:gridCol w:w="3683"/>
      </w:tblGrid>
      <w:tr w:rsidR="00B827DE" w:rsidRPr="00CB0607" w14:paraId="29A087A1" w14:textId="77777777" w:rsidTr="53EF80AC">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CB0607" w:rsidRDefault="00B827DE" w:rsidP="00B827DE">
            <w:pPr>
              <w:pStyle w:val="TableColHeadingCenter"/>
              <w:rPr>
                <w:bdr w:val="none" w:sz="0" w:space="0" w:color="auto" w:frame="1"/>
              </w:rPr>
            </w:pPr>
            <w:r w:rsidRPr="00CB0607">
              <w:rPr>
                <w:bdr w:val="none" w:sz="0" w:space="0" w:color="auto" w:frame="1"/>
              </w:rPr>
              <w:t>Indicator</w:t>
            </w:r>
          </w:p>
        </w:tc>
        <w:tc>
          <w:tcPr>
            <w:tcW w:w="2117" w:type="pct"/>
          </w:tcPr>
          <w:p w14:paraId="769171B3" w14:textId="77777777" w:rsidR="00B827DE" w:rsidRPr="00CB0607" w:rsidRDefault="00B827DE" w:rsidP="00B827DE">
            <w:pPr>
              <w:pStyle w:val="TableColHeadingCenter"/>
              <w:rPr>
                <w:bdr w:val="none" w:sz="0" w:space="0" w:color="auto" w:frame="1"/>
              </w:rPr>
            </w:pPr>
            <w:r w:rsidRPr="00CB0607">
              <w:rPr>
                <w:bdr w:val="none" w:sz="0" w:space="0" w:color="auto" w:frame="1"/>
              </w:rPr>
              <w:t>Strengths</w:t>
            </w:r>
          </w:p>
        </w:tc>
        <w:tc>
          <w:tcPr>
            <w:tcW w:w="1971" w:type="pct"/>
          </w:tcPr>
          <w:p w14:paraId="44C3E121" w14:textId="17C71646" w:rsidR="00B827DE" w:rsidRPr="00CB0607" w:rsidRDefault="00B827DE" w:rsidP="00B827DE">
            <w:pPr>
              <w:pStyle w:val="TableColHeadingCenter"/>
              <w:rPr>
                <w:bdr w:val="none" w:sz="0" w:space="0" w:color="auto" w:frame="1"/>
              </w:rPr>
            </w:pPr>
            <w:r w:rsidRPr="00CB0607">
              <w:rPr>
                <w:bdr w:val="none" w:sz="0" w:space="0" w:color="auto" w:frame="1"/>
              </w:rPr>
              <w:t xml:space="preserve">Areas for </w:t>
            </w:r>
            <w:r w:rsidR="002C6E1C" w:rsidRPr="00CB0607">
              <w:rPr>
                <w:bdr w:val="none" w:sz="0" w:space="0" w:color="auto" w:frame="1"/>
              </w:rPr>
              <w:t>growth</w:t>
            </w:r>
          </w:p>
        </w:tc>
      </w:tr>
      <w:tr w:rsidR="00B827DE" w:rsidRPr="00CB0607" w14:paraId="192A22C5" w14:textId="77777777" w:rsidTr="53EF80AC">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CB0607" w:rsidRDefault="00B827DE" w:rsidP="005D13E7">
            <w:pPr>
              <w:pStyle w:val="TableSubheading"/>
              <w:rPr>
                <w:bdr w:val="none" w:sz="0" w:space="0" w:color="auto" w:frame="1"/>
              </w:rPr>
            </w:pPr>
            <w:hyperlink w:anchor="_Safe_and_Supportive" w:history="1">
              <w:r w:rsidRPr="004A78AC">
                <w:rPr>
                  <w:rStyle w:val="Hyperlink"/>
                  <w:bdr w:val="none" w:sz="0" w:space="0" w:color="auto" w:frame="1"/>
                </w:rPr>
                <w:t xml:space="preserve">Safe and </w:t>
              </w:r>
              <w:r w:rsidR="002C6E1C" w:rsidRPr="004A78AC">
                <w:rPr>
                  <w:rStyle w:val="Hyperlink"/>
                  <w:bdr w:val="none" w:sz="0" w:space="0" w:color="auto" w:frame="1"/>
                </w:rPr>
                <w:t>s</w:t>
              </w:r>
              <w:r w:rsidRPr="004A78AC">
                <w:rPr>
                  <w:rStyle w:val="Hyperlink"/>
                  <w:bdr w:val="none" w:sz="0" w:space="0" w:color="auto" w:frame="1"/>
                </w:rPr>
                <w:t xml:space="preserve">upportive </w:t>
              </w:r>
              <w:r w:rsidR="002C6E1C" w:rsidRPr="004A78AC">
                <w:rPr>
                  <w:rStyle w:val="Hyperlink"/>
                  <w:bdr w:val="none" w:sz="0" w:space="0" w:color="auto" w:frame="1"/>
                </w:rPr>
                <w:t>s</w:t>
              </w:r>
              <w:r w:rsidRPr="004A78AC">
                <w:rPr>
                  <w:rStyle w:val="Hyperlink"/>
                  <w:bdr w:val="none" w:sz="0" w:space="0" w:color="auto" w:frame="1"/>
                </w:rPr>
                <w:t xml:space="preserve">chool </w:t>
              </w:r>
              <w:r w:rsidR="002C6E1C" w:rsidRPr="004A78AC">
                <w:rPr>
                  <w:rStyle w:val="Hyperlink"/>
                  <w:bdr w:val="none" w:sz="0" w:space="0" w:color="auto" w:frame="1"/>
                </w:rPr>
                <w:t>c</w:t>
              </w:r>
              <w:r w:rsidRPr="004A78AC">
                <w:rPr>
                  <w:rStyle w:val="Hyperlink"/>
                  <w:bdr w:val="none" w:sz="0" w:space="0" w:color="auto" w:frame="1"/>
                </w:rPr>
                <w:t xml:space="preserve">limate and </w:t>
              </w:r>
              <w:r w:rsidR="002C6E1C" w:rsidRPr="004A78AC">
                <w:rPr>
                  <w:rStyle w:val="Hyperlink"/>
                  <w:bdr w:val="none" w:sz="0" w:space="0" w:color="auto" w:frame="1"/>
                </w:rPr>
                <w:t>c</w:t>
              </w:r>
              <w:r w:rsidRPr="004A78AC">
                <w:rPr>
                  <w:rStyle w:val="Hyperlink"/>
                  <w:bdr w:val="none" w:sz="0" w:space="0" w:color="auto" w:frame="1"/>
                </w:rPr>
                <w:t>ulture</w:t>
              </w:r>
            </w:hyperlink>
          </w:p>
        </w:tc>
        <w:tc>
          <w:tcPr>
            <w:tcW w:w="2117" w:type="pct"/>
          </w:tcPr>
          <w:p w14:paraId="132C8480" w14:textId="17927AAA" w:rsidR="00D606BB" w:rsidRPr="00D606BB" w:rsidRDefault="00640B1C" w:rsidP="00465E5D">
            <w:pPr>
              <w:pStyle w:val="TableBullet1"/>
            </w:pPr>
            <w:r>
              <w:t>The district prioritize</w:t>
            </w:r>
            <w:r w:rsidR="00D30E87">
              <w:t>s</w:t>
            </w:r>
            <w:r w:rsidR="00AE6FE1">
              <w:t xml:space="preserve"> safe, supportive, equitable, and inclusive environments</w:t>
            </w:r>
            <w:r w:rsidR="4BE7D5C3">
              <w:rPr>
                <w:bdr w:val="none" w:sz="0" w:space="0" w:color="auto" w:frame="1"/>
              </w:rPr>
              <w:t>.</w:t>
            </w:r>
          </w:p>
        </w:tc>
        <w:tc>
          <w:tcPr>
            <w:tcW w:w="1971" w:type="pct"/>
          </w:tcPr>
          <w:p w14:paraId="2DE3D9E0" w14:textId="4F346CC7" w:rsidR="002213B2" w:rsidRPr="00F90B5F" w:rsidRDefault="00E25EF5" w:rsidP="00465E5D">
            <w:pPr>
              <w:pStyle w:val="TableBullet1"/>
              <w:rPr>
                <w:bCs/>
                <w:bdr w:val="none" w:sz="0" w:space="0" w:color="auto" w:frame="1"/>
              </w:rPr>
            </w:pPr>
            <w:r>
              <w:rPr>
                <w:bdr w:val="none" w:sz="0" w:space="0" w:color="auto" w:frame="1"/>
              </w:rPr>
              <w:t>C</w:t>
            </w:r>
            <w:r w:rsidR="2AA56483" w:rsidRPr="19553300">
              <w:rPr>
                <w:bdr w:val="none" w:sz="0" w:space="0" w:color="auto" w:frame="1"/>
              </w:rPr>
              <w:t>onsistent</w:t>
            </w:r>
            <w:r w:rsidR="0872E698" w:rsidRPr="19553300">
              <w:rPr>
                <w:bdr w:val="none" w:sz="0" w:space="0" w:color="auto" w:frame="1"/>
              </w:rPr>
              <w:t xml:space="preserve"> and equitable</w:t>
            </w:r>
            <w:r w:rsidR="2AA56483" w:rsidRPr="19553300">
              <w:rPr>
                <w:bdr w:val="none" w:sz="0" w:space="0" w:color="auto" w:frame="1"/>
              </w:rPr>
              <w:t xml:space="preserve"> approaches </w:t>
            </w:r>
            <w:r w:rsidR="00D30E87">
              <w:rPr>
                <w:bdr w:val="none" w:sz="0" w:space="0" w:color="auto" w:frame="1"/>
              </w:rPr>
              <w:t>for</w:t>
            </w:r>
            <w:r w:rsidR="00D30E87" w:rsidRPr="19553300">
              <w:rPr>
                <w:bdr w:val="none" w:sz="0" w:space="0" w:color="auto" w:frame="1"/>
              </w:rPr>
              <w:t xml:space="preserve"> </w:t>
            </w:r>
            <w:r w:rsidR="2AA56483" w:rsidRPr="19553300">
              <w:rPr>
                <w:bdr w:val="none" w:sz="0" w:space="0" w:color="auto" w:frame="1"/>
              </w:rPr>
              <w:t xml:space="preserve">handling </w:t>
            </w:r>
            <w:r w:rsidR="06D63448" w:rsidRPr="19553300">
              <w:rPr>
                <w:bdr w:val="none" w:sz="0" w:space="0" w:color="auto" w:frame="1"/>
              </w:rPr>
              <w:t xml:space="preserve">inappropriate behavior across school settings and </w:t>
            </w:r>
            <w:r w:rsidR="00D30E87">
              <w:rPr>
                <w:bdr w:val="none" w:sz="0" w:space="0" w:color="auto" w:frame="1"/>
              </w:rPr>
              <w:t xml:space="preserve">to </w:t>
            </w:r>
            <w:r w:rsidR="06D63448" w:rsidRPr="19553300">
              <w:rPr>
                <w:bdr w:val="none" w:sz="0" w:space="0" w:color="auto" w:frame="1"/>
              </w:rPr>
              <w:t xml:space="preserve">ensure </w:t>
            </w:r>
            <w:r w:rsidR="00D30E87">
              <w:rPr>
                <w:bdr w:val="none" w:sz="0" w:space="0" w:color="auto" w:frame="1"/>
              </w:rPr>
              <w:t xml:space="preserve">that </w:t>
            </w:r>
            <w:r w:rsidR="06D63448" w:rsidRPr="19553300">
              <w:rPr>
                <w:bdr w:val="none" w:sz="0" w:space="0" w:color="auto" w:frame="1"/>
              </w:rPr>
              <w:t>all staff, students, and families understand these approaches</w:t>
            </w:r>
          </w:p>
        </w:tc>
      </w:tr>
      <w:tr w:rsidR="00B827DE" w:rsidRPr="00CB0607" w14:paraId="491E4833" w14:textId="77777777" w:rsidTr="53EF80AC">
        <w:tc>
          <w:tcPr>
            <w:tcW w:w="912" w:type="pct"/>
          </w:tcPr>
          <w:p w14:paraId="0084A27B" w14:textId="4765C52B" w:rsidR="00B827DE" w:rsidRPr="00CB0607" w:rsidRDefault="00B827DE" w:rsidP="005D13E7">
            <w:pPr>
              <w:pStyle w:val="TableSubheading"/>
              <w:rPr>
                <w:bdr w:val="none" w:sz="0" w:space="0" w:color="auto" w:frame="1"/>
              </w:rPr>
            </w:pPr>
            <w:hyperlink w:anchor="_Tiered_Systems_of" w:history="1">
              <w:r w:rsidRPr="004A78AC">
                <w:rPr>
                  <w:rStyle w:val="Hyperlink"/>
                  <w:bdr w:val="none" w:sz="0" w:space="0" w:color="auto" w:frame="1"/>
                </w:rPr>
                <w:t xml:space="preserve">Tiered </w:t>
              </w:r>
              <w:r w:rsidR="002C6E1C" w:rsidRPr="004A78AC">
                <w:rPr>
                  <w:rStyle w:val="Hyperlink"/>
                  <w:bdr w:val="none" w:sz="0" w:space="0" w:color="auto" w:frame="1"/>
                </w:rPr>
                <w:t>s</w:t>
              </w:r>
              <w:r w:rsidRPr="004A78AC">
                <w:rPr>
                  <w:rStyle w:val="Hyperlink"/>
                  <w:bdr w:val="none" w:sz="0" w:space="0" w:color="auto" w:frame="1"/>
                </w:rPr>
                <w:t xml:space="preserve">ystems of </w:t>
              </w:r>
              <w:r w:rsidR="002C6E1C" w:rsidRPr="004A78AC">
                <w:rPr>
                  <w:rStyle w:val="Hyperlink"/>
                  <w:bdr w:val="none" w:sz="0" w:space="0" w:color="auto" w:frame="1"/>
                </w:rPr>
                <w:t>s</w:t>
              </w:r>
              <w:r w:rsidRPr="004A78AC">
                <w:rPr>
                  <w:rStyle w:val="Hyperlink"/>
                  <w:bdr w:val="none" w:sz="0" w:space="0" w:color="auto" w:frame="1"/>
                </w:rPr>
                <w:t>upport</w:t>
              </w:r>
            </w:hyperlink>
          </w:p>
        </w:tc>
        <w:tc>
          <w:tcPr>
            <w:tcW w:w="2117" w:type="pct"/>
          </w:tcPr>
          <w:p w14:paraId="7D5FE9B3" w14:textId="293DF22D" w:rsidR="00B827DE" w:rsidRDefault="5E8C7DCD" w:rsidP="00465E5D">
            <w:pPr>
              <w:pStyle w:val="TableBullet1"/>
              <w:rPr>
                <w:bdr w:val="none" w:sz="0" w:space="0" w:color="auto" w:frame="1"/>
              </w:rPr>
            </w:pPr>
            <w:r>
              <w:rPr>
                <w:bdr w:val="none" w:sz="0" w:space="0" w:color="auto" w:frame="1"/>
              </w:rPr>
              <w:t xml:space="preserve">Each school has a </w:t>
            </w:r>
            <w:r w:rsidR="04E60401">
              <w:rPr>
                <w:bdr w:val="none" w:sz="0" w:space="0" w:color="auto" w:frame="1"/>
              </w:rPr>
              <w:t xml:space="preserve">multidisciplinary team in place to </w:t>
            </w:r>
            <w:r w:rsidR="00640B1C">
              <w:rPr>
                <w:bdr w:val="none" w:sz="0" w:space="0" w:color="auto" w:frame="1"/>
              </w:rPr>
              <w:t xml:space="preserve">use </w:t>
            </w:r>
            <w:r w:rsidR="04E60401">
              <w:rPr>
                <w:bdr w:val="none" w:sz="0" w:space="0" w:color="auto" w:frame="1"/>
              </w:rPr>
              <w:t>formative and summative student performance data to align supports and interventions</w:t>
            </w:r>
            <w:r w:rsidR="00E25EF5">
              <w:rPr>
                <w:bdr w:val="none" w:sz="0" w:space="0" w:color="auto" w:frame="1"/>
              </w:rPr>
              <w:t>.</w:t>
            </w:r>
          </w:p>
          <w:p w14:paraId="79AD0EB0" w14:textId="27B54F70" w:rsidR="00C2359F" w:rsidRDefault="00E25EF5" w:rsidP="00465E5D">
            <w:pPr>
              <w:pStyle w:val="TableBullet1"/>
              <w:rPr>
                <w:bdr w:val="none" w:sz="0" w:space="0" w:color="auto" w:frame="1"/>
              </w:rPr>
            </w:pPr>
            <w:r>
              <w:rPr>
                <w:bdr w:val="none" w:sz="0" w:space="0" w:color="auto" w:frame="1"/>
              </w:rPr>
              <w:t>The d</w:t>
            </w:r>
            <w:r w:rsidR="0023569D">
              <w:rPr>
                <w:bdr w:val="none" w:sz="0" w:space="0" w:color="auto" w:frame="1"/>
              </w:rPr>
              <w:t>istrict prioritize</w:t>
            </w:r>
            <w:r w:rsidR="00D30E87">
              <w:rPr>
                <w:bdr w:val="none" w:sz="0" w:space="0" w:color="auto" w:frame="1"/>
              </w:rPr>
              <w:t>s</w:t>
            </w:r>
            <w:r w:rsidR="0023569D">
              <w:rPr>
                <w:bdr w:val="none" w:sz="0" w:space="0" w:color="auto" w:frame="1"/>
              </w:rPr>
              <w:t xml:space="preserve"> </w:t>
            </w:r>
            <w:r w:rsidR="008C371F">
              <w:rPr>
                <w:bdr w:val="none" w:sz="0" w:space="0" w:color="auto" w:frame="1"/>
              </w:rPr>
              <w:t xml:space="preserve">funding </w:t>
            </w:r>
            <w:r w:rsidR="00640B1C">
              <w:rPr>
                <w:bdr w:val="none" w:sz="0" w:space="0" w:color="auto" w:frame="1"/>
              </w:rPr>
              <w:t xml:space="preserve">for </w:t>
            </w:r>
            <w:r w:rsidR="008C371F">
              <w:rPr>
                <w:bdr w:val="none" w:sz="0" w:space="0" w:color="auto" w:frame="1"/>
              </w:rPr>
              <w:t>i</w:t>
            </w:r>
            <w:r w:rsidR="3C4BB4B6">
              <w:rPr>
                <w:bdr w:val="none" w:sz="0" w:space="0" w:color="auto" w:frame="1"/>
              </w:rPr>
              <w:t>nterventionists</w:t>
            </w:r>
            <w:r w:rsidR="008C371F">
              <w:rPr>
                <w:bdr w:val="none" w:sz="0" w:space="0" w:color="auto" w:frame="1"/>
              </w:rPr>
              <w:t xml:space="preserve"> in each school to support tiered instruction and interventions.</w:t>
            </w:r>
          </w:p>
          <w:p w14:paraId="47EAF022" w14:textId="37659D51" w:rsidR="005101C1" w:rsidRDefault="00E25EF5" w:rsidP="00465E5D">
            <w:pPr>
              <w:pStyle w:val="TableBullet1"/>
              <w:rPr>
                <w:bdr w:val="none" w:sz="0" w:space="0" w:color="auto" w:frame="1"/>
              </w:rPr>
            </w:pPr>
            <w:r>
              <w:rPr>
                <w:bdr w:val="none" w:sz="0" w:space="0" w:color="auto" w:frame="1"/>
              </w:rPr>
              <w:t>The d</w:t>
            </w:r>
            <w:r w:rsidR="62120A0A">
              <w:rPr>
                <w:bdr w:val="none" w:sz="0" w:space="0" w:color="auto" w:frame="1"/>
              </w:rPr>
              <w:t>istrict selected a social</w:t>
            </w:r>
            <w:r w:rsidR="00640B1C">
              <w:rPr>
                <w:bdr w:val="none" w:sz="0" w:space="0" w:color="auto" w:frame="1"/>
              </w:rPr>
              <w:t>-</w:t>
            </w:r>
            <w:r w:rsidR="62120A0A">
              <w:rPr>
                <w:bdr w:val="none" w:sz="0" w:space="0" w:color="auto" w:frame="1"/>
              </w:rPr>
              <w:t xml:space="preserve">emotional learning curriculum to be implemented in </w:t>
            </w:r>
            <w:r w:rsidR="002E3BE5">
              <w:rPr>
                <w:bdr w:val="none" w:sz="0" w:space="0" w:color="auto" w:frame="1"/>
              </w:rPr>
              <w:t xml:space="preserve">Grades </w:t>
            </w:r>
            <w:r w:rsidR="600F12AC">
              <w:rPr>
                <w:bdr w:val="none" w:sz="0" w:space="0" w:color="auto" w:frame="1"/>
              </w:rPr>
              <w:t>1</w:t>
            </w:r>
            <w:r w:rsidR="002E3BE5">
              <w:rPr>
                <w:bdr w:val="none" w:sz="0" w:space="0" w:color="auto" w:frame="1"/>
              </w:rPr>
              <w:t>-</w:t>
            </w:r>
            <w:r w:rsidR="62120A0A">
              <w:rPr>
                <w:bdr w:val="none" w:sz="0" w:space="0" w:color="auto" w:frame="1"/>
              </w:rPr>
              <w:t>5</w:t>
            </w:r>
            <w:r w:rsidR="064ABC16">
              <w:rPr>
                <w:bdr w:val="none" w:sz="0" w:space="0" w:color="auto" w:frame="1"/>
              </w:rPr>
              <w:t xml:space="preserve"> as a </w:t>
            </w:r>
            <w:r w:rsidR="00640B1C">
              <w:rPr>
                <w:bdr w:val="none" w:sz="0" w:space="0" w:color="auto" w:frame="1"/>
              </w:rPr>
              <w:t>T</w:t>
            </w:r>
            <w:r w:rsidR="064ABC16">
              <w:rPr>
                <w:bdr w:val="none" w:sz="0" w:space="0" w:color="auto" w:frame="1"/>
              </w:rPr>
              <w:t xml:space="preserve">ier 1 support. </w:t>
            </w:r>
          </w:p>
          <w:p w14:paraId="7B5A0406" w14:textId="5050F8B4" w:rsidR="00231950" w:rsidRPr="00CB0607" w:rsidRDefault="00231950" w:rsidP="00465E5D">
            <w:pPr>
              <w:pStyle w:val="TableBullet1"/>
              <w:rPr>
                <w:bdr w:val="none" w:sz="0" w:space="0" w:color="auto" w:frame="1"/>
              </w:rPr>
            </w:pPr>
            <w:r>
              <w:rPr>
                <w:bdr w:val="none" w:sz="0" w:space="0" w:color="auto" w:frame="1"/>
              </w:rPr>
              <w:t>A partnership with McLean Hospital provides support to school leaders and student support staff to develop and implement individualized plans for students with intensive social, emotional, and/or behavioral health needs.</w:t>
            </w:r>
          </w:p>
        </w:tc>
        <w:tc>
          <w:tcPr>
            <w:tcW w:w="1971" w:type="pct"/>
          </w:tcPr>
          <w:p w14:paraId="766E0663" w14:textId="4D61E7C8" w:rsidR="00C10B4D" w:rsidRDefault="04E60401" w:rsidP="00465E5D">
            <w:pPr>
              <w:pStyle w:val="TableBullet1"/>
              <w:rPr>
                <w:bCs/>
                <w:bdr w:val="none" w:sz="0" w:space="0" w:color="auto" w:frame="1"/>
              </w:rPr>
            </w:pPr>
            <w:r w:rsidRPr="19553300">
              <w:rPr>
                <w:bdr w:val="none" w:sz="0" w:space="0" w:color="auto" w:frame="1"/>
              </w:rPr>
              <w:t>Alignment in practices and expectations for multidisciplinary teams, interventions</w:t>
            </w:r>
            <w:r w:rsidR="00640B1C">
              <w:rPr>
                <w:bdr w:val="none" w:sz="0" w:space="0" w:color="auto" w:frame="1"/>
              </w:rPr>
              <w:t>,</w:t>
            </w:r>
            <w:r w:rsidRPr="19553300">
              <w:rPr>
                <w:bdr w:val="none" w:sz="0" w:space="0" w:color="auto" w:frame="1"/>
              </w:rPr>
              <w:t xml:space="preserve"> and progress monitoring across all schools </w:t>
            </w:r>
          </w:p>
          <w:p w14:paraId="475954FD" w14:textId="0EE363E5" w:rsidR="00663836" w:rsidRPr="003B79A3" w:rsidRDefault="00E25EF5" w:rsidP="00465E5D">
            <w:pPr>
              <w:pStyle w:val="TableBullet1"/>
            </w:pPr>
            <w:r>
              <w:rPr>
                <w:bdr w:val="none" w:sz="0" w:space="0" w:color="auto" w:frame="1"/>
              </w:rPr>
              <w:t xml:space="preserve">Clear </w:t>
            </w:r>
            <w:r w:rsidR="00640B1C">
              <w:rPr>
                <w:bdr w:val="none" w:sz="0" w:space="0" w:color="auto" w:frame="1"/>
              </w:rPr>
              <w:t>s</w:t>
            </w:r>
            <w:r w:rsidR="6893DAB0" w:rsidRPr="708F3684">
              <w:rPr>
                <w:bdr w:val="none" w:sz="0" w:space="0" w:color="auto" w:frame="1"/>
              </w:rPr>
              <w:t xml:space="preserve">tructures </w:t>
            </w:r>
            <w:r w:rsidR="00640B1C">
              <w:rPr>
                <w:bdr w:val="none" w:sz="0" w:space="0" w:color="auto" w:frame="1"/>
              </w:rPr>
              <w:t>to evaluate</w:t>
            </w:r>
            <w:r w:rsidR="6893DAB0" w:rsidRPr="708F3684">
              <w:rPr>
                <w:bdr w:val="none" w:sz="0" w:space="0" w:color="auto" w:frame="1"/>
              </w:rPr>
              <w:t xml:space="preserve"> </w:t>
            </w:r>
            <w:r w:rsidR="233B1351" w:rsidRPr="708F3684">
              <w:rPr>
                <w:bdr w:val="none" w:sz="0" w:space="0" w:color="auto" w:frame="1"/>
              </w:rPr>
              <w:t>tiered systems of support at the school and district levels</w:t>
            </w:r>
          </w:p>
        </w:tc>
      </w:tr>
      <w:tr w:rsidR="00B827DE" w:rsidRPr="00CB0607" w14:paraId="0200B2F0" w14:textId="77777777" w:rsidTr="53EF80AC">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CB0607" w:rsidRDefault="00B827DE" w:rsidP="005D13E7">
            <w:pPr>
              <w:pStyle w:val="TableSubheading"/>
              <w:rPr>
                <w:bdr w:val="none" w:sz="0" w:space="0" w:color="auto" w:frame="1"/>
              </w:rPr>
            </w:pPr>
            <w:hyperlink w:anchor="_Family,_Student,_and" w:history="1">
              <w:r w:rsidRPr="004A78AC">
                <w:rPr>
                  <w:rStyle w:val="Hyperlink"/>
                  <w:bdr w:val="none" w:sz="0" w:space="0" w:color="auto" w:frame="1"/>
                </w:rPr>
                <w:t xml:space="preserve">Family, </w:t>
              </w:r>
              <w:r w:rsidR="002C6E1C" w:rsidRPr="004A78AC">
                <w:rPr>
                  <w:rStyle w:val="Hyperlink"/>
                  <w:bdr w:val="none" w:sz="0" w:space="0" w:color="auto" w:frame="1"/>
                </w:rPr>
                <w:t>s</w:t>
              </w:r>
              <w:r w:rsidRPr="004A78AC">
                <w:rPr>
                  <w:rStyle w:val="Hyperlink"/>
                  <w:bdr w:val="none" w:sz="0" w:space="0" w:color="auto" w:frame="1"/>
                </w:rPr>
                <w:t xml:space="preserve">tudent, and </w:t>
              </w:r>
              <w:r w:rsidR="002C6E1C" w:rsidRPr="004A78AC">
                <w:rPr>
                  <w:rStyle w:val="Hyperlink"/>
                  <w:bdr w:val="none" w:sz="0" w:space="0" w:color="auto" w:frame="1"/>
                </w:rPr>
                <w:t>c</w:t>
              </w:r>
              <w:r w:rsidRPr="004A78AC">
                <w:rPr>
                  <w:rStyle w:val="Hyperlink"/>
                  <w:bdr w:val="none" w:sz="0" w:space="0" w:color="auto" w:frame="1"/>
                </w:rPr>
                <w:t xml:space="preserve">ommunity </w:t>
              </w:r>
              <w:r w:rsidR="002C6E1C" w:rsidRPr="004A78AC">
                <w:rPr>
                  <w:rStyle w:val="Hyperlink"/>
                  <w:bdr w:val="none" w:sz="0" w:space="0" w:color="auto" w:frame="1"/>
                </w:rPr>
                <w:t>e</w:t>
              </w:r>
              <w:r w:rsidRPr="004A78AC">
                <w:rPr>
                  <w:rStyle w:val="Hyperlink"/>
                  <w:bdr w:val="none" w:sz="0" w:space="0" w:color="auto" w:frame="1"/>
                </w:rPr>
                <w:t xml:space="preserve">ngagement and </w:t>
              </w:r>
              <w:r w:rsidR="002C6E1C" w:rsidRPr="004A78AC">
                <w:rPr>
                  <w:rStyle w:val="Hyperlink"/>
                  <w:bdr w:val="none" w:sz="0" w:space="0" w:color="auto" w:frame="1"/>
                </w:rPr>
                <w:t>p</w:t>
              </w:r>
              <w:r w:rsidRPr="004A78AC">
                <w:rPr>
                  <w:rStyle w:val="Hyperlink"/>
                  <w:bdr w:val="none" w:sz="0" w:space="0" w:color="auto" w:frame="1"/>
                </w:rPr>
                <w:t>artnerships</w:t>
              </w:r>
            </w:hyperlink>
          </w:p>
        </w:tc>
        <w:tc>
          <w:tcPr>
            <w:tcW w:w="2117" w:type="pct"/>
          </w:tcPr>
          <w:p w14:paraId="777A1DF7" w14:textId="42EB31D4" w:rsidR="009D788C" w:rsidRPr="0089506D" w:rsidRDefault="001A5098" w:rsidP="00465E5D">
            <w:pPr>
              <w:pStyle w:val="TableBullet1"/>
              <w:rPr>
                <w:bdr w:val="none" w:sz="0" w:space="0" w:color="auto" w:frame="1"/>
              </w:rPr>
            </w:pPr>
            <w:r>
              <w:rPr>
                <w:bdr w:val="none" w:sz="0" w:space="0" w:color="auto" w:frame="1"/>
              </w:rPr>
              <w:t xml:space="preserve">The district </w:t>
            </w:r>
            <w:r w:rsidR="00640B1C">
              <w:rPr>
                <w:bdr w:val="none" w:sz="0" w:space="0" w:color="auto" w:frame="1"/>
              </w:rPr>
              <w:t xml:space="preserve">employs </w:t>
            </w:r>
            <w:r w:rsidR="3D1D43D9">
              <w:rPr>
                <w:bdr w:val="none" w:sz="0" w:space="0" w:color="auto" w:frame="1"/>
              </w:rPr>
              <w:t xml:space="preserve">Parent Square </w:t>
            </w:r>
            <w:r>
              <w:rPr>
                <w:bdr w:val="none" w:sz="0" w:space="0" w:color="auto" w:frame="1"/>
              </w:rPr>
              <w:t>to streamline communications to famil</w:t>
            </w:r>
            <w:r w:rsidR="00640B1C">
              <w:rPr>
                <w:bdr w:val="none" w:sz="0" w:space="0" w:color="auto" w:frame="1"/>
              </w:rPr>
              <w:t>ies</w:t>
            </w:r>
            <w:r>
              <w:rPr>
                <w:bdr w:val="none" w:sz="0" w:space="0" w:color="auto" w:frame="1"/>
              </w:rPr>
              <w:t xml:space="preserve"> </w:t>
            </w:r>
            <w:r w:rsidR="00C82049">
              <w:rPr>
                <w:bdr w:val="none" w:sz="0" w:space="0" w:color="auto" w:frame="1"/>
              </w:rPr>
              <w:t>throughout the district</w:t>
            </w:r>
            <w:r w:rsidR="00E25EF5">
              <w:rPr>
                <w:bdr w:val="none" w:sz="0" w:space="0" w:color="auto" w:frame="1"/>
              </w:rPr>
              <w:t>.</w:t>
            </w:r>
          </w:p>
        </w:tc>
        <w:tc>
          <w:tcPr>
            <w:tcW w:w="1971" w:type="pct"/>
          </w:tcPr>
          <w:p w14:paraId="00B02ED1" w14:textId="5C687706" w:rsidR="00B827DE" w:rsidRPr="00CB0607" w:rsidRDefault="0A7DED2B" w:rsidP="00465E5D">
            <w:pPr>
              <w:pStyle w:val="TableBullet1"/>
            </w:pPr>
            <w:r>
              <w:rPr>
                <w:bdr w:val="none" w:sz="0" w:space="0" w:color="auto" w:frame="1"/>
              </w:rPr>
              <w:t xml:space="preserve">Engagement of </w:t>
            </w:r>
            <w:r w:rsidR="78CFE791">
              <w:rPr>
                <w:bdr w:val="none" w:sz="0" w:space="0" w:color="auto" w:frame="1"/>
              </w:rPr>
              <w:t xml:space="preserve">families </w:t>
            </w:r>
            <w:r>
              <w:rPr>
                <w:bdr w:val="none" w:sz="0" w:space="0" w:color="auto" w:frame="1"/>
              </w:rPr>
              <w:t xml:space="preserve">that increases </w:t>
            </w:r>
            <w:r w:rsidR="54465AB2">
              <w:rPr>
                <w:bdr w:val="none" w:sz="0" w:space="0" w:color="auto" w:frame="1"/>
              </w:rPr>
              <w:t>participat</w:t>
            </w:r>
            <w:r>
              <w:rPr>
                <w:bdr w:val="none" w:sz="0" w:space="0" w:color="auto" w:frame="1"/>
              </w:rPr>
              <w:t>ion</w:t>
            </w:r>
            <w:r w:rsidR="54465AB2">
              <w:rPr>
                <w:bdr w:val="none" w:sz="0" w:space="0" w:color="auto" w:frame="1"/>
              </w:rPr>
              <w:t xml:space="preserve"> in planning and decision</w:t>
            </w:r>
            <w:r w:rsidR="00B52578">
              <w:rPr>
                <w:bdr w:val="none" w:sz="0" w:space="0" w:color="auto" w:frame="1"/>
              </w:rPr>
              <w:t xml:space="preserve"> </w:t>
            </w:r>
            <w:r w:rsidR="54465AB2">
              <w:rPr>
                <w:bdr w:val="none" w:sz="0" w:space="0" w:color="auto" w:frame="1"/>
              </w:rPr>
              <w:t xml:space="preserve">making at the school and district levels </w:t>
            </w:r>
          </w:p>
        </w:tc>
      </w:tr>
    </w:tbl>
    <w:p w14:paraId="6FDD5EB4" w14:textId="77777777" w:rsidR="00B827DE" w:rsidRPr="00CB0607" w:rsidRDefault="74718E33" w:rsidP="00B827DE">
      <w:pPr>
        <w:pStyle w:val="Heading3"/>
      </w:pPr>
      <w:bookmarkStart w:id="49" w:name="_Safe_and_Supportive"/>
      <w:bookmarkEnd w:id="49"/>
      <w:r>
        <w:t>Safe and Supportive School Climate and Culture</w:t>
      </w:r>
    </w:p>
    <w:p w14:paraId="64495AE9" w14:textId="226E646E" w:rsidR="005F4441" w:rsidRDefault="40DBC753" w:rsidP="0089506D">
      <w:pPr>
        <w:pStyle w:val="BodyTextposthead"/>
      </w:pPr>
      <w:r>
        <w:t>Overall, the district prioritizes the creation of a safe and supportive environment for students. The district</w:t>
      </w:r>
      <w:r w:rsidR="002E3BE5">
        <w:t>’</w:t>
      </w:r>
      <w:r>
        <w:t>s strategic plan includes</w:t>
      </w:r>
      <w:r w:rsidR="009D160A">
        <w:t xml:space="preserve"> three initiatives related to safe and supportive schools</w:t>
      </w:r>
      <w:r w:rsidR="00640B1C">
        <w:t>;</w:t>
      </w:r>
      <w:r w:rsidR="008D4FA9">
        <w:t xml:space="preserve"> each </w:t>
      </w:r>
      <w:r w:rsidR="00640B1C">
        <w:t xml:space="preserve">initiative </w:t>
      </w:r>
      <w:r w:rsidR="00B22DDD">
        <w:t xml:space="preserve">integrates and builds on </w:t>
      </w:r>
      <w:r w:rsidR="00B0171D">
        <w:t xml:space="preserve">themes from the equity audit as well as </w:t>
      </w:r>
      <w:r w:rsidR="00761630">
        <w:t xml:space="preserve">content </w:t>
      </w:r>
      <w:r w:rsidR="00F71A29">
        <w:t>addressed through the district</w:t>
      </w:r>
      <w:r w:rsidR="007449D9">
        <w:t>’</w:t>
      </w:r>
      <w:r w:rsidR="00F71A29">
        <w:t xml:space="preserve">s </w:t>
      </w:r>
      <w:r w:rsidR="002D0269">
        <w:t xml:space="preserve">multiyear </w:t>
      </w:r>
      <w:r w:rsidR="00BE52D3">
        <w:t>commitment</w:t>
      </w:r>
      <w:r w:rsidR="002D0269">
        <w:t xml:space="preserve"> to CRSP, as described previously</w:t>
      </w:r>
      <w:r w:rsidR="007F7184">
        <w:t>. This prioritization of safe, supportive, equitable</w:t>
      </w:r>
      <w:r w:rsidR="00285E63">
        <w:t>, and inclusive</w:t>
      </w:r>
      <w:r w:rsidR="007F7184">
        <w:t xml:space="preserve"> environments is a strength for the district</w:t>
      </w:r>
      <w:r w:rsidR="00BE52D3">
        <w:t xml:space="preserve">. </w:t>
      </w:r>
    </w:p>
    <w:p w14:paraId="218B8E62" w14:textId="000FA768" w:rsidR="005F4441" w:rsidRDefault="00364668" w:rsidP="0089506D">
      <w:pPr>
        <w:pStyle w:val="BodyText"/>
      </w:pPr>
      <w:r>
        <w:t xml:space="preserve">Classroom observations completed for the district review </w:t>
      </w:r>
      <w:r w:rsidR="00C358C6">
        <w:t>reveal that</w:t>
      </w:r>
      <w:r>
        <w:t xml:space="preserve"> interactions between students and teachers were generally respectful, </w:t>
      </w:r>
      <w:r w:rsidRPr="00364668">
        <w:t>as evidenced by Negative Climate scores in the high range across all school levels</w:t>
      </w:r>
      <w:r w:rsidR="00C358C6">
        <w:t>.</w:t>
      </w:r>
      <w:r w:rsidR="005F4441" w:rsidRPr="005F4441">
        <w:t xml:space="preserve"> </w:t>
      </w:r>
      <w:r w:rsidR="00A7143C">
        <w:t>The</w:t>
      </w:r>
      <w:r w:rsidR="005F4441">
        <w:t xml:space="preserve"> results from the Views of Climate and Learning student survey indicate a relatively strong school climate across </w:t>
      </w:r>
      <w:r w:rsidR="008546A3">
        <w:t>grades</w:t>
      </w:r>
      <w:r w:rsidR="00F53CDC">
        <w:t xml:space="preserve"> surveyed</w:t>
      </w:r>
      <w:r w:rsidR="005F4441">
        <w:t xml:space="preserve">, as evidenced by overall </w:t>
      </w:r>
      <w:r w:rsidR="0094658E">
        <w:t xml:space="preserve">aggregate </w:t>
      </w:r>
      <w:r w:rsidR="005F4441">
        <w:t>school climate scores in the “favorable” range (51 out of 100).</w:t>
      </w:r>
    </w:p>
    <w:p w14:paraId="748A3AE8" w14:textId="00EE0DA9" w:rsidR="00F42B0E" w:rsidRDefault="005D72D9" w:rsidP="0089506D">
      <w:pPr>
        <w:pStyle w:val="BodyText"/>
      </w:pPr>
      <w:r>
        <w:t xml:space="preserve">Across interviews and focus groups, </w:t>
      </w:r>
      <w:r w:rsidR="009C6119">
        <w:t xml:space="preserve">feedback </w:t>
      </w:r>
      <w:r w:rsidR="00D30E87">
        <w:t>consistently exhibited</w:t>
      </w:r>
      <w:r w:rsidR="009C6119">
        <w:t xml:space="preserve"> concerns </w:t>
      </w:r>
      <w:r w:rsidR="00A7143C">
        <w:t xml:space="preserve">about </w:t>
      </w:r>
      <w:r w:rsidR="00F9797A">
        <w:t>student behavior</w:t>
      </w:r>
      <w:r w:rsidR="00A7143C">
        <w:t xml:space="preserve"> </w:t>
      </w:r>
      <w:r w:rsidR="001452CF">
        <w:t xml:space="preserve">in </w:t>
      </w:r>
      <w:r w:rsidR="00A7143C">
        <w:t>all schools</w:t>
      </w:r>
      <w:r w:rsidR="00F9797A">
        <w:t xml:space="preserve">. Educators </w:t>
      </w:r>
      <w:r w:rsidR="00DD1E28">
        <w:t>agreed that student</w:t>
      </w:r>
      <w:r w:rsidR="00F9797A">
        <w:t xml:space="preserve"> </w:t>
      </w:r>
      <w:r w:rsidR="00AA2B47">
        <w:t xml:space="preserve">behavior frequently interrupted </w:t>
      </w:r>
      <w:r w:rsidR="00DD1E28">
        <w:t>learning and</w:t>
      </w:r>
      <w:r w:rsidR="0096068E">
        <w:t xml:space="preserve"> </w:t>
      </w:r>
      <w:r w:rsidR="00DD1E28">
        <w:t xml:space="preserve">felt that schools lacked a systemic approach to responding to problematic behaviors. </w:t>
      </w:r>
      <w:r w:rsidR="00C5170D">
        <w:t xml:space="preserve">Feedback from parents also noted concerns </w:t>
      </w:r>
      <w:r w:rsidR="00A7143C">
        <w:t xml:space="preserve">about </w:t>
      </w:r>
      <w:r w:rsidR="001B5240">
        <w:t xml:space="preserve">behaviors </w:t>
      </w:r>
      <w:r w:rsidR="00A7143C">
        <w:t xml:space="preserve">as </w:t>
      </w:r>
      <w:r w:rsidR="001B5240">
        <w:t>well as</w:t>
      </w:r>
      <w:r w:rsidR="00C5170D">
        <w:t xml:space="preserve"> a general frustration with the communication between school administrators and parents when behavioral incidents occu</w:t>
      </w:r>
      <w:r w:rsidR="00461483">
        <w:t>r</w:t>
      </w:r>
      <w:r w:rsidR="001B5240">
        <w:t xml:space="preserve">. </w:t>
      </w:r>
      <w:r w:rsidR="00461483">
        <w:t xml:space="preserve">Student feedback highlighted </w:t>
      </w:r>
      <w:r w:rsidR="00A623B9">
        <w:t>the need for increased consistency in both expectations and consequences for behavior in educational settings beyond the classroom (e.g. hallways</w:t>
      </w:r>
      <w:r w:rsidR="00A7143C">
        <w:t>,</w:t>
      </w:r>
      <w:r w:rsidR="00A623B9">
        <w:t xml:space="preserve"> cafeteria)</w:t>
      </w:r>
      <w:r w:rsidR="000A6CB4">
        <w:t xml:space="preserve">, </w:t>
      </w:r>
      <w:r w:rsidR="00A7143C">
        <w:t xml:space="preserve">whereas </w:t>
      </w:r>
      <w:r w:rsidR="000A6CB4">
        <w:t xml:space="preserve">teacher feedback suggested that this area for growth applies to classroom incidents as well. In general, this feedback highlighted two related areas for growth for the district. First, </w:t>
      </w:r>
      <w:r w:rsidR="00593FDC">
        <w:t xml:space="preserve">respondents described a need </w:t>
      </w:r>
      <w:r w:rsidR="008334EB">
        <w:t xml:space="preserve">to </w:t>
      </w:r>
      <w:r w:rsidR="003C20AA">
        <w:t>build more</w:t>
      </w:r>
      <w:r w:rsidR="008334EB">
        <w:t xml:space="preserve"> </w:t>
      </w:r>
      <w:r w:rsidR="003C20AA">
        <w:t>effective</w:t>
      </w:r>
      <w:r w:rsidR="008334EB">
        <w:t xml:space="preserve"> and </w:t>
      </w:r>
      <w:r w:rsidR="003C20AA" w:rsidRPr="00A7143C">
        <w:t>proactive</w:t>
      </w:r>
      <w:r w:rsidR="008334EB" w:rsidRPr="00A7143C">
        <w:t xml:space="preserve"> </w:t>
      </w:r>
      <w:r w:rsidR="003C20AA" w:rsidRPr="00A7143C">
        <w:t>a</w:t>
      </w:r>
      <w:r w:rsidR="003C20AA">
        <w:t xml:space="preserve">pproaches to </w:t>
      </w:r>
      <w:r w:rsidR="008334EB">
        <w:t>support safe and supportive</w:t>
      </w:r>
      <w:r w:rsidR="003C20AA">
        <w:t xml:space="preserve"> learning</w:t>
      </w:r>
      <w:r w:rsidR="008334EB">
        <w:t xml:space="preserve"> environments. </w:t>
      </w:r>
      <w:r w:rsidR="00E25EF5">
        <w:t>O</w:t>
      </w:r>
      <w:r w:rsidR="008334EB">
        <w:t>ne parent reflected</w:t>
      </w:r>
      <w:r w:rsidR="00C54318">
        <w:t xml:space="preserve"> that they observed more explicit instruction for students </w:t>
      </w:r>
      <w:r w:rsidR="00A7143C">
        <w:t xml:space="preserve">about </w:t>
      </w:r>
      <w:r w:rsidR="009D23AA">
        <w:t>expectations for technology use</w:t>
      </w:r>
      <w:r w:rsidR="00D30E87">
        <w:t xml:space="preserve"> than for</w:t>
      </w:r>
      <w:r w:rsidR="009D23AA">
        <w:t xml:space="preserve"> social, emotional, and behavioral expectations. </w:t>
      </w:r>
      <w:r w:rsidR="00A7143C">
        <w:t>In addition</w:t>
      </w:r>
      <w:r w:rsidR="003C20AA">
        <w:t xml:space="preserve">, feedback across groups highlighted </w:t>
      </w:r>
      <w:r w:rsidR="00D30E87">
        <w:t>a need</w:t>
      </w:r>
      <w:r w:rsidR="00020A83">
        <w:t xml:space="preserve"> for the district to i</w:t>
      </w:r>
      <w:r w:rsidR="00020A83" w:rsidRPr="00020A83">
        <w:t xml:space="preserve">dentify consistent and equitable approaches </w:t>
      </w:r>
      <w:r w:rsidR="00A7143C">
        <w:t>for</w:t>
      </w:r>
      <w:r w:rsidR="00A7143C" w:rsidRPr="00020A83">
        <w:t xml:space="preserve"> </w:t>
      </w:r>
      <w:r w:rsidR="00020A83" w:rsidRPr="00020A83">
        <w:t xml:space="preserve">handling inappropriate behavior across school settings and </w:t>
      </w:r>
      <w:r w:rsidR="00D30E87">
        <w:t xml:space="preserve">to </w:t>
      </w:r>
      <w:r w:rsidR="00020A83" w:rsidRPr="00020A83">
        <w:t xml:space="preserve">ensure </w:t>
      </w:r>
      <w:r w:rsidR="00A7143C">
        <w:t xml:space="preserve">that </w:t>
      </w:r>
      <w:r w:rsidR="00020A83" w:rsidRPr="00020A83">
        <w:t>all staff, students, and families understand these approaches.</w:t>
      </w:r>
    </w:p>
    <w:p w14:paraId="145B3895" w14:textId="4FD3A61C" w:rsidR="00B827DE" w:rsidRPr="00CB0607" w:rsidRDefault="00B827DE" w:rsidP="00B827DE">
      <w:pPr>
        <w:pStyle w:val="Heading3"/>
      </w:pPr>
      <w:bookmarkStart w:id="50" w:name="_Tiered_Systems_of"/>
      <w:bookmarkEnd w:id="50"/>
      <w:r w:rsidRPr="00CB0607">
        <w:t>Tiered Systems of Support</w:t>
      </w:r>
    </w:p>
    <w:p w14:paraId="3B7A74CB" w14:textId="629E8F53" w:rsidR="11239B19" w:rsidRPr="00D30E87" w:rsidRDefault="11239B19" w:rsidP="0089506D">
      <w:pPr>
        <w:pStyle w:val="BodyTextposthead"/>
        <w:rPr>
          <w:spacing w:val="-1"/>
        </w:rPr>
      </w:pPr>
      <w:r w:rsidRPr="00D30E87">
        <w:rPr>
          <w:spacing w:val="-1"/>
        </w:rPr>
        <w:t xml:space="preserve">Information collected through the district review confirmed that although </w:t>
      </w:r>
      <w:r w:rsidR="00B9703F" w:rsidRPr="00D30E87">
        <w:rPr>
          <w:spacing w:val="-1"/>
        </w:rPr>
        <w:t xml:space="preserve">descriptions </w:t>
      </w:r>
      <w:r w:rsidRPr="00D30E87">
        <w:rPr>
          <w:spacing w:val="-1"/>
        </w:rPr>
        <w:t xml:space="preserve">and protocols vary, each school has a multidisciplinary team that meets with classroom teachers to review data and develop appropriate intervention and/or support plans based on student needs. </w:t>
      </w:r>
      <w:r w:rsidR="00D30E87" w:rsidRPr="00D30E87">
        <w:rPr>
          <w:spacing w:val="-1"/>
        </w:rPr>
        <w:t xml:space="preserve">In </w:t>
      </w:r>
      <w:r w:rsidRPr="00D30E87">
        <w:rPr>
          <w:spacing w:val="-1"/>
        </w:rPr>
        <w:t>each school, the process typically involves a teacher referral, a review of student data, the development of a support plan</w:t>
      </w:r>
      <w:r w:rsidR="00B9703F" w:rsidRPr="00D30E87">
        <w:rPr>
          <w:spacing w:val="-1"/>
        </w:rPr>
        <w:t xml:space="preserve"> as warranted</w:t>
      </w:r>
      <w:r w:rsidRPr="00D30E87">
        <w:rPr>
          <w:spacing w:val="-1"/>
        </w:rPr>
        <w:t xml:space="preserve">, and a review to ensure the </w:t>
      </w:r>
      <w:r w:rsidR="00D30E87" w:rsidRPr="00D30E87">
        <w:rPr>
          <w:spacing w:val="-1"/>
        </w:rPr>
        <w:t>plan’s effectiveness</w:t>
      </w:r>
      <w:r w:rsidRPr="00D30E87">
        <w:rPr>
          <w:spacing w:val="-1"/>
        </w:rPr>
        <w:t>. Th</w:t>
      </w:r>
      <w:r w:rsidR="00B9703F" w:rsidRPr="00D30E87">
        <w:rPr>
          <w:spacing w:val="-1"/>
        </w:rPr>
        <w:t>e</w:t>
      </w:r>
      <w:r w:rsidRPr="00D30E87">
        <w:rPr>
          <w:spacing w:val="-1"/>
        </w:rPr>
        <w:t xml:space="preserve"> consistent</w:t>
      </w:r>
      <w:r w:rsidR="00B9703F" w:rsidRPr="00D30E87">
        <w:rPr>
          <w:spacing w:val="-1"/>
        </w:rPr>
        <w:t>ly</w:t>
      </w:r>
      <w:r w:rsidRPr="00D30E87">
        <w:rPr>
          <w:spacing w:val="-1"/>
        </w:rPr>
        <w:t xml:space="preserve"> </w:t>
      </w:r>
      <w:r w:rsidR="00B9703F" w:rsidRPr="00D30E87">
        <w:rPr>
          <w:spacing w:val="-1"/>
        </w:rPr>
        <w:t xml:space="preserve">implemented tiered system of support </w:t>
      </w:r>
      <w:r w:rsidR="00D30E87" w:rsidRPr="00D30E87">
        <w:rPr>
          <w:spacing w:val="-1"/>
        </w:rPr>
        <w:t>practiced by</w:t>
      </w:r>
      <w:r w:rsidRPr="00D30E87">
        <w:rPr>
          <w:spacing w:val="-1"/>
        </w:rPr>
        <w:t xml:space="preserve"> </w:t>
      </w:r>
      <w:r w:rsidR="00B9703F" w:rsidRPr="00D30E87">
        <w:rPr>
          <w:spacing w:val="-1"/>
        </w:rPr>
        <w:t>the</w:t>
      </w:r>
      <w:r w:rsidR="00E57B70" w:rsidRPr="00D30E87">
        <w:rPr>
          <w:spacing w:val="-1"/>
        </w:rPr>
        <w:t xml:space="preserve"> </w:t>
      </w:r>
      <w:r w:rsidR="00016D46" w:rsidRPr="00D30E87">
        <w:rPr>
          <w:spacing w:val="-1"/>
        </w:rPr>
        <w:t>multidisciplinary</w:t>
      </w:r>
      <w:r w:rsidR="00E57B70" w:rsidRPr="00D30E87">
        <w:rPr>
          <w:spacing w:val="-1"/>
        </w:rPr>
        <w:t xml:space="preserve"> team</w:t>
      </w:r>
      <w:r w:rsidR="00B9703F" w:rsidRPr="00D30E87">
        <w:rPr>
          <w:spacing w:val="-1"/>
        </w:rPr>
        <w:t>s</w:t>
      </w:r>
      <w:r w:rsidR="00E57B70" w:rsidRPr="00D30E87">
        <w:rPr>
          <w:spacing w:val="-1"/>
        </w:rPr>
        <w:t xml:space="preserve"> </w:t>
      </w:r>
      <w:r w:rsidR="00016D46" w:rsidRPr="00D30E87">
        <w:rPr>
          <w:spacing w:val="-1"/>
        </w:rPr>
        <w:t>is a strength of the district.</w:t>
      </w:r>
    </w:p>
    <w:p w14:paraId="403D0504" w14:textId="478EC843" w:rsidR="00153873" w:rsidRDefault="00153873" w:rsidP="0089506D">
      <w:pPr>
        <w:pStyle w:val="BodyText"/>
      </w:pPr>
      <w:r>
        <w:t xml:space="preserve">The district </w:t>
      </w:r>
      <w:r w:rsidR="00C61F3B">
        <w:t>support</w:t>
      </w:r>
      <w:r w:rsidR="00B9703F">
        <w:t>s</w:t>
      </w:r>
      <w:r w:rsidR="00C61F3B">
        <w:t xml:space="preserve"> the funding of interventionist positions across </w:t>
      </w:r>
      <w:r w:rsidR="00CC5DE5">
        <w:t xml:space="preserve">all </w:t>
      </w:r>
      <w:r w:rsidR="00C61F3B">
        <w:t>schools to support their vision for tiered instruction and interventions to support student learning.</w:t>
      </w:r>
      <w:r w:rsidR="00CC5DE5">
        <w:t xml:space="preserve"> </w:t>
      </w:r>
      <w:r w:rsidR="005913F7">
        <w:t xml:space="preserve">The superintendent described </w:t>
      </w:r>
      <w:r w:rsidR="000A3F14">
        <w:t xml:space="preserve">prioritizing the use of </w:t>
      </w:r>
      <w:r w:rsidR="00A7143C">
        <w:t xml:space="preserve">Elementary and Secondary School Emergency Relief </w:t>
      </w:r>
      <w:r w:rsidR="000A3F14">
        <w:t xml:space="preserve">funds to </w:t>
      </w:r>
      <w:r w:rsidR="00E57CE9">
        <w:t xml:space="preserve">“inject resources into closing gaps” </w:t>
      </w:r>
      <w:r w:rsidR="00CD5128">
        <w:t>by funding staff to support instructional interventions</w:t>
      </w:r>
      <w:r w:rsidR="000F7049">
        <w:t xml:space="preserve">, in addition to increasing </w:t>
      </w:r>
      <w:r w:rsidR="004B0B29">
        <w:t xml:space="preserve">programming </w:t>
      </w:r>
      <w:r w:rsidR="00CC2E8A">
        <w:t xml:space="preserve">to support student learning </w:t>
      </w:r>
      <w:r w:rsidR="00A7143C">
        <w:t xml:space="preserve">during </w:t>
      </w:r>
      <w:r w:rsidR="00CC2E8A">
        <w:t xml:space="preserve">vacations and </w:t>
      </w:r>
      <w:r w:rsidR="00D30E87">
        <w:t xml:space="preserve">facilitating </w:t>
      </w:r>
      <w:r w:rsidR="00CC2E8A">
        <w:t xml:space="preserve">credit recovery options at the high school level. </w:t>
      </w:r>
    </w:p>
    <w:p w14:paraId="3DB01E59" w14:textId="2910B68D" w:rsidR="002920D1" w:rsidRPr="00D30E87" w:rsidRDefault="00813A72" w:rsidP="0089506D">
      <w:pPr>
        <w:pStyle w:val="BodyText"/>
        <w:rPr>
          <w:spacing w:val="-1"/>
        </w:rPr>
      </w:pPr>
      <w:r w:rsidRPr="00D30E87">
        <w:rPr>
          <w:spacing w:val="-1"/>
        </w:rPr>
        <w:t>During the 2022-</w:t>
      </w:r>
      <w:r w:rsidR="002E3BE5" w:rsidRPr="00D30E87">
        <w:rPr>
          <w:spacing w:val="-1"/>
        </w:rPr>
        <w:t>20</w:t>
      </w:r>
      <w:r w:rsidRPr="00D30E87">
        <w:rPr>
          <w:spacing w:val="-1"/>
        </w:rPr>
        <w:t>23 school year, a district committee selected</w:t>
      </w:r>
      <w:r w:rsidR="00A7143C" w:rsidRPr="00D30E87">
        <w:rPr>
          <w:spacing w:val="-1"/>
        </w:rPr>
        <w:t xml:space="preserve"> Character Strong,</w:t>
      </w:r>
      <w:r w:rsidRPr="00D30E87">
        <w:rPr>
          <w:spacing w:val="-1"/>
        </w:rPr>
        <w:t xml:space="preserve"> a </w:t>
      </w:r>
      <w:r w:rsidR="00A7143C" w:rsidRPr="00D30E87">
        <w:rPr>
          <w:spacing w:val="-1"/>
        </w:rPr>
        <w:t xml:space="preserve">social-emotional learning </w:t>
      </w:r>
      <w:r w:rsidRPr="00D30E87">
        <w:rPr>
          <w:spacing w:val="-1"/>
        </w:rPr>
        <w:t xml:space="preserve">curriculum to be implemented universally in </w:t>
      </w:r>
      <w:r w:rsidR="00A7143C" w:rsidRPr="00D30E87">
        <w:rPr>
          <w:spacing w:val="-1"/>
        </w:rPr>
        <w:t xml:space="preserve">Grades </w:t>
      </w:r>
      <w:r w:rsidRPr="00D30E87">
        <w:rPr>
          <w:spacing w:val="-1"/>
        </w:rPr>
        <w:t>1</w:t>
      </w:r>
      <w:r w:rsidR="00A7143C" w:rsidRPr="00D30E87">
        <w:rPr>
          <w:spacing w:val="-1"/>
        </w:rPr>
        <w:t>-</w:t>
      </w:r>
      <w:r w:rsidRPr="00D30E87">
        <w:rPr>
          <w:spacing w:val="-1"/>
        </w:rPr>
        <w:t xml:space="preserve">5. </w:t>
      </w:r>
      <w:r w:rsidR="00D30E87" w:rsidRPr="00D30E87">
        <w:rPr>
          <w:spacing w:val="-1"/>
        </w:rPr>
        <w:t>The middle school currently uses this</w:t>
      </w:r>
      <w:r w:rsidR="00A7143C" w:rsidRPr="00D30E87">
        <w:rPr>
          <w:spacing w:val="-1"/>
        </w:rPr>
        <w:t xml:space="preserve"> </w:t>
      </w:r>
      <w:r w:rsidRPr="00D30E87">
        <w:rPr>
          <w:spacing w:val="-1"/>
        </w:rPr>
        <w:t xml:space="preserve">program </w:t>
      </w:r>
      <w:r w:rsidR="00234944" w:rsidRPr="00D30E87">
        <w:rPr>
          <w:spacing w:val="-1"/>
        </w:rPr>
        <w:t>to support social and emotional learning</w:t>
      </w:r>
      <w:r w:rsidR="00714FC2" w:rsidRPr="00D30E87">
        <w:rPr>
          <w:spacing w:val="-1"/>
        </w:rPr>
        <w:t>. District staff also noted that a different program</w:t>
      </w:r>
      <w:r w:rsidR="00077C60" w:rsidRPr="00D30E87">
        <w:rPr>
          <w:spacing w:val="-1"/>
        </w:rPr>
        <w:t>,</w:t>
      </w:r>
      <w:r w:rsidR="00714FC2" w:rsidRPr="00D30E87">
        <w:rPr>
          <w:spacing w:val="-1"/>
        </w:rPr>
        <w:t xml:space="preserve"> Second Step</w:t>
      </w:r>
      <w:r w:rsidR="00077C60" w:rsidRPr="00D30E87">
        <w:rPr>
          <w:spacing w:val="-1"/>
        </w:rPr>
        <w:t>,</w:t>
      </w:r>
      <w:r w:rsidR="00714FC2" w:rsidRPr="00D30E87">
        <w:rPr>
          <w:spacing w:val="-1"/>
        </w:rPr>
        <w:t xml:space="preserve"> is </w:t>
      </w:r>
      <w:r w:rsidR="00A7143C" w:rsidRPr="00D30E87">
        <w:rPr>
          <w:spacing w:val="-1"/>
        </w:rPr>
        <w:t>used</w:t>
      </w:r>
      <w:r w:rsidR="00714FC2" w:rsidRPr="00D30E87">
        <w:rPr>
          <w:spacing w:val="-1"/>
        </w:rPr>
        <w:t xml:space="preserve"> </w:t>
      </w:r>
      <w:r w:rsidR="00A7143C" w:rsidRPr="00D30E87">
        <w:rPr>
          <w:spacing w:val="-1"/>
        </w:rPr>
        <w:t>in prekindergarten</w:t>
      </w:r>
      <w:r w:rsidR="00714FC2" w:rsidRPr="00D30E87">
        <w:rPr>
          <w:spacing w:val="-1"/>
        </w:rPr>
        <w:t xml:space="preserve"> and </w:t>
      </w:r>
      <w:r w:rsidR="00A7143C" w:rsidRPr="00D30E87">
        <w:rPr>
          <w:spacing w:val="-1"/>
        </w:rPr>
        <w:t xml:space="preserve">kindergarten </w:t>
      </w:r>
      <w:r w:rsidR="00714FC2" w:rsidRPr="00D30E87">
        <w:rPr>
          <w:spacing w:val="-1"/>
        </w:rPr>
        <w:t xml:space="preserve">classrooms. The selection of a </w:t>
      </w:r>
      <w:r w:rsidR="0079354E" w:rsidRPr="00D30E87">
        <w:rPr>
          <w:spacing w:val="-1"/>
        </w:rPr>
        <w:t>social-emotional learning</w:t>
      </w:r>
      <w:r w:rsidR="00714FC2" w:rsidRPr="00D30E87">
        <w:rPr>
          <w:spacing w:val="-1"/>
        </w:rPr>
        <w:t xml:space="preserve"> curriculum for </w:t>
      </w:r>
      <w:r w:rsidR="00A7143C" w:rsidRPr="00D30E87">
        <w:rPr>
          <w:spacing w:val="-1"/>
        </w:rPr>
        <w:t xml:space="preserve">Grades </w:t>
      </w:r>
      <w:r w:rsidR="00714FC2" w:rsidRPr="00D30E87">
        <w:rPr>
          <w:spacing w:val="-1"/>
        </w:rPr>
        <w:t>1</w:t>
      </w:r>
      <w:r w:rsidR="00A7143C" w:rsidRPr="00D30E87">
        <w:rPr>
          <w:spacing w:val="-1"/>
        </w:rPr>
        <w:t>-</w:t>
      </w:r>
      <w:r w:rsidR="00714FC2" w:rsidRPr="00D30E87">
        <w:rPr>
          <w:spacing w:val="-1"/>
        </w:rPr>
        <w:t>5 is a strength of the district</w:t>
      </w:r>
      <w:r w:rsidR="00A7143C" w:rsidRPr="00D30E87">
        <w:rPr>
          <w:spacing w:val="-1"/>
        </w:rPr>
        <w:t>;</w:t>
      </w:r>
      <w:r w:rsidR="00714FC2" w:rsidRPr="00D30E87">
        <w:rPr>
          <w:spacing w:val="-1"/>
        </w:rPr>
        <w:t xml:space="preserve"> it support</w:t>
      </w:r>
      <w:r w:rsidR="00077C60" w:rsidRPr="00D30E87">
        <w:rPr>
          <w:spacing w:val="-1"/>
        </w:rPr>
        <w:t>s</w:t>
      </w:r>
      <w:r w:rsidR="00714FC2" w:rsidRPr="00D30E87">
        <w:rPr>
          <w:spacing w:val="-1"/>
        </w:rPr>
        <w:t xml:space="preserve"> </w:t>
      </w:r>
      <w:r w:rsidR="0067768E" w:rsidRPr="00D30E87">
        <w:rPr>
          <w:spacing w:val="-1"/>
        </w:rPr>
        <w:t>a</w:t>
      </w:r>
      <w:r w:rsidR="00714FC2" w:rsidRPr="00D30E87">
        <w:rPr>
          <w:spacing w:val="-1"/>
        </w:rPr>
        <w:t xml:space="preserve"> tiered </w:t>
      </w:r>
      <w:r w:rsidR="0067768E" w:rsidRPr="00D30E87">
        <w:rPr>
          <w:spacing w:val="-1"/>
        </w:rPr>
        <w:t>framework</w:t>
      </w:r>
      <w:r w:rsidR="00714FC2" w:rsidRPr="00D30E87">
        <w:rPr>
          <w:spacing w:val="-1"/>
        </w:rPr>
        <w:t xml:space="preserve"> for </w:t>
      </w:r>
      <w:r w:rsidR="0067768E" w:rsidRPr="00D30E87">
        <w:rPr>
          <w:spacing w:val="-1"/>
        </w:rPr>
        <w:t xml:space="preserve">fostering </w:t>
      </w:r>
      <w:r w:rsidR="00714FC2" w:rsidRPr="00D30E87">
        <w:rPr>
          <w:spacing w:val="-1"/>
        </w:rPr>
        <w:t xml:space="preserve">social and emotional learning across </w:t>
      </w:r>
      <w:r w:rsidR="00CD1F58" w:rsidRPr="00D30E87">
        <w:rPr>
          <w:spacing w:val="-1"/>
        </w:rPr>
        <w:t xml:space="preserve">all </w:t>
      </w:r>
      <w:r w:rsidR="00714FC2" w:rsidRPr="00D30E87">
        <w:rPr>
          <w:spacing w:val="-1"/>
        </w:rPr>
        <w:t xml:space="preserve">elementary schools. </w:t>
      </w:r>
    </w:p>
    <w:p w14:paraId="45E5BA3E" w14:textId="7A6CA15D" w:rsidR="00231950" w:rsidRDefault="00231950" w:rsidP="0089506D">
      <w:pPr>
        <w:pStyle w:val="BodyText"/>
      </w:pPr>
      <w:r>
        <w:t xml:space="preserve">The district formalized a </w:t>
      </w:r>
      <w:r w:rsidR="00E965F2">
        <w:t>p</w:t>
      </w:r>
      <w:r w:rsidR="00685E31">
        <w:t>artnership</w:t>
      </w:r>
      <w:r>
        <w:t xml:space="preserve"> with </w:t>
      </w:r>
      <w:r w:rsidR="00FF49D6">
        <w:t xml:space="preserve">McLean </w:t>
      </w:r>
      <w:r>
        <w:t xml:space="preserve">Hospital </w:t>
      </w:r>
      <w:r w:rsidR="000B571E">
        <w:t xml:space="preserve">to </w:t>
      </w:r>
      <w:r>
        <w:t xml:space="preserve">provide consultation services </w:t>
      </w:r>
      <w:r>
        <w:rPr>
          <w:bdr w:val="none" w:sz="0" w:space="0" w:color="auto" w:frame="1"/>
        </w:rPr>
        <w:t xml:space="preserve">to school leaders and student support staff to develop and implement individualized plans for students with intensive social, emotional, and/or behavioral health needs. Feedback across multiple interviews identified this partnership as a particular strength of the district. In fact, multiple staff who directly interact with this partnership expressed a desire to share this content more broadly throughout the district, to support classroom teachers in more effectively addressing and responding to challenging behavior in the classroom before issues become more intensive. </w:t>
      </w:r>
    </w:p>
    <w:p w14:paraId="04554837" w14:textId="745A2250" w:rsidR="00AB6699" w:rsidRDefault="00813D3F" w:rsidP="0089506D">
      <w:pPr>
        <w:pStyle w:val="BodyText"/>
      </w:pPr>
      <w:r>
        <w:t>T</w:t>
      </w:r>
      <w:r w:rsidR="11239B19" w:rsidRPr="698DF585">
        <w:t>he district has multidisciplinary teams across schools</w:t>
      </w:r>
      <w:r w:rsidR="00153873">
        <w:t xml:space="preserve"> and support</w:t>
      </w:r>
      <w:r w:rsidR="000B571E">
        <w:t>s</w:t>
      </w:r>
      <w:r w:rsidR="00153873">
        <w:t xml:space="preserve"> the</w:t>
      </w:r>
      <w:r w:rsidR="00C61F3B">
        <w:t xml:space="preserve"> funding of interventionists</w:t>
      </w:r>
      <w:r w:rsidR="00CD1F58">
        <w:t xml:space="preserve"> and curricular resources</w:t>
      </w:r>
      <w:r>
        <w:t xml:space="preserve"> for a tiered system of support. However,</w:t>
      </w:r>
      <w:r w:rsidR="00936F40">
        <w:t xml:space="preserve"> </w:t>
      </w:r>
      <w:r w:rsidR="00711954">
        <w:t xml:space="preserve">across focus groups staff highlighted the fact that </w:t>
      </w:r>
      <w:r>
        <w:t>each team operates differently across buildings,</w:t>
      </w:r>
      <w:r w:rsidR="00936F40">
        <w:t xml:space="preserve"> which </w:t>
      </w:r>
      <w:r w:rsidR="00711954">
        <w:t xml:space="preserve">many felt </w:t>
      </w:r>
      <w:r w:rsidR="006E3AE8">
        <w:t>presented challenges to truly equitable and inclusive instructional opportunities. A</w:t>
      </w:r>
      <w:r w:rsidR="11239B19" w:rsidRPr="698DF585">
        <w:t xml:space="preserve">n area for growth in the district is creating alignment </w:t>
      </w:r>
      <w:r w:rsidR="00A81B6F">
        <w:t>across</w:t>
      </w:r>
      <w:r w:rsidR="11239B19" w:rsidRPr="698DF585">
        <w:t xml:space="preserve"> </w:t>
      </w:r>
      <w:r>
        <w:t>schools</w:t>
      </w:r>
      <w:r w:rsidR="00A81B6F">
        <w:t xml:space="preserve"> in terms of protocols,</w:t>
      </w:r>
      <w:r w:rsidR="11239B19" w:rsidRPr="698DF585">
        <w:t xml:space="preserve"> interventions, </w:t>
      </w:r>
      <w:r w:rsidR="00A81B6F">
        <w:t>practices</w:t>
      </w:r>
      <w:r w:rsidR="000B571E">
        <w:t>,</w:t>
      </w:r>
      <w:r w:rsidR="00A81B6F">
        <w:t xml:space="preserve"> and expectations related to </w:t>
      </w:r>
      <w:r w:rsidR="11239B19" w:rsidRPr="698DF585">
        <w:t xml:space="preserve">progress monitoring. </w:t>
      </w:r>
      <w:r w:rsidR="00CA43FB">
        <w:t>For example,</w:t>
      </w:r>
      <w:r w:rsidR="006F50CE">
        <w:t xml:space="preserve"> </w:t>
      </w:r>
      <w:r w:rsidR="009B5CAF">
        <w:t xml:space="preserve">some educators described decision rules for special education referrals based on student performance measures </w:t>
      </w:r>
      <w:r w:rsidR="00592559">
        <w:t>use</w:t>
      </w:r>
      <w:r w:rsidR="00D30E87">
        <w:t>d</w:t>
      </w:r>
      <w:r w:rsidR="00592559">
        <w:t xml:space="preserve"> in some but not all elementary schools. Moreover, feedback particularly from secondary level teachers</w:t>
      </w:r>
      <w:r w:rsidR="00776E93">
        <w:t xml:space="preserve"> </w:t>
      </w:r>
      <w:r w:rsidR="00592559">
        <w:t xml:space="preserve">expressed concerns </w:t>
      </w:r>
      <w:r w:rsidR="000B571E">
        <w:t xml:space="preserve">about </w:t>
      </w:r>
      <w:r w:rsidR="00E6445A">
        <w:t xml:space="preserve">equity </w:t>
      </w:r>
      <w:r w:rsidR="00776E93">
        <w:t xml:space="preserve">across elementary schools </w:t>
      </w:r>
      <w:r w:rsidR="00E6445A">
        <w:t>in special education referrals</w:t>
      </w:r>
      <w:r w:rsidR="00201405">
        <w:t xml:space="preserve"> and eligibility decisions related to race and </w:t>
      </w:r>
      <w:r w:rsidR="000B571E">
        <w:t>EL</w:t>
      </w:r>
      <w:r w:rsidR="00201405">
        <w:t xml:space="preserve"> status. </w:t>
      </w:r>
      <w:r w:rsidR="00B3581F">
        <w:t xml:space="preserve">In some cases, secondary teachers questioned the actual presence of a disability among some learners with </w:t>
      </w:r>
      <w:r w:rsidR="000B571E">
        <w:t>individualized education programs</w:t>
      </w:r>
      <w:r w:rsidR="00B3581F">
        <w:t>:</w:t>
      </w:r>
      <w:r w:rsidR="00AF4C8A">
        <w:t xml:space="preserve"> </w:t>
      </w:r>
    </w:p>
    <w:p w14:paraId="506B07E3" w14:textId="6B5B3EB5" w:rsidR="007E707F" w:rsidRDefault="00AF4C8A" w:rsidP="00AB6699">
      <w:pPr>
        <w:pStyle w:val="BlockQuote"/>
      </w:pPr>
      <w:r w:rsidRPr="00AB6699">
        <w:t>So they may not actually have a disability, but they may just need instruction in a different way or need to build relationships in a different way in order to find some investment in the material or in the content. And so I think there is, it</w:t>
      </w:r>
      <w:r w:rsidR="002E3BE5">
        <w:t>’</w:t>
      </w:r>
      <w:r w:rsidRPr="00AB6699">
        <w:t>s disproportionate, in terms of the demographics of people who are also being classified</w:t>
      </w:r>
      <w:r w:rsidRPr="00AF4C8A">
        <w:t>.</w:t>
      </w:r>
    </w:p>
    <w:p w14:paraId="6D188CF8" w14:textId="178949D9" w:rsidR="006A47FE" w:rsidRPr="00D30E87" w:rsidRDefault="00D30E87" w:rsidP="0089506D">
      <w:pPr>
        <w:pStyle w:val="BodyText"/>
        <w:rPr>
          <w:spacing w:val="-1"/>
        </w:rPr>
      </w:pPr>
      <w:r w:rsidRPr="00D30E87">
        <w:rPr>
          <w:spacing w:val="-1"/>
        </w:rPr>
        <w:t xml:space="preserve">Data </w:t>
      </w:r>
      <w:r w:rsidR="000C20F5" w:rsidRPr="00D30E87">
        <w:rPr>
          <w:spacing w:val="-1"/>
        </w:rPr>
        <w:t xml:space="preserve">from interviews and focus groups </w:t>
      </w:r>
      <w:r w:rsidRPr="00D30E87">
        <w:rPr>
          <w:spacing w:val="-1"/>
        </w:rPr>
        <w:t xml:space="preserve">plus </w:t>
      </w:r>
      <w:r w:rsidR="000C20F5" w:rsidRPr="00D30E87">
        <w:rPr>
          <w:spacing w:val="-1"/>
        </w:rPr>
        <w:t xml:space="preserve">a review of documents indicated that systems </w:t>
      </w:r>
      <w:r w:rsidRPr="00D30E87">
        <w:rPr>
          <w:spacing w:val="-1"/>
        </w:rPr>
        <w:t xml:space="preserve">are lacking to </w:t>
      </w:r>
      <w:r w:rsidR="000C20F5" w:rsidRPr="00D30E87">
        <w:rPr>
          <w:spacing w:val="-1"/>
        </w:rPr>
        <w:t>evaluat</w:t>
      </w:r>
      <w:r w:rsidRPr="00D30E87">
        <w:rPr>
          <w:spacing w:val="-1"/>
        </w:rPr>
        <w:t>e</w:t>
      </w:r>
      <w:r w:rsidR="000C20F5" w:rsidRPr="00D30E87">
        <w:rPr>
          <w:spacing w:val="-1"/>
        </w:rPr>
        <w:t xml:space="preserve"> the effectiveness of tiered supports at the school </w:t>
      </w:r>
      <w:r w:rsidR="000B571E" w:rsidRPr="00D30E87">
        <w:rPr>
          <w:spacing w:val="-1"/>
        </w:rPr>
        <w:t xml:space="preserve">and </w:t>
      </w:r>
      <w:r w:rsidR="000C20F5" w:rsidRPr="00D30E87">
        <w:rPr>
          <w:spacing w:val="-1"/>
        </w:rPr>
        <w:t>district level</w:t>
      </w:r>
      <w:r w:rsidR="000B571E" w:rsidRPr="00D30E87">
        <w:rPr>
          <w:spacing w:val="-1"/>
        </w:rPr>
        <w:t>s</w:t>
      </w:r>
      <w:r w:rsidR="00180011" w:rsidRPr="00D30E87">
        <w:rPr>
          <w:spacing w:val="-1"/>
        </w:rPr>
        <w:t>. Although school leaders are working with curriculum coordinators to review student performance data and refine school</w:t>
      </w:r>
      <w:r w:rsidR="000B571E" w:rsidRPr="00D30E87">
        <w:rPr>
          <w:spacing w:val="-1"/>
        </w:rPr>
        <w:t>-</w:t>
      </w:r>
      <w:r w:rsidR="00180011" w:rsidRPr="00D30E87">
        <w:rPr>
          <w:spacing w:val="-1"/>
        </w:rPr>
        <w:t xml:space="preserve">specific processes, a clear plan for </w:t>
      </w:r>
      <w:r w:rsidR="00D00FAF" w:rsidRPr="00D30E87">
        <w:rPr>
          <w:spacing w:val="-1"/>
        </w:rPr>
        <w:t>evaluating the effectiveness of the tiered system of support overall</w:t>
      </w:r>
      <w:r w:rsidR="000B571E" w:rsidRPr="00D30E87">
        <w:rPr>
          <w:spacing w:val="-1"/>
        </w:rPr>
        <w:t xml:space="preserve"> was not evident</w:t>
      </w:r>
      <w:r w:rsidR="00D00FAF" w:rsidRPr="00D30E87">
        <w:rPr>
          <w:spacing w:val="-1"/>
        </w:rPr>
        <w:t>. D</w:t>
      </w:r>
      <w:r w:rsidR="00B3581F" w:rsidRPr="00D30E87">
        <w:rPr>
          <w:spacing w:val="-1"/>
        </w:rPr>
        <w:t xml:space="preserve">istrict </w:t>
      </w:r>
      <w:r w:rsidR="00D00FAF" w:rsidRPr="00D30E87">
        <w:rPr>
          <w:spacing w:val="-1"/>
        </w:rPr>
        <w:t xml:space="preserve">and community </w:t>
      </w:r>
      <w:r w:rsidR="00B3581F" w:rsidRPr="00D30E87">
        <w:rPr>
          <w:spacing w:val="-1"/>
        </w:rPr>
        <w:t>staff pointed toward the overall high percentage of students identified with disabilities (25</w:t>
      </w:r>
      <w:r w:rsidRPr="00D30E87">
        <w:rPr>
          <w:spacing w:val="-1"/>
        </w:rPr>
        <w:t xml:space="preserve"> percent </w:t>
      </w:r>
      <w:r w:rsidR="000B571E" w:rsidRPr="00D30E87">
        <w:rPr>
          <w:spacing w:val="-1"/>
        </w:rPr>
        <w:t>versus</w:t>
      </w:r>
      <w:r w:rsidR="00B3581F" w:rsidRPr="00D30E87">
        <w:rPr>
          <w:spacing w:val="-1"/>
        </w:rPr>
        <w:t xml:space="preserve"> 19</w:t>
      </w:r>
      <w:r w:rsidRPr="00D30E87">
        <w:rPr>
          <w:spacing w:val="-1"/>
        </w:rPr>
        <w:t xml:space="preserve"> percent </w:t>
      </w:r>
      <w:r w:rsidR="00B3581F" w:rsidRPr="00D30E87">
        <w:rPr>
          <w:spacing w:val="-1"/>
        </w:rPr>
        <w:t xml:space="preserve">statewide) as an indicator </w:t>
      </w:r>
      <w:r w:rsidR="00A14E31" w:rsidRPr="00D30E87">
        <w:rPr>
          <w:spacing w:val="-1"/>
        </w:rPr>
        <w:t xml:space="preserve">warranting </w:t>
      </w:r>
      <w:r w:rsidR="00D00FAF" w:rsidRPr="00D30E87">
        <w:rPr>
          <w:spacing w:val="-1"/>
        </w:rPr>
        <w:t>close</w:t>
      </w:r>
      <w:r w:rsidR="00A14E31" w:rsidRPr="00D30E87">
        <w:rPr>
          <w:spacing w:val="-1"/>
        </w:rPr>
        <w:t>r</w:t>
      </w:r>
      <w:r w:rsidR="00D00FAF" w:rsidRPr="00D30E87">
        <w:rPr>
          <w:spacing w:val="-1"/>
        </w:rPr>
        <w:t xml:space="preserve"> </w:t>
      </w:r>
      <w:r w:rsidR="00A14E31" w:rsidRPr="00D30E87">
        <w:rPr>
          <w:spacing w:val="-1"/>
        </w:rPr>
        <w:t xml:space="preserve">examination of </w:t>
      </w:r>
      <w:r w:rsidR="00D00FAF" w:rsidRPr="00D30E87">
        <w:rPr>
          <w:spacing w:val="-1"/>
        </w:rPr>
        <w:t xml:space="preserve">the </w:t>
      </w:r>
      <w:r w:rsidR="00B3581F" w:rsidRPr="00D30E87">
        <w:rPr>
          <w:spacing w:val="-1"/>
        </w:rPr>
        <w:t>effective</w:t>
      </w:r>
      <w:r w:rsidR="00D00FAF" w:rsidRPr="00D30E87">
        <w:rPr>
          <w:spacing w:val="-1"/>
        </w:rPr>
        <w:t xml:space="preserve">ness of </w:t>
      </w:r>
      <w:r w:rsidR="00B3581F" w:rsidRPr="00D30E87">
        <w:rPr>
          <w:spacing w:val="-1"/>
        </w:rPr>
        <w:t>tiered systems of instruction and support</w:t>
      </w:r>
      <w:r w:rsidR="00FA3B0A" w:rsidRPr="00D30E87">
        <w:rPr>
          <w:spacing w:val="-1"/>
        </w:rPr>
        <w:t>.</w:t>
      </w:r>
      <w:r w:rsidR="00B3581F" w:rsidRPr="00D30E87">
        <w:rPr>
          <w:spacing w:val="-1"/>
        </w:rPr>
        <w:t xml:space="preserve"> </w:t>
      </w:r>
    </w:p>
    <w:p w14:paraId="59695C6E" w14:textId="77777777" w:rsidR="00B827DE" w:rsidRPr="00CB0607" w:rsidRDefault="00B827DE" w:rsidP="00B827DE">
      <w:pPr>
        <w:pStyle w:val="Heading3"/>
      </w:pPr>
      <w:r w:rsidRPr="00BF4D03">
        <w:t>Family, Student, and Community Engagement and Partnerships</w:t>
      </w:r>
    </w:p>
    <w:p w14:paraId="62941257" w14:textId="1BB66E59" w:rsidR="00FA5AAB" w:rsidRDefault="00FA5AAB" w:rsidP="0089506D">
      <w:pPr>
        <w:pStyle w:val="BodyTextposthead"/>
      </w:pPr>
      <w:r>
        <w:t>The district ensures that families and students have multiple opportunities to engage with the district and support students’ academic progress and general well-being. Families are represented on school council boards from each school, as well as PTOs. Students can participate in leadership roles</w:t>
      </w:r>
      <w:r w:rsidR="002B612C">
        <w:t xml:space="preserve">. For example, students at the middle and high school levels may join a </w:t>
      </w:r>
      <w:r w:rsidR="000B571E">
        <w:t xml:space="preserve">student advisory council, </w:t>
      </w:r>
      <w:r w:rsidR="002B612C">
        <w:t xml:space="preserve">which provides feedback to </w:t>
      </w:r>
      <w:r w:rsidR="000B571E">
        <w:t xml:space="preserve">the </w:t>
      </w:r>
      <w:r w:rsidR="002B612C">
        <w:t xml:space="preserve">school committee. In addition, district staff described various programs through which students may mentor other </w:t>
      </w:r>
      <w:r w:rsidR="00231950">
        <w:t>peers and</w:t>
      </w:r>
      <w:r w:rsidR="00040622">
        <w:t xml:space="preserve"> </w:t>
      </w:r>
      <w:r w:rsidR="00020ABD">
        <w:t xml:space="preserve">participate in advocacy roles. For example, the </w:t>
      </w:r>
      <w:r w:rsidR="00231950">
        <w:t>district implements the World of Difference program through which students may serve in leadership roles related to diversity, equity, and inclusion.</w:t>
      </w:r>
    </w:p>
    <w:p w14:paraId="4E96F3C1" w14:textId="593AA264" w:rsidR="00FA5AAB" w:rsidRDefault="00D30E87" w:rsidP="0089506D">
      <w:pPr>
        <w:pStyle w:val="BodyText"/>
      </w:pPr>
      <w:r>
        <w:t>In 2022-2023,</w:t>
      </w:r>
      <w:r w:rsidR="7031A712">
        <w:t xml:space="preserve"> Norwood adopted the Parent Square </w:t>
      </w:r>
      <w:r w:rsidR="00FA5AAB">
        <w:t xml:space="preserve">program </w:t>
      </w:r>
      <w:r w:rsidR="7031A712">
        <w:t xml:space="preserve">for </w:t>
      </w:r>
      <w:r w:rsidR="00FA5AAB">
        <w:t>communicating information to parents and families</w:t>
      </w:r>
      <w:r w:rsidR="7031A712">
        <w:t xml:space="preserve">. </w:t>
      </w:r>
      <w:r w:rsidR="00FA5AAB">
        <w:t>District leaders spoke to the strength of the platform in supporting</w:t>
      </w:r>
      <w:r w:rsidR="005226C5">
        <w:t xml:space="preserve"> the translation of information into multiple languages throughout the community. </w:t>
      </w:r>
      <w:r w:rsidR="005C040B">
        <w:t>Multiple d</w:t>
      </w:r>
      <w:r w:rsidR="0034678B">
        <w:t xml:space="preserve">istrict staff and some parents agreed that this platform was helpful for streamlining all communications throughout the district. </w:t>
      </w:r>
      <w:r w:rsidR="004B0386">
        <w:t>U</w:t>
      </w:r>
      <w:r w:rsidR="005C040B">
        <w:t xml:space="preserve">se of this platform to streamline and support access </w:t>
      </w:r>
      <w:r w:rsidR="000A149E">
        <w:t xml:space="preserve">to district and school communications is a strength of the district. </w:t>
      </w:r>
    </w:p>
    <w:p w14:paraId="7976C383" w14:textId="77777777" w:rsidR="005A45DD" w:rsidRDefault="00314BC0" w:rsidP="0089506D">
      <w:pPr>
        <w:pStyle w:val="BodyText"/>
      </w:pPr>
      <w:r>
        <w:t>F</w:t>
      </w:r>
      <w:r w:rsidR="00FC184F">
        <w:t xml:space="preserve">eedback across focus groups highlighted an area for growth </w:t>
      </w:r>
      <w:r w:rsidR="004B0386">
        <w:t xml:space="preserve">for </w:t>
      </w:r>
      <w:r w:rsidR="005978C4">
        <w:t>meaningfully engaging families in district and school teams and structures. As noted previously</w:t>
      </w:r>
      <w:r>
        <w:t xml:space="preserve"> in</w:t>
      </w:r>
      <w:r w:rsidRPr="00314BC0">
        <w:t xml:space="preserve"> </w:t>
      </w:r>
      <w:r>
        <w:t xml:space="preserve">the Leadership and Governance </w:t>
      </w:r>
      <w:r w:rsidR="00D30E87">
        <w:t>section</w:t>
      </w:r>
      <w:r w:rsidR="005978C4">
        <w:t xml:space="preserve">, multiple parents indicated that they were not aware of existing opportunities to participate in school or district decision making. </w:t>
      </w:r>
      <w:r>
        <w:t>M</w:t>
      </w:r>
      <w:r w:rsidR="005978C4">
        <w:t xml:space="preserve">ultiple </w:t>
      </w:r>
      <w:r>
        <w:t>respondents</w:t>
      </w:r>
      <w:r w:rsidR="005978C4">
        <w:t xml:space="preserve"> across focus groups highlighted a need to identify additional structures to support </w:t>
      </w:r>
      <w:r>
        <w:t xml:space="preserve">family engagement across school and district teams. </w:t>
      </w:r>
    </w:p>
    <w:p w14:paraId="2250BEF1" w14:textId="004804D2" w:rsidR="000A149E" w:rsidRDefault="005A45DD" w:rsidP="0089506D">
      <w:pPr>
        <w:pStyle w:val="BodyText"/>
      </w:pPr>
      <w:r>
        <w:t xml:space="preserve">In addition to partnering with families and students, district leaders described partnerships with community agencies to support students and families. </w:t>
      </w:r>
      <w:r w:rsidR="000B4A05">
        <w:t xml:space="preserve">As described previously, staff </w:t>
      </w:r>
      <w:r w:rsidR="00C34867">
        <w:t>f</w:t>
      </w:r>
      <w:r w:rsidR="000B4A05">
        <w:t xml:space="preserve">requently praised the partnership with </w:t>
      </w:r>
      <w:r w:rsidR="00FF49D6">
        <w:t xml:space="preserve">McLean </w:t>
      </w:r>
      <w:r w:rsidR="00EE1946">
        <w:t xml:space="preserve">Hospital </w:t>
      </w:r>
      <w:r w:rsidR="000B4A05">
        <w:t xml:space="preserve">to support social, emotional, and behavioral support plans. In addition, </w:t>
      </w:r>
      <w:r w:rsidR="006E2AA4">
        <w:t>district leaders described positive relationships with</w:t>
      </w:r>
      <w:r w:rsidR="000B4A05">
        <w:t xml:space="preserve"> </w:t>
      </w:r>
      <w:r w:rsidR="006E2AA4">
        <w:t xml:space="preserve">the Special Education Parents Advisory Council (SEPAC) as well as regular collaboration with representatives from multiple Norwood community agencies, including </w:t>
      </w:r>
      <w:r w:rsidR="00A72C35">
        <w:t xml:space="preserve">town police and fire departments as well as social service organizations. </w:t>
      </w:r>
      <w:r w:rsidR="006E2AA4">
        <w:t xml:space="preserve"> </w:t>
      </w:r>
    </w:p>
    <w:p w14:paraId="6F5D797E" w14:textId="4EDC1DAD" w:rsidR="002B4CEF" w:rsidRDefault="002B4CEF" w:rsidP="002B4CEF">
      <w:pPr>
        <w:pStyle w:val="Heading3"/>
      </w:pPr>
      <w:r>
        <w:t>Recommendations</w:t>
      </w:r>
    </w:p>
    <w:p w14:paraId="700AD2ED" w14:textId="465592DD" w:rsidR="002B4CEF" w:rsidRPr="00EB5FE9" w:rsidRDefault="009A451C" w:rsidP="00465E5D">
      <w:pPr>
        <w:pStyle w:val="Bullet1"/>
        <w:rPr>
          <w:bCs/>
        </w:rPr>
      </w:pPr>
      <w:r w:rsidRPr="00EB5FE9">
        <w:t>The district should</w:t>
      </w:r>
      <w:r w:rsidR="00C729A8" w:rsidRPr="00EB5FE9">
        <w:t xml:space="preserve"> set district-wide expectations for </w:t>
      </w:r>
      <w:r w:rsidR="009A35C0" w:rsidRPr="00EB5FE9">
        <w:t xml:space="preserve">handling inappropriate behavior and consider implementing a system like PBIS or Restorative Justice to ensure </w:t>
      </w:r>
      <w:r w:rsidR="00685E31">
        <w:t xml:space="preserve">equity and </w:t>
      </w:r>
      <w:r w:rsidR="009A35C0" w:rsidRPr="00EB5FE9">
        <w:t>vertical continuity across grades.</w:t>
      </w:r>
      <w:r w:rsidR="00C729A8" w:rsidRPr="00EB5FE9">
        <w:t xml:space="preserve"> </w:t>
      </w:r>
    </w:p>
    <w:p w14:paraId="06E3CDBF" w14:textId="3D35957D" w:rsidR="004A4351" w:rsidRPr="00EB5FE9" w:rsidRDefault="004A4351" w:rsidP="00465E5D">
      <w:pPr>
        <w:pStyle w:val="Bullet1"/>
        <w:rPr>
          <w:bCs/>
        </w:rPr>
      </w:pPr>
      <w:r w:rsidRPr="00EB5FE9">
        <w:rPr>
          <w:bCs/>
        </w:rPr>
        <w:t xml:space="preserve">The district should </w:t>
      </w:r>
      <w:r w:rsidR="00797672">
        <w:rPr>
          <w:bCs/>
        </w:rPr>
        <w:t>review</w:t>
      </w:r>
      <w:r w:rsidR="00B971C8" w:rsidRPr="00EB5FE9">
        <w:rPr>
          <w:bCs/>
        </w:rPr>
        <w:t xml:space="preserve"> </w:t>
      </w:r>
      <w:r w:rsidR="00BA391D" w:rsidRPr="00EB5FE9">
        <w:rPr>
          <w:bCs/>
        </w:rPr>
        <w:t xml:space="preserve">its </w:t>
      </w:r>
      <w:r w:rsidR="002D6EF4">
        <w:rPr>
          <w:bCs/>
        </w:rPr>
        <w:t xml:space="preserve">special education referral </w:t>
      </w:r>
      <w:r w:rsidR="00797672">
        <w:rPr>
          <w:bCs/>
        </w:rPr>
        <w:t>practices</w:t>
      </w:r>
      <w:r w:rsidR="00BA391D" w:rsidRPr="00EB5FE9">
        <w:rPr>
          <w:bCs/>
        </w:rPr>
        <w:t xml:space="preserve"> </w:t>
      </w:r>
      <w:r w:rsidR="00797672">
        <w:rPr>
          <w:bCs/>
        </w:rPr>
        <w:t>and</w:t>
      </w:r>
      <w:r w:rsidR="00381CD1">
        <w:rPr>
          <w:bCs/>
        </w:rPr>
        <w:t xml:space="preserve"> establish</w:t>
      </w:r>
      <w:r w:rsidR="00CD77E6">
        <w:rPr>
          <w:bCs/>
        </w:rPr>
        <w:t xml:space="preserve"> consistent,</w:t>
      </w:r>
      <w:r w:rsidR="00454A47">
        <w:rPr>
          <w:bCs/>
        </w:rPr>
        <w:t xml:space="preserve"> equitable</w:t>
      </w:r>
      <w:r w:rsidR="00CD77E6">
        <w:rPr>
          <w:bCs/>
        </w:rPr>
        <w:t xml:space="preserve"> district-wide</w:t>
      </w:r>
      <w:r w:rsidR="002C749A" w:rsidRPr="00EB5FE9">
        <w:rPr>
          <w:bCs/>
        </w:rPr>
        <w:t xml:space="preserve"> processes</w:t>
      </w:r>
      <w:r w:rsidR="00CD77E6">
        <w:rPr>
          <w:bCs/>
        </w:rPr>
        <w:t xml:space="preserve"> </w:t>
      </w:r>
      <w:r w:rsidR="00171CF2">
        <w:rPr>
          <w:bCs/>
        </w:rPr>
        <w:t>centered in</w:t>
      </w:r>
      <w:r w:rsidR="00CD77E6">
        <w:rPr>
          <w:bCs/>
        </w:rPr>
        <w:t xml:space="preserve"> student need</w:t>
      </w:r>
      <w:r w:rsidR="004959D3">
        <w:rPr>
          <w:bCs/>
        </w:rPr>
        <w:t xml:space="preserve"> </w:t>
      </w:r>
      <w:r w:rsidR="00E144B1">
        <w:rPr>
          <w:bCs/>
        </w:rPr>
        <w:t>that</w:t>
      </w:r>
      <w:r w:rsidR="002C749A" w:rsidRPr="00EB5FE9">
        <w:rPr>
          <w:bCs/>
        </w:rPr>
        <w:t xml:space="preserve"> </w:t>
      </w:r>
      <w:r w:rsidR="00731214" w:rsidRPr="00EB5FE9">
        <w:rPr>
          <w:bCs/>
        </w:rPr>
        <w:t xml:space="preserve">eliminate </w:t>
      </w:r>
      <w:r w:rsidR="00756278" w:rsidRPr="00EB5FE9">
        <w:rPr>
          <w:bCs/>
        </w:rPr>
        <w:t xml:space="preserve">disproportionalities in </w:t>
      </w:r>
      <w:r w:rsidR="000A6281" w:rsidRPr="00EB5FE9">
        <w:rPr>
          <w:bCs/>
        </w:rPr>
        <w:t>special education referrals and eligibility decisions</w:t>
      </w:r>
      <w:r w:rsidR="00BF4525">
        <w:rPr>
          <w:bCs/>
        </w:rPr>
        <w:t>, esp</w:t>
      </w:r>
      <w:r w:rsidR="00E66B3B">
        <w:rPr>
          <w:bCs/>
        </w:rPr>
        <w:t>ecially for students of color and English learners</w:t>
      </w:r>
      <w:r w:rsidR="000A6281" w:rsidRPr="00EB5FE9">
        <w:rPr>
          <w:bCs/>
        </w:rPr>
        <w:t>.</w:t>
      </w:r>
    </w:p>
    <w:p w14:paraId="5FAEBFD5" w14:textId="53EE8CB1" w:rsidR="00614135" w:rsidRPr="00EB5FE9" w:rsidRDefault="00614135" w:rsidP="00465E5D">
      <w:pPr>
        <w:pStyle w:val="Bullet1"/>
        <w:rPr>
          <w:bCs/>
        </w:rPr>
      </w:pPr>
      <w:r w:rsidRPr="00EB5FE9">
        <w:t xml:space="preserve">The district should initiate and establish a </w:t>
      </w:r>
      <w:r w:rsidR="00486C05" w:rsidRPr="00EB5FE9">
        <w:t xml:space="preserve">regular </w:t>
      </w:r>
      <w:r w:rsidRPr="00EB5FE9">
        <w:t xml:space="preserve">review process of its </w:t>
      </w:r>
      <w:r w:rsidR="00486C05" w:rsidRPr="00EB5FE9">
        <w:t xml:space="preserve">tiered system of supports to ensure </w:t>
      </w:r>
      <w:r w:rsidR="00341EB3" w:rsidRPr="00EB5FE9">
        <w:t xml:space="preserve">that </w:t>
      </w:r>
      <w:r w:rsidR="00E76721" w:rsidRPr="00EB5FE9">
        <w:t>students</w:t>
      </w:r>
      <w:r w:rsidR="00EF388B" w:rsidRPr="00EB5FE9">
        <w:t xml:space="preserve">’ </w:t>
      </w:r>
      <w:r w:rsidR="001F02A4">
        <w:t>needs</w:t>
      </w:r>
      <w:r w:rsidR="00EF388B" w:rsidRPr="00EB5FE9">
        <w:t xml:space="preserve"> are being </w:t>
      </w:r>
      <w:r w:rsidR="001F02A4">
        <w:t xml:space="preserve">addressed </w:t>
      </w:r>
      <w:r w:rsidR="0066753D">
        <w:t>effectively.</w:t>
      </w:r>
    </w:p>
    <w:p w14:paraId="2075BC88" w14:textId="77777777" w:rsidR="002B4CEF" w:rsidRPr="00CB0607" w:rsidRDefault="002B4CEF" w:rsidP="00B827DE">
      <w:pPr>
        <w:pStyle w:val="BodyText"/>
      </w:pPr>
    </w:p>
    <w:p w14:paraId="4A6A5268" w14:textId="77777777" w:rsidR="008D6102" w:rsidRPr="00CB0607" w:rsidRDefault="008D6102" w:rsidP="008D6102">
      <w:pPr>
        <w:pStyle w:val="Heading2"/>
      </w:pPr>
      <w:bookmarkStart w:id="51" w:name="_Financial_and_Asset"/>
      <w:bookmarkStart w:id="52" w:name="_Toc133505137"/>
      <w:bookmarkEnd w:id="51"/>
      <w:r w:rsidRPr="00CB0607">
        <w:t>Financial and Asset Management</w:t>
      </w:r>
      <w:bookmarkEnd w:id="48"/>
      <w:bookmarkEnd w:id="52"/>
    </w:p>
    <w:p w14:paraId="4AB1A421" w14:textId="4E18BF87" w:rsidR="006436EB" w:rsidRPr="009A2CC2" w:rsidRDefault="00D00A40" w:rsidP="003466A4">
      <w:pPr>
        <w:pStyle w:val="BodyText"/>
      </w:pPr>
      <w:r>
        <w:t xml:space="preserve">Town and district leaders collaborate throughout the budget development process </w:t>
      </w:r>
      <w:r w:rsidR="00EB2439">
        <w:t xml:space="preserve">to ensure that allocation and use of funding and other resources improve students’ performance, opportunities, and outcomes. </w:t>
      </w:r>
      <w:r w:rsidR="00C81844">
        <w:t>State f</w:t>
      </w:r>
      <w:r w:rsidR="00CB7F8D">
        <w:t>unding recently increased in response to growth among high</w:t>
      </w:r>
      <w:r w:rsidR="00B52578">
        <w:t xml:space="preserve"> </w:t>
      </w:r>
      <w:r w:rsidR="00CB7F8D">
        <w:t xml:space="preserve">needs student populations. In addition, the Town of Norwood passed a substantial override in 2019 </w:t>
      </w:r>
      <w:r w:rsidR="00367100">
        <w:t xml:space="preserve">that </w:t>
      </w:r>
      <w:r w:rsidR="00CB7F8D">
        <w:t xml:space="preserve">supported </w:t>
      </w:r>
      <w:r w:rsidR="00367100">
        <w:t>various</w:t>
      </w:r>
      <w:r w:rsidR="00CB7F8D">
        <w:t xml:space="preserve"> district initiatives. </w:t>
      </w:r>
      <w:r w:rsidR="00426863">
        <w:t>Although f</w:t>
      </w:r>
      <w:r w:rsidR="0049239A">
        <w:t>unding provided by the town regularly exceeds net school spending requirements</w:t>
      </w:r>
      <w:r w:rsidR="006436EB">
        <w:t xml:space="preserve">, </w:t>
      </w:r>
      <w:r w:rsidR="00426863">
        <w:t xml:space="preserve">district and town leaders noted </w:t>
      </w:r>
      <w:r w:rsidR="00E9755A">
        <w:t>room for improvement in longer</w:t>
      </w:r>
      <w:r w:rsidR="00367100">
        <w:t xml:space="preserve"> </w:t>
      </w:r>
      <w:r w:rsidR="00E9755A">
        <w:t xml:space="preserve">term budget considerations, and </w:t>
      </w:r>
      <w:r w:rsidR="00367100">
        <w:t xml:space="preserve">they </w:t>
      </w:r>
      <w:r w:rsidR="00E9755A">
        <w:t xml:space="preserve">highlighted </w:t>
      </w:r>
      <w:r w:rsidR="008D3DE9">
        <w:t xml:space="preserve">the need to improve </w:t>
      </w:r>
      <w:r w:rsidR="00E9755A">
        <w:t xml:space="preserve">structures </w:t>
      </w:r>
      <w:r w:rsidR="008D3DE9">
        <w:t xml:space="preserve">for </w:t>
      </w:r>
      <w:r w:rsidR="00E9755A">
        <w:t>collaboration and budgetary planning.</w:t>
      </w:r>
    </w:p>
    <w:p w14:paraId="01AAF776" w14:textId="26787BB5" w:rsidR="00BD2881" w:rsidRPr="00367100" w:rsidRDefault="00E9755A" w:rsidP="003466A4">
      <w:pPr>
        <w:pStyle w:val="BodyText"/>
      </w:pPr>
      <w:r w:rsidRPr="00367100">
        <w:t xml:space="preserve">Historically, the district had internal </w:t>
      </w:r>
      <w:r w:rsidR="00212007" w:rsidRPr="00367100">
        <w:t xml:space="preserve">staff dedicated to facilities and </w:t>
      </w:r>
      <w:r w:rsidR="004C28B7" w:rsidRPr="00367100">
        <w:t>operations</w:t>
      </w:r>
      <w:r w:rsidR="00212007" w:rsidRPr="00367100">
        <w:t>, but</w:t>
      </w:r>
      <w:r w:rsidR="00367100" w:rsidRPr="00367100">
        <w:t xml:space="preserve"> after restructuring,</w:t>
      </w:r>
      <w:r w:rsidR="00212007" w:rsidRPr="00367100">
        <w:t xml:space="preserve"> these positions are now </w:t>
      </w:r>
      <w:r w:rsidR="00715523">
        <w:t>organized</w:t>
      </w:r>
      <w:r w:rsidR="00715523" w:rsidRPr="00367100">
        <w:t xml:space="preserve"> </w:t>
      </w:r>
      <w:r w:rsidR="00212007" w:rsidRPr="00367100">
        <w:t>within the Town of Norwood. Town officials describe</w:t>
      </w:r>
      <w:r w:rsidR="00367100" w:rsidRPr="00367100">
        <w:t>d</w:t>
      </w:r>
      <w:r w:rsidR="00212007" w:rsidRPr="00367100">
        <w:t xml:space="preserve"> cost savings and efficiencies </w:t>
      </w:r>
      <w:r w:rsidR="00367100" w:rsidRPr="00367100">
        <w:t>from</w:t>
      </w:r>
      <w:r w:rsidR="00212007" w:rsidRPr="00367100">
        <w:t xml:space="preserve"> this restructuring. </w:t>
      </w:r>
      <w:r w:rsidR="00D475BB" w:rsidRPr="00367100">
        <w:t xml:space="preserve">The town’s capital plan includes improvement projects related to </w:t>
      </w:r>
      <w:r w:rsidR="009A2CC2" w:rsidRPr="00367100">
        <w:t xml:space="preserve">district </w:t>
      </w:r>
      <w:r w:rsidR="005F1B6C" w:rsidRPr="00367100">
        <w:t xml:space="preserve">facilities. In addition, district staff maintain </w:t>
      </w:r>
      <w:r w:rsidR="00D955F7" w:rsidRPr="00367100">
        <w:t xml:space="preserve">separate </w:t>
      </w:r>
      <w:r w:rsidR="005F1B6C" w:rsidRPr="00367100">
        <w:t>plans related t</w:t>
      </w:r>
      <w:r w:rsidR="00D955F7" w:rsidRPr="00367100">
        <w:t>o capital improvement planning related to district</w:t>
      </w:r>
      <w:r w:rsidR="005F1B6C" w:rsidRPr="00367100">
        <w:t xml:space="preserve"> transportation </w:t>
      </w:r>
      <w:r w:rsidR="00D955F7" w:rsidRPr="00367100">
        <w:t xml:space="preserve">and technology needs. </w:t>
      </w:r>
    </w:p>
    <w:p w14:paraId="542F10D1" w14:textId="44949666" w:rsidR="00494638" w:rsidRPr="00CB0607" w:rsidRDefault="00494638" w:rsidP="0089506D">
      <w:pPr>
        <w:pStyle w:val="BodyText"/>
      </w:pPr>
      <w:r w:rsidRPr="00CB0607">
        <w:t xml:space="preserve">Table </w:t>
      </w:r>
      <w:r w:rsidR="008C36C6">
        <w:t>7</w:t>
      </w:r>
      <w:r w:rsidR="008C36C6" w:rsidRPr="00CB0607">
        <w:t xml:space="preserve"> </w:t>
      </w:r>
      <w:r w:rsidRPr="00CB0607">
        <w:t>summarizes key strengths and areas for growth in financial and asset management.</w:t>
      </w:r>
    </w:p>
    <w:p w14:paraId="127D9DF7" w14:textId="135A94AF" w:rsidR="00B827DE" w:rsidRPr="00CB0607" w:rsidRDefault="00B827DE" w:rsidP="00B827DE">
      <w:pPr>
        <w:pStyle w:val="TableTitle0"/>
      </w:pPr>
      <w:r w:rsidRPr="00CB0607">
        <w:t xml:space="preserve">Table </w:t>
      </w:r>
      <w:r w:rsidR="008C36C6">
        <w:t>7</w:t>
      </w:r>
      <w:r w:rsidRPr="00CB0607">
        <w:t xml:space="preserve">. Summary of </w:t>
      </w:r>
      <w:r w:rsidR="00494638" w:rsidRPr="00CB0607">
        <w:t xml:space="preserve">Key Strengths </w:t>
      </w:r>
      <w:r w:rsidRPr="00CB0607">
        <w:t xml:space="preserve">and </w:t>
      </w:r>
      <w:r w:rsidR="00494638" w:rsidRPr="00CB0607">
        <w:t xml:space="preserve">Areas </w:t>
      </w:r>
      <w:r w:rsidRPr="00CB0607">
        <w:t xml:space="preserve">for </w:t>
      </w:r>
      <w:r w:rsidR="00494638" w:rsidRPr="00CB0607">
        <w:t>Growth:</w:t>
      </w:r>
      <w:r w:rsidRPr="00CB0607">
        <w:t xml:space="preserve"> Financial and Asset Management</w:t>
      </w:r>
      <w:r w:rsidR="00494638" w:rsidRPr="00CB0607">
        <w:t xml:space="preserve"> Standard</w:t>
      </w:r>
    </w:p>
    <w:tbl>
      <w:tblPr>
        <w:tblStyle w:val="MSVTable1"/>
        <w:tblW w:w="5000" w:type="pct"/>
        <w:tblLook w:val="04A0" w:firstRow="1" w:lastRow="0" w:firstColumn="1" w:lastColumn="0" w:noHBand="0" w:noVBand="1"/>
      </w:tblPr>
      <w:tblGrid>
        <w:gridCol w:w="2425"/>
        <w:gridCol w:w="3507"/>
        <w:gridCol w:w="3412"/>
      </w:tblGrid>
      <w:tr w:rsidR="00B827DE" w:rsidRPr="00CB0607" w14:paraId="32BDE053" w14:textId="77777777" w:rsidTr="197DF1BA">
        <w:trPr>
          <w:cnfStyle w:val="100000000000" w:firstRow="1" w:lastRow="0" w:firstColumn="0" w:lastColumn="0" w:oddVBand="0" w:evenVBand="0" w:oddHBand="0" w:evenHBand="0" w:firstRowFirstColumn="0" w:firstRowLastColumn="0" w:lastRowFirstColumn="0" w:lastRowLastColumn="0"/>
        </w:trPr>
        <w:tc>
          <w:tcPr>
            <w:tcW w:w="1297" w:type="pct"/>
          </w:tcPr>
          <w:p w14:paraId="7821BEB4" w14:textId="77777777" w:rsidR="00B827DE" w:rsidRPr="00CB0607" w:rsidRDefault="00B827DE" w:rsidP="00B827DE">
            <w:pPr>
              <w:pStyle w:val="TableColHeadingCenter"/>
              <w:rPr>
                <w:bdr w:val="none" w:sz="0" w:space="0" w:color="auto" w:frame="1"/>
              </w:rPr>
            </w:pPr>
            <w:r w:rsidRPr="00CB0607">
              <w:rPr>
                <w:bdr w:val="none" w:sz="0" w:space="0" w:color="auto" w:frame="1"/>
              </w:rPr>
              <w:t>Indicator</w:t>
            </w:r>
          </w:p>
        </w:tc>
        <w:tc>
          <w:tcPr>
            <w:tcW w:w="1876" w:type="pct"/>
          </w:tcPr>
          <w:p w14:paraId="419E0583" w14:textId="77777777" w:rsidR="00B827DE" w:rsidRPr="00CB0607" w:rsidRDefault="00B827DE" w:rsidP="00B827DE">
            <w:pPr>
              <w:pStyle w:val="TableColHeadingCenter"/>
              <w:rPr>
                <w:bdr w:val="none" w:sz="0" w:space="0" w:color="auto" w:frame="1"/>
              </w:rPr>
            </w:pPr>
            <w:r w:rsidRPr="00CB0607">
              <w:rPr>
                <w:bdr w:val="none" w:sz="0" w:space="0" w:color="auto" w:frame="1"/>
              </w:rPr>
              <w:t>Strengths</w:t>
            </w:r>
          </w:p>
        </w:tc>
        <w:tc>
          <w:tcPr>
            <w:tcW w:w="1826" w:type="pct"/>
          </w:tcPr>
          <w:p w14:paraId="664651D2" w14:textId="0C40A2BC" w:rsidR="00B827DE" w:rsidRPr="00CB0607" w:rsidRDefault="00B827DE" w:rsidP="00B827DE">
            <w:pPr>
              <w:pStyle w:val="TableColHeadingCenter"/>
              <w:rPr>
                <w:bdr w:val="none" w:sz="0" w:space="0" w:color="auto" w:frame="1"/>
              </w:rPr>
            </w:pPr>
            <w:r w:rsidRPr="00CB0607">
              <w:rPr>
                <w:bdr w:val="none" w:sz="0" w:space="0" w:color="auto" w:frame="1"/>
              </w:rPr>
              <w:t xml:space="preserve">Areas for </w:t>
            </w:r>
            <w:r w:rsidR="00494638" w:rsidRPr="00CB0607">
              <w:rPr>
                <w:bdr w:val="none" w:sz="0" w:space="0" w:color="auto" w:frame="1"/>
              </w:rPr>
              <w:t>growth</w:t>
            </w:r>
          </w:p>
        </w:tc>
      </w:tr>
      <w:tr w:rsidR="00B827DE" w:rsidRPr="00CB0607" w14:paraId="6A18501A" w14:textId="77777777" w:rsidTr="197DF1BA">
        <w:trPr>
          <w:cnfStyle w:val="000000100000" w:firstRow="0" w:lastRow="0" w:firstColumn="0" w:lastColumn="0" w:oddVBand="0" w:evenVBand="0" w:oddHBand="1" w:evenHBand="0" w:firstRowFirstColumn="0" w:firstRowLastColumn="0" w:lastRowFirstColumn="0" w:lastRowLastColumn="0"/>
        </w:trPr>
        <w:tc>
          <w:tcPr>
            <w:tcW w:w="1297" w:type="pct"/>
          </w:tcPr>
          <w:p w14:paraId="39538D5F" w14:textId="7B8F6186" w:rsidR="00B827DE" w:rsidRPr="00CB0607" w:rsidRDefault="00B827DE" w:rsidP="005D13E7">
            <w:pPr>
              <w:pStyle w:val="TableSubheading"/>
              <w:rPr>
                <w:bdr w:val="none" w:sz="0" w:space="0" w:color="auto" w:frame="1"/>
              </w:rPr>
            </w:pPr>
            <w:hyperlink w:anchor="_Budget_Documentation_and" w:history="1">
              <w:r w:rsidRPr="004A78AC">
                <w:rPr>
                  <w:rStyle w:val="Hyperlink"/>
                  <w:bdr w:val="none" w:sz="0" w:space="0" w:color="auto" w:frame="1"/>
                </w:rPr>
                <w:t xml:space="preserve">Budget </w:t>
              </w:r>
              <w:r w:rsidR="00494638" w:rsidRPr="004A78AC">
                <w:rPr>
                  <w:rStyle w:val="Hyperlink"/>
                  <w:bdr w:val="none" w:sz="0" w:space="0" w:color="auto" w:frame="1"/>
                </w:rPr>
                <w:t>d</w:t>
              </w:r>
              <w:r w:rsidRPr="004A78AC">
                <w:rPr>
                  <w:rStyle w:val="Hyperlink"/>
                  <w:bdr w:val="none" w:sz="0" w:space="0" w:color="auto" w:frame="1"/>
                </w:rPr>
                <w:t xml:space="preserve">ocumentation and </w:t>
              </w:r>
              <w:r w:rsidR="00494638" w:rsidRPr="004A78AC">
                <w:rPr>
                  <w:rStyle w:val="Hyperlink"/>
                  <w:bdr w:val="none" w:sz="0" w:space="0" w:color="auto" w:frame="1"/>
                </w:rPr>
                <w:t>r</w:t>
              </w:r>
              <w:r w:rsidRPr="004A78AC">
                <w:rPr>
                  <w:rStyle w:val="Hyperlink"/>
                  <w:bdr w:val="none" w:sz="0" w:space="0" w:color="auto" w:frame="1"/>
                </w:rPr>
                <w:t>eporting</w:t>
              </w:r>
            </w:hyperlink>
          </w:p>
        </w:tc>
        <w:tc>
          <w:tcPr>
            <w:tcW w:w="1876" w:type="pct"/>
          </w:tcPr>
          <w:p w14:paraId="55633859" w14:textId="05F6D90E" w:rsidR="00B827DE" w:rsidRPr="00CB0607" w:rsidRDefault="00A14E31" w:rsidP="00465E5D">
            <w:pPr>
              <w:pStyle w:val="TableBullet1"/>
              <w:rPr>
                <w:bdr w:val="none" w:sz="0" w:space="0" w:color="auto" w:frame="1"/>
              </w:rPr>
            </w:pPr>
            <w:r>
              <w:rPr>
                <w:bdr w:val="none" w:sz="0" w:space="0" w:color="auto" w:frame="1"/>
              </w:rPr>
              <w:t>The district has</w:t>
            </w:r>
            <w:r w:rsidR="00D56C16">
              <w:rPr>
                <w:bdr w:val="none" w:sz="0" w:space="0" w:color="auto" w:frame="1"/>
              </w:rPr>
              <w:t xml:space="preserve"> i</w:t>
            </w:r>
            <w:r w:rsidR="154BD259">
              <w:rPr>
                <w:bdr w:val="none" w:sz="0" w:space="0" w:color="auto" w:frame="1"/>
              </w:rPr>
              <w:t>ncreased capacity to ensure accurate budget documentation and reporting</w:t>
            </w:r>
            <w:r w:rsidR="00D56C16">
              <w:rPr>
                <w:bdr w:val="none" w:sz="0" w:space="0" w:color="auto" w:frame="1"/>
              </w:rPr>
              <w:t>.</w:t>
            </w:r>
            <w:r w:rsidR="154BD259">
              <w:rPr>
                <w:bdr w:val="none" w:sz="0" w:space="0" w:color="auto" w:frame="1"/>
              </w:rPr>
              <w:t xml:space="preserve"> </w:t>
            </w:r>
          </w:p>
        </w:tc>
        <w:tc>
          <w:tcPr>
            <w:tcW w:w="1826" w:type="pct"/>
          </w:tcPr>
          <w:p w14:paraId="5A758912" w14:textId="43AA1D5B" w:rsidR="00B827DE" w:rsidRPr="00CB0607" w:rsidRDefault="00987AD7" w:rsidP="00465E5D">
            <w:pPr>
              <w:pStyle w:val="TableBullet1"/>
              <w:rPr>
                <w:bdr w:val="none" w:sz="0" w:space="0" w:color="auto" w:frame="1"/>
              </w:rPr>
            </w:pPr>
            <w:r>
              <w:t xml:space="preserve">Reference to strategic plan initiatives in </w:t>
            </w:r>
            <w:r w:rsidR="5AB39575">
              <w:rPr>
                <w:bdr w:val="none" w:sz="0" w:space="0" w:color="auto" w:frame="1"/>
              </w:rPr>
              <w:t>budget documentation</w:t>
            </w:r>
          </w:p>
        </w:tc>
      </w:tr>
      <w:tr w:rsidR="00B827DE" w:rsidRPr="00CB0607" w14:paraId="0ADE789F" w14:textId="77777777" w:rsidTr="197DF1BA">
        <w:tc>
          <w:tcPr>
            <w:tcW w:w="1297" w:type="pct"/>
          </w:tcPr>
          <w:p w14:paraId="41C5EA1C" w14:textId="5B2759CD" w:rsidR="00B827DE" w:rsidRPr="00CB0607" w:rsidRDefault="00B827DE" w:rsidP="005D13E7">
            <w:pPr>
              <w:pStyle w:val="TableSubheading"/>
              <w:rPr>
                <w:bdr w:val="none" w:sz="0" w:space="0" w:color="auto" w:frame="1"/>
              </w:rPr>
            </w:pPr>
            <w:hyperlink w:anchor="_Adequate_Budget" w:history="1">
              <w:r w:rsidRPr="001D738A">
                <w:rPr>
                  <w:rStyle w:val="Hyperlink"/>
                  <w:bdr w:val="none" w:sz="0" w:space="0" w:color="auto" w:frame="1"/>
                </w:rPr>
                <w:t xml:space="preserve">Adequate </w:t>
              </w:r>
              <w:r w:rsidR="00494638" w:rsidRPr="001D738A">
                <w:rPr>
                  <w:rStyle w:val="Hyperlink"/>
                  <w:bdr w:val="none" w:sz="0" w:space="0" w:color="auto" w:frame="1"/>
                </w:rPr>
                <w:t>b</w:t>
              </w:r>
              <w:r w:rsidRPr="001D738A">
                <w:rPr>
                  <w:rStyle w:val="Hyperlink"/>
                  <w:bdr w:val="none" w:sz="0" w:space="0" w:color="auto" w:frame="1"/>
                </w:rPr>
                <w:t>udget</w:t>
              </w:r>
            </w:hyperlink>
          </w:p>
        </w:tc>
        <w:tc>
          <w:tcPr>
            <w:tcW w:w="1876" w:type="pct"/>
          </w:tcPr>
          <w:p w14:paraId="60B306E4" w14:textId="70350406" w:rsidR="00B827DE" w:rsidRPr="003205E9" w:rsidRDefault="795FB77B" w:rsidP="00465E5D">
            <w:pPr>
              <w:pStyle w:val="TableBullet1"/>
            </w:pPr>
            <w:r>
              <w:t xml:space="preserve">The community provides sufficient general appropriation funds each year to </w:t>
            </w:r>
            <w:r w:rsidR="00987AD7">
              <w:t xml:space="preserve">exceed </w:t>
            </w:r>
            <w:r>
              <w:t>required net school spending.</w:t>
            </w:r>
          </w:p>
        </w:tc>
        <w:tc>
          <w:tcPr>
            <w:tcW w:w="1826" w:type="pct"/>
          </w:tcPr>
          <w:p w14:paraId="4F1C470C" w14:textId="69F1B03F" w:rsidR="00B827DE" w:rsidRPr="00CB0607" w:rsidRDefault="00367100" w:rsidP="00465E5D">
            <w:pPr>
              <w:pStyle w:val="TableBullet1"/>
            </w:pPr>
            <w:r>
              <w:t>A long-</w:t>
            </w:r>
            <w:r w:rsidR="1E367240">
              <w:t xml:space="preserve">term strategy </w:t>
            </w:r>
            <w:r w:rsidR="285D15E1">
              <w:rPr>
                <w:bdr w:val="none" w:sz="0" w:space="0" w:color="auto" w:frame="1"/>
              </w:rPr>
              <w:t xml:space="preserve">to plan for </w:t>
            </w:r>
            <w:r w:rsidR="1E367240">
              <w:t xml:space="preserve">and address </w:t>
            </w:r>
            <w:r w:rsidR="285D15E1">
              <w:rPr>
                <w:bdr w:val="none" w:sz="0" w:space="0" w:color="auto" w:frame="1"/>
              </w:rPr>
              <w:t xml:space="preserve">potential changes and/or shortfalls within the budget </w:t>
            </w:r>
          </w:p>
        </w:tc>
      </w:tr>
      <w:tr w:rsidR="00B827DE" w:rsidRPr="00CB0607" w14:paraId="178D87DE" w14:textId="77777777" w:rsidTr="00C8069F">
        <w:trPr>
          <w:cnfStyle w:val="000000100000" w:firstRow="0" w:lastRow="0" w:firstColumn="0" w:lastColumn="0" w:oddVBand="0" w:evenVBand="0" w:oddHBand="1" w:evenHBand="0" w:firstRowFirstColumn="0" w:firstRowLastColumn="0" w:lastRowFirstColumn="0" w:lastRowLastColumn="0"/>
        </w:trPr>
        <w:tc>
          <w:tcPr>
            <w:tcW w:w="1297" w:type="pct"/>
          </w:tcPr>
          <w:p w14:paraId="13C61666" w14:textId="21A6D6E0" w:rsidR="00B827DE" w:rsidRPr="00CB0607" w:rsidRDefault="00B827DE" w:rsidP="005D13E7">
            <w:pPr>
              <w:pStyle w:val="TableSubheading"/>
              <w:rPr>
                <w:bdr w:val="none" w:sz="0" w:space="0" w:color="auto" w:frame="1"/>
              </w:rPr>
            </w:pPr>
            <w:hyperlink w:anchor="_Financial_Tracking,_Forecasting," w:history="1">
              <w:r w:rsidRPr="001D738A">
                <w:rPr>
                  <w:rStyle w:val="Hyperlink"/>
                  <w:bdr w:val="none" w:sz="0" w:space="0" w:color="auto" w:frame="1"/>
                </w:rPr>
                <w:t xml:space="preserve">Financial </w:t>
              </w:r>
              <w:r w:rsidR="00494638" w:rsidRPr="001D738A">
                <w:rPr>
                  <w:rStyle w:val="Hyperlink"/>
                  <w:bdr w:val="none" w:sz="0" w:space="0" w:color="auto" w:frame="1"/>
                </w:rPr>
                <w:t>t</w:t>
              </w:r>
              <w:r w:rsidRPr="001D738A">
                <w:rPr>
                  <w:rStyle w:val="Hyperlink"/>
                  <w:bdr w:val="none" w:sz="0" w:space="0" w:color="auto" w:frame="1"/>
                </w:rPr>
                <w:t xml:space="preserve">racking, </w:t>
              </w:r>
              <w:r w:rsidR="00494638" w:rsidRPr="001D738A">
                <w:rPr>
                  <w:rStyle w:val="Hyperlink"/>
                  <w:bdr w:val="none" w:sz="0" w:space="0" w:color="auto" w:frame="1"/>
                </w:rPr>
                <w:t>f</w:t>
              </w:r>
              <w:r w:rsidRPr="001D738A">
                <w:rPr>
                  <w:rStyle w:val="Hyperlink"/>
                  <w:bdr w:val="none" w:sz="0" w:space="0" w:color="auto" w:frame="1"/>
                </w:rPr>
                <w:t xml:space="preserve">orecasting, </w:t>
              </w:r>
              <w:r w:rsidR="00494638" w:rsidRPr="001D738A">
                <w:rPr>
                  <w:rStyle w:val="Hyperlink"/>
                  <w:bdr w:val="none" w:sz="0" w:space="0" w:color="auto" w:frame="1"/>
                </w:rPr>
                <w:t>c</w:t>
              </w:r>
              <w:r w:rsidRPr="001D738A">
                <w:rPr>
                  <w:rStyle w:val="Hyperlink"/>
                  <w:bdr w:val="none" w:sz="0" w:space="0" w:color="auto" w:frame="1"/>
                </w:rPr>
                <w:t xml:space="preserve">ontrols, and </w:t>
              </w:r>
              <w:r w:rsidR="00494638" w:rsidRPr="001D738A">
                <w:rPr>
                  <w:rStyle w:val="Hyperlink"/>
                  <w:bdr w:val="none" w:sz="0" w:space="0" w:color="auto" w:frame="1"/>
                </w:rPr>
                <w:t>a</w:t>
              </w:r>
              <w:r w:rsidRPr="001D738A">
                <w:rPr>
                  <w:rStyle w:val="Hyperlink"/>
                  <w:bdr w:val="none" w:sz="0" w:space="0" w:color="auto" w:frame="1"/>
                </w:rPr>
                <w:t>udits</w:t>
              </w:r>
            </w:hyperlink>
          </w:p>
        </w:tc>
        <w:tc>
          <w:tcPr>
            <w:tcW w:w="1876" w:type="pct"/>
          </w:tcPr>
          <w:p w14:paraId="31560818" w14:textId="5A8E23F5" w:rsidR="00B827DE" w:rsidRPr="00CB0607" w:rsidRDefault="00D56C16" w:rsidP="00465E5D">
            <w:pPr>
              <w:pStyle w:val="TableBullet1"/>
              <w:rPr>
                <w:bdr w:val="none" w:sz="0" w:space="0" w:color="auto" w:frame="1"/>
              </w:rPr>
            </w:pPr>
            <w:r>
              <w:rPr>
                <w:bdr w:val="none" w:sz="0" w:space="0" w:color="auto" w:frame="1"/>
              </w:rPr>
              <w:t>There are i</w:t>
            </w:r>
            <w:r w:rsidR="154BD259">
              <w:rPr>
                <w:bdr w:val="none" w:sz="0" w:space="0" w:color="auto" w:frame="1"/>
              </w:rPr>
              <w:t>ncreased internal controls and capacity through the budget office</w:t>
            </w:r>
            <w:r w:rsidR="00367100">
              <w:rPr>
                <w:bdr w:val="none" w:sz="0" w:space="0" w:color="auto" w:frame="1"/>
              </w:rPr>
              <w:t>.</w:t>
            </w:r>
          </w:p>
        </w:tc>
        <w:tc>
          <w:tcPr>
            <w:tcW w:w="1826" w:type="pct"/>
            <w:vAlign w:val="center"/>
          </w:tcPr>
          <w:p w14:paraId="4C814DAB" w14:textId="461FBF52" w:rsidR="00B827DE" w:rsidRPr="00CB0607" w:rsidRDefault="00C8069F" w:rsidP="00C8069F">
            <w:pPr>
              <w:pStyle w:val="TableBullet1"/>
              <w:numPr>
                <w:ilvl w:val="0"/>
                <w:numId w:val="0"/>
              </w:numPr>
              <w:ind w:left="-53"/>
              <w:jc w:val="center"/>
              <w:rPr>
                <w:bdr w:val="none" w:sz="0" w:space="0" w:color="auto" w:frame="1"/>
              </w:rPr>
            </w:pPr>
            <w:r>
              <w:rPr>
                <w:bdr w:val="none" w:sz="0" w:space="0" w:color="auto" w:frame="1"/>
              </w:rPr>
              <w:t>NA</w:t>
            </w:r>
          </w:p>
        </w:tc>
      </w:tr>
      <w:tr w:rsidR="00B827DE" w:rsidRPr="00CB0607" w14:paraId="671ADB7B" w14:textId="77777777" w:rsidTr="00C8069F">
        <w:tc>
          <w:tcPr>
            <w:tcW w:w="1297" w:type="pct"/>
          </w:tcPr>
          <w:p w14:paraId="2BA214F5" w14:textId="3B380C07" w:rsidR="00B827DE" w:rsidRPr="00CB0607" w:rsidRDefault="00B827DE" w:rsidP="005D13E7">
            <w:pPr>
              <w:pStyle w:val="TableSubheading"/>
              <w:rPr>
                <w:bdr w:val="none" w:sz="0" w:space="0" w:color="auto" w:frame="1"/>
              </w:rPr>
            </w:pPr>
            <w:hyperlink w:anchor="_Capital_Planning_and" w:history="1">
              <w:r w:rsidRPr="001D738A">
                <w:rPr>
                  <w:rStyle w:val="Hyperlink"/>
                  <w:bdr w:val="none" w:sz="0" w:space="0" w:color="auto" w:frame="1"/>
                </w:rPr>
                <w:t xml:space="preserve">Capital </w:t>
              </w:r>
              <w:r w:rsidR="00494638" w:rsidRPr="001D738A">
                <w:rPr>
                  <w:rStyle w:val="Hyperlink"/>
                  <w:bdr w:val="none" w:sz="0" w:space="0" w:color="auto" w:frame="1"/>
                </w:rPr>
                <w:t>p</w:t>
              </w:r>
              <w:r w:rsidRPr="001D738A">
                <w:rPr>
                  <w:rStyle w:val="Hyperlink"/>
                  <w:bdr w:val="none" w:sz="0" w:space="0" w:color="auto" w:frame="1"/>
                </w:rPr>
                <w:t xml:space="preserve">lanning and </w:t>
              </w:r>
              <w:r w:rsidR="00494638" w:rsidRPr="001D738A">
                <w:rPr>
                  <w:rStyle w:val="Hyperlink"/>
                  <w:bdr w:val="none" w:sz="0" w:space="0" w:color="auto" w:frame="1"/>
                </w:rPr>
                <w:t>f</w:t>
              </w:r>
              <w:r w:rsidRPr="001D738A">
                <w:rPr>
                  <w:rStyle w:val="Hyperlink"/>
                  <w:bdr w:val="none" w:sz="0" w:space="0" w:color="auto" w:frame="1"/>
                </w:rPr>
                <w:t xml:space="preserve">acility </w:t>
              </w:r>
              <w:r w:rsidR="00494638" w:rsidRPr="001D738A">
                <w:rPr>
                  <w:rStyle w:val="Hyperlink"/>
                  <w:bdr w:val="none" w:sz="0" w:space="0" w:color="auto" w:frame="1"/>
                </w:rPr>
                <w:t>m</w:t>
              </w:r>
              <w:r w:rsidRPr="001D738A">
                <w:rPr>
                  <w:rStyle w:val="Hyperlink"/>
                  <w:bdr w:val="none" w:sz="0" w:space="0" w:color="auto" w:frame="1"/>
                </w:rPr>
                <w:t>aintenance</w:t>
              </w:r>
            </w:hyperlink>
          </w:p>
        </w:tc>
        <w:tc>
          <w:tcPr>
            <w:tcW w:w="1876" w:type="pct"/>
          </w:tcPr>
          <w:p w14:paraId="040AD585" w14:textId="780349A2" w:rsidR="00B827DE" w:rsidRPr="00CB0607" w:rsidRDefault="00D56C16" w:rsidP="00465E5D">
            <w:pPr>
              <w:pStyle w:val="TableBullet1"/>
              <w:rPr>
                <w:bdr w:val="none" w:sz="0" w:space="0" w:color="auto" w:frame="1"/>
              </w:rPr>
            </w:pPr>
            <w:r>
              <w:rPr>
                <w:bdr w:val="none" w:sz="0" w:space="0" w:color="auto" w:frame="1"/>
              </w:rPr>
              <w:t xml:space="preserve">The district has effectively </w:t>
            </w:r>
            <w:r w:rsidR="209A782C">
              <w:rPr>
                <w:bdr w:val="none" w:sz="0" w:space="0" w:color="auto" w:frame="1"/>
              </w:rPr>
              <w:t>use</w:t>
            </w:r>
            <w:r>
              <w:rPr>
                <w:bdr w:val="none" w:sz="0" w:space="0" w:color="auto" w:frame="1"/>
              </w:rPr>
              <w:t>d</w:t>
            </w:r>
            <w:r w:rsidR="209A782C">
              <w:rPr>
                <w:bdr w:val="none" w:sz="0" w:space="0" w:color="auto" w:frame="1"/>
              </w:rPr>
              <w:t xml:space="preserve"> funding to support capital planning and facility maintenance through collaboration with </w:t>
            </w:r>
            <w:r w:rsidR="00D94DFB">
              <w:rPr>
                <w:bdr w:val="none" w:sz="0" w:space="0" w:color="auto" w:frame="1"/>
              </w:rPr>
              <w:t>the town</w:t>
            </w:r>
            <w:r w:rsidR="00E82128">
              <w:rPr>
                <w:bdr w:val="none" w:sz="0" w:space="0" w:color="auto" w:frame="1"/>
              </w:rPr>
              <w:t>.</w:t>
            </w:r>
            <w:r w:rsidR="00D94DFB">
              <w:rPr>
                <w:bdr w:val="none" w:sz="0" w:space="0" w:color="auto" w:frame="1"/>
              </w:rPr>
              <w:t xml:space="preserve"> </w:t>
            </w:r>
          </w:p>
        </w:tc>
        <w:tc>
          <w:tcPr>
            <w:tcW w:w="1826" w:type="pct"/>
            <w:vAlign w:val="center"/>
          </w:tcPr>
          <w:p w14:paraId="2EAE12FA" w14:textId="2FD88F9C" w:rsidR="00B827DE" w:rsidRPr="00CB0607" w:rsidRDefault="00C8069F" w:rsidP="00C8069F">
            <w:pPr>
              <w:pStyle w:val="TableBullet1"/>
              <w:numPr>
                <w:ilvl w:val="0"/>
                <w:numId w:val="0"/>
              </w:numPr>
              <w:ind w:left="-53"/>
              <w:jc w:val="center"/>
              <w:rPr>
                <w:bdr w:val="none" w:sz="0" w:space="0" w:color="auto" w:frame="1"/>
              </w:rPr>
            </w:pPr>
            <w:r>
              <w:rPr>
                <w:bdr w:val="none" w:sz="0" w:space="0" w:color="auto" w:frame="1"/>
              </w:rPr>
              <w:t>NA</w:t>
            </w:r>
          </w:p>
        </w:tc>
      </w:tr>
    </w:tbl>
    <w:p w14:paraId="0C62F5A6" w14:textId="77777777" w:rsidR="00B827DE" w:rsidRPr="00CB0607" w:rsidRDefault="00B827DE" w:rsidP="00B827DE">
      <w:pPr>
        <w:pStyle w:val="Heading3"/>
      </w:pPr>
      <w:bookmarkStart w:id="53" w:name="_Budget_Documentation_and"/>
      <w:bookmarkEnd w:id="53"/>
      <w:r w:rsidRPr="00CB0607">
        <w:t>Budget Documentation and Reporting</w:t>
      </w:r>
    </w:p>
    <w:p w14:paraId="58E10962" w14:textId="2C7DCD90" w:rsidR="6E6AB911" w:rsidRDefault="61ED62A6" w:rsidP="001B6F00">
      <w:pPr>
        <w:pStyle w:val="BodyTextposthead"/>
      </w:pPr>
      <w:r>
        <w:t xml:space="preserve">Norwood maintains clear and accurate budget documents that include information about all sources of funds and the allocation of resources. District budgets from </w:t>
      </w:r>
      <w:r w:rsidR="00B52578">
        <w:t xml:space="preserve">fiscal year 2022 </w:t>
      </w:r>
      <w:r>
        <w:t xml:space="preserve">to </w:t>
      </w:r>
      <w:r w:rsidR="00B52578">
        <w:t xml:space="preserve">fiscal year 2024 </w:t>
      </w:r>
      <w:r>
        <w:t xml:space="preserve">are publicly </w:t>
      </w:r>
      <w:r w:rsidR="00A14E31">
        <w:t xml:space="preserve">available </w:t>
      </w:r>
      <w:r>
        <w:t xml:space="preserve">on the district website. Norwood’s budget documents and presentation to the school committee include pertinent information about the allocation of resources and the sources of funds. The current budget document provides information on funding sources, including federal and state grant funding and circuit breaker fund revenue. The presentation also includes historical spending data from 2021 and 2022 for comparison to the current year’s resource allocations. Budget presentations and documents contain expenses for fixed costs, </w:t>
      </w:r>
      <w:r w:rsidR="00367100">
        <w:t xml:space="preserve">district </w:t>
      </w:r>
      <w:r>
        <w:t>leadership and administration, and other school services. Budget documents also include historical data that go</w:t>
      </w:r>
      <w:r w:rsidR="004766A3">
        <w:t>es as far</w:t>
      </w:r>
      <w:r>
        <w:t xml:space="preserve"> back </w:t>
      </w:r>
      <w:r w:rsidR="004766A3">
        <w:t xml:space="preserve">as </w:t>
      </w:r>
      <w:r w:rsidR="00B52578">
        <w:t xml:space="preserve">fiscal year 2013 </w:t>
      </w:r>
      <w:r>
        <w:t xml:space="preserve">(depending on the specific item). </w:t>
      </w:r>
      <w:r w:rsidR="004766A3">
        <w:t xml:space="preserve">District leaders noted no challenges related to budget documentation and reporting </w:t>
      </w:r>
      <w:r w:rsidR="002F0B54">
        <w:t>lately and</w:t>
      </w:r>
      <w:r w:rsidR="004766A3">
        <w:t xml:space="preserve"> attributed this success to </w:t>
      </w:r>
      <w:r w:rsidR="000A72DE">
        <w:t>recent restructuring within the Finance</w:t>
      </w:r>
      <w:r w:rsidR="00D04D7C">
        <w:t xml:space="preserve"> department</w:t>
      </w:r>
      <w:r w:rsidR="000A72DE">
        <w:t>. In addition to hiring a new director, positions within the office were restructured to support increased capacity</w:t>
      </w:r>
      <w:r w:rsidR="00F440C7">
        <w:t xml:space="preserve"> overall and </w:t>
      </w:r>
      <w:r w:rsidR="00401D28">
        <w:t xml:space="preserve">internal controls (described in more detail in the Financial Tracking, Forecasting, Controls, and Audits section). </w:t>
      </w:r>
    </w:p>
    <w:p w14:paraId="7B2363D4" w14:textId="16BADD8D" w:rsidR="6E6AB911" w:rsidRDefault="61ED62A6" w:rsidP="0089506D">
      <w:pPr>
        <w:pStyle w:val="BodyText"/>
      </w:pPr>
      <w:r>
        <w:t xml:space="preserve">District leaders described </w:t>
      </w:r>
      <w:r w:rsidR="00367100">
        <w:t xml:space="preserve">collaborative </w:t>
      </w:r>
      <w:r w:rsidR="00E772F0">
        <w:t xml:space="preserve">interactions </w:t>
      </w:r>
      <w:r>
        <w:t xml:space="preserve">between school administrators, town officials, and central office staff </w:t>
      </w:r>
      <w:r w:rsidR="00367100">
        <w:t xml:space="preserve">when </w:t>
      </w:r>
      <w:r>
        <w:t xml:space="preserve">developing the overall budget. District leaders meet with the town finance committee throughout the budget development process to ensure </w:t>
      </w:r>
      <w:r w:rsidR="0010381D">
        <w:t xml:space="preserve">that </w:t>
      </w:r>
      <w:r>
        <w:t xml:space="preserve">everyone </w:t>
      </w:r>
      <w:r w:rsidR="00367100">
        <w:t>agrees</w:t>
      </w:r>
      <w:r>
        <w:t xml:space="preserve"> </w:t>
      </w:r>
      <w:r w:rsidR="00367100">
        <w:t xml:space="preserve">with </w:t>
      </w:r>
      <w:r>
        <w:t xml:space="preserve">and understands each other’s challenges and needs. </w:t>
      </w:r>
      <w:r w:rsidR="002F0B54">
        <w:t>Across interviews and focus groups, d</w:t>
      </w:r>
      <w:r>
        <w:t>istrict staff described clear alignment between the budget development process and the strategic plan</w:t>
      </w:r>
      <w:r w:rsidR="00634B10">
        <w:t>; h</w:t>
      </w:r>
      <w:r w:rsidR="0090283F">
        <w:t>owever, the budget documentation provided for review does</w:t>
      </w:r>
      <w:r w:rsidR="00634B10">
        <w:t xml:space="preserve"> </w:t>
      </w:r>
      <w:r w:rsidR="0090283F">
        <w:t>not include any mention of the district</w:t>
      </w:r>
      <w:r w:rsidR="007449D9">
        <w:t>’</w:t>
      </w:r>
      <w:r w:rsidR="0090283F">
        <w:t xml:space="preserve">s strategic plan or initiatives. </w:t>
      </w:r>
      <w:r w:rsidR="00367100">
        <w:t>With</w:t>
      </w:r>
      <w:r w:rsidR="00790C29">
        <w:t xml:space="preserve"> the transparency concerns raised by </w:t>
      </w:r>
      <w:r w:rsidR="0097308D">
        <w:t>teachers and families throughout the</w:t>
      </w:r>
      <w:r w:rsidR="007449D9">
        <w:t xml:space="preserve"> </w:t>
      </w:r>
      <w:r w:rsidR="0097308D">
        <w:t xml:space="preserve">review, this represents an area for growth for the district. </w:t>
      </w:r>
    </w:p>
    <w:p w14:paraId="1ECCF473" w14:textId="68F5A3BC" w:rsidR="00B827DE" w:rsidRPr="00CB0607" w:rsidRDefault="00B827DE" w:rsidP="0089506D">
      <w:pPr>
        <w:pStyle w:val="Heading3"/>
      </w:pPr>
      <w:bookmarkStart w:id="54" w:name="_Adequate_Budget"/>
      <w:bookmarkEnd w:id="54"/>
      <w:r w:rsidRPr="00CB0607">
        <w:t>Adequate Budget</w:t>
      </w:r>
    </w:p>
    <w:p w14:paraId="7EAD48DA" w14:textId="194F0B24" w:rsidR="00226026" w:rsidRPr="00B52578" w:rsidRDefault="002F0B54" w:rsidP="0089506D">
      <w:pPr>
        <w:pStyle w:val="BodyTextposthead"/>
      </w:pPr>
      <w:r>
        <w:t>F</w:t>
      </w:r>
      <w:r w:rsidR="0B7BC5F3">
        <w:t>eedback across focus groups indicated that district leaders use all available funding to support student performance</w:t>
      </w:r>
      <w:r w:rsidR="0097308D">
        <w:t xml:space="preserve">. Multiple respondents </w:t>
      </w:r>
      <w:r w:rsidR="00367100">
        <w:t xml:space="preserve">not only </w:t>
      </w:r>
      <w:r w:rsidR="0097308D">
        <w:t>noted significant budget challenges and restraints but also described ways in which district and town leaders</w:t>
      </w:r>
      <w:r w:rsidR="0B7BC5F3">
        <w:t xml:space="preserve"> are actively involved in advocating at multiple levels for increasing funding.</w:t>
      </w:r>
      <w:r w:rsidR="0097308D">
        <w:t xml:space="preserve"> </w:t>
      </w:r>
      <w:r w:rsidR="00EE38AC">
        <w:t xml:space="preserve">The town recently </w:t>
      </w:r>
      <w:r w:rsidR="00367100">
        <w:t xml:space="preserve">saw </w:t>
      </w:r>
      <w:r w:rsidR="00EE38AC">
        <w:t xml:space="preserve">a significant increase in </w:t>
      </w:r>
      <w:r w:rsidR="00267CA9">
        <w:t>Chapter 70</w:t>
      </w:r>
      <w:r w:rsidR="00EE38AC">
        <w:t xml:space="preserve"> funding </w:t>
      </w:r>
      <w:r w:rsidR="00367100">
        <w:t>because of</w:t>
      </w:r>
      <w:r w:rsidR="00EE38AC">
        <w:t xml:space="preserve"> increases in high</w:t>
      </w:r>
      <w:r w:rsidR="00B52578">
        <w:t xml:space="preserve"> </w:t>
      </w:r>
      <w:r w:rsidR="00EE38AC">
        <w:t xml:space="preserve">needs student populations. </w:t>
      </w:r>
      <w:r w:rsidR="00367100">
        <w:t>T</w:t>
      </w:r>
      <w:r w:rsidR="00EE38AC">
        <w:t xml:space="preserve">he </w:t>
      </w:r>
      <w:r w:rsidR="00367100">
        <w:t xml:space="preserve">Town </w:t>
      </w:r>
      <w:r w:rsidR="00EE38AC">
        <w:t xml:space="preserve">of Norwood </w:t>
      </w:r>
      <w:r w:rsidR="00367100">
        <w:t xml:space="preserve">also </w:t>
      </w:r>
      <w:r w:rsidR="00EE38AC">
        <w:t xml:space="preserve">passed an override in </w:t>
      </w:r>
      <w:r w:rsidR="006A1905">
        <w:t>2019</w:t>
      </w:r>
      <w:r w:rsidR="00EE38AC">
        <w:t xml:space="preserve"> </w:t>
      </w:r>
      <w:r w:rsidR="00367100">
        <w:t xml:space="preserve">that </w:t>
      </w:r>
      <w:r w:rsidR="00EE38AC">
        <w:t xml:space="preserve">supported several key district initiatives. </w:t>
      </w:r>
      <w:r w:rsidR="0098787F">
        <w:t xml:space="preserve">A review of the </w:t>
      </w:r>
      <w:r w:rsidR="00F64515">
        <w:t xml:space="preserve">Norwood Town Meeting Budget Presentation illustrates that the town </w:t>
      </w:r>
      <w:r w:rsidR="00367100">
        <w:t xml:space="preserve">has </w:t>
      </w:r>
      <w:r w:rsidR="00F64515">
        <w:t xml:space="preserve">consistently exceeded net school spending since </w:t>
      </w:r>
      <w:r w:rsidR="00B52578">
        <w:t>fiscal year 2013</w:t>
      </w:r>
      <w:r w:rsidR="00F64515">
        <w:t xml:space="preserve">, </w:t>
      </w:r>
      <w:r w:rsidR="00B01117">
        <w:t xml:space="preserve">but the percentage over required net school spending has </w:t>
      </w:r>
      <w:r w:rsidR="00585DCF">
        <w:t>grown each year</w:t>
      </w:r>
      <w:r w:rsidR="00D04D7C">
        <w:t>;</w:t>
      </w:r>
      <w:r w:rsidR="00585DCF">
        <w:t xml:space="preserve"> in </w:t>
      </w:r>
      <w:r w:rsidR="00B52578">
        <w:t>fiscal year 2021</w:t>
      </w:r>
      <w:r w:rsidR="00D04D7C">
        <w:t>,</w:t>
      </w:r>
      <w:r w:rsidR="00B52578">
        <w:t xml:space="preserve"> </w:t>
      </w:r>
      <w:r w:rsidR="00585DCF">
        <w:t>the town’s contri</w:t>
      </w:r>
      <w:r w:rsidR="004E08D2">
        <w:t xml:space="preserve">bution </w:t>
      </w:r>
      <w:r w:rsidR="00585DCF">
        <w:t xml:space="preserve">was 48.9% over the required net school spending. </w:t>
      </w:r>
      <w:r w:rsidR="004E08D2">
        <w:t xml:space="preserve">The consistency with which the community </w:t>
      </w:r>
      <w:r w:rsidR="0070563E">
        <w:t xml:space="preserve">exceeds </w:t>
      </w:r>
      <w:r w:rsidR="004E08D2">
        <w:t>net school spending requirements is a strength for the district.</w:t>
      </w:r>
    </w:p>
    <w:p w14:paraId="1057DA80" w14:textId="5900F0F9" w:rsidR="0079451E" w:rsidRDefault="00507286" w:rsidP="0089506D">
      <w:pPr>
        <w:pStyle w:val="BodyText"/>
      </w:pPr>
      <w:r>
        <w:t>Both town and district leaders agreed about the room for improvement in their collaborative work to ensure common understandings and long</w:t>
      </w:r>
      <w:r w:rsidR="002E09A3">
        <w:t>-</w:t>
      </w:r>
      <w:r>
        <w:t xml:space="preserve">term strategies related to budgeting. As a recent example, district </w:t>
      </w:r>
      <w:r w:rsidR="00D7555D">
        <w:t xml:space="preserve">and community leaders described </w:t>
      </w:r>
      <w:r>
        <w:t>ambiguity and misunderstanding</w:t>
      </w:r>
      <w:r w:rsidR="00D7555D">
        <w:t xml:space="preserve"> </w:t>
      </w:r>
      <w:r w:rsidR="00B81BF4">
        <w:t xml:space="preserve">around </w:t>
      </w:r>
      <w:r w:rsidR="00D7555D">
        <w:t xml:space="preserve">an override agreement </w:t>
      </w:r>
      <w:r w:rsidR="00B81BF4">
        <w:t xml:space="preserve">which was designed to </w:t>
      </w:r>
      <w:r w:rsidR="0037048C">
        <w:t xml:space="preserve">guide override fund expenditures. </w:t>
      </w:r>
      <w:r w:rsidR="00226026">
        <w:t xml:space="preserve">Feedback across respondents </w:t>
      </w:r>
      <w:r w:rsidR="00D04D7C">
        <w:t xml:space="preserve">suggested </w:t>
      </w:r>
      <w:r w:rsidR="00226026">
        <w:t xml:space="preserve">that there </w:t>
      </w:r>
      <w:r w:rsidR="007B7819">
        <w:t>were</w:t>
      </w:r>
      <w:r w:rsidR="00226026">
        <w:t xml:space="preserve"> </w:t>
      </w:r>
      <w:r w:rsidR="007B7819">
        <w:t xml:space="preserve">different </w:t>
      </w:r>
      <w:r w:rsidR="00226026">
        <w:t xml:space="preserve">interpretations of the intent and terms of the override agreement. </w:t>
      </w:r>
      <w:r w:rsidR="0038336F">
        <w:t>In interviews, some participants</w:t>
      </w:r>
      <w:r w:rsidR="00162447" w:rsidRPr="020B2E86">
        <w:t xml:space="preserve"> described feeling restricted by some stipulations from the override agreement based on rapid change</w:t>
      </w:r>
      <w:r w:rsidR="0010381D">
        <w:t>s</w:t>
      </w:r>
      <w:r w:rsidR="00162447" w:rsidRPr="020B2E86">
        <w:t xml:space="preserve"> in student learning needs</w:t>
      </w:r>
      <w:r w:rsidR="0038336F">
        <w:t>; however,</w:t>
      </w:r>
      <w:r w:rsidR="00162447" w:rsidRPr="020B2E86">
        <w:t xml:space="preserve"> other </w:t>
      </w:r>
      <w:r w:rsidR="0010381D" w:rsidRPr="020B2E86">
        <w:t>interviewe</w:t>
      </w:r>
      <w:r w:rsidR="0010381D">
        <w:t>es</w:t>
      </w:r>
      <w:r w:rsidR="0010381D" w:rsidRPr="020B2E86">
        <w:t xml:space="preserve"> </w:t>
      </w:r>
      <w:r w:rsidR="00162447" w:rsidRPr="020B2E86">
        <w:t>indicated that some spending has already fallen outside the override agreement stipulations.</w:t>
      </w:r>
      <w:r w:rsidR="009F3228">
        <w:t xml:space="preserve"> </w:t>
      </w:r>
      <w:r w:rsidR="00D04D7C">
        <w:t>A</w:t>
      </w:r>
      <w:r w:rsidR="009F3228">
        <w:t xml:space="preserve">mbiguity </w:t>
      </w:r>
      <w:r w:rsidR="00D04D7C">
        <w:t xml:space="preserve">about </w:t>
      </w:r>
      <w:r w:rsidR="009F3228">
        <w:t>the override</w:t>
      </w:r>
      <w:r w:rsidR="00226026">
        <w:t xml:space="preserve"> agreement, combined with the significant </w:t>
      </w:r>
      <w:r w:rsidR="006E52CE">
        <w:t xml:space="preserve">increases in high needs student populations </w:t>
      </w:r>
      <w:r w:rsidR="00D04D7C">
        <w:t>and</w:t>
      </w:r>
      <w:r w:rsidR="006E52CE">
        <w:t xml:space="preserve"> funding provided through the override</w:t>
      </w:r>
      <w:r w:rsidR="00820961">
        <w:t xml:space="preserve"> </w:t>
      </w:r>
      <w:r w:rsidR="00750775">
        <w:t xml:space="preserve">highlight an area for growth for increased collaboration between the district and the town to </w:t>
      </w:r>
      <w:r w:rsidR="00750775" w:rsidRPr="00750775">
        <w:t xml:space="preserve">plan for and address potential </w:t>
      </w:r>
      <w:r w:rsidR="009A11F1">
        <w:t>fluctuations</w:t>
      </w:r>
      <w:r w:rsidR="00750775" w:rsidRPr="00750775">
        <w:t xml:space="preserve"> </w:t>
      </w:r>
      <w:r w:rsidR="009A11F1">
        <w:t>in</w:t>
      </w:r>
      <w:r w:rsidR="009A11F1" w:rsidRPr="00750775">
        <w:t xml:space="preserve"> </w:t>
      </w:r>
      <w:r w:rsidR="00750775" w:rsidRPr="00750775">
        <w:t>the budget</w:t>
      </w:r>
      <w:r w:rsidR="00750775">
        <w:t>.</w:t>
      </w:r>
    </w:p>
    <w:p w14:paraId="73AB2726" w14:textId="77777777" w:rsidR="00B827DE" w:rsidRPr="00CB0607" w:rsidRDefault="00B827DE" w:rsidP="00B827DE">
      <w:pPr>
        <w:pStyle w:val="Heading3"/>
      </w:pPr>
      <w:r w:rsidRPr="00CB0607">
        <w:t>Financial Tracking, Forecasting, Controls, and Audits</w:t>
      </w:r>
    </w:p>
    <w:p w14:paraId="5AB33442" w14:textId="12568526" w:rsidR="00EC0569" w:rsidRDefault="004E08D2" w:rsidP="0089506D">
      <w:pPr>
        <w:pStyle w:val="BodyTextposthead"/>
      </w:pPr>
      <w:r>
        <w:t xml:space="preserve">As mentioned previously, the district recently restructured </w:t>
      </w:r>
      <w:r w:rsidR="00D04D7C">
        <w:t xml:space="preserve">its </w:t>
      </w:r>
      <w:r>
        <w:t>Finance department</w:t>
      </w:r>
      <w:r w:rsidR="00D04D7C">
        <w:t>,</w:t>
      </w:r>
      <w:r>
        <w:t xml:space="preserve"> and district leaders described the ways in which this restructuring </w:t>
      </w:r>
      <w:r w:rsidR="00E24441">
        <w:t xml:space="preserve">supported </w:t>
      </w:r>
      <w:r w:rsidR="00097941">
        <w:t xml:space="preserve">internal capacity related to financial tracking, forecasting, controls, and audits. </w:t>
      </w:r>
      <w:r w:rsidR="00BA5AF7">
        <w:t xml:space="preserve">Prior to </w:t>
      </w:r>
      <w:r w:rsidR="00601687">
        <w:t>restructuring</w:t>
      </w:r>
      <w:r w:rsidR="00BA5AF7">
        <w:t xml:space="preserve">, major responsibilities </w:t>
      </w:r>
      <w:r w:rsidR="00E82128">
        <w:t>such as</w:t>
      </w:r>
      <w:r w:rsidR="00BA5AF7">
        <w:t xml:space="preserve"> payroll</w:t>
      </w:r>
      <w:r w:rsidR="00E82128">
        <w:t xml:space="preserve"> and</w:t>
      </w:r>
      <w:r w:rsidR="00BA5AF7">
        <w:t xml:space="preserve"> </w:t>
      </w:r>
      <w:r w:rsidR="00601687">
        <w:t xml:space="preserve">grants were distributed to specific individuals. With </w:t>
      </w:r>
      <w:r w:rsidR="009A2EE5">
        <w:t>approval from the school committee, positions were restructured</w:t>
      </w:r>
      <w:r w:rsidR="00D04D7C">
        <w:t>,</w:t>
      </w:r>
      <w:r w:rsidR="009A2EE5">
        <w:t xml:space="preserve"> and</w:t>
      </w:r>
      <w:r w:rsidR="00601687">
        <w:t xml:space="preserve"> training was provided to all department staff, </w:t>
      </w:r>
      <w:r w:rsidR="009A2EE5">
        <w:t xml:space="preserve">which </w:t>
      </w:r>
      <w:r w:rsidR="00601687">
        <w:t>increased</w:t>
      </w:r>
      <w:r w:rsidR="009A2EE5">
        <w:t xml:space="preserve"> internal</w:t>
      </w:r>
      <w:r w:rsidR="00601687">
        <w:t xml:space="preserve"> capacity to ensure </w:t>
      </w:r>
      <w:r w:rsidR="00D04D7C">
        <w:t xml:space="preserve">that </w:t>
      </w:r>
      <w:r w:rsidR="00601687">
        <w:t xml:space="preserve">systems </w:t>
      </w:r>
      <w:r w:rsidR="00D04D7C">
        <w:t xml:space="preserve">run </w:t>
      </w:r>
      <w:r w:rsidR="00601687">
        <w:t>smoothly</w:t>
      </w:r>
      <w:r w:rsidR="0010381D">
        <w:t>—</w:t>
      </w:r>
      <w:r w:rsidR="00601687">
        <w:t>even if an individual</w:t>
      </w:r>
      <w:r w:rsidR="00F30B6E">
        <w:t xml:space="preserve"> was out of the office</w:t>
      </w:r>
      <w:r w:rsidR="0010381D">
        <w:t>—</w:t>
      </w:r>
      <w:r w:rsidR="00F30B6E">
        <w:t>and also allowed for greater checks and balances</w:t>
      </w:r>
      <w:r w:rsidR="009A2EE5">
        <w:t xml:space="preserve"> throughout the department.</w:t>
      </w:r>
      <w:r w:rsidR="001E581D">
        <w:t xml:space="preserve"> In addition, </w:t>
      </w:r>
      <w:r w:rsidR="007726EE">
        <w:t>financial software replace</w:t>
      </w:r>
      <w:r w:rsidR="0010381D">
        <w:t>d</w:t>
      </w:r>
      <w:r w:rsidR="007726EE">
        <w:t xml:space="preserve"> </w:t>
      </w:r>
      <w:r w:rsidR="00D04D7C">
        <w:t>Microsoft E</w:t>
      </w:r>
      <w:r w:rsidR="007726EE">
        <w:t xml:space="preserve">xcel spreadsheets that were previously used for </w:t>
      </w:r>
      <w:r w:rsidR="0064051F">
        <w:t>payroll encumberments</w:t>
      </w:r>
      <w:r w:rsidR="00D04D7C">
        <w:t>, for example</w:t>
      </w:r>
      <w:r w:rsidR="0064051F">
        <w:t>.</w:t>
      </w:r>
      <w:r w:rsidR="009A2EE5">
        <w:t xml:space="preserve"> </w:t>
      </w:r>
      <w:r w:rsidR="00EC0569">
        <w:t>This increased internal capacity is a strength of the district</w:t>
      </w:r>
      <w:r w:rsidR="00F30B6E">
        <w:t>.</w:t>
      </w:r>
    </w:p>
    <w:p w14:paraId="04B48C58" w14:textId="0F35F3F4" w:rsidR="2F7BDE92" w:rsidRDefault="0015518A" w:rsidP="0089506D">
      <w:pPr>
        <w:pStyle w:val="BodyText"/>
      </w:pPr>
      <w:r>
        <w:t xml:space="preserve">In addition to internal audits conducted by the department, </w:t>
      </w:r>
      <w:r w:rsidR="00D04D7C">
        <w:t xml:space="preserve">an independent auditor annually audits </w:t>
      </w:r>
      <w:r w:rsidR="00C20E7D">
        <w:t xml:space="preserve">the </w:t>
      </w:r>
      <w:r w:rsidR="00D04D7C">
        <w:t>end-</w:t>
      </w:r>
      <w:r w:rsidR="00C20E7D">
        <w:t>of</w:t>
      </w:r>
      <w:r w:rsidR="00D04D7C">
        <w:t>-y</w:t>
      </w:r>
      <w:r w:rsidR="00C20E7D">
        <w:t>ear report.</w:t>
      </w:r>
      <w:r>
        <w:t xml:space="preserve"> </w:t>
      </w:r>
      <w:r w:rsidR="00C20E7D">
        <w:t xml:space="preserve">A review of external audit reports </w:t>
      </w:r>
      <w:r w:rsidR="00EC3342">
        <w:t xml:space="preserve">between </w:t>
      </w:r>
      <w:r w:rsidR="00B52578">
        <w:t>fiscal years 20</w:t>
      </w:r>
      <w:r w:rsidR="00EC3342">
        <w:t xml:space="preserve">19 and </w:t>
      </w:r>
      <w:r w:rsidR="00B52578">
        <w:t>20</w:t>
      </w:r>
      <w:r w:rsidR="00EC3342">
        <w:t>21 indicate</w:t>
      </w:r>
      <w:r w:rsidR="00D04D7C">
        <w:t>d</w:t>
      </w:r>
      <w:r w:rsidR="00EC3342">
        <w:t xml:space="preserve"> that </w:t>
      </w:r>
      <w:r w:rsidR="00ED57CE">
        <w:t xml:space="preserve">any findings identified </w:t>
      </w:r>
      <w:r w:rsidR="00ED5FBD">
        <w:t>were</w:t>
      </w:r>
      <w:r w:rsidR="00ED57CE">
        <w:t xml:space="preserve"> promptly addressed by the department</w:t>
      </w:r>
      <w:r w:rsidR="00ED5FBD">
        <w:t xml:space="preserve">, with the </w:t>
      </w:r>
      <w:r w:rsidR="00B52578">
        <w:t xml:space="preserve">fiscal year 2021 </w:t>
      </w:r>
      <w:r w:rsidR="00ED5FBD">
        <w:t xml:space="preserve">audit resulting </w:t>
      </w:r>
      <w:r w:rsidR="28DA2E0D" w:rsidRPr="7C98D7C6">
        <w:t>in</w:t>
      </w:r>
      <w:r w:rsidR="00ED5FBD">
        <w:t xml:space="preserve"> no </w:t>
      </w:r>
      <w:r w:rsidR="00201A50">
        <w:t>findings of noncompliance</w:t>
      </w:r>
      <w:r w:rsidR="00ED57CE">
        <w:t>.</w:t>
      </w:r>
    </w:p>
    <w:p w14:paraId="20AC1779" w14:textId="69C3475C" w:rsidR="00940105" w:rsidRDefault="00940105" w:rsidP="0089506D">
      <w:pPr>
        <w:pStyle w:val="BodyText"/>
      </w:pPr>
      <w:r>
        <w:t xml:space="preserve">District leaders described processes for collaborating with </w:t>
      </w:r>
      <w:r w:rsidR="00A1517B">
        <w:t xml:space="preserve">district staff to </w:t>
      </w:r>
      <w:r w:rsidR="00433D76">
        <w:t>monitor and track grant spending</w:t>
      </w:r>
      <w:r w:rsidR="00A1517B">
        <w:t xml:space="preserve">. Prior to the </w:t>
      </w:r>
      <w:r w:rsidR="00433D76">
        <w:t>department</w:t>
      </w:r>
      <w:r w:rsidR="00D04D7C">
        <w:t>’s</w:t>
      </w:r>
      <w:r w:rsidR="00433D76">
        <w:t xml:space="preserve"> restructuring, district staff described instances of having to return grant funds </w:t>
      </w:r>
      <w:r w:rsidR="00D04D7C">
        <w:t>because of</w:t>
      </w:r>
      <w:r w:rsidR="00433D76">
        <w:t xml:space="preserve"> insufficient district capacity to ensure </w:t>
      </w:r>
      <w:r w:rsidR="00D04D7C">
        <w:t xml:space="preserve">that </w:t>
      </w:r>
      <w:r w:rsidR="00433D76">
        <w:t xml:space="preserve">funds were spent and reported appropriately. </w:t>
      </w:r>
      <w:r w:rsidR="006E52CE">
        <w:t>District staff</w:t>
      </w:r>
      <w:r w:rsidR="00E63398">
        <w:t xml:space="preserve"> described that </w:t>
      </w:r>
      <w:r w:rsidR="00D04D7C">
        <w:t>such capacity problems no longer are</w:t>
      </w:r>
      <w:r w:rsidR="00E63398">
        <w:t xml:space="preserve"> </w:t>
      </w:r>
      <w:r w:rsidR="00E63398" w:rsidRPr="7C98D7C6">
        <w:t>an</w:t>
      </w:r>
      <w:r w:rsidR="00E63398">
        <w:t xml:space="preserve"> issue, and internal monitoring and collaboration ensures that all funds are spent and reported accurately.</w:t>
      </w:r>
    </w:p>
    <w:p w14:paraId="22E56B0C" w14:textId="263F8555" w:rsidR="00B827DE" w:rsidRPr="00CB0607" w:rsidRDefault="00B827DE" w:rsidP="00B827DE">
      <w:pPr>
        <w:pStyle w:val="Heading3"/>
      </w:pPr>
      <w:bookmarkStart w:id="55" w:name="_Capital_Planning_and"/>
      <w:bookmarkEnd w:id="55"/>
      <w:r w:rsidRPr="00CB0607">
        <w:t>Capital Planning and Facility Maintenance</w:t>
      </w:r>
    </w:p>
    <w:p w14:paraId="74021BE7" w14:textId="22C648F0" w:rsidR="004E08D2" w:rsidRDefault="007C3F9C" w:rsidP="0089506D">
      <w:pPr>
        <w:pStyle w:val="BodyTextposthead"/>
      </w:pPr>
      <w:r>
        <w:t xml:space="preserve">The </w:t>
      </w:r>
      <w:r w:rsidR="00845FAF">
        <w:t>T</w:t>
      </w:r>
      <w:r w:rsidR="00845FAF" w:rsidRPr="009A2CC2">
        <w:t>own</w:t>
      </w:r>
      <w:r w:rsidR="00845FAF">
        <w:t xml:space="preserve"> </w:t>
      </w:r>
      <w:r>
        <w:t>of Norwood’</w:t>
      </w:r>
      <w:r w:rsidR="004E08D2" w:rsidRPr="009A2CC2">
        <w:t xml:space="preserve">s capital plan includes improvement projects related to district facilities. In addition, district staff maintain separate plans related to district transportation and technology needs. </w:t>
      </w:r>
      <w:r w:rsidR="003B48EC">
        <w:t xml:space="preserve">The town’s </w:t>
      </w:r>
      <w:r w:rsidR="00B52578">
        <w:t xml:space="preserve">fiscal year 2023 </w:t>
      </w:r>
      <w:r w:rsidR="00845FAF">
        <w:t xml:space="preserve">capital plan </w:t>
      </w:r>
      <w:r w:rsidR="003B48EC">
        <w:t xml:space="preserve">includes replacing the high school gym floor </w:t>
      </w:r>
      <w:r w:rsidR="00936520">
        <w:t xml:space="preserve">and </w:t>
      </w:r>
      <w:r w:rsidR="0063137C">
        <w:t xml:space="preserve">multiple repair projects </w:t>
      </w:r>
      <w:r w:rsidR="00936520">
        <w:t xml:space="preserve">across multiple school </w:t>
      </w:r>
      <w:r w:rsidR="0063137C">
        <w:t xml:space="preserve">buildings and grounds. </w:t>
      </w:r>
      <w:r w:rsidR="00621D82">
        <w:t xml:space="preserve">The superintendent also noted that the community will begin construction on a new middle school building </w:t>
      </w:r>
      <w:r w:rsidR="00845FAF">
        <w:t xml:space="preserve">in </w:t>
      </w:r>
      <w:r w:rsidR="00621D82">
        <w:t>June</w:t>
      </w:r>
      <w:r w:rsidR="00845FAF">
        <w:t xml:space="preserve"> 2023</w:t>
      </w:r>
      <w:r w:rsidR="00621D82">
        <w:t xml:space="preserve">. </w:t>
      </w:r>
    </w:p>
    <w:p w14:paraId="3CF75545" w14:textId="3C4B3670" w:rsidR="00DB7AE6" w:rsidRDefault="002F739D" w:rsidP="0089506D">
      <w:pPr>
        <w:pStyle w:val="BodyText"/>
      </w:pPr>
      <w:r w:rsidRPr="009A2CC2">
        <w:t>Historically, the district had internal staff dedicated to facilities and operations, but these positions are now housed within the Town of Norwood. Town officials describe</w:t>
      </w:r>
      <w:r w:rsidR="0010381D">
        <w:t>d</w:t>
      </w:r>
      <w:r w:rsidRPr="009A2CC2">
        <w:t xml:space="preserve"> cost savings and efficiencies </w:t>
      </w:r>
      <w:r w:rsidR="00845FAF">
        <w:t>as a result of</w:t>
      </w:r>
      <w:r w:rsidRPr="009A2CC2">
        <w:t xml:space="preserve"> </w:t>
      </w:r>
      <w:r w:rsidR="0010381D">
        <w:t xml:space="preserve">the </w:t>
      </w:r>
      <w:r w:rsidRPr="009A2CC2">
        <w:t xml:space="preserve">restructuring. </w:t>
      </w:r>
      <w:r>
        <w:t xml:space="preserve">For example, the town </w:t>
      </w:r>
      <w:r w:rsidR="00CC0687">
        <w:t>create</w:t>
      </w:r>
      <w:r w:rsidR="00845FAF">
        <w:t>d</w:t>
      </w:r>
      <w:r w:rsidR="00CC0687">
        <w:t xml:space="preserve"> new electrician, plumber, and carpenter positions, increasing their ability to </w:t>
      </w:r>
      <w:r w:rsidR="00FA5EBF">
        <w:t>manage projects internally and save on capital projects.</w:t>
      </w:r>
      <w:r w:rsidR="00DB7AE6">
        <w:t xml:space="preserve"> The e</w:t>
      </w:r>
      <w:r w:rsidR="00DB7AE6" w:rsidRPr="00DB7AE6">
        <w:t xml:space="preserve">ffective use of funding to support capital planning and facility maintenance through collaboration with </w:t>
      </w:r>
      <w:r w:rsidR="00DB7AE6">
        <w:t xml:space="preserve">the town is a strength of the district. </w:t>
      </w:r>
    </w:p>
    <w:p w14:paraId="7818802B" w14:textId="46FF8BC6" w:rsidR="00194F17" w:rsidRDefault="00194F17" w:rsidP="0089506D">
      <w:pPr>
        <w:pStyle w:val="BodyText"/>
      </w:pPr>
      <w:r>
        <w:t xml:space="preserve">District leaders described transportation </w:t>
      </w:r>
      <w:r w:rsidR="00FB544C">
        <w:t>capacity as</w:t>
      </w:r>
      <w:r>
        <w:t xml:space="preserve"> a significant </w:t>
      </w:r>
      <w:r w:rsidR="00FB544C">
        <w:t>operational and capital need</w:t>
      </w:r>
      <w:r w:rsidR="00761794">
        <w:t>.</w:t>
      </w:r>
      <w:r w:rsidR="00BB2338">
        <w:t xml:space="preserve"> </w:t>
      </w:r>
      <w:r w:rsidR="00761794">
        <w:t>Despite having a structure and system in place with the town</w:t>
      </w:r>
      <w:r w:rsidR="00C11A0C">
        <w:t xml:space="preserve"> to replenish fleet needs</w:t>
      </w:r>
      <w:r w:rsidR="00761794">
        <w:t xml:space="preserve">, the district </w:t>
      </w:r>
      <w:r w:rsidR="00FB544C">
        <w:t xml:space="preserve">– like many others throughout the state – has </w:t>
      </w:r>
      <w:r w:rsidR="00761794">
        <w:t xml:space="preserve">experienced major supply chain </w:t>
      </w:r>
      <w:r w:rsidR="00C51395">
        <w:t>i</w:t>
      </w:r>
      <w:r w:rsidR="0023270C">
        <w:t xml:space="preserve">ssues. </w:t>
      </w:r>
      <w:r w:rsidR="00845FAF">
        <w:t>These</w:t>
      </w:r>
      <w:r w:rsidR="0023270C">
        <w:t xml:space="preserve"> issues related to fleet replenishment </w:t>
      </w:r>
      <w:r w:rsidR="004C1A07">
        <w:t>forced the district to pursue outside contracts to provide required transportation services, something that had significant budgetary repercussions.</w:t>
      </w:r>
    </w:p>
    <w:p w14:paraId="6A8BD12D" w14:textId="6D6B44D2" w:rsidR="002B4CEF" w:rsidRDefault="002B4CEF" w:rsidP="002B4CEF">
      <w:pPr>
        <w:pStyle w:val="Heading3"/>
      </w:pPr>
      <w:r>
        <w:t>Recommendations</w:t>
      </w:r>
    </w:p>
    <w:p w14:paraId="67AB0F9F" w14:textId="05341AB6" w:rsidR="002964B4" w:rsidRPr="00971442" w:rsidRDefault="001C4F91" w:rsidP="00465E5D">
      <w:pPr>
        <w:pStyle w:val="Bullet1"/>
        <w:rPr>
          <w:bCs/>
        </w:rPr>
      </w:pPr>
      <w:r w:rsidRPr="00971442">
        <w:t xml:space="preserve">The district should include reference to </w:t>
      </w:r>
      <w:r w:rsidR="00971442">
        <w:t xml:space="preserve">its </w:t>
      </w:r>
      <w:r w:rsidRPr="00971442">
        <w:t>strategic priorities in its FY2025 budget documentation.</w:t>
      </w:r>
    </w:p>
    <w:p w14:paraId="77E269E3" w14:textId="723DF465" w:rsidR="00A3554F" w:rsidRPr="00971442" w:rsidRDefault="001228B4" w:rsidP="00465E5D">
      <w:pPr>
        <w:pStyle w:val="Bullet1"/>
        <w:rPr>
          <w:bCs/>
        </w:rPr>
      </w:pPr>
      <w:r w:rsidRPr="00971442">
        <w:t xml:space="preserve">The district should work to collaborate and align with town officials over </w:t>
      </w:r>
      <w:r w:rsidR="00EF3699" w:rsidRPr="00971442">
        <w:t xml:space="preserve">how to </w:t>
      </w:r>
      <w:r w:rsidR="0089651B" w:rsidRPr="00971442">
        <w:t xml:space="preserve">proactively </w:t>
      </w:r>
      <w:r w:rsidR="00EF3699" w:rsidRPr="00971442">
        <w:t>address</w:t>
      </w:r>
      <w:r w:rsidR="00B5797C" w:rsidRPr="00971442">
        <w:t xml:space="preserve"> </w:t>
      </w:r>
      <w:r w:rsidR="00EF3699" w:rsidRPr="00971442">
        <w:t>fluctuations in the budget</w:t>
      </w:r>
      <w:r w:rsidR="008E7DA9" w:rsidRPr="00971442">
        <w:t xml:space="preserve"> and competing priorities</w:t>
      </w:r>
      <w:r w:rsidR="00B5797C" w:rsidRPr="00971442">
        <w:t xml:space="preserve">. </w:t>
      </w:r>
    </w:p>
    <w:p w14:paraId="10E4978C" w14:textId="3BFFE061" w:rsidR="002B4CEF" w:rsidRPr="00971442" w:rsidRDefault="004D1A0B" w:rsidP="00465E5D">
      <w:pPr>
        <w:pStyle w:val="Bullet1"/>
        <w:rPr>
          <w:bCs/>
        </w:rPr>
      </w:pPr>
      <w:r>
        <w:rPr>
          <w:bCs/>
        </w:rPr>
        <w:t xml:space="preserve">Where </w:t>
      </w:r>
      <w:r w:rsidR="00834846">
        <w:rPr>
          <w:bCs/>
        </w:rPr>
        <w:t>feasible</w:t>
      </w:r>
      <w:r>
        <w:rPr>
          <w:bCs/>
        </w:rPr>
        <w:t>, t</w:t>
      </w:r>
      <w:r w:rsidR="008855C1" w:rsidRPr="00971442">
        <w:rPr>
          <w:bCs/>
        </w:rPr>
        <w:t xml:space="preserve">he district should build redundancies </w:t>
      </w:r>
      <w:r w:rsidR="0046125B">
        <w:rPr>
          <w:bCs/>
        </w:rPr>
        <w:t xml:space="preserve">into its transportation planning </w:t>
      </w:r>
      <w:r w:rsidR="008855C1" w:rsidRPr="00971442">
        <w:rPr>
          <w:bCs/>
        </w:rPr>
        <w:t xml:space="preserve">so that </w:t>
      </w:r>
      <w:r w:rsidR="0046125B">
        <w:rPr>
          <w:bCs/>
        </w:rPr>
        <w:t xml:space="preserve">student </w:t>
      </w:r>
      <w:r w:rsidR="008A16F7">
        <w:rPr>
          <w:bCs/>
        </w:rPr>
        <w:t xml:space="preserve">transportation </w:t>
      </w:r>
      <w:r w:rsidR="008855C1" w:rsidRPr="00971442">
        <w:rPr>
          <w:bCs/>
        </w:rPr>
        <w:t>is uninterrupted by external market forces (e.g. supply chain issues).</w:t>
      </w:r>
    </w:p>
    <w:p w14:paraId="26CC0050" w14:textId="159862E6" w:rsidR="002B4CEF" w:rsidRPr="00CB0607" w:rsidRDefault="002B4CEF" w:rsidP="00711976">
      <w:pPr>
        <w:pStyle w:val="BodyText"/>
        <w:sectPr w:rsidR="002B4CEF" w:rsidRPr="00CB0607"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p>
    <w:p w14:paraId="3086BDED" w14:textId="6668ACD0" w:rsidR="008E314D" w:rsidRPr="00CB0607" w:rsidRDefault="008E314D" w:rsidP="009E578A">
      <w:pPr>
        <w:pStyle w:val="Heading2"/>
      </w:pPr>
      <w:bookmarkStart w:id="56" w:name="_Toc133505138"/>
      <w:r w:rsidRPr="00CB0607">
        <w:t>Appendix A</w:t>
      </w:r>
      <w:r w:rsidR="006A3A0E" w:rsidRPr="00CB0607">
        <w:t>.</w:t>
      </w:r>
      <w:r w:rsidRPr="00CB0607">
        <w:t xml:space="preserve"> </w:t>
      </w:r>
      <w:bookmarkEnd w:id="4"/>
      <w:bookmarkEnd w:id="5"/>
      <w:bookmarkEnd w:id="6"/>
      <w:r w:rsidR="00E475E7" w:rsidRPr="00CB0607">
        <w:t>Summary of Site Visit Activities</w:t>
      </w:r>
      <w:bookmarkEnd w:id="7"/>
      <w:bookmarkEnd w:id="56"/>
    </w:p>
    <w:p w14:paraId="5CB5BDC4" w14:textId="61DEA237" w:rsidR="00B827DE" w:rsidRPr="00CB0607" w:rsidRDefault="00B827DE" w:rsidP="00B827DE">
      <w:pPr>
        <w:pStyle w:val="BodyText"/>
      </w:pPr>
      <w:r w:rsidRPr="00CB0607">
        <w:t xml:space="preserve">The </w:t>
      </w:r>
      <w:r w:rsidR="00494638" w:rsidRPr="00CB0607">
        <w:t>AIR</w:t>
      </w:r>
      <w:r w:rsidRPr="00CB0607">
        <w:t xml:space="preserve"> team completed the following activities as part of the district review activities in </w:t>
      </w:r>
      <w:r w:rsidR="00AA74AC">
        <w:t>Norwood</w:t>
      </w:r>
      <w:r w:rsidRPr="00CB0607">
        <w:t>. The team conducted </w:t>
      </w:r>
      <w:r w:rsidR="006F44A2">
        <w:t>89</w:t>
      </w:r>
      <w:r w:rsidR="006F44A2" w:rsidRPr="00CB0607">
        <w:t xml:space="preserve"> </w:t>
      </w:r>
      <w:r w:rsidRPr="00CB0607">
        <w:t xml:space="preserve">classroom observations during the week of </w:t>
      </w:r>
      <w:r w:rsidR="006F44A2">
        <w:t>February 13, 2023</w:t>
      </w:r>
      <w:r w:rsidRPr="00CB0607">
        <w:t xml:space="preserve">, and held interviews and focus groups between </w:t>
      </w:r>
      <w:r w:rsidR="006F44A2">
        <w:t xml:space="preserve">February 13 and </w:t>
      </w:r>
      <w:r w:rsidR="00267CA9">
        <w:t>17, 2023</w:t>
      </w:r>
      <w:r w:rsidRPr="00CB0607">
        <w:t>. The site visit team conducted interviews and focus groups with the following representatives from the school and the district: </w:t>
      </w:r>
    </w:p>
    <w:p w14:paraId="433DFA3E" w14:textId="77777777" w:rsidR="00B827DE" w:rsidRPr="00CB0607" w:rsidRDefault="74718E33" w:rsidP="00465E5D">
      <w:pPr>
        <w:pStyle w:val="Bullet1"/>
      </w:pPr>
      <w:r>
        <w:t xml:space="preserve">Superintendent </w:t>
      </w:r>
    </w:p>
    <w:p w14:paraId="3BB607E5" w14:textId="77777777" w:rsidR="00B827DE" w:rsidRPr="00CB0607" w:rsidRDefault="74718E33" w:rsidP="00465E5D">
      <w:pPr>
        <w:pStyle w:val="Bullet1"/>
      </w:pPr>
      <w:r>
        <w:t xml:space="preserve">Other district leaders </w:t>
      </w:r>
    </w:p>
    <w:p w14:paraId="5159C132" w14:textId="77777777" w:rsidR="00B827DE" w:rsidRPr="00CB0607" w:rsidRDefault="74718E33" w:rsidP="00465E5D">
      <w:pPr>
        <w:pStyle w:val="Bullet1"/>
      </w:pPr>
      <w:r>
        <w:t xml:space="preserve">School committee members </w:t>
      </w:r>
    </w:p>
    <w:p w14:paraId="7B556F4E" w14:textId="77777777" w:rsidR="00B827DE" w:rsidRPr="00CB0607" w:rsidRDefault="74718E33" w:rsidP="00465E5D">
      <w:pPr>
        <w:pStyle w:val="Bullet1"/>
      </w:pPr>
      <w:r>
        <w:t xml:space="preserve">Teachers’ association members </w:t>
      </w:r>
    </w:p>
    <w:p w14:paraId="179C02DE" w14:textId="77777777" w:rsidR="00B827DE" w:rsidRPr="00CB0607" w:rsidRDefault="74718E33" w:rsidP="00465E5D">
      <w:pPr>
        <w:pStyle w:val="Bullet1"/>
      </w:pPr>
      <w:r>
        <w:t xml:space="preserve">Principals </w:t>
      </w:r>
    </w:p>
    <w:p w14:paraId="5726B81E" w14:textId="77777777" w:rsidR="00B827DE" w:rsidRPr="00CB0607" w:rsidRDefault="74718E33" w:rsidP="00465E5D">
      <w:pPr>
        <w:pStyle w:val="Bullet1"/>
      </w:pPr>
      <w:r>
        <w:t xml:space="preserve">Teachers </w:t>
      </w:r>
    </w:p>
    <w:p w14:paraId="03723CF4" w14:textId="77777777" w:rsidR="00B827DE" w:rsidRPr="00CB0607" w:rsidRDefault="74718E33" w:rsidP="00465E5D">
      <w:pPr>
        <w:pStyle w:val="Bullet1"/>
      </w:pPr>
      <w:r>
        <w:t xml:space="preserve">Support specialists </w:t>
      </w:r>
    </w:p>
    <w:p w14:paraId="50991F40" w14:textId="77777777" w:rsidR="00B827DE" w:rsidRPr="00CB0607" w:rsidRDefault="74718E33" w:rsidP="00465E5D">
      <w:pPr>
        <w:pStyle w:val="Bullet1"/>
      </w:pPr>
      <w:r>
        <w:t xml:space="preserve">Parents </w:t>
      </w:r>
    </w:p>
    <w:p w14:paraId="1D50C673" w14:textId="77777777" w:rsidR="00B827DE" w:rsidRPr="00CB0607" w:rsidRDefault="74718E33" w:rsidP="00465E5D">
      <w:pPr>
        <w:pStyle w:val="Bullet1"/>
      </w:pPr>
      <w:r>
        <w:t xml:space="preserve">Students </w:t>
      </w:r>
    </w:p>
    <w:p w14:paraId="3ED9E858" w14:textId="77777777" w:rsidR="00B827DE" w:rsidRPr="00CB0607" w:rsidRDefault="74718E33" w:rsidP="00465E5D">
      <w:pPr>
        <w:pStyle w:val="Bullet1"/>
      </w:pPr>
      <w:r>
        <w:t xml:space="preserve">Town representative </w:t>
      </w:r>
    </w:p>
    <w:p w14:paraId="48B34525" w14:textId="24EFC9BA" w:rsidR="00B827DE" w:rsidRPr="00CB0607" w:rsidRDefault="00B827DE" w:rsidP="00B827DE">
      <w:pPr>
        <w:pStyle w:val="BodyText"/>
      </w:pPr>
      <w:r w:rsidRPr="00CB0607">
        <w:t>The review team analyzed multiple datasets and reviewed numerous documents before and during the site visit, including</w:t>
      </w:r>
      <w:r w:rsidR="00494638" w:rsidRPr="00CB0607">
        <w:t xml:space="preserve"> the following</w:t>
      </w:r>
      <w:r w:rsidRPr="00CB0607">
        <w:t xml:space="preserve">: </w:t>
      </w:r>
    </w:p>
    <w:p w14:paraId="207079BB" w14:textId="1E1AA310" w:rsidR="00B827DE" w:rsidRPr="00CB0607" w:rsidRDefault="74718E33" w:rsidP="00465E5D">
      <w:pPr>
        <w:pStyle w:val="Bullet1"/>
      </w:pPr>
      <w:r>
        <w:t>Student and school performance data, including achievement and growth, enrollment, graduation, dropout, retention, suspension, and attendance rates</w:t>
      </w:r>
    </w:p>
    <w:p w14:paraId="15FAB3E2" w14:textId="7EEE6304" w:rsidR="00B827DE" w:rsidRPr="00CB0607" w:rsidRDefault="74718E33" w:rsidP="00465E5D">
      <w:pPr>
        <w:pStyle w:val="Bullet1"/>
      </w:pPr>
      <w:r>
        <w:t xml:space="preserve">Data on the district’s staffing and finances </w:t>
      </w:r>
    </w:p>
    <w:p w14:paraId="4DD39A60" w14:textId="7A31A1A3" w:rsidR="00B827DE" w:rsidRPr="00CB0607" w:rsidRDefault="0E67D961" w:rsidP="00465E5D">
      <w:pPr>
        <w:pStyle w:val="Bullet1"/>
      </w:pPr>
      <w:r>
        <w:t xml:space="preserve">Curricular </w:t>
      </w:r>
      <w:r w:rsidR="74718E33">
        <w:t>review process and timeline</w:t>
      </w:r>
    </w:p>
    <w:p w14:paraId="49D63455" w14:textId="3501FE7C" w:rsidR="00B827DE" w:rsidRPr="00CB0607" w:rsidRDefault="00267CA9" w:rsidP="00465E5D">
      <w:pPr>
        <w:pStyle w:val="Bullet1"/>
      </w:pPr>
      <w:r>
        <w:t xml:space="preserve">Norwood </w:t>
      </w:r>
      <w:r w:rsidR="74718E33">
        <w:t xml:space="preserve">curriculum </w:t>
      </w:r>
      <w:r>
        <w:t>guides</w:t>
      </w:r>
    </w:p>
    <w:p w14:paraId="39A28A74" w14:textId="212B18BC" w:rsidR="00B827DE" w:rsidRPr="00CB0607" w:rsidRDefault="74718E33" w:rsidP="00465E5D">
      <w:pPr>
        <w:pStyle w:val="Bullet1"/>
      </w:pPr>
      <w:r>
        <w:t>Published educational reports on the district by DESE, the New England Association of Schools and Colleges, and the former Office of Educational Quality and Accountability</w:t>
      </w:r>
    </w:p>
    <w:p w14:paraId="2BA65B5C" w14:textId="64699D20" w:rsidR="00B827DE" w:rsidRPr="00CB0607" w:rsidRDefault="74718E33" w:rsidP="00465E5D">
      <w:pPr>
        <w:pStyle w:val="Bullet1"/>
      </w:pPr>
      <w:r>
        <w:t xml:space="preserve">District documents such as district and </w:t>
      </w:r>
      <w:r w:rsidR="30EFD726">
        <w:t xml:space="preserve">school </w:t>
      </w:r>
      <w:r>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CB0607" w:rsidRDefault="74718E33" w:rsidP="00465E5D">
      <w:pPr>
        <w:pStyle w:val="Bullet1"/>
      </w:pPr>
      <w:r>
        <w:t>All completed program and administrator evaluations and a random selection of completed teacher evaluations</w:t>
      </w:r>
    </w:p>
    <w:p w14:paraId="463A5006" w14:textId="131068F2" w:rsidR="008D6102" w:rsidRPr="00CB0607" w:rsidRDefault="008D6102" w:rsidP="00DA6C44">
      <w:pPr>
        <w:pStyle w:val="Bullet1"/>
        <w:numPr>
          <w:ilvl w:val="0"/>
          <w:numId w:val="0"/>
        </w:numPr>
        <w:ind w:left="720" w:hanging="360"/>
      </w:pPr>
    </w:p>
    <w:p w14:paraId="6A7B59BA" w14:textId="77777777" w:rsidR="006D0B48" w:rsidRPr="00CB0607" w:rsidRDefault="006D0B48" w:rsidP="00062899">
      <w:pPr>
        <w:tabs>
          <w:tab w:val="left" w:pos="360"/>
          <w:tab w:val="left" w:pos="720"/>
          <w:tab w:val="left" w:pos="1080"/>
          <w:tab w:val="left" w:pos="1440"/>
          <w:tab w:val="left" w:pos="1800"/>
          <w:tab w:val="left" w:pos="2160"/>
          <w:tab w:val="left" w:pos="2520"/>
          <w:tab w:val="left" w:pos="2880"/>
        </w:tabs>
        <w:sectPr w:rsidR="006D0B48" w:rsidRPr="00CB0607" w:rsidSect="003A51F4">
          <w:footerReference w:type="default" r:id="rId24"/>
          <w:pgSz w:w="12240" w:h="15840" w:code="1"/>
          <w:pgMar w:top="1440" w:right="1440" w:bottom="1440" w:left="1440" w:header="720" w:footer="720" w:gutter="0"/>
          <w:pgNumType w:start="1"/>
          <w:cols w:space="720"/>
          <w:docGrid w:linePitch="360"/>
        </w:sectPr>
      </w:pPr>
    </w:p>
    <w:p w14:paraId="2A7418FD" w14:textId="77777777" w:rsidR="008332E3" w:rsidRPr="00F528C1" w:rsidRDefault="008332E3" w:rsidP="008332E3">
      <w:pPr>
        <w:pStyle w:val="Heading2"/>
        <w:pageBreakBefore w:val="0"/>
      </w:pPr>
      <w:bookmarkStart w:id="57" w:name="_Toc101878651"/>
      <w:bookmarkStart w:id="58" w:name="_Toc130153820"/>
      <w:bookmarkStart w:id="59" w:name="_Toc133505139"/>
      <w:bookmarkStart w:id="60" w:name="_Hlk100740908"/>
      <w:bookmarkStart w:id="61" w:name="_Toc101878652"/>
      <w:bookmarkStart w:id="62" w:name="_Toc101878650"/>
      <w:r w:rsidRPr="00F528C1">
        <w:t>Appendix B. Districtwide Instructional Observation Report</w:t>
      </w:r>
      <w:bookmarkEnd w:id="57"/>
      <w:bookmarkEnd w:id="58"/>
      <w:bookmarkEnd w:id="59"/>
      <w:r w:rsidRPr="00F528C1">
        <w:t xml:space="preserve"> </w:t>
      </w:r>
    </w:p>
    <w:p w14:paraId="42EF7A2D" w14:textId="3F91030F" w:rsidR="008332E3" w:rsidRDefault="008332E3">
      <w:pPr>
        <w:spacing w:line="240" w:lineRule="auto"/>
      </w:pPr>
    </w:p>
    <w:p w14:paraId="6C4E1F1E" w14:textId="6696BB01" w:rsidR="008332E3" w:rsidRDefault="008332E3">
      <w:pPr>
        <w:spacing w:line="240" w:lineRule="auto"/>
      </w:pPr>
    </w:p>
    <w:p w14:paraId="603D1417" w14:textId="77777777" w:rsidR="008332E3" w:rsidRPr="00F528C1" w:rsidRDefault="008332E3" w:rsidP="008332E3">
      <w:pPr>
        <w:spacing w:line="240" w:lineRule="auto"/>
        <w:sectPr w:rsidR="008332E3" w:rsidRPr="00F528C1" w:rsidSect="002E7525">
          <w:footerReference w:type="default" r:id="rId25"/>
          <w:pgSz w:w="12240" w:h="15840" w:code="1"/>
          <w:pgMar w:top="1440" w:right="1440" w:bottom="1440" w:left="1440" w:header="720" w:footer="720" w:gutter="0"/>
          <w:pgNumType w:start="1"/>
          <w:cols w:space="720"/>
          <w:docGrid w:linePitch="360"/>
        </w:sectPr>
      </w:pPr>
    </w:p>
    <w:p w14:paraId="782EE922" w14:textId="77777777" w:rsidR="008332E3" w:rsidRPr="00F528C1" w:rsidRDefault="008332E3" w:rsidP="008332E3">
      <w:pPr>
        <w:pStyle w:val="CoverTopLogo"/>
        <w:tabs>
          <w:tab w:val="center" w:pos="5069"/>
        </w:tabs>
        <w:spacing w:before="240"/>
      </w:pPr>
      <w:r w:rsidRPr="00F528C1">
        <w:rPr>
          <w:rFonts w:ascii="Times New Roman" w:eastAsia="Calibri" w:hAnsi="Times New Roman" w:cs="Times New Roman"/>
          <w:noProof/>
          <w:sz w:val="20"/>
        </w:rPr>
        <w:drawing>
          <wp:inline distT="0" distB="0" distL="0" distR="0" wp14:anchorId="78CEADF3" wp14:editId="2BF44488">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F528C1">
        <w:rPr>
          <w:noProof/>
        </w:rPr>
        <w:drawing>
          <wp:anchor distT="0" distB="0" distL="114300" distR="114300" simplePos="0" relativeHeight="251658240" behindDoc="1" locked="1" layoutInCell="1" allowOverlap="1" wp14:anchorId="54F5D59E" wp14:editId="761101C9">
            <wp:simplePos x="0" y="0"/>
            <wp:positionH relativeFrom="margin">
              <wp:align>center</wp:align>
            </wp:positionH>
            <wp:positionV relativeFrom="margin">
              <wp:align>center</wp:align>
            </wp:positionV>
            <wp:extent cx="6665595" cy="9134475"/>
            <wp:effectExtent l="0" t="0" r="190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5595" cy="9134475"/>
                    </a:xfrm>
                    <a:prstGeom prst="rect">
                      <a:avLst/>
                    </a:prstGeom>
                    <a:noFill/>
                  </pic:spPr>
                </pic:pic>
              </a:graphicData>
            </a:graphic>
            <wp14:sizeRelH relativeFrom="margin">
              <wp14:pctWidth>0</wp14:pctWidth>
            </wp14:sizeRelH>
            <wp14:sizeRelV relativeFrom="margin">
              <wp14:pctHeight>0</wp14:pctHeight>
            </wp14:sizeRelV>
          </wp:anchor>
        </w:drawing>
      </w:r>
      <w:r w:rsidRPr="00F528C1">
        <w:tab/>
      </w:r>
    </w:p>
    <w:p w14:paraId="3AB2C6EC" w14:textId="6C8F60B7" w:rsidR="008332E3" w:rsidRPr="00F528C1" w:rsidRDefault="008332E3" w:rsidP="008332E3">
      <w:pPr>
        <w:pStyle w:val="CoverDistrictName"/>
        <w:spacing w:before="1560"/>
        <w:ind w:left="4032"/>
      </w:pPr>
      <w:r>
        <w:t>Norwood</w:t>
      </w:r>
      <w:r w:rsidRPr="00F528C1">
        <w:t xml:space="preserve"> Public Schools</w:t>
      </w:r>
    </w:p>
    <w:p w14:paraId="77861217" w14:textId="77777777" w:rsidR="008332E3" w:rsidRPr="00F528C1" w:rsidRDefault="008332E3" w:rsidP="008332E3">
      <w:pPr>
        <w:pStyle w:val="CoverSubtitle3"/>
        <w:ind w:left="4041"/>
      </w:pPr>
      <w:r w:rsidRPr="00F528C1">
        <w:t>Classroom Visits: Summary of Findings</w:t>
      </w:r>
    </w:p>
    <w:p w14:paraId="6D70EBB2" w14:textId="77777777" w:rsidR="008332E3" w:rsidRPr="00F528C1" w:rsidRDefault="008332E3" w:rsidP="008332E3">
      <w:pPr>
        <w:pStyle w:val="CoverSubtitle2-SIOR"/>
        <w:shd w:val="clear" w:color="auto" w:fill="2F5597"/>
        <w:spacing w:before="840"/>
        <w:ind w:left="4050"/>
      </w:pPr>
      <w:r w:rsidRPr="00F528C1">
        <w:t>Districtwide Instructional Observation Report</w:t>
      </w:r>
    </w:p>
    <w:p w14:paraId="200F08DF" w14:textId="34653DF6" w:rsidR="008332E3" w:rsidRPr="00F528C1" w:rsidRDefault="008332E3" w:rsidP="008332E3">
      <w:pPr>
        <w:pStyle w:val="CoverDate"/>
        <w:spacing w:before="840"/>
        <w:ind w:left="4050"/>
      </w:pPr>
      <w:r>
        <w:t>February</w:t>
      </w:r>
      <w:r w:rsidRPr="00F528C1">
        <w:t xml:space="preserve"> 202</w:t>
      </w:r>
      <w:r>
        <w:t>3</w:t>
      </w:r>
    </w:p>
    <w:p w14:paraId="7BD41A91" w14:textId="77777777" w:rsidR="008332E3" w:rsidRPr="00F528C1" w:rsidRDefault="008332E3" w:rsidP="008332E3">
      <w:pPr>
        <w:pStyle w:val="CoverBottomLogo"/>
        <w:spacing w:before="6200"/>
        <w:ind w:left="450"/>
        <w:sectPr w:rsidR="008332E3" w:rsidRPr="00F528C1">
          <w:footerReference w:type="default" r:id="rId28"/>
          <w:pgSz w:w="12240" w:h="15840" w:code="1"/>
          <w:pgMar w:top="720" w:right="1008" w:bottom="720" w:left="1008" w:header="720" w:footer="720" w:gutter="0"/>
          <w:pgNumType w:fmt="lowerRoman" w:start="1"/>
          <w:cols w:space="720"/>
          <w:docGrid w:linePitch="360"/>
        </w:sectPr>
      </w:pPr>
    </w:p>
    <w:p w14:paraId="130C186D" w14:textId="77777777" w:rsidR="008332E3" w:rsidRPr="00F528C1" w:rsidRDefault="008332E3" w:rsidP="008332E3">
      <w:pPr>
        <w:pStyle w:val="CoverBottomLogo"/>
        <w:spacing w:before="6200"/>
        <w:ind w:left="450"/>
      </w:pPr>
      <w:r w:rsidRPr="00F528C1">
        <w:rPr>
          <w:noProof/>
        </w:rPr>
        <w:drawing>
          <wp:inline distT="0" distB="0" distL="0" distR="0" wp14:anchorId="057E71BC" wp14:editId="3D7B5F79">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5211C8DD" w14:textId="77777777" w:rsidR="008332E3" w:rsidRPr="00F528C1" w:rsidRDefault="008332E3" w:rsidP="008332E3">
      <w:pPr>
        <w:pStyle w:val="Cover-AIRaddress"/>
        <w:spacing w:before="6000"/>
        <w:ind w:left="90"/>
      </w:pPr>
      <w:r w:rsidRPr="00F528C1">
        <w:br w:type="column"/>
        <w:t>201 Jones Road</w:t>
      </w:r>
      <w:r w:rsidRPr="00F528C1">
        <w:br/>
        <w:t>Waltham, Massachusetts</w:t>
      </w:r>
      <w:r w:rsidRPr="00F528C1">
        <w:br/>
        <w:t>781-373-7000 | TTY 877.334.3499</w:t>
      </w:r>
    </w:p>
    <w:p w14:paraId="0F53BA21" w14:textId="77777777" w:rsidR="008332E3" w:rsidRPr="00F528C1" w:rsidRDefault="008332E3" w:rsidP="008332E3">
      <w:pPr>
        <w:pStyle w:val="Cover-AIRaddress"/>
        <w:ind w:left="90"/>
        <w:rPr>
          <w:sz w:val="18"/>
        </w:rPr>
      </w:pPr>
      <w:hyperlink r:id="rId30" w:history="1">
        <w:r w:rsidRPr="00F528C1">
          <w:rPr>
            <w:rStyle w:val="FranklinGothicDemi"/>
            <w:u w:val="single"/>
          </w:rPr>
          <w:t>www.air.org</w:t>
        </w:r>
      </w:hyperlink>
    </w:p>
    <w:p w14:paraId="1A18306C" w14:textId="6EE9B45C" w:rsidR="008332E3" w:rsidRDefault="008332E3">
      <w:pPr>
        <w:spacing w:line="240" w:lineRule="auto"/>
        <w:rPr>
          <w:rFonts w:asciiTheme="majorHAnsi" w:eastAsia="Calibri" w:hAnsiTheme="majorHAnsi" w:cs="Calibri"/>
          <w:sz w:val="20"/>
        </w:rPr>
      </w:pPr>
      <w:r>
        <w:br w:type="page"/>
      </w:r>
    </w:p>
    <w:p w14:paraId="16B92430" w14:textId="77777777" w:rsidR="008332E3" w:rsidRPr="00F528C1" w:rsidRDefault="008332E3" w:rsidP="008332E3">
      <w:pPr>
        <w:pStyle w:val="Cover-AIRaddress"/>
        <w:ind w:left="90"/>
      </w:pPr>
    </w:p>
    <w:p w14:paraId="2D066E0F" w14:textId="77777777" w:rsidR="008332E3" w:rsidRPr="00F528C1" w:rsidRDefault="008332E3" w:rsidP="008332E3">
      <w:pPr>
        <w:pStyle w:val="Cover-AIRaddress"/>
        <w:sectPr w:rsidR="008332E3" w:rsidRPr="00F528C1">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147E1763" w14:textId="77777777" w:rsidR="008332E3" w:rsidRPr="00E359BF" w:rsidRDefault="008332E3" w:rsidP="008332E3">
      <w:pPr>
        <w:pStyle w:val="TOCHeading"/>
      </w:pPr>
      <w:r w:rsidRPr="00E359BF">
        <w:t>Contents</w:t>
      </w:r>
    </w:p>
    <w:p w14:paraId="4453EF88" w14:textId="77777777" w:rsidR="008332E3" w:rsidRDefault="008332E3" w:rsidP="008332E3">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63190195" w14:textId="3C21741F" w:rsidR="008332E3" w:rsidRDefault="008332E3" w:rsidP="00AD7D36">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5E6B67">
          <w:rPr>
            <w:noProof/>
            <w:webHidden/>
          </w:rPr>
          <w:t>1</w:t>
        </w:r>
        <w:r>
          <w:rPr>
            <w:noProof/>
            <w:webHidden/>
          </w:rPr>
          <w:fldChar w:fldCharType="end"/>
        </w:r>
      </w:hyperlink>
    </w:p>
    <w:p w14:paraId="515E8E6A" w14:textId="7F0E2407" w:rsidR="008332E3" w:rsidRDefault="008332E3" w:rsidP="00AD7D36">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5E6B67">
          <w:rPr>
            <w:noProof/>
            <w:webHidden/>
          </w:rPr>
          <w:t>3</w:t>
        </w:r>
        <w:r>
          <w:rPr>
            <w:noProof/>
            <w:webHidden/>
          </w:rPr>
          <w:fldChar w:fldCharType="end"/>
        </w:r>
      </w:hyperlink>
    </w:p>
    <w:p w14:paraId="338A57D1" w14:textId="117B2B00" w:rsidR="008332E3" w:rsidRDefault="008332E3" w:rsidP="00AD7D36">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5E6B67">
          <w:rPr>
            <w:noProof/>
            <w:webHidden/>
          </w:rPr>
          <w:t>4</w:t>
        </w:r>
        <w:r>
          <w:rPr>
            <w:noProof/>
            <w:webHidden/>
          </w:rPr>
          <w:fldChar w:fldCharType="end"/>
        </w:r>
      </w:hyperlink>
    </w:p>
    <w:p w14:paraId="5D57C890" w14:textId="1284D8AC" w:rsidR="008332E3" w:rsidRDefault="008332E3" w:rsidP="00AD7D36">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5E6B67">
          <w:rPr>
            <w:noProof/>
            <w:webHidden/>
          </w:rPr>
          <w:t>5</w:t>
        </w:r>
        <w:r>
          <w:rPr>
            <w:noProof/>
            <w:webHidden/>
          </w:rPr>
          <w:fldChar w:fldCharType="end"/>
        </w:r>
      </w:hyperlink>
    </w:p>
    <w:p w14:paraId="0BB61BC6" w14:textId="73EA1BE8" w:rsidR="008332E3" w:rsidRDefault="008332E3" w:rsidP="00AD7D36">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5E6B67">
          <w:rPr>
            <w:noProof/>
            <w:webHidden/>
          </w:rPr>
          <w:t>6</w:t>
        </w:r>
        <w:r>
          <w:rPr>
            <w:noProof/>
            <w:webHidden/>
          </w:rPr>
          <w:fldChar w:fldCharType="end"/>
        </w:r>
      </w:hyperlink>
    </w:p>
    <w:p w14:paraId="64543E23" w14:textId="0FA075C3" w:rsidR="008332E3" w:rsidRDefault="008332E3" w:rsidP="00AD7D36">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5E6B67">
          <w:rPr>
            <w:noProof/>
            <w:webHidden/>
          </w:rPr>
          <w:t>7</w:t>
        </w:r>
        <w:r>
          <w:rPr>
            <w:noProof/>
            <w:webHidden/>
          </w:rPr>
          <w:fldChar w:fldCharType="end"/>
        </w:r>
      </w:hyperlink>
    </w:p>
    <w:p w14:paraId="0EE0C24C" w14:textId="382E944E" w:rsidR="008332E3" w:rsidRDefault="008332E3" w:rsidP="00AD7D36">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5E6B67">
          <w:rPr>
            <w:noProof/>
            <w:webHidden/>
          </w:rPr>
          <w:t>8</w:t>
        </w:r>
        <w:r>
          <w:rPr>
            <w:noProof/>
            <w:webHidden/>
          </w:rPr>
          <w:fldChar w:fldCharType="end"/>
        </w:r>
      </w:hyperlink>
    </w:p>
    <w:p w14:paraId="5F8AA191" w14:textId="04249C74" w:rsidR="008332E3" w:rsidRDefault="008332E3" w:rsidP="00AD7D36">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5E6B67">
          <w:rPr>
            <w:noProof/>
            <w:webHidden/>
          </w:rPr>
          <w:t>9</w:t>
        </w:r>
        <w:r>
          <w:rPr>
            <w:noProof/>
            <w:webHidden/>
          </w:rPr>
          <w:fldChar w:fldCharType="end"/>
        </w:r>
      </w:hyperlink>
    </w:p>
    <w:p w14:paraId="64652E36" w14:textId="1854197D" w:rsidR="008332E3" w:rsidRDefault="008332E3" w:rsidP="00AD7D36">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5E6B67">
          <w:rPr>
            <w:noProof/>
            <w:webHidden/>
          </w:rPr>
          <w:t>11</w:t>
        </w:r>
        <w:r>
          <w:rPr>
            <w:noProof/>
            <w:webHidden/>
          </w:rPr>
          <w:fldChar w:fldCharType="end"/>
        </w:r>
      </w:hyperlink>
    </w:p>
    <w:p w14:paraId="18AAB519" w14:textId="767EB7BD" w:rsidR="008332E3" w:rsidRDefault="008332E3" w:rsidP="00AD7D36">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5E6B67">
          <w:rPr>
            <w:noProof/>
            <w:webHidden/>
          </w:rPr>
          <w:t>12</w:t>
        </w:r>
        <w:r>
          <w:rPr>
            <w:noProof/>
            <w:webHidden/>
          </w:rPr>
          <w:fldChar w:fldCharType="end"/>
        </w:r>
      </w:hyperlink>
    </w:p>
    <w:p w14:paraId="67F22DA3" w14:textId="39CA767C" w:rsidR="008332E3" w:rsidRDefault="008332E3" w:rsidP="00AD7D36">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5E6B67">
          <w:rPr>
            <w:noProof/>
            <w:webHidden/>
          </w:rPr>
          <w:t>13</w:t>
        </w:r>
        <w:r>
          <w:rPr>
            <w:noProof/>
            <w:webHidden/>
          </w:rPr>
          <w:fldChar w:fldCharType="end"/>
        </w:r>
      </w:hyperlink>
    </w:p>
    <w:p w14:paraId="50CDB0D6" w14:textId="7F3C9D96" w:rsidR="008332E3" w:rsidRDefault="008332E3" w:rsidP="00AD7D36">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5E6B67">
          <w:rPr>
            <w:noProof/>
            <w:webHidden/>
          </w:rPr>
          <w:t>14</w:t>
        </w:r>
        <w:r>
          <w:rPr>
            <w:noProof/>
            <w:webHidden/>
          </w:rPr>
          <w:fldChar w:fldCharType="end"/>
        </w:r>
      </w:hyperlink>
    </w:p>
    <w:p w14:paraId="7E05EDC9" w14:textId="051FCFFC" w:rsidR="008332E3" w:rsidRDefault="008332E3" w:rsidP="00AD7D36">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5E6B67">
          <w:rPr>
            <w:noProof/>
            <w:webHidden/>
          </w:rPr>
          <w:t>15</w:t>
        </w:r>
        <w:r>
          <w:rPr>
            <w:noProof/>
            <w:webHidden/>
          </w:rPr>
          <w:fldChar w:fldCharType="end"/>
        </w:r>
      </w:hyperlink>
    </w:p>
    <w:p w14:paraId="44803560" w14:textId="6AE2707B" w:rsidR="008332E3" w:rsidRDefault="008332E3" w:rsidP="00AD7D36">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5E6B67">
          <w:rPr>
            <w:noProof/>
            <w:webHidden/>
          </w:rPr>
          <w:t>16</w:t>
        </w:r>
        <w:r>
          <w:rPr>
            <w:noProof/>
            <w:webHidden/>
          </w:rPr>
          <w:fldChar w:fldCharType="end"/>
        </w:r>
      </w:hyperlink>
    </w:p>
    <w:p w14:paraId="058C795F" w14:textId="472E6A62" w:rsidR="008332E3" w:rsidRDefault="008332E3" w:rsidP="00AD7D36">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5E6B67">
          <w:rPr>
            <w:noProof/>
            <w:webHidden/>
          </w:rPr>
          <w:t>17</w:t>
        </w:r>
        <w:r>
          <w:rPr>
            <w:noProof/>
            <w:webHidden/>
          </w:rPr>
          <w:fldChar w:fldCharType="end"/>
        </w:r>
      </w:hyperlink>
    </w:p>
    <w:p w14:paraId="7918EEA6" w14:textId="4880DBB7" w:rsidR="008332E3" w:rsidRDefault="008332E3" w:rsidP="00AD7D36">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5E6B67">
          <w:rPr>
            <w:noProof/>
            <w:webHidden/>
          </w:rPr>
          <w:t>18</w:t>
        </w:r>
        <w:r>
          <w:rPr>
            <w:noProof/>
            <w:webHidden/>
          </w:rPr>
          <w:fldChar w:fldCharType="end"/>
        </w:r>
      </w:hyperlink>
    </w:p>
    <w:p w14:paraId="4C885EE6" w14:textId="65027317" w:rsidR="008332E3" w:rsidRDefault="008332E3" w:rsidP="00AD7D36">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5E6B67">
          <w:rPr>
            <w:noProof/>
            <w:webHidden/>
          </w:rPr>
          <w:t>19</w:t>
        </w:r>
        <w:r>
          <w:rPr>
            <w:noProof/>
            <w:webHidden/>
          </w:rPr>
          <w:fldChar w:fldCharType="end"/>
        </w:r>
      </w:hyperlink>
    </w:p>
    <w:p w14:paraId="26AD7C7E" w14:textId="4AA1A2B8" w:rsidR="008332E3" w:rsidRDefault="008332E3" w:rsidP="00AD7D36">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5E6B67">
          <w:rPr>
            <w:noProof/>
            <w:webHidden/>
          </w:rPr>
          <w:t>20</w:t>
        </w:r>
        <w:r>
          <w:rPr>
            <w:noProof/>
            <w:webHidden/>
          </w:rPr>
          <w:fldChar w:fldCharType="end"/>
        </w:r>
      </w:hyperlink>
    </w:p>
    <w:p w14:paraId="688DA691" w14:textId="42A2ED4B" w:rsidR="008332E3" w:rsidRDefault="008332E3" w:rsidP="00AD7D36">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5E6B67">
          <w:rPr>
            <w:noProof/>
            <w:webHidden/>
          </w:rPr>
          <w:t>21</w:t>
        </w:r>
        <w:r>
          <w:rPr>
            <w:noProof/>
            <w:webHidden/>
          </w:rPr>
          <w:fldChar w:fldCharType="end"/>
        </w:r>
      </w:hyperlink>
    </w:p>
    <w:p w14:paraId="1D3BFCBE" w14:textId="77777777" w:rsidR="008332E3" w:rsidRDefault="008332E3" w:rsidP="008332E3">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215BC65D" w14:textId="77777777" w:rsidR="008332E3" w:rsidRDefault="008332E3" w:rsidP="008332E3">
      <w:pPr>
        <w:spacing w:after="160" w:line="259" w:lineRule="auto"/>
        <w:rPr>
          <w:rFonts w:ascii="Calibri" w:eastAsia="Times New Roman" w:hAnsi="Calibri" w:cs="Calibri"/>
          <w:b/>
          <w:bCs/>
          <w:szCs w:val="20"/>
        </w:rPr>
      </w:pPr>
      <w:r>
        <w:rPr>
          <w:rFonts w:ascii="Calibri" w:eastAsia="Times New Roman" w:hAnsi="Calibri" w:cs="Calibri"/>
          <w:b/>
          <w:bCs/>
          <w:szCs w:val="20"/>
        </w:rPr>
        <w:br w:type="page"/>
      </w:r>
    </w:p>
    <w:p w14:paraId="58D5A03F" w14:textId="77777777" w:rsidR="008332E3" w:rsidRDefault="008332E3" w:rsidP="008332E3">
      <w:pPr>
        <w:spacing w:after="120"/>
        <w:rPr>
          <w:rFonts w:ascii="Calibri" w:eastAsia="Times New Roman" w:hAnsi="Calibri" w:cs="Calibri"/>
          <w:b/>
          <w:bCs/>
          <w:szCs w:val="20"/>
        </w:rPr>
      </w:pPr>
    </w:p>
    <w:p w14:paraId="16716F26" w14:textId="77777777" w:rsidR="008332E3" w:rsidRDefault="008332E3" w:rsidP="008332E3">
      <w:pPr>
        <w:spacing w:after="120"/>
        <w:jc w:val="right"/>
        <w:rPr>
          <w:rFonts w:ascii="Calibri" w:eastAsia="Times New Roman" w:hAnsi="Calibri" w:cs="Calibri"/>
          <w:b/>
          <w:bCs/>
          <w:szCs w:val="20"/>
        </w:rPr>
        <w:sectPr w:rsidR="008332E3">
          <w:headerReference w:type="default" r:id="rId31"/>
          <w:footerReference w:type="default" r:id="rId32"/>
          <w:footnotePr>
            <w:numRestart w:val="eachSect"/>
          </w:footnotePr>
          <w:pgSz w:w="12240" w:h="15840"/>
          <w:pgMar w:top="1080" w:right="1440" w:bottom="1080" w:left="1440" w:header="720" w:footer="720" w:gutter="0"/>
          <w:pgNumType w:start="1"/>
          <w:cols w:space="720"/>
          <w:docGrid w:linePitch="360"/>
        </w:sectPr>
      </w:pPr>
    </w:p>
    <w:p w14:paraId="18C1CB9D" w14:textId="77777777" w:rsidR="008332E3" w:rsidRPr="00E359BF" w:rsidRDefault="008332E3" w:rsidP="008332E3">
      <w:pPr>
        <w:pStyle w:val="Heading2-SIOR"/>
        <w:pageBreakBefore w:val="0"/>
      </w:pPr>
      <w:bookmarkStart w:id="63" w:name="_Toc411329825"/>
      <w:bookmarkStart w:id="64" w:name="_Toc430114874"/>
      <w:bookmarkStart w:id="65" w:name="_Toc496109989"/>
      <w:bookmarkStart w:id="66" w:name="_Toc92194253"/>
      <w:r w:rsidRPr="00E359BF">
        <w:t>Introduction</w:t>
      </w:r>
      <w:bookmarkEnd w:id="63"/>
      <w:bookmarkEnd w:id="64"/>
      <w:bookmarkEnd w:id="65"/>
      <w:bookmarkEnd w:id="66"/>
    </w:p>
    <w:p w14:paraId="5DAD1276" w14:textId="77777777" w:rsidR="008332E3" w:rsidRPr="00E359BF" w:rsidRDefault="008332E3" w:rsidP="008332E3">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53AA1D32" w14:textId="77777777" w:rsidR="008332E3" w:rsidRPr="00E359BF" w:rsidRDefault="008332E3" w:rsidP="008332E3">
      <w:pPr>
        <w:pStyle w:val="BodyText"/>
      </w:pPr>
      <w:bookmarkStart w:id="67" w:name="N_Observers1"/>
      <w:r>
        <w:t>Three</w:t>
      </w:r>
      <w:bookmarkEnd w:id="67"/>
      <w:r>
        <w:t xml:space="preserve"> observers visited </w:t>
      </w:r>
      <w:bookmarkStart w:id="68" w:name="District2"/>
      <w:r>
        <w:t>Norwood</w:t>
      </w:r>
      <w:bookmarkEnd w:id="68"/>
      <w:r w:rsidRPr="00BC09E0">
        <w:t xml:space="preserve"> </w:t>
      </w:r>
      <w:r>
        <w:t>Public Schools during the week of</w:t>
      </w:r>
      <w:r w:rsidRPr="00BC09E0">
        <w:t xml:space="preserve"> </w:t>
      </w:r>
      <w:bookmarkStart w:id="69" w:name="Obs_Dates1"/>
      <w:r>
        <w:t>February 13, 2023</w:t>
      </w:r>
      <w:bookmarkEnd w:id="69"/>
      <w:r w:rsidRPr="00BC09E0">
        <w:t xml:space="preserve">. </w:t>
      </w:r>
      <w:r>
        <w:t>O</w:t>
      </w:r>
      <w:r w:rsidRPr="00BC09E0">
        <w:t xml:space="preserve">bservers conducted </w:t>
      </w:r>
      <w:bookmarkStart w:id="70" w:name="N_Observations1"/>
      <w:r>
        <w:t>89</w:t>
      </w:r>
      <w:bookmarkEnd w:id="70"/>
      <w:r w:rsidRPr="00BC09E0">
        <w:t xml:space="preserve"> observations in a sample of classrooms across </w:t>
      </w:r>
      <w:bookmarkStart w:id="71" w:name="N_SchoolsObserved1"/>
      <w:r>
        <w:t>eight</w:t>
      </w:r>
      <w:bookmarkEnd w:id="71"/>
      <w:r>
        <w:t xml:space="preserve">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402EE952" w14:textId="77777777" w:rsidR="008332E3" w:rsidRPr="00E359BF" w:rsidRDefault="008332E3" w:rsidP="008332E3">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62B9C6AE" w14:textId="77777777" w:rsidR="008332E3" w:rsidRPr="00E359BF" w:rsidRDefault="008332E3" w:rsidP="008332E3">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0C07DD87" w14:textId="77777777" w:rsidR="008332E3" w:rsidRPr="00E359BF" w:rsidRDefault="008332E3" w:rsidP="008332E3">
      <w:pPr>
        <w:pStyle w:val="TableTitle0"/>
      </w:pPr>
      <w:r w:rsidRPr="00E359BF">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8332E3" w:rsidRPr="00E359BF" w14:paraId="16BC2291" w14:textId="77777777" w:rsidTr="008332E3">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24CA2F21" w14:textId="77777777" w:rsidR="008332E3" w:rsidRPr="00E359BF" w:rsidRDefault="008332E3">
            <w:pPr>
              <w:pStyle w:val="TableColHeadingCenter"/>
              <w:rPr>
                <w:rFonts w:eastAsia="MS Mincho"/>
              </w:rPr>
            </w:pPr>
            <w:r w:rsidRPr="00E359BF">
              <w:rPr>
                <w:rFonts w:eastAsia="MS Mincho"/>
              </w:rPr>
              <w:t>Emotional Support</w:t>
            </w:r>
          </w:p>
        </w:tc>
        <w:tc>
          <w:tcPr>
            <w:tcW w:w="3192" w:type="dxa"/>
          </w:tcPr>
          <w:p w14:paraId="7B7EC978" w14:textId="77777777" w:rsidR="008332E3" w:rsidRPr="00E359BF" w:rsidRDefault="008332E3">
            <w:pPr>
              <w:pStyle w:val="TableColHeadingCenter"/>
              <w:rPr>
                <w:rFonts w:eastAsia="MS Mincho"/>
              </w:rPr>
            </w:pPr>
            <w:r w:rsidRPr="00E359BF">
              <w:rPr>
                <w:rFonts w:eastAsia="MS Mincho"/>
              </w:rPr>
              <w:t>Classroom Organization</w:t>
            </w:r>
          </w:p>
        </w:tc>
        <w:tc>
          <w:tcPr>
            <w:tcW w:w="3192" w:type="dxa"/>
          </w:tcPr>
          <w:p w14:paraId="4A04018C" w14:textId="77777777" w:rsidR="008332E3" w:rsidRPr="00E359BF" w:rsidRDefault="008332E3">
            <w:pPr>
              <w:pStyle w:val="TableColHeadingCenter"/>
              <w:rPr>
                <w:rFonts w:eastAsia="MS Mincho"/>
              </w:rPr>
            </w:pPr>
            <w:r w:rsidRPr="00E359BF">
              <w:rPr>
                <w:rFonts w:eastAsia="MS Mincho"/>
              </w:rPr>
              <w:t>Instructional Support</w:t>
            </w:r>
          </w:p>
        </w:tc>
      </w:tr>
      <w:tr w:rsidR="008332E3" w:rsidRPr="00E359BF" w14:paraId="16E47136" w14:textId="77777777" w:rsidTr="008332E3">
        <w:trPr>
          <w:jc w:val="center"/>
        </w:trPr>
        <w:tc>
          <w:tcPr>
            <w:tcW w:w="3192" w:type="dxa"/>
          </w:tcPr>
          <w:p w14:paraId="4A86CBD3" w14:textId="77777777" w:rsidR="008332E3" w:rsidRPr="00680137" w:rsidRDefault="008332E3" w:rsidP="00465E5D">
            <w:pPr>
              <w:pStyle w:val="TableBullet1"/>
              <w:numPr>
                <w:ilvl w:val="0"/>
                <w:numId w:val="7"/>
              </w:numPr>
            </w:pPr>
            <w:r w:rsidRPr="00680137">
              <w:t>Positive Climate</w:t>
            </w:r>
          </w:p>
          <w:p w14:paraId="30462B81" w14:textId="77777777" w:rsidR="008332E3" w:rsidRPr="00680137" w:rsidRDefault="008332E3" w:rsidP="00465E5D">
            <w:pPr>
              <w:pStyle w:val="TableBullet1"/>
              <w:numPr>
                <w:ilvl w:val="0"/>
                <w:numId w:val="7"/>
              </w:numPr>
            </w:pPr>
            <w:r w:rsidRPr="00680137">
              <w:t>Negative Climate</w:t>
            </w:r>
          </w:p>
          <w:p w14:paraId="0EFFC324" w14:textId="77777777" w:rsidR="008332E3" w:rsidRPr="00680137" w:rsidRDefault="008332E3" w:rsidP="00465E5D">
            <w:pPr>
              <w:pStyle w:val="TableBullet1"/>
              <w:numPr>
                <w:ilvl w:val="0"/>
                <w:numId w:val="7"/>
              </w:numPr>
            </w:pPr>
            <w:r w:rsidRPr="00680137">
              <w:t>Teacher Sensitivity</w:t>
            </w:r>
          </w:p>
          <w:p w14:paraId="04EDF64D" w14:textId="77777777" w:rsidR="008332E3" w:rsidRPr="00680137" w:rsidRDefault="008332E3" w:rsidP="00465E5D">
            <w:pPr>
              <w:pStyle w:val="TableBullet1"/>
              <w:numPr>
                <w:ilvl w:val="0"/>
                <w:numId w:val="7"/>
              </w:numPr>
            </w:pPr>
            <w:r w:rsidRPr="00680137">
              <w:t>Regard for Student Perspectives</w:t>
            </w:r>
          </w:p>
        </w:tc>
        <w:tc>
          <w:tcPr>
            <w:tcW w:w="3192" w:type="dxa"/>
          </w:tcPr>
          <w:p w14:paraId="380EA09F" w14:textId="77777777" w:rsidR="008332E3" w:rsidRPr="00680137" w:rsidRDefault="008332E3" w:rsidP="00465E5D">
            <w:pPr>
              <w:pStyle w:val="TableBullet1"/>
              <w:numPr>
                <w:ilvl w:val="0"/>
                <w:numId w:val="7"/>
              </w:numPr>
            </w:pPr>
            <w:r w:rsidRPr="00680137">
              <w:t>Behavior Management</w:t>
            </w:r>
          </w:p>
          <w:p w14:paraId="2434B387" w14:textId="77777777" w:rsidR="008332E3" w:rsidRPr="00680137" w:rsidRDefault="008332E3" w:rsidP="00465E5D">
            <w:pPr>
              <w:pStyle w:val="TableBullet1"/>
              <w:numPr>
                <w:ilvl w:val="0"/>
                <w:numId w:val="7"/>
              </w:numPr>
            </w:pPr>
            <w:r w:rsidRPr="00680137">
              <w:t>Productivity</w:t>
            </w:r>
          </w:p>
          <w:p w14:paraId="14D80BA0" w14:textId="77777777" w:rsidR="008332E3" w:rsidRPr="00680137" w:rsidRDefault="008332E3" w:rsidP="00465E5D">
            <w:pPr>
              <w:pStyle w:val="TableBullet1"/>
              <w:numPr>
                <w:ilvl w:val="0"/>
                <w:numId w:val="7"/>
              </w:numPr>
            </w:pPr>
            <w:r w:rsidRPr="00680137">
              <w:t>Instructional Learning Formats</w:t>
            </w:r>
          </w:p>
        </w:tc>
        <w:tc>
          <w:tcPr>
            <w:tcW w:w="3192" w:type="dxa"/>
          </w:tcPr>
          <w:p w14:paraId="3F42BAD6" w14:textId="77777777" w:rsidR="008332E3" w:rsidRPr="00680137" w:rsidRDefault="008332E3" w:rsidP="00465E5D">
            <w:pPr>
              <w:pStyle w:val="TableBullet1"/>
              <w:numPr>
                <w:ilvl w:val="0"/>
                <w:numId w:val="7"/>
              </w:numPr>
            </w:pPr>
            <w:r w:rsidRPr="00680137">
              <w:t>Concept Development</w:t>
            </w:r>
          </w:p>
          <w:p w14:paraId="7E06890B" w14:textId="77777777" w:rsidR="008332E3" w:rsidRPr="00680137" w:rsidRDefault="008332E3" w:rsidP="00465E5D">
            <w:pPr>
              <w:pStyle w:val="TableBullet1"/>
              <w:numPr>
                <w:ilvl w:val="0"/>
                <w:numId w:val="7"/>
              </w:numPr>
            </w:pPr>
            <w:r w:rsidRPr="00680137">
              <w:t>Quality of Feedback</w:t>
            </w:r>
          </w:p>
          <w:p w14:paraId="5BC45B03" w14:textId="77777777" w:rsidR="008332E3" w:rsidRPr="00680137" w:rsidRDefault="008332E3" w:rsidP="00465E5D">
            <w:pPr>
              <w:pStyle w:val="TableBullet1"/>
              <w:numPr>
                <w:ilvl w:val="0"/>
                <w:numId w:val="7"/>
              </w:numPr>
            </w:pPr>
            <w:r w:rsidRPr="00680137">
              <w:t>Language Modeling</w:t>
            </w:r>
          </w:p>
        </w:tc>
      </w:tr>
    </w:tbl>
    <w:p w14:paraId="54D7E667" w14:textId="77777777" w:rsidR="008332E3" w:rsidRPr="00E359BF" w:rsidRDefault="008332E3" w:rsidP="008332E3">
      <w:pPr>
        <w:pStyle w:val="BodyText"/>
        <w:spacing w:before="180"/>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79AEE9B0" w14:textId="77777777" w:rsidR="008332E3" w:rsidRPr="00E359BF" w:rsidRDefault="008332E3" w:rsidP="008332E3">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20" w:firstRow="1" w:lastRow="0" w:firstColumn="0" w:lastColumn="0" w:noHBand="1" w:noVBand="1"/>
      </w:tblPr>
      <w:tblGrid>
        <w:gridCol w:w="3112"/>
        <w:gridCol w:w="3114"/>
        <w:gridCol w:w="3118"/>
      </w:tblGrid>
      <w:tr w:rsidR="008332E3" w:rsidRPr="00E359BF" w14:paraId="687C8E5A" w14:textId="77777777" w:rsidTr="008332E3">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4647F0D6" w14:textId="77777777" w:rsidR="008332E3" w:rsidRPr="00E359BF" w:rsidRDefault="008332E3">
            <w:pPr>
              <w:pStyle w:val="TableColHeadingCenter"/>
              <w:rPr>
                <w:rFonts w:eastAsia="MS Mincho"/>
              </w:rPr>
            </w:pPr>
            <w:r w:rsidRPr="00E359BF">
              <w:rPr>
                <w:rFonts w:eastAsia="MS Mincho"/>
              </w:rPr>
              <w:t>Emotional Support</w:t>
            </w:r>
          </w:p>
        </w:tc>
        <w:tc>
          <w:tcPr>
            <w:tcW w:w="3114" w:type="dxa"/>
          </w:tcPr>
          <w:p w14:paraId="50EF0ACC" w14:textId="77777777" w:rsidR="008332E3" w:rsidRPr="00E359BF" w:rsidRDefault="008332E3">
            <w:pPr>
              <w:pStyle w:val="TableColHeadingCenter"/>
              <w:rPr>
                <w:rFonts w:eastAsia="MS Mincho"/>
              </w:rPr>
            </w:pPr>
            <w:r w:rsidRPr="00E359BF">
              <w:rPr>
                <w:rFonts w:eastAsia="MS Mincho"/>
              </w:rPr>
              <w:t>Classroom Organization</w:t>
            </w:r>
          </w:p>
        </w:tc>
        <w:tc>
          <w:tcPr>
            <w:tcW w:w="3119" w:type="dxa"/>
          </w:tcPr>
          <w:p w14:paraId="7D7E11C4" w14:textId="77777777" w:rsidR="008332E3" w:rsidRPr="00E359BF" w:rsidRDefault="008332E3">
            <w:pPr>
              <w:pStyle w:val="TableColHeadingCenter"/>
              <w:rPr>
                <w:rFonts w:eastAsia="MS Mincho"/>
              </w:rPr>
            </w:pPr>
            <w:r w:rsidRPr="00E359BF">
              <w:rPr>
                <w:rFonts w:eastAsia="MS Mincho"/>
              </w:rPr>
              <w:t>Instructional Support</w:t>
            </w:r>
          </w:p>
        </w:tc>
      </w:tr>
      <w:tr w:rsidR="008332E3" w:rsidRPr="00E359BF" w14:paraId="52285746" w14:textId="77777777" w:rsidTr="008332E3">
        <w:trPr>
          <w:jc w:val="center"/>
        </w:trPr>
        <w:tc>
          <w:tcPr>
            <w:tcW w:w="3111" w:type="dxa"/>
          </w:tcPr>
          <w:p w14:paraId="0D6E002B" w14:textId="77777777" w:rsidR="008332E3" w:rsidRPr="00E359BF" w:rsidRDefault="008332E3" w:rsidP="00465E5D">
            <w:pPr>
              <w:pStyle w:val="TableBullet1"/>
              <w:numPr>
                <w:ilvl w:val="0"/>
                <w:numId w:val="7"/>
              </w:numPr>
            </w:pPr>
            <w:r w:rsidRPr="00E359BF">
              <w:t>Positive Climate</w:t>
            </w:r>
          </w:p>
          <w:p w14:paraId="5009338F" w14:textId="77777777" w:rsidR="008332E3" w:rsidRPr="00E359BF" w:rsidRDefault="008332E3" w:rsidP="00465E5D">
            <w:pPr>
              <w:pStyle w:val="TableBullet1"/>
              <w:numPr>
                <w:ilvl w:val="0"/>
                <w:numId w:val="7"/>
              </w:numPr>
            </w:pPr>
            <w:r w:rsidRPr="00E359BF">
              <w:t>Teacher Sensitivity</w:t>
            </w:r>
          </w:p>
          <w:p w14:paraId="0C0BC8CC" w14:textId="77777777" w:rsidR="008332E3" w:rsidRPr="00E359BF" w:rsidRDefault="008332E3" w:rsidP="00465E5D">
            <w:pPr>
              <w:pStyle w:val="TableBullet1"/>
              <w:numPr>
                <w:ilvl w:val="0"/>
                <w:numId w:val="7"/>
              </w:numPr>
            </w:pPr>
            <w:r w:rsidRPr="00E359BF">
              <w:t>Regard for Student Perspectives</w:t>
            </w:r>
          </w:p>
        </w:tc>
        <w:tc>
          <w:tcPr>
            <w:tcW w:w="3114" w:type="dxa"/>
          </w:tcPr>
          <w:p w14:paraId="3B22F767" w14:textId="77777777" w:rsidR="008332E3" w:rsidRPr="00E359BF" w:rsidRDefault="008332E3" w:rsidP="00465E5D">
            <w:pPr>
              <w:pStyle w:val="TableBullet1"/>
              <w:numPr>
                <w:ilvl w:val="0"/>
                <w:numId w:val="7"/>
              </w:numPr>
              <w:rPr>
                <w:b/>
                <w:bCs/>
                <w:szCs w:val="20"/>
              </w:rPr>
            </w:pPr>
            <w:r w:rsidRPr="00E359BF">
              <w:t>Behavior Management</w:t>
            </w:r>
          </w:p>
          <w:p w14:paraId="4779F439" w14:textId="77777777" w:rsidR="008332E3" w:rsidRPr="00E359BF" w:rsidRDefault="008332E3" w:rsidP="00465E5D">
            <w:pPr>
              <w:pStyle w:val="TableBullet1"/>
              <w:numPr>
                <w:ilvl w:val="0"/>
                <w:numId w:val="7"/>
              </w:numPr>
              <w:rPr>
                <w:b/>
                <w:bCs/>
                <w:szCs w:val="20"/>
              </w:rPr>
            </w:pPr>
            <w:r w:rsidRPr="00E359BF">
              <w:t>Productivity</w:t>
            </w:r>
          </w:p>
          <w:p w14:paraId="2C9B0553" w14:textId="77777777" w:rsidR="008332E3" w:rsidRPr="00E359BF" w:rsidRDefault="008332E3" w:rsidP="00465E5D">
            <w:pPr>
              <w:pStyle w:val="TableBullet1"/>
              <w:numPr>
                <w:ilvl w:val="0"/>
                <w:numId w:val="7"/>
              </w:numPr>
            </w:pPr>
            <w:r w:rsidRPr="00E359BF">
              <w:t>Negative Climate</w:t>
            </w:r>
          </w:p>
        </w:tc>
        <w:tc>
          <w:tcPr>
            <w:tcW w:w="3119" w:type="dxa"/>
          </w:tcPr>
          <w:p w14:paraId="52281A17" w14:textId="77777777" w:rsidR="008332E3" w:rsidRPr="00E359BF" w:rsidRDefault="008332E3" w:rsidP="00465E5D">
            <w:pPr>
              <w:pStyle w:val="TableBullet1"/>
              <w:numPr>
                <w:ilvl w:val="0"/>
                <w:numId w:val="7"/>
              </w:numPr>
              <w:rPr>
                <w:b/>
                <w:bCs/>
                <w:szCs w:val="20"/>
              </w:rPr>
            </w:pPr>
            <w:r w:rsidRPr="00E359BF">
              <w:t xml:space="preserve">Instructional Learning Formats </w:t>
            </w:r>
          </w:p>
          <w:p w14:paraId="677DD57F" w14:textId="77777777" w:rsidR="008332E3" w:rsidRPr="00E359BF" w:rsidRDefault="008332E3" w:rsidP="00465E5D">
            <w:pPr>
              <w:pStyle w:val="TableBullet1"/>
              <w:numPr>
                <w:ilvl w:val="0"/>
                <w:numId w:val="7"/>
              </w:numPr>
              <w:rPr>
                <w:b/>
                <w:bCs/>
                <w:szCs w:val="20"/>
              </w:rPr>
            </w:pPr>
            <w:r w:rsidRPr="00E359BF">
              <w:t>Content Understanding</w:t>
            </w:r>
          </w:p>
          <w:p w14:paraId="61744D9D" w14:textId="77777777" w:rsidR="008332E3" w:rsidRPr="00E359BF" w:rsidRDefault="008332E3" w:rsidP="00465E5D">
            <w:pPr>
              <w:pStyle w:val="TableBullet1"/>
              <w:numPr>
                <w:ilvl w:val="0"/>
                <w:numId w:val="7"/>
              </w:numPr>
              <w:rPr>
                <w:b/>
                <w:bCs/>
                <w:szCs w:val="20"/>
              </w:rPr>
            </w:pPr>
            <w:r w:rsidRPr="00E359BF">
              <w:t>Analysis and Inquiry</w:t>
            </w:r>
          </w:p>
          <w:p w14:paraId="45D27021" w14:textId="77777777" w:rsidR="008332E3" w:rsidRPr="00E359BF" w:rsidRDefault="008332E3" w:rsidP="00465E5D">
            <w:pPr>
              <w:pStyle w:val="TableBullet1"/>
              <w:numPr>
                <w:ilvl w:val="0"/>
                <w:numId w:val="7"/>
              </w:numPr>
              <w:rPr>
                <w:b/>
                <w:bCs/>
                <w:szCs w:val="20"/>
              </w:rPr>
            </w:pPr>
            <w:r w:rsidRPr="00E359BF">
              <w:t>Quality of Feedback</w:t>
            </w:r>
          </w:p>
          <w:p w14:paraId="352471A3" w14:textId="77777777" w:rsidR="008332E3" w:rsidRPr="00E359BF" w:rsidRDefault="008332E3" w:rsidP="00465E5D">
            <w:pPr>
              <w:pStyle w:val="TableBullet1"/>
              <w:numPr>
                <w:ilvl w:val="0"/>
                <w:numId w:val="7"/>
              </w:numPr>
              <w:rPr>
                <w:b/>
                <w:bCs/>
                <w:szCs w:val="20"/>
              </w:rPr>
            </w:pPr>
            <w:r w:rsidRPr="00E359BF">
              <w:t>Instructional Dialogue</w:t>
            </w:r>
          </w:p>
        </w:tc>
      </w:tr>
      <w:tr w:rsidR="00C7113E" w:rsidRPr="00E359BF" w14:paraId="1FD2AB2B" w14:textId="77777777" w:rsidTr="00FC75D4">
        <w:trPr>
          <w:jc w:val="center"/>
        </w:trPr>
        <w:tc>
          <w:tcPr>
            <w:tcW w:w="3114" w:type="dxa"/>
            <w:shd w:val="clear" w:color="auto" w:fill="D9E2F3" w:themeFill="accent5" w:themeFillTint="33"/>
          </w:tcPr>
          <w:p w14:paraId="6F47AEF0" w14:textId="5C276F0D" w:rsidR="00C7113E" w:rsidRPr="00C8069F" w:rsidRDefault="00C8069F">
            <w:pPr>
              <w:pStyle w:val="TableSubheadingCentered"/>
              <w:rPr>
                <w:rFonts w:asciiTheme="minorHAnsi" w:hAnsiTheme="minorHAnsi"/>
              </w:rPr>
            </w:pPr>
            <w:r w:rsidRPr="00C8069F">
              <w:rPr>
                <w:rFonts w:asciiTheme="minorHAnsi" w:hAnsiTheme="minorHAnsi"/>
              </w:rPr>
              <w:t>NA</w:t>
            </w:r>
          </w:p>
        </w:tc>
        <w:tc>
          <w:tcPr>
            <w:tcW w:w="3115" w:type="dxa"/>
            <w:shd w:val="clear" w:color="auto" w:fill="D9E2F3" w:themeFill="accent5" w:themeFillTint="33"/>
          </w:tcPr>
          <w:p w14:paraId="2C0F12A4" w14:textId="72399456" w:rsidR="00C7113E" w:rsidRPr="00E359BF" w:rsidRDefault="00C7113E">
            <w:pPr>
              <w:pStyle w:val="TableSubheadingCentered"/>
            </w:pPr>
            <w:r w:rsidRPr="00E359BF">
              <w:t>Student Engagement</w:t>
            </w:r>
          </w:p>
        </w:tc>
        <w:tc>
          <w:tcPr>
            <w:tcW w:w="3115" w:type="dxa"/>
            <w:shd w:val="clear" w:color="auto" w:fill="D9E2F3" w:themeFill="accent5" w:themeFillTint="33"/>
          </w:tcPr>
          <w:p w14:paraId="70A90932" w14:textId="4B8F6F83" w:rsidR="00C7113E" w:rsidRPr="00C8069F" w:rsidRDefault="00C8069F">
            <w:pPr>
              <w:pStyle w:val="TableSubheadingCentered"/>
              <w:rPr>
                <w:rFonts w:ascii="Franklin Gothic Book" w:hAnsi="Franklin Gothic Book"/>
              </w:rPr>
            </w:pPr>
            <w:r w:rsidRPr="00C8069F">
              <w:rPr>
                <w:rFonts w:ascii="Franklin Gothic Book" w:hAnsi="Franklin Gothic Book"/>
              </w:rPr>
              <w:t>NA</w:t>
            </w:r>
          </w:p>
        </w:tc>
      </w:tr>
    </w:tbl>
    <w:p w14:paraId="6FFD4897" w14:textId="77777777" w:rsidR="008332E3" w:rsidRPr="00BC09E0" w:rsidRDefault="008332E3" w:rsidP="008332E3">
      <w:pPr>
        <w:pStyle w:val="BodyText"/>
        <w:spacing w:before="180"/>
      </w:pPr>
      <w:bookmarkStart w:id="72" w:name="_Toc411329826"/>
      <w:bookmarkStart w:id="73" w:name="_Toc430114875"/>
      <w:bookmarkStart w:id="74"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62D6BCFE" w14:textId="77777777" w:rsidR="008332E3" w:rsidRPr="00BC09E0" w:rsidRDefault="008332E3" w:rsidP="008332E3">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631D4B17" w14:textId="77777777" w:rsidR="008332E3" w:rsidRPr="008332E3" w:rsidRDefault="008332E3" w:rsidP="008332E3">
      <w:pPr>
        <w:pStyle w:val="BodyText"/>
        <w:rPr>
          <w:spacing w:val="-2"/>
        </w:rPr>
      </w:pPr>
      <w:r w:rsidRPr="008332E3">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75D6A3FE" w14:textId="77777777" w:rsidR="008332E3" w:rsidRPr="00BC09E0" w:rsidRDefault="008332E3" w:rsidP="008332E3">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465E4407" w14:textId="77777777" w:rsidR="008332E3" w:rsidRPr="00E359BF" w:rsidRDefault="008332E3" w:rsidP="008332E3">
      <w:pPr>
        <w:pStyle w:val="Heading2-SIOR"/>
      </w:pPr>
      <w:bookmarkStart w:id="75" w:name="_Toc92194254"/>
      <w:bookmarkStart w:id="76" w:name="_Hlk92190807"/>
      <w:r w:rsidRPr="00E359BF">
        <w:t>Positive Climate</w:t>
      </w:r>
      <w:bookmarkEnd w:id="72"/>
      <w:bookmarkEnd w:id="73"/>
      <w:bookmarkEnd w:id="74"/>
      <w:bookmarkEnd w:id="75"/>
    </w:p>
    <w:p w14:paraId="2964AB05" w14:textId="77777777" w:rsidR="008332E3" w:rsidRPr="00626C03" w:rsidRDefault="008332E3" w:rsidP="008332E3">
      <w:pPr>
        <w:pStyle w:val="BodyTextDomain"/>
      </w:pPr>
      <w:r w:rsidRPr="00626C03">
        <w:t xml:space="preserve">Emotional Support domain, Grades </w:t>
      </w:r>
      <w:r>
        <w:t>K</w:t>
      </w:r>
      <w:r w:rsidRPr="00626C03">
        <w:t>−</w:t>
      </w:r>
      <w:r>
        <w:t>12</w:t>
      </w:r>
    </w:p>
    <w:p w14:paraId="16019691" w14:textId="77777777" w:rsidR="008332E3" w:rsidRPr="00E359BF" w:rsidRDefault="008332E3" w:rsidP="008332E3">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55F9F18C" w14:textId="77777777" w:rsidR="008332E3" w:rsidRPr="00E359BF" w:rsidRDefault="008332E3" w:rsidP="008332E3">
      <w:pPr>
        <w:pStyle w:val="TableTitle0"/>
      </w:pPr>
      <w:r w:rsidRPr="00E359BF">
        <w:t xml:space="preserve">Table 3. </w:t>
      </w:r>
      <w:r w:rsidRPr="00BC09E0">
        <w:t xml:space="preserve">Positive Climate: Number of Classrooms for Each Rating </w:t>
      </w:r>
      <w:r w:rsidRPr="0000126A">
        <w:t>and District Average</w:t>
      </w:r>
    </w:p>
    <w:p w14:paraId="70B45C87" w14:textId="77777777" w:rsidR="008332E3" w:rsidRPr="00E359BF" w:rsidRDefault="008332E3" w:rsidP="008332E3">
      <w:pPr>
        <w:pStyle w:val="BodyTextDemi"/>
      </w:pPr>
      <w:r w:rsidRPr="00E359BF">
        <w:t xml:space="preserve">Positive </w:t>
      </w:r>
      <w:r w:rsidRPr="00BC09E0">
        <w:t xml:space="preserve">Climate </w:t>
      </w:r>
      <w:r>
        <w:t xml:space="preserve">District </w:t>
      </w:r>
      <w:r w:rsidRPr="00BC09E0">
        <w:t xml:space="preserve">Average*: </w:t>
      </w:r>
      <w:bookmarkStart w:id="77" w:name="Dist_PC_Avg"/>
      <w:r>
        <w:t>5.0</w:t>
      </w:r>
      <w:bookmarkEnd w:id="7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45F26" w:rsidRPr="00E359BF" w14:paraId="42D57F31" w14:textId="77777777" w:rsidTr="00D45F2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4E8A9F" w14:textId="77777777" w:rsidR="00D45F26" w:rsidRPr="00E359BF" w:rsidRDefault="00D45F26" w:rsidP="00D45F26">
            <w:pPr>
              <w:pStyle w:val="TableColHeadingCenter"/>
              <w:rPr>
                <w:rFonts w:eastAsia="MS Mincho"/>
              </w:rPr>
            </w:pPr>
            <w:bookmarkStart w:id="78" w:name="Tbl_PC"/>
            <w:r>
              <w:rPr>
                <w:rFonts w:eastAsia="MS Mincho"/>
              </w:rPr>
              <w:t>Grade Band</w:t>
            </w:r>
          </w:p>
        </w:tc>
        <w:tc>
          <w:tcPr>
            <w:tcW w:w="874" w:type="dxa"/>
            <w:vAlign w:val="center"/>
          </w:tcPr>
          <w:p w14:paraId="598609C1" w14:textId="61A51C4F" w:rsidR="00D45F26" w:rsidRPr="00E359BF" w:rsidRDefault="00D45F26" w:rsidP="00D45F26">
            <w:pPr>
              <w:pStyle w:val="TableColHeadingCenter"/>
              <w:rPr>
                <w:rFonts w:eastAsia="MS Mincho"/>
              </w:rPr>
            </w:pPr>
            <w:r w:rsidRPr="00E359BF">
              <w:rPr>
                <w:rFonts w:eastAsia="MS Mincho"/>
              </w:rPr>
              <w:t>Low Range</w:t>
            </w:r>
            <w:r w:rsidR="009D68BB">
              <w:rPr>
                <w:rFonts w:eastAsia="MS Mincho"/>
              </w:rPr>
              <w:t xml:space="preserve"> (1)</w:t>
            </w:r>
          </w:p>
        </w:tc>
        <w:tc>
          <w:tcPr>
            <w:tcW w:w="874" w:type="dxa"/>
            <w:vAlign w:val="center"/>
          </w:tcPr>
          <w:p w14:paraId="2A28DF0A" w14:textId="74EE8539" w:rsidR="00D45F26" w:rsidRPr="00E359BF" w:rsidRDefault="00D45F26" w:rsidP="00D45F26">
            <w:pPr>
              <w:pStyle w:val="TableColHeadingCenter"/>
              <w:rPr>
                <w:rFonts w:eastAsia="MS Mincho"/>
              </w:rPr>
            </w:pPr>
            <w:r w:rsidRPr="00E359BF">
              <w:rPr>
                <w:rFonts w:eastAsia="MS Mincho"/>
              </w:rPr>
              <w:t>Low Range</w:t>
            </w:r>
            <w:r w:rsidR="009D68BB">
              <w:rPr>
                <w:rFonts w:eastAsia="MS Mincho"/>
              </w:rPr>
              <w:t xml:space="preserve"> (2)</w:t>
            </w:r>
          </w:p>
        </w:tc>
        <w:tc>
          <w:tcPr>
            <w:tcW w:w="874" w:type="dxa"/>
            <w:vAlign w:val="center"/>
          </w:tcPr>
          <w:p w14:paraId="198E422F" w14:textId="21F5919D" w:rsidR="00D45F26" w:rsidRPr="00E359BF" w:rsidRDefault="00D45F26" w:rsidP="00D45F26">
            <w:pPr>
              <w:pStyle w:val="TableColHeadingCenter"/>
              <w:rPr>
                <w:rFonts w:eastAsia="MS Mincho"/>
              </w:rPr>
            </w:pPr>
            <w:r w:rsidRPr="00E359BF">
              <w:rPr>
                <w:rFonts w:eastAsia="MS Mincho"/>
              </w:rPr>
              <w:t>Middle Range</w:t>
            </w:r>
            <w:r w:rsidR="009D68BB">
              <w:rPr>
                <w:rFonts w:eastAsia="MS Mincho"/>
              </w:rPr>
              <w:t xml:space="preserve"> (3)</w:t>
            </w:r>
          </w:p>
        </w:tc>
        <w:tc>
          <w:tcPr>
            <w:tcW w:w="875" w:type="dxa"/>
            <w:vAlign w:val="center"/>
          </w:tcPr>
          <w:p w14:paraId="018DD5DA" w14:textId="412B70C1" w:rsidR="00D45F26" w:rsidRPr="00E359BF" w:rsidRDefault="00D45F26" w:rsidP="00D45F26">
            <w:pPr>
              <w:pStyle w:val="TableColHeadingCenter"/>
              <w:rPr>
                <w:rFonts w:eastAsia="MS Mincho"/>
              </w:rPr>
            </w:pPr>
            <w:r w:rsidRPr="00D40849">
              <w:rPr>
                <w:rFonts w:eastAsia="MS Mincho"/>
              </w:rPr>
              <w:t>Middle Range</w:t>
            </w:r>
            <w:r w:rsidR="009D68BB">
              <w:rPr>
                <w:rFonts w:eastAsia="MS Mincho"/>
              </w:rPr>
              <w:t xml:space="preserve"> (4)</w:t>
            </w:r>
          </w:p>
        </w:tc>
        <w:tc>
          <w:tcPr>
            <w:tcW w:w="875" w:type="dxa"/>
            <w:vAlign w:val="center"/>
          </w:tcPr>
          <w:p w14:paraId="7D013DF9" w14:textId="184F561C" w:rsidR="00D45F26" w:rsidRPr="00E359BF" w:rsidRDefault="00D45F26" w:rsidP="00D45F26">
            <w:pPr>
              <w:pStyle w:val="TableColHeadingCenter"/>
              <w:rPr>
                <w:rFonts w:eastAsia="MS Mincho"/>
              </w:rPr>
            </w:pPr>
            <w:r w:rsidRPr="00D40849">
              <w:rPr>
                <w:rFonts w:eastAsia="MS Mincho"/>
              </w:rPr>
              <w:t>Middle Range</w:t>
            </w:r>
            <w:r w:rsidR="009D68BB">
              <w:rPr>
                <w:rFonts w:eastAsia="MS Mincho"/>
              </w:rPr>
              <w:t xml:space="preserve"> (5)</w:t>
            </w:r>
          </w:p>
        </w:tc>
        <w:tc>
          <w:tcPr>
            <w:tcW w:w="874" w:type="dxa"/>
            <w:vAlign w:val="center"/>
          </w:tcPr>
          <w:p w14:paraId="05106675" w14:textId="7E291350" w:rsidR="00D45F26" w:rsidRPr="00E359BF" w:rsidRDefault="00D45F26" w:rsidP="00D45F26">
            <w:pPr>
              <w:pStyle w:val="TableColHeadingCenter"/>
              <w:rPr>
                <w:rFonts w:eastAsia="MS Mincho"/>
              </w:rPr>
            </w:pPr>
            <w:r w:rsidRPr="00E359BF">
              <w:rPr>
                <w:rFonts w:eastAsia="MS Mincho"/>
              </w:rPr>
              <w:t>High Range</w:t>
            </w:r>
            <w:r w:rsidR="009D68BB">
              <w:rPr>
                <w:rFonts w:eastAsia="MS Mincho"/>
              </w:rPr>
              <w:t xml:space="preserve"> (6)</w:t>
            </w:r>
          </w:p>
        </w:tc>
        <w:tc>
          <w:tcPr>
            <w:tcW w:w="875" w:type="dxa"/>
            <w:vAlign w:val="center"/>
          </w:tcPr>
          <w:p w14:paraId="33B37444" w14:textId="19DA64BB" w:rsidR="00D45F26" w:rsidRPr="00E359BF" w:rsidRDefault="00D45F26" w:rsidP="00D45F26">
            <w:pPr>
              <w:pStyle w:val="TableColHeadingCenter"/>
              <w:rPr>
                <w:rFonts w:eastAsia="MS Mincho"/>
              </w:rPr>
            </w:pPr>
            <w:r w:rsidRPr="00E359BF">
              <w:rPr>
                <w:rFonts w:eastAsia="MS Mincho"/>
              </w:rPr>
              <w:t>High Range</w:t>
            </w:r>
            <w:r w:rsidR="009D68BB">
              <w:rPr>
                <w:rFonts w:eastAsia="MS Mincho"/>
              </w:rPr>
              <w:t xml:space="preserve"> (7)</w:t>
            </w:r>
          </w:p>
        </w:tc>
        <w:tc>
          <w:tcPr>
            <w:tcW w:w="900" w:type="dxa"/>
            <w:vAlign w:val="center"/>
          </w:tcPr>
          <w:p w14:paraId="06802375" w14:textId="2DCB6E6D" w:rsidR="00D45F26" w:rsidRPr="00E359BF" w:rsidRDefault="009D68BB" w:rsidP="00D45F26">
            <w:pPr>
              <w:pStyle w:val="TableColHeadingCenter"/>
              <w:rPr>
                <w:rFonts w:eastAsia="MS Mincho"/>
              </w:rPr>
            </w:pPr>
            <w:r>
              <w:rPr>
                <w:rFonts w:eastAsia="MS Mincho"/>
              </w:rPr>
              <w:t>n (89)</w:t>
            </w:r>
          </w:p>
        </w:tc>
        <w:tc>
          <w:tcPr>
            <w:tcW w:w="892" w:type="dxa"/>
            <w:vAlign w:val="center"/>
          </w:tcPr>
          <w:p w14:paraId="7CDCEF4E" w14:textId="3F064297" w:rsidR="00D45F26" w:rsidRPr="00E359BF" w:rsidRDefault="00D45F26" w:rsidP="00D45F26">
            <w:pPr>
              <w:pStyle w:val="TableColHeadingCenter"/>
              <w:rPr>
                <w:rFonts w:eastAsia="MS Mincho"/>
              </w:rPr>
            </w:pPr>
            <w:r>
              <w:rPr>
                <w:rFonts w:eastAsia="MS Mincho"/>
              </w:rPr>
              <w:t>Average</w:t>
            </w:r>
            <w:r w:rsidR="009D68BB">
              <w:rPr>
                <w:rFonts w:eastAsia="MS Mincho"/>
              </w:rPr>
              <w:t xml:space="preserve"> (5.0)</w:t>
            </w:r>
          </w:p>
        </w:tc>
      </w:tr>
      <w:tr w:rsidR="008332E3" w:rsidRPr="00E359BF" w14:paraId="353AF4B9" w14:textId="77777777" w:rsidTr="00D45F26">
        <w:trPr>
          <w:jc w:val="center"/>
        </w:trPr>
        <w:tc>
          <w:tcPr>
            <w:tcW w:w="1431" w:type="dxa"/>
          </w:tcPr>
          <w:p w14:paraId="2321C660" w14:textId="77777777" w:rsidR="008332E3" w:rsidRPr="008F6B0C" w:rsidRDefault="008332E3">
            <w:pPr>
              <w:pStyle w:val="TableText"/>
            </w:pPr>
            <w:r>
              <w:t>Grades K-5</w:t>
            </w:r>
          </w:p>
        </w:tc>
        <w:tc>
          <w:tcPr>
            <w:tcW w:w="874" w:type="dxa"/>
          </w:tcPr>
          <w:p w14:paraId="61C41D26" w14:textId="77777777" w:rsidR="008332E3" w:rsidRPr="00E359BF" w:rsidRDefault="008332E3">
            <w:pPr>
              <w:pStyle w:val="TableTextCentered"/>
              <w:rPr>
                <w:rFonts w:eastAsia="Times New Roman"/>
              </w:rPr>
            </w:pPr>
            <w:r>
              <w:rPr>
                <w:rFonts w:eastAsia="Times New Roman"/>
              </w:rPr>
              <w:t>0</w:t>
            </w:r>
          </w:p>
        </w:tc>
        <w:tc>
          <w:tcPr>
            <w:tcW w:w="874" w:type="dxa"/>
          </w:tcPr>
          <w:p w14:paraId="3B9F3790" w14:textId="77777777" w:rsidR="008332E3" w:rsidRPr="00E359BF" w:rsidRDefault="008332E3">
            <w:pPr>
              <w:pStyle w:val="TableTextCentered"/>
              <w:rPr>
                <w:rFonts w:eastAsia="Times New Roman"/>
              </w:rPr>
            </w:pPr>
            <w:r>
              <w:rPr>
                <w:rFonts w:eastAsia="Times New Roman"/>
              </w:rPr>
              <w:t>0</w:t>
            </w:r>
          </w:p>
        </w:tc>
        <w:tc>
          <w:tcPr>
            <w:tcW w:w="874" w:type="dxa"/>
          </w:tcPr>
          <w:p w14:paraId="66235358" w14:textId="77777777" w:rsidR="008332E3" w:rsidRPr="00E359BF" w:rsidRDefault="008332E3">
            <w:pPr>
              <w:pStyle w:val="TableTextCentered"/>
              <w:rPr>
                <w:rFonts w:eastAsia="Times New Roman"/>
              </w:rPr>
            </w:pPr>
            <w:r>
              <w:rPr>
                <w:rFonts w:eastAsia="Times New Roman"/>
              </w:rPr>
              <w:t>3</w:t>
            </w:r>
          </w:p>
        </w:tc>
        <w:tc>
          <w:tcPr>
            <w:tcW w:w="875" w:type="dxa"/>
          </w:tcPr>
          <w:p w14:paraId="74415479" w14:textId="77777777" w:rsidR="008332E3" w:rsidRPr="00E359BF" w:rsidRDefault="008332E3">
            <w:pPr>
              <w:pStyle w:val="TableTextCentered"/>
              <w:rPr>
                <w:rFonts w:eastAsia="Times New Roman"/>
              </w:rPr>
            </w:pPr>
            <w:r>
              <w:rPr>
                <w:rFonts w:eastAsia="Times New Roman"/>
              </w:rPr>
              <w:t>4</w:t>
            </w:r>
          </w:p>
        </w:tc>
        <w:tc>
          <w:tcPr>
            <w:tcW w:w="875" w:type="dxa"/>
          </w:tcPr>
          <w:p w14:paraId="09528951" w14:textId="77777777" w:rsidR="008332E3" w:rsidRPr="00E359BF" w:rsidRDefault="008332E3">
            <w:pPr>
              <w:pStyle w:val="TableTextCentered"/>
              <w:rPr>
                <w:rFonts w:eastAsia="Times New Roman"/>
              </w:rPr>
            </w:pPr>
            <w:r>
              <w:rPr>
                <w:rFonts w:eastAsia="Times New Roman"/>
              </w:rPr>
              <w:t>8</w:t>
            </w:r>
          </w:p>
        </w:tc>
        <w:tc>
          <w:tcPr>
            <w:tcW w:w="874" w:type="dxa"/>
          </w:tcPr>
          <w:p w14:paraId="3E6A9682" w14:textId="77777777" w:rsidR="008332E3" w:rsidRPr="00E359BF" w:rsidRDefault="008332E3">
            <w:pPr>
              <w:pStyle w:val="TableTextCentered"/>
              <w:rPr>
                <w:rFonts w:eastAsia="Times New Roman"/>
              </w:rPr>
            </w:pPr>
            <w:r>
              <w:rPr>
                <w:rFonts w:eastAsia="Times New Roman"/>
              </w:rPr>
              <w:t>10</w:t>
            </w:r>
          </w:p>
        </w:tc>
        <w:tc>
          <w:tcPr>
            <w:tcW w:w="875" w:type="dxa"/>
          </w:tcPr>
          <w:p w14:paraId="1A1CC7E7" w14:textId="77777777" w:rsidR="008332E3" w:rsidRPr="00E359BF" w:rsidRDefault="008332E3">
            <w:pPr>
              <w:pStyle w:val="TableTextCentered"/>
              <w:rPr>
                <w:rFonts w:eastAsia="Times New Roman"/>
              </w:rPr>
            </w:pPr>
            <w:r>
              <w:rPr>
                <w:rFonts w:eastAsia="Times New Roman"/>
              </w:rPr>
              <w:t>4</w:t>
            </w:r>
          </w:p>
        </w:tc>
        <w:tc>
          <w:tcPr>
            <w:tcW w:w="900" w:type="dxa"/>
          </w:tcPr>
          <w:p w14:paraId="5D2DB81E" w14:textId="77777777" w:rsidR="008332E3" w:rsidRPr="00E359BF" w:rsidRDefault="008332E3">
            <w:pPr>
              <w:pStyle w:val="TableTextCentered"/>
              <w:rPr>
                <w:rFonts w:eastAsia="Times New Roman"/>
              </w:rPr>
            </w:pPr>
            <w:r>
              <w:rPr>
                <w:rFonts w:eastAsia="Times New Roman"/>
              </w:rPr>
              <w:t>29</w:t>
            </w:r>
          </w:p>
        </w:tc>
        <w:tc>
          <w:tcPr>
            <w:tcW w:w="892" w:type="dxa"/>
          </w:tcPr>
          <w:p w14:paraId="3DFD3083" w14:textId="77777777" w:rsidR="008332E3" w:rsidRPr="00E359BF" w:rsidRDefault="008332E3">
            <w:pPr>
              <w:pStyle w:val="TableTextCentered"/>
              <w:rPr>
                <w:rFonts w:eastAsia="Times New Roman"/>
              </w:rPr>
            </w:pPr>
            <w:r>
              <w:rPr>
                <w:rFonts w:eastAsia="Times New Roman"/>
              </w:rPr>
              <w:t>5.3</w:t>
            </w:r>
          </w:p>
        </w:tc>
      </w:tr>
      <w:tr w:rsidR="008332E3" w:rsidRPr="00E359BF" w14:paraId="7AFFC4A4" w14:textId="77777777" w:rsidTr="00D45F26">
        <w:trPr>
          <w:jc w:val="center"/>
        </w:trPr>
        <w:tc>
          <w:tcPr>
            <w:tcW w:w="1431" w:type="dxa"/>
          </w:tcPr>
          <w:p w14:paraId="31CB1C99" w14:textId="77777777" w:rsidR="008332E3" w:rsidRPr="008F6B0C" w:rsidRDefault="008332E3">
            <w:pPr>
              <w:pStyle w:val="TableText"/>
            </w:pPr>
            <w:r>
              <w:t>Grades 6-8</w:t>
            </w:r>
          </w:p>
        </w:tc>
        <w:tc>
          <w:tcPr>
            <w:tcW w:w="874" w:type="dxa"/>
          </w:tcPr>
          <w:p w14:paraId="5814E6AF" w14:textId="77777777" w:rsidR="008332E3" w:rsidRPr="00E359BF" w:rsidRDefault="008332E3">
            <w:pPr>
              <w:pStyle w:val="TableTextCentered"/>
              <w:rPr>
                <w:rFonts w:eastAsia="Times New Roman"/>
              </w:rPr>
            </w:pPr>
            <w:r>
              <w:rPr>
                <w:rFonts w:eastAsia="Times New Roman"/>
              </w:rPr>
              <w:t>0</w:t>
            </w:r>
          </w:p>
        </w:tc>
        <w:tc>
          <w:tcPr>
            <w:tcW w:w="874" w:type="dxa"/>
          </w:tcPr>
          <w:p w14:paraId="34E29DE5" w14:textId="77777777" w:rsidR="008332E3" w:rsidRPr="00E359BF" w:rsidRDefault="008332E3">
            <w:pPr>
              <w:pStyle w:val="TableTextCentered"/>
              <w:rPr>
                <w:rFonts w:eastAsia="Times New Roman"/>
              </w:rPr>
            </w:pPr>
            <w:r>
              <w:rPr>
                <w:rFonts w:eastAsia="Times New Roman"/>
              </w:rPr>
              <w:t>0</w:t>
            </w:r>
          </w:p>
        </w:tc>
        <w:tc>
          <w:tcPr>
            <w:tcW w:w="874" w:type="dxa"/>
          </w:tcPr>
          <w:p w14:paraId="74D01741" w14:textId="77777777" w:rsidR="008332E3" w:rsidRPr="00E359BF" w:rsidRDefault="008332E3">
            <w:pPr>
              <w:pStyle w:val="TableTextCentered"/>
              <w:rPr>
                <w:rFonts w:eastAsia="Times New Roman"/>
              </w:rPr>
            </w:pPr>
            <w:r>
              <w:rPr>
                <w:rFonts w:eastAsia="Times New Roman"/>
              </w:rPr>
              <w:t>3</w:t>
            </w:r>
          </w:p>
        </w:tc>
        <w:tc>
          <w:tcPr>
            <w:tcW w:w="875" w:type="dxa"/>
          </w:tcPr>
          <w:p w14:paraId="6E191A3D" w14:textId="77777777" w:rsidR="008332E3" w:rsidRPr="00E359BF" w:rsidRDefault="008332E3">
            <w:pPr>
              <w:pStyle w:val="TableTextCentered"/>
              <w:rPr>
                <w:rFonts w:eastAsia="Times New Roman"/>
              </w:rPr>
            </w:pPr>
            <w:r>
              <w:rPr>
                <w:rFonts w:eastAsia="Times New Roman"/>
              </w:rPr>
              <w:t>5</w:t>
            </w:r>
          </w:p>
        </w:tc>
        <w:tc>
          <w:tcPr>
            <w:tcW w:w="875" w:type="dxa"/>
          </w:tcPr>
          <w:p w14:paraId="5410794A" w14:textId="77777777" w:rsidR="008332E3" w:rsidRPr="00E359BF" w:rsidRDefault="008332E3">
            <w:pPr>
              <w:pStyle w:val="TableTextCentered"/>
              <w:rPr>
                <w:rFonts w:eastAsia="Times New Roman"/>
              </w:rPr>
            </w:pPr>
            <w:r>
              <w:rPr>
                <w:rFonts w:eastAsia="Times New Roman"/>
              </w:rPr>
              <w:t>13</w:t>
            </w:r>
          </w:p>
        </w:tc>
        <w:tc>
          <w:tcPr>
            <w:tcW w:w="874" w:type="dxa"/>
          </w:tcPr>
          <w:p w14:paraId="1709F1B7" w14:textId="77777777" w:rsidR="008332E3" w:rsidRPr="00E359BF" w:rsidRDefault="008332E3">
            <w:pPr>
              <w:pStyle w:val="TableTextCentered"/>
              <w:rPr>
                <w:rFonts w:eastAsia="Times New Roman"/>
              </w:rPr>
            </w:pPr>
            <w:r>
              <w:rPr>
                <w:rFonts w:eastAsia="Times New Roman"/>
              </w:rPr>
              <w:t>8</w:t>
            </w:r>
          </w:p>
        </w:tc>
        <w:tc>
          <w:tcPr>
            <w:tcW w:w="875" w:type="dxa"/>
          </w:tcPr>
          <w:p w14:paraId="738AA72F" w14:textId="77777777" w:rsidR="008332E3" w:rsidRPr="00E359BF" w:rsidRDefault="008332E3">
            <w:pPr>
              <w:pStyle w:val="TableTextCentered"/>
              <w:rPr>
                <w:rFonts w:eastAsia="Times New Roman"/>
              </w:rPr>
            </w:pPr>
            <w:r>
              <w:rPr>
                <w:rFonts w:eastAsia="Times New Roman"/>
              </w:rPr>
              <w:t>1</w:t>
            </w:r>
          </w:p>
        </w:tc>
        <w:tc>
          <w:tcPr>
            <w:tcW w:w="900" w:type="dxa"/>
          </w:tcPr>
          <w:p w14:paraId="293CAEA3" w14:textId="77777777" w:rsidR="008332E3" w:rsidRPr="00E359BF" w:rsidRDefault="008332E3">
            <w:pPr>
              <w:pStyle w:val="TableTextCentered"/>
              <w:rPr>
                <w:rFonts w:eastAsia="Times New Roman"/>
              </w:rPr>
            </w:pPr>
            <w:r>
              <w:rPr>
                <w:rFonts w:eastAsia="Times New Roman"/>
              </w:rPr>
              <w:t>30</w:t>
            </w:r>
          </w:p>
        </w:tc>
        <w:tc>
          <w:tcPr>
            <w:tcW w:w="892" w:type="dxa"/>
          </w:tcPr>
          <w:p w14:paraId="180460BC" w14:textId="77777777" w:rsidR="008332E3" w:rsidRPr="00E359BF" w:rsidRDefault="008332E3">
            <w:pPr>
              <w:pStyle w:val="TableTextCentered"/>
              <w:rPr>
                <w:rFonts w:eastAsia="Times New Roman"/>
              </w:rPr>
            </w:pPr>
            <w:r>
              <w:rPr>
                <w:rFonts w:eastAsia="Times New Roman"/>
              </w:rPr>
              <w:t>5.0</w:t>
            </w:r>
          </w:p>
        </w:tc>
      </w:tr>
      <w:tr w:rsidR="008332E3" w:rsidRPr="00E359BF" w14:paraId="397A8F11" w14:textId="77777777" w:rsidTr="00D45F26">
        <w:trPr>
          <w:jc w:val="center"/>
        </w:trPr>
        <w:tc>
          <w:tcPr>
            <w:tcW w:w="1431" w:type="dxa"/>
          </w:tcPr>
          <w:p w14:paraId="4127B832" w14:textId="77777777" w:rsidR="008332E3" w:rsidRPr="008F6B0C" w:rsidRDefault="008332E3">
            <w:pPr>
              <w:pStyle w:val="TableText"/>
            </w:pPr>
            <w:r>
              <w:t>Grades 9-12</w:t>
            </w:r>
          </w:p>
        </w:tc>
        <w:tc>
          <w:tcPr>
            <w:tcW w:w="874" w:type="dxa"/>
          </w:tcPr>
          <w:p w14:paraId="2BD2304E" w14:textId="77777777" w:rsidR="008332E3" w:rsidRPr="00E359BF" w:rsidRDefault="008332E3">
            <w:pPr>
              <w:pStyle w:val="TableTextCentered"/>
              <w:rPr>
                <w:rFonts w:eastAsia="Times New Roman"/>
              </w:rPr>
            </w:pPr>
            <w:r>
              <w:rPr>
                <w:rFonts w:eastAsia="Times New Roman"/>
              </w:rPr>
              <w:t>0</w:t>
            </w:r>
          </w:p>
        </w:tc>
        <w:tc>
          <w:tcPr>
            <w:tcW w:w="874" w:type="dxa"/>
          </w:tcPr>
          <w:p w14:paraId="3993E785" w14:textId="77777777" w:rsidR="008332E3" w:rsidRPr="00E359BF" w:rsidRDefault="008332E3">
            <w:pPr>
              <w:pStyle w:val="TableTextCentered"/>
              <w:rPr>
                <w:rFonts w:eastAsia="Times New Roman"/>
              </w:rPr>
            </w:pPr>
            <w:r>
              <w:rPr>
                <w:rFonts w:eastAsia="Times New Roman"/>
              </w:rPr>
              <w:t>1</w:t>
            </w:r>
          </w:p>
        </w:tc>
        <w:tc>
          <w:tcPr>
            <w:tcW w:w="874" w:type="dxa"/>
          </w:tcPr>
          <w:p w14:paraId="7A25A238" w14:textId="77777777" w:rsidR="008332E3" w:rsidRPr="00E359BF" w:rsidRDefault="008332E3">
            <w:pPr>
              <w:pStyle w:val="TableTextCentered"/>
              <w:rPr>
                <w:rFonts w:eastAsia="Times New Roman"/>
              </w:rPr>
            </w:pPr>
            <w:r>
              <w:rPr>
                <w:rFonts w:eastAsia="Times New Roman"/>
              </w:rPr>
              <w:t>7</w:t>
            </w:r>
          </w:p>
        </w:tc>
        <w:tc>
          <w:tcPr>
            <w:tcW w:w="875" w:type="dxa"/>
          </w:tcPr>
          <w:p w14:paraId="10CD346F" w14:textId="77777777" w:rsidR="008332E3" w:rsidRPr="00E359BF" w:rsidRDefault="008332E3">
            <w:pPr>
              <w:pStyle w:val="TableTextCentered"/>
              <w:rPr>
                <w:rFonts w:eastAsia="Times New Roman"/>
              </w:rPr>
            </w:pPr>
            <w:r>
              <w:rPr>
                <w:rFonts w:eastAsia="Times New Roman"/>
              </w:rPr>
              <w:t>3</w:t>
            </w:r>
          </w:p>
        </w:tc>
        <w:tc>
          <w:tcPr>
            <w:tcW w:w="875" w:type="dxa"/>
          </w:tcPr>
          <w:p w14:paraId="2B6143FE" w14:textId="77777777" w:rsidR="008332E3" w:rsidRPr="00E359BF" w:rsidRDefault="008332E3">
            <w:pPr>
              <w:pStyle w:val="TableTextCentered"/>
              <w:rPr>
                <w:rFonts w:eastAsia="Times New Roman"/>
              </w:rPr>
            </w:pPr>
            <w:r>
              <w:rPr>
                <w:rFonts w:eastAsia="Times New Roman"/>
              </w:rPr>
              <w:t>6</w:t>
            </w:r>
          </w:p>
        </w:tc>
        <w:tc>
          <w:tcPr>
            <w:tcW w:w="874" w:type="dxa"/>
          </w:tcPr>
          <w:p w14:paraId="4D7A2D8E" w14:textId="77777777" w:rsidR="008332E3" w:rsidRPr="00E359BF" w:rsidRDefault="008332E3">
            <w:pPr>
              <w:pStyle w:val="TableTextCentered"/>
              <w:rPr>
                <w:rFonts w:eastAsia="Times New Roman"/>
              </w:rPr>
            </w:pPr>
            <w:r>
              <w:rPr>
                <w:rFonts w:eastAsia="Times New Roman"/>
              </w:rPr>
              <w:t>10</w:t>
            </w:r>
          </w:p>
        </w:tc>
        <w:tc>
          <w:tcPr>
            <w:tcW w:w="875" w:type="dxa"/>
          </w:tcPr>
          <w:p w14:paraId="633288F6" w14:textId="77777777" w:rsidR="008332E3" w:rsidRPr="00E359BF" w:rsidRDefault="008332E3">
            <w:pPr>
              <w:pStyle w:val="TableTextCentered"/>
              <w:rPr>
                <w:rFonts w:eastAsia="Times New Roman"/>
              </w:rPr>
            </w:pPr>
            <w:r>
              <w:rPr>
                <w:rFonts w:eastAsia="Times New Roman"/>
              </w:rPr>
              <w:t>3</w:t>
            </w:r>
          </w:p>
        </w:tc>
        <w:tc>
          <w:tcPr>
            <w:tcW w:w="900" w:type="dxa"/>
          </w:tcPr>
          <w:p w14:paraId="24BD202F" w14:textId="77777777" w:rsidR="008332E3" w:rsidRPr="00E359BF" w:rsidRDefault="008332E3">
            <w:pPr>
              <w:pStyle w:val="TableTextCentered"/>
              <w:rPr>
                <w:rFonts w:eastAsia="Times New Roman"/>
              </w:rPr>
            </w:pPr>
            <w:r>
              <w:rPr>
                <w:rFonts w:eastAsia="Times New Roman"/>
              </w:rPr>
              <w:t>30</w:t>
            </w:r>
          </w:p>
        </w:tc>
        <w:tc>
          <w:tcPr>
            <w:tcW w:w="892" w:type="dxa"/>
          </w:tcPr>
          <w:p w14:paraId="06886440" w14:textId="77777777" w:rsidR="008332E3" w:rsidRPr="00E359BF" w:rsidRDefault="008332E3">
            <w:pPr>
              <w:pStyle w:val="TableTextCentered"/>
              <w:rPr>
                <w:rFonts w:eastAsia="Times New Roman"/>
              </w:rPr>
            </w:pPr>
            <w:r>
              <w:rPr>
                <w:rFonts w:eastAsia="Times New Roman"/>
              </w:rPr>
              <w:t>4.9</w:t>
            </w:r>
          </w:p>
        </w:tc>
      </w:tr>
    </w:tbl>
    <w:bookmarkEnd w:id="78"/>
    <w:p w14:paraId="2DCF5246" w14:textId="77777777" w:rsidR="008332E3" w:rsidRPr="00F2299E" w:rsidRDefault="008332E3" w:rsidP="008332E3">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79" w:name="Dist_PC_Calc"/>
      <w:r>
        <w:t>([2 x 1] + [3 x 13] + [4 x 12] + [5 x 27] + [6 x 28] + [7 x 8]) ÷ 89 observations = 5.0</w:t>
      </w:r>
      <w:bookmarkEnd w:id="79"/>
    </w:p>
    <w:p w14:paraId="05940BC5" w14:textId="77777777" w:rsidR="008332E3" w:rsidRPr="00E359BF" w:rsidRDefault="008332E3" w:rsidP="008332E3">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1B942ADB" w14:textId="77777777" w:rsidR="008332E3" w:rsidRPr="00E359BF" w:rsidRDefault="008332E3" w:rsidP="008332E3">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E3CE66F" w14:textId="77777777" w:rsidR="008332E3" w:rsidRDefault="008332E3" w:rsidP="008332E3">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6"/>
    <w:p w14:paraId="2160DFC2" w14:textId="77777777" w:rsidR="008332E3" w:rsidRDefault="008332E3" w:rsidP="008332E3">
      <w:pPr>
        <w:spacing w:after="160" w:line="259" w:lineRule="auto"/>
      </w:pPr>
      <w:r>
        <w:br w:type="page"/>
      </w:r>
    </w:p>
    <w:p w14:paraId="1C74C821" w14:textId="77777777" w:rsidR="008332E3" w:rsidRPr="00BC09E0" w:rsidRDefault="008332E3" w:rsidP="008332E3">
      <w:pPr>
        <w:pStyle w:val="Heading2-SIOR"/>
      </w:pPr>
      <w:bookmarkStart w:id="80" w:name="_Toc411329828"/>
      <w:bookmarkStart w:id="81" w:name="_Toc430114876"/>
      <w:bookmarkStart w:id="82" w:name="_Toc92194255"/>
      <w:r w:rsidRPr="00BC09E0">
        <w:t>Teacher Sensitivity</w:t>
      </w:r>
      <w:bookmarkEnd w:id="80"/>
      <w:bookmarkEnd w:id="81"/>
      <w:bookmarkEnd w:id="82"/>
    </w:p>
    <w:p w14:paraId="472E6BBC" w14:textId="77777777" w:rsidR="008332E3" w:rsidRPr="00BC09E0" w:rsidRDefault="008332E3" w:rsidP="008332E3">
      <w:pPr>
        <w:pStyle w:val="BodyTextDomain"/>
      </w:pPr>
      <w:r w:rsidRPr="00BC09E0">
        <w:t xml:space="preserve">Emotional Support domain, </w:t>
      </w:r>
      <w:r>
        <w:t>G</w:t>
      </w:r>
      <w:r w:rsidRPr="00BC09E0">
        <w:t xml:space="preserve">rades </w:t>
      </w:r>
      <w:r>
        <w:t>K</w:t>
      </w:r>
      <w:r w:rsidRPr="00BC09E0">
        <w:t>−</w:t>
      </w:r>
      <w:r>
        <w:t>12</w:t>
      </w:r>
    </w:p>
    <w:p w14:paraId="5AE7EBA7" w14:textId="77777777" w:rsidR="008332E3" w:rsidRPr="00BC09E0" w:rsidRDefault="008332E3" w:rsidP="008332E3">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0E485624" w14:textId="77777777" w:rsidR="008332E3" w:rsidRPr="00CB2CE9" w:rsidRDefault="008332E3" w:rsidP="008332E3">
      <w:pPr>
        <w:pStyle w:val="TableTitle0"/>
      </w:pPr>
      <w:r w:rsidRPr="00CB2CE9">
        <w:t xml:space="preserve">Table 4. Teacher Sensitivity: Number of Classrooms for Each Rating </w:t>
      </w:r>
      <w:r w:rsidRPr="0000126A">
        <w:t>and District Average</w:t>
      </w:r>
    </w:p>
    <w:p w14:paraId="081D48D9" w14:textId="77777777" w:rsidR="008332E3" w:rsidRDefault="008332E3" w:rsidP="008332E3">
      <w:pPr>
        <w:pStyle w:val="BodyTextDemi"/>
      </w:pPr>
      <w:r w:rsidRPr="0000126A">
        <w:t xml:space="preserve">Teacher Sensitivity District Average*: </w:t>
      </w:r>
      <w:bookmarkStart w:id="83" w:name="Dist_TS_Avg"/>
      <w:r>
        <w:t>5.5</w:t>
      </w:r>
      <w:bookmarkEnd w:id="8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6ED97C20" w14:textId="77777777" w:rsidTr="004C7A3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804EEC" w14:textId="6BE095D9" w:rsidR="00940EC0" w:rsidRPr="00E359BF" w:rsidRDefault="00940EC0" w:rsidP="00940EC0">
            <w:pPr>
              <w:pStyle w:val="TableColHeadingCenter"/>
              <w:rPr>
                <w:rFonts w:eastAsia="MS Mincho"/>
              </w:rPr>
            </w:pPr>
            <w:bookmarkStart w:id="84" w:name="Tbl_TS"/>
            <w:r>
              <w:rPr>
                <w:rFonts w:eastAsia="MS Mincho"/>
              </w:rPr>
              <w:t>Grade Band</w:t>
            </w:r>
          </w:p>
        </w:tc>
        <w:tc>
          <w:tcPr>
            <w:tcW w:w="874" w:type="dxa"/>
            <w:vAlign w:val="center"/>
          </w:tcPr>
          <w:p w14:paraId="51500934" w14:textId="6583BD6E"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360A65F" w14:textId="4C804C94"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5627130" w14:textId="2951855E"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C9D083E" w14:textId="4B2723EE"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0DDB8745" w14:textId="35C76948"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04EECACF" w14:textId="39E4606B"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9E1261A" w14:textId="6D16D526"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D7F8A97" w14:textId="233013F6" w:rsidR="00940EC0" w:rsidRPr="00E359BF" w:rsidRDefault="00940EC0" w:rsidP="00940EC0">
            <w:pPr>
              <w:pStyle w:val="TableColHeadingCenter"/>
              <w:rPr>
                <w:rFonts w:eastAsia="MS Mincho"/>
              </w:rPr>
            </w:pPr>
            <w:r>
              <w:rPr>
                <w:rFonts w:eastAsia="MS Mincho"/>
              </w:rPr>
              <w:t>n (89)</w:t>
            </w:r>
          </w:p>
        </w:tc>
        <w:tc>
          <w:tcPr>
            <w:tcW w:w="892" w:type="dxa"/>
            <w:vAlign w:val="center"/>
          </w:tcPr>
          <w:p w14:paraId="70F47FD8" w14:textId="5CD469B8" w:rsidR="00940EC0" w:rsidRPr="00E359BF" w:rsidRDefault="00940EC0" w:rsidP="00940EC0">
            <w:pPr>
              <w:pStyle w:val="TableColHeadingCenter"/>
              <w:rPr>
                <w:rFonts w:eastAsia="MS Mincho"/>
              </w:rPr>
            </w:pPr>
            <w:r>
              <w:rPr>
                <w:rFonts w:eastAsia="MS Mincho"/>
              </w:rPr>
              <w:t>Average (5.5)</w:t>
            </w:r>
          </w:p>
        </w:tc>
      </w:tr>
      <w:tr w:rsidR="008332E3" w:rsidRPr="00E359BF" w14:paraId="0B907F2B" w14:textId="77777777" w:rsidTr="00D45F26">
        <w:trPr>
          <w:jc w:val="center"/>
        </w:trPr>
        <w:tc>
          <w:tcPr>
            <w:tcW w:w="1431" w:type="dxa"/>
          </w:tcPr>
          <w:p w14:paraId="54704207" w14:textId="77777777" w:rsidR="008332E3" w:rsidRPr="00E359BF" w:rsidRDefault="008332E3">
            <w:pPr>
              <w:pStyle w:val="TableText"/>
            </w:pPr>
            <w:r>
              <w:t>Grades K-5</w:t>
            </w:r>
          </w:p>
        </w:tc>
        <w:tc>
          <w:tcPr>
            <w:tcW w:w="874" w:type="dxa"/>
          </w:tcPr>
          <w:p w14:paraId="71A1F895" w14:textId="77777777" w:rsidR="008332E3" w:rsidRPr="00E359BF" w:rsidRDefault="008332E3">
            <w:pPr>
              <w:pStyle w:val="TableTextCentered"/>
              <w:rPr>
                <w:rFonts w:eastAsia="Times New Roman"/>
              </w:rPr>
            </w:pPr>
            <w:r>
              <w:rPr>
                <w:rFonts w:eastAsia="Times New Roman"/>
              </w:rPr>
              <w:t>0</w:t>
            </w:r>
          </w:p>
        </w:tc>
        <w:tc>
          <w:tcPr>
            <w:tcW w:w="874" w:type="dxa"/>
          </w:tcPr>
          <w:p w14:paraId="6DCA5780" w14:textId="77777777" w:rsidR="008332E3" w:rsidRPr="00E359BF" w:rsidRDefault="008332E3">
            <w:pPr>
              <w:pStyle w:val="TableTextCentered"/>
              <w:rPr>
                <w:rFonts w:eastAsia="Times New Roman"/>
              </w:rPr>
            </w:pPr>
            <w:r>
              <w:rPr>
                <w:rFonts w:eastAsia="Times New Roman"/>
              </w:rPr>
              <w:t>0</w:t>
            </w:r>
          </w:p>
        </w:tc>
        <w:tc>
          <w:tcPr>
            <w:tcW w:w="874" w:type="dxa"/>
          </w:tcPr>
          <w:p w14:paraId="068BAE95" w14:textId="77777777" w:rsidR="008332E3" w:rsidRPr="00E359BF" w:rsidRDefault="008332E3">
            <w:pPr>
              <w:pStyle w:val="TableTextCentered"/>
              <w:rPr>
                <w:rFonts w:eastAsia="Times New Roman"/>
              </w:rPr>
            </w:pPr>
            <w:r>
              <w:rPr>
                <w:rFonts w:eastAsia="Times New Roman"/>
              </w:rPr>
              <w:t>0</w:t>
            </w:r>
          </w:p>
        </w:tc>
        <w:tc>
          <w:tcPr>
            <w:tcW w:w="875" w:type="dxa"/>
          </w:tcPr>
          <w:p w14:paraId="37B53EF4" w14:textId="77777777" w:rsidR="008332E3" w:rsidRPr="00E359BF" w:rsidRDefault="008332E3">
            <w:pPr>
              <w:pStyle w:val="TableTextCentered"/>
              <w:rPr>
                <w:rFonts w:eastAsia="Times New Roman"/>
              </w:rPr>
            </w:pPr>
            <w:r>
              <w:rPr>
                <w:rFonts w:eastAsia="Times New Roman"/>
              </w:rPr>
              <w:t>3</w:t>
            </w:r>
          </w:p>
        </w:tc>
        <w:tc>
          <w:tcPr>
            <w:tcW w:w="875" w:type="dxa"/>
          </w:tcPr>
          <w:p w14:paraId="3F3CF2A7" w14:textId="77777777" w:rsidR="008332E3" w:rsidRPr="00E359BF" w:rsidRDefault="008332E3">
            <w:pPr>
              <w:pStyle w:val="TableTextCentered"/>
              <w:rPr>
                <w:rFonts w:eastAsia="Times New Roman"/>
              </w:rPr>
            </w:pPr>
            <w:r>
              <w:rPr>
                <w:rFonts w:eastAsia="Times New Roman"/>
              </w:rPr>
              <w:t>14</w:t>
            </w:r>
          </w:p>
        </w:tc>
        <w:tc>
          <w:tcPr>
            <w:tcW w:w="874" w:type="dxa"/>
          </w:tcPr>
          <w:p w14:paraId="2035CC9B" w14:textId="77777777" w:rsidR="008332E3" w:rsidRPr="00E359BF" w:rsidRDefault="008332E3">
            <w:pPr>
              <w:pStyle w:val="TableTextCentered"/>
              <w:rPr>
                <w:rFonts w:eastAsia="Times New Roman"/>
              </w:rPr>
            </w:pPr>
            <w:r>
              <w:rPr>
                <w:rFonts w:eastAsia="Times New Roman"/>
              </w:rPr>
              <w:t>7</w:t>
            </w:r>
          </w:p>
        </w:tc>
        <w:tc>
          <w:tcPr>
            <w:tcW w:w="875" w:type="dxa"/>
          </w:tcPr>
          <w:p w14:paraId="4AF72B47" w14:textId="77777777" w:rsidR="008332E3" w:rsidRPr="00E359BF" w:rsidRDefault="008332E3">
            <w:pPr>
              <w:pStyle w:val="TableTextCentered"/>
              <w:rPr>
                <w:rFonts w:eastAsia="Times New Roman"/>
              </w:rPr>
            </w:pPr>
            <w:r>
              <w:rPr>
                <w:rFonts w:eastAsia="Times New Roman"/>
              </w:rPr>
              <w:t>5</w:t>
            </w:r>
          </w:p>
        </w:tc>
        <w:tc>
          <w:tcPr>
            <w:tcW w:w="900" w:type="dxa"/>
          </w:tcPr>
          <w:p w14:paraId="07441BE3" w14:textId="77777777" w:rsidR="008332E3" w:rsidRPr="00E359BF" w:rsidRDefault="008332E3">
            <w:pPr>
              <w:pStyle w:val="TableTextCentered"/>
              <w:rPr>
                <w:rFonts w:eastAsia="Times New Roman"/>
              </w:rPr>
            </w:pPr>
            <w:r>
              <w:rPr>
                <w:rFonts w:eastAsia="Times New Roman"/>
              </w:rPr>
              <w:t>29</w:t>
            </w:r>
          </w:p>
        </w:tc>
        <w:tc>
          <w:tcPr>
            <w:tcW w:w="892" w:type="dxa"/>
          </w:tcPr>
          <w:p w14:paraId="5AEE85D1" w14:textId="77777777" w:rsidR="008332E3" w:rsidRPr="00E359BF" w:rsidRDefault="008332E3">
            <w:pPr>
              <w:pStyle w:val="TableTextCentered"/>
              <w:rPr>
                <w:rFonts w:eastAsia="Times New Roman"/>
              </w:rPr>
            </w:pPr>
            <w:r>
              <w:rPr>
                <w:rFonts w:eastAsia="Times New Roman"/>
              </w:rPr>
              <w:t>5.5</w:t>
            </w:r>
          </w:p>
        </w:tc>
      </w:tr>
      <w:tr w:rsidR="008332E3" w:rsidRPr="00E359BF" w14:paraId="50CD51D5" w14:textId="77777777" w:rsidTr="00D45F26">
        <w:trPr>
          <w:jc w:val="center"/>
        </w:trPr>
        <w:tc>
          <w:tcPr>
            <w:tcW w:w="1431" w:type="dxa"/>
          </w:tcPr>
          <w:p w14:paraId="416B38BD" w14:textId="77777777" w:rsidR="008332E3" w:rsidRPr="00E359BF" w:rsidRDefault="008332E3">
            <w:pPr>
              <w:pStyle w:val="TableText"/>
            </w:pPr>
            <w:r>
              <w:t>Grades 6-8</w:t>
            </w:r>
          </w:p>
        </w:tc>
        <w:tc>
          <w:tcPr>
            <w:tcW w:w="874" w:type="dxa"/>
          </w:tcPr>
          <w:p w14:paraId="496C7344" w14:textId="77777777" w:rsidR="008332E3" w:rsidRPr="00E359BF" w:rsidRDefault="008332E3">
            <w:pPr>
              <w:pStyle w:val="TableTextCentered"/>
              <w:rPr>
                <w:rFonts w:eastAsia="Times New Roman"/>
              </w:rPr>
            </w:pPr>
            <w:r>
              <w:rPr>
                <w:rFonts w:eastAsia="Times New Roman"/>
              </w:rPr>
              <w:t>0</w:t>
            </w:r>
          </w:p>
        </w:tc>
        <w:tc>
          <w:tcPr>
            <w:tcW w:w="874" w:type="dxa"/>
          </w:tcPr>
          <w:p w14:paraId="608ED1EA" w14:textId="77777777" w:rsidR="008332E3" w:rsidRPr="00E359BF" w:rsidRDefault="008332E3">
            <w:pPr>
              <w:pStyle w:val="TableTextCentered"/>
              <w:rPr>
                <w:rFonts w:eastAsia="Times New Roman"/>
              </w:rPr>
            </w:pPr>
            <w:r>
              <w:rPr>
                <w:rFonts w:eastAsia="Times New Roman"/>
              </w:rPr>
              <w:t>0</w:t>
            </w:r>
          </w:p>
        </w:tc>
        <w:tc>
          <w:tcPr>
            <w:tcW w:w="874" w:type="dxa"/>
          </w:tcPr>
          <w:p w14:paraId="6217F285" w14:textId="77777777" w:rsidR="008332E3" w:rsidRPr="00E359BF" w:rsidRDefault="008332E3">
            <w:pPr>
              <w:pStyle w:val="TableTextCentered"/>
              <w:rPr>
                <w:rFonts w:eastAsia="Times New Roman"/>
              </w:rPr>
            </w:pPr>
            <w:r>
              <w:rPr>
                <w:rFonts w:eastAsia="Times New Roman"/>
              </w:rPr>
              <w:t>1</w:t>
            </w:r>
          </w:p>
        </w:tc>
        <w:tc>
          <w:tcPr>
            <w:tcW w:w="875" w:type="dxa"/>
          </w:tcPr>
          <w:p w14:paraId="4BBFC377" w14:textId="77777777" w:rsidR="008332E3" w:rsidRPr="00E359BF" w:rsidRDefault="008332E3">
            <w:pPr>
              <w:pStyle w:val="TableTextCentered"/>
              <w:rPr>
                <w:rFonts w:eastAsia="Times New Roman"/>
              </w:rPr>
            </w:pPr>
            <w:r>
              <w:rPr>
                <w:rFonts w:eastAsia="Times New Roman"/>
              </w:rPr>
              <w:t>3</w:t>
            </w:r>
          </w:p>
        </w:tc>
        <w:tc>
          <w:tcPr>
            <w:tcW w:w="875" w:type="dxa"/>
          </w:tcPr>
          <w:p w14:paraId="16BA7C55" w14:textId="77777777" w:rsidR="008332E3" w:rsidRPr="00E359BF" w:rsidRDefault="008332E3">
            <w:pPr>
              <w:pStyle w:val="TableTextCentered"/>
              <w:rPr>
                <w:rFonts w:eastAsia="Times New Roman"/>
              </w:rPr>
            </w:pPr>
            <w:r>
              <w:rPr>
                <w:rFonts w:eastAsia="Times New Roman"/>
              </w:rPr>
              <w:t>12</w:t>
            </w:r>
          </w:p>
        </w:tc>
        <w:tc>
          <w:tcPr>
            <w:tcW w:w="874" w:type="dxa"/>
          </w:tcPr>
          <w:p w14:paraId="0B408307" w14:textId="77777777" w:rsidR="008332E3" w:rsidRPr="00E359BF" w:rsidRDefault="008332E3">
            <w:pPr>
              <w:pStyle w:val="TableTextCentered"/>
              <w:rPr>
                <w:rFonts w:eastAsia="Times New Roman"/>
              </w:rPr>
            </w:pPr>
            <w:r>
              <w:rPr>
                <w:rFonts w:eastAsia="Times New Roman"/>
              </w:rPr>
              <w:t>11</w:t>
            </w:r>
          </w:p>
        </w:tc>
        <w:tc>
          <w:tcPr>
            <w:tcW w:w="875" w:type="dxa"/>
          </w:tcPr>
          <w:p w14:paraId="44EF5538" w14:textId="77777777" w:rsidR="008332E3" w:rsidRPr="00E359BF" w:rsidRDefault="008332E3">
            <w:pPr>
              <w:pStyle w:val="TableTextCentered"/>
              <w:rPr>
                <w:rFonts w:eastAsia="Times New Roman"/>
              </w:rPr>
            </w:pPr>
            <w:r>
              <w:rPr>
                <w:rFonts w:eastAsia="Times New Roman"/>
              </w:rPr>
              <w:t>3</w:t>
            </w:r>
          </w:p>
        </w:tc>
        <w:tc>
          <w:tcPr>
            <w:tcW w:w="900" w:type="dxa"/>
          </w:tcPr>
          <w:p w14:paraId="2CA52F98" w14:textId="77777777" w:rsidR="008332E3" w:rsidRPr="00E359BF" w:rsidRDefault="008332E3">
            <w:pPr>
              <w:pStyle w:val="TableTextCentered"/>
              <w:rPr>
                <w:rFonts w:eastAsia="Times New Roman"/>
              </w:rPr>
            </w:pPr>
            <w:r>
              <w:rPr>
                <w:rFonts w:eastAsia="Times New Roman"/>
              </w:rPr>
              <w:t>30</w:t>
            </w:r>
          </w:p>
        </w:tc>
        <w:tc>
          <w:tcPr>
            <w:tcW w:w="892" w:type="dxa"/>
          </w:tcPr>
          <w:p w14:paraId="581FA36C" w14:textId="77777777" w:rsidR="008332E3" w:rsidRPr="00E359BF" w:rsidRDefault="008332E3">
            <w:pPr>
              <w:pStyle w:val="TableTextCentered"/>
              <w:rPr>
                <w:rFonts w:eastAsia="Times New Roman"/>
              </w:rPr>
            </w:pPr>
            <w:r>
              <w:rPr>
                <w:rFonts w:eastAsia="Times New Roman"/>
              </w:rPr>
              <w:t>5.4</w:t>
            </w:r>
          </w:p>
        </w:tc>
      </w:tr>
      <w:tr w:rsidR="008332E3" w:rsidRPr="00E359BF" w14:paraId="3A8176AB" w14:textId="77777777" w:rsidTr="00D45F26">
        <w:trPr>
          <w:jc w:val="center"/>
        </w:trPr>
        <w:tc>
          <w:tcPr>
            <w:tcW w:w="1431" w:type="dxa"/>
          </w:tcPr>
          <w:p w14:paraId="6FC92BEC" w14:textId="77777777" w:rsidR="008332E3" w:rsidRPr="00E359BF" w:rsidRDefault="008332E3">
            <w:pPr>
              <w:pStyle w:val="TableText"/>
            </w:pPr>
            <w:r>
              <w:t>Grades 9-12</w:t>
            </w:r>
          </w:p>
        </w:tc>
        <w:tc>
          <w:tcPr>
            <w:tcW w:w="874" w:type="dxa"/>
          </w:tcPr>
          <w:p w14:paraId="13A6EAE2" w14:textId="77777777" w:rsidR="008332E3" w:rsidRPr="00E359BF" w:rsidRDefault="008332E3">
            <w:pPr>
              <w:pStyle w:val="TableTextCentered"/>
              <w:rPr>
                <w:rFonts w:eastAsia="Times New Roman"/>
              </w:rPr>
            </w:pPr>
            <w:r>
              <w:rPr>
                <w:rFonts w:eastAsia="Times New Roman"/>
              </w:rPr>
              <w:t>0</w:t>
            </w:r>
          </w:p>
        </w:tc>
        <w:tc>
          <w:tcPr>
            <w:tcW w:w="874" w:type="dxa"/>
          </w:tcPr>
          <w:p w14:paraId="058D942E" w14:textId="77777777" w:rsidR="008332E3" w:rsidRPr="00E359BF" w:rsidRDefault="008332E3">
            <w:pPr>
              <w:pStyle w:val="TableTextCentered"/>
              <w:rPr>
                <w:rFonts w:eastAsia="Times New Roman"/>
              </w:rPr>
            </w:pPr>
            <w:r>
              <w:rPr>
                <w:rFonts w:eastAsia="Times New Roman"/>
              </w:rPr>
              <w:t>0</w:t>
            </w:r>
          </w:p>
        </w:tc>
        <w:tc>
          <w:tcPr>
            <w:tcW w:w="874" w:type="dxa"/>
          </w:tcPr>
          <w:p w14:paraId="237A6568" w14:textId="77777777" w:rsidR="008332E3" w:rsidRPr="00E359BF" w:rsidRDefault="008332E3">
            <w:pPr>
              <w:pStyle w:val="TableTextCentered"/>
              <w:rPr>
                <w:rFonts w:eastAsia="Times New Roman"/>
              </w:rPr>
            </w:pPr>
            <w:r>
              <w:rPr>
                <w:rFonts w:eastAsia="Times New Roman"/>
              </w:rPr>
              <w:t>2</w:t>
            </w:r>
          </w:p>
        </w:tc>
        <w:tc>
          <w:tcPr>
            <w:tcW w:w="875" w:type="dxa"/>
          </w:tcPr>
          <w:p w14:paraId="2990FF34" w14:textId="77777777" w:rsidR="008332E3" w:rsidRPr="00E359BF" w:rsidRDefault="008332E3">
            <w:pPr>
              <w:pStyle w:val="TableTextCentered"/>
              <w:rPr>
                <w:rFonts w:eastAsia="Times New Roman"/>
              </w:rPr>
            </w:pPr>
            <w:r>
              <w:rPr>
                <w:rFonts w:eastAsia="Times New Roman"/>
              </w:rPr>
              <w:t>3</w:t>
            </w:r>
          </w:p>
        </w:tc>
        <w:tc>
          <w:tcPr>
            <w:tcW w:w="875" w:type="dxa"/>
          </w:tcPr>
          <w:p w14:paraId="3A9B3F1D" w14:textId="77777777" w:rsidR="008332E3" w:rsidRPr="00E359BF" w:rsidRDefault="008332E3">
            <w:pPr>
              <w:pStyle w:val="TableTextCentered"/>
              <w:rPr>
                <w:rFonts w:eastAsia="Times New Roman"/>
              </w:rPr>
            </w:pPr>
            <w:r>
              <w:rPr>
                <w:rFonts w:eastAsia="Times New Roman"/>
              </w:rPr>
              <w:t>7</w:t>
            </w:r>
          </w:p>
        </w:tc>
        <w:tc>
          <w:tcPr>
            <w:tcW w:w="874" w:type="dxa"/>
          </w:tcPr>
          <w:p w14:paraId="70D1117A" w14:textId="77777777" w:rsidR="008332E3" w:rsidRPr="00E359BF" w:rsidRDefault="008332E3">
            <w:pPr>
              <w:pStyle w:val="TableTextCentered"/>
              <w:rPr>
                <w:rFonts w:eastAsia="Times New Roman"/>
              </w:rPr>
            </w:pPr>
            <w:r>
              <w:rPr>
                <w:rFonts w:eastAsia="Times New Roman"/>
              </w:rPr>
              <w:t>11</w:t>
            </w:r>
          </w:p>
        </w:tc>
        <w:tc>
          <w:tcPr>
            <w:tcW w:w="875" w:type="dxa"/>
          </w:tcPr>
          <w:p w14:paraId="1F985C46" w14:textId="77777777" w:rsidR="008332E3" w:rsidRPr="00E359BF" w:rsidRDefault="008332E3">
            <w:pPr>
              <w:pStyle w:val="TableTextCentered"/>
              <w:rPr>
                <w:rFonts w:eastAsia="Times New Roman"/>
              </w:rPr>
            </w:pPr>
            <w:r>
              <w:rPr>
                <w:rFonts w:eastAsia="Times New Roman"/>
              </w:rPr>
              <w:t>7</w:t>
            </w:r>
          </w:p>
        </w:tc>
        <w:tc>
          <w:tcPr>
            <w:tcW w:w="900" w:type="dxa"/>
          </w:tcPr>
          <w:p w14:paraId="3318B316" w14:textId="77777777" w:rsidR="008332E3" w:rsidRPr="00E359BF" w:rsidRDefault="008332E3">
            <w:pPr>
              <w:pStyle w:val="TableTextCentered"/>
              <w:rPr>
                <w:rFonts w:eastAsia="Times New Roman"/>
              </w:rPr>
            </w:pPr>
            <w:r>
              <w:rPr>
                <w:rFonts w:eastAsia="Times New Roman"/>
              </w:rPr>
              <w:t>30</w:t>
            </w:r>
          </w:p>
        </w:tc>
        <w:tc>
          <w:tcPr>
            <w:tcW w:w="892" w:type="dxa"/>
          </w:tcPr>
          <w:p w14:paraId="559B1BAC" w14:textId="77777777" w:rsidR="008332E3" w:rsidRPr="00E359BF" w:rsidRDefault="008332E3">
            <w:pPr>
              <w:pStyle w:val="TableTextCentered"/>
              <w:rPr>
                <w:rFonts w:eastAsia="Times New Roman"/>
              </w:rPr>
            </w:pPr>
            <w:r>
              <w:rPr>
                <w:rFonts w:eastAsia="Times New Roman"/>
              </w:rPr>
              <w:t>5.6</w:t>
            </w:r>
          </w:p>
        </w:tc>
      </w:tr>
    </w:tbl>
    <w:bookmarkEnd w:id="84"/>
    <w:p w14:paraId="13B24827" w14:textId="77777777" w:rsidR="008332E3" w:rsidRPr="00BC09E0" w:rsidRDefault="008332E3" w:rsidP="008332E3">
      <w:pPr>
        <w:pStyle w:val="TableNote"/>
      </w:pPr>
      <w:r w:rsidRPr="00A96DD7">
        <w:t xml:space="preserve">*The district average is an average of the observation scores. In Table 4, the district average is computed as: </w:t>
      </w:r>
      <w:r w:rsidRPr="00A96DD7">
        <w:br/>
      </w:r>
      <w:bookmarkStart w:id="85" w:name="Dist_TS_Calc"/>
      <w:r>
        <w:t>([3 x 3] + [4 x 9] + [5 x 33] + [6 x 29] + [7 x 15]) ÷ 89 observations = 5.5</w:t>
      </w:r>
      <w:bookmarkEnd w:id="85"/>
    </w:p>
    <w:p w14:paraId="3986C554" w14:textId="77777777" w:rsidR="008332E3" w:rsidRPr="00BC09E0" w:rsidRDefault="008332E3" w:rsidP="008332E3">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024CF419" w14:textId="77777777" w:rsidR="008332E3" w:rsidRPr="00BC09E0" w:rsidRDefault="008332E3" w:rsidP="008332E3">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5D3D089F" w14:textId="77777777" w:rsidR="008332E3" w:rsidRDefault="008332E3" w:rsidP="008332E3">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098095AF" w14:textId="77777777" w:rsidR="008332E3" w:rsidRDefault="008332E3" w:rsidP="008332E3">
      <w:pPr>
        <w:spacing w:after="160" w:line="259" w:lineRule="auto"/>
      </w:pPr>
      <w:r>
        <w:br w:type="page"/>
      </w:r>
    </w:p>
    <w:p w14:paraId="24FAFD7E" w14:textId="77777777" w:rsidR="008332E3" w:rsidRPr="00BC09E0" w:rsidRDefault="008332E3" w:rsidP="008332E3">
      <w:pPr>
        <w:pStyle w:val="Heading2-SIOR"/>
      </w:pPr>
      <w:bookmarkStart w:id="86" w:name="_Toc411329829"/>
      <w:bookmarkStart w:id="87" w:name="_Toc430114877"/>
      <w:bookmarkStart w:id="88" w:name="_Toc92194256"/>
      <w:r w:rsidRPr="00BC09E0">
        <w:t>Regard for Student Perspectives</w:t>
      </w:r>
      <w:bookmarkEnd w:id="86"/>
      <w:bookmarkEnd w:id="87"/>
      <w:bookmarkEnd w:id="88"/>
    </w:p>
    <w:p w14:paraId="4BDB96FA" w14:textId="77777777" w:rsidR="008332E3" w:rsidRPr="00F008EE" w:rsidRDefault="008332E3" w:rsidP="008332E3">
      <w:pPr>
        <w:pStyle w:val="BodyTextDomain"/>
      </w:pPr>
      <w:r w:rsidRPr="00BC09E0">
        <w:t xml:space="preserve">Emotional Support domain, </w:t>
      </w:r>
      <w:r>
        <w:t>G</w:t>
      </w:r>
      <w:r w:rsidRPr="00BC09E0">
        <w:t xml:space="preserve">rades </w:t>
      </w:r>
      <w:r>
        <w:t>K</w:t>
      </w:r>
      <w:r w:rsidRPr="00BC09E0">
        <w:t>−</w:t>
      </w:r>
      <w:r>
        <w:t>12</w:t>
      </w:r>
    </w:p>
    <w:p w14:paraId="423BC43F" w14:textId="77777777" w:rsidR="008332E3" w:rsidRPr="00BC09E0" w:rsidRDefault="008332E3" w:rsidP="008332E3">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09E46D0C" w14:textId="77777777" w:rsidR="008332E3" w:rsidRPr="00BC09E0" w:rsidRDefault="008332E3" w:rsidP="008332E3">
      <w:pPr>
        <w:pStyle w:val="TableTitle0"/>
      </w:pPr>
      <w:r w:rsidRPr="00BC09E0">
        <w:t xml:space="preserve">Table 5. Regard for Student Perspectives: Number of Classrooms for Each Rating </w:t>
      </w:r>
      <w:r w:rsidRPr="00A96DD7">
        <w:t>and District Average</w:t>
      </w:r>
    </w:p>
    <w:p w14:paraId="1B3815C4" w14:textId="77777777" w:rsidR="008332E3" w:rsidRDefault="008332E3" w:rsidP="008332E3">
      <w:pPr>
        <w:pStyle w:val="BodyTextDemi"/>
      </w:pPr>
      <w:r w:rsidRPr="00A96DD7">
        <w:t xml:space="preserve">Regard for Student Perspectives District Average*: </w:t>
      </w:r>
      <w:bookmarkStart w:id="89" w:name="Dist_RSP_Avg"/>
      <w:r>
        <w:t>3.3</w:t>
      </w:r>
      <w:bookmarkEnd w:id="8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10B46EFD" w14:textId="77777777" w:rsidTr="00C5607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1A7C0B7" w14:textId="4487092A" w:rsidR="00940EC0" w:rsidRPr="00E359BF" w:rsidRDefault="00940EC0" w:rsidP="00940EC0">
            <w:pPr>
              <w:pStyle w:val="TableColHeadingCenter"/>
              <w:rPr>
                <w:rFonts w:eastAsia="MS Mincho"/>
              </w:rPr>
            </w:pPr>
            <w:bookmarkStart w:id="90" w:name="Tbl_RSP"/>
            <w:r>
              <w:rPr>
                <w:rFonts w:eastAsia="MS Mincho"/>
              </w:rPr>
              <w:t>Grade Band</w:t>
            </w:r>
          </w:p>
        </w:tc>
        <w:tc>
          <w:tcPr>
            <w:tcW w:w="874" w:type="dxa"/>
            <w:vAlign w:val="center"/>
          </w:tcPr>
          <w:p w14:paraId="3DD9F9AD" w14:textId="0186D7BB"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B991562" w14:textId="2A4E5078"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718D8B7" w14:textId="400765BE"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F3EE7AF" w14:textId="3407DC79"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2AD60F78" w14:textId="59DED370"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2E8C5A06" w14:textId="58D6DB49"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1C3147" w14:textId="3FBFF43C"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19B63F5" w14:textId="7D8BD3E8" w:rsidR="00940EC0" w:rsidRPr="00E359BF" w:rsidRDefault="00940EC0" w:rsidP="00940EC0">
            <w:pPr>
              <w:pStyle w:val="TableColHeadingCenter"/>
              <w:rPr>
                <w:rFonts w:eastAsia="MS Mincho"/>
              </w:rPr>
            </w:pPr>
            <w:r>
              <w:rPr>
                <w:rFonts w:eastAsia="MS Mincho"/>
              </w:rPr>
              <w:t>n (89)</w:t>
            </w:r>
          </w:p>
        </w:tc>
        <w:tc>
          <w:tcPr>
            <w:tcW w:w="892" w:type="dxa"/>
            <w:vAlign w:val="center"/>
          </w:tcPr>
          <w:p w14:paraId="21568EE3" w14:textId="64BEB6FE" w:rsidR="00940EC0" w:rsidRPr="00E359BF" w:rsidRDefault="00940EC0" w:rsidP="00940EC0">
            <w:pPr>
              <w:pStyle w:val="TableColHeadingCenter"/>
              <w:rPr>
                <w:rFonts w:eastAsia="MS Mincho"/>
              </w:rPr>
            </w:pPr>
            <w:r>
              <w:rPr>
                <w:rFonts w:eastAsia="MS Mincho"/>
              </w:rPr>
              <w:t>Average (3.3)</w:t>
            </w:r>
          </w:p>
        </w:tc>
      </w:tr>
      <w:tr w:rsidR="008332E3" w:rsidRPr="00E359BF" w14:paraId="76FD87D4" w14:textId="77777777" w:rsidTr="00D45F26">
        <w:trPr>
          <w:jc w:val="center"/>
        </w:trPr>
        <w:tc>
          <w:tcPr>
            <w:tcW w:w="1431" w:type="dxa"/>
          </w:tcPr>
          <w:p w14:paraId="06FA18D9" w14:textId="77777777" w:rsidR="008332E3" w:rsidRPr="00E359BF" w:rsidRDefault="008332E3">
            <w:pPr>
              <w:pStyle w:val="TableText"/>
            </w:pPr>
            <w:r>
              <w:t>Grades K-5</w:t>
            </w:r>
          </w:p>
        </w:tc>
        <w:tc>
          <w:tcPr>
            <w:tcW w:w="874" w:type="dxa"/>
          </w:tcPr>
          <w:p w14:paraId="4397E990" w14:textId="77777777" w:rsidR="008332E3" w:rsidRPr="00E359BF" w:rsidRDefault="008332E3">
            <w:pPr>
              <w:pStyle w:val="TableTextCentered"/>
              <w:rPr>
                <w:rFonts w:eastAsia="Times New Roman"/>
              </w:rPr>
            </w:pPr>
            <w:r>
              <w:rPr>
                <w:rFonts w:eastAsia="Times New Roman"/>
              </w:rPr>
              <w:t>1</w:t>
            </w:r>
          </w:p>
        </w:tc>
        <w:tc>
          <w:tcPr>
            <w:tcW w:w="874" w:type="dxa"/>
          </w:tcPr>
          <w:p w14:paraId="35E82403" w14:textId="77777777" w:rsidR="008332E3" w:rsidRPr="00E359BF" w:rsidRDefault="008332E3">
            <w:pPr>
              <w:pStyle w:val="TableTextCentered"/>
              <w:rPr>
                <w:rFonts w:eastAsia="Times New Roman"/>
              </w:rPr>
            </w:pPr>
            <w:r>
              <w:rPr>
                <w:rFonts w:eastAsia="Times New Roman"/>
              </w:rPr>
              <w:t>3</w:t>
            </w:r>
          </w:p>
        </w:tc>
        <w:tc>
          <w:tcPr>
            <w:tcW w:w="874" w:type="dxa"/>
          </w:tcPr>
          <w:p w14:paraId="25BA53BE" w14:textId="77777777" w:rsidR="008332E3" w:rsidRPr="00E359BF" w:rsidRDefault="008332E3">
            <w:pPr>
              <w:pStyle w:val="TableTextCentered"/>
              <w:rPr>
                <w:rFonts w:eastAsia="Times New Roman"/>
              </w:rPr>
            </w:pPr>
            <w:r>
              <w:rPr>
                <w:rFonts w:eastAsia="Times New Roman"/>
              </w:rPr>
              <w:t>8</w:t>
            </w:r>
          </w:p>
        </w:tc>
        <w:tc>
          <w:tcPr>
            <w:tcW w:w="875" w:type="dxa"/>
          </w:tcPr>
          <w:p w14:paraId="782B72E4" w14:textId="77777777" w:rsidR="008332E3" w:rsidRPr="00E359BF" w:rsidRDefault="008332E3">
            <w:pPr>
              <w:pStyle w:val="TableTextCentered"/>
              <w:rPr>
                <w:rFonts w:eastAsia="Times New Roman"/>
              </w:rPr>
            </w:pPr>
            <w:r>
              <w:rPr>
                <w:rFonts w:eastAsia="Times New Roman"/>
              </w:rPr>
              <w:t>9</w:t>
            </w:r>
          </w:p>
        </w:tc>
        <w:tc>
          <w:tcPr>
            <w:tcW w:w="875" w:type="dxa"/>
          </w:tcPr>
          <w:p w14:paraId="35E390FC" w14:textId="77777777" w:rsidR="008332E3" w:rsidRPr="00E359BF" w:rsidRDefault="008332E3">
            <w:pPr>
              <w:pStyle w:val="TableTextCentered"/>
              <w:rPr>
                <w:rFonts w:eastAsia="Times New Roman"/>
              </w:rPr>
            </w:pPr>
            <w:r>
              <w:rPr>
                <w:rFonts w:eastAsia="Times New Roman"/>
              </w:rPr>
              <w:t>7</w:t>
            </w:r>
          </w:p>
        </w:tc>
        <w:tc>
          <w:tcPr>
            <w:tcW w:w="874" w:type="dxa"/>
          </w:tcPr>
          <w:p w14:paraId="763DECA2" w14:textId="77777777" w:rsidR="008332E3" w:rsidRPr="00E359BF" w:rsidRDefault="008332E3">
            <w:pPr>
              <w:pStyle w:val="TableTextCentered"/>
              <w:rPr>
                <w:rFonts w:eastAsia="Times New Roman"/>
              </w:rPr>
            </w:pPr>
            <w:r>
              <w:rPr>
                <w:rFonts w:eastAsia="Times New Roman"/>
              </w:rPr>
              <w:t>1</w:t>
            </w:r>
          </w:p>
        </w:tc>
        <w:tc>
          <w:tcPr>
            <w:tcW w:w="875" w:type="dxa"/>
          </w:tcPr>
          <w:p w14:paraId="40AC01EE" w14:textId="77777777" w:rsidR="008332E3" w:rsidRPr="00E359BF" w:rsidRDefault="008332E3">
            <w:pPr>
              <w:pStyle w:val="TableTextCentered"/>
              <w:rPr>
                <w:rFonts w:eastAsia="Times New Roman"/>
              </w:rPr>
            </w:pPr>
            <w:r>
              <w:rPr>
                <w:rFonts w:eastAsia="Times New Roman"/>
              </w:rPr>
              <w:t>0</w:t>
            </w:r>
          </w:p>
        </w:tc>
        <w:tc>
          <w:tcPr>
            <w:tcW w:w="900" w:type="dxa"/>
          </w:tcPr>
          <w:p w14:paraId="21D2E3B3" w14:textId="77777777" w:rsidR="008332E3" w:rsidRPr="00E359BF" w:rsidRDefault="008332E3">
            <w:pPr>
              <w:pStyle w:val="TableTextCentered"/>
              <w:rPr>
                <w:rFonts w:eastAsia="Times New Roman"/>
              </w:rPr>
            </w:pPr>
            <w:r>
              <w:rPr>
                <w:rFonts w:eastAsia="Times New Roman"/>
              </w:rPr>
              <w:t>29</w:t>
            </w:r>
          </w:p>
        </w:tc>
        <w:tc>
          <w:tcPr>
            <w:tcW w:w="892" w:type="dxa"/>
          </w:tcPr>
          <w:p w14:paraId="32761482" w14:textId="77777777" w:rsidR="008332E3" w:rsidRPr="00E359BF" w:rsidRDefault="008332E3">
            <w:pPr>
              <w:pStyle w:val="TableTextCentered"/>
              <w:rPr>
                <w:rFonts w:eastAsia="Times New Roman"/>
              </w:rPr>
            </w:pPr>
            <w:r>
              <w:rPr>
                <w:rFonts w:eastAsia="Times New Roman"/>
              </w:rPr>
              <w:t>3.7</w:t>
            </w:r>
          </w:p>
        </w:tc>
      </w:tr>
      <w:tr w:rsidR="008332E3" w:rsidRPr="00E359BF" w14:paraId="59BEE0DF" w14:textId="77777777" w:rsidTr="00D45F26">
        <w:trPr>
          <w:jc w:val="center"/>
        </w:trPr>
        <w:tc>
          <w:tcPr>
            <w:tcW w:w="1431" w:type="dxa"/>
          </w:tcPr>
          <w:p w14:paraId="7750D097" w14:textId="77777777" w:rsidR="008332E3" w:rsidRPr="00E359BF" w:rsidRDefault="008332E3">
            <w:pPr>
              <w:pStyle w:val="TableText"/>
            </w:pPr>
            <w:r>
              <w:t>Grades 6-8</w:t>
            </w:r>
          </w:p>
        </w:tc>
        <w:tc>
          <w:tcPr>
            <w:tcW w:w="874" w:type="dxa"/>
          </w:tcPr>
          <w:p w14:paraId="725F255E" w14:textId="77777777" w:rsidR="008332E3" w:rsidRPr="00E359BF" w:rsidRDefault="008332E3">
            <w:pPr>
              <w:pStyle w:val="TableTextCentered"/>
              <w:rPr>
                <w:rFonts w:eastAsia="Times New Roman"/>
              </w:rPr>
            </w:pPr>
            <w:r>
              <w:rPr>
                <w:rFonts w:eastAsia="Times New Roman"/>
              </w:rPr>
              <w:t>2</w:t>
            </w:r>
          </w:p>
        </w:tc>
        <w:tc>
          <w:tcPr>
            <w:tcW w:w="874" w:type="dxa"/>
          </w:tcPr>
          <w:p w14:paraId="4729725F" w14:textId="77777777" w:rsidR="008332E3" w:rsidRPr="00E359BF" w:rsidRDefault="008332E3">
            <w:pPr>
              <w:pStyle w:val="TableTextCentered"/>
              <w:rPr>
                <w:rFonts w:eastAsia="Times New Roman"/>
              </w:rPr>
            </w:pPr>
            <w:r>
              <w:rPr>
                <w:rFonts w:eastAsia="Times New Roman"/>
              </w:rPr>
              <w:t>9</w:t>
            </w:r>
          </w:p>
        </w:tc>
        <w:tc>
          <w:tcPr>
            <w:tcW w:w="874" w:type="dxa"/>
          </w:tcPr>
          <w:p w14:paraId="1C157DA8" w14:textId="77777777" w:rsidR="008332E3" w:rsidRPr="00E359BF" w:rsidRDefault="008332E3">
            <w:pPr>
              <w:pStyle w:val="TableTextCentered"/>
              <w:rPr>
                <w:rFonts w:eastAsia="Times New Roman"/>
              </w:rPr>
            </w:pPr>
            <w:r>
              <w:rPr>
                <w:rFonts w:eastAsia="Times New Roman"/>
              </w:rPr>
              <w:t>7</w:t>
            </w:r>
          </w:p>
        </w:tc>
        <w:tc>
          <w:tcPr>
            <w:tcW w:w="875" w:type="dxa"/>
          </w:tcPr>
          <w:p w14:paraId="7F825305" w14:textId="77777777" w:rsidR="008332E3" w:rsidRPr="00E359BF" w:rsidRDefault="008332E3">
            <w:pPr>
              <w:pStyle w:val="TableTextCentered"/>
              <w:rPr>
                <w:rFonts w:eastAsia="Times New Roman"/>
              </w:rPr>
            </w:pPr>
            <w:r>
              <w:rPr>
                <w:rFonts w:eastAsia="Times New Roman"/>
              </w:rPr>
              <w:t>7</w:t>
            </w:r>
          </w:p>
        </w:tc>
        <w:tc>
          <w:tcPr>
            <w:tcW w:w="875" w:type="dxa"/>
          </w:tcPr>
          <w:p w14:paraId="45B7E179" w14:textId="77777777" w:rsidR="008332E3" w:rsidRPr="00E359BF" w:rsidRDefault="008332E3">
            <w:pPr>
              <w:pStyle w:val="TableTextCentered"/>
              <w:rPr>
                <w:rFonts w:eastAsia="Times New Roman"/>
              </w:rPr>
            </w:pPr>
            <w:r>
              <w:rPr>
                <w:rFonts w:eastAsia="Times New Roman"/>
              </w:rPr>
              <w:t>5</w:t>
            </w:r>
          </w:p>
        </w:tc>
        <w:tc>
          <w:tcPr>
            <w:tcW w:w="874" w:type="dxa"/>
          </w:tcPr>
          <w:p w14:paraId="3A51C622" w14:textId="77777777" w:rsidR="008332E3" w:rsidRPr="00E359BF" w:rsidRDefault="008332E3">
            <w:pPr>
              <w:pStyle w:val="TableTextCentered"/>
              <w:rPr>
                <w:rFonts w:eastAsia="Times New Roman"/>
              </w:rPr>
            </w:pPr>
            <w:r>
              <w:rPr>
                <w:rFonts w:eastAsia="Times New Roman"/>
              </w:rPr>
              <w:t>0</w:t>
            </w:r>
          </w:p>
        </w:tc>
        <w:tc>
          <w:tcPr>
            <w:tcW w:w="875" w:type="dxa"/>
          </w:tcPr>
          <w:p w14:paraId="6E2AE4C2" w14:textId="77777777" w:rsidR="008332E3" w:rsidRPr="00E359BF" w:rsidRDefault="008332E3">
            <w:pPr>
              <w:pStyle w:val="TableTextCentered"/>
              <w:rPr>
                <w:rFonts w:eastAsia="Times New Roman"/>
              </w:rPr>
            </w:pPr>
            <w:r>
              <w:rPr>
                <w:rFonts w:eastAsia="Times New Roman"/>
              </w:rPr>
              <w:t>0</w:t>
            </w:r>
          </w:p>
        </w:tc>
        <w:tc>
          <w:tcPr>
            <w:tcW w:w="900" w:type="dxa"/>
          </w:tcPr>
          <w:p w14:paraId="7E96E195" w14:textId="77777777" w:rsidR="008332E3" w:rsidRPr="00E359BF" w:rsidRDefault="008332E3">
            <w:pPr>
              <w:pStyle w:val="TableTextCentered"/>
              <w:rPr>
                <w:rFonts w:eastAsia="Times New Roman"/>
              </w:rPr>
            </w:pPr>
            <w:r>
              <w:rPr>
                <w:rFonts w:eastAsia="Times New Roman"/>
              </w:rPr>
              <w:t>30</w:t>
            </w:r>
          </w:p>
        </w:tc>
        <w:tc>
          <w:tcPr>
            <w:tcW w:w="892" w:type="dxa"/>
          </w:tcPr>
          <w:p w14:paraId="7D58FBC0" w14:textId="77777777" w:rsidR="008332E3" w:rsidRPr="00E359BF" w:rsidRDefault="008332E3">
            <w:pPr>
              <w:pStyle w:val="TableTextCentered"/>
              <w:rPr>
                <w:rFonts w:eastAsia="Times New Roman"/>
              </w:rPr>
            </w:pPr>
            <w:r>
              <w:rPr>
                <w:rFonts w:eastAsia="Times New Roman"/>
              </w:rPr>
              <w:t>3.1</w:t>
            </w:r>
          </w:p>
        </w:tc>
      </w:tr>
      <w:tr w:rsidR="008332E3" w:rsidRPr="00E359BF" w14:paraId="2DDD2E78" w14:textId="77777777" w:rsidTr="00D45F26">
        <w:trPr>
          <w:jc w:val="center"/>
        </w:trPr>
        <w:tc>
          <w:tcPr>
            <w:tcW w:w="1431" w:type="dxa"/>
          </w:tcPr>
          <w:p w14:paraId="0AC5A90D" w14:textId="77777777" w:rsidR="008332E3" w:rsidRPr="00E359BF" w:rsidRDefault="008332E3">
            <w:pPr>
              <w:pStyle w:val="TableText"/>
            </w:pPr>
            <w:r>
              <w:t>Grades 9-12</w:t>
            </w:r>
          </w:p>
        </w:tc>
        <w:tc>
          <w:tcPr>
            <w:tcW w:w="874" w:type="dxa"/>
          </w:tcPr>
          <w:p w14:paraId="5BF309A0" w14:textId="77777777" w:rsidR="008332E3" w:rsidRPr="00E359BF" w:rsidRDefault="008332E3">
            <w:pPr>
              <w:pStyle w:val="TableTextCentered"/>
              <w:rPr>
                <w:rFonts w:eastAsia="Times New Roman"/>
              </w:rPr>
            </w:pPr>
            <w:r>
              <w:rPr>
                <w:rFonts w:eastAsia="Times New Roman"/>
              </w:rPr>
              <w:t>4</w:t>
            </w:r>
          </w:p>
        </w:tc>
        <w:tc>
          <w:tcPr>
            <w:tcW w:w="874" w:type="dxa"/>
          </w:tcPr>
          <w:p w14:paraId="15C517EB" w14:textId="77777777" w:rsidR="008332E3" w:rsidRPr="00E359BF" w:rsidRDefault="008332E3">
            <w:pPr>
              <w:pStyle w:val="TableTextCentered"/>
              <w:rPr>
                <w:rFonts w:eastAsia="Times New Roman"/>
              </w:rPr>
            </w:pPr>
            <w:r>
              <w:rPr>
                <w:rFonts w:eastAsia="Times New Roman"/>
              </w:rPr>
              <w:t>6</w:t>
            </w:r>
          </w:p>
        </w:tc>
        <w:tc>
          <w:tcPr>
            <w:tcW w:w="874" w:type="dxa"/>
          </w:tcPr>
          <w:p w14:paraId="45334F36" w14:textId="77777777" w:rsidR="008332E3" w:rsidRPr="00E359BF" w:rsidRDefault="008332E3">
            <w:pPr>
              <w:pStyle w:val="TableTextCentered"/>
              <w:rPr>
                <w:rFonts w:eastAsia="Times New Roman"/>
              </w:rPr>
            </w:pPr>
            <w:r>
              <w:rPr>
                <w:rFonts w:eastAsia="Times New Roman"/>
              </w:rPr>
              <w:t>7</w:t>
            </w:r>
          </w:p>
        </w:tc>
        <w:tc>
          <w:tcPr>
            <w:tcW w:w="875" w:type="dxa"/>
          </w:tcPr>
          <w:p w14:paraId="5C72B756" w14:textId="77777777" w:rsidR="008332E3" w:rsidRPr="00E359BF" w:rsidRDefault="008332E3">
            <w:pPr>
              <w:pStyle w:val="TableTextCentered"/>
              <w:rPr>
                <w:rFonts w:eastAsia="Times New Roman"/>
              </w:rPr>
            </w:pPr>
            <w:r>
              <w:rPr>
                <w:rFonts w:eastAsia="Times New Roman"/>
              </w:rPr>
              <w:t>7</w:t>
            </w:r>
          </w:p>
        </w:tc>
        <w:tc>
          <w:tcPr>
            <w:tcW w:w="875" w:type="dxa"/>
          </w:tcPr>
          <w:p w14:paraId="37F04D96" w14:textId="77777777" w:rsidR="008332E3" w:rsidRPr="00E359BF" w:rsidRDefault="008332E3">
            <w:pPr>
              <w:pStyle w:val="TableTextCentered"/>
              <w:rPr>
                <w:rFonts w:eastAsia="Times New Roman"/>
              </w:rPr>
            </w:pPr>
            <w:r>
              <w:rPr>
                <w:rFonts w:eastAsia="Times New Roman"/>
              </w:rPr>
              <w:t>6</w:t>
            </w:r>
          </w:p>
        </w:tc>
        <w:tc>
          <w:tcPr>
            <w:tcW w:w="874" w:type="dxa"/>
          </w:tcPr>
          <w:p w14:paraId="18DD4A30" w14:textId="77777777" w:rsidR="008332E3" w:rsidRPr="00E359BF" w:rsidRDefault="008332E3">
            <w:pPr>
              <w:pStyle w:val="TableTextCentered"/>
              <w:rPr>
                <w:rFonts w:eastAsia="Times New Roman"/>
              </w:rPr>
            </w:pPr>
            <w:r>
              <w:rPr>
                <w:rFonts w:eastAsia="Times New Roman"/>
              </w:rPr>
              <w:t>0</w:t>
            </w:r>
          </w:p>
        </w:tc>
        <w:tc>
          <w:tcPr>
            <w:tcW w:w="875" w:type="dxa"/>
          </w:tcPr>
          <w:p w14:paraId="7C73CCFB" w14:textId="77777777" w:rsidR="008332E3" w:rsidRPr="00E359BF" w:rsidRDefault="008332E3">
            <w:pPr>
              <w:pStyle w:val="TableTextCentered"/>
              <w:rPr>
                <w:rFonts w:eastAsia="Times New Roman"/>
              </w:rPr>
            </w:pPr>
            <w:r>
              <w:rPr>
                <w:rFonts w:eastAsia="Times New Roman"/>
              </w:rPr>
              <w:t>0</w:t>
            </w:r>
          </w:p>
        </w:tc>
        <w:tc>
          <w:tcPr>
            <w:tcW w:w="900" w:type="dxa"/>
          </w:tcPr>
          <w:p w14:paraId="018BA635" w14:textId="77777777" w:rsidR="008332E3" w:rsidRPr="00E359BF" w:rsidRDefault="008332E3">
            <w:pPr>
              <w:pStyle w:val="TableTextCentered"/>
              <w:rPr>
                <w:rFonts w:eastAsia="Times New Roman"/>
              </w:rPr>
            </w:pPr>
            <w:r>
              <w:rPr>
                <w:rFonts w:eastAsia="Times New Roman"/>
              </w:rPr>
              <w:t>30</w:t>
            </w:r>
          </w:p>
        </w:tc>
        <w:tc>
          <w:tcPr>
            <w:tcW w:w="892" w:type="dxa"/>
          </w:tcPr>
          <w:p w14:paraId="6573FDD1" w14:textId="77777777" w:rsidR="008332E3" w:rsidRPr="00E359BF" w:rsidRDefault="008332E3">
            <w:pPr>
              <w:pStyle w:val="TableTextCentered"/>
              <w:rPr>
                <w:rFonts w:eastAsia="Times New Roman"/>
              </w:rPr>
            </w:pPr>
            <w:r>
              <w:rPr>
                <w:rFonts w:eastAsia="Times New Roman"/>
              </w:rPr>
              <w:t>3.2</w:t>
            </w:r>
          </w:p>
        </w:tc>
      </w:tr>
    </w:tbl>
    <w:bookmarkEnd w:id="90"/>
    <w:p w14:paraId="194C73FC" w14:textId="77777777" w:rsidR="008332E3" w:rsidRPr="00BC09E0" w:rsidRDefault="008332E3" w:rsidP="008332E3">
      <w:pPr>
        <w:pStyle w:val="TableNote"/>
      </w:pPr>
      <w:r w:rsidRPr="00A96DD7">
        <w:t xml:space="preserve">*The district average is an average of the observation scores. In Table 5, the district average is computed as: </w:t>
      </w:r>
      <w:r w:rsidRPr="00A96DD7">
        <w:br/>
      </w:r>
      <w:bookmarkStart w:id="91" w:name="Dist_RSP_Calc"/>
      <w:r>
        <w:t>([1 x 7] + [2 x 18] + [3 x 22] + [4 x 23] + [5 x 18] + [6 x 1]) ÷ 89 observations = 3.3</w:t>
      </w:r>
      <w:bookmarkEnd w:id="91"/>
    </w:p>
    <w:p w14:paraId="250A3B7A" w14:textId="77777777" w:rsidR="008332E3" w:rsidRPr="00BC09E0" w:rsidRDefault="008332E3" w:rsidP="008332E3">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4988240" w14:textId="77777777" w:rsidR="008332E3" w:rsidRPr="00BC09E0" w:rsidRDefault="008332E3" w:rsidP="008332E3">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9C99D4E" w14:textId="77777777" w:rsidR="008332E3" w:rsidRPr="00BC09E0" w:rsidRDefault="008332E3" w:rsidP="008332E3">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6A47AD4" w14:textId="77777777" w:rsidR="008332E3" w:rsidRDefault="008332E3" w:rsidP="008332E3">
      <w:pPr>
        <w:spacing w:after="160" w:line="259" w:lineRule="auto"/>
        <w:rPr>
          <w:rFonts w:eastAsiaTheme="majorEastAsia"/>
        </w:rPr>
      </w:pPr>
      <w:r>
        <w:rPr>
          <w:rFonts w:eastAsiaTheme="majorEastAsia"/>
        </w:rPr>
        <w:br w:type="page"/>
      </w:r>
    </w:p>
    <w:p w14:paraId="6F08C10C" w14:textId="77777777" w:rsidR="008332E3" w:rsidRPr="00BC09E0" w:rsidRDefault="008332E3" w:rsidP="008332E3">
      <w:pPr>
        <w:pStyle w:val="Heading2-SIOR"/>
      </w:pPr>
      <w:bookmarkStart w:id="92" w:name="_Toc430114878"/>
      <w:bookmarkStart w:id="93" w:name="_Toc92194257"/>
      <w:r w:rsidRPr="00BC09E0">
        <w:t>Negative Climate</w:t>
      </w:r>
      <w:bookmarkEnd w:id="92"/>
      <w:bookmarkEnd w:id="93"/>
    </w:p>
    <w:p w14:paraId="3DE2E5BE" w14:textId="77777777" w:rsidR="008332E3" w:rsidRPr="00F008EE" w:rsidRDefault="008332E3" w:rsidP="008332E3">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44947194" w14:textId="288CA11B" w:rsidR="008332E3" w:rsidRPr="00BC09E0" w:rsidRDefault="008332E3" w:rsidP="008332E3">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7"/>
      </w:r>
      <w:r w:rsidRPr="00BC09E0">
        <w:t xml:space="preserve"> </w:t>
      </w:r>
    </w:p>
    <w:p w14:paraId="0DD62684" w14:textId="77777777" w:rsidR="008332E3" w:rsidRPr="00BC09E0" w:rsidRDefault="008332E3" w:rsidP="008332E3">
      <w:pPr>
        <w:pStyle w:val="TableTitle0"/>
      </w:pPr>
      <w:r w:rsidRPr="00BC09E0">
        <w:t xml:space="preserve">Table 6. Negative Climate: Number of Classrooms for Each Rating </w:t>
      </w:r>
      <w:r w:rsidRPr="00A96DD7">
        <w:t>and District Average</w:t>
      </w:r>
    </w:p>
    <w:p w14:paraId="6B905112" w14:textId="77777777" w:rsidR="008332E3" w:rsidRDefault="008332E3" w:rsidP="008332E3">
      <w:pPr>
        <w:pStyle w:val="BodyTextDemi"/>
      </w:pPr>
      <w:r w:rsidRPr="00A96DD7">
        <w:t xml:space="preserve">Negative Climate District Average*: </w:t>
      </w:r>
      <w:bookmarkStart w:id="94" w:name="Dist_NC_Avg"/>
      <w:r>
        <w:t>6.9</w:t>
      </w:r>
      <w:bookmarkEnd w:id="9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70AE0B95" w14:textId="77777777" w:rsidTr="00282D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A830572" w14:textId="580B9D6E" w:rsidR="00940EC0" w:rsidRPr="00E359BF" w:rsidRDefault="00940EC0" w:rsidP="00940EC0">
            <w:pPr>
              <w:pStyle w:val="TableColHeadingCenter"/>
              <w:rPr>
                <w:rFonts w:eastAsia="MS Mincho"/>
              </w:rPr>
            </w:pPr>
            <w:bookmarkStart w:id="95" w:name="Tbl_NC"/>
            <w:r>
              <w:rPr>
                <w:rFonts w:eastAsia="MS Mincho"/>
              </w:rPr>
              <w:t>Grade Band</w:t>
            </w:r>
          </w:p>
        </w:tc>
        <w:tc>
          <w:tcPr>
            <w:tcW w:w="874" w:type="dxa"/>
            <w:vAlign w:val="center"/>
          </w:tcPr>
          <w:p w14:paraId="50164191" w14:textId="29446FF2"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F749B17" w14:textId="7F9F4017"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97FEF8A" w14:textId="6606587E"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C1541DE" w14:textId="1F576914"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276E8F6F" w14:textId="40863927"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419B3ABC" w14:textId="7D4325D9"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7815324" w14:textId="4136A1D9"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75F604D" w14:textId="5D2954BC" w:rsidR="00940EC0" w:rsidRPr="00E359BF" w:rsidRDefault="00940EC0" w:rsidP="00940EC0">
            <w:pPr>
              <w:pStyle w:val="TableColHeadingCenter"/>
              <w:rPr>
                <w:rFonts w:eastAsia="MS Mincho"/>
              </w:rPr>
            </w:pPr>
            <w:r>
              <w:rPr>
                <w:rFonts w:eastAsia="MS Mincho"/>
              </w:rPr>
              <w:t>n (89)</w:t>
            </w:r>
          </w:p>
        </w:tc>
        <w:tc>
          <w:tcPr>
            <w:tcW w:w="892" w:type="dxa"/>
            <w:vAlign w:val="center"/>
          </w:tcPr>
          <w:p w14:paraId="40FE23BE" w14:textId="0C871FDB" w:rsidR="00940EC0" w:rsidRPr="00E359BF" w:rsidRDefault="00940EC0" w:rsidP="00940EC0">
            <w:pPr>
              <w:pStyle w:val="TableColHeadingCenter"/>
              <w:rPr>
                <w:rFonts w:eastAsia="MS Mincho"/>
              </w:rPr>
            </w:pPr>
            <w:r>
              <w:rPr>
                <w:rFonts w:eastAsia="MS Mincho"/>
              </w:rPr>
              <w:t>Average (6.9)</w:t>
            </w:r>
          </w:p>
        </w:tc>
      </w:tr>
      <w:tr w:rsidR="008332E3" w:rsidRPr="00E359BF" w14:paraId="7DA7E14D" w14:textId="77777777" w:rsidTr="00D45F26">
        <w:trPr>
          <w:jc w:val="center"/>
        </w:trPr>
        <w:tc>
          <w:tcPr>
            <w:tcW w:w="1431" w:type="dxa"/>
          </w:tcPr>
          <w:p w14:paraId="4E20DF58" w14:textId="77777777" w:rsidR="008332E3" w:rsidRPr="00E359BF" w:rsidRDefault="008332E3">
            <w:pPr>
              <w:pStyle w:val="TableText"/>
            </w:pPr>
            <w:r>
              <w:t>Grades K-5</w:t>
            </w:r>
          </w:p>
        </w:tc>
        <w:tc>
          <w:tcPr>
            <w:tcW w:w="874" w:type="dxa"/>
          </w:tcPr>
          <w:p w14:paraId="5E250337" w14:textId="77777777" w:rsidR="008332E3" w:rsidRPr="00E359BF" w:rsidRDefault="008332E3">
            <w:pPr>
              <w:pStyle w:val="TableTextCentered"/>
              <w:rPr>
                <w:rFonts w:eastAsia="Times New Roman"/>
              </w:rPr>
            </w:pPr>
            <w:r>
              <w:rPr>
                <w:rFonts w:eastAsia="Times New Roman"/>
              </w:rPr>
              <w:t>0</w:t>
            </w:r>
          </w:p>
        </w:tc>
        <w:tc>
          <w:tcPr>
            <w:tcW w:w="874" w:type="dxa"/>
          </w:tcPr>
          <w:p w14:paraId="4CF9436D" w14:textId="77777777" w:rsidR="008332E3" w:rsidRPr="00E359BF" w:rsidRDefault="008332E3">
            <w:pPr>
              <w:pStyle w:val="TableTextCentered"/>
              <w:rPr>
                <w:rFonts w:eastAsia="Times New Roman"/>
              </w:rPr>
            </w:pPr>
            <w:r>
              <w:rPr>
                <w:rFonts w:eastAsia="Times New Roman"/>
              </w:rPr>
              <w:t>0</w:t>
            </w:r>
          </w:p>
        </w:tc>
        <w:tc>
          <w:tcPr>
            <w:tcW w:w="874" w:type="dxa"/>
          </w:tcPr>
          <w:p w14:paraId="119C7C66" w14:textId="77777777" w:rsidR="008332E3" w:rsidRPr="00E359BF" w:rsidRDefault="008332E3">
            <w:pPr>
              <w:pStyle w:val="TableTextCentered"/>
              <w:rPr>
                <w:rFonts w:eastAsia="Times New Roman"/>
              </w:rPr>
            </w:pPr>
            <w:r>
              <w:rPr>
                <w:rFonts w:eastAsia="Times New Roman"/>
              </w:rPr>
              <w:t>0</w:t>
            </w:r>
          </w:p>
        </w:tc>
        <w:tc>
          <w:tcPr>
            <w:tcW w:w="875" w:type="dxa"/>
          </w:tcPr>
          <w:p w14:paraId="3B5D19B1" w14:textId="77777777" w:rsidR="008332E3" w:rsidRPr="00E359BF" w:rsidRDefault="008332E3">
            <w:pPr>
              <w:pStyle w:val="TableTextCentered"/>
              <w:rPr>
                <w:rFonts w:eastAsia="Times New Roman"/>
              </w:rPr>
            </w:pPr>
            <w:r>
              <w:rPr>
                <w:rFonts w:eastAsia="Times New Roman"/>
              </w:rPr>
              <w:t>0</w:t>
            </w:r>
          </w:p>
        </w:tc>
        <w:tc>
          <w:tcPr>
            <w:tcW w:w="875" w:type="dxa"/>
          </w:tcPr>
          <w:p w14:paraId="7DAF5D76" w14:textId="77777777" w:rsidR="008332E3" w:rsidRPr="00E359BF" w:rsidRDefault="008332E3">
            <w:pPr>
              <w:pStyle w:val="TableTextCentered"/>
              <w:rPr>
                <w:rFonts w:eastAsia="Times New Roman"/>
              </w:rPr>
            </w:pPr>
            <w:r>
              <w:rPr>
                <w:rFonts w:eastAsia="Times New Roman"/>
              </w:rPr>
              <w:t>1</w:t>
            </w:r>
          </w:p>
        </w:tc>
        <w:tc>
          <w:tcPr>
            <w:tcW w:w="874" w:type="dxa"/>
          </w:tcPr>
          <w:p w14:paraId="4BA1609E" w14:textId="77777777" w:rsidR="008332E3" w:rsidRPr="00E359BF" w:rsidRDefault="008332E3">
            <w:pPr>
              <w:pStyle w:val="TableTextCentered"/>
              <w:rPr>
                <w:rFonts w:eastAsia="Times New Roman"/>
              </w:rPr>
            </w:pPr>
            <w:r>
              <w:rPr>
                <w:rFonts w:eastAsia="Times New Roman"/>
              </w:rPr>
              <w:t>2</w:t>
            </w:r>
          </w:p>
        </w:tc>
        <w:tc>
          <w:tcPr>
            <w:tcW w:w="875" w:type="dxa"/>
          </w:tcPr>
          <w:p w14:paraId="090464D8" w14:textId="77777777" w:rsidR="008332E3" w:rsidRPr="00E359BF" w:rsidRDefault="008332E3">
            <w:pPr>
              <w:pStyle w:val="TableTextCentered"/>
              <w:rPr>
                <w:rFonts w:eastAsia="Times New Roman"/>
              </w:rPr>
            </w:pPr>
            <w:r>
              <w:rPr>
                <w:rFonts w:eastAsia="Times New Roman"/>
              </w:rPr>
              <w:t>26</w:t>
            </w:r>
          </w:p>
        </w:tc>
        <w:tc>
          <w:tcPr>
            <w:tcW w:w="900" w:type="dxa"/>
          </w:tcPr>
          <w:p w14:paraId="089D64F9" w14:textId="77777777" w:rsidR="008332E3" w:rsidRPr="00E359BF" w:rsidRDefault="008332E3">
            <w:pPr>
              <w:pStyle w:val="TableTextCentered"/>
              <w:rPr>
                <w:rFonts w:eastAsia="Times New Roman"/>
              </w:rPr>
            </w:pPr>
            <w:r>
              <w:rPr>
                <w:rFonts w:eastAsia="Times New Roman"/>
              </w:rPr>
              <w:t>29</w:t>
            </w:r>
          </w:p>
        </w:tc>
        <w:tc>
          <w:tcPr>
            <w:tcW w:w="892" w:type="dxa"/>
          </w:tcPr>
          <w:p w14:paraId="19376845" w14:textId="77777777" w:rsidR="008332E3" w:rsidRPr="00E359BF" w:rsidRDefault="008332E3">
            <w:pPr>
              <w:pStyle w:val="TableTextCentered"/>
              <w:rPr>
                <w:rFonts w:eastAsia="Times New Roman"/>
              </w:rPr>
            </w:pPr>
            <w:r>
              <w:rPr>
                <w:rFonts w:eastAsia="Times New Roman"/>
              </w:rPr>
              <w:t>6.9</w:t>
            </w:r>
          </w:p>
        </w:tc>
      </w:tr>
      <w:tr w:rsidR="008332E3" w:rsidRPr="00E359BF" w14:paraId="58D81681" w14:textId="77777777" w:rsidTr="00D45F26">
        <w:trPr>
          <w:jc w:val="center"/>
        </w:trPr>
        <w:tc>
          <w:tcPr>
            <w:tcW w:w="1431" w:type="dxa"/>
          </w:tcPr>
          <w:p w14:paraId="2C7B36B1" w14:textId="77777777" w:rsidR="008332E3" w:rsidRPr="00E359BF" w:rsidRDefault="008332E3">
            <w:pPr>
              <w:pStyle w:val="TableText"/>
            </w:pPr>
            <w:r>
              <w:t>Grades 6-8</w:t>
            </w:r>
          </w:p>
        </w:tc>
        <w:tc>
          <w:tcPr>
            <w:tcW w:w="874" w:type="dxa"/>
          </w:tcPr>
          <w:p w14:paraId="0DEDF78D" w14:textId="77777777" w:rsidR="008332E3" w:rsidRPr="00E359BF" w:rsidRDefault="008332E3">
            <w:pPr>
              <w:pStyle w:val="TableTextCentered"/>
              <w:rPr>
                <w:rFonts w:eastAsia="Times New Roman"/>
              </w:rPr>
            </w:pPr>
            <w:r>
              <w:rPr>
                <w:rFonts w:eastAsia="Times New Roman"/>
              </w:rPr>
              <w:t>0</w:t>
            </w:r>
          </w:p>
        </w:tc>
        <w:tc>
          <w:tcPr>
            <w:tcW w:w="874" w:type="dxa"/>
          </w:tcPr>
          <w:p w14:paraId="7D3E8821" w14:textId="77777777" w:rsidR="008332E3" w:rsidRPr="00E359BF" w:rsidRDefault="008332E3">
            <w:pPr>
              <w:pStyle w:val="TableTextCentered"/>
              <w:rPr>
                <w:rFonts w:eastAsia="Times New Roman"/>
              </w:rPr>
            </w:pPr>
            <w:r>
              <w:rPr>
                <w:rFonts w:eastAsia="Times New Roman"/>
              </w:rPr>
              <w:t>0</w:t>
            </w:r>
          </w:p>
        </w:tc>
        <w:tc>
          <w:tcPr>
            <w:tcW w:w="874" w:type="dxa"/>
          </w:tcPr>
          <w:p w14:paraId="62F944C2" w14:textId="77777777" w:rsidR="008332E3" w:rsidRPr="00E359BF" w:rsidRDefault="008332E3">
            <w:pPr>
              <w:pStyle w:val="TableTextCentered"/>
              <w:rPr>
                <w:rFonts w:eastAsia="Times New Roman"/>
              </w:rPr>
            </w:pPr>
            <w:r>
              <w:rPr>
                <w:rFonts w:eastAsia="Times New Roman"/>
              </w:rPr>
              <w:t>0</w:t>
            </w:r>
          </w:p>
        </w:tc>
        <w:tc>
          <w:tcPr>
            <w:tcW w:w="875" w:type="dxa"/>
          </w:tcPr>
          <w:p w14:paraId="0FCFC08A" w14:textId="77777777" w:rsidR="008332E3" w:rsidRPr="00E359BF" w:rsidRDefault="008332E3">
            <w:pPr>
              <w:pStyle w:val="TableTextCentered"/>
              <w:rPr>
                <w:rFonts w:eastAsia="Times New Roman"/>
              </w:rPr>
            </w:pPr>
            <w:r>
              <w:rPr>
                <w:rFonts w:eastAsia="Times New Roman"/>
              </w:rPr>
              <w:t>0</w:t>
            </w:r>
          </w:p>
        </w:tc>
        <w:tc>
          <w:tcPr>
            <w:tcW w:w="875" w:type="dxa"/>
          </w:tcPr>
          <w:p w14:paraId="301A1D7D" w14:textId="77777777" w:rsidR="008332E3" w:rsidRPr="00E359BF" w:rsidRDefault="008332E3">
            <w:pPr>
              <w:pStyle w:val="TableTextCentered"/>
              <w:rPr>
                <w:rFonts w:eastAsia="Times New Roman"/>
              </w:rPr>
            </w:pPr>
            <w:r>
              <w:rPr>
                <w:rFonts w:eastAsia="Times New Roman"/>
              </w:rPr>
              <w:t>3</w:t>
            </w:r>
          </w:p>
        </w:tc>
        <w:tc>
          <w:tcPr>
            <w:tcW w:w="874" w:type="dxa"/>
          </w:tcPr>
          <w:p w14:paraId="74EA1674" w14:textId="77777777" w:rsidR="008332E3" w:rsidRPr="00E359BF" w:rsidRDefault="008332E3">
            <w:pPr>
              <w:pStyle w:val="TableTextCentered"/>
              <w:rPr>
                <w:rFonts w:eastAsia="Times New Roman"/>
              </w:rPr>
            </w:pPr>
            <w:r>
              <w:rPr>
                <w:rFonts w:eastAsia="Times New Roman"/>
              </w:rPr>
              <w:t>2</w:t>
            </w:r>
          </w:p>
        </w:tc>
        <w:tc>
          <w:tcPr>
            <w:tcW w:w="875" w:type="dxa"/>
          </w:tcPr>
          <w:p w14:paraId="536C5C5F" w14:textId="77777777" w:rsidR="008332E3" w:rsidRPr="00E359BF" w:rsidRDefault="008332E3">
            <w:pPr>
              <w:pStyle w:val="TableTextCentered"/>
              <w:rPr>
                <w:rFonts w:eastAsia="Times New Roman"/>
              </w:rPr>
            </w:pPr>
            <w:r>
              <w:rPr>
                <w:rFonts w:eastAsia="Times New Roman"/>
              </w:rPr>
              <w:t>25</w:t>
            </w:r>
          </w:p>
        </w:tc>
        <w:tc>
          <w:tcPr>
            <w:tcW w:w="900" w:type="dxa"/>
          </w:tcPr>
          <w:p w14:paraId="7F2088A4" w14:textId="77777777" w:rsidR="008332E3" w:rsidRPr="00E359BF" w:rsidRDefault="008332E3">
            <w:pPr>
              <w:pStyle w:val="TableTextCentered"/>
              <w:rPr>
                <w:rFonts w:eastAsia="Times New Roman"/>
              </w:rPr>
            </w:pPr>
            <w:r>
              <w:rPr>
                <w:rFonts w:eastAsia="Times New Roman"/>
              </w:rPr>
              <w:t>30</w:t>
            </w:r>
          </w:p>
        </w:tc>
        <w:tc>
          <w:tcPr>
            <w:tcW w:w="892" w:type="dxa"/>
          </w:tcPr>
          <w:p w14:paraId="1E26FD82" w14:textId="77777777" w:rsidR="008332E3" w:rsidRPr="00E359BF" w:rsidRDefault="008332E3">
            <w:pPr>
              <w:pStyle w:val="TableTextCentered"/>
              <w:rPr>
                <w:rFonts w:eastAsia="Times New Roman"/>
              </w:rPr>
            </w:pPr>
            <w:r>
              <w:rPr>
                <w:rFonts w:eastAsia="Times New Roman"/>
              </w:rPr>
              <w:t>6.7</w:t>
            </w:r>
          </w:p>
        </w:tc>
      </w:tr>
      <w:tr w:rsidR="008332E3" w:rsidRPr="00E359BF" w14:paraId="2E573A29" w14:textId="77777777" w:rsidTr="00D45F26">
        <w:trPr>
          <w:jc w:val="center"/>
        </w:trPr>
        <w:tc>
          <w:tcPr>
            <w:tcW w:w="1431" w:type="dxa"/>
          </w:tcPr>
          <w:p w14:paraId="74E42821" w14:textId="77777777" w:rsidR="008332E3" w:rsidRPr="00E359BF" w:rsidRDefault="008332E3">
            <w:pPr>
              <w:pStyle w:val="TableText"/>
            </w:pPr>
            <w:r>
              <w:t>Grades 9-12</w:t>
            </w:r>
          </w:p>
        </w:tc>
        <w:tc>
          <w:tcPr>
            <w:tcW w:w="874" w:type="dxa"/>
          </w:tcPr>
          <w:p w14:paraId="6FE46EF3" w14:textId="77777777" w:rsidR="008332E3" w:rsidRPr="00E359BF" w:rsidRDefault="008332E3">
            <w:pPr>
              <w:pStyle w:val="TableTextCentered"/>
              <w:rPr>
                <w:rFonts w:eastAsia="Times New Roman"/>
              </w:rPr>
            </w:pPr>
            <w:r>
              <w:rPr>
                <w:rFonts w:eastAsia="Times New Roman"/>
              </w:rPr>
              <w:t>0</w:t>
            </w:r>
          </w:p>
        </w:tc>
        <w:tc>
          <w:tcPr>
            <w:tcW w:w="874" w:type="dxa"/>
          </w:tcPr>
          <w:p w14:paraId="29814EF3" w14:textId="77777777" w:rsidR="008332E3" w:rsidRPr="00E359BF" w:rsidRDefault="008332E3">
            <w:pPr>
              <w:pStyle w:val="TableTextCentered"/>
              <w:rPr>
                <w:rFonts w:eastAsia="Times New Roman"/>
              </w:rPr>
            </w:pPr>
            <w:r>
              <w:rPr>
                <w:rFonts w:eastAsia="Times New Roman"/>
              </w:rPr>
              <w:t>0</w:t>
            </w:r>
          </w:p>
        </w:tc>
        <w:tc>
          <w:tcPr>
            <w:tcW w:w="874" w:type="dxa"/>
          </w:tcPr>
          <w:p w14:paraId="60BE7EB1" w14:textId="77777777" w:rsidR="008332E3" w:rsidRPr="00E359BF" w:rsidRDefault="008332E3">
            <w:pPr>
              <w:pStyle w:val="TableTextCentered"/>
              <w:rPr>
                <w:rFonts w:eastAsia="Times New Roman"/>
              </w:rPr>
            </w:pPr>
            <w:r>
              <w:rPr>
                <w:rFonts w:eastAsia="Times New Roman"/>
              </w:rPr>
              <w:t>0</w:t>
            </w:r>
          </w:p>
        </w:tc>
        <w:tc>
          <w:tcPr>
            <w:tcW w:w="875" w:type="dxa"/>
          </w:tcPr>
          <w:p w14:paraId="070F31E8" w14:textId="77777777" w:rsidR="008332E3" w:rsidRPr="00E359BF" w:rsidRDefault="008332E3">
            <w:pPr>
              <w:pStyle w:val="TableTextCentered"/>
              <w:rPr>
                <w:rFonts w:eastAsia="Times New Roman"/>
              </w:rPr>
            </w:pPr>
            <w:r>
              <w:rPr>
                <w:rFonts w:eastAsia="Times New Roman"/>
              </w:rPr>
              <w:t>0</w:t>
            </w:r>
          </w:p>
        </w:tc>
        <w:tc>
          <w:tcPr>
            <w:tcW w:w="875" w:type="dxa"/>
          </w:tcPr>
          <w:p w14:paraId="6CFA5072" w14:textId="77777777" w:rsidR="008332E3" w:rsidRPr="00E359BF" w:rsidRDefault="008332E3">
            <w:pPr>
              <w:pStyle w:val="TableTextCentered"/>
              <w:rPr>
                <w:rFonts w:eastAsia="Times New Roman"/>
              </w:rPr>
            </w:pPr>
            <w:r>
              <w:rPr>
                <w:rFonts w:eastAsia="Times New Roman"/>
              </w:rPr>
              <w:t>0</w:t>
            </w:r>
          </w:p>
        </w:tc>
        <w:tc>
          <w:tcPr>
            <w:tcW w:w="874" w:type="dxa"/>
          </w:tcPr>
          <w:p w14:paraId="59ED03F9" w14:textId="77777777" w:rsidR="008332E3" w:rsidRPr="00E359BF" w:rsidRDefault="008332E3">
            <w:pPr>
              <w:pStyle w:val="TableTextCentered"/>
              <w:rPr>
                <w:rFonts w:eastAsia="Times New Roman"/>
              </w:rPr>
            </w:pPr>
            <w:r>
              <w:rPr>
                <w:rFonts w:eastAsia="Times New Roman"/>
              </w:rPr>
              <w:t>1</w:t>
            </w:r>
          </w:p>
        </w:tc>
        <w:tc>
          <w:tcPr>
            <w:tcW w:w="875" w:type="dxa"/>
          </w:tcPr>
          <w:p w14:paraId="74BE4A49" w14:textId="77777777" w:rsidR="008332E3" w:rsidRPr="00E359BF" w:rsidRDefault="008332E3">
            <w:pPr>
              <w:pStyle w:val="TableTextCentered"/>
              <w:rPr>
                <w:rFonts w:eastAsia="Times New Roman"/>
              </w:rPr>
            </w:pPr>
            <w:r>
              <w:rPr>
                <w:rFonts w:eastAsia="Times New Roman"/>
              </w:rPr>
              <w:t>29</w:t>
            </w:r>
          </w:p>
        </w:tc>
        <w:tc>
          <w:tcPr>
            <w:tcW w:w="900" w:type="dxa"/>
          </w:tcPr>
          <w:p w14:paraId="4334C2C3" w14:textId="77777777" w:rsidR="008332E3" w:rsidRPr="00E359BF" w:rsidRDefault="008332E3">
            <w:pPr>
              <w:pStyle w:val="TableTextCentered"/>
              <w:rPr>
                <w:rFonts w:eastAsia="Times New Roman"/>
              </w:rPr>
            </w:pPr>
            <w:r>
              <w:rPr>
                <w:rFonts w:eastAsia="Times New Roman"/>
              </w:rPr>
              <w:t>30</w:t>
            </w:r>
          </w:p>
        </w:tc>
        <w:tc>
          <w:tcPr>
            <w:tcW w:w="892" w:type="dxa"/>
          </w:tcPr>
          <w:p w14:paraId="5A209093" w14:textId="77777777" w:rsidR="008332E3" w:rsidRPr="00E359BF" w:rsidRDefault="008332E3">
            <w:pPr>
              <w:pStyle w:val="TableTextCentered"/>
              <w:rPr>
                <w:rFonts w:eastAsia="Times New Roman"/>
              </w:rPr>
            </w:pPr>
            <w:r>
              <w:rPr>
                <w:rFonts w:eastAsia="Times New Roman"/>
              </w:rPr>
              <w:t>7.0</w:t>
            </w:r>
          </w:p>
        </w:tc>
      </w:tr>
    </w:tbl>
    <w:bookmarkEnd w:id="95"/>
    <w:p w14:paraId="635EF9CE" w14:textId="77777777" w:rsidR="008332E3" w:rsidRPr="00BC09E0" w:rsidRDefault="008332E3" w:rsidP="008332E3">
      <w:pPr>
        <w:pStyle w:val="TableNote"/>
      </w:pPr>
      <w:r w:rsidRPr="00A96DD7">
        <w:t xml:space="preserve">*The district average is an average of the observation scores. In Table 6, the district average is computed as: </w:t>
      </w:r>
      <w:r w:rsidRPr="00A96DD7">
        <w:br/>
      </w:r>
      <w:bookmarkStart w:id="96" w:name="Dist_NC_Calc"/>
      <w:r>
        <w:t>([5 x 4] + [6 x 5] + [7 x 80]) ÷ 89 observations = 6.9</w:t>
      </w:r>
      <w:bookmarkEnd w:id="96"/>
    </w:p>
    <w:p w14:paraId="4DA2358B" w14:textId="77777777" w:rsidR="008332E3" w:rsidRPr="00BC09E0" w:rsidRDefault="008332E3" w:rsidP="008332E3">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62ECE9F0" w14:textId="77777777" w:rsidR="008332E3" w:rsidRPr="00BC09E0" w:rsidRDefault="008332E3" w:rsidP="008332E3">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35D7913A" w14:textId="77777777" w:rsidR="008332E3" w:rsidRPr="00BC09E0" w:rsidRDefault="008332E3" w:rsidP="008332E3">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29EB2D45" w14:textId="77777777" w:rsidR="008332E3" w:rsidRDefault="008332E3" w:rsidP="008332E3">
      <w:pPr>
        <w:spacing w:after="160" w:line="259" w:lineRule="auto"/>
      </w:pPr>
      <w:r>
        <w:br w:type="page"/>
      </w:r>
    </w:p>
    <w:p w14:paraId="3E3489AE" w14:textId="77777777" w:rsidR="008332E3" w:rsidRPr="00BC09E0" w:rsidRDefault="008332E3" w:rsidP="008332E3">
      <w:pPr>
        <w:pStyle w:val="Heading2-SIOR"/>
      </w:pPr>
      <w:bookmarkStart w:id="97" w:name="_Toc430114879"/>
      <w:bookmarkStart w:id="98" w:name="_Toc92194258"/>
      <w:r w:rsidRPr="00BC09E0">
        <w:t>Behavior Management</w:t>
      </w:r>
      <w:bookmarkEnd w:id="97"/>
      <w:bookmarkEnd w:id="98"/>
    </w:p>
    <w:p w14:paraId="0092BB58" w14:textId="77777777" w:rsidR="008332E3" w:rsidRPr="00BC09E0" w:rsidRDefault="008332E3" w:rsidP="008332E3">
      <w:pPr>
        <w:pStyle w:val="BodyTextDomain"/>
      </w:pPr>
      <w:r w:rsidRPr="00BC09E0">
        <w:t xml:space="preserve">Classroom Organization domain, </w:t>
      </w:r>
      <w:r>
        <w:t>G</w:t>
      </w:r>
      <w:r w:rsidRPr="00BC09E0">
        <w:t xml:space="preserve">rades </w:t>
      </w:r>
      <w:r>
        <w:t>K</w:t>
      </w:r>
      <w:r w:rsidRPr="00BC09E0">
        <w:t>−</w:t>
      </w:r>
      <w:r>
        <w:t>12</w:t>
      </w:r>
    </w:p>
    <w:p w14:paraId="1829DE5C" w14:textId="77777777" w:rsidR="008332E3" w:rsidRPr="00BC09E0" w:rsidRDefault="008332E3" w:rsidP="008332E3">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19443C87" w14:textId="77777777" w:rsidR="008332E3" w:rsidRPr="00BC09E0" w:rsidRDefault="008332E3" w:rsidP="008332E3">
      <w:pPr>
        <w:pStyle w:val="TableTitle0"/>
      </w:pPr>
      <w:r w:rsidRPr="00BC09E0">
        <w:t xml:space="preserve">Table 7. Behavior Management: Number of Classrooms for Each Rating </w:t>
      </w:r>
      <w:r w:rsidRPr="00A96DD7">
        <w:t>and District Average</w:t>
      </w:r>
    </w:p>
    <w:p w14:paraId="69D2C27F" w14:textId="77777777" w:rsidR="008332E3" w:rsidRDefault="008332E3" w:rsidP="008332E3">
      <w:pPr>
        <w:pStyle w:val="BodyTextDemi"/>
      </w:pPr>
      <w:r w:rsidRPr="00A96DD7">
        <w:t xml:space="preserve">Behavior Management District Average*: </w:t>
      </w:r>
      <w:bookmarkStart w:id="99" w:name="Dist_BM_Avg"/>
      <w:r>
        <w:t>6.5</w:t>
      </w:r>
      <w:bookmarkEnd w:id="9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3D811715" w14:textId="77777777" w:rsidTr="00B124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7C7437" w14:textId="38C733A5" w:rsidR="00940EC0" w:rsidRPr="00E359BF" w:rsidRDefault="00940EC0" w:rsidP="00940EC0">
            <w:pPr>
              <w:pStyle w:val="TableColHeadingCenter"/>
              <w:rPr>
                <w:rFonts w:eastAsia="MS Mincho"/>
              </w:rPr>
            </w:pPr>
            <w:bookmarkStart w:id="100" w:name="Tbl_BM"/>
            <w:r>
              <w:rPr>
                <w:rFonts w:eastAsia="MS Mincho"/>
              </w:rPr>
              <w:t>Grade Band</w:t>
            </w:r>
          </w:p>
        </w:tc>
        <w:tc>
          <w:tcPr>
            <w:tcW w:w="874" w:type="dxa"/>
            <w:vAlign w:val="center"/>
          </w:tcPr>
          <w:p w14:paraId="5EC40163" w14:textId="3B91F4C5"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2833DB2" w14:textId="5803CB2F"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0701830" w14:textId="42013AD8"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75CEB71" w14:textId="315C6D59"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1FE295BB" w14:textId="24A5327B"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0376FAD0" w14:textId="2253C14C"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296E606" w14:textId="4ED5FD86"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2034BC6" w14:textId="01628D87" w:rsidR="00940EC0" w:rsidRPr="00E359BF" w:rsidRDefault="00940EC0" w:rsidP="00940EC0">
            <w:pPr>
              <w:pStyle w:val="TableColHeadingCenter"/>
              <w:rPr>
                <w:rFonts w:eastAsia="MS Mincho"/>
              </w:rPr>
            </w:pPr>
            <w:r>
              <w:rPr>
                <w:rFonts w:eastAsia="MS Mincho"/>
              </w:rPr>
              <w:t>n (89)</w:t>
            </w:r>
          </w:p>
        </w:tc>
        <w:tc>
          <w:tcPr>
            <w:tcW w:w="892" w:type="dxa"/>
            <w:vAlign w:val="center"/>
          </w:tcPr>
          <w:p w14:paraId="537EAB5E" w14:textId="6EA21541" w:rsidR="00940EC0" w:rsidRPr="00E359BF" w:rsidRDefault="00940EC0" w:rsidP="00940EC0">
            <w:pPr>
              <w:pStyle w:val="TableColHeadingCenter"/>
              <w:rPr>
                <w:rFonts w:eastAsia="MS Mincho"/>
              </w:rPr>
            </w:pPr>
            <w:r>
              <w:rPr>
                <w:rFonts w:eastAsia="MS Mincho"/>
              </w:rPr>
              <w:t>Average (6.5)</w:t>
            </w:r>
          </w:p>
        </w:tc>
      </w:tr>
      <w:tr w:rsidR="008332E3" w:rsidRPr="00E359BF" w14:paraId="23B2DFC6" w14:textId="77777777" w:rsidTr="00D45F26">
        <w:trPr>
          <w:jc w:val="center"/>
        </w:trPr>
        <w:tc>
          <w:tcPr>
            <w:tcW w:w="1431" w:type="dxa"/>
          </w:tcPr>
          <w:p w14:paraId="47B47F9C" w14:textId="77777777" w:rsidR="008332E3" w:rsidRPr="00E359BF" w:rsidRDefault="008332E3">
            <w:pPr>
              <w:pStyle w:val="TableText"/>
            </w:pPr>
            <w:r>
              <w:t>Grades K-5</w:t>
            </w:r>
          </w:p>
        </w:tc>
        <w:tc>
          <w:tcPr>
            <w:tcW w:w="874" w:type="dxa"/>
          </w:tcPr>
          <w:p w14:paraId="729067C6" w14:textId="77777777" w:rsidR="008332E3" w:rsidRPr="00E359BF" w:rsidRDefault="008332E3">
            <w:pPr>
              <w:pStyle w:val="TableTextCentered"/>
              <w:rPr>
                <w:rFonts w:eastAsia="Times New Roman"/>
              </w:rPr>
            </w:pPr>
            <w:r>
              <w:rPr>
                <w:rFonts w:eastAsia="Times New Roman"/>
              </w:rPr>
              <w:t>0</w:t>
            </w:r>
          </w:p>
        </w:tc>
        <w:tc>
          <w:tcPr>
            <w:tcW w:w="874" w:type="dxa"/>
          </w:tcPr>
          <w:p w14:paraId="28EA0A8C" w14:textId="77777777" w:rsidR="008332E3" w:rsidRPr="00E359BF" w:rsidRDefault="008332E3">
            <w:pPr>
              <w:pStyle w:val="TableTextCentered"/>
              <w:rPr>
                <w:rFonts w:eastAsia="Times New Roman"/>
              </w:rPr>
            </w:pPr>
            <w:r>
              <w:rPr>
                <w:rFonts w:eastAsia="Times New Roman"/>
              </w:rPr>
              <w:t>0</w:t>
            </w:r>
          </w:p>
        </w:tc>
        <w:tc>
          <w:tcPr>
            <w:tcW w:w="874" w:type="dxa"/>
          </w:tcPr>
          <w:p w14:paraId="35A35AD3" w14:textId="77777777" w:rsidR="008332E3" w:rsidRPr="00E359BF" w:rsidRDefault="008332E3">
            <w:pPr>
              <w:pStyle w:val="TableTextCentered"/>
              <w:rPr>
                <w:rFonts w:eastAsia="Times New Roman"/>
              </w:rPr>
            </w:pPr>
            <w:r>
              <w:rPr>
                <w:rFonts w:eastAsia="Times New Roman"/>
              </w:rPr>
              <w:t>0</w:t>
            </w:r>
          </w:p>
        </w:tc>
        <w:tc>
          <w:tcPr>
            <w:tcW w:w="875" w:type="dxa"/>
          </w:tcPr>
          <w:p w14:paraId="56E032CF" w14:textId="77777777" w:rsidR="008332E3" w:rsidRPr="00E359BF" w:rsidRDefault="008332E3">
            <w:pPr>
              <w:pStyle w:val="TableTextCentered"/>
              <w:rPr>
                <w:rFonts w:eastAsia="Times New Roman"/>
              </w:rPr>
            </w:pPr>
            <w:r>
              <w:rPr>
                <w:rFonts w:eastAsia="Times New Roman"/>
              </w:rPr>
              <w:t>1</w:t>
            </w:r>
          </w:p>
        </w:tc>
        <w:tc>
          <w:tcPr>
            <w:tcW w:w="875" w:type="dxa"/>
          </w:tcPr>
          <w:p w14:paraId="720A0716" w14:textId="77777777" w:rsidR="008332E3" w:rsidRPr="00E359BF" w:rsidRDefault="008332E3">
            <w:pPr>
              <w:pStyle w:val="TableTextCentered"/>
              <w:rPr>
                <w:rFonts w:eastAsia="Times New Roman"/>
              </w:rPr>
            </w:pPr>
            <w:r>
              <w:rPr>
                <w:rFonts w:eastAsia="Times New Roman"/>
              </w:rPr>
              <w:t>6</w:t>
            </w:r>
          </w:p>
        </w:tc>
        <w:tc>
          <w:tcPr>
            <w:tcW w:w="874" w:type="dxa"/>
          </w:tcPr>
          <w:p w14:paraId="05BED9AC" w14:textId="77777777" w:rsidR="008332E3" w:rsidRPr="00E359BF" w:rsidRDefault="008332E3">
            <w:pPr>
              <w:pStyle w:val="TableTextCentered"/>
              <w:rPr>
                <w:rFonts w:eastAsia="Times New Roman"/>
              </w:rPr>
            </w:pPr>
            <w:r>
              <w:rPr>
                <w:rFonts w:eastAsia="Times New Roman"/>
              </w:rPr>
              <w:t>4</w:t>
            </w:r>
          </w:p>
        </w:tc>
        <w:tc>
          <w:tcPr>
            <w:tcW w:w="875" w:type="dxa"/>
          </w:tcPr>
          <w:p w14:paraId="05B14692" w14:textId="77777777" w:rsidR="008332E3" w:rsidRPr="00E359BF" w:rsidRDefault="008332E3">
            <w:pPr>
              <w:pStyle w:val="TableTextCentered"/>
              <w:rPr>
                <w:rFonts w:eastAsia="Times New Roman"/>
              </w:rPr>
            </w:pPr>
            <w:r>
              <w:rPr>
                <w:rFonts w:eastAsia="Times New Roman"/>
              </w:rPr>
              <w:t>18</w:t>
            </w:r>
          </w:p>
        </w:tc>
        <w:tc>
          <w:tcPr>
            <w:tcW w:w="900" w:type="dxa"/>
          </w:tcPr>
          <w:p w14:paraId="7CED1385" w14:textId="77777777" w:rsidR="008332E3" w:rsidRPr="00E359BF" w:rsidRDefault="008332E3">
            <w:pPr>
              <w:pStyle w:val="TableTextCentered"/>
              <w:rPr>
                <w:rFonts w:eastAsia="Times New Roman"/>
              </w:rPr>
            </w:pPr>
            <w:r>
              <w:rPr>
                <w:rFonts w:eastAsia="Times New Roman"/>
              </w:rPr>
              <w:t>29</w:t>
            </w:r>
          </w:p>
        </w:tc>
        <w:tc>
          <w:tcPr>
            <w:tcW w:w="892" w:type="dxa"/>
          </w:tcPr>
          <w:p w14:paraId="2E12D645" w14:textId="77777777" w:rsidR="008332E3" w:rsidRPr="00E359BF" w:rsidRDefault="008332E3">
            <w:pPr>
              <w:pStyle w:val="TableTextCentered"/>
              <w:rPr>
                <w:rFonts w:eastAsia="Times New Roman"/>
              </w:rPr>
            </w:pPr>
            <w:r>
              <w:rPr>
                <w:rFonts w:eastAsia="Times New Roman"/>
              </w:rPr>
              <w:t>6.3</w:t>
            </w:r>
          </w:p>
        </w:tc>
      </w:tr>
      <w:tr w:rsidR="008332E3" w:rsidRPr="00E359BF" w14:paraId="678353CF" w14:textId="77777777" w:rsidTr="00D45F26">
        <w:trPr>
          <w:jc w:val="center"/>
        </w:trPr>
        <w:tc>
          <w:tcPr>
            <w:tcW w:w="1431" w:type="dxa"/>
          </w:tcPr>
          <w:p w14:paraId="203F6614" w14:textId="77777777" w:rsidR="008332E3" w:rsidRPr="00E359BF" w:rsidRDefault="008332E3">
            <w:pPr>
              <w:pStyle w:val="TableText"/>
            </w:pPr>
            <w:r>
              <w:t>Grades 6-8</w:t>
            </w:r>
          </w:p>
        </w:tc>
        <w:tc>
          <w:tcPr>
            <w:tcW w:w="874" w:type="dxa"/>
          </w:tcPr>
          <w:p w14:paraId="3B3BDB1E" w14:textId="77777777" w:rsidR="008332E3" w:rsidRPr="00E359BF" w:rsidRDefault="008332E3">
            <w:pPr>
              <w:pStyle w:val="TableTextCentered"/>
              <w:rPr>
                <w:rFonts w:eastAsia="Times New Roman"/>
              </w:rPr>
            </w:pPr>
            <w:r>
              <w:rPr>
                <w:rFonts w:eastAsia="Times New Roman"/>
              </w:rPr>
              <w:t>0</w:t>
            </w:r>
          </w:p>
        </w:tc>
        <w:tc>
          <w:tcPr>
            <w:tcW w:w="874" w:type="dxa"/>
          </w:tcPr>
          <w:p w14:paraId="0251DD2D" w14:textId="77777777" w:rsidR="008332E3" w:rsidRPr="00E359BF" w:rsidRDefault="008332E3">
            <w:pPr>
              <w:pStyle w:val="TableTextCentered"/>
              <w:rPr>
                <w:rFonts w:eastAsia="Times New Roman"/>
              </w:rPr>
            </w:pPr>
            <w:r>
              <w:rPr>
                <w:rFonts w:eastAsia="Times New Roman"/>
              </w:rPr>
              <w:t>0</w:t>
            </w:r>
          </w:p>
        </w:tc>
        <w:tc>
          <w:tcPr>
            <w:tcW w:w="874" w:type="dxa"/>
          </w:tcPr>
          <w:p w14:paraId="199EC192" w14:textId="77777777" w:rsidR="008332E3" w:rsidRPr="00E359BF" w:rsidRDefault="008332E3">
            <w:pPr>
              <w:pStyle w:val="TableTextCentered"/>
              <w:rPr>
                <w:rFonts w:eastAsia="Times New Roman"/>
              </w:rPr>
            </w:pPr>
            <w:r>
              <w:rPr>
                <w:rFonts w:eastAsia="Times New Roman"/>
              </w:rPr>
              <w:t>1</w:t>
            </w:r>
          </w:p>
        </w:tc>
        <w:tc>
          <w:tcPr>
            <w:tcW w:w="875" w:type="dxa"/>
          </w:tcPr>
          <w:p w14:paraId="7A74B6AF" w14:textId="77777777" w:rsidR="008332E3" w:rsidRPr="00E359BF" w:rsidRDefault="008332E3">
            <w:pPr>
              <w:pStyle w:val="TableTextCentered"/>
              <w:rPr>
                <w:rFonts w:eastAsia="Times New Roman"/>
              </w:rPr>
            </w:pPr>
            <w:r>
              <w:rPr>
                <w:rFonts w:eastAsia="Times New Roman"/>
              </w:rPr>
              <w:t>1</w:t>
            </w:r>
          </w:p>
        </w:tc>
        <w:tc>
          <w:tcPr>
            <w:tcW w:w="875" w:type="dxa"/>
          </w:tcPr>
          <w:p w14:paraId="6A9154B4" w14:textId="77777777" w:rsidR="008332E3" w:rsidRPr="00E359BF" w:rsidRDefault="008332E3">
            <w:pPr>
              <w:pStyle w:val="TableTextCentered"/>
              <w:rPr>
                <w:rFonts w:eastAsia="Times New Roman"/>
              </w:rPr>
            </w:pPr>
            <w:r>
              <w:rPr>
                <w:rFonts w:eastAsia="Times New Roman"/>
              </w:rPr>
              <w:t>3</w:t>
            </w:r>
          </w:p>
        </w:tc>
        <w:tc>
          <w:tcPr>
            <w:tcW w:w="874" w:type="dxa"/>
          </w:tcPr>
          <w:p w14:paraId="646B646A" w14:textId="77777777" w:rsidR="008332E3" w:rsidRPr="00E359BF" w:rsidRDefault="008332E3">
            <w:pPr>
              <w:pStyle w:val="TableTextCentered"/>
              <w:rPr>
                <w:rFonts w:eastAsia="Times New Roman"/>
              </w:rPr>
            </w:pPr>
            <w:r>
              <w:rPr>
                <w:rFonts w:eastAsia="Times New Roman"/>
              </w:rPr>
              <w:t>9</w:t>
            </w:r>
          </w:p>
        </w:tc>
        <w:tc>
          <w:tcPr>
            <w:tcW w:w="875" w:type="dxa"/>
          </w:tcPr>
          <w:p w14:paraId="06F82D59" w14:textId="77777777" w:rsidR="008332E3" w:rsidRPr="00E359BF" w:rsidRDefault="008332E3">
            <w:pPr>
              <w:pStyle w:val="TableTextCentered"/>
              <w:rPr>
                <w:rFonts w:eastAsia="Times New Roman"/>
              </w:rPr>
            </w:pPr>
            <w:r>
              <w:rPr>
                <w:rFonts w:eastAsia="Times New Roman"/>
              </w:rPr>
              <w:t>16</w:t>
            </w:r>
          </w:p>
        </w:tc>
        <w:tc>
          <w:tcPr>
            <w:tcW w:w="900" w:type="dxa"/>
          </w:tcPr>
          <w:p w14:paraId="79F065F4" w14:textId="77777777" w:rsidR="008332E3" w:rsidRPr="00E359BF" w:rsidRDefault="008332E3">
            <w:pPr>
              <w:pStyle w:val="TableTextCentered"/>
              <w:rPr>
                <w:rFonts w:eastAsia="Times New Roman"/>
              </w:rPr>
            </w:pPr>
            <w:r>
              <w:rPr>
                <w:rFonts w:eastAsia="Times New Roman"/>
              </w:rPr>
              <w:t>30</w:t>
            </w:r>
          </w:p>
        </w:tc>
        <w:tc>
          <w:tcPr>
            <w:tcW w:w="892" w:type="dxa"/>
          </w:tcPr>
          <w:p w14:paraId="16842B71" w14:textId="77777777" w:rsidR="008332E3" w:rsidRPr="00E359BF" w:rsidRDefault="008332E3">
            <w:pPr>
              <w:pStyle w:val="TableTextCentered"/>
              <w:rPr>
                <w:rFonts w:eastAsia="Times New Roman"/>
              </w:rPr>
            </w:pPr>
            <w:r>
              <w:rPr>
                <w:rFonts w:eastAsia="Times New Roman"/>
              </w:rPr>
              <w:t>6.3</w:t>
            </w:r>
          </w:p>
        </w:tc>
      </w:tr>
      <w:tr w:rsidR="008332E3" w:rsidRPr="00E359BF" w14:paraId="5C446246" w14:textId="77777777" w:rsidTr="00D45F26">
        <w:trPr>
          <w:jc w:val="center"/>
        </w:trPr>
        <w:tc>
          <w:tcPr>
            <w:tcW w:w="1431" w:type="dxa"/>
          </w:tcPr>
          <w:p w14:paraId="34330A29" w14:textId="77777777" w:rsidR="008332E3" w:rsidRPr="00E359BF" w:rsidRDefault="008332E3">
            <w:pPr>
              <w:pStyle w:val="TableText"/>
            </w:pPr>
            <w:r>
              <w:t>Grades 9-12</w:t>
            </w:r>
          </w:p>
        </w:tc>
        <w:tc>
          <w:tcPr>
            <w:tcW w:w="874" w:type="dxa"/>
          </w:tcPr>
          <w:p w14:paraId="25199832" w14:textId="77777777" w:rsidR="008332E3" w:rsidRPr="00E359BF" w:rsidRDefault="008332E3">
            <w:pPr>
              <w:pStyle w:val="TableTextCentered"/>
              <w:rPr>
                <w:rFonts w:eastAsia="Times New Roman"/>
              </w:rPr>
            </w:pPr>
            <w:r>
              <w:rPr>
                <w:rFonts w:eastAsia="Times New Roman"/>
              </w:rPr>
              <w:t>0</w:t>
            </w:r>
          </w:p>
        </w:tc>
        <w:tc>
          <w:tcPr>
            <w:tcW w:w="874" w:type="dxa"/>
          </w:tcPr>
          <w:p w14:paraId="61F06CB6" w14:textId="77777777" w:rsidR="008332E3" w:rsidRPr="00E359BF" w:rsidRDefault="008332E3">
            <w:pPr>
              <w:pStyle w:val="TableTextCentered"/>
              <w:rPr>
                <w:rFonts w:eastAsia="Times New Roman"/>
              </w:rPr>
            </w:pPr>
            <w:r>
              <w:rPr>
                <w:rFonts w:eastAsia="Times New Roman"/>
              </w:rPr>
              <w:t>0</w:t>
            </w:r>
          </w:p>
        </w:tc>
        <w:tc>
          <w:tcPr>
            <w:tcW w:w="874" w:type="dxa"/>
          </w:tcPr>
          <w:p w14:paraId="5F8764F2" w14:textId="77777777" w:rsidR="008332E3" w:rsidRPr="00E359BF" w:rsidRDefault="008332E3">
            <w:pPr>
              <w:pStyle w:val="TableTextCentered"/>
              <w:rPr>
                <w:rFonts w:eastAsia="Times New Roman"/>
              </w:rPr>
            </w:pPr>
            <w:r>
              <w:rPr>
                <w:rFonts w:eastAsia="Times New Roman"/>
              </w:rPr>
              <w:t>0</w:t>
            </w:r>
          </w:p>
        </w:tc>
        <w:tc>
          <w:tcPr>
            <w:tcW w:w="875" w:type="dxa"/>
          </w:tcPr>
          <w:p w14:paraId="68388828" w14:textId="77777777" w:rsidR="008332E3" w:rsidRPr="00E359BF" w:rsidRDefault="008332E3">
            <w:pPr>
              <w:pStyle w:val="TableTextCentered"/>
              <w:rPr>
                <w:rFonts w:eastAsia="Times New Roman"/>
              </w:rPr>
            </w:pPr>
            <w:r>
              <w:rPr>
                <w:rFonts w:eastAsia="Times New Roman"/>
              </w:rPr>
              <w:t>0</w:t>
            </w:r>
          </w:p>
        </w:tc>
        <w:tc>
          <w:tcPr>
            <w:tcW w:w="875" w:type="dxa"/>
          </w:tcPr>
          <w:p w14:paraId="5BCC441E" w14:textId="77777777" w:rsidR="008332E3" w:rsidRPr="00E359BF" w:rsidRDefault="008332E3">
            <w:pPr>
              <w:pStyle w:val="TableTextCentered"/>
              <w:rPr>
                <w:rFonts w:eastAsia="Times New Roman"/>
              </w:rPr>
            </w:pPr>
            <w:r>
              <w:rPr>
                <w:rFonts w:eastAsia="Times New Roman"/>
              </w:rPr>
              <w:t>2</w:t>
            </w:r>
          </w:p>
        </w:tc>
        <w:tc>
          <w:tcPr>
            <w:tcW w:w="874" w:type="dxa"/>
          </w:tcPr>
          <w:p w14:paraId="465E07B8" w14:textId="77777777" w:rsidR="008332E3" w:rsidRPr="00E359BF" w:rsidRDefault="008332E3">
            <w:pPr>
              <w:pStyle w:val="TableTextCentered"/>
              <w:rPr>
                <w:rFonts w:eastAsia="Times New Roman"/>
              </w:rPr>
            </w:pPr>
            <w:r>
              <w:rPr>
                <w:rFonts w:eastAsia="Times New Roman"/>
              </w:rPr>
              <w:t>3</w:t>
            </w:r>
          </w:p>
        </w:tc>
        <w:tc>
          <w:tcPr>
            <w:tcW w:w="875" w:type="dxa"/>
          </w:tcPr>
          <w:p w14:paraId="205AE900" w14:textId="77777777" w:rsidR="008332E3" w:rsidRPr="00E359BF" w:rsidRDefault="008332E3">
            <w:pPr>
              <w:pStyle w:val="TableTextCentered"/>
              <w:rPr>
                <w:rFonts w:eastAsia="Times New Roman"/>
              </w:rPr>
            </w:pPr>
            <w:r>
              <w:rPr>
                <w:rFonts w:eastAsia="Times New Roman"/>
              </w:rPr>
              <w:t>25</w:t>
            </w:r>
          </w:p>
        </w:tc>
        <w:tc>
          <w:tcPr>
            <w:tcW w:w="900" w:type="dxa"/>
          </w:tcPr>
          <w:p w14:paraId="5AA95F98" w14:textId="77777777" w:rsidR="008332E3" w:rsidRPr="00E359BF" w:rsidRDefault="008332E3">
            <w:pPr>
              <w:pStyle w:val="TableTextCentered"/>
              <w:rPr>
                <w:rFonts w:eastAsia="Times New Roman"/>
              </w:rPr>
            </w:pPr>
            <w:r>
              <w:rPr>
                <w:rFonts w:eastAsia="Times New Roman"/>
              </w:rPr>
              <w:t>30</w:t>
            </w:r>
          </w:p>
        </w:tc>
        <w:tc>
          <w:tcPr>
            <w:tcW w:w="892" w:type="dxa"/>
          </w:tcPr>
          <w:p w14:paraId="2EC525B5" w14:textId="77777777" w:rsidR="008332E3" w:rsidRPr="00E359BF" w:rsidRDefault="008332E3">
            <w:pPr>
              <w:pStyle w:val="TableTextCentered"/>
              <w:rPr>
                <w:rFonts w:eastAsia="Times New Roman"/>
              </w:rPr>
            </w:pPr>
            <w:r>
              <w:rPr>
                <w:rFonts w:eastAsia="Times New Roman"/>
              </w:rPr>
              <w:t>6.8</w:t>
            </w:r>
          </w:p>
        </w:tc>
      </w:tr>
    </w:tbl>
    <w:bookmarkEnd w:id="100"/>
    <w:p w14:paraId="467B093F" w14:textId="77777777" w:rsidR="008332E3" w:rsidRPr="00BC09E0" w:rsidRDefault="008332E3" w:rsidP="008332E3">
      <w:pPr>
        <w:pStyle w:val="TableNote"/>
      </w:pPr>
      <w:r w:rsidRPr="00A96DD7">
        <w:t xml:space="preserve">*The district average is an average of the observation scores. In Table 7, the district average is computed as: </w:t>
      </w:r>
      <w:r w:rsidRPr="00A96DD7">
        <w:br/>
      </w:r>
      <w:bookmarkStart w:id="101" w:name="Dist_BM_Calc"/>
      <w:r>
        <w:t>([3 x 1] + [4 x 2] + [5 x 11] + [6 x 16] + [7 x 59]) ÷ 89 observations = 6.5</w:t>
      </w:r>
      <w:bookmarkEnd w:id="101"/>
    </w:p>
    <w:p w14:paraId="791E8C5A" w14:textId="77777777" w:rsidR="008332E3" w:rsidRPr="00BC09E0" w:rsidRDefault="008332E3" w:rsidP="008332E3">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3FB4A10" w14:textId="77777777" w:rsidR="008332E3" w:rsidRPr="00BC09E0" w:rsidRDefault="008332E3" w:rsidP="008332E3">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A551AE8" w14:textId="77777777" w:rsidR="008332E3" w:rsidRDefault="008332E3" w:rsidP="008332E3">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2DF620FB" w14:textId="77777777" w:rsidR="008332E3" w:rsidRDefault="008332E3" w:rsidP="008332E3">
      <w:pPr>
        <w:spacing w:after="160" w:line="259" w:lineRule="auto"/>
      </w:pPr>
      <w:r>
        <w:br w:type="page"/>
      </w:r>
    </w:p>
    <w:p w14:paraId="565C09D6" w14:textId="77777777" w:rsidR="008332E3" w:rsidRPr="00BC09E0" w:rsidRDefault="008332E3" w:rsidP="008332E3">
      <w:pPr>
        <w:pStyle w:val="Heading2-SIOR"/>
      </w:pPr>
      <w:bookmarkStart w:id="102" w:name="_Toc411329831"/>
      <w:bookmarkStart w:id="103" w:name="_Toc430114880"/>
      <w:bookmarkStart w:id="104" w:name="_Toc92194259"/>
      <w:r w:rsidRPr="00BC09E0">
        <w:t>Productivity</w:t>
      </w:r>
      <w:bookmarkEnd w:id="102"/>
      <w:bookmarkEnd w:id="103"/>
      <w:bookmarkEnd w:id="104"/>
    </w:p>
    <w:p w14:paraId="23F2299D" w14:textId="77777777" w:rsidR="008332E3" w:rsidRPr="00BC09E0" w:rsidRDefault="008332E3" w:rsidP="008332E3">
      <w:pPr>
        <w:pStyle w:val="BodyTextDomain"/>
      </w:pPr>
      <w:r w:rsidRPr="00BC09E0">
        <w:t xml:space="preserve">Classroom Organization domain, </w:t>
      </w:r>
      <w:r>
        <w:t>G</w:t>
      </w:r>
      <w:r w:rsidRPr="00BC09E0">
        <w:t xml:space="preserve">rades </w:t>
      </w:r>
      <w:r>
        <w:t>K</w:t>
      </w:r>
      <w:r w:rsidRPr="00BC09E0">
        <w:t>−</w:t>
      </w:r>
      <w:r>
        <w:t>12</w:t>
      </w:r>
    </w:p>
    <w:p w14:paraId="1C3341D5" w14:textId="77777777" w:rsidR="008332E3" w:rsidRPr="00BC09E0" w:rsidRDefault="008332E3" w:rsidP="008332E3">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75713B07" w14:textId="77777777" w:rsidR="008332E3" w:rsidRPr="00BC09E0" w:rsidRDefault="008332E3" w:rsidP="008332E3">
      <w:pPr>
        <w:pStyle w:val="TableTitle0"/>
      </w:pPr>
      <w:r w:rsidRPr="00BC09E0">
        <w:t xml:space="preserve">Table 8. Productivity: Number of Classrooms for Each Rating </w:t>
      </w:r>
      <w:r w:rsidRPr="00A96DD7">
        <w:t>and District Average</w:t>
      </w:r>
    </w:p>
    <w:p w14:paraId="13F273A8" w14:textId="77777777" w:rsidR="008332E3" w:rsidRDefault="008332E3" w:rsidP="008332E3">
      <w:pPr>
        <w:pStyle w:val="BodyTextDemi"/>
      </w:pPr>
      <w:r w:rsidRPr="00A96DD7">
        <w:t xml:space="preserve">Productivity District Average*: </w:t>
      </w:r>
      <w:bookmarkStart w:id="105" w:name="Dist_PD_Avg"/>
      <w:r>
        <w:t>6.3</w:t>
      </w:r>
      <w:bookmarkEnd w:id="10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17FEF17B" w14:textId="77777777" w:rsidTr="0046471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74BAE19" w14:textId="4943B1FA" w:rsidR="00940EC0" w:rsidRPr="00E359BF" w:rsidRDefault="00940EC0" w:rsidP="00940EC0">
            <w:pPr>
              <w:pStyle w:val="TableColHeadingCenter"/>
              <w:rPr>
                <w:rFonts w:eastAsia="MS Mincho"/>
              </w:rPr>
            </w:pPr>
            <w:bookmarkStart w:id="106" w:name="Tbl_PD"/>
            <w:r>
              <w:rPr>
                <w:rFonts w:eastAsia="MS Mincho"/>
              </w:rPr>
              <w:t>Grade Band</w:t>
            </w:r>
          </w:p>
        </w:tc>
        <w:tc>
          <w:tcPr>
            <w:tcW w:w="874" w:type="dxa"/>
            <w:vAlign w:val="center"/>
          </w:tcPr>
          <w:p w14:paraId="28DE82E0" w14:textId="0619EBCD"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D62EC85" w14:textId="2AF15DA3"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8A4C53E" w14:textId="485248AB"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42F9E37" w14:textId="6E9943E4"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27187253" w14:textId="70E4522D"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421EC033" w14:textId="40730501"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FE6A2FB" w14:textId="1AA2D987"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E07664C" w14:textId="674576EA" w:rsidR="00940EC0" w:rsidRPr="00E359BF" w:rsidRDefault="00940EC0" w:rsidP="00940EC0">
            <w:pPr>
              <w:pStyle w:val="TableColHeadingCenter"/>
              <w:rPr>
                <w:rFonts w:eastAsia="MS Mincho"/>
              </w:rPr>
            </w:pPr>
            <w:r>
              <w:rPr>
                <w:rFonts w:eastAsia="MS Mincho"/>
              </w:rPr>
              <w:t>n (89)</w:t>
            </w:r>
          </w:p>
        </w:tc>
        <w:tc>
          <w:tcPr>
            <w:tcW w:w="892" w:type="dxa"/>
            <w:vAlign w:val="center"/>
          </w:tcPr>
          <w:p w14:paraId="7CEC8032" w14:textId="3609C07D" w:rsidR="00940EC0" w:rsidRPr="00E359BF" w:rsidRDefault="00940EC0" w:rsidP="00940EC0">
            <w:pPr>
              <w:pStyle w:val="TableColHeadingCenter"/>
              <w:rPr>
                <w:rFonts w:eastAsia="MS Mincho"/>
              </w:rPr>
            </w:pPr>
            <w:r>
              <w:rPr>
                <w:rFonts w:eastAsia="MS Mincho"/>
              </w:rPr>
              <w:t>Average (6.3)</w:t>
            </w:r>
          </w:p>
        </w:tc>
      </w:tr>
      <w:tr w:rsidR="008332E3" w:rsidRPr="00E359BF" w14:paraId="2DE07AFF" w14:textId="77777777" w:rsidTr="00D45F26">
        <w:trPr>
          <w:jc w:val="center"/>
        </w:trPr>
        <w:tc>
          <w:tcPr>
            <w:tcW w:w="1431" w:type="dxa"/>
          </w:tcPr>
          <w:p w14:paraId="2E4E22B5" w14:textId="77777777" w:rsidR="008332E3" w:rsidRPr="00E359BF" w:rsidRDefault="008332E3">
            <w:pPr>
              <w:pStyle w:val="TableText"/>
            </w:pPr>
            <w:r>
              <w:t>Grades K-5</w:t>
            </w:r>
          </w:p>
        </w:tc>
        <w:tc>
          <w:tcPr>
            <w:tcW w:w="874" w:type="dxa"/>
          </w:tcPr>
          <w:p w14:paraId="06964EBA" w14:textId="77777777" w:rsidR="008332E3" w:rsidRPr="00E359BF" w:rsidRDefault="008332E3">
            <w:pPr>
              <w:pStyle w:val="TableTextCentered"/>
              <w:rPr>
                <w:rFonts w:eastAsia="Times New Roman"/>
              </w:rPr>
            </w:pPr>
            <w:r>
              <w:rPr>
                <w:rFonts w:eastAsia="Times New Roman"/>
              </w:rPr>
              <w:t>0</w:t>
            </w:r>
          </w:p>
        </w:tc>
        <w:tc>
          <w:tcPr>
            <w:tcW w:w="874" w:type="dxa"/>
          </w:tcPr>
          <w:p w14:paraId="4F56E84C" w14:textId="77777777" w:rsidR="008332E3" w:rsidRPr="00E359BF" w:rsidRDefault="008332E3">
            <w:pPr>
              <w:pStyle w:val="TableTextCentered"/>
              <w:rPr>
                <w:rFonts w:eastAsia="Times New Roman"/>
              </w:rPr>
            </w:pPr>
            <w:r>
              <w:rPr>
                <w:rFonts w:eastAsia="Times New Roman"/>
              </w:rPr>
              <w:t>0</w:t>
            </w:r>
          </w:p>
        </w:tc>
        <w:tc>
          <w:tcPr>
            <w:tcW w:w="874" w:type="dxa"/>
          </w:tcPr>
          <w:p w14:paraId="541A8453" w14:textId="77777777" w:rsidR="008332E3" w:rsidRPr="00E359BF" w:rsidRDefault="008332E3">
            <w:pPr>
              <w:pStyle w:val="TableTextCentered"/>
              <w:rPr>
                <w:rFonts w:eastAsia="Times New Roman"/>
              </w:rPr>
            </w:pPr>
            <w:r>
              <w:rPr>
                <w:rFonts w:eastAsia="Times New Roman"/>
              </w:rPr>
              <w:t>0</w:t>
            </w:r>
          </w:p>
        </w:tc>
        <w:tc>
          <w:tcPr>
            <w:tcW w:w="875" w:type="dxa"/>
          </w:tcPr>
          <w:p w14:paraId="18534064" w14:textId="77777777" w:rsidR="008332E3" w:rsidRPr="00E359BF" w:rsidRDefault="008332E3">
            <w:pPr>
              <w:pStyle w:val="TableTextCentered"/>
              <w:rPr>
                <w:rFonts w:eastAsia="Times New Roman"/>
              </w:rPr>
            </w:pPr>
            <w:r>
              <w:rPr>
                <w:rFonts w:eastAsia="Times New Roman"/>
              </w:rPr>
              <w:t>0</w:t>
            </w:r>
          </w:p>
        </w:tc>
        <w:tc>
          <w:tcPr>
            <w:tcW w:w="875" w:type="dxa"/>
          </w:tcPr>
          <w:p w14:paraId="4CDA06CE" w14:textId="77777777" w:rsidR="008332E3" w:rsidRPr="00E359BF" w:rsidRDefault="008332E3">
            <w:pPr>
              <w:pStyle w:val="TableTextCentered"/>
              <w:rPr>
                <w:rFonts w:eastAsia="Times New Roman"/>
              </w:rPr>
            </w:pPr>
            <w:r>
              <w:rPr>
                <w:rFonts w:eastAsia="Times New Roman"/>
              </w:rPr>
              <w:t>5</w:t>
            </w:r>
          </w:p>
        </w:tc>
        <w:tc>
          <w:tcPr>
            <w:tcW w:w="874" w:type="dxa"/>
          </w:tcPr>
          <w:p w14:paraId="6343FBCE" w14:textId="77777777" w:rsidR="008332E3" w:rsidRPr="00E359BF" w:rsidRDefault="008332E3">
            <w:pPr>
              <w:pStyle w:val="TableTextCentered"/>
              <w:rPr>
                <w:rFonts w:eastAsia="Times New Roman"/>
              </w:rPr>
            </w:pPr>
            <w:r>
              <w:rPr>
                <w:rFonts w:eastAsia="Times New Roman"/>
              </w:rPr>
              <w:t>11</w:t>
            </w:r>
          </w:p>
        </w:tc>
        <w:tc>
          <w:tcPr>
            <w:tcW w:w="875" w:type="dxa"/>
          </w:tcPr>
          <w:p w14:paraId="421FE80D" w14:textId="77777777" w:rsidR="008332E3" w:rsidRPr="00E359BF" w:rsidRDefault="008332E3">
            <w:pPr>
              <w:pStyle w:val="TableTextCentered"/>
              <w:rPr>
                <w:rFonts w:eastAsia="Times New Roman"/>
              </w:rPr>
            </w:pPr>
            <w:r>
              <w:rPr>
                <w:rFonts w:eastAsia="Times New Roman"/>
              </w:rPr>
              <w:t>13</w:t>
            </w:r>
          </w:p>
        </w:tc>
        <w:tc>
          <w:tcPr>
            <w:tcW w:w="900" w:type="dxa"/>
          </w:tcPr>
          <w:p w14:paraId="5D1608DF" w14:textId="77777777" w:rsidR="008332E3" w:rsidRPr="00E359BF" w:rsidRDefault="008332E3">
            <w:pPr>
              <w:pStyle w:val="TableTextCentered"/>
              <w:rPr>
                <w:rFonts w:eastAsia="Times New Roman"/>
              </w:rPr>
            </w:pPr>
            <w:r>
              <w:rPr>
                <w:rFonts w:eastAsia="Times New Roman"/>
              </w:rPr>
              <w:t>29</w:t>
            </w:r>
          </w:p>
        </w:tc>
        <w:tc>
          <w:tcPr>
            <w:tcW w:w="892" w:type="dxa"/>
          </w:tcPr>
          <w:p w14:paraId="315F3E29" w14:textId="77777777" w:rsidR="008332E3" w:rsidRPr="00E359BF" w:rsidRDefault="008332E3">
            <w:pPr>
              <w:pStyle w:val="TableTextCentered"/>
              <w:rPr>
                <w:rFonts w:eastAsia="Times New Roman"/>
              </w:rPr>
            </w:pPr>
            <w:r>
              <w:rPr>
                <w:rFonts w:eastAsia="Times New Roman"/>
              </w:rPr>
              <w:t>6.3</w:t>
            </w:r>
          </w:p>
        </w:tc>
      </w:tr>
      <w:tr w:rsidR="008332E3" w:rsidRPr="00E359BF" w14:paraId="4CB06B47" w14:textId="77777777" w:rsidTr="00D45F26">
        <w:trPr>
          <w:jc w:val="center"/>
        </w:trPr>
        <w:tc>
          <w:tcPr>
            <w:tcW w:w="1431" w:type="dxa"/>
          </w:tcPr>
          <w:p w14:paraId="17DB42C9" w14:textId="77777777" w:rsidR="008332E3" w:rsidRPr="00E359BF" w:rsidRDefault="008332E3">
            <w:pPr>
              <w:pStyle w:val="TableText"/>
            </w:pPr>
            <w:r>
              <w:t>Grades 6-8</w:t>
            </w:r>
          </w:p>
        </w:tc>
        <w:tc>
          <w:tcPr>
            <w:tcW w:w="874" w:type="dxa"/>
          </w:tcPr>
          <w:p w14:paraId="519DCAB2" w14:textId="77777777" w:rsidR="008332E3" w:rsidRPr="00E359BF" w:rsidRDefault="008332E3">
            <w:pPr>
              <w:pStyle w:val="TableTextCentered"/>
              <w:rPr>
                <w:rFonts w:eastAsia="Times New Roman"/>
              </w:rPr>
            </w:pPr>
            <w:r>
              <w:rPr>
                <w:rFonts w:eastAsia="Times New Roman"/>
              </w:rPr>
              <w:t>0</w:t>
            </w:r>
          </w:p>
        </w:tc>
        <w:tc>
          <w:tcPr>
            <w:tcW w:w="874" w:type="dxa"/>
          </w:tcPr>
          <w:p w14:paraId="2D75F8EA" w14:textId="77777777" w:rsidR="008332E3" w:rsidRPr="00E359BF" w:rsidRDefault="008332E3">
            <w:pPr>
              <w:pStyle w:val="TableTextCentered"/>
              <w:rPr>
                <w:rFonts w:eastAsia="Times New Roman"/>
              </w:rPr>
            </w:pPr>
            <w:r>
              <w:rPr>
                <w:rFonts w:eastAsia="Times New Roman"/>
              </w:rPr>
              <w:t>0</w:t>
            </w:r>
          </w:p>
        </w:tc>
        <w:tc>
          <w:tcPr>
            <w:tcW w:w="874" w:type="dxa"/>
          </w:tcPr>
          <w:p w14:paraId="21DAF237" w14:textId="77777777" w:rsidR="008332E3" w:rsidRPr="00E359BF" w:rsidRDefault="008332E3">
            <w:pPr>
              <w:pStyle w:val="TableTextCentered"/>
              <w:rPr>
                <w:rFonts w:eastAsia="Times New Roman"/>
              </w:rPr>
            </w:pPr>
            <w:r>
              <w:rPr>
                <w:rFonts w:eastAsia="Times New Roman"/>
              </w:rPr>
              <w:t>0</w:t>
            </w:r>
          </w:p>
        </w:tc>
        <w:tc>
          <w:tcPr>
            <w:tcW w:w="875" w:type="dxa"/>
          </w:tcPr>
          <w:p w14:paraId="678AED36" w14:textId="77777777" w:rsidR="008332E3" w:rsidRPr="00E359BF" w:rsidRDefault="008332E3">
            <w:pPr>
              <w:pStyle w:val="TableTextCentered"/>
              <w:rPr>
                <w:rFonts w:eastAsia="Times New Roman"/>
              </w:rPr>
            </w:pPr>
            <w:r>
              <w:rPr>
                <w:rFonts w:eastAsia="Times New Roman"/>
              </w:rPr>
              <w:t>2</w:t>
            </w:r>
          </w:p>
        </w:tc>
        <w:tc>
          <w:tcPr>
            <w:tcW w:w="875" w:type="dxa"/>
          </w:tcPr>
          <w:p w14:paraId="57BB2A86" w14:textId="77777777" w:rsidR="008332E3" w:rsidRPr="00E359BF" w:rsidRDefault="008332E3">
            <w:pPr>
              <w:pStyle w:val="TableTextCentered"/>
              <w:rPr>
                <w:rFonts w:eastAsia="Times New Roman"/>
              </w:rPr>
            </w:pPr>
            <w:r>
              <w:rPr>
                <w:rFonts w:eastAsia="Times New Roman"/>
              </w:rPr>
              <w:t>5</w:t>
            </w:r>
          </w:p>
        </w:tc>
        <w:tc>
          <w:tcPr>
            <w:tcW w:w="874" w:type="dxa"/>
          </w:tcPr>
          <w:p w14:paraId="425B44D3" w14:textId="77777777" w:rsidR="008332E3" w:rsidRPr="00E359BF" w:rsidRDefault="008332E3">
            <w:pPr>
              <w:pStyle w:val="TableTextCentered"/>
              <w:rPr>
                <w:rFonts w:eastAsia="Times New Roman"/>
              </w:rPr>
            </w:pPr>
            <w:r>
              <w:rPr>
                <w:rFonts w:eastAsia="Times New Roman"/>
              </w:rPr>
              <w:t>7</w:t>
            </w:r>
          </w:p>
        </w:tc>
        <w:tc>
          <w:tcPr>
            <w:tcW w:w="875" w:type="dxa"/>
          </w:tcPr>
          <w:p w14:paraId="426C2CF1" w14:textId="77777777" w:rsidR="008332E3" w:rsidRPr="00E359BF" w:rsidRDefault="008332E3">
            <w:pPr>
              <w:pStyle w:val="TableTextCentered"/>
              <w:rPr>
                <w:rFonts w:eastAsia="Times New Roman"/>
              </w:rPr>
            </w:pPr>
            <w:r>
              <w:rPr>
                <w:rFonts w:eastAsia="Times New Roman"/>
              </w:rPr>
              <w:t>16</w:t>
            </w:r>
          </w:p>
        </w:tc>
        <w:tc>
          <w:tcPr>
            <w:tcW w:w="900" w:type="dxa"/>
          </w:tcPr>
          <w:p w14:paraId="4B04EEAB" w14:textId="77777777" w:rsidR="008332E3" w:rsidRPr="00E359BF" w:rsidRDefault="008332E3">
            <w:pPr>
              <w:pStyle w:val="TableTextCentered"/>
              <w:rPr>
                <w:rFonts w:eastAsia="Times New Roman"/>
              </w:rPr>
            </w:pPr>
            <w:r>
              <w:rPr>
                <w:rFonts w:eastAsia="Times New Roman"/>
              </w:rPr>
              <w:t>30</w:t>
            </w:r>
          </w:p>
        </w:tc>
        <w:tc>
          <w:tcPr>
            <w:tcW w:w="892" w:type="dxa"/>
          </w:tcPr>
          <w:p w14:paraId="1744FD26" w14:textId="77777777" w:rsidR="008332E3" w:rsidRPr="00E359BF" w:rsidRDefault="008332E3">
            <w:pPr>
              <w:pStyle w:val="TableTextCentered"/>
              <w:rPr>
                <w:rFonts w:eastAsia="Times New Roman"/>
              </w:rPr>
            </w:pPr>
            <w:r>
              <w:rPr>
                <w:rFonts w:eastAsia="Times New Roman"/>
              </w:rPr>
              <w:t>6.2</w:t>
            </w:r>
          </w:p>
        </w:tc>
      </w:tr>
      <w:tr w:rsidR="008332E3" w:rsidRPr="00E359BF" w14:paraId="1D0D29DA" w14:textId="77777777" w:rsidTr="00D45F26">
        <w:trPr>
          <w:jc w:val="center"/>
        </w:trPr>
        <w:tc>
          <w:tcPr>
            <w:tcW w:w="1431" w:type="dxa"/>
          </w:tcPr>
          <w:p w14:paraId="27105FC8" w14:textId="77777777" w:rsidR="008332E3" w:rsidRPr="00E359BF" w:rsidRDefault="008332E3">
            <w:pPr>
              <w:pStyle w:val="TableText"/>
            </w:pPr>
            <w:r>
              <w:t>Grades 9-12</w:t>
            </w:r>
          </w:p>
        </w:tc>
        <w:tc>
          <w:tcPr>
            <w:tcW w:w="874" w:type="dxa"/>
          </w:tcPr>
          <w:p w14:paraId="3A373F18" w14:textId="77777777" w:rsidR="008332E3" w:rsidRPr="00E359BF" w:rsidRDefault="008332E3">
            <w:pPr>
              <w:pStyle w:val="TableTextCentered"/>
              <w:rPr>
                <w:rFonts w:eastAsia="Times New Roman"/>
              </w:rPr>
            </w:pPr>
            <w:r>
              <w:rPr>
                <w:rFonts w:eastAsia="Times New Roman"/>
              </w:rPr>
              <w:t>0</w:t>
            </w:r>
          </w:p>
        </w:tc>
        <w:tc>
          <w:tcPr>
            <w:tcW w:w="874" w:type="dxa"/>
          </w:tcPr>
          <w:p w14:paraId="747C4179" w14:textId="77777777" w:rsidR="008332E3" w:rsidRPr="00E359BF" w:rsidRDefault="008332E3">
            <w:pPr>
              <w:pStyle w:val="TableTextCentered"/>
              <w:rPr>
                <w:rFonts w:eastAsia="Times New Roman"/>
              </w:rPr>
            </w:pPr>
            <w:r>
              <w:rPr>
                <w:rFonts w:eastAsia="Times New Roman"/>
              </w:rPr>
              <w:t>1</w:t>
            </w:r>
          </w:p>
        </w:tc>
        <w:tc>
          <w:tcPr>
            <w:tcW w:w="874" w:type="dxa"/>
          </w:tcPr>
          <w:p w14:paraId="5DE8C347" w14:textId="77777777" w:rsidR="008332E3" w:rsidRPr="00E359BF" w:rsidRDefault="008332E3">
            <w:pPr>
              <w:pStyle w:val="TableTextCentered"/>
              <w:rPr>
                <w:rFonts w:eastAsia="Times New Roman"/>
              </w:rPr>
            </w:pPr>
            <w:r>
              <w:rPr>
                <w:rFonts w:eastAsia="Times New Roman"/>
              </w:rPr>
              <w:t>0</w:t>
            </w:r>
          </w:p>
        </w:tc>
        <w:tc>
          <w:tcPr>
            <w:tcW w:w="875" w:type="dxa"/>
          </w:tcPr>
          <w:p w14:paraId="4598729A" w14:textId="77777777" w:rsidR="008332E3" w:rsidRPr="00E359BF" w:rsidRDefault="008332E3">
            <w:pPr>
              <w:pStyle w:val="TableTextCentered"/>
              <w:rPr>
                <w:rFonts w:eastAsia="Times New Roman"/>
              </w:rPr>
            </w:pPr>
            <w:r>
              <w:rPr>
                <w:rFonts w:eastAsia="Times New Roman"/>
              </w:rPr>
              <w:t>1</w:t>
            </w:r>
          </w:p>
        </w:tc>
        <w:tc>
          <w:tcPr>
            <w:tcW w:w="875" w:type="dxa"/>
          </w:tcPr>
          <w:p w14:paraId="047168CC" w14:textId="77777777" w:rsidR="008332E3" w:rsidRPr="00E359BF" w:rsidRDefault="008332E3">
            <w:pPr>
              <w:pStyle w:val="TableTextCentered"/>
              <w:rPr>
                <w:rFonts w:eastAsia="Times New Roman"/>
              </w:rPr>
            </w:pPr>
            <w:r>
              <w:rPr>
                <w:rFonts w:eastAsia="Times New Roman"/>
              </w:rPr>
              <w:t>4</w:t>
            </w:r>
          </w:p>
        </w:tc>
        <w:tc>
          <w:tcPr>
            <w:tcW w:w="874" w:type="dxa"/>
          </w:tcPr>
          <w:p w14:paraId="0DCE0E56" w14:textId="77777777" w:rsidR="008332E3" w:rsidRPr="00E359BF" w:rsidRDefault="008332E3">
            <w:pPr>
              <w:pStyle w:val="TableTextCentered"/>
              <w:rPr>
                <w:rFonts w:eastAsia="Times New Roman"/>
              </w:rPr>
            </w:pPr>
            <w:r>
              <w:rPr>
                <w:rFonts w:eastAsia="Times New Roman"/>
              </w:rPr>
              <w:t>0</w:t>
            </w:r>
          </w:p>
        </w:tc>
        <w:tc>
          <w:tcPr>
            <w:tcW w:w="875" w:type="dxa"/>
          </w:tcPr>
          <w:p w14:paraId="3508C3DF" w14:textId="77777777" w:rsidR="008332E3" w:rsidRPr="00E359BF" w:rsidRDefault="008332E3">
            <w:pPr>
              <w:pStyle w:val="TableTextCentered"/>
              <w:rPr>
                <w:rFonts w:eastAsia="Times New Roman"/>
              </w:rPr>
            </w:pPr>
            <w:r>
              <w:rPr>
                <w:rFonts w:eastAsia="Times New Roman"/>
              </w:rPr>
              <w:t>24</w:t>
            </w:r>
          </w:p>
        </w:tc>
        <w:tc>
          <w:tcPr>
            <w:tcW w:w="900" w:type="dxa"/>
          </w:tcPr>
          <w:p w14:paraId="2C4F188E" w14:textId="77777777" w:rsidR="008332E3" w:rsidRPr="00E359BF" w:rsidRDefault="008332E3">
            <w:pPr>
              <w:pStyle w:val="TableTextCentered"/>
              <w:rPr>
                <w:rFonts w:eastAsia="Times New Roman"/>
              </w:rPr>
            </w:pPr>
            <w:r>
              <w:rPr>
                <w:rFonts w:eastAsia="Times New Roman"/>
              </w:rPr>
              <w:t>30</w:t>
            </w:r>
          </w:p>
        </w:tc>
        <w:tc>
          <w:tcPr>
            <w:tcW w:w="892" w:type="dxa"/>
          </w:tcPr>
          <w:p w14:paraId="716DD18E" w14:textId="77777777" w:rsidR="008332E3" w:rsidRPr="00E359BF" w:rsidRDefault="008332E3">
            <w:pPr>
              <w:pStyle w:val="TableTextCentered"/>
              <w:rPr>
                <w:rFonts w:eastAsia="Times New Roman"/>
              </w:rPr>
            </w:pPr>
            <w:r>
              <w:rPr>
                <w:rFonts w:eastAsia="Times New Roman"/>
              </w:rPr>
              <w:t>6.5</w:t>
            </w:r>
          </w:p>
        </w:tc>
      </w:tr>
    </w:tbl>
    <w:bookmarkEnd w:id="106"/>
    <w:p w14:paraId="1D0B4E03" w14:textId="77777777" w:rsidR="008332E3" w:rsidRPr="00F2299E" w:rsidRDefault="008332E3" w:rsidP="008332E3">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107" w:name="Dist_PD_Calc"/>
      <w:r>
        <w:rPr>
          <w:rFonts w:ascii="Franklin Gothic Book" w:hAnsi="Franklin Gothic Book"/>
        </w:rPr>
        <w:t>([2 x 1] + [4 x 3] + [5 x 14] + [6 x 18] + [7 x 53]) ÷ 89 observations = 6.3</w:t>
      </w:r>
      <w:bookmarkEnd w:id="107"/>
    </w:p>
    <w:p w14:paraId="55BC9D4F" w14:textId="77777777" w:rsidR="008332E3" w:rsidRPr="00BC09E0" w:rsidRDefault="008332E3" w:rsidP="008332E3">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FEBBFD5" w14:textId="77777777" w:rsidR="008332E3" w:rsidRPr="00BC09E0" w:rsidRDefault="008332E3" w:rsidP="008332E3">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522B29F1" w14:textId="77777777" w:rsidR="008332E3" w:rsidRDefault="008332E3" w:rsidP="008332E3">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5CF4DB0A" w14:textId="77777777" w:rsidR="008332E3" w:rsidRDefault="008332E3" w:rsidP="008332E3">
      <w:pPr>
        <w:spacing w:after="160" w:line="259" w:lineRule="auto"/>
      </w:pPr>
      <w:r>
        <w:br w:type="page"/>
      </w:r>
    </w:p>
    <w:p w14:paraId="3883FC54" w14:textId="77777777" w:rsidR="008332E3" w:rsidRPr="00BC09E0" w:rsidRDefault="008332E3" w:rsidP="008332E3">
      <w:pPr>
        <w:pStyle w:val="Heading2-SIOR"/>
      </w:pPr>
      <w:bookmarkStart w:id="108" w:name="_Toc411329832"/>
      <w:bookmarkStart w:id="109" w:name="_Toc430114881"/>
      <w:bookmarkStart w:id="110" w:name="_Toc92194260"/>
      <w:r w:rsidRPr="00BC09E0">
        <w:t>Instructional Learning Formats</w:t>
      </w:r>
      <w:bookmarkEnd w:id="108"/>
      <w:bookmarkEnd w:id="109"/>
      <w:bookmarkEnd w:id="110"/>
    </w:p>
    <w:p w14:paraId="3A73F95C" w14:textId="77777777" w:rsidR="008332E3" w:rsidRDefault="008332E3" w:rsidP="008332E3">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0E3205E8" w14:textId="77777777" w:rsidR="008332E3" w:rsidRPr="00BC09E0" w:rsidRDefault="008332E3" w:rsidP="008332E3">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301953B3" w14:textId="77777777" w:rsidR="008332E3" w:rsidRPr="00BC09E0" w:rsidRDefault="008332E3" w:rsidP="008332E3">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56ACB944" w14:textId="77777777" w:rsidR="008332E3" w:rsidRPr="00BC09E0" w:rsidRDefault="008332E3" w:rsidP="008332E3">
      <w:pPr>
        <w:pStyle w:val="TableTitle0"/>
      </w:pPr>
      <w:r w:rsidRPr="00BC09E0">
        <w:t xml:space="preserve">Table 9. Instructional Learning Formats: Number of Classrooms for Each Rating </w:t>
      </w:r>
      <w:r w:rsidRPr="00A96DD7">
        <w:t>and District Average</w:t>
      </w:r>
    </w:p>
    <w:p w14:paraId="3B4C4B3B" w14:textId="77777777" w:rsidR="008332E3" w:rsidRDefault="008332E3" w:rsidP="008332E3">
      <w:pPr>
        <w:pStyle w:val="BodyTextDemi"/>
      </w:pPr>
      <w:r w:rsidRPr="00A96DD7">
        <w:t xml:space="preserve">Instructional Learning Formats District Average*: </w:t>
      </w:r>
      <w:bookmarkStart w:id="111" w:name="Dist_ILF_Avg"/>
      <w:r>
        <w:t>4.8</w:t>
      </w:r>
      <w:bookmarkEnd w:id="11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40EC0" w:rsidRPr="00E359BF" w14:paraId="3832F425" w14:textId="77777777" w:rsidTr="00DA6B7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8EEF4FD" w14:textId="33299EF7" w:rsidR="00940EC0" w:rsidRPr="00E359BF" w:rsidRDefault="00940EC0" w:rsidP="00940EC0">
            <w:pPr>
              <w:pStyle w:val="TableColHeadingCenter"/>
              <w:rPr>
                <w:rFonts w:eastAsia="MS Mincho"/>
              </w:rPr>
            </w:pPr>
            <w:bookmarkStart w:id="112" w:name="Tbl_ILF"/>
            <w:r>
              <w:rPr>
                <w:rFonts w:eastAsia="MS Mincho"/>
              </w:rPr>
              <w:t>Grade Band</w:t>
            </w:r>
          </w:p>
        </w:tc>
        <w:tc>
          <w:tcPr>
            <w:tcW w:w="874" w:type="dxa"/>
            <w:vAlign w:val="center"/>
          </w:tcPr>
          <w:p w14:paraId="3F3040D2" w14:textId="2661B7C1"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23996F5" w14:textId="78031544" w:rsidR="00940EC0" w:rsidRPr="00E359BF" w:rsidRDefault="00940EC0" w:rsidP="00940EC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034411A" w14:textId="0BB4B08E" w:rsidR="00940EC0" w:rsidRPr="00E359BF" w:rsidRDefault="00940EC0" w:rsidP="00940EC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FB288B8" w14:textId="685DB7A5"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7660F105" w14:textId="3BD08117" w:rsidR="00940EC0" w:rsidRPr="00E359BF" w:rsidRDefault="00940EC0" w:rsidP="00940EC0">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3F469FF2" w14:textId="7D20D887"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00B399E" w14:textId="0915A1B1" w:rsidR="00940EC0" w:rsidRPr="00E359BF" w:rsidRDefault="00940EC0" w:rsidP="00940EC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9AE2310" w14:textId="0498F7E2" w:rsidR="00940EC0" w:rsidRPr="00E359BF" w:rsidRDefault="00940EC0" w:rsidP="00940EC0">
            <w:pPr>
              <w:pStyle w:val="TableColHeadingCenter"/>
              <w:rPr>
                <w:rFonts w:eastAsia="MS Mincho"/>
              </w:rPr>
            </w:pPr>
            <w:r>
              <w:rPr>
                <w:rFonts w:eastAsia="MS Mincho"/>
              </w:rPr>
              <w:t>n (89)</w:t>
            </w:r>
          </w:p>
        </w:tc>
        <w:tc>
          <w:tcPr>
            <w:tcW w:w="892" w:type="dxa"/>
            <w:vAlign w:val="center"/>
          </w:tcPr>
          <w:p w14:paraId="3883ED4A" w14:textId="12371C42" w:rsidR="00940EC0" w:rsidRPr="00E359BF" w:rsidRDefault="00940EC0" w:rsidP="00940EC0">
            <w:pPr>
              <w:pStyle w:val="TableColHeadingCenter"/>
              <w:rPr>
                <w:rFonts w:eastAsia="MS Mincho"/>
              </w:rPr>
            </w:pPr>
            <w:r>
              <w:rPr>
                <w:rFonts w:eastAsia="MS Mincho"/>
              </w:rPr>
              <w:t>Average (4.8)</w:t>
            </w:r>
          </w:p>
        </w:tc>
      </w:tr>
      <w:tr w:rsidR="008332E3" w:rsidRPr="00E359BF" w14:paraId="6AE6F1D5" w14:textId="77777777" w:rsidTr="00216FE9">
        <w:trPr>
          <w:jc w:val="center"/>
        </w:trPr>
        <w:tc>
          <w:tcPr>
            <w:tcW w:w="1431" w:type="dxa"/>
          </w:tcPr>
          <w:p w14:paraId="5140002B" w14:textId="77777777" w:rsidR="008332E3" w:rsidRPr="00E359BF" w:rsidRDefault="008332E3">
            <w:pPr>
              <w:pStyle w:val="TableText"/>
            </w:pPr>
            <w:r>
              <w:t>Grades K-5</w:t>
            </w:r>
          </w:p>
        </w:tc>
        <w:tc>
          <w:tcPr>
            <w:tcW w:w="874" w:type="dxa"/>
          </w:tcPr>
          <w:p w14:paraId="1F53453E" w14:textId="77777777" w:rsidR="008332E3" w:rsidRPr="00E359BF" w:rsidRDefault="008332E3">
            <w:pPr>
              <w:pStyle w:val="TableTextCentered"/>
              <w:rPr>
                <w:rFonts w:eastAsia="Times New Roman"/>
              </w:rPr>
            </w:pPr>
            <w:r>
              <w:rPr>
                <w:rFonts w:eastAsia="Times New Roman"/>
              </w:rPr>
              <w:t>0</w:t>
            </w:r>
          </w:p>
        </w:tc>
        <w:tc>
          <w:tcPr>
            <w:tcW w:w="874" w:type="dxa"/>
          </w:tcPr>
          <w:p w14:paraId="58942A46" w14:textId="77777777" w:rsidR="008332E3" w:rsidRPr="00E359BF" w:rsidRDefault="008332E3">
            <w:pPr>
              <w:pStyle w:val="TableTextCentered"/>
              <w:rPr>
                <w:rFonts w:eastAsia="Times New Roman"/>
              </w:rPr>
            </w:pPr>
            <w:r>
              <w:rPr>
                <w:rFonts w:eastAsia="Times New Roman"/>
              </w:rPr>
              <w:t>0</w:t>
            </w:r>
          </w:p>
        </w:tc>
        <w:tc>
          <w:tcPr>
            <w:tcW w:w="874" w:type="dxa"/>
          </w:tcPr>
          <w:p w14:paraId="47269599" w14:textId="77777777" w:rsidR="008332E3" w:rsidRPr="00E359BF" w:rsidRDefault="008332E3">
            <w:pPr>
              <w:pStyle w:val="TableTextCentered"/>
              <w:rPr>
                <w:rFonts w:eastAsia="Times New Roman"/>
              </w:rPr>
            </w:pPr>
            <w:r>
              <w:rPr>
                <w:rFonts w:eastAsia="Times New Roman"/>
              </w:rPr>
              <w:t>3</w:t>
            </w:r>
          </w:p>
        </w:tc>
        <w:tc>
          <w:tcPr>
            <w:tcW w:w="875" w:type="dxa"/>
          </w:tcPr>
          <w:p w14:paraId="2E45E414" w14:textId="77777777" w:rsidR="008332E3" w:rsidRPr="00E359BF" w:rsidRDefault="008332E3">
            <w:pPr>
              <w:pStyle w:val="TableTextCentered"/>
              <w:rPr>
                <w:rFonts w:eastAsia="Times New Roman"/>
              </w:rPr>
            </w:pPr>
            <w:r>
              <w:rPr>
                <w:rFonts w:eastAsia="Times New Roman"/>
              </w:rPr>
              <w:t>4</w:t>
            </w:r>
          </w:p>
        </w:tc>
        <w:tc>
          <w:tcPr>
            <w:tcW w:w="875" w:type="dxa"/>
          </w:tcPr>
          <w:p w14:paraId="4A4B9068" w14:textId="77777777" w:rsidR="008332E3" w:rsidRPr="00E359BF" w:rsidRDefault="008332E3">
            <w:pPr>
              <w:pStyle w:val="TableTextCentered"/>
              <w:rPr>
                <w:rFonts w:eastAsia="Times New Roman"/>
              </w:rPr>
            </w:pPr>
            <w:r>
              <w:rPr>
                <w:rFonts w:eastAsia="Times New Roman"/>
              </w:rPr>
              <w:t>17</w:t>
            </w:r>
          </w:p>
        </w:tc>
        <w:tc>
          <w:tcPr>
            <w:tcW w:w="874" w:type="dxa"/>
          </w:tcPr>
          <w:p w14:paraId="4FEFC803" w14:textId="77777777" w:rsidR="008332E3" w:rsidRPr="00E359BF" w:rsidRDefault="008332E3">
            <w:pPr>
              <w:pStyle w:val="TableTextCentered"/>
              <w:rPr>
                <w:rFonts w:eastAsia="Times New Roman"/>
              </w:rPr>
            </w:pPr>
            <w:r>
              <w:rPr>
                <w:rFonts w:eastAsia="Times New Roman"/>
              </w:rPr>
              <w:t>4</w:t>
            </w:r>
          </w:p>
        </w:tc>
        <w:tc>
          <w:tcPr>
            <w:tcW w:w="875" w:type="dxa"/>
          </w:tcPr>
          <w:p w14:paraId="3CD8F9F3" w14:textId="77777777" w:rsidR="008332E3" w:rsidRPr="00E359BF" w:rsidRDefault="008332E3">
            <w:pPr>
              <w:pStyle w:val="TableTextCentered"/>
              <w:rPr>
                <w:rFonts w:eastAsia="Times New Roman"/>
              </w:rPr>
            </w:pPr>
            <w:r>
              <w:rPr>
                <w:rFonts w:eastAsia="Times New Roman"/>
              </w:rPr>
              <w:t>1</w:t>
            </w:r>
          </w:p>
        </w:tc>
        <w:tc>
          <w:tcPr>
            <w:tcW w:w="900" w:type="dxa"/>
          </w:tcPr>
          <w:p w14:paraId="6AF9B777" w14:textId="77777777" w:rsidR="008332E3" w:rsidRPr="00E359BF" w:rsidRDefault="008332E3">
            <w:pPr>
              <w:pStyle w:val="TableTextCentered"/>
              <w:rPr>
                <w:rFonts w:eastAsia="Times New Roman"/>
              </w:rPr>
            </w:pPr>
            <w:r>
              <w:rPr>
                <w:rFonts w:eastAsia="Times New Roman"/>
              </w:rPr>
              <w:t>29</w:t>
            </w:r>
          </w:p>
        </w:tc>
        <w:tc>
          <w:tcPr>
            <w:tcW w:w="892" w:type="dxa"/>
          </w:tcPr>
          <w:p w14:paraId="0900486B" w14:textId="77777777" w:rsidR="008332E3" w:rsidRPr="00E359BF" w:rsidRDefault="008332E3">
            <w:pPr>
              <w:pStyle w:val="TableTextCentered"/>
              <w:rPr>
                <w:rFonts w:eastAsia="Times New Roman"/>
              </w:rPr>
            </w:pPr>
            <w:r>
              <w:rPr>
                <w:rFonts w:eastAsia="Times New Roman"/>
              </w:rPr>
              <w:t>4.9</w:t>
            </w:r>
          </w:p>
        </w:tc>
      </w:tr>
      <w:tr w:rsidR="008332E3" w:rsidRPr="00E359BF" w14:paraId="498FC16C" w14:textId="77777777" w:rsidTr="00216FE9">
        <w:trPr>
          <w:jc w:val="center"/>
        </w:trPr>
        <w:tc>
          <w:tcPr>
            <w:tcW w:w="1431" w:type="dxa"/>
          </w:tcPr>
          <w:p w14:paraId="38D864BA" w14:textId="77777777" w:rsidR="008332E3" w:rsidRPr="00E359BF" w:rsidRDefault="008332E3">
            <w:pPr>
              <w:pStyle w:val="TableText"/>
            </w:pPr>
            <w:r>
              <w:t>Grades 6-8</w:t>
            </w:r>
          </w:p>
        </w:tc>
        <w:tc>
          <w:tcPr>
            <w:tcW w:w="874" w:type="dxa"/>
          </w:tcPr>
          <w:p w14:paraId="609D0038" w14:textId="77777777" w:rsidR="008332E3" w:rsidRPr="00E359BF" w:rsidRDefault="008332E3">
            <w:pPr>
              <w:pStyle w:val="TableTextCentered"/>
              <w:rPr>
                <w:rFonts w:eastAsia="Times New Roman"/>
              </w:rPr>
            </w:pPr>
            <w:r>
              <w:rPr>
                <w:rFonts w:eastAsia="Times New Roman"/>
              </w:rPr>
              <w:t>0</w:t>
            </w:r>
          </w:p>
        </w:tc>
        <w:tc>
          <w:tcPr>
            <w:tcW w:w="874" w:type="dxa"/>
          </w:tcPr>
          <w:p w14:paraId="021E5D95" w14:textId="77777777" w:rsidR="008332E3" w:rsidRPr="00E359BF" w:rsidRDefault="008332E3">
            <w:pPr>
              <w:pStyle w:val="TableTextCentered"/>
              <w:rPr>
                <w:rFonts w:eastAsia="Times New Roman"/>
              </w:rPr>
            </w:pPr>
            <w:r>
              <w:rPr>
                <w:rFonts w:eastAsia="Times New Roman"/>
              </w:rPr>
              <w:t>0</w:t>
            </w:r>
          </w:p>
        </w:tc>
        <w:tc>
          <w:tcPr>
            <w:tcW w:w="874" w:type="dxa"/>
          </w:tcPr>
          <w:p w14:paraId="61F8CC8F" w14:textId="77777777" w:rsidR="008332E3" w:rsidRPr="00E359BF" w:rsidRDefault="008332E3">
            <w:pPr>
              <w:pStyle w:val="TableTextCentered"/>
              <w:rPr>
                <w:rFonts w:eastAsia="Times New Roman"/>
              </w:rPr>
            </w:pPr>
            <w:r>
              <w:rPr>
                <w:rFonts w:eastAsia="Times New Roman"/>
              </w:rPr>
              <w:t>3</w:t>
            </w:r>
          </w:p>
        </w:tc>
        <w:tc>
          <w:tcPr>
            <w:tcW w:w="875" w:type="dxa"/>
          </w:tcPr>
          <w:p w14:paraId="20CC62F8" w14:textId="77777777" w:rsidR="008332E3" w:rsidRPr="00E359BF" w:rsidRDefault="008332E3">
            <w:pPr>
              <w:pStyle w:val="TableTextCentered"/>
              <w:rPr>
                <w:rFonts w:eastAsia="Times New Roman"/>
              </w:rPr>
            </w:pPr>
            <w:r>
              <w:rPr>
                <w:rFonts w:eastAsia="Times New Roman"/>
              </w:rPr>
              <w:t>6</w:t>
            </w:r>
          </w:p>
        </w:tc>
        <w:tc>
          <w:tcPr>
            <w:tcW w:w="875" w:type="dxa"/>
          </w:tcPr>
          <w:p w14:paraId="5BFD867B" w14:textId="77777777" w:rsidR="008332E3" w:rsidRPr="00E359BF" w:rsidRDefault="008332E3">
            <w:pPr>
              <w:pStyle w:val="TableTextCentered"/>
              <w:rPr>
                <w:rFonts w:eastAsia="Times New Roman"/>
              </w:rPr>
            </w:pPr>
            <w:r>
              <w:rPr>
                <w:rFonts w:eastAsia="Times New Roman"/>
              </w:rPr>
              <w:t>16</w:t>
            </w:r>
          </w:p>
        </w:tc>
        <w:tc>
          <w:tcPr>
            <w:tcW w:w="874" w:type="dxa"/>
          </w:tcPr>
          <w:p w14:paraId="281CF3FA" w14:textId="77777777" w:rsidR="008332E3" w:rsidRPr="00E359BF" w:rsidRDefault="008332E3">
            <w:pPr>
              <w:pStyle w:val="TableTextCentered"/>
              <w:rPr>
                <w:rFonts w:eastAsia="Times New Roman"/>
              </w:rPr>
            </w:pPr>
            <w:r>
              <w:rPr>
                <w:rFonts w:eastAsia="Times New Roman"/>
              </w:rPr>
              <w:t>2</w:t>
            </w:r>
          </w:p>
        </w:tc>
        <w:tc>
          <w:tcPr>
            <w:tcW w:w="875" w:type="dxa"/>
          </w:tcPr>
          <w:p w14:paraId="79C888BF" w14:textId="77777777" w:rsidR="008332E3" w:rsidRPr="00E359BF" w:rsidRDefault="008332E3">
            <w:pPr>
              <w:pStyle w:val="TableTextCentered"/>
              <w:rPr>
                <w:rFonts w:eastAsia="Times New Roman"/>
              </w:rPr>
            </w:pPr>
            <w:r>
              <w:rPr>
                <w:rFonts w:eastAsia="Times New Roman"/>
              </w:rPr>
              <w:t>3</w:t>
            </w:r>
          </w:p>
        </w:tc>
        <w:tc>
          <w:tcPr>
            <w:tcW w:w="900" w:type="dxa"/>
          </w:tcPr>
          <w:p w14:paraId="1D32F9CE" w14:textId="77777777" w:rsidR="008332E3" w:rsidRPr="00E359BF" w:rsidRDefault="008332E3">
            <w:pPr>
              <w:pStyle w:val="TableTextCentered"/>
              <w:rPr>
                <w:rFonts w:eastAsia="Times New Roman"/>
              </w:rPr>
            </w:pPr>
            <w:r>
              <w:rPr>
                <w:rFonts w:eastAsia="Times New Roman"/>
              </w:rPr>
              <w:t>30</w:t>
            </w:r>
          </w:p>
        </w:tc>
        <w:tc>
          <w:tcPr>
            <w:tcW w:w="892" w:type="dxa"/>
          </w:tcPr>
          <w:p w14:paraId="47A61566" w14:textId="77777777" w:rsidR="008332E3" w:rsidRPr="00E359BF" w:rsidRDefault="008332E3">
            <w:pPr>
              <w:pStyle w:val="TableTextCentered"/>
              <w:rPr>
                <w:rFonts w:eastAsia="Times New Roman"/>
              </w:rPr>
            </w:pPr>
            <w:r>
              <w:rPr>
                <w:rFonts w:eastAsia="Times New Roman"/>
              </w:rPr>
              <w:t>4.9</w:t>
            </w:r>
          </w:p>
        </w:tc>
      </w:tr>
      <w:tr w:rsidR="008332E3" w:rsidRPr="00E359BF" w14:paraId="057A2E1B" w14:textId="77777777" w:rsidTr="00216FE9">
        <w:trPr>
          <w:jc w:val="center"/>
        </w:trPr>
        <w:tc>
          <w:tcPr>
            <w:tcW w:w="1431" w:type="dxa"/>
          </w:tcPr>
          <w:p w14:paraId="2AFC1E22" w14:textId="77777777" w:rsidR="008332E3" w:rsidRPr="00E359BF" w:rsidRDefault="008332E3">
            <w:pPr>
              <w:pStyle w:val="TableText"/>
            </w:pPr>
            <w:r>
              <w:t>Grades 9-12</w:t>
            </w:r>
          </w:p>
        </w:tc>
        <w:tc>
          <w:tcPr>
            <w:tcW w:w="874" w:type="dxa"/>
          </w:tcPr>
          <w:p w14:paraId="251CC649" w14:textId="77777777" w:rsidR="008332E3" w:rsidRPr="00E359BF" w:rsidRDefault="008332E3">
            <w:pPr>
              <w:pStyle w:val="TableTextCentered"/>
              <w:rPr>
                <w:rFonts w:eastAsia="Times New Roman"/>
              </w:rPr>
            </w:pPr>
            <w:r>
              <w:rPr>
                <w:rFonts w:eastAsia="Times New Roman"/>
              </w:rPr>
              <w:t>1</w:t>
            </w:r>
          </w:p>
        </w:tc>
        <w:tc>
          <w:tcPr>
            <w:tcW w:w="874" w:type="dxa"/>
          </w:tcPr>
          <w:p w14:paraId="5BEFA061" w14:textId="77777777" w:rsidR="008332E3" w:rsidRPr="00E359BF" w:rsidRDefault="008332E3">
            <w:pPr>
              <w:pStyle w:val="TableTextCentered"/>
              <w:rPr>
                <w:rFonts w:eastAsia="Times New Roman"/>
              </w:rPr>
            </w:pPr>
            <w:r>
              <w:rPr>
                <w:rFonts w:eastAsia="Times New Roman"/>
              </w:rPr>
              <w:t>2</w:t>
            </w:r>
          </w:p>
        </w:tc>
        <w:tc>
          <w:tcPr>
            <w:tcW w:w="874" w:type="dxa"/>
          </w:tcPr>
          <w:p w14:paraId="12E89C7B" w14:textId="77777777" w:rsidR="008332E3" w:rsidRPr="00E359BF" w:rsidRDefault="008332E3">
            <w:pPr>
              <w:pStyle w:val="TableTextCentered"/>
              <w:rPr>
                <w:rFonts w:eastAsia="Times New Roman"/>
              </w:rPr>
            </w:pPr>
            <w:r>
              <w:rPr>
                <w:rFonts w:eastAsia="Times New Roman"/>
              </w:rPr>
              <w:t>2</w:t>
            </w:r>
          </w:p>
        </w:tc>
        <w:tc>
          <w:tcPr>
            <w:tcW w:w="875" w:type="dxa"/>
          </w:tcPr>
          <w:p w14:paraId="00C7DC1A" w14:textId="77777777" w:rsidR="008332E3" w:rsidRPr="00E359BF" w:rsidRDefault="008332E3">
            <w:pPr>
              <w:pStyle w:val="TableTextCentered"/>
              <w:rPr>
                <w:rFonts w:eastAsia="Times New Roman"/>
              </w:rPr>
            </w:pPr>
            <w:r>
              <w:rPr>
                <w:rFonts w:eastAsia="Times New Roman"/>
              </w:rPr>
              <w:t>4</w:t>
            </w:r>
          </w:p>
        </w:tc>
        <w:tc>
          <w:tcPr>
            <w:tcW w:w="875" w:type="dxa"/>
          </w:tcPr>
          <w:p w14:paraId="0E537484" w14:textId="77777777" w:rsidR="008332E3" w:rsidRPr="00E359BF" w:rsidRDefault="008332E3">
            <w:pPr>
              <w:pStyle w:val="TableTextCentered"/>
              <w:rPr>
                <w:rFonts w:eastAsia="Times New Roman"/>
              </w:rPr>
            </w:pPr>
            <w:r>
              <w:rPr>
                <w:rFonts w:eastAsia="Times New Roman"/>
              </w:rPr>
              <w:t>16</w:t>
            </w:r>
          </w:p>
        </w:tc>
        <w:tc>
          <w:tcPr>
            <w:tcW w:w="874" w:type="dxa"/>
          </w:tcPr>
          <w:p w14:paraId="32A99FBB" w14:textId="77777777" w:rsidR="008332E3" w:rsidRPr="00E359BF" w:rsidRDefault="008332E3">
            <w:pPr>
              <w:pStyle w:val="TableTextCentered"/>
              <w:rPr>
                <w:rFonts w:eastAsia="Times New Roman"/>
              </w:rPr>
            </w:pPr>
            <w:r>
              <w:rPr>
                <w:rFonts w:eastAsia="Times New Roman"/>
              </w:rPr>
              <w:t>5</w:t>
            </w:r>
          </w:p>
        </w:tc>
        <w:tc>
          <w:tcPr>
            <w:tcW w:w="875" w:type="dxa"/>
          </w:tcPr>
          <w:p w14:paraId="30619B9E" w14:textId="77777777" w:rsidR="008332E3" w:rsidRPr="00E359BF" w:rsidRDefault="008332E3">
            <w:pPr>
              <w:pStyle w:val="TableTextCentered"/>
              <w:rPr>
                <w:rFonts w:eastAsia="Times New Roman"/>
              </w:rPr>
            </w:pPr>
            <w:r>
              <w:rPr>
                <w:rFonts w:eastAsia="Times New Roman"/>
              </w:rPr>
              <w:t>0</w:t>
            </w:r>
          </w:p>
        </w:tc>
        <w:tc>
          <w:tcPr>
            <w:tcW w:w="900" w:type="dxa"/>
          </w:tcPr>
          <w:p w14:paraId="2B9BD3F4" w14:textId="77777777" w:rsidR="008332E3" w:rsidRPr="00E359BF" w:rsidRDefault="008332E3">
            <w:pPr>
              <w:pStyle w:val="TableTextCentered"/>
              <w:rPr>
                <w:rFonts w:eastAsia="Times New Roman"/>
              </w:rPr>
            </w:pPr>
            <w:r>
              <w:rPr>
                <w:rFonts w:eastAsia="Times New Roman"/>
              </w:rPr>
              <w:t>30</w:t>
            </w:r>
          </w:p>
        </w:tc>
        <w:tc>
          <w:tcPr>
            <w:tcW w:w="892" w:type="dxa"/>
          </w:tcPr>
          <w:p w14:paraId="141F07C8" w14:textId="77777777" w:rsidR="008332E3" w:rsidRPr="00E359BF" w:rsidRDefault="008332E3">
            <w:pPr>
              <w:pStyle w:val="TableTextCentered"/>
              <w:rPr>
                <w:rFonts w:eastAsia="Times New Roman"/>
              </w:rPr>
            </w:pPr>
            <w:r>
              <w:rPr>
                <w:rFonts w:eastAsia="Times New Roman"/>
              </w:rPr>
              <w:t>4.6</w:t>
            </w:r>
          </w:p>
        </w:tc>
      </w:tr>
    </w:tbl>
    <w:bookmarkEnd w:id="112"/>
    <w:p w14:paraId="3B47849C" w14:textId="77777777" w:rsidR="008332E3" w:rsidRPr="00BC09E0" w:rsidRDefault="008332E3" w:rsidP="008332E3">
      <w:pPr>
        <w:pStyle w:val="TableNote"/>
      </w:pPr>
      <w:r w:rsidRPr="00A96DD7">
        <w:t xml:space="preserve">*The district average is an average of the observation scores. In Table 9, the district average is computed as: </w:t>
      </w:r>
      <w:r w:rsidRPr="00A96DD7">
        <w:br/>
      </w:r>
      <w:bookmarkStart w:id="113" w:name="Dist_ILF_Calc"/>
      <w:r>
        <w:t>([1 x 1] + [2 x 2] + [3 x 8] + [4 x 14] + [5 x 49] + [6 x 11] + [7 x 4]) ÷ 89 observations = 4.8</w:t>
      </w:r>
      <w:bookmarkEnd w:id="113"/>
    </w:p>
    <w:p w14:paraId="41B718BF" w14:textId="77777777" w:rsidR="008332E3" w:rsidRPr="00BC09E0" w:rsidRDefault="008332E3" w:rsidP="008332E3">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83D1EDF" w14:textId="77777777" w:rsidR="008332E3" w:rsidRPr="00BC09E0" w:rsidRDefault="008332E3" w:rsidP="008332E3">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4BD60F6D" w14:textId="77777777" w:rsidR="008332E3" w:rsidRDefault="008332E3" w:rsidP="008332E3">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6E1AAE33" w14:textId="77777777" w:rsidR="008332E3" w:rsidRPr="00BC09E0" w:rsidRDefault="008332E3" w:rsidP="008332E3">
      <w:pPr>
        <w:pStyle w:val="Heading2-SIOR"/>
      </w:pPr>
      <w:bookmarkStart w:id="114" w:name="_Toc411329833"/>
      <w:bookmarkStart w:id="115" w:name="_Toc430114882"/>
      <w:bookmarkStart w:id="116" w:name="_Toc92194261"/>
      <w:r w:rsidRPr="00BC09E0">
        <w:t>Concept Development</w:t>
      </w:r>
      <w:bookmarkEnd w:id="114"/>
      <w:bookmarkEnd w:id="115"/>
      <w:bookmarkEnd w:id="116"/>
    </w:p>
    <w:p w14:paraId="1099C00F" w14:textId="77777777" w:rsidR="008332E3" w:rsidRPr="00BC09E0" w:rsidRDefault="008332E3" w:rsidP="008332E3">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7569B7B8" w14:textId="77777777" w:rsidR="008332E3" w:rsidRPr="00524A30" w:rsidRDefault="008332E3" w:rsidP="008332E3">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73B9F77D" w14:textId="77777777" w:rsidR="008332E3" w:rsidRPr="00BC09E0" w:rsidRDefault="008332E3" w:rsidP="008332E3">
      <w:pPr>
        <w:pStyle w:val="TableTitle0"/>
      </w:pPr>
      <w:r w:rsidRPr="00BC09E0">
        <w:t xml:space="preserve">Table 10. Concept Development: Number of Classrooms for Each Rating </w:t>
      </w:r>
      <w:r w:rsidRPr="00A96DD7">
        <w:t>and District Average</w:t>
      </w:r>
    </w:p>
    <w:p w14:paraId="40587B1C" w14:textId="77777777" w:rsidR="008332E3" w:rsidRDefault="008332E3" w:rsidP="008332E3">
      <w:pPr>
        <w:pStyle w:val="BodyTextDemi"/>
      </w:pPr>
      <w:r w:rsidRPr="00A96DD7">
        <w:t xml:space="preserve">Concept Development District Average*: </w:t>
      </w:r>
      <w:bookmarkStart w:id="117" w:name="Dist_CD_Avg"/>
      <w:r>
        <w:t>2.0</w:t>
      </w:r>
      <w:bookmarkEnd w:id="11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240BFD" w:rsidRPr="00E359BF" w14:paraId="740DA2D3" w14:textId="77777777" w:rsidTr="001E5E9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77AF06" w14:textId="685529B0" w:rsidR="00240BFD" w:rsidRPr="00E359BF" w:rsidRDefault="00240BFD" w:rsidP="00240BFD">
            <w:pPr>
              <w:pStyle w:val="TableColHeadingCenter"/>
              <w:rPr>
                <w:rFonts w:eastAsia="MS Mincho"/>
              </w:rPr>
            </w:pPr>
            <w:bookmarkStart w:id="118" w:name="Tbl_CD"/>
            <w:r>
              <w:rPr>
                <w:rFonts w:eastAsia="MS Mincho"/>
              </w:rPr>
              <w:t>Grade Band</w:t>
            </w:r>
          </w:p>
        </w:tc>
        <w:tc>
          <w:tcPr>
            <w:tcW w:w="874" w:type="dxa"/>
            <w:vAlign w:val="center"/>
          </w:tcPr>
          <w:p w14:paraId="7A63686C" w14:textId="31242EDD" w:rsidR="00240BFD" w:rsidRPr="00E359BF" w:rsidRDefault="00240BFD" w:rsidP="00240BF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3824875" w14:textId="6A5A7A26" w:rsidR="00240BFD" w:rsidRPr="00E359BF" w:rsidRDefault="00240BFD" w:rsidP="00240BF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373F15B" w14:textId="088B077B" w:rsidR="00240BFD" w:rsidRPr="00E359BF" w:rsidRDefault="00240BFD" w:rsidP="00240BF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1FEEB41" w14:textId="299ECE97" w:rsidR="00240BFD" w:rsidRPr="00E359BF" w:rsidRDefault="00240BFD" w:rsidP="00240BFD">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08226ABA" w14:textId="5699891B" w:rsidR="00240BFD" w:rsidRPr="00E359BF" w:rsidRDefault="00240BFD" w:rsidP="00240BFD">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17C0129B" w14:textId="0343051C" w:rsidR="00240BFD" w:rsidRPr="00E359BF" w:rsidRDefault="00240BFD" w:rsidP="00240BF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B651A38" w14:textId="357D482A" w:rsidR="00240BFD" w:rsidRPr="00E359BF" w:rsidRDefault="00240BFD" w:rsidP="00240BF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0AB961B" w14:textId="1C310A6A" w:rsidR="00240BFD" w:rsidRPr="00E359BF" w:rsidRDefault="00240BFD" w:rsidP="00240BFD">
            <w:pPr>
              <w:pStyle w:val="TableColHeadingCenter"/>
              <w:rPr>
                <w:rFonts w:eastAsia="MS Mincho"/>
              </w:rPr>
            </w:pPr>
            <w:r>
              <w:rPr>
                <w:rFonts w:eastAsia="MS Mincho"/>
              </w:rPr>
              <w:t>n (</w:t>
            </w:r>
            <w:r w:rsidR="00370822">
              <w:rPr>
                <w:rFonts w:eastAsia="MS Mincho"/>
              </w:rPr>
              <w:t>1</w:t>
            </w:r>
            <w:r>
              <w:rPr>
                <w:rFonts w:eastAsia="MS Mincho"/>
              </w:rPr>
              <w:t>9)</w:t>
            </w:r>
          </w:p>
        </w:tc>
        <w:tc>
          <w:tcPr>
            <w:tcW w:w="892" w:type="dxa"/>
            <w:vAlign w:val="center"/>
          </w:tcPr>
          <w:p w14:paraId="31AA79C1" w14:textId="7EE0785D" w:rsidR="00240BFD" w:rsidRPr="00E359BF" w:rsidRDefault="00240BFD" w:rsidP="00240BFD">
            <w:pPr>
              <w:pStyle w:val="TableColHeadingCenter"/>
              <w:rPr>
                <w:rFonts w:eastAsia="MS Mincho"/>
              </w:rPr>
            </w:pPr>
            <w:r>
              <w:rPr>
                <w:rFonts w:eastAsia="MS Mincho"/>
              </w:rPr>
              <w:t>Average (</w:t>
            </w:r>
            <w:r w:rsidR="00370822">
              <w:rPr>
                <w:rFonts w:eastAsia="MS Mincho"/>
              </w:rPr>
              <w:t>2</w:t>
            </w:r>
            <w:r>
              <w:rPr>
                <w:rFonts w:eastAsia="MS Mincho"/>
              </w:rPr>
              <w:t>.0)</w:t>
            </w:r>
          </w:p>
        </w:tc>
      </w:tr>
      <w:tr w:rsidR="008332E3" w:rsidRPr="00E359BF" w14:paraId="5FD786B2" w14:textId="77777777" w:rsidTr="00216FE9">
        <w:trPr>
          <w:jc w:val="center"/>
        </w:trPr>
        <w:tc>
          <w:tcPr>
            <w:tcW w:w="1431" w:type="dxa"/>
          </w:tcPr>
          <w:p w14:paraId="4CE4F2F9" w14:textId="77777777" w:rsidR="008332E3" w:rsidRPr="00E359BF" w:rsidRDefault="008332E3">
            <w:pPr>
              <w:pStyle w:val="TableText"/>
            </w:pPr>
            <w:r>
              <w:t>Grades K-3**</w:t>
            </w:r>
          </w:p>
        </w:tc>
        <w:tc>
          <w:tcPr>
            <w:tcW w:w="874" w:type="dxa"/>
          </w:tcPr>
          <w:p w14:paraId="064A24EF" w14:textId="77777777" w:rsidR="008332E3" w:rsidRPr="00E359BF" w:rsidRDefault="008332E3">
            <w:pPr>
              <w:pStyle w:val="TableTextCentered"/>
              <w:rPr>
                <w:rFonts w:eastAsia="Times New Roman"/>
              </w:rPr>
            </w:pPr>
            <w:r>
              <w:rPr>
                <w:rFonts w:eastAsia="Times New Roman"/>
              </w:rPr>
              <w:t>5</w:t>
            </w:r>
          </w:p>
        </w:tc>
        <w:tc>
          <w:tcPr>
            <w:tcW w:w="874" w:type="dxa"/>
          </w:tcPr>
          <w:p w14:paraId="65779C92" w14:textId="77777777" w:rsidR="008332E3" w:rsidRPr="00E359BF" w:rsidRDefault="008332E3">
            <w:pPr>
              <w:pStyle w:val="TableTextCentered"/>
              <w:rPr>
                <w:rFonts w:eastAsia="Times New Roman"/>
              </w:rPr>
            </w:pPr>
            <w:r>
              <w:rPr>
                <w:rFonts w:eastAsia="Times New Roman"/>
              </w:rPr>
              <w:t>9</w:t>
            </w:r>
          </w:p>
        </w:tc>
        <w:tc>
          <w:tcPr>
            <w:tcW w:w="874" w:type="dxa"/>
          </w:tcPr>
          <w:p w14:paraId="38BE6C46" w14:textId="77777777" w:rsidR="008332E3" w:rsidRPr="00E359BF" w:rsidRDefault="008332E3">
            <w:pPr>
              <w:pStyle w:val="TableTextCentered"/>
              <w:rPr>
                <w:rFonts w:eastAsia="Times New Roman"/>
              </w:rPr>
            </w:pPr>
            <w:r>
              <w:rPr>
                <w:rFonts w:eastAsia="Times New Roman"/>
              </w:rPr>
              <w:t>5</w:t>
            </w:r>
          </w:p>
        </w:tc>
        <w:tc>
          <w:tcPr>
            <w:tcW w:w="875" w:type="dxa"/>
          </w:tcPr>
          <w:p w14:paraId="7C4C8E18" w14:textId="77777777" w:rsidR="008332E3" w:rsidRPr="00E359BF" w:rsidRDefault="008332E3">
            <w:pPr>
              <w:pStyle w:val="TableTextCentered"/>
              <w:rPr>
                <w:rFonts w:eastAsia="Times New Roman"/>
              </w:rPr>
            </w:pPr>
            <w:r>
              <w:rPr>
                <w:rFonts w:eastAsia="Times New Roman"/>
              </w:rPr>
              <w:t>0</w:t>
            </w:r>
          </w:p>
        </w:tc>
        <w:tc>
          <w:tcPr>
            <w:tcW w:w="875" w:type="dxa"/>
          </w:tcPr>
          <w:p w14:paraId="1FF438AA" w14:textId="77777777" w:rsidR="008332E3" w:rsidRPr="00E359BF" w:rsidRDefault="008332E3">
            <w:pPr>
              <w:pStyle w:val="TableTextCentered"/>
              <w:rPr>
                <w:rFonts w:eastAsia="Times New Roman"/>
              </w:rPr>
            </w:pPr>
            <w:r>
              <w:rPr>
                <w:rFonts w:eastAsia="Times New Roman"/>
              </w:rPr>
              <w:t>0</w:t>
            </w:r>
          </w:p>
        </w:tc>
        <w:tc>
          <w:tcPr>
            <w:tcW w:w="874" w:type="dxa"/>
          </w:tcPr>
          <w:p w14:paraId="772E94AA" w14:textId="77777777" w:rsidR="008332E3" w:rsidRPr="00E359BF" w:rsidRDefault="008332E3">
            <w:pPr>
              <w:pStyle w:val="TableTextCentered"/>
              <w:rPr>
                <w:rFonts w:eastAsia="Times New Roman"/>
              </w:rPr>
            </w:pPr>
            <w:r>
              <w:rPr>
                <w:rFonts w:eastAsia="Times New Roman"/>
              </w:rPr>
              <w:t>0</w:t>
            </w:r>
          </w:p>
        </w:tc>
        <w:tc>
          <w:tcPr>
            <w:tcW w:w="875" w:type="dxa"/>
          </w:tcPr>
          <w:p w14:paraId="510A45D4" w14:textId="77777777" w:rsidR="008332E3" w:rsidRPr="00E359BF" w:rsidRDefault="008332E3">
            <w:pPr>
              <w:pStyle w:val="TableTextCentered"/>
              <w:rPr>
                <w:rFonts w:eastAsia="Times New Roman"/>
              </w:rPr>
            </w:pPr>
            <w:r>
              <w:rPr>
                <w:rFonts w:eastAsia="Times New Roman"/>
              </w:rPr>
              <w:t>0</w:t>
            </w:r>
          </w:p>
        </w:tc>
        <w:tc>
          <w:tcPr>
            <w:tcW w:w="900" w:type="dxa"/>
          </w:tcPr>
          <w:p w14:paraId="1225AA77" w14:textId="77777777" w:rsidR="008332E3" w:rsidRPr="00E359BF" w:rsidRDefault="008332E3">
            <w:pPr>
              <w:pStyle w:val="TableTextCentered"/>
              <w:rPr>
                <w:rFonts w:eastAsia="Times New Roman"/>
              </w:rPr>
            </w:pPr>
            <w:r>
              <w:rPr>
                <w:rFonts w:eastAsia="Times New Roman"/>
              </w:rPr>
              <w:t>19</w:t>
            </w:r>
          </w:p>
        </w:tc>
        <w:tc>
          <w:tcPr>
            <w:tcW w:w="892" w:type="dxa"/>
          </w:tcPr>
          <w:p w14:paraId="4A093F8B" w14:textId="77777777" w:rsidR="008332E3" w:rsidRPr="00E359BF" w:rsidRDefault="008332E3">
            <w:pPr>
              <w:pStyle w:val="TableTextCentered"/>
              <w:rPr>
                <w:rFonts w:eastAsia="Times New Roman"/>
              </w:rPr>
            </w:pPr>
            <w:r>
              <w:rPr>
                <w:rFonts w:eastAsia="Times New Roman"/>
              </w:rPr>
              <w:t>2.0</w:t>
            </w:r>
          </w:p>
        </w:tc>
      </w:tr>
    </w:tbl>
    <w:bookmarkEnd w:id="118"/>
    <w:p w14:paraId="6A573447" w14:textId="77777777" w:rsidR="008332E3" w:rsidRDefault="008332E3" w:rsidP="008332E3">
      <w:pPr>
        <w:pStyle w:val="TableNote"/>
      </w:pPr>
      <w:r w:rsidRPr="00A96DD7">
        <w:t xml:space="preserve">*The district average is an average of the observation scores. In Table 10, the district average is computed as: </w:t>
      </w:r>
      <w:r w:rsidRPr="00A96DD7">
        <w:br/>
      </w:r>
      <w:bookmarkStart w:id="119" w:name="Dist_CD_Calc"/>
      <w:r>
        <w:t>([1 x 5] + [2 x 9] + [3 x 5]) ÷ 19 observations = 2.0</w:t>
      </w:r>
      <w:bookmarkEnd w:id="119"/>
    </w:p>
    <w:p w14:paraId="2E7D6AED" w14:textId="77777777" w:rsidR="008332E3" w:rsidRPr="00BC09E0" w:rsidRDefault="008332E3" w:rsidP="008332E3">
      <w:pPr>
        <w:pStyle w:val="TableNote"/>
      </w:pPr>
      <w:r>
        <w:t>**Concept Development does not appear in the CLASS Upper Elementary Manual, therefore scores for the Elementary School Level represent grades K-3 only.</w:t>
      </w:r>
    </w:p>
    <w:p w14:paraId="1C7BC57D" w14:textId="77777777" w:rsidR="008332E3" w:rsidRPr="00BC09E0" w:rsidRDefault="008332E3" w:rsidP="008332E3">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53541983" w14:textId="77777777" w:rsidR="008332E3" w:rsidRPr="00BC09E0" w:rsidRDefault="008332E3" w:rsidP="008332E3">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5C638CE8" w14:textId="77777777" w:rsidR="008332E3" w:rsidRDefault="008332E3" w:rsidP="008332E3">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22183B5" w14:textId="77777777" w:rsidR="008332E3" w:rsidRDefault="008332E3" w:rsidP="008332E3">
      <w:pPr>
        <w:spacing w:after="160" w:line="259" w:lineRule="auto"/>
      </w:pPr>
      <w:r>
        <w:br w:type="page"/>
      </w:r>
    </w:p>
    <w:p w14:paraId="0AC6B862" w14:textId="77777777" w:rsidR="008332E3" w:rsidRPr="00BC09E0" w:rsidRDefault="008332E3" w:rsidP="008332E3">
      <w:pPr>
        <w:pStyle w:val="Heading2-SIOR"/>
      </w:pPr>
      <w:bookmarkStart w:id="120" w:name="_Toc379881742"/>
      <w:bookmarkStart w:id="121" w:name="_Toc411329834"/>
      <w:bookmarkStart w:id="122" w:name="_Toc430114883"/>
      <w:bookmarkStart w:id="123" w:name="_Toc92194262"/>
      <w:r w:rsidRPr="00BC09E0">
        <w:t>Content Understanding</w:t>
      </w:r>
      <w:bookmarkEnd w:id="120"/>
      <w:bookmarkEnd w:id="121"/>
      <w:bookmarkEnd w:id="122"/>
      <w:bookmarkEnd w:id="123"/>
    </w:p>
    <w:p w14:paraId="049C445F" w14:textId="77777777" w:rsidR="008332E3" w:rsidRPr="00BC09E0" w:rsidRDefault="008332E3" w:rsidP="008332E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79F7AFE6" w14:textId="77777777" w:rsidR="008332E3" w:rsidRPr="00F97764" w:rsidRDefault="008332E3" w:rsidP="008332E3">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2E23FE05" w14:textId="77777777" w:rsidR="008332E3" w:rsidRPr="00BC09E0" w:rsidRDefault="008332E3" w:rsidP="008332E3">
      <w:pPr>
        <w:pStyle w:val="TableTitle0"/>
      </w:pPr>
      <w:r w:rsidRPr="00BC09E0">
        <w:t xml:space="preserve">Table 11. Content Understanding: Number of Classrooms for Each Rating </w:t>
      </w:r>
      <w:r w:rsidRPr="00D44000">
        <w:t>and District Average</w:t>
      </w:r>
    </w:p>
    <w:p w14:paraId="35D4DC36" w14:textId="77777777" w:rsidR="008332E3" w:rsidRDefault="008332E3" w:rsidP="008332E3">
      <w:pPr>
        <w:pStyle w:val="BodyTextDemi"/>
      </w:pPr>
      <w:r w:rsidRPr="00D44000">
        <w:t xml:space="preserve">Content Understanding District Average*: </w:t>
      </w:r>
      <w:bookmarkStart w:id="124" w:name="Dist_CU_Avg"/>
      <w:r>
        <w:t>4.1</w:t>
      </w:r>
      <w:bookmarkEnd w:id="12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70822" w:rsidRPr="00E359BF" w14:paraId="349A4BBA" w14:textId="77777777" w:rsidTr="00F9084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210C7A7" w14:textId="3D7AB3EB" w:rsidR="00370822" w:rsidRPr="00E359BF" w:rsidRDefault="00370822" w:rsidP="00370822">
            <w:pPr>
              <w:pStyle w:val="TableColHeadingCenter"/>
              <w:rPr>
                <w:rFonts w:eastAsia="MS Mincho"/>
              </w:rPr>
            </w:pPr>
            <w:bookmarkStart w:id="125" w:name="Tbl_CU"/>
            <w:r>
              <w:rPr>
                <w:rFonts w:eastAsia="MS Mincho"/>
              </w:rPr>
              <w:t>Grade Band</w:t>
            </w:r>
          </w:p>
        </w:tc>
        <w:tc>
          <w:tcPr>
            <w:tcW w:w="874" w:type="dxa"/>
            <w:vAlign w:val="center"/>
          </w:tcPr>
          <w:p w14:paraId="2C19CE8F" w14:textId="05D0E9D4"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8C828D0" w14:textId="38963746"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4C3BD6F" w14:textId="4541C72C" w:rsidR="00370822" w:rsidRPr="00E359BF" w:rsidRDefault="00370822" w:rsidP="0037082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4472277" w14:textId="3D593EE9"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51D2708E" w14:textId="63327FAA"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0459734A" w14:textId="167C7E38"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134CBE2" w14:textId="27354541"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17E5DD7" w14:textId="2DE7AED7" w:rsidR="00370822" w:rsidRPr="00E359BF" w:rsidRDefault="00370822" w:rsidP="00370822">
            <w:pPr>
              <w:pStyle w:val="TableColHeadingCenter"/>
              <w:rPr>
                <w:rFonts w:eastAsia="MS Mincho"/>
              </w:rPr>
            </w:pPr>
            <w:r>
              <w:rPr>
                <w:rFonts w:eastAsia="MS Mincho"/>
              </w:rPr>
              <w:t>n (70)</w:t>
            </w:r>
          </w:p>
        </w:tc>
        <w:tc>
          <w:tcPr>
            <w:tcW w:w="892" w:type="dxa"/>
            <w:vAlign w:val="center"/>
          </w:tcPr>
          <w:p w14:paraId="57E2D88C" w14:textId="1D59890A" w:rsidR="00370822" w:rsidRPr="00E359BF" w:rsidRDefault="00370822" w:rsidP="00370822">
            <w:pPr>
              <w:pStyle w:val="TableColHeadingCenter"/>
              <w:rPr>
                <w:rFonts w:eastAsia="MS Mincho"/>
              </w:rPr>
            </w:pPr>
            <w:r>
              <w:rPr>
                <w:rFonts w:eastAsia="MS Mincho"/>
              </w:rPr>
              <w:t>Average (4.1)</w:t>
            </w:r>
          </w:p>
        </w:tc>
      </w:tr>
      <w:tr w:rsidR="008332E3" w:rsidRPr="00E359BF" w14:paraId="7C75BBBE" w14:textId="77777777" w:rsidTr="00216FE9">
        <w:trPr>
          <w:jc w:val="center"/>
        </w:trPr>
        <w:tc>
          <w:tcPr>
            <w:tcW w:w="1431" w:type="dxa"/>
          </w:tcPr>
          <w:p w14:paraId="5940B2A7" w14:textId="77777777" w:rsidR="008332E3" w:rsidRPr="00E359BF" w:rsidRDefault="008332E3">
            <w:pPr>
              <w:pStyle w:val="TableText"/>
            </w:pPr>
            <w:r>
              <w:t>Grades 4-5**</w:t>
            </w:r>
          </w:p>
        </w:tc>
        <w:tc>
          <w:tcPr>
            <w:tcW w:w="874" w:type="dxa"/>
          </w:tcPr>
          <w:p w14:paraId="2212A57C" w14:textId="77777777" w:rsidR="008332E3" w:rsidRPr="00E359BF" w:rsidRDefault="008332E3">
            <w:pPr>
              <w:pStyle w:val="TableTextCentered"/>
              <w:rPr>
                <w:rFonts w:eastAsia="Times New Roman"/>
              </w:rPr>
            </w:pPr>
            <w:r>
              <w:rPr>
                <w:rFonts w:eastAsia="Times New Roman"/>
              </w:rPr>
              <w:t>1</w:t>
            </w:r>
          </w:p>
        </w:tc>
        <w:tc>
          <w:tcPr>
            <w:tcW w:w="874" w:type="dxa"/>
          </w:tcPr>
          <w:p w14:paraId="40634057" w14:textId="77777777" w:rsidR="008332E3" w:rsidRPr="00E359BF" w:rsidRDefault="008332E3">
            <w:pPr>
              <w:pStyle w:val="TableTextCentered"/>
              <w:rPr>
                <w:rFonts w:eastAsia="Times New Roman"/>
              </w:rPr>
            </w:pPr>
            <w:r>
              <w:rPr>
                <w:rFonts w:eastAsia="Times New Roman"/>
              </w:rPr>
              <w:t>3</w:t>
            </w:r>
          </w:p>
        </w:tc>
        <w:tc>
          <w:tcPr>
            <w:tcW w:w="874" w:type="dxa"/>
          </w:tcPr>
          <w:p w14:paraId="3AA82F95" w14:textId="77777777" w:rsidR="008332E3" w:rsidRPr="00E359BF" w:rsidRDefault="008332E3">
            <w:pPr>
              <w:pStyle w:val="TableTextCentered"/>
              <w:rPr>
                <w:rFonts w:eastAsia="Times New Roman"/>
              </w:rPr>
            </w:pPr>
            <w:r>
              <w:rPr>
                <w:rFonts w:eastAsia="Times New Roman"/>
              </w:rPr>
              <w:t>1</w:t>
            </w:r>
          </w:p>
        </w:tc>
        <w:tc>
          <w:tcPr>
            <w:tcW w:w="875" w:type="dxa"/>
          </w:tcPr>
          <w:p w14:paraId="61364922" w14:textId="77777777" w:rsidR="008332E3" w:rsidRPr="00E359BF" w:rsidRDefault="008332E3">
            <w:pPr>
              <w:pStyle w:val="TableTextCentered"/>
              <w:rPr>
                <w:rFonts w:eastAsia="Times New Roman"/>
              </w:rPr>
            </w:pPr>
            <w:r>
              <w:rPr>
                <w:rFonts w:eastAsia="Times New Roman"/>
              </w:rPr>
              <w:t>2</w:t>
            </w:r>
          </w:p>
        </w:tc>
        <w:tc>
          <w:tcPr>
            <w:tcW w:w="875" w:type="dxa"/>
          </w:tcPr>
          <w:p w14:paraId="7AA08DAA" w14:textId="77777777" w:rsidR="008332E3" w:rsidRPr="00E359BF" w:rsidRDefault="008332E3">
            <w:pPr>
              <w:pStyle w:val="TableTextCentered"/>
              <w:rPr>
                <w:rFonts w:eastAsia="Times New Roman"/>
              </w:rPr>
            </w:pPr>
            <w:r>
              <w:rPr>
                <w:rFonts w:eastAsia="Times New Roman"/>
              </w:rPr>
              <w:t>2</w:t>
            </w:r>
          </w:p>
        </w:tc>
        <w:tc>
          <w:tcPr>
            <w:tcW w:w="874" w:type="dxa"/>
          </w:tcPr>
          <w:p w14:paraId="7C67BDAC" w14:textId="77777777" w:rsidR="008332E3" w:rsidRPr="00E359BF" w:rsidRDefault="008332E3">
            <w:pPr>
              <w:pStyle w:val="TableTextCentered"/>
              <w:rPr>
                <w:rFonts w:eastAsia="Times New Roman"/>
              </w:rPr>
            </w:pPr>
            <w:r>
              <w:rPr>
                <w:rFonts w:eastAsia="Times New Roman"/>
              </w:rPr>
              <w:t>1</w:t>
            </w:r>
          </w:p>
        </w:tc>
        <w:tc>
          <w:tcPr>
            <w:tcW w:w="875" w:type="dxa"/>
          </w:tcPr>
          <w:p w14:paraId="32E466B2" w14:textId="77777777" w:rsidR="008332E3" w:rsidRPr="00E359BF" w:rsidRDefault="008332E3">
            <w:pPr>
              <w:pStyle w:val="TableTextCentered"/>
              <w:rPr>
                <w:rFonts w:eastAsia="Times New Roman"/>
              </w:rPr>
            </w:pPr>
            <w:r>
              <w:rPr>
                <w:rFonts w:eastAsia="Times New Roman"/>
              </w:rPr>
              <w:t>0</w:t>
            </w:r>
          </w:p>
        </w:tc>
        <w:tc>
          <w:tcPr>
            <w:tcW w:w="900" w:type="dxa"/>
          </w:tcPr>
          <w:p w14:paraId="7F449433" w14:textId="77777777" w:rsidR="008332E3" w:rsidRPr="00E359BF" w:rsidRDefault="008332E3">
            <w:pPr>
              <w:pStyle w:val="TableTextCentered"/>
              <w:rPr>
                <w:rFonts w:eastAsia="Times New Roman"/>
              </w:rPr>
            </w:pPr>
            <w:r>
              <w:rPr>
                <w:rFonts w:eastAsia="Times New Roman"/>
              </w:rPr>
              <w:t>10</w:t>
            </w:r>
          </w:p>
        </w:tc>
        <w:tc>
          <w:tcPr>
            <w:tcW w:w="892" w:type="dxa"/>
          </w:tcPr>
          <w:p w14:paraId="04F66B0E" w14:textId="77777777" w:rsidR="008332E3" w:rsidRPr="00E359BF" w:rsidRDefault="008332E3">
            <w:pPr>
              <w:pStyle w:val="TableTextCentered"/>
              <w:rPr>
                <w:rFonts w:eastAsia="Times New Roman"/>
              </w:rPr>
            </w:pPr>
            <w:r>
              <w:rPr>
                <w:rFonts w:eastAsia="Times New Roman"/>
              </w:rPr>
              <w:t>3.4</w:t>
            </w:r>
          </w:p>
        </w:tc>
      </w:tr>
      <w:tr w:rsidR="008332E3" w:rsidRPr="00E359BF" w14:paraId="2A4984A5" w14:textId="77777777" w:rsidTr="00216FE9">
        <w:trPr>
          <w:jc w:val="center"/>
        </w:trPr>
        <w:tc>
          <w:tcPr>
            <w:tcW w:w="1431" w:type="dxa"/>
          </w:tcPr>
          <w:p w14:paraId="4BB0690D" w14:textId="77777777" w:rsidR="008332E3" w:rsidRPr="00E359BF" w:rsidRDefault="008332E3">
            <w:pPr>
              <w:pStyle w:val="TableText"/>
            </w:pPr>
            <w:r>
              <w:t>Grades 6-8</w:t>
            </w:r>
          </w:p>
        </w:tc>
        <w:tc>
          <w:tcPr>
            <w:tcW w:w="874" w:type="dxa"/>
          </w:tcPr>
          <w:p w14:paraId="49BAE978" w14:textId="77777777" w:rsidR="008332E3" w:rsidRPr="00E359BF" w:rsidRDefault="008332E3">
            <w:pPr>
              <w:pStyle w:val="TableTextCentered"/>
              <w:rPr>
                <w:rFonts w:eastAsia="Times New Roman"/>
              </w:rPr>
            </w:pPr>
            <w:r>
              <w:rPr>
                <w:rFonts w:eastAsia="Times New Roman"/>
              </w:rPr>
              <w:t>0</w:t>
            </w:r>
          </w:p>
        </w:tc>
        <w:tc>
          <w:tcPr>
            <w:tcW w:w="874" w:type="dxa"/>
          </w:tcPr>
          <w:p w14:paraId="229B80F4" w14:textId="77777777" w:rsidR="008332E3" w:rsidRPr="00E359BF" w:rsidRDefault="008332E3">
            <w:pPr>
              <w:pStyle w:val="TableTextCentered"/>
              <w:rPr>
                <w:rFonts w:eastAsia="Times New Roman"/>
              </w:rPr>
            </w:pPr>
            <w:r>
              <w:rPr>
                <w:rFonts w:eastAsia="Times New Roman"/>
              </w:rPr>
              <w:t>3</w:t>
            </w:r>
          </w:p>
        </w:tc>
        <w:tc>
          <w:tcPr>
            <w:tcW w:w="874" w:type="dxa"/>
          </w:tcPr>
          <w:p w14:paraId="42AEDABF" w14:textId="77777777" w:rsidR="008332E3" w:rsidRPr="00E359BF" w:rsidRDefault="008332E3">
            <w:pPr>
              <w:pStyle w:val="TableTextCentered"/>
              <w:rPr>
                <w:rFonts w:eastAsia="Times New Roman"/>
              </w:rPr>
            </w:pPr>
            <w:r>
              <w:rPr>
                <w:rFonts w:eastAsia="Times New Roman"/>
              </w:rPr>
              <w:t>6</w:t>
            </w:r>
          </w:p>
        </w:tc>
        <w:tc>
          <w:tcPr>
            <w:tcW w:w="875" w:type="dxa"/>
          </w:tcPr>
          <w:p w14:paraId="490A9D83" w14:textId="77777777" w:rsidR="008332E3" w:rsidRPr="00E359BF" w:rsidRDefault="008332E3">
            <w:pPr>
              <w:pStyle w:val="TableTextCentered"/>
              <w:rPr>
                <w:rFonts w:eastAsia="Times New Roman"/>
              </w:rPr>
            </w:pPr>
            <w:r>
              <w:rPr>
                <w:rFonts w:eastAsia="Times New Roman"/>
              </w:rPr>
              <w:t>5</w:t>
            </w:r>
          </w:p>
        </w:tc>
        <w:tc>
          <w:tcPr>
            <w:tcW w:w="875" w:type="dxa"/>
          </w:tcPr>
          <w:p w14:paraId="37499969" w14:textId="77777777" w:rsidR="008332E3" w:rsidRPr="00E359BF" w:rsidRDefault="008332E3">
            <w:pPr>
              <w:pStyle w:val="TableTextCentered"/>
              <w:rPr>
                <w:rFonts w:eastAsia="Times New Roman"/>
              </w:rPr>
            </w:pPr>
            <w:r>
              <w:rPr>
                <w:rFonts w:eastAsia="Times New Roman"/>
              </w:rPr>
              <w:t>15</w:t>
            </w:r>
          </w:p>
        </w:tc>
        <w:tc>
          <w:tcPr>
            <w:tcW w:w="874" w:type="dxa"/>
          </w:tcPr>
          <w:p w14:paraId="1D8F1D6D" w14:textId="77777777" w:rsidR="008332E3" w:rsidRPr="00E359BF" w:rsidRDefault="008332E3">
            <w:pPr>
              <w:pStyle w:val="TableTextCentered"/>
              <w:rPr>
                <w:rFonts w:eastAsia="Times New Roman"/>
              </w:rPr>
            </w:pPr>
            <w:r>
              <w:rPr>
                <w:rFonts w:eastAsia="Times New Roman"/>
              </w:rPr>
              <w:t>1</w:t>
            </w:r>
          </w:p>
        </w:tc>
        <w:tc>
          <w:tcPr>
            <w:tcW w:w="875" w:type="dxa"/>
          </w:tcPr>
          <w:p w14:paraId="16688EA1" w14:textId="77777777" w:rsidR="008332E3" w:rsidRPr="00E359BF" w:rsidRDefault="008332E3">
            <w:pPr>
              <w:pStyle w:val="TableTextCentered"/>
              <w:rPr>
                <w:rFonts w:eastAsia="Times New Roman"/>
              </w:rPr>
            </w:pPr>
            <w:r>
              <w:rPr>
                <w:rFonts w:eastAsia="Times New Roman"/>
              </w:rPr>
              <w:t>0</w:t>
            </w:r>
          </w:p>
        </w:tc>
        <w:tc>
          <w:tcPr>
            <w:tcW w:w="900" w:type="dxa"/>
          </w:tcPr>
          <w:p w14:paraId="44347A86" w14:textId="77777777" w:rsidR="008332E3" w:rsidRPr="00E359BF" w:rsidRDefault="008332E3">
            <w:pPr>
              <w:pStyle w:val="TableTextCentered"/>
              <w:rPr>
                <w:rFonts w:eastAsia="Times New Roman"/>
              </w:rPr>
            </w:pPr>
            <w:r>
              <w:rPr>
                <w:rFonts w:eastAsia="Times New Roman"/>
              </w:rPr>
              <w:t>30</w:t>
            </w:r>
          </w:p>
        </w:tc>
        <w:tc>
          <w:tcPr>
            <w:tcW w:w="892" w:type="dxa"/>
          </w:tcPr>
          <w:p w14:paraId="2C4D3DD3" w14:textId="77777777" w:rsidR="008332E3" w:rsidRPr="00E359BF" w:rsidRDefault="008332E3">
            <w:pPr>
              <w:pStyle w:val="TableTextCentered"/>
              <w:rPr>
                <w:rFonts w:eastAsia="Times New Roman"/>
              </w:rPr>
            </w:pPr>
            <w:r>
              <w:rPr>
                <w:rFonts w:eastAsia="Times New Roman"/>
              </w:rPr>
              <w:t>4.2</w:t>
            </w:r>
          </w:p>
        </w:tc>
      </w:tr>
      <w:tr w:rsidR="008332E3" w:rsidRPr="00E359BF" w14:paraId="636FC86A" w14:textId="77777777" w:rsidTr="00216FE9">
        <w:trPr>
          <w:jc w:val="center"/>
        </w:trPr>
        <w:tc>
          <w:tcPr>
            <w:tcW w:w="1431" w:type="dxa"/>
          </w:tcPr>
          <w:p w14:paraId="6172823C" w14:textId="77777777" w:rsidR="008332E3" w:rsidRPr="00E359BF" w:rsidRDefault="008332E3">
            <w:pPr>
              <w:pStyle w:val="TableText"/>
            </w:pPr>
            <w:r>
              <w:t>Grades 9-12</w:t>
            </w:r>
          </w:p>
        </w:tc>
        <w:tc>
          <w:tcPr>
            <w:tcW w:w="874" w:type="dxa"/>
          </w:tcPr>
          <w:p w14:paraId="00FB1EE7" w14:textId="77777777" w:rsidR="008332E3" w:rsidRPr="00E359BF" w:rsidRDefault="008332E3">
            <w:pPr>
              <w:pStyle w:val="TableTextCentered"/>
              <w:rPr>
                <w:rFonts w:eastAsia="Times New Roman"/>
              </w:rPr>
            </w:pPr>
            <w:r>
              <w:rPr>
                <w:rFonts w:eastAsia="Times New Roman"/>
              </w:rPr>
              <w:t>1</w:t>
            </w:r>
          </w:p>
        </w:tc>
        <w:tc>
          <w:tcPr>
            <w:tcW w:w="874" w:type="dxa"/>
          </w:tcPr>
          <w:p w14:paraId="3CDD34FF" w14:textId="77777777" w:rsidR="008332E3" w:rsidRPr="00E359BF" w:rsidRDefault="008332E3">
            <w:pPr>
              <w:pStyle w:val="TableTextCentered"/>
              <w:rPr>
                <w:rFonts w:eastAsia="Times New Roman"/>
              </w:rPr>
            </w:pPr>
            <w:r>
              <w:rPr>
                <w:rFonts w:eastAsia="Times New Roman"/>
              </w:rPr>
              <w:t>0</w:t>
            </w:r>
          </w:p>
        </w:tc>
        <w:tc>
          <w:tcPr>
            <w:tcW w:w="874" w:type="dxa"/>
          </w:tcPr>
          <w:p w14:paraId="0D46F382" w14:textId="77777777" w:rsidR="008332E3" w:rsidRPr="00E359BF" w:rsidRDefault="008332E3">
            <w:pPr>
              <w:pStyle w:val="TableTextCentered"/>
              <w:rPr>
                <w:rFonts w:eastAsia="Times New Roman"/>
              </w:rPr>
            </w:pPr>
            <w:r>
              <w:rPr>
                <w:rFonts w:eastAsia="Times New Roman"/>
              </w:rPr>
              <w:t>7</w:t>
            </w:r>
          </w:p>
        </w:tc>
        <w:tc>
          <w:tcPr>
            <w:tcW w:w="875" w:type="dxa"/>
          </w:tcPr>
          <w:p w14:paraId="75F86B22" w14:textId="77777777" w:rsidR="008332E3" w:rsidRPr="00E359BF" w:rsidRDefault="008332E3">
            <w:pPr>
              <w:pStyle w:val="TableTextCentered"/>
              <w:rPr>
                <w:rFonts w:eastAsia="Times New Roman"/>
              </w:rPr>
            </w:pPr>
            <w:r>
              <w:rPr>
                <w:rFonts w:eastAsia="Times New Roman"/>
              </w:rPr>
              <w:t>10</w:t>
            </w:r>
          </w:p>
        </w:tc>
        <w:tc>
          <w:tcPr>
            <w:tcW w:w="875" w:type="dxa"/>
          </w:tcPr>
          <w:p w14:paraId="5632FE4C" w14:textId="77777777" w:rsidR="008332E3" w:rsidRPr="00E359BF" w:rsidRDefault="008332E3">
            <w:pPr>
              <w:pStyle w:val="TableTextCentered"/>
              <w:rPr>
                <w:rFonts w:eastAsia="Times New Roman"/>
              </w:rPr>
            </w:pPr>
            <w:r>
              <w:rPr>
                <w:rFonts w:eastAsia="Times New Roman"/>
              </w:rPr>
              <w:t>9</w:t>
            </w:r>
          </w:p>
        </w:tc>
        <w:tc>
          <w:tcPr>
            <w:tcW w:w="874" w:type="dxa"/>
          </w:tcPr>
          <w:p w14:paraId="7D5288B1" w14:textId="77777777" w:rsidR="008332E3" w:rsidRPr="00E359BF" w:rsidRDefault="008332E3">
            <w:pPr>
              <w:pStyle w:val="TableTextCentered"/>
              <w:rPr>
                <w:rFonts w:eastAsia="Times New Roman"/>
              </w:rPr>
            </w:pPr>
            <w:r>
              <w:rPr>
                <w:rFonts w:eastAsia="Times New Roman"/>
              </w:rPr>
              <w:t>2</w:t>
            </w:r>
          </w:p>
        </w:tc>
        <w:tc>
          <w:tcPr>
            <w:tcW w:w="875" w:type="dxa"/>
          </w:tcPr>
          <w:p w14:paraId="6252DB65" w14:textId="77777777" w:rsidR="008332E3" w:rsidRPr="00E359BF" w:rsidRDefault="008332E3">
            <w:pPr>
              <w:pStyle w:val="TableTextCentered"/>
              <w:rPr>
                <w:rFonts w:eastAsia="Times New Roman"/>
              </w:rPr>
            </w:pPr>
            <w:r>
              <w:rPr>
                <w:rFonts w:eastAsia="Times New Roman"/>
              </w:rPr>
              <w:t>1</w:t>
            </w:r>
          </w:p>
        </w:tc>
        <w:tc>
          <w:tcPr>
            <w:tcW w:w="900" w:type="dxa"/>
          </w:tcPr>
          <w:p w14:paraId="1FB79D84" w14:textId="77777777" w:rsidR="008332E3" w:rsidRPr="00E359BF" w:rsidRDefault="008332E3">
            <w:pPr>
              <w:pStyle w:val="TableTextCentered"/>
              <w:rPr>
                <w:rFonts w:eastAsia="Times New Roman"/>
              </w:rPr>
            </w:pPr>
            <w:r>
              <w:rPr>
                <w:rFonts w:eastAsia="Times New Roman"/>
              </w:rPr>
              <w:t>30</w:t>
            </w:r>
          </w:p>
        </w:tc>
        <w:tc>
          <w:tcPr>
            <w:tcW w:w="892" w:type="dxa"/>
          </w:tcPr>
          <w:p w14:paraId="6222930A" w14:textId="77777777" w:rsidR="008332E3" w:rsidRPr="00E359BF" w:rsidRDefault="008332E3">
            <w:pPr>
              <w:pStyle w:val="TableTextCentered"/>
              <w:rPr>
                <w:rFonts w:eastAsia="Times New Roman"/>
              </w:rPr>
            </w:pPr>
            <w:r>
              <w:rPr>
                <w:rFonts w:eastAsia="Times New Roman"/>
              </w:rPr>
              <w:t>4.2</w:t>
            </w:r>
          </w:p>
        </w:tc>
      </w:tr>
    </w:tbl>
    <w:bookmarkEnd w:id="125"/>
    <w:p w14:paraId="526865EB" w14:textId="77777777" w:rsidR="008332E3" w:rsidRDefault="008332E3" w:rsidP="008332E3">
      <w:pPr>
        <w:pStyle w:val="TableNote"/>
      </w:pPr>
      <w:r w:rsidRPr="00D44000">
        <w:t xml:space="preserve">*The district average is an average of the observation scores. In Table 11, the district average is computed as: </w:t>
      </w:r>
      <w:r w:rsidRPr="00D44000">
        <w:br/>
      </w:r>
      <w:bookmarkStart w:id="126" w:name="Dist_CU_Calc"/>
      <w:r>
        <w:t>([1 x 2] + [2 x 6] + [3 x 14] + [4 x 17] + [5 x 26] + [6 x 4] + [7 x 1]) ÷ 70 observations = 4.1</w:t>
      </w:r>
      <w:bookmarkEnd w:id="126"/>
    </w:p>
    <w:p w14:paraId="0A1AD94B" w14:textId="77777777" w:rsidR="008332E3" w:rsidRPr="00BC09E0" w:rsidRDefault="008332E3" w:rsidP="008332E3">
      <w:pPr>
        <w:pStyle w:val="TableNote"/>
      </w:pPr>
      <w:r>
        <w:t>**Content Understanding does not appear in the CLASS K-3 Manual, therefore scores for the Elementary School Level represent grades 4-5 only.</w:t>
      </w:r>
    </w:p>
    <w:p w14:paraId="430EBB75" w14:textId="77777777" w:rsidR="008332E3" w:rsidRPr="00BC09E0" w:rsidRDefault="008332E3" w:rsidP="008332E3">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273A4D99" w14:textId="77777777" w:rsidR="008332E3" w:rsidRPr="00BC09E0" w:rsidRDefault="008332E3" w:rsidP="008332E3">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2BFB51C" w14:textId="77777777" w:rsidR="008332E3" w:rsidRDefault="008332E3" w:rsidP="008332E3">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0F93B470" w14:textId="77777777" w:rsidR="008332E3" w:rsidRDefault="008332E3" w:rsidP="008332E3">
      <w:pPr>
        <w:spacing w:after="160" w:line="259" w:lineRule="auto"/>
      </w:pPr>
      <w:r>
        <w:br w:type="page"/>
      </w:r>
    </w:p>
    <w:p w14:paraId="307DE82F" w14:textId="77777777" w:rsidR="008332E3" w:rsidRPr="00BC09E0" w:rsidRDefault="008332E3" w:rsidP="008332E3">
      <w:pPr>
        <w:pStyle w:val="Heading2-SIOR"/>
      </w:pPr>
      <w:bookmarkStart w:id="127" w:name="_Toc379881743"/>
      <w:bookmarkStart w:id="128" w:name="_Toc411329835"/>
      <w:bookmarkStart w:id="129" w:name="_Toc430114884"/>
      <w:bookmarkStart w:id="130" w:name="_Toc92194263"/>
      <w:r w:rsidRPr="00BC09E0">
        <w:t>Analysis and Inquiry</w:t>
      </w:r>
      <w:bookmarkEnd w:id="127"/>
      <w:bookmarkEnd w:id="128"/>
      <w:bookmarkEnd w:id="129"/>
      <w:bookmarkEnd w:id="130"/>
    </w:p>
    <w:p w14:paraId="69412618" w14:textId="77777777" w:rsidR="008332E3" w:rsidRPr="00BC09E0" w:rsidRDefault="008332E3" w:rsidP="008332E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035F4A74" w14:textId="77777777" w:rsidR="008332E3" w:rsidRPr="00BC09E0" w:rsidRDefault="008332E3" w:rsidP="008332E3">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79B7EE8C" w14:textId="77777777" w:rsidR="008332E3" w:rsidRPr="00BC09E0" w:rsidRDefault="008332E3" w:rsidP="008332E3">
      <w:pPr>
        <w:pStyle w:val="TableTitle0"/>
      </w:pPr>
      <w:r w:rsidRPr="00BC09E0">
        <w:t xml:space="preserve">Table 12. Analysis and Inquiry: Number of Classrooms for Each Rating </w:t>
      </w:r>
      <w:r w:rsidRPr="00D44000">
        <w:t>and District Average</w:t>
      </w:r>
    </w:p>
    <w:p w14:paraId="204769B9" w14:textId="77777777" w:rsidR="008332E3" w:rsidRDefault="008332E3" w:rsidP="008332E3">
      <w:pPr>
        <w:pStyle w:val="BodyTextDemi"/>
      </w:pPr>
      <w:r w:rsidRPr="00D44000">
        <w:t xml:space="preserve">Analysis and Inquiry District Average*: </w:t>
      </w:r>
      <w:bookmarkStart w:id="131" w:name="Dist_AI_Avg"/>
      <w:r>
        <w:t>2.2</w:t>
      </w:r>
      <w:bookmarkEnd w:id="13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70822" w:rsidRPr="00E359BF" w14:paraId="62C4F168" w14:textId="77777777" w:rsidTr="00DB477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EAF913B" w14:textId="7030C30F" w:rsidR="00370822" w:rsidRPr="00E359BF" w:rsidRDefault="00370822" w:rsidP="00370822">
            <w:pPr>
              <w:pStyle w:val="TableColHeadingCenter"/>
              <w:rPr>
                <w:rFonts w:eastAsia="MS Mincho"/>
              </w:rPr>
            </w:pPr>
            <w:bookmarkStart w:id="132" w:name="Tbl_AI"/>
            <w:r>
              <w:rPr>
                <w:rFonts w:eastAsia="MS Mincho"/>
              </w:rPr>
              <w:t>Grade Band</w:t>
            </w:r>
          </w:p>
        </w:tc>
        <w:tc>
          <w:tcPr>
            <w:tcW w:w="874" w:type="dxa"/>
            <w:vAlign w:val="center"/>
          </w:tcPr>
          <w:p w14:paraId="0EB2C7AD" w14:textId="44C8BEAC"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0637905" w14:textId="2C9C2620"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C2BB511" w14:textId="3748D26E" w:rsidR="00370822" w:rsidRPr="00E359BF" w:rsidRDefault="00370822" w:rsidP="0037082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3CE2238" w14:textId="27385DB3"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6326A6EE" w14:textId="258E2865"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0A77B52C" w14:textId="5F109E2B"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CDEEACD" w14:textId="1D449BE1"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EE29B5A" w14:textId="13A7EC44" w:rsidR="00370822" w:rsidRPr="00E359BF" w:rsidRDefault="00370822" w:rsidP="00370822">
            <w:pPr>
              <w:pStyle w:val="TableColHeadingCenter"/>
              <w:rPr>
                <w:rFonts w:eastAsia="MS Mincho"/>
              </w:rPr>
            </w:pPr>
            <w:r>
              <w:rPr>
                <w:rFonts w:eastAsia="MS Mincho"/>
              </w:rPr>
              <w:t>n (70)</w:t>
            </w:r>
          </w:p>
        </w:tc>
        <w:tc>
          <w:tcPr>
            <w:tcW w:w="892" w:type="dxa"/>
            <w:vAlign w:val="center"/>
          </w:tcPr>
          <w:p w14:paraId="066EC695" w14:textId="11E595F4" w:rsidR="00370822" w:rsidRPr="00E359BF" w:rsidRDefault="00370822" w:rsidP="00370822">
            <w:pPr>
              <w:pStyle w:val="TableColHeadingCenter"/>
              <w:rPr>
                <w:rFonts w:eastAsia="MS Mincho"/>
              </w:rPr>
            </w:pPr>
            <w:r>
              <w:rPr>
                <w:rFonts w:eastAsia="MS Mincho"/>
              </w:rPr>
              <w:t>Average (2.2)</w:t>
            </w:r>
          </w:p>
        </w:tc>
      </w:tr>
      <w:tr w:rsidR="008332E3" w:rsidRPr="00E359BF" w14:paraId="04E91ABB" w14:textId="77777777" w:rsidTr="00216FE9">
        <w:trPr>
          <w:jc w:val="center"/>
        </w:trPr>
        <w:tc>
          <w:tcPr>
            <w:tcW w:w="1431" w:type="dxa"/>
          </w:tcPr>
          <w:p w14:paraId="39D25279" w14:textId="77777777" w:rsidR="008332E3" w:rsidRPr="00E359BF" w:rsidRDefault="008332E3">
            <w:pPr>
              <w:pStyle w:val="TableText"/>
            </w:pPr>
            <w:r>
              <w:t>Grades 4-5**</w:t>
            </w:r>
          </w:p>
        </w:tc>
        <w:tc>
          <w:tcPr>
            <w:tcW w:w="874" w:type="dxa"/>
          </w:tcPr>
          <w:p w14:paraId="54B2CD96" w14:textId="77777777" w:rsidR="008332E3" w:rsidRPr="00E359BF" w:rsidRDefault="008332E3">
            <w:pPr>
              <w:pStyle w:val="TableTextCentered"/>
              <w:rPr>
                <w:rFonts w:eastAsia="Times New Roman"/>
              </w:rPr>
            </w:pPr>
            <w:r>
              <w:rPr>
                <w:rFonts w:eastAsia="Times New Roman"/>
              </w:rPr>
              <w:t>1</w:t>
            </w:r>
          </w:p>
        </w:tc>
        <w:tc>
          <w:tcPr>
            <w:tcW w:w="874" w:type="dxa"/>
          </w:tcPr>
          <w:p w14:paraId="6A85E754" w14:textId="77777777" w:rsidR="008332E3" w:rsidRPr="00E359BF" w:rsidRDefault="008332E3">
            <w:pPr>
              <w:pStyle w:val="TableTextCentered"/>
              <w:rPr>
                <w:rFonts w:eastAsia="Times New Roman"/>
              </w:rPr>
            </w:pPr>
            <w:r>
              <w:rPr>
                <w:rFonts w:eastAsia="Times New Roman"/>
              </w:rPr>
              <w:t>4</w:t>
            </w:r>
          </w:p>
        </w:tc>
        <w:tc>
          <w:tcPr>
            <w:tcW w:w="874" w:type="dxa"/>
          </w:tcPr>
          <w:p w14:paraId="2E087AAD" w14:textId="77777777" w:rsidR="008332E3" w:rsidRPr="00E359BF" w:rsidRDefault="008332E3">
            <w:pPr>
              <w:pStyle w:val="TableTextCentered"/>
              <w:rPr>
                <w:rFonts w:eastAsia="Times New Roman"/>
              </w:rPr>
            </w:pPr>
            <w:r>
              <w:rPr>
                <w:rFonts w:eastAsia="Times New Roman"/>
              </w:rPr>
              <w:t>4</w:t>
            </w:r>
          </w:p>
        </w:tc>
        <w:tc>
          <w:tcPr>
            <w:tcW w:w="875" w:type="dxa"/>
          </w:tcPr>
          <w:p w14:paraId="16570DAD" w14:textId="77777777" w:rsidR="008332E3" w:rsidRPr="00E359BF" w:rsidRDefault="008332E3">
            <w:pPr>
              <w:pStyle w:val="TableTextCentered"/>
              <w:rPr>
                <w:rFonts w:eastAsia="Times New Roman"/>
              </w:rPr>
            </w:pPr>
            <w:r>
              <w:rPr>
                <w:rFonts w:eastAsia="Times New Roman"/>
              </w:rPr>
              <w:t>0</w:t>
            </w:r>
          </w:p>
        </w:tc>
        <w:tc>
          <w:tcPr>
            <w:tcW w:w="875" w:type="dxa"/>
          </w:tcPr>
          <w:p w14:paraId="24B45C9F" w14:textId="77777777" w:rsidR="008332E3" w:rsidRPr="00E359BF" w:rsidRDefault="008332E3">
            <w:pPr>
              <w:pStyle w:val="TableTextCentered"/>
              <w:rPr>
                <w:rFonts w:eastAsia="Times New Roman"/>
              </w:rPr>
            </w:pPr>
            <w:r>
              <w:rPr>
                <w:rFonts w:eastAsia="Times New Roman"/>
              </w:rPr>
              <w:t>1</w:t>
            </w:r>
          </w:p>
        </w:tc>
        <w:tc>
          <w:tcPr>
            <w:tcW w:w="874" w:type="dxa"/>
          </w:tcPr>
          <w:p w14:paraId="36521122" w14:textId="77777777" w:rsidR="008332E3" w:rsidRPr="00E359BF" w:rsidRDefault="008332E3">
            <w:pPr>
              <w:pStyle w:val="TableTextCentered"/>
              <w:rPr>
                <w:rFonts w:eastAsia="Times New Roman"/>
              </w:rPr>
            </w:pPr>
            <w:r>
              <w:rPr>
                <w:rFonts w:eastAsia="Times New Roman"/>
              </w:rPr>
              <w:t>0</w:t>
            </w:r>
          </w:p>
        </w:tc>
        <w:tc>
          <w:tcPr>
            <w:tcW w:w="875" w:type="dxa"/>
          </w:tcPr>
          <w:p w14:paraId="0568293C" w14:textId="77777777" w:rsidR="008332E3" w:rsidRPr="00E359BF" w:rsidRDefault="008332E3">
            <w:pPr>
              <w:pStyle w:val="TableTextCentered"/>
              <w:rPr>
                <w:rFonts w:eastAsia="Times New Roman"/>
              </w:rPr>
            </w:pPr>
            <w:r>
              <w:rPr>
                <w:rFonts w:eastAsia="Times New Roman"/>
              </w:rPr>
              <w:t>0</w:t>
            </w:r>
          </w:p>
        </w:tc>
        <w:tc>
          <w:tcPr>
            <w:tcW w:w="900" w:type="dxa"/>
          </w:tcPr>
          <w:p w14:paraId="08029B26" w14:textId="77777777" w:rsidR="008332E3" w:rsidRPr="00E359BF" w:rsidRDefault="008332E3">
            <w:pPr>
              <w:pStyle w:val="TableTextCentered"/>
              <w:rPr>
                <w:rFonts w:eastAsia="Times New Roman"/>
              </w:rPr>
            </w:pPr>
            <w:r>
              <w:rPr>
                <w:rFonts w:eastAsia="Times New Roman"/>
              </w:rPr>
              <w:t>10</w:t>
            </w:r>
          </w:p>
        </w:tc>
        <w:tc>
          <w:tcPr>
            <w:tcW w:w="892" w:type="dxa"/>
          </w:tcPr>
          <w:p w14:paraId="6706A4B1" w14:textId="77777777" w:rsidR="008332E3" w:rsidRPr="00E359BF" w:rsidRDefault="008332E3">
            <w:pPr>
              <w:pStyle w:val="TableTextCentered"/>
              <w:rPr>
                <w:rFonts w:eastAsia="Times New Roman"/>
              </w:rPr>
            </w:pPr>
            <w:r>
              <w:rPr>
                <w:rFonts w:eastAsia="Times New Roman"/>
              </w:rPr>
              <w:t>2.6</w:t>
            </w:r>
          </w:p>
        </w:tc>
      </w:tr>
      <w:tr w:rsidR="008332E3" w:rsidRPr="00E359BF" w14:paraId="50EF5F41" w14:textId="77777777" w:rsidTr="00216FE9">
        <w:trPr>
          <w:jc w:val="center"/>
        </w:trPr>
        <w:tc>
          <w:tcPr>
            <w:tcW w:w="1431" w:type="dxa"/>
          </w:tcPr>
          <w:p w14:paraId="7DB33825" w14:textId="77777777" w:rsidR="008332E3" w:rsidRPr="00E359BF" w:rsidRDefault="008332E3">
            <w:pPr>
              <w:pStyle w:val="TableText"/>
            </w:pPr>
            <w:r>
              <w:t>Grades 6-8</w:t>
            </w:r>
          </w:p>
        </w:tc>
        <w:tc>
          <w:tcPr>
            <w:tcW w:w="874" w:type="dxa"/>
          </w:tcPr>
          <w:p w14:paraId="5F7DD6D4" w14:textId="77777777" w:rsidR="008332E3" w:rsidRPr="00E359BF" w:rsidRDefault="008332E3">
            <w:pPr>
              <w:pStyle w:val="TableTextCentered"/>
              <w:rPr>
                <w:rFonts w:eastAsia="Times New Roman"/>
              </w:rPr>
            </w:pPr>
            <w:r>
              <w:rPr>
                <w:rFonts w:eastAsia="Times New Roman"/>
              </w:rPr>
              <w:t>12</w:t>
            </w:r>
          </w:p>
        </w:tc>
        <w:tc>
          <w:tcPr>
            <w:tcW w:w="874" w:type="dxa"/>
          </w:tcPr>
          <w:p w14:paraId="79A778BA" w14:textId="77777777" w:rsidR="008332E3" w:rsidRPr="00E359BF" w:rsidRDefault="008332E3">
            <w:pPr>
              <w:pStyle w:val="TableTextCentered"/>
              <w:rPr>
                <w:rFonts w:eastAsia="Times New Roman"/>
              </w:rPr>
            </w:pPr>
            <w:r>
              <w:rPr>
                <w:rFonts w:eastAsia="Times New Roman"/>
              </w:rPr>
              <w:t>8</w:t>
            </w:r>
          </w:p>
        </w:tc>
        <w:tc>
          <w:tcPr>
            <w:tcW w:w="874" w:type="dxa"/>
          </w:tcPr>
          <w:p w14:paraId="28CF5F1F" w14:textId="77777777" w:rsidR="008332E3" w:rsidRPr="00E359BF" w:rsidRDefault="008332E3">
            <w:pPr>
              <w:pStyle w:val="TableTextCentered"/>
              <w:rPr>
                <w:rFonts w:eastAsia="Times New Roman"/>
              </w:rPr>
            </w:pPr>
            <w:r>
              <w:rPr>
                <w:rFonts w:eastAsia="Times New Roman"/>
              </w:rPr>
              <w:t>7</w:t>
            </w:r>
          </w:p>
        </w:tc>
        <w:tc>
          <w:tcPr>
            <w:tcW w:w="875" w:type="dxa"/>
          </w:tcPr>
          <w:p w14:paraId="3681034D" w14:textId="77777777" w:rsidR="008332E3" w:rsidRPr="00E359BF" w:rsidRDefault="008332E3">
            <w:pPr>
              <w:pStyle w:val="TableTextCentered"/>
              <w:rPr>
                <w:rFonts w:eastAsia="Times New Roman"/>
              </w:rPr>
            </w:pPr>
            <w:r>
              <w:rPr>
                <w:rFonts w:eastAsia="Times New Roman"/>
              </w:rPr>
              <w:t>2</w:t>
            </w:r>
          </w:p>
        </w:tc>
        <w:tc>
          <w:tcPr>
            <w:tcW w:w="875" w:type="dxa"/>
          </w:tcPr>
          <w:p w14:paraId="0E686F0D" w14:textId="77777777" w:rsidR="008332E3" w:rsidRPr="00E359BF" w:rsidRDefault="008332E3">
            <w:pPr>
              <w:pStyle w:val="TableTextCentered"/>
              <w:rPr>
                <w:rFonts w:eastAsia="Times New Roman"/>
              </w:rPr>
            </w:pPr>
            <w:r>
              <w:rPr>
                <w:rFonts w:eastAsia="Times New Roman"/>
              </w:rPr>
              <w:t>0</w:t>
            </w:r>
          </w:p>
        </w:tc>
        <w:tc>
          <w:tcPr>
            <w:tcW w:w="874" w:type="dxa"/>
          </w:tcPr>
          <w:p w14:paraId="5779038A" w14:textId="77777777" w:rsidR="008332E3" w:rsidRPr="00E359BF" w:rsidRDefault="008332E3">
            <w:pPr>
              <w:pStyle w:val="TableTextCentered"/>
              <w:rPr>
                <w:rFonts w:eastAsia="Times New Roman"/>
              </w:rPr>
            </w:pPr>
            <w:r>
              <w:rPr>
                <w:rFonts w:eastAsia="Times New Roman"/>
              </w:rPr>
              <w:t>0</w:t>
            </w:r>
          </w:p>
        </w:tc>
        <w:tc>
          <w:tcPr>
            <w:tcW w:w="875" w:type="dxa"/>
          </w:tcPr>
          <w:p w14:paraId="5889995A" w14:textId="77777777" w:rsidR="008332E3" w:rsidRPr="00E359BF" w:rsidRDefault="008332E3">
            <w:pPr>
              <w:pStyle w:val="TableTextCentered"/>
              <w:rPr>
                <w:rFonts w:eastAsia="Times New Roman"/>
              </w:rPr>
            </w:pPr>
            <w:r>
              <w:rPr>
                <w:rFonts w:eastAsia="Times New Roman"/>
              </w:rPr>
              <w:t>1</w:t>
            </w:r>
          </w:p>
        </w:tc>
        <w:tc>
          <w:tcPr>
            <w:tcW w:w="900" w:type="dxa"/>
          </w:tcPr>
          <w:p w14:paraId="31CCF1D4" w14:textId="77777777" w:rsidR="008332E3" w:rsidRPr="00E359BF" w:rsidRDefault="008332E3">
            <w:pPr>
              <w:pStyle w:val="TableTextCentered"/>
              <w:rPr>
                <w:rFonts w:eastAsia="Times New Roman"/>
              </w:rPr>
            </w:pPr>
            <w:r>
              <w:rPr>
                <w:rFonts w:eastAsia="Times New Roman"/>
              </w:rPr>
              <w:t>30</w:t>
            </w:r>
          </w:p>
        </w:tc>
        <w:tc>
          <w:tcPr>
            <w:tcW w:w="892" w:type="dxa"/>
          </w:tcPr>
          <w:p w14:paraId="1E662D95" w14:textId="77777777" w:rsidR="008332E3" w:rsidRPr="00E359BF" w:rsidRDefault="008332E3">
            <w:pPr>
              <w:pStyle w:val="TableTextCentered"/>
              <w:rPr>
                <w:rFonts w:eastAsia="Times New Roman"/>
              </w:rPr>
            </w:pPr>
            <w:r>
              <w:rPr>
                <w:rFonts w:eastAsia="Times New Roman"/>
              </w:rPr>
              <w:t>2.1</w:t>
            </w:r>
          </w:p>
        </w:tc>
      </w:tr>
      <w:tr w:rsidR="008332E3" w:rsidRPr="00E359BF" w14:paraId="0523C128" w14:textId="77777777" w:rsidTr="00216FE9">
        <w:trPr>
          <w:jc w:val="center"/>
        </w:trPr>
        <w:tc>
          <w:tcPr>
            <w:tcW w:w="1431" w:type="dxa"/>
          </w:tcPr>
          <w:p w14:paraId="0A262E50" w14:textId="77777777" w:rsidR="008332E3" w:rsidRPr="00E359BF" w:rsidRDefault="008332E3">
            <w:pPr>
              <w:pStyle w:val="TableText"/>
            </w:pPr>
            <w:r>
              <w:t>Grades 9-12</w:t>
            </w:r>
          </w:p>
        </w:tc>
        <w:tc>
          <w:tcPr>
            <w:tcW w:w="874" w:type="dxa"/>
          </w:tcPr>
          <w:p w14:paraId="75CB638A" w14:textId="77777777" w:rsidR="008332E3" w:rsidRPr="00E359BF" w:rsidRDefault="008332E3">
            <w:pPr>
              <w:pStyle w:val="TableTextCentered"/>
              <w:rPr>
                <w:rFonts w:eastAsia="Times New Roman"/>
              </w:rPr>
            </w:pPr>
            <w:r>
              <w:rPr>
                <w:rFonts w:eastAsia="Times New Roman"/>
              </w:rPr>
              <w:t>11</w:t>
            </w:r>
          </w:p>
        </w:tc>
        <w:tc>
          <w:tcPr>
            <w:tcW w:w="874" w:type="dxa"/>
          </w:tcPr>
          <w:p w14:paraId="16B692FB" w14:textId="77777777" w:rsidR="008332E3" w:rsidRPr="00E359BF" w:rsidRDefault="008332E3">
            <w:pPr>
              <w:pStyle w:val="TableTextCentered"/>
              <w:rPr>
                <w:rFonts w:eastAsia="Times New Roman"/>
              </w:rPr>
            </w:pPr>
            <w:r>
              <w:rPr>
                <w:rFonts w:eastAsia="Times New Roman"/>
              </w:rPr>
              <w:t>12</w:t>
            </w:r>
          </w:p>
        </w:tc>
        <w:tc>
          <w:tcPr>
            <w:tcW w:w="874" w:type="dxa"/>
          </w:tcPr>
          <w:p w14:paraId="753165BF" w14:textId="77777777" w:rsidR="008332E3" w:rsidRPr="00E359BF" w:rsidRDefault="008332E3">
            <w:pPr>
              <w:pStyle w:val="TableTextCentered"/>
              <w:rPr>
                <w:rFonts w:eastAsia="Times New Roman"/>
              </w:rPr>
            </w:pPr>
            <w:r>
              <w:rPr>
                <w:rFonts w:eastAsia="Times New Roman"/>
              </w:rPr>
              <w:t>3</w:t>
            </w:r>
          </w:p>
        </w:tc>
        <w:tc>
          <w:tcPr>
            <w:tcW w:w="875" w:type="dxa"/>
          </w:tcPr>
          <w:p w14:paraId="031943EE" w14:textId="77777777" w:rsidR="008332E3" w:rsidRPr="00E359BF" w:rsidRDefault="008332E3">
            <w:pPr>
              <w:pStyle w:val="TableTextCentered"/>
              <w:rPr>
                <w:rFonts w:eastAsia="Times New Roman"/>
              </w:rPr>
            </w:pPr>
            <w:r>
              <w:rPr>
                <w:rFonts w:eastAsia="Times New Roman"/>
              </w:rPr>
              <w:t>3</w:t>
            </w:r>
          </w:p>
        </w:tc>
        <w:tc>
          <w:tcPr>
            <w:tcW w:w="875" w:type="dxa"/>
          </w:tcPr>
          <w:p w14:paraId="7B4FB888" w14:textId="77777777" w:rsidR="008332E3" w:rsidRPr="00E359BF" w:rsidRDefault="008332E3">
            <w:pPr>
              <w:pStyle w:val="TableTextCentered"/>
              <w:rPr>
                <w:rFonts w:eastAsia="Times New Roman"/>
              </w:rPr>
            </w:pPr>
            <w:r>
              <w:rPr>
                <w:rFonts w:eastAsia="Times New Roman"/>
              </w:rPr>
              <w:t>0</w:t>
            </w:r>
          </w:p>
        </w:tc>
        <w:tc>
          <w:tcPr>
            <w:tcW w:w="874" w:type="dxa"/>
          </w:tcPr>
          <w:p w14:paraId="3C6726A8" w14:textId="77777777" w:rsidR="008332E3" w:rsidRPr="00E359BF" w:rsidRDefault="008332E3">
            <w:pPr>
              <w:pStyle w:val="TableTextCentered"/>
              <w:rPr>
                <w:rFonts w:eastAsia="Times New Roman"/>
              </w:rPr>
            </w:pPr>
            <w:r>
              <w:rPr>
                <w:rFonts w:eastAsia="Times New Roman"/>
              </w:rPr>
              <w:t>0</w:t>
            </w:r>
          </w:p>
        </w:tc>
        <w:tc>
          <w:tcPr>
            <w:tcW w:w="875" w:type="dxa"/>
          </w:tcPr>
          <w:p w14:paraId="5C42BF24" w14:textId="77777777" w:rsidR="008332E3" w:rsidRPr="00E359BF" w:rsidRDefault="008332E3">
            <w:pPr>
              <w:pStyle w:val="TableTextCentered"/>
              <w:rPr>
                <w:rFonts w:eastAsia="Times New Roman"/>
              </w:rPr>
            </w:pPr>
            <w:r>
              <w:rPr>
                <w:rFonts w:eastAsia="Times New Roman"/>
              </w:rPr>
              <w:t>1</w:t>
            </w:r>
          </w:p>
        </w:tc>
        <w:tc>
          <w:tcPr>
            <w:tcW w:w="900" w:type="dxa"/>
          </w:tcPr>
          <w:p w14:paraId="07ABA631" w14:textId="77777777" w:rsidR="008332E3" w:rsidRPr="00E359BF" w:rsidRDefault="008332E3">
            <w:pPr>
              <w:pStyle w:val="TableTextCentered"/>
              <w:rPr>
                <w:rFonts w:eastAsia="Times New Roman"/>
              </w:rPr>
            </w:pPr>
            <w:r>
              <w:rPr>
                <w:rFonts w:eastAsia="Times New Roman"/>
              </w:rPr>
              <w:t>30</w:t>
            </w:r>
          </w:p>
        </w:tc>
        <w:tc>
          <w:tcPr>
            <w:tcW w:w="892" w:type="dxa"/>
          </w:tcPr>
          <w:p w14:paraId="5F135EAB" w14:textId="77777777" w:rsidR="008332E3" w:rsidRPr="00E359BF" w:rsidRDefault="008332E3">
            <w:pPr>
              <w:pStyle w:val="TableTextCentered"/>
              <w:rPr>
                <w:rFonts w:eastAsia="Times New Roman"/>
              </w:rPr>
            </w:pPr>
            <w:r>
              <w:rPr>
                <w:rFonts w:eastAsia="Times New Roman"/>
              </w:rPr>
              <w:t>2.1</w:t>
            </w:r>
          </w:p>
        </w:tc>
      </w:tr>
    </w:tbl>
    <w:bookmarkEnd w:id="132"/>
    <w:p w14:paraId="47B5D8BF" w14:textId="77777777" w:rsidR="008332E3" w:rsidRDefault="008332E3" w:rsidP="008332E3">
      <w:pPr>
        <w:pStyle w:val="TableNote"/>
      </w:pPr>
      <w:r w:rsidRPr="00D44000">
        <w:t xml:space="preserve">*The district average is an average of the observation scores. In Table 12, the district average is computed as: </w:t>
      </w:r>
      <w:r w:rsidRPr="00D44000">
        <w:br/>
      </w:r>
      <w:bookmarkStart w:id="133" w:name="Dist_AI_Calc"/>
      <w:r>
        <w:t>([1 x 24] + [2 x 24] + [3 x 14] + [4 x 5] + [5 x 1] + [7 x 2]) ÷ 70 observations = 2.2</w:t>
      </w:r>
      <w:bookmarkEnd w:id="133"/>
    </w:p>
    <w:p w14:paraId="26490097" w14:textId="77777777" w:rsidR="008332E3" w:rsidRPr="00BC09E0" w:rsidRDefault="008332E3" w:rsidP="008332E3">
      <w:pPr>
        <w:pStyle w:val="TableNote"/>
      </w:pPr>
      <w:r>
        <w:t>**Analysis and Inquiry does not appear in the CLASS K-3 Manual, therefore scores for the Elementary School Level represent grades 4-5 only.</w:t>
      </w:r>
    </w:p>
    <w:p w14:paraId="59A8553B" w14:textId="77777777" w:rsidR="008332E3" w:rsidRPr="00BC09E0" w:rsidRDefault="008332E3" w:rsidP="008332E3">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9DA9100" w14:textId="77777777" w:rsidR="008332E3" w:rsidRPr="00BC09E0" w:rsidRDefault="008332E3" w:rsidP="008332E3">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0F97B4D" w14:textId="77777777" w:rsidR="008332E3" w:rsidRDefault="008332E3" w:rsidP="008332E3">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3DFC0BB2" w14:textId="77777777" w:rsidR="008332E3" w:rsidRDefault="008332E3" w:rsidP="008332E3">
      <w:pPr>
        <w:spacing w:after="160" w:line="259" w:lineRule="auto"/>
      </w:pPr>
      <w:r>
        <w:br w:type="page"/>
      </w:r>
    </w:p>
    <w:p w14:paraId="09597386" w14:textId="77777777" w:rsidR="008332E3" w:rsidRPr="00BC09E0" w:rsidRDefault="008332E3" w:rsidP="008332E3">
      <w:pPr>
        <w:pStyle w:val="Heading2-SIOR"/>
      </w:pPr>
      <w:bookmarkStart w:id="134" w:name="_Toc411329836"/>
      <w:bookmarkStart w:id="135" w:name="_Toc430114885"/>
      <w:bookmarkStart w:id="136" w:name="_Toc92194264"/>
      <w:r w:rsidRPr="00BC09E0">
        <w:t>Quality of Feedback</w:t>
      </w:r>
      <w:bookmarkEnd w:id="134"/>
      <w:bookmarkEnd w:id="135"/>
      <w:bookmarkEnd w:id="136"/>
    </w:p>
    <w:p w14:paraId="47B19693" w14:textId="77777777" w:rsidR="008332E3" w:rsidRPr="00BC09E0" w:rsidRDefault="008332E3" w:rsidP="008332E3">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02EA5667" w14:textId="77777777" w:rsidR="008332E3" w:rsidRPr="00BC09E0" w:rsidRDefault="008332E3" w:rsidP="008332E3">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73016E74" w14:textId="77777777" w:rsidR="008332E3" w:rsidRPr="00BC09E0" w:rsidRDefault="008332E3" w:rsidP="008332E3">
      <w:pPr>
        <w:pStyle w:val="TableTitle0"/>
      </w:pPr>
      <w:r w:rsidRPr="00BC09E0">
        <w:t xml:space="preserve">Table 13. Quality of Feedback: Number of Classrooms for Each Rating </w:t>
      </w:r>
      <w:r w:rsidRPr="00D44000">
        <w:t>and District Average</w:t>
      </w:r>
    </w:p>
    <w:p w14:paraId="18F74B76" w14:textId="77777777" w:rsidR="008332E3" w:rsidRDefault="008332E3" w:rsidP="008332E3">
      <w:pPr>
        <w:pStyle w:val="BodyTextDemi"/>
      </w:pPr>
      <w:r w:rsidRPr="00D44000">
        <w:t xml:space="preserve">Quality of Feedback District Average*: </w:t>
      </w:r>
      <w:bookmarkStart w:id="137" w:name="Dist_QF_Avg"/>
      <w:r>
        <w:t>3.0</w:t>
      </w:r>
      <w:bookmarkEnd w:id="13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70822" w:rsidRPr="00E359BF" w14:paraId="29DAB524" w14:textId="77777777" w:rsidTr="007A33F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216A6E3" w14:textId="6EFC1DB5" w:rsidR="00370822" w:rsidRPr="00E359BF" w:rsidRDefault="00370822" w:rsidP="00370822">
            <w:pPr>
              <w:pStyle w:val="TableColHeadingCenter"/>
              <w:rPr>
                <w:rFonts w:eastAsia="MS Mincho"/>
              </w:rPr>
            </w:pPr>
            <w:bookmarkStart w:id="138" w:name="Tbl_QF"/>
            <w:r>
              <w:rPr>
                <w:rFonts w:eastAsia="MS Mincho"/>
              </w:rPr>
              <w:t>Grade Band</w:t>
            </w:r>
          </w:p>
        </w:tc>
        <w:tc>
          <w:tcPr>
            <w:tcW w:w="874" w:type="dxa"/>
            <w:vAlign w:val="center"/>
          </w:tcPr>
          <w:p w14:paraId="51C0E874" w14:textId="55811356"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A0D3513" w14:textId="61AB1638"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1ABD497" w14:textId="0451E911" w:rsidR="00370822" w:rsidRPr="00E359BF" w:rsidRDefault="00370822" w:rsidP="0037082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8077435" w14:textId="657BC211"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07B9CEE1" w14:textId="036288CD"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4A707075" w14:textId="4AEE5F54"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E425152" w14:textId="6C2CBCC3"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136B0D9" w14:textId="76E692D4" w:rsidR="00370822" w:rsidRPr="00E359BF" w:rsidRDefault="00370822" w:rsidP="00370822">
            <w:pPr>
              <w:pStyle w:val="TableColHeadingCenter"/>
              <w:rPr>
                <w:rFonts w:eastAsia="MS Mincho"/>
              </w:rPr>
            </w:pPr>
            <w:r>
              <w:rPr>
                <w:rFonts w:eastAsia="MS Mincho"/>
              </w:rPr>
              <w:t>n (89)</w:t>
            </w:r>
          </w:p>
        </w:tc>
        <w:tc>
          <w:tcPr>
            <w:tcW w:w="892" w:type="dxa"/>
            <w:vAlign w:val="center"/>
          </w:tcPr>
          <w:p w14:paraId="3A2B4AA0" w14:textId="368FB15B" w:rsidR="00370822" w:rsidRPr="00E359BF" w:rsidRDefault="00370822" w:rsidP="00370822">
            <w:pPr>
              <w:pStyle w:val="TableColHeadingCenter"/>
              <w:rPr>
                <w:rFonts w:eastAsia="MS Mincho"/>
              </w:rPr>
            </w:pPr>
            <w:r>
              <w:rPr>
                <w:rFonts w:eastAsia="MS Mincho"/>
              </w:rPr>
              <w:t>Average (3.0)</w:t>
            </w:r>
          </w:p>
        </w:tc>
      </w:tr>
      <w:tr w:rsidR="008332E3" w:rsidRPr="00E359BF" w14:paraId="597F83FC" w14:textId="77777777" w:rsidTr="00CE25CA">
        <w:trPr>
          <w:jc w:val="center"/>
        </w:trPr>
        <w:tc>
          <w:tcPr>
            <w:tcW w:w="1431" w:type="dxa"/>
          </w:tcPr>
          <w:p w14:paraId="57762D61" w14:textId="77777777" w:rsidR="008332E3" w:rsidRPr="00E359BF" w:rsidRDefault="008332E3">
            <w:pPr>
              <w:pStyle w:val="TableText"/>
            </w:pPr>
            <w:r>
              <w:t>Grades K-5</w:t>
            </w:r>
          </w:p>
        </w:tc>
        <w:tc>
          <w:tcPr>
            <w:tcW w:w="874" w:type="dxa"/>
          </w:tcPr>
          <w:p w14:paraId="6BB7D819" w14:textId="77777777" w:rsidR="008332E3" w:rsidRPr="00E359BF" w:rsidRDefault="008332E3">
            <w:pPr>
              <w:pStyle w:val="TableTextCentered"/>
              <w:rPr>
                <w:rFonts w:eastAsia="Times New Roman"/>
              </w:rPr>
            </w:pPr>
            <w:r>
              <w:rPr>
                <w:rFonts w:eastAsia="Times New Roman"/>
              </w:rPr>
              <w:t>7</w:t>
            </w:r>
          </w:p>
        </w:tc>
        <w:tc>
          <w:tcPr>
            <w:tcW w:w="874" w:type="dxa"/>
          </w:tcPr>
          <w:p w14:paraId="06EA2C93" w14:textId="77777777" w:rsidR="008332E3" w:rsidRPr="00E359BF" w:rsidRDefault="008332E3">
            <w:pPr>
              <w:pStyle w:val="TableTextCentered"/>
              <w:rPr>
                <w:rFonts w:eastAsia="Times New Roman"/>
              </w:rPr>
            </w:pPr>
            <w:r>
              <w:rPr>
                <w:rFonts w:eastAsia="Times New Roman"/>
              </w:rPr>
              <w:t>6</w:t>
            </w:r>
          </w:p>
        </w:tc>
        <w:tc>
          <w:tcPr>
            <w:tcW w:w="874" w:type="dxa"/>
          </w:tcPr>
          <w:p w14:paraId="60BCAFAF" w14:textId="77777777" w:rsidR="008332E3" w:rsidRPr="00E359BF" w:rsidRDefault="008332E3">
            <w:pPr>
              <w:pStyle w:val="TableTextCentered"/>
              <w:rPr>
                <w:rFonts w:eastAsia="Times New Roman"/>
              </w:rPr>
            </w:pPr>
            <w:r>
              <w:rPr>
                <w:rFonts w:eastAsia="Times New Roman"/>
              </w:rPr>
              <w:t>8</w:t>
            </w:r>
          </w:p>
        </w:tc>
        <w:tc>
          <w:tcPr>
            <w:tcW w:w="875" w:type="dxa"/>
          </w:tcPr>
          <w:p w14:paraId="41ACB3D3" w14:textId="77777777" w:rsidR="008332E3" w:rsidRPr="00E359BF" w:rsidRDefault="008332E3">
            <w:pPr>
              <w:pStyle w:val="TableTextCentered"/>
              <w:rPr>
                <w:rFonts w:eastAsia="Times New Roman"/>
              </w:rPr>
            </w:pPr>
            <w:r>
              <w:rPr>
                <w:rFonts w:eastAsia="Times New Roman"/>
              </w:rPr>
              <w:t>4</w:t>
            </w:r>
          </w:p>
        </w:tc>
        <w:tc>
          <w:tcPr>
            <w:tcW w:w="875" w:type="dxa"/>
          </w:tcPr>
          <w:p w14:paraId="197B8B08" w14:textId="77777777" w:rsidR="008332E3" w:rsidRPr="00E359BF" w:rsidRDefault="008332E3">
            <w:pPr>
              <w:pStyle w:val="TableTextCentered"/>
              <w:rPr>
                <w:rFonts w:eastAsia="Times New Roman"/>
              </w:rPr>
            </w:pPr>
            <w:r>
              <w:rPr>
                <w:rFonts w:eastAsia="Times New Roman"/>
              </w:rPr>
              <w:t>3</w:t>
            </w:r>
          </w:p>
        </w:tc>
        <w:tc>
          <w:tcPr>
            <w:tcW w:w="874" w:type="dxa"/>
          </w:tcPr>
          <w:p w14:paraId="33918288" w14:textId="77777777" w:rsidR="008332E3" w:rsidRPr="00E359BF" w:rsidRDefault="008332E3">
            <w:pPr>
              <w:pStyle w:val="TableTextCentered"/>
              <w:rPr>
                <w:rFonts w:eastAsia="Times New Roman"/>
              </w:rPr>
            </w:pPr>
            <w:r>
              <w:rPr>
                <w:rFonts w:eastAsia="Times New Roman"/>
              </w:rPr>
              <w:t>1</w:t>
            </w:r>
          </w:p>
        </w:tc>
        <w:tc>
          <w:tcPr>
            <w:tcW w:w="875" w:type="dxa"/>
          </w:tcPr>
          <w:p w14:paraId="70495FF7" w14:textId="77777777" w:rsidR="008332E3" w:rsidRPr="00E359BF" w:rsidRDefault="008332E3">
            <w:pPr>
              <w:pStyle w:val="TableTextCentered"/>
              <w:rPr>
                <w:rFonts w:eastAsia="Times New Roman"/>
              </w:rPr>
            </w:pPr>
            <w:r>
              <w:rPr>
                <w:rFonts w:eastAsia="Times New Roman"/>
              </w:rPr>
              <w:t>0</w:t>
            </w:r>
          </w:p>
        </w:tc>
        <w:tc>
          <w:tcPr>
            <w:tcW w:w="900" w:type="dxa"/>
          </w:tcPr>
          <w:p w14:paraId="49F36849" w14:textId="77777777" w:rsidR="008332E3" w:rsidRPr="00E359BF" w:rsidRDefault="008332E3">
            <w:pPr>
              <w:pStyle w:val="TableTextCentered"/>
              <w:rPr>
                <w:rFonts w:eastAsia="Times New Roman"/>
              </w:rPr>
            </w:pPr>
            <w:r>
              <w:rPr>
                <w:rFonts w:eastAsia="Times New Roman"/>
              </w:rPr>
              <w:t>29</w:t>
            </w:r>
          </w:p>
        </w:tc>
        <w:tc>
          <w:tcPr>
            <w:tcW w:w="892" w:type="dxa"/>
          </w:tcPr>
          <w:p w14:paraId="19F4A58B" w14:textId="77777777" w:rsidR="008332E3" w:rsidRPr="00E359BF" w:rsidRDefault="008332E3">
            <w:pPr>
              <w:pStyle w:val="TableTextCentered"/>
              <w:rPr>
                <w:rFonts w:eastAsia="Times New Roman"/>
              </w:rPr>
            </w:pPr>
            <w:r>
              <w:rPr>
                <w:rFonts w:eastAsia="Times New Roman"/>
              </w:rPr>
              <w:t>2.8</w:t>
            </w:r>
          </w:p>
        </w:tc>
      </w:tr>
      <w:tr w:rsidR="008332E3" w:rsidRPr="00E359BF" w14:paraId="0D247C7E" w14:textId="77777777" w:rsidTr="00CE25CA">
        <w:trPr>
          <w:jc w:val="center"/>
        </w:trPr>
        <w:tc>
          <w:tcPr>
            <w:tcW w:w="1431" w:type="dxa"/>
          </w:tcPr>
          <w:p w14:paraId="0BF7471F" w14:textId="77777777" w:rsidR="008332E3" w:rsidRPr="00E359BF" w:rsidRDefault="008332E3">
            <w:pPr>
              <w:pStyle w:val="TableText"/>
            </w:pPr>
            <w:r>
              <w:t>Grades 6-8</w:t>
            </w:r>
          </w:p>
        </w:tc>
        <w:tc>
          <w:tcPr>
            <w:tcW w:w="874" w:type="dxa"/>
          </w:tcPr>
          <w:p w14:paraId="28702B4F" w14:textId="77777777" w:rsidR="008332E3" w:rsidRPr="00E359BF" w:rsidRDefault="008332E3">
            <w:pPr>
              <w:pStyle w:val="TableTextCentered"/>
              <w:rPr>
                <w:rFonts w:eastAsia="Times New Roman"/>
              </w:rPr>
            </w:pPr>
            <w:r>
              <w:rPr>
                <w:rFonts w:eastAsia="Times New Roman"/>
              </w:rPr>
              <w:t>2</w:t>
            </w:r>
          </w:p>
        </w:tc>
        <w:tc>
          <w:tcPr>
            <w:tcW w:w="874" w:type="dxa"/>
          </w:tcPr>
          <w:p w14:paraId="723A2E44" w14:textId="77777777" w:rsidR="008332E3" w:rsidRPr="00E359BF" w:rsidRDefault="008332E3">
            <w:pPr>
              <w:pStyle w:val="TableTextCentered"/>
              <w:rPr>
                <w:rFonts w:eastAsia="Times New Roman"/>
              </w:rPr>
            </w:pPr>
            <w:r>
              <w:rPr>
                <w:rFonts w:eastAsia="Times New Roman"/>
              </w:rPr>
              <w:t>6</w:t>
            </w:r>
          </w:p>
        </w:tc>
        <w:tc>
          <w:tcPr>
            <w:tcW w:w="874" w:type="dxa"/>
          </w:tcPr>
          <w:p w14:paraId="3D0DEC3A" w14:textId="77777777" w:rsidR="008332E3" w:rsidRPr="00E359BF" w:rsidRDefault="008332E3">
            <w:pPr>
              <w:pStyle w:val="TableTextCentered"/>
              <w:rPr>
                <w:rFonts w:eastAsia="Times New Roman"/>
              </w:rPr>
            </w:pPr>
            <w:r>
              <w:rPr>
                <w:rFonts w:eastAsia="Times New Roman"/>
              </w:rPr>
              <w:t>8</w:t>
            </w:r>
          </w:p>
        </w:tc>
        <w:tc>
          <w:tcPr>
            <w:tcW w:w="875" w:type="dxa"/>
          </w:tcPr>
          <w:p w14:paraId="5A2C3AEB" w14:textId="77777777" w:rsidR="008332E3" w:rsidRPr="00E359BF" w:rsidRDefault="008332E3">
            <w:pPr>
              <w:pStyle w:val="TableTextCentered"/>
              <w:rPr>
                <w:rFonts w:eastAsia="Times New Roman"/>
              </w:rPr>
            </w:pPr>
            <w:r>
              <w:rPr>
                <w:rFonts w:eastAsia="Times New Roman"/>
              </w:rPr>
              <w:t>5</w:t>
            </w:r>
          </w:p>
        </w:tc>
        <w:tc>
          <w:tcPr>
            <w:tcW w:w="875" w:type="dxa"/>
          </w:tcPr>
          <w:p w14:paraId="6DDD3F02" w14:textId="77777777" w:rsidR="008332E3" w:rsidRPr="00E359BF" w:rsidRDefault="008332E3">
            <w:pPr>
              <w:pStyle w:val="TableTextCentered"/>
              <w:rPr>
                <w:rFonts w:eastAsia="Times New Roman"/>
              </w:rPr>
            </w:pPr>
            <w:r>
              <w:rPr>
                <w:rFonts w:eastAsia="Times New Roman"/>
              </w:rPr>
              <w:t>5</w:t>
            </w:r>
          </w:p>
        </w:tc>
        <w:tc>
          <w:tcPr>
            <w:tcW w:w="874" w:type="dxa"/>
          </w:tcPr>
          <w:p w14:paraId="5BC7104F" w14:textId="77777777" w:rsidR="008332E3" w:rsidRPr="00E359BF" w:rsidRDefault="008332E3">
            <w:pPr>
              <w:pStyle w:val="TableTextCentered"/>
              <w:rPr>
                <w:rFonts w:eastAsia="Times New Roman"/>
              </w:rPr>
            </w:pPr>
            <w:r>
              <w:rPr>
                <w:rFonts w:eastAsia="Times New Roman"/>
              </w:rPr>
              <w:t>2</w:t>
            </w:r>
          </w:p>
        </w:tc>
        <w:tc>
          <w:tcPr>
            <w:tcW w:w="875" w:type="dxa"/>
          </w:tcPr>
          <w:p w14:paraId="7EC985C8" w14:textId="77777777" w:rsidR="008332E3" w:rsidRPr="00E359BF" w:rsidRDefault="008332E3">
            <w:pPr>
              <w:pStyle w:val="TableTextCentered"/>
              <w:rPr>
                <w:rFonts w:eastAsia="Times New Roman"/>
              </w:rPr>
            </w:pPr>
            <w:r>
              <w:rPr>
                <w:rFonts w:eastAsia="Times New Roman"/>
              </w:rPr>
              <w:t>2</w:t>
            </w:r>
          </w:p>
        </w:tc>
        <w:tc>
          <w:tcPr>
            <w:tcW w:w="900" w:type="dxa"/>
          </w:tcPr>
          <w:p w14:paraId="141E36C1" w14:textId="77777777" w:rsidR="008332E3" w:rsidRPr="00E359BF" w:rsidRDefault="008332E3">
            <w:pPr>
              <w:pStyle w:val="TableTextCentered"/>
              <w:rPr>
                <w:rFonts w:eastAsia="Times New Roman"/>
              </w:rPr>
            </w:pPr>
            <w:r>
              <w:rPr>
                <w:rFonts w:eastAsia="Times New Roman"/>
              </w:rPr>
              <w:t>30</w:t>
            </w:r>
          </w:p>
        </w:tc>
        <w:tc>
          <w:tcPr>
            <w:tcW w:w="892" w:type="dxa"/>
          </w:tcPr>
          <w:p w14:paraId="66274F92" w14:textId="77777777" w:rsidR="008332E3" w:rsidRPr="00E359BF" w:rsidRDefault="008332E3">
            <w:pPr>
              <w:pStyle w:val="TableTextCentered"/>
              <w:rPr>
                <w:rFonts w:eastAsia="Times New Roman"/>
              </w:rPr>
            </w:pPr>
            <w:r>
              <w:rPr>
                <w:rFonts w:eastAsia="Times New Roman"/>
              </w:rPr>
              <w:t>3.6</w:t>
            </w:r>
          </w:p>
        </w:tc>
      </w:tr>
      <w:tr w:rsidR="008332E3" w:rsidRPr="00E359BF" w14:paraId="67557566" w14:textId="77777777" w:rsidTr="00CE25CA">
        <w:trPr>
          <w:jc w:val="center"/>
        </w:trPr>
        <w:tc>
          <w:tcPr>
            <w:tcW w:w="1431" w:type="dxa"/>
          </w:tcPr>
          <w:p w14:paraId="4BC8A931" w14:textId="77777777" w:rsidR="008332E3" w:rsidRPr="00E359BF" w:rsidRDefault="008332E3">
            <w:pPr>
              <w:pStyle w:val="TableText"/>
            </w:pPr>
            <w:r>
              <w:t>Grades 9-12</w:t>
            </w:r>
          </w:p>
        </w:tc>
        <w:tc>
          <w:tcPr>
            <w:tcW w:w="874" w:type="dxa"/>
          </w:tcPr>
          <w:p w14:paraId="6C0F9836" w14:textId="77777777" w:rsidR="008332E3" w:rsidRPr="00E359BF" w:rsidRDefault="008332E3">
            <w:pPr>
              <w:pStyle w:val="TableTextCentered"/>
              <w:rPr>
                <w:rFonts w:eastAsia="Times New Roman"/>
              </w:rPr>
            </w:pPr>
            <w:r>
              <w:rPr>
                <w:rFonts w:eastAsia="Times New Roman"/>
              </w:rPr>
              <w:t>9</w:t>
            </w:r>
          </w:p>
        </w:tc>
        <w:tc>
          <w:tcPr>
            <w:tcW w:w="874" w:type="dxa"/>
          </w:tcPr>
          <w:p w14:paraId="2D4F4089" w14:textId="77777777" w:rsidR="008332E3" w:rsidRPr="00E359BF" w:rsidRDefault="008332E3">
            <w:pPr>
              <w:pStyle w:val="TableTextCentered"/>
              <w:rPr>
                <w:rFonts w:eastAsia="Times New Roman"/>
              </w:rPr>
            </w:pPr>
            <w:r>
              <w:rPr>
                <w:rFonts w:eastAsia="Times New Roman"/>
              </w:rPr>
              <w:t>11</w:t>
            </w:r>
          </w:p>
        </w:tc>
        <w:tc>
          <w:tcPr>
            <w:tcW w:w="874" w:type="dxa"/>
          </w:tcPr>
          <w:p w14:paraId="546B976B" w14:textId="77777777" w:rsidR="008332E3" w:rsidRPr="00E359BF" w:rsidRDefault="008332E3">
            <w:pPr>
              <w:pStyle w:val="TableTextCentered"/>
              <w:rPr>
                <w:rFonts w:eastAsia="Times New Roman"/>
              </w:rPr>
            </w:pPr>
            <w:r>
              <w:rPr>
                <w:rFonts w:eastAsia="Times New Roman"/>
              </w:rPr>
              <w:t>2</w:t>
            </w:r>
          </w:p>
        </w:tc>
        <w:tc>
          <w:tcPr>
            <w:tcW w:w="875" w:type="dxa"/>
          </w:tcPr>
          <w:p w14:paraId="3E9CC0EF" w14:textId="77777777" w:rsidR="008332E3" w:rsidRPr="00E359BF" w:rsidRDefault="008332E3">
            <w:pPr>
              <w:pStyle w:val="TableTextCentered"/>
              <w:rPr>
                <w:rFonts w:eastAsia="Times New Roman"/>
              </w:rPr>
            </w:pPr>
            <w:r>
              <w:rPr>
                <w:rFonts w:eastAsia="Times New Roman"/>
              </w:rPr>
              <w:t>3</w:t>
            </w:r>
          </w:p>
        </w:tc>
        <w:tc>
          <w:tcPr>
            <w:tcW w:w="875" w:type="dxa"/>
          </w:tcPr>
          <w:p w14:paraId="1EA25B3B" w14:textId="77777777" w:rsidR="008332E3" w:rsidRPr="00E359BF" w:rsidRDefault="008332E3">
            <w:pPr>
              <w:pStyle w:val="TableTextCentered"/>
              <w:rPr>
                <w:rFonts w:eastAsia="Times New Roman"/>
              </w:rPr>
            </w:pPr>
            <w:r>
              <w:rPr>
                <w:rFonts w:eastAsia="Times New Roman"/>
              </w:rPr>
              <w:t>4</w:t>
            </w:r>
          </w:p>
        </w:tc>
        <w:tc>
          <w:tcPr>
            <w:tcW w:w="874" w:type="dxa"/>
          </w:tcPr>
          <w:p w14:paraId="5592A812" w14:textId="77777777" w:rsidR="008332E3" w:rsidRPr="00E359BF" w:rsidRDefault="008332E3">
            <w:pPr>
              <w:pStyle w:val="TableTextCentered"/>
              <w:rPr>
                <w:rFonts w:eastAsia="Times New Roman"/>
              </w:rPr>
            </w:pPr>
            <w:r>
              <w:rPr>
                <w:rFonts w:eastAsia="Times New Roman"/>
              </w:rPr>
              <w:t>0</w:t>
            </w:r>
          </w:p>
        </w:tc>
        <w:tc>
          <w:tcPr>
            <w:tcW w:w="875" w:type="dxa"/>
          </w:tcPr>
          <w:p w14:paraId="764698DF" w14:textId="77777777" w:rsidR="008332E3" w:rsidRPr="00E359BF" w:rsidRDefault="008332E3">
            <w:pPr>
              <w:pStyle w:val="TableTextCentered"/>
              <w:rPr>
                <w:rFonts w:eastAsia="Times New Roman"/>
              </w:rPr>
            </w:pPr>
            <w:r>
              <w:rPr>
                <w:rFonts w:eastAsia="Times New Roman"/>
              </w:rPr>
              <w:t>1</w:t>
            </w:r>
          </w:p>
        </w:tc>
        <w:tc>
          <w:tcPr>
            <w:tcW w:w="900" w:type="dxa"/>
          </w:tcPr>
          <w:p w14:paraId="0D639727" w14:textId="77777777" w:rsidR="008332E3" w:rsidRPr="00E359BF" w:rsidRDefault="008332E3">
            <w:pPr>
              <w:pStyle w:val="TableTextCentered"/>
              <w:rPr>
                <w:rFonts w:eastAsia="Times New Roman"/>
              </w:rPr>
            </w:pPr>
            <w:r>
              <w:rPr>
                <w:rFonts w:eastAsia="Times New Roman"/>
              </w:rPr>
              <w:t>30</w:t>
            </w:r>
          </w:p>
        </w:tc>
        <w:tc>
          <w:tcPr>
            <w:tcW w:w="892" w:type="dxa"/>
          </w:tcPr>
          <w:p w14:paraId="40AA7BA0" w14:textId="77777777" w:rsidR="008332E3" w:rsidRPr="00E359BF" w:rsidRDefault="008332E3">
            <w:pPr>
              <w:pStyle w:val="TableTextCentered"/>
              <w:rPr>
                <w:rFonts w:eastAsia="Times New Roman"/>
              </w:rPr>
            </w:pPr>
            <w:r>
              <w:rPr>
                <w:rFonts w:eastAsia="Times New Roman"/>
              </w:rPr>
              <w:t>2.5</w:t>
            </w:r>
          </w:p>
        </w:tc>
      </w:tr>
    </w:tbl>
    <w:bookmarkEnd w:id="138"/>
    <w:p w14:paraId="5485C6CF" w14:textId="77777777" w:rsidR="008332E3" w:rsidRPr="00F2299E" w:rsidRDefault="008332E3" w:rsidP="008332E3">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39" w:name="Dist_QF_Calc"/>
      <w:r>
        <w:rPr>
          <w:rFonts w:ascii="Franklin Gothic Book" w:hAnsi="Franklin Gothic Book"/>
        </w:rPr>
        <w:t>([1 x 18] + [2 x 23] + [3 x 18] + [4 x 12] + [5 x 12] + [6 x 3] + [7 x 3]) ÷ 89 observations = 3.0</w:t>
      </w:r>
      <w:bookmarkEnd w:id="139"/>
    </w:p>
    <w:p w14:paraId="2B28DD99" w14:textId="77777777" w:rsidR="008332E3" w:rsidRPr="00BC09E0" w:rsidRDefault="008332E3" w:rsidP="008332E3">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59CA0DB9" w14:textId="77777777" w:rsidR="008332E3" w:rsidRPr="00BC09E0" w:rsidRDefault="008332E3" w:rsidP="008332E3">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77D5590" w14:textId="77777777" w:rsidR="008332E3" w:rsidRDefault="008332E3" w:rsidP="008332E3">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5E48499B" w14:textId="77777777" w:rsidR="008332E3" w:rsidRDefault="008332E3" w:rsidP="008332E3">
      <w:pPr>
        <w:spacing w:after="160" w:line="259" w:lineRule="auto"/>
      </w:pPr>
      <w:r>
        <w:br w:type="page"/>
      </w:r>
    </w:p>
    <w:p w14:paraId="163CA66A" w14:textId="77777777" w:rsidR="008332E3" w:rsidRPr="00BC09E0" w:rsidRDefault="008332E3" w:rsidP="008332E3">
      <w:pPr>
        <w:pStyle w:val="Heading2-SIOR"/>
      </w:pPr>
      <w:bookmarkStart w:id="140" w:name="_Toc411329837"/>
      <w:bookmarkStart w:id="141" w:name="_Toc430114886"/>
      <w:bookmarkStart w:id="142" w:name="_Toc92194265"/>
      <w:r w:rsidRPr="00BC09E0">
        <w:t>Language Modeling</w:t>
      </w:r>
      <w:bookmarkEnd w:id="140"/>
      <w:bookmarkEnd w:id="141"/>
      <w:bookmarkEnd w:id="142"/>
    </w:p>
    <w:p w14:paraId="2FC8E196" w14:textId="77777777" w:rsidR="008332E3" w:rsidRPr="00BC09E0" w:rsidRDefault="008332E3" w:rsidP="008332E3">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4883105B" w14:textId="77777777" w:rsidR="008332E3" w:rsidRPr="00BC09E0" w:rsidRDefault="008332E3" w:rsidP="008332E3">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67175D3B" w14:textId="77777777" w:rsidR="008332E3" w:rsidRPr="00BC09E0" w:rsidRDefault="008332E3" w:rsidP="008332E3">
      <w:pPr>
        <w:pStyle w:val="TableTitle0"/>
      </w:pPr>
      <w:r w:rsidRPr="00BC09E0">
        <w:t xml:space="preserve">Table 14. Language Modeling: Number of Classrooms for Each Rating </w:t>
      </w:r>
      <w:r w:rsidRPr="00D44000">
        <w:t>and District Average</w:t>
      </w:r>
    </w:p>
    <w:p w14:paraId="0660890A" w14:textId="77777777" w:rsidR="008332E3" w:rsidRDefault="008332E3" w:rsidP="008332E3">
      <w:pPr>
        <w:pStyle w:val="BodyTextDemi"/>
      </w:pPr>
      <w:r w:rsidRPr="00D44000">
        <w:t xml:space="preserve">Language Modeling District Average*: </w:t>
      </w:r>
      <w:bookmarkStart w:id="143" w:name="Dist_LM_Avg"/>
      <w:r>
        <w:t>2.1</w:t>
      </w:r>
      <w:bookmarkEnd w:id="14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70822" w:rsidRPr="00E359BF" w14:paraId="41A5E100" w14:textId="77777777" w:rsidTr="00153B7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75E7A0" w14:textId="15767B7F" w:rsidR="00370822" w:rsidRPr="00E359BF" w:rsidRDefault="00370822" w:rsidP="00370822">
            <w:pPr>
              <w:pStyle w:val="TableColHeadingCenter"/>
              <w:rPr>
                <w:rFonts w:eastAsia="MS Mincho"/>
              </w:rPr>
            </w:pPr>
            <w:bookmarkStart w:id="144" w:name="Tbl_LM"/>
            <w:r>
              <w:rPr>
                <w:rFonts w:eastAsia="MS Mincho"/>
              </w:rPr>
              <w:t>Grade Band</w:t>
            </w:r>
          </w:p>
        </w:tc>
        <w:tc>
          <w:tcPr>
            <w:tcW w:w="874" w:type="dxa"/>
            <w:vAlign w:val="center"/>
          </w:tcPr>
          <w:p w14:paraId="3591665E" w14:textId="4733CD50"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643B84D" w14:textId="3DA1CFB5" w:rsidR="00370822" w:rsidRPr="00E359BF" w:rsidRDefault="00370822" w:rsidP="0037082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A0606FA" w14:textId="343E00B8" w:rsidR="00370822" w:rsidRPr="00E359BF" w:rsidRDefault="00370822" w:rsidP="0037082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44693B8" w14:textId="3F1FBA33"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6F0206E9" w14:textId="4047A321" w:rsidR="00370822" w:rsidRPr="00E359BF" w:rsidRDefault="00370822" w:rsidP="00370822">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612EA665" w14:textId="0C361DE2"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BD0078A" w14:textId="1128F510" w:rsidR="00370822" w:rsidRPr="00E359BF" w:rsidRDefault="00370822" w:rsidP="0037082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6BE0C61" w14:textId="1904CC37" w:rsidR="00370822" w:rsidRPr="00E359BF" w:rsidRDefault="00370822" w:rsidP="00370822">
            <w:pPr>
              <w:pStyle w:val="TableColHeadingCenter"/>
              <w:rPr>
                <w:rFonts w:eastAsia="MS Mincho"/>
              </w:rPr>
            </w:pPr>
            <w:r>
              <w:rPr>
                <w:rFonts w:eastAsia="MS Mincho"/>
              </w:rPr>
              <w:t>n (19)</w:t>
            </w:r>
          </w:p>
        </w:tc>
        <w:tc>
          <w:tcPr>
            <w:tcW w:w="892" w:type="dxa"/>
            <w:vAlign w:val="center"/>
          </w:tcPr>
          <w:p w14:paraId="33EDB783" w14:textId="7FDB4CD7" w:rsidR="00370822" w:rsidRPr="00E359BF" w:rsidRDefault="00370822" w:rsidP="00370822">
            <w:pPr>
              <w:pStyle w:val="TableColHeadingCenter"/>
              <w:rPr>
                <w:rFonts w:eastAsia="MS Mincho"/>
              </w:rPr>
            </w:pPr>
            <w:r>
              <w:rPr>
                <w:rFonts w:eastAsia="MS Mincho"/>
              </w:rPr>
              <w:t>Average (2.1)</w:t>
            </w:r>
          </w:p>
        </w:tc>
      </w:tr>
      <w:tr w:rsidR="008332E3" w:rsidRPr="00E359BF" w14:paraId="6026245E" w14:textId="77777777" w:rsidTr="00CE25CA">
        <w:trPr>
          <w:jc w:val="center"/>
        </w:trPr>
        <w:tc>
          <w:tcPr>
            <w:tcW w:w="1431" w:type="dxa"/>
          </w:tcPr>
          <w:p w14:paraId="6C72585E" w14:textId="77777777" w:rsidR="008332E3" w:rsidRPr="00E359BF" w:rsidRDefault="008332E3">
            <w:pPr>
              <w:pStyle w:val="TableText"/>
            </w:pPr>
            <w:r>
              <w:t>Grades K-3**</w:t>
            </w:r>
          </w:p>
        </w:tc>
        <w:tc>
          <w:tcPr>
            <w:tcW w:w="874" w:type="dxa"/>
          </w:tcPr>
          <w:p w14:paraId="79B4FCE4" w14:textId="77777777" w:rsidR="008332E3" w:rsidRPr="00E359BF" w:rsidRDefault="008332E3">
            <w:pPr>
              <w:pStyle w:val="TableTextCentered"/>
              <w:rPr>
                <w:rFonts w:eastAsia="Times New Roman"/>
              </w:rPr>
            </w:pPr>
            <w:r>
              <w:rPr>
                <w:rFonts w:eastAsia="Times New Roman"/>
              </w:rPr>
              <w:t>6</w:t>
            </w:r>
          </w:p>
        </w:tc>
        <w:tc>
          <w:tcPr>
            <w:tcW w:w="874" w:type="dxa"/>
          </w:tcPr>
          <w:p w14:paraId="2F56A2A7" w14:textId="77777777" w:rsidR="008332E3" w:rsidRPr="00E359BF" w:rsidRDefault="008332E3">
            <w:pPr>
              <w:pStyle w:val="TableTextCentered"/>
              <w:rPr>
                <w:rFonts w:eastAsia="Times New Roman"/>
              </w:rPr>
            </w:pPr>
            <w:r>
              <w:rPr>
                <w:rFonts w:eastAsia="Times New Roman"/>
              </w:rPr>
              <w:t>5</w:t>
            </w:r>
          </w:p>
        </w:tc>
        <w:tc>
          <w:tcPr>
            <w:tcW w:w="874" w:type="dxa"/>
          </w:tcPr>
          <w:p w14:paraId="29AAA2D5" w14:textId="77777777" w:rsidR="008332E3" w:rsidRPr="00E359BF" w:rsidRDefault="008332E3">
            <w:pPr>
              <w:pStyle w:val="TableTextCentered"/>
              <w:rPr>
                <w:rFonts w:eastAsia="Times New Roman"/>
              </w:rPr>
            </w:pPr>
            <w:r>
              <w:rPr>
                <w:rFonts w:eastAsia="Times New Roman"/>
              </w:rPr>
              <w:t>8</w:t>
            </w:r>
          </w:p>
        </w:tc>
        <w:tc>
          <w:tcPr>
            <w:tcW w:w="875" w:type="dxa"/>
          </w:tcPr>
          <w:p w14:paraId="123587C5" w14:textId="77777777" w:rsidR="008332E3" w:rsidRPr="00E359BF" w:rsidRDefault="008332E3">
            <w:pPr>
              <w:pStyle w:val="TableTextCentered"/>
              <w:rPr>
                <w:rFonts w:eastAsia="Times New Roman"/>
              </w:rPr>
            </w:pPr>
            <w:r>
              <w:rPr>
                <w:rFonts w:eastAsia="Times New Roman"/>
              </w:rPr>
              <w:t>0</w:t>
            </w:r>
          </w:p>
        </w:tc>
        <w:tc>
          <w:tcPr>
            <w:tcW w:w="875" w:type="dxa"/>
          </w:tcPr>
          <w:p w14:paraId="2AA6417F" w14:textId="77777777" w:rsidR="008332E3" w:rsidRPr="00E359BF" w:rsidRDefault="008332E3">
            <w:pPr>
              <w:pStyle w:val="TableTextCentered"/>
              <w:rPr>
                <w:rFonts w:eastAsia="Times New Roman"/>
              </w:rPr>
            </w:pPr>
            <w:r>
              <w:rPr>
                <w:rFonts w:eastAsia="Times New Roman"/>
              </w:rPr>
              <w:t>0</w:t>
            </w:r>
          </w:p>
        </w:tc>
        <w:tc>
          <w:tcPr>
            <w:tcW w:w="874" w:type="dxa"/>
          </w:tcPr>
          <w:p w14:paraId="472B7011" w14:textId="77777777" w:rsidR="008332E3" w:rsidRPr="00E359BF" w:rsidRDefault="008332E3">
            <w:pPr>
              <w:pStyle w:val="TableTextCentered"/>
              <w:rPr>
                <w:rFonts w:eastAsia="Times New Roman"/>
              </w:rPr>
            </w:pPr>
            <w:r>
              <w:rPr>
                <w:rFonts w:eastAsia="Times New Roman"/>
              </w:rPr>
              <w:t>0</w:t>
            </w:r>
          </w:p>
        </w:tc>
        <w:tc>
          <w:tcPr>
            <w:tcW w:w="875" w:type="dxa"/>
          </w:tcPr>
          <w:p w14:paraId="6877083A" w14:textId="77777777" w:rsidR="008332E3" w:rsidRPr="00E359BF" w:rsidRDefault="008332E3">
            <w:pPr>
              <w:pStyle w:val="TableTextCentered"/>
              <w:rPr>
                <w:rFonts w:eastAsia="Times New Roman"/>
              </w:rPr>
            </w:pPr>
            <w:r>
              <w:rPr>
                <w:rFonts w:eastAsia="Times New Roman"/>
              </w:rPr>
              <w:t>0</w:t>
            </w:r>
          </w:p>
        </w:tc>
        <w:tc>
          <w:tcPr>
            <w:tcW w:w="900" w:type="dxa"/>
          </w:tcPr>
          <w:p w14:paraId="398380EC" w14:textId="77777777" w:rsidR="008332E3" w:rsidRPr="00E359BF" w:rsidRDefault="008332E3">
            <w:pPr>
              <w:pStyle w:val="TableTextCentered"/>
              <w:rPr>
                <w:rFonts w:eastAsia="Times New Roman"/>
              </w:rPr>
            </w:pPr>
            <w:r>
              <w:rPr>
                <w:rFonts w:eastAsia="Times New Roman"/>
              </w:rPr>
              <w:t>19</w:t>
            </w:r>
          </w:p>
        </w:tc>
        <w:tc>
          <w:tcPr>
            <w:tcW w:w="892" w:type="dxa"/>
          </w:tcPr>
          <w:p w14:paraId="04F5AE23" w14:textId="77777777" w:rsidR="008332E3" w:rsidRPr="00E359BF" w:rsidRDefault="008332E3">
            <w:pPr>
              <w:pStyle w:val="TableTextCentered"/>
              <w:rPr>
                <w:rFonts w:eastAsia="Times New Roman"/>
              </w:rPr>
            </w:pPr>
            <w:r>
              <w:rPr>
                <w:rFonts w:eastAsia="Times New Roman"/>
              </w:rPr>
              <w:t>2.1</w:t>
            </w:r>
          </w:p>
        </w:tc>
      </w:tr>
    </w:tbl>
    <w:bookmarkEnd w:id="144"/>
    <w:p w14:paraId="324E1812" w14:textId="77777777" w:rsidR="008332E3" w:rsidRDefault="008332E3" w:rsidP="008332E3">
      <w:pPr>
        <w:pStyle w:val="TableNote"/>
      </w:pPr>
      <w:r w:rsidRPr="00D44000">
        <w:t xml:space="preserve">*The district average is an average of the observation scores. In Table 14, the district average is computed as: </w:t>
      </w:r>
      <w:r w:rsidRPr="00D44000">
        <w:br/>
      </w:r>
      <w:bookmarkStart w:id="145" w:name="Dist_LM_Calc"/>
      <w:r>
        <w:t>([1 x 6] + [2 x 5] + [3 x 8]) ÷ 19 observations = 2.1</w:t>
      </w:r>
      <w:bookmarkEnd w:id="145"/>
    </w:p>
    <w:p w14:paraId="78FE2FEB" w14:textId="77777777" w:rsidR="008332E3" w:rsidRPr="00BC09E0" w:rsidRDefault="008332E3" w:rsidP="008332E3">
      <w:pPr>
        <w:pStyle w:val="TableNote"/>
      </w:pPr>
      <w:r>
        <w:t>**Language Modeling does not appear in the CLASS Upper Elementary Manual, therefore scores for the Elementary School Level represent grades K-3 only.</w:t>
      </w:r>
    </w:p>
    <w:p w14:paraId="4A815237" w14:textId="77777777" w:rsidR="008332E3" w:rsidRPr="00BC09E0" w:rsidRDefault="008332E3" w:rsidP="008332E3">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E3BEDF5" w14:textId="77777777" w:rsidR="008332E3" w:rsidRPr="00BC09E0" w:rsidRDefault="008332E3" w:rsidP="008332E3">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3C24B203" w14:textId="77777777" w:rsidR="008332E3" w:rsidRPr="00BC09E0" w:rsidRDefault="008332E3" w:rsidP="008332E3">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6CDE70B" w14:textId="77777777" w:rsidR="008332E3" w:rsidRPr="0040127C" w:rsidRDefault="008332E3" w:rsidP="008332E3">
      <w:pPr>
        <w:pStyle w:val="Heading2-SIOR"/>
        <w:rPr>
          <w:lang w:val="fr-FR"/>
        </w:rPr>
      </w:pPr>
      <w:bookmarkStart w:id="146" w:name="_Toc379881745"/>
      <w:bookmarkStart w:id="147" w:name="_Toc411329838"/>
      <w:bookmarkStart w:id="148" w:name="_Toc430114887"/>
      <w:bookmarkStart w:id="149" w:name="_Toc92194266"/>
      <w:r w:rsidRPr="0040127C">
        <w:rPr>
          <w:lang w:val="fr-FR"/>
        </w:rPr>
        <w:t>Instructional Dialogue</w:t>
      </w:r>
      <w:bookmarkEnd w:id="146"/>
      <w:bookmarkEnd w:id="147"/>
      <w:bookmarkEnd w:id="148"/>
      <w:bookmarkEnd w:id="149"/>
      <w:r w:rsidRPr="0040127C">
        <w:rPr>
          <w:lang w:val="fr-FR"/>
        </w:rPr>
        <w:t xml:space="preserve"> </w:t>
      </w:r>
    </w:p>
    <w:p w14:paraId="0425758E" w14:textId="77777777" w:rsidR="008332E3" w:rsidRPr="0040127C" w:rsidRDefault="008332E3" w:rsidP="008332E3">
      <w:pPr>
        <w:pStyle w:val="BodyTextDomain"/>
        <w:rPr>
          <w:lang w:val="fr-FR"/>
        </w:rPr>
      </w:pPr>
      <w:r w:rsidRPr="0040127C">
        <w:rPr>
          <w:lang w:val="fr-FR"/>
        </w:rPr>
        <w:t>Instructional Support domain, Grades 4</w:t>
      </w:r>
      <w:r w:rsidRPr="0040127C">
        <w:rPr>
          <w:rFonts w:ascii="Vijaya" w:hAnsi="Vijaya" w:cs="Vijaya"/>
          <w:lang w:val="fr-FR"/>
        </w:rPr>
        <w:t xml:space="preserve">− </w:t>
      </w:r>
      <w:r w:rsidRPr="0040127C">
        <w:rPr>
          <w:lang w:val="fr-FR"/>
        </w:rPr>
        <w:t>12</w:t>
      </w:r>
    </w:p>
    <w:p w14:paraId="2C1B72EC" w14:textId="77777777" w:rsidR="008332E3" w:rsidRPr="00BC09E0" w:rsidRDefault="008332E3" w:rsidP="008332E3">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34149343" w14:textId="77777777" w:rsidR="008332E3" w:rsidRPr="00BC09E0" w:rsidRDefault="008332E3" w:rsidP="008332E3">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14624EC7" w14:textId="77777777" w:rsidR="008332E3" w:rsidRDefault="008332E3" w:rsidP="008332E3">
      <w:pPr>
        <w:pStyle w:val="BodyTextDemi"/>
      </w:pPr>
      <w:r w:rsidRPr="002A58D3">
        <w:t xml:space="preserve">Instructional Dialogue District Average*: </w:t>
      </w:r>
      <w:bookmarkStart w:id="150" w:name="Dist_ID_Avg"/>
      <w:r>
        <w:t>2.9</w:t>
      </w:r>
      <w:bookmarkEnd w:id="15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F3ADC" w:rsidRPr="00E359BF" w14:paraId="6323F67D" w14:textId="77777777" w:rsidTr="0006764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A74EF2E" w14:textId="62CC6A3D" w:rsidR="009F3ADC" w:rsidRPr="00E359BF" w:rsidRDefault="009F3ADC" w:rsidP="009F3ADC">
            <w:pPr>
              <w:pStyle w:val="TableColHeadingCenter"/>
              <w:rPr>
                <w:rFonts w:eastAsia="MS Mincho"/>
              </w:rPr>
            </w:pPr>
            <w:bookmarkStart w:id="151" w:name="Tbl_ID"/>
            <w:r>
              <w:rPr>
                <w:rFonts w:eastAsia="MS Mincho"/>
              </w:rPr>
              <w:t>Grade Band</w:t>
            </w:r>
          </w:p>
        </w:tc>
        <w:tc>
          <w:tcPr>
            <w:tcW w:w="874" w:type="dxa"/>
            <w:vAlign w:val="center"/>
          </w:tcPr>
          <w:p w14:paraId="195B1D88" w14:textId="4882318B" w:rsidR="009F3ADC" w:rsidRPr="00E359BF" w:rsidRDefault="009F3ADC" w:rsidP="009F3AD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30864BF" w14:textId="10E00BCE" w:rsidR="009F3ADC" w:rsidRPr="00E359BF" w:rsidRDefault="009F3ADC" w:rsidP="009F3AD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0D6D173" w14:textId="51BCB7E9" w:rsidR="009F3ADC" w:rsidRPr="00E359BF" w:rsidRDefault="009F3ADC" w:rsidP="009F3AD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C2E1EDE" w14:textId="1D313A34" w:rsidR="009F3ADC" w:rsidRPr="00E359BF" w:rsidRDefault="009F3ADC" w:rsidP="009F3ADC">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440DAD3B" w14:textId="0648F15C" w:rsidR="009F3ADC" w:rsidRPr="00E359BF" w:rsidRDefault="009F3ADC" w:rsidP="009F3ADC">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2E1B890E" w14:textId="78352792" w:rsidR="009F3ADC" w:rsidRPr="00E359BF" w:rsidRDefault="009F3ADC" w:rsidP="009F3AD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BBB92F7" w14:textId="5CEDB56C" w:rsidR="009F3ADC" w:rsidRPr="00E359BF" w:rsidRDefault="009F3ADC" w:rsidP="009F3AD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601E21A" w14:textId="024ABE1C" w:rsidR="009F3ADC" w:rsidRPr="00E359BF" w:rsidRDefault="009F3ADC" w:rsidP="009F3ADC">
            <w:pPr>
              <w:pStyle w:val="TableColHeadingCenter"/>
              <w:rPr>
                <w:rFonts w:eastAsia="MS Mincho"/>
              </w:rPr>
            </w:pPr>
            <w:r>
              <w:rPr>
                <w:rFonts w:eastAsia="MS Mincho"/>
              </w:rPr>
              <w:t>n (70)</w:t>
            </w:r>
          </w:p>
        </w:tc>
        <w:tc>
          <w:tcPr>
            <w:tcW w:w="892" w:type="dxa"/>
            <w:vAlign w:val="center"/>
          </w:tcPr>
          <w:p w14:paraId="514BC727" w14:textId="3384D4BB" w:rsidR="009F3ADC" w:rsidRPr="00E359BF" w:rsidRDefault="009F3ADC" w:rsidP="009F3ADC">
            <w:pPr>
              <w:pStyle w:val="TableColHeadingCenter"/>
              <w:rPr>
                <w:rFonts w:eastAsia="MS Mincho"/>
              </w:rPr>
            </w:pPr>
            <w:r>
              <w:rPr>
                <w:rFonts w:eastAsia="MS Mincho"/>
              </w:rPr>
              <w:t>Average (2.9)</w:t>
            </w:r>
          </w:p>
        </w:tc>
      </w:tr>
      <w:tr w:rsidR="008332E3" w:rsidRPr="00E359BF" w14:paraId="19AF922B" w14:textId="77777777" w:rsidTr="00CE25CA">
        <w:trPr>
          <w:jc w:val="center"/>
        </w:trPr>
        <w:tc>
          <w:tcPr>
            <w:tcW w:w="1431" w:type="dxa"/>
          </w:tcPr>
          <w:p w14:paraId="283A6A6C" w14:textId="77777777" w:rsidR="008332E3" w:rsidRPr="00E359BF" w:rsidRDefault="008332E3">
            <w:pPr>
              <w:pStyle w:val="TableText"/>
            </w:pPr>
            <w:r>
              <w:t>Grades 4-5**</w:t>
            </w:r>
          </w:p>
        </w:tc>
        <w:tc>
          <w:tcPr>
            <w:tcW w:w="874" w:type="dxa"/>
          </w:tcPr>
          <w:p w14:paraId="64116DB3" w14:textId="77777777" w:rsidR="008332E3" w:rsidRPr="00E359BF" w:rsidRDefault="008332E3">
            <w:pPr>
              <w:pStyle w:val="TableTextCentered"/>
              <w:rPr>
                <w:rFonts w:eastAsia="Times New Roman"/>
              </w:rPr>
            </w:pPr>
            <w:r>
              <w:rPr>
                <w:rFonts w:eastAsia="Times New Roman"/>
              </w:rPr>
              <w:t>2</w:t>
            </w:r>
          </w:p>
        </w:tc>
        <w:tc>
          <w:tcPr>
            <w:tcW w:w="874" w:type="dxa"/>
          </w:tcPr>
          <w:p w14:paraId="0BAA5C46" w14:textId="77777777" w:rsidR="008332E3" w:rsidRPr="00E359BF" w:rsidRDefault="008332E3">
            <w:pPr>
              <w:pStyle w:val="TableTextCentered"/>
              <w:rPr>
                <w:rFonts w:eastAsia="Times New Roman"/>
              </w:rPr>
            </w:pPr>
            <w:r>
              <w:rPr>
                <w:rFonts w:eastAsia="Times New Roman"/>
              </w:rPr>
              <w:t>1</w:t>
            </w:r>
          </w:p>
        </w:tc>
        <w:tc>
          <w:tcPr>
            <w:tcW w:w="874" w:type="dxa"/>
          </w:tcPr>
          <w:p w14:paraId="21A2A0A7" w14:textId="77777777" w:rsidR="008332E3" w:rsidRPr="00E359BF" w:rsidRDefault="008332E3">
            <w:pPr>
              <w:pStyle w:val="TableTextCentered"/>
              <w:rPr>
                <w:rFonts w:eastAsia="Times New Roman"/>
              </w:rPr>
            </w:pPr>
            <w:r>
              <w:rPr>
                <w:rFonts w:eastAsia="Times New Roman"/>
              </w:rPr>
              <w:t>0</w:t>
            </w:r>
          </w:p>
        </w:tc>
        <w:tc>
          <w:tcPr>
            <w:tcW w:w="875" w:type="dxa"/>
          </w:tcPr>
          <w:p w14:paraId="76F9FB7C" w14:textId="77777777" w:rsidR="008332E3" w:rsidRPr="00E359BF" w:rsidRDefault="008332E3">
            <w:pPr>
              <w:pStyle w:val="TableTextCentered"/>
              <w:rPr>
                <w:rFonts w:eastAsia="Times New Roman"/>
              </w:rPr>
            </w:pPr>
            <w:r>
              <w:rPr>
                <w:rFonts w:eastAsia="Times New Roman"/>
              </w:rPr>
              <w:t>3</w:t>
            </w:r>
          </w:p>
        </w:tc>
        <w:tc>
          <w:tcPr>
            <w:tcW w:w="875" w:type="dxa"/>
          </w:tcPr>
          <w:p w14:paraId="6F31B590" w14:textId="77777777" w:rsidR="008332E3" w:rsidRPr="00E359BF" w:rsidRDefault="008332E3">
            <w:pPr>
              <w:pStyle w:val="TableTextCentered"/>
              <w:rPr>
                <w:rFonts w:eastAsia="Times New Roman"/>
              </w:rPr>
            </w:pPr>
            <w:r>
              <w:rPr>
                <w:rFonts w:eastAsia="Times New Roman"/>
              </w:rPr>
              <w:t>2</w:t>
            </w:r>
          </w:p>
        </w:tc>
        <w:tc>
          <w:tcPr>
            <w:tcW w:w="874" w:type="dxa"/>
          </w:tcPr>
          <w:p w14:paraId="610F3658" w14:textId="77777777" w:rsidR="008332E3" w:rsidRPr="00E359BF" w:rsidRDefault="008332E3">
            <w:pPr>
              <w:pStyle w:val="TableTextCentered"/>
              <w:rPr>
                <w:rFonts w:eastAsia="Times New Roman"/>
              </w:rPr>
            </w:pPr>
            <w:r>
              <w:rPr>
                <w:rFonts w:eastAsia="Times New Roman"/>
              </w:rPr>
              <w:t>2</w:t>
            </w:r>
          </w:p>
        </w:tc>
        <w:tc>
          <w:tcPr>
            <w:tcW w:w="875" w:type="dxa"/>
          </w:tcPr>
          <w:p w14:paraId="1FA4B080" w14:textId="77777777" w:rsidR="008332E3" w:rsidRPr="00E359BF" w:rsidRDefault="008332E3">
            <w:pPr>
              <w:pStyle w:val="TableTextCentered"/>
              <w:rPr>
                <w:rFonts w:eastAsia="Times New Roman"/>
              </w:rPr>
            </w:pPr>
            <w:r>
              <w:rPr>
                <w:rFonts w:eastAsia="Times New Roman"/>
              </w:rPr>
              <w:t>0</w:t>
            </w:r>
          </w:p>
        </w:tc>
        <w:tc>
          <w:tcPr>
            <w:tcW w:w="900" w:type="dxa"/>
          </w:tcPr>
          <w:p w14:paraId="0C13F2DF" w14:textId="77777777" w:rsidR="008332E3" w:rsidRPr="00E359BF" w:rsidRDefault="008332E3">
            <w:pPr>
              <w:pStyle w:val="TableTextCentered"/>
              <w:rPr>
                <w:rFonts w:eastAsia="Times New Roman"/>
              </w:rPr>
            </w:pPr>
            <w:r>
              <w:rPr>
                <w:rFonts w:eastAsia="Times New Roman"/>
              </w:rPr>
              <w:t>10</w:t>
            </w:r>
          </w:p>
        </w:tc>
        <w:tc>
          <w:tcPr>
            <w:tcW w:w="892" w:type="dxa"/>
          </w:tcPr>
          <w:p w14:paraId="74591CB7" w14:textId="77777777" w:rsidR="008332E3" w:rsidRPr="00E359BF" w:rsidRDefault="008332E3">
            <w:pPr>
              <w:pStyle w:val="TableTextCentered"/>
              <w:rPr>
                <w:rFonts w:eastAsia="Times New Roman"/>
              </w:rPr>
            </w:pPr>
            <w:r>
              <w:rPr>
                <w:rFonts w:eastAsia="Times New Roman"/>
              </w:rPr>
              <w:t>3.8</w:t>
            </w:r>
          </w:p>
        </w:tc>
      </w:tr>
      <w:tr w:rsidR="008332E3" w:rsidRPr="00E359BF" w14:paraId="40AB770F" w14:textId="77777777" w:rsidTr="00CE25CA">
        <w:trPr>
          <w:jc w:val="center"/>
        </w:trPr>
        <w:tc>
          <w:tcPr>
            <w:tcW w:w="1431" w:type="dxa"/>
          </w:tcPr>
          <w:p w14:paraId="7F872E7E" w14:textId="77777777" w:rsidR="008332E3" w:rsidRPr="00E359BF" w:rsidRDefault="008332E3">
            <w:pPr>
              <w:pStyle w:val="TableText"/>
            </w:pPr>
            <w:r>
              <w:t>Grades 6-8</w:t>
            </w:r>
          </w:p>
        </w:tc>
        <w:tc>
          <w:tcPr>
            <w:tcW w:w="874" w:type="dxa"/>
          </w:tcPr>
          <w:p w14:paraId="000FA4CB" w14:textId="77777777" w:rsidR="008332E3" w:rsidRPr="00E359BF" w:rsidRDefault="008332E3">
            <w:pPr>
              <w:pStyle w:val="TableTextCentered"/>
              <w:rPr>
                <w:rFonts w:eastAsia="Times New Roman"/>
              </w:rPr>
            </w:pPr>
            <w:r>
              <w:rPr>
                <w:rFonts w:eastAsia="Times New Roman"/>
              </w:rPr>
              <w:t>8</w:t>
            </w:r>
          </w:p>
        </w:tc>
        <w:tc>
          <w:tcPr>
            <w:tcW w:w="874" w:type="dxa"/>
          </w:tcPr>
          <w:p w14:paraId="7331AD86" w14:textId="77777777" w:rsidR="008332E3" w:rsidRPr="00E359BF" w:rsidRDefault="008332E3">
            <w:pPr>
              <w:pStyle w:val="TableTextCentered"/>
              <w:rPr>
                <w:rFonts w:eastAsia="Times New Roman"/>
              </w:rPr>
            </w:pPr>
            <w:r>
              <w:rPr>
                <w:rFonts w:eastAsia="Times New Roman"/>
              </w:rPr>
              <w:t>8</w:t>
            </w:r>
          </w:p>
        </w:tc>
        <w:tc>
          <w:tcPr>
            <w:tcW w:w="874" w:type="dxa"/>
          </w:tcPr>
          <w:p w14:paraId="53DAED35" w14:textId="77777777" w:rsidR="008332E3" w:rsidRPr="00E359BF" w:rsidRDefault="008332E3">
            <w:pPr>
              <w:pStyle w:val="TableTextCentered"/>
              <w:rPr>
                <w:rFonts w:eastAsia="Times New Roman"/>
              </w:rPr>
            </w:pPr>
            <w:r>
              <w:rPr>
                <w:rFonts w:eastAsia="Times New Roman"/>
              </w:rPr>
              <w:t>4</w:t>
            </w:r>
          </w:p>
        </w:tc>
        <w:tc>
          <w:tcPr>
            <w:tcW w:w="875" w:type="dxa"/>
          </w:tcPr>
          <w:p w14:paraId="10CAF7BA" w14:textId="77777777" w:rsidR="008332E3" w:rsidRPr="00E359BF" w:rsidRDefault="008332E3">
            <w:pPr>
              <w:pStyle w:val="TableTextCentered"/>
              <w:rPr>
                <w:rFonts w:eastAsia="Times New Roman"/>
              </w:rPr>
            </w:pPr>
            <w:r>
              <w:rPr>
                <w:rFonts w:eastAsia="Times New Roman"/>
              </w:rPr>
              <w:t>2</w:t>
            </w:r>
          </w:p>
        </w:tc>
        <w:tc>
          <w:tcPr>
            <w:tcW w:w="875" w:type="dxa"/>
          </w:tcPr>
          <w:p w14:paraId="558E5C82" w14:textId="77777777" w:rsidR="008332E3" w:rsidRPr="00E359BF" w:rsidRDefault="008332E3">
            <w:pPr>
              <w:pStyle w:val="TableTextCentered"/>
              <w:rPr>
                <w:rFonts w:eastAsia="Times New Roman"/>
              </w:rPr>
            </w:pPr>
            <w:r>
              <w:rPr>
                <w:rFonts w:eastAsia="Times New Roman"/>
              </w:rPr>
              <w:t>8</w:t>
            </w:r>
          </w:p>
        </w:tc>
        <w:tc>
          <w:tcPr>
            <w:tcW w:w="874" w:type="dxa"/>
          </w:tcPr>
          <w:p w14:paraId="517FBB12" w14:textId="77777777" w:rsidR="008332E3" w:rsidRPr="00E359BF" w:rsidRDefault="008332E3">
            <w:pPr>
              <w:pStyle w:val="TableTextCentered"/>
              <w:rPr>
                <w:rFonts w:eastAsia="Times New Roman"/>
              </w:rPr>
            </w:pPr>
            <w:r>
              <w:rPr>
                <w:rFonts w:eastAsia="Times New Roman"/>
              </w:rPr>
              <w:t>0</w:t>
            </w:r>
          </w:p>
        </w:tc>
        <w:tc>
          <w:tcPr>
            <w:tcW w:w="875" w:type="dxa"/>
          </w:tcPr>
          <w:p w14:paraId="2C388532" w14:textId="77777777" w:rsidR="008332E3" w:rsidRPr="00E359BF" w:rsidRDefault="008332E3">
            <w:pPr>
              <w:pStyle w:val="TableTextCentered"/>
              <w:rPr>
                <w:rFonts w:eastAsia="Times New Roman"/>
              </w:rPr>
            </w:pPr>
            <w:r>
              <w:rPr>
                <w:rFonts w:eastAsia="Times New Roman"/>
              </w:rPr>
              <w:t>0</w:t>
            </w:r>
          </w:p>
        </w:tc>
        <w:tc>
          <w:tcPr>
            <w:tcW w:w="900" w:type="dxa"/>
          </w:tcPr>
          <w:p w14:paraId="0F5A98F9" w14:textId="77777777" w:rsidR="008332E3" w:rsidRPr="00E359BF" w:rsidRDefault="008332E3">
            <w:pPr>
              <w:pStyle w:val="TableTextCentered"/>
              <w:rPr>
                <w:rFonts w:eastAsia="Times New Roman"/>
              </w:rPr>
            </w:pPr>
            <w:r>
              <w:rPr>
                <w:rFonts w:eastAsia="Times New Roman"/>
              </w:rPr>
              <w:t>30</w:t>
            </w:r>
          </w:p>
        </w:tc>
        <w:tc>
          <w:tcPr>
            <w:tcW w:w="892" w:type="dxa"/>
          </w:tcPr>
          <w:p w14:paraId="21AB38B7" w14:textId="77777777" w:rsidR="008332E3" w:rsidRPr="00E359BF" w:rsidRDefault="008332E3">
            <w:pPr>
              <w:pStyle w:val="TableTextCentered"/>
              <w:rPr>
                <w:rFonts w:eastAsia="Times New Roman"/>
              </w:rPr>
            </w:pPr>
            <w:r>
              <w:rPr>
                <w:rFonts w:eastAsia="Times New Roman"/>
              </w:rPr>
              <w:t>2.8</w:t>
            </w:r>
          </w:p>
        </w:tc>
      </w:tr>
      <w:tr w:rsidR="008332E3" w:rsidRPr="00E359BF" w14:paraId="78079C06" w14:textId="77777777" w:rsidTr="00CE25CA">
        <w:trPr>
          <w:jc w:val="center"/>
        </w:trPr>
        <w:tc>
          <w:tcPr>
            <w:tcW w:w="1431" w:type="dxa"/>
          </w:tcPr>
          <w:p w14:paraId="0D03453B" w14:textId="77777777" w:rsidR="008332E3" w:rsidRPr="00E359BF" w:rsidRDefault="008332E3">
            <w:pPr>
              <w:pStyle w:val="TableText"/>
            </w:pPr>
            <w:r>
              <w:t>Grades 9-12</w:t>
            </w:r>
          </w:p>
        </w:tc>
        <w:tc>
          <w:tcPr>
            <w:tcW w:w="874" w:type="dxa"/>
          </w:tcPr>
          <w:p w14:paraId="5183A68C" w14:textId="77777777" w:rsidR="008332E3" w:rsidRPr="00E359BF" w:rsidRDefault="008332E3">
            <w:pPr>
              <w:pStyle w:val="TableTextCentered"/>
              <w:rPr>
                <w:rFonts w:eastAsia="Times New Roman"/>
              </w:rPr>
            </w:pPr>
            <w:r>
              <w:rPr>
                <w:rFonts w:eastAsia="Times New Roman"/>
              </w:rPr>
              <w:t>11</w:t>
            </w:r>
          </w:p>
        </w:tc>
        <w:tc>
          <w:tcPr>
            <w:tcW w:w="874" w:type="dxa"/>
          </w:tcPr>
          <w:p w14:paraId="429938F4" w14:textId="77777777" w:rsidR="008332E3" w:rsidRPr="00E359BF" w:rsidRDefault="008332E3">
            <w:pPr>
              <w:pStyle w:val="TableTextCentered"/>
              <w:rPr>
                <w:rFonts w:eastAsia="Times New Roman"/>
              </w:rPr>
            </w:pPr>
            <w:r>
              <w:rPr>
                <w:rFonts w:eastAsia="Times New Roman"/>
              </w:rPr>
              <w:t>6</w:t>
            </w:r>
          </w:p>
        </w:tc>
        <w:tc>
          <w:tcPr>
            <w:tcW w:w="874" w:type="dxa"/>
          </w:tcPr>
          <w:p w14:paraId="0B2AB84B" w14:textId="77777777" w:rsidR="008332E3" w:rsidRPr="00E359BF" w:rsidRDefault="008332E3">
            <w:pPr>
              <w:pStyle w:val="TableTextCentered"/>
              <w:rPr>
                <w:rFonts w:eastAsia="Times New Roman"/>
              </w:rPr>
            </w:pPr>
            <w:r>
              <w:rPr>
                <w:rFonts w:eastAsia="Times New Roman"/>
              </w:rPr>
              <w:t>3</w:t>
            </w:r>
          </w:p>
        </w:tc>
        <w:tc>
          <w:tcPr>
            <w:tcW w:w="875" w:type="dxa"/>
          </w:tcPr>
          <w:p w14:paraId="00ECCBF3" w14:textId="77777777" w:rsidR="008332E3" w:rsidRPr="00E359BF" w:rsidRDefault="008332E3">
            <w:pPr>
              <w:pStyle w:val="TableTextCentered"/>
              <w:rPr>
                <w:rFonts w:eastAsia="Times New Roman"/>
              </w:rPr>
            </w:pPr>
            <w:r>
              <w:rPr>
                <w:rFonts w:eastAsia="Times New Roman"/>
              </w:rPr>
              <w:t>3</w:t>
            </w:r>
          </w:p>
        </w:tc>
        <w:tc>
          <w:tcPr>
            <w:tcW w:w="875" w:type="dxa"/>
          </w:tcPr>
          <w:p w14:paraId="1758CD52" w14:textId="77777777" w:rsidR="008332E3" w:rsidRPr="00E359BF" w:rsidRDefault="008332E3">
            <w:pPr>
              <w:pStyle w:val="TableTextCentered"/>
              <w:rPr>
                <w:rFonts w:eastAsia="Times New Roman"/>
              </w:rPr>
            </w:pPr>
            <w:r>
              <w:rPr>
                <w:rFonts w:eastAsia="Times New Roman"/>
              </w:rPr>
              <w:t>5</w:t>
            </w:r>
          </w:p>
        </w:tc>
        <w:tc>
          <w:tcPr>
            <w:tcW w:w="874" w:type="dxa"/>
          </w:tcPr>
          <w:p w14:paraId="44C9846D" w14:textId="77777777" w:rsidR="008332E3" w:rsidRPr="00E359BF" w:rsidRDefault="008332E3">
            <w:pPr>
              <w:pStyle w:val="TableTextCentered"/>
              <w:rPr>
                <w:rFonts w:eastAsia="Times New Roman"/>
              </w:rPr>
            </w:pPr>
            <w:r>
              <w:rPr>
                <w:rFonts w:eastAsia="Times New Roman"/>
              </w:rPr>
              <w:t>2</w:t>
            </w:r>
          </w:p>
        </w:tc>
        <w:tc>
          <w:tcPr>
            <w:tcW w:w="875" w:type="dxa"/>
          </w:tcPr>
          <w:p w14:paraId="01EA3370" w14:textId="77777777" w:rsidR="008332E3" w:rsidRPr="00E359BF" w:rsidRDefault="008332E3">
            <w:pPr>
              <w:pStyle w:val="TableTextCentered"/>
              <w:rPr>
                <w:rFonts w:eastAsia="Times New Roman"/>
              </w:rPr>
            </w:pPr>
            <w:r>
              <w:rPr>
                <w:rFonts w:eastAsia="Times New Roman"/>
              </w:rPr>
              <w:t>0</w:t>
            </w:r>
          </w:p>
        </w:tc>
        <w:tc>
          <w:tcPr>
            <w:tcW w:w="900" w:type="dxa"/>
          </w:tcPr>
          <w:p w14:paraId="10C405CA" w14:textId="77777777" w:rsidR="008332E3" w:rsidRPr="00E359BF" w:rsidRDefault="008332E3">
            <w:pPr>
              <w:pStyle w:val="TableTextCentered"/>
              <w:rPr>
                <w:rFonts w:eastAsia="Times New Roman"/>
              </w:rPr>
            </w:pPr>
            <w:r>
              <w:rPr>
                <w:rFonts w:eastAsia="Times New Roman"/>
              </w:rPr>
              <w:t>30</w:t>
            </w:r>
          </w:p>
        </w:tc>
        <w:tc>
          <w:tcPr>
            <w:tcW w:w="892" w:type="dxa"/>
          </w:tcPr>
          <w:p w14:paraId="4B1ECF68" w14:textId="77777777" w:rsidR="008332E3" w:rsidRPr="00E359BF" w:rsidRDefault="008332E3">
            <w:pPr>
              <w:pStyle w:val="TableTextCentered"/>
              <w:rPr>
                <w:rFonts w:eastAsia="Times New Roman"/>
              </w:rPr>
            </w:pPr>
            <w:r>
              <w:rPr>
                <w:rFonts w:eastAsia="Times New Roman"/>
              </w:rPr>
              <w:t>2.7</w:t>
            </w:r>
          </w:p>
        </w:tc>
      </w:tr>
    </w:tbl>
    <w:bookmarkEnd w:id="151"/>
    <w:p w14:paraId="56F98AD0" w14:textId="77777777" w:rsidR="008332E3" w:rsidRDefault="008332E3" w:rsidP="008332E3">
      <w:pPr>
        <w:pStyle w:val="TableNote"/>
      </w:pPr>
      <w:r w:rsidRPr="002A58D3">
        <w:t xml:space="preserve">*The district average is an average of the observation scores. In Table 15, the district average is computed as: </w:t>
      </w:r>
      <w:r w:rsidRPr="002A58D3">
        <w:br/>
      </w:r>
      <w:bookmarkStart w:id="152" w:name="Dist_ID_Calc"/>
      <w:r>
        <w:t>([1 x 21] + [2 x 15] + [3 x 7] + [4 x 8] + [5 x 15] + [6 x 4]) ÷ 70 observations = 2.9</w:t>
      </w:r>
      <w:bookmarkEnd w:id="152"/>
    </w:p>
    <w:p w14:paraId="3E4F387C" w14:textId="77777777" w:rsidR="008332E3" w:rsidRPr="00BC09E0" w:rsidRDefault="008332E3" w:rsidP="008332E3">
      <w:pPr>
        <w:pStyle w:val="TableNote"/>
      </w:pPr>
      <w:r>
        <w:t>**Instructional Dialogue does not appear in the CLASS K-3 Manual, therefore scores for the Elementary School Level represent grades 4-5 only.</w:t>
      </w:r>
    </w:p>
    <w:p w14:paraId="0036CE9C" w14:textId="77777777" w:rsidR="008332E3" w:rsidRPr="00BC09E0" w:rsidRDefault="008332E3" w:rsidP="008332E3">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51A0D6D1" w14:textId="77777777" w:rsidR="008332E3" w:rsidRPr="00BC09E0" w:rsidRDefault="008332E3" w:rsidP="008332E3">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225DE6D9" w14:textId="77777777" w:rsidR="008332E3" w:rsidRPr="00BC09E0" w:rsidRDefault="008332E3" w:rsidP="008332E3">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076DC94F" w14:textId="77777777" w:rsidR="008332E3" w:rsidRPr="0040127C" w:rsidRDefault="008332E3" w:rsidP="008332E3">
      <w:pPr>
        <w:pStyle w:val="Heading2-SIOR"/>
        <w:rPr>
          <w:lang w:val="fr-FR"/>
        </w:rPr>
      </w:pPr>
      <w:bookmarkStart w:id="153" w:name="_Toc379881746"/>
      <w:bookmarkStart w:id="154" w:name="_Toc411329839"/>
      <w:bookmarkStart w:id="155" w:name="_Toc430114888"/>
      <w:bookmarkStart w:id="156" w:name="_Toc92194267"/>
      <w:r w:rsidRPr="0040127C">
        <w:rPr>
          <w:lang w:val="fr-FR"/>
        </w:rPr>
        <w:t>Student Engagement</w:t>
      </w:r>
      <w:bookmarkEnd w:id="153"/>
      <w:bookmarkEnd w:id="154"/>
      <w:bookmarkEnd w:id="155"/>
      <w:bookmarkEnd w:id="156"/>
    </w:p>
    <w:p w14:paraId="19D09133" w14:textId="77777777" w:rsidR="008332E3" w:rsidRPr="0040127C" w:rsidRDefault="008332E3" w:rsidP="008332E3">
      <w:pPr>
        <w:pStyle w:val="BodyTextDomain"/>
        <w:rPr>
          <w:lang w:val="fr-FR"/>
        </w:rPr>
      </w:pPr>
      <w:r w:rsidRPr="0040127C">
        <w:rPr>
          <w:lang w:val="fr-FR"/>
        </w:rPr>
        <w:t>Student Engagement domain, Grades 4</w:t>
      </w:r>
      <w:r w:rsidRPr="0040127C">
        <w:rPr>
          <w:rFonts w:ascii="Vijaya" w:hAnsi="Vijaya" w:cs="Vijaya"/>
          <w:lang w:val="fr-FR"/>
        </w:rPr>
        <w:t>−</w:t>
      </w:r>
      <w:r w:rsidRPr="0040127C">
        <w:rPr>
          <w:lang w:val="fr-FR"/>
        </w:rPr>
        <w:t xml:space="preserve">12 </w:t>
      </w:r>
    </w:p>
    <w:p w14:paraId="715F1F86" w14:textId="77777777" w:rsidR="008332E3" w:rsidRPr="00BC09E0" w:rsidRDefault="008332E3" w:rsidP="008332E3">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9495B40" w14:textId="77777777" w:rsidR="008332E3" w:rsidRPr="00BC09E0" w:rsidRDefault="008332E3" w:rsidP="008332E3">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3E3EA4F4" w14:textId="77777777" w:rsidR="008332E3" w:rsidRDefault="008332E3" w:rsidP="008332E3">
      <w:pPr>
        <w:pStyle w:val="BodyTextDemi"/>
      </w:pPr>
      <w:r w:rsidRPr="002A58D3">
        <w:t xml:space="preserve">Student Engagement District Average*: </w:t>
      </w:r>
      <w:bookmarkStart w:id="157" w:name="Dist_SE_Avg"/>
      <w:r>
        <w:t>5.0</w:t>
      </w:r>
      <w:bookmarkEnd w:id="15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F3ADC" w:rsidRPr="00E359BF" w14:paraId="3B381E89" w14:textId="77777777" w:rsidTr="003D70A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44B0467" w14:textId="27BF88E0" w:rsidR="009F3ADC" w:rsidRPr="00E359BF" w:rsidRDefault="009F3ADC" w:rsidP="009F3ADC">
            <w:pPr>
              <w:pStyle w:val="TableColHeadingCenter"/>
              <w:rPr>
                <w:rFonts w:eastAsia="MS Mincho"/>
              </w:rPr>
            </w:pPr>
            <w:bookmarkStart w:id="158" w:name="Tbl_SE"/>
            <w:r>
              <w:rPr>
                <w:rFonts w:eastAsia="MS Mincho"/>
              </w:rPr>
              <w:t>Grade Band</w:t>
            </w:r>
          </w:p>
        </w:tc>
        <w:tc>
          <w:tcPr>
            <w:tcW w:w="874" w:type="dxa"/>
            <w:vAlign w:val="center"/>
          </w:tcPr>
          <w:p w14:paraId="5D2F3780" w14:textId="7230A713" w:rsidR="009F3ADC" w:rsidRPr="00E359BF" w:rsidRDefault="009F3ADC" w:rsidP="009F3AD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CF49C23" w14:textId="746A69DE" w:rsidR="009F3ADC" w:rsidRPr="00E359BF" w:rsidRDefault="009F3ADC" w:rsidP="009F3AD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35D5D53" w14:textId="237F6C0D" w:rsidR="009F3ADC" w:rsidRPr="00E359BF" w:rsidRDefault="009F3ADC" w:rsidP="009F3AD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FD21FE1" w14:textId="23569EBE" w:rsidR="009F3ADC" w:rsidRPr="00E359BF" w:rsidRDefault="009F3ADC" w:rsidP="009F3ADC">
            <w:pPr>
              <w:pStyle w:val="TableColHeadingCenter"/>
              <w:rPr>
                <w:rFonts w:eastAsia="MS Mincho"/>
              </w:rPr>
            </w:pPr>
            <w:r w:rsidRPr="00D40849">
              <w:rPr>
                <w:rFonts w:eastAsia="MS Mincho"/>
              </w:rPr>
              <w:t>Middle Range</w:t>
            </w:r>
            <w:r>
              <w:rPr>
                <w:rFonts w:eastAsia="MS Mincho"/>
              </w:rPr>
              <w:t xml:space="preserve"> (4)</w:t>
            </w:r>
          </w:p>
        </w:tc>
        <w:tc>
          <w:tcPr>
            <w:tcW w:w="875" w:type="dxa"/>
            <w:vAlign w:val="center"/>
          </w:tcPr>
          <w:p w14:paraId="5F16D7CF" w14:textId="2C10C9F9" w:rsidR="009F3ADC" w:rsidRPr="00E359BF" w:rsidRDefault="009F3ADC" w:rsidP="009F3ADC">
            <w:pPr>
              <w:pStyle w:val="TableColHeadingCenter"/>
              <w:rPr>
                <w:rFonts w:eastAsia="MS Mincho"/>
              </w:rPr>
            </w:pPr>
            <w:r w:rsidRPr="00D40849">
              <w:rPr>
                <w:rFonts w:eastAsia="MS Mincho"/>
              </w:rPr>
              <w:t>Middle Range</w:t>
            </w:r>
            <w:r>
              <w:rPr>
                <w:rFonts w:eastAsia="MS Mincho"/>
              </w:rPr>
              <w:t xml:space="preserve"> (5)</w:t>
            </w:r>
          </w:p>
        </w:tc>
        <w:tc>
          <w:tcPr>
            <w:tcW w:w="874" w:type="dxa"/>
            <w:vAlign w:val="center"/>
          </w:tcPr>
          <w:p w14:paraId="6A8B84EC" w14:textId="5EC21A96" w:rsidR="009F3ADC" w:rsidRPr="00E359BF" w:rsidRDefault="009F3ADC" w:rsidP="009F3AD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A620C06" w14:textId="5374A935" w:rsidR="009F3ADC" w:rsidRPr="00E359BF" w:rsidRDefault="009F3ADC" w:rsidP="009F3AD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E740444" w14:textId="440C6151" w:rsidR="009F3ADC" w:rsidRPr="00E359BF" w:rsidRDefault="009F3ADC" w:rsidP="009F3ADC">
            <w:pPr>
              <w:pStyle w:val="TableColHeadingCenter"/>
              <w:rPr>
                <w:rFonts w:eastAsia="MS Mincho"/>
              </w:rPr>
            </w:pPr>
            <w:r>
              <w:rPr>
                <w:rFonts w:eastAsia="MS Mincho"/>
              </w:rPr>
              <w:t>n (70)</w:t>
            </w:r>
          </w:p>
        </w:tc>
        <w:tc>
          <w:tcPr>
            <w:tcW w:w="892" w:type="dxa"/>
            <w:vAlign w:val="center"/>
          </w:tcPr>
          <w:p w14:paraId="73D4867B" w14:textId="146FBF8E" w:rsidR="009F3ADC" w:rsidRPr="00E359BF" w:rsidRDefault="009F3ADC" w:rsidP="009F3ADC">
            <w:pPr>
              <w:pStyle w:val="TableColHeadingCenter"/>
              <w:rPr>
                <w:rFonts w:eastAsia="MS Mincho"/>
              </w:rPr>
            </w:pPr>
            <w:r>
              <w:rPr>
                <w:rFonts w:eastAsia="MS Mincho"/>
              </w:rPr>
              <w:t>Average (5.0)</w:t>
            </w:r>
          </w:p>
        </w:tc>
      </w:tr>
      <w:tr w:rsidR="008332E3" w:rsidRPr="00E359BF" w14:paraId="19B9D34C" w14:textId="77777777" w:rsidTr="00CE25CA">
        <w:trPr>
          <w:jc w:val="center"/>
        </w:trPr>
        <w:tc>
          <w:tcPr>
            <w:tcW w:w="1431" w:type="dxa"/>
          </w:tcPr>
          <w:p w14:paraId="22ABAA27" w14:textId="77777777" w:rsidR="008332E3" w:rsidRPr="00E359BF" w:rsidRDefault="008332E3">
            <w:pPr>
              <w:pStyle w:val="TableText"/>
            </w:pPr>
            <w:r>
              <w:t>Grades 4-5**</w:t>
            </w:r>
          </w:p>
        </w:tc>
        <w:tc>
          <w:tcPr>
            <w:tcW w:w="874" w:type="dxa"/>
          </w:tcPr>
          <w:p w14:paraId="2EAB4EC5" w14:textId="77777777" w:rsidR="008332E3" w:rsidRPr="00E359BF" w:rsidRDefault="008332E3">
            <w:pPr>
              <w:pStyle w:val="TableTextCentered"/>
              <w:rPr>
                <w:rFonts w:eastAsia="Times New Roman"/>
              </w:rPr>
            </w:pPr>
            <w:r>
              <w:rPr>
                <w:rFonts w:eastAsia="Times New Roman"/>
              </w:rPr>
              <w:t>0</w:t>
            </w:r>
          </w:p>
        </w:tc>
        <w:tc>
          <w:tcPr>
            <w:tcW w:w="874" w:type="dxa"/>
          </w:tcPr>
          <w:p w14:paraId="7CF9A2AC" w14:textId="77777777" w:rsidR="008332E3" w:rsidRPr="00E359BF" w:rsidRDefault="008332E3">
            <w:pPr>
              <w:pStyle w:val="TableTextCentered"/>
              <w:rPr>
                <w:rFonts w:eastAsia="Times New Roman"/>
              </w:rPr>
            </w:pPr>
            <w:r>
              <w:rPr>
                <w:rFonts w:eastAsia="Times New Roman"/>
              </w:rPr>
              <w:t>0</w:t>
            </w:r>
          </w:p>
        </w:tc>
        <w:tc>
          <w:tcPr>
            <w:tcW w:w="874" w:type="dxa"/>
          </w:tcPr>
          <w:p w14:paraId="0FE288CA" w14:textId="77777777" w:rsidR="008332E3" w:rsidRPr="00E359BF" w:rsidRDefault="008332E3">
            <w:pPr>
              <w:pStyle w:val="TableTextCentered"/>
              <w:rPr>
                <w:rFonts w:eastAsia="Times New Roman"/>
              </w:rPr>
            </w:pPr>
            <w:r>
              <w:rPr>
                <w:rFonts w:eastAsia="Times New Roman"/>
              </w:rPr>
              <w:t>0</w:t>
            </w:r>
          </w:p>
        </w:tc>
        <w:tc>
          <w:tcPr>
            <w:tcW w:w="875" w:type="dxa"/>
          </w:tcPr>
          <w:p w14:paraId="00A65ADE" w14:textId="77777777" w:rsidR="008332E3" w:rsidRPr="00E359BF" w:rsidRDefault="008332E3">
            <w:pPr>
              <w:pStyle w:val="TableTextCentered"/>
              <w:rPr>
                <w:rFonts w:eastAsia="Times New Roman"/>
              </w:rPr>
            </w:pPr>
            <w:r>
              <w:rPr>
                <w:rFonts w:eastAsia="Times New Roman"/>
              </w:rPr>
              <w:t>1</w:t>
            </w:r>
          </w:p>
        </w:tc>
        <w:tc>
          <w:tcPr>
            <w:tcW w:w="875" w:type="dxa"/>
          </w:tcPr>
          <w:p w14:paraId="08F8B3F2" w14:textId="77777777" w:rsidR="008332E3" w:rsidRPr="00E359BF" w:rsidRDefault="008332E3">
            <w:pPr>
              <w:pStyle w:val="TableTextCentered"/>
              <w:rPr>
                <w:rFonts w:eastAsia="Times New Roman"/>
              </w:rPr>
            </w:pPr>
            <w:r>
              <w:rPr>
                <w:rFonts w:eastAsia="Times New Roman"/>
              </w:rPr>
              <w:t>7</w:t>
            </w:r>
          </w:p>
        </w:tc>
        <w:tc>
          <w:tcPr>
            <w:tcW w:w="874" w:type="dxa"/>
          </w:tcPr>
          <w:p w14:paraId="481BEE5B" w14:textId="77777777" w:rsidR="008332E3" w:rsidRPr="00E359BF" w:rsidRDefault="008332E3">
            <w:pPr>
              <w:pStyle w:val="TableTextCentered"/>
              <w:rPr>
                <w:rFonts w:eastAsia="Times New Roman"/>
              </w:rPr>
            </w:pPr>
            <w:r>
              <w:rPr>
                <w:rFonts w:eastAsia="Times New Roman"/>
              </w:rPr>
              <w:t>2</w:t>
            </w:r>
          </w:p>
        </w:tc>
        <w:tc>
          <w:tcPr>
            <w:tcW w:w="875" w:type="dxa"/>
          </w:tcPr>
          <w:p w14:paraId="7293FB2D" w14:textId="77777777" w:rsidR="008332E3" w:rsidRPr="00E359BF" w:rsidRDefault="008332E3">
            <w:pPr>
              <w:pStyle w:val="TableTextCentered"/>
              <w:rPr>
                <w:rFonts w:eastAsia="Times New Roman"/>
              </w:rPr>
            </w:pPr>
            <w:r>
              <w:rPr>
                <w:rFonts w:eastAsia="Times New Roman"/>
              </w:rPr>
              <w:t>0</w:t>
            </w:r>
          </w:p>
        </w:tc>
        <w:tc>
          <w:tcPr>
            <w:tcW w:w="900" w:type="dxa"/>
          </w:tcPr>
          <w:p w14:paraId="3217D4E6" w14:textId="77777777" w:rsidR="008332E3" w:rsidRPr="00E359BF" w:rsidRDefault="008332E3">
            <w:pPr>
              <w:pStyle w:val="TableTextCentered"/>
              <w:rPr>
                <w:rFonts w:eastAsia="Times New Roman"/>
              </w:rPr>
            </w:pPr>
            <w:r>
              <w:rPr>
                <w:rFonts w:eastAsia="Times New Roman"/>
              </w:rPr>
              <w:t>10</w:t>
            </w:r>
          </w:p>
        </w:tc>
        <w:tc>
          <w:tcPr>
            <w:tcW w:w="892" w:type="dxa"/>
          </w:tcPr>
          <w:p w14:paraId="574F5697" w14:textId="77777777" w:rsidR="008332E3" w:rsidRPr="00E359BF" w:rsidRDefault="008332E3">
            <w:pPr>
              <w:pStyle w:val="TableTextCentered"/>
              <w:rPr>
                <w:rFonts w:eastAsia="Times New Roman"/>
              </w:rPr>
            </w:pPr>
            <w:r>
              <w:rPr>
                <w:rFonts w:eastAsia="Times New Roman"/>
              </w:rPr>
              <w:t>5.1</w:t>
            </w:r>
          </w:p>
        </w:tc>
      </w:tr>
      <w:tr w:rsidR="008332E3" w:rsidRPr="00E359BF" w14:paraId="03811EB6" w14:textId="77777777" w:rsidTr="00CE25CA">
        <w:trPr>
          <w:jc w:val="center"/>
        </w:trPr>
        <w:tc>
          <w:tcPr>
            <w:tcW w:w="1431" w:type="dxa"/>
          </w:tcPr>
          <w:p w14:paraId="08EBC86E" w14:textId="77777777" w:rsidR="008332E3" w:rsidRPr="00E359BF" w:rsidRDefault="008332E3">
            <w:pPr>
              <w:pStyle w:val="TableText"/>
            </w:pPr>
            <w:r>
              <w:t>Grades 6-8</w:t>
            </w:r>
          </w:p>
        </w:tc>
        <w:tc>
          <w:tcPr>
            <w:tcW w:w="874" w:type="dxa"/>
          </w:tcPr>
          <w:p w14:paraId="5874D1D1" w14:textId="77777777" w:rsidR="008332E3" w:rsidRPr="00E359BF" w:rsidRDefault="008332E3">
            <w:pPr>
              <w:pStyle w:val="TableTextCentered"/>
              <w:rPr>
                <w:rFonts w:eastAsia="Times New Roman"/>
              </w:rPr>
            </w:pPr>
            <w:r>
              <w:rPr>
                <w:rFonts w:eastAsia="Times New Roman"/>
              </w:rPr>
              <w:t>0</w:t>
            </w:r>
          </w:p>
        </w:tc>
        <w:tc>
          <w:tcPr>
            <w:tcW w:w="874" w:type="dxa"/>
          </w:tcPr>
          <w:p w14:paraId="14A21F10" w14:textId="77777777" w:rsidR="008332E3" w:rsidRPr="00E359BF" w:rsidRDefault="008332E3">
            <w:pPr>
              <w:pStyle w:val="TableTextCentered"/>
              <w:rPr>
                <w:rFonts w:eastAsia="Times New Roman"/>
              </w:rPr>
            </w:pPr>
            <w:r>
              <w:rPr>
                <w:rFonts w:eastAsia="Times New Roman"/>
              </w:rPr>
              <w:t>0</w:t>
            </w:r>
          </w:p>
        </w:tc>
        <w:tc>
          <w:tcPr>
            <w:tcW w:w="874" w:type="dxa"/>
          </w:tcPr>
          <w:p w14:paraId="2A8E5E03" w14:textId="77777777" w:rsidR="008332E3" w:rsidRPr="00E359BF" w:rsidRDefault="008332E3">
            <w:pPr>
              <w:pStyle w:val="TableTextCentered"/>
              <w:rPr>
                <w:rFonts w:eastAsia="Times New Roman"/>
              </w:rPr>
            </w:pPr>
            <w:r>
              <w:rPr>
                <w:rFonts w:eastAsia="Times New Roman"/>
              </w:rPr>
              <w:t>1</w:t>
            </w:r>
          </w:p>
        </w:tc>
        <w:tc>
          <w:tcPr>
            <w:tcW w:w="875" w:type="dxa"/>
          </w:tcPr>
          <w:p w14:paraId="32B97195" w14:textId="77777777" w:rsidR="008332E3" w:rsidRPr="00E359BF" w:rsidRDefault="008332E3">
            <w:pPr>
              <w:pStyle w:val="TableTextCentered"/>
              <w:rPr>
                <w:rFonts w:eastAsia="Times New Roman"/>
              </w:rPr>
            </w:pPr>
            <w:r>
              <w:rPr>
                <w:rFonts w:eastAsia="Times New Roman"/>
              </w:rPr>
              <w:t>6</w:t>
            </w:r>
          </w:p>
        </w:tc>
        <w:tc>
          <w:tcPr>
            <w:tcW w:w="875" w:type="dxa"/>
          </w:tcPr>
          <w:p w14:paraId="0F472877" w14:textId="77777777" w:rsidR="008332E3" w:rsidRPr="00E359BF" w:rsidRDefault="008332E3">
            <w:pPr>
              <w:pStyle w:val="TableTextCentered"/>
              <w:rPr>
                <w:rFonts w:eastAsia="Times New Roman"/>
              </w:rPr>
            </w:pPr>
            <w:r>
              <w:rPr>
                <w:rFonts w:eastAsia="Times New Roman"/>
              </w:rPr>
              <w:t>17</w:t>
            </w:r>
          </w:p>
        </w:tc>
        <w:tc>
          <w:tcPr>
            <w:tcW w:w="874" w:type="dxa"/>
          </w:tcPr>
          <w:p w14:paraId="37E80DB6" w14:textId="77777777" w:rsidR="008332E3" w:rsidRPr="00E359BF" w:rsidRDefault="008332E3">
            <w:pPr>
              <w:pStyle w:val="TableTextCentered"/>
              <w:rPr>
                <w:rFonts w:eastAsia="Times New Roman"/>
              </w:rPr>
            </w:pPr>
            <w:r>
              <w:rPr>
                <w:rFonts w:eastAsia="Times New Roman"/>
              </w:rPr>
              <w:t>6</w:t>
            </w:r>
          </w:p>
        </w:tc>
        <w:tc>
          <w:tcPr>
            <w:tcW w:w="875" w:type="dxa"/>
          </w:tcPr>
          <w:p w14:paraId="5C62C699" w14:textId="77777777" w:rsidR="008332E3" w:rsidRPr="00E359BF" w:rsidRDefault="008332E3">
            <w:pPr>
              <w:pStyle w:val="TableTextCentered"/>
              <w:rPr>
                <w:rFonts w:eastAsia="Times New Roman"/>
              </w:rPr>
            </w:pPr>
            <w:r>
              <w:rPr>
                <w:rFonts w:eastAsia="Times New Roman"/>
              </w:rPr>
              <w:t>0</w:t>
            </w:r>
          </w:p>
        </w:tc>
        <w:tc>
          <w:tcPr>
            <w:tcW w:w="900" w:type="dxa"/>
          </w:tcPr>
          <w:p w14:paraId="5469C05C" w14:textId="77777777" w:rsidR="008332E3" w:rsidRPr="00E359BF" w:rsidRDefault="008332E3">
            <w:pPr>
              <w:pStyle w:val="TableTextCentered"/>
              <w:rPr>
                <w:rFonts w:eastAsia="Times New Roman"/>
              </w:rPr>
            </w:pPr>
            <w:r>
              <w:rPr>
                <w:rFonts w:eastAsia="Times New Roman"/>
              </w:rPr>
              <w:t>30</w:t>
            </w:r>
          </w:p>
        </w:tc>
        <w:tc>
          <w:tcPr>
            <w:tcW w:w="892" w:type="dxa"/>
          </w:tcPr>
          <w:p w14:paraId="78056F06" w14:textId="77777777" w:rsidR="008332E3" w:rsidRPr="00E359BF" w:rsidRDefault="008332E3">
            <w:pPr>
              <w:pStyle w:val="TableTextCentered"/>
              <w:rPr>
                <w:rFonts w:eastAsia="Times New Roman"/>
              </w:rPr>
            </w:pPr>
            <w:r>
              <w:rPr>
                <w:rFonts w:eastAsia="Times New Roman"/>
              </w:rPr>
              <w:t>4.9</w:t>
            </w:r>
          </w:p>
        </w:tc>
      </w:tr>
      <w:tr w:rsidR="008332E3" w:rsidRPr="00E359BF" w14:paraId="7BC554C8" w14:textId="77777777" w:rsidTr="00CE25CA">
        <w:trPr>
          <w:jc w:val="center"/>
        </w:trPr>
        <w:tc>
          <w:tcPr>
            <w:tcW w:w="1431" w:type="dxa"/>
          </w:tcPr>
          <w:p w14:paraId="0B83E464" w14:textId="77777777" w:rsidR="008332E3" w:rsidRPr="00E359BF" w:rsidRDefault="008332E3">
            <w:pPr>
              <w:pStyle w:val="TableText"/>
            </w:pPr>
            <w:r>
              <w:t>Grades 9-12</w:t>
            </w:r>
          </w:p>
        </w:tc>
        <w:tc>
          <w:tcPr>
            <w:tcW w:w="874" w:type="dxa"/>
          </w:tcPr>
          <w:p w14:paraId="5DDD939D" w14:textId="77777777" w:rsidR="008332E3" w:rsidRPr="00E359BF" w:rsidRDefault="008332E3">
            <w:pPr>
              <w:pStyle w:val="TableTextCentered"/>
              <w:rPr>
                <w:rFonts w:eastAsia="Times New Roman"/>
              </w:rPr>
            </w:pPr>
            <w:r>
              <w:rPr>
                <w:rFonts w:eastAsia="Times New Roman"/>
              </w:rPr>
              <w:t>0</w:t>
            </w:r>
          </w:p>
        </w:tc>
        <w:tc>
          <w:tcPr>
            <w:tcW w:w="874" w:type="dxa"/>
          </w:tcPr>
          <w:p w14:paraId="1874CC39" w14:textId="77777777" w:rsidR="008332E3" w:rsidRPr="00E359BF" w:rsidRDefault="008332E3">
            <w:pPr>
              <w:pStyle w:val="TableTextCentered"/>
              <w:rPr>
                <w:rFonts w:eastAsia="Times New Roman"/>
              </w:rPr>
            </w:pPr>
            <w:r>
              <w:rPr>
                <w:rFonts w:eastAsia="Times New Roman"/>
              </w:rPr>
              <w:t>0</w:t>
            </w:r>
          </w:p>
        </w:tc>
        <w:tc>
          <w:tcPr>
            <w:tcW w:w="874" w:type="dxa"/>
          </w:tcPr>
          <w:p w14:paraId="53CB668C" w14:textId="77777777" w:rsidR="008332E3" w:rsidRPr="00E359BF" w:rsidRDefault="008332E3">
            <w:pPr>
              <w:pStyle w:val="TableTextCentered"/>
              <w:rPr>
                <w:rFonts w:eastAsia="Times New Roman"/>
              </w:rPr>
            </w:pPr>
            <w:r>
              <w:rPr>
                <w:rFonts w:eastAsia="Times New Roman"/>
              </w:rPr>
              <w:t>0</w:t>
            </w:r>
          </w:p>
        </w:tc>
        <w:tc>
          <w:tcPr>
            <w:tcW w:w="875" w:type="dxa"/>
          </w:tcPr>
          <w:p w14:paraId="3D29D968" w14:textId="77777777" w:rsidR="008332E3" w:rsidRPr="00E359BF" w:rsidRDefault="008332E3">
            <w:pPr>
              <w:pStyle w:val="TableTextCentered"/>
              <w:rPr>
                <w:rFonts w:eastAsia="Times New Roman"/>
              </w:rPr>
            </w:pPr>
            <w:r>
              <w:rPr>
                <w:rFonts w:eastAsia="Times New Roman"/>
              </w:rPr>
              <w:t>8</w:t>
            </w:r>
          </w:p>
        </w:tc>
        <w:tc>
          <w:tcPr>
            <w:tcW w:w="875" w:type="dxa"/>
          </w:tcPr>
          <w:p w14:paraId="09864EBD" w14:textId="77777777" w:rsidR="008332E3" w:rsidRPr="00E359BF" w:rsidRDefault="008332E3">
            <w:pPr>
              <w:pStyle w:val="TableTextCentered"/>
              <w:rPr>
                <w:rFonts w:eastAsia="Times New Roman"/>
              </w:rPr>
            </w:pPr>
            <w:r>
              <w:rPr>
                <w:rFonts w:eastAsia="Times New Roman"/>
              </w:rPr>
              <w:t>13</w:t>
            </w:r>
          </w:p>
        </w:tc>
        <w:tc>
          <w:tcPr>
            <w:tcW w:w="874" w:type="dxa"/>
          </w:tcPr>
          <w:p w14:paraId="008767FB" w14:textId="77777777" w:rsidR="008332E3" w:rsidRPr="00E359BF" w:rsidRDefault="008332E3">
            <w:pPr>
              <w:pStyle w:val="TableTextCentered"/>
              <w:rPr>
                <w:rFonts w:eastAsia="Times New Roman"/>
              </w:rPr>
            </w:pPr>
            <w:r>
              <w:rPr>
                <w:rFonts w:eastAsia="Times New Roman"/>
              </w:rPr>
              <w:t>8</w:t>
            </w:r>
          </w:p>
        </w:tc>
        <w:tc>
          <w:tcPr>
            <w:tcW w:w="875" w:type="dxa"/>
          </w:tcPr>
          <w:p w14:paraId="65ACA7F4" w14:textId="77777777" w:rsidR="008332E3" w:rsidRPr="00E359BF" w:rsidRDefault="008332E3">
            <w:pPr>
              <w:pStyle w:val="TableTextCentered"/>
              <w:rPr>
                <w:rFonts w:eastAsia="Times New Roman"/>
              </w:rPr>
            </w:pPr>
            <w:r>
              <w:rPr>
                <w:rFonts w:eastAsia="Times New Roman"/>
              </w:rPr>
              <w:t>1</w:t>
            </w:r>
          </w:p>
        </w:tc>
        <w:tc>
          <w:tcPr>
            <w:tcW w:w="900" w:type="dxa"/>
          </w:tcPr>
          <w:p w14:paraId="2BB41615" w14:textId="77777777" w:rsidR="008332E3" w:rsidRPr="00E359BF" w:rsidRDefault="008332E3">
            <w:pPr>
              <w:pStyle w:val="TableTextCentered"/>
              <w:rPr>
                <w:rFonts w:eastAsia="Times New Roman"/>
              </w:rPr>
            </w:pPr>
            <w:r>
              <w:rPr>
                <w:rFonts w:eastAsia="Times New Roman"/>
              </w:rPr>
              <w:t>30</w:t>
            </w:r>
          </w:p>
        </w:tc>
        <w:tc>
          <w:tcPr>
            <w:tcW w:w="892" w:type="dxa"/>
          </w:tcPr>
          <w:p w14:paraId="36BFEBC9" w14:textId="77777777" w:rsidR="008332E3" w:rsidRPr="00E359BF" w:rsidRDefault="008332E3">
            <w:pPr>
              <w:pStyle w:val="TableTextCentered"/>
              <w:rPr>
                <w:rFonts w:eastAsia="Times New Roman"/>
              </w:rPr>
            </w:pPr>
            <w:r>
              <w:rPr>
                <w:rFonts w:eastAsia="Times New Roman"/>
              </w:rPr>
              <w:t>5.1</w:t>
            </w:r>
          </w:p>
        </w:tc>
      </w:tr>
    </w:tbl>
    <w:bookmarkEnd w:id="158"/>
    <w:p w14:paraId="5C5289E5" w14:textId="77777777" w:rsidR="008332E3" w:rsidRDefault="008332E3" w:rsidP="008332E3">
      <w:pPr>
        <w:pStyle w:val="TableNote"/>
      </w:pPr>
      <w:r w:rsidRPr="002A58D3">
        <w:t xml:space="preserve">*The district average is an average of the observation scores. In Table 16, the district average is computed as: </w:t>
      </w:r>
      <w:r w:rsidRPr="002A58D3">
        <w:br/>
      </w:r>
      <w:bookmarkStart w:id="159" w:name="Dist_SE_Calc"/>
      <w:r>
        <w:t>([3 x 1] + [4 x 15] + [5 x 37] + [6 x 16] + [7 x 1]) ÷ 70 observations = 5.0</w:t>
      </w:r>
      <w:bookmarkEnd w:id="159"/>
    </w:p>
    <w:p w14:paraId="6580FF2A" w14:textId="77777777" w:rsidR="008332E3" w:rsidRPr="00BC09E0" w:rsidRDefault="008332E3" w:rsidP="008332E3">
      <w:pPr>
        <w:pStyle w:val="TableNote"/>
      </w:pPr>
      <w:r>
        <w:t>**Student Engagement does not appear in the CLASS K-3 Manual, therefore scores for the Elementary School Level represent grades 4-5 only.</w:t>
      </w:r>
    </w:p>
    <w:p w14:paraId="20C9DA75" w14:textId="77777777" w:rsidR="008332E3" w:rsidRPr="00BC09E0" w:rsidRDefault="008332E3" w:rsidP="008332E3">
      <w:pPr>
        <w:pStyle w:val="BodyText"/>
      </w:pPr>
      <w:r w:rsidRPr="00D05302">
        <w:rPr>
          <w:rStyle w:val="BodyTextDemiChar"/>
        </w:rPr>
        <w:t>Ratings in the Low Range.</w:t>
      </w:r>
      <w:r w:rsidRPr="00BC09E0">
        <w:t xml:space="preserve"> In the low range, the majority of students appear distracted or disengaged.</w:t>
      </w:r>
    </w:p>
    <w:p w14:paraId="7ACE7911" w14:textId="77777777" w:rsidR="008332E3" w:rsidRPr="00BC09E0" w:rsidRDefault="008332E3" w:rsidP="008332E3">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5E0774B7" w14:textId="77777777" w:rsidR="008332E3" w:rsidRPr="00E359BF" w:rsidRDefault="008332E3" w:rsidP="008332E3">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5F156DEA" w14:textId="77777777" w:rsidR="008332E3" w:rsidRPr="00E359BF" w:rsidRDefault="008332E3" w:rsidP="008332E3">
      <w:pPr>
        <w:pStyle w:val="Heading2-SIOR"/>
      </w:pPr>
      <w:bookmarkStart w:id="160" w:name="_Toc430114889"/>
      <w:bookmarkStart w:id="161" w:name="_Toc496109991"/>
      <w:bookmarkStart w:id="162" w:name="_Toc92194268"/>
      <w:r w:rsidRPr="00E359BF">
        <w:t>Summary of Average Ratings</w:t>
      </w:r>
      <w:bookmarkEnd w:id="160"/>
      <w:bookmarkEnd w:id="161"/>
      <w:r>
        <w:t xml:space="preserve">: </w:t>
      </w:r>
      <w:bookmarkEnd w:id="162"/>
      <w:r>
        <w:t>Grades K</w:t>
      </w:r>
      <w:r w:rsidRPr="00E359BF">
        <w:t>–</w:t>
      </w:r>
      <w:r>
        <w:t>5</w:t>
      </w:r>
    </w:p>
    <w:p w14:paraId="54269741" w14:textId="77777777" w:rsidR="008332E3" w:rsidRPr="00E359BF" w:rsidRDefault="008332E3" w:rsidP="008332E3">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20" w:firstRow="1" w:lastRow="0" w:firstColumn="0" w:lastColumn="0" w:noHBand="1" w:noVBand="1"/>
      </w:tblPr>
      <w:tblGrid>
        <w:gridCol w:w="3436"/>
        <w:gridCol w:w="676"/>
        <w:gridCol w:w="674"/>
        <w:gridCol w:w="687"/>
        <w:gridCol w:w="679"/>
        <w:gridCol w:w="681"/>
        <w:gridCol w:w="679"/>
        <w:gridCol w:w="679"/>
        <w:gridCol w:w="532"/>
        <w:gridCol w:w="989"/>
      </w:tblGrid>
      <w:tr w:rsidR="00CE25CA" w:rsidRPr="00E359BF" w14:paraId="1F79B8A8" w14:textId="77777777" w:rsidTr="006242CB">
        <w:trPr>
          <w:cnfStyle w:val="100000000000" w:firstRow="1" w:lastRow="0" w:firstColumn="0" w:lastColumn="0" w:oddVBand="0" w:evenVBand="0" w:oddHBand="0" w:evenHBand="0" w:firstRowFirstColumn="0" w:firstRowLastColumn="0" w:lastRowFirstColumn="0" w:lastRowLastColumn="0"/>
          <w:tblHeader/>
        </w:trPr>
        <w:tc>
          <w:tcPr>
            <w:tcW w:w="3436" w:type="dxa"/>
            <w:vAlign w:val="center"/>
          </w:tcPr>
          <w:p w14:paraId="36ACF52C" w14:textId="1C946E88" w:rsidR="00CE25CA" w:rsidRPr="00E359BF" w:rsidRDefault="001F68A4" w:rsidP="00CE25CA">
            <w:pPr>
              <w:pStyle w:val="TableColHeadingCenter"/>
              <w:rPr>
                <w:rFonts w:eastAsia="MS Mincho"/>
              </w:rPr>
            </w:pPr>
            <w:r>
              <w:rPr>
                <w:rFonts w:eastAsia="MS Mincho"/>
              </w:rPr>
              <w:t>NA</w:t>
            </w:r>
          </w:p>
        </w:tc>
        <w:tc>
          <w:tcPr>
            <w:tcW w:w="676" w:type="dxa"/>
            <w:vAlign w:val="center"/>
          </w:tcPr>
          <w:p w14:paraId="24467C1E" w14:textId="6C6225FF" w:rsidR="00CE25CA" w:rsidRPr="00E359BF" w:rsidRDefault="00CE25CA" w:rsidP="00CE25CA">
            <w:pPr>
              <w:pStyle w:val="TableColHeadingCenter"/>
              <w:rPr>
                <w:rFonts w:eastAsia="MS Mincho"/>
              </w:rPr>
            </w:pPr>
            <w:r w:rsidRPr="00E359BF">
              <w:rPr>
                <w:rFonts w:eastAsia="MS Mincho"/>
              </w:rPr>
              <w:t>Low Range</w:t>
            </w:r>
            <w:r w:rsidR="001F68A4">
              <w:rPr>
                <w:rFonts w:eastAsia="MS Mincho"/>
              </w:rPr>
              <w:t xml:space="preserve"> (1)</w:t>
            </w:r>
          </w:p>
        </w:tc>
        <w:tc>
          <w:tcPr>
            <w:tcW w:w="674" w:type="dxa"/>
            <w:vAlign w:val="center"/>
          </w:tcPr>
          <w:p w14:paraId="3F144A4A" w14:textId="50B12D95" w:rsidR="00CE25CA" w:rsidRPr="00E359BF" w:rsidRDefault="00CE25CA" w:rsidP="00CE25CA">
            <w:pPr>
              <w:pStyle w:val="TableColHeadingCenter"/>
              <w:rPr>
                <w:rFonts w:eastAsia="MS Mincho"/>
              </w:rPr>
            </w:pPr>
            <w:r w:rsidRPr="00E359BF">
              <w:rPr>
                <w:rFonts w:eastAsia="MS Mincho"/>
              </w:rPr>
              <w:t>Low Range</w:t>
            </w:r>
            <w:r w:rsidR="001F68A4">
              <w:rPr>
                <w:rFonts w:eastAsia="MS Mincho"/>
              </w:rPr>
              <w:t xml:space="preserve"> (2)</w:t>
            </w:r>
          </w:p>
        </w:tc>
        <w:tc>
          <w:tcPr>
            <w:tcW w:w="687" w:type="dxa"/>
            <w:vAlign w:val="center"/>
          </w:tcPr>
          <w:p w14:paraId="0872C5FD" w14:textId="5BB4A1C3" w:rsidR="00CE25CA" w:rsidRPr="00E359BF" w:rsidRDefault="00CE25CA" w:rsidP="00CE25CA">
            <w:pPr>
              <w:pStyle w:val="TableColHeadingCenter"/>
              <w:rPr>
                <w:rFonts w:eastAsia="MS Mincho"/>
              </w:rPr>
            </w:pPr>
            <w:r w:rsidRPr="00E359BF">
              <w:rPr>
                <w:rFonts w:eastAsia="MS Mincho"/>
              </w:rPr>
              <w:t>Middle Range</w:t>
            </w:r>
            <w:r w:rsidR="001F68A4">
              <w:rPr>
                <w:rFonts w:eastAsia="MS Mincho"/>
              </w:rPr>
              <w:t xml:space="preserve"> (3)</w:t>
            </w:r>
          </w:p>
        </w:tc>
        <w:tc>
          <w:tcPr>
            <w:tcW w:w="679" w:type="dxa"/>
          </w:tcPr>
          <w:p w14:paraId="36222ADD" w14:textId="3D036DE4" w:rsidR="00CE25CA" w:rsidRPr="00E359BF" w:rsidRDefault="00CE25CA" w:rsidP="00CE25CA">
            <w:pPr>
              <w:pStyle w:val="TableColHeadingCenter"/>
              <w:rPr>
                <w:rFonts w:eastAsia="MS Mincho"/>
              </w:rPr>
            </w:pPr>
            <w:r w:rsidRPr="005A152F">
              <w:rPr>
                <w:rFonts w:eastAsia="MS Mincho"/>
              </w:rPr>
              <w:t>Middle Range</w:t>
            </w:r>
            <w:r w:rsidR="001F68A4">
              <w:rPr>
                <w:rFonts w:eastAsia="MS Mincho"/>
              </w:rPr>
              <w:t xml:space="preserve"> (4)</w:t>
            </w:r>
          </w:p>
        </w:tc>
        <w:tc>
          <w:tcPr>
            <w:tcW w:w="681" w:type="dxa"/>
          </w:tcPr>
          <w:p w14:paraId="57D343B7" w14:textId="386F3812" w:rsidR="00CE25CA" w:rsidRPr="00E359BF" w:rsidRDefault="00CE25CA" w:rsidP="00CE25CA">
            <w:pPr>
              <w:pStyle w:val="TableColHeadingCenter"/>
              <w:rPr>
                <w:rFonts w:eastAsia="MS Mincho"/>
              </w:rPr>
            </w:pPr>
            <w:r w:rsidRPr="005A152F">
              <w:rPr>
                <w:rFonts w:eastAsia="MS Mincho"/>
              </w:rPr>
              <w:t>Middle Range</w:t>
            </w:r>
            <w:r w:rsidR="001F68A4">
              <w:rPr>
                <w:rFonts w:eastAsia="MS Mincho"/>
              </w:rPr>
              <w:t xml:space="preserve"> (5)</w:t>
            </w:r>
          </w:p>
        </w:tc>
        <w:tc>
          <w:tcPr>
            <w:tcW w:w="679" w:type="dxa"/>
            <w:vAlign w:val="center"/>
          </w:tcPr>
          <w:p w14:paraId="5ED99EBE" w14:textId="1B921ACF" w:rsidR="00CE25CA" w:rsidRPr="00E359BF" w:rsidRDefault="00CE25CA" w:rsidP="00CE25CA">
            <w:pPr>
              <w:pStyle w:val="TableColHeadingCenter"/>
              <w:rPr>
                <w:rFonts w:eastAsia="MS Mincho"/>
              </w:rPr>
            </w:pPr>
            <w:r w:rsidRPr="00E359BF">
              <w:rPr>
                <w:rFonts w:eastAsia="MS Mincho"/>
              </w:rPr>
              <w:t>High Range</w:t>
            </w:r>
            <w:r w:rsidR="001F68A4">
              <w:rPr>
                <w:rFonts w:eastAsia="MS Mincho"/>
              </w:rPr>
              <w:t xml:space="preserve"> (6)</w:t>
            </w:r>
          </w:p>
        </w:tc>
        <w:tc>
          <w:tcPr>
            <w:tcW w:w="679" w:type="dxa"/>
            <w:vAlign w:val="center"/>
          </w:tcPr>
          <w:p w14:paraId="5DABC201" w14:textId="37577DDD" w:rsidR="00CE25CA" w:rsidRPr="00E359BF" w:rsidRDefault="00CE25CA" w:rsidP="00CE25CA">
            <w:pPr>
              <w:pStyle w:val="TableColHeadingCenter"/>
              <w:rPr>
                <w:rFonts w:eastAsia="MS Mincho"/>
              </w:rPr>
            </w:pPr>
            <w:r w:rsidRPr="00E359BF">
              <w:rPr>
                <w:rFonts w:eastAsia="MS Mincho"/>
              </w:rPr>
              <w:t>High Range</w:t>
            </w:r>
            <w:r w:rsidR="001F68A4">
              <w:rPr>
                <w:rFonts w:eastAsia="MS Mincho"/>
              </w:rPr>
              <w:t xml:space="preserve"> (7)</w:t>
            </w:r>
          </w:p>
        </w:tc>
        <w:tc>
          <w:tcPr>
            <w:tcW w:w="532" w:type="dxa"/>
            <w:vAlign w:val="center"/>
          </w:tcPr>
          <w:p w14:paraId="213E782E" w14:textId="03330F1B" w:rsidR="00CE25CA" w:rsidRPr="00E359BF" w:rsidRDefault="00CE25CA" w:rsidP="00CE25CA">
            <w:pPr>
              <w:pStyle w:val="TableColHeadingCenter"/>
              <w:rPr>
                <w:rFonts w:eastAsia="MS Mincho"/>
              </w:rPr>
            </w:pPr>
            <w:r>
              <w:rPr>
                <w:rFonts w:eastAsia="MS Mincho"/>
              </w:rPr>
              <w:t>n</w:t>
            </w:r>
          </w:p>
        </w:tc>
        <w:tc>
          <w:tcPr>
            <w:tcW w:w="989" w:type="dxa"/>
            <w:vAlign w:val="center"/>
          </w:tcPr>
          <w:p w14:paraId="7495520D" w14:textId="58D7210D" w:rsidR="00CE25CA" w:rsidRPr="00E359BF" w:rsidRDefault="00CE25CA" w:rsidP="00CE25CA">
            <w:pPr>
              <w:pStyle w:val="TableColHeadingCenter"/>
              <w:rPr>
                <w:rFonts w:eastAsia="MS Mincho"/>
              </w:rPr>
            </w:pPr>
            <w:r w:rsidRPr="00E359BF">
              <w:rPr>
                <w:rFonts w:eastAsia="MS Mincho"/>
              </w:rPr>
              <w:t>Average Scores*</w:t>
            </w:r>
          </w:p>
        </w:tc>
      </w:tr>
      <w:tr w:rsidR="008332E3" w:rsidRPr="00E359BF" w14:paraId="4560BFDA" w14:textId="77777777" w:rsidTr="00CE25CA">
        <w:tc>
          <w:tcPr>
            <w:tcW w:w="3436" w:type="dxa"/>
            <w:shd w:val="clear" w:color="auto" w:fill="D9E2F3" w:themeFill="accent5" w:themeFillTint="33"/>
          </w:tcPr>
          <w:p w14:paraId="7D0F5FFF" w14:textId="77777777" w:rsidR="008332E3" w:rsidRPr="008332E3" w:rsidRDefault="008332E3">
            <w:pPr>
              <w:pStyle w:val="TableSubheading"/>
            </w:pPr>
            <w:bookmarkStart w:id="163" w:name="SummaryTbl_Elem"/>
            <w:r w:rsidRPr="008332E3">
              <w:t>Emotional Support Domain</w:t>
            </w:r>
          </w:p>
        </w:tc>
        <w:tc>
          <w:tcPr>
            <w:tcW w:w="676" w:type="dxa"/>
            <w:shd w:val="clear" w:color="auto" w:fill="D9E2F3" w:themeFill="accent5" w:themeFillTint="33"/>
          </w:tcPr>
          <w:p w14:paraId="51E2A263" w14:textId="77777777" w:rsidR="008332E3" w:rsidRPr="00E359BF" w:rsidRDefault="008332E3">
            <w:pPr>
              <w:pStyle w:val="TableTextCenteredDemi"/>
              <w:rPr>
                <w:rFonts w:eastAsia="Times New Roman"/>
              </w:rPr>
            </w:pPr>
            <w:r>
              <w:rPr>
                <w:rFonts w:eastAsia="Times New Roman"/>
              </w:rPr>
              <w:t>1</w:t>
            </w:r>
          </w:p>
        </w:tc>
        <w:tc>
          <w:tcPr>
            <w:tcW w:w="674" w:type="dxa"/>
            <w:shd w:val="clear" w:color="auto" w:fill="D9E2F3" w:themeFill="accent5" w:themeFillTint="33"/>
          </w:tcPr>
          <w:p w14:paraId="7E7C8767" w14:textId="77777777" w:rsidR="008332E3" w:rsidRPr="00E359BF" w:rsidRDefault="008332E3">
            <w:pPr>
              <w:pStyle w:val="TableTextCenteredDemi"/>
              <w:rPr>
                <w:rFonts w:eastAsia="Times New Roman"/>
              </w:rPr>
            </w:pPr>
            <w:r>
              <w:rPr>
                <w:rFonts w:eastAsia="Times New Roman"/>
              </w:rPr>
              <w:t>3</w:t>
            </w:r>
          </w:p>
        </w:tc>
        <w:tc>
          <w:tcPr>
            <w:tcW w:w="687" w:type="dxa"/>
            <w:shd w:val="clear" w:color="auto" w:fill="D9E2F3" w:themeFill="accent5" w:themeFillTint="33"/>
          </w:tcPr>
          <w:p w14:paraId="0A6379A6" w14:textId="77777777" w:rsidR="008332E3" w:rsidRPr="00E359BF" w:rsidRDefault="008332E3">
            <w:pPr>
              <w:pStyle w:val="TableTextCenteredDemi"/>
              <w:rPr>
                <w:rFonts w:eastAsia="Times New Roman"/>
              </w:rPr>
            </w:pPr>
            <w:r>
              <w:rPr>
                <w:rFonts w:eastAsia="Times New Roman"/>
              </w:rPr>
              <w:t>11</w:t>
            </w:r>
          </w:p>
        </w:tc>
        <w:tc>
          <w:tcPr>
            <w:tcW w:w="679" w:type="dxa"/>
            <w:shd w:val="clear" w:color="auto" w:fill="D9E2F3" w:themeFill="accent5" w:themeFillTint="33"/>
          </w:tcPr>
          <w:p w14:paraId="253E9944" w14:textId="77777777" w:rsidR="008332E3" w:rsidRPr="00E359BF" w:rsidRDefault="008332E3">
            <w:pPr>
              <w:pStyle w:val="TableTextCenteredDemi"/>
              <w:rPr>
                <w:rFonts w:eastAsia="Times New Roman"/>
              </w:rPr>
            </w:pPr>
            <w:r>
              <w:rPr>
                <w:rFonts w:eastAsia="Times New Roman"/>
              </w:rPr>
              <w:t>16</w:t>
            </w:r>
          </w:p>
        </w:tc>
        <w:tc>
          <w:tcPr>
            <w:tcW w:w="681" w:type="dxa"/>
            <w:shd w:val="clear" w:color="auto" w:fill="D9E2F3" w:themeFill="accent5" w:themeFillTint="33"/>
          </w:tcPr>
          <w:p w14:paraId="6D8A95E0" w14:textId="77777777" w:rsidR="008332E3" w:rsidRPr="00E359BF" w:rsidRDefault="008332E3">
            <w:pPr>
              <w:pStyle w:val="TableTextCenteredDemi"/>
              <w:rPr>
                <w:rFonts w:eastAsia="Times New Roman"/>
              </w:rPr>
            </w:pPr>
            <w:r>
              <w:rPr>
                <w:rFonts w:eastAsia="Times New Roman"/>
              </w:rPr>
              <w:t>30</w:t>
            </w:r>
          </w:p>
        </w:tc>
        <w:tc>
          <w:tcPr>
            <w:tcW w:w="679" w:type="dxa"/>
            <w:shd w:val="clear" w:color="auto" w:fill="D9E2F3" w:themeFill="accent5" w:themeFillTint="33"/>
          </w:tcPr>
          <w:p w14:paraId="78A499D9" w14:textId="77777777" w:rsidR="008332E3" w:rsidRPr="00E359BF" w:rsidRDefault="008332E3">
            <w:pPr>
              <w:pStyle w:val="TableTextCenteredDemi"/>
              <w:rPr>
                <w:rFonts w:eastAsia="Times New Roman"/>
              </w:rPr>
            </w:pPr>
            <w:r>
              <w:rPr>
                <w:rFonts w:eastAsia="Times New Roman"/>
              </w:rPr>
              <w:t>20</w:t>
            </w:r>
          </w:p>
        </w:tc>
        <w:tc>
          <w:tcPr>
            <w:tcW w:w="679" w:type="dxa"/>
            <w:shd w:val="clear" w:color="auto" w:fill="D9E2F3" w:themeFill="accent5" w:themeFillTint="33"/>
          </w:tcPr>
          <w:p w14:paraId="5DAF1430" w14:textId="77777777" w:rsidR="008332E3" w:rsidRPr="00E359BF" w:rsidRDefault="008332E3">
            <w:pPr>
              <w:pStyle w:val="TableTextCenteredDemi"/>
              <w:rPr>
                <w:rFonts w:eastAsia="Times New Roman"/>
              </w:rPr>
            </w:pPr>
            <w:r>
              <w:rPr>
                <w:rFonts w:eastAsia="Times New Roman"/>
              </w:rPr>
              <w:t>35</w:t>
            </w:r>
          </w:p>
        </w:tc>
        <w:tc>
          <w:tcPr>
            <w:tcW w:w="532" w:type="dxa"/>
            <w:shd w:val="clear" w:color="auto" w:fill="D9E2F3" w:themeFill="accent5" w:themeFillTint="33"/>
          </w:tcPr>
          <w:p w14:paraId="20A6671B" w14:textId="77777777" w:rsidR="008332E3" w:rsidRPr="00E359BF" w:rsidRDefault="008332E3">
            <w:pPr>
              <w:pStyle w:val="TableTextCenteredDemi"/>
              <w:rPr>
                <w:rFonts w:eastAsia="Times New Roman"/>
              </w:rPr>
            </w:pPr>
            <w:r>
              <w:rPr>
                <w:rFonts w:eastAsia="Times New Roman"/>
              </w:rPr>
              <w:t>116</w:t>
            </w:r>
          </w:p>
        </w:tc>
        <w:tc>
          <w:tcPr>
            <w:tcW w:w="989" w:type="dxa"/>
            <w:shd w:val="clear" w:color="auto" w:fill="D9E2F3" w:themeFill="accent5" w:themeFillTint="33"/>
          </w:tcPr>
          <w:p w14:paraId="2ACE3F57" w14:textId="77777777" w:rsidR="008332E3" w:rsidRPr="00E359BF" w:rsidRDefault="008332E3">
            <w:pPr>
              <w:pStyle w:val="TableTextCenteredDemi"/>
              <w:rPr>
                <w:rFonts w:eastAsia="Times New Roman"/>
              </w:rPr>
            </w:pPr>
            <w:r>
              <w:rPr>
                <w:rFonts w:eastAsia="Times New Roman"/>
              </w:rPr>
              <w:t>5.3</w:t>
            </w:r>
          </w:p>
        </w:tc>
      </w:tr>
      <w:tr w:rsidR="008332E3" w:rsidRPr="00E359BF" w14:paraId="23E4E3FC" w14:textId="77777777" w:rsidTr="00CE25CA">
        <w:tc>
          <w:tcPr>
            <w:tcW w:w="3436" w:type="dxa"/>
          </w:tcPr>
          <w:p w14:paraId="2BACE078"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Positive Climate</w:t>
            </w:r>
          </w:p>
        </w:tc>
        <w:tc>
          <w:tcPr>
            <w:tcW w:w="676" w:type="dxa"/>
          </w:tcPr>
          <w:p w14:paraId="222C2001" w14:textId="77777777" w:rsidR="008332E3" w:rsidRPr="00E359BF" w:rsidRDefault="008332E3">
            <w:pPr>
              <w:pStyle w:val="TableTextCentered"/>
              <w:rPr>
                <w:rFonts w:eastAsia="Times New Roman"/>
              </w:rPr>
            </w:pPr>
            <w:r>
              <w:rPr>
                <w:rFonts w:eastAsia="Times New Roman"/>
              </w:rPr>
              <w:t>0</w:t>
            </w:r>
          </w:p>
        </w:tc>
        <w:tc>
          <w:tcPr>
            <w:tcW w:w="674" w:type="dxa"/>
          </w:tcPr>
          <w:p w14:paraId="11D499FD" w14:textId="77777777" w:rsidR="008332E3" w:rsidRPr="00E359BF" w:rsidRDefault="008332E3">
            <w:pPr>
              <w:pStyle w:val="TableTextCentered"/>
              <w:rPr>
                <w:rFonts w:eastAsia="Times New Roman"/>
              </w:rPr>
            </w:pPr>
            <w:r>
              <w:rPr>
                <w:rFonts w:eastAsia="Times New Roman"/>
              </w:rPr>
              <w:t>0</w:t>
            </w:r>
          </w:p>
        </w:tc>
        <w:tc>
          <w:tcPr>
            <w:tcW w:w="687" w:type="dxa"/>
          </w:tcPr>
          <w:p w14:paraId="2424274C" w14:textId="77777777" w:rsidR="008332E3" w:rsidRPr="00E359BF" w:rsidRDefault="008332E3">
            <w:pPr>
              <w:pStyle w:val="TableTextCentered"/>
              <w:rPr>
                <w:rFonts w:eastAsia="Times New Roman"/>
              </w:rPr>
            </w:pPr>
            <w:r>
              <w:rPr>
                <w:rFonts w:eastAsia="Times New Roman"/>
              </w:rPr>
              <w:t>3</w:t>
            </w:r>
          </w:p>
        </w:tc>
        <w:tc>
          <w:tcPr>
            <w:tcW w:w="679" w:type="dxa"/>
          </w:tcPr>
          <w:p w14:paraId="1A0464C8" w14:textId="77777777" w:rsidR="008332E3" w:rsidRPr="00E359BF" w:rsidRDefault="008332E3">
            <w:pPr>
              <w:pStyle w:val="TableTextCentered"/>
              <w:rPr>
                <w:rFonts w:eastAsia="Times New Roman"/>
              </w:rPr>
            </w:pPr>
            <w:r>
              <w:rPr>
                <w:rFonts w:eastAsia="Times New Roman"/>
              </w:rPr>
              <w:t>4</w:t>
            </w:r>
          </w:p>
        </w:tc>
        <w:tc>
          <w:tcPr>
            <w:tcW w:w="681" w:type="dxa"/>
          </w:tcPr>
          <w:p w14:paraId="359AFBCA" w14:textId="77777777" w:rsidR="008332E3" w:rsidRPr="00E359BF" w:rsidRDefault="008332E3">
            <w:pPr>
              <w:pStyle w:val="TableTextCentered"/>
              <w:rPr>
                <w:rFonts w:eastAsia="Times New Roman"/>
              </w:rPr>
            </w:pPr>
            <w:r>
              <w:rPr>
                <w:rFonts w:eastAsia="Times New Roman"/>
              </w:rPr>
              <w:t>8</w:t>
            </w:r>
          </w:p>
        </w:tc>
        <w:tc>
          <w:tcPr>
            <w:tcW w:w="679" w:type="dxa"/>
          </w:tcPr>
          <w:p w14:paraId="15BA3187" w14:textId="77777777" w:rsidR="008332E3" w:rsidRPr="00E359BF" w:rsidRDefault="008332E3">
            <w:pPr>
              <w:pStyle w:val="TableTextCentered"/>
              <w:rPr>
                <w:rFonts w:eastAsia="Times New Roman"/>
              </w:rPr>
            </w:pPr>
            <w:r>
              <w:rPr>
                <w:rFonts w:eastAsia="Times New Roman"/>
              </w:rPr>
              <w:t>10</w:t>
            </w:r>
          </w:p>
        </w:tc>
        <w:tc>
          <w:tcPr>
            <w:tcW w:w="679" w:type="dxa"/>
          </w:tcPr>
          <w:p w14:paraId="230AC3EA" w14:textId="77777777" w:rsidR="008332E3" w:rsidRPr="00E359BF" w:rsidRDefault="008332E3">
            <w:pPr>
              <w:pStyle w:val="TableTextCentered"/>
              <w:rPr>
                <w:rFonts w:eastAsia="Times New Roman"/>
              </w:rPr>
            </w:pPr>
            <w:r>
              <w:rPr>
                <w:rFonts w:eastAsia="Times New Roman"/>
              </w:rPr>
              <w:t>4</w:t>
            </w:r>
          </w:p>
        </w:tc>
        <w:tc>
          <w:tcPr>
            <w:tcW w:w="532" w:type="dxa"/>
          </w:tcPr>
          <w:p w14:paraId="6F0AA080" w14:textId="77777777" w:rsidR="008332E3" w:rsidRPr="00E359BF" w:rsidRDefault="008332E3">
            <w:pPr>
              <w:pStyle w:val="TableTextCentered"/>
              <w:rPr>
                <w:rFonts w:eastAsia="Times New Roman"/>
              </w:rPr>
            </w:pPr>
            <w:r>
              <w:rPr>
                <w:rFonts w:eastAsia="Times New Roman"/>
              </w:rPr>
              <w:t>29</w:t>
            </w:r>
          </w:p>
        </w:tc>
        <w:tc>
          <w:tcPr>
            <w:tcW w:w="989" w:type="dxa"/>
          </w:tcPr>
          <w:p w14:paraId="05BC4D0F" w14:textId="77777777" w:rsidR="008332E3" w:rsidRPr="00E359BF" w:rsidRDefault="008332E3">
            <w:pPr>
              <w:pStyle w:val="TableTextCentered"/>
              <w:rPr>
                <w:rFonts w:eastAsia="Times New Roman"/>
              </w:rPr>
            </w:pPr>
            <w:r>
              <w:rPr>
                <w:rFonts w:eastAsia="Times New Roman"/>
              </w:rPr>
              <w:t>5.3</w:t>
            </w:r>
          </w:p>
        </w:tc>
      </w:tr>
      <w:tr w:rsidR="008332E3" w:rsidRPr="00E359BF" w14:paraId="636087F9" w14:textId="77777777" w:rsidTr="00CE25CA">
        <w:tc>
          <w:tcPr>
            <w:tcW w:w="3436" w:type="dxa"/>
          </w:tcPr>
          <w:p w14:paraId="1F0B027B"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Negative Climate**</w:t>
            </w:r>
          </w:p>
        </w:tc>
        <w:tc>
          <w:tcPr>
            <w:tcW w:w="676" w:type="dxa"/>
          </w:tcPr>
          <w:p w14:paraId="046AEA8D" w14:textId="77777777" w:rsidR="008332E3" w:rsidRPr="00E359BF" w:rsidRDefault="008332E3">
            <w:pPr>
              <w:pStyle w:val="TableTextCentered"/>
              <w:rPr>
                <w:rFonts w:eastAsia="Times New Roman"/>
              </w:rPr>
            </w:pPr>
            <w:r>
              <w:rPr>
                <w:rFonts w:eastAsia="Times New Roman"/>
              </w:rPr>
              <w:t>0</w:t>
            </w:r>
          </w:p>
        </w:tc>
        <w:tc>
          <w:tcPr>
            <w:tcW w:w="674" w:type="dxa"/>
          </w:tcPr>
          <w:p w14:paraId="14B4C9BD" w14:textId="77777777" w:rsidR="008332E3" w:rsidRPr="00E359BF" w:rsidRDefault="008332E3">
            <w:pPr>
              <w:pStyle w:val="TableTextCentered"/>
              <w:rPr>
                <w:rFonts w:eastAsia="Times New Roman"/>
              </w:rPr>
            </w:pPr>
            <w:r>
              <w:rPr>
                <w:rFonts w:eastAsia="Times New Roman"/>
              </w:rPr>
              <w:t>0</w:t>
            </w:r>
          </w:p>
        </w:tc>
        <w:tc>
          <w:tcPr>
            <w:tcW w:w="687" w:type="dxa"/>
          </w:tcPr>
          <w:p w14:paraId="76AC1912" w14:textId="77777777" w:rsidR="008332E3" w:rsidRPr="00E359BF" w:rsidRDefault="008332E3">
            <w:pPr>
              <w:pStyle w:val="TableTextCentered"/>
              <w:rPr>
                <w:rFonts w:eastAsia="Times New Roman"/>
              </w:rPr>
            </w:pPr>
            <w:r>
              <w:rPr>
                <w:rFonts w:eastAsia="Times New Roman"/>
              </w:rPr>
              <w:t>0</w:t>
            </w:r>
          </w:p>
        </w:tc>
        <w:tc>
          <w:tcPr>
            <w:tcW w:w="679" w:type="dxa"/>
          </w:tcPr>
          <w:p w14:paraId="434AB755" w14:textId="77777777" w:rsidR="008332E3" w:rsidRPr="00E359BF" w:rsidRDefault="008332E3">
            <w:pPr>
              <w:pStyle w:val="TableTextCentered"/>
              <w:rPr>
                <w:rFonts w:eastAsia="Times New Roman"/>
              </w:rPr>
            </w:pPr>
            <w:r>
              <w:rPr>
                <w:rFonts w:eastAsia="Times New Roman"/>
              </w:rPr>
              <w:t>0</w:t>
            </w:r>
          </w:p>
        </w:tc>
        <w:tc>
          <w:tcPr>
            <w:tcW w:w="681" w:type="dxa"/>
          </w:tcPr>
          <w:p w14:paraId="24681205" w14:textId="77777777" w:rsidR="008332E3" w:rsidRPr="00E359BF" w:rsidRDefault="008332E3">
            <w:pPr>
              <w:pStyle w:val="TableTextCentered"/>
              <w:rPr>
                <w:rFonts w:eastAsia="Times New Roman"/>
              </w:rPr>
            </w:pPr>
            <w:r>
              <w:rPr>
                <w:rFonts w:eastAsia="Times New Roman"/>
              </w:rPr>
              <w:t>1</w:t>
            </w:r>
          </w:p>
        </w:tc>
        <w:tc>
          <w:tcPr>
            <w:tcW w:w="679" w:type="dxa"/>
          </w:tcPr>
          <w:p w14:paraId="47881100" w14:textId="77777777" w:rsidR="008332E3" w:rsidRPr="00E359BF" w:rsidRDefault="008332E3">
            <w:pPr>
              <w:pStyle w:val="TableTextCentered"/>
              <w:rPr>
                <w:rFonts w:eastAsia="Times New Roman"/>
              </w:rPr>
            </w:pPr>
            <w:r>
              <w:rPr>
                <w:rFonts w:eastAsia="Times New Roman"/>
              </w:rPr>
              <w:t>2</w:t>
            </w:r>
          </w:p>
        </w:tc>
        <w:tc>
          <w:tcPr>
            <w:tcW w:w="679" w:type="dxa"/>
          </w:tcPr>
          <w:p w14:paraId="4A00F5E8" w14:textId="77777777" w:rsidR="008332E3" w:rsidRPr="00E359BF" w:rsidRDefault="008332E3">
            <w:pPr>
              <w:pStyle w:val="TableTextCentered"/>
              <w:rPr>
                <w:rFonts w:eastAsia="Times New Roman"/>
              </w:rPr>
            </w:pPr>
            <w:r>
              <w:rPr>
                <w:rFonts w:eastAsia="Times New Roman"/>
              </w:rPr>
              <w:t>26</w:t>
            </w:r>
          </w:p>
        </w:tc>
        <w:tc>
          <w:tcPr>
            <w:tcW w:w="532" w:type="dxa"/>
          </w:tcPr>
          <w:p w14:paraId="21E69502" w14:textId="77777777" w:rsidR="008332E3" w:rsidRPr="00E359BF" w:rsidRDefault="008332E3">
            <w:pPr>
              <w:pStyle w:val="TableTextCentered"/>
              <w:rPr>
                <w:rFonts w:eastAsia="Times New Roman"/>
              </w:rPr>
            </w:pPr>
            <w:r>
              <w:rPr>
                <w:rFonts w:eastAsia="Times New Roman"/>
              </w:rPr>
              <w:t>29</w:t>
            </w:r>
          </w:p>
        </w:tc>
        <w:tc>
          <w:tcPr>
            <w:tcW w:w="989" w:type="dxa"/>
          </w:tcPr>
          <w:p w14:paraId="25EF2B65" w14:textId="77777777" w:rsidR="008332E3" w:rsidRPr="00E359BF" w:rsidRDefault="008332E3">
            <w:pPr>
              <w:pStyle w:val="TableTextCentered"/>
              <w:rPr>
                <w:rFonts w:eastAsia="Times New Roman"/>
              </w:rPr>
            </w:pPr>
            <w:r>
              <w:rPr>
                <w:rFonts w:eastAsia="Times New Roman"/>
              </w:rPr>
              <w:t>6.9</w:t>
            </w:r>
          </w:p>
        </w:tc>
      </w:tr>
      <w:tr w:rsidR="008332E3" w:rsidRPr="00E359BF" w14:paraId="6E5F7B8D" w14:textId="77777777" w:rsidTr="00CE25CA">
        <w:tc>
          <w:tcPr>
            <w:tcW w:w="3436" w:type="dxa"/>
          </w:tcPr>
          <w:p w14:paraId="094D43D6"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Teacher Sensitivity</w:t>
            </w:r>
          </w:p>
        </w:tc>
        <w:tc>
          <w:tcPr>
            <w:tcW w:w="676" w:type="dxa"/>
          </w:tcPr>
          <w:p w14:paraId="74301D30" w14:textId="77777777" w:rsidR="008332E3" w:rsidRPr="00E359BF" w:rsidRDefault="008332E3">
            <w:pPr>
              <w:pStyle w:val="TableTextCentered"/>
              <w:rPr>
                <w:rFonts w:eastAsia="Times New Roman"/>
              </w:rPr>
            </w:pPr>
            <w:r>
              <w:rPr>
                <w:rFonts w:eastAsia="Times New Roman"/>
              </w:rPr>
              <w:t>0</w:t>
            </w:r>
          </w:p>
        </w:tc>
        <w:tc>
          <w:tcPr>
            <w:tcW w:w="674" w:type="dxa"/>
          </w:tcPr>
          <w:p w14:paraId="74DCC055" w14:textId="77777777" w:rsidR="008332E3" w:rsidRPr="00E359BF" w:rsidRDefault="008332E3">
            <w:pPr>
              <w:pStyle w:val="TableTextCentered"/>
              <w:rPr>
                <w:rFonts w:eastAsia="Times New Roman"/>
              </w:rPr>
            </w:pPr>
            <w:r>
              <w:rPr>
                <w:rFonts w:eastAsia="Times New Roman"/>
              </w:rPr>
              <w:t>0</w:t>
            </w:r>
          </w:p>
        </w:tc>
        <w:tc>
          <w:tcPr>
            <w:tcW w:w="687" w:type="dxa"/>
          </w:tcPr>
          <w:p w14:paraId="53CB6D7F" w14:textId="77777777" w:rsidR="008332E3" w:rsidRPr="00E359BF" w:rsidRDefault="008332E3">
            <w:pPr>
              <w:pStyle w:val="TableTextCentered"/>
              <w:rPr>
                <w:rFonts w:eastAsia="Times New Roman"/>
              </w:rPr>
            </w:pPr>
            <w:r>
              <w:rPr>
                <w:rFonts w:eastAsia="Times New Roman"/>
              </w:rPr>
              <w:t>0</w:t>
            </w:r>
          </w:p>
        </w:tc>
        <w:tc>
          <w:tcPr>
            <w:tcW w:w="679" w:type="dxa"/>
          </w:tcPr>
          <w:p w14:paraId="3E347B47" w14:textId="77777777" w:rsidR="008332E3" w:rsidRPr="00E359BF" w:rsidRDefault="008332E3">
            <w:pPr>
              <w:pStyle w:val="TableTextCentered"/>
              <w:rPr>
                <w:rFonts w:eastAsia="Times New Roman"/>
              </w:rPr>
            </w:pPr>
            <w:r>
              <w:rPr>
                <w:rFonts w:eastAsia="Times New Roman"/>
              </w:rPr>
              <w:t>3</w:t>
            </w:r>
          </w:p>
        </w:tc>
        <w:tc>
          <w:tcPr>
            <w:tcW w:w="681" w:type="dxa"/>
          </w:tcPr>
          <w:p w14:paraId="7E6A19F9" w14:textId="77777777" w:rsidR="008332E3" w:rsidRPr="00E359BF" w:rsidRDefault="008332E3">
            <w:pPr>
              <w:pStyle w:val="TableTextCentered"/>
              <w:rPr>
                <w:rFonts w:eastAsia="Times New Roman"/>
              </w:rPr>
            </w:pPr>
            <w:r>
              <w:rPr>
                <w:rFonts w:eastAsia="Times New Roman"/>
              </w:rPr>
              <w:t>14</w:t>
            </w:r>
          </w:p>
        </w:tc>
        <w:tc>
          <w:tcPr>
            <w:tcW w:w="679" w:type="dxa"/>
          </w:tcPr>
          <w:p w14:paraId="477354BA" w14:textId="77777777" w:rsidR="008332E3" w:rsidRPr="00E359BF" w:rsidRDefault="008332E3">
            <w:pPr>
              <w:pStyle w:val="TableTextCentered"/>
              <w:rPr>
                <w:rFonts w:eastAsia="Times New Roman"/>
              </w:rPr>
            </w:pPr>
            <w:r>
              <w:rPr>
                <w:rFonts w:eastAsia="Times New Roman"/>
              </w:rPr>
              <w:t>7</w:t>
            </w:r>
          </w:p>
        </w:tc>
        <w:tc>
          <w:tcPr>
            <w:tcW w:w="679" w:type="dxa"/>
          </w:tcPr>
          <w:p w14:paraId="2E86335F" w14:textId="77777777" w:rsidR="008332E3" w:rsidRPr="00E359BF" w:rsidRDefault="008332E3">
            <w:pPr>
              <w:pStyle w:val="TableTextCentered"/>
              <w:rPr>
                <w:rFonts w:eastAsia="Times New Roman"/>
              </w:rPr>
            </w:pPr>
            <w:r>
              <w:rPr>
                <w:rFonts w:eastAsia="Times New Roman"/>
              </w:rPr>
              <w:t>5</w:t>
            </w:r>
          </w:p>
        </w:tc>
        <w:tc>
          <w:tcPr>
            <w:tcW w:w="532" w:type="dxa"/>
          </w:tcPr>
          <w:p w14:paraId="6D6D8825" w14:textId="77777777" w:rsidR="008332E3" w:rsidRPr="00E359BF" w:rsidRDefault="008332E3">
            <w:pPr>
              <w:pStyle w:val="TableTextCentered"/>
              <w:rPr>
                <w:rFonts w:eastAsia="Times New Roman"/>
              </w:rPr>
            </w:pPr>
            <w:r>
              <w:rPr>
                <w:rFonts w:eastAsia="Times New Roman"/>
              </w:rPr>
              <w:t>29</w:t>
            </w:r>
          </w:p>
        </w:tc>
        <w:tc>
          <w:tcPr>
            <w:tcW w:w="989" w:type="dxa"/>
          </w:tcPr>
          <w:p w14:paraId="1E0CDBF8" w14:textId="77777777" w:rsidR="008332E3" w:rsidRPr="00E359BF" w:rsidRDefault="008332E3">
            <w:pPr>
              <w:pStyle w:val="TableTextCentered"/>
              <w:rPr>
                <w:rFonts w:eastAsia="Times New Roman"/>
              </w:rPr>
            </w:pPr>
            <w:r>
              <w:rPr>
                <w:rFonts w:eastAsia="Times New Roman"/>
              </w:rPr>
              <w:t>5.5</w:t>
            </w:r>
          </w:p>
        </w:tc>
      </w:tr>
      <w:tr w:rsidR="008332E3" w:rsidRPr="00E359BF" w14:paraId="211474DC" w14:textId="77777777" w:rsidTr="00CE25CA">
        <w:tc>
          <w:tcPr>
            <w:tcW w:w="3436" w:type="dxa"/>
          </w:tcPr>
          <w:p w14:paraId="6013D4D8"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6" w:type="dxa"/>
          </w:tcPr>
          <w:p w14:paraId="73D94FC9" w14:textId="77777777" w:rsidR="008332E3" w:rsidRPr="00E359BF" w:rsidRDefault="008332E3">
            <w:pPr>
              <w:pStyle w:val="TableTextCentered"/>
              <w:rPr>
                <w:rFonts w:eastAsia="Times New Roman"/>
              </w:rPr>
            </w:pPr>
            <w:r>
              <w:rPr>
                <w:rFonts w:eastAsia="Times New Roman"/>
              </w:rPr>
              <w:t>1</w:t>
            </w:r>
          </w:p>
        </w:tc>
        <w:tc>
          <w:tcPr>
            <w:tcW w:w="674" w:type="dxa"/>
          </w:tcPr>
          <w:p w14:paraId="72D6D2BE" w14:textId="77777777" w:rsidR="008332E3" w:rsidRPr="00E359BF" w:rsidRDefault="008332E3">
            <w:pPr>
              <w:pStyle w:val="TableTextCentered"/>
              <w:rPr>
                <w:rFonts w:eastAsia="Times New Roman"/>
              </w:rPr>
            </w:pPr>
            <w:r>
              <w:rPr>
                <w:rFonts w:eastAsia="Times New Roman"/>
              </w:rPr>
              <w:t>3</w:t>
            </w:r>
          </w:p>
        </w:tc>
        <w:tc>
          <w:tcPr>
            <w:tcW w:w="687" w:type="dxa"/>
          </w:tcPr>
          <w:p w14:paraId="365FC5A0" w14:textId="77777777" w:rsidR="008332E3" w:rsidRPr="00E359BF" w:rsidRDefault="008332E3">
            <w:pPr>
              <w:pStyle w:val="TableTextCentered"/>
              <w:rPr>
                <w:rFonts w:eastAsia="Times New Roman"/>
              </w:rPr>
            </w:pPr>
            <w:r>
              <w:rPr>
                <w:rFonts w:eastAsia="Times New Roman"/>
              </w:rPr>
              <w:t>8</w:t>
            </w:r>
          </w:p>
        </w:tc>
        <w:tc>
          <w:tcPr>
            <w:tcW w:w="679" w:type="dxa"/>
          </w:tcPr>
          <w:p w14:paraId="132D55AF" w14:textId="77777777" w:rsidR="008332E3" w:rsidRPr="00E359BF" w:rsidRDefault="008332E3">
            <w:pPr>
              <w:pStyle w:val="TableTextCentered"/>
              <w:rPr>
                <w:rFonts w:eastAsia="Times New Roman"/>
              </w:rPr>
            </w:pPr>
            <w:r>
              <w:rPr>
                <w:rFonts w:eastAsia="Times New Roman"/>
              </w:rPr>
              <w:t>9</w:t>
            </w:r>
          </w:p>
        </w:tc>
        <w:tc>
          <w:tcPr>
            <w:tcW w:w="681" w:type="dxa"/>
          </w:tcPr>
          <w:p w14:paraId="4D3CC3C9" w14:textId="77777777" w:rsidR="008332E3" w:rsidRPr="00E359BF" w:rsidRDefault="008332E3">
            <w:pPr>
              <w:pStyle w:val="TableTextCentered"/>
              <w:rPr>
                <w:rFonts w:eastAsia="Times New Roman"/>
              </w:rPr>
            </w:pPr>
            <w:r>
              <w:rPr>
                <w:rFonts w:eastAsia="Times New Roman"/>
              </w:rPr>
              <w:t>7</w:t>
            </w:r>
          </w:p>
        </w:tc>
        <w:tc>
          <w:tcPr>
            <w:tcW w:w="679" w:type="dxa"/>
          </w:tcPr>
          <w:p w14:paraId="2F2FCC1D" w14:textId="77777777" w:rsidR="008332E3" w:rsidRPr="00E359BF" w:rsidRDefault="008332E3">
            <w:pPr>
              <w:pStyle w:val="TableTextCentered"/>
              <w:rPr>
                <w:rFonts w:eastAsia="Times New Roman"/>
              </w:rPr>
            </w:pPr>
            <w:r>
              <w:rPr>
                <w:rFonts w:eastAsia="Times New Roman"/>
              </w:rPr>
              <w:t>1</w:t>
            </w:r>
          </w:p>
        </w:tc>
        <w:tc>
          <w:tcPr>
            <w:tcW w:w="679" w:type="dxa"/>
          </w:tcPr>
          <w:p w14:paraId="57B6430F" w14:textId="77777777" w:rsidR="008332E3" w:rsidRPr="00E359BF" w:rsidRDefault="008332E3">
            <w:pPr>
              <w:pStyle w:val="TableTextCentered"/>
              <w:rPr>
                <w:rFonts w:eastAsia="Times New Roman"/>
              </w:rPr>
            </w:pPr>
            <w:r>
              <w:rPr>
                <w:rFonts w:eastAsia="Times New Roman"/>
              </w:rPr>
              <w:t>0</w:t>
            </w:r>
          </w:p>
        </w:tc>
        <w:tc>
          <w:tcPr>
            <w:tcW w:w="532" w:type="dxa"/>
          </w:tcPr>
          <w:p w14:paraId="06377E14" w14:textId="77777777" w:rsidR="008332E3" w:rsidRPr="00E359BF" w:rsidRDefault="008332E3">
            <w:pPr>
              <w:pStyle w:val="TableTextCentered"/>
              <w:rPr>
                <w:rFonts w:eastAsia="Times New Roman"/>
              </w:rPr>
            </w:pPr>
            <w:r>
              <w:rPr>
                <w:rFonts w:eastAsia="Times New Roman"/>
              </w:rPr>
              <w:t>29</w:t>
            </w:r>
          </w:p>
        </w:tc>
        <w:tc>
          <w:tcPr>
            <w:tcW w:w="989" w:type="dxa"/>
          </w:tcPr>
          <w:p w14:paraId="19EC80C3" w14:textId="77777777" w:rsidR="008332E3" w:rsidRPr="00E359BF" w:rsidRDefault="008332E3">
            <w:pPr>
              <w:pStyle w:val="TableTextCentered"/>
              <w:rPr>
                <w:rFonts w:eastAsia="Times New Roman"/>
              </w:rPr>
            </w:pPr>
            <w:r>
              <w:rPr>
                <w:rFonts w:eastAsia="Times New Roman"/>
              </w:rPr>
              <w:t>3.7</w:t>
            </w:r>
          </w:p>
        </w:tc>
      </w:tr>
      <w:tr w:rsidR="008332E3" w:rsidRPr="00E359BF" w14:paraId="70C4E461" w14:textId="77777777" w:rsidTr="00CE25CA">
        <w:tc>
          <w:tcPr>
            <w:tcW w:w="3436" w:type="dxa"/>
            <w:shd w:val="clear" w:color="auto" w:fill="D9E2F3" w:themeFill="accent5" w:themeFillTint="33"/>
          </w:tcPr>
          <w:p w14:paraId="28D3E25B" w14:textId="77777777" w:rsidR="008332E3" w:rsidRPr="00EB088B" w:rsidRDefault="008332E3">
            <w:pPr>
              <w:pStyle w:val="TableSubheading"/>
              <w:rPr>
                <w:rFonts w:ascii="Franklin Gothic Book" w:hAnsi="Franklin Gothic Book"/>
                <w:b/>
                <w:bCs/>
                <w:szCs w:val="20"/>
              </w:rPr>
            </w:pPr>
            <w:r w:rsidRPr="008332E3">
              <w:t>Classroom Organization Domain</w:t>
            </w:r>
          </w:p>
        </w:tc>
        <w:tc>
          <w:tcPr>
            <w:tcW w:w="676" w:type="dxa"/>
            <w:shd w:val="clear" w:color="auto" w:fill="D9E2F3" w:themeFill="accent5" w:themeFillTint="33"/>
          </w:tcPr>
          <w:p w14:paraId="639F8D01" w14:textId="77777777" w:rsidR="008332E3" w:rsidRPr="00E359BF" w:rsidRDefault="008332E3">
            <w:pPr>
              <w:pStyle w:val="TableTextCenteredDemi"/>
              <w:rPr>
                <w:rFonts w:eastAsia="Times New Roman"/>
              </w:rPr>
            </w:pPr>
            <w:r>
              <w:rPr>
                <w:rFonts w:eastAsia="Times New Roman"/>
              </w:rPr>
              <w:t>0</w:t>
            </w:r>
          </w:p>
        </w:tc>
        <w:tc>
          <w:tcPr>
            <w:tcW w:w="674" w:type="dxa"/>
            <w:shd w:val="clear" w:color="auto" w:fill="D9E2F3" w:themeFill="accent5" w:themeFillTint="33"/>
          </w:tcPr>
          <w:p w14:paraId="7AF1584B" w14:textId="77777777" w:rsidR="008332E3" w:rsidRPr="00E359BF" w:rsidRDefault="008332E3">
            <w:pPr>
              <w:pStyle w:val="TableTextCenteredDemi"/>
              <w:rPr>
                <w:rFonts w:eastAsia="Times New Roman"/>
              </w:rPr>
            </w:pPr>
            <w:r>
              <w:rPr>
                <w:rFonts w:eastAsia="Times New Roman"/>
              </w:rPr>
              <w:t>0</w:t>
            </w:r>
          </w:p>
        </w:tc>
        <w:tc>
          <w:tcPr>
            <w:tcW w:w="687" w:type="dxa"/>
            <w:shd w:val="clear" w:color="auto" w:fill="D9E2F3" w:themeFill="accent5" w:themeFillTint="33"/>
          </w:tcPr>
          <w:p w14:paraId="17D53BE5" w14:textId="77777777" w:rsidR="008332E3" w:rsidRPr="00E359BF" w:rsidRDefault="008332E3">
            <w:pPr>
              <w:pStyle w:val="TableTextCenteredDemi"/>
              <w:rPr>
                <w:rFonts w:eastAsia="Times New Roman"/>
              </w:rPr>
            </w:pPr>
            <w:r>
              <w:rPr>
                <w:rFonts w:eastAsia="Times New Roman"/>
              </w:rPr>
              <w:t>3</w:t>
            </w:r>
          </w:p>
        </w:tc>
        <w:tc>
          <w:tcPr>
            <w:tcW w:w="679" w:type="dxa"/>
            <w:shd w:val="clear" w:color="auto" w:fill="D9E2F3" w:themeFill="accent5" w:themeFillTint="33"/>
          </w:tcPr>
          <w:p w14:paraId="6A678366" w14:textId="77777777" w:rsidR="008332E3" w:rsidRPr="00E359BF" w:rsidRDefault="008332E3">
            <w:pPr>
              <w:pStyle w:val="TableTextCenteredDemi"/>
              <w:rPr>
                <w:rFonts w:eastAsia="Times New Roman"/>
              </w:rPr>
            </w:pPr>
            <w:r>
              <w:rPr>
                <w:rFonts w:eastAsia="Times New Roman"/>
              </w:rPr>
              <w:t>5</w:t>
            </w:r>
          </w:p>
        </w:tc>
        <w:tc>
          <w:tcPr>
            <w:tcW w:w="681" w:type="dxa"/>
            <w:shd w:val="clear" w:color="auto" w:fill="D9E2F3" w:themeFill="accent5" w:themeFillTint="33"/>
          </w:tcPr>
          <w:p w14:paraId="2028DDA3" w14:textId="77777777" w:rsidR="008332E3" w:rsidRPr="00E359BF" w:rsidRDefault="008332E3">
            <w:pPr>
              <w:pStyle w:val="TableTextCenteredDemi"/>
              <w:rPr>
                <w:rFonts w:eastAsia="Times New Roman"/>
              </w:rPr>
            </w:pPr>
            <w:r>
              <w:rPr>
                <w:rFonts w:eastAsia="Times New Roman"/>
              </w:rPr>
              <w:t>28</w:t>
            </w:r>
          </w:p>
        </w:tc>
        <w:tc>
          <w:tcPr>
            <w:tcW w:w="679" w:type="dxa"/>
            <w:shd w:val="clear" w:color="auto" w:fill="D9E2F3" w:themeFill="accent5" w:themeFillTint="33"/>
          </w:tcPr>
          <w:p w14:paraId="5ACB7A2C" w14:textId="77777777" w:rsidR="008332E3" w:rsidRPr="00E359BF" w:rsidRDefault="008332E3">
            <w:pPr>
              <w:pStyle w:val="TableTextCenteredDemi"/>
              <w:rPr>
                <w:rFonts w:eastAsia="Times New Roman"/>
              </w:rPr>
            </w:pPr>
            <w:r>
              <w:rPr>
                <w:rFonts w:eastAsia="Times New Roman"/>
              </w:rPr>
              <w:t>19</w:t>
            </w:r>
          </w:p>
        </w:tc>
        <w:tc>
          <w:tcPr>
            <w:tcW w:w="679" w:type="dxa"/>
            <w:shd w:val="clear" w:color="auto" w:fill="D9E2F3" w:themeFill="accent5" w:themeFillTint="33"/>
          </w:tcPr>
          <w:p w14:paraId="4B1AE085" w14:textId="77777777" w:rsidR="008332E3" w:rsidRPr="00E359BF" w:rsidRDefault="008332E3">
            <w:pPr>
              <w:pStyle w:val="TableTextCenteredDemi"/>
              <w:rPr>
                <w:rFonts w:eastAsia="Times New Roman"/>
              </w:rPr>
            </w:pPr>
            <w:r>
              <w:rPr>
                <w:rFonts w:eastAsia="Times New Roman"/>
              </w:rPr>
              <w:t>32</w:t>
            </w:r>
          </w:p>
        </w:tc>
        <w:tc>
          <w:tcPr>
            <w:tcW w:w="532" w:type="dxa"/>
            <w:shd w:val="clear" w:color="auto" w:fill="D9E2F3" w:themeFill="accent5" w:themeFillTint="33"/>
          </w:tcPr>
          <w:p w14:paraId="612435CA" w14:textId="77777777" w:rsidR="008332E3" w:rsidRPr="00E359BF" w:rsidRDefault="008332E3">
            <w:pPr>
              <w:pStyle w:val="TableTextCenteredDemi"/>
              <w:rPr>
                <w:rFonts w:eastAsia="Times New Roman"/>
              </w:rPr>
            </w:pPr>
            <w:r>
              <w:rPr>
                <w:rFonts w:eastAsia="Times New Roman"/>
              </w:rPr>
              <w:t>87</w:t>
            </w:r>
          </w:p>
        </w:tc>
        <w:tc>
          <w:tcPr>
            <w:tcW w:w="989" w:type="dxa"/>
            <w:shd w:val="clear" w:color="auto" w:fill="D9E2F3" w:themeFill="accent5" w:themeFillTint="33"/>
          </w:tcPr>
          <w:p w14:paraId="453080AA" w14:textId="77777777" w:rsidR="008332E3" w:rsidRPr="00E359BF" w:rsidRDefault="008332E3">
            <w:pPr>
              <w:pStyle w:val="TableTextCenteredDemi"/>
              <w:rPr>
                <w:rFonts w:eastAsia="Times New Roman"/>
              </w:rPr>
            </w:pPr>
            <w:r>
              <w:rPr>
                <w:rFonts w:eastAsia="Times New Roman"/>
              </w:rPr>
              <w:t>5.8</w:t>
            </w:r>
          </w:p>
        </w:tc>
      </w:tr>
      <w:tr w:rsidR="008332E3" w:rsidRPr="00E359BF" w14:paraId="3A60F38F" w14:textId="77777777" w:rsidTr="00CE25CA">
        <w:tc>
          <w:tcPr>
            <w:tcW w:w="3436" w:type="dxa"/>
          </w:tcPr>
          <w:p w14:paraId="4C7A4949"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Behavior Management</w:t>
            </w:r>
          </w:p>
        </w:tc>
        <w:tc>
          <w:tcPr>
            <w:tcW w:w="676" w:type="dxa"/>
          </w:tcPr>
          <w:p w14:paraId="0A5A4CAA" w14:textId="77777777" w:rsidR="008332E3" w:rsidRPr="00E359BF" w:rsidRDefault="008332E3">
            <w:pPr>
              <w:pStyle w:val="TableTextCentered"/>
              <w:rPr>
                <w:rFonts w:eastAsia="Times New Roman"/>
              </w:rPr>
            </w:pPr>
            <w:r>
              <w:rPr>
                <w:rFonts w:eastAsia="Times New Roman"/>
              </w:rPr>
              <w:t>0</w:t>
            </w:r>
          </w:p>
        </w:tc>
        <w:tc>
          <w:tcPr>
            <w:tcW w:w="674" w:type="dxa"/>
          </w:tcPr>
          <w:p w14:paraId="453BD2C0" w14:textId="77777777" w:rsidR="008332E3" w:rsidRPr="00E359BF" w:rsidRDefault="008332E3">
            <w:pPr>
              <w:pStyle w:val="TableTextCentered"/>
              <w:rPr>
                <w:rFonts w:eastAsia="Times New Roman"/>
              </w:rPr>
            </w:pPr>
            <w:r>
              <w:rPr>
                <w:rFonts w:eastAsia="Times New Roman"/>
              </w:rPr>
              <w:t>0</w:t>
            </w:r>
          </w:p>
        </w:tc>
        <w:tc>
          <w:tcPr>
            <w:tcW w:w="687" w:type="dxa"/>
          </w:tcPr>
          <w:p w14:paraId="2310E40C" w14:textId="77777777" w:rsidR="008332E3" w:rsidRPr="00E359BF" w:rsidRDefault="008332E3">
            <w:pPr>
              <w:pStyle w:val="TableTextCentered"/>
              <w:rPr>
                <w:rFonts w:eastAsia="Times New Roman"/>
              </w:rPr>
            </w:pPr>
            <w:r>
              <w:rPr>
                <w:rFonts w:eastAsia="Times New Roman"/>
              </w:rPr>
              <w:t>0</w:t>
            </w:r>
          </w:p>
        </w:tc>
        <w:tc>
          <w:tcPr>
            <w:tcW w:w="679" w:type="dxa"/>
          </w:tcPr>
          <w:p w14:paraId="5A096119" w14:textId="77777777" w:rsidR="008332E3" w:rsidRPr="00E359BF" w:rsidRDefault="008332E3">
            <w:pPr>
              <w:pStyle w:val="TableTextCentered"/>
              <w:rPr>
                <w:rFonts w:eastAsia="Times New Roman"/>
              </w:rPr>
            </w:pPr>
            <w:r>
              <w:rPr>
                <w:rFonts w:eastAsia="Times New Roman"/>
              </w:rPr>
              <w:t>1</w:t>
            </w:r>
          </w:p>
        </w:tc>
        <w:tc>
          <w:tcPr>
            <w:tcW w:w="681" w:type="dxa"/>
          </w:tcPr>
          <w:p w14:paraId="34DED386" w14:textId="77777777" w:rsidR="008332E3" w:rsidRPr="00E359BF" w:rsidRDefault="008332E3">
            <w:pPr>
              <w:pStyle w:val="TableTextCentered"/>
              <w:rPr>
                <w:rFonts w:eastAsia="Times New Roman"/>
              </w:rPr>
            </w:pPr>
            <w:r>
              <w:rPr>
                <w:rFonts w:eastAsia="Times New Roman"/>
              </w:rPr>
              <w:t>6</w:t>
            </w:r>
          </w:p>
        </w:tc>
        <w:tc>
          <w:tcPr>
            <w:tcW w:w="679" w:type="dxa"/>
          </w:tcPr>
          <w:p w14:paraId="6365948B" w14:textId="77777777" w:rsidR="008332E3" w:rsidRPr="00E359BF" w:rsidRDefault="008332E3">
            <w:pPr>
              <w:pStyle w:val="TableTextCentered"/>
              <w:rPr>
                <w:rFonts w:eastAsia="Times New Roman"/>
              </w:rPr>
            </w:pPr>
            <w:r>
              <w:rPr>
                <w:rFonts w:eastAsia="Times New Roman"/>
              </w:rPr>
              <w:t>4</w:t>
            </w:r>
          </w:p>
        </w:tc>
        <w:tc>
          <w:tcPr>
            <w:tcW w:w="679" w:type="dxa"/>
          </w:tcPr>
          <w:p w14:paraId="4B0082AB" w14:textId="77777777" w:rsidR="008332E3" w:rsidRPr="00E359BF" w:rsidRDefault="008332E3">
            <w:pPr>
              <w:pStyle w:val="TableTextCentered"/>
              <w:rPr>
                <w:rFonts w:eastAsia="Times New Roman"/>
              </w:rPr>
            </w:pPr>
            <w:r>
              <w:rPr>
                <w:rFonts w:eastAsia="Times New Roman"/>
              </w:rPr>
              <w:t>18</w:t>
            </w:r>
          </w:p>
        </w:tc>
        <w:tc>
          <w:tcPr>
            <w:tcW w:w="532" w:type="dxa"/>
          </w:tcPr>
          <w:p w14:paraId="6DA1C2B8" w14:textId="77777777" w:rsidR="008332E3" w:rsidRPr="00E359BF" w:rsidRDefault="008332E3">
            <w:pPr>
              <w:pStyle w:val="TableTextCentered"/>
              <w:rPr>
                <w:rFonts w:eastAsia="Times New Roman"/>
              </w:rPr>
            </w:pPr>
            <w:r>
              <w:rPr>
                <w:rFonts w:eastAsia="Times New Roman"/>
              </w:rPr>
              <w:t>29</w:t>
            </w:r>
          </w:p>
        </w:tc>
        <w:tc>
          <w:tcPr>
            <w:tcW w:w="989" w:type="dxa"/>
          </w:tcPr>
          <w:p w14:paraId="71B7FC8F" w14:textId="77777777" w:rsidR="008332E3" w:rsidRPr="00E359BF" w:rsidRDefault="008332E3">
            <w:pPr>
              <w:pStyle w:val="TableTextCentered"/>
              <w:rPr>
                <w:rFonts w:eastAsia="Times New Roman"/>
              </w:rPr>
            </w:pPr>
            <w:r>
              <w:rPr>
                <w:rFonts w:eastAsia="Times New Roman"/>
              </w:rPr>
              <w:t>6.3</w:t>
            </w:r>
          </w:p>
        </w:tc>
      </w:tr>
      <w:tr w:rsidR="008332E3" w:rsidRPr="00E359BF" w14:paraId="4694D513" w14:textId="77777777" w:rsidTr="00CE25CA">
        <w:tc>
          <w:tcPr>
            <w:tcW w:w="3436" w:type="dxa"/>
          </w:tcPr>
          <w:p w14:paraId="346C874C"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Productivity</w:t>
            </w:r>
          </w:p>
        </w:tc>
        <w:tc>
          <w:tcPr>
            <w:tcW w:w="676" w:type="dxa"/>
          </w:tcPr>
          <w:p w14:paraId="428F39FD" w14:textId="77777777" w:rsidR="008332E3" w:rsidRPr="00E359BF" w:rsidRDefault="008332E3">
            <w:pPr>
              <w:pStyle w:val="TableTextCentered"/>
              <w:rPr>
                <w:rFonts w:eastAsia="Times New Roman"/>
              </w:rPr>
            </w:pPr>
            <w:r>
              <w:rPr>
                <w:rFonts w:eastAsia="Times New Roman"/>
              </w:rPr>
              <w:t>0</w:t>
            </w:r>
          </w:p>
        </w:tc>
        <w:tc>
          <w:tcPr>
            <w:tcW w:w="674" w:type="dxa"/>
          </w:tcPr>
          <w:p w14:paraId="0BB06E6A" w14:textId="77777777" w:rsidR="008332E3" w:rsidRPr="00E359BF" w:rsidRDefault="008332E3">
            <w:pPr>
              <w:pStyle w:val="TableTextCentered"/>
              <w:rPr>
                <w:rFonts w:eastAsia="Times New Roman"/>
              </w:rPr>
            </w:pPr>
            <w:r>
              <w:rPr>
                <w:rFonts w:eastAsia="Times New Roman"/>
              </w:rPr>
              <w:t>0</w:t>
            </w:r>
          </w:p>
        </w:tc>
        <w:tc>
          <w:tcPr>
            <w:tcW w:w="687" w:type="dxa"/>
          </w:tcPr>
          <w:p w14:paraId="0A888146" w14:textId="77777777" w:rsidR="008332E3" w:rsidRPr="00E359BF" w:rsidRDefault="008332E3">
            <w:pPr>
              <w:pStyle w:val="TableTextCentered"/>
              <w:rPr>
                <w:rFonts w:eastAsia="Times New Roman"/>
              </w:rPr>
            </w:pPr>
            <w:r>
              <w:rPr>
                <w:rFonts w:eastAsia="Times New Roman"/>
              </w:rPr>
              <w:t>0</w:t>
            </w:r>
          </w:p>
        </w:tc>
        <w:tc>
          <w:tcPr>
            <w:tcW w:w="679" w:type="dxa"/>
          </w:tcPr>
          <w:p w14:paraId="31D406B7" w14:textId="77777777" w:rsidR="008332E3" w:rsidRPr="00E359BF" w:rsidRDefault="008332E3">
            <w:pPr>
              <w:pStyle w:val="TableTextCentered"/>
              <w:rPr>
                <w:rFonts w:eastAsia="Times New Roman"/>
              </w:rPr>
            </w:pPr>
            <w:r>
              <w:rPr>
                <w:rFonts w:eastAsia="Times New Roman"/>
              </w:rPr>
              <w:t>0</w:t>
            </w:r>
          </w:p>
        </w:tc>
        <w:tc>
          <w:tcPr>
            <w:tcW w:w="681" w:type="dxa"/>
          </w:tcPr>
          <w:p w14:paraId="2E125B5F" w14:textId="77777777" w:rsidR="008332E3" w:rsidRPr="00E359BF" w:rsidRDefault="008332E3">
            <w:pPr>
              <w:pStyle w:val="TableTextCentered"/>
              <w:rPr>
                <w:rFonts w:eastAsia="Times New Roman"/>
              </w:rPr>
            </w:pPr>
            <w:r>
              <w:rPr>
                <w:rFonts w:eastAsia="Times New Roman"/>
              </w:rPr>
              <w:t>5</w:t>
            </w:r>
          </w:p>
        </w:tc>
        <w:tc>
          <w:tcPr>
            <w:tcW w:w="679" w:type="dxa"/>
          </w:tcPr>
          <w:p w14:paraId="11480A88" w14:textId="77777777" w:rsidR="008332E3" w:rsidRPr="00E359BF" w:rsidRDefault="008332E3">
            <w:pPr>
              <w:pStyle w:val="TableTextCentered"/>
              <w:rPr>
                <w:rFonts w:eastAsia="Times New Roman"/>
              </w:rPr>
            </w:pPr>
            <w:r>
              <w:rPr>
                <w:rFonts w:eastAsia="Times New Roman"/>
              </w:rPr>
              <w:t>11</w:t>
            </w:r>
          </w:p>
        </w:tc>
        <w:tc>
          <w:tcPr>
            <w:tcW w:w="679" w:type="dxa"/>
          </w:tcPr>
          <w:p w14:paraId="13C8ADAB" w14:textId="77777777" w:rsidR="008332E3" w:rsidRPr="00E359BF" w:rsidRDefault="008332E3">
            <w:pPr>
              <w:pStyle w:val="TableTextCentered"/>
              <w:rPr>
                <w:rFonts w:eastAsia="Times New Roman"/>
              </w:rPr>
            </w:pPr>
            <w:r>
              <w:rPr>
                <w:rFonts w:eastAsia="Times New Roman"/>
              </w:rPr>
              <w:t>13</w:t>
            </w:r>
          </w:p>
        </w:tc>
        <w:tc>
          <w:tcPr>
            <w:tcW w:w="532" w:type="dxa"/>
          </w:tcPr>
          <w:p w14:paraId="14BB3DAF" w14:textId="77777777" w:rsidR="008332E3" w:rsidRPr="00E359BF" w:rsidRDefault="008332E3">
            <w:pPr>
              <w:pStyle w:val="TableTextCentered"/>
              <w:rPr>
                <w:rFonts w:eastAsia="Times New Roman"/>
              </w:rPr>
            </w:pPr>
            <w:r>
              <w:rPr>
                <w:rFonts w:eastAsia="Times New Roman"/>
              </w:rPr>
              <w:t>29</w:t>
            </w:r>
          </w:p>
        </w:tc>
        <w:tc>
          <w:tcPr>
            <w:tcW w:w="989" w:type="dxa"/>
          </w:tcPr>
          <w:p w14:paraId="6E3A1DC4" w14:textId="77777777" w:rsidR="008332E3" w:rsidRPr="00E359BF" w:rsidRDefault="008332E3">
            <w:pPr>
              <w:pStyle w:val="TableTextCentered"/>
              <w:rPr>
                <w:rFonts w:eastAsia="Times New Roman"/>
              </w:rPr>
            </w:pPr>
            <w:r>
              <w:rPr>
                <w:rFonts w:eastAsia="Times New Roman"/>
              </w:rPr>
              <w:t>6.3</w:t>
            </w:r>
          </w:p>
        </w:tc>
      </w:tr>
      <w:tr w:rsidR="008332E3" w:rsidRPr="00E359BF" w14:paraId="6C707182" w14:textId="77777777" w:rsidTr="00CE25CA">
        <w:tc>
          <w:tcPr>
            <w:tcW w:w="3436" w:type="dxa"/>
          </w:tcPr>
          <w:p w14:paraId="56BF10E5"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6" w:type="dxa"/>
          </w:tcPr>
          <w:p w14:paraId="7AF7F69B" w14:textId="77777777" w:rsidR="008332E3" w:rsidRPr="00E359BF" w:rsidRDefault="008332E3">
            <w:pPr>
              <w:pStyle w:val="TableTextCentered"/>
              <w:rPr>
                <w:rFonts w:eastAsia="Times New Roman"/>
              </w:rPr>
            </w:pPr>
            <w:r>
              <w:rPr>
                <w:rFonts w:eastAsia="Times New Roman"/>
              </w:rPr>
              <w:t>0</w:t>
            </w:r>
          </w:p>
        </w:tc>
        <w:tc>
          <w:tcPr>
            <w:tcW w:w="674" w:type="dxa"/>
          </w:tcPr>
          <w:p w14:paraId="15BC9B36" w14:textId="77777777" w:rsidR="008332E3" w:rsidRPr="00E359BF" w:rsidRDefault="008332E3">
            <w:pPr>
              <w:pStyle w:val="TableTextCentered"/>
              <w:rPr>
                <w:rFonts w:eastAsia="Times New Roman"/>
              </w:rPr>
            </w:pPr>
            <w:r>
              <w:rPr>
                <w:rFonts w:eastAsia="Times New Roman"/>
              </w:rPr>
              <w:t>0</w:t>
            </w:r>
          </w:p>
        </w:tc>
        <w:tc>
          <w:tcPr>
            <w:tcW w:w="687" w:type="dxa"/>
          </w:tcPr>
          <w:p w14:paraId="7F9B26AD" w14:textId="77777777" w:rsidR="008332E3" w:rsidRPr="00E359BF" w:rsidRDefault="008332E3">
            <w:pPr>
              <w:pStyle w:val="TableTextCentered"/>
              <w:rPr>
                <w:rFonts w:eastAsia="Times New Roman"/>
              </w:rPr>
            </w:pPr>
            <w:r>
              <w:rPr>
                <w:rFonts w:eastAsia="Times New Roman"/>
              </w:rPr>
              <w:t>3</w:t>
            </w:r>
          </w:p>
        </w:tc>
        <w:tc>
          <w:tcPr>
            <w:tcW w:w="679" w:type="dxa"/>
          </w:tcPr>
          <w:p w14:paraId="7E27C6A9" w14:textId="77777777" w:rsidR="008332E3" w:rsidRPr="00E359BF" w:rsidRDefault="008332E3">
            <w:pPr>
              <w:pStyle w:val="TableTextCentered"/>
              <w:rPr>
                <w:rFonts w:eastAsia="Times New Roman"/>
              </w:rPr>
            </w:pPr>
            <w:r>
              <w:rPr>
                <w:rFonts w:eastAsia="Times New Roman"/>
              </w:rPr>
              <w:t>4</w:t>
            </w:r>
          </w:p>
        </w:tc>
        <w:tc>
          <w:tcPr>
            <w:tcW w:w="681" w:type="dxa"/>
          </w:tcPr>
          <w:p w14:paraId="56FD3F7F" w14:textId="77777777" w:rsidR="008332E3" w:rsidRPr="00E359BF" w:rsidRDefault="008332E3">
            <w:pPr>
              <w:pStyle w:val="TableTextCentered"/>
              <w:rPr>
                <w:rFonts w:eastAsia="Times New Roman"/>
              </w:rPr>
            </w:pPr>
            <w:r>
              <w:rPr>
                <w:rFonts w:eastAsia="Times New Roman"/>
              </w:rPr>
              <w:t>17</w:t>
            </w:r>
          </w:p>
        </w:tc>
        <w:tc>
          <w:tcPr>
            <w:tcW w:w="679" w:type="dxa"/>
          </w:tcPr>
          <w:p w14:paraId="4C79DFF3" w14:textId="77777777" w:rsidR="008332E3" w:rsidRPr="00E359BF" w:rsidRDefault="008332E3">
            <w:pPr>
              <w:pStyle w:val="TableTextCentered"/>
              <w:rPr>
                <w:rFonts w:eastAsia="Times New Roman"/>
              </w:rPr>
            </w:pPr>
            <w:r>
              <w:rPr>
                <w:rFonts w:eastAsia="Times New Roman"/>
              </w:rPr>
              <w:t>4</w:t>
            </w:r>
          </w:p>
        </w:tc>
        <w:tc>
          <w:tcPr>
            <w:tcW w:w="679" w:type="dxa"/>
          </w:tcPr>
          <w:p w14:paraId="7A914DEE" w14:textId="77777777" w:rsidR="008332E3" w:rsidRPr="00E359BF" w:rsidRDefault="008332E3">
            <w:pPr>
              <w:pStyle w:val="TableTextCentered"/>
              <w:rPr>
                <w:rFonts w:eastAsia="Times New Roman"/>
              </w:rPr>
            </w:pPr>
            <w:r>
              <w:rPr>
                <w:rFonts w:eastAsia="Times New Roman"/>
              </w:rPr>
              <w:t>1</w:t>
            </w:r>
          </w:p>
        </w:tc>
        <w:tc>
          <w:tcPr>
            <w:tcW w:w="532" w:type="dxa"/>
          </w:tcPr>
          <w:p w14:paraId="3367AFCD" w14:textId="77777777" w:rsidR="008332E3" w:rsidRPr="00E359BF" w:rsidRDefault="008332E3">
            <w:pPr>
              <w:pStyle w:val="TableTextCentered"/>
              <w:rPr>
                <w:rFonts w:eastAsia="Times New Roman"/>
              </w:rPr>
            </w:pPr>
            <w:r>
              <w:rPr>
                <w:rFonts w:eastAsia="Times New Roman"/>
              </w:rPr>
              <w:t>29</w:t>
            </w:r>
          </w:p>
        </w:tc>
        <w:tc>
          <w:tcPr>
            <w:tcW w:w="989" w:type="dxa"/>
          </w:tcPr>
          <w:p w14:paraId="2BD02D8E" w14:textId="77777777" w:rsidR="008332E3" w:rsidRPr="00E359BF" w:rsidRDefault="008332E3">
            <w:pPr>
              <w:pStyle w:val="TableTextCentered"/>
              <w:rPr>
                <w:rFonts w:eastAsia="Times New Roman"/>
              </w:rPr>
            </w:pPr>
            <w:r>
              <w:rPr>
                <w:rFonts w:eastAsia="Times New Roman"/>
              </w:rPr>
              <w:t>4.9</w:t>
            </w:r>
          </w:p>
        </w:tc>
      </w:tr>
      <w:tr w:rsidR="008332E3" w:rsidRPr="00E359BF" w14:paraId="0A716BFA" w14:textId="77777777" w:rsidTr="00CE25CA">
        <w:tc>
          <w:tcPr>
            <w:tcW w:w="3436" w:type="dxa"/>
            <w:shd w:val="clear" w:color="auto" w:fill="D9E2F3" w:themeFill="accent5" w:themeFillTint="33"/>
          </w:tcPr>
          <w:p w14:paraId="30BF68A9" w14:textId="77777777" w:rsidR="008332E3" w:rsidRPr="00EB088B" w:rsidRDefault="008332E3">
            <w:pPr>
              <w:pStyle w:val="TableSubheading"/>
              <w:rPr>
                <w:rFonts w:ascii="Franklin Gothic Book" w:hAnsi="Franklin Gothic Book"/>
                <w:b/>
                <w:bCs/>
                <w:szCs w:val="20"/>
              </w:rPr>
            </w:pPr>
            <w:r w:rsidRPr="008332E3">
              <w:t>Instructional Support Domain</w:t>
            </w:r>
          </w:p>
        </w:tc>
        <w:tc>
          <w:tcPr>
            <w:tcW w:w="676" w:type="dxa"/>
            <w:shd w:val="clear" w:color="auto" w:fill="D9E2F3" w:themeFill="accent5" w:themeFillTint="33"/>
          </w:tcPr>
          <w:p w14:paraId="3A1EEC8B" w14:textId="77777777" w:rsidR="008332E3" w:rsidRPr="00E359BF" w:rsidRDefault="008332E3">
            <w:pPr>
              <w:pStyle w:val="TableTextCenteredDemi"/>
              <w:rPr>
                <w:rFonts w:eastAsia="Times New Roman"/>
              </w:rPr>
            </w:pPr>
            <w:r>
              <w:rPr>
                <w:rFonts w:eastAsia="Times New Roman"/>
              </w:rPr>
              <w:t>22</w:t>
            </w:r>
          </w:p>
        </w:tc>
        <w:tc>
          <w:tcPr>
            <w:tcW w:w="674" w:type="dxa"/>
            <w:shd w:val="clear" w:color="auto" w:fill="D9E2F3" w:themeFill="accent5" w:themeFillTint="33"/>
          </w:tcPr>
          <w:p w14:paraId="4F655F78" w14:textId="77777777" w:rsidR="008332E3" w:rsidRPr="00E359BF" w:rsidRDefault="008332E3">
            <w:pPr>
              <w:pStyle w:val="TableTextCenteredDemi"/>
              <w:rPr>
                <w:rFonts w:eastAsia="Times New Roman"/>
              </w:rPr>
            </w:pPr>
            <w:r>
              <w:rPr>
                <w:rFonts w:eastAsia="Times New Roman"/>
              </w:rPr>
              <w:t>28</w:t>
            </w:r>
          </w:p>
        </w:tc>
        <w:tc>
          <w:tcPr>
            <w:tcW w:w="687" w:type="dxa"/>
            <w:shd w:val="clear" w:color="auto" w:fill="D9E2F3" w:themeFill="accent5" w:themeFillTint="33"/>
          </w:tcPr>
          <w:p w14:paraId="7F0C69AA" w14:textId="77777777" w:rsidR="008332E3" w:rsidRPr="00E359BF" w:rsidRDefault="008332E3">
            <w:pPr>
              <w:pStyle w:val="TableTextCenteredDemi"/>
              <w:rPr>
                <w:rFonts w:eastAsia="Times New Roman"/>
              </w:rPr>
            </w:pPr>
            <w:r>
              <w:rPr>
                <w:rFonts w:eastAsia="Times New Roman"/>
              </w:rPr>
              <w:t>26</w:t>
            </w:r>
          </w:p>
        </w:tc>
        <w:tc>
          <w:tcPr>
            <w:tcW w:w="679" w:type="dxa"/>
            <w:shd w:val="clear" w:color="auto" w:fill="D9E2F3" w:themeFill="accent5" w:themeFillTint="33"/>
          </w:tcPr>
          <w:p w14:paraId="1A3E8E41" w14:textId="77777777" w:rsidR="008332E3" w:rsidRPr="00E359BF" w:rsidRDefault="008332E3">
            <w:pPr>
              <w:pStyle w:val="TableTextCenteredDemi"/>
              <w:rPr>
                <w:rFonts w:eastAsia="Times New Roman"/>
              </w:rPr>
            </w:pPr>
            <w:r>
              <w:rPr>
                <w:rFonts w:eastAsia="Times New Roman"/>
              </w:rPr>
              <w:t>9</w:t>
            </w:r>
          </w:p>
        </w:tc>
        <w:tc>
          <w:tcPr>
            <w:tcW w:w="681" w:type="dxa"/>
            <w:shd w:val="clear" w:color="auto" w:fill="D9E2F3" w:themeFill="accent5" w:themeFillTint="33"/>
          </w:tcPr>
          <w:p w14:paraId="6CE411E0" w14:textId="77777777" w:rsidR="008332E3" w:rsidRPr="00E359BF" w:rsidRDefault="008332E3">
            <w:pPr>
              <w:pStyle w:val="TableTextCenteredDemi"/>
              <w:rPr>
                <w:rFonts w:eastAsia="Times New Roman"/>
              </w:rPr>
            </w:pPr>
            <w:r>
              <w:rPr>
                <w:rFonts w:eastAsia="Times New Roman"/>
              </w:rPr>
              <w:t>8</w:t>
            </w:r>
          </w:p>
        </w:tc>
        <w:tc>
          <w:tcPr>
            <w:tcW w:w="679" w:type="dxa"/>
            <w:shd w:val="clear" w:color="auto" w:fill="D9E2F3" w:themeFill="accent5" w:themeFillTint="33"/>
          </w:tcPr>
          <w:p w14:paraId="048EBC69" w14:textId="77777777" w:rsidR="008332E3" w:rsidRPr="00E359BF" w:rsidRDefault="008332E3">
            <w:pPr>
              <w:pStyle w:val="TableTextCenteredDemi"/>
              <w:rPr>
                <w:rFonts w:eastAsia="Times New Roman"/>
              </w:rPr>
            </w:pPr>
            <w:r>
              <w:rPr>
                <w:rFonts w:eastAsia="Times New Roman"/>
              </w:rPr>
              <w:t>4</w:t>
            </w:r>
          </w:p>
        </w:tc>
        <w:tc>
          <w:tcPr>
            <w:tcW w:w="679" w:type="dxa"/>
            <w:shd w:val="clear" w:color="auto" w:fill="D9E2F3" w:themeFill="accent5" w:themeFillTint="33"/>
          </w:tcPr>
          <w:p w14:paraId="72DEA956" w14:textId="77777777" w:rsidR="008332E3" w:rsidRPr="00E359BF" w:rsidRDefault="008332E3">
            <w:pPr>
              <w:pStyle w:val="TableTextCenteredDemi"/>
              <w:rPr>
                <w:rFonts w:eastAsia="Times New Roman"/>
              </w:rPr>
            </w:pPr>
            <w:r>
              <w:rPr>
                <w:rFonts w:eastAsia="Times New Roman"/>
              </w:rPr>
              <w:t>0</w:t>
            </w:r>
          </w:p>
        </w:tc>
        <w:tc>
          <w:tcPr>
            <w:tcW w:w="532" w:type="dxa"/>
            <w:shd w:val="clear" w:color="auto" w:fill="D9E2F3" w:themeFill="accent5" w:themeFillTint="33"/>
          </w:tcPr>
          <w:p w14:paraId="631333FD" w14:textId="77777777" w:rsidR="008332E3" w:rsidRPr="00E359BF" w:rsidRDefault="008332E3">
            <w:pPr>
              <w:pStyle w:val="TableTextCenteredDemi"/>
              <w:rPr>
                <w:rFonts w:eastAsia="Times New Roman"/>
              </w:rPr>
            </w:pPr>
            <w:r>
              <w:rPr>
                <w:rFonts w:eastAsia="Times New Roman"/>
              </w:rPr>
              <w:t>97</w:t>
            </w:r>
          </w:p>
        </w:tc>
        <w:tc>
          <w:tcPr>
            <w:tcW w:w="989" w:type="dxa"/>
            <w:shd w:val="clear" w:color="auto" w:fill="D9E2F3" w:themeFill="accent5" w:themeFillTint="33"/>
          </w:tcPr>
          <w:p w14:paraId="72BE528A" w14:textId="77777777" w:rsidR="008332E3" w:rsidRPr="00E359BF" w:rsidRDefault="008332E3">
            <w:pPr>
              <w:pStyle w:val="TableTextCenteredDemi"/>
              <w:rPr>
                <w:rFonts w:eastAsia="Times New Roman"/>
              </w:rPr>
            </w:pPr>
            <w:r>
              <w:rPr>
                <w:rFonts w:eastAsia="Times New Roman"/>
              </w:rPr>
              <w:t>2.6</w:t>
            </w:r>
          </w:p>
        </w:tc>
      </w:tr>
      <w:tr w:rsidR="008332E3" w:rsidRPr="00E359BF" w14:paraId="39AE4272" w14:textId="77777777" w:rsidTr="00CE25CA">
        <w:tc>
          <w:tcPr>
            <w:tcW w:w="3436" w:type="dxa"/>
          </w:tcPr>
          <w:p w14:paraId="3C480267"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6" w:type="dxa"/>
          </w:tcPr>
          <w:p w14:paraId="3191062E" w14:textId="77777777" w:rsidR="008332E3" w:rsidRPr="00E359BF" w:rsidRDefault="008332E3">
            <w:pPr>
              <w:pStyle w:val="TableTextCentered"/>
              <w:rPr>
                <w:rFonts w:eastAsia="Times New Roman"/>
              </w:rPr>
            </w:pPr>
            <w:r>
              <w:rPr>
                <w:rFonts w:eastAsia="Times New Roman"/>
              </w:rPr>
              <w:t>5</w:t>
            </w:r>
          </w:p>
        </w:tc>
        <w:tc>
          <w:tcPr>
            <w:tcW w:w="674" w:type="dxa"/>
          </w:tcPr>
          <w:p w14:paraId="23A6E79B" w14:textId="77777777" w:rsidR="008332E3" w:rsidRPr="00E359BF" w:rsidRDefault="008332E3">
            <w:pPr>
              <w:pStyle w:val="TableTextCentered"/>
              <w:rPr>
                <w:rFonts w:eastAsia="Times New Roman"/>
              </w:rPr>
            </w:pPr>
            <w:r>
              <w:rPr>
                <w:rFonts w:eastAsia="Times New Roman"/>
              </w:rPr>
              <w:t>9</w:t>
            </w:r>
          </w:p>
        </w:tc>
        <w:tc>
          <w:tcPr>
            <w:tcW w:w="687" w:type="dxa"/>
          </w:tcPr>
          <w:p w14:paraId="550FF76E" w14:textId="77777777" w:rsidR="008332E3" w:rsidRPr="00E359BF" w:rsidRDefault="008332E3">
            <w:pPr>
              <w:pStyle w:val="TableTextCentered"/>
              <w:rPr>
                <w:rFonts w:eastAsia="Times New Roman"/>
              </w:rPr>
            </w:pPr>
            <w:r>
              <w:rPr>
                <w:rFonts w:eastAsia="Times New Roman"/>
              </w:rPr>
              <w:t>5</w:t>
            </w:r>
          </w:p>
        </w:tc>
        <w:tc>
          <w:tcPr>
            <w:tcW w:w="679" w:type="dxa"/>
          </w:tcPr>
          <w:p w14:paraId="609413CC" w14:textId="77777777" w:rsidR="008332E3" w:rsidRPr="00E359BF" w:rsidRDefault="008332E3">
            <w:pPr>
              <w:pStyle w:val="TableTextCentered"/>
              <w:rPr>
                <w:rFonts w:eastAsia="Times New Roman"/>
              </w:rPr>
            </w:pPr>
            <w:r>
              <w:rPr>
                <w:rFonts w:eastAsia="Times New Roman"/>
              </w:rPr>
              <w:t>0</w:t>
            </w:r>
          </w:p>
        </w:tc>
        <w:tc>
          <w:tcPr>
            <w:tcW w:w="681" w:type="dxa"/>
          </w:tcPr>
          <w:p w14:paraId="2BC854F9" w14:textId="77777777" w:rsidR="008332E3" w:rsidRPr="00E359BF" w:rsidRDefault="008332E3">
            <w:pPr>
              <w:pStyle w:val="TableTextCentered"/>
              <w:rPr>
                <w:rFonts w:eastAsia="Times New Roman"/>
              </w:rPr>
            </w:pPr>
            <w:r>
              <w:rPr>
                <w:rFonts w:eastAsia="Times New Roman"/>
              </w:rPr>
              <w:t>0</w:t>
            </w:r>
          </w:p>
        </w:tc>
        <w:tc>
          <w:tcPr>
            <w:tcW w:w="679" w:type="dxa"/>
          </w:tcPr>
          <w:p w14:paraId="3F70A275" w14:textId="77777777" w:rsidR="008332E3" w:rsidRPr="00E359BF" w:rsidRDefault="008332E3">
            <w:pPr>
              <w:pStyle w:val="TableTextCentered"/>
              <w:rPr>
                <w:rFonts w:eastAsia="Times New Roman"/>
              </w:rPr>
            </w:pPr>
            <w:r>
              <w:rPr>
                <w:rFonts w:eastAsia="Times New Roman"/>
              </w:rPr>
              <w:t>0</w:t>
            </w:r>
          </w:p>
        </w:tc>
        <w:tc>
          <w:tcPr>
            <w:tcW w:w="679" w:type="dxa"/>
          </w:tcPr>
          <w:p w14:paraId="5F153FB7" w14:textId="77777777" w:rsidR="008332E3" w:rsidRPr="00E359BF" w:rsidRDefault="008332E3">
            <w:pPr>
              <w:pStyle w:val="TableTextCentered"/>
              <w:rPr>
                <w:rFonts w:eastAsia="Times New Roman"/>
              </w:rPr>
            </w:pPr>
            <w:r>
              <w:rPr>
                <w:rFonts w:eastAsia="Times New Roman"/>
              </w:rPr>
              <w:t>0</w:t>
            </w:r>
          </w:p>
        </w:tc>
        <w:tc>
          <w:tcPr>
            <w:tcW w:w="532" w:type="dxa"/>
          </w:tcPr>
          <w:p w14:paraId="4D3A27D2" w14:textId="77777777" w:rsidR="008332E3" w:rsidRPr="00E359BF" w:rsidRDefault="008332E3">
            <w:pPr>
              <w:pStyle w:val="TableTextCentered"/>
              <w:rPr>
                <w:rFonts w:eastAsia="Times New Roman"/>
              </w:rPr>
            </w:pPr>
            <w:r>
              <w:rPr>
                <w:rFonts w:eastAsia="Times New Roman"/>
              </w:rPr>
              <w:t>19</w:t>
            </w:r>
          </w:p>
        </w:tc>
        <w:tc>
          <w:tcPr>
            <w:tcW w:w="989" w:type="dxa"/>
          </w:tcPr>
          <w:p w14:paraId="4B16830C" w14:textId="77777777" w:rsidR="008332E3" w:rsidRPr="00E359BF" w:rsidRDefault="008332E3">
            <w:pPr>
              <w:pStyle w:val="TableTextCentered"/>
              <w:rPr>
                <w:rFonts w:eastAsia="Times New Roman"/>
              </w:rPr>
            </w:pPr>
            <w:r>
              <w:rPr>
                <w:rFonts w:eastAsia="Times New Roman"/>
              </w:rPr>
              <w:t>2.0</w:t>
            </w:r>
          </w:p>
        </w:tc>
      </w:tr>
      <w:tr w:rsidR="008332E3" w:rsidRPr="00E359BF" w14:paraId="40163702" w14:textId="77777777" w:rsidTr="00CE25CA">
        <w:trPr>
          <w:trHeight w:val="70"/>
        </w:trPr>
        <w:tc>
          <w:tcPr>
            <w:tcW w:w="3436" w:type="dxa"/>
            <w:vAlign w:val="center"/>
          </w:tcPr>
          <w:p w14:paraId="6D37D625" w14:textId="77777777" w:rsidR="008332E3" w:rsidRPr="00EB088B" w:rsidRDefault="008332E3">
            <w:pPr>
              <w:pStyle w:val="TableText"/>
              <w:ind w:left="204"/>
              <w:rPr>
                <w:rFonts w:ascii="Franklin Gothic Book" w:hAnsi="Franklin Gothic Book"/>
              </w:rPr>
            </w:pPr>
            <w:r w:rsidRPr="00EB088B">
              <w:rPr>
                <w:rFonts w:ascii="Franklin Gothic Book" w:hAnsi="Franklin Gothic Book"/>
              </w:rPr>
              <w:t>Content Understanding (UE only)</w:t>
            </w:r>
          </w:p>
        </w:tc>
        <w:tc>
          <w:tcPr>
            <w:tcW w:w="676" w:type="dxa"/>
          </w:tcPr>
          <w:p w14:paraId="121F3544" w14:textId="77777777" w:rsidR="008332E3" w:rsidRPr="00E359BF" w:rsidRDefault="008332E3">
            <w:pPr>
              <w:pStyle w:val="TableTextCentered"/>
              <w:rPr>
                <w:rFonts w:eastAsia="Times New Roman"/>
              </w:rPr>
            </w:pPr>
            <w:r>
              <w:rPr>
                <w:rFonts w:eastAsia="Times New Roman"/>
              </w:rPr>
              <w:t>1</w:t>
            </w:r>
          </w:p>
        </w:tc>
        <w:tc>
          <w:tcPr>
            <w:tcW w:w="674" w:type="dxa"/>
          </w:tcPr>
          <w:p w14:paraId="524B33DD" w14:textId="77777777" w:rsidR="008332E3" w:rsidRPr="00E359BF" w:rsidRDefault="008332E3">
            <w:pPr>
              <w:pStyle w:val="TableTextCentered"/>
              <w:rPr>
                <w:rFonts w:eastAsia="Times New Roman"/>
              </w:rPr>
            </w:pPr>
            <w:r>
              <w:rPr>
                <w:rFonts w:eastAsia="Times New Roman"/>
              </w:rPr>
              <w:t>3</w:t>
            </w:r>
          </w:p>
        </w:tc>
        <w:tc>
          <w:tcPr>
            <w:tcW w:w="687" w:type="dxa"/>
          </w:tcPr>
          <w:p w14:paraId="2A118E09" w14:textId="77777777" w:rsidR="008332E3" w:rsidRPr="00E359BF" w:rsidRDefault="008332E3">
            <w:pPr>
              <w:pStyle w:val="TableTextCentered"/>
              <w:rPr>
                <w:rFonts w:eastAsia="Times New Roman"/>
              </w:rPr>
            </w:pPr>
            <w:r>
              <w:rPr>
                <w:rFonts w:eastAsia="Times New Roman"/>
              </w:rPr>
              <w:t>1</w:t>
            </w:r>
          </w:p>
        </w:tc>
        <w:tc>
          <w:tcPr>
            <w:tcW w:w="679" w:type="dxa"/>
          </w:tcPr>
          <w:p w14:paraId="7E82C68F" w14:textId="77777777" w:rsidR="008332E3" w:rsidRPr="00E359BF" w:rsidRDefault="008332E3">
            <w:pPr>
              <w:pStyle w:val="TableTextCentered"/>
              <w:rPr>
                <w:rFonts w:eastAsia="Times New Roman"/>
              </w:rPr>
            </w:pPr>
            <w:r>
              <w:rPr>
                <w:rFonts w:eastAsia="Times New Roman"/>
              </w:rPr>
              <w:t>2</w:t>
            </w:r>
          </w:p>
        </w:tc>
        <w:tc>
          <w:tcPr>
            <w:tcW w:w="681" w:type="dxa"/>
          </w:tcPr>
          <w:p w14:paraId="7A084D3D" w14:textId="77777777" w:rsidR="008332E3" w:rsidRPr="00E359BF" w:rsidRDefault="008332E3">
            <w:pPr>
              <w:pStyle w:val="TableTextCentered"/>
              <w:rPr>
                <w:rFonts w:eastAsia="Times New Roman"/>
              </w:rPr>
            </w:pPr>
            <w:r>
              <w:rPr>
                <w:rFonts w:eastAsia="Times New Roman"/>
              </w:rPr>
              <w:t>2</w:t>
            </w:r>
          </w:p>
        </w:tc>
        <w:tc>
          <w:tcPr>
            <w:tcW w:w="679" w:type="dxa"/>
          </w:tcPr>
          <w:p w14:paraId="2B880F94" w14:textId="77777777" w:rsidR="008332E3" w:rsidRPr="00E359BF" w:rsidRDefault="008332E3">
            <w:pPr>
              <w:pStyle w:val="TableTextCentered"/>
              <w:rPr>
                <w:rFonts w:eastAsia="Times New Roman"/>
              </w:rPr>
            </w:pPr>
            <w:r>
              <w:rPr>
                <w:rFonts w:eastAsia="Times New Roman"/>
              </w:rPr>
              <w:t>1</w:t>
            </w:r>
          </w:p>
        </w:tc>
        <w:tc>
          <w:tcPr>
            <w:tcW w:w="679" w:type="dxa"/>
          </w:tcPr>
          <w:p w14:paraId="1DCA6255" w14:textId="77777777" w:rsidR="008332E3" w:rsidRPr="00E359BF" w:rsidRDefault="008332E3">
            <w:pPr>
              <w:pStyle w:val="TableTextCentered"/>
              <w:rPr>
                <w:rFonts w:eastAsia="Times New Roman"/>
              </w:rPr>
            </w:pPr>
            <w:r>
              <w:rPr>
                <w:rFonts w:eastAsia="Times New Roman"/>
              </w:rPr>
              <w:t>0</w:t>
            </w:r>
          </w:p>
        </w:tc>
        <w:tc>
          <w:tcPr>
            <w:tcW w:w="532" w:type="dxa"/>
          </w:tcPr>
          <w:p w14:paraId="782B07E1" w14:textId="77777777" w:rsidR="008332E3" w:rsidRPr="00E359BF" w:rsidRDefault="008332E3">
            <w:pPr>
              <w:pStyle w:val="TableTextCentered"/>
              <w:rPr>
                <w:rFonts w:eastAsia="Times New Roman"/>
              </w:rPr>
            </w:pPr>
            <w:r>
              <w:rPr>
                <w:rFonts w:eastAsia="Times New Roman"/>
              </w:rPr>
              <w:t>10</w:t>
            </w:r>
          </w:p>
        </w:tc>
        <w:tc>
          <w:tcPr>
            <w:tcW w:w="989" w:type="dxa"/>
          </w:tcPr>
          <w:p w14:paraId="25DA3B00" w14:textId="77777777" w:rsidR="008332E3" w:rsidRPr="00E359BF" w:rsidRDefault="008332E3">
            <w:pPr>
              <w:pStyle w:val="TableTextCentered"/>
              <w:rPr>
                <w:rFonts w:eastAsia="Times New Roman"/>
              </w:rPr>
            </w:pPr>
            <w:r>
              <w:rPr>
                <w:rFonts w:eastAsia="Times New Roman"/>
              </w:rPr>
              <w:t>3.4</w:t>
            </w:r>
          </w:p>
        </w:tc>
      </w:tr>
      <w:tr w:rsidR="008332E3" w:rsidRPr="00E359BF" w14:paraId="7F0EC5FD" w14:textId="77777777" w:rsidTr="00CE25CA">
        <w:trPr>
          <w:trHeight w:val="70"/>
        </w:trPr>
        <w:tc>
          <w:tcPr>
            <w:tcW w:w="3436" w:type="dxa"/>
            <w:vAlign w:val="center"/>
          </w:tcPr>
          <w:p w14:paraId="2F49108F" w14:textId="77777777" w:rsidR="008332E3" w:rsidRPr="00EB088B" w:rsidRDefault="008332E3">
            <w:pPr>
              <w:pStyle w:val="TableText"/>
              <w:ind w:left="204"/>
              <w:rPr>
                <w:rFonts w:ascii="Franklin Gothic Book" w:hAnsi="Franklin Gothic Book"/>
              </w:rPr>
            </w:pPr>
            <w:r w:rsidRPr="00EB088B">
              <w:rPr>
                <w:rFonts w:ascii="Franklin Gothic Book" w:hAnsi="Franklin Gothic Book"/>
              </w:rPr>
              <w:t>Analysis and Inquiry (UE only)</w:t>
            </w:r>
          </w:p>
        </w:tc>
        <w:tc>
          <w:tcPr>
            <w:tcW w:w="676" w:type="dxa"/>
          </w:tcPr>
          <w:p w14:paraId="210D06B5" w14:textId="77777777" w:rsidR="008332E3" w:rsidRPr="00E359BF" w:rsidRDefault="008332E3">
            <w:pPr>
              <w:pStyle w:val="TableTextCentered"/>
              <w:rPr>
                <w:rFonts w:eastAsia="Times New Roman"/>
              </w:rPr>
            </w:pPr>
            <w:r>
              <w:rPr>
                <w:rFonts w:eastAsia="Times New Roman"/>
              </w:rPr>
              <w:t>1</w:t>
            </w:r>
          </w:p>
        </w:tc>
        <w:tc>
          <w:tcPr>
            <w:tcW w:w="674" w:type="dxa"/>
          </w:tcPr>
          <w:p w14:paraId="0BC70F8B" w14:textId="77777777" w:rsidR="008332E3" w:rsidRPr="00E359BF" w:rsidRDefault="008332E3">
            <w:pPr>
              <w:pStyle w:val="TableTextCentered"/>
              <w:rPr>
                <w:rFonts w:eastAsia="Times New Roman"/>
              </w:rPr>
            </w:pPr>
            <w:r>
              <w:rPr>
                <w:rFonts w:eastAsia="Times New Roman"/>
              </w:rPr>
              <w:t>4</w:t>
            </w:r>
          </w:p>
        </w:tc>
        <w:tc>
          <w:tcPr>
            <w:tcW w:w="687" w:type="dxa"/>
          </w:tcPr>
          <w:p w14:paraId="6EAC0D67" w14:textId="77777777" w:rsidR="008332E3" w:rsidRPr="00E359BF" w:rsidRDefault="008332E3">
            <w:pPr>
              <w:pStyle w:val="TableTextCentered"/>
              <w:rPr>
                <w:rFonts w:eastAsia="Times New Roman"/>
              </w:rPr>
            </w:pPr>
            <w:r>
              <w:rPr>
                <w:rFonts w:eastAsia="Times New Roman"/>
              </w:rPr>
              <w:t>4</w:t>
            </w:r>
          </w:p>
        </w:tc>
        <w:tc>
          <w:tcPr>
            <w:tcW w:w="679" w:type="dxa"/>
          </w:tcPr>
          <w:p w14:paraId="598B1450" w14:textId="77777777" w:rsidR="008332E3" w:rsidRPr="00E359BF" w:rsidRDefault="008332E3">
            <w:pPr>
              <w:pStyle w:val="TableTextCentered"/>
              <w:rPr>
                <w:rFonts w:eastAsia="Times New Roman"/>
              </w:rPr>
            </w:pPr>
            <w:r>
              <w:rPr>
                <w:rFonts w:eastAsia="Times New Roman"/>
              </w:rPr>
              <w:t>0</w:t>
            </w:r>
          </w:p>
        </w:tc>
        <w:tc>
          <w:tcPr>
            <w:tcW w:w="681" w:type="dxa"/>
          </w:tcPr>
          <w:p w14:paraId="4797307B" w14:textId="77777777" w:rsidR="008332E3" w:rsidRPr="00E359BF" w:rsidRDefault="008332E3">
            <w:pPr>
              <w:pStyle w:val="TableTextCentered"/>
              <w:rPr>
                <w:rFonts w:eastAsia="Times New Roman"/>
              </w:rPr>
            </w:pPr>
            <w:r>
              <w:rPr>
                <w:rFonts w:eastAsia="Times New Roman"/>
              </w:rPr>
              <w:t>1</w:t>
            </w:r>
          </w:p>
        </w:tc>
        <w:tc>
          <w:tcPr>
            <w:tcW w:w="679" w:type="dxa"/>
          </w:tcPr>
          <w:p w14:paraId="0E2BBC59" w14:textId="77777777" w:rsidR="008332E3" w:rsidRPr="00E359BF" w:rsidRDefault="008332E3">
            <w:pPr>
              <w:pStyle w:val="TableTextCentered"/>
              <w:rPr>
                <w:rFonts w:eastAsia="Times New Roman"/>
              </w:rPr>
            </w:pPr>
            <w:r>
              <w:rPr>
                <w:rFonts w:eastAsia="Times New Roman"/>
              </w:rPr>
              <w:t>0</w:t>
            </w:r>
          </w:p>
        </w:tc>
        <w:tc>
          <w:tcPr>
            <w:tcW w:w="679" w:type="dxa"/>
          </w:tcPr>
          <w:p w14:paraId="3EE557C2" w14:textId="77777777" w:rsidR="008332E3" w:rsidRPr="00E359BF" w:rsidRDefault="008332E3">
            <w:pPr>
              <w:pStyle w:val="TableTextCentered"/>
              <w:rPr>
                <w:rFonts w:eastAsia="Times New Roman"/>
              </w:rPr>
            </w:pPr>
            <w:r>
              <w:rPr>
                <w:rFonts w:eastAsia="Times New Roman"/>
              </w:rPr>
              <w:t>0</w:t>
            </w:r>
          </w:p>
        </w:tc>
        <w:tc>
          <w:tcPr>
            <w:tcW w:w="532" w:type="dxa"/>
          </w:tcPr>
          <w:p w14:paraId="7F647481" w14:textId="77777777" w:rsidR="008332E3" w:rsidRPr="00E359BF" w:rsidRDefault="008332E3">
            <w:pPr>
              <w:pStyle w:val="TableTextCentered"/>
              <w:rPr>
                <w:rFonts w:eastAsia="Times New Roman"/>
              </w:rPr>
            </w:pPr>
            <w:r>
              <w:rPr>
                <w:rFonts w:eastAsia="Times New Roman"/>
              </w:rPr>
              <w:t>10</w:t>
            </w:r>
          </w:p>
        </w:tc>
        <w:tc>
          <w:tcPr>
            <w:tcW w:w="989" w:type="dxa"/>
          </w:tcPr>
          <w:p w14:paraId="4BD6808F" w14:textId="77777777" w:rsidR="008332E3" w:rsidRPr="00E359BF" w:rsidRDefault="008332E3">
            <w:pPr>
              <w:pStyle w:val="TableTextCentered"/>
              <w:rPr>
                <w:rFonts w:eastAsia="Times New Roman"/>
              </w:rPr>
            </w:pPr>
            <w:r>
              <w:rPr>
                <w:rFonts w:eastAsia="Times New Roman"/>
              </w:rPr>
              <w:t>2.6</w:t>
            </w:r>
          </w:p>
        </w:tc>
      </w:tr>
      <w:tr w:rsidR="008332E3" w:rsidRPr="00E359BF" w14:paraId="1AB7F0AF" w14:textId="77777777" w:rsidTr="00CE25CA">
        <w:trPr>
          <w:trHeight w:val="70"/>
        </w:trPr>
        <w:tc>
          <w:tcPr>
            <w:tcW w:w="3436" w:type="dxa"/>
          </w:tcPr>
          <w:p w14:paraId="74CE6528"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Quality of Feedback</w:t>
            </w:r>
          </w:p>
        </w:tc>
        <w:tc>
          <w:tcPr>
            <w:tcW w:w="676" w:type="dxa"/>
          </w:tcPr>
          <w:p w14:paraId="2D0B9F40" w14:textId="77777777" w:rsidR="008332E3" w:rsidRPr="00E359BF" w:rsidRDefault="008332E3">
            <w:pPr>
              <w:pStyle w:val="TableTextCentered"/>
              <w:rPr>
                <w:rFonts w:eastAsia="Times New Roman"/>
              </w:rPr>
            </w:pPr>
            <w:r>
              <w:rPr>
                <w:rFonts w:eastAsia="Times New Roman"/>
              </w:rPr>
              <w:t>7</w:t>
            </w:r>
          </w:p>
        </w:tc>
        <w:tc>
          <w:tcPr>
            <w:tcW w:w="674" w:type="dxa"/>
          </w:tcPr>
          <w:p w14:paraId="31E92D7F" w14:textId="77777777" w:rsidR="008332E3" w:rsidRPr="00E359BF" w:rsidRDefault="008332E3">
            <w:pPr>
              <w:pStyle w:val="TableTextCentered"/>
              <w:rPr>
                <w:rFonts w:eastAsia="Times New Roman"/>
              </w:rPr>
            </w:pPr>
            <w:r>
              <w:rPr>
                <w:rFonts w:eastAsia="Times New Roman"/>
              </w:rPr>
              <w:t>6</w:t>
            </w:r>
          </w:p>
        </w:tc>
        <w:tc>
          <w:tcPr>
            <w:tcW w:w="687" w:type="dxa"/>
          </w:tcPr>
          <w:p w14:paraId="59833368" w14:textId="77777777" w:rsidR="008332E3" w:rsidRPr="00E359BF" w:rsidRDefault="008332E3">
            <w:pPr>
              <w:pStyle w:val="TableTextCentered"/>
              <w:rPr>
                <w:rFonts w:eastAsia="Times New Roman"/>
              </w:rPr>
            </w:pPr>
            <w:r>
              <w:rPr>
                <w:rFonts w:eastAsia="Times New Roman"/>
              </w:rPr>
              <w:t>8</w:t>
            </w:r>
          </w:p>
        </w:tc>
        <w:tc>
          <w:tcPr>
            <w:tcW w:w="679" w:type="dxa"/>
          </w:tcPr>
          <w:p w14:paraId="1958078F" w14:textId="77777777" w:rsidR="008332E3" w:rsidRPr="00E359BF" w:rsidRDefault="008332E3">
            <w:pPr>
              <w:pStyle w:val="TableTextCentered"/>
              <w:rPr>
                <w:rFonts w:eastAsia="Times New Roman"/>
              </w:rPr>
            </w:pPr>
            <w:r>
              <w:rPr>
                <w:rFonts w:eastAsia="Times New Roman"/>
              </w:rPr>
              <w:t>4</w:t>
            </w:r>
          </w:p>
        </w:tc>
        <w:tc>
          <w:tcPr>
            <w:tcW w:w="681" w:type="dxa"/>
          </w:tcPr>
          <w:p w14:paraId="6126A634" w14:textId="77777777" w:rsidR="008332E3" w:rsidRPr="00E359BF" w:rsidRDefault="008332E3">
            <w:pPr>
              <w:pStyle w:val="TableTextCentered"/>
              <w:rPr>
                <w:rFonts w:eastAsia="Times New Roman"/>
              </w:rPr>
            </w:pPr>
            <w:r>
              <w:rPr>
                <w:rFonts w:eastAsia="Times New Roman"/>
              </w:rPr>
              <w:t>3</w:t>
            </w:r>
          </w:p>
        </w:tc>
        <w:tc>
          <w:tcPr>
            <w:tcW w:w="679" w:type="dxa"/>
          </w:tcPr>
          <w:p w14:paraId="22C30E01" w14:textId="77777777" w:rsidR="008332E3" w:rsidRPr="00E359BF" w:rsidRDefault="008332E3">
            <w:pPr>
              <w:pStyle w:val="TableTextCentered"/>
              <w:rPr>
                <w:rFonts w:eastAsia="Times New Roman"/>
              </w:rPr>
            </w:pPr>
            <w:r>
              <w:rPr>
                <w:rFonts w:eastAsia="Times New Roman"/>
              </w:rPr>
              <w:t>1</w:t>
            </w:r>
          </w:p>
        </w:tc>
        <w:tc>
          <w:tcPr>
            <w:tcW w:w="679" w:type="dxa"/>
          </w:tcPr>
          <w:p w14:paraId="2FFD1288" w14:textId="77777777" w:rsidR="008332E3" w:rsidRPr="00E359BF" w:rsidRDefault="008332E3">
            <w:pPr>
              <w:pStyle w:val="TableTextCentered"/>
              <w:rPr>
                <w:rFonts w:eastAsia="Times New Roman"/>
              </w:rPr>
            </w:pPr>
            <w:r>
              <w:rPr>
                <w:rFonts w:eastAsia="Times New Roman"/>
              </w:rPr>
              <w:t>0</w:t>
            </w:r>
          </w:p>
        </w:tc>
        <w:tc>
          <w:tcPr>
            <w:tcW w:w="532" w:type="dxa"/>
          </w:tcPr>
          <w:p w14:paraId="1ABCC0E7" w14:textId="77777777" w:rsidR="008332E3" w:rsidRPr="00E359BF" w:rsidRDefault="008332E3">
            <w:pPr>
              <w:pStyle w:val="TableTextCentered"/>
              <w:rPr>
                <w:rFonts w:eastAsia="Times New Roman"/>
              </w:rPr>
            </w:pPr>
            <w:r>
              <w:rPr>
                <w:rFonts w:eastAsia="Times New Roman"/>
              </w:rPr>
              <w:t>29</w:t>
            </w:r>
          </w:p>
        </w:tc>
        <w:tc>
          <w:tcPr>
            <w:tcW w:w="989" w:type="dxa"/>
          </w:tcPr>
          <w:p w14:paraId="56411B0F" w14:textId="77777777" w:rsidR="008332E3" w:rsidRPr="00E359BF" w:rsidRDefault="008332E3">
            <w:pPr>
              <w:pStyle w:val="TableTextCentered"/>
              <w:rPr>
                <w:rFonts w:eastAsia="Times New Roman"/>
              </w:rPr>
            </w:pPr>
            <w:r>
              <w:rPr>
                <w:rFonts w:eastAsia="Times New Roman"/>
              </w:rPr>
              <w:t>2.8</w:t>
            </w:r>
          </w:p>
        </w:tc>
      </w:tr>
      <w:tr w:rsidR="008332E3" w:rsidRPr="00E359BF" w14:paraId="6F3A748D" w14:textId="77777777" w:rsidTr="00CE25CA">
        <w:tc>
          <w:tcPr>
            <w:tcW w:w="3436" w:type="dxa"/>
          </w:tcPr>
          <w:p w14:paraId="1D992213" w14:textId="77777777" w:rsidR="008332E3" w:rsidRPr="00EB088B" w:rsidRDefault="008332E3">
            <w:pPr>
              <w:pStyle w:val="TableText"/>
              <w:ind w:left="204"/>
              <w:rPr>
                <w:rFonts w:ascii="Franklin Gothic Book" w:hAnsi="Franklin Gothic Book"/>
                <w:b/>
                <w:bCs/>
              </w:rPr>
            </w:pPr>
            <w:r w:rsidRPr="00EB088B">
              <w:rPr>
                <w:rFonts w:ascii="Franklin Gothic Book" w:hAnsi="Franklin Gothic Book"/>
              </w:rPr>
              <w:t>Language Modeling (K-3 only)</w:t>
            </w:r>
          </w:p>
        </w:tc>
        <w:tc>
          <w:tcPr>
            <w:tcW w:w="676" w:type="dxa"/>
          </w:tcPr>
          <w:p w14:paraId="16BCE4BC" w14:textId="77777777" w:rsidR="008332E3" w:rsidRPr="00E359BF" w:rsidRDefault="008332E3">
            <w:pPr>
              <w:pStyle w:val="TableTextCentered"/>
              <w:rPr>
                <w:rFonts w:eastAsia="Times New Roman"/>
              </w:rPr>
            </w:pPr>
            <w:r>
              <w:rPr>
                <w:rFonts w:eastAsia="Times New Roman"/>
              </w:rPr>
              <w:t>6</w:t>
            </w:r>
          </w:p>
        </w:tc>
        <w:tc>
          <w:tcPr>
            <w:tcW w:w="674" w:type="dxa"/>
          </w:tcPr>
          <w:p w14:paraId="679FABC1" w14:textId="77777777" w:rsidR="008332E3" w:rsidRPr="00E359BF" w:rsidRDefault="008332E3">
            <w:pPr>
              <w:pStyle w:val="TableTextCentered"/>
              <w:rPr>
                <w:rFonts w:eastAsia="Times New Roman"/>
              </w:rPr>
            </w:pPr>
            <w:r>
              <w:rPr>
                <w:rFonts w:eastAsia="Times New Roman"/>
              </w:rPr>
              <w:t>5</w:t>
            </w:r>
          </w:p>
        </w:tc>
        <w:tc>
          <w:tcPr>
            <w:tcW w:w="687" w:type="dxa"/>
          </w:tcPr>
          <w:p w14:paraId="738CF270" w14:textId="77777777" w:rsidR="008332E3" w:rsidRPr="00E359BF" w:rsidRDefault="008332E3">
            <w:pPr>
              <w:pStyle w:val="TableTextCentered"/>
              <w:rPr>
                <w:rFonts w:eastAsia="Times New Roman"/>
              </w:rPr>
            </w:pPr>
            <w:r>
              <w:rPr>
                <w:rFonts w:eastAsia="Times New Roman"/>
              </w:rPr>
              <w:t>8</w:t>
            </w:r>
          </w:p>
        </w:tc>
        <w:tc>
          <w:tcPr>
            <w:tcW w:w="679" w:type="dxa"/>
          </w:tcPr>
          <w:p w14:paraId="013D9F0A" w14:textId="77777777" w:rsidR="008332E3" w:rsidRPr="00E359BF" w:rsidRDefault="008332E3">
            <w:pPr>
              <w:pStyle w:val="TableTextCentered"/>
              <w:rPr>
                <w:rFonts w:eastAsia="Times New Roman"/>
              </w:rPr>
            </w:pPr>
            <w:r>
              <w:rPr>
                <w:rFonts w:eastAsia="Times New Roman"/>
              </w:rPr>
              <w:t>0</w:t>
            </w:r>
          </w:p>
        </w:tc>
        <w:tc>
          <w:tcPr>
            <w:tcW w:w="681" w:type="dxa"/>
          </w:tcPr>
          <w:p w14:paraId="340AE8EC" w14:textId="77777777" w:rsidR="008332E3" w:rsidRPr="00E359BF" w:rsidRDefault="008332E3">
            <w:pPr>
              <w:pStyle w:val="TableTextCentered"/>
              <w:rPr>
                <w:rFonts w:eastAsia="Times New Roman"/>
              </w:rPr>
            </w:pPr>
            <w:r>
              <w:rPr>
                <w:rFonts w:eastAsia="Times New Roman"/>
              </w:rPr>
              <w:t>0</w:t>
            </w:r>
          </w:p>
        </w:tc>
        <w:tc>
          <w:tcPr>
            <w:tcW w:w="679" w:type="dxa"/>
          </w:tcPr>
          <w:p w14:paraId="2196789C" w14:textId="77777777" w:rsidR="008332E3" w:rsidRPr="00E359BF" w:rsidRDefault="008332E3">
            <w:pPr>
              <w:pStyle w:val="TableTextCentered"/>
              <w:rPr>
                <w:rFonts w:eastAsia="Times New Roman"/>
              </w:rPr>
            </w:pPr>
            <w:r>
              <w:rPr>
                <w:rFonts w:eastAsia="Times New Roman"/>
              </w:rPr>
              <w:t>0</w:t>
            </w:r>
          </w:p>
        </w:tc>
        <w:tc>
          <w:tcPr>
            <w:tcW w:w="679" w:type="dxa"/>
          </w:tcPr>
          <w:p w14:paraId="249DB39B" w14:textId="77777777" w:rsidR="008332E3" w:rsidRPr="00E359BF" w:rsidRDefault="008332E3">
            <w:pPr>
              <w:pStyle w:val="TableTextCentered"/>
              <w:rPr>
                <w:rFonts w:eastAsia="Times New Roman"/>
              </w:rPr>
            </w:pPr>
            <w:r>
              <w:rPr>
                <w:rFonts w:eastAsia="Times New Roman"/>
              </w:rPr>
              <w:t>0</w:t>
            </w:r>
          </w:p>
        </w:tc>
        <w:tc>
          <w:tcPr>
            <w:tcW w:w="532" w:type="dxa"/>
          </w:tcPr>
          <w:p w14:paraId="5100029C" w14:textId="77777777" w:rsidR="008332E3" w:rsidRPr="00E359BF" w:rsidRDefault="008332E3">
            <w:pPr>
              <w:pStyle w:val="TableTextCentered"/>
              <w:rPr>
                <w:rFonts w:eastAsia="Times New Roman"/>
              </w:rPr>
            </w:pPr>
            <w:r>
              <w:rPr>
                <w:rFonts w:eastAsia="Times New Roman"/>
              </w:rPr>
              <w:t>19</w:t>
            </w:r>
          </w:p>
        </w:tc>
        <w:tc>
          <w:tcPr>
            <w:tcW w:w="989" w:type="dxa"/>
          </w:tcPr>
          <w:p w14:paraId="0870ECD6" w14:textId="77777777" w:rsidR="008332E3" w:rsidRPr="00E359BF" w:rsidRDefault="008332E3">
            <w:pPr>
              <w:pStyle w:val="TableTextCentered"/>
              <w:rPr>
                <w:rFonts w:eastAsia="Times New Roman"/>
              </w:rPr>
            </w:pPr>
            <w:r>
              <w:rPr>
                <w:rFonts w:eastAsia="Times New Roman"/>
              </w:rPr>
              <w:t>2.1</w:t>
            </w:r>
          </w:p>
        </w:tc>
      </w:tr>
      <w:tr w:rsidR="008332E3" w:rsidRPr="00E359BF" w14:paraId="40FA064D" w14:textId="77777777" w:rsidTr="00CE25CA">
        <w:tc>
          <w:tcPr>
            <w:tcW w:w="3436" w:type="dxa"/>
            <w:vAlign w:val="center"/>
          </w:tcPr>
          <w:p w14:paraId="309648DF" w14:textId="77777777" w:rsidR="008332E3" w:rsidRPr="00EB088B" w:rsidRDefault="008332E3">
            <w:pPr>
              <w:pStyle w:val="TableText"/>
              <w:ind w:left="204"/>
              <w:rPr>
                <w:rFonts w:ascii="Franklin Gothic Book" w:hAnsi="Franklin Gothic Book"/>
              </w:rPr>
            </w:pPr>
            <w:r w:rsidRPr="00EB088B">
              <w:rPr>
                <w:rFonts w:ascii="Franklin Gothic Book" w:hAnsi="Franklin Gothic Book"/>
              </w:rPr>
              <w:t>Instructional Dialogue (UE only)</w:t>
            </w:r>
          </w:p>
        </w:tc>
        <w:tc>
          <w:tcPr>
            <w:tcW w:w="676" w:type="dxa"/>
          </w:tcPr>
          <w:p w14:paraId="10767266" w14:textId="77777777" w:rsidR="008332E3" w:rsidRPr="00E359BF" w:rsidRDefault="008332E3">
            <w:pPr>
              <w:pStyle w:val="TableTextCentered"/>
              <w:rPr>
                <w:rFonts w:eastAsia="Times New Roman"/>
              </w:rPr>
            </w:pPr>
            <w:r>
              <w:rPr>
                <w:rFonts w:eastAsia="Times New Roman"/>
              </w:rPr>
              <w:t>2</w:t>
            </w:r>
          </w:p>
        </w:tc>
        <w:tc>
          <w:tcPr>
            <w:tcW w:w="674" w:type="dxa"/>
          </w:tcPr>
          <w:p w14:paraId="2B0F6F4C" w14:textId="77777777" w:rsidR="008332E3" w:rsidRPr="00E359BF" w:rsidRDefault="008332E3">
            <w:pPr>
              <w:pStyle w:val="TableTextCentered"/>
              <w:rPr>
                <w:rFonts w:eastAsia="Times New Roman"/>
              </w:rPr>
            </w:pPr>
            <w:r>
              <w:rPr>
                <w:rFonts w:eastAsia="Times New Roman"/>
              </w:rPr>
              <w:t>1</w:t>
            </w:r>
          </w:p>
        </w:tc>
        <w:tc>
          <w:tcPr>
            <w:tcW w:w="687" w:type="dxa"/>
          </w:tcPr>
          <w:p w14:paraId="0A2D91F3" w14:textId="77777777" w:rsidR="008332E3" w:rsidRPr="00E359BF" w:rsidRDefault="008332E3">
            <w:pPr>
              <w:pStyle w:val="TableTextCentered"/>
              <w:rPr>
                <w:rFonts w:eastAsia="Times New Roman"/>
              </w:rPr>
            </w:pPr>
            <w:r>
              <w:rPr>
                <w:rFonts w:eastAsia="Times New Roman"/>
              </w:rPr>
              <w:t>0</w:t>
            </w:r>
          </w:p>
        </w:tc>
        <w:tc>
          <w:tcPr>
            <w:tcW w:w="679" w:type="dxa"/>
          </w:tcPr>
          <w:p w14:paraId="1144DADE" w14:textId="77777777" w:rsidR="008332E3" w:rsidRPr="00E359BF" w:rsidRDefault="008332E3">
            <w:pPr>
              <w:pStyle w:val="TableTextCentered"/>
              <w:rPr>
                <w:rFonts w:eastAsia="Times New Roman"/>
              </w:rPr>
            </w:pPr>
            <w:r>
              <w:rPr>
                <w:rFonts w:eastAsia="Times New Roman"/>
              </w:rPr>
              <w:t>3</w:t>
            </w:r>
          </w:p>
        </w:tc>
        <w:tc>
          <w:tcPr>
            <w:tcW w:w="681" w:type="dxa"/>
          </w:tcPr>
          <w:p w14:paraId="198D23FC" w14:textId="77777777" w:rsidR="008332E3" w:rsidRPr="00E359BF" w:rsidRDefault="008332E3">
            <w:pPr>
              <w:pStyle w:val="TableTextCentered"/>
              <w:rPr>
                <w:rFonts w:eastAsia="Times New Roman"/>
              </w:rPr>
            </w:pPr>
            <w:r>
              <w:rPr>
                <w:rFonts w:eastAsia="Times New Roman"/>
              </w:rPr>
              <w:t>2</w:t>
            </w:r>
          </w:p>
        </w:tc>
        <w:tc>
          <w:tcPr>
            <w:tcW w:w="679" w:type="dxa"/>
          </w:tcPr>
          <w:p w14:paraId="56AA29E7" w14:textId="77777777" w:rsidR="008332E3" w:rsidRPr="00E359BF" w:rsidRDefault="008332E3">
            <w:pPr>
              <w:pStyle w:val="TableTextCentered"/>
              <w:rPr>
                <w:rFonts w:eastAsia="Times New Roman"/>
              </w:rPr>
            </w:pPr>
            <w:r>
              <w:rPr>
                <w:rFonts w:eastAsia="Times New Roman"/>
              </w:rPr>
              <w:t>2</w:t>
            </w:r>
          </w:p>
        </w:tc>
        <w:tc>
          <w:tcPr>
            <w:tcW w:w="679" w:type="dxa"/>
          </w:tcPr>
          <w:p w14:paraId="591654F7" w14:textId="77777777" w:rsidR="008332E3" w:rsidRPr="00E359BF" w:rsidRDefault="008332E3">
            <w:pPr>
              <w:pStyle w:val="TableTextCentered"/>
              <w:rPr>
                <w:rFonts w:eastAsia="Times New Roman"/>
              </w:rPr>
            </w:pPr>
            <w:r>
              <w:rPr>
                <w:rFonts w:eastAsia="Times New Roman"/>
              </w:rPr>
              <w:t>0</w:t>
            </w:r>
          </w:p>
        </w:tc>
        <w:tc>
          <w:tcPr>
            <w:tcW w:w="532" w:type="dxa"/>
          </w:tcPr>
          <w:p w14:paraId="48C65D99" w14:textId="77777777" w:rsidR="008332E3" w:rsidRPr="00E359BF" w:rsidRDefault="008332E3">
            <w:pPr>
              <w:pStyle w:val="TableTextCentered"/>
              <w:rPr>
                <w:rFonts w:eastAsia="Times New Roman"/>
              </w:rPr>
            </w:pPr>
            <w:r>
              <w:rPr>
                <w:rFonts w:eastAsia="Times New Roman"/>
              </w:rPr>
              <w:t>10</w:t>
            </w:r>
          </w:p>
        </w:tc>
        <w:tc>
          <w:tcPr>
            <w:tcW w:w="989" w:type="dxa"/>
          </w:tcPr>
          <w:p w14:paraId="7D019690" w14:textId="77777777" w:rsidR="008332E3" w:rsidRPr="00E359BF" w:rsidRDefault="008332E3">
            <w:pPr>
              <w:pStyle w:val="TableTextCentered"/>
              <w:rPr>
                <w:rFonts w:eastAsia="Times New Roman"/>
              </w:rPr>
            </w:pPr>
            <w:r>
              <w:rPr>
                <w:rFonts w:eastAsia="Times New Roman"/>
              </w:rPr>
              <w:t>3.8</w:t>
            </w:r>
          </w:p>
        </w:tc>
      </w:tr>
      <w:tr w:rsidR="008332E3" w:rsidRPr="008461FE" w14:paraId="288B85B7" w14:textId="77777777" w:rsidTr="00CE25CA">
        <w:tc>
          <w:tcPr>
            <w:tcW w:w="3436" w:type="dxa"/>
            <w:shd w:val="clear" w:color="auto" w:fill="D9E2F3" w:themeFill="accent5" w:themeFillTint="33"/>
            <w:vAlign w:val="center"/>
          </w:tcPr>
          <w:p w14:paraId="52D098B4" w14:textId="77777777" w:rsidR="008332E3" w:rsidRPr="008461FE" w:rsidRDefault="008332E3" w:rsidP="008332E3">
            <w:pPr>
              <w:pStyle w:val="TableSubheading"/>
              <w:rPr>
                <w:rFonts w:ascii="Franklin Gothic Book" w:hAnsi="Franklin Gothic Book"/>
                <w:b/>
                <w:bCs/>
              </w:rPr>
            </w:pPr>
            <w:r w:rsidRPr="008332E3">
              <w:t>Student Engagement (UE only)</w:t>
            </w:r>
          </w:p>
        </w:tc>
        <w:tc>
          <w:tcPr>
            <w:tcW w:w="676" w:type="dxa"/>
            <w:shd w:val="clear" w:color="auto" w:fill="D9E2F3" w:themeFill="accent5" w:themeFillTint="33"/>
          </w:tcPr>
          <w:p w14:paraId="277F1E57"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0</w:t>
            </w:r>
          </w:p>
        </w:tc>
        <w:tc>
          <w:tcPr>
            <w:tcW w:w="674" w:type="dxa"/>
            <w:shd w:val="clear" w:color="auto" w:fill="D9E2F3" w:themeFill="accent5" w:themeFillTint="33"/>
          </w:tcPr>
          <w:p w14:paraId="52BBA720"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0</w:t>
            </w:r>
          </w:p>
        </w:tc>
        <w:tc>
          <w:tcPr>
            <w:tcW w:w="687" w:type="dxa"/>
            <w:shd w:val="clear" w:color="auto" w:fill="D9E2F3" w:themeFill="accent5" w:themeFillTint="33"/>
          </w:tcPr>
          <w:p w14:paraId="04076752"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0</w:t>
            </w:r>
          </w:p>
        </w:tc>
        <w:tc>
          <w:tcPr>
            <w:tcW w:w="679" w:type="dxa"/>
            <w:shd w:val="clear" w:color="auto" w:fill="D9E2F3" w:themeFill="accent5" w:themeFillTint="33"/>
          </w:tcPr>
          <w:p w14:paraId="2B136F76"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1</w:t>
            </w:r>
          </w:p>
        </w:tc>
        <w:tc>
          <w:tcPr>
            <w:tcW w:w="681" w:type="dxa"/>
            <w:shd w:val="clear" w:color="auto" w:fill="D9E2F3" w:themeFill="accent5" w:themeFillTint="33"/>
          </w:tcPr>
          <w:p w14:paraId="23A7BDF6"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7</w:t>
            </w:r>
          </w:p>
        </w:tc>
        <w:tc>
          <w:tcPr>
            <w:tcW w:w="679" w:type="dxa"/>
            <w:shd w:val="clear" w:color="auto" w:fill="D9E2F3" w:themeFill="accent5" w:themeFillTint="33"/>
          </w:tcPr>
          <w:p w14:paraId="752F53C4"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2</w:t>
            </w:r>
          </w:p>
        </w:tc>
        <w:tc>
          <w:tcPr>
            <w:tcW w:w="679" w:type="dxa"/>
            <w:shd w:val="clear" w:color="auto" w:fill="D9E2F3" w:themeFill="accent5" w:themeFillTint="33"/>
          </w:tcPr>
          <w:p w14:paraId="33AD7865"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0</w:t>
            </w:r>
          </w:p>
        </w:tc>
        <w:tc>
          <w:tcPr>
            <w:tcW w:w="532" w:type="dxa"/>
            <w:shd w:val="clear" w:color="auto" w:fill="D9E2F3" w:themeFill="accent5" w:themeFillTint="33"/>
          </w:tcPr>
          <w:p w14:paraId="20F08DA4"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10</w:t>
            </w:r>
          </w:p>
        </w:tc>
        <w:tc>
          <w:tcPr>
            <w:tcW w:w="989" w:type="dxa"/>
            <w:shd w:val="clear" w:color="auto" w:fill="D9E2F3" w:themeFill="accent5" w:themeFillTint="33"/>
          </w:tcPr>
          <w:p w14:paraId="477682FA" w14:textId="77777777" w:rsidR="008332E3" w:rsidRPr="008332E3" w:rsidRDefault="008332E3">
            <w:pPr>
              <w:pStyle w:val="TableTextCentered"/>
              <w:rPr>
                <w:rFonts w:ascii="Franklin Gothic Demi" w:eastAsia="Times New Roman" w:hAnsi="Franklin Gothic Demi"/>
              </w:rPr>
            </w:pPr>
            <w:r w:rsidRPr="008332E3">
              <w:rPr>
                <w:rFonts w:ascii="Franklin Gothic Demi" w:eastAsia="Times New Roman" w:hAnsi="Franklin Gothic Demi"/>
              </w:rPr>
              <w:t>5.1</w:t>
            </w:r>
          </w:p>
        </w:tc>
      </w:tr>
    </w:tbl>
    <w:bookmarkEnd w:id="163"/>
    <w:p w14:paraId="0B958F9B" w14:textId="77777777" w:rsidR="008332E3" w:rsidRDefault="008332E3" w:rsidP="008332E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64" w:name="Elem_PC_Calc"/>
      <w:r>
        <w:rPr>
          <w:szCs w:val="20"/>
        </w:rPr>
        <w:t>([3 x 3] + [4 x 4] + [5 x 8] + [6 x 10] + [7 x 4]) ÷ 29 observations = 5.3</w:t>
      </w:r>
      <w:bookmarkEnd w:id="164"/>
    </w:p>
    <w:p w14:paraId="03B2E3C9" w14:textId="77777777" w:rsidR="008332E3" w:rsidRDefault="008332E3" w:rsidP="008332E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65" w:name="Elem_NC_Calc"/>
      <w:r>
        <w:t>([5 x 1] + [6 x 2] + [7 x 26]) ÷ 29 observations = 6.9</w:t>
      </w:r>
      <w:bookmarkEnd w:id="165"/>
      <w:r>
        <w:t>. In addition, Negative Climate appears in the Classroom Organization Domain for the Upper Elementary Manual.</w:t>
      </w:r>
    </w:p>
    <w:p w14:paraId="00D94B86" w14:textId="77777777" w:rsidR="008332E3" w:rsidRDefault="008332E3" w:rsidP="008332E3">
      <w:pPr>
        <w:pStyle w:val="TableNote"/>
      </w:pPr>
      <w:r>
        <w:t>***Instructional Learning Formats appears in the Instructional Support Domain for the Upper Elementary Manual.</w:t>
      </w:r>
    </w:p>
    <w:p w14:paraId="0CD74038" w14:textId="77777777" w:rsidR="00465E5D" w:rsidRDefault="00465E5D">
      <w:pPr>
        <w:spacing w:line="240" w:lineRule="auto"/>
        <w:rPr>
          <w:rFonts w:ascii="Times New Roman" w:eastAsia="MS Mincho" w:hAnsi="Times New Roman" w:cs="Times New Roman"/>
          <w:b/>
          <w:sz w:val="20"/>
        </w:rPr>
      </w:pPr>
      <w:bookmarkStart w:id="166" w:name="_Toc92194269"/>
      <w:r>
        <w:rPr>
          <w:rFonts w:ascii="Times New Roman" w:eastAsia="MS Mincho" w:hAnsi="Times New Roman" w:cs="Times New Roman"/>
          <w:b/>
          <w:sz w:val="20"/>
        </w:rPr>
        <w:br w:type="page"/>
      </w:r>
    </w:p>
    <w:p w14:paraId="1C58B5A2" w14:textId="21DF4142" w:rsidR="008332E3" w:rsidRPr="00E359BF" w:rsidRDefault="008332E3" w:rsidP="008332E3">
      <w:pPr>
        <w:pStyle w:val="Heading2-SIOR"/>
      </w:pPr>
      <w:r w:rsidRPr="00E359BF">
        <w:t>Summary of Average Ratings</w:t>
      </w:r>
      <w:r>
        <w:t xml:space="preserve">: </w:t>
      </w:r>
      <w:bookmarkEnd w:id="166"/>
      <w:r>
        <w:t>Grades 6</w:t>
      </w:r>
      <w:r w:rsidRPr="00E359BF">
        <w:t>–</w:t>
      </w:r>
      <w:r>
        <w:t>8</w:t>
      </w:r>
    </w:p>
    <w:p w14:paraId="123CC1C6" w14:textId="77777777" w:rsidR="008332E3" w:rsidRPr="00E359BF" w:rsidRDefault="008332E3" w:rsidP="008332E3">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20" w:firstRow="1" w:lastRow="0" w:firstColumn="0" w:lastColumn="0" w:noHBand="1" w:noVBand="1"/>
      </w:tblPr>
      <w:tblGrid>
        <w:gridCol w:w="3232"/>
        <w:gridCol w:w="708"/>
        <w:gridCol w:w="714"/>
        <w:gridCol w:w="702"/>
        <w:gridCol w:w="709"/>
        <w:gridCol w:w="677"/>
        <w:gridCol w:w="739"/>
        <w:gridCol w:w="709"/>
        <w:gridCol w:w="622"/>
        <w:gridCol w:w="900"/>
      </w:tblGrid>
      <w:tr w:rsidR="00934078" w:rsidRPr="00E359BF" w14:paraId="70F0F28F" w14:textId="77777777" w:rsidTr="004851D8">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24AFA6C" w14:textId="017DFB0A" w:rsidR="00934078" w:rsidRPr="00E359BF" w:rsidRDefault="00934078" w:rsidP="00934078">
            <w:pPr>
              <w:pStyle w:val="TableColHeadingCenter"/>
              <w:rPr>
                <w:rFonts w:eastAsia="MS Mincho"/>
              </w:rPr>
            </w:pPr>
            <w:r>
              <w:rPr>
                <w:rFonts w:eastAsia="MS Mincho"/>
              </w:rPr>
              <w:t>NA</w:t>
            </w:r>
          </w:p>
        </w:tc>
        <w:tc>
          <w:tcPr>
            <w:tcW w:w="708" w:type="dxa"/>
            <w:vAlign w:val="center"/>
          </w:tcPr>
          <w:p w14:paraId="3175BE87" w14:textId="7F57CE95" w:rsidR="00934078" w:rsidRPr="00E359BF" w:rsidRDefault="00934078" w:rsidP="00934078">
            <w:pPr>
              <w:pStyle w:val="TableColHeadingCenter"/>
              <w:rPr>
                <w:rFonts w:eastAsia="MS Mincho"/>
              </w:rPr>
            </w:pPr>
            <w:r w:rsidRPr="00E359BF">
              <w:rPr>
                <w:rFonts w:eastAsia="MS Mincho"/>
              </w:rPr>
              <w:t>Low Range</w:t>
            </w:r>
            <w:r>
              <w:rPr>
                <w:rFonts w:eastAsia="MS Mincho"/>
              </w:rPr>
              <w:t xml:space="preserve"> (1)</w:t>
            </w:r>
          </w:p>
        </w:tc>
        <w:tc>
          <w:tcPr>
            <w:tcW w:w="714" w:type="dxa"/>
            <w:vAlign w:val="center"/>
          </w:tcPr>
          <w:p w14:paraId="0D1B0ADA" w14:textId="3431CA4A" w:rsidR="00934078" w:rsidRPr="00E359BF" w:rsidRDefault="00934078" w:rsidP="00934078">
            <w:pPr>
              <w:pStyle w:val="TableColHeadingCenter"/>
              <w:rPr>
                <w:rFonts w:eastAsia="MS Mincho"/>
              </w:rPr>
            </w:pPr>
            <w:r w:rsidRPr="00E359BF">
              <w:rPr>
                <w:rFonts w:eastAsia="MS Mincho"/>
              </w:rPr>
              <w:t>Low Range</w:t>
            </w:r>
            <w:r>
              <w:rPr>
                <w:rFonts w:eastAsia="MS Mincho"/>
              </w:rPr>
              <w:t xml:space="preserve"> (2)</w:t>
            </w:r>
          </w:p>
        </w:tc>
        <w:tc>
          <w:tcPr>
            <w:tcW w:w="702" w:type="dxa"/>
            <w:vAlign w:val="center"/>
          </w:tcPr>
          <w:p w14:paraId="617BFD73" w14:textId="700E1EE8" w:rsidR="00934078" w:rsidRPr="00E359BF" w:rsidRDefault="00934078" w:rsidP="00934078">
            <w:pPr>
              <w:pStyle w:val="TableColHeadingCenter"/>
              <w:rPr>
                <w:rFonts w:eastAsia="MS Mincho"/>
              </w:rPr>
            </w:pPr>
            <w:r w:rsidRPr="00E359BF">
              <w:rPr>
                <w:rFonts w:eastAsia="MS Mincho"/>
              </w:rPr>
              <w:t>Middle Range</w:t>
            </w:r>
            <w:r>
              <w:rPr>
                <w:rFonts w:eastAsia="MS Mincho"/>
              </w:rPr>
              <w:t xml:space="preserve"> (3)</w:t>
            </w:r>
          </w:p>
        </w:tc>
        <w:tc>
          <w:tcPr>
            <w:tcW w:w="709" w:type="dxa"/>
          </w:tcPr>
          <w:p w14:paraId="6CB6FDB7" w14:textId="5B3D6F42" w:rsidR="00934078" w:rsidRPr="00E359BF" w:rsidRDefault="00934078" w:rsidP="00934078">
            <w:pPr>
              <w:pStyle w:val="TableColHeadingCenter"/>
              <w:rPr>
                <w:rFonts w:eastAsia="MS Mincho"/>
              </w:rPr>
            </w:pPr>
            <w:r w:rsidRPr="005A152F">
              <w:rPr>
                <w:rFonts w:eastAsia="MS Mincho"/>
              </w:rPr>
              <w:t>Middle Range</w:t>
            </w:r>
            <w:r>
              <w:rPr>
                <w:rFonts w:eastAsia="MS Mincho"/>
              </w:rPr>
              <w:t xml:space="preserve"> (4)</w:t>
            </w:r>
          </w:p>
        </w:tc>
        <w:tc>
          <w:tcPr>
            <w:tcW w:w="677" w:type="dxa"/>
          </w:tcPr>
          <w:p w14:paraId="4330469F" w14:textId="24C82FC7" w:rsidR="00934078" w:rsidRPr="00E359BF" w:rsidRDefault="00934078" w:rsidP="00934078">
            <w:pPr>
              <w:pStyle w:val="TableColHeadingCenter"/>
              <w:rPr>
                <w:rFonts w:eastAsia="MS Mincho"/>
              </w:rPr>
            </w:pPr>
            <w:r w:rsidRPr="005A152F">
              <w:rPr>
                <w:rFonts w:eastAsia="MS Mincho"/>
              </w:rPr>
              <w:t>Middle Range</w:t>
            </w:r>
            <w:r>
              <w:rPr>
                <w:rFonts w:eastAsia="MS Mincho"/>
              </w:rPr>
              <w:t xml:space="preserve"> (5)</w:t>
            </w:r>
          </w:p>
        </w:tc>
        <w:tc>
          <w:tcPr>
            <w:tcW w:w="739" w:type="dxa"/>
            <w:vAlign w:val="center"/>
          </w:tcPr>
          <w:p w14:paraId="2E122664" w14:textId="07909FDA" w:rsidR="00934078" w:rsidRPr="00E359BF" w:rsidRDefault="00934078" w:rsidP="00934078">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0957A1FF" w14:textId="0EB36795" w:rsidR="00934078" w:rsidRPr="00E359BF" w:rsidRDefault="00934078" w:rsidP="00934078">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01EE7B0C" w14:textId="7F22293F" w:rsidR="00934078" w:rsidRPr="00E359BF" w:rsidRDefault="00934078" w:rsidP="00934078">
            <w:pPr>
              <w:pStyle w:val="TableColHeadingCenter"/>
              <w:rPr>
                <w:rFonts w:eastAsia="MS Mincho"/>
              </w:rPr>
            </w:pPr>
            <w:r>
              <w:rPr>
                <w:rFonts w:eastAsia="MS Mincho"/>
              </w:rPr>
              <w:t>n</w:t>
            </w:r>
          </w:p>
        </w:tc>
        <w:tc>
          <w:tcPr>
            <w:tcW w:w="900" w:type="dxa"/>
            <w:vAlign w:val="center"/>
          </w:tcPr>
          <w:p w14:paraId="34F332CF" w14:textId="680BE26A" w:rsidR="00934078" w:rsidRPr="00E359BF" w:rsidRDefault="00934078" w:rsidP="00934078">
            <w:pPr>
              <w:pStyle w:val="TableColHeadingCenter"/>
              <w:rPr>
                <w:rFonts w:eastAsia="MS Mincho"/>
              </w:rPr>
            </w:pPr>
            <w:r w:rsidRPr="00E359BF">
              <w:rPr>
                <w:rFonts w:eastAsia="MS Mincho"/>
              </w:rPr>
              <w:t>Average Scores*</w:t>
            </w:r>
          </w:p>
        </w:tc>
      </w:tr>
      <w:tr w:rsidR="008332E3" w:rsidRPr="00E359BF" w14:paraId="5E87AB2B" w14:textId="77777777" w:rsidTr="008332E3">
        <w:tc>
          <w:tcPr>
            <w:tcW w:w="3232" w:type="dxa"/>
            <w:shd w:val="clear" w:color="auto" w:fill="D9E2F3" w:themeFill="accent5" w:themeFillTint="33"/>
            <w:vAlign w:val="center"/>
          </w:tcPr>
          <w:p w14:paraId="13C13549" w14:textId="77777777" w:rsidR="008332E3" w:rsidRPr="00E359BF" w:rsidRDefault="008332E3">
            <w:pPr>
              <w:pStyle w:val="TableSubheading"/>
            </w:pPr>
            <w:bookmarkStart w:id="167" w:name="SummaryTbl_Middle"/>
            <w:r w:rsidRPr="00E359BF">
              <w:t>Emotional Support Domain</w:t>
            </w:r>
          </w:p>
        </w:tc>
        <w:tc>
          <w:tcPr>
            <w:tcW w:w="708" w:type="dxa"/>
            <w:shd w:val="clear" w:color="auto" w:fill="D9E2F3" w:themeFill="accent5" w:themeFillTint="33"/>
          </w:tcPr>
          <w:p w14:paraId="7625F3E7" w14:textId="77777777" w:rsidR="008332E3" w:rsidRPr="00E359BF" w:rsidRDefault="008332E3">
            <w:pPr>
              <w:pStyle w:val="TableTextCenteredDemi"/>
              <w:rPr>
                <w:rFonts w:eastAsia="Times New Roman"/>
              </w:rPr>
            </w:pPr>
            <w:r>
              <w:rPr>
                <w:rFonts w:eastAsia="Times New Roman"/>
              </w:rPr>
              <w:t>2</w:t>
            </w:r>
          </w:p>
        </w:tc>
        <w:tc>
          <w:tcPr>
            <w:tcW w:w="714" w:type="dxa"/>
            <w:shd w:val="clear" w:color="auto" w:fill="D9E2F3" w:themeFill="accent5" w:themeFillTint="33"/>
          </w:tcPr>
          <w:p w14:paraId="290AE293" w14:textId="77777777" w:rsidR="008332E3" w:rsidRPr="00E359BF" w:rsidRDefault="008332E3">
            <w:pPr>
              <w:pStyle w:val="TableTextCenteredDemi"/>
              <w:rPr>
                <w:rFonts w:eastAsia="Times New Roman"/>
              </w:rPr>
            </w:pPr>
            <w:r>
              <w:rPr>
                <w:rFonts w:eastAsia="Times New Roman"/>
              </w:rPr>
              <w:t>9</w:t>
            </w:r>
          </w:p>
        </w:tc>
        <w:tc>
          <w:tcPr>
            <w:tcW w:w="702" w:type="dxa"/>
            <w:shd w:val="clear" w:color="auto" w:fill="D9E2F3" w:themeFill="accent5" w:themeFillTint="33"/>
          </w:tcPr>
          <w:p w14:paraId="21A2EC68" w14:textId="77777777" w:rsidR="008332E3" w:rsidRPr="00E359BF" w:rsidRDefault="008332E3">
            <w:pPr>
              <w:pStyle w:val="TableTextCenteredDemi"/>
              <w:rPr>
                <w:rFonts w:eastAsia="Times New Roman"/>
              </w:rPr>
            </w:pPr>
            <w:r>
              <w:rPr>
                <w:rFonts w:eastAsia="Times New Roman"/>
              </w:rPr>
              <w:t>11</w:t>
            </w:r>
          </w:p>
        </w:tc>
        <w:tc>
          <w:tcPr>
            <w:tcW w:w="709" w:type="dxa"/>
            <w:shd w:val="clear" w:color="auto" w:fill="D9E2F3" w:themeFill="accent5" w:themeFillTint="33"/>
          </w:tcPr>
          <w:p w14:paraId="025424CE" w14:textId="77777777" w:rsidR="008332E3" w:rsidRPr="00E359BF" w:rsidRDefault="008332E3">
            <w:pPr>
              <w:pStyle w:val="TableTextCenteredDemi"/>
              <w:rPr>
                <w:rFonts w:eastAsia="Times New Roman"/>
              </w:rPr>
            </w:pPr>
            <w:r>
              <w:rPr>
                <w:rFonts w:eastAsia="Times New Roman"/>
              </w:rPr>
              <w:t>15</w:t>
            </w:r>
          </w:p>
        </w:tc>
        <w:tc>
          <w:tcPr>
            <w:tcW w:w="677" w:type="dxa"/>
            <w:shd w:val="clear" w:color="auto" w:fill="D9E2F3" w:themeFill="accent5" w:themeFillTint="33"/>
          </w:tcPr>
          <w:p w14:paraId="7114B033" w14:textId="77777777" w:rsidR="008332E3" w:rsidRPr="00E359BF" w:rsidRDefault="008332E3">
            <w:pPr>
              <w:pStyle w:val="TableTextCenteredDemi"/>
              <w:rPr>
                <w:rFonts w:eastAsia="Times New Roman"/>
              </w:rPr>
            </w:pPr>
            <w:r>
              <w:rPr>
                <w:rFonts w:eastAsia="Times New Roman"/>
              </w:rPr>
              <w:t>30</w:t>
            </w:r>
          </w:p>
        </w:tc>
        <w:tc>
          <w:tcPr>
            <w:tcW w:w="739" w:type="dxa"/>
            <w:shd w:val="clear" w:color="auto" w:fill="D9E2F3" w:themeFill="accent5" w:themeFillTint="33"/>
            <w:vAlign w:val="center"/>
          </w:tcPr>
          <w:p w14:paraId="41B88BAA" w14:textId="77777777" w:rsidR="008332E3" w:rsidRPr="00E359BF" w:rsidRDefault="008332E3">
            <w:pPr>
              <w:pStyle w:val="TableTextCenteredDemi"/>
              <w:rPr>
                <w:rFonts w:eastAsia="Times New Roman"/>
              </w:rPr>
            </w:pPr>
            <w:r>
              <w:rPr>
                <w:rFonts w:eastAsia="Times New Roman"/>
              </w:rPr>
              <w:t>19</w:t>
            </w:r>
          </w:p>
        </w:tc>
        <w:tc>
          <w:tcPr>
            <w:tcW w:w="709" w:type="dxa"/>
            <w:shd w:val="clear" w:color="auto" w:fill="D9E2F3" w:themeFill="accent5" w:themeFillTint="33"/>
            <w:vAlign w:val="center"/>
          </w:tcPr>
          <w:p w14:paraId="5FD2E255" w14:textId="77777777" w:rsidR="008332E3" w:rsidRPr="00E359BF" w:rsidRDefault="008332E3">
            <w:pPr>
              <w:pStyle w:val="TableTextCenteredDemi"/>
              <w:rPr>
                <w:rFonts w:eastAsia="Times New Roman"/>
              </w:rPr>
            </w:pPr>
            <w:r>
              <w:rPr>
                <w:rFonts w:eastAsia="Times New Roman"/>
              </w:rPr>
              <w:t>4</w:t>
            </w:r>
          </w:p>
        </w:tc>
        <w:tc>
          <w:tcPr>
            <w:tcW w:w="622" w:type="dxa"/>
            <w:shd w:val="clear" w:color="auto" w:fill="D9E2F3" w:themeFill="accent5" w:themeFillTint="33"/>
          </w:tcPr>
          <w:p w14:paraId="3841AE19" w14:textId="77777777" w:rsidR="008332E3" w:rsidRPr="00E359BF" w:rsidRDefault="008332E3">
            <w:pPr>
              <w:pStyle w:val="TableTextCenteredDemi"/>
              <w:rPr>
                <w:rFonts w:eastAsia="Times New Roman"/>
              </w:rPr>
            </w:pPr>
            <w:r>
              <w:rPr>
                <w:rFonts w:eastAsia="Times New Roman"/>
              </w:rPr>
              <w:t>90</w:t>
            </w:r>
          </w:p>
        </w:tc>
        <w:tc>
          <w:tcPr>
            <w:tcW w:w="900" w:type="dxa"/>
            <w:shd w:val="clear" w:color="auto" w:fill="D9E2F3" w:themeFill="accent5" w:themeFillTint="33"/>
          </w:tcPr>
          <w:p w14:paraId="4AC0B90B" w14:textId="77777777" w:rsidR="008332E3" w:rsidRPr="00E359BF" w:rsidRDefault="008332E3">
            <w:pPr>
              <w:pStyle w:val="TableTextCenteredDemi"/>
              <w:rPr>
                <w:rFonts w:eastAsia="Times New Roman"/>
              </w:rPr>
            </w:pPr>
            <w:r>
              <w:rPr>
                <w:rFonts w:eastAsia="Times New Roman"/>
              </w:rPr>
              <w:t>4.5</w:t>
            </w:r>
          </w:p>
        </w:tc>
      </w:tr>
      <w:tr w:rsidR="008332E3" w:rsidRPr="00E359BF" w14:paraId="755C3E5A" w14:textId="77777777" w:rsidTr="008332E3">
        <w:tc>
          <w:tcPr>
            <w:tcW w:w="3232" w:type="dxa"/>
            <w:vAlign w:val="center"/>
          </w:tcPr>
          <w:p w14:paraId="15BE781A" w14:textId="77777777" w:rsidR="008332E3" w:rsidRPr="00E359BF" w:rsidRDefault="008332E3">
            <w:pPr>
              <w:pStyle w:val="TableText"/>
              <w:ind w:left="204"/>
              <w:rPr>
                <w:b/>
                <w:bCs/>
              </w:rPr>
            </w:pPr>
            <w:r w:rsidRPr="00E359BF">
              <w:t>Positive Climate</w:t>
            </w:r>
          </w:p>
        </w:tc>
        <w:tc>
          <w:tcPr>
            <w:tcW w:w="708" w:type="dxa"/>
          </w:tcPr>
          <w:p w14:paraId="47122B00" w14:textId="77777777" w:rsidR="008332E3" w:rsidRPr="00E359BF" w:rsidRDefault="008332E3">
            <w:pPr>
              <w:pStyle w:val="TableTextCentered"/>
              <w:rPr>
                <w:rFonts w:eastAsia="Times New Roman"/>
              </w:rPr>
            </w:pPr>
            <w:r>
              <w:rPr>
                <w:rFonts w:eastAsia="Times New Roman"/>
              </w:rPr>
              <w:t>0</w:t>
            </w:r>
          </w:p>
        </w:tc>
        <w:tc>
          <w:tcPr>
            <w:tcW w:w="714" w:type="dxa"/>
          </w:tcPr>
          <w:p w14:paraId="1F0889A0" w14:textId="77777777" w:rsidR="008332E3" w:rsidRPr="00E359BF" w:rsidRDefault="008332E3">
            <w:pPr>
              <w:pStyle w:val="TableTextCentered"/>
              <w:rPr>
                <w:rFonts w:eastAsia="Times New Roman"/>
              </w:rPr>
            </w:pPr>
            <w:r>
              <w:rPr>
                <w:rFonts w:eastAsia="Times New Roman"/>
              </w:rPr>
              <w:t>0</w:t>
            </w:r>
          </w:p>
        </w:tc>
        <w:tc>
          <w:tcPr>
            <w:tcW w:w="702" w:type="dxa"/>
          </w:tcPr>
          <w:p w14:paraId="259484CF" w14:textId="77777777" w:rsidR="008332E3" w:rsidRPr="00E359BF" w:rsidRDefault="008332E3">
            <w:pPr>
              <w:pStyle w:val="TableTextCentered"/>
              <w:rPr>
                <w:rFonts w:eastAsia="Times New Roman"/>
              </w:rPr>
            </w:pPr>
            <w:r>
              <w:rPr>
                <w:rFonts w:eastAsia="Times New Roman"/>
              </w:rPr>
              <w:t>3</w:t>
            </w:r>
          </w:p>
        </w:tc>
        <w:tc>
          <w:tcPr>
            <w:tcW w:w="709" w:type="dxa"/>
          </w:tcPr>
          <w:p w14:paraId="4DB7D031" w14:textId="77777777" w:rsidR="008332E3" w:rsidRPr="00E359BF" w:rsidRDefault="008332E3">
            <w:pPr>
              <w:pStyle w:val="TableTextCentered"/>
              <w:rPr>
                <w:rFonts w:eastAsia="Times New Roman"/>
              </w:rPr>
            </w:pPr>
            <w:r>
              <w:rPr>
                <w:rFonts w:eastAsia="Times New Roman"/>
              </w:rPr>
              <w:t>5</w:t>
            </w:r>
          </w:p>
        </w:tc>
        <w:tc>
          <w:tcPr>
            <w:tcW w:w="677" w:type="dxa"/>
          </w:tcPr>
          <w:p w14:paraId="1FBABD39" w14:textId="77777777" w:rsidR="008332E3" w:rsidRPr="00E359BF" w:rsidRDefault="008332E3">
            <w:pPr>
              <w:pStyle w:val="TableTextCentered"/>
              <w:rPr>
                <w:rFonts w:eastAsia="Times New Roman"/>
              </w:rPr>
            </w:pPr>
            <w:r>
              <w:rPr>
                <w:rFonts w:eastAsia="Times New Roman"/>
              </w:rPr>
              <w:t>13</w:t>
            </w:r>
          </w:p>
        </w:tc>
        <w:tc>
          <w:tcPr>
            <w:tcW w:w="739" w:type="dxa"/>
            <w:vAlign w:val="center"/>
          </w:tcPr>
          <w:p w14:paraId="59F9E9E1" w14:textId="77777777" w:rsidR="008332E3" w:rsidRPr="00E359BF" w:rsidRDefault="008332E3">
            <w:pPr>
              <w:pStyle w:val="TableTextCentered"/>
              <w:rPr>
                <w:rFonts w:eastAsia="Times New Roman"/>
              </w:rPr>
            </w:pPr>
            <w:r>
              <w:rPr>
                <w:rFonts w:eastAsia="Times New Roman"/>
              </w:rPr>
              <w:t>8</w:t>
            </w:r>
          </w:p>
        </w:tc>
        <w:tc>
          <w:tcPr>
            <w:tcW w:w="709" w:type="dxa"/>
            <w:vAlign w:val="center"/>
          </w:tcPr>
          <w:p w14:paraId="638E4317" w14:textId="77777777" w:rsidR="008332E3" w:rsidRPr="00E359BF" w:rsidRDefault="008332E3">
            <w:pPr>
              <w:pStyle w:val="TableTextCentered"/>
              <w:rPr>
                <w:rFonts w:eastAsia="Times New Roman"/>
              </w:rPr>
            </w:pPr>
            <w:r>
              <w:rPr>
                <w:rFonts w:eastAsia="Times New Roman"/>
              </w:rPr>
              <w:t>1</w:t>
            </w:r>
          </w:p>
        </w:tc>
        <w:tc>
          <w:tcPr>
            <w:tcW w:w="622" w:type="dxa"/>
          </w:tcPr>
          <w:p w14:paraId="63B0A7D7" w14:textId="77777777" w:rsidR="008332E3" w:rsidRPr="00E359BF" w:rsidRDefault="008332E3">
            <w:pPr>
              <w:pStyle w:val="TableTextCentered"/>
              <w:rPr>
                <w:rFonts w:eastAsia="Times New Roman"/>
              </w:rPr>
            </w:pPr>
            <w:r>
              <w:rPr>
                <w:rFonts w:eastAsia="Times New Roman"/>
              </w:rPr>
              <w:t>30</w:t>
            </w:r>
          </w:p>
        </w:tc>
        <w:tc>
          <w:tcPr>
            <w:tcW w:w="900" w:type="dxa"/>
          </w:tcPr>
          <w:p w14:paraId="0B23BED2" w14:textId="77777777" w:rsidR="008332E3" w:rsidRPr="00E359BF" w:rsidRDefault="008332E3">
            <w:pPr>
              <w:pStyle w:val="TableTextCentered"/>
              <w:rPr>
                <w:rFonts w:eastAsia="Times New Roman"/>
              </w:rPr>
            </w:pPr>
            <w:r>
              <w:rPr>
                <w:rFonts w:eastAsia="Times New Roman"/>
              </w:rPr>
              <w:t>5.0</w:t>
            </w:r>
          </w:p>
        </w:tc>
      </w:tr>
      <w:tr w:rsidR="008332E3" w:rsidRPr="00E359BF" w14:paraId="11737D02" w14:textId="77777777" w:rsidTr="008332E3">
        <w:tc>
          <w:tcPr>
            <w:tcW w:w="3232" w:type="dxa"/>
            <w:vAlign w:val="center"/>
          </w:tcPr>
          <w:p w14:paraId="6ED0E825" w14:textId="77777777" w:rsidR="008332E3" w:rsidRPr="00E359BF" w:rsidRDefault="008332E3">
            <w:pPr>
              <w:pStyle w:val="TableText"/>
              <w:ind w:left="204"/>
              <w:rPr>
                <w:b/>
                <w:bCs/>
              </w:rPr>
            </w:pPr>
            <w:r w:rsidRPr="00E359BF">
              <w:t>Teacher Sensitivity</w:t>
            </w:r>
          </w:p>
        </w:tc>
        <w:tc>
          <w:tcPr>
            <w:tcW w:w="708" w:type="dxa"/>
          </w:tcPr>
          <w:p w14:paraId="5F66D18B" w14:textId="77777777" w:rsidR="008332E3" w:rsidRPr="00E359BF" w:rsidRDefault="008332E3">
            <w:pPr>
              <w:pStyle w:val="TableTextCentered"/>
              <w:rPr>
                <w:rFonts w:eastAsia="Times New Roman"/>
              </w:rPr>
            </w:pPr>
            <w:r>
              <w:rPr>
                <w:rFonts w:eastAsia="Times New Roman"/>
              </w:rPr>
              <w:t>0</w:t>
            </w:r>
          </w:p>
        </w:tc>
        <w:tc>
          <w:tcPr>
            <w:tcW w:w="714" w:type="dxa"/>
          </w:tcPr>
          <w:p w14:paraId="0681B650" w14:textId="77777777" w:rsidR="008332E3" w:rsidRPr="00E359BF" w:rsidRDefault="008332E3">
            <w:pPr>
              <w:pStyle w:val="TableTextCentered"/>
              <w:rPr>
                <w:rFonts w:eastAsia="Times New Roman"/>
              </w:rPr>
            </w:pPr>
            <w:r>
              <w:rPr>
                <w:rFonts w:eastAsia="Times New Roman"/>
              </w:rPr>
              <w:t>0</w:t>
            </w:r>
          </w:p>
        </w:tc>
        <w:tc>
          <w:tcPr>
            <w:tcW w:w="702" w:type="dxa"/>
          </w:tcPr>
          <w:p w14:paraId="393BD55C" w14:textId="77777777" w:rsidR="008332E3" w:rsidRPr="00E359BF" w:rsidRDefault="008332E3">
            <w:pPr>
              <w:pStyle w:val="TableTextCentered"/>
              <w:rPr>
                <w:rFonts w:eastAsia="Times New Roman"/>
              </w:rPr>
            </w:pPr>
            <w:r>
              <w:rPr>
                <w:rFonts w:eastAsia="Times New Roman"/>
              </w:rPr>
              <w:t>1</w:t>
            </w:r>
          </w:p>
        </w:tc>
        <w:tc>
          <w:tcPr>
            <w:tcW w:w="709" w:type="dxa"/>
          </w:tcPr>
          <w:p w14:paraId="4774EA09" w14:textId="77777777" w:rsidR="008332E3" w:rsidRPr="00E359BF" w:rsidRDefault="008332E3">
            <w:pPr>
              <w:pStyle w:val="TableTextCentered"/>
              <w:rPr>
                <w:rFonts w:eastAsia="Times New Roman"/>
              </w:rPr>
            </w:pPr>
            <w:r>
              <w:rPr>
                <w:rFonts w:eastAsia="Times New Roman"/>
              </w:rPr>
              <w:t>3</w:t>
            </w:r>
          </w:p>
        </w:tc>
        <w:tc>
          <w:tcPr>
            <w:tcW w:w="677" w:type="dxa"/>
          </w:tcPr>
          <w:p w14:paraId="6B433D46" w14:textId="77777777" w:rsidR="008332E3" w:rsidRPr="00E359BF" w:rsidRDefault="008332E3">
            <w:pPr>
              <w:pStyle w:val="TableTextCentered"/>
              <w:rPr>
                <w:rFonts w:eastAsia="Times New Roman"/>
              </w:rPr>
            </w:pPr>
            <w:r>
              <w:rPr>
                <w:rFonts w:eastAsia="Times New Roman"/>
              </w:rPr>
              <w:t>12</w:t>
            </w:r>
          </w:p>
        </w:tc>
        <w:tc>
          <w:tcPr>
            <w:tcW w:w="739" w:type="dxa"/>
            <w:vAlign w:val="center"/>
          </w:tcPr>
          <w:p w14:paraId="0D9296C0" w14:textId="77777777" w:rsidR="008332E3" w:rsidRPr="00E359BF" w:rsidRDefault="008332E3">
            <w:pPr>
              <w:pStyle w:val="TableTextCentered"/>
              <w:rPr>
                <w:rFonts w:eastAsia="Times New Roman"/>
              </w:rPr>
            </w:pPr>
            <w:r>
              <w:rPr>
                <w:rFonts w:eastAsia="Times New Roman"/>
              </w:rPr>
              <w:t>11</w:t>
            </w:r>
          </w:p>
        </w:tc>
        <w:tc>
          <w:tcPr>
            <w:tcW w:w="709" w:type="dxa"/>
            <w:vAlign w:val="center"/>
          </w:tcPr>
          <w:p w14:paraId="4BAE0204" w14:textId="77777777" w:rsidR="008332E3" w:rsidRPr="00E359BF" w:rsidRDefault="008332E3">
            <w:pPr>
              <w:pStyle w:val="TableTextCentered"/>
              <w:rPr>
                <w:rFonts w:eastAsia="Times New Roman"/>
              </w:rPr>
            </w:pPr>
            <w:r>
              <w:rPr>
                <w:rFonts w:eastAsia="Times New Roman"/>
              </w:rPr>
              <w:t>3</w:t>
            </w:r>
          </w:p>
        </w:tc>
        <w:tc>
          <w:tcPr>
            <w:tcW w:w="622" w:type="dxa"/>
          </w:tcPr>
          <w:p w14:paraId="6D902B1E" w14:textId="77777777" w:rsidR="008332E3" w:rsidRPr="00E359BF" w:rsidRDefault="008332E3">
            <w:pPr>
              <w:pStyle w:val="TableTextCentered"/>
              <w:rPr>
                <w:rFonts w:eastAsia="Times New Roman"/>
              </w:rPr>
            </w:pPr>
            <w:r>
              <w:rPr>
                <w:rFonts w:eastAsia="Times New Roman"/>
              </w:rPr>
              <w:t>30</w:t>
            </w:r>
          </w:p>
        </w:tc>
        <w:tc>
          <w:tcPr>
            <w:tcW w:w="900" w:type="dxa"/>
          </w:tcPr>
          <w:p w14:paraId="4ED30BAB" w14:textId="77777777" w:rsidR="008332E3" w:rsidRPr="00E359BF" w:rsidRDefault="008332E3">
            <w:pPr>
              <w:pStyle w:val="TableTextCentered"/>
              <w:rPr>
                <w:rFonts w:eastAsia="Times New Roman"/>
              </w:rPr>
            </w:pPr>
            <w:r>
              <w:rPr>
                <w:rFonts w:eastAsia="Times New Roman"/>
              </w:rPr>
              <w:t>5.4</w:t>
            </w:r>
          </w:p>
        </w:tc>
      </w:tr>
      <w:tr w:rsidR="008332E3" w:rsidRPr="00E359BF" w14:paraId="155ED80A" w14:textId="77777777" w:rsidTr="008332E3">
        <w:tc>
          <w:tcPr>
            <w:tcW w:w="3232" w:type="dxa"/>
            <w:vAlign w:val="center"/>
          </w:tcPr>
          <w:p w14:paraId="168F800F" w14:textId="77777777" w:rsidR="008332E3" w:rsidRPr="00E359BF" w:rsidRDefault="008332E3">
            <w:pPr>
              <w:pStyle w:val="TableText"/>
              <w:ind w:left="204"/>
              <w:rPr>
                <w:b/>
                <w:bCs/>
              </w:rPr>
            </w:pPr>
            <w:r w:rsidRPr="00E359BF">
              <w:t>Regard for Student Perspectives</w:t>
            </w:r>
          </w:p>
        </w:tc>
        <w:tc>
          <w:tcPr>
            <w:tcW w:w="708" w:type="dxa"/>
          </w:tcPr>
          <w:p w14:paraId="1A307A1F" w14:textId="77777777" w:rsidR="008332E3" w:rsidRPr="00E359BF" w:rsidRDefault="008332E3">
            <w:pPr>
              <w:pStyle w:val="TableTextCentered"/>
              <w:rPr>
                <w:rFonts w:eastAsia="Times New Roman"/>
              </w:rPr>
            </w:pPr>
            <w:r>
              <w:rPr>
                <w:rFonts w:eastAsia="Times New Roman"/>
              </w:rPr>
              <w:t>2</w:t>
            </w:r>
          </w:p>
        </w:tc>
        <w:tc>
          <w:tcPr>
            <w:tcW w:w="714" w:type="dxa"/>
          </w:tcPr>
          <w:p w14:paraId="50C9B35A" w14:textId="77777777" w:rsidR="008332E3" w:rsidRPr="00E359BF" w:rsidRDefault="008332E3">
            <w:pPr>
              <w:pStyle w:val="TableTextCentered"/>
              <w:rPr>
                <w:rFonts w:eastAsia="Times New Roman"/>
              </w:rPr>
            </w:pPr>
            <w:r>
              <w:rPr>
                <w:rFonts w:eastAsia="Times New Roman"/>
              </w:rPr>
              <w:t>9</w:t>
            </w:r>
          </w:p>
        </w:tc>
        <w:tc>
          <w:tcPr>
            <w:tcW w:w="702" w:type="dxa"/>
          </w:tcPr>
          <w:p w14:paraId="64F27775" w14:textId="77777777" w:rsidR="008332E3" w:rsidRPr="00E359BF" w:rsidRDefault="008332E3">
            <w:pPr>
              <w:pStyle w:val="TableTextCentered"/>
              <w:rPr>
                <w:rFonts w:eastAsia="Times New Roman"/>
              </w:rPr>
            </w:pPr>
            <w:r>
              <w:rPr>
                <w:rFonts w:eastAsia="Times New Roman"/>
              </w:rPr>
              <w:t>7</w:t>
            </w:r>
          </w:p>
        </w:tc>
        <w:tc>
          <w:tcPr>
            <w:tcW w:w="709" w:type="dxa"/>
          </w:tcPr>
          <w:p w14:paraId="44DDB5B2" w14:textId="77777777" w:rsidR="008332E3" w:rsidRPr="00E359BF" w:rsidRDefault="008332E3">
            <w:pPr>
              <w:pStyle w:val="TableTextCentered"/>
              <w:rPr>
                <w:rFonts w:eastAsia="Times New Roman"/>
              </w:rPr>
            </w:pPr>
            <w:r>
              <w:rPr>
                <w:rFonts w:eastAsia="Times New Roman"/>
              </w:rPr>
              <w:t>7</w:t>
            </w:r>
          </w:p>
        </w:tc>
        <w:tc>
          <w:tcPr>
            <w:tcW w:w="677" w:type="dxa"/>
          </w:tcPr>
          <w:p w14:paraId="0890409D" w14:textId="77777777" w:rsidR="008332E3" w:rsidRPr="00E359BF" w:rsidRDefault="008332E3">
            <w:pPr>
              <w:pStyle w:val="TableTextCentered"/>
              <w:rPr>
                <w:rFonts w:eastAsia="Times New Roman"/>
              </w:rPr>
            </w:pPr>
            <w:r>
              <w:rPr>
                <w:rFonts w:eastAsia="Times New Roman"/>
              </w:rPr>
              <w:t>5</w:t>
            </w:r>
          </w:p>
        </w:tc>
        <w:tc>
          <w:tcPr>
            <w:tcW w:w="739" w:type="dxa"/>
            <w:vAlign w:val="center"/>
          </w:tcPr>
          <w:p w14:paraId="210B7D6F"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50D7E038" w14:textId="77777777" w:rsidR="008332E3" w:rsidRPr="00E359BF" w:rsidRDefault="008332E3">
            <w:pPr>
              <w:pStyle w:val="TableTextCentered"/>
              <w:rPr>
                <w:rFonts w:eastAsia="Times New Roman"/>
              </w:rPr>
            </w:pPr>
            <w:r>
              <w:rPr>
                <w:rFonts w:eastAsia="Times New Roman"/>
              </w:rPr>
              <w:t>0</w:t>
            </w:r>
          </w:p>
        </w:tc>
        <w:tc>
          <w:tcPr>
            <w:tcW w:w="622" w:type="dxa"/>
          </w:tcPr>
          <w:p w14:paraId="04C19678" w14:textId="77777777" w:rsidR="008332E3" w:rsidRPr="00E359BF" w:rsidRDefault="008332E3">
            <w:pPr>
              <w:pStyle w:val="TableTextCentered"/>
              <w:rPr>
                <w:rFonts w:eastAsia="Times New Roman"/>
              </w:rPr>
            </w:pPr>
            <w:r>
              <w:rPr>
                <w:rFonts w:eastAsia="Times New Roman"/>
              </w:rPr>
              <w:t>30</w:t>
            </w:r>
          </w:p>
        </w:tc>
        <w:tc>
          <w:tcPr>
            <w:tcW w:w="900" w:type="dxa"/>
          </w:tcPr>
          <w:p w14:paraId="11B63012" w14:textId="77777777" w:rsidR="008332E3" w:rsidRPr="00E359BF" w:rsidRDefault="008332E3">
            <w:pPr>
              <w:pStyle w:val="TableTextCentered"/>
              <w:rPr>
                <w:rFonts w:eastAsia="Times New Roman"/>
              </w:rPr>
            </w:pPr>
            <w:r>
              <w:rPr>
                <w:rFonts w:eastAsia="Times New Roman"/>
              </w:rPr>
              <w:t>3.1</w:t>
            </w:r>
          </w:p>
        </w:tc>
      </w:tr>
      <w:tr w:rsidR="008332E3" w:rsidRPr="00E359BF" w14:paraId="4164F547" w14:textId="77777777" w:rsidTr="008332E3">
        <w:tc>
          <w:tcPr>
            <w:tcW w:w="3232" w:type="dxa"/>
            <w:shd w:val="clear" w:color="auto" w:fill="D9E2F3" w:themeFill="accent5" w:themeFillTint="33"/>
            <w:vAlign w:val="center"/>
          </w:tcPr>
          <w:p w14:paraId="7292C5A1" w14:textId="77777777" w:rsidR="008332E3" w:rsidRPr="00E359BF" w:rsidRDefault="008332E3">
            <w:pPr>
              <w:pStyle w:val="TableSubheading"/>
              <w:rPr>
                <w:szCs w:val="20"/>
              </w:rPr>
            </w:pPr>
            <w:r w:rsidRPr="00E359BF">
              <w:t>Classroom Organization Domain</w:t>
            </w:r>
          </w:p>
        </w:tc>
        <w:tc>
          <w:tcPr>
            <w:tcW w:w="708" w:type="dxa"/>
            <w:shd w:val="clear" w:color="auto" w:fill="D9E2F3" w:themeFill="accent5" w:themeFillTint="33"/>
          </w:tcPr>
          <w:p w14:paraId="03B4B511" w14:textId="77777777" w:rsidR="008332E3" w:rsidRPr="00E359BF" w:rsidRDefault="008332E3">
            <w:pPr>
              <w:pStyle w:val="TableTextCenteredDemi"/>
              <w:rPr>
                <w:rFonts w:eastAsia="Times New Roman"/>
              </w:rPr>
            </w:pPr>
            <w:r>
              <w:rPr>
                <w:rFonts w:eastAsia="Times New Roman"/>
              </w:rPr>
              <w:t>0</w:t>
            </w:r>
          </w:p>
        </w:tc>
        <w:tc>
          <w:tcPr>
            <w:tcW w:w="714" w:type="dxa"/>
            <w:shd w:val="clear" w:color="auto" w:fill="D9E2F3" w:themeFill="accent5" w:themeFillTint="33"/>
          </w:tcPr>
          <w:p w14:paraId="4692FF27" w14:textId="77777777" w:rsidR="008332E3" w:rsidRPr="00E359BF" w:rsidRDefault="008332E3">
            <w:pPr>
              <w:pStyle w:val="TableTextCenteredDemi"/>
              <w:rPr>
                <w:rFonts w:eastAsia="Times New Roman"/>
              </w:rPr>
            </w:pPr>
            <w:r>
              <w:rPr>
                <w:rFonts w:eastAsia="Times New Roman"/>
              </w:rPr>
              <w:t>0</w:t>
            </w:r>
          </w:p>
        </w:tc>
        <w:tc>
          <w:tcPr>
            <w:tcW w:w="702" w:type="dxa"/>
            <w:shd w:val="clear" w:color="auto" w:fill="D9E2F3" w:themeFill="accent5" w:themeFillTint="33"/>
          </w:tcPr>
          <w:p w14:paraId="10535AEE" w14:textId="77777777" w:rsidR="008332E3" w:rsidRPr="00E359BF" w:rsidRDefault="008332E3">
            <w:pPr>
              <w:pStyle w:val="TableTextCenteredDemi"/>
              <w:rPr>
                <w:rFonts w:eastAsia="Times New Roman"/>
              </w:rPr>
            </w:pPr>
            <w:r>
              <w:rPr>
                <w:rFonts w:eastAsia="Times New Roman"/>
              </w:rPr>
              <w:t>1</w:t>
            </w:r>
          </w:p>
        </w:tc>
        <w:tc>
          <w:tcPr>
            <w:tcW w:w="709" w:type="dxa"/>
            <w:shd w:val="clear" w:color="auto" w:fill="D9E2F3" w:themeFill="accent5" w:themeFillTint="33"/>
          </w:tcPr>
          <w:p w14:paraId="68D4152E" w14:textId="77777777" w:rsidR="008332E3" w:rsidRPr="00E359BF" w:rsidRDefault="008332E3">
            <w:pPr>
              <w:pStyle w:val="TableTextCenteredDemi"/>
              <w:rPr>
                <w:rFonts w:eastAsia="Times New Roman"/>
              </w:rPr>
            </w:pPr>
            <w:r>
              <w:rPr>
                <w:rFonts w:eastAsia="Times New Roman"/>
              </w:rPr>
              <w:t>3</w:t>
            </w:r>
          </w:p>
        </w:tc>
        <w:tc>
          <w:tcPr>
            <w:tcW w:w="677" w:type="dxa"/>
            <w:shd w:val="clear" w:color="auto" w:fill="D9E2F3" w:themeFill="accent5" w:themeFillTint="33"/>
          </w:tcPr>
          <w:p w14:paraId="2B3D72CF" w14:textId="77777777" w:rsidR="008332E3" w:rsidRPr="00E359BF" w:rsidRDefault="008332E3">
            <w:pPr>
              <w:pStyle w:val="TableTextCenteredDemi"/>
              <w:rPr>
                <w:rFonts w:eastAsia="Times New Roman"/>
              </w:rPr>
            </w:pPr>
            <w:r>
              <w:rPr>
                <w:rFonts w:eastAsia="Times New Roman"/>
              </w:rPr>
              <w:t>11</w:t>
            </w:r>
          </w:p>
        </w:tc>
        <w:tc>
          <w:tcPr>
            <w:tcW w:w="739" w:type="dxa"/>
            <w:shd w:val="clear" w:color="auto" w:fill="D9E2F3" w:themeFill="accent5" w:themeFillTint="33"/>
            <w:vAlign w:val="center"/>
          </w:tcPr>
          <w:p w14:paraId="6F6A34A8" w14:textId="77777777" w:rsidR="008332E3" w:rsidRPr="00E359BF" w:rsidRDefault="008332E3">
            <w:pPr>
              <w:pStyle w:val="TableTextCenteredDemi"/>
              <w:rPr>
                <w:rFonts w:eastAsia="Times New Roman"/>
              </w:rPr>
            </w:pPr>
            <w:r>
              <w:rPr>
                <w:rFonts w:eastAsia="Times New Roman"/>
              </w:rPr>
              <w:t>18</w:t>
            </w:r>
          </w:p>
        </w:tc>
        <w:tc>
          <w:tcPr>
            <w:tcW w:w="709" w:type="dxa"/>
            <w:shd w:val="clear" w:color="auto" w:fill="D9E2F3" w:themeFill="accent5" w:themeFillTint="33"/>
            <w:vAlign w:val="center"/>
          </w:tcPr>
          <w:p w14:paraId="5872F97B" w14:textId="77777777" w:rsidR="008332E3" w:rsidRPr="00E359BF" w:rsidRDefault="008332E3">
            <w:pPr>
              <w:pStyle w:val="TableTextCenteredDemi"/>
              <w:rPr>
                <w:rFonts w:eastAsia="Times New Roman"/>
              </w:rPr>
            </w:pPr>
            <w:r>
              <w:rPr>
                <w:rFonts w:eastAsia="Times New Roman"/>
              </w:rPr>
              <w:t>57</w:t>
            </w:r>
          </w:p>
        </w:tc>
        <w:tc>
          <w:tcPr>
            <w:tcW w:w="622" w:type="dxa"/>
            <w:shd w:val="clear" w:color="auto" w:fill="D9E2F3" w:themeFill="accent5" w:themeFillTint="33"/>
          </w:tcPr>
          <w:p w14:paraId="4DD9C59D" w14:textId="77777777" w:rsidR="008332E3" w:rsidRPr="00E359BF" w:rsidRDefault="008332E3">
            <w:pPr>
              <w:pStyle w:val="TableTextCenteredDemi"/>
              <w:rPr>
                <w:rFonts w:eastAsia="Times New Roman"/>
              </w:rPr>
            </w:pPr>
            <w:r>
              <w:rPr>
                <w:rFonts w:eastAsia="Times New Roman"/>
              </w:rPr>
              <w:t>90</w:t>
            </w:r>
          </w:p>
        </w:tc>
        <w:tc>
          <w:tcPr>
            <w:tcW w:w="900" w:type="dxa"/>
            <w:shd w:val="clear" w:color="auto" w:fill="D9E2F3" w:themeFill="accent5" w:themeFillTint="33"/>
          </w:tcPr>
          <w:p w14:paraId="367F0163" w14:textId="77777777" w:rsidR="008332E3" w:rsidRPr="00E359BF" w:rsidRDefault="008332E3">
            <w:pPr>
              <w:pStyle w:val="TableTextCenteredDemi"/>
              <w:rPr>
                <w:rFonts w:eastAsia="Times New Roman"/>
              </w:rPr>
            </w:pPr>
            <w:r>
              <w:rPr>
                <w:rFonts w:eastAsia="Times New Roman"/>
              </w:rPr>
              <w:t>6.4</w:t>
            </w:r>
          </w:p>
        </w:tc>
      </w:tr>
      <w:tr w:rsidR="008332E3" w:rsidRPr="00E359BF" w14:paraId="1DC922C7" w14:textId="77777777" w:rsidTr="008332E3">
        <w:tc>
          <w:tcPr>
            <w:tcW w:w="3232" w:type="dxa"/>
            <w:vAlign w:val="center"/>
          </w:tcPr>
          <w:p w14:paraId="5922751D" w14:textId="77777777" w:rsidR="008332E3" w:rsidRPr="00E359BF" w:rsidRDefault="008332E3">
            <w:pPr>
              <w:pStyle w:val="TableText"/>
              <w:ind w:left="204"/>
              <w:rPr>
                <w:b/>
                <w:bCs/>
              </w:rPr>
            </w:pPr>
            <w:r w:rsidRPr="00E359BF">
              <w:t>Behavior Management</w:t>
            </w:r>
          </w:p>
        </w:tc>
        <w:tc>
          <w:tcPr>
            <w:tcW w:w="708" w:type="dxa"/>
          </w:tcPr>
          <w:p w14:paraId="19F3CEF3" w14:textId="77777777" w:rsidR="008332E3" w:rsidRPr="00E359BF" w:rsidRDefault="008332E3">
            <w:pPr>
              <w:pStyle w:val="TableTextCentered"/>
              <w:rPr>
                <w:rFonts w:eastAsia="Times New Roman"/>
              </w:rPr>
            </w:pPr>
            <w:r>
              <w:rPr>
                <w:rFonts w:eastAsia="Times New Roman"/>
              </w:rPr>
              <w:t>0</w:t>
            </w:r>
          </w:p>
        </w:tc>
        <w:tc>
          <w:tcPr>
            <w:tcW w:w="714" w:type="dxa"/>
          </w:tcPr>
          <w:p w14:paraId="39570BF5" w14:textId="77777777" w:rsidR="008332E3" w:rsidRPr="00E359BF" w:rsidRDefault="008332E3">
            <w:pPr>
              <w:pStyle w:val="TableTextCentered"/>
              <w:rPr>
                <w:rFonts w:eastAsia="Times New Roman"/>
              </w:rPr>
            </w:pPr>
            <w:r>
              <w:rPr>
                <w:rFonts w:eastAsia="Times New Roman"/>
              </w:rPr>
              <w:t>0</w:t>
            </w:r>
          </w:p>
        </w:tc>
        <w:tc>
          <w:tcPr>
            <w:tcW w:w="702" w:type="dxa"/>
          </w:tcPr>
          <w:p w14:paraId="5B727B03" w14:textId="77777777" w:rsidR="008332E3" w:rsidRPr="00E359BF" w:rsidRDefault="008332E3">
            <w:pPr>
              <w:pStyle w:val="TableTextCentered"/>
              <w:rPr>
                <w:rFonts w:eastAsia="Times New Roman"/>
              </w:rPr>
            </w:pPr>
            <w:r>
              <w:rPr>
                <w:rFonts w:eastAsia="Times New Roman"/>
              </w:rPr>
              <w:t>1</w:t>
            </w:r>
          </w:p>
        </w:tc>
        <w:tc>
          <w:tcPr>
            <w:tcW w:w="709" w:type="dxa"/>
          </w:tcPr>
          <w:p w14:paraId="51E60718" w14:textId="77777777" w:rsidR="008332E3" w:rsidRPr="00E359BF" w:rsidRDefault="008332E3">
            <w:pPr>
              <w:pStyle w:val="TableTextCentered"/>
              <w:rPr>
                <w:rFonts w:eastAsia="Times New Roman"/>
              </w:rPr>
            </w:pPr>
            <w:r>
              <w:rPr>
                <w:rFonts w:eastAsia="Times New Roman"/>
              </w:rPr>
              <w:t>1</w:t>
            </w:r>
          </w:p>
        </w:tc>
        <w:tc>
          <w:tcPr>
            <w:tcW w:w="677" w:type="dxa"/>
          </w:tcPr>
          <w:p w14:paraId="00AAF7DE" w14:textId="77777777" w:rsidR="008332E3" w:rsidRPr="00E359BF" w:rsidRDefault="008332E3">
            <w:pPr>
              <w:pStyle w:val="TableTextCentered"/>
              <w:rPr>
                <w:rFonts w:eastAsia="Times New Roman"/>
              </w:rPr>
            </w:pPr>
            <w:r>
              <w:rPr>
                <w:rFonts w:eastAsia="Times New Roman"/>
              </w:rPr>
              <w:t>3</w:t>
            </w:r>
          </w:p>
        </w:tc>
        <w:tc>
          <w:tcPr>
            <w:tcW w:w="739" w:type="dxa"/>
            <w:vAlign w:val="center"/>
          </w:tcPr>
          <w:p w14:paraId="39F3B273" w14:textId="77777777" w:rsidR="008332E3" w:rsidRPr="00E359BF" w:rsidRDefault="008332E3">
            <w:pPr>
              <w:pStyle w:val="TableTextCentered"/>
              <w:rPr>
                <w:rFonts w:eastAsia="Times New Roman"/>
              </w:rPr>
            </w:pPr>
            <w:r>
              <w:rPr>
                <w:rFonts w:eastAsia="Times New Roman"/>
              </w:rPr>
              <w:t>9</w:t>
            </w:r>
          </w:p>
        </w:tc>
        <w:tc>
          <w:tcPr>
            <w:tcW w:w="709" w:type="dxa"/>
            <w:vAlign w:val="center"/>
          </w:tcPr>
          <w:p w14:paraId="5511C576" w14:textId="77777777" w:rsidR="008332E3" w:rsidRPr="00E359BF" w:rsidRDefault="008332E3">
            <w:pPr>
              <w:pStyle w:val="TableTextCentered"/>
              <w:rPr>
                <w:rFonts w:eastAsia="Times New Roman"/>
              </w:rPr>
            </w:pPr>
            <w:r>
              <w:rPr>
                <w:rFonts w:eastAsia="Times New Roman"/>
              </w:rPr>
              <w:t>16</w:t>
            </w:r>
          </w:p>
        </w:tc>
        <w:tc>
          <w:tcPr>
            <w:tcW w:w="622" w:type="dxa"/>
          </w:tcPr>
          <w:p w14:paraId="25D12373" w14:textId="77777777" w:rsidR="008332E3" w:rsidRPr="00E359BF" w:rsidRDefault="008332E3">
            <w:pPr>
              <w:pStyle w:val="TableTextCentered"/>
              <w:rPr>
                <w:rFonts w:eastAsia="Times New Roman"/>
              </w:rPr>
            </w:pPr>
            <w:r>
              <w:rPr>
                <w:rFonts w:eastAsia="Times New Roman"/>
              </w:rPr>
              <w:t>30</w:t>
            </w:r>
          </w:p>
        </w:tc>
        <w:tc>
          <w:tcPr>
            <w:tcW w:w="900" w:type="dxa"/>
          </w:tcPr>
          <w:p w14:paraId="6349B59D" w14:textId="77777777" w:rsidR="008332E3" w:rsidRPr="00E359BF" w:rsidRDefault="008332E3">
            <w:pPr>
              <w:pStyle w:val="TableTextCentered"/>
              <w:rPr>
                <w:rFonts w:eastAsia="Times New Roman"/>
              </w:rPr>
            </w:pPr>
            <w:r>
              <w:rPr>
                <w:rFonts w:eastAsia="Times New Roman"/>
              </w:rPr>
              <w:t>6.3</w:t>
            </w:r>
          </w:p>
        </w:tc>
      </w:tr>
      <w:tr w:rsidR="008332E3" w:rsidRPr="00E359BF" w14:paraId="57B6000D" w14:textId="77777777" w:rsidTr="008332E3">
        <w:tc>
          <w:tcPr>
            <w:tcW w:w="3232" w:type="dxa"/>
            <w:vAlign w:val="center"/>
          </w:tcPr>
          <w:p w14:paraId="4847DE7F" w14:textId="77777777" w:rsidR="008332E3" w:rsidRPr="00E359BF" w:rsidRDefault="008332E3">
            <w:pPr>
              <w:pStyle w:val="TableText"/>
              <w:ind w:left="204"/>
              <w:rPr>
                <w:b/>
                <w:bCs/>
              </w:rPr>
            </w:pPr>
            <w:r w:rsidRPr="00E359BF">
              <w:t>Productivity</w:t>
            </w:r>
          </w:p>
        </w:tc>
        <w:tc>
          <w:tcPr>
            <w:tcW w:w="708" w:type="dxa"/>
          </w:tcPr>
          <w:p w14:paraId="082F7C71" w14:textId="77777777" w:rsidR="008332E3" w:rsidRPr="00E359BF" w:rsidRDefault="008332E3">
            <w:pPr>
              <w:pStyle w:val="TableTextCentered"/>
              <w:rPr>
                <w:rFonts w:eastAsia="Times New Roman"/>
              </w:rPr>
            </w:pPr>
            <w:r>
              <w:rPr>
                <w:rFonts w:eastAsia="Times New Roman"/>
              </w:rPr>
              <w:t>0</w:t>
            </w:r>
          </w:p>
        </w:tc>
        <w:tc>
          <w:tcPr>
            <w:tcW w:w="714" w:type="dxa"/>
          </w:tcPr>
          <w:p w14:paraId="20C5A769" w14:textId="77777777" w:rsidR="008332E3" w:rsidRPr="00E359BF" w:rsidRDefault="008332E3">
            <w:pPr>
              <w:pStyle w:val="TableTextCentered"/>
              <w:rPr>
                <w:rFonts w:eastAsia="Times New Roman"/>
              </w:rPr>
            </w:pPr>
            <w:r>
              <w:rPr>
                <w:rFonts w:eastAsia="Times New Roman"/>
              </w:rPr>
              <w:t>0</w:t>
            </w:r>
          </w:p>
        </w:tc>
        <w:tc>
          <w:tcPr>
            <w:tcW w:w="702" w:type="dxa"/>
          </w:tcPr>
          <w:p w14:paraId="59B42F00" w14:textId="77777777" w:rsidR="008332E3" w:rsidRPr="00E359BF" w:rsidRDefault="008332E3">
            <w:pPr>
              <w:pStyle w:val="TableTextCentered"/>
              <w:rPr>
                <w:rFonts w:eastAsia="Times New Roman"/>
              </w:rPr>
            </w:pPr>
            <w:r>
              <w:rPr>
                <w:rFonts w:eastAsia="Times New Roman"/>
              </w:rPr>
              <w:t>0</w:t>
            </w:r>
          </w:p>
        </w:tc>
        <w:tc>
          <w:tcPr>
            <w:tcW w:w="709" w:type="dxa"/>
          </w:tcPr>
          <w:p w14:paraId="707BF441" w14:textId="77777777" w:rsidR="008332E3" w:rsidRPr="00E359BF" w:rsidRDefault="008332E3">
            <w:pPr>
              <w:pStyle w:val="TableTextCentered"/>
              <w:rPr>
                <w:rFonts w:eastAsia="Times New Roman"/>
              </w:rPr>
            </w:pPr>
            <w:r>
              <w:rPr>
                <w:rFonts w:eastAsia="Times New Roman"/>
              </w:rPr>
              <w:t>2</w:t>
            </w:r>
          </w:p>
        </w:tc>
        <w:tc>
          <w:tcPr>
            <w:tcW w:w="677" w:type="dxa"/>
          </w:tcPr>
          <w:p w14:paraId="5E5658F9" w14:textId="77777777" w:rsidR="008332E3" w:rsidRPr="00E359BF" w:rsidRDefault="008332E3">
            <w:pPr>
              <w:pStyle w:val="TableTextCentered"/>
              <w:rPr>
                <w:rFonts w:eastAsia="Times New Roman"/>
              </w:rPr>
            </w:pPr>
            <w:r>
              <w:rPr>
                <w:rFonts w:eastAsia="Times New Roman"/>
              </w:rPr>
              <w:t>5</w:t>
            </w:r>
          </w:p>
        </w:tc>
        <w:tc>
          <w:tcPr>
            <w:tcW w:w="739" w:type="dxa"/>
            <w:vAlign w:val="center"/>
          </w:tcPr>
          <w:p w14:paraId="31A02FEF" w14:textId="77777777" w:rsidR="008332E3" w:rsidRPr="00E359BF" w:rsidRDefault="008332E3">
            <w:pPr>
              <w:pStyle w:val="TableTextCentered"/>
              <w:rPr>
                <w:rFonts w:eastAsia="Times New Roman"/>
              </w:rPr>
            </w:pPr>
            <w:r>
              <w:rPr>
                <w:rFonts w:eastAsia="Times New Roman"/>
              </w:rPr>
              <w:t>7</w:t>
            </w:r>
          </w:p>
        </w:tc>
        <w:tc>
          <w:tcPr>
            <w:tcW w:w="709" w:type="dxa"/>
            <w:vAlign w:val="center"/>
          </w:tcPr>
          <w:p w14:paraId="695BB7BE" w14:textId="77777777" w:rsidR="008332E3" w:rsidRPr="00E359BF" w:rsidRDefault="008332E3">
            <w:pPr>
              <w:pStyle w:val="TableTextCentered"/>
              <w:rPr>
                <w:rFonts w:eastAsia="Times New Roman"/>
              </w:rPr>
            </w:pPr>
            <w:r>
              <w:rPr>
                <w:rFonts w:eastAsia="Times New Roman"/>
              </w:rPr>
              <w:t>16</w:t>
            </w:r>
          </w:p>
        </w:tc>
        <w:tc>
          <w:tcPr>
            <w:tcW w:w="622" w:type="dxa"/>
          </w:tcPr>
          <w:p w14:paraId="7EA4DEA5" w14:textId="77777777" w:rsidR="008332E3" w:rsidRPr="00E359BF" w:rsidRDefault="008332E3">
            <w:pPr>
              <w:pStyle w:val="TableTextCentered"/>
              <w:rPr>
                <w:rFonts w:eastAsia="Times New Roman"/>
              </w:rPr>
            </w:pPr>
            <w:r>
              <w:rPr>
                <w:rFonts w:eastAsia="Times New Roman"/>
              </w:rPr>
              <w:t>30</w:t>
            </w:r>
          </w:p>
        </w:tc>
        <w:tc>
          <w:tcPr>
            <w:tcW w:w="900" w:type="dxa"/>
          </w:tcPr>
          <w:p w14:paraId="15FE4BFE" w14:textId="77777777" w:rsidR="008332E3" w:rsidRPr="00E359BF" w:rsidRDefault="008332E3">
            <w:pPr>
              <w:pStyle w:val="TableTextCentered"/>
              <w:rPr>
                <w:rFonts w:eastAsia="Times New Roman"/>
              </w:rPr>
            </w:pPr>
            <w:r>
              <w:rPr>
                <w:rFonts w:eastAsia="Times New Roman"/>
              </w:rPr>
              <w:t>6.2</w:t>
            </w:r>
          </w:p>
        </w:tc>
      </w:tr>
      <w:tr w:rsidR="008332E3" w:rsidRPr="00E359BF" w14:paraId="4185EFA0" w14:textId="77777777" w:rsidTr="008332E3">
        <w:tc>
          <w:tcPr>
            <w:tcW w:w="3232" w:type="dxa"/>
            <w:vAlign w:val="center"/>
          </w:tcPr>
          <w:p w14:paraId="7C2CD613" w14:textId="77777777" w:rsidR="008332E3" w:rsidRPr="00E359BF" w:rsidRDefault="008332E3">
            <w:pPr>
              <w:pStyle w:val="TableText"/>
              <w:ind w:left="204"/>
              <w:rPr>
                <w:b/>
                <w:bCs/>
              </w:rPr>
            </w:pPr>
            <w:r w:rsidRPr="00D931E1">
              <w:t>Negative Climate</w:t>
            </w:r>
            <w:r>
              <w:t>**</w:t>
            </w:r>
          </w:p>
        </w:tc>
        <w:tc>
          <w:tcPr>
            <w:tcW w:w="708" w:type="dxa"/>
          </w:tcPr>
          <w:p w14:paraId="5F1D918F" w14:textId="77777777" w:rsidR="008332E3" w:rsidRPr="00E359BF" w:rsidRDefault="008332E3">
            <w:pPr>
              <w:pStyle w:val="TableTextCentered"/>
              <w:rPr>
                <w:rFonts w:eastAsia="Times New Roman"/>
              </w:rPr>
            </w:pPr>
            <w:r>
              <w:rPr>
                <w:rFonts w:eastAsia="Times New Roman"/>
              </w:rPr>
              <w:t>0</w:t>
            </w:r>
          </w:p>
        </w:tc>
        <w:tc>
          <w:tcPr>
            <w:tcW w:w="714" w:type="dxa"/>
          </w:tcPr>
          <w:p w14:paraId="0C660221" w14:textId="77777777" w:rsidR="008332E3" w:rsidRPr="00E359BF" w:rsidRDefault="008332E3">
            <w:pPr>
              <w:pStyle w:val="TableTextCentered"/>
              <w:rPr>
                <w:rFonts w:eastAsia="Times New Roman"/>
              </w:rPr>
            </w:pPr>
            <w:r>
              <w:rPr>
                <w:rFonts w:eastAsia="Times New Roman"/>
              </w:rPr>
              <w:t>0</w:t>
            </w:r>
          </w:p>
        </w:tc>
        <w:tc>
          <w:tcPr>
            <w:tcW w:w="702" w:type="dxa"/>
          </w:tcPr>
          <w:p w14:paraId="406C6409" w14:textId="77777777" w:rsidR="008332E3" w:rsidRPr="00E359BF" w:rsidRDefault="008332E3">
            <w:pPr>
              <w:pStyle w:val="TableTextCentered"/>
              <w:rPr>
                <w:rFonts w:eastAsia="Times New Roman"/>
              </w:rPr>
            </w:pPr>
            <w:r>
              <w:rPr>
                <w:rFonts w:eastAsia="Times New Roman"/>
              </w:rPr>
              <w:t>0</w:t>
            </w:r>
          </w:p>
        </w:tc>
        <w:tc>
          <w:tcPr>
            <w:tcW w:w="709" w:type="dxa"/>
          </w:tcPr>
          <w:p w14:paraId="19468204" w14:textId="77777777" w:rsidR="008332E3" w:rsidRPr="00E359BF" w:rsidRDefault="008332E3">
            <w:pPr>
              <w:pStyle w:val="TableTextCentered"/>
              <w:rPr>
                <w:rFonts w:eastAsia="Times New Roman"/>
              </w:rPr>
            </w:pPr>
            <w:r>
              <w:rPr>
                <w:rFonts w:eastAsia="Times New Roman"/>
              </w:rPr>
              <w:t>0</w:t>
            </w:r>
          </w:p>
        </w:tc>
        <w:tc>
          <w:tcPr>
            <w:tcW w:w="677" w:type="dxa"/>
          </w:tcPr>
          <w:p w14:paraId="40F697A3" w14:textId="77777777" w:rsidR="008332E3" w:rsidRPr="00E359BF" w:rsidRDefault="008332E3">
            <w:pPr>
              <w:pStyle w:val="TableTextCentered"/>
              <w:rPr>
                <w:rFonts w:eastAsia="Times New Roman"/>
              </w:rPr>
            </w:pPr>
            <w:r>
              <w:rPr>
                <w:rFonts w:eastAsia="Times New Roman"/>
              </w:rPr>
              <w:t>3</w:t>
            </w:r>
          </w:p>
        </w:tc>
        <w:tc>
          <w:tcPr>
            <w:tcW w:w="739" w:type="dxa"/>
            <w:vAlign w:val="center"/>
          </w:tcPr>
          <w:p w14:paraId="4F242D4B" w14:textId="77777777" w:rsidR="008332E3" w:rsidRPr="00E359BF" w:rsidRDefault="008332E3">
            <w:pPr>
              <w:pStyle w:val="TableTextCentered"/>
              <w:rPr>
                <w:rFonts w:eastAsia="Times New Roman"/>
              </w:rPr>
            </w:pPr>
            <w:r>
              <w:rPr>
                <w:rFonts w:eastAsia="Times New Roman"/>
              </w:rPr>
              <w:t>2</w:t>
            </w:r>
          </w:p>
        </w:tc>
        <w:tc>
          <w:tcPr>
            <w:tcW w:w="709" w:type="dxa"/>
            <w:vAlign w:val="center"/>
          </w:tcPr>
          <w:p w14:paraId="39EA715C" w14:textId="77777777" w:rsidR="008332E3" w:rsidRPr="00E359BF" w:rsidRDefault="008332E3">
            <w:pPr>
              <w:pStyle w:val="TableTextCentered"/>
              <w:rPr>
                <w:rFonts w:eastAsia="Times New Roman"/>
              </w:rPr>
            </w:pPr>
            <w:r>
              <w:rPr>
                <w:rFonts w:eastAsia="Times New Roman"/>
              </w:rPr>
              <w:t>25</w:t>
            </w:r>
          </w:p>
        </w:tc>
        <w:tc>
          <w:tcPr>
            <w:tcW w:w="622" w:type="dxa"/>
          </w:tcPr>
          <w:p w14:paraId="720BAB76" w14:textId="77777777" w:rsidR="008332E3" w:rsidRPr="00E359BF" w:rsidRDefault="008332E3">
            <w:pPr>
              <w:pStyle w:val="TableTextCentered"/>
              <w:rPr>
                <w:rFonts w:eastAsia="Times New Roman"/>
              </w:rPr>
            </w:pPr>
            <w:r>
              <w:rPr>
                <w:rFonts w:eastAsia="Times New Roman"/>
              </w:rPr>
              <w:t>30</w:t>
            </w:r>
          </w:p>
        </w:tc>
        <w:tc>
          <w:tcPr>
            <w:tcW w:w="900" w:type="dxa"/>
          </w:tcPr>
          <w:p w14:paraId="44BDD44A" w14:textId="77777777" w:rsidR="008332E3" w:rsidRPr="00E359BF" w:rsidRDefault="008332E3">
            <w:pPr>
              <w:pStyle w:val="TableTextCentered"/>
              <w:rPr>
                <w:rFonts w:eastAsia="Times New Roman"/>
              </w:rPr>
            </w:pPr>
            <w:r>
              <w:rPr>
                <w:rFonts w:eastAsia="Times New Roman"/>
              </w:rPr>
              <w:t>6.7</w:t>
            </w:r>
          </w:p>
        </w:tc>
      </w:tr>
      <w:tr w:rsidR="008332E3" w:rsidRPr="00E359BF" w14:paraId="441D9AE2" w14:textId="77777777" w:rsidTr="008332E3">
        <w:tc>
          <w:tcPr>
            <w:tcW w:w="3232" w:type="dxa"/>
            <w:shd w:val="clear" w:color="auto" w:fill="D9E2F3" w:themeFill="accent5" w:themeFillTint="33"/>
            <w:vAlign w:val="center"/>
          </w:tcPr>
          <w:p w14:paraId="4A46B7AC" w14:textId="77777777" w:rsidR="008332E3" w:rsidRPr="00E359BF" w:rsidRDefault="008332E3">
            <w:pPr>
              <w:pStyle w:val="TableSubheading"/>
              <w:rPr>
                <w:szCs w:val="20"/>
              </w:rPr>
            </w:pPr>
            <w:r w:rsidRPr="00E359BF">
              <w:t>Instructional Support Domain</w:t>
            </w:r>
          </w:p>
        </w:tc>
        <w:tc>
          <w:tcPr>
            <w:tcW w:w="708" w:type="dxa"/>
            <w:shd w:val="clear" w:color="auto" w:fill="D9E2F3" w:themeFill="accent5" w:themeFillTint="33"/>
          </w:tcPr>
          <w:p w14:paraId="16012691" w14:textId="77777777" w:rsidR="008332E3" w:rsidRPr="00E359BF" w:rsidRDefault="008332E3">
            <w:pPr>
              <w:pStyle w:val="TableTextCenteredDemi"/>
              <w:rPr>
                <w:rFonts w:eastAsia="Times New Roman"/>
              </w:rPr>
            </w:pPr>
            <w:r>
              <w:rPr>
                <w:rFonts w:eastAsia="Times New Roman"/>
              </w:rPr>
              <w:t>22</w:t>
            </w:r>
          </w:p>
        </w:tc>
        <w:tc>
          <w:tcPr>
            <w:tcW w:w="714" w:type="dxa"/>
            <w:shd w:val="clear" w:color="auto" w:fill="D9E2F3" w:themeFill="accent5" w:themeFillTint="33"/>
          </w:tcPr>
          <w:p w14:paraId="45313D6D" w14:textId="77777777" w:rsidR="008332E3" w:rsidRPr="00E359BF" w:rsidRDefault="008332E3">
            <w:pPr>
              <w:pStyle w:val="TableTextCenteredDemi"/>
              <w:rPr>
                <w:rFonts w:eastAsia="Times New Roman"/>
              </w:rPr>
            </w:pPr>
            <w:r>
              <w:rPr>
                <w:rFonts w:eastAsia="Times New Roman"/>
              </w:rPr>
              <w:t>25</w:t>
            </w:r>
          </w:p>
        </w:tc>
        <w:tc>
          <w:tcPr>
            <w:tcW w:w="702" w:type="dxa"/>
            <w:shd w:val="clear" w:color="auto" w:fill="D9E2F3" w:themeFill="accent5" w:themeFillTint="33"/>
          </w:tcPr>
          <w:p w14:paraId="0D0E53A5" w14:textId="77777777" w:rsidR="008332E3" w:rsidRPr="00E359BF" w:rsidRDefault="008332E3">
            <w:pPr>
              <w:pStyle w:val="TableTextCenteredDemi"/>
              <w:rPr>
                <w:rFonts w:eastAsia="Times New Roman"/>
              </w:rPr>
            </w:pPr>
            <w:r>
              <w:rPr>
                <w:rFonts w:eastAsia="Times New Roman"/>
              </w:rPr>
              <w:t>28</w:t>
            </w:r>
          </w:p>
        </w:tc>
        <w:tc>
          <w:tcPr>
            <w:tcW w:w="709" w:type="dxa"/>
            <w:shd w:val="clear" w:color="auto" w:fill="D9E2F3" w:themeFill="accent5" w:themeFillTint="33"/>
          </w:tcPr>
          <w:p w14:paraId="79AB9AA2" w14:textId="77777777" w:rsidR="008332E3" w:rsidRPr="00E359BF" w:rsidRDefault="008332E3">
            <w:pPr>
              <w:pStyle w:val="TableTextCenteredDemi"/>
              <w:rPr>
                <w:rFonts w:eastAsia="Times New Roman"/>
              </w:rPr>
            </w:pPr>
            <w:r>
              <w:rPr>
                <w:rFonts w:eastAsia="Times New Roman"/>
              </w:rPr>
              <w:t>20</w:t>
            </w:r>
          </w:p>
        </w:tc>
        <w:tc>
          <w:tcPr>
            <w:tcW w:w="677" w:type="dxa"/>
            <w:shd w:val="clear" w:color="auto" w:fill="D9E2F3" w:themeFill="accent5" w:themeFillTint="33"/>
          </w:tcPr>
          <w:p w14:paraId="475833CF" w14:textId="77777777" w:rsidR="008332E3" w:rsidRPr="00E359BF" w:rsidRDefault="008332E3">
            <w:pPr>
              <w:pStyle w:val="TableTextCenteredDemi"/>
              <w:rPr>
                <w:rFonts w:eastAsia="Times New Roman"/>
              </w:rPr>
            </w:pPr>
            <w:r>
              <w:rPr>
                <w:rFonts w:eastAsia="Times New Roman"/>
              </w:rPr>
              <w:t>44</w:t>
            </w:r>
          </w:p>
        </w:tc>
        <w:tc>
          <w:tcPr>
            <w:tcW w:w="739" w:type="dxa"/>
            <w:shd w:val="clear" w:color="auto" w:fill="D9E2F3" w:themeFill="accent5" w:themeFillTint="33"/>
            <w:vAlign w:val="center"/>
          </w:tcPr>
          <w:p w14:paraId="1DC868E3" w14:textId="77777777" w:rsidR="008332E3" w:rsidRPr="00E359BF" w:rsidRDefault="008332E3">
            <w:pPr>
              <w:pStyle w:val="TableTextCenteredDemi"/>
              <w:rPr>
                <w:rFonts w:eastAsia="Times New Roman"/>
              </w:rPr>
            </w:pPr>
            <w:r>
              <w:rPr>
                <w:rFonts w:eastAsia="Times New Roman"/>
              </w:rPr>
              <w:t>5</w:t>
            </w:r>
          </w:p>
        </w:tc>
        <w:tc>
          <w:tcPr>
            <w:tcW w:w="709" w:type="dxa"/>
            <w:shd w:val="clear" w:color="auto" w:fill="D9E2F3" w:themeFill="accent5" w:themeFillTint="33"/>
            <w:vAlign w:val="center"/>
          </w:tcPr>
          <w:p w14:paraId="2C6C9A64" w14:textId="77777777" w:rsidR="008332E3" w:rsidRPr="00E359BF" w:rsidRDefault="008332E3">
            <w:pPr>
              <w:pStyle w:val="TableTextCenteredDemi"/>
              <w:rPr>
                <w:rFonts w:eastAsia="Times New Roman"/>
              </w:rPr>
            </w:pPr>
            <w:r>
              <w:rPr>
                <w:rFonts w:eastAsia="Times New Roman"/>
              </w:rPr>
              <w:t>6</w:t>
            </w:r>
          </w:p>
        </w:tc>
        <w:tc>
          <w:tcPr>
            <w:tcW w:w="622" w:type="dxa"/>
            <w:shd w:val="clear" w:color="auto" w:fill="D9E2F3" w:themeFill="accent5" w:themeFillTint="33"/>
          </w:tcPr>
          <w:p w14:paraId="5D6BC492" w14:textId="77777777" w:rsidR="008332E3" w:rsidRPr="00E359BF" w:rsidRDefault="008332E3">
            <w:pPr>
              <w:pStyle w:val="TableTextCenteredDemi"/>
              <w:rPr>
                <w:rFonts w:eastAsia="Times New Roman"/>
              </w:rPr>
            </w:pPr>
            <w:r>
              <w:rPr>
                <w:rFonts w:eastAsia="Times New Roman"/>
              </w:rPr>
              <w:t>150</w:t>
            </w:r>
          </w:p>
        </w:tc>
        <w:tc>
          <w:tcPr>
            <w:tcW w:w="900" w:type="dxa"/>
            <w:shd w:val="clear" w:color="auto" w:fill="D9E2F3" w:themeFill="accent5" w:themeFillTint="33"/>
          </w:tcPr>
          <w:p w14:paraId="0A60F181" w14:textId="77777777" w:rsidR="008332E3" w:rsidRPr="00E359BF" w:rsidRDefault="008332E3">
            <w:pPr>
              <w:pStyle w:val="TableTextCenteredDemi"/>
              <w:rPr>
                <w:rFonts w:eastAsia="Times New Roman"/>
              </w:rPr>
            </w:pPr>
            <w:r>
              <w:rPr>
                <w:rFonts w:eastAsia="Times New Roman"/>
              </w:rPr>
              <w:t>3.5</w:t>
            </w:r>
          </w:p>
        </w:tc>
      </w:tr>
      <w:tr w:rsidR="008332E3" w:rsidRPr="00E359BF" w14:paraId="090B6F68" w14:textId="77777777" w:rsidTr="008332E3">
        <w:tc>
          <w:tcPr>
            <w:tcW w:w="3232" w:type="dxa"/>
            <w:vAlign w:val="center"/>
          </w:tcPr>
          <w:p w14:paraId="3ECBB2B5" w14:textId="77777777" w:rsidR="008332E3" w:rsidRPr="00E359BF" w:rsidRDefault="008332E3">
            <w:pPr>
              <w:pStyle w:val="TableText"/>
              <w:ind w:left="204"/>
              <w:rPr>
                <w:b/>
                <w:bCs/>
              </w:rPr>
            </w:pPr>
            <w:r w:rsidRPr="00D931E1">
              <w:t>Instructional Learning Formats</w:t>
            </w:r>
          </w:p>
        </w:tc>
        <w:tc>
          <w:tcPr>
            <w:tcW w:w="708" w:type="dxa"/>
          </w:tcPr>
          <w:p w14:paraId="2793A518" w14:textId="77777777" w:rsidR="008332E3" w:rsidRPr="00E359BF" w:rsidRDefault="008332E3">
            <w:pPr>
              <w:pStyle w:val="TableTextCentered"/>
              <w:rPr>
                <w:rFonts w:eastAsia="Times New Roman"/>
              </w:rPr>
            </w:pPr>
            <w:r>
              <w:rPr>
                <w:rFonts w:eastAsia="Times New Roman"/>
              </w:rPr>
              <w:t>0</w:t>
            </w:r>
          </w:p>
        </w:tc>
        <w:tc>
          <w:tcPr>
            <w:tcW w:w="714" w:type="dxa"/>
          </w:tcPr>
          <w:p w14:paraId="66314D4D" w14:textId="77777777" w:rsidR="008332E3" w:rsidRPr="00E359BF" w:rsidRDefault="008332E3">
            <w:pPr>
              <w:pStyle w:val="TableTextCentered"/>
              <w:rPr>
                <w:rFonts w:eastAsia="Times New Roman"/>
              </w:rPr>
            </w:pPr>
            <w:r>
              <w:rPr>
                <w:rFonts w:eastAsia="Times New Roman"/>
              </w:rPr>
              <w:t>0</w:t>
            </w:r>
          </w:p>
        </w:tc>
        <w:tc>
          <w:tcPr>
            <w:tcW w:w="702" w:type="dxa"/>
          </w:tcPr>
          <w:p w14:paraId="0C6F7D09" w14:textId="77777777" w:rsidR="008332E3" w:rsidRPr="00E359BF" w:rsidRDefault="008332E3">
            <w:pPr>
              <w:pStyle w:val="TableTextCentered"/>
              <w:rPr>
                <w:rFonts w:eastAsia="Times New Roman"/>
              </w:rPr>
            </w:pPr>
            <w:r>
              <w:rPr>
                <w:rFonts w:eastAsia="Times New Roman"/>
              </w:rPr>
              <w:t>3</w:t>
            </w:r>
          </w:p>
        </w:tc>
        <w:tc>
          <w:tcPr>
            <w:tcW w:w="709" w:type="dxa"/>
          </w:tcPr>
          <w:p w14:paraId="2C1C71A0" w14:textId="77777777" w:rsidR="008332E3" w:rsidRPr="00E359BF" w:rsidRDefault="008332E3">
            <w:pPr>
              <w:pStyle w:val="TableTextCentered"/>
              <w:rPr>
                <w:rFonts w:eastAsia="Times New Roman"/>
              </w:rPr>
            </w:pPr>
            <w:r>
              <w:rPr>
                <w:rFonts w:eastAsia="Times New Roman"/>
              </w:rPr>
              <w:t>6</w:t>
            </w:r>
          </w:p>
        </w:tc>
        <w:tc>
          <w:tcPr>
            <w:tcW w:w="677" w:type="dxa"/>
          </w:tcPr>
          <w:p w14:paraId="5A3FD92C" w14:textId="77777777" w:rsidR="008332E3" w:rsidRPr="00E359BF" w:rsidRDefault="008332E3">
            <w:pPr>
              <w:pStyle w:val="TableTextCentered"/>
              <w:rPr>
                <w:rFonts w:eastAsia="Times New Roman"/>
              </w:rPr>
            </w:pPr>
            <w:r>
              <w:rPr>
                <w:rFonts w:eastAsia="Times New Roman"/>
              </w:rPr>
              <w:t>16</w:t>
            </w:r>
          </w:p>
        </w:tc>
        <w:tc>
          <w:tcPr>
            <w:tcW w:w="739" w:type="dxa"/>
            <w:vAlign w:val="center"/>
          </w:tcPr>
          <w:p w14:paraId="5E7B42DA" w14:textId="77777777" w:rsidR="008332E3" w:rsidRPr="00E359BF" w:rsidRDefault="008332E3">
            <w:pPr>
              <w:pStyle w:val="TableTextCentered"/>
              <w:rPr>
                <w:rFonts w:eastAsia="Times New Roman"/>
              </w:rPr>
            </w:pPr>
            <w:r>
              <w:rPr>
                <w:rFonts w:eastAsia="Times New Roman"/>
              </w:rPr>
              <w:t>2</w:t>
            </w:r>
          </w:p>
        </w:tc>
        <w:tc>
          <w:tcPr>
            <w:tcW w:w="709" w:type="dxa"/>
            <w:vAlign w:val="center"/>
          </w:tcPr>
          <w:p w14:paraId="39C0852E" w14:textId="77777777" w:rsidR="008332E3" w:rsidRPr="00E359BF" w:rsidRDefault="008332E3">
            <w:pPr>
              <w:pStyle w:val="TableTextCentered"/>
              <w:rPr>
                <w:rFonts w:eastAsia="Times New Roman"/>
              </w:rPr>
            </w:pPr>
            <w:r>
              <w:rPr>
                <w:rFonts w:eastAsia="Times New Roman"/>
              </w:rPr>
              <w:t>3</w:t>
            </w:r>
          </w:p>
        </w:tc>
        <w:tc>
          <w:tcPr>
            <w:tcW w:w="622" w:type="dxa"/>
          </w:tcPr>
          <w:p w14:paraId="29C20357" w14:textId="77777777" w:rsidR="008332E3" w:rsidRPr="00E359BF" w:rsidRDefault="008332E3">
            <w:pPr>
              <w:pStyle w:val="TableTextCentered"/>
              <w:rPr>
                <w:rFonts w:eastAsia="Times New Roman"/>
              </w:rPr>
            </w:pPr>
            <w:r>
              <w:rPr>
                <w:rFonts w:eastAsia="Times New Roman"/>
              </w:rPr>
              <w:t>30</w:t>
            </w:r>
          </w:p>
        </w:tc>
        <w:tc>
          <w:tcPr>
            <w:tcW w:w="900" w:type="dxa"/>
          </w:tcPr>
          <w:p w14:paraId="1306DAFA" w14:textId="77777777" w:rsidR="008332E3" w:rsidRPr="00E359BF" w:rsidRDefault="008332E3">
            <w:pPr>
              <w:pStyle w:val="TableTextCentered"/>
              <w:rPr>
                <w:rFonts w:eastAsia="Times New Roman"/>
              </w:rPr>
            </w:pPr>
            <w:r>
              <w:rPr>
                <w:rFonts w:eastAsia="Times New Roman"/>
              </w:rPr>
              <w:t>4.9</w:t>
            </w:r>
          </w:p>
        </w:tc>
      </w:tr>
      <w:tr w:rsidR="008332E3" w:rsidRPr="00E359BF" w14:paraId="2E261125" w14:textId="77777777" w:rsidTr="008332E3">
        <w:trPr>
          <w:trHeight w:val="70"/>
        </w:trPr>
        <w:tc>
          <w:tcPr>
            <w:tcW w:w="3232" w:type="dxa"/>
            <w:vAlign w:val="center"/>
          </w:tcPr>
          <w:p w14:paraId="16BDA04E" w14:textId="77777777" w:rsidR="008332E3" w:rsidRPr="00E359BF" w:rsidRDefault="008332E3">
            <w:pPr>
              <w:pStyle w:val="TableText"/>
              <w:ind w:left="204"/>
              <w:rPr>
                <w:b/>
                <w:bCs/>
              </w:rPr>
            </w:pPr>
            <w:r w:rsidRPr="00D931E1">
              <w:t>Content Understanding</w:t>
            </w:r>
          </w:p>
        </w:tc>
        <w:tc>
          <w:tcPr>
            <w:tcW w:w="708" w:type="dxa"/>
          </w:tcPr>
          <w:p w14:paraId="03BB9AAB" w14:textId="77777777" w:rsidR="008332E3" w:rsidRPr="00E359BF" w:rsidRDefault="008332E3">
            <w:pPr>
              <w:pStyle w:val="TableTextCentered"/>
              <w:rPr>
                <w:rFonts w:eastAsia="Times New Roman"/>
              </w:rPr>
            </w:pPr>
            <w:r>
              <w:rPr>
                <w:rFonts w:eastAsia="Times New Roman"/>
              </w:rPr>
              <w:t>0</w:t>
            </w:r>
          </w:p>
        </w:tc>
        <w:tc>
          <w:tcPr>
            <w:tcW w:w="714" w:type="dxa"/>
          </w:tcPr>
          <w:p w14:paraId="4F294CCA" w14:textId="77777777" w:rsidR="008332E3" w:rsidRPr="00E359BF" w:rsidRDefault="008332E3">
            <w:pPr>
              <w:pStyle w:val="TableTextCentered"/>
              <w:rPr>
                <w:rFonts w:eastAsia="Times New Roman"/>
              </w:rPr>
            </w:pPr>
            <w:r>
              <w:rPr>
                <w:rFonts w:eastAsia="Times New Roman"/>
              </w:rPr>
              <w:t>3</w:t>
            </w:r>
          </w:p>
        </w:tc>
        <w:tc>
          <w:tcPr>
            <w:tcW w:w="702" w:type="dxa"/>
          </w:tcPr>
          <w:p w14:paraId="7E73C3D6" w14:textId="77777777" w:rsidR="008332E3" w:rsidRPr="00E359BF" w:rsidRDefault="008332E3">
            <w:pPr>
              <w:pStyle w:val="TableTextCentered"/>
              <w:rPr>
                <w:rFonts w:eastAsia="Times New Roman"/>
              </w:rPr>
            </w:pPr>
            <w:r>
              <w:rPr>
                <w:rFonts w:eastAsia="Times New Roman"/>
              </w:rPr>
              <w:t>6</w:t>
            </w:r>
          </w:p>
        </w:tc>
        <w:tc>
          <w:tcPr>
            <w:tcW w:w="709" w:type="dxa"/>
          </w:tcPr>
          <w:p w14:paraId="3A2CDC82" w14:textId="77777777" w:rsidR="008332E3" w:rsidRPr="00E359BF" w:rsidRDefault="008332E3">
            <w:pPr>
              <w:pStyle w:val="TableTextCentered"/>
              <w:rPr>
                <w:rFonts w:eastAsia="Times New Roman"/>
              </w:rPr>
            </w:pPr>
            <w:r>
              <w:rPr>
                <w:rFonts w:eastAsia="Times New Roman"/>
              </w:rPr>
              <w:t>5</w:t>
            </w:r>
          </w:p>
        </w:tc>
        <w:tc>
          <w:tcPr>
            <w:tcW w:w="677" w:type="dxa"/>
          </w:tcPr>
          <w:p w14:paraId="66143320" w14:textId="77777777" w:rsidR="008332E3" w:rsidRPr="00E359BF" w:rsidRDefault="008332E3">
            <w:pPr>
              <w:pStyle w:val="TableTextCentered"/>
              <w:rPr>
                <w:rFonts w:eastAsia="Times New Roman"/>
              </w:rPr>
            </w:pPr>
            <w:r>
              <w:rPr>
                <w:rFonts w:eastAsia="Times New Roman"/>
              </w:rPr>
              <w:t>15</w:t>
            </w:r>
          </w:p>
        </w:tc>
        <w:tc>
          <w:tcPr>
            <w:tcW w:w="739" w:type="dxa"/>
            <w:vAlign w:val="center"/>
          </w:tcPr>
          <w:p w14:paraId="2FFA52E7" w14:textId="77777777" w:rsidR="008332E3" w:rsidRPr="00E359BF" w:rsidRDefault="008332E3">
            <w:pPr>
              <w:pStyle w:val="TableTextCentered"/>
              <w:rPr>
                <w:rFonts w:eastAsia="Times New Roman"/>
              </w:rPr>
            </w:pPr>
            <w:r>
              <w:rPr>
                <w:rFonts w:eastAsia="Times New Roman"/>
              </w:rPr>
              <w:t>1</w:t>
            </w:r>
          </w:p>
        </w:tc>
        <w:tc>
          <w:tcPr>
            <w:tcW w:w="709" w:type="dxa"/>
            <w:vAlign w:val="center"/>
          </w:tcPr>
          <w:p w14:paraId="314B408F" w14:textId="77777777" w:rsidR="008332E3" w:rsidRPr="00E359BF" w:rsidRDefault="008332E3">
            <w:pPr>
              <w:pStyle w:val="TableTextCentered"/>
              <w:rPr>
                <w:rFonts w:eastAsia="Times New Roman"/>
              </w:rPr>
            </w:pPr>
            <w:r>
              <w:rPr>
                <w:rFonts w:eastAsia="Times New Roman"/>
              </w:rPr>
              <w:t>0</w:t>
            </w:r>
          </w:p>
        </w:tc>
        <w:tc>
          <w:tcPr>
            <w:tcW w:w="622" w:type="dxa"/>
          </w:tcPr>
          <w:p w14:paraId="2EF88338" w14:textId="77777777" w:rsidR="008332E3" w:rsidRPr="00E359BF" w:rsidRDefault="008332E3">
            <w:pPr>
              <w:pStyle w:val="TableTextCentered"/>
              <w:rPr>
                <w:rFonts w:eastAsia="Times New Roman"/>
              </w:rPr>
            </w:pPr>
            <w:r>
              <w:rPr>
                <w:rFonts w:eastAsia="Times New Roman"/>
              </w:rPr>
              <w:t>30</w:t>
            </w:r>
          </w:p>
        </w:tc>
        <w:tc>
          <w:tcPr>
            <w:tcW w:w="900" w:type="dxa"/>
          </w:tcPr>
          <w:p w14:paraId="0ECEC9F2" w14:textId="77777777" w:rsidR="008332E3" w:rsidRPr="00E359BF" w:rsidRDefault="008332E3">
            <w:pPr>
              <w:pStyle w:val="TableTextCentered"/>
              <w:rPr>
                <w:rFonts w:eastAsia="Times New Roman"/>
              </w:rPr>
            </w:pPr>
            <w:r>
              <w:rPr>
                <w:rFonts w:eastAsia="Times New Roman"/>
              </w:rPr>
              <w:t>4.2</w:t>
            </w:r>
          </w:p>
        </w:tc>
      </w:tr>
      <w:tr w:rsidR="008332E3" w:rsidRPr="00E359BF" w14:paraId="6E33B6D6" w14:textId="77777777" w:rsidTr="008332E3">
        <w:tc>
          <w:tcPr>
            <w:tcW w:w="3232" w:type="dxa"/>
            <w:vAlign w:val="center"/>
          </w:tcPr>
          <w:p w14:paraId="056C962E" w14:textId="77777777" w:rsidR="008332E3" w:rsidRPr="00E359BF" w:rsidRDefault="008332E3">
            <w:pPr>
              <w:pStyle w:val="TableText"/>
              <w:ind w:left="204"/>
              <w:rPr>
                <w:b/>
                <w:bCs/>
              </w:rPr>
            </w:pPr>
            <w:r w:rsidRPr="00D931E1">
              <w:t>Analysis and Inquiry</w:t>
            </w:r>
          </w:p>
        </w:tc>
        <w:tc>
          <w:tcPr>
            <w:tcW w:w="708" w:type="dxa"/>
          </w:tcPr>
          <w:p w14:paraId="31CA1F1B" w14:textId="77777777" w:rsidR="008332E3" w:rsidRPr="00E359BF" w:rsidRDefault="008332E3">
            <w:pPr>
              <w:pStyle w:val="TableTextCentered"/>
              <w:rPr>
                <w:rFonts w:eastAsia="Times New Roman"/>
              </w:rPr>
            </w:pPr>
            <w:r>
              <w:rPr>
                <w:rFonts w:eastAsia="Times New Roman"/>
              </w:rPr>
              <w:t>12</w:t>
            </w:r>
          </w:p>
        </w:tc>
        <w:tc>
          <w:tcPr>
            <w:tcW w:w="714" w:type="dxa"/>
          </w:tcPr>
          <w:p w14:paraId="321811B9" w14:textId="77777777" w:rsidR="008332E3" w:rsidRPr="00E359BF" w:rsidRDefault="008332E3">
            <w:pPr>
              <w:pStyle w:val="TableTextCentered"/>
              <w:rPr>
                <w:rFonts w:eastAsia="Times New Roman"/>
              </w:rPr>
            </w:pPr>
            <w:r>
              <w:rPr>
                <w:rFonts w:eastAsia="Times New Roman"/>
              </w:rPr>
              <w:t>8</w:t>
            </w:r>
          </w:p>
        </w:tc>
        <w:tc>
          <w:tcPr>
            <w:tcW w:w="702" w:type="dxa"/>
          </w:tcPr>
          <w:p w14:paraId="606CA18C" w14:textId="77777777" w:rsidR="008332E3" w:rsidRPr="00E359BF" w:rsidRDefault="008332E3">
            <w:pPr>
              <w:pStyle w:val="TableTextCentered"/>
              <w:rPr>
                <w:rFonts w:eastAsia="Times New Roman"/>
              </w:rPr>
            </w:pPr>
            <w:r>
              <w:rPr>
                <w:rFonts w:eastAsia="Times New Roman"/>
              </w:rPr>
              <w:t>7</w:t>
            </w:r>
          </w:p>
        </w:tc>
        <w:tc>
          <w:tcPr>
            <w:tcW w:w="709" w:type="dxa"/>
          </w:tcPr>
          <w:p w14:paraId="427E72AB" w14:textId="77777777" w:rsidR="008332E3" w:rsidRPr="00E359BF" w:rsidRDefault="008332E3">
            <w:pPr>
              <w:pStyle w:val="TableTextCentered"/>
              <w:rPr>
                <w:rFonts w:eastAsia="Times New Roman"/>
              </w:rPr>
            </w:pPr>
            <w:r>
              <w:rPr>
                <w:rFonts w:eastAsia="Times New Roman"/>
              </w:rPr>
              <w:t>2</w:t>
            </w:r>
          </w:p>
        </w:tc>
        <w:tc>
          <w:tcPr>
            <w:tcW w:w="677" w:type="dxa"/>
          </w:tcPr>
          <w:p w14:paraId="0801D8CD" w14:textId="77777777" w:rsidR="008332E3" w:rsidRPr="00E359BF" w:rsidRDefault="008332E3">
            <w:pPr>
              <w:pStyle w:val="TableTextCentered"/>
              <w:rPr>
                <w:rFonts w:eastAsia="Times New Roman"/>
              </w:rPr>
            </w:pPr>
            <w:r>
              <w:rPr>
                <w:rFonts w:eastAsia="Times New Roman"/>
              </w:rPr>
              <w:t>0</w:t>
            </w:r>
          </w:p>
        </w:tc>
        <w:tc>
          <w:tcPr>
            <w:tcW w:w="739" w:type="dxa"/>
            <w:vAlign w:val="center"/>
          </w:tcPr>
          <w:p w14:paraId="49E6D94F"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382B8550" w14:textId="77777777" w:rsidR="008332E3" w:rsidRPr="00E359BF" w:rsidRDefault="008332E3">
            <w:pPr>
              <w:pStyle w:val="TableTextCentered"/>
              <w:rPr>
                <w:rFonts w:eastAsia="Times New Roman"/>
              </w:rPr>
            </w:pPr>
            <w:r>
              <w:rPr>
                <w:rFonts w:eastAsia="Times New Roman"/>
              </w:rPr>
              <w:t>1</w:t>
            </w:r>
          </w:p>
        </w:tc>
        <w:tc>
          <w:tcPr>
            <w:tcW w:w="622" w:type="dxa"/>
          </w:tcPr>
          <w:p w14:paraId="78A63131" w14:textId="77777777" w:rsidR="008332E3" w:rsidRPr="00E359BF" w:rsidRDefault="008332E3">
            <w:pPr>
              <w:pStyle w:val="TableTextCentered"/>
              <w:rPr>
                <w:rFonts w:eastAsia="Times New Roman"/>
              </w:rPr>
            </w:pPr>
            <w:r>
              <w:rPr>
                <w:rFonts w:eastAsia="Times New Roman"/>
              </w:rPr>
              <w:t>30</w:t>
            </w:r>
          </w:p>
        </w:tc>
        <w:tc>
          <w:tcPr>
            <w:tcW w:w="900" w:type="dxa"/>
          </w:tcPr>
          <w:p w14:paraId="1ABA0A8E" w14:textId="77777777" w:rsidR="008332E3" w:rsidRPr="00E359BF" w:rsidRDefault="008332E3">
            <w:pPr>
              <w:pStyle w:val="TableTextCentered"/>
              <w:rPr>
                <w:rFonts w:eastAsia="Times New Roman"/>
              </w:rPr>
            </w:pPr>
            <w:r>
              <w:rPr>
                <w:rFonts w:eastAsia="Times New Roman"/>
              </w:rPr>
              <w:t>2.1</w:t>
            </w:r>
          </w:p>
        </w:tc>
      </w:tr>
      <w:tr w:rsidR="008332E3" w:rsidRPr="00E359BF" w14:paraId="296F54E9" w14:textId="77777777" w:rsidTr="008332E3">
        <w:tc>
          <w:tcPr>
            <w:tcW w:w="3232" w:type="dxa"/>
            <w:vAlign w:val="center"/>
          </w:tcPr>
          <w:p w14:paraId="50FA13FF" w14:textId="77777777" w:rsidR="008332E3" w:rsidRPr="00D931E1" w:rsidRDefault="008332E3">
            <w:pPr>
              <w:pStyle w:val="TableText"/>
              <w:ind w:left="204"/>
              <w:rPr>
                <w:b/>
                <w:bCs/>
              </w:rPr>
            </w:pPr>
            <w:r w:rsidRPr="00D931E1">
              <w:t>Quality of Feedback</w:t>
            </w:r>
          </w:p>
        </w:tc>
        <w:tc>
          <w:tcPr>
            <w:tcW w:w="708" w:type="dxa"/>
          </w:tcPr>
          <w:p w14:paraId="24DDF8FA" w14:textId="77777777" w:rsidR="008332E3" w:rsidRPr="00E359BF" w:rsidRDefault="008332E3">
            <w:pPr>
              <w:pStyle w:val="TableTextCentered"/>
              <w:rPr>
                <w:rFonts w:eastAsia="Times New Roman"/>
              </w:rPr>
            </w:pPr>
            <w:r>
              <w:rPr>
                <w:rFonts w:eastAsia="Times New Roman"/>
              </w:rPr>
              <w:t>2</w:t>
            </w:r>
          </w:p>
        </w:tc>
        <w:tc>
          <w:tcPr>
            <w:tcW w:w="714" w:type="dxa"/>
          </w:tcPr>
          <w:p w14:paraId="72A55267" w14:textId="77777777" w:rsidR="008332E3" w:rsidRPr="00E359BF" w:rsidRDefault="008332E3">
            <w:pPr>
              <w:pStyle w:val="TableTextCentered"/>
              <w:rPr>
                <w:rFonts w:eastAsia="Times New Roman"/>
              </w:rPr>
            </w:pPr>
            <w:r>
              <w:rPr>
                <w:rFonts w:eastAsia="Times New Roman"/>
              </w:rPr>
              <w:t>6</w:t>
            </w:r>
          </w:p>
        </w:tc>
        <w:tc>
          <w:tcPr>
            <w:tcW w:w="702" w:type="dxa"/>
          </w:tcPr>
          <w:p w14:paraId="4B57337A" w14:textId="77777777" w:rsidR="008332E3" w:rsidRPr="00E359BF" w:rsidRDefault="008332E3">
            <w:pPr>
              <w:pStyle w:val="TableTextCentered"/>
              <w:rPr>
                <w:rFonts w:eastAsia="Times New Roman"/>
              </w:rPr>
            </w:pPr>
            <w:r>
              <w:rPr>
                <w:rFonts w:eastAsia="Times New Roman"/>
              </w:rPr>
              <w:t>8</w:t>
            </w:r>
          </w:p>
        </w:tc>
        <w:tc>
          <w:tcPr>
            <w:tcW w:w="709" w:type="dxa"/>
          </w:tcPr>
          <w:p w14:paraId="6B5EA51C" w14:textId="77777777" w:rsidR="008332E3" w:rsidRPr="00E359BF" w:rsidRDefault="008332E3">
            <w:pPr>
              <w:pStyle w:val="TableTextCentered"/>
              <w:rPr>
                <w:rFonts w:eastAsia="Times New Roman"/>
              </w:rPr>
            </w:pPr>
            <w:r>
              <w:rPr>
                <w:rFonts w:eastAsia="Times New Roman"/>
              </w:rPr>
              <w:t>5</w:t>
            </w:r>
          </w:p>
        </w:tc>
        <w:tc>
          <w:tcPr>
            <w:tcW w:w="677" w:type="dxa"/>
          </w:tcPr>
          <w:p w14:paraId="28F1228D" w14:textId="77777777" w:rsidR="008332E3" w:rsidRPr="00E359BF" w:rsidRDefault="008332E3">
            <w:pPr>
              <w:pStyle w:val="TableTextCentered"/>
              <w:rPr>
                <w:rFonts w:eastAsia="Times New Roman"/>
              </w:rPr>
            </w:pPr>
            <w:r>
              <w:rPr>
                <w:rFonts w:eastAsia="Times New Roman"/>
              </w:rPr>
              <w:t>5</w:t>
            </w:r>
          </w:p>
        </w:tc>
        <w:tc>
          <w:tcPr>
            <w:tcW w:w="739" w:type="dxa"/>
            <w:vAlign w:val="center"/>
          </w:tcPr>
          <w:p w14:paraId="45C74CF8" w14:textId="77777777" w:rsidR="008332E3" w:rsidRPr="00E359BF" w:rsidRDefault="008332E3">
            <w:pPr>
              <w:pStyle w:val="TableTextCentered"/>
              <w:rPr>
                <w:rFonts w:eastAsia="Times New Roman"/>
              </w:rPr>
            </w:pPr>
            <w:r>
              <w:rPr>
                <w:rFonts w:eastAsia="Times New Roman"/>
              </w:rPr>
              <w:t>2</w:t>
            </w:r>
          </w:p>
        </w:tc>
        <w:tc>
          <w:tcPr>
            <w:tcW w:w="709" w:type="dxa"/>
            <w:vAlign w:val="center"/>
          </w:tcPr>
          <w:p w14:paraId="09E0A675" w14:textId="77777777" w:rsidR="008332E3" w:rsidRPr="00E359BF" w:rsidRDefault="008332E3">
            <w:pPr>
              <w:pStyle w:val="TableTextCentered"/>
              <w:rPr>
                <w:rFonts w:eastAsia="Times New Roman"/>
              </w:rPr>
            </w:pPr>
            <w:r>
              <w:rPr>
                <w:rFonts w:eastAsia="Times New Roman"/>
              </w:rPr>
              <w:t>2</w:t>
            </w:r>
          </w:p>
        </w:tc>
        <w:tc>
          <w:tcPr>
            <w:tcW w:w="622" w:type="dxa"/>
          </w:tcPr>
          <w:p w14:paraId="0A5E7A40" w14:textId="77777777" w:rsidR="008332E3" w:rsidRPr="00E359BF" w:rsidRDefault="008332E3">
            <w:pPr>
              <w:pStyle w:val="TableTextCentered"/>
              <w:rPr>
                <w:rFonts w:eastAsia="Times New Roman"/>
              </w:rPr>
            </w:pPr>
            <w:r>
              <w:rPr>
                <w:rFonts w:eastAsia="Times New Roman"/>
              </w:rPr>
              <w:t>30</w:t>
            </w:r>
          </w:p>
        </w:tc>
        <w:tc>
          <w:tcPr>
            <w:tcW w:w="900" w:type="dxa"/>
          </w:tcPr>
          <w:p w14:paraId="65848F03" w14:textId="77777777" w:rsidR="008332E3" w:rsidRPr="00E359BF" w:rsidRDefault="008332E3">
            <w:pPr>
              <w:pStyle w:val="TableTextCentered"/>
              <w:rPr>
                <w:rFonts w:eastAsia="Times New Roman"/>
              </w:rPr>
            </w:pPr>
            <w:r>
              <w:rPr>
                <w:rFonts w:eastAsia="Times New Roman"/>
              </w:rPr>
              <w:t>3.6</w:t>
            </w:r>
          </w:p>
        </w:tc>
      </w:tr>
      <w:tr w:rsidR="008332E3" w:rsidRPr="00E359BF" w14:paraId="2AC2A2F4" w14:textId="77777777" w:rsidTr="008332E3">
        <w:tc>
          <w:tcPr>
            <w:tcW w:w="3232" w:type="dxa"/>
            <w:vAlign w:val="center"/>
          </w:tcPr>
          <w:p w14:paraId="2F193AEC" w14:textId="77777777" w:rsidR="008332E3" w:rsidRPr="00D931E1" w:rsidRDefault="008332E3">
            <w:pPr>
              <w:pStyle w:val="TableText"/>
              <w:ind w:left="204"/>
              <w:rPr>
                <w:b/>
                <w:bCs/>
              </w:rPr>
            </w:pPr>
            <w:r w:rsidRPr="00D931E1">
              <w:t>Instructional Dialogue</w:t>
            </w:r>
          </w:p>
        </w:tc>
        <w:tc>
          <w:tcPr>
            <w:tcW w:w="708" w:type="dxa"/>
          </w:tcPr>
          <w:p w14:paraId="75F64620" w14:textId="77777777" w:rsidR="008332E3" w:rsidRPr="00E359BF" w:rsidRDefault="008332E3">
            <w:pPr>
              <w:pStyle w:val="TableTextCentered"/>
              <w:rPr>
                <w:rFonts w:eastAsia="Times New Roman"/>
              </w:rPr>
            </w:pPr>
            <w:r>
              <w:rPr>
                <w:rFonts w:eastAsia="Times New Roman"/>
              </w:rPr>
              <w:t>8</w:t>
            </w:r>
          </w:p>
        </w:tc>
        <w:tc>
          <w:tcPr>
            <w:tcW w:w="714" w:type="dxa"/>
          </w:tcPr>
          <w:p w14:paraId="03ED2407" w14:textId="77777777" w:rsidR="008332E3" w:rsidRPr="00E359BF" w:rsidRDefault="008332E3">
            <w:pPr>
              <w:pStyle w:val="TableTextCentered"/>
              <w:rPr>
                <w:rFonts w:eastAsia="Times New Roman"/>
              </w:rPr>
            </w:pPr>
            <w:r>
              <w:rPr>
                <w:rFonts w:eastAsia="Times New Roman"/>
              </w:rPr>
              <w:t>8</w:t>
            </w:r>
          </w:p>
        </w:tc>
        <w:tc>
          <w:tcPr>
            <w:tcW w:w="702" w:type="dxa"/>
          </w:tcPr>
          <w:p w14:paraId="3B8BD152" w14:textId="77777777" w:rsidR="008332E3" w:rsidRPr="00E359BF" w:rsidRDefault="008332E3">
            <w:pPr>
              <w:pStyle w:val="TableTextCentered"/>
              <w:rPr>
                <w:rFonts w:eastAsia="Times New Roman"/>
              </w:rPr>
            </w:pPr>
            <w:r>
              <w:rPr>
                <w:rFonts w:eastAsia="Times New Roman"/>
              </w:rPr>
              <w:t>4</w:t>
            </w:r>
          </w:p>
        </w:tc>
        <w:tc>
          <w:tcPr>
            <w:tcW w:w="709" w:type="dxa"/>
          </w:tcPr>
          <w:p w14:paraId="7DEA1A24" w14:textId="77777777" w:rsidR="008332E3" w:rsidRPr="00E359BF" w:rsidRDefault="008332E3">
            <w:pPr>
              <w:pStyle w:val="TableTextCentered"/>
              <w:rPr>
                <w:rFonts w:eastAsia="Times New Roman"/>
              </w:rPr>
            </w:pPr>
            <w:r>
              <w:rPr>
                <w:rFonts w:eastAsia="Times New Roman"/>
              </w:rPr>
              <w:t>2</w:t>
            </w:r>
          </w:p>
        </w:tc>
        <w:tc>
          <w:tcPr>
            <w:tcW w:w="677" w:type="dxa"/>
          </w:tcPr>
          <w:p w14:paraId="18F9D1BD" w14:textId="77777777" w:rsidR="008332E3" w:rsidRPr="00E359BF" w:rsidRDefault="008332E3">
            <w:pPr>
              <w:pStyle w:val="TableTextCentered"/>
              <w:rPr>
                <w:rFonts w:eastAsia="Times New Roman"/>
              </w:rPr>
            </w:pPr>
            <w:r>
              <w:rPr>
                <w:rFonts w:eastAsia="Times New Roman"/>
              </w:rPr>
              <w:t>8</w:t>
            </w:r>
          </w:p>
        </w:tc>
        <w:tc>
          <w:tcPr>
            <w:tcW w:w="739" w:type="dxa"/>
            <w:vAlign w:val="center"/>
          </w:tcPr>
          <w:p w14:paraId="42F00079"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0C4F005F" w14:textId="77777777" w:rsidR="008332E3" w:rsidRPr="00E359BF" w:rsidRDefault="008332E3">
            <w:pPr>
              <w:pStyle w:val="TableTextCentered"/>
              <w:rPr>
                <w:rFonts w:eastAsia="Times New Roman"/>
              </w:rPr>
            </w:pPr>
            <w:r>
              <w:rPr>
                <w:rFonts w:eastAsia="Times New Roman"/>
              </w:rPr>
              <w:t>0</w:t>
            </w:r>
          </w:p>
        </w:tc>
        <w:tc>
          <w:tcPr>
            <w:tcW w:w="622" w:type="dxa"/>
          </w:tcPr>
          <w:p w14:paraId="4DCDEAE4" w14:textId="77777777" w:rsidR="008332E3" w:rsidRPr="00E359BF" w:rsidRDefault="008332E3">
            <w:pPr>
              <w:pStyle w:val="TableTextCentered"/>
              <w:rPr>
                <w:rFonts w:eastAsia="Times New Roman"/>
              </w:rPr>
            </w:pPr>
            <w:r>
              <w:rPr>
                <w:rFonts w:eastAsia="Times New Roman"/>
              </w:rPr>
              <w:t>30</w:t>
            </w:r>
          </w:p>
        </w:tc>
        <w:tc>
          <w:tcPr>
            <w:tcW w:w="900" w:type="dxa"/>
          </w:tcPr>
          <w:p w14:paraId="6FB91760" w14:textId="77777777" w:rsidR="008332E3" w:rsidRPr="00E359BF" w:rsidRDefault="008332E3">
            <w:pPr>
              <w:pStyle w:val="TableTextCentered"/>
              <w:rPr>
                <w:rFonts w:eastAsia="Times New Roman"/>
              </w:rPr>
            </w:pPr>
            <w:r>
              <w:rPr>
                <w:rFonts w:eastAsia="Times New Roman"/>
              </w:rPr>
              <w:t>2.8</w:t>
            </w:r>
          </w:p>
        </w:tc>
      </w:tr>
      <w:tr w:rsidR="008332E3" w:rsidRPr="00E359BF" w14:paraId="38B62850" w14:textId="77777777" w:rsidTr="008332E3">
        <w:tc>
          <w:tcPr>
            <w:tcW w:w="3232" w:type="dxa"/>
            <w:shd w:val="clear" w:color="auto" w:fill="D9E2F3" w:themeFill="accent5" w:themeFillTint="33"/>
            <w:vAlign w:val="center"/>
          </w:tcPr>
          <w:p w14:paraId="07F245D5" w14:textId="77777777" w:rsidR="008332E3" w:rsidRPr="00A34856" w:rsidRDefault="008332E3">
            <w:pPr>
              <w:pStyle w:val="TableSubheading"/>
            </w:pPr>
            <w:r w:rsidRPr="00A34856">
              <w:t>Student Engagement</w:t>
            </w:r>
          </w:p>
        </w:tc>
        <w:tc>
          <w:tcPr>
            <w:tcW w:w="708" w:type="dxa"/>
            <w:shd w:val="clear" w:color="auto" w:fill="D9E2F3" w:themeFill="accent5" w:themeFillTint="33"/>
          </w:tcPr>
          <w:p w14:paraId="746DB206" w14:textId="77777777" w:rsidR="008332E3" w:rsidRPr="009A0F07" w:rsidRDefault="008332E3">
            <w:pPr>
              <w:pStyle w:val="TableTextCenteredDemi"/>
              <w:rPr>
                <w:rFonts w:eastAsia="Times New Roman"/>
                <w:bCs/>
              </w:rPr>
            </w:pPr>
            <w:r>
              <w:rPr>
                <w:rFonts w:eastAsia="Times New Roman"/>
                <w:bCs/>
              </w:rPr>
              <w:t>0</w:t>
            </w:r>
          </w:p>
        </w:tc>
        <w:tc>
          <w:tcPr>
            <w:tcW w:w="714" w:type="dxa"/>
            <w:shd w:val="clear" w:color="auto" w:fill="D9E2F3" w:themeFill="accent5" w:themeFillTint="33"/>
          </w:tcPr>
          <w:p w14:paraId="2F53927B" w14:textId="77777777" w:rsidR="008332E3" w:rsidRPr="009A0F07" w:rsidRDefault="008332E3">
            <w:pPr>
              <w:pStyle w:val="TableTextCenteredDemi"/>
              <w:rPr>
                <w:rFonts w:eastAsia="Times New Roman"/>
                <w:bCs/>
              </w:rPr>
            </w:pPr>
            <w:r>
              <w:rPr>
                <w:rFonts w:eastAsia="Times New Roman"/>
                <w:bCs/>
              </w:rPr>
              <w:t>0</w:t>
            </w:r>
          </w:p>
        </w:tc>
        <w:tc>
          <w:tcPr>
            <w:tcW w:w="702" w:type="dxa"/>
            <w:shd w:val="clear" w:color="auto" w:fill="D9E2F3" w:themeFill="accent5" w:themeFillTint="33"/>
          </w:tcPr>
          <w:p w14:paraId="34274DBA" w14:textId="77777777" w:rsidR="008332E3" w:rsidRPr="009A0F07" w:rsidRDefault="008332E3">
            <w:pPr>
              <w:pStyle w:val="TableTextCenteredDemi"/>
              <w:rPr>
                <w:rFonts w:eastAsia="Times New Roman"/>
                <w:bCs/>
              </w:rPr>
            </w:pPr>
            <w:r>
              <w:rPr>
                <w:rFonts w:eastAsia="Times New Roman"/>
                <w:bCs/>
              </w:rPr>
              <w:t>1</w:t>
            </w:r>
          </w:p>
        </w:tc>
        <w:tc>
          <w:tcPr>
            <w:tcW w:w="709" w:type="dxa"/>
            <w:shd w:val="clear" w:color="auto" w:fill="D9E2F3" w:themeFill="accent5" w:themeFillTint="33"/>
          </w:tcPr>
          <w:p w14:paraId="62DDB8A0" w14:textId="77777777" w:rsidR="008332E3" w:rsidRPr="009A0F07" w:rsidRDefault="008332E3">
            <w:pPr>
              <w:pStyle w:val="TableTextCenteredDemi"/>
              <w:rPr>
                <w:rFonts w:eastAsia="Times New Roman"/>
                <w:bCs/>
              </w:rPr>
            </w:pPr>
            <w:r>
              <w:rPr>
                <w:rFonts w:eastAsia="Times New Roman"/>
                <w:bCs/>
              </w:rPr>
              <w:t>6</w:t>
            </w:r>
          </w:p>
        </w:tc>
        <w:tc>
          <w:tcPr>
            <w:tcW w:w="677" w:type="dxa"/>
            <w:shd w:val="clear" w:color="auto" w:fill="D9E2F3" w:themeFill="accent5" w:themeFillTint="33"/>
          </w:tcPr>
          <w:p w14:paraId="6F00CD14" w14:textId="77777777" w:rsidR="008332E3" w:rsidRPr="009A0F07" w:rsidRDefault="008332E3">
            <w:pPr>
              <w:pStyle w:val="TableTextCenteredDemi"/>
              <w:rPr>
                <w:rFonts w:eastAsia="Times New Roman"/>
                <w:bCs/>
              </w:rPr>
            </w:pPr>
            <w:r>
              <w:rPr>
                <w:rFonts w:eastAsia="Times New Roman"/>
                <w:bCs/>
              </w:rPr>
              <w:t>17</w:t>
            </w:r>
          </w:p>
        </w:tc>
        <w:tc>
          <w:tcPr>
            <w:tcW w:w="739" w:type="dxa"/>
            <w:shd w:val="clear" w:color="auto" w:fill="D9E2F3" w:themeFill="accent5" w:themeFillTint="33"/>
            <w:vAlign w:val="center"/>
          </w:tcPr>
          <w:p w14:paraId="0CC87B3E" w14:textId="77777777" w:rsidR="008332E3" w:rsidRPr="009A0F07" w:rsidRDefault="008332E3">
            <w:pPr>
              <w:pStyle w:val="TableTextCenteredDemi"/>
              <w:rPr>
                <w:rFonts w:eastAsia="Times New Roman"/>
                <w:bCs/>
              </w:rPr>
            </w:pPr>
            <w:r>
              <w:rPr>
                <w:rFonts w:eastAsia="Times New Roman"/>
                <w:bCs/>
              </w:rPr>
              <w:t>6</w:t>
            </w:r>
          </w:p>
        </w:tc>
        <w:tc>
          <w:tcPr>
            <w:tcW w:w="709" w:type="dxa"/>
            <w:shd w:val="clear" w:color="auto" w:fill="D9E2F3" w:themeFill="accent5" w:themeFillTint="33"/>
            <w:vAlign w:val="center"/>
          </w:tcPr>
          <w:p w14:paraId="022CC07C" w14:textId="77777777" w:rsidR="008332E3" w:rsidRPr="009A0F07" w:rsidRDefault="008332E3">
            <w:pPr>
              <w:pStyle w:val="TableTextCenteredDemi"/>
              <w:rPr>
                <w:rFonts w:eastAsia="Times New Roman"/>
                <w:bCs/>
              </w:rPr>
            </w:pPr>
            <w:r>
              <w:rPr>
                <w:rFonts w:eastAsia="Times New Roman"/>
                <w:bCs/>
              </w:rPr>
              <w:t>0</w:t>
            </w:r>
          </w:p>
        </w:tc>
        <w:tc>
          <w:tcPr>
            <w:tcW w:w="622" w:type="dxa"/>
            <w:shd w:val="clear" w:color="auto" w:fill="D9E2F3" w:themeFill="accent5" w:themeFillTint="33"/>
          </w:tcPr>
          <w:p w14:paraId="09E1090D" w14:textId="77777777" w:rsidR="008332E3" w:rsidRPr="009A0F07" w:rsidRDefault="008332E3">
            <w:pPr>
              <w:pStyle w:val="TableTextCenteredDemi"/>
              <w:rPr>
                <w:rFonts w:eastAsia="Times New Roman"/>
                <w:bCs/>
              </w:rPr>
            </w:pPr>
            <w:r>
              <w:rPr>
                <w:rFonts w:eastAsia="Times New Roman"/>
                <w:bCs/>
              </w:rPr>
              <w:t>30</w:t>
            </w:r>
          </w:p>
        </w:tc>
        <w:tc>
          <w:tcPr>
            <w:tcW w:w="900" w:type="dxa"/>
            <w:shd w:val="clear" w:color="auto" w:fill="D9E2F3" w:themeFill="accent5" w:themeFillTint="33"/>
          </w:tcPr>
          <w:p w14:paraId="1924ED74" w14:textId="77777777" w:rsidR="008332E3" w:rsidRPr="009A0F07" w:rsidRDefault="008332E3">
            <w:pPr>
              <w:pStyle w:val="TableTextCenteredDemi"/>
              <w:rPr>
                <w:rFonts w:eastAsia="Times New Roman"/>
                <w:bCs/>
              </w:rPr>
            </w:pPr>
            <w:r>
              <w:rPr>
                <w:rFonts w:eastAsia="Times New Roman"/>
                <w:bCs/>
              </w:rPr>
              <w:t>4.9</w:t>
            </w:r>
          </w:p>
        </w:tc>
      </w:tr>
    </w:tbl>
    <w:bookmarkEnd w:id="167"/>
    <w:p w14:paraId="3F3563F6" w14:textId="77777777" w:rsidR="008332E3" w:rsidRDefault="008332E3" w:rsidP="008332E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68" w:name="Middle_PC_Calc"/>
      <w:r>
        <w:rPr>
          <w:szCs w:val="20"/>
        </w:rPr>
        <w:t>([3 x 3] + [4 x 5] + [5 x 13] + [6 x 8] + [7 x 1]) ÷ 30 observations = 5.0</w:t>
      </w:r>
      <w:bookmarkEnd w:id="168"/>
    </w:p>
    <w:p w14:paraId="7E489CE5" w14:textId="77777777" w:rsidR="008332E3" w:rsidRDefault="008332E3" w:rsidP="008332E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69" w:name="Middle_NC_Calc"/>
      <w:r>
        <w:t>([5 x 3] + [6 x 2] + [7 x 25]) ÷ 30 observations = 6.7</w:t>
      </w:r>
      <w:bookmarkEnd w:id="169"/>
    </w:p>
    <w:p w14:paraId="42B7F6CD" w14:textId="77777777" w:rsidR="008332E3" w:rsidRDefault="008332E3" w:rsidP="008332E3">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2683E8D2" w14:textId="77777777" w:rsidR="008332E3" w:rsidRPr="00E359BF" w:rsidRDefault="008332E3" w:rsidP="008332E3">
      <w:pPr>
        <w:pStyle w:val="Heading2-SIOR"/>
      </w:pPr>
      <w:bookmarkStart w:id="170" w:name="_Toc92194270"/>
      <w:r w:rsidRPr="00E359BF">
        <w:t>Summary of Average Ratings</w:t>
      </w:r>
      <w:r>
        <w:t xml:space="preserve">: </w:t>
      </w:r>
      <w:bookmarkEnd w:id="170"/>
      <w:r>
        <w:t>Grades 9</w:t>
      </w:r>
      <w:r w:rsidRPr="00E359BF">
        <w:t>–</w:t>
      </w:r>
      <w:r>
        <w:t>12</w:t>
      </w:r>
    </w:p>
    <w:p w14:paraId="2D878BAB" w14:textId="77777777" w:rsidR="008332E3" w:rsidRPr="00E359BF" w:rsidRDefault="008332E3" w:rsidP="008332E3">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20" w:firstRow="1" w:lastRow="0" w:firstColumn="0" w:lastColumn="0" w:noHBand="1" w:noVBand="1"/>
      </w:tblPr>
      <w:tblGrid>
        <w:gridCol w:w="3232"/>
        <w:gridCol w:w="708"/>
        <w:gridCol w:w="714"/>
        <w:gridCol w:w="702"/>
        <w:gridCol w:w="709"/>
        <w:gridCol w:w="677"/>
        <w:gridCol w:w="739"/>
        <w:gridCol w:w="709"/>
        <w:gridCol w:w="622"/>
        <w:gridCol w:w="900"/>
      </w:tblGrid>
      <w:tr w:rsidR="00FB4888" w:rsidRPr="00E359BF" w14:paraId="6DB31D09" w14:textId="77777777" w:rsidTr="00FE7986">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457C0B76" w14:textId="30554367" w:rsidR="00FB4888" w:rsidRPr="00E359BF" w:rsidRDefault="00FB4888" w:rsidP="00FB4888">
            <w:pPr>
              <w:pStyle w:val="TableColHeadingCenter"/>
              <w:rPr>
                <w:rFonts w:eastAsia="MS Mincho"/>
              </w:rPr>
            </w:pPr>
            <w:r>
              <w:rPr>
                <w:rFonts w:eastAsia="MS Mincho"/>
              </w:rPr>
              <w:t>NA</w:t>
            </w:r>
          </w:p>
        </w:tc>
        <w:tc>
          <w:tcPr>
            <w:tcW w:w="708" w:type="dxa"/>
            <w:vAlign w:val="center"/>
          </w:tcPr>
          <w:p w14:paraId="42D084B6" w14:textId="087C6296" w:rsidR="00FB4888" w:rsidRPr="00E359BF" w:rsidRDefault="00FB4888" w:rsidP="00FB4888">
            <w:pPr>
              <w:pStyle w:val="TableColHeadingCenter"/>
              <w:rPr>
                <w:rFonts w:eastAsia="MS Mincho"/>
              </w:rPr>
            </w:pPr>
            <w:r w:rsidRPr="00E359BF">
              <w:rPr>
                <w:rFonts w:eastAsia="MS Mincho"/>
              </w:rPr>
              <w:t>Low Range</w:t>
            </w:r>
            <w:r>
              <w:rPr>
                <w:rFonts w:eastAsia="MS Mincho"/>
              </w:rPr>
              <w:t xml:space="preserve"> (1)</w:t>
            </w:r>
          </w:p>
        </w:tc>
        <w:tc>
          <w:tcPr>
            <w:tcW w:w="714" w:type="dxa"/>
            <w:vAlign w:val="center"/>
          </w:tcPr>
          <w:p w14:paraId="54800199" w14:textId="4A1D989D" w:rsidR="00FB4888" w:rsidRPr="00E359BF" w:rsidRDefault="00FB4888" w:rsidP="00FB4888">
            <w:pPr>
              <w:pStyle w:val="TableColHeadingCenter"/>
              <w:rPr>
                <w:rFonts w:eastAsia="MS Mincho"/>
              </w:rPr>
            </w:pPr>
            <w:r w:rsidRPr="00E359BF">
              <w:rPr>
                <w:rFonts w:eastAsia="MS Mincho"/>
              </w:rPr>
              <w:t>Low Range</w:t>
            </w:r>
            <w:r>
              <w:rPr>
                <w:rFonts w:eastAsia="MS Mincho"/>
              </w:rPr>
              <w:t xml:space="preserve"> (2)</w:t>
            </w:r>
          </w:p>
        </w:tc>
        <w:tc>
          <w:tcPr>
            <w:tcW w:w="702" w:type="dxa"/>
            <w:vAlign w:val="center"/>
          </w:tcPr>
          <w:p w14:paraId="4DCA2F5C" w14:textId="4F05A776" w:rsidR="00FB4888" w:rsidRPr="00E359BF" w:rsidRDefault="00FB4888" w:rsidP="00FB4888">
            <w:pPr>
              <w:pStyle w:val="TableColHeadingCenter"/>
              <w:rPr>
                <w:rFonts w:eastAsia="MS Mincho"/>
              </w:rPr>
            </w:pPr>
            <w:r w:rsidRPr="00E359BF">
              <w:rPr>
                <w:rFonts w:eastAsia="MS Mincho"/>
              </w:rPr>
              <w:t>Middle Range</w:t>
            </w:r>
            <w:r>
              <w:rPr>
                <w:rFonts w:eastAsia="MS Mincho"/>
              </w:rPr>
              <w:t xml:space="preserve"> (3)</w:t>
            </w:r>
          </w:p>
        </w:tc>
        <w:tc>
          <w:tcPr>
            <w:tcW w:w="709" w:type="dxa"/>
          </w:tcPr>
          <w:p w14:paraId="6087C206" w14:textId="4FEAE440" w:rsidR="00FB4888" w:rsidRPr="00E359BF" w:rsidRDefault="00FB4888" w:rsidP="00FB4888">
            <w:pPr>
              <w:pStyle w:val="TableColHeadingCenter"/>
              <w:rPr>
                <w:rFonts w:eastAsia="MS Mincho"/>
              </w:rPr>
            </w:pPr>
            <w:r w:rsidRPr="005A152F">
              <w:rPr>
                <w:rFonts w:eastAsia="MS Mincho"/>
              </w:rPr>
              <w:t>Middle Range</w:t>
            </w:r>
            <w:r>
              <w:rPr>
                <w:rFonts w:eastAsia="MS Mincho"/>
              </w:rPr>
              <w:t xml:space="preserve"> (4)</w:t>
            </w:r>
          </w:p>
        </w:tc>
        <w:tc>
          <w:tcPr>
            <w:tcW w:w="677" w:type="dxa"/>
          </w:tcPr>
          <w:p w14:paraId="532B45B5" w14:textId="0E1185C5" w:rsidR="00FB4888" w:rsidRPr="00E359BF" w:rsidRDefault="00FB4888" w:rsidP="00FB4888">
            <w:pPr>
              <w:pStyle w:val="TableColHeadingCenter"/>
              <w:rPr>
                <w:rFonts w:eastAsia="MS Mincho"/>
              </w:rPr>
            </w:pPr>
            <w:r w:rsidRPr="005A152F">
              <w:rPr>
                <w:rFonts w:eastAsia="MS Mincho"/>
              </w:rPr>
              <w:t>Middle Range</w:t>
            </w:r>
            <w:r>
              <w:rPr>
                <w:rFonts w:eastAsia="MS Mincho"/>
              </w:rPr>
              <w:t xml:space="preserve"> (5)</w:t>
            </w:r>
          </w:p>
        </w:tc>
        <w:tc>
          <w:tcPr>
            <w:tcW w:w="739" w:type="dxa"/>
            <w:vAlign w:val="center"/>
          </w:tcPr>
          <w:p w14:paraId="3E1E0F50" w14:textId="75999079" w:rsidR="00FB4888" w:rsidRPr="00E359BF" w:rsidRDefault="00FB4888" w:rsidP="00FB4888">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223E52BF" w14:textId="3A5BB48A" w:rsidR="00FB4888" w:rsidRPr="00E359BF" w:rsidRDefault="00FB4888" w:rsidP="00FB4888">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4BF92554" w14:textId="424BA142" w:rsidR="00FB4888" w:rsidRPr="00E359BF" w:rsidRDefault="00FB4888" w:rsidP="00FB4888">
            <w:pPr>
              <w:pStyle w:val="TableColHeadingCenter"/>
              <w:rPr>
                <w:rFonts w:eastAsia="MS Mincho"/>
              </w:rPr>
            </w:pPr>
            <w:r>
              <w:rPr>
                <w:rFonts w:eastAsia="MS Mincho"/>
              </w:rPr>
              <w:t>n</w:t>
            </w:r>
          </w:p>
        </w:tc>
        <w:tc>
          <w:tcPr>
            <w:tcW w:w="900" w:type="dxa"/>
            <w:vAlign w:val="center"/>
          </w:tcPr>
          <w:p w14:paraId="3019ED58" w14:textId="554AEF21" w:rsidR="00FB4888" w:rsidRPr="00E359BF" w:rsidRDefault="00FB4888" w:rsidP="00FB4888">
            <w:pPr>
              <w:pStyle w:val="TableColHeadingCenter"/>
              <w:rPr>
                <w:rFonts w:eastAsia="MS Mincho"/>
              </w:rPr>
            </w:pPr>
            <w:r w:rsidRPr="00E359BF">
              <w:rPr>
                <w:rFonts w:eastAsia="MS Mincho"/>
              </w:rPr>
              <w:t>Average Scores*</w:t>
            </w:r>
          </w:p>
        </w:tc>
      </w:tr>
      <w:tr w:rsidR="008332E3" w:rsidRPr="00E359BF" w14:paraId="15980C66" w14:textId="77777777" w:rsidTr="008332E3">
        <w:tc>
          <w:tcPr>
            <w:tcW w:w="3232" w:type="dxa"/>
            <w:shd w:val="clear" w:color="auto" w:fill="D9E2F3" w:themeFill="accent5" w:themeFillTint="33"/>
            <w:vAlign w:val="center"/>
          </w:tcPr>
          <w:p w14:paraId="3D66B4B0" w14:textId="77777777" w:rsidR="008332E3" w:rsidRPr="00E359BF" w:rsidRDefault="008332E3">
            <w:pPr>
              <w:pStyle w:val="TableSubheading"/>
            </w:pPr>
            <w:bookmarkStart w:id="171" w:name="SummaryTbl_High"/>
            <w:r w:rsidRPr="00E359BF">
              <w:t>Emotional Support Domain</w:t>
            </w:r>
          </w:p>
        </w:tc>
        <w:tc>
          <w:tcPr>
            <w:tcW w:w="708" w:type="dxa"/>
            <w:shd w:val="clear" w:color="auto" w:fill="D9E2F3" w:themeFill="accent5" w:themeFillTint="33"/>
          </w:tcPr>
          <w:p w14:paraId="282EA26D" w14:textId="77777777" w:rsidR="008332E3" w:rsidRPr="00E359BF" w:rsidRDefault="008332E3">
            <w:pPr>
              <w:pStyle w:val="TableTextCenteredDemi"/>
              <w:rPr>
                <w:rFonts w:eastAsia="Times New Roman"/>
              </w:rPr>
            </w:pPr>
            <w:r>
              <w:rPr>
                <w:rFonts w:eastAsia="Times New Roman"/>
              </w:rPr>
              <w:t>4</w:t>
            </w:r>
          </w:p>
        </w:tc>
        <w:tc>
          <w:tcPr>
            <w:tcW w:w="714" w:type="dxa"/>
            <w:shd w:val="clear" w:color="auto" w:fill="D9E2F3" w:themeFill="accent5" w:themeFillTint="33"/>
          </w:tcPr>
          <w:p w14:paraId="2019E4F3" w14:textId="77777777" w:rsidR="008332E3" w:rsidRPr="00E359BF" w:rsidRDefault="008332E3">
            <w:pPr>
              <w:pStyle w:val="TableTextCenteredDemi"/>
              <w:rPr>
                <w:rFonts w:eastAsia="Times New Roman"/>
              </w:rPr>
            </w:pPr>
            <w:r>
              <w:rPr>
                <w:rFonts w:eastAsia="Times New Roman"/>
              </w:rPr>
              <w:t>7</w:t>
            </w:r>
          </w:p>
        </w:tc>
        <w:tc>
          <w:tcPr>
            <w:tcW w:w="702" w:type="dxa"/>
            <w:shd w:val="clear" w:color="auto" w:fill="D9E2F3" w:themeFill="accent5" w:themeFillTint="33"/>
          </w:tcPr>
          <w:p w14:paraId="1C70FE58" w14:textId="77777777" w:rsidR="008332E3" w:rsidRPr="00E359BF" w:rsidRDefault="008332E3">
            <w:pPr>
              <w:pStyle w:val="TableTextCenteredDemi"/>
              <w:rPr>
                <w:rFonts w:eastAsia="Times New Roman"/>
              </w:rPr>
            </w:pPr>
            <w:r>
              <w:rPr>
                <w:rFonts w:eastAsia="Times New Roman"/>
              </w:rPr>
              <w:t>16</w:t>
            </w:r>
          </w:p>
        </w:tc>
        <w:tc>
          <w:tcPr>
            <w:tcW w:w="709" w:type="dxa"/>
            <w:shd w:val="clear" w:color="auto" w:fill="D9E2F3" w:themeFill="accent5" w:themeFillTint="33"/>
          </w:tcPr>
          <w:p w14:paraId="35DA350F" w14:textId="77777777" w:rsidR="008332E3" w:rsidRPr="00E359BF" w:rsidRDefault="008332E3">
            <w:pPr>
              <w:pStyle w:val="TableTextCenteredDemi"/>
              <w:rPr>
                <w:rFonts w:eastAsia="Times New Roman"/>
              </w:rPr>
            </w:pPr>
            <w:r>
              <w:rPr>
                <w:rFonts w:eastAsia="Times New Roman"/>
              </w:rPr>
              <w:t>13</w:t>
            </w:r>
          </w:p>
        </w:tc>
        <w:tc>
          <w:tcPr>
            <w:tcW w:w="677" w:type="dxa"/>
            <w:shd w:val="clear" w:color="auto" w:fill="D9E2F3" w:themeFill="accent5" w:themeFillTint="33"/>
          </w:tcPr>
          <w:p w14:paraId="0F32580B" w14:textId="77777777" w:rsidR="008332E3" w:rsidRPr="00E359BF" w:rsidRDefault="008332E3">
            <w:pPr>
              <w:pStyle w:val="TableTextCenteredDemi"/>
              <w:rPr>
                <w:rFonts w:eastAsia="Times New Roman"/>
              </w:rPr>
            </w:pPr>
            <w:r>
              <w:rPr>
                <w:rFonts w:eastAsia="Times New Roman"/>
              </w:rPr>
              <w:t>19</w:t>
            </w:r>
          </w:p>
        </w:tc>
        <w:tc>
          <w:tcPr>
            <w:tcW w:w="739" w:type="dxa"/>
            <w:shd w:val="clear" w:color="auto" w:fill="D9E2F3" w:themeFill="accent5" w:themeFillTint="33"/>
            <w:vAlign w:val="center"/>
          </w:tcPr>
          <w:p w14:paraId="19685E70" w14:textId="77777777" w:rsidR="008332E3" w:rsidRPr="00E359BF" w:rsidRDefault="008332E3">
            <w:pPr>
              <w:pStyle w:val="TableTextCenteredDemi"/>
              <w:rPr>
                <w:rFonts w:eastAsia="Times New Roman"/>
              </w:rPr>
            </w:pPr>
            <w:r>
              <w:rPr>
                <w:rFonts w:eastAsia="Times New Roman"/>
              </w:rPr>
              <w:t>21</w:t>
            </w:r>
          </w:p>
        </w:tc>
        <w:tc>
          <w:tcPr>
            <w:tcW w:w="709" w:type="dxa"/>
            <w:shd w:val="clear" w:color="auto" w:fill="D9E2F3" w:themeFill="accent5" w:themeFillTint="33"/>
            <w:vAlign w:val="center"/>
          </w:tcPr>
          <w:p w14:paraId="53FBAA41" w14:textId="77777777" w:rsidR="008332E3" w:rsidRPr="00E359BF" w:rsidRDefault="008332E3">
            <w:pPr>
              <w:pStyle w:val="TableTextCenteredDemi"/>
              <w:rPr>
                <w:rFonts w:eastAsia="Times New Roman"/>
              </w:rPr>
            </w:pPr>
            <w:r>
              <w:rPr>
                <w:rFonts w:eastAsia="Times New Roman"/>
              </w:rPr>
              <w:t>10</w:t>
            </w:r>
          </w:p>
        </w:tc>
        <w:tc>
          <w:tcPr>
            <w:tcW w:w="622" w:type="dxa"/>
            <w:shd w:val="clear" w:color="auto" w:fill="D9E2F3" w:themeFill="accent5" w:themeFillTint="33"/>
          </w:tcPr>
          <w:p w14:paraId="78BF68F6" w14:textId="77777777" w:rsidR="008332E3" w:rsidRPr="00E359BF" w:rsidRDefault="008332E3">
            <w:pPr>
              <w:pStyle w:val="TableTextCenteredDemi"/>
              <w:rPr>
                <w:rFonts w:eastAsia="Times New Roman"/>
              </w:rPr>
            </w:pPr>
            <w:r>
              <w:rPr>
                <w:rFonts w:eastAsia="Times New Roman"/>
              </w:rPr>
              <w:t>90</w:t>
            </w:r>
          </w:p>
        </w:tc>
        <w:tc>
          <w:tcPr>
            <w:tcW w:w="900" w:type="dxa"/>
            <w:shd w:val="clear" w:color="auto" w:fill="D9E2F3" w:themeFill="accent5" w:themeFillTint="33"/>
          </w:tcPr>
          <w:p w14:paraId="622A8E0A" w14:textId="77777777" w:rsidR="008332E3" w:rsidRPr="00E359BF" w:rsidRDefault="008332E3">
            <w:pPr>
              <w:pStyle w:val="TableTextCenteredDemi"/>
              <w:rPr>
                <w:rFonts w:eastAsia="Times New Roman"/>
              </w:rPr>
            </w:pPr>
            <w:r>
              <w:rPr>
                <w:rFonts w:eastAsia="Times New Roman"/>
              </w:rPr>
              <w:t>4.5</w:t>
            </w:r>
          </w:p>
        </w:tc>
      </w:tr>
      <w:tr w:rsidR="008332E3" w:rsidRPr="00E359BF" w14:paraId="1F8AB776" w14:textId="77777777" w:rsidTr="008332E3">
        <w:tc>
          <w:tcPr>
            <w:tcW w:w="3232" w:type="dxa"/>
            <w:vAlign w:val="center"/>
          </w:tcPr>
          <w:p w14:paraId="052054B7" w14:textId="77777777" w:rsidR="008332E3" w:rsidRPr="00E359BF" w:rsidRDefault="008332E3">
            <w:pPr>
              <w:pStyle w:val="TableText"/>
              <w:ind w:left="204"/>
              <w:rPr>
                <w:b/>
                <w:bCs/>
              </w:rPr>
            </w:pPr>
            <w:r w:rsidRPr="00E359BF">
              <w:t>Positive Climate</w:t>
            </w:r>
          </w:p>
        </w:tc>
        <w:tc>
          <w:tcPr>
            <w:tcW w:w="708" w:type="dxa"/>
          </w:tcPr>
          <w:p w14:paraId="445E91AC" w14:textId="77777777" w:rsidR="008332E3" w:rsidRPr="00E359BF" w:rsidRDefault="008332E3">
            <w:pPr>
              <w:pStyle w:val="TableTextCentered"/>
              <w:rPr>
                <w:rFonts w:eastAsia="Times New Roman"/>
              </w:rPr>
            </w:pPr>
            <w:r>
              <w:rPr>
                <w:rFonts w:eastAsia="Times New Roman"/>
              </w:rPr>
              <w:t>0</w:t>
            </w:r>
          </w:p>
        </w:tc>
        <w:tc>
          <w:tcPr>
            <w:tcW w:w="714" w:type="dxa"/>
          </w:tcPr>
          <w:p w14:paraId="7B075F3A" w14:textId="77777777" w:rsidR="008332E3" w:rsidRPr="00E359BF" w:rsidRDefault="008332E3">
            <w:pPr>
              <w:pStyle w:val="TableTextCentered"/>
              <w:rPr>
                <w:rFonts w:eastAsia="Times New Roman"/>
              </w:rPr>
            </w:pPr>
            <w:r>
              <w:rPr>
                <w:rFonts w:eastAsia="Times New Roman"/>
              </w:rPr>
              <w:t>1</w:t>
            </w:r>
          </w:p>
        </w:tc>
        <w:tc>
          <w:tcPr>
            <w:tcW w:w="702" w:type="dxa"/>
          </w:tcPr>
          <w:p w14:paraId="64DD3BEA" w14:textId="77777777" w:rsidR="008332E3" w:rsidRPr="00E359BF" w:rsidRDefault="008332E3">
            <w:pPr>
              <w:pStyle w:val="TableTextCentered"/>
              <w:rPr>
                <w:rFonts w:eastAsia="Times New Roman"/>
              </w:rPr>
            </w:pPr>
            <w:r>
              <w:rPr>
                <w:rFonts w:eastAsia="Times New Roman"/>
              </w:rPr>
              <w:t>7</w:t>
            </w:r>
          </w:p>
        </w:tc>
        <w:tc>
          <w:tcPr>
            <w:tcW w:w="709" w:type="dxa"/>
          </w:tcPr>
          <w:p w14:paraId="165065FD" w14:textId="77777777" w:rsidR="008332E3" w:rsidRPr="00E359BF" w:rsidRDefault="008332E3">
            <w:pPr>
              <w:pStyle w:val="TableTextCentered"/>
              <w:rPr>
                <w:rFonts w:eastAsia="Times New Roman"/>
              </w:rPr>
            </w:pPr>
            <w:r>
              <w:rPr>
                <w:rFonts w:eastAsia="Times New Roman"/>
              </w:rPr>
              <w:t>3</w:t>
            </w:r>
          </w:p>
        </w:tc>
        <w:tc>
          <w:tcPr>
            <w:tcW w:w="677" w:type="dxa"/>
          </w:tcPr>
          <w:p w14:paraId="2565568E" w14:textId="77777777" w:rsidR="008332E3" w:rsidRPr="00E359BF" w:rsidRDefault="008332E3">
            <w:pPr>
              <w:pStyle w:val="TableTextCentered"/>
              <w:rPr>
                <w:rFonts w:eastAsia="Times New Roman"/>
              </w:rPr>
            </w:pPr>
            <w:r>
              <w:rPr>
                <w:rFonts w:eastAsia="Times New Roman"/>
              </w:rPr>
              <w:t>6</w:t>
            </w:r>
          </w:p>
        </w:tc>
        <w:tc>
          <w:tcPr>
            <w:tcW w:w="739" w:type="dxa"/>
            <w:vAlign w:val="center"/>
          </w:tcPr>
          <w:p w14:paraId="3BB64F8A" w14:textId="77777777" w:rsidR="008332E3" w:rsidRPr="00E359BF" w:rsidRDefault="008332E3">
            <w:pPr>
              <w:pStyle w:val="TableTextCentered"/>
              <w:rPr>
                <w:rFonts w:eastAsia="Times New Roman"/>
              </w:rPr>
            </w:pPr>
            <w:r>
              <w:rPr>
                <w:rFonts w:eastAsia="Times New Roman"/>
              </w:rPr>
              <w:t>10</w:t>
            </w:r>
          </w:p>
        </w:tc>
        <w:tc>
          <w:tcPr>
            <w:tcW w:w="709" w:type="dxa"/>
            <w:vAlign w:val="center"/>
          </w:tcPr>
          <w:p w14:paraId="5C1645AF" w14:textId="77777777" w:rsidR="008332E3" w:rsidRPr="00E359BF" w:rsidRDefault="008332E3">
            <w:pPr>
              <w:pStyle w:val="TableTextCentered"/>
              <w:rPr>
                <w:rFonts w:eastAsia="Times New Roman"/>
              </w:rPr>
            </w:pPr>
            <w:r>
              <w:rPr>
                <w:rFonts w:eastAsia="Times New Roman"/>
              </w:rPr>
              <w:t>3</w:t>
            </w:r>
          </w:p>
        </w:tc>
        <w:tc>
          <w:tcPr>
            <w:tcW w:w="622" w:type="dxa"/>
          </w:tcPr>
          <w:p w14:paraId="5D7C41A2" w14:textId="77777777" w:rsidR="008332E3" w:rsidRPr="00E359BF" w:rsidRDefault="008332E3">
            <w:pPr>
              <w:pStyle w:val="TableTextCentered"/>
              <w:rPr>
                <w:rFonts w:eastAsia="Times New Roman"/>
              </w:rPr>
            </w:pPr>
            <w:r>
              <w:rPr>
                <w:rFonts w:eastAsia="Times New Roman"/>
              </w:rPr>
              <w:t>30</w:t>
            </w:r>
          </w:p>
        </w:tc>
        <w:tc>
          <w:tcPr>
            <w:tcW w:w="900" w:type="dxa"/>
          </w:tcPr>
          <w:p w14:paraId="02EED5BF" w14:textId="77777777" w:rsidR="008332E3" w:rsidRPr="00E359BF" w:rsidRDefault="008332E3">
            <w:pPr>
              <w:pStyle w:val="TableTextCentered"/>
              <w:rPr>
                <w:rFonts w:eastAsia="Times New Roman"/>
              </w:rPr>
            </w:pPr>
            <w:r>
              <w:rPr>
                <w:rFonts w:eastAsia="Times New Roman"/>
              </w:rPr>
              <w:t>4.9</w:t>
            </w:r>
          </w:p>
        </w:tc>
      </w:tr>
      <w:tr w:rsidR="008332E3" w:rsidRPr="00E359BF" w14:paraId="12FAB242" w14:textId="77777777" w:rsidTr="008332E3">
        <w:tc>
          <w:tcPr>
            <w:tcW w:w="3232" w:type="dxa"/>
            <w:vAlign w:val="center"/>
          </w:tcPr>
          <w:p w14:paraId="27ACF0C1" w14:textId="77777777" w:rsidR="008332E3" w:rsidRPr="00E359BF" w:rsidRDefault="008332E3">
            <w:pPr>
              <w:pStyle w:val="TableText"/>
              <w:ind w:left="204"/>
              <w:rPr>
                <w:b/>
                <w:bCs/>
              </w:rPr>
            </w:pPr>
            <w:r w:rsidRPr="00E359BF">
              <w:t>Teacher Sensitivity</w:t>
            </w:r>
          </w:p>
        </w:tc>
        <w:tc>
          <w:tcPr>
            <w:tcW w:w="708" w:type="dxa"/>
          </w:tcPr>
          <w:p w14:paraId="309CE026" w14:textId="77777777" w:rsidR="008332E3" w:rsidRPr="00E359BF" w:rsidRDefault="008332E3">
            <w:pPr>
              <w:pStyle w:val="TableTextCentered"/>
              <w:rPr>
                <w:rFonts w:eastAsia="Times New Roman"/>
              </w:rPr>
            </w:pPr>
            <w:r>
              <w:rPr>
                <w:rFonts w:eastAsia="Times New Roman"/>
              </w:rPr>
              <w:t>0</w:t>
            </w:r>
          </w:p>
        </w:tc>
        <w:tc>
          <w:tcPr>
            <w:tcW w:w="714" w:type="dxa"/>
          </w:tcPr>
          <w:p w14:paraId="0D4FE8F3" w14:textId="77777777" w:rsidR="008332E3" w:rsidRPr="00E359BF" w:rsidRDefault="008332E3">
            <w:pPr>
              <w:pStyle w:val="TableTextCentered"/>
              <w:rPr>
                <w:rFonts w:eastAsia="Times New Roman"/>
              </w:rPr>
            </w:pPr>
            <w:r>
              <w:rPr>
                <w:rFonts w:eastAsia="Times New Roman"/>
              </w:rPr>
              <w:t>0</w:t>
            </w:r>
          </w:p>
        </w:tc>
        <w:tc>
          <w:tcPr>
            <w:tcW w:w="702" w:type="dxa"/>
          </w:tcPr>
          <w:p w14:paraId="4DA86F45" w14:textId="77777777" w:rsidR="008332E3" w:rsidRPr="00E359BF" w:rsidRDefault="008332E3">
            <w:pPr>
              <w:pStyle w:val="TableTextCentered"/>
              <w:rPr>
                <w:rFonts w:eastAsia="Times New Roman"/>
              </w:rPr>
            </w:pPr>
            <w:r>
              <w:rPr>
                <w:rFonts w:eastAsia="Times New Roman"/>
              </w:rPr>
              <w:t>2</w:t>
            </w:r>
          </w:p>
        </w:tc>
        <w:tc>
          <w:tcPr>
            <w:tcW w:w="709" w:type="dxa"/>
          </w:tcPr>
          <w:p w14:paraId="51C17E5C" w14:textId="77777777" w:rsidR="008332E3" w:rsidRPr="00E359BF" w:rsidRDefault="008332E3">
            <w:pPr>
              <w:pStyle w:val="TableTextCentered"/>
              <w:rPr>
                <w:rFonts w:eastAsia="Times New Roman"/>
              </w:rPr>
            </w:pPr>
            <w:r>
              <w:rPr>
                <w:rFonts w:eastAsia="Times New Roman"/>
              </w:rPr>
              <w:t>3</w:t>
            </w:r>
          </w:p>
        </w:tc>
        <w:tc>
          <w:tcPr>
            <w:tcW w:w="677" w:type="dxa"/>
          </w:tcPr>
          <w:p w14:paraId="07197687" w14:textId="77777777" w:rsidR="008332E3" w:rsidRPr="00E359BF" w:rsidRDefault="008332E3">
            <w:pPr>
              <w:pStyle w:val="TableTextCentered"/>
              <w:rPr>
                <w:rFonts w:eastAsia="Times New Roman"/>
              </w:rPr>
            </w:pPr>
            <w:r>
              <w:rPr>
                <w:rFonts w:eastAsia="Times New Roman"/>
              </w:rPr>
              <w:t>7</w:t>
            </w:r>
          </w:p>
        </w:tc>
        <w:tc>
          <w:tcPr>
            <w:tcW w:w="739" w:type="dxa"/>
            <w:vAlign w:val="center"/>
          </w:tcPr>
          <w:p w14:paraId="76E4CA1E" w14:textId="77777777" w:rsidR="008332E3" w:rsidRPr="00E359BF" w:rsidRDefault="008332E3">
            <w:pPr>
              <w:pStyle w:val="TableTextCentered"/>
              <w:rPr>
                <w:rFonts w:eastAsia="Times New Roman"/>
              </w:rPr>
            </w:pPr>
            <w:r>
              <w:rPr>
                <w:rFonts w:eastAsia="Times New Roman"/>
              </w:rPr>
              <w:t>11</w:t>
            </w:r>
          </w:p>
        </w:tc>
        <w:tc>
          <w:tcPr>
            <w:tcW w:w="709" w:type="dxa"/>
            <w:vAlign w:val="center"/>
          </w:tcPr>
          <w:p w14:paraId="422AE020" w14:textId="77777777" w:rsidR="008332E3" w:rsidRPr="00E359BF" w:rsidRDefault="008332E3">
            <w:pPr>
              <w:pStyle w:val="TableTextCentered"/>
              <w:rPr>
                <w:rFonts w:eastAsia="Times New Roman"/>
              </w:rPr>
            </w:pPr>
            <w:r>
              <w:rPr>
                <w:rFonts w:eastAsia="Times New Roman"/>
              </w:rPr>
              <w:t>7</w:t>
            </w:r>
          </w:p>
        </w:tc>
        <w:tc>
          <w:tcPr>
            <w:tcW w:w="622" w:type="dxa"/>
          </w:tcPr>
          <w:p w14:paraId="01E515F4" w14:textId="77777777" w:rsidR="008332E3" w:rsidRPr="00E359BF" w:rsidRDefault="008332E3">
            <w:pPr>
              <w:pStyle w:val="TableTextCentered"/>
              <w:rPr>
                <w:rFonts w:eastAsia="Times New Roman"/>
              </w:rPr>
            </w:pPr>
            <w:r>
              <w:rPr>
                <w:rFonts w:eastAsia="Times New Roman"/>
              </w:rPr>
              <w:t>30</w:t>
            </w:r>
          </w:p>
        </w:tc>
        <w:tc>
          <w:tcPr>
            <w:tcW w:w="900" w:type="dxa"/>
          </w:tcPr>
          <w:p w14:paraId="4C87DB73" w14:textId="77777777" w:rsidR="008332E3" w:rsidRPr="00E359BF" w:rsidRDefault="008332E3">
            <w:pPr>
              <w:pStyle w:val="TableTextCentered"/>
              <w:rPr>
                <w:rFonts w:eastAsia="Times New Roman"/>
              </w:rPr>
            </w:pPr>
            <w:r>
              <w:rPr>
                <w:rFonts w:eastAsia="Times New Roman"/>
              </w:rPr>
              <w:t>5.6</w:t>
            </w:r>
          </w:p>
        </w:tc>
      </w:tr>
      <w:tr w:rsidR="008332E3" w:rsidRPr="00E359BF" w14:paraId="302583C2" w14:textId="77777777" w:rsidTr="008332E3">
        <w:tc>
          <w:tcPr>
            <w:tcW w:w="3232" w:type="dxa"/>
            <w:vAlign w:val="center"/>
          </w:tcPr>
          <w:p w14:paraId="36955289" w14:textId="77777777" w:rsidR="008332E3" w:rsidRPr="00E359BF" w:rsidRDefault="008332E3">
            <w:pPr>
              <w:pStyle w:val="TableText"/>
              <w:ind w:left="204"/>
              <w:rPr>
                <w:b/>
                <w:bCs/>
              </w:rPr>
            </w:pPr>
            <w:r w:rsidRPr="00E359BF">
              <w:t>Regard for Student Perspectives</w:t>
            </w:r>
          </w:p>
        </w:tc>
        <w:tc>
          <w:tcPr>
            <w:tcW w:w="708" w:type="dxa"/>
          </w:tcPr>
          <w:p w14:paraId="198C3354" w14:textId="77777777" w:rsidR="008332E3" w:rsidRPr="00E359BF" w:rsidRDefault="008332E3">
            <w:pPr>
              <w:pStyle w:val="TableTextCentered"/>
              <w:rPr>
                <w:rFonts w:eastAsia="Times New Roman"/>
              </w:rPr>
            </w:pPr>
            <w:r>
              <w:rPr>
                <w:rFonts w:eastAsia="Times New Roman"/>
              </w:rPr>
              <w:t>4</w:t>
            </w:r>
          </w:p>
        </w:tc>
        <w:tc>
          <w:tcPr>
            <w:tcW w:w="714" w:type="dxa"/>
          </w:tcPr>
          <w:p w14:paraId="3299E406" w14:textId="77777777" w:rsidR="008332E3" w:rsidRPr="00E359BF" w:rsidRDefault="008332E3">
            <w:pPr>
              <w:pStyle w:val="TableTextCentered"/>
              <w:rPr>
                <w:rFonts w:eastAsia="Times New Roman"/>
              </w:rPr>
            </w:pPr>
            <w:r>
              <w:rPr>
                <w:rFonts w:eastAsia="Times New Roman"/>
              </w:rPr>
              <w:t>6</w:t>
            </w:r>
          </w:p>
        </w:tc>
        <w:tc>
          <w:tcPr>
            <w:tcW w:w="702" w:type="dxa"/>
          </w:tcPr>
          <w:p w14:paraId="54CD9118" w14:textId="77777777" w:rsidR="008332E3" w:rsidRPr="00E359BF" w:rsidRDefault="008332E3">
            <w:pPr>
              <w:pStyle w:val="TableTextCentered"/>
              <w:rPr>
                <w:rFonts w:eastAsia="Times New Roman"/>
              </w:rPr>
            </w:pPr>
            <w:r>
              <w:rPr>
                <w:rFonts w:eastAsia="Times New Roman"/>
              </w:rPr>
              <w:t>7</w:t>
            </w:r>
          </w:p>
        </w:tc>
        <w:tc>
          <w:tcPr>
            <w:tcW w:w="709" w:type="dxa"/>
          </w:tcPr>
          <w:p w14:paraId="6D443A88" w14:textId="77777777" w:rsidR="008332E3" w:rsidRPr="00E359BF" w:rsidRDefault="008332E3">
            <w:pPr>
              <w:pStyle w:val="TableTextCentered"/>
              <w:rPr>
                <w:rFonts w:eastAsia="Times New Roman"/>
              </w:rPr>
            </w:pPr>
            <w:r>
              <w:rPr>
                <w:rFonts w:eastAsia="Times New Roman"/>
              </w:rPr>
              <w:t>7</w:t>
            </w:r>
          </w:p>
        </w:tc>
        <w:tc>
          <w:tcPr>
            <w:tcW w:w="677" w:type="dxa"/>
          </w:tcPr>
          <w:p w14:paraId="6D865410" w14:textId="77777777" w:rsidR="008332E3" w:rsidRPr="00E359BF" w:rsidRDefault="008332E3">
            <w:pPr>
              <w:pStyle w:val="TableTextCentered"/>
              <w:rPr>
                <w:rFonts w:eastAsia="Times New Roman"/>
              </w:rPr>
            </w:pPr>
            <w:r>
              <w:rPr>
                <w:rFonts w:eastAsia="Times New Roman"/>
              </w:rPr>
              <w:t>6</w:t>
            </w:r>
          </w:p>
        </w:tc>
        <w:tc>
          <w:tcPr>
            <w:tcW w:w="739" w:type="dxa"/>
            <w:vAlign w:val="center"/>
          </w:tcPr>
          <w:p w14:paraId="5553CFF0"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0B5D1A35" w14:textId="77777777" w:rsidR="008332E3" w:rsidRPr="00E359BF" w:rsidRDefault="008332E3">
            <w:pPr>
              <w:pStyle w:val="TableTextCentered"/>
              <w:rPr>
                <w:rFonts w:eastAsia="Times New Roman"/>
              </w:rPr>
            </w:pPr>
            <w:r>
              <w:rPr>
                <w:rFonts w:eastAsia="Times New Roman"/>
              </w:rPr>
              <w:t>0</w:t>
            </w:r>
          </w:p>
        </w:tc>
        <w:tc>
          <w:tcPr>
            <w:tcW w:w="622" w:type="dxa"/>
          </w:tcPr>
          <w:p w14:paraId="0DC32BF0" w14:textId="77777777" w:rsidR="008332E3" w:rsidRPr="00E359BF" w:rsidRDefault="008332E3">
            <w:pPr>
              <w:pStyle w:val="TableTextCentered"/>
              <w:rPr>
                <w:rFonts w:eastAsia="Times New Roman"/>
              </w:rPr>
            </w:pPr>
            <w:r>
              <w:rPr>
                <w:rFonts w:eastAsia="Times New Roman"/>
              </w:rPr>
              <w:t>30</w:t>
            </w:r>
          </w:p>
        </w:tc>
        <w:tc>
          <w:tcPr>
            <w:tcW w:w="900" w:type="dxa"/>
          </w:tcPr>
          <w:p w14:paraId="13795102" w14:textId="77777777" w:rsidR="008332E3" w:rsidRPr="00E359BF" w:rsidRDefault="008332E3">
            <w:pPr>
              <w:pStyle w:val="TableTextCentered"/>
              <w:rPr>
                <w:rFonts w:eastAsia="Times New Roman"/>
              </w:rPr>
            </w:pPr>
            <w:r>
              <w:rPr>
                <w:rFonts w:eastAsia="Times New Roman"/>
              </w:rPr>
              <w:t>3.2</w:t>
            </w:r>
          </w:p>
        </w:tc>
      </w:tr>
      <w:tr w:rsidR="008332E3" w:rsidRPr="00E359BF" w14:paraId="0D8798A9" w14:textId="77777777" w:rsidTr="008332E3">
        <w:tc>
          <w:tcPr>
            <w:tcW w:w="3232" w:type="dxa"/>
            <w:shd w:val="clear" w:color="auto" w:fill="D9E2F3" w:themeFill="accent5" w:themeFillTint="33"/>
            <w:vAlign w:val="center"/>
          </w:tcPr>
          <w:p w14:paraId="2A3C6EA3" w14:textId="77777777" w:rsidR="008332E3" w:rsidRPr="00E359BF" w:rsidRDefault="008332E3">
            <w:pPr>
              <w:pStyle w:val="TableSubheading"/>
              <w:rPr>
                <w:szCs w:val="20"/>
              </w:rPr>
            </w:pPr>
            <w:r w:rsidRPr="00E359BF">
              <w:t>Classroom Organization Domain</w:t>
            </w:r>
          </w:p>
        </w:tc>
        <w:tc>
          <w:tcPr>
            <w:tcW w:w="708" w:type="dxa"/>
            <w:shd w:val="clear" w:color="auto" w:fill="D9E2F3" w:themeFill="accent5" w:themeFillTint="33"/>
          </w:tcPr>
          <w:p w14:paraId="6B6D2FCA" w14:textId="77777777" w:rsidR="008332E3" w:rsidRPr="00E359BF" w:rsidRDefault="008332E3">
            <w:pPr>
              <w:pStyle w:val="TableTextCenteredDemi"/>
              <w:rPr>
                <w:rFonts w:eastAsia="Times New Roman"/>
              </w:rPr>
            </w:pPr>
            <w:r>
              <w:rPr>
                <w:rFonts w:eastAsia="Times New Roman"/>
              </w:rPr>
              <w:t>0</w:t>
            </w:r>
          </w:p>
        </w:tc>
        <w:tc>
          <w:tcPr>
            <w:tcW w:w="714" w:type="dxa"/>
            <w:shd w:val="clear" w:color="auto" w:fill="D9E2F3" w:themeFill="accent5" w:themeFillTint="33"/>
          </w:tcPr>
          <w:p w14:paraId="56CF4AA6" w14:textId="77777777" w:rsidR="008332E3" w:rsidRPr="00E359BF" w:rsidRDefault="008332E3">
            <w:pPr>
              <w:pStyle w:val="TableTextCenteredDemi"/>
              <w:rPr>
                <w:rFonts w:eastAsia="Times New Roman"/>
              </w:rPr>
            </w:pPr>
            <w:r>
              <w:rPr>
                <w:rFonts w:eastAsia="Times New Roman"/>
              </w:rPr>
              <w:t>1</w:t>
            </w:r>
          </w:p>
        </w:tc>
        <w:tc>
          <w:tcPr>
            <w:tcW w:w="702" w:type="dxa"/>
            <w:shd w:val="clear" w:color="auto" w:fill="D9E2F3" w:themeFill="accent5" w:themeFillTint="33"/>
          </w:tcPr>
          <w:p w14:paraId="696F9C4B" w14:textId="77777777" w:rsidR="008332E3" w:rsidRPr="00E359BF" w:rsidRDefault="008332E3">
            <w:pPr>
              <w:pStyle w:val="TableTextCenteredDemi"/>
              <w:rPr>
                <w:rFonts w:eastAsia="Times New Roman"/>
              </w:rPr>
            </w:pPr>
            <w:r>
              <w:rPr>
                <w:rFonts w:eastAsia="Times New Roman"/>
              </w:rPr>
              <w:t>0</w:t>
            </w:r>
          </w:p>
        </w:tc>
        <w:tc>
          <w:tcPr>
            <w:tcW w:w="709" w:type="dxa"/>
            <w:shd w:val="clear" w:color="auto" w:fill="D9E2F3" w:themeFill="accent5" w:themeFillTint="33"/>
          </w:tcPr>
          <w:p w14:paraId="79CBC8DA" w14:textId="77777777" w:rsidR="008332E3" w:rsidRPr="00E359BF" w:rsidRDefault="008332E3">
            <w:pPr>
              <w:pStyle w:val="TableTextCenteredDemi"/>
              <w:rPr>
                <w:rFonts w:eastAsia="Times New Roman"/>
              </w:rPr>
            </w:pPr>
            <w:r>
              <w:rPr>
                <w:rFonts w:eastAsia="Times New Roman"/>
              </w:rPr>
              <w:t>1</w:t>
            </w:r>
          </w:p>
        </w:tc>
        <w:tc>
          <w:tcPr>
            <w:tcW w:w="677" w:type="dxa"/>
            <w:shd w:val="clear" w:color="auto" w:fill="D9E2F3" w:themeFill="accent5" w:themeFillTint="33"/>
          </w:tcPr>
          <w:p w14:paraId="19E54AB5" w14:textId="77777777" w:rsidR="008332E3" w:rsidRPr="00E359BF" w:rsidRDefault="008332E3">
            <w:pPr>
              <w:pStyle w:val="TableTextCenteredDemi"/>
              <w:rPr>
                <w:rFonts w:eastAsia="Times New Roman"/>
              </w:rPr>
            </w:pPr>
            <w:r>
              <w:rPr>
                <w:rFonts w:eastAsia="Times New Roman"/>
              </w:rPr>
              <w:t>6</w:t>
            </w:r>
          </w:p>
        </w:tc>
        <w:tc>
          <w:tcPr>
            <w:tcW w:w="739" w:type="dxa"/>
            <w:shd w:val="clear" w:color="auto" w:fill="D9E2F3" w:themeFill="accent5" w:themeFillTint="33"/>
            <w:vAlign w:val="center"/>
          </w:tcPr>
          <w:p w14:paraId="0C6FD0CF" w14:textId="77777777" w:rsidR="008332E3" w:rsidRPr="00E359BF" w:rsidRDefault="008332E3">
            <w:pPr>
              <w:pStyle w:val="TableTextCenteredDemi"/>
              <w:rPr>
                <w:rFonts w:eastAsia="Times New Roman"/>
              </w:rPr>
            </w:pPr>
            <w:r>
              <w:rPr>
                <w:rFonts w:eastAsia="Times New Roman"/>
              </w:rPr>
              <w:t>4</w:t>
            </w:r>
          </w:p>
        </w:tc>
        <w:tc>
          <w:tcPr>
            <w:tcW w:w="709" w:type="dxa"/>
            <w:shd w:val="clear" w:color="auto" w:fill="D9E2F3" w:themeFill="accent5" w:themeFillTint="33"/>
            <w:vAlign w:val="center"/>
          </w:tcPr>
          <w:p w14:paraId="38AA3A84" w14:textId="77777777" w:rsidR="008332E3" w:rsidRPr="00E359BF" w:rsidRDefault="008332E3">
            <w:pPr>
              <w:pStyle w:val="TableTextCenteredDemi"/>
              <w:rPr>
                <w:rFonts w:eastAsia="Times New Roman"/>
              </w:rPr>
            </w:pPr>
            <w:r>
              <w:rPr>
                <w:rFonts w:eastAsia="Times New Roman"/>
              </w:rPr>
              <w:t>78</w:t>
            </w:r>
          </w:p>
        </w:tc>
        <w:tc>
          <w:tcPr>
            <w:tcW w:w="622" w:type="dxa"/>
            <w:shd w:val="clear" w:color="auto" w:fill="D9E2F3" w:themeFill="accent5" w:themeFillTint="33"/>
          </w:tcPr>
          <w:p w14:paraId="75939EF6" w14:textId="77777777" w:rsidR="008332E3" w:rsidRPr="00E359BF" w:rsidRDefault="008332E3">
            <w:pPr>
              <w:pStyle w:val="TableTextCenteredDemi"/>
              <w:rPr>
                <w:rFonts w:eastAsia="Times New Roman"/>
              </w:rPr>
            </w:pPr>
            <w:r>
              <w:rPr>
                <w:rFonts w:eastAsia="Times New Roman"/>
              </w:rPr>
              <w:t>90</w:t>
            </w:r>
          </w:p>
        </w:tc>
        <w:tc>
          <w:tcPr>
            <w:tcW w:w="900" w:type="dxa"/>
            <w:shd w:val="clear" w:color="auto" w:fill="D9E2F3" w:themeFill="accent5" w:themeFillTint="33"/>
          </w:tcPr>
          <w:p w14:paraId="3B46285F" w14:textId="77777777" w:rsidR="008332E3" w:rsidRPr="00E359BF" w:rsidRDefault="008332E3">
            <w:pPr>
              <w:pStyle w:val="TableTextCenteredDemi"/>
              <w:rPr>
                <w:rFonts w:eastAsia="Times New Roman"/>
              </w:rPr>
            </w:pPr>
            <w:r>
              <w:rPr>
                <w:rFonts w:eastAsia="Times New Roman"/>
              </w:rPr>
              <w:t>6.7</w:t>
            </w:r>
          </w:p>
        </w:tc>
      </w:tr>
      <w:tr w:rsidR="008332E3" w:rsidRPr="00E359BF" w14:paraId="765D779D" w14:textId="77777777" w:rsidTr="008332E3">
        <w:tc>
          <w:tcPr>
            <w:tcW w:w="3232" w:type="dxa"/>
            <w:vAlign w:val="center"/>
          </w:tcPr>
          <w:p w14:paraId="25F83E33" w14:textId="77777777" w:rsidR="008332E3" w:rsidRPr="00E359BF" w:rsidRDefault="008332E3">
            <w:pPr>
              <w:pStyle w:val="TableText"/>
              <w:ind w:left="204"/>
              <w:rPr>
                <w:b/>
                <w:bCs/>
              </w:rPr>
            </w:pPr>
            <w:r w:rsidRPr="00E359BF">
              <w:t>Behavior Management</w:t>
            </w:r>
          </w:p>
        </w:tc>
        <w:tc>
          <w:tcPr>
            <w:tcW w:w="708" w:type="dxa"/>
          </w:tcPr>
          <w:p w14:paraId="3F76E3D9" w14:textId="77777777" w:rsidR="008332E3" w:rsidRPr="00E359BF" w:rsidRDefault="008332E3">
            <w:pPr>
              <w:pStyle w:val="TableTextCentered"/>
              <w:rPr>
                <w:rFonts w:eastAsia="Times New Roman"/>
              </w:rPr>
            </w:pPr>
            <w:r>
              <w:rPr>
                <w:rFonts w:eastAsia="Times New Roman"/>
              </w:rPr>
              <w:t>0</w:t>
            </w:r>
          </w:p>
        </w:tc>
        <w:tc>
          <w:tcPr>
            <w:tcW w:w="714" w:type="dxa"/>
          </w:tcPr>
          <w:p w14:paraId="4F0FD3F2" w14:textId="77777777" w:rsidR="008332E3" w:rsidRPr="00E359BF" w:rsidRDefault="008332E3">
            <w:pPr>
              <w:pStyle w:val="TableTextCentered"/>
              <w:rPr>
                <w:rFonts w:eastAsia="Times New Roman"/>
              </w:rPr>
            </w:pPr>
            <w:r>
              <w:rPr>
                <w:rFonts w:eastAsia="Times New Roman"/>
              </w:rPr>
              <w:t>0</w:t>
            </w:r>
          </w:p>
        </w:tc>
        <w:tc>
          <w:tcPr>
            <w:tcW w:w="702" w:type="dxa"/>
          </w:tcPr>
          <w:p w14:paraId="2D42DC22" w14:textId="77777777" w:rsidR="008332E3" w:rsidRPr="00E359BF" w:rsidRDefault="008332E3">
            <w:pPr>
              <w:pStyle w:val="TableTextCentered"/>
              <w:rPr>
                <w:rFonts w:eastAsia="Times New Roman"/>
              </w:rPr>
            </w:pPr>
            <w:r>
              <w:rPr>
                <w:rFonts w:eastAsia="Times New Roman"/>
              </w:rPr>
              <w:t>0</w:t>
            </w:r>
          </w:p>
        </w:tc>
        <w:tc>
          <w:tcPr>
            <w:tcW w:w="709" w:type="dxa"/>
          </w:tcPr>
          <w:p w14:paraId="7903C96F" w14:textId="77777777" w:rsidR="008332E3" w:rsidRPr="00E359BF" w:rsidRDefault="008332E3">
            <w:pPr>
              <w:pStyle w:val="TableTextCentered"/>
              <w:rPr>
                <w:rFonts w:eastAsia="Times New Roman"/>
              </w:rPr>
            </w:pPr>
            <w:r>
              <w:rPr>
                <w:rFonts w:eastAsia="Times New Roman"/>
              </w:rPr>
              <w:t>0</w:t>
            </w:r>
          </w:p>
        </w:tc>
        <w:tc>
          <w:tcPr>
            <w:tcW w:w="677" w:type="dxa"/>
          </w:tcPr>
          <w:p w14:paraId="2153934C" w14:textId="77777777" w:rsidR="008332E3" w:rsidRPr="00E359BF" w:rsidRDefault="008332E3">
            <w:pPr>
              <w:pStyle w:val="TableTextCentered"/>
              <w:rPr>
                <w:rFonts w:eastAsia="Times New Roman"/>
              </w:rPr>
            </w:pPr>
            <w:r>
              <w:rPr>
                <w:rFonts w:eastAsia="Times New Roman"/>
              </w:rPr>
              <w:t>2</w:t>
            </w:r>
          </w:p>
        </w:tc>
        <w:tc>
          <w:tcPr>
            <w:tcW w:w="739" w:type="dxa"/>
            <w:vAlign w:val="center"/>
          </w:tcPr>
          <w:p w14:paraId="1E469AB6" w14:textId="77777777" w:rsidR="008332E3" w:rsidRPr="00E359BF" w:rsidRDefault="008332E3">
            <w:pPr>
              <w:pStyle w:val="TableTextCentered"/>
              <w:rPr>
                <w:rFonts w:eastAsia="Times New Roman"/>
              </w:rPr>
            </w:pPr>
            <w:r>
              <w:rPr>
                <w:rFonts w:eastAsia="Times New Roman"/>
              </w:rPr>
              <w:t>3</w:t>
            </w:r>
          </w:p>
        </w:tc>
        <w:tc>
          <w:tcPr>
            <w:tcW w:w="709" w:type="dxa"/>
            <w:vAlign w:val="center"/>
          </w:tcPr>
          <w:p w14:paraId="15A9F244" w14:textId="77777777" w:rsidR="008332E3" w:rsidRPr="00E359BF" w:rsidRDefault="008332E3">
            <w:pPr>
              <w:pStyle w:val="TableTextCentered"/>
              <w:rPr>
                <w:rFonts w:eastAsia="Times New Roman"/>
              </w:rPr>
            </w:pPr>
            <w:r>
              <w:rPr>
                <w:rFonts w:eastAsia="Times New Roman"/>
              </w:rPr>
              <w:t>25</w:t>
            </w:r>
          </w:p>
        </w:tc>
        <w:tc>
          <w:tcPr>
            <w:tcW w:w="622" w:type="dxa"/>
          </w:tcPr>
          <w:p w14:paraId="33BFCC62" w14:textId="77777777" w:rsidR="008332E3" w:rsidRPr="00E359BF" w:rsidRDefault="008332E3">
            <w:pPr>
              <w:pStyle w:val="TableTextCentered"/>
              <w:rPr>
                <w:rFonts w:eastAsia="Times New Roman"/>
              </w:rPr>
            </w:pPr>
            <w:r>
              <w:rPr>
                <w:rFonts w:eastAsia="Times New Roman"/>
              </w:rPr>
              <w:t>30</w:t>
            </w:r>
          </w:p>
        </w:tc>
        <w:tc>
          <w:tcPr>
            <w:tcW w:w="900" w:type="dxa"/>
          </w:tcPr>
          <w:p w14:paraId="60108F7C" w14:textId="77777777" w:rsidR="008332E3" w:rsidRPr="00E359BF" w:rsidRDefault="008332E3">
            <w:pPr>
              <w:pStyle w:val="TableTextCentered"/>
              <w:rPr>
                <w:rFonts w:eastAsia="Times New Roman"/>
              </w:rPr>
            </w:pPr>
            <w:r>
              <w:rPr>
                <w:rFonts w:eastAsia="Times New Roman"/>
              </w:rPr>
              <w:t>6.8</w:t>
            </w:r>
          </w:p>
        </w:tc>
      </w:tr>
      <w:tr w:rsidR="008332E3" w:rsidRPr="00E359BF" w14:paraId="005125F8" w14:textId="77777777" w:rsidTr="008332E3">
        <w:tc>
          <w:tcPr>
            <w:tcW w:w="3232" w:type="dxa"/>
            <w:vAlign w:val="center"/>
          </w:tcPr>
          <w:p w14:paraId="7AC2ADA1" w14:textId="77777777" w:rsidR="008332E3" w:rsidRPr="00E359BF" w:rsidRDefault="008332E3">
            <w:pPr>
              <w:pStyle w:val="TableText"/>
              <w:ind w:left="204"/>
              <w:rPr>
                <w:b/>
                <w:bCs/>
              </w:rPr>
            </w:pPr>
            <w:r w:rsidRPr="00E359BF">
              <w:t>Productivity</w:t>
            </w:r>
          </w:p>
        </w:tc>
        <w:tc>
          <w:tcPr>
            <w:tcW w:w="708" w:type="dxa"/>
          </w:tcPr>
          <w:p w14:paraId="198BF366" w14:textId="77777777" w:rsidR="008332E3" w:rsidRPr="00E359BF" w:rsidRDefault="008332E3">
            <w:pPr>
              <w:pStyle w:val="TableTextCentered"/>
              <w:rPr>
                <w:rFonts w:eastAsia="Times New Roman"/>
              </w:rPr>
            </w:pPr>
            <w:r>
              <w:rPr>
                <w:rFonts w:eastAsia="Times New Roman"/>
              </w:rPr>
              <w:t>0</w:t>
            </w:r>
          </w:p>
        </w:tc>
        <w:tc>
          <w:tcPr>
            <w:tcW w:w="714" w:type="dxa"/>
          </w:tcPr>
          <w:p w14:paraId="290557EA" w14:textId="77777777" w:rsidR="008332E3" w:rsidRPr="00E359BF" w:rsidRDefault="008332E3">
            <w:pPr>
              <w:pStyle w:val="TableTextCentered"/>
              <w:rPr>
                <w:rFonts w:eastAsia="Times New Roman"/>
              </w:rPr>
            </w:pPr>
            <w:r>
              <w:rPr>
                <w:rFonts w:eastAsia="Times New Roman"/>
              </w:rPr>
              <w:t>1</w:t>
            </w:r>
          </w:p>
        </w:tc>
        <w:tc>
          <w:tcPr>
            <w:tcW w:w="702" w:type="dxa"/>
          </w:tcPr>
          <w:p w14:paraId="4D0A66E7" w14:textId="77777777" w:rsidR="008332E3" w:rsidRPr="00E359BF" w:rsidRDefault="008332E3">
            <w:pPr>
              <w:pStyle w:val="TableTextCentered"/>
              <w:rPr>
                <w:rFonts w:eastAsia="Times New Roman"/>
              </w:rPr>
            </w:pPr>
            <w:r>
              <w:rPr>
                <w:rFonts w:eastAsia="Times New Roman"/>
              </w:rPr>
              <w:t>0</w:t>
            </w:r>
          </w:p>
        </w:tc>
        <w:tc>
          <w:tcPr>
            <w:tcW w:w="709" w:type="dxa"/>
          </w:tcPr>
          <w:p w14:paraId="231A7CEB" w14:textId="77777777" w:rsidR="008332E3" w:rsidRPr="00E359BF" w:rsidRDefault="008332E3">
            <w:pPr>
              <w:pStyle w:val="TableTextCentered"/>
              <w:rPr>
                <w:rFonts w:eastAsia="Times New Roman"/>
              </w:rPr>
            </w:pPr>
            <w:r>
              <w:rPr>
                <w:rFonts w:eastAsia="Times New Roman"/>
              </w:rPr>
              <w:t>1</w:t>
            </w:r>
          </w:p>
        </w:tc>
        <w:tc>
          <w:tcPr>
            <w:tcW w:w="677" w:type="dxa"/>
          </w:tcPr>
          <w:p w14:paraId="4A370469" w14:textId="77777777" w:rsidR="008332E3" w:rsidRPr="00E359BF" w:rsidRDefault="008332E3">
            <w:pPr>
              <w:pStyle w:val="TableTextCentered"/>
              <w:rPr>
                <w:rFonts w:eastAsia="Times New Roman"/>
              </w:rPr>
            </w:pPr>
            <w:r>
              <w:rPr>
                <w:rFonts w:eastAsia="Times New Roman"/>
              </w:rPr>
              <w:t>4</w:t>
            </w:r>
          </w:p>
        </w:tc>
        <w:tc>
          <w:tcPr>
            <w:tcW w:w="739" w:type="dxa"/>
            <w:vAlign w:val="center"/>
          </w:tcPr>
          <w:p w14:paraId="3BB0FD19"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0FEA7077" w14:textId="77777777" w:rsidR="008332E3" w:rsidRPr="00E359BF" w:rsidRDefault="008332E3">
            <w:pPr>
              <w:pStyle w:val="TableTextCentered"/>
              <w:rPr>
                <w:rFonts w:eastAsia="Times New Roman"/>
              </w:rPr>
            </w:pPr>
            <w:r>
              <w:rPr>
                <w:rFonts w:eastAsia="Times New Roman"/>
              </w:rPr>
              <w:t>24</w:t>
            </w:r>
          </w:p>
        </w:tc>
        <w:tc>
          <w:tcPr>
            <w:tcW w:w="622" w:type="dxa"/>
          </w:tcPr>
          <w:p w14:paraId="2FE94A8A" w14:textId="77777777" w:rsidR="008332E3" w:rsidRPr="00E359BF" w:rsidRDefault="008332E3">
            <w:pPr>
              <w:pStyle w:val="TableTextCentered"/>
              <w:rPr>
                <w:rFonts w:eastAsia="Times New Roman"/>
              </w:rPr>
            </w:pPr>
            <w:r>
              <w:rPr>
                <w:rFonts w:eastAsia="Times New Roman"/>
              </w:rPr>
              <w:t>30</w:t>
            </w:r>
          </w:p>
        </w:tc>
        <w:tc>
          <w:tcPr>
            <w:tcW w:w="900" w:type="dxa"/>
          </w:tcPr>
          <w:p w14:paraId="23DD6AA6" w14:textId="77777777" w:rsidR="008332E3" w:rsidRPr="00E359BF" w:rsidRDefault="008332E3">
            <w:pPr>
              <w:pStyle w:val="TableTextCentered"/>
              <w:rPr>
                <w:rFonts w:eastAsia="Times New Roman"/>
              </w:rPr>
            </w:pPr>
            <w:r>
              <w:rPr>
                <w:rFonts w:eastAsia="Times New Roman"/>
              </w:rPr>
              <w:t>6.5</w:t>
            </w:r>
          </w:p>
        </w:tc>
      </w:tr>
      <w:tr w:rsidR="008332E3" w:rsidRPr="00E359BF" w14:paraId="04EFCCC9" w14:textId="77777777" w:rsidTr="008332E3">
        <w:tc>
          <w:tcPr>
            <w:tcW w:w="3232" w:type="dxa"/>
            <w:vAlign w:val="center"/>
          </w:tcPr>
          <w:p w14:paraId="442A4F65" w14:textId="77777777" w:rsidR="008332E3" w:rsidRPr="00E359BF" w:rsidRDefault="008332E3">
            <w:pPr>
              <w:pStyle w:val="TableText"/>
              <w:ind w:left="204"/>
              <w:rPr>
                <w:b/>
                <w:bCs/>
              </w:rPr>
            </w:pPr>
            <w:r w:rsidRPr="00D931E1">
              <w:t>Negative Climate</w:t>
            </w:r>
            <w:r>
              <w:t>**</w:t>
            </w:r>
          </w:p>
        </w:tc>
        <w:tc>
          <w:tcPr>
            <w:tcW w:w="708" w:type="dxa"/>
          </w:tcPr>
          <w:p w14:paraId="2634A74B" w14:textId="77777777" w:rsidR="008332E3" w:rsidRPr="00E359BF" w:rsidRDefault="008332E3">
            <w:pPr>
              <w:pStyle w:val="TableTextCentered"/>
              <w:rPr>
                <w:rFonts w:eastAsia="Times New Roman"/>
              </w:rPr>
            </w:pPr>
            <w:r>
              <w:rPr>
                <w:rFonts w:eastAsia="Times New Roman"/>
              </w:rPr>
              <w:t>0</w:t>
            </w:r>
          </w:p>
        </w:tc>
        <w:tc>
          <w:tcPr>
            <w:tcW w:w="714" w:type="dxa"/>
          </w:tcPr>
          <w:p w14:paraId="4D02A2B1" w14:textId="77777777" w:rsidR="008332E3" w:rsidRPr="00E359BF" w:rsidRDefault="008332E3">
            <w:pPr>
              <w:pStyle w:val="TableTextCentered"/>
              <w:rPr>
                <w:rFonts w:eastAsia="Times New Roman"/>
              </w:rPr>
            </w:pPr>
            <w:r>
              <w:rPr>
                <w:rFonts w:eastAsia="Times New Roman"/>
              </w:rPr>
              <w:t>0</w:t>
            </w:r>
          </w:p>
        </w:tc>
        <w:tc>
          <w:tcPr>
            <w:tcW w:w="702" w:type="dxa"/>
          </w:tcPr>
          <w:p w14:paraId="79282DD9" w14:textId="77777777" w:rsidR="008332E3" w:rsidRPr="00E359BF" w:rsidRDefault="008332E3">
            <w:pPr>
              <w:pStyle w:val="TableTextCentered"/>
              <w:rPr>
                <w:rFonts w:eastAsia="Times New Roman"/>
              </w:rPr>
            </w:pPr>
            <w:r>
              <w:rPr>
                <w:rFonts w:eastAsia="Times New Roman"/>
              </w:rPr>
              <w:t>0</w:t>
            </w:r>
          </w:p>
        </w:tc>
        <w:tc>
          <w:tcPr>
            <w:tcW w:w="709" w:type="dxa"/>
          </w:tcPr>
          <w:p w14:paraId="1573DDF6" w14:textId="77777777" w:rsidR="008332E3" w:rsidRPr="00E359BF" w:rsidRDefault="008332E3">
            <w:pPr>
              <w:pStyle w:val="TableTextCentered"/>
              <w:rPr>
                <w:rFonts w:eastAsia="Times New Roman"/>
              </w:rPr>
            </w:pPr>
            <w:r>
              <w:rPr>
                <w:rFonts w:eastAsia="Times New Roman"/>
              </w:rPr>
              <w:t>0</w:t>
            </w:r>
          </w:p>
        </w:tc>
        <w:tc>
          <w:tcPr>
            <w:tcW w:w="677" w:type="dxa"/>
          </w:tcPr>
          <w:p w14:paraId="1916F139" w14:textId="77777777" w:rsidR="008332E3" w:rsidRPr="00E359BF" w:rsidRDefault="008332E3">
            <w:pPr>
              <w:pStyle w:val="TableTextCentered"/>
              <w:rPr>
                <w:rFonts w:eastAsia="Times New Roman"/>
              </w:rPr>
            </w:pPr>
            <w:r>
              <w:rPr>
                <w:rFonts w:eastAsia="Times New Roman"/>
              </w:rPr>
              <w:t>0</w:t>
            </w:r>
          </w:p>
        </w:tc>
        <w:tc>
          <w:tcPr>
            <w:tcW w:w="739" w:type="dxa"/>
            <w:vAlign w:val="center"/>
          </w:tcPr>
          <w:p w14:paraId="2030DCCB" w14:textId="77777777" w:rsidR="008332E3" w:rsidRPr="00E359BF" w:rsidRDefault="008332E3">
            <w:pPr>
              <w:pStyle w:val="TableTextCentered"/>
              <w:rPr>
                <w:rFonts w:eastAsia="Times New Roman"/>
              </w:rPr>
            </w:pPr>
            <w:r>
              <w:rPr>
                <w:rFonts w:eastAsia="Times New Roman"/>
              </w:rPr>
              <w:t>1</w:t>
            </w:r>
          </w:p>
        </w:tc>
        <w:tc>
          <w:tcPr>
            <w:tcW w:w="709" w:type="dxa"/>
            <w:vAlign w:val="center"/>
          </w:tcPr>
          <w:p w14:paraId="0D931D5C" w14:textId="77777777" w:rsidR="008332E3" w:rsidRPr="00E359BF" w:rsidRDefault="008332E3">
            <w:pPr>
              <w:pStyle w:val="TableTextCentered"/>
              <w:rPr>
                <w:rFonts w:eastAsia="Times New Roman"/>
              </w:rPr>
            </w:pPr>
            <w:r>
              <w:rPr>
                <w:rFonts w:eastAsia="Times New Roman"/>
              </w:rPr>
              <w:t>29</w:t>
            </w:r>
          </w:p>
        </w:tc>
        <w:tc>
          <w:tcPr>
            <w:tcW w:w="622" w:type="dxa"/>
          </w:tcPr>
          <w:p w14:paraId="5FD9FC15" w14:textId="77777777" w:rsidR="008332E3" w:rsidRPr="00E359BF" w:rsidRDefault="008332E3">
            <w:pPr>
              <w:pStyle w:val="TableTextCentered"/>
              <w:rPr>
                <w:rFonts w:eastAsia="Times New Roman"/>
              </w:rPr>
            </w:pPr>
            <w:r>
              <w:rPr>
                <w:rFonts w:eastAsia="Times New Roman"/>
              </w:rPr>
              <w:t>30</w:t>
            </w:r>
          </w:p>
        </w:tc>
        <w:tc>
          <w:tcPr>
            <w:tcW w:w="900" w:type="dxa"/>
          </w:tcPr>
          <w:p w14:paraId="48A88B2B" w14:textId="77777777" w:rsidR="008332E3" w:rsidRPr="00E359BF" w:rsidRDefault="008332E3">
            <w:pPr>
              <w:pStyle w:val="TableTextCentered"/>
              <w:rPr>
                <w:rFonts w:eastAsia="Times New Roman"/>
              </w:rPr>
            </w:pPr>
            <w:r>
              <w:rPr>
                <w:rFonts w:eastAsia="Times New Roman"/>
              </w:rPr>
              <w:t>7.0</w:t>
            </w:r>
          </w:p>
        </w:tc>
      </w:tr>
      <w:tr w:rsidR="008332E3" w:rsidRPr="00E359BF" w14:paraId="47B93F0F" w14:textId="77777777" w:rsidTr="008332E3">
        <w:tc>
          <w:tcPr>
            <w:tcW w:w="3232" w:type="dxa"/>
            <w:shd w:val="clear" w:color="auto" w:fill="D9E2F3" w:themeFill="accent5" w:themeFillTint="33"/>
            <w:vAlign w:val="center"/>
          </w:tcPr>
          <w:p w14:paraId="7E8FFE87" w14:textId="77777777" w:rsidR="008332E3" w:rsidRPr="00E359BF" w:rsidRDefault="008332E3">
            <w:pPr>
              <w:pStyle w:val="TableSubheading"/>
              <w:rPr>
                <w:szCs w:val="20"/>
              </w:rPr>
            </w:pPr>
            <w:r w:rsidRPr="00E359BF">
              <w:t>Instructional Support Domain</w:t>
            </w:r>
          </w:p>
        </w:tc>
        <w:tc>
          <w:tcPr>
            <w:tcW w:w="708" w:type="dxa"/>
            <w:shd w:val="clear" w:color="auto" w:fill="D9E2F3" w:themeFill="accent5" w:themeFillTint="33"/>
          </w:tcPr>
          <w:p w14:paraId="75247421" w14:textId="77777777" w:rsidR="008332E3" w:rsidRPr="00E359BF" w:rsidRDefault="008332E3">
            <w:pPr>
              <w:pStyle w:val="TableTextCenteredDemi"/>
              <w:rPr>
                <w:rFonts w:eastAsia="Times New Roman"/>
              </w:rPr>
            </w:pPr>
            <w:r>
              <w:rPr>
                <w:rFonts w:eastAsia="Times New Roman"/>
              </w:rPr>
              <w:t>33</w:t>
            </w:r>
          </w:p>
        </w:tc>
        <w:tc>
          <w:tcPr>
            <w:tcW w:w="714" w:type="dxa"/>
            <w:shd w:val="clear" w:color="auto" w:fill="D9E2F3" w:themeFill="accent5" w:themeFillTint="33"/>
          </w:tcPr>
          <w:p w14:paraId="12881632" w14:textId="77777777" w:rsidR="008332E3" w:rsidRPr="00E359BF" w:rsidRDefault="008332E3">
            <w:pPr>
              <w:pStyle w:val="TableTextCenteredDemi"/>
              <w:rPr>
                <w:rFonts w:eastAsia="Times New Roman"/>
              </w:rPr>
            </w:pPr>
            <w:r>
              <w:rPr>
                <w:rFonts w:eastAsia="Times New Roman"/>
              </w:rPr>
              <w:t>31</w:t>
            </w:r>
          </w:p>
        </w:tc>
        <w:tc>
          <w:tcPr>
            <w:tcW w:w="702" w:type="dxa"/>
            <w:shd w:val="clear" w:color="auto" w:fill="D9E2F3" w:themeFill="accent5" w:themeFillTint="33"/>
          </w:tcPr>
          <w:p w14:paraId="09C8278D" w14:textId="77777777" w:rsidR="008332E3" w:rsidRPr="00E359BF" w:rsidRDefault="008332E3">
            <w:pPr>
              <w:pStyle w:val="TableTextCenteredDemi"/>
              <w:rPr>
                <w:rFonts w:eastAsia="Times New Roman"/>
              </w:rPr>
            </w:pPr>
            <w:r>
              <w:rPr>
                <w:rFonts w:eastAsia="Times New Roman"/>
              </w:rPr>
              <w:t>17</w:t>
            </w:r>
          </w:p>
        </w:tc>
        <w:tc>
          <w:tcPr>
            <w:tcW w:w="709" w:type="dxa"/>
            <w:shd w:val="clear" w:color="auto" w:fill="D9E2F3" w:themeFill="accent5" w:themeFillTint="33"/>
          </w:tcPr>
          <w:p w14:paraId="5EA20637" w14:textId="77777777" w:rsidR="008332E3" w:rsidRPr="00E359BF" w:rsidRDefault="008332E3">
            <w:pPr>
              <w:pStyle w:val="TableTextCenteredDemi"/>
              <w:rPr>
                <w:rFonts w:eastAsia="Times New Roman"/>
              </w:rPr>
            </w:pPr>
            <w:r>
              <w:rPr>
                <w:rFonts w:eastAsia="Times New Roman"/>
              </w:rPr>
              <w:t>23</w:t>
            </w:r>
          </w:p>
        </w:tc>
        <w:tc>
          <w:tcPr>
            <w:tcW w:w="677" w:type="dxa"/>
            <w:shd w:val="clear" w:color="auto" w:fill="D9E2F3" w:themeFill="accent5" w:themeFillTint="33"/>
          </w:tcPr>
          <w:p w14:paraId="08D55C74" w14:textId="77777777" w:rsidR="008332E3" w:rsidRPr="00E359BF" w:rsidRDefault="008332E3">
            <w:pPr>
              <w:pStyle w:val="TableTextCenteredDemi"/>
              <w:rPr>
                <w:rFonts w:eastAsia="Times New Roman"/>
              </w:rPr>
            </w:pPr>
            <w:r>
              <w:rPr>
                <w:rFonts w:eastAsia="Times New Roman"/>
              </w:rPr>
              <w:t>34</w:t>
            </w:r>
          </w:p>
        </w:tc>
        <w:tc>
          <w:tcPr>
            <w:tcW w:w="739" w:type="dxa"/>
            <w:shd w:val="clear" w:color="auto" w:fill="D9E2F3" w:themeFill="accent5" w:themeFillTint="33"/>
            <w:vAlign w:val="center"/>
          </w:tcPr>
          <w:p w14:paraId="7C4873E7" w14:textId="77777777" w:rsidR="008332E3" w:rsidRPr="00E359BF" w:rsidRDefault="008332E3">
            <w:pPr>
              <w:pStyle w:val="TableTextCenteredDemi"/>
              <w:rPr>
                <w:rFonts w:eastAsia="Times New Roman"/>
              </w:rPr>
            </w:pPr>
            <w:r>
              <w:rPr>
                <w:rFonts w:eastAsia="Times New Roman"/>
              </w:rPr>
              <w:t>9</w:t>
            </w:r>
          </w:p>
        </w:tc>
        <w:tc>
          <w:tcPr>
            <w:tcW w:w="709" w:type="dxa"/>
            <w:shd w:val="clear" w:color="auto" w:fill="D9E2F3" w:themeFill="accent5" w:themeFillTint="33"/>
            <w:vAlign w:val="center"/>
          </w:tcPr>
          <w:p w14:paraId="029353BE" w14:textId="77777777" w:rsidR="008332E3" w:rsidRPr="00E359BF" w:rsidRDefault="008332E3">
            <w:pPr>
              <w:pStyle w:val="TableTextCenteredDemi"/>
              <w:rPr>
                <w:rFonts w:eastAsia="Times New Roman"/>
              </w:rPr>
            </w:pPr>
            <w:r>
              <w:rPr>
                <w:rFonts w:eastAsia="Times New Roman"/>
              </w:rPr>
              <w:t>3</w:t>
            </w:r>
          </w:p>
        </w:tc>
        <w:tc>
          <w:tcPr>
            <w:tcW w:w="622" w:type="dxa"/>
            <w:shd w:val="clear" w:color="auto" w:fill="D9E2F3" w:themeFill="accent5" w:themeFillTint="33"/>
          </w:tcPr>
          <w:p w14:paraId="69004603" w14:textId="77777777" w:rsidR="008332E3" w:rsidRPr="00E359BF" w:rsidRDefault="008332E3">
            <w:pPr>
              <w:pStyle w:val="TableTextCenteredDemi"/>
              <w:rPr>
                <w:rFonts w:eastAsia="Times New Roman"/>
              </w:rPr>
            </w:pPr>
            <w:r>
              <w:rPr>
                <w:rFonts w:eastAsia="Times New Roman"/>
              </w:rPr>
              <w:t>150</w:t>
            </w:r>
          </w:p>
        </w:tc>
        <w:tc>
          <w:tcPr>
            <w:tcW w:w="900" w:type="dxa"/>
            <w:shd w:val="clear" w:color="auto" w:fill="D9E2F3" w:themeFill="accent5" w:themeFillTint="33"/>
          </w:tcPr>
          <w:p w14:paraId="4A8ABE74" w14:textId="77777777" w:rsidR="008332E3" w:rsidRPr="00E359BF" w:rsidRDefault="008332E3">
            <w:pPr>
              <w:pStyle w:val="TableTextCenteredDemi"/>
              <w:rPr>
                <w:rFonts w:eastAsia="Times New Roman"/>
              </w:rPr>
            </w:pPr>
            <w:r>
              <w:rPr>
                <w:rFonts w:eastAsia="Times New Roman"/>
              </w:rPr>
              <w:t>3.2</w:t>
            </w:r>
          </w:p>
        </w:tc>
      </w:tr>
      <w:tr w:rsidR="008332E3" w:rsidRPr="00E359BF" w14:paraId="0E326D3D" w14:textId="77777777" w:rsidTr="008332E3">
        <w:tc>
          <w:tcPr>
            <w:tcW w:w="3232" w:type="dxa"/>
            <w:vAlign w:val="center"/>
          </w:tcPr>
          <w:p w14:paraId="28B4F0E7" w14:textId="77777777" w:rsidR="008332E3" w:rsidRPr="00E359BF" w:rsidRDefault="008332E3">
            <w:pPr>
              <w:pStyle w:val="TableText"/>
              <w:ind w:left="204"/>
              <w:rPr>
                <w:b/>
                <w:bCs/>
              </w:rPr>
            </w:pPr>
            <w:r w:rsidRPr="00D931E1">
              <w:t>Instructional Learning Formats</w:t>
            </w:r>
          </w:p>
        </w:tc>
        <w:tc>
          <w:tcPr>
            <w:tcW w:w="708" w:type="dxa"/>
          </w:tcPr>
          <w:p w14:paraId="408A8836" w14:textId="77777777" w:rsidR="008332E3" w:rsidRPr="00E359BF" w:rsidRDefault="008332E3">
            <w:pPr>
              <w:pStyle w:val="TableTextCentered"/>
              <w:rPr>
                <w:rFonts w:eastAsia="Times New Roman"/>
              </w:rPr>
            </w:pPr>
            <w:r>
              <w:rPr>
                <w:rFonts w:eastAsia="Times New Roman"/>
              </w:rPr>
              <w:t>1</w:t>
            </w:r>
          </w:p>
        </w:tc>
        <w:tc>
          <w:tcPr>
            <w:tcW w:w="714" w:type="dxa"/>
          </w:tcPr>
          <w:p w14:paraId="1D986599" w14:textId="77777777" w:rsidR="008332E3" w:rsidRPr="00E359BF" w:rsidRDefault="008332E3">
            <w:pPr>
              <w:pStyle w:val="TableTextCentered"/>
              <w:rPr>
                <w:rFonts w:eastAsia="Times New Roman"/>
              </w:rPr>
            </w:pPr>
            <w:r>
              <w:rPr>
                <w:rFonts w:eastAsia="Times New Roman"/>
              </w:rPr>
              <w:t>2</w:t>
            </w:r>
          </w:p>
        </w:tc>
        <w:tc>
          <w:tcPr>
            <w:tcW w:w="702" w:type="dxa"/>
          </w:tcPr>
          <w:p w14:paraId="7A7E5A39" w14:textId="77777777" w:rsidR="008332E3" w:rsidRPr="00E359BF" w:rsidRDefault="008332E3">
            <w:pPr>
              <w:pStyle w:val="TableTextCentered"/>
              <w:rPr>
                <w:rFonts w:eastAsia="Times New Roman"/>
              </w:rPr>
            </w:pPr>
            <w:r>
              <w:rPr>
                <w:rFonts w:eastAsia="Times New Roman"/>
              </w:rPr>
              <w:t>2</w:t>
            </w:r>
          </w:p>
        </w:tc>
        <w:tc>
          <w:tcPr>
            <w:tcW w:w="709" w:type="dxa"/>
          </w:tcPr>
          <w:p w14:paraId="5C582D06" w14:textId="77777777" w:rsidR="008332E3" w:rsidRPr="00E359BF" w:rsidRDefault="008332E3">
            <w:pPr>
              <w:pStyle w:val="TableTextCentered"/>
              <w:rPr>
                <w:rFonts w:eastAsia="Times New Roman"/>
              </w:rPr>
            </w:pPr>
            <w:r>
              <w:rPr>
                <w:rFonts w:eastAsia="Times New Roman"/>
              </w:rPr>
              <w:t>4</w:t>
            </w:r>
          </w:p>
        </w:tc>
        <w:tc>
          <w:tcPr>
            <w:tcW w:w="677" w:type="dxa"/>
          </w:tcPr>
          <w:p w14:paraId="3DC423CF" w14:textId="77777777" w:rsidR="008332E3" w:rsidRPr="00E359BF" w:rsidRDefault="008332E3">
            <w:pPr>
              <w:pStyle w:val="TableTextCentered"/>
              <w:rPr>
                <w:rFonts w:eastAsia="Times New Roman"/>
              </w:rPr>
            </w:pPr>
            <w:r>
              <w:rPr>
                <w:rFonts w:eastAsia="Times New Roman"/>
              </w:rPr>
              <w:t>16</w:t>
            </w:r>
          </w:p>
        </w:tc>
        <w:tc>
          <w:tcPr>
            <w:tcW w:w="739" w:type="dxa"/>
            <w:vAlign w:val="center"/>
          </w:tcPr>
          <w:p w14:paraId="289E93DE" w14:textId="77777777" w:rsidR="008332E3" w:rsidRPr="00E359BF" w:rsidRDefault="008332E3">
            <w:pPr>
              <w:pStyle w:val="TableTextCentered"/>
              <w:rPr>
                <w:rFonts w:eastAsia="Times New Roman"/>
              </w:rPr>
            </w:pPr>
            <w:r>
              <w:rPr>
                <w:rFonts w:eastAsia="Times New Roman"/>
              </w:rPr>
              <w:t>5</w:t>
            </w:r>
          </w:p>
        </w:tc>
        <w:tc>
          <w:tcPr>
            <w:tcW w:w="709" w:type="dxa"/>
            <w:vAlign w:val="center"/>
          </w:tcPr>
          <w:p w14:paraId="669B730E" w14:textId="77777777" w:rsidR="008332E3" w:rsidRPr="00E359BF" w:rsidRDefault="008332E3">
            <w:pPr>
              <w:pStyle w:val="TableTextCentered"/>
              <w:rPr>
                <w:rFonts w:eastAsia="Times New Roman"/>
              </w:rPr>
            </w:pPr>
            <w:r>
              <w:rPr>
                <w:rFonts w:eastAsia="Times New Roman"/>
              </w:rPr>
              <w:t>0</w:t>
            </w:r>
          </w:p>
        </w:tc>
        <w:tc>
          <w:tcPr>
            <w:tcW w:w="622" w:type="dxa"/>
          </w:tcPr>
          <w:p w14:paraId="7499BDE5" w14:textId="77777777" w:rsidR="008332E3" w:rsidRPr="00E359BF" w:rsidRDefault="008332E3">
            <w:pPr>
              <w:pStyle w:val="TableTextCentered"/>
              <w:rPr>
                <w:rFonts w:eastAsia="Times New Roman"/>
              </w:rPr>
            </w:pPr>
            <w:r>
              <w:rPr>
                <w:rFonts w:eastAsia="Times New Roman"/>
              </w:rPr>
              <w:t>30</w:t>
            </w:r>
          </w:p>
        </w:tc>
        <w:tc>
          <w:tcPr>
            <w:tcW w:w="900" w:type="dxa"/>
          </w:tcPr>
          <w:p w14:paraId="4916E3EA" w14:textId="77777777" w:rsidR="008332E3" w:rsidRPr="00E359BF" w:rsidRDefault="008332E3">
            <w:pPr>
              <w:pStyle w:val="TableTextCentered"/>
              <w:rPr>
                <w:rFonts w:eastAsia="Times New Roman"/>
              </w:rPr>
            </w:pPr>
            <w:r>
              <w:rPr>
                <w:rFonts w:eastAsia="Times New Roman"/>
              </w:rPr>
              <w:t>4.6</w:t>
            </w:r>
          </w:p>
        </w:tc>
      </w:tr>
      <w:tr w:rsidR="008332E3" w:rsidRPr="00E359BF" w14:paraId="572550C0" w14:textId="77777777" w:rsidTr="008332E3">
        <w:trPr>
          <w:trHeight w:val="70"/>
        </w:trPr>
        <w:tc>
          <w:tcPr>
            <w:tcW w:w="3232" w:type="dxa"/>
            <w:vAlign w:val="center"/>
          </w:tcPr>
          <w:p w14:paraId="3F957FD9" w14:textId="77777777" w:rsidR="008332E3" w:rsidRPr="00E359BF" w:rsidRDefault="008332E3">
            <w:pPr>
              <w:pStyle w:val="TableText"/>
              <w:ind w:left="204"/>
              <w:rPr>
                <w:b/>
                <w:bCs/>
              </w:rPr>
            </w:pPr>
            <w:r w:rsidRPr="00D931E1">
              <w:t>Content Understanding</w:t>
            </w:r>
          </w:p>
        </w:tc>
        <w:tc>
          <w:tcPr>
            <w:tcW w:w="708" w:type="dxa"/>
          </w:tcPr>
          <w:p w14:paraId="655674A2" w14:textId="77777777" w:rsidR="008332E3" w:rsidRPr="00E359BF" w:rsidRDefault="008332E3">
            <w:pPr>
              <w:pStyle w:val="TableTextCentered"/>
              <w:rPr>
                <w:rFonts w:eastAsia="Times New Roman"/>
              </w:rPr>
            </w:pPr>
            <w:r>
              <w:rPr>
                <w:rFonts w:eastAsia="Times New Roman"/>
              </w:rPr>
              <w:t>1</w:t>
            </w:r>
          </w:p>
        </w:tc>
        <w:tc>
          <w:tcPr>
            <w:tcW w:w="714" w:type="dxa"/>
          </w:tcPr>
          <w:p w14:paraId="40C54BA9" w14:textId="77777777" w:rsidR="008332E3" w:rsidRPr="00E359BF" w:rsidRDefault="008332E3">
            <w:pPr>
              <w:pStyle w:val="TableTextCentered"/>
              <w:rPr>
                <w:rFonts w:eastAsia="Times New Roman"/>
              </w:rPr>
            </w:pPr>
            <w:r>
              <w:rPr>
                <w:rFonts w:eastAsia="Times New Roman"/>
              </w:rPr>
              <w:t>0</w:t>
            </w:r>
          </w:p>
        </w:tc>
        <w:tc>
          <w:tcPr>
            <w:tcW w:w="702" w:type="dxa"/>
          </w:tcPr>
          <w:p w14:paraId="6BF45FF1" w14:textId="77777777" w:rsidR="008332E3" w:rsidRPr="00E359BF" w:rsidRDefault="008332E3">
            <w:pPr>
              <w:pStyle w:val="TableTextCentered"/>
              <w:rPr>
                <w:rFonts w:eastAsia="Times New Roman"/>
              </w:rPr>
            </w:pPr>
            <w:r>
              <w:rPr>
                <w:rFonts w:eastAsia="Times New Roman"/>
              </w:rPr>
              <w:t>7</w:t>
            </w:r>
          </w:p>
        </w:tc>
        <w:tc>
          <w:tcPr>
            <w:tcW w:w="709" w:type="dxa"/>
          </w:tcPr>
          <w:p w14:paraId="1911A0AE" w14:textId="77777777" w:rsidR="008332E3" w:rsidRPr="00E359BF" w:rsidRDefault="008332E3">
            <w:pPr>
              <w:pStyle w:val="TableTextCentered"/>
              <w:rPr>
                <w:rFonts w:eastAsia="Times New Roman"/>
              </w:rPr>
            </w:pPr>
            <w:r>
              <w:rPr>
                <w:rFonts w:eastAsia="Times New Roman"/>
              </w:rPr>
              <w:t>10</w:t>
            </w:r>
          </w:p>
        </w:tc>
        <w:tc>
          <w:tcPr>
            <w:tcW w:w="677" w:type="dxa"/>
          </w:tcPr>
          <w:p w14:paraId="544DFE10" w14:textId="77777777" w:rsidR="008332E3" w:rsidRPr="00E359BF" w:rsidRDefault="008332E3">
            <w:pPr>
              <w:pStyle w:val="TableTextCentered"/>
              <w:rPr>
                <w:rFonts w:eastAsia="Times New Roman"/>
              </w:rPr>
            </w:pPr>
            <w:r>
              <w:rPr>
                <w:rFonts w:eastAsia="Times New Roman"/>
              </w:rPr>
              <w:t>9</w:t>
            </w:r>
          </w:p>
        </w:tc>
        <w:tc>
          <w:tcPr>
            <w:tcW w:w="739" w:type="dxa"/>
            <w:vAlign w:val="center"/>
          </w:tcPr>
          <w:p w14:paraId="4F189742" w14:textId="77777777" w:rsidR="008332E3" w:rsidRPr="00E359BF" w:rsidRDefault="008332E3">
            <w:pPr>
              <w:pStyle w:val="TableTextCentered"/>
              <w:rPr>
                <w:rFonts w:eastAsia="Times New Roman"/>
              </w:rPr>
            </w:pPr>
            <w:r>
              <w:rPr>
                <w:rFonts w:eastAsia="Times New Roman"/>
              </w:rPr>
              <w:t>2</w:t>
            </w:r>
          </w:p>
        </w:tc>
        <w:tc>
          <w:tcPr>
            <w:tcW w:w="709" w:type="dxa"/>
            <w:vAlign w:val="center"/>
          </w:tcPr>
          <w:p w14:paraId="7D6FAAF2" w14:textId="77777777" w:rsidR="008332E3" w:rsidRPr="00E359BF" w:rsidRDefault="008332E3">
            <w:pPr>
              <w:pStyle w:val="TableTextCentered"/>
              <w:rPr>
                <w:rFonts w:eastAsia="Times New Roman"/>
              </w:rPr>
            </w:pPr>
            <w:r>
              <w:rPr>
                <w:rFonts w:eastAsia="Times New Roman"/>
              </w:rPr>
              <w:t>1</w:t>
            </w:r>
          </w:p>
        </w:tc>
        <w:tc>
          <w:tcPr>
            <w:tcW w:w="622" w:type="dxa"/>
          </w:tcPr>
          <w:p w14:paraId="3FFDFC4D" w14:textId="77777777" w:rsidR="008332E3" w:rsidRPr="00E359BF" w:rsidRDefault="008332E3">
            <w:pPr>
              <w:pStyle w:val="TableTextCentered"/>
              <w:rPr>
                <w:rFonts w:eastAsia="Times New Roman"/>
              </w:rPr>
            </w:pPr>
            <w:r>
              <w:rPr>
                <w:rFonts w:eastAsia="Times New Roman"/>
              </w:rPr>
              <w:t>30</w:t>
            </w:r>
          </w:p>
        </w:tc>
        <w:tc>
          <w:tcPr>
            <w:tcW w:w="900" w:type="dxa"/>
          </w:tcPr>
          <w:p w14:paraId="0DC4EF84" w14:textId="77777777" w:rsidR="008332E3" w:rsidRPr="00E359BF" w:rsidRDefault="008332E3">
            <w:pPr>
              <w:pStyle w:val="TableTextCentered"/>
              <w:rPr>
                <w:rFonts w:eastAsia="Times New Roman"/>
              </w:rPr>
            </w:pPr>
            <w:r>
              <w:rPr>
                <w:rFonts w:eastAsia="Times New Roman"/>
              </w:rPr>
              <w:t>4.2</w:t>
            </w:r>
          </w:p>
        </w:tc>
      </w:tr>
      <w:tr w:rsidR="008332E3" w:rsidRPr="00E359BF" w14:paraId="7FA7DFDD" w14:textId="77777777" w:rsidTr="008332E3">
        <w:tc>
          <w:tcPr>
            <w:tcW w:w="3232" w:type="dxa"/>
            <w:vAlign w:val="center"/>
          </w:tcPr>
          <w:p w14:paraId="4D97BFA0" w14:textId="77777777" w:rsidR="008332E3" w:rsidRPr="00E359BF" w:rsidRDefault="008332E3">
            <w:pPr>
              <w:pStyle w:val="TableText"/>
              <w:ind w:left="204"/>
              <w:rPr>
                <w:b/>
                <w:bCs/>
              </w:rPr>
            </w:pPr>
            <w:r w:rsidRPr="00D931E1">
              <w:t>Analysis and Inquiry</w:t>
            </w:r>
          </w:p>
        </w:tc>
        <w:tc>
          <w:tcPr>
            <w:tcW w:w="708" w:type="dxa"/>
          </w:tcPr>
          <w:p w14:paraId="519F29DA" w14:textId="77777777" w:rsidR="008332E3" w:rsidRPr="00E359BF" w:rsidRDefault="008332E3">
            <w:pPr>
              <w:pStyle w:val="TableTextCentered"/>
              <w:rPr>
                <w:rFonts w:eastAsia="Times New Roman"/>
              </w:rPr>
            </w:pPr>
            <w:r>
              <w:rPr>
                <w:rFonts w:eastAsia="Times New Roman"/>
              </w:rPr>
              <w:t>11</w:t>
            </w:r>
          </w:p>
        </w:tc>
        <w:tc>
          <w:tcPr>
            <w:tcW w:w="714" w:type="dxa"/>
          </w:tcPr>
          <w:p w14:paraId="62156A08" w14:textId="77777777" w:rsidR="008332E3" w:rsidRPr="00E359BF" w:rsidRDefault="008332E3">
            <w:pPr>
              <w:pStyle w:val="TableTextCentered"/>
              <w:rPr>
                <w:rFonts w:eastAsia="Times New Roman"/>
              </w:rPr>
            </w:pPr>
            <w:r>
              <w:rPr>
                <w:rFonts w:eastAsia="Times New Roman"/>
              </w:rPr>
              <w:t>12</w:t>
            </w:r>
          </w:p>
        </w:tc>
        <w:tc>
          <w:tcPr>
            <w:tcW w:w="702" w:type="dxa"/>
          </w:tcPr>
          <w:p w14:paraId="6A91ACF0" w14:textId="77777777" w:rsidR="008332E3" w:rsidRPr="00E359BF" w:rsidRDefault="008332E3">
            <w:pPr>
              <w:pStyle w:val="TableTextCentered"/>
              <w:rPr>
                <w:rFonts w:eastAsia="Times New Roman"/>
              </w:rPr>
            </w:pPr>
            <w:r>
              <w:rPr>
                <w:rFonts w:eastAsia="Times New Roman"/>
              </w:rPr>
              <w:t>3</w:t>
            </w:r>
          </w:p>
        </w:tc>
        <w:tc>
          <w:tcPr>
            <w:tcW w:w="709" w:type="dxa"/>
          </w:tcPr>
          <w:p w14:paraId="71A472F0" w14:textId="77777777" w:rsidR="008332E3" w:rsidRPr="00E359BF" w:rsidRDefault="008332E3">
            <w:pPr>
              <w:pStyle w:val="TableTextCentered"/>
              <w:rPr>
                <w:rFonts w:eastAsia="Times New Roman"/>
              </w:rPr>
            </w:pPr>
            <w:r>
              <w:rPr>
                <w:rFonts w:eastAsia="Times New Roman"/>
              </w:rPr>
              <w:t>3</w:t>
            </w:r>
          </w:p>
        </w:tc>
        <w:tc>
          <w:tcPr>
            <w:tcW w:w="677" w:type="dxa"/>
          </w:tcPr>
          <w:p w14:paraId="4CDA55C7" w14:textId="77777777" w:rsidR="008332E3" w:rsidRPr="00E359BF" w:rsidRDefault="008332E3">
            <w:pPr>
              <w:pStyle w:val="TableTextCentered"/>
              <w:rPr>
                <w:rFonts w:eastAsia="Times New Roman"/>
              </w:rPr>
            </w:pPr>
            <w:r>
              <w:rPr>
                <w:rFonts w:eastAsia="Times New Roman"/>
              </w:rPr>
              <w:t>0</w:t>
            </w:r>
          </w:p>
        </w:tc>
        <w:tc>
          <w:tcPr>
            <w:tcW w:w="739" w:type="dxa"/>
            <w:vAlign w:val="center"/>
          </w:tcPr>
          <w:p w14:paraId="6F197F0B"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402BBB56" w14:textId="77777777" w:rsidR="008332E3" w:rsidRPr="00E359BF" w:rsidRDefault="008332E3">
            <w:pPr>
              <w:pStyle w:val="TableTextCentered"/>
              <w:rPr>
                <w:rFonts w:eastAsia="Times New Roman"/>
              </w:rPr>
            </w:pPr>
            <w:r>
              <w:rPr>
                <w:rFonts w:eastAsia="Times New Roman"/>
              </w:rPr>
              <w:t>1</w:t>
            </w:r>
          </w:p>
        </w:tc>
        <w:tc>
          <w:tcPr>
            <w:tcW w:w="622" w:type="dxa"/>
          </w:tcPr>
          <w:p w14:paraId="68BEB346" w14:textId="77777777" w:rsidR="008332E3" w:rsidRPr="00E359BF" w:rsidRDefault="008332E3">
            <w:pPr>
              <w:pStyle w:val="TableTextCentered"/>
              <w:rPr>
                <w:rFonts w:eastAsia="Times New Roman"/>
              </w:rPr>
            </w:pPr>
            <w:r>
              <w:rPr>
                <w:rFonts w:eastAsia="Times New Roman"/>
              </w:rPr>
              <w:t>30</w:t>
            </w:r>
          </w:p>
        </w:tc>
        <w:tc>
          <w:tcPr>
            <w:tcW w:w="900" w:type="dxa"/>
          </w:tcPr>
          <w:p w14:paraId="76F066E2" w14:textId="77777777" w:rsidR="008332E3" w:rsidRPr="00E359BF" w:rsidRDefault="008332E3">
            <w:pPr>
              <w:pStyle w:val="TableTextCentered"/>
              <w:rPr>
                <w:rFonts w:eastAsia="Times New Roman"/>
              </w:rPr>
            </w:pPr>
            <w:r>
              <w:rPr>
                <w:rFonts w:eastAsia="Times New Roman"/>
              </w:rPr>
              <w:t>2.1</w:t>
            </w:r>
          </w:p>
        </w:tc>
      </w:tr>
      <w:tr w:rsidR="008332E3" w:rsidRPr="00E359BF" w14:paraId="60298F2E" w14:textId="77777777" w:rsidTr="008332E3">
        <w:tc>
          <w:tcPr>
            <w:tcW w:w="3232" w:type="dxa"/>
            <w:vAlign w:val="center"/>
          </w:tcPr>
          <w:p w14:paraId="6644138C" w14:textId="77777777" w:rsidR="008332E3" w:rsidRPr="00D931E1" w:rsidRDefault="008332E3">
            <w:pPr>
              <w:pStyle w:val="TableText"/>
              <w:ind w:left="204"/>
              <w:rPr>
                <w:b/>
                <w:bCs/>
              </w:rPr>
            </w:pPr>
            <w:r w:rsidRPr="00D931E1">
              <w:t>Quality of Feedback</w:t>
            </w:r>
          </w:p>
        </w:tc>
        <w:tc>
          <w:tcPr>
            <w:tcW w:w="708" w:type="dxa"/>
          </w:tcPr>
          <w:p w14:paraId="5CAEE236" w14:textId="77777777" w:rsidR="008332E3" w:rsidRPr="00E359BF" w:rsidRDefault="008332E3">
            <w:pPr>
              <w:pStyle w:val="TableTextCentered"/>
              <w:rPr>
                <w:rFonts w:eastAsia="Times New Roman"/>
              </w:rPr>
            </w:pPr>
            <w:r>
              <w:rPr>
                <w:rFonts w:eastAsia="Times New Roman"/>
              </w:rPr>
              <w:t>9</w:t>
            </w:r>
          </w:p>
        </w:tc>
        <w:tc>
          <w:tcPr>
            <w:tcW w:w="714" w:type="dxa"/>
          </w:tcPr>
          <w:p w14:paraId="3C29113A" w14:textId="77777777" w:rsidR="008332E3" w:rsidRPr="00E359BF" w:rsidRDefault="008332E3">
            <w:pPr>
              <w:pStyle w:val="TableTextCentered"/>
              <w:rPr>
                <w:rFonts w:eastAsia="Times New Roman"/>
              </w:rPr>
            </w:pPr>
            <w:r>
              <w:rPr>
                <w:rFonts w:eastAsia="Times New Roman"/>
              </w:rPr>
              <w:t>11</w:t>
            </w:r>
          </w:p>
        </w:tc>
        <w:tc>
          <w:tcPr>
            <w:tcW w:w="702" w:type="dxa"/>
          </w:tcPr>
          <w:p w14:paraId="0E86AF39" w14:textId="77777777" w:rsidR="008332E3" w:rsidRPr="00E359BF" w:rsidRDefault="008332E3">
            <w:pPr>
              <w:pStyle w:val="TableTextCentered"/>
              <w:rPr>
                <w:rFonts w:eastAsia="Times New Roman"/>
              </w:rPr>
            </w:pPr>
            <w:r>
              <w:rPr>
                <w:rFonts w:eastAsia="Times New Roman"/>
              </w:rPr>
              <w:t>2</w:t>
            </w:r>
          </w:p>
        </w:tc>
        <w:tc>
          <w:tcPr>
            <w:tcW w:w="709" w:type="dxa"/>
          </w:tcPr>
          <w:p w14:paraId="5FFCC651" w14:textId="77777777" w:rsidR="008332E3" w:rsidRPr="00E359BF" w:rsidRDefault="008332E3">
            <w:pPr>
              <w:pStyle w:val="TableTextCentered"/>
              <w:rPr>
                <w:rFonts w:eastAsia="Times New Roman"/>
              </w:rPr>
            </w:pPr>
            <w:r>
              <w:rPr>
                <w:rFonts w:eastAsia="Times New Roman"/>
              </w:rPr>
              <w:t>3</w:t>
            </w:r>
          </w:p>
        </w:tc>
        <w:tc>
          <w:tcPr>
            <w:tcW w:w="677" w:type="dxa"/>
          </w:tcPr>
          <w:p w14:paraId="7F50FC7F" w14:textId="77777777" w:rsidR="008332E3" w:rsidRPr="00E359BF" w:rsidRDefault="008332E3">
            <w:pPr>
              <w:pStyle w:val="TableTextCentered"/>
              <w:rPr>
                <w:rFonts w:eastAsia="Times New Roman"/>
              </w:rPr>
            </w:pPr>
            <w:r>
              <w:rPr>
                <w:rFonts w:eastAsia="Times New Roman"/>
              </w:rPr>
              <w:t>4</w:t>
            </w:r>
          </w:p>
        </w:tc>
        <w:tc>
          <w:tcPr>
            <w:tcW w:w="739" w:type="dxa"/>
            <w:vAlign w:val="center"/>
          </w:tcPr>
          <w:p w14:paraId="60F383A1" w14:textId="77777777" w:rsidR="008332E3" w:rsidRPr="00E359BF" w:rsidRDefault="008332E3">
            <w:pPr>
              <w:pStyle w:val="TableTextCentered"/>
              <w:rPr>
                <w:rFonts w:eastAsia="Times New Roman"/>
              </w:rPr>
            </w:pPr>
            <w:r>
              <w:rPr>
                <w:rFonts w:eastAsia="Times New Roman"/>
              </w:rPr>
              <w:t>0</w:t>
            </w:r>
          </w:p>
        </w:tc>
        <w:tc>
          <w:tcPr>
            <w:tcW w:w="709" w:type="dxa"/>
            <w:vAlign w:val="center"/>
          </w:tcPr>
          <w:p w14:paraId="790D9C1D" w14:textId="77777777" w:rsidR="008332E3" w:rsidRPr="00E359BF" w:rsidRDefault="008332E3">
            <w:pPr>
              <w:pStyle w:val="TableTextCentered"/>
              <w:rPr>
                <w:rFonts w:eastAsia="Times New Roman"/>
              </w:rPr>
            </w:pPr>
            <w:r>
              <w:rPr>
                <w:rFonts w:eastAsia="Times New Roman"/>
              </w:rPr>
              <w:t>1</w:t>
            </w:r>
          </w:p>
        </w:tc>
        <w:tc>
          <w:tcPr>
            <w:tcW w:w="622" w:type="dxa"/>
          </w:tcPr>
          <w:p w14:paraId="1A2B0291" w14:textId="77777777" w:rsidR="008332E3" w:rsidRPr="00E359BF" w:rsidRDefault="008332E3">
            <w:pPr>
              <w:pStyle w:val="TableTextCentered"/>
              <w:rPr>
                <w:rFonts w:eastAsia="Times New Roman"/>
              </w:rPr>
            </w:pPr>
            <w:r>
              <w:rPr>
                <w:rFonts w:eastAsia="Times New Roman"/>
              </w:rPr>
              <w:t>30</w:t>
            </w:r>
          </w:p>
        </w:tc>
        <w:tc>
          <w:tcPr>
            <w:tcW w:w="900" w:type="dxa"/>
          </w:tcPr>
          <w:p w14:paraId="7F0E3C3B" w14:textId="77777777" w:rsidR="008332E3" w:rsidRPr="00E359BF" w:rsidRDefault="008332E3">
            <w:pPr>
              <w:pStyle w:val="TableTextCentered"/>
              <w:rPr>
                <w:rFonts w:eastAsia="Times New Roman"/>
              </w:rPr>
            </w:pPr>
            <w:r>
              <w:rPr>
                <w:rFonts w:eastAsia="Times New Roman"/>
              </w:rPr>
              <w:t>2.5</w:t>
            </w:r>
          </w:p>
        </w:tc>
      </w:tr>
      <w:tr w:rsidR="008332E3" w:rsidRPr="00E359BF" w14:paraId="4BAD9FD4" w14:textId="77777777" w:rsidTr="008332E3">
        <w:tc>
          <w:tcPr>
            <w:tcW w:w="3232" w:type="dxa"/>
            <w:vAlign w:val="center"/>
          </w:tcPr>
          <w:p w14:paraId="3566B958" w14:textId="77777777" w:rsidR="008332E3" w:rsidRPr="00D931E1" w:rsidRDefault="008332E3">
            <w:pPr>
              <w:pStyle w:val="TableText"/>
              <w:ind w:left="204"/>
              <w:rPr>
                <w:b/>
                <w:bCs/>
              </w:rPr>
            </w:pPr>
            <w:r w:rsidRPr="00D931E1">
              <w:t>Instructional Dialogue</w:t>
            </w:r>
          </w:p>
        </w:tc>
        <w:tc>
          <w:tcPr>
            <w:tcW w:w="708" w:type="dxa"/>
          </w:tcPr>
          <w:p w14:paraId="40E13272" w14:textId="77777777" w:rsidR="008332E3" w:rsidRPr="00E359BF" w:rsidRDefault="008332E3">
            <w:pPr>
              <w:pStyle w:val="TableTextCentered"/>
              <w:rPr>
                <w:rFonts w:eastAsia="Times New Roman"/>
              </w:rPr>
            </w:pPr>
            <w:r>
              <w:rPr>
                <w:rFonts w:eastAsia="Times New Roman"/>
              </w:rPr>
              <w:t>11</w:t>
            </w:r>
          </w:p>
        </w:tc>
        <w:tc>
          <w:tcPr>
            <w:tcW w:w="714" w:type="dxa"/>
          </w:tcPr>
          <w:p w14:paraId="1A591236" w14:textId="77777777" w:rsidR="008332E3" w:rsidRPr="00E359BF" w:rsidRDefault="008332E3">
            <w:pPr>
              <w:pStyle w:val="TableTextCentered"/>
              <w:rPr>
                <w:rFonts w:eastAsia="Times New Roman"/>
              </w:rPr>
            </w:pPr>
            <w:r>
              <w:rPr>
                <w:rFonts w:eastAsia="Times New Roman"/>
              </w:rPr>
              <w:t>6</w:t>
            </w:r>
          </w:p>
        </w:tc>
        <w:tc>
          <w:tcPr>
            <w:tcW w:w="702" w:type="dxa"/>
          </w:tcPr>
          <w:p w14:paraId="661C7071" w14:textId="77777777" w:rsidR="008332E3" w:rsidRPr="00E359BF" w:rsidRDefault="008332E3">
            <w:pPr>
              <w:pStyle w:val="TableTextCentered"/>
              <w:rPr>
                <w:rFonts w:eastAsia="Times New Roman"/>
              </w:rPr>
            </w:pPr>
            <w:r>
              <w:rPr>
                <w:rFonts w:eastAsia="Times New Roman"/>
              </w:rPr>
              <w:t>3</w:t>
            </w:r>
          </w:p>
        </w:tc>
        <w:tc>
          <w:tcPr>
            <w:tcW w:w="709" w:type="dxa"/>
          </w:tcPr>
          <w:p w14:paraId="6C127C2F" w14:textId="77777777" w:rsidR="008332E3" w:rsidRPr="00E359BF" w:rsidRDefault="008332E3">
            <w:pPr>
              <w:pStyle w:val="TableTextCentered"/>
              <w:rPr>
                <w:rFonts w:eastAsia="Times New Roman"/>
              </w:rPr>
            </w:pPr>
            <w:r>
              <w:rPr>
                <w:rFonts w:eastAsia="Times New Roman"/>
              </w:rPr>
              <w:t>3</w:t>
            </w:r>
          </w:p>
        </w:tc>
        <w:tc>
          <w:tcPr>
            <w:tcW w:w="677" w:type="dxa"/>
          </w:tcPr>
          <w:p w14:paraId="1C330ED0" w14:textId="77777777" w:rsidR="008332E3" w:rsidRPr="00E359BF" w:rsidRDefault="008332E3">
            <w:pPr>
              <w:pStyle w:val="TableTextCentered"/>
              <w:rPr>
                <w:rFonts w:eastAsia="Times New Roman"/>
              </w:rPr>
            </w:pPr>
            <w:r>
              <w:rPr>
                <w:rFonts w:eastAsia="Times New Roman"/>
              </w:rPr>
              <w:t>5</w:t>
            </w:r>
          </w:p>
        </w:tc>
        <w:tc>
          <w:tcPr>
            <w:tcW w:w="739" w:type="dxa"/>
            <w:vAlign w:val="center"/>
          </w:tcPr>
          <w:p w14:paraId="6DCBFF3A" w14:textId="77777777" w:rsidR="008332E3" w:rsidRPr="00E359BF" w:rsidRDefault="008332E3">
            <w:pPr>
              <w:pStyle w:val="TableTextCentered"/>
              <w:rPr>
                <w:rFonts w:eastAsia="Times New Roman"/>
              </w:rPr>
            </w:pPr>
            <w:r>
              <w:rPr>
                <w:rFonts w:eastAsia="Times New Roman"/>
              </w:rPr>
              <w:t>2</w:t>
            </w:r>
          </w:p>
        </w:tc>
        <w:tc>
          <w:tcPr>
            <w:tcW w:w="709" w:type="dxa"/>
            <w:vAlign w:val="center"/>
          </w:tcPr>
          <w:p w14:paraId="460B40B7" w14:textId="77777777" w:rsidR="008332E3" w:rsidRPr="00E359BF" w:rsidRDefault="008332E3">
            <w:pPr>
              <w:pStyle w:val="TableTextCentered"/>
              <w:rPr>
                <w:rFonts w:eastAsia="Times New Roman"/>
              </w:rPr>
            </w:pPr>
            <w:r>
              <w:rPr>
                <w:rFonts w:eastAsia="Times New Roman"/>
              </w:rPr>
              <w:t>0</w:t>
            </w:r>
          </w:p>
        </w:tc>
        <w:tc>
          <w:tcPr>
            <w:tcW w:w="622" w:type="dxa"/>
          </w:tcPr>
          <w:p w14:paraId="38BE9502" w14:textId="77777777" w:rsidR="008332E3" w:rsidRPr="00E359BF" w:rsidRDefault="008332E3">
            <w:pPr>
              <w:pStyle w:val="TableTextCentered"/>
              <w:rPr>
                <w:rFonts w:eastAsia="Times New Roman"/>
              </w:rPr>
            </w:pPr>
            <w:r>
              <w:rPr>
                <w:rFonts w:eastAsia="Times New Roman"/>
              </w:rPr>
              <w:t>30</w:t>
            </w:r>
          </w:p>
        </w:tc>
        <w:tc>
          <w:tcPr>
            <w:tcW w:w="900" w:type="dxa"/>
          </w:tcPr>
          <w:p w14:paraId="0267301E" w14:textId="77777777" w:rsidR="008332E3" w:rsidRPr="00E359BF" w:rsidRDefault="008332E3">
            <w:pPr>
              <w:pStyle w:val="TableTextCentered"/>
              <w:rPr>
                <w:rFonts w:eastAsia="Times New Roman"/>
              </w:rPr>
            </w:pPr>
            <w:r>
              <w:rPr>
                <w:rFonts w:eastAsia="Times New Roman"/>
              </w:rPr>
              <w:t>2.7</w:t>
            </w:r>
          </w:p>
        </w:tc>
      </w:tr>
      <w:tr w:rsidR="008332E3" w:rsidRPr="009A0F07" w14:paraId="4A663443" w14:textId="77777777" w:rsidTr="008332E3">
        <w:tc>
          <w:tcPr>
            <w:tcW w:w="3232" w:type="dxa"/>
            <w:shd w:val="clear" w:color="auto" w:fill="D9E2F3" w:themeFill="accent5" w:themeFillTint="33"/>
            <w:vAlign w:val="center"/>
          </w:tcPr>
          <w:p w14:paraId="5ED952F2" w14:textId="77777777" w:rsidR="008332E3" w:rsidRPr="00A34856" w:rsidRDefault="008332E3">
            <w:pPr>
              <w:pStyle w:val="TableSubheading"/>
            </w:pPr>
            <w:r w:rsidRPr="00A34856">
              <w:t>Student Engagement</w:t>
            </w:r>
          </w:p>
        </w:tc>
        <w:tc>
          <w:tcPr>
            <w:tcW w:w="708" w:type="dxa"/>
            <w:shd w:val="clear" w:color="auto" w:fill="D9E2F3" w:themeFill="accent5" w:themeFillTint="33"/>
          </w:tcPr>
          <w:p w14:paraId="524FF0F8" w14:textId="77777777" w:rsidR="008332E3" w:rsidRPr="009A0F07" w:rsidRDefault="008332E3">
            <w:pPr>
              <w:pStyle w:val="TableTextCenteredDemi"/>
              <w:rPr>
                <w:rFonts w:eastAsia="Times New Roman"/>
                <w:bCs/>
              </w:rPr>
            </w:pPr>
            <w:r>
              <w:rPr>
                <w:rFonts w:eastAsia="Times New Roman"/>
                <w:bCs/>
              </w:rPr>
              <w:t>0</w:t>
            </w:r>
          </w:p>
        </w:tc>
        <w:tc>
          <w:tcPr>
            <w:tcW w:w="714" w:type="dxa"/>
            <w:shd w:val="clear" w:color="auto" w:fill="D9E2F3" w:themeFill="accent5" w:themeFillTint="33"/>
          </w:tcPr>
          <w:p w14:paraId="5FDC38E0" w14:textId="77777777" w:rsidR="008332E3" w:rsidRPr="009A0F07" w:rsidRDefault="008332E3">
            <w:pPr>
              <w:pStyle w:val="TableTextCenteredDemi"/>
              <w:rPr>
                <w:rFonts w:eastAsia="Times New Roman"/>
                <w:bCs/>
              </w:rPr>
            </w:pPr>
            <w:r>
              <w:rPr>
                <w:rFonts w:eastAsia="Times New Roman"/>
                <w:bCs/>
              </w:rPr>
              <w:t>0</w:t>
            </w:r>
          </w:p>
        </w:tc>
        <w:tc>
          <w:tcPr>
            <w:tcW w:w="702" w:type="dxa"/>
            <w:shd w:val="clear" w:color="auto" w:fill="D9E2F3" w:themeFill="accent5" w:themeFillTint="33"/>
          </w:tcPr>
          <w:p w14:paraId="1E7EE0F7" w14:textId="77777777" w:rsidR="008332E3" w:rsidRPr="009A0F07" w:rsidRDefault="008332E3">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04891350" w14:textId="77777777" w:rsidR="008332E3" w:rsidRPr="009A0F07" w:rsidRDefault="008332E3">
            <w:pPr>
              <w:pStyle w:val="TableTextCenteredDemi"/>
              <w:rPr>
                <w:rFonts w:eastAsia="Times New Roman"/>
                <w:bCs/>
              </w:rPr>
            </w:pPr>
            <w:r>
              <w:rPr>
                <w:rFonts w:eastAsia="Times New Roman"/>
                <w:bCs/>
              </w:rPr>
              <w:t>8</w:t>
            </w:r>
          </w:p>
        </w:tc>
        <w:tc>
          <w:tcPr>
            <w:tcW w:w="677" w:type="dxa"/>
            <w:shd w:val="clear" w:color="auto" w:fill="D9E2F3" w:themeFill="accent5" w:themeFillTint="33"/>
          </w:tcPr>
          <w:p w14:paraId="19B6A4A7" w14:textId="77777777" w:rsidR="008332E3" w:rsidRPr="009A0F07" w:rsidRDefault="008332E3">
            <w:pPr>
              <w:pStyle w:val="TableTextCenteredDemi"/>
              <w:rPr>
                <w:rFonts w:eastAsia="Times New Roman"/>
                <w:bCs/>
              </w:rPr>
            </w:pPr>
            <w:r>
              <w:rPr>
                <w:rFonts w:eastAsia="Times New Roman"/>
                <w:bCs/>
              </w:rPr>
              <w:t>13</w:t>
            </w:r>
          </w:p>
        </w:tc>
        <w:tc>
          <w:tcPr>
            <w:tcW w:w="739" w:type="dxa"/>
            <w:shd w:val="clear" w:color="auto" w:fill="D9E2F3" w:themeFill="accent5" w:themeFillTint="33"/>
            <w:vAlign w:val="center"/>
          </w:tcPr>
          <w:p w14:paraId="0ED7642D" w14:textId="77777777" w:rsidR="008332E3" w:rsidRPr="009A0F07" w:rsidRDefault="008332E3">
            <w:pPr>
              <w:pStyle w:val="TableTextCenteredDemi"/>
              <w:rPr>
                <w:rFonts w:eastAsia="Times New Roman"/>
                <w:bCs/>
              </w:rPr>
            </w:pPr>
            <w:r>
              <w:rPr>
                <w:rFonts w:eastAsia="Times New Roman"/>
                <w:bCs/>
              </w:rPr>
              <w:t>8</w:t>
            </w:r>
          </w:p>
        </w:tc>
        <w:tc>
          <w:tcPr>
            <w:tcW w:w="709" w:type="dxa"/>
            <w:shd w:val="clear" w:color="auto" w:fill="D9E2F3" w:themeFill="accent5" w:themeFillTint="33"/>
            <w:vAlign w:val="center"/>
          </w:tcPr>
          <w:p w14:paraId="782ACD17" w14:textId="77777777" w:rsidR="008332E3" w:rsidRPr="009A0F07" w:rsidRDefault="008332E3">
            <w:pPr>
              <w:pStyle w:val="TableTextCenteredDemi"/>
              <w:rPr>
                <w:rFonts w:eastAsia="Times New Roman"/>
                <w:bCs/>
              </w:rPr>
            </w:pPr>
            <w:r>
              <w:rPr>
                <w:rFonts w:eastAsia="Times New Roman"/>
                <w:bCs/>
              </w:rPr>
              <w:t>1</w:t>
            </w:r>
          </w:p>
        </w:tc>
        <w:tc>
          <w:tcPr>
            <w:tcW w:w="622" w:type="dxa"/>
            <w:shd w:val="clear" w:color="auto" w:fill="D9E2F3" w:themeFill="accent5" w:themeFillTint="33"/>
          </w:tcPr>
          <w:p w14:paraId="1D0AD4C8" w14:textId="77777777" w:rsidR="008332E3" w:rsidRPr="009A0F07" w:rsidRDefault="008332E3">
            <w:pPr>
              <w:pStyle w:val="TableTextCenteredDemi"/>
              <w:rPr>
                <w:rFonts w:eastAsia="Times New Roman"/>
                <w:bCs/>
              </w:rPr>
            </w:pPr>
            <w:r>
              <w:rPr>
                <w:rFonts w:eastAsia="Times New Roman"/>
                <w:bCs/>
              </w:rPr>
              <w:t>30</w:t>
            </w:r>
          </w:p>
        </w:tc>
        <w:tc>
          <w:tcPr>
            <w:tcW w:w="900" w:type="dxa"/>
            <w:shd w:val="clear" w:color="auto" w:fill="D9E2F3" w:themeFill="accent5" w:themeFillTint="33"/>
          </w:tcPr>
          <w:p w14:paraId="4391C603" w14:textId="77777777" w:rsidR="008332E3" w:rsidRPr="009A0F07" w:rsidRDefault="008332E3">
            <w:pPr>
              <w:pStyle w:val="TableTextCenteredDemi"/>
              <w:rPr>
                <w:rFonts w:eastAsia="Times New Roman"/>
                <w:bCs/>
              </w:rPr>
            </w:pPr>
            <w:r>
              <w:rPr>
                <w:rFonts w:eastAsia="Times New Roman"/>
                <w:bCs/>
              </w:rPr>
              <w:t>5.1</w:t>
            </w:r>
          </w:p>
        </w:tc>
      </w:tr>
    </w:tbl>
    <w:bookmarkEnd w:id="171"/>
    <w:p w14:paraId="4DEFB9A4" w14:textId="77777777" w:rsidR="008332E3" w:rsidRDefault="008332E3" w:rsidP="008332E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72" w:name="High_PC_Calc"/>
      <w:r>
        <w:rPr>
          <w:szCs w:val="20"/>
        </w:rPr>
        <w:t>([2 x 1] + [3 x 7] + [4 x 3] + [5 x 6] + [6 x 10] + [7 x 3]) ÷ 30 observations = 4.9</w:t>
      </w:r>
      <w:bookmarkEnd w:id="172"/>
    </w:p>
    <w:p w14:paraId="00B1B77A" w14:textId="77777777" w:rsidR="008332E3" w:rsidRDefault="008332E3" w:rsidP="008332E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73" w:name="High_NC_Calc"/>
      <w:r>
        <w:t>([6 x 1] + [7 x 29]) ÷ 30 observations = 7.0</w:t>
      </w:r>
      <w:bookmarkEnd w:id="173"/>
    </w:p>
    <w:p w14:paraId="3CD87034" w14:textId="77777777" w:rsidR="008332E3" w:rsidRPr="00A71BD2" w:rsidRDefault="008332E3" w:rsidP="008332E3">
      <w:pPr>
        <w:spacing w:after="160" w:line="259" w:lineRule="auto"/>
        <w:rPr>
          <w:rFonts w:ascii="Times New Roman" w:eastAsia="MS Mincho" w:hAnsi="Times New Roman" w:cs="Times New Roman"/>
          <w:b/>
          <w:sz w:val="20"/>
        </w:rPr>
      </w:pPr>
    </w:p>
    <w:p w14:paraId="56554D29" w14:textId="77777777" w:rsidR="008332E3" w:rsidRPr="00E359BF" w:rsidRDefault="008332E3" w:rsidP="008332E3">
      <w:pPr>
        <w:pStyle w:val="Heading2-SIOR"/>
      </w:pPr>
      <w:bookmarkStart w:id="174" w:name="_Toc430114891"/>
      <w:bookmarkStart w:id="175" w:name="_Toc496109993"/>
      <w:bookmarkStart w:id="176" w:name="_Toc92194271"/>
      <w:r w:rsidRPr="00E359BF">
        <w:t>References</w:t>
      </w:r>
      <w:bookmarkEnd w:id="174"/>
      <w:bookmarkEnd w:id="175"/>
      <w:bookmarkEnd w:id="176"/>
    </w:p>
    <w:p w14:paraId="217E1422" w14:textId="77777777" w:rsidR="008332E3" w:rsidRPr="00BC09E0" w:rsidRDefault="008332E3" w:rsidP="008332E3">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3" w:history="1">
        <w:r w:rsidRPr="00BC09E0">
          <w:rPr>
            <w:rStyle w:val="Hyperlink"/>
            <w:rFonts w:eastAsiaTheme="minorEastAsia"/>
          </w:rPr>
          <w:t>http://www.teachstone.com/wp-content/uploads/2011/05/class-mtp-pk-12-brief.pdf</w:t>
        </w:r>
      </w:hyperlink>
    </w:p>
    <w:p w14:paraId="7CD727F3" w14:textId="77777777" w:rsidR="008332E3" w:rsidRPr="00BC09E0" w:rsidRDefault="008332E3" w:rsidP="008332E3">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4" w:history="1">
        <w:r w:rsidRPr="00BC09E0">
          <w:rPr>
            <w:rStyle w:val="Hyperlink"/>
            <w:rFonts w:eastAsiaTheme="minorEastAsia"/>
          </w:rPr>
          <w:t>http://metproject.org/resources/CLASS_10_29_10.pdf</w:t>
        </w:r>
      </w:hyperlink>
    </w:p>
    <w:p w14:paraId="6524A00B" w14:textId="77777777" w:rsidR="008332E3" w:rsidRPr="009A5AC2" w:rsidRDefault="008332E3" w:rsidP="008332E3">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9A5AC2">
        <w:t>Charlottesville, VA:</w:t>
      </w:r>
      <w:r w:rsidRPr="009A5AC2">
        <w:rPr>
          <w:i/>
        </w:rPr>
        <w:t xml:space="preserve"> </w:t>
      </w:r>
      <w:r w:rsidRPr="009A5AC2">
        <w:t>Teachstone.</w:t>
      </w:r>
    </w:p>
    <w:p w14:paraId="491CAF1F" w14:textId="77777777" w:rsidR="008332E3" w:rsidRPr="007B0DF4" w:rsidRDefault="008332E3" w:rsidP="008332E3">
      <w:pPr>
        <w:pStyle w:val="Reference"/>
        <w:rPr>
          <w:lang w:val="es-MX"/>
        </w:rPr>
      </w:pPr>
      <w:r w:rsidRPr="009A5AC2">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C770C07" w14:textId="77777777" w:rsidR="008332E3" w:rsidRPr="008461FE" w:rsidRDefault="008332E3" w:rsidP="008332E3">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2A2032DD" w14:textId="48240F84" w:rsidR="00486B55" w:rsidRPr="00CB0607" w:rsidRDefault="00486B55" w:rsidP="008332E3">
      <w:pPr>
        <w:pStyle w:val="Reference"/>
      </w:pPr>
    </w:p>
    <w:p w14:paraId="304C07E7" w14:textId="77777777" w:rsidR="00486B55" w:rsidRPr="00CB0607" w:rsidRDefault="00486B55" w:rsidP="008332E3">
      <w:pPr>
        <w:pStyle w:val="Reference"/>
        <w:sectPr w:rsidR="00486B55" w:rsidRPr="00CB0607" w:rsidSect="008332E3">
          <w:footerReference w:type="default" r:id="rId35"/>
          <w:pgSz w:w="12240" w:h="15840" w:code="1"/>
          <w:pgMar w:top="1080" w:right="1440" w:bottom="1080" w:left="1440" w:header="720" w:footer="720" w:gutter="0"/>
          <w:pgNumType w:start="1"/>
          <w:cols w:space="720"/>
          <w:docGrid w:linePitch="360"/>
        </w:sectPr>
      </w:pPr>
    </w:p>
    <w:p w14:paraId="24DC4234" w14:textId="77777777" w:rsidR="00486B55" w:rsidRPr="00CB0607" w:rsidRDefault="00486B55" w:rsidP="00486B55">
      <w:pPr>
        <w:pStyle w:val="Heading2"/>
      </w:pPr>
      <w:bookmarkStart w:id="177" w:name="_Toc133505140"/>
      <w:r w:rsidRPr="00CB0607">
        <w:t xml:space="preserve">Appendix </w:t>
      </w:r>
      <w:r>
        <w:t>C</w:t>
      </w:r>
      <w:r w:rsidRPr="00CB0607">
        <w:t>. Resources to Support Implementation of DESE’s District Standards and Indicators</w:t>
      </w:r>
      <w:bookmarkEnd w:id="60"/>
      <w:bookmarkEnd w:id="61"/>
      <w:bookmarkEnd w:id="177"/>
    </w:p>
    <w:p w14:paraId="47155D16" w14:textId="77777777" w:rsidR="0007642E" w:rsidRPr="009057FA" w:rsidRDefault="0007642E" w:rsidP="00D9405E">
      <w:pPr>
        <w:pStyle w:val="TableTitle0"/>
      </w:pPr>
      <w:r w:rsidRPr="009057FA">
        <w:t>Table C1. Resources to Support Leadership and Governance</w:t>
      </w:r>
    </w:p>
    <w:tbl>
      <w:tblPr>
        <w:tblStyle w:val="MSVTable1"/>
        <w:tblW w:w="5000" w:type="pct"/>
        <w:tblLayout w:type="fixed"/>
        <w:tblLook w:val="0620" w:firstRow="1" w:lastRow="0" w:firstColumn="0" w:lastColumn="0" w:noHBand="1" w:noVBand="1"/>
      </w:tblPr>
      <w:tblGrid>
        <w:gridCol w:w="2962"/>
        <w:gridCol w:w="6382"/>
      </w:tblGrid>
      <w:tr w:rsidR="0007642E" w:rsidRPr="009057FA" w14:paraId="77D00771" w14:textId="77777777" w:rsidTr="00D9405E">
        <w:trPr>
          <w:cnfStyle w:val="100000000000" w:firstRow="1" w:lastRow="0" w:firstColumn="0" w:lastColumn="0" w:oddVBand="0" w:evenVBand="0" w:oddHBand="0" w:evenHBand="0" w:firstRowFirstColumn="0" w:firstRowLastColumn="0" w:lastRowFirstColumn="0" w:lastRowLastColumn="0"/>
        </w:trPr>
        <w:tc>
          <w:tcPr>
            <w:tcW w:w="2962" w:type="dxa"/>
          </w:tcPr>
          <w:p w14:paraId="19A0F833" w14:textId="77777777" w:rsidR="0007642E" w:rsidRPr="009057FA" w:rsidRDefault="0007642E">
            <w:pPr>
              <w:rPr>
                <w:rFonts w:ascii="Franklin Gothic Demi" w:eastAsia="HGGothicE" w:hAnsi="Franklin Gothic Demi" w:cs="Times New Roman"/>
                <w:szCs w:val="20"/>
              </w:rPr>
            </w:pPr>
            <w:r w:rsidRPr="009057FA">
              <w:rPr>
                <w:rFonts w:ascii="Franklin Gothic Demi" w:eastAsia="HGGothicE" w:hAnsi="Franklin Gothic Demi" w:cs="Times New Roman"/>
                <w:szCs w:val="20"/>
              </w:rPr>
              <w:t>Resource</w:t>
            </w:r>
          </w:p>
        </w:tc>
        <w:tc>
          <w:tcPr>
            <w:tcW w:w="6382" w:type="dxa"/>
          </w:tcPr>
          <w:p w14:paraId="4F5E82E2" w14:textId="77777777" w:rsidR="0007642E" w:rsidRPr="009057FA" w:rsidRDefault="0007642E">
            <w:pPr>
              <w:rPr>
                <w:rFonts w:ascii="Franklin Gothic Demi" w:eastAsia="HGGothicE" w:hAnsi="Franklin Gothic Demi" w:cs="Times New Roman"/>
                <w:szCs w:val="20"/>
              </w:rPr>
            </w:pPr>
            <w:r w:rsidRPr="009057FA">
              <w:rPr>
                <w:rFonts w:ascii="Franklin Gothic Demi" w:eastAsia="HGGothicE" w:hAnsi="Franklin Gothic Demi" w:cs="Times New Roman"/>
                <w:szCs w:val="20"/>
              </w:rPr>
              <w:t>Description</w:t>
            </w:r>
          </w:p>
        </w:tc>
      </w:tr>
      <w:tr w:rsidR="0007642E" w:rsidRPr="009057FA" w14:paraId="0A750761" w14:textId="77777777" w:rsidTr="00D9405E">
        <w:tc>
          <w:tcPr>
            <w:tcW w:w="2962" w:type="dxa"/>
          </w:tcPr>
          <w:p w14:paraId="02BA771C" w14:textId="77777777" w:rsidR="0007642E" w:rsidRPr="00AB7F7A" w:rsidRDefault="0007642E" w:rsidP="00D9405E">
            <w:pPr>
              <w:pStyle w:val="TableText"/>
              <w:rPr>
                <w:rFonts w:ascii="Franklin Gothic Book" w:eastAsia="Times New Roman" w:hAnsi="Franklin Gothic Book" w:cs="Times New Roman"/>
                <w:bCs/>
                <w:szCs w:val="20"/>
              </w:rPr>
            </w:pPr>
            <w:hyperlink r:id="rId36" w:history="1">
              <w:r w:rsidRPr="00AB7F7A">
                <w:rPr>
                  <w:rFonts w:ascii="Franklin Gothic Book" w:eastAsia="Times New Roman" w:hAnsi="Franklin Gothic Book" w:cs="Calibri"/>
                  <w:i/>
                  <w:color w:val="0563C1"/>
                  <w:szCs w:val="20"/>
                  <w:u w:val="single"/>
                </w:rPr>
                <w:t>Transforming School Funding: A Guide to Implementing Student-Based Budgeting (SBB)</w:t>
              </w:r>
            </w:hyperlink>
            <w:r w:rsidRPr="00AB7F7A">
              <w:rPr>
                <w:rFonts w:ascii="Franklin Gothic Book" w:eastAsia="Times New Roman" w:hAnsi="Franklin Gothic Book" w:cs="Times New Roman"/>
                <w:szCs w:val="20"/>
              </w:rPr>
              <w:t xml:space="preserve"> from Education Resource Strategies</w:t>
            </w:r>
          </w:p>
        </w:tc>
        <w:tc>
          <w:tcPr>
            <w:tcW w:w="6382" w:type="dxa"/>
          </w:tcPr>
          <w:p w14:paraId="467826CB" w14:textId="77777777" w:rsidR="0007642E" w:rsidRPr="00AB7F7A" w:rsidRDefault="0007642E" w:rsidP="00D9405E">
            <w:pPr>
              <w:pStyle w:val="TableText"/>
              <w:rPr>
                <w:bCs/>
              </w:rPr>
            </w:pPr>
            <w:r w:rsidRPr="00AB7F7A">
              <w:t>This guide describes a process to help districts tie funding to specific student needs.</w:t>
            </w:r>
          </w:p>
        </w:tc>
      </w:tr>
      <w:tr w:rsidR="0007642E" w:rsidRPr="009057FA" w14:paraId="533FB8E9" w14:textId="77777777" w:rsidTr="00D9405E">
        <w:tc>
          <w:tcPr>
            <w:tcW w:w="2962" w:type="dxa"/>
          </w:tcPr>
          <w:p w14:paraId="46A8BF3F" w14:textId="77777777" w:rsidR="0007642E" w:rsidRPr="00AB7F7A" w:rsidRDefault="0007642E" w:rsidP="00D9405E">
            <w:pPr>
              <w:pStyle w:val="TableText"/>
              <w:rPr>
                <w:rFonts w:ascii="Franklin Gothic Book" w:hAnsi="Franklin Gothic Book"/>
                <w:szCs w:val="20"/>
              </w:rPr>
            </w:pPr>
            <w:hyperlink r:id="rId37" w:history="1">
              <w:r w:rsidRPr="00AB7F7A">
                <w:rPr>
                  <w:rStyle w:val="Hyperlink"/>
                  <w:rFonts w:ascii="Franklin Gothic Book" w:hAnsi="Franklin Gothic Book"/>
                  <w:szCs w:val="20"/>
                </w:rPr>
                <w:t>Principal Induction and Mentoring Handbook</w:t>
              </w:r>
            </w:hyperlink>
          </w:p>
        </w:tc>
        <w:tc>
          <w:tcPr>
            <w:tcW w:w="6382" w:type="dxa"/>
          </w:tcPr>
          <w:p w14:paraId="52BDB7C4" w14:textId="10A37FD1" w:rsidR="0007642E" w:rsidRPr="00AB7F7A" w:rsidRDefault="0007642E" w:rsidP="00D9405E">
            <w:pPr>
              <w:pStyle w:val="TableText"/>
            </w:pPr>
            <w:r w:rsidRPr="00AB7F7A">
              <w:t>A series of modules designed to support novice principals and their mentors in the development of antiracist leadership competencies aligned to the Professional Standards for Administrative Leadership.</w:t>
            </w:r>
          </w:p>
        </w:tc>
      </w:tr>
      <w:tr w:rsidR="0007642E" w14:paraId="7A85B4FE" w14:textId="77777777" w:rsidTr="00D9405E">
        <w:tc>
          <w:tcPr>
            <w:tcW w:w="2962" w:type="dxa"/>
          </w:tcPr>
          <w:p w14:paraId="4EA5B343" w14:textId="77777777" w:rsidR="0007642E" w:rsidRPr="00AB7F7A" w:rsidRDefault="0007642E" w:rsidP="00D9405E">
            <w:pPr>
              <w:pStyle w:val="TableText"/>
              <w:rPr>
                <w:rFonts w:ascii="Franklin Gothic Book" w:hAnsi="Franklin Gothic Book"/>
                <w:szCs w:val="20"/>
              </w:rPr>
            </w:pPr>
            <w:hyperlink r:id="rId38" w:history="1">
              <w:r w:rsidRPr="00AB7F7A">
                <w:rPr>
                  <w:rStyle w:val="Hyperlink"/>
                  <w:rFonts w:ascii="Franklin Gothic Book" w:hAnsi="Franklin Gothic Book"/>
                  <w:szCs w:val="20"/>
                </w:rPr>
                <w:t>Coherence Guidebook</w:t>
              </w:r>
            </w:hyperlink>
          </w:p>
        </w:tc>
        <w:tc>
          <w:tcPr>
            <w:tcW w:w="6382" w:type="dxa"/>
          </w:tcPr>
          <w:p w14:paraId="45DAEB67" w14:textId="67864AF7" w:rsidR="0007642E" w:rsidRPr="00AB7F7A" w:rsidRDefault="0007642E" w:rsidP="00D9405E">
            <w:pPr>
              <w:pStyle w:val="TableText"/>
              <w:rPr>
                <w:rFonts w:eastAsia="Calibri" w:cs="Calibri"/>
                <w:color w:val="222222"/>
              </w:rPr>
            </w:pPr>
            <w:r w:rsidRPr="00AB7F7A">
              <w:rPr>
                <w:rFonts w:eastAsia="Calibri" w:cs="Calibri"/>
                <w:color w:val="222222"/>
              </w:rPr>
              <w:t xml:space="preserve">The </w:t>
            </w:r>
            <w:r w:rsidR="003B4795">
              <w:rPr>
                <w:rFonts w:eastAsia="Calibri" w:cs="Calibri"/>
                <w:color w:val="222222"/>
              </w:rPr>
              <w:t>g</w:t>
            </w:r>
            <w:r w:rsidRPr="00AB7F7A">
              <w:rPr>
                <w:rFonts w:eastAsia="Calibri" w:cs="Calibri"/>
                <w:color w:val="222222"/>
              </w:rPr>
              <w:t xml:space="preserve">uidebook illustrates a systems-level path toward deeper learning. School system leaders and teams may use the </w:t>
            </w:r>
            <w:r w:rsidR="003B4795">
              <w:rPr>
                <w:rFonts w:eastAsia="Calibri" w:cs="Calibri"/>
                <w:color w:val="222222"/>
              </w:rPr>
              <w:t>g</w:t>
            </w:r>
            <w:r w:rsidR="003B4795" w:rsidRPr="00AB7F7A">
              <w:rPr>
                <w:rFonts w:eastAsia="Calibri" w:cs="Calibri"/>
                <w:color w:val="222222"/>
              </w:rPr>
              <w:t>uidebook</w:t>
            </w:r>
            <w:r w:rsidRPr="00AB7F7A">
              <w:rPr>
                <w:rFonts w:eastAsia="Calibri" w:cs="Calibri"/>
                <w:color w:val="222222"/>
              </w:rPr>
              <w:t>, along with its companion self-assessment, to articulate a vision of deeper learning, identify high-leverage instructional priorities, refine tiered supports, and leverage systems and structures</w:t>
            </w:r>
            <w:r w:rsidR="003B4795">
              <w:rPr>
                <w:rFonts w:eastAsia="Calibri" w:cs="Calibri"/>
                <w:color w:val="222222"/>
              </w:rPr>
              <w:t>—</w:t>
            </w:r>
            <w:r w:rsidRPr="00AB7F7A">
              <w:rPr>
                <w:rFonts w:eastAsia="Calibri" w:cs="Calibri"/>
                <w:color w:val="222222"/>
              </w:rPr>
              <w:t xml:space="preserve">all in service of the articulated vision. </w:t>
            </w:r>
          </w:p>
        </w:tc>
      </w:tr>
    </w:tbl>
    <w:p w14:paraId="767D67A9" w14:textId="77777777" w:rsidR="0007642E" w:rsidRPr="009057FA" w:rsidRDefault="0007642E" w:rsidP="00D9405E">
      <w:pPr>
        <w:pStyle w:val="TableTitle0"/>
      </w:pPr>
      <w:r w:rsidRPr="009057FA">
        <w:t>Table C2. Resources to Support Curriculum and Instruction</w:t>
      </w:r>
    </w:p>
    <w:tbl>
      <w:tblPr>
        <w:tblStyle w:val="MSVTable1"/>
        <w:tblW w:w="4987" w:type="pct"/>
        <w:tblLayout w:type="fixed"/>
        <w:tblLook w:val="0620" w:firstRow="1" w:lastRow="0" w:firstColumn="0" w:lastColumn="0" w:noHBand="1" w:noVBand="1"/>
      </w:tblPr>
      <w:tblGrid>
        <w:gridCol w:w="2971"/>
        <w:gridCol w:w="6349"/>
      </w:tblGrid>
      <w:tr w:rsidR="0007642E" w:rsidRPr="009057FA" w14:paraId="2E371F2F" w14:textId="77777777" w:rsidTr="00D9405E">
        <w:trPr>
          <w:cnfStyle w:val="100000000000" w:firstRow="1" w:lastRow="0" w:firstColumn="0" w:lastColumn="0" w:oddVBand="0" w:evenVBand="0" w:oddHBand="0" w:evenHBand="0" w:firstRowFirstColumn="0" w:firstRowLastColumn="0" w:lastRowFirstColumn="0" w:lastRowLastColumn="0"/>
        </w:trPr>
        <w:tc>
          <w:tcPr>
            <w:tcW w:w="1594" w:type="pct"/>
          </w:tcPr>
          <w:p w14:paraId="43FEB41B"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Resource</w:t>
            </w:r>
          </w:p>
        </w:tc>
        <w:tc>
          <w:tcPr>
            <w:tcW w:w="3406" w:type="pct"/>
          </w:tcPr>
          <w:p w14:paraId="1D505770"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Description</w:t>
            </w:r>
          </w:p>
        </w:tc>
      </w:tr>
      <w:tr w:rsidR="0007642E" w:rsidRPr="009057FA" w14:paraId="37DD051E" w14:textId="77777777" w:rsidTr="00D9405E">
        <w:tc>
          <w:tcPr>
            <w:tcW w:w="1594" w:type="pct"/>
          </w:tcPr>
          <w:p w14:paraId="13B40A18" w14:textId="25F6CAE3" w:rsidR="0007642E" w:rsidRPr="00126CCB" w:rsidRDefault="0007642E" w:rsidP="00D9405E">
            <w:pPr>
              <w:pStyle w:val="TableText"/>
              <w:rPr>
                <w:rFonts w:ascii="Franklin Gothic Book" w:hAnsi="Franklin Gothic Book"/>
                <w:szCs w:val="20"/>
              </w:rPr>
            </w:pPr>
            <w:hyperlink r:id="rId39" w:history="1">
              <w:r w:rsidRPr="00126CCB">
                <w:rPr>
                  <w:rStyle w:val="Hyperlink"/>
                  <w:rFonts w:ascii="Franklin Gothic Book" w:hAnsi="Franklin Gothic Book"/>
                  <w:szCs w:val="20"/>
                </w:rPr>
                <w:t>Curriculum Matters</w:t>
              </w:r>
            </w:hyperlink>
            <w:r w:rsidRPr="00126CCB">
              <w:rPr>
                <w:rFonts w:ascii="Franklin Gothic Book" w:hAnsi="Franklin Gothic Book"/>
                <w:szCs w:val="20"/>
              </w:rPr>
              <w:t xml:space="preserve"> Webpage</w:t>
            </w:r>
          </w:p>
        </w:tc>
        <w:tc>
          <w:tcPr>
            <w:tcW w:w="3406" w:type="pct"/>
          </w:tcPr>
          <w:p w14:paraId="7CF40126" w14:textId="07D22230" w:rsidR="0007642E" w:rsidRPr="005A4A2B" w:rsidRDefault="005A4A2B" w:rsidP="00D9405E">
            <w:pPr>
              <w:pStyle w:val="TableText"/>
              <w:rPr>
                <w:spacing w:val="-1"/>
              </w:rPr>
            </w:pPr>
            <w:r w:rsidRPr="005A4A2B">
              <w:rPr>
                <w:spacing w:val="-1"/>
              </w:rPr>
              <w:t xml:space="preserve">A suite </w:t>
            </w:r>
            <w:r w:rsidR="0007642E" w:rsidRPr="005A4A2B">
              <w:rPr>
                <w:spacing w:val="-1"/>
              </w:rPr>
              <w:t xml:space="preserve">of resources to support the use of high-quality curriculum, including </w:t>
            </w:r>
            <w:hyperlink r:id="rId40" w:history="1">
              <w:r w:rsidR="0007642E" w:rsidRPr="005A4A2B">
                <w:rPr>
                  <w:rStyle w:val="Hyperlink"/>
                  <w:i/>
                  <w:spacing w:val="-1"/>
                  <w:szCs w:val="20"/>
                </w:rPr>
                <w:t>IMplement MA</w:t>
              </w:r>
            </w:hyperlink>
            <w:r w:rsidR="0007642E" w:rsidRPr="005A4A2B">
              <w:rPr>
                <w:spacing w:val="-1"/>
              </w:rPr>
              <w:t xml:space="preserve">, our recommended four-phase process to prepare for, select, launch, and implement new high-quality instructional materials with key tasks and action steps. Also includes </w:t>
            </w:r>
            <w:hyperlink r:id="rId41" w:history="1">
              <w:r w:rsidR="0007642E" w:rsidRPr="005A4A2B">
                <w:rPr>
                  <w:rStyle w:val="Hyperlink"/>
                  <w:i/>
                  <w:spacing w:val="-1"/>
                  <w:szCs w:val="20"/>
                </w:rPr>
                <w:t>CURATE</w:t>
              </w:r>
            </w:hyperlink>
            <w:r w:rsidR="0007642E" w:rsidRPr="005A4A2B">
              <w:rPr>
                <w:spacing w:val="-1"/>
              </w:rPr>
              <w:t>, which convenes panels of Massachusetts teachers to review and rate evidence on the quality and alignment of specific curricular materials and then publish</w:t>
            </w:r>
            <w:r w:rsidR="003B4795" w:rsidRPr="005A4A2B">
              <w:rPr>
                <w:spacing w:val="-1"/>
              </w:rPr>
              <w:t>es</w:t>
            </w:r>
            <w:r w:rsidR="0007642E" w:rsidRPr="005A4A2B">
              <w:rPr>
                <w:spacing w:val="-1"/>
              </w:rPr>
              <w:t xml:space="preserve"> their findings for educators across the Commonwealth to consult.</w:t>
            </w:r>
          </w:p>
        </w:tc>
      </w:tr>
      <w:tr w:rsidR="0007642E" w:rsidRPr="009057FA" w14:paraId="52CB25C4" w14:textId="77777777" w:rsidTr="00D9405E">
        <w:tc>
          <w:tcPr>
            <w:tcW w:w="1594" w:type="pct"/>
          </w:tcPr>
          <w:p w14:paraId="351A228C" w14:textId="23763600" w:rsidR="0007642E" w:rsidRPr="00126CCB" w:rsidRDefault="0007642E" w:rsidP="00D9405E">
            <w:pPr>
              <w:pStyle w:val="TableText"/>
              <w:rPr>
                <w:rFonts w:ascii="Franklin Gothic Book" w:hAnsi="Franklin Gothic Book"/>
                <w:szCs w:val="20"/>
              </w:rPr>
            </w:pPr>
            <w:hyperlink r:id="rId42" w:history="1">
              <w:r w:rsidRPr="00126CCB">
                <w:rPr>
                  <w:rStyle w:val="Hyperlink"/>
                  <w:rFonts w:ascii="Franklin Gothic Book" w:hAnsi="Franklin Gothic Book"/>
                  <w:szCs w:val="20"/>
                </w:rPr>
                <w:t>Curriculum Frameworks Resources</w:t>
              </w:r>
            </w:hyperlink>
          </w:p>
        </w:tc>
        <w:tc>
          <w:tcPr>
            <w:tcW w:w="3406" w:type="pct"/>
          </w:tcPr>
          <w:p w14:paraId="46AC15BF" w14:textId="3307FE0B" w:rsidR="0007642E" w:rsidRPr="00126CCB" w:rsidRDefault="0007642E" w:rsidP="00D9405E">
            <w:pPr>
              <w:pStyle w:val="TableText"/>
              <w:rPr>
                <w:rFonts w:ascii="Franklin Gothic Book" w:eastAsia="Times New Roman" w:hAnsi="Franklin Gothic Book" w:cs="Times New Roman"/>
                <w:szCs w:val="20"/>
              </w:rPr>
            </w:pPr>
            <w:r w:rsidRPr="00126CCB">
              <w:rPr>
                <w:rFonts w:ascii="Franklin Gothic Book" w:eastAsia="Times New Roman" w:hAnsi="Franklin Gothic Book" w:cs="Times New Roman"/>
                <w:szCs w:val="20"/>
              </w:rPr>
              <w:t>Some of the most frequently used resources include “</w:t>
            </w:r>
            <w:hyperlink r:id="rId43" w:history="1">
              <w:r w:rsidRPr="00126CCB">
                <w:rPr>
                  <w:rStyle w:val="Hyperlink"/>
                  <w:rFonts w:ascii="Franklin Gothic Book" w:eastAsia="Times New Roman" w:hAnsi="Franklin Gothic Book" w:cs="Times New Roman"/>
                  <w:szCs w:val="20"/>
                </w:rPr>
                <w:t>What to Look For”</w:t>
              </w:r>
            </w:hyperlink>
            <w:r w:rsidRPr="00126CCB">
              <w:rPr>
                <w:rFonts w:ascii="Franklin Gothic Book" w:eastAsia="Times New Roman" w:hAnsi="Franklin Gothic Book" w:cs="Times New Roman"/>
                <w:szCs w:val="20"/>
              </w:rPr>
              <w:t xml:space="preserve"> classroom observation guides</w:t>
            </w:r>
            <w:r w:rsidR="003B4795">
              <w:rPr>
                <w:rFonts w:ascii="Franklin Gothic Book" w:eastAsia="Times New Roman" w:hAnsi="Franklin Gothic Book" w:cs="Times New Roman"/>
                <w:szCs w:val="20"/>
              </w:rPr>
              <w:t>;</w:t>
            </w:r>
            <w:r w:rsidRPr="00126CCB">
              <w:rPr>
                <w:rFonts w:ascii="Franklin Gothic Book" w:eastAsia="Times New Roman" w:hAnsi="Franklin Gothic Book" w:cs="Times New Roman"/>
                <w:szCs w:val="20"/>
              </w:rPr>
              <w:t xml:space="preserve"> the </w:t>
            </w:r>
            <w:hyperlink r:id="rId44" w:history="1">
              <w:r w:rsidRPr="00126CCB">
                <w:rPr>
                  <w:rStyle w:val="Hyperlink"/>
                  <w:rFonts w:ascii="Franklin Gothic Book" w:eastAsia="Times New Roman" w:hAnsi="Franklin Gothic Book" w:cs="Times New Roman"/>
                  <w:szCs w:val="20"/>
                </w:rPr>
                <w:t>Family Guides</w:t>
              </w:r>
            </w:hyperlink>
            <w:r w:rsidRPr="00126CCB">
              <w:rPr>
                <w:rFonts w:ascii="Franklin Gothic Book" w:eastAsia="Times New Roman" w:hAnsi="Franklin Gothic Book" w:cs="Times New Roman"/>
                <w:szCs w:val="20"/>
              </w:rPr>
              <w:t xml:space="preserve"> help families understand what students are expected to know and do by the end of each grade</w:t>
            </w:r>
            <w:r w:rsidR="003B4795">
              <w:rPr>
                <w:rFonts w:ascii="Franklin Gothic Book" w:eastAsia="Times New Roman" w:hAnsi="Franklin Gothic Book" w:cs="Times New Roman"/>
                <w:szCs w:val="20"/>
              </w:rPr>
              <w:t>;</w:t>
            </w:r>
            <w:r w:rsidRPr="00126CCB">
              <w:rPr>
                <w:rFonts w:ascii="Franklin Gothic Book" w:eastAsia="Times New Roman" w:hAnsi="Franklin Gothic Book" w:cs="Times New Roman"/>
                <w:szCs w:val="20"/>
              </w:rPr>
              <w:t xml:space="preserve"> and the Standards Navigator tool and app</w:t>
            </w:r>
            <w:r w:rsidR="003B4795">
              <w:rPr>
                <w:rFonts w:ascii="Franklin Gothic Book" w:eastAsia="Times New Roman" w:hAnsi="Franklin Gothic Book" w:cs="Times New Roman"/>
                <w:szCs w:val="20"/>
              </w:rPr>
              <w:t>,</w:t>
            </w:r>
            <w:r w:rsidRPr="00126CCB">
              <w:rPr>
                <w:rFonts w:ascii="Franklin Gothic Book" w:eastAsia="Times New Roman" w:hAnsi="Franklin Gothic Book" w:cs="Times New Roman"/>
                <w:szCs w:val="20"/>
              </w:rPr>
              <w:t xml:space="preserve"> which can be used to explore the standards, see how they are connected to other standards, related student work samples, reference guides, and definitions. </w:t>
            </w:r>
          </w:p>
        </w:tc>
      </w:tr>
      <w:tr w:rsidR="0007642E" w:rsidRPr="009057FA" w14:paraId="72584DF5" w14:textId="77777777" w:rsidTr="00D9405E">
        <w:tc>
          <w:tcPr>
            <w:tcW w:w="1594" w:type="pct"/>
          </w:tcPr>
          <w:p w14:paraId="5674A0D3" w14:textId="77777777" w:rsidR="0007642E" w:rsidRPr="00126CCB" w:rsidRDefault="0007642E" w:rsidP="00D9405E">
            <w:pPr>
              <w:pStyle w:val="TableText"/>
              <w:rPr>
                <w:rFonts w:ascii="Franklin Gothic Book" w:hAnsi="Franklin Gothic Book"/>
                <w:szCs w:val="20"/>
              </w:rPr>
            </w:pPr>
            <w:hyperlink r:id="rId45" w:history="1">
              <w:r w:rsidRPr="00126CCB">
                <w:rPr>
                  <w:rStyle w:val="Hyperlink"/>
                  <w:rFonts w:ascii="Franklin Gothic Book" w:hAnsi="Franklin Gothic Book"/>
                  <w:szCs w:val="20"/>
                </w:rPr>
                <w:t>Mass Literacy</w:t>
              </w:r>
            </w:hyperlink>
            <w:r w:rsidRPr="00126CCB">
              <w:rPr>
                <w:rFonts w:ascii="Franklin Gothic Book" w:hAnsi="Franklin Gothic Book"/>
                <w:szCs w:val="20"/>
              </w:rPr>
              <w:t xml:space="preserve"> Guide</w:t>
            </w:r>
          </w:p>
        </w:tc>
        <w:tc>
          <w:tcPr>
            <w:tcW w:w="3406" w:type="pct"/>
          </w:tcPr>
          <w:p w14:paraId="534AA993" w14:textId="7C69F0F0" w:rsidR="0007642E" w:rsidRPr="00126CCB" w:rsidRDefault="0007642E" w:rsidP="00D9405E">
            <w:pPr>
              <w:pStyle w:val="TableText"/>
            </w:pPr>
            <w:r w:rsidRPr="00126CCB">
              <w:rPr>
                <w:color w:val="000000" w:themeColor="text1"/>
              </w:rPr>
              <w:t xml:space="preserve">An interactive site with research, information, and resources on </w:t>
            </w:r>
            <w:r w:rsidRPr="00126CCB">
              <w:t>evidence-based practices for early literacy that are culturally responsive and sustaining. There is current information on complex text, fluent word reading, language comprehension, students experiencing reading difficulties, equity in literacy, how to support a multi-tiered system of support</w:t>
            </w:r>
            <w:r w:rsidR="003B4795">
              <w:t xml:space="preserve"> (MTSS)</w:t>
            </w:r>
            <w:r w:rsidRPr="00126CCB">
              <w:t xml:space="preserve"> for ELA/literacy, and much more. </w:t>
            </w:r>
          </w:p>
        </w:tc>
      </w:tr>
      <w:tr w:rsidR="0007642E" w14:paraId="29982F92" w14:textId="77777777" w:rsidTr="00D9405E">
        <w:tc>
          <w:tcPr>
            <w:tcW w:w="1594" w:type="pct"/>
          </w:tcPr>
          <w:p w14:paraId="40B39CE0" w14:textId="77777777" w:rsidR="0007642E" w:rsidRPr="003B4795" w:rsidRDefault="0007642E">
            <w:pPr>
              <w:spacing w:line="240" w:lineRule="auto"/>
              <w:rPr>
                <w:rFonts w:ascii="Franklin Gothic Book" w:hAnsi="Franklin Gothic Book"/>
                <w:sz w:val="20"/>
                <w:szCs w:val="20"/>
              </w:rPr>
            </w:pPr>
            <w:hyperlink r:id="rId46" w:history="1">
              <w:r w:rsidRPr="003B4795">
                <w:rPr>
                  <w:rStyle w:val="Hyperlink"/>
                  <w:rFonts w:ascii="Franklin Gothic Book" w:hAnsi="Franklin Gothic Book"/>
                  <w:sz w:val="20"/>
                  <w:szCs w:val="20"/>
                </w:rPr>
                <w:t>Coherence Guidebook</w:t>
              </w:r>
            </w:hyperlink>
          </w:p>
        </w:tc>
        <w:tc>
          <w:tcPr>
            <w:tcW w:w="3406" w:type="pct"/>
          </w:tcPr>
          <w:p w14:paraId="4596145E" w14:textId="2669FAB8" w:rsidR="0007642E" w:rsidRPr="00126CCB" w:rsidRDefault="003B4795" w:rsidP="00D9405E">
            <w:pPr>
              <w:pStyle w:val="TableText"/>
            </w:pPr>
            <w:r w:rsidRPr="00AB7F7A">
              <w:rPr>
                <w:rFonts w:eastAsia="Calibri" w:cs="Calibri"/>
                <w:color w:val="222222"/>
              </w:rPr>
              <w:t xml:space="preserve">The </w:t>
            </w:r>
            <w:r>
              <w:rPr>
                <w:rFonts w:eastAsia="Calibri" w:cs="Calibri"/>
                <w:color w:val="222222"/>
              </w:rPr>
              <w:t>g</w:t>
            </w:r>
            <w:r w:rsidRPr="00AB7F7A">
              <w:rPr>
                <w:rFonts w:eastAsia="Calibri" w:cs="Calibri"/>
                <w:color w:val="222222"/>
              </w:rPr>
              <w:t xml:space="preserve">uidebook illustrates a systems-level path toward deeper learning. School system leaders and teams may use the </w:t>
            </w:r>
            <w:r>
              <w:rPr>
                <w:rFonts w:eastAsia="Calibri" w:cs="Calibri"/>
                <w:color w:val="222222"/>
              </w:rPr>
              <w:t>g</w:t>
            </w:r>
            <w:r w:rsidRPr="00AB7F7A">
              <w:rPr>
                <w:rFonts w:eastAsia="Calibri" w:cs="Calibri"/>
                <w:color w:val="222222"/>
              </w:rPr>
              <w:t>uidebook, along with its companion self-assessment, to articulate a vision of deeper learning, identify high-leverage instructional priorities, refine tiered supports, and leverage systems and structures</w:t>
            </w:r>
            <w:r>
              <w:rPr>
                <w:rFonts w:eastAsia="Calibri" w:cs="Calibri"/>
                <w:color w:val="222222"/>
              </w:rPr>
              <w:t>—</w:t>
            </w:r>
            <w:r w:rsidRPr="00AB7F7A">
              <w:rPr>
                <w:rFonts w:eastAsia="Calibri" w:cs="Calibri"/>
                <w:color w:val="222222"/>
              </w:rPr>
              <w:t>all in service of the articulated vision.</w:t>
            </w:r>
          </w:p>
        </w:tc>
      </w:tr>
    </w:tbl>
    <w:p w14:paraId="4E65AA36" w14:textId="77777777" w:rsidR="0007642E" w:rsidRPr="009057FA" w:rsidRDefault="0007642E" w:rsidP="00D9405E">
      <w:pPr>
        <w:pStyle w:val="TableTitle0"/>
      </w:pPr>
      <w:r w:rsidRPr="009057FA">
        <w:t>Table C3. Resources to Support Assessment</w:t>
      </w:r>
    </w:p>
    <w:tbl>
      <w:tblPr>
        <w:tblStyle w:val="MSVTable1"/>
        <w:tblW w:w="5004" w:type="pct"/>
        <w:tblLook w:val="0620" w:firstRow="1" w:lastRow="0" w:firstColumn="0" w:lastColumn="0" w:noHBand="1" w:noVBand="1"/>
      </w:tblPr>
      <w:tblGrid>
        <w:gridCol w:w="2962"/>
        <w:gridCol w:w="6389"/>
      </w:tblGrid>
      <w:tr w:rsidR="0007642E" w:rsidRPr="009057FA" w14:paraId="018FE87B" w14:textId="77777777" w:rsidTr="00D9405E">
        <w:trPr>
          <w:cnfStyle w:val="100000000000" w:firstRow="1" w:lastRow="0" w:firstColumn="0" w:lastColumn="0" w:oddVBand="0" w:evenVBand="0" w:oddHBand="0" w:evenHBand="0" w:firstRowFirstColumn="0" w:firstRowLastColumn="0" w:lastRowFirstColumn="0" w:lastRowLastColumn="0"/>
        </w:trPr>
        <w:tc>
          <w:tcPr>
            <w:tcW w:w="1584" w:type="pct"/>
          </w:tcPr>
          <w:p w14:paraId="2D3FBFF9"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Resource</w:t>
            </w:r>
          </w:p>
        </w:tc>
        <w:tc>
          <w:tcPr>
            <w:tcW w:w="3416" w:type="pct"/>
          </w:tcPr>
          <w:p w14:paraId="01B46B95"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Description</w:t>
            </w:r>
          </w:p>
        </w:tc>
      </w:tr>
      <w:tr w:rsidR="0007642E" w:rsidRPr="009057FA" w14:paraId="51008024" w14:textId="77777777" w:rsidTr="00D9405E">
        <w:tc>
          <w:tcPr>
            <w:tcW w:w="1584" w:type="pct"/>
          </w:tcPr>
          <w:p w14:paraId="08D676C1" w14:textId="77777777" w:rsidR="0007642E" w:rsidRPr="009057FA" w:rsidRDefault="0007642E" w:rsidP="00D9405E">
            <w:pPr>
              <w:pStyle w:val="TableText"/>
              <w:rPr>
                <w:rFonts w:ascii="Franklin Gothic Book" w:eastAsia="Times New Roman" w:hAnsi="Franklin Gothic Book" w:cs="Calibri"/>
                <w:szCs w:val="20"/>
              </w:rPr>
            </w:pPr>
            <w:r w:rsidRPr="009057FA">
              <w:rPr>
                <w:rFonts w:ascii="Franklin Gothic Book" w:eastAsia="Times New Roman" w:hAnsi="Franklin Gothic Book" w:cs="Calibri"/>
                <w:szCs w:val="20"/>
              </w:rPr>
              <w:t xml:space="preserve">DESE’s </w:t>
            </w:r>
            <w:hyperlink r:id="rId47" w:history="1">
              <w:r w:rsidRPr="00766253">
                <w:rPr>
                  <w:rFonts w:ascii="Franklin Gothic Book" w:eastAsia="Times New Roman" w:hAnsi="Franklin Gothic Book" w:cs="Calibri"/>
                  <w:color w:val="0563C1"/>
                  <w:szCs w:val="20"/>
                  <w:u w:val="single"/>
                </w:rPr>
                <w:t>District Data Team Toolkit</w:t>
              </w:r>
            </w:hyperlink>
          </w:p>
          <w:p w14:paraId="269679D7" w14:textId="77777777" w:rsidR="0007642E" w:rsidRPr="009057FA" w:rsidRDefault="0007642E">
            <w:pPr>
              <w:spacing w:line="240" w:lineRule="auto"/>
              <w:rPr>
                <w:rFonts w:ascii="Franklin Gothic Book" w:eastAsia="Times New Roman" w:hAnsi="Franklin Gothic Book" w:cs="Times New Roman"/>
                <w:bCs/>
                <w:szCs w:val="20"/>
              </w:rPr>
            </w:pPr>
          </w:p>
        </w:tc>
        <w:tc>
          <w:tcPr>
            <w:tcW w:w="3416" w:type="pct"/>
          </w:tcPr>
          <w:p w14:paraId="75CCE880" w14:textId="77777777" w:rsidR="0007642E" w:rsidRPr="009057FA" w:rsidRDefault="0007642E" w:rsidP="00D9405E">
            <w:pPr>
              <w:pStyle w:val="TableText"/>
              <w:rPr>
                <w:rFonts w:cs="Times New Roman"/>
              </w:rPr>
            </w:pPr>
            <w:r w:rsidRPr="009057FA">
              <w:t>A set of resources to help a district establish, grow, and maintain a culture of inquiry and data use through a district data team.</w:t>
            </w:r>
          </w:p>
        </w:tc>
      </w:tr>
    </w:tbl>
    <w:p w14:paraId="1B40D8D8" w14:textId="77777777" w:rsidR="0007642E" w:rsidRPr="009057FA" w:rsidRDefault="0007642E" w:rsidP="00D9405E">
      <w:pPr>
        <w:pStyle w:val="TableTitle0"/>
      </w:pPr>
      <w:r w:rsidRPr="009057FA">
        <w:t>Table C4. Resources to Support Human Resources and Professional Development</w:t>
      </w:r>
    </w:p>
    <w:tbl>
      <w:tblPr>
        <w:tblStyle w:val="MSVTable1"/>
        <w:tblW w:w="5004" w:type="pct"/>
        <w:tblLook w:val="0620" w:firstRow="1" w:lastRow="0" w:firstColumn="0" w:lastColumn="0" w:noHBand="1" w:noVBand="1"/>
      </w:tblPr>
      <w:tblGrid>
        <w:gridCol w:w="2962"/>
        <w:gridCol w:w="6389"/>
      </w:tblGrid>
      <w:tr w:rsidR="0007642E" w:rsidRPr="009057FA" w14:paraId="486DF459" w14:textId="77777777" w:rsidTr="00D9405E">
        <w:trPr>
          <w:cnfStyle w:val="100000000000" w:firstRow="1" w:lastRow="0" w:firstColumn="0" w:lastColumn="0" w:oddVBand="0" w:evenVBand="0" w:oddHBand="0" w:evenHBand="0" w:firstRowFirstColumn="0" w:firstRowLastColumn="0" w:lastRowFirstColumn="0" w:lastRowLastColumn="0"/>
          <w:tblHeader/>
        </w:trPr>
        <w:tc>
          <w:tcPr>
            <w:tcW w:w="2962" w:type="dxa"/>
          </w:tcPr>
          <w:p w14:paraId="21CBA24C"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Resource</w:t>
            </w:r>
          </w:p>
        </w:tc>
        <w:tc>
          <w:tcPr>
            <w:tcW w:w="6389" w:type="dxa"/>
          </w:tcPr>
          <w:p w14:paraId="1C1E108F"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Description</w:t>
            </w:r>
          </w:p>
        </w:tc>
      </w:tr>
      <w:tr w:rsidR="0007642E" w:rsidRPr="009057FA" w14:paraId="3E6752A3" w14:textId="77777777" w:rsidTr="00D9405E">
        <w:tc>
          <w:tcPr>
            <w:tcW w:w="2962" w:type="dxa"/>
          </w:tcPr>
          <w:p w14:paraId="3D43CF3A" w14:textId="77777777" w:rsidR="0007642E" w:rsidRPr="00003EEE" w:rsidRDefault="0007642E" w:rsidP="00D9405E">
            <w:pPr>
              <w:pStyle w:val="TableText"/>
              <w:rPr>
                <w:rFonts w:ascii="Franklin Gothic Book" w:hAnsi="Franklin Gothic Book"/>
                <w:szCs w:val="20"/>
              </w:rPr>
            </w:pPr>
            <w:hyperlink r:id="rId48" w:history="1">
              <w:r w:rsidRPr="00003EEE">
                <w:rPr>
                  <w:rStyle w:val="Hyperlink"/>
                  <w:rFonts w:ascii="Franklin Gothic Book" w:hAnsi="Franklin Gothic Book"/>
                  <w:szCs w:val="20"/>
                </w:rPr>
                <w:t>Educator Evaluation Implementation Resources</w:t>
              </w:r>
            </w:hyperlink>
          </w:p>
        </w:tc>
        <w:tc>
          <w:tcPr>
            <w:tcW w:w="6389" w:type="dxa"/>
          </w:tcPr>
          <w:p w14:paraId="6D71B630" w14:textId="4AC42AC0" w:rsidR="0007642E" w:rsidRPr="00003EEE" w:rsidRDefault="0007642E" w:rsidP="00D9405E">
            <w:pPr>
              <w:pStyle w:val="TableText"/>
              <w:rPr>
                <w:rFonts w:eastAsia="Times New Roman" w:cs="Times New Roman"/>
              </w:rPr>
            </w:pPr>
            <w:r w:rsidRPr="00003EEE">
              <w:t xml:space="preserve">A suite of resources and practical tools that reflect feedback from educators on how to implement educator evaluation in support of more equitable, culturally responsive schools and classrooms for all. These resources include Focus Indicators, a subset of </w:t>
            </w:r>
            <w:r w:rsidR="00DE6B17">
              <w:t>i</w:t>
            </w:r>
            <w:r w:rsidR="00DE6B17" w:rsidRPr="00003EEE">
              <w:t xml:space="preserve">ndicators </w:t>
            </w:r>
            <w:r w:rsidRPr="00003EEE">
              <w:t>from the Classroom Teacher and School Level Administrator Rubrics that represent high-priority practices for the 2022-</w:t>
            </w:r>
            <w:r w:rsidR="002E3BE5">
              <w:t>20</w:t>
            </w:r>
            <w:r w:rsidRPr="00003EEE">
              <w:t>23 school year.</w:t>
            </w:r>
          </w:p>
        </w:tc>
      </w:tr>
      <w:tr w:rsidR="0007642E" w:rsidRPr="009057FA" w14:paraId="0AC8DBCF" w14:textId="77777777" w:rsidTr="00D9405E">
        <w:tc>
          <w:tcPr>
            <w:tcW w:w="2962" w:type="dxa"/>
          </w:tcPr>
          <w:p w14:paraId="1CDA1328" w14:textId="77777777" w:rsidR="0007642E" w:rsidRPr="00003EEE" w:rsidRDefault="0007642E" w:rsidP="00D9405E">
            <w:pPr>
              <w:pStyle w:val="TableText"/>
              <w:rPr>
                <w:rFonts w:ascii="Franklin Gothic Book" w:hAnsi="Franklin Gothic Book"/>
                <w:szCs w:val="20"/>
              </w:rPr>
            </w:pPr>
            <w:hyperlink r:id="rId49" w:history="1">
              <w:r w:rsidRPr="00003EEE">
                <w:rPr>
                  <w:rStyle w:val="Hyperlink"/>
                  <w:rFonts w:ascii="Franklin Gothic Book" w:hAnsi="Franklin Gothic Book"/>
                  <w:szCs w:val="20"/>
                </w:rPr>
                <w:t>Guide to Building Supportive Talent Systems</w:t>
              </w:r>
            </w:hyperlink>
          </w:p>
        </w:tc>
        <w:tc>
          <w:tcPr>
            <w:tcW w:w="6389" w:type="dxa"/>
          </w:tcPr>
          <w:p w14:paraId="751D9422" w14:textId="77777777" w:rsidR="0007642E" w:rsidRPr="00003EEE" w:rsidRDefault="0007642E" w:rsidP="00D9405E">
            <w:pPr>
              <w:pStyle w:val="TableText"/>
            </w:pPr>
            <w:r w:rsidRPr="00003EEE">
              <w:t>Resources, considerations, and updates for recruiting, hiring, evaluating, and supporting educators and school staff, with a focus on racial equity.</w:t>
            </w:r>
          </w:p>
        </w:tc>
      </w:tr>
      <w:tr w:rsidR="0007642E" w:rsidRPr="009057FA" w14:paraId="36BDC23D" w14:textId="77777777" w:rsidTr="00D9405E">
        <w:tc>
          <w:tcPr>
            <w:tcW w:w="2962" w:type="dxa"/>
          </w:tcPr>
          <w:p w14:paraId="56A546A0" w14:textId="77777777" w:rsidR="0007642E" w:rsidRPr="00003EEE" w:rsidRDefault="0007642E" w:rsidP="00D9405E">
            <w:pPr>
              <w:pStyle w:val="TableText"/>
              <w:rPr>
                <w:rFonts w:ascii="Franklin Gothic Book" w:hAnsi="Franklin Gothic Book"/>
                <w:szCs w:val="20"/>
              </w:rPr>
            </w:pPr>
            <w:hyperlink r:id="rId50" w:history="1">
              <w:r w:rsidRPr="00003EEE">
                <w:rPr>
                  <w:rStyle w:val="Hyperlink"/>
                  <w:rFonts w:ascii="Franklin Gothic Book" w:hAnsi="Franklin Gothic Book"/>
                  <w:szCs w:val="20"/>
                </w:rPr>
                <w:t>Professional Learning Partner Guide</w:t>
              </w:r>
            </w:hyperlink>
          </w:p>
        </w:tc>
        <w:tc>
          <w:tcPr>
            <w:tcW w:w="6389" w:type="dxa"/>
          </w:tcPr>
          <w:p w14:paraId="1D934B55" w14:textId="62A8F3A5" w:rsidR="0007642E" w:rsidRPr="00003EEE" w:rsidRDefault="0007642E" w:rsidP="00D9405E">
            <w:pPr>
              <w:pStyle w:val="TableText"/>
            </w:pPr>
            <w:r w:rsidRPr="00003EEE">
              <w:t xml:space="preserve">A free, online, searchable list of vetted professional development providers who have expertise in specific sets of high-quality instructional materials. Schools and districts can use this guide to easily find </w:t>
            </w:r>
            <w:r w:rsidR="00DE6B17">
              <w:t>professional development</w:t>
            </w:r>
            <w:r w:rsidR="00DE6B17" w:rsidRPr="00003EEE">
              <w:t xml:space="preserve"> </w:t>
            </w:r>
            <w:r w:rsidRPr="00003EEE">
              <w:t>providers to support the launch or implementation of high-quality instructional materials.</w:t>
            </w:r>
          </w:p>
        </w:tc>
      </w:tr>
    </w:tbl>
    <w:p w14:paraId="28D16724" w14:textId="77777777" w:rsidR="0007642E" w:rsidRPr="009057FA" w:rsidRDefault="0007642E" w:rsidP="0007642E">
      <w:pPr>
        <w:keepNext/>
        <w:spacing w:before="240" w:after="60"/>
        <w:rPr>
          <w:rFonts w:ascii="Franklin Gothic Demi" w:eastAsia="Franklin Gothic Book" w:hAnsi="Franklin Gothic Demi" w:cs="Tahoma"/>
        </w:rPr>
      </w:pPr>
      <w:r w:rsidRPr="009057FA">
        <w:rPr>
          <w:rFonts w:ascii="Franklin Gothic Demi" w:eastAsia="Franklin Gothic Book" w:hAnsi="Franklin Gothic Demi" w:cs="Tahoma"/>
        </w:rPr>
        <w:t>Table C5. Resources to Support Student Support</w:t>
      </w:r>
    </w:p>
    <w:tbl>
      <w:tblPr>
        <w:tblStyle w:val="MSVTable1"/>
        <w:tblW w:w="5000" w:type="pct"/>
        <w:tblLook w:val="0620" w:firstRow="1" w:lastRow="0" w:firstColumn="0" w:lastColumn="0" w:noHBand="1" w:noVBand="1"/>
      </w:tblPr>
      <w:tblGrid>
        <w:gridCol w:w="2962"/>
        <w:gridCol w:w="6382"/>
      </w:tblGrid>
      <w:tr w:rsidR="0007642E" w:rsidRPr="009057FA" w14:paraId="49F215FA" w14:textId="77777777" w:rsidTr="00D9405E">
        <w:trPr>
          <w:cnfStyle w:val="100000000000" w:firstRow="1" w:lastRow="0" w:firstColumn="0" w:lastColumn="0" w:oddVBand="0" w:evenVBand="0" w:oddHBand="0" w:evenHBand="0" w:firstRowFirstColumn="0" w:firstRowLastColumn="0" w:lastRowFirstColumn="0" w:lastRowLastColumn="0"/>
        </w:trPr>
        <w:tc>
          <w:tcPr>
            <w:tcW w:w="2962" w:type="dxa"/>
          </w:tcPr>
          <w:p w14:paraId="046EA6C6"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 xml:space="preserve">Resource </w:t>
            </w:r>
          </w:p>
        </w:tc>
        <w:tc>
          <w:tcPr>
            <w:tcW w:w="6382" w:type="dxa"/>
          </w:tcPr>
          <w:p w14:paraId="2400B37A"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Description</w:t>
            </w:r>
          </w:p>
        </w:tc>
      </w:tr>
      <w:tr w:rsidR="0007642E" w:rsidRPr="009057FA" w14:paraId="048ADD7F" w14:textId="77777777" w:rsidTr="00D9405E">
        <w:tc>
          <w:tcPr>
            <w:tcW w:w="2962" w:type="dxa"/>
          </w:tcPr>
          <w:p w14:paraId="6741FCAC" w14:textId="0697F05D" w:rsidR="0007642E" w:rsidRPr="00DE6B17" w:rsidDel="00C50A42" w:rsidRDefault="0007642E">
            <w:pPr>
              <w:spacing w:line="240" w:lineRule="auto"/>
              <w:rPr>
                <w:rFonts w:ascii="Franklin Gothic Book" w:hAnsi="Franklin Gothic Book" w:cstheme="minorHAnsi"/>
                <w:sz w:val="20"/>
                <w:szCs w:val="20"/>
              </w:rPr>
            </w:pPr>
            <w:hyperlink r:id="rId51" w:history="1">
              <w:r w:rsidRPr="00DE6B17">
                <w:rPr>
                  <w:rStyle w:val="Hyperlink"/>
                  <w:rFonts w:ascii="Franklin Gothic Book" w:eastAsia="Times New Roman" w:hAnsi="Franklin Gothic Book" w:cstheme="minorHAnsi"/>
                  <w:sz w:val="20"/>
                  <w:szCs w:val="20"/>
                  <w:shd w:val="clear" w:color="auto" w:fill="FFFFFF"/>
                </w:rPr>
                <w:t>Safe and Supportive Schools Framework and Self-Reflection Tool</w:t>
              </w:r>
            </w:hyperlink>
          </w:p>
        </w:tc>
        <w:tc>
          <w:tcPr>
            <w:tcW w:w="6382" w:type="dxa"/>
          </w:tcPr>
          <w:p w14:paraId="69873F0E" w14:textId="0D46AE41" w:rsidR="0007642E" w:rsidRPr="00003EEE" w:rsidRDefault="0007642E" w:rsidP="00D9405E">
            <w:pPr>
              <w:pStyle w:val="TableText"/>
              <w:rPr>
                <w:rFonts w:ascii="Franklin Gothic Book" w:hAnsi="Franklin Gothic Book" w:cstheme="minorHAnsi"/>
                <w:szCs w:val="20"/>
              </w:rPr>
            </w:pPr>
            <w:r w:rsidRPr="00003EEE">
              <w:rPr>
                <w:rFonts w:ascii="Franklin Gothic Book" w:hAnsi="Franklin Gothic Book" w:cstheme="minorHAnsi"/>
                <w:szCs w:val="20"/>
                <w:shd w:val="clear" w:color="auto" w:fill="FFFFFF"/>
              </w:rPr>
              <w:t xml:space="preserve">Based on </w:t>
            </w:r>
            <w:hyperlink r:id="rId52" w:tgtFrame="_new" w:history="1">
              <w:r w:rsidRPr="00003EEE">
                <w:rPr>
                  <w:rStyle w:val="Hyperlink"/>
                  <w:rFonts w:ascii="Franklin Gothic Book" w:eastAsia="Times New Roman" w:hAnsi="Franklin Gothic Book" w:cstheme="minorHAnsi"/>
                  <w:szCs w:val="20"/>
                  <w:shd w:val="clear" w:color="auto" w:fill="FFFFFF"/>
                </w:rPr>
                <w:t>Five Essential Elements</w:t>
              </w:r>
            </w:hyperlink>
            <w:r w:rsidRPr="00003EEE">
              <w:rPr>
                <w:rFonts w:ascii="Franklin Gothic Book" w:hAnsi="Franklin Gothic Book" w:cstheme="minorHAnsi"/>
                <w:szCs w:val="20"/>
              </w:rPr>
              <w:t>, t</w:t>
            </w:r>
            <w:r w:rsidRPr="00003EEE">
              <w:rPr>
                <w:rFonts w:ascii="Franklin Gothic Book" w:hAnsi="Franklin Gothic Book" w:cstheme="minorHAnsi"/>
                <w:szCs w:val="20"/>
                <w:shd w:val="clear" w:color="auto" w:fill="FFFFFF"/>
              </w:rPr>
              <w:t xml:space="preserve">hese resources (see </w:t>
            </w:r>
            <w:hyperlink r:id="rId53" w:tgtFrame="_new" w:history="1">
              <w:r w:rsidRPr="00003EEE">
                <w:rPr>
                  <w:rStyle w:val="Hyperlink"/>
                  <w:rFonts w:ascii="Franklin Gothic Book" w:eastAsia="Times New Roman" w:hAnsi="Franklin Gothic Book" w:cstheme="minorHAnsi"/>
                  <w:szCs w:val="20"/>
                  <w:shd w:val="clear" w:color="auto" w:fill="FFFFFF"/>
                </w:rPr>
                <w:t>At-a-Glance overview</w:t>
              </w:r>
            </w:hyperlink>
            <w:r w:rsidRPr="00003EEE">
              <w:rPr>
                <w:rFonts w:ascii="Franklin Gothic Book" w:hAnsi="Franklin Gothic Book" w:cstheme="minorHAnsi"/>
                <w:szCs w:val="20"/>
              </w:rPr>
              <w:t xml:space="preserve">) can help guide school- and district-based teams </w:t>
            </w:r>
            <w:r w:rsidR="00DE6B17">
              <w:rPr>
                <w:rFonts w:ascii="Franklin Gothic Book" w:eastAsia="Times New Roman" w:hAnsi="Franklin Gothic Book" w:cstheme="minorHAnsi"/>
                <w:color w:val="333333"/>
                <w:szCs w:val="20"/>
                <w:shd w:val="clear" w:color="auto" w:fill="FFFFFF"/>
              </w:rPr>
              <w:t>in</w:t>
            </w:r>
            <w:r w:rsidR="00DE6B17" w:rsidRPr="00003EEE">
              <w:rPr>
                <w:rFonts w:ascii="Franklin Gothic Book" w:eastAsia="Times New Roman" w:hAnsi="Franklin Gothic Book" w:cstheme="minorHAnsi"/>
                <w:color w:val="333333"/>
                <w:szCs w:val="20"/>
                <w:shd w:val="clear" w:color="auto" w:fill="FFFFFF"/>
              </w:rPr>
              <w:t xml:space="preserve"> creat</w:t>
            </w:r>
            <w:r w:rsidR="00DE6B17">
              <w:rPr>
                <w:rFonts w:ascii="Franklin Gothic Book" w:eastAsia="Times New Roman" w:hAnsi="Franklin Gothic Book" w:cstheme="minorHAnsi"/>
                <w:color w:val="333333"/>
                <w:szCs w:val="20"/>
                <w:shd w:val="clear" w:color="auto" w:fill="FFFFFF"/>
              </w:rPr>
              <w:t>ing</w:t>
            </w:r>
            <w:r w:rsidR="00DE6B17" w:rsidRPr="00003EEE">
              <w:rPr>
                <w:rFonts w:ascii="Franklin Gothic Book" w:eastAsia="Times New Roman" w:hAnsi="Franklin Gothic Book" w:cstheme="minorHAnsi"/>
                <w:color w:val="333333"/>
                <w:szCs w:val="20"/>
                <w:shd w:val="clear" w:color="auto" w:fill="FFFFFF"/>
              </w:rPr>
              <w:t xml:space="preserve"> </w:t>
            </w:r>
            <w:r w:rsidRPr="00003EEE">
              <w:rPr>
                <w:rFonts w:ascii="Franklin Gothic Book" w:eastAsia="Times New Roman" w:hAnsi="Franklin Gothic Book" w:cstheme="minorHAnsi"/>
                <w:color w:val="333333"/>
                <w:szCs w:val="20"/>
                <w:shd w:val="clear" w:color="auto" w:fill="FFFFFF"/>
              </w:rPr>
              <w:t>safer and more supportive school climates and cultures. T</w:t>
            </w:r>
            <w:r w:rsidRPr="00003EEE">
              <w:rPr>
                <w:rFonts w:ascii="Franklin Gothic Book" w:hAnsi="Franklin Gothic Book" w:cstheme="minorHAnsi"/>
                <w:szCs w:val="20"/>
              </w:rPr>
              <w:t xml:space="preserve">hrough a phased process (with preliminary and deeper dive self-reflection options) teams can create plans based on local context and data and through examination of </w:t>
            </w:r>
            <w:hyperlink r:id="rId54" w:history="1">
              <w:r w:rsidRPr="00003EEE">
                <w:rPr>
                  <w:rStyle w:val="Hyperlink"/>
                  <w:rFonts w:ascii="Franklin Gothic Book" w:hAnsi="Franklin Gothic Book" w:cstheme="minorHAnsi"/>
                  <w:szCs w:val="20"/>
                </w:rPr>
                <w:t>six areas</w:t>
              </w:r>
            </w:hyperlink>
            <w:r w:rsidRPr="00003EEE">
              <w:rPr>
                <w:rFonts w:ascii="Franklin Gothic Book" w:hAnsi="Franklin Gothic Book" w:cstheme="minorHAnsi"/>
                <w:szCs w:val="20"/>
              </w:rPr>
              <w:t xml:space="preserve"> of school operation. </w:t>
            </w:r>
          </w:p>
        </w:tc>
      </w:tr>
      <w:tr w:rsidR="0007642E" w:rsidRPr="009057FA" w14:paraId="1F7735B6" w14:textId="77777777" w:rsidTr="00D9405E">
        <w:tc>
          <w:tcPr>
            <w:tcW w:w="2962" w:type="dxa"/>
          </w:tcPr>
          <w:p w14:paraId="5E6009B5" w14:textId="77777777" w:rsidR="0007642E" w:rsidRPr="00DE6B17" w:rsidRDefault="0007642E">
            <w:pPr>
              <w:spacing w:line="240" w:lineRule="auto"/>
              <w:rPr>
                <w:rFonts w:ascii="Franklin Gothic Book" w:eastAsia="Times New Roman" w:hAnsi="Franklin Gothic Book" w:cstheme="minorHAnsi"/>
                <w:sz w:val="20"/>
                <w:szCs w:val="20"/>
              </w:rPr>
            </w:pPr>
            <w:hyperlink r:id="rId55" w:history="1">
              <w:r w:rsidRPr="00DE6B17">
                <w:rPr>
                  <w:rStyle w:val="Hyperlink"/>
                  <w:rFonts w:ascii="Franklin Gothic Book" w:eastAsia="Times New Roman" w:hAnsi="Franklin Gothic Book" w:cstheme="minorHAnsi"/>
                  <w:bCs/>
                  <w:sz w:val="20"/>
                  <w:szCs w:val="20"/>
                </w:rPr>
                <w:t>MTSS Blueprint</w:t>
              </w:r>
            </w:hyperlink>
          </w:p>
        </w:tc>
        <w:tc>
          <w:tcPr>
            <w:tcW w:w="6382" w:type="dxa"/>
          </w:tcPr>
          <w:p w14:paraId="256143EA" w14:textId="33AA2941" w:rsidR="0007642E" w:rsidRPr="00003EEE" w:rsidRDefault="0007642E" w:rsidP="00D9405E">
            <w:pPr>
              <w:pStyle w:val="TableText"/>
            </w:pPr>
            <w:r w:rsidRPr="00003EEE">
              <w:rPr>
                <w:shd w:val="clear" w:color="auto" w:fill="FFFFFF"/>
              </w:rPr>
              <w:t>This MTSS resource offers a framework for how school districts can build the necessary systems to ensure that all students receive a high-quality educational experience.</w:t>
            </w:r>
          </w:p>
        </w:tc>
      </w:tr>
      <w:tr w:rsidR="0007642E" w:rsidRPr="009057FA" w14:paraId="7A834BFD" w14:textId="77777777" w:rsidTr="00D9405E">
        <w:tc>
          <w:tcPr>
            <w:tcW w:w="2962" w:type="dxa"/>
          </w:tcPr>
          <w:p w14:paraId="3B544875" w14:textId="21FD7E1A" w:rsidR="0007642E" w:rsidRPr="00DE6B17" w:rsidRDefault="0007642E">
            <w:pPr>
              <w:spacing w:line="240" w:lineRule="auto"/>
              <w:rPr>
                <w:rFonts w:ascii="Franklin Gothic Book" w:hAnsi="Franklin Gothic Book" w:cstheme="minorHAnsi"/>
                <w:sz w:val="20"/>
                <w:szCs w:val="20"/>
              </w:rPr>
            </w:pPr>
            <w:hyperlink r:id="rId56" w:history="1">
              <w:r w:rsidRPr="00DE6B17">
                <w:rPr>
                  <w:rStyle w:val="Hyperlink"/>
                  <w:rFonts w:ascii="Franklin Gothic Book" w:hAnsi="Franklin Gothic Book" w:cstheme="minorHAnsi"/>
                  <w:color w:val="0060C7"/>
                  <w:sz w:val="20"/>
                  <w:szCs w:val="20"/>
                </w:rPr>
                <w:t xml:space="preserve">Prenatal </w:t>
              </w:r>
              <w:r w:rsidR="00DE6B17">
                <w:rPr>
                  <w:rStyle w:val="Hyperlink"/>
                  <w:rFonts w:ascii="Franklin Gothic Book" w:hAnsi="Franklin Gothic Book" w:cstheme="minorHAnsi"/>
                  <w:color w:val="0060C7"/>
                  <w:sz w:val="20"/>
                  <w:szCs w:val="20"/>
                </w:rPr>
                <w:t>T</w:t>
              </w:r>
              <w:r w:rsidR="00DE6B17" w:rsidRPr="00DE6B17">
                <w:rPr>
                  <w:rStyle w:val="Hyperlink"/>
                  <w:rFonts w:ascii="Franklin Gothic Book" w:hAnsi="Franklin Gothic Book" w:cstheme="minorHAnsi"/>
                  <w:color w:val="0060C7"/>
                  <w:sz w:val="20"/>
                  <w:szCs w:val="20"/>
                </w:rPr>
                <w:t xml:space="preserve">hrough </w:t>
              </w:r>
              <w:r w:rsidRPr="00DE6B17">
                <w:rPr>
                  <w:rStyle w:val="Hyperlink"/>
                  <w:rFonts w:ascii="Franklin Gothic Book" w:hAnsi="Franklin Gothic Book" w:cstheme="minorHAnsi"/>
                  <w:color w:val="0060C7"/>
                  <w:sz w:val="20"/>
                  <w:szCs w:val="20"/>
                </w:rPr>
                <w:t>Young Adulthood Family Engagement Framework for Massachusetts </w:t>
              </w:r>
            </w:hyperlink>
          </w:p>
        </w:tc>
        <w:tc>
          <w:tcPr>
            <w:tcW w:w="6382" w:type="dxa"/>
          </w:tcPr>
          <w:p w14:paraId="2B6C72F8" w14:textId="75498BD1" w:rsidR="0007642E" w:rsidRPr="00003EEE" w:rsidRDefault="0007642E" w:rsidP="00D9405E">
            <w:pPr>
              <w:pStyle w:val="TableText"/>
              <w:rPr>
                <w:rFonts w:eastAsia="Times New Roman"/>
                <w:color w:val="333333"/>
                <w:shd w:val="clear" w:color="auto" w:fill="FFFFFF"/>
              </w:rPr>
            </w:pPr>
            <w:r w:rsidRPr="00003EEE">
              <w:t>This resource offers a roadmap for practitioners and families in health, human services, and education. A companion document is the</w:t>
            </w:r>
            <w:r w:rsidRPr="00003EEE">
              <w:rPr>
                <w:shd w:val="clear" w:color="auto" w:fill="FFFFFF"/>
              </w:rPr>
              <w:t xml:space="preserve"> </w:t>
            </w:r>
            <w:hyperlink r:id="rId57" w:history="1">
              <w:r w:rsidRPr="00003EEE">
                <w:rPr>
                  <w:rStyle w:val="Hyperlink"/>
                  <w:rFonts w:ascii="Franklin Gothic Book" w:hAnsi="Franklin Gothic Book" w:cstheme="minorHAnsi"/>
                  <w:color w:val="0060C7"/>
                  <w:szCs w:val="20"/>
                </w:rPr>
                <w:t>Family, School</w:t>
              </w:r>
              <w:r w:rsidR="00DE6B17">
                <w:rPr>
                  <w:rStyle w:val="Hyperlink"/>
                  <w:rFonts w:ascii="Franklin Gothic Book" w:hAnsi="Franklin Gothic Book" w:cstheme="minorHAnsi"/>
                  <w:color w:val="0060C7"/>
                  <w:szCs w:val="20"/>
                </w:rPr>
                <w:t>,</w:t>
              </w:r>
              <w:r w:rsidRPr="00003EEE">
                <w:rPr>
                  <w:rStyle w:val="Hyperlink"/>
                  <w:rFonts w:ascii="Franklin Gothic Book" w:hAnsi="Franklin Gothic Book" w:cstheme="minorHAnsi"/>
                  <w:color w:val="0060C7"/>
                  <w:szCs w:val="20"/>
                </w:rPr>
                <w:t xml:space="preserve"> and Community Partnership Fundamentals Self-Assessment Version 2.0 </w:t>
              </w:r>
            </w:hyperlink>
          </w:p>
        </w:tc>
      </w:tr>
      <w:tr w:rsidR="0007642E" w:rsidRPr="009057FA" w14:paraId="62970D49" w14:textId="77777777" w:rsidTr="00D9405E">
        <w:tc>
          <w:tcPr>
            <w:tcW w:w="2962" w:type="dxa"/>
          </w:tcPr>
          <w:p w14:paraId="1A071615" w14:textId="55862E53" w:rsidR="0007642E" w:rsidRPr="00DE6B17" w:rsidRDefault="0007642E">
            <w:pPr>
              <w:spacing w:line="240" w:lineRule="auto"/>
              <w:rPr>
                <w:rFonts w:ascii="Franklin Gothic Book" w:hAnsi="Franklin Gothic Book" w:cstheme="minorHAnsi"/>
                <w:sz w:val="20"/>
                <w:szCs w:val="20"/>
              </w:rPr>
            </w:pPr>
            <w:r w:rsidRPr="00DE6B17">
              <w:rPr>
                <w:rFonts w:ascii="Franklin Gothic Book" w:hAnsi="Franklin Gothic Book" w:cstheme="minorHAnsi"/>
                <w:sz w:val="20"/>
                <w:szCs w:val="20"/>
                <w:shd w:val="clear" w:color="auto" w:fill="FFFFFF"/>
              </w:rPr>
              <w:t xml:space="preserve">State and local student survey data such as </w:t>
            </w:r>
            <w:hyperlink r:id="rId58" w:history="1">
              <w:r w:rsidR="00DE6B17" w:rsidRPr="00DE6B17">
                <w:rPr>
                  <w:rStyle w:val="Hyperlink"/>
                  <w:rFonts w:ascii="Franklin Gothic Book" w:hAnsi="Franklin Gothic Book" w:cstheme="minorHAnsi"/>
                  <w:sz w:val="20"/>
                  <w:szCs w:val="20"/>
                  <w:shd w:val="clear" w:color="auto" w:fill="FFFFFF"/>
                </w:rPr>
                <w:t>Views</w:t>
              </w:r>
            </w:hyperlink>
            <w:r w:rsidR="00DE6B17" w:rsidRPr="00DE6B17">
              <w:rPr>
                <w:rStyle w:val="Hyperlink"/>
                <w:rFonts w:ascii="Franklin Gothic Book" w:hAnsi="Franklin Gothic Book" w:cstheme="minorHAnsi"/>
                <w:sz w:val="20"/>
                <w:szCs w:val="20"/>
                <w:shd w:val="clear" w:color="auto" w:fill="FFFFFF"/>
              </w:rPr>
              <w:t xml:space="preserve"> of Climate and Learning</w:t>
            </w:r>
            <w:r w:rsidR="00DE6B17" w:rsidRPr="00DE6B17">
              <w:rPr>
                <w:rFonts w:ascii="Franklin Gothic Book" w:hAnsi="Franklin Gothic Book" w:cstheme="minorHAnsi"/>
                <w:sz w:val="20"/>
                <w:szCs w:val="20"/>
                <w:shd w:val="clear" w:color="auto" w:fill="FFFFFF"/>
              </w:rPr>
              <w:t xml:space="preserve"> </w:t>
            </w:r>
            <w:r w:rsidRPr="00DE6B17">
              <w:rPr>
                <w:rFonts w:ascii="Franklin Gothic Book" w:hAnsi="Franklin Gothic Book" w:cstheme="minorHAnsi"/>
                <w:sz w:val="20"/>
                <w:szCs w:val="20"/>
                <w:shd w:val="clear" w:color="auto" w:fill="FFFFFF"/>
              </w:rPr>
              <w:t xml:space="preserve">and </w:t>
            </w:r>
            <w:hyperlink r:id="rId59" w:history="1">
              <w:r w:rsidR="00DE6B17">
                <w:rPr>
                  <w:rStyle w:val="Hyperlink"/>
                  <w:rFonts w:ascii="Franklin Gothic Book" w:hAnsi="Franklin Gothic Book" w:cstheme="minorHAnsi"/>
                  <w:sz w:val="20"/>
                  <w:szCs w:val="20"/>
                  <w:shd w:val="clear" w:color="auto" w:fill="FFFFFF"/>
                </w:rPr>
                <w:t>Youth</w:t>
              </w:r>
            </w:hyperlink>
            <w:r w:rsidR="00DE6B17">
              <w:rPr>
                <w:rStyle w:val="Hyperlink"/>
                <w:rFonts w:ascii="Franklin Gothic Book" w:hAnsi="Franklin Gothic Book" w:cstheme="minorHAnsi"/>
                <w:sz w:val="20"/>
                <w:szCs w:val="20"/>
                <w:shd w:val="clear" w:color="auto" w:fill="FFFFFF"/>
              </w:rPr>
              <w:t xml:space="preserve"> Risk Behavior Survey</w:t>
            </w:r>
          </w:p>
        </w:tc>
        <w:tc>
          <w:tcPr>
            <w:tcW w:w="6382" w:type="dxa"/>
          </w:tcPr>
          <w:p w14:paraId="1CE6F022" w14:textId="17AC1786" w:rsidR="0007642E" w:rsidRPr="00DE6B17" w:rsidRDefault="0007642E" w:rsidP="00DE6B17">
            <w:pPr>
              <w:spacing w:line="259" w:lineRule="auto"/>
              <w:rPr>
                <w:rFonts w:ascii="Franklin Gothic Book" w:eastAsia="Times New Roman" w:hAnsi="Franklin Gothic Book" w:cstheme="minorHAnsi"/>
                <w:color w:val="333333"/>
                <w:sz w:val="20"/>
                <w:szCs w:val="20"/>
                <w:shd w:val="clear" w:color="auto" w:fill="FFFFFF"/>
              </w:rPr>
            </w:pPr>
            <w:r w:rsidRPr="00DE6B17">
              <w:rPr>
                <w:rFonts w:ascii="Franklin Gothic Book" w:hAnsi="Franklin Gothic Book" w:cstheme="minorHAnsi"/>
                <w:sz w:val="20"/>
                <w:szCs w:val="20"/>
                <w:shd w:val="clear" w:color="auto" w:fill="FFFFFF"/>
              </w:rPr>
              <w:t xml:space="preserve">State and local student survey data can provide information about student experiences, strengths, and needs. They </w:t>
            </w:r>
            <w:r w:rsidR="00DE6B17">
              <w:rPr>
                <w:rFonts w:ascii="Franklin Gothic Book" w:hAnsi="Franklin Gothic Book" w:cstheme="minorHAnsi"/>
                <w:sz w:val="20"/>
                <w:szCs w:val="20"/>
                <w:shd w:val="clear" w:color="auto" w:fill="FFFFFF"/>
              </w:rPr>
              <w:t>a</w:t>
            </w:r>
            <w:r w:rsidR="00DE6B17">
              <w:rPr>
                <w:sz w:val="20"/>
                <w:szCs w:val="20"/>
              </w:rPr>
              <w:t xml:space="preserve">lso </w:t>
            </w:r>
            <w:r w:rsidRPr="00DE6B17">
              <w:rPr>
                <w:rFonts w:ascii="Franklin Gothic Book" w:hAnsi="Franklin Gothic Book" w:cstheme="minorHAnsi"/>
                <w:sz w:val="20"/>
                <w:szCs w:val="20"/>
                <w:shd w:val="clear" w:color="auto" w:fill="FFFFFF"/>
              </w:rPr>
              <w:t>can help prompt additional local inquiry through focus groups, advisories, and ongoing communication with students, families, staff, and partners to inform continuous improvement efforts.</w:t>
            </w:r>
          </w:p>
        </w:tc>
      </w:tr>
    </w:tbl>
    <w:p w14:paraId="456F83DE" w14:textId="77777777" w:rsidR="00D9405E" w:rsidRDefault="00D9405E" w:rsidP="00D9405E">
      <w:pPr>
        <w:pStyle w:val="TableTitle0"/>
      </w:pPr>
    </w:p>
    <w:p w14:paraId="66A52495" w14:textId="77777777" w:rsidR="00D9405E" w:rsidRDefault="00D9405E">
      <w:pPr>
        <w:spacing w:line="240" w:lineRule="auto"/>
        <w:rPr>
          <w:rFonts w:ascii="Franklin Gothic Demi" w:hAnsi="Franklin Gothic Demi"/>
        </w:rPr>
      </w:pPr>
      <w:r>
        <w:br w:type="page"/>
      </w:r>
    </w:p>
    <w:p w14:paraId="380EC5FC" w14:textId="6222A873" w:rsidR="0007642E" w:rsidRPr="009057FA" w:rsidRDefault="0007642E" w:rsidP="00D9405E">
      <w:pPr>
        <w:pStyle w:val="TableTitle0"/>
      </w:pPr>
      <w:r w:rsidRPr="009057FA">
        <w:t>Table C6. Resources to Support Financial and Asset Management</w:t>
      </w:r>
    </w:p>
    <w:tbl>
      <w:tblPr>
        <w:tblStyle w:val="MSVTable1"/>
        <w:tblW w:w="5004" w:type="pct"/>
        <w:tblLook w:val="0620" w:firstRow="1" w:lastRow="0" w:firstColumn="0" w:lastColumn="0" w:noHBand="1" w:noVBand="1"/>
      </w:tblPr>
      <w:tblGrid>
        <w:gridCol w:w="2962"/>
        <w:gridCol w:w="6389"/>
      </w:tblGrid>
      <w:tr w:rsidR="0007642E" w:rsidRPr="009057FA" w14:paraId="4434C3F0" w14:textId="77777777" w:rsidTr="00D9405E">
        <w:trPr>
          <w:cnfStyle w:val="100000000000" w:firstRow="1" w:lastRow="0" w:firstColumn="0" w:lastColumn="0" w:oddVBand="0" w:evenVBand="0" w:oddHBand="0" w:evenHBand="0" w:firstRowFirstColumn="0" w:firstRowLastColumn="0" w:lastRowFirstColumn="0" w:lastRowLastColumn="0"/>
        </w:trPr>
        <w:tc>
          <w:tcPr>
            <w:tcW w:w="2962" w:type="dxa"/>
          </w:tcPr>
          <w:p w14:paraId="29CE37C1"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 xml:space="preserve">Resource </w:t>
            </w:r>
          </w:p>
        </w:tc>
        <w:tc>
          <w:tcPr>
            <w:tcW w:w="6389" w:type="dxa"/>
          </w:tcPr>
          <w:p w14:paraId="673DAD78" w14:textId="77777777" w:rsidR="0007642E" w:rsidRPr="009057FA" w:rsidRDefault="0007642E">
            <w:pPr>
              <w:spacing w:line="240" w:lineRule="auto"/>
              <w:rPr>
                <w:rFonts w:ascii="Franklin Gothic Demi" w:eastAsia="HGGothicE" w:hAnsi="Franklin Gothic Demi" w:cs="Franklin Gothic Book"/>
                <w:bCs/>
                <w:szCs w:val="20"/>
              </w:rPr>
            </w:pPr>
            <w:r w:rsidRPr="009057FA">
              <w:rPr>
                <w:rFonts w:ascii="Franklin Gothic Demi" w:eastAsia="HGGothicE" w:hAnsi="Franklin Gothic Demi" w:cs="Franklin Gothic Book"/>
                <w:bCs/>
                <w:szCs w:val="20"/>
              </w:rPr>
              <w:t>Description</w:t>
            </w:r>
          </w:p>
        </w:tc>
      </w:tr>
      <w:tr w:rsidR="0007642E" w:rsidRPr="009057FA" w14:paraId="7F8645F5" w14:textId="77777777" w:rsidTr="00D9405E">
        <w:trPr>
          <w:trHeight w:val="58"/>
        </w:trPr>
        <w:tc>
          <w:tcPr>
            <w:tcW w:w="2962" w:type="dxa"/>
          </w:tcPr>
          <w:p w14:paraId="374DA4E1" w14:textId="77777777" w:rsidR="0007642E" w:rsidRPr="00003EEE" w:rsidRDefault="0007642E" w:rsidP="00D9405E">
            <w:pPr>
              <w:pStyle w:val="TableText"/>
              <w:rPr>
                <w:rFonts w:ascii="Franklin Gothic Book" w:eastAsia="Times New Roman" w:hAnsi="Franklin Gothic Book" w:cs="Segoe UI"/>
                <w:szCs w:val="20"/>
              </w:rPr>
            </w:pPr>
            <w:hyperlink r:id="rId60" w:history="1">
              <w:r w:rsidRPr="00003EEE">
                <w:rPr>
                  <w:rFonts w:ascii="Franklin Gothic Book" w:eastAsia="Times New Roman" w:hAnsi="Franklin Gothic Book" w:cs="Segoe UI"/>
                  <w:bCs/>
                  <w:i/>
                  <w:color w:val="0563C1"/>
                  <w:szCs w:val="20"/>
                  <w:u w:val="single"/>
                </w:rPr>
                <w:t>Spending Money Wisely: Getting the Most From School District</w:t>
              </w:r>
              <w:r w:rsidRPr="00003EEE">
                <w:rPr>
                  <w:rFonts w:ascii="Franklin Gothic Book" w:eastAsia="Times New Roman" w:hAnsi="Franklin Gothic Book" w:cs="Segoe UI"/>
                  <w:color w:val="0563C1"/>
                  <w:szCs w:val="20"/>
                  <w:u w:val="single"/>
                </w:rPr>
                <w:t xml:space="preserve"> </w:t>
              </w:r>
              <w:r w:rsidRPr="00003EEE">
                <w:rPr>
                  <w:rFonts w:ascii="Franklin Gothic Book" w:eastAsia="Times New Roman" w:hAnsi="Franklin Gothic Book" w:cs="Segoe UI"/>
                  <w:i/>
                  <w:iCs/>
                  <w:color w:val="0563C1"/>
                  <w:szCs w:val="20"/>
                  <w:u w:val="single"/>
                </w:rPr>
                <w:t>Budgets</w:t>
              </w:r>
            </w:hyperlink>
            <w:r w:rsidRPr="00003EEE">
              <w:rPr>
                <w:rFonts w:ascii="Franklin Gothic Book" w:eastAsia="Times New Roman" w:hAnsi="Franklin Gothic Book" w:cs="Segoe UI"/>
                <w:szCs w:val="20"/>
              </w:rPr>
              <w:t xml:space="preserve"> (scroll down to Research section)</w:t>
            </w:r>
          </w:p>
        </w:tc>
        <w:tc>
          <w:tcPr>
            <w:tcW w:w="6389" w:type="dxa"/>
          </w:tcPr>
          <w:p w14:paraId="38BB2BA6" w14:textId="77777777" w:rsidR="0007642E" w:rsidRPr="00003EEE" w:rsidRDefault="0007642E" w:rsidP="00D9405E">
            <w:pPr>
              <w:pStyle w:val="TableText"/>
            </w:pPr>
            <w:r w:rsidRPr="00003EEE">
              <w:t xml:space="preserve">A discussion of the top 10 opportunities for districts to realign resources and free up funds to support strategic priorities. </w:t>
            </w:r>
          </w:p>
        </w:tc>
      </w:tr>
      <w:tr w:rsidR="0007642E" w14:paraId="32A66D28" w14:textId="77777777" w:rsidTr="00D9405E">
        <w:trPr>
          <w:trHeight w:val="58"/>
        </w:trPr>
        <w:tc>
          <w:tcPr>
            <w:tcW w:w="2962" w:type="dxa"/>
          </w:tcPr>
          <w:p w14:paraId="5D36D338" w14:textId="77777777" w:rsidR="0007642E" w:rsidRPr="00E9312E" w:rsidRDefault="0007642E" w:rsidP="00D9405E">
            <w:pPr>
              <w:pStyle w:val="TableText"/>
              <w:rPr>
                <w:color w:val="0563C1"/>
              </w:rPr>
            </w:pPr>
            <w:hyperlink r:id="rId61" w:history="1">
              <w:r w:rsidRPr="00E9312E">
                <w:rPr>
                  <w:rStyle w:val="Hyperlink"/>
                  <w:rFonts w:ascii="Franklin Gothic Book" w:eastAsia="Times New Roman" w:hAnsi="Franklin Gothic Book" w:cs="Segoe UI"/>
                  <w:szCs w:val="20"/>
                </w:rPr>
                <w:t>Resource Allocation and District Action Reports (RADAR)</w:t>
              </w:r>
            </w:hyperlink>
          </w:p>
        </w:tc>
        <w:tc>
          <w:tcPr>
            <w:tcW w:w="6389" w:type="dxa"/>
          </w:tcPr>
          <w:p w14:paraId="1B51F811" w14:textId="77777777" w:rsidR="0007642E" w:rsidRPr="00003EEE" w:rsidRDefault="0007642E" w:rsidP="00D9405E">
            <w:pPr>
              <w:pStyle w:val="TableText"/>
            </w:pPr>
            <w:r w:rsidRPr="00003EEE">
              <w:t>RADAR is a suite of innovative data reports, case studies, and other resources that provide a new approach to resource decisions.</w:t>
            </w:r>
          </w:p>
        </w:tc>
      </w:tr>
      <w:tr w:rsidR="0007642E" w14:paraId="0D1A540F" w14:textId="77777777" w:rsidTr="00D9405E">
        <w:trPr>
          <w:trHeight w:val="58"/>
        </w:trPr>
        <w:tc>
          <w:tcPr>
            <w:tcW w:w="2962" w:type="dxa"/>
          </w:tcPr>
          <w:p w14:paraId="35B66E39" w14:textId="400F1C56" w:rsidR="0007642E" w:rsidRPr="00E9312E" w:rsidRDefault="0007642E" w:rsidP="00D9405E">
            <w:pPr>
              <w:pStyle w:val="TableText"/>
              <w:rPr>
                <w:rFonts w:ascii="Franklin Gothic Book" w:eastAsia="Times New Roman" w:hAnsi="Franklin Gothic Book" w:cs="Segoe UI"/>
                <w:color w:val="0563C1"/>
                <w:szCs w:val="20"/>
              </w:rPr>
            </w:pPr>
            <w:hyperlink r:id="rId62" w:history="1">
              <w:r w:rsidRPr="00E9312E">
                <w:rPr>
                  <w:rStyle w:val="Hyperlink"/>
                  <w:rFonts w:ascii="Franklin Gothic Book" w:eastAsia="Times New Roman" w:hAnsi="Franklin Gothic Book" w:cs="Segoe UI"/>
                  <w:szCs w:val="20"/>
                </w:rPr>
                <w:t>Planning for Success</w:t>
              </w:r>
            </w:hyperlink>
          </w:p>
        </w:tc>
        <w:tc>
          <w:tcPr>
            <w:tcW w:w="6389" w:type="dxa"/>
          </w:tcPr>
          <w:p w14:paraId="32AF609E" w14:textId="1EBEF2F9" w:rsidR="0007642E" w:rsidRPr="00003EEE" w:rsidRDefault="00DE6B17" w:rsidP="00D9405E">
            <w:pPr>
              <w:pStyle w:val="TableText"/>
            </w:pPr>
            <w:r>
              <w:t>A</w:t>
            </w:r>
            <w:r w:rsidR="0007642E" w:rsidRPr="00003EEE">
              <w:t>n inclusive, hands-on planning process designed to build district and school capacity and coherence while also building community understanding and support.</w:t>
            </w:r>
          </w:p>
        </w:tc>
      </w:tr>
      <w:tr w:rsidR="0007642E" w14:paraId="5F4FB3E2" w14:textId="77777777" w:rsidTr="00D9405E">
        <w:trPr>
          <w:trHeight w:val="58"/>
        </w:trPr>
        <w:tc>
          <w:tcPr>
            <w:tcW w:w="2962" w:type="dxa"/>
          </w:tcPr>
          <w:p w14:paraId="461781F0" w14:textId="77777777" w:rsidR="0007642E" w:rsidRPr="00E9312E" w:rsidRDefault="0007642E" w:rsidP="00D9405E">
            <w:pPr>
              <w:pStyle w:val="TableText"/>
              <w:rPr>
                <w:rFonts w:ascii="Franklin Gothic Book" w:eastAsia="Times New Roman" w:hAnsi="Franklin Gothic Book" w:cs="Segoe UI"/>
                <w:color w:val="0563C1"/>
                <w:szCs w:val="20"/>
              </w:rPr>
            </w:pPr>
            <w:hyperlink r:id="rId63" w:history="1">
              <w:r w:rsidRPr="00E9312E">
                <w:rPr>
                  <w:rStyle w:val="Hyperlink"/>
                  <w:rFonts w:ascii="Franklin Gothic Book" w:eastAsia="Times New Roman" w:hAnsi="Franklin Gothic Book" w:cs="Segoe UI"/>
                  <w:szCs w:val="20"/>
                </w:rPr>
                <w:t>DESE spending comparisons website</w:t>
              </w:r>
            </w:hyperlink>
          </w:p>
        </w:tc>
        <w:tc>
          <w:tcPr>
            <w:tcW w:w="6389" w:type="dxa"/>
          </w:tcPr>
          <w:p w14:paraId="0EE0C0C3" w14:textId="77777777" w:rsidR="0007642E" w:rsidRPr="00003EEE" w:rsidRDefault="0007642E" w:rsidP="00D9405E">
            <w:pPr>
              <w:pStyle w:val="TableText"/>
            </w:pPr>
            <w:r w:rsidRPr="00003EEE">
              <w:t>A clearinghouse of school finance data reports and other resources available to district users and the public.</w:t>
            </w:r>
          </w:p>
        </w:tc>
      </w:tr>
    </w:tbl>
    <w:p w14:paraId="74EAB7C2" w14:textId="77777777" w:rsidR="00486B55" w:rsidRPr="00CB0607"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CB0607" w:rsidRDefault="00486B55" w:rsidP="00486B55">
      <w:pPr>
        <w:spacing w:line="240" w:lineRule="auto"/>
        <w:sectPr w:rsidR="00486B55" w:rsidRPr="00CB0607" w:rsidSect="002E7525">
          <w:footerReference w:type="default" r:id="rId64"/>
          <w:footerReference w:type="first" r:id="rId65"/>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CB0607" w:rsidRDefault="002F1EBE" w:rsidP="009E578A">
      <w:pPr>
        <w:pStyle w:val="Heading2"/>
      </w:pPr>
      <w:bookmarkStart w:id="178" w:name="_Toc133505141"/>
      <w:r w:rsidRPr="00CB0607">
        <w:t xml:space="preserve">Appendix </w:t>
      </w:r>
      <w:r w:rsidR="00486B55">
        <w:t>D</w:t>
      </w:r>
      <w:r w:rsidR="006A3A0E" w:rsidRPr="00CB0607">
        <w:t>.</w:t>
      </w:r>
      <w:r w:rsidRPr="00CB0607">
        <w:t xml:space="preserve"> Enrollment, </w:t>
      </w:r>
      <w:r w:rsidR="00FE2534" w:rsidRPr="00CB0607">
        <w:t>Attendance</w:t>
      </w:r>
      <w:r w:rsidRPr="00CB0607">
        <w:t>, Expenditures</w:t>
      </w:r>
      <w:bookmarkStart w:id="179" w:name="_Toc337817151"/>
      <w:bookmarkEnd w:id="62"/>
      <w:bookmarkEnd w:id="178"/>
    </w:p>
    <w:p w14:paraId="4BB60331" w14:textId="77777777" w:rsidR="00E237C9" w:rsidRPr="00CB0607" w:rsidRDefault="00E237C9" w:rsidP="00E237C9">
      <w:pPr>
        <w:pStyle w:val="TableTitle0"/>
      </w:pPr>
      <w:r w:rsidRPr="00CB0607">
        <w:t xml:space="preserve">Table </w:t>
      </w:r>
      <w:r>
        <w:t>D</w:t>
      </w:r>
      <w:r w:rsidRPr="00CB0607">
        <w:t xml:space="preserve">1. </w:t>
      </w:r>
      <w:bookmarkStart w:id="180" w:name="_Hlk132969979"/>
      <w:bookmarkStart w:id="181" w:name="_Hlk96949958"/>
      <w:r>
        <w:t>Norwood</w:t>
      </w:r>
      <w:bookmarkEnd w:id="180"/>
      <w:r w:rsidRPr="00CB0607">
        <w:t xml:space="preserve"> Public Schools</w:t>
      </w:r>
      <w:bookmarkEnd w:id="181"/>
      <w:r w:rsidRPr="00CB0607">
        <w:t>: Student Enrollment by Race/Ethnicity, 202</w:t>
      </w:r>
      <w:r>
        <w:t>2-</w:t>
      </w:r>
      <w:r w:rsidRPr="00CB0607">
        <w:t>202</w:t>
      </w:r>
      <w:r>
        <w:t>3</w:t>
      </w:r>
    </w:p>
    <w:tbl>
      <w:tblPr>
        <w:tblStyle w:val="MSVTable1"/>
        <w:tblW w:w="5000" w:type="pct"/>
        <w:tblLook w:val="06A0" w:firstRow="1" w:lastRow="0" w:firstColumn="1" w:lastColumn="0" w:noHBand="1" w:noVBand="1"/>
      </w:tblPr>
      <w:tblGrid>
        <w:gridCol w:w="2922"/>
        <w:gridCol w:w="1604"/>
        <w:gridCol w:w="1606"/>
        <w:gridCol w:w="1606"/>
        <w:gridCol w:w="1606"/>
      </w:tblGrid>
      <w:tr w:rsidR="00E237C9" w:rsidRPr="00CB0607" w14:paraId="2BB9F4A3" w14:textId="77777777" w:rsidTr="00FB4888">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20A54B57" w14:textId="77777777" w:rsidR="00E237C9" w:rsidRPr="00CB0607" w:rsidRDefault="00E237C9" w:rsidP="00FB4888">
            <w:pPr>
              <w:pStyle w:val="TableColHeadingLeft"/>
              <w:jc w:val="center"/>
              <w:rPr>
                <w:rFonts w:eastAsia="Calibri" w:cs="Calibri"/>
              </w:rPr>
            </w:pPr>
            <w:r w:rsidRPr="00CB0607">
              <w:t>Group</w:t>
            </w:r>
          </w:p>
        </w:tc>
        <w:tc>
          <w:tcPr>
            <w:tcW w:w="1604" w:type="dxa"/>
            <w:vAlign w:val="center"/>
          </w:tcPr>
          <w:p w14:paraId="00480899" w14:textId="77777777" w:rsidR="00E237C9" w:rsidRPr="00CB0607" w:rsidRDefault="00E237C9" w:rsidP="00FB4888">
            <w:pPr>
              <w:pStyle w:val="TableColHeadingCenter"/>
            </w:pPr>
            <w:r w:rsidRPr="00CB0607">
              <w:t>District</w:t>
            </w:r>
          </w:p>
        </w:tc>
        <w:tc>
          <w:tcPr>
            <w:tcW w:w="1606" w:type="dxa"/>
            <w:vAlign w:val="center"/>
          </w:tcPr>
          <w:p w14:paraId="667E8DB4" w14:textId="77777777" w:rsidR="00E237C9" w:rsidRPr="00CB0607" w:rsidRDefault="00E237C9" w:rsidP="00FB4888">
            <w:pPr>
              <w:pStyle w:val="TableColHeadingCenter"/>
            </w:pPr>
            <w:r w:rsidRPr="00CB0607">
              <w:t>Percentage of total</w:t>
            </w:r>
          </w:p>
        </w:tc>
        <w:tc>
          <w:tcPr>
            <w:tcW w:w="1606" w:type="dxa"/>
            <w:vAlign w:val="center"/>
          </w:tcPr>
          <w:p w14:paraId="200F0E1B" w14:textId="77777777" w:rsidR="00E237C9" w:rsidRPr="00CB0607" w:rsidRDefault="00E237C9" w:rsidP="00FB4888">
            <w:pPr>
              <w:pStyle w:val="TableColHeadingCenter"/>
            </w:pPr>
            <w:r w:rsidRPr="00CB0607">
              <w:t>State</w:t>
            </w:r>
          </w:p>
        </w:tc>
        <w:tc>
          <w:tcPr>
            <w:tcW w:w="1606" w:type="dxa"/>
            <w:vAlign w:val="center"/>
          </w:tcPr>
          <w:p w14:paraId="7C9CF041" w14:textId="77777777" w:rsidR="00E237C9" w:rsidRPr="00CB0607" w:rsidRDefault="00E237C9" w:rsidP="00FB4888">
            <w:pPr>
              <w:pStyle w:val="TableColHeadingCenter"/>
            </w:pPr>
            <w:r w:rsidRPr="00CB0607">
              <w:t>Percentage of total</w:t>
            </w:r>
          </w:p>
        </w:tc>
      </w:tr>
      <w:tr w:rsidR="00E237C9" w:rsidRPr="00CB0607" w14:paraId="6CF6E586" w14:textId="77777777">
        <w:tc>
          <w:tcPr>
            <w:tcW w:w="2922" w:type="dxa"/>
          </w:tcPr>
          <w:p w14:paraId="17EAD0FB" w14:textId="77777777" w:rsidR="00E237C9" w:rsidRPr="00CB0607" w:rsidRDefault="00E237C9">
            <w:pPr>
              <w:pStyle w:val="TableText"/>
            </w:pPr>
            <w:r w:rsidRPr="00CB0607">
              <w:t>All</w:t>
            </w:r>
          </w:p>
        </w:tc>
        <w:tc>
          <w:tcPr>
            <w:tcW w:w="1604" w:type="dxa"/>
          </w:tcPr>
          <w:p w14:paraId="265FF6C4" w14:textId="77777777" w:rsidR="00E237C9" w:rsidRPr="00CB0607" w:rsidRDefault="00E237C9">
            <w:pPr>
              <w:pStyle w:val="TableTextCentered"/>
            </w:pPr>
            <w:r w:rsidRPr="006239B8">
              <w:t>3,486</w:t>
            </w:r>
          </w:p>
        </w:tc>
        <w:tc>
          <w:tcPr>
            <w:tcW w:w="1606" w:type="dxa"/>
            <w:shd w:val="clear" w:color="auto" w:fill="D9E2F3" w:themeFill="accent5" w:themeFillTint="33"/>
          </w:tcPr>
          <w:p w14:paraId="4A8A7EEA" w14:textId="77777777" w:rsidR="00E237C9" w:rsidRPr="00CB0607" w:rsidRDefault="00E237C9">
            <w:pPr>
              <w:pStyle w:val="TableText"/>
              <w:tabs>
                <w:tab w:val="decimal" w:pos="766"/>
              </w:tabs>
            </w:pPr>
            <w:r w:rsidRPr="006239B8">
              <w:t>100.0%</w:t>
            </w:r>
          </w:p>
        </w:tc>
        <w:tc>
          <w:tcPr>
            <w:tcW w:w="1606" w:type="dxa"/>
          </w:tcPr>
          <w:p w14:paraId="3E33BC50" w14:textId="77777777" w:rsidR="00E237C9" w:rsidRPr="00CB0607" w:rsidRDefault="00E237C9">
            <w:pPr>
              <w:pStyle w:val="TableTextCentered"/>
            </w:pPr>
            <w:r w:rsidRPr="006239B8">
              <w:t>913,735</w:t>
            </w:r>
          </w:p>
        </w:tc>
        <w:tc>
          <w:tcPr>
            <w:tcW w:w="1606" w:type="dxa"/>
            <w:shd w:val="clear" w:color="auto" w:fill="D9E2F3" w:themeFill="accent5" w:themeFillTint="33"/>
          </w:tcPr>
          <w:p w14:paraId="61CC12B7" w14:textId="77777777" w:rsidR="00E237C9" w:rsidRPr="00CB0607" w:rsidRDefault="00E237C9">
            <w:pPr>
              <w:pStyle w:val="TableText"/>
              <w:tabs>
                <w:tab w:val="decimal" w:pos="751"/>
              </w:tabs>
            </w:pPr>
            <w:r w:rsidRPr="006239B8">
              <w:t>100.0%</w:t>
            </w:r>
          </w:p>
        </w:tc>
      </w:tr>
      <w:tr w:rsidR="00E237C9" w:rsidRPr="00CB0607" w14:paraId="025E2335" w14:textId="77777777">
        <w:tc>
          <w:tcPr>
            <w:tcW w:w="2922" w:type="dxa"/>
          </w:tcPr>
          <w:p w14:paraId="56D026DC" w14:textId="77777777" w:rsidR="00E237C9" w:rsidRPr="00CB0607" w:rsidRDefault="00E237C9">
            <w:pPr>
              <w:pStyle w:val="TableText"/>
            </w:pPr>
            <w:r w:rsidRPr="00CB0607">
              <w:t>African American</w:t>
            </w:r>
          </w:p>
        </w:tc>
        <w:tc>
          <w:tcPr>
            <w:tcW w:w="1604" w:type="dxa"/>
          </w:tcPr>
          <w:p w14:paraId="0A6FB665" w14:textId="77777777" w:rsidR="00E237C9" w:rsidRPr="00CB0607" w:rsidRDefault="00E237C9">
            <w:pPr>
              <w:pStyle w:val="TableTextCentered"/>
            </w:pPr>
            <w:r w:rsidRPr="000A6101">
              <w:t>436</w:t>
            </w:r>
          </w:p>
        </w:tc>
        <w:tc>
          <w:tcPr>
            <w:tcW w:w="1606" w:type="dxa"/>
            <w:shd w:val="clear" w:color="auto" w:fill="D9E2F3" w:themeFill="accent5" w:themeFillTint="33"/>
          </w:tcPr>
          <w:p w14:paraId="7AB4E674" w14:textId="77777777" w:rsidR="00E237C9" w:rsidRPr="00CB0607" w:rsidRDefault="00E237C9">
            <w:pPr>
              <w:pStyle w:val="TableText"/>
              <w:tabs>
                <w:tab w:val="decimal" w:pos="766"/>
              </w:tabs>
            </w:pPr>
            <w:r w:rsidRPr="000A6101">
              <w:t>12.5%</w:t>
            </w:r>
          </w:p>
        </w:tc>
        <w:tc>
          <w:tcPr>
            <w:tcW w:w="1606" w:type="dxa"/>
          </w:tcPr>
          <w:p w14:paraId="08F9DEF7" w14:textId="77777777" w:rsidR="00E237C9" w:rsidRPr="00CB0607" w:rsidRDefault="00E237C9">
            <w:pPr>
              <w:pStyle w:val="TableTextCentered"/>
            </w:pPr>
            <w:r w:rsidRPr="000A6101">
              <w:t>85,662</w:t>
            </w:r>
          </w:p>
        </w:tc>
        <w:tc>
          <w:tcPr>
            <w:tcW w:w="1606" w:type="dxa"/>
            <w:shd w:val="clear" w:color="auto" w:fill="D9E2F3" w:themeFill="accent5" w:themeFillTint="33"/>
          </w:tcPr>
          <w:p w14:paraId="74EB4FB7" w14:textId="77777777" w:rsidR="00E237C9" w:rsidRPr="00CB0607" w:rsidRDefault="00E237C9">
            <w:pPr>
              <w:pStyle w:val="TableText"/>
              <w:tabs>
                <w:tab w:val="decimal" w:pos="751"/>
              </w:tabs>
            </w:pPr>
            <w:r w:rsidRPr="000A6101">
              <w:t>9.4%</w:t>
            </w:r>
          </w:p>
        </w:tc>
      </w:tr>
      <w:tr w:rsidR="00E237C9" w:rsidRPr="00CB0607" w14:paraId="5A6005C0" w14:textId="77777777">
        <w:tc>
          <w:tcPr>
            <w:tcW w:w="2922" w:type="dxa"/>
          </w:tcPr>
          <w:p w14:paraId="70796851" w14:textId="77777777" w:rsidR="00E237C9" w:rsidRPr="00CB0607" w:rsidRDefault="00E237C9">
            <w:pPr>
              <w:pStyle w:val="TableText"/>
            </w:pPr>
            <w:r w:rsidRPr="00CB0607">
              <w:t>Asian</w:t>
            </w:r>
          </w:p>
        </w:tc>
        <w:tc>
          <w:tcPr>
            <w:tcW w:w="1604" w:type="dxa"/>
          </w:tcPr>
          <w:p w14:paraId="7CA3D0E1" w14:textId="77777777" w:rsidR="00E237C9" w:rsidRPr="00CB0607" w:rsidRDefault="00E237C9">
            <w:pPr>
              <w:pStyle w:val="TableTextCentered"/>
            </w:pPr>
            <w:r w:rsidRPr="000A6101">
              <w:t>250</w:t>
            </w:r>
          </w:p>
        </w:tc>
        <w:tc>
          <w:tcPr>
            <w:tcW w:w="1606" w:type="dxa"/>
            <w:shd w:val="clear" w:color="auto" w:fill="D9E2F3" w:themeFill="accent5" w:themeFillTint="33"/>
          </w:tcPr>
          <w:p w14:paraId="33913669" w14:textId="77777777" w:rsidR="00E237C9" w:rsidRPr="00CB0607" w:rsidRDefault="00E237C9">
            <w:pPr>
              <w:pStyle w:val="TableText"/>
              <w:tabs>
                <w:tab w:val="decimal" w:pos="766"/>
              </w:tabs>
            </w:pPr>
            <w:r w:rsidRPr="000A6101">
              <w:t>7.2%</w:t>
            </w:r>
          </w:p>
        </w:tc>
        <w:tc>
          <w:tcPr>
            <w:tcW w:w="1606" w:type="dxa"/>
          </w:tcPr>
          <w:p w14:paraId="64E1188F" w14:textId="77777777" w:rsidR="00E237C9" w:rsidRPr="00CB0607" w:rsidRDefault="00E237C9">
            <w:pPr>
              <w:pStyle w:val="TableTextCentered"/>
            </w:pPr>
            <w:r w:rsidRPr="000A6101">
              <w:t>67,010</w:t>
            </w:r>
          </w:p>
        </w:tc>
        <w:tc>
          <w:tcPr>
            <w:tcW w:w="1606" w:type="dxa"/>
            <w:shd w:val="clear" w:color="auto" w:fill="D9E2F3" w:themeFill="accent5" w:themeFillTint="33"/>
          </w:tcPr>
          <w:p w14:paraId="2A780B8E" w14:textId="77777777" w:rsidR="00E237C9" w:rsidRPr="00CB0607" w:rsidRDefault="00E237C9">
            <w:pPr>
              <w:pStyle w:val="TableText"/>
              <w:tabs>
                <w:tab w:val="decimal" w:pos="751"/>
              </w:tabs>
            </w:pPr>
            <w:r w:rsidRPr="000A6101">
              <w:t>7.3%</w:t>
            </w:r>
          </w:p>
        </w:tc>
      </w:tr>
      <w:tr w:rsidR="00E237C9" w:rsidRPr="00CB0607" w14:paraId="25576BC7" w14:textId="77777777">
        <w:tc>
          <w:tcPr>
            <w:tcW w:w="2922" w:type="dxa"/>
          </w:tcPr>
          <w:p w14:paraId="30C97550" w14:textId="77777777" w:rsidR="00E237C9" w:rsidRPr="00CB0607" w:rsidRDefault="00E237C9">
            <w:pPr>
              <w:pStyle w:val="TableText"/>
            </w:pPr>
            <w:r w:rsidRPr="00CB0607">
              <w:t>Hispanic</w:t>
            </w:r>
          </w:p>
        </w:tc>
        <w:tc>
          <w:tcPr>
            <w:tcW w:w="1604" w:type="dxa"/>
          </w:tcPr>
          <w:p w14:paraId="3BA63A61" w14:textId="77777777" w:rsidR="00E237C9" w:rsidRPr="00CB0607" w:rsidRDefault="00E237C9">
            <w:pPr>
              <w:pStyle w:val="TableTextCentered"/>
            </w:pPr>
            <w:r w:rsidRPr="000A6101">
              <w:t>676</w:t>
            </w:r>
          </w:p>
        </w:tc>
        <w:tc>
          <w:tcPr>
            <w:tcW w:w="1606" w:type="dxa"/>
            <w:shd w:val="clear" w:color="auto" w:fill="D9E2F3" w:themeFill="accent5" w:themeFillTint="33"/>
          </w:tcPr>
          <w:p w14:paraId="731A7D8B" w14:textId="77777777" w:rsidR="00E237C9" w:rsidRPr="00CB0607" w:rsidRDefault="00E237C9">
            <w:pPr>
              <w:pStyle w:val="TableText"/>
              <w:tabs>
                <w:tab w:val="decimal" w:pos="766"/>
              </w:tabs>
            </w:pPr>
            <w:r w:rsidRPr="000A6101">
              <w:t>19.4%</w:t>
            </w:r>
          </w:p>
        </w:tc>
        <w:tc>
          <w:tcPr>
            <w:tcW w:w="1606" w:type="dxa"/>
          </w:tcPr>
          <w:p w14:paraId="5A4F2353" w14:textId="77777777" w:rsidR="00E237C9" w:rsidRPr="00CB0607" w:rsidRDefault="00E237C9">
            <w:pPr>
              <w:pStyle w:val="TableTextCentered"/>
            </w:pPr>
            <w:r w:rsidRPr="000A6101">
              <w:t>221,044</w:t>
            </w:r>
          </w:p>
        </w:tc>
        <w:tc>
          <w:tcPr>
            <w:tcW w:w="1606" w:type="dxa"/>
            <w:shd w:val="clear" w:color="auto" w:fill="D9E2F3" w:themeFill="accent5" w:themeFillTint="33"/>
          </w:tcPr>
          <w:p w14:paraId="290AFB4C" w14:textId="77777777" w:rsidR="00E237C9" w:rsidRPr="00CB0607" w:rsidRDefault="00E237C9">
            <w:pPr>
              <w:pStyle w:val="TableText"/>
              <w:tabs>
                <w:tab w:val="decimal" w:pos="751"/>
              </w:tabs>
            </w:pPr>
            <w:r w:rsidRPr="000A6101">
              <w:t>24.2%</w:t>
            </w:r>
          </w:p>
        </w:tc>
      </w:tr>
      <w:tr w:rsidR="00E237C9" w:rsidRPr="00CB0607" w14:paraId="6FC4B7F9" w14:textId="77777777">
        <w:tc>
          <w:tcPr>
            <w:tcW w:w="2922" w:type="dxa"/>
          </w:tcPr>
          <w:p w14:paraId="25CE6A9D" w14:textId="77777777" w:rsidR="00E237C9" w:rsidRPr="00CB0607" w:rsidRDefault="00E237C9">
            <w:pPr>
              <w:pStyle w:val="TableText"/>
            </w:pPr>
            <w:r w:rsidRPr="00CB0607">
              <w:t>Native American</w:t>
            </w:r>
          </w:p>
        </w:tc>
        <w:tc>
          <w:tcPr>
            <w:tcW w:w="1604" w:type="dxa"/>
          </w:tcPr>
          <w:p w14:paraId="7ADCE126" w14:textId="77777777" w:rsidR="00E237C9" w:rsidRPr="00CB0607" w:rsidRDefault="00E237C9">
            <w:pPr>
              <w:pStyle w:val="TableTextCentered"/>
            </w:pPr>
            <w:r w:rsidRPr="000A6101">
              <w:t>8</w:t>
            </w:r>
          </w:p>
        </w:tc>
        <w:tc>
          <w:tcPr>
            <w:tcW w:w="1606" w:type="dxa"/>
            <w:shd w:val="clear" w:color="auto" w:fill="D9E2F3" w:themeFill="accent5" w:themeFillTint="33"/>
          </w:tcPr>
          <w:p w14:paraId="06B66006" w14:textId="77777777" w:rsidR="00E237C9" w:rsidRPr="00CB0607" w:rsidRDefault="00E237C9">
            <w:pPr>
              <w:pStyle w:val="TableText"/>
              <w:tabs>
                <w:tab w:val="decimal" w:pos="766"/>
              </w:tabs>
            </w:pPr>
            <w:r w:rsidRPr="000A6101">
              <w:t>0.2%</w:t>
            </w:r>
          </w:p>
        </w:tc>
        <w:tc>
          <w:tcPr>
            <w:tcW w:w="1606" w:type="dxa"/>
          </w:tcPr>
          <w:p w14:paraId="1D8E8B57" w14:textId="77777777" w:rsidR="00E237C9" w:rsidRPr="00CB0607" w:rsidRDefault="00E237C9">
            <w:pPr>
              <w:pStyle w:val="TableTextCentered"/>
            </w:pPr>
            <w:r w:rsidRPr="000A6101">
              <w:t>2,155</w:t>
            </w:r>
          </w:p>
        </w:tc>
        <w:tc>
          <w:tcPr>
            <w:tcW w:w="1606" w:type="dxa"/>
            <w:shd w:val="clear" w:color="auto" w:fill="D9E2F3" w:themeFill="accent5" w:themeFillTint="33"/>
          </w:tcPr>
          <w:p w14:paraId="00845530" w14:textId="77777777" w:rsidR="00E237C9" w:rsidRPr="00CB0607" w:rsidRDefault="00E237C9">
            <w:pPr>
              <w:pStyle w:val="TableText"/>
              <w:tabs>
                <w:tab w:val="decimal" w:pos="751"/>
              </w:tabs>
            </w:pPr>
            <w:r w:rsidRPr="000A6101">
              <w:t>0.2%</w:t>
            </w:r>
          </w:p>
        </w:tc>
      </w:tr>
      <w:tr w:rsidR="00E237C9" w:rsidRPr="00CB0607" w14:paraId="511B4E10" w14:textId="77777777">
        <w:tc>
          <w:tcPr>
            <w:tcW w:w="2922" w:type="dxa"/>
          </w:tcPr>
          <w:p w14:paraId="68D2CBBC" w14:textId="77777777" w:rsidR="00E237C9" w:rsidRPr="00CB0607" w:rsidRDefault="00E237C9">
            <w:pPr>
              <w:pStyle w:val="TableText"/>
            </w:pPr>
            <w:r w:rsidRPr="00CB0607">
              <w:t>White</w:t>
            </w:r>
          </w:p>
        </w:tc>
        <w:tc>
          <w:tcPr>
            <w:tcW w:w="1604" w:type="dxa"/>
          </w:tcPr>
          <w:p w14:paraId="79DECF79" w14:textId="77777777" w:rsidR="00E237C9" w:rsidRPr="00CB0607" w:rsidRDefault="00E237C9">
            <w:pPr>
              <w:pStyle w:val="TableTextCentered"/>
            </w:pPr>
            <w:r w:rsidRPr="000A6101">
              <w:t>1,975</w:t>
            </w:r>
          </w:p>
        </w:tc>
        <w:tc>
          <w:tcPr>
            <w:tcW w:w="1606" w:type="dxa"/>
            <w:shd w:val="clear" w:color="auto" w:fill="D9E2F3" w:themeFill="accent5" w:themeFillTint="33"/>
          </w:tcPr>
          <w:p w14:paraId="73CA4F89" w14:textId="77777777" w:rsidR="00E237C9" w:rsidRPr="00CB0607" w:rsidRDefault="00E237C9">
            <w:pPr>
              <w:pStyle w:val="TableText"/>
              <w:tabs>
                <w:tab w:val="decimal" w:pos="766"/>
              </w:tabs>
            </w:pPr>
            <w:r w:rsidRPr="000A6101">
              <w:t>56.7%</w:t>
            </w:r>
          </w:p>
        </w:tc>
        <w:tc>
          <w:tcPr>
            <w:tcW w:w="1606" w:type="dxa"/>
          </w:tcPr>
          <w:p w14:paraId="335A4144" w14:textId="77777777" w:rsidR="00E237C9" w:rsidRPr="00CB0607" w:rsidRDefault="00E237C9">
            <w:pPr>
              <w:pStyle w:val="TableTextCentered"/>
            </w:pPr>
            <w:r w:rsidRPr="000A6101">
              <w:t>496,800</w:t>
            </w:r>
          </w:p>
        </w:tc>
        <w:tc>
          <w:tcPr>
            <w:tcW w:w="1606" w:type="dxa"/>
            <w:shd w:val="clear" w:color="auto" w:fill="D9E2F3" w:themeFill="accent5" w:themeFillTint="33"/>
          </w:tcPr>
          <w:p w14:paraId="2886A958" w14:textId="77777777" w:rsidR="00E237C9" w:rsidRPr="00CB0607" w:rsidRDefault="00E237C9">
            <w:pPr>
              <w:pStyle w:val="TableText"/>
              <w:tabs>
                <w:tab w:val="decimal" w:pos="751"/>
              </w:tabs>
            </w:pPr>
            <w:r w:rsidRPr="000A6101">
              <w:t>54.4%</w:t>
            </w:r>
          </w:p>
        </w:tc>
      </w:tr>
      <w:tr w:rsidR="00E237C9" w:rsidRPr="00CB0607" w14:paraId="4CA806F6" w14:textId="77777777">
        <w:tc>
          <w:tcPr>
            <w:tcW w:w="2922" w:type="dxa"/>
          </w:tcPr>
          <w:p w14:paraId="1F8EA564" w14:textId="77777777" w:rsidR="00E237C9" w:rsidRPr="00CB0607" w:rsidRDefault="00E237C9">
            <w:pPr>
              <w:pStyle w:val="TableText"/>
            </w:pPr>
            <w:r w:rsidRPr="00CB0607">
              <w:t>Native Hawaiian</w:t>
            </w:r>
          </w:p>
        </w:tc>
        <w:tc>
          <w:tcPr>
            <w:tcW w:w="1604" w:type="dxa"/>
          </w:tcPr>
          <w:p w14:paraId="3E6B9E2F" w14:textId="77777777" w:rsidR="00E237C9" w:rsidRPr="00CB0607" w:rsidRDefault="00E237C9">
            <w:pPr>
              <w:pStyle w:val="TableTextCentered"/>
            </w:pPr>
            <w:r w:rsidRPr="000A6101">
              <w:t>27</w:t>
            </w:r>
          </w:p>
        </w:tc>
        <w:tc>
          <w:tcPr>
            <w:tcW w:w="1606" w:type="dxa"/>
            <w:shd w:val="clear" w:color="auto" w:fill="D9E2F3" w:themeFill="accent5" w:themeFillTint="33"/>
          </w:tcPr>
          <w:p w14:paraId="41A03509" w14:textId="77777777" w:rsidR="00E237C9" w:rsidRPr="00CB0607" w:rsidRDefault="00E237C9">
            <w:pPr>
              <w:pStyle w:val="TableText"/>
              <w:tabs>
                <w:tab w:val="decimal" w:pos="766"/>
              </w:tabs>
            </w:pPr>
            <w:r w:rsidRPr="000A6101">
              <w:t>0.8%</w:t>
            </w:r>
          </w:p>
        </w:tc>
        <w:tc>
          <w:tcPr>
            <w:tcW w:w="1606" w:type="dxa"/>
          </w:tcPr>
          <w:p w14:paraId="3A1F6A72" w14:textId="77777777" w:rsidR="00E237C9" w:rsidRPr="00CB0607" w:rsidRDefault="00E237C9">
            <w:pPr>
              <w:pStyle w:val="TableTextCentered"/>
            </w:pPr>
            <w:r w:rsidRPr="000A6101">
              <w:t>787</w:t>
            </w:r>
          </w:p>
        </w:tc>
        <w:tc>
          <w:tcPr>
            <w:tcW w:w="1606" w:type="dxa"/>
            <w:shd w:val="clear" w:color="auto" w:fill="D9E2F3" w:themeFill="accent5" w:themeFillTint="33"/>
          </w:tcPr>
          <w:p w14:paraId="62435886" w14:textId="77777777" w:rsidR="00E237C9" w:rsidRPr="00CB0607" w:rsidRDefault="00E237C9">
            <w:pPr>
              <w:pStyle w:val="TableText"/>
              <w:tabs>
                <w:tab w:val="decimal" w:pos="751"/>
              </w:tabs>
            </w:pPr>
            <w:r w:rsidRPr="000A6101">
              <w:t>0.1%</w:t>
            </w:r>
          </w:p>
        </w:tc>
      </w:tr>
      <w:tr w:rsidR="00E237C9" w:rsidRPr="00CB0607" w14:paraId="00B69E1E" w14:textId="77777777">
        <w:tc>
          <w:tcPr>
            <w:tcW w:w="2922" w:type="dxa"/>
          </w:tcPr>
          <w:p w14:paraId="651FF5FD" w14:textId="1E7C0B3B" w:rsidR="00E237C9" w:rsidRPr="00CB0607" w:rsidRDefault="00E237C9">
            <w:pPr>
              <w:pStyle w:val="TableText"/>
            </w:pPr>
            <w:r w:rsidRPr="00CB0607">
              <w:t>Multi</w:t>
            </w:r>
            <w:r w:rsidR="00DE6B17">
              <w:t>-R</w:t>
            </w:r>
            <w:r w:rsidRPr="00CB0607">
              <w:t xml:space="preserve">ace, Non-Hispanic </w:t>
            </w:r>
          </w:p>
        </w:tc>
        <w:tc>
          <w:tcPr>
            <w:tcW w:w="1604" w:type="dxa"/>
          </w:tcPr>
          <w:p w14:paraId="162CD6F6" w14:textId="77777777" w:rsidR="00E237C9" w:rsidRPr="00CB0607" w:rsidRDefault="00E237C9">
            <w:pPr>
              <w:pStyle w:val="TableTextCentered"/>
            </w:pPr>
            <w:r w:rsidRPr="000A6101">
              <w:t>114</w:t>
            </w:r>
          </w:p>
        </w:tc>
        <w:tc>
          <w:tcPr>
            <w:tcW w:w="1606" w:type="dxa"/>
            <w:shd w:val="clear" w:color="auto" w:fill="D9E2F3" w:themeFill="accent5" w:themeFillTint="33"/>
          </w:tcPr>
          <w:p w14:paraId="513F4BFF" w14:textId="77777777" w:rsidR="00E237C9" w:rsidRPr="00CB0607" w:rsidRDefault="00E237C9">
            <w:pPr>
              <w:pStyle w:val="TableText"/>
              <w:tabs>
                <w:tab w:val="decimal" w:pos="766"/>
              </w:tabs>
            </w:pPr>
            <w:r w:rsidRPr="000A6101">
              <w:t>3.3%</w:t>
            </w:r>
          </w:p>
        </w:tc>
        <w:tc>
          <w:tcPr>
            <w:tcW w:w="1606" w:type="dxa"/>
          </w:tcPr>
          <w:p w14:paraId="04534B0F" w14:textId="77777777" w:rsidR="00E237C9" w:rsidRPr="00CB0607" w:rsidRDefault="00E237C9">
            <w:pPr>
              <w:pStyle w:val="TableTextCentered"/>
            </w:pPr>
            <w:r w:rsidRPr="000A6101">
              <w:t>40,277</w:t>
            </w:r>
          </w:p>
        </w:tc>
        <w:tc>
          <w:tcPr>
            <w:tcW w:w="1606" w:type="dxa"/>
            <w:shd w:val="clear" w:color="auto" w:fill="D9E2F3" w:themeFill="accent5" w:themeFillTint="33"/>
          </w:tcPr>
          <w:p w14:paraId="0A7334A0" w14:textId="77777777" w:rsidR="00E237C9" w:rsidRPr="00CB0607" w:rsidRDefault="00E237C9">
            <w:pPr>
              <w:pStyle w:val="TableText"/>
              <w:tabs>
                <w:tab w:val="decimal" w:pos="751"/>
              </w:tabs>
            </w:pPr>
            <w:r w:rsidRPr="000A6101">
              <w:t>4.4%</w:t>
            </w:r>
          </w:p>
        </w:tc>
      </w:tr>
    </w:tbl>
    <w:p w14:paraId="78DC9D04" w14:textId="77777777" w:rsidR="00E237C9" w:rsidRPr="00CB0607" w:rsidRDefault="00E237C9" w:rsidP="00E237C9">
      <w:pPr>
        <w:pStyle w:val="TableNote"/>
      </w:pPr>
      <w:r w:rsidRPr="00CB0607">
        <w:rPr>
          <w:i/>
          <w:iCs/>
        </w:rPr>
        <w:t>Note</w:t>
      </w:r>
      <w:r w:rsidRPr="00CB0607">
        <w:t>. As of October 1, 202</w:t>
      </w:r>
      <w:r>
        <w:t>2</w:t>
      </w:r>
      <w:r w:rsidRPr="00CB0607">
        <w:t>.</w:t>
      </w:r>
    </w:p>
    <w:p w14:paraId="4280A488" w14:textId="651BF0FA" w:rsidR="00E237C9" w:rsidRPr="00CB0607" w:rsidRDefault="00E237C9" w:rsidP="00E237C9">
      <w:pPr>
        <w:pStyle w:val="TableTitle0"/>
      </w:pPr>
      <w:r w:rsidRPr="00CB0607">
        <w:t xml:space="preserve">Table </w:t>
      </w:r>
      <w:r>
        <w:t>D</w:t>
      </w:r>
      <w:r w:rsidRPr="00CB0607">
        <w:t xml:space="preserve">2. </w:t>
      </w:r>
      <w:r w:rsidRPr="001F6520">
        <w:t>Norwood</w:t>
      </w:r>
      <w:r w:rsidRPr="00CB0607">
        <w:t xml:space="preserve"> Public Schools: Student Enrollment by High</w:t>
      </w:r>
      <w:r w:rsidR="00DE6B17">
        <w:t xml:space="preserve"> </w:t>
      </w:r>
      <w:r w:rsidRPr="00CB0607">
        <w:t>Need</w:t>
      </w:r>
      <w:r w:rsidR="00DE6B17">
        <w:t>s</w:t>
      </w:r>
      <w:r w:rsidRPr="00CB0607">
        <w:t xml:space="preserve"> Populations</w:t>
      </w:r>
      <w:r w:rsidR="00DE6B17">
        <w:t>, 2022-2023</w:t>
      </w:r>
    </w:p>
    <w:tbl>
      <w:tblPr>
        <w:tblStyle w:val="MSVTable1"/>
        <w:tblW w:w="5000" w:type="pct"/>
        <w:tblLayout w:type="fixed"/>
        <w:tblLook w:val="0620" w:firstRow="1" w:lastRow="0" w:firstColumn="0" w:lastColumn="0" w:noHBand="1" w:noVBand="1"/>
      </w:tblPr>
      <w:tblGrid>
        <w:gridCol w:w="2512"/>
        <w:gridCol w:w="900"/>
        <w:gridCol w:w="1227"/>
        <w:gridCol w:w="1203"/>
        <w:gridCol w:w="990"/>
        <w:gridCol w:w="1335"/>
        <w:gridCol w:w="1177"/>
      </w:tblGrid>
      <w:tr w:rsidR="00E237C9" w:rsidRPr="00CB0607" w14:paraId="51438FF9" w14:textId="77777777" w:rsidTr="00FB4888">
        <w:trPr>
          <w:cnfStyle w:val="100000000000" w:firstRow="1" w:lastRow="0" w:firstColumn="0" w:lastColumn="0" w:oddVBand="0" w:evenVBand="0" w:oddHBand="0" w:evenHBand="0" w:firstRowFirstColumn="0" w:firstRowLastColumn="0" w:lastRowFirstColumn="0" w:lastRowLastColumn="0"/>
          <w:tblHeader/>
        </w:trPr>
        <w:tc>
          <w:tcPr>
            <w:tcW w:w="2512" w:type="dxa"/>
            <w:tcBorders>
              <w:top w:val="single" w:sz="4" w:space="0" w:color="2F5496" w:themeColor="accent5" w:themeShade="BF"/>
            </w:tcBorders>
            <w:vAlign w:val="center"/>
          </w:tcPr>
          <w:p w14:paraId="2AD6E1E5" w14:textId="77777777" w:rsidR="00E237C9" w:rsidRPr="00CB0607" w:rsidRDefault="00E237C9" w:rsidP="00FB4888">
            <w:pPr>
              <w:pStyle w:val="TableColHeadingCenter"/>
            </w:pPr>
            <w:r w:rsidRPr="00CB0607">
              <w:t>Group</w:t>
            </w:r>
          </w:p>
        </w:tc>
        <w:tc>
          <w:tcPr>
            <w:tcW w:w="900" w:type="dxa"/>
            <w:vAlign w:val="center"/>
          </w:tcPr>
          <w:p w14:paraId="01B25945" w14:textId="77777777" w:rsidR="00E237C9" w:rsidRDefault="00E237C9" w:rsidP="00FB4888">
            <w:pPr>
              <w:pStyle w:val="TableColHeadingCenter"/>
              <w:rPr>
                <w:i/>
                <w:iCs/>
              </w:rPr>
            </w:pPr>
            <w:r w:rsidRPr="00CB0607">
              <w:rPr>
                <w:i/>
                <w:iCs/>
              </w:rPr>
              <w:t>N</w:t>
            </w:r>
          </w:p>
          <w:p w14:paraId="10A4D800" w14:textId="4A467ED6" w:rsidR="00833C2C" w:rsidRPr="00833C2C" w:rsidRDefault="00833C2C" w:rsidP="00FB4888">
            <w:pPr>
              <w:pStyle w:val="TableColHeadingCenter"/>
            </w:pPr>
            <w:r>
              <w:t>(District)</w:t>
            </w:r>
          </w:p>
        </w:tc>
        <w:tc>
          <w:tcPr>
            <w:tcW w:w="1227" w:type="dxa"/>
            <w:vAlign w:val="center"/>
          </w:tcPr>
          <w:p w14:paraId="03849501" w14:textId="77777777" w:rsidR="00E237C9" w:rsidRDefault="00E237C9" w:rsidP="00FB4888">
            <w:pPr>
              <w:pStyle w:val="TableColHeadingCenter"/>
            </w:pPr>
            <w:r w:rsidRPr="00CB0607">
              <w:t>Percentage of high need</w:t>
            </w:r>
            <w:r w:rsidR="00DE6B17">
              <w:t>s</w:t>
            </w:r>
          </w:p>
          <w:p w14:paraId="1EFF2842" w14:textId="1578967F" w:rsidR="00833C2C" w:rsidRPr="00CB0607" w:rsidRDefault="00833C2C" w:rsidP="00FB4888">
            <w:pPr>
              <w:pStyle w:val="TableColHeadingCenter"/>
            </w:pPr>
            <w:r>
              <w:t>(District)</w:t>
            </w:r>
          </w:p>
        </w:tc>
        <w:tc>
          <w:tcPr>
            <w:tcW w:w="1203" w:type="dxa"/>
            <w:vAlign w:val="center"/>
          </w:tcPr>
          <w:p w14:paraId="3DB81E8E" w14:textId="77F8AC48" w:rsidR="00E237C9" w:rsidRPr="00CB0607" w:rsidRDefault="00E237C9" w:rsidP="00FB4888">
            <w:pPr>
              <w:pStyle w:val="TableColHeadingCenter"/>
            </w:pPr>
            <w:r w:rsidRPr="00CB0607">
              <w:t xml:space="preserve">Percentage of </w:t>
            </w:r>
            <w:r w:rsidR="00833C2C">
              <w:t>D</w:t>
            </w:r>
            <w:r w:rsidRPr="00CB0607">
              <w:t>istrict</w:t>
            </w:r>
          </w:p>
        </w:tc>
        <w:tc>
          <w:tcPr>
            <w:tcW w:w="990" w:type="dxa"/>
            <w:vAlign w:val="center"/>
          </w:tcPr>
          <w:p w14:paraId="16D975E6" w14:textId="77777777" w:rsidR="00E237C9" w:rsidRDefault="00E237C9" w:rsidP="00FB4888">
            <w:pPr>
              <w:pStyle w:val="TableColHeadingCenter"/>
              <w:rPr>
                <w:i/>
                <w:iCs/>
              </w:rPr>
            </w:pPr>
            <w:r w:rsidRPr="00CB0607">
              <w:rPr>
                <w:i/>
                <w:iCs/>
              </w:rPr>
              <w:t>N</w:t>
            </w:r>
          </w:p>
          <w:p w14:paraId="5B78F85D" w14:textId="29A31010" w:rsidR="00833C2C" w:rsidRPr="00833C2C" w:rsidRDefault="00833C2C" w:rsidP="00FB4888">
            <w:pPr>
              <w:pStyle w:val="TableColHeadingCenter"/>
            </w:pPr>
            <w:r>
              <w:t>(State)</w:t>
            </w:r>
          </w:p>
        </w:tc>
        <w:tc>
          <w:tcPr>
            <w:tcW w:w="1335" w:type="dxa"/>
            <w:vAlign w:val="center"/>
          </w:tcPr>
          <w:p w14:paraId="33213689" w14:textId="77777777" w:rsidR="00E237C9" w:rsidRDefault="00E237C9" w:rsidP="00FB4888">
            <w:pPr>
              <w:pStyle w:val="TableColHeadingCenter"/>
            </w:pPr>
            <w:r w:rsidRPr="00CB0607">
              <w:t>Percentage of high need</w:t>
            </w:r>
            <w:r w:rsidR="00DE6B17">
              <w:t>s</w:t>
            </w:r>
          </w:p>
          <w:p w14:paraId="4ADCEC43" w14:textId="3750B3FB" w:rsidR="00833C2C" w:rsidRPr="00CB0607" w:rsidRDefault="00833C2C" w:rsidP="00FB4888">
            <w:pPr>
              <w:pStyle w:val="TableColHeadingCenter"/>
            </w:pPr>
            <w:r>
              <w:t>(State)</w:t>
            </w:r>
          </w:p>
        </w:tc>
        <w:tc>
          <w:tcPr>
            <w:tcW w:w="1177" w:type="dxa"/>
            <w:vAlign w:val="center"/>
          </w:tcPr>
          <w:p w14:paraId="1860B66F" w14:textId="05F2E780" w:rsidR="00E237C9" w:rsidRPr="00CB0607" w:rsidRDefault="00E237C9" w:rsidP="00FB4888">
            <w:pPr>
              <w:pStyle w:val="TableColHeadingCenter"/>
            </w:pPr>
            <w:r w:rsidRPr="00CB0607">
              <w:t xml:space="preserve">Percentage of </w:t>
            </w:r>
            <w:r w:rsidR="00833C2C">
              <w:t>S</w:t>
            </w:r>
            <w:r w:rsidRPr="00CB0607">
              <w:t>tate</w:t>
            </w:r>
          </w:p>
        </w:tc>
      </w:tr>
      <w:tr w:rsidR="00E237C9" w:rsidRPr="00CB0607" w14:paraId="2D6EE81E" w14:textId="77777777" w:rsidTr="00E237C9">
        <w:tc>
          <w:tcPr>
            <w:tcW w:w="2512" w:type="dxa"/>
          </w:tcPr>
          <w:p w14:paraId="27F72085" w14:textId="77777777" w:rsidR="00E237C9" w:rsidRPr="00CB0607" w:rsidRDefault="00E237C9">
            <w:pPr>
              <w:pStyle w:val="TableText"/>
            </w:pPr>
            <w:r w:rsidRPr="00CB0607">
              <w:t>All students with high needs</w:t>
            </w:r>
          </w:p>
        </w:tc>
        <w:tc>
          <w:tcPr>
            <w:tcW w:w="900" w:type="dxa"/>
            <w:vAlign w:val="center"/>
          </w:tcPr>
          <w:p w14:paraId="4EA758B8" w14:textId="77777777" w:rsidR="00E237C9" w:rsidRPr="00CB0607" w:rsidRDefault="00E237C9">
            <w:pPr>
              <w:pStyle w:val="TableTextCentered"/>
            </w:pPr>
            <w:r w:rsidRPr="009C1387">
              <w:t>2,039</w:t>
            </w:r>
          </w:p>
        </w:tc>
        <w:tc>
          <w:tcPr>
            <w:tcW w:w="1227" w:type="dxa"/>
            <w:shd w:val="clear" w:color="auto" w:fill="D9E2F3" w:themeFill="accent5" w:themeFillTint="33"/>
            <w:vAlign w:val="center"/>
          </w:tcPr>
          <w:p w14:paraId="050372D9" w14:textId="77777777" w:rsidR="00E237C9" w:rsidRPr="00CB0607" w:rsidRDefault="00E237C9">
            <w:pPr>
              <w:pStyle w:val="TableText"/>
              <w:tabs>
                <w:tab w:val="decimal" w:pos="553"/>
              </w:tabs>
            </w:pPr>
            <w:r w:rsidRPr="009C1387">
              <w:t>100.0%</w:t>
            </w:r>
          </w:p>
        </w:tc>
        <w:tc>
          <w:tcPr>
            <w:tcW w:w="1203" w:type="dxa"/>
            <w:shd w:val="clear" w:color="auto" w:fill="D9E2F3" w:themeFill="accent5" w:themeFillTint="33"/>
            <w:vAlign w:val="center"/>
          </w:tcPr>
          <w:p w14:paraId="7059A6CD" w14:textId="77777777" w:rsidR="00E237C9" w:rsidRPr="00CB0607" w:rsidRDefault="00E237C9">
            <w:pPr>
              <w:pStyle w:val="TableText"/>
              <w:tabs>
                <w:tab w:val="decimal" w:pos="511"/>
              </w:tabs>
            </w:pPr>
            <w:r w:rsidRPr="009C1387">
              <w:t>57.4%</w:t>
            </w:r>
          </w:p>
        </w:tc>
        <w:tc>
          <w:tcPr>
            <w:tcW w:w="990" w:type="dxa"/>
            <w:vAlign w:val="center"/>
          </w:tcPr>
          <w:p w14:paraId="3A60FA9D" w14:textId="77777777" w:rsidR="00E237C9" w:rsidRPr="00CB0607" w:rsidRDefault="00E237C9">
            <w:pPr>
              <w:pStyle w:val="TableTextCentered"/>
            </w:pPr>
            <w:r w:rsidRPr="009C1387">
              <w:t>508,820</w:t>
            </w:r>
          </w:p>
        </w:tc>
        <w:tc>
          <w:tcPr>
            <w:tcW w:w="1335" w:type="dxa"/>
            <w:shd w:val="clear" w:color="auto" w:fill="D9E2F3" w:themeFill="accent5" w:themeFillTint="33"/>
            <w:vAlign w:val="center"/>
          </w:tcPr>
          <w:p w14:paraId="357B217E" w14:textId="77777777" w:rsidR="00E237C9" w:rsidRPr="00CB0607" w:rsidRDefault="00E237C9">
            <w:pPr>
              <w:pStyle w:val="TableText"/>
              <w:tabs>
                <w:tab w:val="decimal" w:pos="556"/>
              </w:tabs>
            </w:pPr>
            <w:r w:rsidRPr="009C1387">
              <w:t>100.0%</w:t>
            </w:r>
          </w:p>
        </w:tc>
        <w:tc>
          <w:tcPr>
            <w:tcW w:w="1177" w:type="dxa"/>
            <w:shd w:val="clear" w:color="auto" w:fill="D9E2F3" w:themeFill="accent5" w:themeFillTint="33"/>
            <w:vAlign w:val="center"/>
          </w:tcPr>
          <w:p w14:paraId="4FC0AB0D" w14:textId="77777777" w:rsidR="00E237C9" w:rsidRPr="00CB0607" w:rsidRDefault="00E237C9">
            <w:pPr>
              <w:pStyle w:val="TableText"/>
              <w:tabs>
                <w:tab w:val="decimal" w:pos="514"/>
              </w:tabs>
            </w:pPr>
            <w:r w:rsidRPr="009C1387">
              <w:t>55.1%</w:t>
            </w:r>
          </w:p>
        </w:tc>
      </w:tr>
      <w:tr w:rsidR="00E237C9" w:rsidRPr="00CB0607" w14:paraId="0BED1F4A" w14:textId="77777777" w:rsidTr="00E237C9">
        <w:tc>
          <w:tcPr>
            <w:tcW w:w="2512" w:type="dxa"/>
          </w:tcPr>
          <w:p w14:paraId="12CB8AF0" w14:textId="77777777" w:rsidR="00E237C9" w:rsidRPr="00CB0607" w:rsidRDefault="00E237C9">
            <w:pPr>
              <w:pStyle w:val="TableText"/>
            </w:pPr>
            <w:r w:rsidRPr="00CB0607">
              <w:t>Students with disabilities</w:t>
            </w:r>
          </w:p>
        </w:tc>
        <w:tc>
          <w:tcPr>
            <w:tcW w:w="900" w:type="dxa"/>
          </w:tcPr>
          <w:p w14:paraId="259DC9F8" w14:textId="77777777" w:rsidR="00E237C9" w:rsidRPr="00CB0607" w:rsidRDefault="00E237C9">
            <w:pPr>
              <w:pStyle w:val="TableTextCentered"/>
            </w:pPr>
            <w:r w:rsidRPr="00C2416A">
              <w:t>900</w:t>
            </w:r>
          </w:p>
        </w:tc>
        <w:tc>
          <w:tcPr>
            <w:tcW w:w="1227" w:type="dxa"/>
            <w:shd w:val="clear" w:color="auto" w:fill="D9E2F3" w:themeFill="accent5" w:themeFillTint="33"/>
          </w:tcPr>
          <w:p w14:paraId="3159EC16" w14:textId="77777777" w:rsidR="00E237C9" w:rsidRPr="00CB0607" w:rsidRDefault="00E237C9">
            <w:pPr>
              <w:pStyle w:val="TableText"/>
              <w:tabs>
                <w:tab w:val="decimal" w:pos="553"/>
              </w:tabs>
            </w:pPr>
            <w:r w:rsidRPr="00C2416A">
              <w:t>44.1%</w:t>
            </w:r>
          </w:p>
        </w:tc>
        <w:tc>
          <w:tcPr>
            <w:tcW w:w="1203" w:type="dxa"/>
            <w:shd w:val="clear" w:color="auto" w:fill="D9E2F3" w:themeFill="accent5" w:themeFillTint="33"/>
          </w:tcPr>
          <w:p w14:paraId="61C2DC49" w14:textId="77777777" w:rsidR="00E237C9" w:rsidRPr="00CB0607" w:rsidRDefault="00E237C9">
            <w:pPr>
              <w:pStyle w:val="TableText"/>
              <w:tabs>
                <w:tab w:val="decimal" w:pos="511"/>
              </w:tabs>
            </w:pPr>
            <w:r w:rsidRPr="00C2416A">
              <w:t>25.3%</w:t>
            </w:r>
          </w:p>
        </w:tc>
        <w:tc>
          <w:tcPr>
            <w:tcW w:w="990" w:type="dxa"/>
          </w:tcPr>
          <w:p w14:paraId="0B89C3A0" w14:textId="77777777" w:rsidR="00E237C9" w:rsidRPr="00CB0607" w:rsidRDefault="00E237C9">
            <w:pPr>
              <w:pStyle w:val="TableTextCentered"/>
            </w:pPr>
            <w:r w:rsidRPr="00C2416A">
              <w:t>179,095</w:t>
            </w:r>
          </w:p>
        </w:tc>
        <w:tc>
          <w:tcPr>
            <w:tcW w:w="1335" w:type="dxa"/>
            <w:shd w:val="clear" w:color="auto" w:fill="D9E2F3" w:themeFill="accent5" w:themeFillTint="33"/>
          </w:tcPr>
          <w:p w14:paraId="3F228234" w14:textId="77777777" w:rsidR="00E237C9" w:rsidRPr="00CB0607" w:rsidRDefault="00E237C9">
            <w:pPr>
              <w:pStyle w:val="TableText"/>
              <w:tabs>
                <w:tab w:val="decimal" w:pos="556"/>
              </w:tabs>
            </w:pPr>
            <w:r w:rsidRPr="00C2416A">
              <w:t>35.2%</w:t>
            </w:r>
          </w:p>
        </w:tc>
        <w:tc>
          <w:tcPr>
            <w:tcW w:w="1177" w:type="dxa"/>
            <w:shd w:val="clear" w:color="auto" w:fill="D9E2F3" w:themeFill="accent5" w:themeFillTint="33"/>
          </w:tcPr>
          <w:p w14:paraId="29E9DDC2" w14:textId="77777777" w:rsidR="00E237C9" w:rsidRPr="00CB0607" w:rsidRDefault="00E237C9">
            <w:pPr>
              <w:pStyle w:val="TableText"/>
              <w:tabs>
                <w:tab w:val="decimal" w:pos="514"/>
              </w:tabs>
            </w:pPr>
            <w:r w:rsidRPr="00C2416A">
              <w:t>19.4%</w:t>
            </w:r>
          </w:p>
        </w:tc>
      </w:tr>
      <w:tr w:rsidR="00E237C9" w:rsidRPr="00CB0607" w14:paraId="70AEBBF4" w14:textId="77777777" w:rsidTr="00E237C9">
        <w:tc>
          <w:tcPr>
            <w:tcW w:w="2512" w:type="dxa"/>
          </w:tcPr>
          <w:p w14:paraId="22D61C1F" w14:textId="77777777" w:rsidR="00E237C9" w:rsidRPr="00CB0607" w:rsidRDefault="00E237C9">
            <w:pPr>
              <w:pStyle w:val="TableText"/>
            </w:pPr>
            <w:r w:rsidRPr="00CB0607">
              <w:t>Low-income households</w:t>
            </w:r>
          </w:p>
        </w:tc>
        <w:tc>
          <w:tcPr>
            <w:tcW w:w="900" w:type="dxa"/>
          </w:tcPr>
          <w:p w14:paraId="0B019A9F" w14:textId="77777777" w:rsidR="00E237C9" w:rsidRPr="00CB0607" w:rsidRDefault="00E237C9">
            <w:pPr>
              <w:pStyle w:val="TableTextCentered"/>
            </w:pPr>
            <w:r w:rsidRPr="00C2416A">
              <w:t>1,382</w:t>
            </w:r>
          </w:p>
        </w:tc>
        <w:tc>
          <w:tcPr>
            <w:tcW w:w="1227" w:type="dxa"/>
            <w:shd w:val="clear" w:color="auto" w:fill="D9E2F3" w:themeFill="accent5" w:themeFillTint="33"/>
          </w:tcPr>
          <w:p w14:paraId="57957291" w14:textId="77777777" w:rsidR="00E237C9" w:rsidRPr="00CB0607" w:rsidRDefault="00E237C9">
            <w:pPr>
              <w:pStyle w:val="TableText"/>
              <w:tabs>
                <w:tab w:val="decimal" w:pos="553"/>
              </w:tabs>
            </w:pPr>
            <w:r w:rsidRPr="00C2416A">
              <w:t>67.8%</w:t>
            </w:r>
          </w:p>
        </w:tc>
        <w:tc>
          <w:tcPr>
            <w:tcW w:w="1203" w:type="dxa"/>
            <w:shd w:val="clear" w:color="auto" w:fill="D9E2F3" w:themeFill="accent5" w:themeFillTint="33"/>
          </w:tcPr>
          <w:p w14:paraId="1B591658" w14:textId="77777777" w:rsidR="00E237C9" w:rsidRPr="00CB0607" w:rsidRDefault="00E237C9">
            <w:pPr>
              <w:pStyle w:val="TableText"/>
              <w:tabs>
                <w:tab w:val="decimal" w:pos="511"/>
              </w:tabs>
            </w:pPr>
            <w:r w:rsidRPr="00C2416A">
              <w:t>39.6%</w:t>
            </w:r>
          </w:p>
        </w:tc>
        <w:tc>
          <w:tcPr>
            <w:tcW w:w="990" w:type="dxa"/>
          </w:tcPr>
          <w:p w14:paraId="43BAF680" w14:textId="77777777" w:rsidR="00E237C9" w:rsidRPr="00CB0607" w:rsidRDefault="00E237C9">
            <w:pPr>
              <w:pStyle w:val="TableTextCentered"/>
            </w:pPr>
            <w:r w:rsidRPr="00C2416A">
              <w:t>386,060</w:t>
            </w:r>
          </w:p>
        </w:tc>
        <w:tc>
          <w:tcPr>
            <w:tcW w:w="1335" w:type="dxa"/>
            <w:shd w:val="clear" w:color="auto" w:fill="D9E2F3" w:themeFill="accent5" w:themeFillTint="33"/>
          </w:tcPr>
          <w:p w14:paraId="768F5FBE" w14:textId="77777777" w:rsidR="00E237C9" w:rsidRPr="00CB0607" w:rsidRDefault="00E237C9">
            <w:pPr>
              <w:pStyle w:val="TableText"/>
              <w:tabs>
                <w:tab w:val="decimal" w:pos="556"/>
              </w:tabs>
            </w:pPr>
            <w:r w:rsidRPr="00C2416A">
              <w:t>75.9%</w:t>
            </w:r>
          </w:p>
        </w:tc>
        <w:tc>
          <w:tcPr>
            <w:tcW w:w="1177" w:type="dxa"/>
            <w:shd w:val="clear" w:color="auto" w:fill="D9E2F3" w:themeFill="accent5" w:themeFillTint="33"/>
          </w:tcPr>
          <w:p w14:paraId="7558F4A8" w14:textId="77777777" w:rsidR="00E237C9" w:rsidRPr="00CB0607" w:rsidRDefault="00E237C9">
            <w:pPr>
              <w:pStyle w:val="TableText"/>
              <w:tabs>
                <w:tab w:val="decimal" w:pos="514"/>
              </w:tabs>
            </w:pPr>
            <w:r w:rsidRPr="00C2416A">
              <w:t>42.3%</w:t>
            </w:r>
          </w:p>
        </w:tc>
      </w:tr>
      <w:tr w:rsidR="00E237C9" w:rsidRPr="00CB0607" w14:paraId="44252674" w14:textId="77777777" w:rsidTr="00E237C9">
        <w:tc>
          <w:tcPr>
            <w:tcW w:w="2512" w:type="dxa"/>
          </w:tcPr>
          <w:p w14:paraId="7A6D6145" w14:textId="77777777" w:rsidR="00E237C9" w:rsidRPr="00CB0607" w:rsidRDefault="00E237C9">
            <w:pPr>
              <w:pStyle w:val="TableText"/>
            </w:pPr>
            <w:r w:rsidRPr="00CB0607">
              <w:t>ELs and former ELs</w:t>
            </w:r>
          </w:p>
        </w:tc>
        <w:tc>
          <w:tcPr>
            <w:tcW w:w="900" w:type="dxa"/>
          </w:tcPr>
          <w:p w14:paraId="513987FB" w14:textId="77777777" w:rsidR="00E237C9" w:rsidRPr="00CB0607" w:rsidRDefault="00E237C9">
            <w:pPr>
              <w:pStyle w:val="TableTextCentered"/>
            </w:pPr>
            <w:r w:rsidRPr="00C2416A">
              <w:t>508</w:t>
            </w:r>
          </w:p>
        </w:tc>
        <w:tc>
          <w:tcPr>
            <w:tcW w:w="1227" w:type="dxa"/>
            <w:shd w:val="clear" w:color="auto" w:fill="D9E2F3" w:themeFill="accent5" w:themeFillTint="33"/>
          </w:tcPr>
          <w:p w14:paraId="27228206" w14:textId="77777777" w:rsidR="00E237C9" w:rsidRPr="00CB0607" w:rsidRDefault="00E237C9">
            <w:pPr>
              <w:pStyle w:val="TableText"/>
              <w:tabs>
                <w:tab w:val="decimal" w:pos="553"/>
              </w:tabs>
            </w:pPr>
            <w:r w:rsidRPr="00C2416A">
              <w:t>24.9%</w:t>
            </w:r>
          </w:p>
        </w:tc>
        <w:tc>
          <w:tcPr>
            <w:tcW w:w="1203" w:type="dxa"/>
            <w:shd w:val="clear" w:color="auto" w:fill="D9E2F3" w:themeFill="accent5" w:themeFillTint="33"/>
          </w:tcPr>
          <w:p w14:paraId="71E2F1D9" w14:textId="77777777" w:rsidR="00E237C9" w:rsidRPr="00CB0607" w:rsidRDefault="00E237C9">
            <w:pPr>
              <w:pStyle w:val="TableText"/>
              <w:tabs>
                <w:tab w:val="decimal" w:pos="511"/>
              </w:tabs>
            </w:pPr>
            <w:r w:rsidRPr="00C2416A">
              <w:t>14.6%</w:t>
            </w:r>
          </w:p>
        </w:tc>
        <w:tc>
          <w:tcPr>
            <w:tcW w:w="990" w:type="dxa"/>
          </w:tcPr>
          <w:p w14:paraId="2A651196" w14:textId="77777777" w:rsidR="00E237C9" w:rsidRPr="00CB0607" w:rsidRDefault="00E237C9">
            <w:pPr>
              <w:pStyle w:val="TableTextCentered"/>
            </w:pPr>
            <w:r w:rsidRPr="00C2416A">
              <w:t>110,554</w:t>
            </w:r>
          </w:p>
        </w:tc>
        <w:tc>
          <w:tcPr>
            <w:tcW w:w="1335" w:type="dxa"/>
            <w:shd w:val="clear" w:color="auto" w:fill="D9E2F3" w:themeFill="accent5" w:themeFillTint="33"/>
          </w:tcPr>
          <w:p w14:paraId="026075CC" w14:textId="77777777" w:rsidR="00E237C9" w:rsidRPr="00CB0607" w:rsidRDefault="00E237C9">
            <w:pPr>
              <w:pStyle w:val="TableText"/>
              <w:tabs>
                <w:tab w:val="decimal" w:pos="556"/>
              </w:tabs>
            </w:pPr>
            <w:r w:rsidRPr="00C2416A">
              <w:t>21.7%</w:t>
            </w:r>
          </w:p>
        </w:tc>
        <w:tc>
          <w:tcPr>
            <w:tcW w:w="1177" w:type="dxa"/>
            <w:shd w:val="clear" w:color="auto" w:fill="D9E2F3" w:themeFill="accent5" w:themeFillTint="33"/>
          </w:tcPr>
          <w:p w14:paraId="4993BF77" w14:textId="77777777" w:rsidR="00E237C9" w:rsidRPr="00CB0607" w:rsidRDefault="00E237C9">
            <w:pPr>
              <w:pStyle w:val="TableText"/>
              <w:tabs>
                <w:tab w:val="decimal" w:pos="514"/>
              </w:tabs>
            </w:pPr>
            <w:r w:rsidRPr="00C2416A">
              <w:t>12.1%</w:t>
            </w:r>
          </w:p>
        </w:tc>
      </w:tr>
    </w:tbl>
    <w:p w14:paraId="60410209" w14:textId="77777777" w:rsidR="00E237C9" w:rsidRPr="00CB0607" w:rsidRDefault="00E237C9" w:rsidP="00E237C9">
      <w:pPr>
        <w:pStyle w:val="TableNote"/>
        <w:rPr>
          <w:rFonts w:eastAsia="Calibri"/>
        </w:rPr>
      </w:pPr>
      <w:r w:rsidRPr="00FD6EDD">
        <w:rPr>
          <w:rFonts w:eastAsia="Calibri"/>
          <w:i/>
          <w:iCs/>
        </w:rPr>
        <w:t>Note</w:t>
      </w:r>
      <w:r w:rsidRPr="00FD6EDD">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3,551; total state enrollment including students in out-of-district placement is 923,349.</w:t>
      </w:r>
    </w:p>
    <w:p w14:paraId="38F80191" w14:textId="77777777" w:rsidR="00E237C9" w:rsidRDefault="00E237C9" w:rsidP="00E237C9">
      <w:pPr>
        <w:spacing w:line="240" w:lineRule="auto"/>
        <w:rPr>
          <w:rFonts w:ascii="Franklin Gothic Demi" w:hAnsi="Franklin Gothic Demi"/>
        </w:rPr>
      </w:pPr>
      <w:r>
        <w:br w:type="page"/>
      </w:r>
    </w:p>
    <w:p w14:paraId="1D60D98A" w14:textId="77777777" w:rsidR="00E237C9" w:rsidRPr="005C4DC5" w:rsidRDefault="00E237C9" w:rsidP="00E237C9">
      <w:pPr>
        <w:pStyle w:val="TableTitle0"/>
        <w:rPr>
          <w:spacing w:val="-4"/>
        </w:rPr>
      </w:pPr>
      <w:r w:rsidRPr="001F6520">
        <w:t>Table D3. Norwood</w:t>
      </w:r>
      <w:r w:rsidRPr="00CB0607">
        <w:t xml:space="preserve"> Public Schools: Chronic Absence</w:t>
      </w:r>
      <w:r w:rsidRPr="00CB0607">
        <w:rPr>
          <w:vertAlign w:val="superscript"/>
        </w:rPr>
        <w:t>a</w:t>
      </w:r>
      <w:r w:rsidRPr="00CB0607">
        <w:t xml:space="preserve"> Rates by Student Group, 20</w:t>
      </w:r>
      <w:r>
        <w:t>20</w:t>
      </w:r>
      <w:r w:rsidRPr="00CB0607">
        <w:t>-202</w:t>
      </w:r>
      <w: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237C9" w:rsidRPr="005C4DC5" w14:paraId="3FD391EB" w14:textId="77777777" w:rsidTr="00FB4888">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27865003" w14:textId="77777777" w:rsidR="00E237C9" w:rsidRPr="005C4DC5" w:rsidRDefault="00E237C9" w:rsidP="00FB4888">
            <w:pPr>
              <w:pStyle w:val="TableColHeadingLeft"/>
              <w:jc w:val="center"/>
            </w:pPr>
            <w:r w:rsidRPr="005C4DC5">
              <w:t>Group</w:t>
            </w:r>
          </w:p>
        </w:tc>
        <w:tc>
          <w:tcPr>
            <w:tcW w:w="1270" w:type="dxa"/>
          </w:tcPr>
          <w:p w14:paraId="66B84480" w14:textId="77777777" w:rsidR="00E237C9" w:rsidRPr="005C4DC5" w:rsidRDefault="00E237C9" w:rsidP="00E237C9">
            <w:pPr>
              <w:pStyle w:val="TableColHeadingCenter"/>
            </w:pPr>
            <w:r w:rsidRPr="005C4DC5">
              <w:rPr>
                <w:i/>
                <w:iCs/>
              </w:rPr>
              <w:t>N</w:t>
            </w:r>
            <w:r w:rsidRPr="005C4DC5">
              <w:t xml:space="preserve"> (202</w:t>
            </w:r>
            <w:r>
              <w:t>2</w:t>
            </w:r>
            <w:r w:rsidRPr="005C4DC5">
              <w:t>)</w:t>
            </w:r>
          </w:p>
        </w:tc>
        <w:tc>
          <w:tcPr>
            <w:tcW w:w="1325" w:type="dxa"/>
          </w:tcPr>
          <w:p w14:paraId="4628D24B" w14:textId="77777777" w:rsidR="00E237C9" w:rsidRPr="005C4DC5" w:rsidRDefault="00E237C9" w:rsidP="00E237C9">
            <w:pPr>
              <w:pStyle w:val="TableColHeadingCenter"/>
            </w:pPr>
            <w:r w:rsidRPr="005C4DC5">
              <w:t>20</w:t>
            </w:r>
            <w:r>
              <w:t>20</w:t>
            </w:r>
          </w:p>
        </w:tc>
        <w:tc>
          <w:tcPr>
            <w:tcW w:w="1326" w:type="dxa"/>
          </w:tcPr>
          <w:p w14:paraId="27186163" w14:textId="77777777" w:rsidR="00E237C9" w:rsidRPr="005C4DC5" w:rsidRDefault="00E237C9" w:rsidP="00E237C9">
            <w:pPr>
              <w:pStyle w:val="TableColHeadingCenter"/>
            </w:pPr>
            <w:r w:rsidRPr="005C4DC5">
              <w:t>202</w:t>
            </w:r>
            <w:r>
              <w:t>1</w:t>
            </w:r>
          </w:p>
        </w:tc>
        <w:tc>
          <w:tcPr>
            <w:tcW w:w="1325" w:type="dxa"/>
          </w:tcPr>
          <w:p w14:paraId="6D5CDA25" w14:textId="77777777" w:rsidR="00E237C9" w:rsidRPr="005C4DC5" w:rsidRDefault="00E237C9" w:rsidP="00E237C9">
            <w:pPr>
              <w:pStyle w:val="TableColHeadingCenter"/>
            </w:pPr>
            <w:r w:rsidRPr="005C4DC5">
              <w:t>202</w:t>
            </w:r>
            <w:r>
              <w:t>2</w:t>
            </w:r>
          </w:p>
        </w:tc>
        <w:tc>
          <w:tcPr>
            <w:tcW w:w="1336" w:type="dxa"/>
          </w:tcPr>
          <w:p w14:paraId="1E29ACB6" w14:textId="77777777" w:rsidR="00E237C9" w:rsidRPr="005C4DC5" w:rsidRDefault="00E237C9" w:rsidP="00E237C9">
            <w:pPr>
              <w:pStyle w:val="TableColHeadingCenter"/>
            </w:pPr>
            <w:r w:rsidRPr="005C4DC5">
              <w:t>State (202</w:t>
            </w:r>
            <w:r>
              <w:t>2</w:t>
            </w:r>
            <w:r w:rsidRPr="005C4DC5">
              <w:t>)</w:t>
            </w:r>
          </w:p>
        </w:tc>
      </w:tr>
      <w:tr w:rsidR="00E237C9" w:rsidRPr="005C4DC5" w14:paraId="50B80FC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291A902" w14:textId="77777777" w:rsidR="00E237C9" w:rsidRPr="005C4DC5" w:rsidRDefault="00E237C9" w:rsidP="00E237C9">
            <w:pPr>
              <w:pStyle w:val="TableText"/>
            </w:pPr>
            <w:r w:rsidRPr="005C4DC5">
              <w:t>All students</w:t>
            </w:r>
          </w:p>
        </w:tc>
        <w:tc>
          <w:tcPr>
            <w:tcW w:w="1270" w:type="dxa"/>
            <w:vAlign w:val="center"/>
          </w:tcPr>
          <w:p w14:paraId="190D73E4" w14:textId="77777777" w:rsidR="00E237C9" w:rsidRPr="005C4DC5" w:rsidRDefault="00E237C9" w:rsidP="00E237C9">
            <w:pPr>
              <w:pStyle w:val="TableTextCentered"/>
              <w:rPr>
                <w:rFonts w:ascii="Calibri" w:eastAsia="Calibri" w:hAnsi="Calibri" w:cs="Times New Roman"/>
              </w:rPr>
            </w:pPr>
            <w:r w:rsidRPr="00FD7C1F">
              <w:t>3,685</w:t>
            </w:r>
          </w:p>
        </w:tc>
        <w:tc>
          <w:tcPr>
            <w:tcW w:w="1325" w:type="dxa"/>
            <w:vAlign w:val="center"/>
          </w:tcPr>
          <w:p w14:paraId="3423B437" w14:textId="77777777" w:rsidR="00E237C9" w:rsidRPr="005C4DC5" w:rsidRDefault="00E237C9" w:rsidP="00E237C9">
            <w:pPr>
              <w:pStyle w:val="TableTextCentered"/>
              <w:rPr>
                <w:rFonts w:ascii="Calibri" w:eastAsia="Calibri" w:hAnsi="Calibri" w:cs="Times New Roman"/>
              </w:rPr>
            </w:pPr>
            <w:r w:rsidRPr="00FD7C1F">
              <w:t>13.6</w:t>
            </w:r>
          </w:p>
        </w:tc>
        <w:tc>
          <w:tcPr>
            <w:tcW w:w="1326" w:type="dxa"/>
            <w:vAlign w:val="center"/>
          </w:tcPr>
          <w:p w14:paraId="58C57945" w14:textId="77777777" w:rsidR="00E237C9" w:rsidRPr="005C4DC5" w:rsidRDefault="00E237C9" w:rsidP="00E237C9">
            <w:pPr>
              <w:pStyle w:val="TableTextCentered"/>
              <w:rPr>
                <w:rFonts w:ascii="Calibri" w:eastAsia="Calibri" w:hAnsi="Calibri" w:cs="Times New Roman"/>
              </w:rPr>
            </w:pPr>
            <w:r w:rsidRPr="00FD7C1F">
              <w:t>12.9</w:t>
            </w:r>
          </w:p>
        </w:tc>
        <w:tc>
          <w:tcPr>
            <w:tcW w:w="1325" w:type="dxa"/>
            <w:vAlign w:val="center"/>
          </w:tcPr>
          <w:p w14:paraId="2ACA3D5C" w14:textId="77777777" w:rsidR="00E237C9" w:rsidRPr="005C4DC5" w:rsidRDefault="00E237C9" w:rsidP="00E237C9">
            <w:pPr>
              <w:pStyle w:val="TableTextCentered"/>
              <w:rPr>
                <w:rFonts w:ascii="Calibri" w:eastAsia="Calibri" w:hAnsi="Calibri" w:cs="Times New Roman"/>
              </w:rPr>
            </w:pPr>
            <w:r w:rsidRPr="00FD7C1F">
              <w:t>28.6</w:t>
            </w:r>
          </w:p>
        </w:tc>
        <w:tc>
          <w:tcPr>
            <w:tcW w:w="1336" w:type="dxa"/>
            <w:vAlign w:val="center"/>
          </w:tcPr>
          <w:p w14:paraId="2BA0BE7A" w14:textId="77777777" w:rsidR="00E237C9" w:rsidRPr="005C4DC5" w:rsidRDefault="00E237C9" w:rsidP="00E237C9">
            <w:pPr>
              <w:pStyle w:val="TableTextCentered"/>
              <w:rPr>
                <w:rFonts w:ascii="Calibri" w:eastAsia="Calibri" w:hAnsi="Calibri" w:cs="Times New Roman"/>
              </w:rPr>
            </w:pPr>
            <w:r w:rsidRPr="00FD7C1F">
              <w:t>27.7</w:t>
            </w:r>
          </w:p>
        </w:tc>
      </w:tr>
      <w:tr w:rsidR="00E237C9" w:rsidRPr="005C4DC5" w14:paraId="2B55E7F7" w14:textId="77777777">
        <w:tc>
          <w:tcPr>
            <w:tcW w:w="2762" w:type="dxa"/>
          </w:tcPr>
          <w:p w14:paraId="40434899" w14:textId="77777777" w:rsidR="00E237C9" w:rsidRPr="005C4DC5" w:rsidRDefault="00E237C9" w:rsidP="00E237C9">
            <w:pPr>
              <w:pStyle w:val="TableText"/>
            </w:pPr>
            <w:r w:rsidRPr="005C4DC5">
              <w:t>African American/Black</w:t>
            </w:r>
          </w:p>
        </w:tc>
        <w:tc>
          <w:tcPr>
            <w:tcW w:w="1270" w:type="dxa"/>
            <w:vAlign w:val="center"/>
          </w:tcPr>
          <w:p w14:paraId="7044EB99" w14:textId="77777777" w:rsidR="00E237C9" w:rsidRPr="005C4DC5" w:rsidRDefault="00E237C9" w:rsidP="00E237C9">
            <w:pPr>
              <w:pStyle w:val="TableTextCentered"/>
              <w:rPr>
                <w:rFonts w:ascii="Calibri" w:eastAsia="Calibri" w:hAnsi="Calibri" w:cs="Times New Roman"/>
              </w:rPr>
            </w:pPr>
            <w:r w:rsidRPr="00FD7C1F">
              <w:t>470</w:t>
            </w:r>
          </w:p>
        </w:tc>
        <w:tc>
          <w:tcPr>
            <w:tcW w:w="1325" w:type="dxa"/>
            <w:vAlign w:val="center"/>
          </w:tcPr>
          <w:p w14:paraId="1F0F3A81" w14:textId="77777777" w:rsidR="00E237C9" w:rsidRPr="005C4DC5" w:rsidRDefault="00E237C9" w:rsidP="00E237C9">
            <w:pPr>
              <w:pStyle w:val="TableTextCentered"/>
              <w:rPr>
                <w:rFonts w:ascii="Calibri" w:eastAsia="Calibri" w:hAnsi="Calibri" w:cs="Times New Roman"/>
              </w:rPr>
            </w:pPr>
            <w:r w:rsidRPr="00FD7C1F">
              <w:t>15.5</w:t>
            </w:r>
          </w:p>
        </w:tc>
        <w:tc>
          <w:tcPr>
            <w:tcW w:w="1326" w:type="dxa"/>
            <w:vAlign w:val="center"/>
          </w:tcPr>
          <w:p w14:paraId="26442C53" w14:textId="77777777" w:rsidR="00E237C9" w:rsidRPr="005C4DC5" w:rsidRDefault="00E237C9" w:rsidP="00E237C9">
            <w:pPr>
              <w:pStyle w:val="TableTextCentered"/>
              <w:rPr>
                <w:rFonts w:ascii="Calibri" w:eastAsia="Calibri" w:hAnsi="Calibri" w:cs="Times New Roman"/>
              </w:rPr>
            </w:pPr>
            <w:r w:rsidRPr="00FD7C1F">
              <w:t>23.3</w:t>
            </w:r>
          </w:p>
        </w:tc>
        <w:tc>
          <w:tcPr>
            <w:tcW w:w="1325" w:type="dxa"/>
            <w:vAlign w:val="center"/>
          </w:tcPr>
          <w:p w14:paraId="20652E3E" w14:textId="77777777" w:rsidR="00E237C9" w:rsidRPr="005C4DC5" w:rsidRDefault="00E237C9" w:rsidP="00E237C9">
            <w:pPr>
              <w:pStyle w:val="TableTextCentered"/>
              <w:rPr>
                <w:rFonts w:ascii="Calibri" w:eastAsia="Calibri" w:hAnsi="Calibri" w:cs="Times New Roman"/>
              </w:rPr>
            </w:pPr>
            <w:r w:rsidRPr="00FD7C1F">
              <w:t>38.3</w:t>
            </w:r>
          </w:p>
        </w:tc>
        <w:tc>
          <w:tcPr>
            <w:tcW w:w="1336" w:type="dxa"/>
            <w:vAlign w:val="center"/>
          </w:tcPr>
          <w:p w14:paraId="64ABBBF1" w14:textId="77777777" w:rsidR="00E237C9" w:rsidRPr="005C4DC5" w:rsidRDefault="00E237C9" w:rsidP="00E237C9">
            <w:pPr>
              <w:pStyle w:val="TableTextCentered"/>
              <w:rPr>
                <w:rFonts w:ascii="Calibri" w:eastAsia="Calibri" w:hAnsi="Calibri" w:cs="Times New Roman"/>
              </w:rPr>
            </w:pPr>
            <w:r w:rsidRPr="00FD7C1F">
              <w:t>32.0</w:t>
            </w:r>
          </w:p>
        </w:tc>
      </w:tr>
      <w:tr w:rsidR="00E237C9" w:rsidRPr="005C4DC5" w14:paraId="4860FEF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9B0B949" w14:textId="77777777" w:rsidR="00E237C9" w:rsidRPr="005C4DC5" w:rsidRDefault="00E237C9" w:rsidP="00E237C9">
            <w:pPr>
              <w:pStyle w:val="TableText"/>
            </w:pPr>
            <w:r w:rsidRPr="005C4DC5">
              <w:t>Asian</w:t>
            </w:r>
          </w:p>
        </w:tc>
        <w:tc>
          <w:tcPr>
            <w:tcW w:w="1270" w:type="dxa"/>
            <w:vAlign w:val="center"/>
          </w:tcPr>
          <w:p w14:paraId="2BC0F518" w14:textId="77777777" w:rsidR="00E237C9" w:rsidRPr="005C4DC5" w:rsidRDefault="00E237C9" w:rsidP="00E237C9">
            <w:pPr>
              <w:pStyle w:val="TableTextCentered"/>
              <w:rPr>
                <w:rFonts w:ascii="Calibri" w:eastAsia="Calibri" w:hAnsi="Calibri" w:cs="Times New Roman"/>
              </w:rPr>
            </w:pPr>
            <w:r w:rsidRPr="00FD7C1F">
              <w:t>281</w:t>
            </w:r>
          </w:p>
        </w:tc>
        <w:tc>
          <w:tcPr>
            <w:tcW w:w="1325" w:type="dxa"/>
            <w:vAlign w:val="center"/>
          </w:tcPr>
          <w:p w14:paraId="24876FD0" w14:textId="77777777" w:rsidR="00E237C9" w:rsidRPr="005C4DC5" w:rsidRDefault="00E237C9" w:rsidP="00E237C9">
            <w:pPr>
              <w:pStyle w:val="TableTextCentered"/>
              <w:rPr>
                <w:rFonts w:ascii="Calibri" w:eastAsia="Calibri" w:hAnsi="Calibri" w:cs="Times New Roman"/>
              </w:rPr>
            </w:pPr>
            <w:r w:rsidRPr="00FD7C1F">
              <w:t>15.9</w:t>
            </w:r>
          </w:p>
        </w:tc>
        <w:tc>
          <w:tcPr>
            <w:tcW w:w="1326" w:type="dxa"/>
            <w:vAlign w:val="center"/>
          </w:tcPr>
          <w:p w14:paraId="7AD94D16" w14:textId="77777777" w:rsidR="00E237C9" w:rsidRPr="005C4DC5" w:rsidRDefault="00E237C9" w:rsidP="00E237C9">
            <w:pPr>
              <w:pStyle w:val="TableTextCentered"/>
              <w:rPr>
                <w:rFonts w:ascii="Calibri" w:eastAsia="Calibri" w:hAnsi="Calibri" w:cs="Times New Roman"/>
              </w:rPr>
            </w:pPr>
            <w:r w:rsidRPr="00FD7C1F">
              <w:t>5.6</w:t>
            </w:r>
          </w:p>
        </w:tc>
        <w:tc>
          <w:tcPr>
            <w:tcW w:w="1325" w:type="dxa"/>
            <w:vAlign w:val="center"/>
          </w:tcPr>
          <w:p w14:paraId="7D6F2C9D" w14:textId="77777777" w:rsidR="00E237C9" w:rsidRPr="005C4DC5" w:rsidRDefault="00E237C9" w:rsidP="00E237C9">
            <w:pPr>
              <w:pStyle w:val="TableTextCentered"/>
              <w:rPr>
                <w:rFonts w:ascii="Calibri" w:eastAsia="Calibri" w:hAnsi="Calibri" w:cs="Times New Roman"/>
              </w:rPr>
            </w:pPr>
            <w:r w:rsidRPr="00FD7C1F">
              <w:t>32.0</w:t>
            </w:r>
          </w:p>
        </w:tc>
        <w:tc>
          <w:tcPr>
            <w:tcW w:w="1336" w:type="dxa"/>
            <w:vAlign w:val="center"/>
          </w:tcPr>
          <w:p w14:paraId="2D0F8B55" w14:textId="77777777" w:rsidR="00E237C9" w:rsidRPr="005C4DC5" w:rsidRDefault="00E237C9" w:rsidP="00E237C9">
            <w:pPr>
              <w:pStyle w:val="TableTextCentered"/>
              <w:rPr>
                <w:rFonts w:ascii="Calibri" w:eastAsia="Calibri" w:hAnsi="Calibri" w:cs="Times New Roman"/>
              </w:rPr>
            </w:pPr>
            <w:r w:rsidRPr="00FD7C1F">
              <w:t>15.4</w:t>
            </w:r>
          </w:p>
        </w:tc>
      </w:tr>
      <w:tr w:rsidR="00E237C9" w:rsidRPr="005C4DC5" w14:paraId="70FD64E0" w14:textId="77777777">
        <w:tc>
          <w:tcPr>
            <w:tcW w:w="2762" w:type="dxa"/>
          </w:tcPr>
          <w:p w14:paraId="4C212CD5" w14:textId="77777777" w:rsidR="00E237C9" w:rsidRPr="005C4DC5" w:rsidRDefault="00E237C9" w:rsidP="00E237C9">
            <w:pPr>
              <w:pStyle w:val="TableText"/>
            </w:pPr>
            <w:r w:rsidRPr="005C4DC5">
              <w:t>Hispanic/Latino</w:t>
            </w:r>
          </w:p>
        </w:tc>
        <w:tc>
          <w:tcPr>
            <w:tcW w:w="1270" w:type="dxa"/>
            <w:vAlign w:val="center"/>
          </w:tcPr>
          <w:p w14:paraId="2FC1B395" w14:textId="77777777" w:rsidR="00E237C9" w:rsidRPr="005C4DC5" w:rsidRDefault="00E237C9" w:rsidP="00E237C9">
            <w:pPr>
              <w:pStyle w:val="TableTextCentered"/>
              <w:rPr>
                <w:rFonts w:ascii="Calibri" w:eastAsia="Calibri" w:hAnsi="Calibri" w:cs="Times New Roman"/>
              </w:rPr>
            </w:pPr>
            <w:r w:rsidRPr="00FD7C1F">
              <w:t>687</w:t>
            </w:r>
          </w:p>
        </w:tc>
        <w:tc>
          <w:tcPr>
            <w:tcW w:w="1325" w:type="dxa"/>
            <w:vAlign w:val="center"/>
          </w:tcPr>
          <w:p w14:paraId="35132A8E" w14:textId="77777777" w:rsidR="00E237C9" w:rsidRPr="005C4DC5" w:rsidRDefault="00E237C9" w:rsidP="00E237C9">
            <w:pPr>
              <w:pStyle w:val="TableTextCentered"/>
              <w:rPr>
                <w:rFonts w:ascii="Calibri" w:eastAsia="Calibri" w:hAnsi="Calibri" w:cs="Times New Roman"/>
              </w:rPr>
            </w:pPr>
            <w:r w:rsidRPr="00FD7C1F">
              <w:t>21.8</w:t>
            </w:r>
          </w:p>
        </w:tc>
        <w:tc>
          <w:tcPr>
            <w:tcW w:w="1326" w:type="dxa"/>
            <w:vAlign w:val="center"/>
          </w:tcPr>
          <w:p w14:paraId="3B5451BE" w14:textId="77777777" w:rsidR="00E237C9" w:rsidRPr="005C4DC5" w:rsidRDefault="00E237C9" w:rsidP="00E237C9">
            <w:pPr>
              <w:pStyle w:val="TableTextCentered"/>
              <w:rPr>
                <w:rFonts w:ascii="Calibri" w:eastAsia="Calibri" w:hAnsi="Calibri" w:cs="Times New Roman"/>
              </w:rPr>
            </w:pPr>
            <w:r w:rsidRPr="00FD7C1F">
              <w:t>26.3</w:t>
            </w:r>
          </w:p>
        </w:tc>
        <w:tc>
          <w:tcPr>
            <w:tcW w:w="1325" w:type="dxa"/>
            <w:vAlign w:val="center"/>
          </w:tcPr>
          <w:p w14:paraId="2CD0BCCB" w14:textId="77777777" w:rsidR="00E237C9" w:rsidRPr="005C4DC5" w:rsidRDefault="00E237C9" w:rsidP="00E237C9">
            <w:pPr>
              <w:pStyle w:val="TableTextCentered"/>
              <w:rPr>
                <w:rFonts w:ascii="Calibri" w:eastAsia="Calibri" w:hAnsi="Calibri" w:cs="Times New Roman"/>
              </w:rPr>
            </w:pPr>
            <w:r w:rsidRPr="00FD7C1F">
              <w:t>45.0</w:t>
            </w:r>
          </w:p>
        </w:tc>
        <w:tc>
          <w:tcPr>
            <w:tcW w:w="1336" w:type="dxa"/>
            <w:vAlign w:val="center"/>
          </w:tcPr>
          <w:p w14:paraId="5EE77842" w14:textId="77777777" w:rsidR="00E237C9" w:rsidRPr="005C4DC5" w:rsidRDefault="00E237C9" w:rsidP="00E237C9">
            <w:pPr>
              <w:pStyle w:val="TableTextCentered"/>
              <w:rPr>
                <w:rFonts w:ascii="Calibri" w:eastAsia="Calibri" w:hAnsi="Calibri" w:cs="Times New Roman"/>
              </w:rPr>
            </w:pPr>
            <w:r w:rsidRPr="00FD7C1F">
              <w:t>42.3</w:t>
            </w:r>
          </w:p>
        </w:tc>
      </w:tr>
      <w:tr w:rsidR="00E237C9" w:rsidRPr="005C4DC5" w14:paraId="6568BF0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413CA9A" w14:textId="77777777" w:rsidR="00E237C9" w:rsidRPr="005C4DC5" w:rsidRDefault="00E237C9" w:rsidP="00E237C9">
            <w:pPr>
              <w:pStyle w:val="TableText"/>
            </w:pPr>
            <w:r w:rsidRPr="005C4DC5">
              <w:t>Multi-Race, non-Hispanic/Latino</w:t>
            </w:r>
          </w:p>
        </w:tc>
        <w:tc>
          <w:tcPr>
            <w:tcW w:w="1270" w:type="dxa"/>
            <w:vAlign w:val="center"/>
          </w:tcPr>
          <w:p w14:paraId="46505F12" w14:textId="77777777" w:rsidR="00E237C9" w:rsidRPr="005C4DC5" w:rsidRDefault="00E237C9" w:rsidP="00E237C9">
            <w:pPr>
              <w:pStyle w:val="TableTextCentered"/>
              <w:rPr>
                <w:rFonts w:ascii="Calibri" w:eastAsia="Calibri" w:hAnsi="Calibri" w:cs="Times New Roman"/>
              </w:rPr>
            </w:pPr>
            <w:r w:rsidRPr="00FD7C1F">
              <w:t>110</w:t>
            </w:r>
          </w:p>
        </w:tc>
        <w:tc>
          <w:tcPr>
            <w:tcW w:w="1325" w:type="dxa"/>
            <w:vAlign w:val="center"/>
          </w:tcPr>
          <w:p w14:paraId="145C0950" w14:textId="77777777" w:rsidR="00E237C9" w:rsidRPr="005C4DC5" w:rsidRDefault="00E237C9" w:rsidP="00E237C9">
            <w:pPr>
              <w:pStyle w:val="TableTextCentered"/>
              <w:rPr>
                <w:rFonts w:ascii="Calibri" w:eastAsia="Calibri" w:hAnsi="Calibri" w:cs="Times New Roman"/>
              </w:rPr>
            </w:pPr>
            <w:r w:rsidRPr="00FD7C1F">
              <w:t>18.7</w:t>
            </w:r>
          </w:p>
        </w:tc>
        <w:tc>
          <w:tcPr>
            <w:tcW w:w="1326" w:type="dxa"/>
            <w:vAlign w:val="center"/>
          </w:tcPr>
          <w:p w14:paraId="29DDF863" w14:textId="77777777" w:rsidR="00E237C9" w:rsidRPr="005C4DC5" w:rsidRDefault="00E237C9" w:rsidP="00E237C9">
            <w:pPr>
              <w:pStyle w:val="TableTextCentered"/>
              <w:rPr>
                <w:rFonts w:ascii="Calibri" w:eastAsia="Calibri" w:hAnsi="Calibri" w:cs="Times New Roman"/>
              </w:rPr>
            </w:pPr>
            <w:r w:rsidRPr="00FD7C1F">
              <w:t>15.2</w:t>
            </w:r>
          </w:p>
        </w:tc>
        <w:tc>
          <w:tcPr>
            <w:tcW w:w="1325" w:type="dxa"/>
            <w:vAlign w:val="center"/>
          </w:tcPr>
          <w:p w14:paraId="438EBBE4" w14:textId="77777777" w:rsidR="00E237C9" w:rsidRPr="005C4DC5" w:rsidRDefault="00E237C9" w:rsidP="00E237C9">
            <w:pPr>
              <w:pStyle w:val="TableTextCentered"/>
              <w:rPr>
                <w:rFonts w:ascii="Calibri" w:eastAsia="Calibri" w:hAnsi="Calibri" w:cs="Times New Roman"/>
              </w:rPr>
            </w:pPr>
            <w:r w:rsidRPr="00FD7C1F">
              <w:t>29.1</w:t>
            </w:r>
          </w:p>
        </w:tc>
        <w:tc>
          <w:tcPr>
            <w:tcW w:w="1336" w:type="dxa"/>
            <w:vAlign w:val="center"/>
          </w:tcPr>
          <w:p w14:paraId="55CAF012" w14:textId="77777777" w:rsidR="00E237C9" w:rsidRPr="005C4DC5" w:rsidRDefault="00E237C9" w:rsidP="00E237C9">
            <w:pPr>
              <w:pStyle w:val="TableTextCentered"/>
              <w:rPr>
                <w:rFonts w:ascii="Calibri" w:eastAsia="Calibri" w:hAnsi="Calibri" w:cs="Times New Roman"/>
              </w:rPr>
            </w:pPr>
            <w:r w:rsidRPr="00FD7C1F">
              <w:t>28.4</w:t>
            </w:r>
          </w:p>
        </w:tc>
      </w:tr>
      <w:tr w:rsidR="00E237C9" w:rsidRPr="005C4DC5" w14:paraId="7A4E34AB" w14:textId="77777777">
        <w:tc>
          <w:tcPr>
            <w:tcW w:w="2762" w:type="dxa"/>
          </w:tcPr>
          <w:p w14:paraId="7E744261" w14:textId="77777777" w:rsidR="00E237C9" w:rsidRPr="005C4DC5" w:rsidRDefault="00E237C9" w:rsidP="00E237C9">
            <w:pPr>
              <w:pStyle w:val="TableText"/>
            </w:pPr>
            <w:r w:rsidRPr="005C4DC5">
              <w:t>Native American</w:t>
            </w:r>
          </w:p>
        </w:tc>
        <w:tc>
          <w:tcPr>
            <w:tcW w:w="1270" w:type="dxa"/>
            <w:vAlign w:val="center"/>
          </w:tcPr>
          <w:p w14:paraId="4D238C35" w14:textId="77777777" w:rsidR="00E237C9" w:rsidRPr="005C4DC5" w:rsidRDefault="00E237C9" w:rsidP="00E237C9">
            <w:pPr>
              <w:pStyle w:val="TableTextCentered"/>
              <w:rPr>
                <w:rFonts w:ascii="Calibri" w:eastAsia="Calibri" w:hAnsi="Calibri" w:cs="Times New Roman"/>
              </w:rPr>
            </w:pPr>
            <w:r w:rsidRPr="00FD7C1F">
              <w:t>5</w:t>
            </w:r>
          </w:p>
        </w:tc>
        <w:tc>
          <w:tcPr>
            <w:tcW w:w="1325" w:type="dxa"/>
            <w:vAlign w:val="center"/>
          </w:tcPr>
          <w:p w14:paraId="67C6A897" w14:textId="42B0B485" w:rsidR="00E237C9" w:rsidRPr="005C4DC5" w:rsidRDefault="00FB4888" w:rsidP="00E237C9">
            <w:pPr>
              <w:pStyle w:val="TableTextCentered"/>
              <w:rPr>
                <w:rFonts w:ascii="Calibri" w:eastAsia="Calibri" w:hAnsi="Calibri" w:cs="Times New Roman"/>
              </w:rPr>
            </w:pPr>
            <w:r>
              <w:t>NA</w:t>
            </w:r>
          </w:p>
        </w:tc>
        <w:tc>
          <w:tcPr>
            <w:tcW w:w="1326" w:type="dxa"/>
            <w:vAlign w:val="center"/>
          </w:tcPr>
          <w:p w14:paraId="4B3E92CE" w14:textId="72160326" w:rsidR="00E237C9" w:rsidRPr="005C4DC5" w:rsidRDefault="00FB4888" w:rsidP="00E237C9">
            <w:pPr>
              <w:pStyle w:val="TableTextCentered"/>
              <w:rPr>
                <w:rFonts w:ascii="Calibri" w:eastAsia="Calibri" w:hAnsi="Calibri" w:cs="Times New Roman"/>
              </w:rPr>
            </w:pPr>
            <w:r>
              <w:t>NA</w:t>
            </w:r>
          </w:p>
        </w:tc>
        <w:tc>
          <w:tcPr>
            <w:tcW w:w="1325" w:type="dxa"/>
            <w:vAlign w:val="center"/>
          </w:tcPr>
          <w:p w14:paraId="3A92BC88" w14:textId="44B546A6" w:rsidR="00E237C9" w:rsidRPr="005C4DC5" w:rsidRDefault="00FB4888" w:rsidP="00E237C9">
            <w:pPr>
              <w:pStyle w:val="TableTextCentered"/>
              <w:rPr>
                <w:rFonts w:ascii="Calibri" w:eastAsia="Calibri" w:hAnsi="Calibri" w:cs="Times New Roman"/>
              </w:rPr>
            </w:pPr>
            <w:r>
              <w:t>NA</w:t>
            </w:r>
          </w:p>
        </w:tc>
        <w:tc>
          <w:tcPr>
            <w:tcW w:w="1336" w:type="dxa"/>
            <w:vAlign w:val="center"/>
          </w:tcPr>
          <w:p w14:paraId="2A578320" w14:textId="77777777" w:rsidR="00E237C9" w:rsidRPr="005C4DC5" w:rsidRDefault="00E237C9" w:rsidP="00E237C9">
            <w:pPr>
              <w:pStyle w:val="TableTextCentered"/>
              <w:rPr>
                <w:rFonts w:ascii="Calibri" w:eastAsia="Calibri" w:hAnsi="Calibri" w:cs="Times New Roman"/>
              </w:rPr>
            </w:pPr>
            <w:r w:rsidRPr="00FD7C1F">
              <w:t>37.8</w:t>
            </w:r>
          </w:p>
        </w:tc>
      </w:tr>
      <w:tr w:rsidR="00E237C9" w:rsidRPr="005C4DC5" w14:paraId="52388BD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547805B" w14:textId="77777777" w:rsidR="00E237C9" w:rsidRPr="005C4DC5" w:rsidRDefault="00E237C9" w:rsidP="00E237C9">
            <w:pPr>
              <w:pStyle w:val="TableText"/>
              <w:rPr>
                <w:spacing w:val="-4"/>
              </w:rPr>
            </w:pPr>
            <w:r w:rsidRPr="005C4DC5">
              <w:rPr>
                <w:spacing w:val="-4"/>
              </w:rPr>
              <w:t>Native Hawaiian, Pacific Islander</w:t>
            </w:r>
          </w:p>
        </w:tc>
        <w:tc>
          <w:tcPr>
            <w:tcW w:w="1270" w:type="dxa"/>
            <w:vAlign w:val="center"/>
          </w:tcPr>
          <w:p w14:paraId="4313DCD4" w14:textId="77777777" w:rsidR="00E237C9" w:rsidRPr="005C4DC5" w:rsidRDefault="00E237C9" w:rsidP="00E237C9">
            <w:pPr>
              <w:pStyle w:val="TableTextCentered"/>
              <w:rPr>
                <w:rFonts w:ascii="Calibri" w:eastAsia="Calibri" w:hAnsi="Calibri" w:cs="Times New Roman"/>
              </w:rPr>
            </w:pPr>
            <w:r w:rsidRPr="00FD7C1F">
              <w:t>31</w:t>
            </w:r>
          </w:p>
        </w:tc>
        <w:tc>
          <w:tcPr>
            <w:tcW w:w="1325" w:type="dxa"/>
            <w:vAlign w:val="center"/>
          </w:tcPr>
          <w:p w14:paraId="6C0B8C93" w14:textId="77777777" w:rsidR="00E237C9" w:rsidRPr="005C4DC5" w:rsidRDefault="00E237C9" w:rsidP="00E237C9">
            <w:pPr>
              <w:pStyle w:val="TableTextCentered"/>
              <w:rPr>
                <w:rFonts w:ascii="Calibri" w:eastAsia="Calibri" w:hAnsi="Calibri" w:cs="Times New Roman"/>
              </w:rPr>
            </w:pPr>
            <w:r w:rsidRPr="00FD7C1F">
              <w:t>10.5</w:t>
            </w:r>
          </w:p>
        </w:tc>
        <w:tc>
          <w:tcPr>
            <w:tcW w:w="1326" w:type="dxa"/>
            <w:vAlign w:val="center"/>
          </w:tcPr>
          <w:p w14:paraId="121CE242" w14:textId="77777777" w:rsidR="00E237C9" w:rsidRPr="005C4DC5" w:rsidRDefault="00E237C9" w:rsidP="00E237C9">
            <w:pPr>
              <w:pStyle w:val="TableTextCentered"/>
              <w:rPr>
                <w:rFonts w:ascii="Calibri" w:eastAsia="Calibri" w:hAnsi="Calibri" w:cs="Times New Roman"/>
              </w:rPr>
            </w:pPr>
            <w:r w:rsidRPr="00FD7C1F">
              <w:t>4.3</w:t>
            </w:r>
          </w:p>
        </w:tc>
        <w:tc>
          <w:tcPr>
            <w:tcW w:w="1325" w:type="dxa"/>
            <w:vAlign w:val="center"/>
          </w:tcPr>
          <w:p w14:paraId="7920C561" w14:textId="77777777" w:rsidR="00E237C9" w:rsidRPr="005C4DC5" w:rsidRDefault="00E237C9" w:rsidP="00E237C9">
            <w:pPr>
              <w:pStyle w:val="TableTextCentered"/>
              <w:rPr>
                <w:rFonts w:ascii="Calibri" w:eastAsia="Calibri" w:hAnsi="Calibri" w:cs="Times New Roman"/>
              </w:rPr>
            </w:pPr>
            <w:r w:rsidRPr="00FD7C1F">
              <w:t>22.6</w:t>
            </w:r>
          </w:p>
        </w:tc>
        <w:tc>
          <w:tcPr>
            <w:tcW w:w="1336" w:type="dxa"/>
            <w:vAlign w:val="center"/>
          </w:tcPr>
          <w:p w14:paraId="79411E69" w14:textId="77777777" w:rsidR="00E237C9" w:rsidRPr="005C4DC5" w:rsidRDefault="00E237C9" w:rsidP="00E237C9">
            <w:pPr>
              <w:pStyle w:val="TableTextCentered"/>
              <w:rPr>
                <w:rFonts w:ascii="Calibri" w:eastAsia="Calibri" w:hAnsi="Calibri" w:cs="Times New Roman"/>
              </w:rPr>
            </w:pPr>
            <w:r w:rsidRPr="00FD7C1F">
              <w:t>32.1</w:t>
            </w:r>
          </w:p>
        </w:tc>
      </w:tr>
      <w:tr w:rsidR="00E237C9" w:rsidRPr="005C4DC5" w14:paraId="04E510EF" w14:textId="77777777">
        <w:tc>
          <w:tcPr>
            <w:tcW w:w="2762" w:type="dxa"/>
          </w:tcPr>
          <w:p w14:paraId="5E5AA8E0" w14:textId="77777777" w:rsidR="00E237C9" w:rsidRPr="005C4DC5" w:rsidRDefault="00E237C9" w:rsidP="00E237C9">
            <w:pPr>
              <w:pStyle w:val="TableText"/>
            </w:pPr>
            <w:r w:rsidRPr="005C4DC5">
              <w:t>White</w:t>
            </w:r>
          </w:p>
        </w:tc>
        <w:tc>
          <w:tcPr>
            <w:tcW w:w="1270" w:type="dxa"/>
            <w:vAlign w:val="center"/>
          </w:tcPr>
          <w:p w14:paraId="570D826C" w14:textId="77777777" w:rsidR="00E237C9" w:rsidRPr="005C4DC5" w:rsidRDefault="00E237C9" w:rsidP="00E237C9">
            <w:pPr>
              <w:pStyle w:val="TableTextCentered"/>
              <w:rPr>
                <w:rFonts w:ascii="Calibri" w:eastAsia="Calibri" w:hAnsi="Calibri" w:cs="Times New Roman"/>
              </w:rPr>
            </w:pPr>
            <w:r w:rsidRPr="00FD7C1F">
              <w:t>2,101</w:t>
            </w:r>
          </w:p>
        </w:tc>
        <w:tc>
          <w:tcPr>
            <w:tcW w:w="1325" w:type="dxa"/>
            <w:vAlign w:val="center"/>
          </w:tcPr>
          <w:p w14:paraId="3C515C66" w14:textId="77777777" w:rsidR="00E237C9" w:rsidRPr="005C4DC5" w:rsidRDefault="00E237C9" w:rsidP="00E237C9">
            <w:pPr>
              <w:pStyle w:val="TableTextCentered"/>
              <w:rPr>
                <w:rFonts w:ascii="Calibri" w:eastAsia="Calibri" w:hAnsi="Calibri" w:cs="Times New Roman"/>
              </w:rPr>
            </w:pPr>
            <w:r w:rsidRPr="00FD7C1F">
              <w:t>10.7</w:t>
            </w:r>
          </w:p>
        </w:tc>
        <w:tc>
          <w:tcPr>
            <w:tcW w:w="1326" w:type="dxa"/>
            <w:vAlign w:val="center"/>
          </w:tcPr>
          <w:p w14:paraId="185295DD" w14:textId="77777777" w:rsidR="00E237C9" w:rsidRPr="005C4DC5" w:rsidRDefault="00E237C9" w:rsidP="00E237C9">
            <w:pPr>
              <w:pStyle w:val="TableTextCentered"/>
              <w:rPr>
                <w:rFonts w:ascii="Calibri" w:eastAsia="Calibri" w:hAnsi="Calibri" w:cs="Times New Roman"/>
              </w:rPr>
            </w:pPr>
            <w:r w:rsidRPr="00FD7C1F">
              <w:t>8.3</w:t>
            </w:r>
          </w:p>
        </w:tc>
        <w:tc>
          <w:tcPr>
            <w:tcW w:w="1325" w:type="dxa"/>
            <w:vAlign w:val="center"/>
          </w:tcPr>
          <w:p w14:paraId="334C0CD6" w14:textId="77777777" w:rsidR="00E237C9" w:rsidRPr="005C4DC5" w:rsidRDefault="00E237C9" w:rsidP="00E237C9">
            <w:pPr>
              <w:pStyle w:val="TableTextCentered"/>
              <w:rPr>
                <w:rFonts w:ascii="Calibri" w:eastAsia="Calibri" w:hAnsi="Calibri" w:cs="Times New Roman"/>
              </w:rPr>
            </w:pPr>
            <w:r w:rsidRPr="00FD7C1F">
              <w:t>20.6</w:t>
            </w:r>
          </w:p>
        </w:tc>
        <w:tc>
          <w:tcPr>
            <w:tcW w:w="1336" w:type="dxa"/>
            <w:vAlign w:val="center"/>
          </w:tcPr>
          <w:p w14:paraId="07954783" w14:textId="77777777" w:rsidR="00E237C9" w:rsidRPr="005C4DC5" w:rsidRDefault="00E237C9" w:rsidP="00E237C9">
            <w:pPr>
              <w:pStyle w:val="TableTextCentered"/>
              <w:rPr>
                <w:rFonts w:ascii="Calibri" w:eastAsia="Calibri" w:hAnsi="Calibri" w:cs="Times New Roman"/>
              </w:rPr>
            </w:pPr>
            <w:r w:rsidRPr="00FD7C1F">
              <w:t>22.1</w:t>
            </w:r>
          </w:p>
        </w:tc>
      </w:tr>
      <w:tr w:rsidR="00E237C9" w:rsidRPr="005C4DC5" w14:paraId="7CC29B5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2C757F8" w14:textId="77777777" w:rsidR="00E237C9" w:rsidRPr="005C4DC5" w:rsidRDefault="00E237C9" w:rsidP="00E237C9">
            <w:pPr>
              <w:pStyle w:val="TableText"/>
            </w:pPr>
            <w:r w:rsidRPr="005C4DC5">
              <w:t>High needs</w:t>
            </w:r>
          </w:p>
        </w:tc>
        <w:tc>
          <w:tcPr>
            <w:tcW w:w="1270" w:type="dxa"/>
            <w:vAlign w:val="center"/>
          </w:tcPr>
          <w:p w14:paraId="1486B94F" w14:textId="77777777" w:rsidR="00E237C9" w:rsidRPr="005C4DC5" w:rsidRDefault="00E237C9" w:rsidP="00E237C9">
            <w:pPr>
              <w:pStyle w:val="TableTextCentered"/>
              <w:rPr>
                <w:rFonts w:ascii="Calibri" w:eastAsia="Calibri" w:hAnsi="Calibri" w:cs="Times New Roman"/>
              </w:rPr>
            </w:pPr>
            <w:r w:rsidRPr="00FD7C1F">
              <w:t>2,164</w:t>
            </w:r>
          </w:p>
        </w:tc>
        <w:tc>
          <w:tcPr>
            <w:tcW w:w="1325" w:type="dxa"/>
            <w:vAlign w:val="center"/>
          </w:tcPr>
          <w:p w14:paraId="0F7FDAFA" w14:textId="77777777" w:rsidR="00E237C9" w:rsidRPr="005C4DC5" w:rsidRDefault="00E237C9" w:rsidP="00E237C9">
            <w:pPr>
              <w:pStyle w:val="TableTextCentered"/>
              <w:rPr>
                <w:rFonts w:ascii="Calibri" w:eastAsia="Calibri" w:hAnsi="Calibri" w:cs="Times New Roman"/>
              </w:rPr>
            </w:pPr>
            <w:r w:rsidRPr="00FD7C1F">
              <w:t>19.4</w:t>
            </w:r>
          </w:p>
        </w:tc>
        <w:tc>
          <w:tcPr>
            <w:tcW w:w="1326" w:type="dxa"/>
            <w:vAlign w:val="center"/>
          </w:tcPr>
          <w:p w14:paraId="3700630A" w14:textId="77777777" w:rsidR="00E237C9" w:rsidRPr="005C4DC5" w:rsidRDefault="00E237C9" w:rsidP="00E237C9">
            <w:pPr>
              <w:pStyle w:val="TableTextCentered"/>
              <w:rPr>
                <w:rFonts w:ascii="Calibri" w:eastAsia="Calibri" w:hAnsi="Calibri" w:cs="Times New Roman"/>
              </w:rPr>
            </w:pPr>
            <w:r w:rsidRPr="00FD7C1F">
              <w:t>21.7</w:t>
            </w:r>
          </w:p>
        </w:tc>
        <w:tc>
          <w:tcPr>
            <w:tcW w:w="1325" w:type="dxa"/>
            <w:vAlign w:val="center"/>
          </w:tcPr>
          <w:p w14:paraId="24E455A5" w14:textId="77777777" w:rsidR="00E237C9" w:rsidRPr="005C4DC5" w:rsidRDefault="00E237C9" w:rsidP="00E237C9">
            <w:pPr>
              <w:pStyle w:val="TableTextCentered"/>
              <w:rPr>
                <w:rFonts w:ascii="Calibri" w:eastAsia="Calibri" w:hAnsi="Calibri" w:cs="Times New Roman"/>
              </w:rPr>
            </w:pPr>
            <w:r w:rsidRPr="00FD7C1F">
              <w:t>37.7</w:t>
            </w:r>
          </w:p>
        </w:tc>
        <w:tc>
          <w:tcPr>
            <w:tcW w:w="1336" w:type="dxa"/>
            <w:vAlign w:val="center"/>
          </w:tcPr>
          <w:p w14:paraId="66B65AB4" w14:textId="77777777" w:rsidR="00E237C9" w:rsidRPr="005C4DC5" w:rsidRDefault="00E237C9" w:rsidP="00E237C9">
            <w:pPr>
              <w:pStyle w:val="TableTextCentered"/>
              <w:rPr>
                <w:rFonts w:ascii="Calibri" w:eastAsia="Calibri" w:hAnsi="Calibri" w:cs="Times New Roman"/>
              </w:rPr>
            </w:pPr>
            <w:r w:rsidRPr="00FD7C1F">
              <w:t>37.1</w:t>
            </w:r>
          </w:p>
        </w:tc>
      </w:tr>
      <w:tr w:rsidR="00E237C9" w:rsidRPr="005C4DC5" w14:paraId="74F8D777" w14:textId="77777777">
        <w:tc>
          <w:tcPr>
            <w:tcW w:w="2762" w:type="dxa"/>
          </w:tcPr>
          <w:p w14:paraId="50CDF3F4" w14:textId="3517D873" w:rsidR="00E237C9" w:rsidRPr="005C4DC5" w:rsidRDefault="00E237C9" w:rsidP="00E237C9">
            <w:pPr>
              <w:pStyle w:val="TableText"/>
            </w:pPr>
            <w:r w:rsidRPr="005C4DC5">
              <w:t>Low income</w:t>
            </w:r>
            <w:r w:rsidR="00C27662">
              <w:rPr>
                <w:vertAlign w:val="superscript"/>
              </w:rPr>
              <w:t>b</w:t>
            </w:r>
          </w:p>
        </w:tc>
        <w:tc>
          <w:tcPr>
            <w:tcW w:w="1270" w:type="dxa"/>
            <w:vAlign w:val="center"/>
          </w:tcPr>
          <w:p w14:paraId="0814BD06" w14:textId="77777777" w:rsidR="00E237C9" w:rsidRPr="005C4DC5" w:rsidRDefault="00E237C9" w:rsidP="00E237C9">
            <w:pPr>
              <w:pStyle w:val="TableTextCentered"/>
              <w:rPr>
                <w:rFonts w:ascii="Calibri" w:eastAsia="Calibri" w:hAnsi="Calibri" w:cs="Times New Roman"/>
              </w:rPr>
            </w:pPr>
            <w:r w:rsidRPr="00FD7C1F">
              <w:t>1,614</w:t>
            </w:r>
          </w:p>
        </w:tc>
        <w:tc>
          <w:tcPr>
            <w:tcW w:w="1325" w:type="dxa"/>
            <w:vAlign w:val="center"/>
          </w:tcPr>
          <w:p w14:paraId="1EA43971" w14:textId="14A0EB61" w:rsidR="00E237C9" w:rsidRPr="005C4DC5" w:rsidRDefault="00FB4888" w:rsidP="00E237C9">
            <w:pPr>
              <w:pStyle w:val="TableTextCentered"/>
              <w:rPr>
                <w:rFonts w:ascii="Calibri" w:eastAsia="Calibri" w:hAnsi="Calibri" w:cs="Times New Roman"/>
              </w:rPr>
            </w:pPr>
            <w:r>
              <w:t>NA</w:t>
            </w:r>
          </w:p>
        </w:tc>
        <w:tc>
          <w:tcPr>
            <w:tcW w:w="1326" w:type="dxa"/>
            <w:vAlign w:val="center"/>
          </w:tcPr>
          <w:p w14:paraId="1D3C689D" w14:textId="5753248B" w:rsidR="00E237C9" w:rsidRPr="005C4DC5" w:rsidRDefault="00FB4888" w:rsidP="00E237C9">
            <w:pPr>
              <w:pStyle w:val="TableTextCentered"/>
              <w:rPr>
                <w:rFonts w:ascii="Calibri" w:eastAsia="Calibri" w:hAnsi="Calibri" w:cs="Times New Roman"/>
              </w:rPr>
            </w:pPr>
            <w:r>
              <w:t>NA</w:t>
            </w:r>
          </w:p>
        </w:tc>
        <w:tc>
          <w:tcPr>
            <w:tcW w:w="1325" w:type="dxa"/>
            <w:vAlign w:val="center"/>
          </w:tcPr>
          <w:p w14:paraId="31860A3B" w14:textId="77777777" w:rsidR="00E237C9" w:rsidRPr="005C4DC5" w:rsidRDefault="00E237C9" w:rsidP="00E237C9">
            <w:pPr>
              <w:pStyle w:val="TableTextCentered"/>
              <w:rPr>
                <w:rFonts w:ascii="Calibri" w:eastAsia="Calibri" w:hAnsi="Calibri" w:cs="Times New Roman"/>
              </w:rPr>
            </w:pPr>
            <w:r w:rsidRPr="00FD7C1F">
              <w:t>42.7</w:t>
            </w:r>
          </w:p>
        </w:tc>
        <w:tc>
          <w:tcPr>
            <w:tcW w:w="1336" w:type="dxa"/>
            <w:vAlign w:val="center"/>
          </w:tcPr>
          <w:p w14:paraId="7E433FF0" w14:textId="77777777" w:rsidR="00E237C9" w:rsidRPr="005C4DC5" w:rsidRDefault="00E237C9" w:rsidP="00E237C9">
            <w:pPr>
              <w:pStyle w:val="TableTextCentered"/>
              <w:rPr>
                <w:rFonts w:ascii="Calibri" w:eastAsia="Calibri" w:hAnsi="Calibri" w:cs="Times New Roman"/>
              </w:rPr>
            </w:pPr>
            <w:r w:rsidRPr="00FD7C1F">
              <w:t>40.6</w:t>
            </w:r>
          </w:p>
        </w:tc>
      </w:tr>
      <w:tr w:rsidR="00E237C9" w:rsidRPr="005C4DC5" w14:paraId="535A7EE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96EE50C" w14:textId="77777777" w:rsidR="00E237C9" w:rsidRPr="005C4DC5" w:rsidRDefault="00E237C9" w:rsidP="00E237C9">
            <w:pPr>
              <w:pStyle w:val="TableText"/>
            </w:pPr>
            <w:r w:rsidRPr="005C4DC5">
              <w:rPr>
                <w:spacing w:val="-4"/>
              </w:rPr>
              <w:t>ELs</w:t>
            </w:r>
          </w:p>
        </w:tc>
        <w:tc>
          <w:tcPr>
            <w:tcW w:w="1270" w:type="dxa"/>
            <w:vAlign w:val="center"/>
          </w:tcPr>
          <w:p w14:paraId="7E55B7BA" w14:textId="77777777" w:rsidR="00E237C9" w:rsidRPr="005C4DC5" w:rsidRDefault="00E237C9" w:rsidP="00E237C9">
            <w:pPr>
              <w:pStyle w:val="TableTextCentered"/>
              <w:rPr>
                <w:rFonts w:ascii="Calibri" w:eastAsia="Calibri" w:hAnsi="Calibri" w:cs="Times New Roman"/>
              </w:rPr>
            </w:pPr>
            <w:r w:rsidRPr="00FD7C1F">
              <w:t>529</w:t>
            </w:r>
          </w:p>
        </w:tc>
        <w:tc>
          <w:tcPr>
            <w:tcW w:w="1325" w:type="dxa"/>
            <w:vAlign w:val="center"/>
          </w:tcPr>
          <w:p w14:paraId="39764784" w14:textId="77777777" w:rsidR="00E237C9" w:rsidRPr="005C4DC5" w:rsidRDefault="00E237C9" w:rsidP="00E237C9">
            <w:pPr>
              <w:pStyle w:val="TableTextCentered"/>
              <w:rPr>
                <w:rFonts w:ascii="Calibri" w:eastAsia="Calibri" w:hAnsi="Calibri" w:cs="Times New Roman"/>
              </w:rPr>
            </w:pPr>
            <w:r w:rsidRPr="00FD7C1F">
              <w:t>19.9</w:t>
            </w:r>
          </w:p>
        </w:tc>
        <w:tc>
          <w:tcPr>
            <w:tcW w:w="1326" w:type="dxa"/>
            <w:vAlign w:val="center"/>
          </w:tcPr>
          <w:p w14:paraId="09A270FE" w14:textId="77777777" w:rsidR="00E237C9" w:rsidRPr="005C4DC5" w:rsidRDefault="00E237C9" w:rsidP="00E237C9">
            <w:pPr>
              <w:pStyle w:val="TableTextCentered"/>
              <w:rPr>
                <w:rFonts w:ascii="Calibri" w:eastAsia="Calibri" w:hAnsi="Calibri" w:cs="Times New Roman"/>
              </w:rPr>
            </w:pPr>
            <w:r w:rsidRPr="00FD7C1F">
              <w:t>21.9</w:t>
            </w:r>
          </w:p>
        </w:tc>
        <w:tc>
          <w:tcPr>
            <w:tcW w:w="1325" w:type="dxa"/>
            <w:vAlign w:val="center"/>
          </w:tcPr>
          <w:p w14:paraId="37D5722D" w14:textId="77777777" w:rsidR="00E237C9" w:rsidRPr="005C4DC5" w:rsidRDefault="00E237C9" w:rsidP="00E237C9">
            <w:pPr>
              <w:pStyle w:val="TableTextCentered"/>
              <w:rPr>
                <w:rFonts w:ascii="Calibri" w:eastAsia="Calibri" w:hAnsi="Calibri" w:cs="Times New Roman"/>
              </w:rPr>
            </w:pPr>
            <w:r w:rsidRPr="00FD7C1F">
              <w:t>40.8</w:t>
            </w:r>
          </w:p>
        </w:tc>
        <w:tc>
          <w:tcPr>
            <w:tcW w:w="1336" w:type="dxa"/>
            <w:vAlign w:val="center"/>
          </w:tcPr>
          <w:p w14:paraId="128A0124" w14:textId="77777777" w:rsidR="00E237C9" w:rsidRPr="005C4DC5" w:rsidRDefault="00E237C9" w:rsidP="00E237C9">
            <w:pPr>
              <w:pStyle w:val="TableTextCentered"/>
              <w:rPr>
                <w:rFonts w:ascii="Calibri" w:eastAsia="Calibri" w:hAnsi="Calibri" w:cs="Times New Roman"/>
              </w:rPr>
            </w:pPr>
            <w:r w:rsidRPr="00FD7C1F">
              <w:t>39.9</w:t>
            </w:r>
          </w:p>
        </w:tc>
      </w:tr>
      <w:tr w:rsidR="00E237C9" w:rsidRPr="005C4DC5" w14:paraId="464A1371" w14:textId="77777777">
        <w:tc>
          <w:tcPr>
            <w:tcW w:w="2762" w:type="dxa"/>
          </w:tcPr>
          <w:p w14:paraId="51C3EA17" w14:textId="699E3153" w:rsidR="00E237C9" w:rsidRPr="005C4DC5" w:rsidRDefault="00E237C9" w:rsidP="00E237C9">
            <w:pPr>
              <w:pStyle w:val="TableText"/>
            </w:pPr>
            <w:r w:rsidRPr="005C4DC5">
              <w:t>Students w/disabilities</w:t>
            </w:r>
          </w:p>
        </w:tc>
        <w:tc>
          <w:tcPr>
            <w:tcW w:w="1270" w:type="dxa"/>
            <w:vAlign w:val="center"/>
          </w:tcPr>
          <w:p w14:paraId="63F863B2" w14:textId="77777777" w:rsidR="00E237C9" w:rsidRPr="005C4DC5" w:rsidRDefault="00E237C9" w:rsidP="00E237C9">
            <w:pPr>
              <w:pStyle w:val="TableTextCentered"/>
              <w:rPr>
                <w:rFonts w:ascii="Calibri" w:eastAsia="Calibri" w:hAnsi="Calibri" w:cs="Times New Roman"/>
              </w:rPr>
            </w:pPr>
            <w:r w:rsidRPr="00FD7C1F">
              <w:t>909</w:t>
            </w:r>
          </w:p>
        </w:tc>
        <w:tc>
          <w:tcPr>
            <w:tcW w:w="1325" w:type="dxa"/>
            <w:vAlign w:val="center"/>
          </w:tcPr>
          <w:p w14:paraId="4B15A0B8" w14:textId="77777777" w:rsidR="00E237C9" w:rsidRPr="005C4DC5" w:rsidRDefault="00E237C9" w:rsidP="00E237C9">
            <w:pPr>
              <w:pStyle w:val="TableTextCentered"/>
              <w:rPr>
                <w:rFonts w:ascii="Calibri" w:eastAsia="Calibri" w:hAnsi="Calibri" w:cs="Times New Roman"/>
              </w:rPr>
            </w:pPr>
            <w:r w:rsidRPr="00FD7C1F">
              <w:t>17.2</w:t>
            </w:r>
          </w:p>
        </w:tc>
        <w:tc>
          <w:tcPr>
            <w:tcW w:w="1326" w:type="dxa"/>
            <w:vAlign w:val="center"/>
          </w:tcPr>
          <w:p w14:paraId="17C392C1" w14:textId="77777777" w:rsidR="00E237C9" w:rsidRPr="005C4DC5" w:rsidRDefault="00E237C9" w:rsidP="00E237C9">
            <w:pPr>
              <w:pStyle w:val="TableTextCentered"/>
              <w:rPr>
                <w:rFonts w:ascii="Calibri" w:eastAsia="Calibri" w:hAnsi="Calibri" w:cs="Times New Roman"/>
              </w:rPr>
            </w:pPr>
            <w:r w:rsidRPr="00FD7C1F">
              <w:t>23.0</w:t>
            </w:r>
          </w:p>
        </w:tc>
        <w:tc>
          <w:tcPr>
            <w:tcW w:w="1325" w:type="dxa"/>
            <w:vAlign w:val="center"/>
          </w:tcPr>
          <w:p w14:paraId="44E1BCC5" w14:textId="77777777" w:rsidR="00E237C9" w:rsidRPr="005C4DC5" w:rsidRDefault="00E237C9" w:rsidP="00E237C9">
            <w:pPr>
              <w:pStyle w:val="TableTextCentered"/>
              <w:rPr>
                <w:rFonts w:ascii="Calibri" w:eastAsia="Calibri" w:hAnsi="Calibri" w:cs="Times New Roman"/>
              </w:rPr>
            </w:pPr>
            <w:r w:rsidRPr="00FD7C1F">
              <w:t>37.0</w:t>
            </w:r>
          </w:p>
        </w:tc>
        <w:tc>
          <w:tcPr>
            <w:tcW w:w="1336" w:type="dxa"/>
            <w:vAlign w:val="center"/>
          </w:tcPr>
          <w:p w14:paraId="2313B66C" w14:textId="77777777" w:rsidR="00E237C9" w:rsidRPr="005C4DC5" w:rsidRDefault="00E237C9" w:rsidP="00E237C9">
            <w:pPr>
              <w:pStyle w:val="TableTextCentered"/>
              <w:rPr>
                <w:rFonts w:ascii="Calibri" w:eastAsia="Calibri" w:hAnsi="Calibri" w:cs="Times New Roman"/>
              </w:rPr>
            </w:pPr>
            <w:r w:rsidRPr="00FD7C1F">
              <w:t>36.9</w:t>
            </w:r>
          </w:p>
        </w:tc>
      </w:tr>
    </w:tbl>
    <w:p w14:paraId="22D8B776" w14:textId="64E84DDB" w:rsidR="00E237C9" w:rsidRPr="005C4DC5" w:rsidRDefault="00E237C9" w:rsidP="00E237C9">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The percentage of students absent 10 percent or more of their total number of student days of membership in a school</w:t>
      </w:r>
      <w:r w:rsidRPr="005C4DC5">
        <w:t>.</w:t>
      </w:r>
      <w:r w:rsidR="007A761E">
        <w:t xml:space="preserve"> </w:t>
      </w:r>
      <w:r w:rsidR="00C27662">
        <w:rPr>
          <w:vertAlign w:val="superscript"/>
        </w:rPr>
        <w:t>b</w:t>
      </w:r>
      <w:r w:rsidR="00C27662" w:rsidRPr="00C27662">
        <w:rPr>
          <w:rFonts w:ascii="Calibri" w:eastAsia="Calibri" w:hAnsi="Calibri"/>
          <w:szCs w:val="20"/>
        </w:rPr>
        <w:t xml:space="preserve"> Since fall 2021</w:t>
      </w:r>
      <w:r w:rsidR="007A761E">
        <w:rPr>
          <w:rFonts w:ascii="Calibri" w:eastAsia="Calibri" w:hAnsi="Calibri"/>
          <w:szCs w:val="20"/>
        </w:rPr>
        <w:t xml:space="preserve">, </w:t>
      </w:r>
      <w:r w:rsidR="007A761E">
        <w:t>DESE no longer reports data for the economically disadvantaged student group and instead reports data for a newly defined low-income student group. This change also affects the high needs group.</w:t>
      </w:r>
    </w:p>
    <w:p w14:paraId="5B1A3B0F" w14:textId="54CAAB6A" w:rsidR="00B827DE" w:rsidRPr="00CB0607" w:rsidRDefault="00B827DE" w:rsidP="00D77209">
      <w:pPr>
        <w:pStyle w:val="TableTitle0"/>
        <w:sectPr w:rsidR="00B827DE" w:rsidRPr="00CB0607" w:rsidSect="0029455E">
          <w:footerReference w:type="default" r:id="rId66"/>
          <w:pgSz w:w="12240" w:h="15840" w:code="1"/>
          <w:pgMar w:top="1440" w:right="1440" w:bottom="1440" w:left="1440" w:header="720" w:footer="720" w:gutter="0"/>
          <w:pgNumType w:start="1"/>
          <w:cols w:space="720"/>
          <w:docGrid w:linePitch="360"/>
        </w:sectPr>
      </w:pPr>
    </w:p>
    <w:p w14:paraId="2E83A373" w14:textId="77777777" w:rsidR="00E237C9" w:rsidRPr="00CB0607" w:rsidRDefault="00E237C9" w:rsidP="00E237C9">
      <w:pPr>
        <w:pStyle w:val="TableTitle0"/>
        <w:spacing w:before="0"/>
        <w:rPr>
          <w:szCs w:val="20"/>
        </w:rPr>
      </w:pPr>
      <w:r w:rsidRPr="00CB0607">
        <w:t xml:space="preserve">Table </w:t>
      </w:r>
      <w:r>
        <w:t>D</w:t>
      </w:r>
      <w:r w:rsidRPr="00CB0607">
        <w:t xml:space="preserve">4. </w:t>
      </w:r>
      <w:r w:rsidRPr="001F6520">
        <w:rPr>
          <w:rFonts w:eastAsia="Times New Roman" w:cs="Calibri"/>
          <w:bCs/>
          <w:szCs w:val="20"/>
        </w:rPr>
        <w:t>Norwood</w:t>
      </w:r>
      <w:r w:rsidRPr="00CB0607">
        <w:rPr>
          <w:rFonts w:eastAsia="Times New Roman" w:cs="Calibri"/>
          <w:bCs/>
          <w:szCs w:val="20"/>
        </w:rPr>
        <w:t xml:space="preserve"> </w:t>
      </w:r>
      <w:r w:rsidRPr="00CB0607">
        <w:t>Public Schools: Expenditures, Chapter 70 State Aid, and Net School Spending Fiscal Years, 20</w:t>
      </w:r>
      <w:r>
        <w:t>20</w:t>
      </w:r>
      <w:r w:rsidRPr="00CB0607">
        <w:t>-202</w:t>
      </w:r>
      <w:r>
        <w:t>2</w:t>
      </w:r>
      <w:r w:rsidRPr="00CB0607">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E237C9" w:rsidRPr="00CB0607" w14:paraId="4C0D41A1" w14:textId="77777777" w:rsidTr="00086E64">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491B0EDB" w14:textId="5B3270B4" w:rsidR="00E237C9" w:rsidRPr="00CB0607" w:rsidRDefault="00086E64" w:rsidP="00086E64">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43" w:type="dxa"/>
            <w:noWrap/>
            <w:vAlign w:val="center"/>
            <w:hideMark/>
          </w:tcPr>
          <w:p w14:paraId="2E15BCC1" w14:textId="235061AC" w:rsidR="00E237C9" w:rsidRPr="00CB0607" w:rsidRDefault="00086E64" w:rsidP="00086E64">
            <w:pPr>
              <w:pStyle w:val="TableColHeadingCenter"/>
            </w:pPr>
            <w:r>
              <w:t xml:space="preserve">FY 2020 </w:t>
            </w:r>
            <w:r w:rsidR="00E237C9" w:rsidRPr="00CB0607">
              <w:t>Estimated</w:t>
            </w:r>
          </w:p>
        </w:tc>
        <w:tc>
          <w:tcPr>
            <w:tcW w:w="1544" w:type="dxa"/>
            <w:noWrap/>
            <w:vAlign w:val="center"/>
            <w:hideMark/>
          </w:tcPr>
          <w:p w14:paraId="12F6FFBF" w14:textId="7879BFBF" w:rsidR="00E237C9" w:rsidRPr="00CB0607" w:rsidRDefault="00086E64" w:rsidP="00086E64">
            <w:pPr>
              <w:pStyle w:val="TableColHeadingCenter"/>
            </w:pPr>
            <w:r>
              <w:t xml:space="preserve">FY 2020 </w:t>
            </w:r>
            <w:r w:rsidR="00E237C9" w:rsidRPr="00CB0607">
              <w:t>Actual</w:t>
            </w:r>
          </w:p>
        </w:tc>
        <w:tc>
          <w:tcPr>
            <w:tcW w:w="1544" w:type="dxa"/>
            <w:noWrap/>
            <w:vAlign w:val="center"/>
            <w:hideMark/>
          </w:tcPr>
          <w:p w14:paraId="28BE0EBE" w14:textId="33A1AAEF" w:rsidR="00E237C9" w:rsidRPr="00CB0607" w:rsidRDefault="00086E64" w:rsidP="00086E64">
            <w:pPr>
              <w:pStyle w:val="TableColHeadingCenter"/>
            </w:pPr>
            <w:r>
              <w:t xml:space="preserve">FY 2021 </w:t>
            </w:r>
            <w:r w:rsidR="00E237C9" w:rsidRPr="00CB0607">
              <w:t>Estimated</w:t>
            </w:r>
          </w:p>
        </w:tc>
        <w:tc>
          <w:tcPr>
            <w:tcW w:w="1543" w:type="dxa"/>
            <w:noWrap/>
            <w:vAlign w:val="center"/>
            <w:hideMark/>
          </w:tcPr>
          <w:p w14:paraId="1E484606" w14:textId="0B74272E" w:rsidR="00E237C9" w:rsidRPr="00CB0607" w:rsidRDefault="00086E64" w:rsidP="00086E64">
            <w:pPr>
              <w:pStyle w:val="TableColHeadingCenter"/>
            </w:pPr>
            <w:r>
              <w:t xml:space="preserve">FY 2021 </w:t>
            </w:r>
            <w:r w:rsidR="00E237C9" w:rsidRPr="00CB0607">
              <w:t>Actual</w:t>
            </w:r>
          </w:p>
        </w:tc>
        <w:tc>
          <w:tcPr>
            <w:tcW w:w="1544" w:type="dxa"/>
            <w:noWrap/>
            <w:vAlign w:val="center"/>
            <w:hideMark/>
          </w:tcPr>
          <w:p w14:paraId="55B31418" w14:textId="66180F1B" w:rsidR="00E237C9" w:rsidRPr="00CB0607" w:rsidRDefault="00086E64" w:rsidP="00086E64">
            <w:pPr>
              <w:pStyle w:val="TableColHeadingCenter"/>
            </w:pPr>
            <w:r>
              <w:t xml:space="preserve">FY 2022 </w:t>
            </w:r>
            <w:r w:rsidR="00E237C9" w:rsidRPr="00CB0607">
              <w:t>Estimated</w:t>
            </w:r>
          </w:p>
        </w:tc>
        <w:tc>
          <w:tcPr>
            <w:tcW w:w="1544" w:type="dxa"/>
            <w:vAlign w:val="center"/>
            <w:hideMark/>
          </w:tcPr>
          <w:p w14:paraId="5216B43C" w14:textId="41AD2F7F" w:rsidR="00E237C9" w:rsidRPr="00CB0607" w:rsidRDefault="00086E64" w:rsidP="00086E64">
            <w:pPr>
              <w:pStyle w:val="TableColHeadingCenter"/>
            </w:pPr>
            <w:r>
              <w:t xml:space="preserve">FY 2022 </w:t>
            </w:r>
            <w:r w:rsidR="00E237C9" w:rsidRPr="00CB0607">
              <w:t>Actual</w:t>
            </w:r>
          </w:p>
        </w:tc>
      </w:tr>
      <w:tr w:rsidR="00086E64" w:rsidRPr="00CB0607" w14:paraId="74DDCE1B" w14:textId="77777777" w:rsidTr="008200E3">
        <w:tc>
          <w:tcPr>
            <w:tcW w:w="3682" w:type="dxa"/>
            <w:shd w:val="clear" w:color="auto" w:fill="D9E2F3"/>
            <w:hideMark/>
          </w:tcPr>
          <w:p w14:paraId="0CDAD4F9" w14:textId="2415A305" w:rsidR="00086E64" w:rsidRPr="00CB0607" w:rsidRDefault="00086E64" w:rsidP="00086E64">
            <w:pPr>
              <w:pStyle w:val="TableSubheading"/>
              <w:rPr>
                <w:rFonts w:eastAsia="Times New Roman" w:cs="Times New Roman"/>
                <w:kern w:val="28"/>
                <w:szCs w:val="20"/>
              </w:rPr>
            </w:pPr>
            <w:r w:rsidRPr="00CB0607">
              <w:t>Expenditures</w:t>
            </w:r>
          </w:p>
        </w:tc>
        <w:tc>
          <w:tcPr>
            <w:tcW w:w="1543" w:type="dxa"/>
            <w:shd w:val="clear" w:color="auto" w:fill="D9E2F3"/>
          </w:tcPr>
          <w:p w14:paraId="42290409" w14:textId="25BB8486"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c>
          <w:tcPr>
            <w:tcW w:w="1544" w:type="dxa"/>
            <w:shd w:val="clear" w:color="auto" w:fill="D9E2F3"/>
          </w:tcPr>
          <w:p w14:paraId="3A8CB439" w14:textId="65DA9CD5"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c>
          <w:tcPr>
            <w:tcW w:w="1544" w:type="dxa"/>
            <w:shd w:val="clear" w:color="auto" w:fill="D9E2F3"/>
          </w:tcPr>
          <w:p w14:paraId="42EAB836" w14:textId="636CABBC"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c>
          <w:tcPr>
            <w:tcW w:w="1543" w:type="dxa"/>
            <w:shd w:val="clear" w:color="auto" w:fill="D9E2F3"/>
          </w:tcPr>
          <w:p w14:paraId="776F3887" w14:textId="732E9630"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c>
          <w:tcPr>
            <w:tcW w:w="1544" w:type="dxa"/>
            <w:shd w:val="clear" w:color="auto" w:fill="D9E2F3"/>
          </w:tcPr>
          <w:p w14:paraId="41A9D0B9" w14:textId="2FB3F115"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c>
          <w:tcPr>
            <w:tcW w:w="1544" w:type="dxa"/>
            <w:shd w:val="clear" w:color="auto" w:fill="D9E2F3"/>
          </w:tcPr>
          <w:p w14:paraId="339BA38B" w14:textId="6CE0BF0C" w:rsidR="00086E64" w:rsidRPr="00086E64" w:rsidRDefault="00086E64" w:rsidP="00086E64">
            <w:pPr>
              <w:pStyle w:val="TableSubheading"/>
              <w:jc w:val="center"/>
              <w:rPr>
                <w:rFonts w:asciiTheme="minorHAnsi" w:eastAsia="Times New Roman" w:hAnsiTheme="minorHAnsi" w:cs="Times New Roman"/>
                <w:kern w:val="28"/>
                <w:szCs w:val="20"/>
              </w:rPr>
            </w:pPr>
            <w:r w:rsidRPr="00086E64">
              <w:rPr>
                <w:rFonts w:asciiTheme="minorHAnsi" w:hAnsiTheme="minorHAnsi"/>
                <w:szCs w:val="20"/>
              </w:rPr>
              <w:t>NA</w:t>
            </w:r>
          </w:p>
        </w:tc>
      </w:tr>
      <w:tr w:rsidR="00086E64" w:rsidRPr="00CB0607" w14:paraId="0926C780" w14:textId="77777777" w:rsidTr="008200E3">
        <w:tc>
          <w:tcPr>
            <w:tcW w:w="3682" w:type="dxa"/>
            <w:hideMark/>
          </w:tcPr>
          <w:p w14:paraId="7C38CE00" w14:textId="77777777" w:rsidR="00086E64" w:rsidRPr="00CB0607" w:rsidRDefault="00086E64" w:rsidP="00086E64">
            <w:pPr>
              <w:pStyle w:val="TableText"/>
            </w:pPr>
            <w:r w:rsidRPr="00CB0607">
              <w:t>From local appropriations for schools</w:t>
            </w:r>
          </w:p>
        </w:tc>
        <w:tc>
          <w:tcPr>
            <w:tcW w:w="1543" w:type="dxa"/>
          </w:tcPr>
          <w:p w14:paraId="17C55BE5" w14:textId="25D7E0DF"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c>
          <w:tcPr>
            <w:tcW w:w="1544" w:type="dxa"/>
          </w:tcPr>
          <w:p w14:paraId="0963238E" w14:textId="0EBF7EB5"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c>
          <w:tcPr>
            <w:tcW w:w="1544" w:type="dxa"/>
          </w:tcPr>
          <w:p w14:paraId="3B57BD60" w14:textId="5B053E29"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c>
          <w:tcPr>
            <w:tcW w:w="1543" w:type="dxa"/>
          </w:tcPr>
          <w:p w14:paraId="3008EDF5" w14:textId="5D44B3D6"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c>
          <w:tcPr>
            <w:tcW w:w="1544" w:type="dxa"/>
          </w:tcPr>
          <w:p w14:paraId="619DA0ED" w14:textId="25349264"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c>
          <w:tcPr>
            <w:tcW w:w="1544" w:type="dxa"/>
          </w:tcPr>
          <w:p w14:paraId="2A43E14B" w14:textId="050E1C75" w:rsidR="00086E64" w:rsidRPr="00086E64" w:rsidRDefault="00086E64" w:rsidP="00086E64">
            <w:pPr>
              <w:widowControl w:val="0"/>
              <w:overflowPunct w:val="0"/>
              <w:adjustRightInd w:val="0"/>
              <w:spacing w:line="240" w:lineRule="auto"/>
              <w:jc w:val="center"/>
              <w:rPr>
                <w:rFonts w:eastAsia="Times New Roman" w:cs="Times New Roman"/>
                <w:kern w:val="28"/>
                <w:sz w:val="20"/>
                <w:szCs w:val="20"/>
              </w:rPr>
            </w:pPr>
            <w:r w:rsidRPr="00086E64">
              <w:rPr>
                <w:sz w:val="20"/>
                <w:szCs w:val="20"/>
              </w:rPr>
              <w:t>NA</w:t>
            </w:r>
          </w:p>
        </w:tc>
      </w:tr>
      <w:tr w:rsidR="00E237C9" w:rsidRPr="00CB0607" w14:paraId="37A4BC02" w14:textId="77777777" w:rsidTr="008200E3">
        <w:tc>
          <w:tcPr>
            <w:tcW w:w="3682" w:type="dxa"/>
            <w:noWrap/>
            <w:hideMark/>
          </w:tcPr>
          <w:p w14:paraId="2FC03764" w14:textId="77777777" w:rsidR="00E237C9" w:rsidRPr="00CB0607" w:rsidRDefault="00E237C9">
            <w:pPr>
              <w:pStyle w:val="TableText"/>
            </w:pPr>
            <w:r w:rsidRPr="00CB0607">
              <w:t>By school committee</w:t>
            </w:r>
          </w:p>
        </w:tc>
        <w:tc>
          <w:tcPr>
            <w:tcW w:w="1543" w:type="dxa"/>
            <w:noWrap/>
          </w:tcPr>
          <w:p w14:paraId="7C19D283" w14:textId="77777777" w:rsidR="00E237C9" w:rsidRPr="00086E64" w:rsidRDefault="00E237C9" w:rsidP="00086E64">
            <w:pPr>
              <w:pStyle w:val="TableTextCentered"/>
              <w:rPr>
                <w:rFonts w:eastAsia="HGGothicE" w:cs="Franklin Gothic Book"/>
                <w:szCs w:val="20"/>
              </w:rPr>
            </w:pPr>
            <w:r w:rsidRPr="00086E64">
              <w:rPr>
                <w:szCs w:val="20"/>
              </w:rPr>
              <w:t>$49,415,540</w:t>
            </w:r>
          </w:p>
        </w:tc>
        <w:tc>
          <w:tcPr>
            <w:tcW w:w="1544" w:type="dxa"/>
            <w:noWrap/>
          </w:tcPr>
          <w:p w14:paraId="05ADEDF8" w14:textId="77777777" w:rsidR="00E237C9" w:rsidRPr="00086E64" w:rsidRDefault="00E237C9" w:rsidP="00086E64">
            <w:pPr>
              <w:pStyle w:val="TableTextCentered"/>
              <w:rPr>
                <w:rFonts w:eastAsia="HGGothicE" w:cs="Franklin Gothic Book"/>
                <w:szCs w:val="20"/>
              </w:rPr>
            </w:pPr>
            <w:r w:rsidRPr="00086E64">
              <w:rPr>
                <w:szCs w:val="20"/>
              </w:rPr>
              <w:t>$49,345,286</w:t>
            </w:r>
          </w:p>
        </w:tc>
        <w:tc>
          <w:tcPr>
            <w:tcW w:w="1544" w:type="dxa"/>
            <w:noWrap/>
          </w:tcPr>
          <w:p w14:paraId="7C8EF8AA" w14:textId="77777777" w:rsidR="00E237C9" w:rsidRPr="00086E64" w:rsidRDefault="00E237C9" w:rsidP="00086E64">
            <w:pPr>
              <w:pStyle w:val="TableTextCentered"/>
              <w:rPr>
                <w:rFonts w:eastAsia="HGGothicE" w:cs="Franklin Gothic Book"/>
                <w:szCs w:val="20"/>
              </w:rPr>
            </w:pPr>
            <w:r w:rsidRPr="00086E64">
              <w:rPr>
                <w:szCs w:val="20"/>
              </w:rPr>
              <w:t>$52,736,691</w:t>
            </w:r>
          </w:p>
        </w:tc>
        <w:tc>
          <w:tcPr>
            <w:tcW w:w="1543" w:type="dxa"/>
            <w:noWrap/>
          </w:tcPr>
          <w:p w14:paraId="13E68D18" w14:textId="77777777" w:rsidR="00E237C9" w:rsidRPr="00086E64" w:rsidRDefault="00E237C9" w:rsidP="00086E64">
            <w:pPr>
              <w:pStyle w:val="TableTextCentered"/>
              <w:rPr>
                <w:rFonts w:eastAsia="HGGothicE" w:cs="Franklin Gothic Book"/>
                <w:szCs w:val="20"/>
              </w:rPr>
            </w:pPr>
            <w:r w:rsidRPr="00086E64">
              <w:rPr>
                <w:szCs w:val="20"/>
              </w:rPr>
              <w:t>$52,034,085</w:t>
            </w:r>
          </w:p>
        </w:tc>
        <w:tc>
          <w:tcPr>
            <w:tcW w:w="1544" w:type="dxa"/>
            <w:noWrap/>
          </w:tcPr>
          <w:p w14:paraId="0EBF8499" w14:textId="77777777" w:rsidR="00E237C9" w:rsidRPr="00086E64" w:rsidRDefault="00E237C9" w:rsidP="00086E64">
            <w:pPr>
              <w:pStyle w:val="TableTextCentered"/>
              <w:rPr>
                <w:rFonts w:eastAsia="HGGothicE" w:cs="Franklin Gothic Book"/>
                <w:szCs w:val="20"/>
              </w:rPr>
            </w:pPr>
            <w:r w:rsidRPr="00086E64">
              <w:rPr>
                <w:szCs w:val="20"/>
              </w:rPr>
              <w:t>$49,628,771</w:t>
            </w:r>
          </w:p>
        </w:tc>
        <w:tc>
          <w:tcPr>
            <w:tcW w:w="1544" w:type="dxa"/>
          </w:tcPr>
          <w:p w14:paraId="644EA1DE" w14:textId="77777777" w:rsidR="00E237C9" w:rsidRPr="00086E64" w:rsidRDefault="00E237C9" w:rsidP="00086E64">
            <w:pPr>
              <w:pStyle w:val="TableTextCentered"/>
              <w:rPr>
                <w:rFonts w:eastAsia="HGGothicE" w:cs="Franklin Gothic Book"/>
                <w:szCs w:val="20"/>
              </w:rPr>
            </w:pPr>
            <w:r w:rsidRPr="00086E64">
              <w:rPr>
                <w:szCs w:val="20"/>
              </w:rPr>
              <w:t>$49,503,277</w:t>
            </w:r>
          </w:p>
        </w:tc>
      </w:tr>
      <w:tr w:rsidR="00E237C9" w:rsidRPr="00CB0607" w14:paraId="3885FCB0" w14:textId="77777777" w:rsidTr="008200E3">
        <w:tc>
          <w:tcPr>
            <w:tcW w:w="3682" w:type="dxa"/>
            <w:noWrap/>
            <w:hideMark/>
          </w:tcPr>
          <w:p w14:paraId="45CD63F4" w14:textId="77777777" w:rsidR="00E237C9" w:rsidRPr="00CB0607" w:rsidRDefault="00E237C9">
            <w:pPr>
              <w:pStyle w:val="TableText"/>
            </w:pPr>
            <w:r w:rsidRPr="00CB0607">
              <w:t>By municipality</w:t>
            </w:r>
          </w:p>
        </w:tc>
        <w:tc>
          <w:tcPr>
            <w:tcW w:w="1543" w:type="dxa"/>
            <w:noWrap/>
          </w:tcPr>
          <w:p w14:paraId="73806F90" w14:textId="77777777" w:rsidR="00E237C9" w:rsidRPr="00086E64" w:rsidRDefault="00E237C9" w:rsidP="00086E64">
            <w:pPr>
              <w:pStyle w:val="TableTextCentered"/>
              <w:rPr>
                <w:rFonts w:eastAsia="HGGothicE" w:cs="Franklin Gothic Book"/>
                <w:szCs w:val="20"/>
              </w:rPr>
            </w:pPr>
            <w:r w:rsidRPr="00086E64">
              <w:rPr>
                <w:szCs w:val="20"/>
              </w:rPr>
              <w:t>$16,545,466</w:t>
            </w:r>
          </w:p>
        </w:tc>
        <w:tc>
          <w:tcPr>
            <w:tcW w:w="1544" w:type="dxa"/>
            <w:noWrap/>
          </w:tcPr>
          <w:p w14:paraId="2144E50B" w14:textId="77777777" w:rsidR="00E237C9" w:rsidRPr="00086E64" w:rsidRDefault="00E237C9" w:rsidP="00086E64">
            <w:pPr>
              <w:pStyle w:val="TableTextCentered"/>
              <w:rPr>
                <w:rFonts w:eastAsia="HGGothicE" w:cs="Franklin Gothic Book"/>
                <w:szCs w:val="20"/>
              </w:rPr>
            </w:pPr>
            <w:r w:rsidRPr="00086E64">
              <w:rPr>
                <w:szCs w:val="20"/>
              </w:rPr>
              <w:t>$16,281,395</w:t>
            </w:r>
          </w:p>
        </w:tc>
        <w:tc>
          <w:tcPr>
            <w:tcW w:w="1544" w:type="dxa"/>
            <w:noWrap/>
          </w:tcPr>
          <w:p w14:paraId="6B13A90A" w14:textId="77777777" w:rsidR="00E237C9" w:rsidRPr="00086E64" w:rsidRDefault="00E237C9" w:rsidP="00086E64">
            <w:pPr>
              <w:pStyle w:val="TableTextCentered"/>
              <w:rPr>
                <w:rFonts w:eastAsia="HGGothicE" w:cs="Franklin Gothic Book"/>
                <w:szCs w:val="20"/>
              </w:rPr>
            </w:pPr>
            <w:r w:rsidRPr="00086E64">
              <w:rPr>
                <w:szCs w:val="20"/>
              </w:rPr>
              <w:t>$17,067,203</w:t>
            </w:r>
          </w:p>
        </w:tc>
        <w:tc>
          <w:tcPr>
            <w:tcW w:w="1543" w:type="dxa"/>
            <w:noWrap/>
          </w:tcPr>
          <w:p w14:paraId="6C48E0DD" w14:textId="77777777" w:rsidR="00E237C9" w:rsidRPr="00086E64" w:rsidRDefault="00E237C9" w:rsidP="00086E64">
            <w:pPr>
              <w:pStyle w:val="TableTextCentered"/>
              <w:rPr>
                <w:rFonts w:eastAsia="HGGothicE" w:cs="Franklin Gothic Book"/>
                <w:szCs w:val="20"/>
              </w:rPr>
            </w:pPr>
            <w:r w:rsidRPr="00086E64">
              <w:rPr>
                <w:szCs w:val="20"/>
              </w:rPr>
              <w:t>$17,241,691</w:t>
            </w:r>
          </w:p>
        </w:tc>
        <w:tc>
          <w:tcPr>
            <w:tcW w:w="1544" w:type="dxa"/>
            <w:noWrap/>
          </w:tcPr>
          <w:p w14:paraId="42E75E6B" w14:textId="77777777" w:rsidR="00E237C9" w:rsidRPr="00086E64" w:rsidRDefault="00E237C9" w:rsidP="00086E64">
            <w:pPr>
              <w:pStyle w:val="TableTextCentered"/>
              <w:rPr>
                <w:rFonts w:eastAsia="HGGothicE" w:cs="Franklin Gothic Book"/>
                <w:szCs w:val="20"/>
              </w:rPr>
            </w:pPr>
            <w:r w:rsidRPr="00086E64">
              <w:rPr>
                <w:szCs w:val="20"/>
              </w:rPr>
              <w:t>$22,520,044</w:t>
            </w:r>
          </w:p>
        </w:tc>
        <w:tc>
          <w:tcPr>
            <w:tcW w:w="1544" w:type="dxa"/>
          </w:tcPr>
          <w:p w14:paraId="411E0A82" w14:textId="77777777" w:rsidR="00E237C9" w:rsidRPr="00086E64" w:rsidRDefault="00E237C9" w:rsidP="00086E64">
            <w:pPr>
              <w:pStyle w:val="TableTextCentered"/>
              <w:rPr>
                <w:rFonts w:eastAsia="HGGothicE" w:cs="Franklin Gothic Book"/>
                <w:szCs w:val="20"/>
              </w:rPr>
            </w:pPr>
            <w:r w:rsidRPr="00086E64">
              <w:rPr>
                <w:szCs w:val="20"/>
              </w:rPr>
              <w:t>$24,766,603</w:t>
            </w:r>
          </w:p>
        </w:tc>
      </w:tr>
      <w:tr w:rsidR="00E237C9" w:rsidRPr="00CB0607" w14:paraId="4EB13BF6" w14:textId="77777777" w:rsidTr="008200E3">
        <w:tc>
          <w:tcPr>
            <w:tcW w:w="3682" w:type="dxa"/>
            <w:noWrap/>
            <w:hideMark/>
          </w:tcPr>
          <w:p w14:paraId="073BAF27" w14:textId="77777777" w:rsidR="00E237C9" w:rsidRPr="00CB0607" w:rsidRDefault="00E237C9">
            <w:pPr>
              <w:pStyle w:val="TableText"/>
            </w:pPr>
            <w:r w:rsidRPr="00CB0607">
              <w:t>Total from local appropriations</w:t>
            </w:r>
          </w:p>
        </w:tc>
        <w:tc>
          <w:tcPr>
            <w:tcW w:w="1543" w:type="dxa"/>
            <w:noWrap/>
          </w:tcPr>
          <w:p w14:paraId="17BB1C06" w14:textId="77777777" w:rsidR="00E237C9" w:rsidRPr="00086E64" w:rsidRDefault="00E237C9" w:rsidP="00086E64">
            <w:pPr>
              <w:pStyle w:val="TableTextCentered"/>
              <w:rPr>
                <w:rFonts w:eastAsia="HGGothicE" w:cs="Franklin Gothic Book"/>
                <w:szCs w:val="20"/>
              </w:rPr>
            </w:pPr>
            <w:r w:rsidRPr="00086E64">
              <w:rPr>
                <w:szCs w:val="20"/>
              </w:rPr>
              <w:t>$65,961,006</w:t>
            </w:r>
          </w:p>
        </w:tc>
        <w:tc>
          <w:tcPr>
            <w:tcW w:w="1544" w:type="dxa"/>
            <w:noWrap/>
          </w:tcPr>
          <w:p w14:paraId="002ED625" w14:textId="77777777" w:rsidR="00E237C9" w:rsidRPr="00086E64" w:rsidRDefault="00E237C9" w:rsidP="00086E64">
            <w:pPr>
              <w:pStyle w:val="TableTextCentered"/>
              <w:rPr>
                <w:rFonts w:eastAsia="HGGothicE" w:cs="Franklin Gothic Book"/>
                <w:szCs w:val="20"/>
              </w:rPr>
            </w:pPr>
            <w:r w:rsidRPr="00086E64">
              <w:rPr>
                <w:szCs w:val="20"/>
              </w:rPr>
              <w:t>$65,626,681</w:t>
            </w:r>
          </w:p>
        </w:tc>
        <w:tc>
          <w:tcPr>
            <w:tcW w:w="1544" w:type="dxa"/>
            <w:noWrap/>
          </w:tcPr>
          <w:p w14:paraId="1FD9F341" w14:textId="77777777" w:rsidR="00E237C9" w:rsidRPr="00086E64" w:rsidRDefault="00E237C9" w:rsidP="00086E64">
            <w:pPr>
              <w:pStyle w:val="TableTextCentered"/>
              <w:rPr>
                <w:rFonts w:eastAsia="HGGothicE" w:cs="Franklin Gothic Book"/>
                <w:szCs w:val="20"/>
              </w:rPr>
            </w:pPr>
            <w:r w:rsidRPr="00086E64">
              <w:rPr>
                <w:szCs w:val="20"/>
              </w:rPr>
              <w:t>$69,803,894</w:t>
            </w:r>
          </w:p>
        </w:tc>
        <w:tc>
          <w:tcPr>
            <w:tcW w:w="1543" w:type="dxa"/>
            <w:noWrap/>
          </w:tcPr>
          <w:p w14:paraId="0755C5BB" w14:textId="77777777" w:rsidR="00E237C9" w:rsidRPr="00086E64" w:rsidRDefault="00E237C9" w:rsidP="00086E64">
            <w:pPr>
              <w:pStyle w:val="TableTextCentered"/>
              <w:rPr>
                <w:rFonts w:eastAsia="HGGothicE" w:cs="Franklin Gothic Book"/>
                <w:szCs w:val="20"/>
              </w:rPr>
            </w:pPr>
            <w:r w:rsidRPr="00086E64">
              <w:rPr>
                <w:szCs w:val="20"/>
              </w:rPr>
              <w:t>$69,275,776</w:t>
            </w:r>
          </w:p>
        </w:tc>
        <w:tc>
          <w:tcPr>
            <w:tcW w:w="1544" w:type="dxa"/>
            <w:noWrap/>
          </w:tcPr>
          <w:p w14:paraId="008F52E1" w14:textId="77777777" w:rsidR="00E237C9" w:rsidRPr="00086E64" w:rsidRDefault="00E237C9" w:rsidP="00086E64">
            <w:pPr>
              <w:pStyle w:val="TableTextCentered"/>
              <w:rPr>
                <w:rFonts w:eastAsia="HGGothicE" w:cs="Franklin Gothic Book"/>
                <w:szCs w:val="20"/>
              </w:rPr>
            </w:pPr>
            <w:r w:rsidRPr="00086E64">
              <w:rPr>
                <w:szCs w:val="20"/>
              </w:rPr>
              <w:t>$72,148,815</w:t>
            </w:r>
          </w:p>
        </w:tc>
        <w:tc>
          <w:tcPr>
            <w:tcW w:w="1544" w:type="dxa"/>
          </w:tcPr>
          <w:p w14:paraId="156B4135" w14:textId="77777777" w:rsidR="00E237C9" w:rsidRPr="00086E64" w:rsidRDefault="00E237C9" w:rsidP="00086E64">
            <w:pPr>
              <w:pStyle w:val="TableTextCentered"/>
              <w:rPr>
                <w:rFonts w:eastAsia="HGGothicE" w:cs="Franklin Gothic Book"/>
                <w:szCs w:val="20"/>
              </w:rPr>
            </w:pPr>
            <w:r w:rsidRPr="00086E64">
              <w:rPr>
                <w:szCs w:val="20"/>
              </w:rPr>
              <w:t>$74,269,880</w:t>
            </w:r>
          </w:p>
        </w:tc>
      </w:tr>
      <w:tr w:rsidR="00E237C9" w:rsidRPr="00CB0607" w14:paraId="699E7D21" w14:textId="77777777" w:rsidTr="008200E3">
        <w:tc>
          <w:tcPr>
            <w:tcW w:w="3682" w:type="dxa"/>
            <w:hideMark/>
          </w:tcPr>
          <w:p w14:paraId="00562A12" w14:textId="77777777" w:rsidR="00E237C9" w:rsidRPr="00CB0607" w:rsidRDefault="00E237C9">
            <w:pPr>
              <w:pStyle w:val="TableText"/>
            </w:pPr>
            <w:r w:rsidRPr="00CB0607">
              <w:t>From revolving funds and grants</w:t>
            </w:r>
          </w:p>
        </w:tc>
        <w:tc>
          <w:tcPr>
            <w:tcW w:w="1543" w:type="dxa"/>
            <w:noWrap/>
          </w:tcPr>
          <w:p w14:paraId="04989A4F" w14:textId="45809DD8" w:rsidR="00E237C9" w:rsidRPr="00086E64" w:rsidRDefault="00FB4888" w:rsidP="00086E64">
            <w:pPr>
              <w:pStyle w:val="TableTextCentered"/>
              <w:rPr>
                <w:rFonts w:eastAsia="HGGothicE" w:cs="Franklin Gothic Book"/>
                <w:szCs w:val="20"/>
              </w:rPr>
            </w:pPr>
            <w:r w:rsidRPr="00086E64">
              <w:rPr>
                <w:szCs w:val="20"/>
              </w:rPr>
              <w:t>NA</w:t>
            </w:r>
          </w:p>
        </w:tc>
        <w:tc>
          <w:tcPr>
            <w:tcW w:w="1544" w:type="dxa"/>
            <w:noWrap/>
          </w:tcPr>
          <w:p w14:paraId="6D646ACA" w14:textId="77777777" w:rsidR="00E237C9" w:rsidRPr="00086E64" w:rsidRDefault="00E237C9" w:rsidP="00086E64">
            <w:pPr>
              <w:pStyle w:val="TableTextCentered"/>
              <w:rPr>
                <w:rFonts w:eastAsia="HGGothicE" w:cs="Franklin Gothic Book"/>
                <w:szCs w:val="20"/>
              </w:rPr>
            </w:pPr>
            <w:r w:rsidRPr="00086E64">
              <w:rPr>
                <w:szCs w:val="20"/>
              </w:rPr>
              <w:t>$6,365,419</w:t>
            </w:r>
          </w:p>
        </w:tc>
        <w:tc>
          <w:tcPr>
            <w:tcW w:w="1544" w:type="dxa"/>
            <w:noWrap/>
          </w:tcPr>
          <w:p w14:paraId="4061C865" w14:textId="58A0920B" w:rsidR="00E237C9" w:rsidRPr="00086E64" w:rsidRDefault="00FB4888" w:rsidP="00086E64">
            <w:pPr>
              <w:pStyle w:val="TableTextCentered"/>
              <w:rPr>
                <w:rFonts w:eastAsia="HGGothicE" w:cs="Franklin Gothic Book"/>
                <w:szCs w:val="20"/>
              </w:rPr>
            </w:pPr>
            <w:r w:rsidRPr="00086E64">
              <w:rPr>
                <w:szCs w:val="20"/>
              </w:rPr>
              <w:t>NA</w:t>
            </w:r>
          </w:p>
        </w:tc>
        <w:tc>
          <w:tcPr>
            <w:tcW w:w="1543" w:type="dxa"/>
            <w:noWrap/>
          </w:tcPr>
          <w:p w14:paraId="0251ABE1" w14:textId="77777777" w:rsidR="00E237C9" w:rsidRPr="00086E64" w:rsidRDefault="00E237C9" w:rsidP="00086E64">
            <w:pPr>
              <w:pStyle w:val="TableTextCentered"/>
              <w:rPr>
                <w:rFonts w:eastAsia="HGGothicE" w:cs="Franklin Gothic Book"/>
                <w:szCs w:val="20"/>
              </w:rPr>
            </w:pPr>
            <w:r w:rsidRPr="00086E64">
              <w:rPr>
                <w:szCs w:val="20"/>
              </w:rPr>
              <w:t>$8,474,028</w:t>
            </w:r>
          </w:p>
        </w:tc>
        <w:tc>
          <w:tcPr>
            <w:tcW w:w="1544" w:type="dxa"/>
            <w:noWrap/>
          </w:tcPr>
          <w:p w14:paraId="123B7A68" w14:textId="291E8646" w:rsidR="00E237C9" w:rsidRPr="00086E64" w:rsidRDefault="00FB4888" w:rsidP="00086E64">
            <w:pPr>
              <w:pStyle w:val="TableTextCentered"/>
              <w:rPr>
                <w:rFonts w:eastAsia="HGGothicE" w:cs="Franklin Gothic Book"/>
                <w:szCs w:val="20"/>
              </w:rPr>
            </w:pPr>
            <w:r w:rsidRPr="00086E64">
              <w:rPr>
                <w:szCs w:val="20"/>
              </w:rPr>
              <w:t>NA</w:t>
            </w:r>
          </w:p>
        </w:tc>
        <w:tc>
          <w:tcPr>
            <w:tcW w:w="1544" w:type="dxa"/>
          </w:tcPr>
          <w:p w14:paraId="0ED3ACF2" w14:textId="77777777" w:rsidR="00E237C9" w:rsidRPr="00086E64" w:rsidRDefault="00E237C9" w:rsidP="00086E64">
            <w:pPr>
              <w:pStyle w:val="TableTextCentered"/>
              <w:rPr>
                <w:szCs w:val="20"/>
              </w:rPr>
            </w:pPr>
            <w:r w:rsidRPr="00086E64">
              <w:rPr>
                <w:szCs w:val="20"/>
              </w:rPr>
              <w:t>$10,613,575</w:t>
            </w:r>
          </w:p>
        </w:tc>
      </w:tr>
      <w:tr w:rsidR="00E237C9" w:rsidRPr="00CB0607" w14:paraId="1D9FEEE2" w14:textId="77777777" w:rsidTr="008200E3">
        <w:tc>
          <w:tcPr>
            <w:tcW w:w="3682" w:type="dxa"/>
            <w:hideMark/>
          </w:tcPr>
          <w:p w14:paraId="00334431" w14:textId="77777777" w:rsidR="00E237C9" w:rsidRPr="00CB0607" w:rsidRDefault="00E237C9">
            <w:pPr>
              <w:pStyle w:val="TableText"/>
            </w:pPr>
            <w:r w:rsidRPr="00CB0607">
              <w:t>Total expenditures</w:t>
            </w:r>
          </w:p>
        </w:tc>
        <w:tc>
          <w:tcPr>
            <w:tcW w:w="1543" w:type="dxa"/>
            <w:noWrap/>
          </w:tcPr>
          <w:p w14:paraId="49CBC02D" w14:textId="333ED250" w:rsidR="00E237C9" w:rsidRPr="00086E64" w:rsidRDefault="00FB4888" w:rsidP="00086E64">
            <w:pPr>
              <w:pStyle w:val="TableTextCentered"/>
              <w:rPr>
                <w:rFonts w:eastAsia="HGGothicE" w:cs="Franklin Gothic Book"/>
                <w:szCs w:val="20"/>
              </w:rPr>
            </w:pPr>
            <w:r w:rsidRPr="00086E64">
              <w:rPr>
                <w:szCs w:val="20"/>
              </w:rPr>
              <w:t>NA</w:t>
            </w:r>
          </w:p>
        </w:tc>
        <w:tc>
          <w:tcPr>
            <w:tcW w:w="1544" w:type="dxa"/>
            <w:noWrap/>
          </w:tcPr>
          <w:p w14:paraId="289856EB" w14:textId="77777777" w:rsidR="00E237C9" w:rsidRPr="00086E64" w:rsidRDefault="00E237C9" w:rsidP="00086E64">
            <w:pPr>
              <w:pStyle w:val="TableTextCentered"/>
              <w:rPr>
                <w:rFonts w:eastAsia="HGGothicE" w:cs="Franklin Gothic Book"/>
                <w:szCs w:val="20"/>
              </w:rPr>
            </w:pPr>
            <w:r w:rsidRPr="00086E64">
              <w:rPr>
                <w:szCs w:val="20"/>
              </w:rPr>
              <w:t>$71,992,101</w:t>
            </w:r>
          </w:p>
        </w:tc>
        <w:tc>
          <w:tcPr>
            <w:tcW w:w="1544" w:type="dxa"/>
            <w:noWrap/>
          </w:tcPr>
          <w:p w14:paraId="774B2BB1" w14:textId="6AE0B76B" w:rsidR="00E237C9" w:rsidRPr="00086E64" w:rsidRDefault="00FB4888" w:rsidP="00086E64">
            <w:pPr>
              <w:pStyle w:val="TableTextCentered"/>
              <w:rPr>
                <w:rFonts w:eastAsia="HGGothicE" w:cs="Franklin Gothic Book"/>
                <w:szCs w:val="20"/>
              </w:rPr>
            </w:pPr>
            <w:r w:rsidRPr="00086E64">
              <w:rPr>
                <w:szCs w:val="20"/>
              </w:rPr>
              <w:t>NA</w:t>
            </w:r>
          </w:p>
        </w:tc>
        <w:tc>
          <w:tcPr>
            <w:tcW w:w="1543" w:type="dxa"/>
            <w:noWrap/>
          </w:tcPr>
          <w:p w14:paraId="19D81998" w14:textId="77777777" w:rsidR="00E237C9" w:rsidRPr="00086E64" w:rsidRDefault="00E237C9" w:rsidP="00086E64">
            <w:pPr>
              <w:pStyle w:val="TableTextCentered"/>
              <w:rPr>
                <w:rFonts w:eastAsia="HGGothicE" w:cs="Franklin Gothic Book"/>
                <w:szCs w:val="20"/>
              </w:rPr>
            </w:pPr>
            <w:r w:rsidRPr="00086E64">
              <w:rPr>
                <w:szCs w:val="20"/>
              </w:rPr>
              <w:t>$77,749,804</w:t>
            </w:r>
          </w:p>
        </w:tc>
        <w:tc>
          <w:tcPr>
            <w:tcW w:w="1544" w:type="dxa"/>
            <w:noWrap/>
          </w:tcPr>
          <w:p w14:paraId="125A8C1A" w14:textId="1EE9D9BD" w:rsidR="00E237C9" w:rsidRPr="00086E64" w:rsidRDefault="00FB4888" w:rsidP="00086E64">
            <w:pPr>
              <w:pStyle w:val="TableTextCentered"/>
              <w:rPr>
                <w:rFonts w:eastAsia="HGGothicE" w:cs="Franklin Gothic Book"/>
                <w:szCs w:val="20"/>
              </w:rPr>
            </w:pPr>
            <w:r w:rsidRPr="00086E64">
              <w:rPr>
                <w:szCs w:val="20"/>
              </w:rPr>
              <w:t>NA</w:t>
            </w:r>
          </w:p>
        </w:tc>
        <w:tc>
          <w:tcPr>
            <w:tcW w:w="1544" w:type="dxa"/>
          </w:tcPr>
          <w:p w14:paraId="36BD778B" w14:textId="77777777" w:rsidR="00E237C9" w:rsidRPr="00086E64" w:rsidRDefault="00E237C9" w:rsidP="00086E64">
            <w:pPr>
              <w:pStyle w:val="TableTextCentered"/>
              <w:rPr>
                <w:rFonts w:eastAsia="HGGothicE" w:cs="Franklin Gothic Book"/>
                <w:szCs w:val="20"/>
              </w:rPr>
            </w:pPr>
            <w:r w:rsidRPr="00086E64">
              <w:rPr>
                <w:szCs w:val="20"/>
              </w:rPr>
              <w:t>$84,883,455</w:t>
            </w:r>
          </w:p>
        </w:tc>
      </w:tr>
      <w:tr w:rsidR="00086E64" w:rsidRPr="00CB0607" w14:paraId="4D2BDB4E" w14:textId="77777777" w:rsidTr="008200E3">
        <w:tc>
          <w:tcPr>
            <w:tcW w:w="3682" w:type="dxa"/>
            <w:shd w:val="clear" w:color="auto" w:fill="D9E2F3"/>
          </w:tcPr>
          <w:p w14:paraId="6E2AD735" w14:textId="21B41FC4" w:rsidR="00086E64" w:rsidRPr="00E703C8" w:rsidRDefault="00086E64" w:rsidP="00086E64">
            <w:pPr>
              <w:pStyle w:val="TableSubheading"/>
            </w:pPr>
            <w:r w:rsidRPr="00E703C8">
              <w:t>Chapter 70 aid to education program</w:t>
            </w:r>
          </w:p>
        </w:tc>
        <w:tc>
          <w:tcPr>
            <w:tcW w:w="1543" w:type="dxa"/>
            <w:shd w:val="clear" w:color="auto" w:fill="D9E2F3"/>
          </w:tcPr>
          <w:p w14:paraId="7C8EEE7B" w14:textId="7017B190"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c>
          <w:tcPr>
            <w:tcW w:w="1544" w:type="dxa"/>
            <w:shd w:val="clear" w:color="auto" w:fill="D9E2F3"/>
          </w:tcPr>
          <w:p w14:paraId="125FE9FC" w14:textId="5803C44B"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c>
          <w:tcPr>
            <w:tcW w:w="1544" w:type="dxa"/>
            <w:shd w:val="clear" w:color="auto" w:fill="D9E2F3"/>
          </w:tcPr>
          <w:p w14:paraId="35270D5F" w14:textId="238E4924"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c>
          <w:tcPr>
            <w:tcW w:w="1543" w:type="dxa"/>
            <w:shd w:val="clear" w:color="auto" w:fill="D9E2F3"/>
          </w:tcPr>
          <w:p w14:paraId="04A0216C" w14:textId="2498A007"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c>
          <w:tcPr>
            <w:tcW w:w="1544" w:type="dxa"/>
            <w:shd w:val="clear" w:color="auto" w:fill="D9E2F3"/>
          </w:tcPr>
          <w:p w14:paraId="0E2EDA8B" w14:textId="0E3FFDFE"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c>
          <w:tcPr>
            <w:tcW w:w="1544" w:type="dxa"/>
            <w:shd w:val="clear" w:color="auto" w:fill="D9E2F3"/>
          </w:tcPr>
          <w:p w14:paraId="1B9C1059" w14:textId="47FFBDC2" w:rsidR="00086E64" w:rsidRPr="00086E64" w:rsidRDefault="00086E64" w:rsidP="00086E64">
            <w:pPr>
              <w:pStyle w:val="TableSubheading"/>
              <w:jc w:val="center"/>
              <w:rPr>
                <w:rFonts w:asciiTheme="minorHAnsi" w:hAnsiTheme="minorHAnsi"/>
                <w:szCs w:val="20"/>
              </w:rPr>
            </w:pPr>
            <w:r w:rsidRPr="00086E64">
              <w:rPr>
                <w:rFonts w:asciiTheme="minorHAnsi" w:hAnsiTheme="minorHAnsi"/>
                <w:szCs w:val="20"/>
              </w:rPr>
              <w:t>NA</w:t>
            </w:r>
          </w:p>
        </w:tc>
      </w:tr>
      <w:tr w:rsidR="00E237C9" w:rsidRPr="00CB0607" w14:paraId="279E5B91" w14:textId="77777777" w:rsidTr="008200E3">
        <w:tc>
          <w:tcPr>
            <w:tcW w:w="3682" w:type="dxa"/>
            <w:noWrap/>
            <w:hideMark/>
          </w:tcPr>
          <w:p w14:paraId="26892949" w14:textId="77777777" w:rsidR="00E237C9" w:rsidRPr="00CB0607" w:rsidRDefault="00E237C9">
            <w:pPr>
              <w:pStyle w:val="TableText"/>
              <w:rPr>
                <w:rFonts w:ascii="Franklin Gothic Book" w:hAnsi="Franklin Gothic Book"/>
              </w:rPr>
            </w:pPr>
            <w:r w:rsidRPr="00CB0607">
              <w:rPr>
                <w:rFonts w:ascii="Franklin Gothic Book" w:hAnsi="Franklin Gothic Book"/>
              </w:rPr>
              <w:t>Chapter 70 state aid</w:t>
            </w:r>
            <w:r w:rsidRPr="00CB0607">
              <w:rPr>
                <w:rFonts w:ascii="Franklin Gothic Book" w:hAnsi="Franklin Gothic Book"/>
                <w:vertAlign w:val="superscript"/>
              </w:rPr>
              <w:t>a</w:t>
            </w:r>
          </w:p>
        </w:tc>
        <w:tc>
          <w:tcPr>
            <w:tcW w:w="1543" w:type="dxa"/>
            <w:noWrap/>
          </w:tcPr>
          <w:p w14:paraId="7701A936" w14:textId="622EF991" w:rsidR="00E237C9" w:rsidRPr="00086E64" w:rsidRDefault="00FB4888" w:rsidP="00086E64">
            <w:pPr>
              <w:pStyle w:val="TableTextCentered"/>
              <w:rPr>
                <w:szCs w:val="20"/>
              </w:rPr>
            </w:pPr>
            <w:r w:rsidRPr="00086E64">
              <w:rPr>
                <w:szCs w:val="20"/>
              </w:rPr>
              <w:t>NA</w:t>
            </w:r>
          </w:p>
        </w:tc>
        <w:tc>
          <w:tcPr>
            <w:tcW w:w="1544" w:type="dxa"/>
            <w:noWrap/>
          </w:tcPr>
          <w:p w14:paraId="15C578B4" w14:textId="77777777" w:rsidR="00E237C9" w:rsidRPr="00086E64" w:rsidRDefault="00E237C9" w:rsidP="00086E64">
            <w:pPr>
              <w:pStyle w:val="TableTextCentered"/>
              <w:rPr>
                <w:rFonts w:cs="Calibri"/>
                <w:szCs w:val="20"/>
              </w:rPr>
            </w:pPr>
            <w:r w:rsidRPr="00086E64">
              <w:rPr>
                <w:szCs w:val="20"/>
              </w:rPr>
              <w:t>$8,052,711</w:t>
            </w:r>
          </w:p>
        </w:tc>
        <w:tc>
          <w:tcPr>
            <w:tcW w:w="1544" w:type="dxa"/>
            <w:noWrap/>
          </w:tcPr>
          <w:p w14:paraId="53B43D13" w14:textId="2541F469" w:rsidR="00E237C9" w:rsidRPr="00086E64" w:rsidRDefault="00FB4888" w:rsidP="00086E64">
            <w:pPr>
              <w:pStyle w:val="TableTextCentered"/>
              <w:rPr>
                <w:szCs w:val="20"/>
              </w:rPr>
            </w:pPr>
            <w:r w:rsidRPr="00086E64">
              <w:rPr>
                <w:szCs w:val="20"/>
              </w:rPr>
              <w:t>NA</w:t>
            </w:r>
          </w:p>
        </w:tc>
        <w:tc>
          <w:tcPr>
            <w:tcW w:w="1543" w:type="dxa"/>
            <w:noWrap/>
          </w:tcPr>
          <w:p w14:paraId="4497D7C5" w14:textId="77777777" w:rsidR="00E237C9" w:rsidRPr="00086E64" w:rsidRDefault="00E237C9" w:rsidP="00086E64">
            <w:pPr>
              <w:pStyle w:val="TableTextCentered"/>
              <w:rPr>
                <w:rFonts w:cs="Calibri"/>
                <w:szCs w:val="20"/>
              </w:rPr>
            </w:pPr>
            <w:r w:rsidRPr="00086E64">
              <w:rPr>
                <w:szCs w:val="20"/>
              </w:rPr>
              <w:t>$9,166,992</w:t>
            </w:r>
          </w:p>
        </w:tc>
        <w:tc>
          <w:tcPr>
            <w:tcW w:w="1544" w:type="dxa"/>
            <w:noWrap/>
          </w:tcPr>
          <w:p w14:paraId="103D808E" w14:textId="2DC24B33" w:rsidR="00E237C9" w:rsidRPr="00086E64" w:rsidRDefault="00FB4888" w:rsidP="00086E64">
            <w:pPr>
              <w:pStyle w:val="TableTextCentered"/>
              <w:rPr>
                <w:szCs w:val="20"/>
              </w:rPr>
            </w:pPr>
            <w:r w:rsidRPr="00086E64">
              <w:rPr>
                <w:szCs w:val="20"/>
              </w:rPr>
              <w:t>NA</w:t>
            </w:r>
          </w:p>
        </w:tc>
        <w:tc>
          <w:tcPr>
            <w:tcW w:w="1544" w:type="dxa"/>
          </w:tcPr>
          <w:p w14:paraId="22796EDA" w14:textId="77777777" w:rsidR="00E237C9" w:rsidRPr="00086E64" w:rsidRDefault="00E237C9" w:rsidP="00086E64">
            <w:pPr>
              <w:pStyle w:val="TableTextCentered"/>
              <w:rPr>
                <w:rFonts w:cs="Calibri"/>
                <w:szCs w:val="20"/>
              </w:rPr>
            </w:pPr>
            <w:r w:rsidRPr="00086E64">
              <w:rPr>
                <w:szCs w:val="20"/>
              </w:rPr>
              <w:t>$9,271,812</w:t>
            </w:r>
          </w:p>
        </w:tc>
      </w:tr>
      <w:tr w:rsidR="00E237C9" w:rsidRPr="00CB0607" w14:paraId="71FF48D2" w14:textId="77777777" w:rsidTr="008200E3">
        <w:tc>
          <w:tcPr>
            <w:tcW w:w="3682" w:type="dxa"/>
            <w:noWrap/>
            <w:hideMark/>
          </w:tcPr>
          <w:p w14:paraId="012B9043" w14:textId="77777777" w:rsidR="00E237C9" w:rsidRPr="00CB0607" w:rsidRDefault="00E237C9">
            <w:pPr>
              <w:pStyle w:val="TableText"/>
              <w:rPr>
                <w:rFonts w:ascii="Franklin Gothic Book" w:hAnsi="Franklin Gothic Book"/>
              </w:rPr>
            </w:pPr>
            <w:r w:rsidRPr="00CB0607">
              <w:rPr>
                <w:rFonts w:ascii="Franklin Gothic Book" w:hAnsi="Franklin Gothic Book"/>
              </w:rPr>
              <w:t>Required local contribution</w:t>
            </w:r>
          </w:p>
        </w:tc>
        <w:tc>
          <w:tcPr>
            <w:tcW w:w="1543" w:type="dxa"/>
            <w:noWrap/>
          </w:tcPr>
          <w:p w14:paraId="7F4A11DC" w14:textId="4CA039B0" w:rsidR="00E237C9" w:rsidRPr="00086E64" w:rsidRDefault="00FB4888" w:rsidP="00086E64">
            <w:pPr>
              <w:pStyle w:val="TableTextCentered"/>
              <w:rPr>
                <w:szCs w:val="20"/>
              </w:rPr>
            </w:pPr>
            <w:r w:rsidRPr="00086E64">
              <w:rPr>
                <w:szCs w:val="20"/>
              </w:rPr>
              <w:t>NA</w:t>
            </w:r>
          </w:p>
        </w:tc>
        <w:tc>
          <w:tcPr>
            <w:tcW w:w="1544" w:type="dxa"/>
            <w:noWrap/>
          </w:tcPr>
          <w:p w14:paraId="579C159D" w14:textId="77777777" w:rsidR="00E237C9" w:rsidRPr="00086E64" w:rsidRDefault="00E237C9" w:rsidP="00086E64">
            <w:pPr>
              <w:pStyle w:val="TableTextCentered"/>
              <w:rPr>
                <w:rFonts w:cs="Calibri"/>
                <w:szCs w:val="20"/>
              </w:rPr>
            </w:pPr>
            <w:r w:rsidRPr="00086E64">
              <w:rPr>
                <w:szCs w:val="20"/>
              </w:rPr>
              <w:t>$32,400,134</w:t>
            </w:r>
          </w:p>
        </w:tc>
        <w:tc>
          <w:tcPr>
            <w:tcW w:w="1544" w:type="dxa"/>
            <w:noWrap/>
          </w:tcPr>
          <w:p w14:paraId="19F6149C" w14:textId="45605E5D" w:rsidR="00E237C9" w:rsidRPr="00086E64" w:rsidRDefault="00FB4888" w:rsidP="00086E64">
            <w:pPr>
              <w:pStyle w:val="TableTextCentered"/>
              <w:rPr>
                <w:szCs w:val="20"/>
              </w:rPr>
            </w:pPr>
            <w:r w:rsidRPr="00086E64">
              <w:rPr>
                <w:szCs w:val="20"/>
              </w:rPr>
              <w:t>NA</w:t>
            </w:r>
          </w:p>
        </w:tc>
        <w:tc>
          <w:tcPr>
            <w:tcW w:w="1543" w:type="dxa"/>
            <w:noWrap/>
          </w:tcPr>
          <w:p w14:paraId="10815FB8" w14:textId="77777777" w:rsidR="00E237C9" w:rsidRPr="00086E64" w:rsidRDefault="00E237C9" w:rsidP="00086E64">
            <w:pPr>
              <w:pStyle w:val="TableTextCentered"/>
              <w:rPr>
                <w:rFonts w:cs="Calibri"/>
                <w:szCs w:val="20"/>
              </w:rPr>
            </w:pPr>
            <w:r w:rsidRPr="00086E64">
              <w:rPr>
                <w:szCs w:val="20"/>
              </w:rPr>
              <w:t>$33,534,173</w:t>
            </w:r>
          </w:p>
        </w:tc>
        <w:tc>
          <w:tcPr>
            <w:tcW w:w="1544" w:type="dxa"/>
            <w:noWrap/>
          </w:tcPr>
          <w:p w14:paraId="4E41CE6A" w14:textId="2BB4B698" w:rsidR="00E237C9" w:rsidRPr="00086E64" w:rsidRDefault="00FB4888" w:rsidP="00086E64">
            <w:pPr>
              <w:pStyle w:val="TableTextCentered"/>
              <w:rPr>
                <w:szCs w:val="20"/>
              </w:rPr>
            </w:pPr>
            <w:r w:rsidRPr="00086E64">
              <w:rPr>
                <w:szCs w:val="20"/>
              </w:rPr>
              <w:t>NA</w:t>
            </w:r>
          </w:p>
        </w:tc>
        <w:tc>
          <w:tcPr>
            <w:tcW w:w="1544" w:type="dxa"/>
          </w:tcPr>
          <w:p w14:paraId="4D9897AB" w14:textId="77777777" w:rsidR="00E237C9" w:rsidRPr="00086E64" w:rsidRDefault="00E237C9" w:rsidP="00086E64">
            <w:pPr>
              <w:pStyle w:val="TableTextCentered"/>
              <w:rPr>
                <w:rFonts w:cs="Calibri"/>
                <w:szCs w:val="20"/>
              </w:rPr>
            </w:pPr>
            <w:r w:rsidRPr="00086E64">
              <w:rPr>
                <w:szCs w:val="20"/>
              </w:rPr>
              <w:t>$34,547,211</w:t>
            </w:r>
          </w:p>
        </w:tc>
      </w:tr>
      <w:tr w:rsidR="00E237C9" w:rsidRPr="00CB0607" w14:paraId="367C5452" w14:textId="77777777" w:rsidTr="008200E3">
        <w:tc>
          <w:tcPr>
            <w:tcW w:w="3682" w:type="dxa"/>
            <w:noWrap/>
            <w:hideMark/>
          </w:tcPr>
          <w:p w14:paraId="699987FD" w14:textId="77777777" w:rsidR="00E237C9" w:rsidRPr="00CB0607" w:rsidRDefault="00E237C9">
            <w:pPr>
              <w:pStyle w:val="TableText"/>
              <w:rPr>
                <w:rFonts w:ascii="Franklin Gothic Book" w:hAnsi="Franklin Gothic Book"/>
              </w:rPr>
            </w:pPr>
            <w:r w:rsidRPr="00CB0607">
              <w:rPr>
                <w:rFonts w:ascii="Franklin Gothic Book" w:hAnsi="Franklin Gothic Book"/>
              </w:rPr>
              <w:t>Required net school spending</w:t>
            </w:r>
            <w:r w:rsidRPr="00CB0607">
              <w:rPr>
                <w:rFonts w:ascii="Franklin Gothic Book" w:hAnsi="Franklin Gothic Book"/>
                <w:vertAlign w:val="superscript"/>
              </w:rPr>
              <w:t>b</w:t>
            </w:r>
          </w:p>
        </w:tc>
        <w:tc>
          <w:tcPr>
            <w:tcW w:w="1543" w:type="dxa"/>
            <w:noWrap/>
          </w:tcPr>
          <w:p w14:paraId="4202DDBC" w14:textId="44BD446B" w:rsidR="00E237C9" w:rsidRPr="00086E64" w:rsidRDefault="00FB4888" w:rsidP="00086E64">
            <w:pPr>
              <w:pStyle w:val="TableTextCentered"/>
              <w:rPr>
                <w:szCs w:val="20"/>
              </w:rPr>
            </w:pPr>
            <w:r w:rsidRPr="00086E64">
              <w:rPr>
                <w:szCs w:val="20"/>
              </w:rPr>
              <w:t>NA</w:t>
            </w:r>
          </w:p>
        </w:tc>
        <w:tc>
          <w:tcPr>
            <w:tcW w:w="1544" w:type="dxa"/>
            <w:noWrap/>
          </w:tcPr>
          <w:p w14:paraId="03015390" w14:textId="77777777" w:rsidR="00E237C9" w:rsidRPr="00086E64" w:rsidRDefault="00E237C9" w:rsidP="00086E64">
            <w:pPr>
              <w:pStyle w:val="TableTextCentered"/>
              <w:rPr>
                <w:rFonts w:cs="Calibri"/>
                <w:szCs w:val="20"/>
              </w:rPr>
            </w:pPr>
            <w:r w:rsidRPr="00086E64">
              <w:rPr>
                <w:szCs w:val="20"/>
              </w:rPr>
              <w:t>$40,452,845</w:t>
            </w:r>
          </w:p>
        </w:tc>
        <w:tc>
          <w:tcPr>
            <w:tcW w:w="1544" w:type="dxa"/>
            <w:noWrap/>
          </w:tcPr>
          <w:p w14:paraId="64EF5BC1" w14:textId="2B433559" w:rsidR="00E237C9" w:rsidRPr="00086E64" w:rsidRDefault="00FB4888" w:rsidP="00086E64">
            <w:pPr>
              <w:pStyle w:val="TableTextCentered"/>
              <w:rPr>
                <w:szCs w:val="20"/>
              </w:rPr>
            </w:pPr>
            <w:r w:rsidRPr="00086E64">
              <w:rPr>
                <w:szCs w:val="20"/>
              </w:rPr>
              <w:t>NA</w:t>
            </w:r>
          </w:p>
        </w:tc>
        <w:tc>
          <w:tcPr>
            <w:tcW w:w="1543" w:type="dxa"/>
            <w:noWrap/>
          </w:tcPr>
          <w:p w14:paraId="4D9FEDE8" w14:textId="77777777" w:rsidR="00E237C9" w:rsidRPr="00086E64" w:rsidRDefault="00E237C9" w:rsidP="00086E64">
            <w:pPr>
              <w:pStyle w:val="TableTextCentered"/>
              <w:rPr>
                <w:rFonts w:cs="Calibri"/>
                <w:szCs w:val="20"/>
              </w:rPr>
            </w:pPr>
            <w:r w:rsidRPr="00086E64">
              <w:rPr>
                <w:szCs w:val="20"/>
              </w:rPr>
              <w:t>$42,701,165</w:t>
            </w:r>
          </w:p>
        </w:tc>
        <w:tc>
          <w:tcPr>
            <w:tcW w:w="1544" w:type="dxa"/>
            <w:noWrap/>
          </w:tcPr>
          <w:p w14:paraId="0B76B241" w14:textId="7301EBAD" w:rsidR="00E237C9" w:rsidRPr="00086E64" w:rsidRDefault="00FB4888" w:rsidP="00086E64">
            <w:pPr>
              <w:pStyle w:val="TableTextCentered"/>
              <w:rPr>
                <w:szCs w:val="20"/>
              </w:rPr>
            </w:pPr>
            <w:r w:rsidRPr="00086E64">
              <w:rPr>
                <w:szCs w:val="20"/>
              </w:rPr>
              <w:t>NA</w:t>
            </w:r>
          </w:p>
        </w:tc>
        <w:tc>
          <w:tcPr>
            <w:tcW w:w="1544" w:type="dxa"/>
          </w:tcPr>
          <w:p w14:paraId="63A11A56" w14:textId="77777777" w:rsidR="00E237C9" w:rsidRPr="00086E64" w:rsidRDefault="00E237C9" w:rsidP="00086E64">
            <w:pPr>
              <w:pStyle w:val="TableTextCentered"/>
              <w:rPr>
                <w:rFonts w:cs="Calibri"/>
                <w:szCs w:val="20"/>
              </w:rPr>
            </w:pPr>
            <w:r w:rsidRPr="00086E64">
              <w:rPr>
                <w:szCs w:val="20"/>
              </w:rPr>
              <w:t>$43,819,023</w:t>
            </w:r>
          </w:p>
        </w:tc>
      </w:tr>
      <w:tr w:rsidR="00E237C9" w:rsidRPr="00CB0607" w14:paraId="362611AC" w14:textId="77777777" w:rsidTr="008200E3">
        <w:tc>
          <w:tcPr>
            <w:tcW w:w="3682" w:type="dxa"/>
            <w:noWrap/>
            <w:hideMark/>
          </w:tcPr>
          <w:p w14:paraId="5ABBAA06" w14:textId="77777777" w:rsidR="00E237C9" w:rsidRPr="00CB0607" w:rsidRDefault="00E237C9">
            <w:pPr>
              <w:pStyle w:val="TableText"/>
              <w:rPr>
                <w:rFonts w:ascii="Franklin Gothic Book" w:hAnsi="Franklin Gothic Book"/>
              </w:rPr>
            </w:pPr>
            <w:r w:rsidRPr="00CB0607">
              <w:rPr>
                <w:rFonts w:ascii="Franklin Gothic Book" w:hAnsi="Franklin Gothic Book"/>
              </w:rPr>
              <w:t>Actual net school spending</w:t>
            </w:r>
          </w:p>
        </w:tc>
        <w:tc>
          <w:tcPr>
            <w:tcW w:w="1543" w:type="dxa"/>
            <w:noWrap/>
          </w:tcPr>
          <w:p w14:paraId="6C769905" w14:textId="4B8F5E66" w:rsidR="00E237C9" w:rsidRPr="00086E64" w:rsidRDefault="00FB4888" w:rsidP="00086E64">
            <w:pPr>
              <w:pStyle w:val="TableTextCentered"/>
              <w:rPr>
                <w:szCs w:val="20"/>
              </w:rPr>
            </w:pPr>
            <w:r w:rsidRPr="00086E64">
              <w:rPr>
                <w:szCs w:val="20"/>
              </w:rPr>
              <w:t>NA</w:t>
            </w:r>
          </w:p>
        </w:tc>
        <w:tc>
          <w:tcPr>
            <w:tcW w:w="1544" w:type="dxa"/>
            <w:noWrap/>
          </w:tcPr>
          <w:p w14:paraId="1CD943CA" w14:textId="77777777" w:rsidR="00E237C9" w:rsidRPr="00086E64" w:rsidRDefault="00E237C9" w:rsidP="00086E64">
            <w:pPr>
              <w:pStyle w:val="TableTextCentered"/>
              <w:rPr>
                <w:rFonts w:cs="Calibri"/>
                <w:szCs w:val="20"/>
              </w:rPr>
            </w:pPr>
            <w:r w:rsidRPr="00086E64">
              <w:rPr>
                <w:szCs w:val="20"/>
              </w:rPr>
              <w:t>$59,241,035</w:t>
            </w:r>
          </w:p>
        </w:tc>
        <w:tc>
          <w:tcPr>
            <w:tcW w:w="1544" w:type="dxa"/>
            <w:noWrap/>
          </w:tcPr>
          <w:p w14:paraId="560A504F" w14:textId="72024CFC" w:rsidR="00E237C9" w:rsidRPr="00086E64" w:rsidRDefault="00FB4888" w:rsidP="00086E64">
            <w:pPr>
              <w:pStyle w:val="TableTextCentered"/>
              <w:rPr>
                <w:szCs w:val="20"/>
              </w:rPr>
            </w:pPr>
            <w:r w:rsidRPr="00086E64">
              <w:rPr>
                <w:szCs w:val="20"/>
              </w:rPr>
              <w:t>NA</w:t>
            </w:r>
          </w:p>
        </w:tc>
        <w:tc>
          <w:tcPr>
            <w:tcW w:w="1543" w:type="dxa"/>
            <w:noWrap/>
          </w:tcPr>
          <w:p w14:paraId="64B7BBD1" w14:textId="77777777" w:rsidR="00E237C9" w:rsidRPr="00086E64" w:rsidRDefault="00E237C9" w:rsidP="00086E64">
            <w:pPr>
              <w:pStyle w:val="TableTextCentered"/>
              <w:rPr>
                <w:rFonts w:cs="Calibri"/>
                <w:szCs w:val="20"/>
              </w:rPr>
            </w:pPr>
            <w:r w:rsidRPr="00086E64">
              <w:rPr>
                <w:szCs w:val="20"/>
              </w:rPr>
              <w:t>$63,009,526</w:t>
            </w:r>
          </w:p>
        </w:tc>
        <w:tc>
          <w:tcPr>
            <w:tcW w:w="1544" w:type="dxa"/>
            <w:noWrap/>
          </w:tcPr>
          <w:p w14:paraId="77AD27F3" w14:textId="7075EEE9" w:rsidR="00E237C9" w:rsidRPr="00086E64" w:rsidRDefault="00FB4888" w:rsidP="00086E64">
            <w:pPr>
              <w:pStyle w:val="TableTextCentered"/>
              <w:rPr>
                <w:szCs w:val="20"/>
              </w:rPr>
            </w:pPr>
            <w:r w:rsidRPr="00086E64">
              <w:rPr>
                <w:szCs w:val="20"/>
              </w:rPr>
              <w:t>NA</w:t>
            </w:r>
          </w:p>
        </w:tc>
        <w:tc>
          <w:tcPr>
            <w:tcW w:w="1544" w:type="dxa"/>
          </w:tcPr>
          <w:p w14:paraId="48E28C1D" w14:textId="77777777" w:rsidR="00E237C9" w:rsidRPr="00086E64" w:rsidRDefault="00E237C9" w:rsidP="00086E64">
            <w:pPr>
              <w:pStyle w:val="TableTextCentered"/>
              <w:rPr>
                <w:rFonts w:cs="Calibri"/>
                <w:szCs w:val="20"/>
              </w:rPr>
            </w:pPr>
            <w:r w:rsidRPr="00086E64">
              <w:rPr>
                <w:szCs w:val="20"/>
              </w:rPr>
              <w:t>$64,891,828</w:t>
            </w:r>
          </w:p>
        </w:tc>
      </w:tr>
      <w:tr w:rsidR="00E237C9" w:rsidRPr="00CB0607" w14:paraId="0D5DEF2A" w14:textId="77777777" w:rsidTr="008200E3">
        <w:tc>
          <w:tcPr>
            <w:tcW w:w="3682" w:type="dxa"/>
            <w:noWrap/>
            <w:hideMark/>
          </w:tcPr>
          <w:p w14:paraId="6D80C4DB" w14:textId="77777777" w:rsidR="00E237C9" w:rsidRPr="00CB0607" w:rsidRDefault="00E237C9">
            <w:pPr>
              <w:pStyle w:val="TableText"/>
              <w:rPr>
                <w:rFonts w:ascii="Franklin Gothic Book" w:hAnsi="Franklin Gothic Book"/>
              </w:rPr>
            </w:pPr>
            <w:r w:rsidRPr="00CB0607">
              <w:rPr>
                <w:rFonts w:ascii="Franklin Gothic Book" w:hAnsi="Franklin Gothic Book"/>
              </w:rPr>
              <w:t>Over/under required ($)</w:t>
            </w:r>
          </w:p>
        </w:tc>
        <w:tc>
          <w:tcPr>
            <w:tcW w:w="1543" w:type="dxa"/>
            <w:noWrap/>
          </w:tcPr>
          <w:p w14:paraId="000CE971" w14:textId="0454FC8D" w:rsidR="00E237C9" w:rsidRPr="00086E64" w:rsidRDefault="00FB4888" w:rsidP="00086E64">
            <w:pPr>
              <w:pStyle w:val="TableTextCentered"/>
              <w:rPr>
                <w:szCs w:val="20"/>
              </w:rPr>
            </w:pPr>
            <w:r w:rsidRPr="00086E64">
              <w:rPr>
                <w:szCs w:val="20"/>
              </w:rPr>
              <w:t>NA</w:t>
            </w:r>
          </w:p>
        </w:tc>
        <w:tc>
          <w:tcPr>
            <w:tcW w:w="1544" w:type="dxa"/>
            <w:noWrap/>
          </w:tcPr>
          <w:p w14:paraId="0A644C7A" w14:textId="77777777" w:rsidR="00E237C9" w:rsidRPr="00086E64" w:rsidRDefault="00E237C9" w:rsidP="00086E64">
            <w:pPr>
              <w:pStyle w:val="TableTextCentered"/>
              <w:rPr>
                <w:rFonts w:cs="Calibri"/>
                <w:szCs w:val="20"/>
              </w:rPr>
            </w:pPr>
            <w:r w:rsidRPr="00086E64">
              <w:rPr>
                <w:szCs w:val="20"/>
              </w:rPr>
              <w:t>$18,788,190</w:t>
            </w:r>
          </w:p>
        </w:tc>
        <w:tc>
          <w:tcPr>
            <w:tcW w:w="1544" w:type="dxa"/>
            <w:noWrap/>
          </w:tcPr>
          <w:p w14:paraId="44D68F2E" w14:textId="23B29015" w:rsidR="00E237C9" w:rsidRPr="00086E64" w:rsidRDefault="00FB4888" w:rsidP="00086E64">
            <w:pPr>
              <w:pStyle w:val="TableTextCentered"/>
              <w:rPr>
                <w:szCs w:val="20"/>
              </w:rPr>
            </w:pPr>
            <w:r w:rsidRPr="00086E64">
              <w:rPr>
                <w:szCs w:val="20"/>
              </w:rPr>
              <w:t>NA</w:t>
            </w:r>
          </w:p>
        </w:tc>
        <w:tc>
          <w:tcPr>
            <w:tcW w:w="1543" w:type="dxa"/>
            <w:noWrap/>
          </w:tcPr>
          <w:p w14:paraId="763FBB4E" w14:textId="77777777" w:rsidR="00E237C9" w:rsidRPr="00086E64" w:rsidRDefault="00E237C9" w:rsidP="00086E64">
            <w:pPr>
              <w:pStyle w:val="TableTextCentered"/>
              <w:rPr>
                <w:rFonts w:cs="Calibri"/>
                <w:szCs w:val="20"/>
              </w:rPr>
            </w:pPr>
            <w:r w:rsidRPr="00086E64">
              <w:rPr>
                <w:szCs w:val="20"/>
              </w:rPr>
              <w:t>$20,308,361</w:t>
            </w:r>
          </w:p>
        </w:tc>
        <w:tc>
          <w:tcPr>
            <w:tcW w:w="1544" w:type="dxa"/>
            <w:noWrap/>
          </w:tcPr>
          <w:p w14:paraId="0601A709" w14:textId="18156541" w:rsidR="00E237C9" w:rsidRPr="00086E64" w:rsidRDefault="00FB4888" w:rsidP="00086E64">
            <w:pPr>
              <w:pStyle w:val="TableTextCentered"/>
              <w:rPr>
                <w:szCs w:val="20"/>
              </w:rPr>
            </w:pPr>
            <w:r w:rsidRPr="00086E64">
              <w:rPr>
                <w:szCs w:val="20"/>
              </w:rPr>
              <w:t>NA</w:t>
            </w:r>
          </w:p>
        </w:tc>
        <w:tc>
          <w:tcPr>
            <w:tcW w:w="1544" w:type="dxa"/>
          </w:tcPr>
          <w:p w14:paraId="0871B5F3" w14:textId="77777777" w:rsidR="00E237C9" w:rsidRPr="00086E64" w:rsidRDefault="00E237C9" w:rsidP="00086E64">
            <w:pPr>
              <w:pStyle w:val="TableTextCentered"/>
              <w:rPr>
                <w:rFonts w:cs="Calibri"/>
                <w:szCs w:val="20"/>
              </w:rPr>
            </w:pPr>
            <w:r w:rsidRPr="00086E64">
              <w:rPr>
                <w:szCs w:val="20"/>
              </w:rPr>
              <w:t>$21,072,805</w:t>
            </w:r>
          </w:p>
        </w:tc>
      </w:tr>
      <w:tr w:rsidR="00E237C9" w:rsidRPr="00CB0607" w14:paraId="383920E6" w14:textId="77777777" w:rsidTr="008200E3">
        <w:tc>
          <w:tcPr>
            <w:tcW w:w="3682" w:type="dxa"/>
            <w:noWrap/>
            <w:hideMark/>
          </w:tcPr>
          <w:p w14:paraId="67ACE776" w14:textId="77777777" w:rsidR="00E237C9" w:rsidRPr="00CB0607" w:rsidRDefault="00E237C9">
            <w:pPr>
              <w:pStyle w:val="TableText"/>
            </w:pPr>
            <w:r w:rsidRPr="00CB0607">
              <w:t>Over/under required (%)</w:t>
            </w:r>
          </w:p>
        </w:tc>
        <w:tc>
          <w:tcPr>
            <w:tcW w:w="1543" w:type="dxa"/>
            <w:noWrap/>
          </w:tcPr>
          <w:p w14:paraId="6F388576" w14:textId="5A70EEF4" w:rsidR="00E237C9" w:rsidRPr="00086E64" w:rsidRDefault="00FB4888" w:rsidP="00086E64">
            <w:pPr>
              <w:pStyle w:val="TableTextCentered"/>
              <w:rPr>
                <w:szCs w:val="20"/>
              </w:rPr>
            </w:pPr>
            <w:r w:rsidRPr="00086E64">
              <w:rPr>
                <w:szCs w:val="20"/>
              </w:rPr>
              <w:t>NA</w:t>
            </w:r>
          </w:p>
        </w:tc>
        <w:tc>
          <w:tcPr>
            <w:tcW w:w="1544" w:type="dxa"/>
            <w:noWrap/>
          </w:tcPr>
          <w:p w14:paraId="6664F9C6" w14:textId="77777777" w:rsidR="00E237C9" w:rsidRPr="00086E64" w:rsidRDefault="00E237C9" w:rsidP="00086E64">
            <w:pPr>
              <w:pStyle w:val="TableTextCentered"/>
              <w:rPr>
                <w:szCs w:val="20"/>
              </w:rPr>
            </w:pPr>
            <w:r w:rsidRPr="00086E64">
              <w:rPr>
                <w:szCs w:val="20"/>
              </w:rPr>
              <w:t>46.4%</w:t>
            </w:r>
          </w:p>
        </w:tc>
        <w:tc>
          <w:tcPr>
            <w:tcW w:w="1544" w:type="dxa"/>
            <w:noWrap/>
          </w:tcPr>
          <w:p w14:paraId="4ACF0F26" w14:textId="4588E7DB" w:rsidR="00E237C9" w:rsidRPr="00086E64" w:rsidRDefault="00FB4888" w:rsidP="00086E64">
            <w:pPr>
              <w:pStyle w:val="TableTextCentered"/>
              <w:rPr>
                <w:szCs w:val="20"/>
              </w:rPr>
            </w:pPr>
            <w:r w:rsidRPr="00086E64">
              <w:rPr>
                <w:szCs w:val="20"/>
              </w:rPr>
              <w:t>NA</w:t>
            </w:r>
          </w:p>
        </w:tc>
        <w:tc>
          <w:tcPr>
            <w:tcW w:w="1543" w:type="dxa"/>
            <w:noWrap/>
          </w:tcPr>
          <w:p w14:paraId="04850611" w14:textId="77777777" w:rsidR="00E237C9" w:rsidRPr="00086E64" w:rsidRDefault="00E237C9" w:rsidP="00086E64">
            <w:pPr>
              <w:pStyle w:val="TableTextCentered"/>
              <w:rPr>
                <w:szCs w:val="20"/>
              </w:rPr>
            </w:pPr>
            <w:r w:rsidRPr="00086E64">
              <w:rPr>
                <w:szCs w:val="20"/>
              </w:rPr>
              <w:t>47.6%</w:t>
            </w:r>
          </w:p>
        </w:tc>
        <w:tc>
          <w:tcPr>
            <w:tcW w:w="1544" w:type="dxa"/>
            <w:noWrap/>
          </w:tcPr>
          <w:p w14:paraId="7E4664CE" w14:textId="475F8A3E" w:rsidR="00E237C9" w:rsidRPr="00086E64" w:rsidRDefault="00FB4888" w:rsidP="00086E64">
            <w:pPr>
              <w:pStyle w:val="TableTextCentered"/>
              <w:rPr>
                <w:szCs w:val="20"/>
              </w:rPr>
            </w:pPr>
            <w:r w:rsidRPr="00086E64">
              <w:rPr>
                <w:szCs w:val="20"/>
              </w:rPr>
              <w:t>NA</w:t>
            </w:r>
          </w:p>
        </w:tc>
        <w:tc>
          <w:tcPr>
            <w:tcW w:w="1544" w:type="dxa"/>
          </w:tcPr>
          <w:p w14:paraId="6D964099" w14:textId="77777777" w:rsidR="00E237C9" w:rsidRPr="00086E64" w:rsidRDefault="00E237C9" w:rsidP="00086E64">
            <w:pPr>
              <w:pStyle w:val="TableTextCentered"/>
              <w:rPr>
                <w:szCs w:val="20"/>
              </w:rPr>
            </w:pPr>
            <w:r w:rsidRPr="00086E64">
              <w:rPr>
                <w:szCs w:val="20"/>
              </w:rPr>
              <w:t>48.1%</w:t>
            </w:r>
          </w:p>
        </w:tc>
      </w:tr>
    </w:tbl>
    <w:p w14:paraId="02AFE004" w14:textId="35F613DC" w:rsidR="00E237C9" w:rsidRPr="00CB0607" w:rsidRDefault="00E237C9" w:rsidP="00E237C9">
      <w:pPr>
        <w:pStyle w:val="TableNote"/>
      </w:pPr>
      <w:r w:rsidRPr="00CB0607">
        <w:rPr>
          <w:i/>
          <w:iCs/>
        </w:rPr>
        <w:t>Note</w:t>
      </w:r>
      <w:r w:rsidRPr="00CB0607">
        <w:t xml:space="preserve">. Data as of </w:t>
      </w:r>
      <w:r w:rsidR="00843605">
        <w:t>February</w:t>
      </w:r>
      <w:r w:rsidRPr="00CB0607">
        <w:t xml:space="preserve"> 1</w:t>
      </w:r>
      <w:r w:rsidR="00843605">
        <w:t>0</w:t>
      </w:r>
      <w:r w:rsidRPr="00CB0607">
        <w:t>, 202</w:t>
      </w:r>
      <w:r w:rsidR="00843605">
        <w:t>3</w:t>
      </w:r>
      <w:r w:rsidRPr="00CB0607">
        <w:t xml:space="preserve">, and sourced from </w:t>
      </w:r>
      <w:r w:rsidR="00614456">
        <w:t xml:space="preserve">fiscal year </w:t>
      </w:r>
      <w:r w:rsidR="00614456" w:rsidRPr="00CB0607">
        <w:t>202</w:t>
      </w:r>
      <w:r w:rsidR="00843605">
        <w:t>2</w:t>
      </w:r>
      <w:r w:rsidR="00614456" w:rsidRPr="00CB0607">
        <w:t xml:space="preserve"> </w:t>
      </w:r>
      <w:r w:rsidRPr="00CB0607">
        <w:t>district end-of-year reports and Chapter 70 program information on DESE website.</w:t>
      </w:r>
    </w:p>
    <w:p w14:paraId="30319F5E" w14:textId="77777777" w:rsidR="00E237C9" w:rsidRPr="00CB0607" w:rsidRDefault="00E237C9" w:rsidP="00E237C9">
      <w:pPr>
        <w:pStyle w:val="TableNote"/>
      </w:pPr>
      <w:r w:rsidRPr="00CB0607">
        <w:rPr>
          <w:vertAlign w:val="superscript"/>
        </w:rPr>
        <w:t xml:space="preserve">a </w:t>
      </w:r>
      <w:r w:rsidRPr="00CB0607">
        <w:t xml:space="preserve">Chapter 70 state aid funds are deposited in the local general fund and spent as local appropriations. </w:t>
      </w:r>
      <w:r w:rsidRPr="00CB0607">
        <w:rPr>
          <w:vertAlign w:val="superscript"/>
        </w:rPr>
        <w:t xml:space="preserve">b </w:t>
      </w:r>
      <w:r w:rsidRPr="00CB0607">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CB0607" w:rsidRDefault="00D77209" w:rsidP="00D77209">
      <w:pPr>
        <w:pStyle w:val="TableTitle0"/>
      </w:pPr>
    </w:p>
    <w:p w14:paraId="0494CA1C" w14:textId="77777777" w:rsidR="0080560E" w:rsidRPr="00CB0607" w:rsidRDefault="0080560E" w:rsidP="00D77209">
      <w:pPr>
        <w:pStyle w:val="TableTitle0"/>
        <w:sectPr w:rsidR="0080560E" w:rsidRPr="00CB0607" w:rsidSect="00970B7B">
          <w:pgSz w:w="15840" w:h="12240" w:orient="landscape" w:code="1"/>
          <w:pgMar w:top="1440" w:right="1440" w:bottom="1440" w:left="1440" w:header="720" w:footer="720" w:gutter="0"/>
          <w:cols w:space="720"/>
          <w:docGrid w:linePitch="360"/>
        </w:sectPr>
      </w:pPr>
    </w:p>
    <w:p w14:paraId="600A9416" w14:textId="77777777" w:rsidR="00E237C9" w:rsidRPr="00CB0607" w:rsidRDefault="00E237C9" w:rsidP="00E237C9">
      <w:pPr>
        <w:pStyle w:val="TableTitle0"/>
        <w:spacing w:before="0"/>
      </w:pPr>
      <w:r w:rsidRPr="00CB0607">
        <w:t xml:space="preserve">Table </w:t>
      </w:r>
      <w:r>
        <w:t>D</w:t>
      </w:r>
      <w:r w:rsidRPr="00CB0607">
        <w:t xml:space="preserve">5. </w:t>
      </w:r>
      <w:r w:rsidRPr="001F6520">
        <w:t>Norwood</w:t>
      </w:r>
      <w:r w:rsidRPr="00CB0607">
        <w:t xml:space="preserve"> Public Schools: Expenditures Per In-District Pupil, Fiscal Years 20</w:t>
      </w:r>
      <w:r>
        <w:t>20</w:t>
      </w:r>
      <w:r w:rsidRPr="00CB0607">
        <w:t>-202</w:t>
      </w:r>
      <w:r>
        <w:t>2</w:t>
      </w:r>
    </w:p>
    <w:tbl>
      <w:tblPr>
        <w:tblStyle w:val="MSVTable1"/>
        <w:tblW w:w="5000" w:type="pct"/>
        <w:tblLayout w:type="fixed"/>
        <w:tblLook w:val="0420" w:firstRow="1" w:lastRow="0" w:firstColumn="0" w:lastColumn="0" w:noHBand="0" w:noVBand="1"/>
      </w:tblPr>
      <w:tblGrid>
        <w:gridCol w:w="5246"/>
        <w:gridCol w:w="1366"/>
        <w:gridCol w:w="1366"/>
        <w:gridCol w:w="1366"/>
      </w:tblGrid>
      <w:tr w:rsidR="00E237C9" w:rsidRPr="00CB0607" w14:paraId="1A287B69" w14:textId="77777777" w:rsidTr="00454848">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10DFF3F3" w14:textId="77777777" w:rsidR="00E237C9" w:rsidRPr="00CB0607" w:rsidRDefault="00E237C9" w:rsidP="00454848">
            <w:pPr>
              <w:pStyle w:val="TableColHeadingLeft"/>
              <w:jc w:val="center"/>
            </w:pPr>
            <w:r w:rsidRPr="00CB0607">
              <w:t>Expenditure category</w:t>
            </w:r>
          </w:p>
        </w:tc>
        <w:tc>
          <w:tcPr>
            <w:tcW w:w="1366" w:type="dxa"/>
          </w:tcPr>
          <w:p w14:paraId="7A9E7097" w14:textId="77777777" w:rsidR="00E237C9" w:rsidRPr="00CB0607" w:rsidRDefault="00E237C9">
            <w:pPr>
              <w:pStyle w:val="TableColHeadingCenter"/>
            </w:pPr>
            <w:r w:rsidRPr="00CB0607">
              <w:t>20</w:t>
            </w:r>
            <w:r>
              <w:t>20</w:t>
            </w:r>
          </w:p>
        </w:tc>
        <w:tc>
          <w:tcPr>
            <w:tcW w:w="1366" w:type="dxa"/>
          </w:tcPr>
          <w:p w14:paraId="2B523D5A" w14:textId="77777777" w:rsidR="00E237C9" w:rsidRPr="00CB0607" w:rsidRDefault="00E237C9">
            <w:pPr>
              <w:pStyle w:val="TableColHeadingCenter"/>
            </w:pPr>
            <w:r w:rsidRPr="00CB0607">
              <w:t>202</w:t>
            </w:r>
            <w:r>
              <w:t>1</w:t>
            </w:r>
          </w:p>
        </w:tc>
        <w:tc>
          <w:tcPr>
            <w:tcW w:w="1366" w:type="dxa"/>
          </w:tcPr>
          <w:p w14:paraId="0D088023" w14:textId="77777777" w:rsidR="00E237C9" w:rsidRPr="00CB0607" w:rsidRDefault="00E237C9">
            <w:pPr>
              <w:pStyle w:val="TableColHeadingCenter"/>
            </w:pPr>
            <w:r w:rsidRPr="00CB0607">
              <w:t>202</w:t>
            </w:r>
            <w:r>
              <w:t>2</w:t>
            </w:r>
          </w:p>
        </w:tc>
      </w:tr>
      <w:tr w:rsidR="00E237C9" w:rsidRPr="00CB0607" w14:paraId="2019CE03"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1E132391" w14:textId="77777777" w:rsidR="00E237C9" w:rsidRPr="00CB0607" w:rsidRDefault="00E237C9">
            <w:pPr>
              <w:pStyle w:val="TableText"/>
            </w:pPr>
            <w:r w:rsidRPr="00CB0607">
              <w:t>Administration</w:t>
            </w:r>
          </w:p>
        </w:tc>
        <w:tc>
          <w:tcPr>
            <w:tcW w:w="1366" w:type="dxa"/>
          </w:tcPr>
          <w:p w14:paraId="5F4842E5" w14:textId="77777777" w:rsidR="00E237C9" w:rsidRPr="00CB0607" w:rsidRDefault="00E237C9">
            <w:pPr>
              <w:pStyle w:val="TableTextCentered"/>
            </w:pPr>
            <w:r w:rsidRPr="003406C8">
              <w:t>$548</w:t>
            </w:r>
          </w:p>
        </w:tc>
        <w:tc>
          <w:tcPr>
            <w:tcW w:w="1366" w:type="dxa"/>
          </w:tcPr>
          <w:p w14:paraId="723B477F" w14:textId="77777777" w:rsidR="00E237C9" w:rsidRPr="00CB0607" w:rsidRDefault="00E237C9">
            <w:pPr>
              <w:pStyle w:val="TableTextCentered"/>
            </w:pPr>
            <w:r w:rsidRPr="003406C8">
              <w:t>$613</w:t>
            </w:r>
          </w:p>
        </w:tc>
        <w:tc>
          <w:tcPr>
            <w:tcW w:w="1366" w:type="dxa"/>
          </w:tcPr>
          <w:p w14:paraId="6732BA16" w14:textId="77777777" w:rsidR="00E237C9" w:rsidRPr="00CB0607" w:rsidRDefault="00E237C9">
            <w:pPr>
              <w:pStyle w:val="TableTextCentered"/>
            </w:pPr>
            <w:r w:rsidRPr="00AD7E25">
              <w:t>$671</w:t>
            </w:r>
          </w:p>
        </w:tc>
      </w:tr>
      <w:tr w:rsidR="00E237C9" w:rsidRPr="00CB0607" w14:paraId="362EED81" w14:textId="77777777">
        <w:tc>
          <w:tcPr>
            <w:tcW w:w="5246" w:type="dxa"/>
          </w:tcPr>
          <w:p w14:paraId="190111C6" w14:textId="77777777" w:rsidR="00E237C9" w:rsidRPr="00CB0607" w:rsidRDefault="00E237C9">
            <w:pPr>
              <w:pStyle w:val="TableText"/>
            </w:pPr>
            <w:r w:rsidRPr="00CB0607">
              <w:t>Instructional leadership (district and school)</w:t>
            </w:r>
          </w:p>
        </w:tc>
        <w:tc>
          <w:tcPr>
            <w:tcW w:w="1366" w:type="dxa"/>
          </w:tcPr>
          <w:p w14:paraId="591393BF" w14:textId="77777777" w:rsidR="00E237C9" w:rsidRPr="00CB0607" w:rsidRDefault="00E237C9">
            <w:pPr>
              <w:pStyle w:val="TableTextCentered"/>
            </w:pPr>
            <w:r w:rsidRPr="003406C8">
              <w:t>$787</w:t>
            </w:r>
          </w:p>
        </w:tc>
        <w:tc>
          <w:tcPr>
            <w:tcW w:w="1366" w:type="dxa"/>
          </w:tcPr>
          <w:p w14:paraId="5F17F6C7" w14:textId="77777777" w:rsidR="00E237C9" w:rsidRPr="00CB0607" w:rsidRDefault="00E237C9">
            <w:pPr>
              <w:pStyle w:val="TableTextCentered"/>
            </w:pPr>
            <w:r w:rsidRPr="003406C8">
              <w:t>$890</w:t>
            </w:r>
          </w:p>
        </w:tc>
        <w:tc>
          <w:tcPr>
            <w:tcW w:w="1366" w:type="dxa"/>
          </w:tcPr>
          <w:p w14:paraId="35631BD1" w14:textId="77777777" w:rsidR="00E237C9" w:rsidRPr="00CB0607" w:rsidRDefault="00E237C9">
            <w:pPr>
              <w:pStyle w:val="TableTextCentered"/>
            </w:pPr>
            <w:r w:rsidRPr="00AD7E25">
              <w:t>$970</w:t>
            </w:r>
          </w:p>
        </w:tc>
      </w:tr>
      <w:tr w:rsidR="00E237C9" w:rsidRPr="00CB0607" w14:paraId="2D85CA05"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415A39C4" w14:textId="77777777" w:rsidR="00E237C9" w:rsidRPr="00CB0607" w:rsidRDefault="00E237C9">
            <w:pPr>
              <w:pStyle w:val="TableText"/>
            </w:pPr>
            <w:r w:rsidRPr="00CB0607">
              <w:t>Teachers</w:t>
            </w:r>
          </w:p>
        </w:tc>
        <w:tc>
          <w:tcPr>
            <w:tcW w:w="1366" w:type="dxa"/>
          </w:tcPr>
          <w:p w14:paraId="3D66EE1E" w14:textId="77777777" w:rsidR="00E237C9" w:rsidRPr="00CB0607" w:rsidRDefault="00E237C9">
            <w:pPr>
              <w:pStyle w:val="TableTextCentered"/>
            </w:pPr>
            <w:r w:rsidRPr="003406C8">
              <w:t>$7,014</w:t>
            </w:r>
          </w:p>
        </w:tc>
        <w:tc>
          <w:tcPr>
            <w:tcW w:w="1366" w:type="dxa"/>
          </w:tcPr>
          <w:p w14:paraId="30C9CD8A" w14:textId="77777777" w:rsidR="00E237C9" w:rsidRPr="00CB0607" w:rsidRDefault="00E237C9">
            <w:pPr>
              <w:pStyle w:val="TableTextCentered"/>
            </w:pPr>
            <w:r w:rsidRPr="003406C8">
              <w:t>$7,470</w:t>
            </w:r>
          </w:p>
        </w:tc>
        <w:tc>
          <w:tcPr>
            <w:tcW w:w="1366" w:type="dxa"/>
          </w:tcPr>
          <w:p w14:paraId="48DEFC67" w14:textId="77777777" w:rsidR="00E237C9" w:rsidRPr="00CB0607" w:rsidRDefault="00E237C9">
            <w:pPr>
              <w:pStyle w:val="TableTextCentered"/>
            </w:pPr>
            <w:r w:rsidRPr="00AD7E25">
              <w:t>$7,878</w:t>
            </w:r>
          </w:p>
        </w:tc>
      </w:tr>
      <w:tr w:rsidR="00E237C9" w:rsidRPr="00CB0607" w14:paraId="1588E354" w14:textId="77777777">
        <w:tc>
          <w:tcPr>
            <w:tcW w:w="5246" w:type="dxa"/>
          </w:tcPr>
          <w:p w14:paraId="00A3EA0D" w14:textId="77777777" w:rsidR="00E237C9" w:rsidRPr="00CB0607" w:rsidDel="00DB21D5" w:rsidRDefault="00E237C9">
            <w:pPr>
              <w:pStyle w:val="TableText"/>
            </w:pPr>
            <w:r w:rsidRPr="00CB0607">
              <w:t>Other teaching services</w:t>
            </w:r>
          </w:p>
        </w:tc>
        <w:tc>
          <w:tcPr>
            <w:tcW w:w="1366" w:type="dxa"/>
          </w:tcPr>
          <w:p w14:paraId="2B56AC19" w14:textId="77777777" w:rsidR="00E237C9" w:rsidRPr="00CB0607" w:rsidRDefault="00E237C9">
            <w:pPr>
              <w:pStyle w:val="TableTextCentered"/>
            </w:pPr>
            <w:r w:rsidRPr="003406C8">
              <w:t>$1,409</w:t>
            </w:r>
          </w:p>
        </w:tc>
        <w:tc>
          <w:tcPr>
            <w:tcW w:w="1366" w:type="dxa"/>
          </w:tcPr>
          <w:p w14:paraId="3714F77A" w14:textId="77777777" w:rsidR="00E237C9" w:rsidRPr="00CB0607" w:rsidRDefault="00E237C9">
            <w:pPr>
              <w:pStyle w:val="TableTextCentered"/>
            </w:pPr>
            <w:r w:rsidRPr="003406C8">
              <w:t>$1,912</w:t>
            </w:r>
          </w:p>
        </w:tc>
        <w:tc>
          <w:tcPr>
            <w:tcW w:w="1366" w:type="dxa"/>
          </w:tcPr>
          <w:p w14:paraId="3A66D1BC" w14:textId="77777777" w:rsidR="00E237C9" w:rsidRPr="00CB0607" w:rsidRDefault="00E237C9">
            <w:pPr>
              <w:pStyle w:val="TableTextCentered"/>
            </w:pPr>
            <w:r w:rsidRPr="00AD7E25">
              <w:t>$1,835</w:t>
            </w:r>
          </w:p>
        </w:tc>
      </w:tr>
      <w:tr w:rsidR="00E237C9" w:rsidRPr="00CB0607" w14:paraId="58339B26"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3F85D2AD" w14:textId="77777777" w:rsidR="00E237C9" w:rsidRPr="00CB0607" w:rsidRDefault="00E237C9">
            <w:pPr>
              <w:pStyle w:val="TableText"/>
            </w:pPr>
            <w:r w:rsidRPr="00CB0607">
              <w:t>Professional development</w:t>
            </w:r>
          </w:p>
        </w:tc>
        <w:tc>
          <w:tcPr>
            <w:tcW w:w="1366" w:type="dxa"/>
          </w:tcPr>
          <w:p w14:paraId="0BF0036E" w14:textId="77777777" w:rsidR="00E237C9" w:rsidRPr="00CB0607" w:rsidRDefault="00E237C9">
            <w:pPr>
              <w:pStyle w:val="TableTextCentered"/>
            </w:pPr>
            <w:r w:rsidRPr="003406C8">
              <w:t>$79</w:t>
            </w:r>
          </w:p>
        </w:tc>
        <w:tc>
          <w:tcPr>
            <w:tcW w:w="1366" w:type="dxa"/>
          </w:tcPr>
          <w:p w14:paraId="11C03881" w14:textId="77777777" w:rsidR="00E237C9" w:rsidRPr="00CB0607" w:rsidRDefault="00E237C9">
            <w:pPr>
              <w:pStyle w:val="TableTextCentered"/>
            </w:pPr>
            <w:r w:rsidRPr="003406C8">
              <w:t>$177</w:t>
            </w:r>
          </w:p>
        </w:tc>
        <w:tc>
          <w:tcPr>
            <w:tcW w:w="1366" w:type="dxa"/>
          </w:tcPr>
          <w:p w14:paraId="1644606B" w14:textId="77777777" w:rsidR="00E237C9" w:rsidRPr="00CB0607" w:rsidRDefault="00E237C9">
            <w:pPr>
              <w:pStyle w:val="TableTextCentered"/>
            </w:pPr>
            <w:r w:rsidRPr="00AD7E25">
              <w:t>$143</w:t>
            </w:r>
          </w:p>
        </w:tc>
      </w:tr>
      <w:tr w:rsidR="00E237C9" w:rsidRPr="00CB0607" w14:paraId="430EE0E5" w14:textId="77777777">
        <w:tc>
          <w:tcPr>
            <w:tcW w:w="5246" w:type="dxa"/>
          </w:tcPr>
          <w:p w14:paraId="4ED3D613" w14:textId="77777777" w:rsidR="00E237C9" w:rsidRPr="00CB0607" w:rsidRDefault="00E237C9">
            <w:pPr>
              <w:pStyle w:val="TableText"/>
            </w:pPr>
            <w:r w:rsidRPr="00CB0607">
              <w:t>Instructional materials, equipment, and technology</w:t>
            </w:r>
          </w:p>
        </w:tc>
        <w:tc>
          <w:tcPr>
            <w:tcW w:w="1366" w:type="dxa"/>
          </w:tcPr>
          <w:p w14:paraId="2FC86581" w14:textId="77777777" w:rsidR="00E237C9" w:rsidRPr="00CB0607" w:rsidRDefault="00E237C9">
            <w:pPr>
              <w:pStyle w:val="TableTextCentered"/>
            </w:pPr>
            <w:r w:rsidRPr="003406C8">
              <w:t>$443</w:t>
            </w:r>
          </w:p>
        </w:tc>
        <w:tc>
          <w:tcPr>
            <w:tcW w:w="1366" w:type="dxa"/>
          </w:tcPr>
          <w:p w14:paraId="35EACE18" w14:textId="77777777" w:rsidR="00E237C9" w:rsidRPr="00CB0607" w:rsidRDefault="00E237C9">
            <w:pPr>
              <w:pStyle w:val="TableTextCentered"/>
            </w:pPr>
            <w:r w:rsidRPr="003406C8">
              <w:t>$739</w:t>
            </w:r>
          </w:p>
        </w:tc>
        <w:tc>
          <w:tcPr>
            <w:tcW w:w="1366" w:type="dxa"/>
          </w:tcPr>
          <w:p w14:paraId="0BF14C75" w14:textId="77777777" w:rsidR="00E237C9" w:rsidRPr="00CB0607" w:rsidRDefault="00E237C9">
            <w:pPr>
              <w:pStyle w:val="TableTextCentered"/>
            </w:pPr>
            <w:r w:rsidRPr="00AD7E25">
              <w:t>$473</w:t>
            </w:r>
          </w:p>
        </w:tc>
      </w:tr>
      <w:tr w:rsidR="00E237C9" w:rsidRPr="00CB0607" w14:paraId="07D9563F"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2CD69A78" w14:textId="77777777" w:rsidR="00E237C9" w:rsidRPr="00CB0607" w:rsidRDefault="00E237C9">
            <w:pPr>
              <w:pStyle w:val="TableText"/>
            </w:pPr>
            <w:r w:rsidRPr="00CB0607">
              <w:t>Guidance, counseling, and testing services</w:t>
            </w:r>
          </w:p>
        </w:tc>
        <w:tc>
          <w:tcPr>
            <w:tcW w:w="1366" w:type="dxa"/>
          </w:tcPr>
          <w:p w14:paraId="3FF0A8F0" w14:textId="77777777" w:rsidR="00E237C9" w:rsidRPr="00CB0607" w:rsidRDefault="00E237C9">
            <w:pPr>
              <w:pStyle w:val="TableTextCentered"/>
            </w:pPr>
            <w:r w:rsidRPr="003406C8">
              <w:t>$521</w:t>
            </w:r>
          </w:p>
        </w:tc>
        <w:tc>
          <w:tcPr>
            <w:tcW w:w="1366" w:type="dxa"/>
          </w:tcPr>
          <w:p w14:paraId="0E8DD3A3" w14:textId="77777777" w:rsidR="00E237C9" w:rsidRPr="00CB0607" w:rsidRDefault="00E237C9">
            <w:pPr>
              <w:pStyle w:val="TableTextCentered"/>
            </w:pPr>
            <w:r w:rsidRPr="003406C8">
              <w:t>$611</w:t>
            </w:r>
          </w:p>
        </w:tc>
        <w:tc>
          <w:tcPr>
            <w:tcW w:w="1366" w:type="dxa"/>
          </w:tcPr>
          <w:p w14:paraId="71FCBC86" w14:textId="77777777" w:rsidR="00E237C9" w:rsidRPr="00CB0607" w:rsidRDefault="00E237C9">
            <w:pPr>
              <w:pStyle w:val="TableTextCentered"/>
            </w:pPr>
            <w:r w:rsidRPr="00AD7E25">
              <w:t>$678</w:t>
            </w:r>
          </w:p>
        </w:tc>
      </w:tr>
      <w:tr w:rsidR="00E237C9" w:rsidRPr="00CB0607" w14:paraId="5E4458E2" w14:textId="77777777">
        <w:tc>
          <w:tcPr>
            <w:tcW w:w="5246" w:type="dxa"/>
          </w:tcPr>
          <w:p w14:paraId="37CE6237" w14:textId="77777777" w:rsidR="00E237C9" w:rsidRPr="00CB0607" w:rsidRDefault="00E237C9">
            <w:pPr>
              <w:pStyle w:val="TableText"/>
            </w:pPr>
            <w:r w:rsidRPr="00CB0607">
              <w:t>Pupil services</w:t>
            </w:r>
          </w:p>
        </w:tc>
        <w:tc>
          <w:tcPr>
            <w:tcW w:w="1366" w:type="dxa"/>
          </w:tcPr>
          <w:p w14:paraId="039A9BB8" w14:textId="77777777" w:rsidR="00E237C9" w:rsidRPr="00CB0607" w:rsidRDefault="00E237C9">
            <w:pPr>
              <w:pStyle w:val="TableTextCentered"/>
            </w:pPr>
            <w:r w:rsidRPr="003406C8">
              <w:t>$1,408</w:t>
            </w:r>
          </w:p>
        </w:tc>
        <w:tc>
          <w:tcPr>
            <w:tcW w:w="1366" w:type="dxa"/>
          </w:tcPr>
          <w:p w14:paraId="5D549D1C" w14:textId="77777777" w:rsidR="00E237C9" w:rsidRPr="00CB0607" w:rsidRDefault="00E237C9">
            <w:pPr>
              <w:pStyle w:val="TableTextCentered"/>
            </w:pPr>
            <w:r w:rsidRPr="003406C8">
              <w:t>$1,458</w:t>
            </w:r>
          </w:p>
        </w:tc>
        <w:tc>
          <w:tcPr>
            <w:tcW w:w="1366" w:type="dxa"/>
          </w:tcPr>
          <w:p w14:paraId="121C2F04" w14:textId="77777777" w:rsidR="00E237C9" w:rsidRPr="00CB0607" w:rsidRDefault="00E237C9">
            <w:pPr>
              <w:pStyle w:val="TableTextCentered"/>
            </w:pPr>
            <w:r w:rsidRPr="00AD7E25">
              <w:t>$1,941</w:t>
            </w:r>
          </w:p>
        </w:tc>
      </w:tr>
      <w:tr w:rsidR="00E237C9" w:rsidRPr="00CB0607" w14:paraId="53996506"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7F12CB49" w14:textId="77777777" w:rsidR="00E237C9" w:rsidRPr="00CB0607" w:rsidRDefault="00E237C9">
            <w:pPr>
              <w:pStyle w:val="TableText"/>
            </w:pPr>
            <w:r w:rsidRPr="00CB0607">
              <w:t>Operations and maintenance</w:t>
            </w:r>
          </w:p>
        </w:tc>
        <w:tc>
          <w:tcPr>
            <w:tcW w:w="1366" w:type="dxa"/>
          </w:tcPr>
          <w:p w14:paraId="0F0DB306" w14:textId="77777777" w:rsidR="00E237C9" w:rsidRPr="00CB0607" w:rsidRDefault="00E237C9">
            <w:pPr>
              <w:pStyle w:val="TableTextCentered"/>
            </w:pPr>
            <w:r w:rsidRPr="003406C8">
              <w:t>$1,489</w:t>
            </w:r>
          </w:p>
        </w:tc>
        <w:tc>
          <w:tcPr>
            <w:tcW w:w="1366" w:type="dxa"/>
          </w:tcPr>
          <w:p w14:paraId="1B999844" w14:textId="77777777" w:rsidR="00E237C9" w:rsidRPr="00CB0607" w:rsidRDefault="00E237C9">
            <w:pPr>
              <w:pStyle w:val="TableTextCentered"/>
            </w:pPr>
            <w:r w:rsidRPr="003406C8">
              <w:t>$1,700</w:t>
            </w:r>
          </w:p>
        </w:tc>
        <w:tc>
          <w:tcPr>
            <w:tcW w:w="1366" w:type="dxa"/>
          </w:tcPr>
          <w:p w14:paraId="6E732D2F" w14:textId="77777777" w:rsidR="00E237C9" w:rsidRPr="00CB0607" w:rsidRDefault="00E237C9">
            <w:pPr>
              <w:pStyle w:val="TableTextCentered"/>
            </w:pPr>
            <w:r w:rsidRPr="00AD7E25">
              <w:t>$1,792</w:t>
            </w:r>
          </w:p>
        </w:tc>
      </w:tr>
      <w:tr w:rsidR="00E237C9" w:rsidRPr="00CB0607" w14:paraId="71E3632A" w14:textId="77777777">
        <w:tc>
          <w:tcPr>
            <w:tcW w:w="5246" w:type="dxa"/>
          </w:tcPr>
          <w:p w14:paraId="3EC5883F" w14:textId="77777777" w:rsidR="00E237C9" w:rsidRPr="00CB0607" w:rsidRDefault="00E237C9">
            <w:pPr>
              <w:pStyle w:val="TableText"/>
            </w:pPr>
            <w:r w:rsidRPr="00CB0607">
              <w:t>Insurance, retirement, and other fixed costs</w:t>
            </w:r>
          </w:p>
        </w:tc>
        <w:tc>
          <w:tcPr>
            <w:tcW w:w="1366" w:type="dxa"/>
          </w:tcPr>
          <w:p w14:paraId="3B08B666" w14:textId="77777777" w:rsidR="00E237C9" w:rsidRPr="00CB0607" w:rsidRDefault="00E237C9">
            <w:pPr>
              <w:pStyle w:val="TableTextCentered"/>
            </w:pPr>
            <w:r w:rsidRPr="003406C8">
              <w:t>$2,994</w:t>
            </w:r>
          </w:p>
        </w:tc>
        <w:tc>
          <w:tcPr>
            <w:tcW w:w="1366" w:type="dxa"/>
          </w:tcPr>
          <w:p w14:paraId="584A34E7" w14:textId="77777777" w:rsidR="00E237C9" w:rsidRPr="00CB0607" w:rsidRDefault="00E237C9">
            <w:pPr>
              <w:pStyle w:val="TableTextCentered"/>
            </w:pPr>
            <w:r w:rsidRPr="003406C8">
              <w:t>$3,331</w:t>
            </w:r>
          </w:p>
        </w:tc>
        <w:tc>
          <w:tcPr>
            <w:tcW w:w="1366" w:type="dxa"/>
          </w:tcPr>
          <w:p w14:paraId="31DC778E" w14:textId="77777777" w:rsidR="00E237C9" w:rsidRPr="00CB0607" w:rsidRDefault="00E237C9">
            <w:pPr>
              <w:pStyle w:val="TableTextCentered"/>
            </w:pPr>
            <w:r w:rsidRPr="00AD7E25">
              <w:t>$3,427</w:t>
            </w:r>
          </w:p>
        </w:tc>
      </w:tr>
      <w:tr w:rsidR="00E237C9" w:rsidRPr="00CB0607" w14:paraId="37C7D73D"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3B6047A1" w14:textId="77777777" w:rsidR="00E237C9" w:rsidRPr="00CB0607" w:rsidRDefault="00E237C9">
            <w:pPr>
              <w:pStyle w:val="TableText"/>
            </w:pPr>
            <w:r w:rsidRPr="00CB0607">
              <w:t>Total expenditures per in-district pupil</w:t>
            </w:r>
          </w:p>
        </w:tc>
        <w:tc>
          <w:tcPr>
            <w:tcW w:w="1366" w:type="dxa"/>
          </w:tcPr>
          <w:p w14:paraId="77A8D19D" w14:textId="77777777" w:rsidR="00E237C9" w:rsidRPr="00CB0607" w:rsidRDefault="00E237C9">
            <w:pPr>
              <w:pStyle w:val="TableTextCentered"/>
            </w:pPr>
            <w:r w:rsidRPr="003406C8">
              <w:t>$16,693</w:t>
            </w:r>
          </w:p>
        </w:tc>
        <w:tc>
          <w:tcPr>
            <w:tcW w:w="1366" w:type="dxa"/>
          </w:tcPr>
          <w:p w14:paraId="227E63FB" w14:textId="77777777" w:rsidR="00E237C9" w:rsidRPr="00CB0607" w:rsidRDefault="00E237C9">
            <w:pPr>
              <w:pStyle w:val="TableTextCentered"/>
            </w:pPr>
            <w:r w:rsidRPr="003406C8">
              <w:t>$18,901</w:t>
            </w:r>
          </w:p>
        </w:tc>
        <w:tc>
          <w:tcPr>
            <w:tcW w:w="1366" w:type="dxa"/>
          </w:tcPr>
          <w:p w14:paraId="65CE560B" w14:textId="77777777" w:rsidR="00E237C9" w:rsidRPr="00CB0607" w:rsidRDefault="00E237C9">
            <w:pPr>
              <w:pStyle w:val="TableTextCentered"/>
            </w:pPr>
            <w:r w:rsidRPr="00AD7E25">
              <w:t>$19,808</w:t>
            </w:r>
          </w:p>
        </w:tc>
      </w:tr>
    </w:tbl>
    <w:p w14:paraId="08990094" w14:textId="77777777" w:rsidR="00E237C9" w:rsidRPr="00FD06ED" w:rsidRDefault="00E237C9" w:rsidP="00E237C9">
      <w:pPr>
        <w:pStyle w:val="TableNote"/>
        <w:spacing w:before="80"/>
      </w:pPr>
      <w:r w:rsidRPr="00CB0607">
        <w:rPr>
          <w:i/>
          <w:iCs/>
          <w:szCs w:val="20"/>
        </w:rPr>
        <w:t>Note</w:t>
      </w:r>
      <w:r w:rsidRPr="00CB0607">
        <w:rPr>
          <w:szCs w:val="20"/>
        </w:rPr>
        <w:t>. Any discrepancy between expenditures and total is because of rounding. Data are from</w:t>
      </w:r>
      <w:r w:rsidRPr="00CB0607">
        <w:rPr>
          <w:rStyle w:val="Hyperlink"/>
          <w:rFonts w:eastAsiaTheme="minorHAnsi"/>
        </w:rPr>
        <w:t xml:space="preserve"> </w:t>
      </w:r>
      <w:hyperlink r:id="rId67" w:history="1">
        <w:r w:rsidRPr="00CB0607">
          <w:rPr>
            <w:rStyle w:val="Hyperlink"/>
            <w:rFonts w:eastAsiaTheme="minorHAnsi"/>
          </w:rPr>
          <w:t>https://www.doe.mass.edu/finance/statistics/per-pupil-exp.xlsx</w:t>
        </w:r>
      </w:hyperlink>
      <w:r w:rsidRPr="00CB0607">
        <w:rPr>
          <w:szCs w:val="20"/>
        </w:rPr>
        <w:t>.</w:t>
      </w:r>
    </w:p>
    <w:p w14:paraId="571FD4FD" w14:textId="77777777" w:rsidR="00660BAC" w:rsidRPr="00CB0607" w:rsidRDefault="00660BAC" w:rsidP="00987BD7">
      <w:pPr>
        <w:pStyle w:val="TableTitle0"/>
        <w:sectPr w:rsidR="00660BAC" w:rsidRPr="00CB0607" w:rsidSect="00970B7B">
          <w:pgSz w:w="12240" w:h="15840" w:code="1"/>
          <w:pgMar w:top="1440" w:right="1440" w:bottom="1440" w:left="1440" w:header="720" w:footer="720" w:gutter="0"/>
          <w:cols w:space="720"/>
          <w:docGrid w:linePitch="360"/>
        </w:sectPr>
      </w:pPr>
    </w:p>
    <w:p w14:paraId="0231F160" w14:textId="5099DD03" w:rsidR="00FF4847" w:rsidRPr="00CB0607" w:rsidRDefault="00FF4847" w:rsidP="00B96AA2">
      <w:pPr>
        <w:pStyle w:val="Heading2"/>
        <w:rPr>
          <w:rFonts w:asciiTheme="minorHAnsi" w:eastAsia="Calibri" w:hAnsiTheme="minorHAnsi" w:cs="Times New Roman"/>
        </w:rPr>
      </w:pPr>
      <w:bookmarkStart w:id="182" w:name="_Toc133505142"/>
      <w:bookmarkStart w:id="183" w:name="AppendixE"/>
      <w:bookmarkEnd w:id="179"/>
      <w:r w:rsidRPr="00CB0607">
        <w:t>Appendix E</w:t>
      </w:r>
      <w:r w:rsidR="00000007" w:rsidRPr="00CB0607">
        <w:t>.</w:t>
      </w:r>
      <w:r w:rsidRPr="00CB0607">
        <w:t xml:space="preserve"> Student </w:t>
      </w:r>
      <w:r w:rsidR="000A6E41" w:rsidRPr="00CB0607">
        <w:t xml:space="preserve">Performance </w:t>
      </w:r>
      <w:r w:rsidR="00FB7229">
        <w:t>Data</w:t>
      </w:r>
      <w:bookmarkEnd w:id="182"/>
      <w:r w:rsidR="00D21CF7">
        <w:rPr>
          <w:rStyle w:val="FootnoteReference"/>
        </w:rPr>
        <w:footnoteReference w:id="8"/>
      </w:r>
    </w:p>
    <w:bookmarkEnd w:id="183"/>
    <w:p w14:paraId="52F46748" w14:textId="0AB843ED" w:rsidR="00E35AF8" w:rsidRPr="005C4DC5" w:rsidRDefault="00E35AF8" w:rsidP="00E35AF8">
      <w:pPr>
        <w:pStyle w:val="BodyText"/>
      </w:pPr>
      <w:r w:rsidRPr="005C4DC5">
        <w:t>The COVID-19 pandemic had a profound impact on the 2020-2021 and 2021-</w:t>
      </w:r>
      <w:r w:rsidR="00614456">
        <w:t>20</w:t>
      </w:r>
      <w:r w:rsidRPr="005C4DC5">
        <w:t>22 school years. Data reported in this appendix may have been affected by the pandemic. Please keep this in mind when reviewing the data and take particular care when comparing data across multiple school years.</w:t>
      </w:r>
    </w:p>
    <w:p w14:paraId="052B179E" w14:textId="77777777" w:rsidR="00E35AF8" w:rsidRPr="005C4DC5" w:rsidRDefault="00E35AF8" w:rsidP="00E35AF8">
      <w:pPr>
        <w:pStyle w:val="TableTitle0"/>
      </w:pPr>
      <w:bookmarkStart w:id="184" w:name="_Hlk117079315"/>
      <w:r w:rsidRPr="005C4DC5">
        <w:t xml:space="preserve">Table E1. </w:t>
      </w:r>
      <w:r w:rsidRPr="00A7117C">
        <w:t>Norwood</w:t>
      </w:r>
      <w:r w:rsidRPr="005C4DC5">
        <w:t xml:space="preserve">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5026F1" w:rsidRPr="005C4DC5" w14:paraId="02C7B18F"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720400FC" w14:textId="185769B8" w:rsidR="005026F1" w:rsidRPr="005C4DC5" w:rsidRDefault="005026F1" w:rsidP="00454848">
            <w:pPr>
              <w:pStyle w:val="TableColHeadingCenter"/>
              <w:spacing w:before="20" w:after="20"/>
            </w:pPr>
            <w:r w:rsidRPr="00E26782">
              <w:rPr>
                <w:szCs w:val="20"/>
              </w:rPr>
              <w:t>Group</w:t>
            </w:r>
          </w:p>
        </w:tc>
        <w:tc>
          <w:tcPr>
            <w:tcW w:w="417" w:type="pct"/>
            <w:vAlign w:val="center"/>
          </w:tcPr>
          <w:p w14:paraId="1EA6A75B" w14:textId="6C7F811F" w:rsidR="005026F1" w:rsidRPr="005C4DC5" w:rsidRDefault="005026F1" w:rsidP="00454848">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7A6EFF6F" w14:textId="1E53B884" w:rsidR="005026F1" w:rsidRPr="005C4DC5" w:rsidRDefault="005026F1" w:rsidP="00454848">
            <w:pPr>
              <w:pStyle w:val="TableColHeadingCenter"/>
              <w:spacing w:before="20" w:after="20"/>
            </w:pPr>
            <w:r w:rsidRPr="00E26782">
              <w:rPr>
                <w:szCs w:val="20"/>
              </w:rPr>
              <w:t>% M/E 2019</w:t>
            </w:r>
          </w:p>
        </w:tc>
        <w:tc>
          <w:tcPr>
            <w:tcW w:w="379" w:type="pct"/>
            <w:vAlign w:val="center"/>
          </w:tcPr>
          <w:p w14:paraId="0F4A3A11" w14:textId="32E704C9" w:rsidR="005026F1" w:rsidRPr="005C4DC5" w:rsidRDefault="005026F1" w:rsidP="00454848">
            <w:pPr>
              <w:pStyle w:val="TableColHeadingCenter"/>
              <w:spacing w:before="20" w:after="20"/>
            </w:pPr>
            <w:r w:rsidRPr="00E26782">
              <w:rPr>
                <w:szCs w:val="20"/>
              </w:rPr>
              <w:t>% M/E 2021</w:t>
            </w:r>
          </w:p>
        </w:tc>
        <w:tc>
          <w:tcPr>
            <w:tcW w:w="379" w:type="pct"/>
            <w:vAlign w:val="center"/>
          </w:tcPr>
          <w:p w14:paraId="2DA251A7" w14:textId="5794B7C5" w:rsidR="005026F1" w:rsidRPr="005C4DC5" w:rsidRDefault="005026F1" w:rsidP="00454848">
            <w:pPr>
              <w:pStyle w:val="TableColHeadingCenter"/>
              <w:spacing w:before="20" w:after="20"/>
            </w:pPr>
            <w:r w:rsidRPr="00E26782">
              <w:rPr>
                <w:szCs w:val="20"/>
              </w:rPr>
              <w:t>% M/E 2022</w:t>
            </w:r>
          </w:p>
        </w:tc>
        <w:tc>
          <w:tcPr>
            <w:tcW w:w="417" w:type="pct"/>
            <w:vAlign w:val="center"/>
          </w:tcPr>
          <w:p w14:paraId="47234557" w14:textId="5F50AD39" w:rsidR="005026F1" w:rsidRPr="005C4DC5" w:rsidRDefault="005026F1" w:rsidP="00454848">
            <w:pPr>
              <w:pStyle w:val="TableColHeadingCenter"/>
              <w:spacing w:before="20" w:after="20"/>
            </w:pPr>
            <w:r w:rsidRPr="00E26782">
              <w:rPr>
                <w:szCs w:val="20"/>
              </w:rPr>
              <w:t>% M/E State (2022)</w:t>
            </w:r>
          </w:p>
        </w:tc>
        <w:tc>
          <w:tcPr>
            <w:tcW w:w="379" w:type="pct"/>
            <w:vAlign w:val="center"/>
          </w:tcPr>
          <w:p w14:paraId="2F27F3FF" w14:textId="193FE4FB" w:rsidR="005026F1" w:rsidRPr="005C4DC5" w:rsidRDefault="005026F1" w:rsidP="00454848">
            <w:pPr>
              <w:pStyle w:val="TableColHeadingCenter"/>
              <w:spacing w:before="20" w:after="20"/>
            </w:pPr>
            <w:r w:rsidRPr="00E26782">
              <w:rPr>
                <w:szCs w:val="20"/>
              </w:rPr>
              <w:t>% NM 2019</w:t>
            </w:r>
          </w:p>
        </w:tc>
        <w:tc>
          <w:tcPr>
            <w:tcW w:w="380" w:type="pct"/>
            <w:vAlign w:val="center"/>
          </w:tcPr>
          <w:p w14:paraId="2AC84BDD" w14:textId="1029E94B" w:rsidR="005026F1" w:rsidRPr="005C4DC5" w:rsidRDefault="005026F1" w:rsidP="00454848">
            <w:pPr>
              <w:pStyle w:val="TableColHeadingCenter"/>
              <w:spacing w:before="20" w:after="20"/>
            </w:pPr>
            <w:r w:rsidRPr="00E26782">
              <w:rPr>
                <w:szCs w:val="20"/>
              </w:rPr>
              <w:t>% NM 2021</w:t>
            </w:r>
          </w:p>
        </w:tc>
        <w:tc>
          <w:tcPr>
            <w:tcW w:w="380" w:type="pct"/>
            <w:vAlign w:val="center"/>
          </w:tcPr>
          <w:p w14:paraId="61132909" w14:textId="78BB33A3" w:rsidR="005026F1" w:rsidRPr="005C4DC5" w:rsidRDefault="005026F1" w:rsidP="00454848">
            <w:pPr>
              <w:pStyle w:val="TableColHeadingCenter"/>
              <w:spacing w:before="20" w:after="20"/>
            </w:pPr>
            <w:r w:rsidRPr="00E26782">
              <w:rPr>
                <w:szCs w:val="20"/>
              </w:rPr>
              <w:t>% NM 2022</w:t>
            </w:r>
          </w:p>
        </w:tc>
        <w:tc>
          <w:tcPr>
            <w:tcW w:w="416" w:type="pct"/>
            <w:vAlign w:val="center"/>
          </w:tcPr>
          <w:p w14:paraId="371A309C" w14:textId="0F43E420" w:rsidR="005026F1" w:rsidRPr="005C4DC5" w:rsidRDefault="005026F1" w:rsidP="00454848">
            <w:pPr>
              <w:pStyle w:val="TableColHeadingCenter"/>
              <w:spacing w:before="20" w:after="20"/>
            </w:pPr>
            <w:r w:rsidRPr="00E26782">
              <w:rPr>
                <w:szCs w:val="20"/>
              </w:rPr>
              <w:t>% NM State (2022)</w:t>
            </w:r>
          </w:p>
        </w:tc>
      </w:tr>
      <w:tr w:rsidR="00E35AF8" w:rsidRPr="005C4DC5" w14:paraId="4F2EF10A"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1F3691B" w14:textId="77777777" w:rsidR="00E35AF8" w:rsidRPr="005C4DC5" w:rsidRDefault="00E35AF8">
            <w:pPr>
              <w:pStyle w:val="TableText"/>
              <w:spacing w:before="20" w:after="20"/>
            </w:pPr>
            <w:r w:rsidRPr="005C4DC5">
              <w:t>All</w:t>
            </w:r>
          </w:p>
        </w:tc>
        <w:tc>
          <w:tcPr>
            <w:tcW w:w="417" w:type="pct"/>
            <w:vAlign w:val="center"/>
          </w:tcPr>
          <w:p w14:paraId="32140675" w14:textId="77777777" w:rsidR="00E35AF8" w:rsidRPr="005C4DC5" w:rsidRDefault="00E35AF8">
            <w:pPr>
              <w:pStyle w:val="TableTextCentered"/>
              <w:spacing w:before="20" w:after="20"/>
            </w:pPr>
            <w:r w:rsidRPr="00616069">
              <w:t>1,521</w:t>
            </w:r>
          </w:p>
        </w:tc>
        <w:tc>
          <w:tcPr>
            <w:tcW w:w="376" w:type="pct"/>
            <w:vAlign w:val="center"/>
          </w:tcPr>
          <w:p w14:paraId="45487239" w14:textId="77777777" w:rsidR="00E35AF8" w:rsidRPr="005C4DC5" w:rsidRDefault="00E35AF8">
            <w:pPr>
              <w:pStyle w:val="TableTextCentered"/>
              <w:spacing w:before="20" w:after="20"/>
            </w:pPr>
            <w:r w:rsidRPr="00616069">
              <w:t>52</w:t>
            </w:r>
          </w:p>
        </w:tc>
        <w:tc>
          <w:tcPr>
            <w:tcW w:w="379" w:type="pct"/>
            <w:vAlign w:val="center"/>
          </w:tcPr>
          <w:p w14:paraId="0752C5A2" w14:textId="77777777" w:rsidR="00E35AF8" w:rsidRPr="005C4DC5" w:rsidRDefault="00E35AF8">
            <w:pPr>
              <w:pStyle w:val="TableTextCentered"/>
              <w:spacing w:before="20" w:after="20"/>
            </w:pPr>
            <w:r w:rsidRPr="00616069">
              <w:t>44</w:t>
            </w:r>
          </w:p>
        </w:tc>
        <w:tc>
          <w:tcPr>
            <w:tcW w:w="379" w:type="pct"/>
            <w:vAlign w:val="center"/>
          </w:tcPr>
          <w:p w14:paraId="0D7491ED" w14:textId="77777777" w:rsidR="00E35AF8" w:rsidRPr="005C4DC5" w:rsidRDefault="00E35AF8">
            <w:pPr>
              <w:pStyle w:val="TableTextCentered"/>
              <w:spacing w:before="20" w:after="20"/>
            </w:pPr>
            <w:r w:rsidRPr="00616069">
              <w:t>38</w:t>
            </w:r>
          </w:p>
        </w:tc>
        <w:tc>
          <w:tcPr>
            <w:tcW w:w="417" w:type="pct"/>
            <w:vAlign w:val="center"/>
          </w:tcPr>
          <w:p w14:paraId="4C0EDBCE" w14:textId="77777777" w:rsidR="00E35AF8" w:rsidRPr="005C4DC5" w:rsidRDefault="00E35AF8">
            <w:pPr>
              <w:pStyle w:val="TableTextCentered"/>
              <w:spacing w:before="20" w:after="20"/>
            </w:pPr>
            <w:r w:rsidRPr="00616069">
              <w:t>41</w:t>
            </w:r>
          </w:p>
        </w:tc>
        <w:tc>
          <w:tcPr>
            <w:tcW w:w="379" w:type="pct"/>
            <w:vAlign w:val="center"/>
          </w:tcPr>
          <w:p w14:paraId="71135C34" w14:textId="77777777" w:rsidR="00E35AF8" w:rsidRPr="005C4DC5" w:rsidRDefault="00E35AF8">
            <w:pPr>
              <w:pStyle w:val="TableTextCentered"/>
              <w:spacing w:before="20" w:after="20"/>
            </w:pPr>
            <w:r w:rsidRPr="00616069">
              <w:t>10</w:t>
            </w:r>
          </w:p>
        </w:tc>
        <w:tc>
          <w:tcPr>
            <w:tcW w:w="380" w:type="pct"/>
            <w:vAlign w:val="center"/>
          </w:tcPr>
          <w:p w14:paraId="0EC52616" w14:textId="77777777" w:rsidR="00E35AF8" w:rsidRPr="005C4DC5" w:rsidRDefault="00E35AF8">
            <w:pPr>
              <w:pStyle w:val="TableTextCentered"/>
              <w:spacing w:before="20" w:after="20"/>
            </w:pPr>
            <w:r w:rsidRPr="00616069">
              <w:t>16</w:t>
            </w:r>
          </w:p>
        </w:tc>
        <w:tc>
          <w:tcPr>
            <w:tcW w:w="380" w:type="pct"/>
            <w:vAlign w:val="center"/>
          </w:tcPr>
          <w:p w14:paraId="3C52E2C0" w14:textId="77777777" w:rsidR="00E35AF8" w:rsidRPr="005C4DC5" w:rsidRDefault="00E35AF8">
            <w:pPr>
              <w:pStyle w:val="TableTextCentered"/>
              <w:spacing w:before="20" w:after="20"/>
            </w:pPr>
            <w:r w:rsidRPr="00616069">
              <w:t>19</w:t>
            </w:r>
          </w:p>
        </w:tc>
        <w:tc>
          <w:tcPr>
            <w:tcW w:w="416" w:type="pct"/>
            <w:vAlign w:val="center"/>
          </w:tcPr>
          <w:p w14:paraId="52D1A189" w14:textId="77777777" w:rsidR="00E35AF8" w:rsidRPr="005C4DC5" w:rsidRDefault="00E35AF8">
            <w:pPr>
              <w:pStyle w:val="TableTextCentered"/>
              <w:spacing w:before="20" w:after="20"/>
            </w:pPr>
            <w:r w:rsidRPr="00616069">
              <w:t>17</w:t>
            </w:r>
          </w:p>
        </w:tc>
      </w:tr>
      <w:tr w:rsidR="00E35AF8" w:rsidRPr="005C4DC5" w14:paraId="265617F9" w14:textId="77777777">
        <w:tc>
          <w:tcPr>
            <w:tcW w:w="1477" w:type="pct"/>
          </w:tcPr>
          <w:p w14:paraId="56E1F887" w14:textId="77777777" w:rsidR="00E35AF8" w:rsidRPr="005C4DC5" w:rsidRDefault="00E35AF8">
            <w:pPr>
              <w:pStyle w:val="TableText"/>
              <w:spacing w:before="20" w:after="20"/>
            </w:pPr>
            <w:r w:rsidRPr="005C4DC5">
              <w:t>African American/Black</w:t>
            </w:r>
          </w:p>
        </w:tc>
        <w:tc>
          <w:tcPr>
            <w:tcW w:w="417" w:type="pct"/>
            <w:vAlign w:val="center"/>
          </w:tcPr>
          <w:p w14:paraId="36084276" w14:textId="77777777" w:rsidR="00E35AF8" w:rsidRPr="005C4DC5" w:rsidRDefault="00E35AF8">
            <w:pPr>
              <w:pStyle w:val="TableTextCentered"/>
              <w:spacing w:before="20" w:after="20"/>
            </w:pPr>
            <w:r w:rsidRPr="00616069">
              <w:t>203</w:t>
            </w:r>
          </w:p>
        </w:tc>
        <w:tc>
          <w:tcPr>
            <w:tcW w:w="376" w:type="pct"/>
            <w:vAlign w:val="center"/>
          </w:tcPr>
          <w:p w14:paraId="75EA8686" w14:textId="77777777" w:rsidR="00E35AF8" w:rsidRPr="005C4DC5" w:rsidRDefault="00E35AF8">
            <w:pPr>
              <w:pStyle w:val="TableTextCentered"/>
              <w:spacing w:before="20" w:after="20"/>
            </w:pPr>
            <w:r w:rsidRPr="00616069">
              <w:t>33</w:t>
            </w:r>
          </w:p>
        </w:tc>
        <w:tc>
          <w:tcPr>
            <w:tcW w:w="379" w:type="pct"/>
            <w:vAlign w:val="center"/>
          </w:tcPr>
          <w:p w14:paraId="4137C4D5" w14:textId="77777777" w:rsidR="00E35AF8" w:rsidRPr="005C4DC5" w:rsidRDefault="00E35AF8">
            <w:pPr>
              <w:pStyle w:val="TableTextCentered"/>
              <w:spacing w:before="20" w:after="20"/>
            </w:pPr>
            <w:r w:rsidRPr="00616069">
              <w:t>26</w:t>
            </w:r>
          </w:p>
        </w:tc>
        <w:tc>
          <w:tcPr>
            <w:tcW w:w="379" w:type="pct"/>
            <w:vAlign w:val="center"/>
          </w:tcPr>
          <w:p w14:paraId="1386E67D" w14:textId="77777777" w:rsidR="00E35AF8" w:rsidRPr="005C4DC5" w:rsidRDefault="00E35AF8">
            <w:pPr>
              <w:pStyle w:val="TableTextCentered"/>
              <w:spacing w:before="20" w:after="20"/>
            </w:pPr>
            <w:r w:rsidRPr="00616069">
              <w:t>24</w:t>
            </w:r>
          </w:p>
        </w:tc>
        <w:tc>
          <w:tcPr>
            <w:tcW w:w="417" w:type="pct"/>
            <w:vAlign w:val="center"/>
          </w:tcPr>
          <w:p w14:paraId="39450B59" w14:textId="77777777" w:rsidR="00E35AF8" w:rsidRPr="005C4DC5" w:rsidRDefault="00E35AF8">
            <w:pPr>
              <w:pStyle w:val="TableTextCentered"/>
              <w:spacing w:before="20" w:after="20"/>
            </w:pPr>
            <w:r w:rsidRPr="00616069">
              <w:t>26</w:t>
            </w:r>
          </w:p>
        </w:tc>
        <w:tc>
          <w:tcPr>
            <w:tcW w:w="379" w:type="pct"/>
            <w:vAlign w:val="center"/>
          </w:tcPr>
          <w:p w14:paraId="28D1292E" w14:textId="77777777" w:rsidR="00E35AF8" w:rsidRPr="005C4DC5" w:rsidRDefault="00E35AF8">
            <w:pPr>
              <w:pStyle w:val="TableTextCentered"/>
              <w:spacing w:before="20" w:after="20"/>
            </w:pPr>
            <w:r w:rsidRPr="00616069">
              <w:t>22</w:t>
            </w:r>
          </w:p>
        </w:tc>
        <w:tc>
          <w:tcPr>
            <w:tcW w:w="380" w:type="pct"/>
            <w:vAlign w:val="center"/>
          </w:tcPr>
          <w:p w14:paraId="7B258700" w14:textId="77777777" w:rsidR="00E35AF8" w:rsidRPr="005C4DC5" w:rsidRDefault="00E35AF8">
            <w:pPr>
              <w:pStyle w:val="TableTextCentered"/>
              <w:spacing w:before="20" w:after="20"/>
            </w:pPr>
            <w:r w:rsidRPr="00616069">
              <w:t>27</w:t>
            </w:r>
          </w:p>
        </w:tc>
        <w:tc>
          <w:tcPr>
            <w:tcW w:w="380" w:type="pct"/>
            <w:vAlign w:val="center"/>
          </w:tcPr>
          <w:p w14:paraId="69B8FB2A" w14:textId="77777777" w:rsidR="00E35AF8" w:rsidRPr="005C4DC5" w:rsidRDefault="00E35AF8">
            <w:pPr>
              <w:pStyle w:val="TableTextCentered"/>
              <w:spacing w:before="20" w:after="20"/>
            </w:pPr>
            <w:r w:rsidRPr="00616069">
              <w:t>33</w:t>
            </w:r>
          </w:p>
        </w:tc>
        <w:tc>
          <w:tcPr>
            <w:tcW w:w="416" w:type="pct"/>
            <w:vAlign w:val="center"/>
          </w:tcPr>
          <w:p w14:paraId="7888774F" w14:textId="77777777" w:rsidR="00E35AF8" w:rsidRPr="005C4DC5" w:rsidRDefault="00E35AF8">
            <w:pPr>
              <w:pStyle w:val="TableTextCentered"/>
              <w:spacing w:before="20" w:after="20"/>
            </w:pPr>
            <w:r w:rsidRPr="00616069">
              <w:t>27</w:t>
            </w:r>
          </w:p>
        </w:tc>
      </w:tr>
      <w:tr w:rsidR="00E35AF8" w:rsidRPr="005C4DC5" w14:paraId="33405C6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FE2721D" w14:textId="77777777" w:rsidR="00E35AF8" w:rsidRPr="005C4DC5" w:rsidRDefault="00E35AF8">
            <w:pPr>
              <w:pStyle w:val="TableText"/>
              <w:spacing w:before="20" w:after="20"/>
            </w:pPr>
            <w:r w:rsidRPr="005C4DC5">
              <w:t>Asian</w:t>
            </w:r>
          </w:p>
        </w:tc>
        <w:tc>
          <w:tcPr>
            <w:tcW w:w="417" w:type="pct"/>
            <w:vAlign w:val="center"/>
          </w:tcPr>
          <w:p w14:paraId="3D40A764" w14:textId="77777777" w:rsidR="00E35AF8" w:rsidRPr="005C4DC5" w:rsidRDefault="00E35AF8">
            <w:pPr>
              <w:pStyle w:val="TableTextCentered"/>
              <w:spacing w:before="20" w:after="20"/>
            </w:pPr>
            <w:r w:rsidRPr="00616069">
              <w:t>100</w:t>
            </w:r>
          </w:p>
        </w:tc>
        <w:tc>
          <w:tcPr>
            <w:tcW w:w="376" w:type="pct"/>
            <w:vAlign w:val="center"/>
          </w:tcPr>
          <w:p w14:paraId="74626D88" w14:textId="77777777" w:rsidR="00E35AF8" w:rsidRPr="005C4DC5" w:rsidRDefault="00E35AF8">
            <w:pPr>
              <w:pStyle w:val="TableTextCentered"/>
              <w:spacing w:before="20" w:after="20"/>
            </w:pPr>
            <w:r w:rsidRPr="00616069">
              <w:t>70</w:t>
            </w:r>
          </w:p>
        </w:tc>
        <w:tc>
          <w:tcPr>
            <w:tcW w:w="379" w:type="pct"/>
            <w:vAlign w:val="center"/>
          </w:tcPr>
          <w:p w14:paraId="7F11022C" w14:textId="77777777" w:rsidR="00E35AF8" w:rsidRPr="005C4DC5" w:rsidRDefault="00E35AF8">
            <w:pPr>
              <w:pStyle w:val="TableTextCentered"/>
              <w:spacing w:before="20" w:after="20"/>
            </w:pPr>
            <w:r w:rsidRPr="00616069">
              <w:t>62</w:t>
            </w:r>
          </w:p>
        </w:tc>
        <w:tc>
          <w:tcPr>
            <w:tcW w:w="379" w:type="pct"/>
            <w:vAlign w:val="center"/>
          </w:tcPr>
          <w:p w14:paraId="4A8D5748" w14:textId="77777777" w:rsidR="00E35AF8" w:rsidRPr="005C4DC5" w:rsidRDefault="00E35AF8">
            <w:pPr>
              <w:pStyle w:val="TableTextCentered"/>
              <w:spacing w:before="20" w:after="20"/>
            </w:pPr>
            <w:r w:rsidRPr="00616069">
              <w:t>63</w:t>
            </w:r>
          </w:p>
        </w:tc>
        <w:tc>
          <w:tcPr>
            <w:tcW w:w="417" w:type="pct"/>
            <w:vAlign w:val="center"/>
          </w:tcPr>
          <w:p w14:paraId="2B5A4464" w14:textId="77777777" w:rsidR="00E35AF8" w:rsidRPr="005C4DC5" w:rsidRDefault="00E35AF8">
            <w:pPr>
              <w:pStyle w:val="TableTextCentered"/>
              <w:spacing w:before="20" w:after="20"/>
            </w:pPr>
            <w:r w:rsidRPr="00616069">
              <w:t>63</w:t>
            </w:r>
          </w:p>
        </w:tc>
        <w:tc>
          <w:tcPr>
            <w:tcW w:w="379" w:type="pct"/>
            <w:vAlign w:val="center"/>
          </w:tcPr>
          <w:p w14:paraId="40FE84FF" w14:textId="77777777" w:rsidR="00E35AF8" w:rsidRPr="005C4DC5" w:rsidRDefault="00E35AF8">
            <w:pPr>
              <w:pStyle w:val="TableTextCentered"/>
              <w:spacing w:before="20" w:after="20"/>
            </w:pPr>
            <w:r w:rsidRPr="00616069">
              <w:t>3</w:t>
            </w:r>
          </w:p>
        </w:tc>
        <w:tc>
          <w:tcPr>
            <w:tcW w:w="380" w:type="pct"/>
            <w:vAlign w:val="center"/>
          </w:tcPr>
          <w:p w14:paraId="7F410E36" w14:textId="77777777" w:rsidR="00E35AF8" w:rsidRPr="005C4DC5" w:rsidRDefault="00E35AF8">
            <w:pPr>
              <w:pStyle w:val="TableTextCentered"/>
              <w:spacing w:before="20" w:after="20"/>
            </w:pPr>
            <w:r w:rsidRPr="00616069">
              <w:t>4</w:t>
            </w:r>
          </w:p>
        </w:tc>
        <w:tc>
          <w:tcPr>
            <w:tcW w:w="380" w:type="pct"/>
            <w:vAlign w:val="center"/>
          </w:tcPr>
          <w:p w14:paraId="7DCB3D2D" w14:textId="77777777" w:rsidR="00E35AF8" w:rsidRPr="005C4DC5" w:rsidRDefault="00E35AF8">
            <w:pPr>
              <w:pStyle w:val="TableTextCentered"/>
              <w:spacing w:before="20" w:after="20"/>
            </w:pPr>
            <w:r w:rsidRPr="00616069">
              <w:t>5</w:t>
            </w:r>
          </w:p>
        </w:tc>
        <w:tc>
          <w:tcPr>
            <w:tcW w:w="416" w:type="pct"/>
            <w:vAlign w:val="center"/>
          </w:tcPr>
          <w:p w14:paraId="78F6E872" w14:textId="77777777" w:rsidR="00E35AF8" w:rsidRPr="005C4DC5" w:rsidRDefault="00E35AF8">
            <w:pPr>
              <w:pStyle w:val="TableTextCentered"/>
              <w:spacing w:before="20" w:after="20"/>
            </w:pPr>
            <w:r w:rsidRPr="00616069">
              <w:t>8</w:t>
            </w:r>
          </w:p>
        </w:tc>
      </w:tr>
      <w:tr w:rsidR="00E35AF8" w:rsidRPr="005C4DC5" w14:paraId="0E1A58FE" w14:textId="77777777">
        <w:tc>
          <w:tcPr>
            <w:tcW w:w="1477" w:type="pct"/>
          </w:tcPr>
          <w:p w14:paraId="47264A37" w14:textId="77777777" w:rsidR="00E35AF8" w:rsidRPr="005C4DC5" w:rsidRDefault="00E35AF8">
            <w:pPr>
              <w:pStyle w:val="TableText"/>
              <w:spacing w:before="20" w:after="20"/>
            </w:pPr>
            <w:r w:rsidRPr="005C4DC5">
              <w:t>Hispanic/Latino</w:t>
            </w:r>
          </w:p>
        </w:tc>
        <w:tc>
          <w:tcPr>
            <w:tcW w:w="417" w:type="pct"/>
            <w:vAlign w:val="center"/>
          </w:tcPr>
          <w:p w14:paraId="22F9F58D" w14:textId="77777777" w:rsidR="00E35AF8" w:rsidRPr="005C4DC5" w:rsidRDefault="00E35AF8">
            <w:pPr>
              <w:pStyle w:val="TableTextCentered"/>
              <w:spacing w:before="20" w:after="20"/>
            </w:pPr>
            <w:r w:rsidRPr="00616069">
              <w:t>281</w:t>
            </w:r>
          </w:p>
        </w:tc>
        <w:tc>
          <w:tcPr>
            <w:tcW w:w="376" w:type="pct"/>
            <w:vAlign w:val="center"/>
          </w:tcPr>
          <w:p w14:paraId="6A4DE655" w14:textId="77777777" w:rsidR="00E35AF8" w:rsidRPr="005C4DC5" w:rsidRDefault="00E35AF8">
            <w:pPr>
              <w:pStyle w:val="TableTextCentered"/>
              <w:spacing w:before="20" w:after="20"/>
            </w:pPr>
            <w:r w:rsidRPr="00616069">
              <w:t>33</w:t>
            </w:r>
          </w:p>
        </w:tc>
        <w:tc>
          <w:tcPr>
            <w:tcW w:w="379" w:type="pct"/>
            <w:vAlign w:val="center"/>
          </w:tcPr>
          <w:p w14:paraId="498A28FD" w14:textId="77777777" w:rsidR="00E35AF8" w:rsidRPr="005C4DC5" w:rsidRDefault="00E35AF8">
            <w:pPr>
              <w:pStyle w:val="TableTextCentered"/>
              <w:spacing w:before="20" w:after="20"/>
            </w:pPr>
            <w:r w:rsidRPr="00616069">
              <w:t>28</w:t>
            </w:r>
          </w:p>
        </w:tc>
        <w:tc>
          <w:tcPr>
            <w:tcW w:w="379" w:type="pct"/>
            <w:vAlign w:val="center"/>
          </w:tcPr>
          <w:p w14:paraId="54535125" w14:textId="77777777" w:rsidR="00E35AF8" w:rsidRPr="005C4DC5" w:rsidRDefault="00E35AF8">
            <w:pPr>
              <w:pStyle w:val="TableTextCentered"/>
              <w:spacing w:before="20" w:after="20"/>
            </w:pPr>
            <w:r w:rsidRPr="00616069">
              <w:t>20</w:t>
            </w:r>
          </w:p>
        </w:tc>
        <w:tc>
          <w:tcPr>
            <w:tcW w:w="417" w:type="pct"/>
            <w:vAlign w:val="center"/>
          </w:tcPr>
          <w:p w14:paraId="1B5CCD1D" w14:textId="77777777" w:rsidR="00E35AF8" w:rsidRPr="005C4DC5" w:rsidRDefault="00E35AF8">
            <w:pPr>
              <w:pStyle w:val="TableTextCentered"/>
              <w:spacing w:before="20" w:after="20"/>
            </w:pPr>
            <w:r w:rsidRPr="00616069">
              <w:t>22</w:t>
            </w:r>
          </w:p>
        </w:tc>
        <w:tc>
          <w:tcPr>
            <w:tcW w:w="379" w:type="pct"/>
            <w:vAlign w:val="center"/>
          </w:tcPr>
          <w:p w14:paraId="52358EC0" w14:textId="77777777" w:rsidR="00E35AF8" w:rsidRPr="005C4DC5" w:rsidRDefault="00E35AF8">
            <w:pPr>
              <w:pStyle w:val="TableTextCentered"/>
              <w:spacing w:before="20" w:after="20"/>
            </w:pPr>
            <w:r w:rsidRPr="00616069">
              <w:t>15</w:t>
            </w:r>
          </w:p>
        </w:tc>
        <w:tc>
          <w:tcPr>
            <w:tcW w:w="380" w:type="pct"/>
            <w:vAlign w:val="center"/>
          </w:tcPr>
          <w:p w14:paraId="6BB244F2" w14:textId="77777777" w:rsidR="00E35AF8" w:rsidRPr="005C4DC5" w:rsidRDefault="00E35AF8">
            <w:pPr>
              <w:pStyle w:val="TableTextCentered"/>
              <w:spacing w:before="20" w:after="20"/>
            </w:pPr>
            <w:r w:rsidRPr="00616069">
              <w:t>24</w:t>
            </w:r>
          </w:p>
        </w:tc>
        <w:tc>
          <w:tcPr>
            <w:tcW w:w="380" w:type="pct"/>
            <w:vAlign w:val="center"/>
          </w:tcPr>
          <w:p w14:paraId="310BF904" w14:textId="77777777" w:rsidR="00E35AF8" w:rsidRPr="005C4DC5" w:rsidRDefault="00E35AF8">
            <w:pPr>
              <w:pStyle w:val="TableTextCentered"/>
              <w:spacing w:before="20" w:after="20"/>
            </w:pPr>
            <w:r w:rsidRPr="00616069">
              <w:t>33</w:t>
            </w:r>
          </w:p>
        </w:tc>
        <w:tc>
          <w:tcPr>
            <w:tcW w:w="416" w:type="pct"/>
            <w:vAlign w:val="center"/>
          </w:tcPr>
          <w:p w14:paraId="335CE718" w14:textId="77777777" w:rsidR="00E35AF8" w:rsidRPr="005C4DC5" w:rsidRDefault="00E35AF8">
            <w:pPr>
              <w:pStyle w:val="TableTextCentered"/>
              <w:spacing w:before="20" w:after="20"/>
            </w:pPr>
            <w:r w:rsidRPr="00616069">
              <w:t>31</w:t>
            </w:r>
          </w:p>
        </w:tc>
      </w:tr>
      <w:tr w:rsidR="00E35AF8" w:rsidRPr="005C4DC5" w14:paraId="1B923973"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3D4B083" w14:textId="4E90F44B" w:rsidR="00E35AF8" w:rsidRPr="005C4DC5" w:rsidRDefault="00E35AF8">
            <w:pPr>
              <w:pStyle w:val="TableText"/>
              <w:spacing w:before="20" w:after="20"/>
            </w:pPr>
            <w:r w:rsidRPr="005C4DC5">
              <w:rPr>
                <w:rFonts w:cstheme="minorHAnsi"/>
              </w:rPr>
              <w:t>Multi-Race, non-Hispanic/</w:t>
            </w:r>
            <w:r w:rsidR="005A4A2B">
              <w:rPr>
                <w:rFonts w:cstheme="minorHAnsi"/>
              </w:rPr>
              <w:br/>
            </w:r>
            <w:r w:rsidRPr="005C4DC5">
              <w:rPr>
                <w:rFonts w:cstheme="minorHAnsi"/>
              </w:rPr>
              <w:t>Latino</w:t>
            </w:r>
          </w:p>
        </w:tc>
        <w:tc>
          <w:tcPr>
            <w:tcW w:w="417" w:type="pct"/>
            <w:vAlign w:val="center"/>
          </w:tcPr>
          <w:p w14:paraId="318459D2" w14:textId="77777777" w:rsidR="00E35AF8" w:rsidRPr="005C4DC5" w:rsidRDefault="00E35AF8">
            <w:pPr>
              <w:pStyle w:val="TableTextCentered"/>
              <w:spacing w:before="20" w:after="20"/>
            </w:pPr>
            <w:r w:rsidRPr="00616069">
              <w:t>50</w:t>
            </w:r>
          </w:p>
        </w:tc>
        <w:tc>
          <w:tcPr>
            <w:tcW w:w="376" w:type="pct"/>
            <w:vAlign w:val="center"/>
          </w:tcPr>
          <w:p w14:paraId="3D76AB06" w14:textId="77777777" w:rsidR="00E35AF8" w:rsidRPr="005C4DC5" w:rsidRDefault="00E35AF8">
            <w:pPr>
              <w:pStyle w:val="TableTextCentered"/>
              <w:spacing w:before="20" w:after="20"/>
            </w:pPr>
            <w:r w:rsidRPr="00616069">
              <w:t>26</w:t>
            </w:r>
          </w:p>
        </w:tc>
        <w:tc>
          <w:tcPr>
            <w:tcW w:w="379" w:type="pct"/>
            <w:vAlign w:val="center"/>
          </w:tcPr>
          <w:p w14:paraId="0C8BE7F0" w14:textId="77777777" w:rsidR="00E35AF8" w:rsidRPr="005C4DC5" w:rsidRDefault="00E35AF8">
            <w:pPr>
              <w:pStyle w:val="TableTextCentered"/>
              <w:spacing w:before="20" w:after="20"/>
            </w:pPr>
            <w:r w:rsidRPr="00616069">
              <w:t>39</w:t>
            </w:r>
          </w:p>
        </w:tc>
        <w:tc>
          <w:tcPr>
            <w:tcW w:w="379" w:type="pct"/>
            <w:vAlign w:val="center"/>
          </w:tcPr>
          <w:p w14:paraId="6E4DA519" w14:textId="77777777" w:rsidR="00E35AF8" w:rsidRPr="005C4DC5" w:rsidRDefault="00E35AF8">
            <w:pPr>
              <w:pStyle w:val="TableTextCentered"/>
              <w:spacing w:before="20" w:after="20"/>
            </w:pPr>
            <w:r w:rsidRPr="00616069">
              <w:t>32</w:t>
            </w:r>
          </w:p>
        </w:tc>
        <w:tc>
          <w:tcPr>
            <w:tcW w:w="417" w:type="pct"/>
            <w:vAlign w:val="center"/>
          </w:tcPr>
          <w:p w14:paraId="33C391CA" w14:textId="77777777" w:rsidR="00E35AF8" w:rsidRPr="005C4DC5" w:rsidRDefault="00E35AF8">
            <w:pPr>
              <w:pStyle w:val="TableTextCentered"/>
              <w:spacing w:before="20" w:after="20"/>
            </w:pPr>
            <w:r w:rsidRPr="00616069">
              <w:t>48</w:t>
            </w:r>
          </w:p>
        </w:tc>
        <w:tc>
          <w:tcPr>
            <w:tcW w:w="379" w:type="pct"/>
            <w:vAlign w:val="center"/>
          </w:tcPr>
          <w:p w14:paraId="70BCC6D3" w14:textId="77777777" w:rsidR="00E35AF8" w:rsidRPr="005C4DC5" w:rsidRDefault="00E35AF8">
            <w:pPr>
              <w:pStyle w:val="TableTextCentered"/>
              <w:spacing w:before="20" w:after="20"/>
            </w:pPr>
            <w:r w:rsidRPr="00616069">
              <w:t>12</w:t>
            </w:r>
          </w:p>
        </w:tc>
        <w:tc>
          <w:tcPr>
            <w:tcW w:w="380" w:type="pct"/>
            <w:vAlign w:val="center"/>
          </w:tcPr>
          <w:p w14:paraId="152481B1" w14:textId="77777777" w:rsidR="00E35AF8" w:rsidRPr="005C4DC5" w:rsidRDefault="00E35AF8">
            <w:pPr>
              <w:pStyle w:val="TableTextCentered"/>
              <w:spacing w:before="20" w:after="20"/>
            </w:pPr>
            <w:r w:rsidRPr="00616069">
              <w:t>18</w:t>
            </w:r>
          </w:p>
        </w:tc>
        <w:tc>
          <w:tcPr>
            <w:tcW w:w="380" w:type="pct"/>
            <w:vAlign w:val="center"/>
          </w:tcPr>
          <w:p w14:paraId="349032A7" w14:textId="77777777" w:rsidR="00E35AF8" w:rsidRPr="005C4DC5" w:rsidRDefault="00E35AF8">
            <w:pPr>
              <w:pStyle w:val="TableTextCentered"/>
              <w:spacing w:before="20" w:after="20"/>
            </w:pPr>
            <w:r w:rsidRPr="00616069">
              <w:t>28</w:t>
            </w:r>
          </w:p>
        </w:tc>
        <w:tc>
          <w:tcPr>
            <w:tcW w:w="416" w:type="pct"/>
            <w:vAlign w:val="center"/>
          </w:tcPr>
          <w:p w14:paraId="1AF3F1DC" w14:textId="77777777" w:rsidR="00E35AF8" w:rsidRPr="005C4DC5" w:rsidRDefault="00E35AF8">
            <w:pPr>
              <w:pStyle w:val="TableTextCentered"/>
              <w:spacing w:before="20" w:after="20"/>
            </w:pPr>
            <w:r w:rsidRPr="00616069">
              <w:t>14</w:t>
            </w:r>
          </w:p>
        </w:tc>
      </w:tr>
      <w:tr w:rsidR="00E35AF8" w:rsidRPr="005C4DC5" w14:paraId="2B4305D9" w14:textId="77777777">
        <w:tc>
          <w:tcPr>
            <w:tcW w:w="1477" w:type="pct"/>
          </w:tcPr>
          <w:p w14:paraId="53B2B0EA" w14:textId="77777777" w:rsidR="00E35AF8" w:rsidRPr="005C4DC5" w:rsidRDefault="00E35AF8">
            <w:pPr>
              <w:pStyle w:val="TableText"/>
              <w:spacing w:before="20" w:after="20"/>
            </w:pPr>
            <w:r w:rsidRPr="005C4DC5">
              <w:t>Native American</w:t>
            </w:r>
          </w:p>
        </w:tc>
        <w:tc>
          <w:tcPr>
            <w:tcW w:w="417" w:type="pct"/>
            <w:vAlign w:val="center"/>
          </w:tcPr>
          <w:p w14:paraId="0939ED6F" w14:textId="77777777" w:rsidR="00E35AF8" w:rsidRPr="005C4DC5" w:rsidRDefault="00E35AF8">
            <w:pPr>
              <w:pStyle w:val="TableTextCentered"/>
              <w:spacing w:before="20" w:after="20"/>
            </w:pPr>
            <w:r w:rsidRPr="00616069">
              <w:t>2</w:t>
            </w:r>
          </w:p>
        </w:tc>
        <w:tc>
          <w:tcPr>
            <w:tcW w:w="376" w:type="pct"/>
            <w:vAlign w:val="center"/>
          </w:tcPr>
          <w:p w14:paraId="0E56686F" w14:textId="15958115" w:rsidR="00E35AF8" w:rsidRPr="005C4DC5" w:rsidRDefault="00454848">
            <w:pPr>
              <w:pStyle w:val="TableTextCentered"/>
              <w:spacing w:before="20" w:after="20"/>
            </w:pPr>
            <w:r>
              <w:t>NA</w:t>
            </w:r>
          </w:p>
        </w:tc>
        <w:tc>
          <w:tcPr>
            <w:tcW w:w="379" w:type="pct"/>
            <w:vAlign w:val="center"/>
          </w:tcPr>
          <w:p w14:paraId="23F12B24" w14:textId="5ADEC488" w:rsidR="00E35AF8" w:rsidRPr="005C4DC5" w:rsidRDefault="00454848">
            <w:pPr>
              <w:pStyle w:val="TableTextCentered"/>
              <w:spacing w:before="20" w:after="20"/>
            </w:pPr>
            <w:r>
              <w:t>NA</w:t>
            </w:r>
          </w:p>
        </w:tc>
        <w:tc>
          <w:tcPr>
            <w:tcW w:w="379" w:type="pct"/>
            <w:vAlign w:val="center"/>
          </w:tcPr>
          <w:p w14:paraId="7610BC1F" w14:textId="7371F3EE" w:rsidR="00E35AF8" w:rsidRPr="005C4DC5" w:rsidRDefault="00454848">
            <w:pPr>
              <w:pStyle w:val="TableTextCentered"/>
              <w:spacing w:before="20" w:after="20"/>
            </w:pPr>
            <w:r>
              <w:t>NA</w:t>
            </w:r>
          </w:p>
        </w:tc>
        <w:tc>
          <w:tcPr>
            <w:tcW w:w="417" w:type="pct"/>
            <w:vAlign w:val="center"/>
          </w:tcPr>
          <w:p w14:paraId="7B0DEC5E" w14:textId="77777777" w:rsidR="00E35AF8" w:rsidRPr="005C4DC5" w:rsidRDefault="00E35AF8">
            <w:pPr>
              <w:pStyle w:val="TableTextCentered"/>
              <w:spacing w:before="20" w:after="20"/>
            </w:pPr>
            <w:r w:rsidRPr="00616069">
              <w:t>29</w:t>
            </w:r>
          </w:p>
        </w:tc>
        <w:tc>
          <w:tcPr>
            <w:tcW w:w="379" w:type="pct"/>
            <w:vAlign w:val="center"/>
          </w:tcPr>
          <w:p w14:paraId="6031BCC5" w14:textId="474514A0" w:rsidR="00E35AF8" w:rsidRPr="005C4DC5" w:rsidRDefault="00454848">
            <w:pPr>
              <w:pStyle w:val="TableTextCentered"/>
              <w:spacing w:before="20" w:after="20"/>
            </w:pPr>
            <w:r>
              <w:t>NA</w:t>
            </w:r>
          </w:p>
        </w:tc>
        <w:tc>
          <w:tcPr>
            <w:tcW w:w="380" w:type="pct"/>
            <w:vAlign w:val="center"/>
          </w:tcPr>
          <w:p w14:paraId="6F23BDAF" w14:textId="4F9A73C4" w:rsidR="00E35AF8" w:rsidRPr="005C4DC5" w:rsidRDefault="00454848">
            <w:pPr>
              <w:pStyle w:val="TableTextCentered"/>
              <w:spacing w:before="20" w:after="20"/>
            </w:pPr>
            <w:r>
              <w:t>NA</w:t>
            </w:r>
          </w:p>
        </w:tc>
        <w:tc>
          <w:tcPr>
            <w:tcW w:w="380" w:type="pct"/>
            <w:vAlign w:val="center"/>
          </w:tcPr>
          <w:p w14:paraId="4930E6E6" w14:textId="10C48628" w:rsidR="00E35AF8" w:rsidRPr="005C4DC5" w:rsidRDefault="00454848">
            <w:pPr>
              <w:pStyle w:val="TableTextCentered"/>
              <w:spacing w:before="20" w:after="20"/>
            </w:pPr>
            <w:r>
              <w:t>NA</w:t>
            </w:r>
          </w:p>
        </w:tc>
        <w:tc>
          <w:tcPr>
            <w:tcW w:w="416" w:type="pct"/>
            <w:vAlign w:val="center"/>
          </w:tcPr>
          <w:p w14:paraId="7416D700" w14:textId="77777777" w:rsidR="00E35AF8" w:rsidRPr="005C4DC5" w:rsidRDefault="00E35AF8">
            <w:pPr>
              <w:pStyle w:val="TableTextCentered"/>
              <w:spacing w:before="20" w:after="20"/>
            </w:pPr>
            <w:r w:rsidRPr="00616069">
              <w:t>25</w:t>
            </w:r>
          </w:p>
        </w:tc>
      </w:tr>
      <w:tr w:rsidR="00E35AF8" w:rsidRPr="005C4DC5" w14:paraId="4E0FF541"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5443092" w14:textId="77777777" w:rsidR="00E35AF8" w:rsidRPr="005C4DC5" w:rsidRDefault="00E35AF8">
            <w:pPr>
              <w:pStyle w:val="TableText"/>
              <w:spacing w:before="20" w:after="20"/>
              <w:rPr>
                <w:spacing w:val="-4"/>
              </w:rPr>
            </w:pPr>
            <w:r w:rsidRPr="005C4DC5">
              <w:rPr>
                <w:rFonts w:eastAsia="Times New Roman"/>
                <w:spacing w:val="-4"/>
              </w:rPr>
              <w:t>Native Hawaiian, Pacific Islander</w:t>
            </w:r>
          </w:p>
        </w:tc>
        <w:tc>
          <w:tcPr>
            <w:tcW w:w="417" w:type="pct"/>
            <w:vAlign w:val="center"/>
          </w:tcPr>
          <w:p w14:paraId="6408299A" w14:textId="77777777" w:rsidR="00E35AF8" w:rsidRPr="005C4DC5" w:rsidRDefault="00E35AF8">
            <w:pPr>
              <w:pStyle w:val="TableTextCentered"/>
              <w:spacing w:before="20" w:after="20"/>
            </w:pPr>
            <w:r w:rsidRPr="00616069">
              <w:t>9</w:t>
            </w:r>
          </w:p>
        </w:tc>
        <w:tc>
          <w:tcPr>
            <w:tcW w:w="376" w:type="pct"/>
            <w:vAlign w:val="center"/>
          </w:tcPr>
          <w:p w14:paraId="2830ED9C" w14:textId="72A17CD8" w:rsidR="00E35AF8" w:rsidRPr="005C4DC5" w:rsidRDefault="00454848">
            <w:pPr>
              <w:pStyle w:val="TableTextCentered"/>
              <w:spacing w:before="20" w:after="20"/>
            </w:pPr>
            <w:r>
              <w:t>NA</w:t>
            </w:r>
          </w:p>
        </w:tc>
        <w:tc>
          <w:tcPr>
            <w:tcW w:w="379" w:type="pct"/>
            <w:vAlign w:val="center"/>
          </w:tcPr>
          <w:p w14:paraId="78184C64" w14:textId="72316E25" w:rsidR="00E35AF8" w:rsidRPr="005C4DC5" w:rsidRDefault="00454848">
            <w:pPr>
              <w:pStyle w:val="TableTextCentered"/>
              <w:spacing w:before="20" w:after="20"/>
            </w:pPr>
            <w:r>
              <w:t>NA</w:t>
            </w:r>
          </w:p>
        </w:tc>
        <w:tc>
          <w:tcPr>
            <w:tcW w:w="379" w:type="pct"/>
            <w:vAlign w:val="center"/>
          </w:tcPr>
          <w:p w14:paraId="5737868C" w14:textId="68E2DB9F" w:rsidR="00E35AF8" w:rsidRPr="005C4DC5" w:rsidRDefault="00454848">
            <w:pPr>
              <w:pStyle w:val="TableTextCentered"/>
              <w:spacing w:before="20" w:after="20"/>
            </w:pPr>
            <w:r>
              <w:t>NA</w:t>
            </w:r>
          </w:p>
        </w:tc>
        <w:tc>
          <w:tcPr>
            <w:tcW w:w="417" w:type="pct"/>
            <w:vAlign w:val="center"/>
          </w:tcPr>
          <w:p w14:paraId="08318A32" w14:textId="77777777" w:rsidR="00E35AF8" w:rsidRPr="005C4DC5" w:rsidRDefault="00E35AF8">
            <w:pPr>
              <w:pStyle w:val="TableTextCentered"/>
              <w:spacing w:before="20" w:after="20"/>
            </w:pPr>
            <w:r w:rsidRPr="00616069">
              <w:t>43</w:t>
            </w:r>
          </w:p>
        </w:tc>
        <w:tc>
          <w:tcPr>
            <w:tcW w:w="379" w:type="pct"/>
            <w:vAlign w:val="center"/>
          </w:tcPr>
          <w:p w14:paraId="6F8F51C4" w14:textId="286F7DE3" w:rsidR="00E35AF8" w:rsidRPr="005C4DC5" w:rsidRDefault="00454848">
            <w:pPr>
              <w:pStyle w:val="TableTextCentered"/>
              <w:spacing w:before="20" w:after="20"/>
            </w:pPr>
            <w:r>
              <w:t>NA</w:t>
            </w:r>
          </w:p>
        </w:tc>
        <w:tc>
          <w:tcPr>
            <w:tcW w:w="380" w:type="pct"/>
            <w:vAlign w:val="center"/>
          </w:tcPr>
          <w:p w14:paraId="6840AF7B" w14:textId="42020BB7" w:rsidR="00E35AF8" w:rsidRPr="005C4DC5" w:rsidRDefault="00454848">
            <w:pPr>
              <w:pStyle w:val="TableTextCentered"/>
              <w:spacing w:before="20" w:after="20"/>
            </w:pPr>
            <w:r>
              <w:t>NA</w:t>
            </w:r>
          </w:p>
        </w:tc>
        <w:tc>
          <w:tcPr>
            <w:tcW w:w="380" w:type="pct"/>
            <w:vAlign w:val="center"/>
          </w:tcPr>
          <w:p w14:paraId="1498F573" w14:textId="7D59B226" w:rsidR="00E35AF8" w:rsidRPr="005C4DC5" w:rsidRDefault="00454848">
            <w:pPr>
              <w:pStyle w:val="TableTextCentered"/>
              <w:spacing w:before="20" w:after="20"/>
            </w:pPr>
            <w:r>
              <w:t>NA</w:t>
            </w:r>
          </w:p>
        </w:tc>
        <w:tc>
          <w:tcPr>
            <w:tcW w:w="416" w:type="pct"/>
            <w:vAlign w:val="center"/>
          </w:tcPr>
          <w:p w14:paraId="4B0D089B" w14:textId="77777777" w:rsidR="00E35AF8" w:rsidRPr="005C4DC5" w:rsidRDefault="00E35AF8">
            <w:pPr>
              <w:pStyle w:val="TableTextCentered"/>
              <w:spacing w:before="20" w:after="20"/>
            </w:pPr>
            <w:r w:rsidRPr="00616069">
              <w:t>17</w:t>
            </w:r>
          </w:p>
        </w:tc>
      </w:tr>
      <w:tr w:rsidR="00E35AF8" w:rsidRPr="005C4DC5" w14:paraId="0E8A7DA8" w14:textId="77777777">
        <w:tc>
          <w:tcPr>
            <w:tcW w:w="1477" w:type="pct"/>
          </w:tcPr>
          <w:p w14:paraId="55409B60" w14:textId="77777777" w:rsidR="00E35AF8" w:rsidRPr="005C4DC5" w:rsidRDefault="00E35AF8">
            <w:pPr>
              <w:pStyle w:val="TableText"/>
              <w:spacing w:before="20" w:after="20"/>
            </w:pPr>
            <w:r w:rsidRPr="005C4DC5">
              <w:t>White</w:t>
            </w:r>
          </w:p>
        </w:tc>
        <w:tc>
          <w:tcPr>
            <w:tcW w:w="417" w:type="pct"/>
            <w:vAlign w:val="center"/>
          </w:tcPr>
          <w:p w14:paraId="2A9586C5" w14:textId="77777777" w:rsidR="00E35AF8" w:rsidRPr="005C4DC5" w:rsidRDefault="00E35AF8">
            <w:pPr>
              <w:pStyle w:val="TableTextCentered"/>
              <w:spacing w:before="20" w:after="20"/>
            </w:pPr>
            <w:r w:rsidRPr="00616069">
              <w:t>876</w:t>
            </w:r>
          </w:p>
        </w:tc>
        <w:tc>
          <w:tcPr>
            <w:tcW w:w="376" w:type="pct"/>
            <w:vAlign w:val="center"/>
          </w:tcPr>
          <w:p w14:paraId="456005B0" w14:textId="77777777" w:rsidR="00E35AF8" w:rsidRPr="005C4DC5" w:rsidRDefault="00E35AF8">
            <w:pPr>
              <w:pStyle w:val="TableTextCentered"/>
              <w:spacing w:before="20" w:after="20"/>
            </w:pPr>
            <w:r w:rsidRPr="00616069">
              <w:t>59</w:t>
            </w:r>
          </w:p>
        </w:tc>
        <w:tc>
          <w:tcPr>
            <w:tcW w:w="379" w:type="pct"/>
            <w:vAlign w:val="center"/>
          </w:tcPr>
          <w:p w14:paraId="0FC70DC7" w14:textId="77777777" w:rsidR="00E35AF8" w:rsidRPr="005C4DC5" w:rsidRDefault="00E35AF8">
            <w:pPr>
              <w:pStyle w:val="TableTextCentered"/>
              <w:spacing w:before="20" w:after="20"/>
            </w:pPr>
            <w:r w:rsidRPr="00616069">
              <w:t>50</w:t>
            </w:r>
          </w:p>
        </w:tc>
        <w:tc>
          <w:tcPr>
            <w:tcW w:w="379" w:type="pct"/>
            <w:vAlign w:val="center"/>
          </w:tcPr>
          <w:p w14:paraId="626840CA" w14:textId="77777777" w:rsidR="00E35AF8" w:rsidRPr="005C4DC5" w:rsidRDefault="00E35AF8">
            <w:pPr>
              <w:pStyle w:val="TableTextCentered"/>
              <w:spacing w:before="20" w:after="20"/>
            </w:pPr>
            <w:r w:rsidRPr="00616069">
              <w:t>44</w:t>
            </w:r>
          </w:p>
        </w:tc>
        <w:tc>
          <w:tcPr>
            <w:tcW w:w="417" w:type="pct"/>
            <w:vAlign w:val="center"/>
          </w:tcPr>
          <w:p w14:paraId="548A79BF" w14:textId="77777777" w:rsidR="00E35AF8" w:rsidRPr="005C4DC5" w:rsidRDefault="00E35AF8">
            <w:pPr>
              <w:pStyle w:val="TableTextCentered"/>
              <w:spacing w:before="20" w:after="20"/>
            </w:pPr>
            <w:r w:rsidRPr="00616069">
              <w:t>48</w:t>
            </w:r>
          </w:p>
        </w:tc>
        <w:tc>
          <w:tcPr>
            <w:tcW w:w="379" w:type="pct"/>
            <w:vAlign w:val="center"/>
          </w:tcPr>
          <w:p w14:paraId="5F6D7199" w14:textId="77777777" w:rsidR="00E35AF8" w:rsidRPr="005C4DC5" w:rsidRDefault="00E35AF8">
            <w:pPr>
              <w:pStyle w:val="TableTextCentered"/>
              <w:spacing w:before="20" w:after="20"/>
            </w:pPr>
            <w:r w:rsidRPr="00616069">
              <w:t>8</w:t>
            </w:r>
          </w:p>
        </w:tc>
        <w:tc>
          <w:tcPr>
            <w:tcW w:w="380" w:type="pct"/>
            <w:vAlign w:val="center"/>
          </w:tcPr>
          <w:p w14:paraId="04ABD2ED" w14:textId="77777777" w:rsidR="00E35AF8" w:rsidRPr="005C4DC5" w:rsidRDefault="00E35AF8">
            <w:pPr>
              <w:pStyle w:val="TableTextCentered"/>
              <w:spacing w:before="20" w:after="20"/>
            </w:pPr>
            <w:r w:rsidRPr="00616069">
              <w:t>12</w:t>
            </w:r>
          </w:p>
        </w:tc>
        <w:tc>
          <w:tcPr>
            <w:tcW w:w="380" w:type="pct"/>
            <w:vAlign w:val="center"/>
          </w:tcPr>
          <w:p w14:paraId="4EC7877E" w14:textId="77777777" w:rsidR="00E35AF8" w:rsidRPr="005C4DC5" w:rsidRDefault="00E35AF8">
            <w:pPr>
              <w:pStyle w:val="TableTextCentered"/>
              <w:spacing w:before="20" w:after="20"/>
            </w:pPr>
            <w:r w:rsidRPr="00616069">
              <w:t>13</w:t>
            </w:r>
          </w:p>
        </w:tc>
        <w:tc>
          <w:tcPr>
            <w:tcW w:w="416" w:type="pct"/>
            <w:vAlign w:val="center"/>
          </w:tcPr>
          <w:p w14:paraId="57A5CBDB" w14:textId="77777777" w:rsidR="00E35AF8" w:rsidRPr="005C4DC5" w:rsidRDefault="00E35AF8">
            <w:pPr>
              <w:pStyle w:val="TableTextCentered"/>
              <w:spacing w:before="20" w:after="20"/>
            </w:pPr>
            <w:r w:rsidRPr="00616069">
              <w:t>11</w:t>
            </w:r>
          </w:p>
        </w:tc>
      </w:tr>
      <w:tr w:rsidR="00E35AF8" w:rsidRPr="005C4DC5" w14:paraId="42D0143A"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2035B7D" w14:textId="77777777" w:rsidR="00E35AF8" w:rsidRPr="005C4DC5" w:rsidRDefault="00E35AF8">
            <w:pPr>
              <w:pStyle w:val="TableText"/>
              <w:spacing w:before="20" w:after="20"/>
            </w:pPr>
            <w:r w:rsidRPr="005C4DC5">
              <w:t>High needs</w:t>
            </w:r>
          </w:p>
        </w:tc>
        <w:tc>
          <w:tcPr>
            <w:tcW w:w="417" w:type="pct"/>
            <w:vAlign w:val="center"/>
          </w:tcPr>
          <w:p w14:paraId="05D9B2DD" w14:textId="77777777" w:rsidR="00E35AF8" w:rsidRPr="005C4DC5" w:rsidRDefault="00E35AF8">
            <w:pPr>
              <w:pStyle w:val="TableTextCentered"/>
              <w:spacing w:before="20" w:after="20"/>
            </w:pPr>
            <w:r w:rsidRPr="00616069">
              <w:t>945</w:t>
            </w:r>
          </w:p>
        </w:tc>
        <w:tc>
          <w:tcPr>
            <w:tcW w:w="376" w:type="pct"/>
            <w:vAlign w:val="center"/>
          </w:tcPr>
          <w:p w14:paraId="0BAF83DB" w14:textId="77777777" w:rsidR="00E35AF8" w:rsidRPr="005C4DC5" w:rsidRDefault="00E35AF8">
            <w:pPr>
              <w:pStyle w:val="TableTextCentered"/>
              <w:spacing w:before="20" w:after="20"/>
            </w:pPr>
            <w:r w:rsidRPr="00616069">
              <w:t>32</w:t>
            </w:r>
          </w:p>
        </w:tc>
        <w:tc>
          <w:tcPr>
            <w:tcW w:w="379" w:type="pct"/>
            <w:vAlign w:val="center"/>
          </w:tcPr>
          <w:p w14:paraId="67622B8B" w14:textId="77777777" w:rsidR="00E35AF8" w:rsidRPr="005C4DC5" w:rsidRDefault="00E35AF8">
            <w:pPr>
              <w:pStyle w:val="TableTextCentered"/>
              <w:spacing w:before="20" w:after="20"/>
            </w:pPr>
            <w:r w:rsidRPr="00616069">
              <w:t>26</w:t>
            </w:r>
          </w:p>
        </w:tc>
        <w:tc>
          <w:tcPr>
            <w:tcW w:w="379" w:type="pct"/>
            <w:vAlign w:val="center"/>
          </w:tcPr>
          <w:p w14:paraId="3C2D5C2C" w14:textId="77777777" w:rsidR="00E35AF8" w:rsidRPr="005C4DC5" w:rsidRDefault="00E35AF8">
            <w:pPr>
              <w:pStyle w:val="TableTextCentered"/>
              <w:spacing w:before="20" w:after="20"/>
            </w:pPr>
            <w:r w:rsidRPr="00616069">
              <w:t>22</w:t>
            </w:r>
          </w:p>
        </w:tc>
        <w:tc>
          <w:tcPr>
            <w:tcW w:w="417" w:type="pct"/>
            <w:vAlign w:val="center"/>
          </w:tcPr>
          <w:p w14:paraId="3335D44F" w14:textId="77777777" w:rsidR="00E35AF8" w:rsidRPr="005C4DC5" w:rsidRDefault="00E35AF8">
            <w:pPr>
              <w:pStyle w:val="TableTextCentered"/>
              <w:spacing w:before="20" w:after="20"/>
            </w:pPr>
            <w:r w:rsidRPr="00616069">
              <w:t>24</w:t>
            </w:r>
          </w:p>
        </w:tc>
        <w:tc>
          <w:tcPr>
            <w:tcW w:w="379" w:type="pct"/>
            <w:vAlign w:val="center"/>
          </w:tcPr>
          <w:p w14:paraId="331EA9C0" w14:textId="77777777" w:rsidR="00E35AF8" w:rsidRPr="005C4DC5" w:rsidRDefault="00E35AF8">
            <w:pPr>
              <w:pStyle w:val="TableTextCentered"/>
              <w:spacing w:before="20" w:after="20"/>
            </w:pPr>
            <w:r w:rsidRPr="00616069">
              <w:t>19</w:t>
            </w:r>
          </w:p>
        </w:tc>
        <w:tc>
          <w:tcPr>
            <w:tcW w:w="380" w:type="pct"/>
            <w:vAlign w:val="center"/>
          </w:tcPr>
          <w:p w14:paraId="3A62F66E" w14:textId="77777777" w:rsidR="00E35AF8" w:rsidRPr="005C4DC5" w:rsidRDefault="00E35AF8">
            <w:pPr>
              <w:pStyle w:val="TableTextCentered"/>
              <w:spacing w:before="20" w:after="20"/>
            </w:pPr>
            <w:r w:rsidRPr="00616069">
              <w:t>25</w:t>
            </w:r>
          </w:p>
        </w:tc>
        <w:tc>
          <w:tcPr>
            <w:tcW w:w="380" w:type="pct"/>
            <w:vAlign w:val="center"/>
          </w:tcPr>
          <w:p w14:paraId="01949EF9" w14:textId="77777777" w:rsidR="00E35AF8" w:rsidRPr="005C4DC5" w:rsidRDefault="00E35AF8">
            <w:pPr>
              <w:pStyle w:val="TableTextCentered"/>
              <w:spacing w:before="20" w:after="20"/>
            </w:pPr>
            <w:r w:rsidRPr="00616069">
              <w:t>29</w:t>
            </w:r>
          </w:p>
        </w:tc>
        <w:tc>
          <w:tcPr>
            <w:tcW w:w="416" w:type="pct"/>
            <w:vAlign w:val="center"/>
          </w:tcPr>
          <w:p w14:paraId="3DA37519" w14:textId="77777777" w:rsidR="00E35AF8" w:rsidRPr="005C4DC5" w:rsidRDefault="00E35AF8">
            <w:pPr>
              <w:pStyle w:val="TableTextCentered"/>
              <w:spacing w:before="20" w:after="20"/>
            </w:pPr>
            <w:r w:rsidRPr="00616069">
              <w:t>28</w:t>
            </w:r>
          </w:p>
        </w:tc>
      </w:tr>
      <w:tr w:rsidR="00E35AF8" w:rsidRPr="005C4DC5" w14:paraId="01DD644B" w14:textId="77777777">
        <w:tc>
          <w:tcPr>
            <w:tcW w:w="1477" w:type="pct"/>
          </w:tcPr>
          <w:p w14:paraId="43A4D9B3" w14:textId="77777777" w:rsidR="00E35AF8" w:rsidRPr="005C4DC5" w:rsidRDefault="00E35AF8">
            <w:pPr>
              <w:pStyle w:val="TableText"/>
              <w:spacing w:before="20" w:after="20"/>
            </w:pPr>
            <w:r w:rsidRPr="005C4DC5">
              <w:t>Low income</w:t>
            </w:r>
            <w:r w:rsidRPr="005C4DC5">
              <w:rPr>
                <w:vertAlign w:val="superscript"/>
              </w:rPr>
              <w:t>a</w:t>
            </w:r>
          </w:p>
        </w:tc>
        <w:tc>
          <w:tcPr>
            <w:tcW w:w="417" w:type="pct"/>
            <w:vAlign w:val="center"/>
          </w:tcPr>
          <w:p w14:paraId="26407FB2" w14:textId="77777777" w:rsidR="00E35AF8" w:rsidRPr="005C4DC5" w:rsidRDefault="00E35AF8">
            <w:pPr>
              <w:pStyle w:val="TableTextCentered"/>
              <w:spacing w:before="20" w:after="20"/>
            </w:pPr>
            <w:r w:rsidRPr="00616069">
              <w:t>699</w:t>
            </w:r>
          </w:p>
        </w:tc>
        <w:tc>
          <w:tcPr>
            <w:tcW w:w="376" w:type="pct"/>
            <w:vAlign w:val="center"/>
          </w:tcPr>
          <w:p w14:paraId="136F9713" w14:textId="2776DD5B" w:rsidR="00E35AF8" w:rsidRPr="005C4DC5" w:rsidRDefault="00454848">
            <w:pPr>
              <w:pStyle w:val="TableTextCentered"/>
              <w:spacing w:before="20" w:after="20"/>
            </w:pPr>
            <w:r>
              <w:t>NA</w:t>
            </w:r>
          </w:p>
        </w:tc>
        <w:tc>
          <w:tcPr>
            <w:tcW w:w="379" w:type="pct"/>
            <w:vAlign w:val="center"/>
          </w:tcPr>
          <w:p w14:paraId="3B036B5A" w14:textId="01DE23CD" w:rsidR="00E35AF8" w:rsidRPr="005C4DC5" w:rsidRDefault="00454848">
            <w:pPr>
              <w:pStyle w:val="TableTextCentered"/>
              <w:spacing w:before="20" w:after="20"/>
            </w:pPr>
            <w:r>
              <w:t>NA</w:t>
            </w:r>
          </w:p>
        </w:tc>
        <w:tc>
          <w:tcPr>
            <w:tcW w:w="379" w:type="pct"/>
            <w:vAlign w:val="center"/>
          </w:tcPr>
          <w:p w14:paraId="0D3A1F0F" w14:textId="77777777" w:rsidR="00E35AF8" w:rsidRPr="005C4DC5" w:rsidRDefault="00E35AF8">
            <w:pPr>
              <w:pStyle w:val="TableTextCentered"/>
              <w:spacing w:before="20" w:after="20"/>
            </w:pPr>
            <w:r w:rsidRPr="00616069">
              <w:t>20</w:t>
            </w:r>
          </w:p>
        </w:tc>
        <w:tc>
          <w:tcPr>
            <w:tcW w:w="417" w:type="pct"/>
            <w:vAlign w:val="center"/>
          </w:tcPr>
          <w:p w14:paraId="09C6413E" w14:textId="77777777" w:rsidR="00E35AF8" w:rsidRPr="005C4DC5" w:rsidRDefault="00E35AF8">
            <w:pPr>
              <w:pStyle w:val="TableTextCentered"/>
              <w:spacing w:before="20" w:after="20"/>
            </w:pPr>
            <w:r w:rsidRPr="00616069">
              <w:t>24</w:t>
            </w:r>
          </w:p>
        </w:tc>
        <w:tc>
          <w:tcPr>
            <w:tcW w:w="379" w:type="pct"/>
            <w:vAlign w:val="center"/>
          </w:tcPr>
          <w:p w14:paraId="15C1A33F" w14:textId="7FBD9A16" w:rsidR="00E35AF8" w:rsidRPr="005C4DC5" w:rsidRDefault="00454848">
            <w:pPr>
              <w:pStyle w:val="TableTextCentered"/>
              <w:spacing w:before="20" w:after="20"/>
            </w:pPr>
            <w:r>
              <w:t>NA</w:t>
            </w:r>
          </w:p>
        </w:tc>
        <w:tc>
          <w:tcPr>
            <w:tcW w:w="380" w:type="pct"/>
            <w:vAlign w:val="center"/>
          </w:tcPr>
          <w:p w14:paraId="40A05272" w14:textId="07FD3429" w:rsidR="00E35AF8" w:rsidRPr="005C4DC5" w:rsidRDefault="00454848">
            <w:pPr>
              <w:pStyle w:val="TableTextCentered"/>
              <w:spacing w:before="20" w:after="20"/>
            </w:pPr>
            <w:r>
              <w:t>NA</w:t>
            </w:r>
          </w:p>
        </w:tc>
        <w:tc>
          <w:tcPr>
            <w:tcW w:w="380" w:type="pct"/>
            <w:vAlign w:val="center"/>
          </w:tcPr>
          <w:p w14:paraId="6187BFD8" w14:textId="77777777" w:rsidR="00E35AF8" w:rsidRPr="005C4DC5" w:rsidRDefault="00E35AF8">
            <w:pPr>
              <w:pStyle w:val="TableTextCentered"/>
              <w:spacing w:before="20" w:after="20"/>
            </w:pPr>
            <w:r w:rsidRPr="00616069">
              <w:t>31</w:t>
            </w:r>
          </w:p>
        </w:tc>
        <w:tc>
          <w:tcPr>
            <w:tcW w:w="416" w:type="pct"/>
            <w:vAlign w:val="center"/>
          </w:tcPr>
          <w:p w14:paraId="2FD7B8E8" w14:textId="77777777" w:rsidR="00E35AF8" w:rsidRPr="005C4DC5" w:rsidRDefault="00E35AF8">
            <w:pPr>
              <w:pStyle w:val="TableTextCentered"/>
              <w:spacing w:before="20" w:after="20"/>
            </w:pPr>
            <w:r w:rsidRPr="00616069">
              <w:t>28</w:t>
            </w:r>
          </w:p>
        </w:tc>
      </w:tr>
      <w:tr w:rsidR="00E35AF8" w:rsidRPr="005C4DC5" w14:paraId="39DA9D2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55D33B7" w14:textId="77777777" w:rsidR="00E35AF8" w:rsidRPr="005C4DC5" w:rsidRDefault="00E35AF8">
            <w:pPr>
              <w:pStyle w:val="TableText"/>
              <w:spacing w:before="20" w:after="20"/>
              <w:rPr>
                <w:spacing w:val="-4"/>
              </w:rPr>
            </w:pPr>
            <w:r w:rsidRPr="005C4DC5">
              <w:rPr>
                <w:spacing w:val="-4"/>
              </w:rPr>
              <w:t>ELs and former ELs</w:t>
            </w:r>
          </w:p>
        </w:tc>
        <w:tc>
          <w:tcPr>
            <w:tcW w:w="417" w:type="pct"/>
            <w:vAlign w:val="center"/>
          </w:tcPr>
          <w:p w14:paraId="0395BC3E" w14:textId="77777777" w:rsidR="00E35AF8" w:rsidRPr="005C4DC5" w:rsidRDefault="00E35AF8">
            <w:pPr>
              <w:pStyle w:val="TableTextCentered"/>
              <w:spacing w:before="20" w:after="20"/>
            </w:pPr>
            <w:r w:rsidRPr="00616069">
              <w:t>347</w:t>
            </w:r>
          </w:p>
        </w:tc>
        <w:tc>
          <w:tcPr>
            <w:tcW w:w="376" w:type="pct"/>
            <w:vAlign w:val="center"/>
          </w:tcPr>
          <w:p w14:paraId="226348F4" w14:textId="77777777" w:rsidR="00E35AF8" w:rsidRPr="005C4DC5" w:rsidRDefault="00E35AF8">
            <w:pPr>
              <w:pStyle w:val="TableTextCentered"/>
              <w:spacing w:before="20" w:after="20"/>
            </w:pPr>
            <w:r w:rsidRPr="00616069">
              <w:t>34</w:t>
            </w:r>
          </w:p>
        </w:tc>
        <w:tc>
          <w:tcPr>
            <w:tcW w:w="379" w:type="pct"/>
            <w:vAlign w:val="center"/>
          </w:tcPr>
          <w:p w14:paraId="55F2757B" w14:textId="77777777" w:rsidR="00E35AF8" w:rsidRPr="005C4DC5" w:rsidRDefault="00E35AF8">
            <w:pPr>
              <w:pStyle w:val="TableTextCentered"/>
              <w:spacing w:before="20" w:after="20"/>
            </w:pPr>
            <w:r w:rsidRPr="00616069">
              <w:t>29</w:t>
            </w:r>
          </w:p>
        </w:tc>
        <w:tc>
          <w:tcPr>
            <w:tcW w:w="379" w:type="pct"/>
            <w:vAlign w:val="center"/>
          </w:tcPr>
          <w:p w14:paraId="5191DC67" w14:textId="77777777" w:rsidR="00E35AF8" w:rsidRPr="005C4DC5" w:rsidRDefault="00E35AF8">
            <w:pPr>
              <w:pStyle w:val="TableTextCentered"/>
              <w:spacing w:before="20" w:after="20"/>
            </w:pPr>
            <w:r w:rsidRPr="00616069">
              <w:t>23</w:t>
            </w:r>
          </w:p>
        </w:tc>
        <w:tc>
          <w:tcPr>
            <w:tcW w:w="417" w:type="pct"/>
            <w:vAlign w:val="center"/>
          </w:tcPr>
          <w:p w14:paraId="63C14AC2" w14:textId="77777777" w:rsidR="00E35AF8" w:rsidRPr="005C4DC5" w:rsidRDefault="00E35AF8">
            <w:pPr>
              <w:pStyle w:val="TableTextCentered"/>
              <w:spacing w:before="20" w:after="20"/>
            </w:pPr>
            <w:r w:rsidRPr="00616069">
              <w:t>20</w:t>
            </w:r>
          </w:p>
        </w:tc>
        <w:tc>
          <w:tcPr>
            <w:tcW w:w="379" w:type="pct"/>
            <w:vAlign w:val="center"/>
          </w:tcPr>
          <w:p w14:paraId="095DF189" w14:textId="77777777" w:rsidR="00E35AF8" w:rsidRPr="005C4DC5" w:rsidRDefault="00E35AF8">
            <w:pPr>
              <w:pStyle w:val="TableTextCentered"/>
              <w:spacing w:before="20" w:after="20"/>
            </w:pPr>
            <w:r w:rsidRPr="00616069">
              <w:t>14</w:t>
            </w:r>
          </w:p>
        </w:tc>
        <w:tc>
          <w:tcPr>
            <w:tcW w:w="380" w:type="pct"/>
            <w:vAlign w:val="center"/>
          </w:tcPr>
          <w:p w14:paraId="7407CE50" w14:textId="77777777" w:rsidR="00E35AF8" w:rsidRPr="005C4DC5" w:rsidRDefault="00E35AF8">
            <w:pPr>
              <w:pStyle w:val="TableTextCentered"/>
              <w:spacing w:before="20" w:after="20"/>
            </w:pPr>
            <w:r w:rsidRPr="00616069">
              <w:t>24</w:t>
            </w:r>
          </w:p>
        </w:tc>
        <w:tc>
          <w:tcPr>
            <w:tcW w:w="380" w:type="pct"/>
            <w:vAlign w:val="center"/>
          </w:tcPr>
          <w:p w14:paraId="6A82C015" w14:textId="77777777" w:rsidR="00E35AF8" w:rsidRPr="005C4DC5" w:rsidRDefault="00E35AF8">
            <w:pPr>
              <w:pStyle w:val="TableTextCentered"/>
              <w:spacing w:before="20" w:after="20"/>
            </w:pPr>
            <w:r w:rsidRPr="00616069">
              <w:t>29</w:t>
            </w:r>
          </w:p>
        </w:tc>
        <w:tc>
          <w:tcPr>
            <w:tcW w:w="416" w:type="pct"/>
            <w:vAlign w:val="center"/>
          </w:tcPr>
          <w:p w14:paraId="350FCA8F" w14:textId="77777777" w:rsidR="00E35AF8" w:rsidRPr="005C4DC5" w:rsidRDefault="00E35AF8">
            <w:pPr>
              <w:pStyle w:val="TableTextCentered"/>
              <w:spacing w:before="20" w:after="20"/>
            </w:pPr>
            <w:r w:rsidRPr="00616069">
              <w:t>34</w:t>
            </w:r>
          </w:p>
        </w:tc>
      </w:tr>
      <w:tr w:rsidR="00E35AF8" w:rsidRPr="005C4DC5" w14:paraId="2841CCEE" w14:textId="77777777">
        <w:tc>
          <w:tcPr>
            <w:tcW w:w="1477" w:type="pct"/>
          </w:tcPr>
          <w:p w14:paraId="12CAB1EA" w14:textId="77777777" w:rsidR="00E35AF8" w:rsidRPr="005C4DC5" w:rsidRDefault="00E35AF8">
            <w:pPr>
              <w:pStyle w:val="TableText"/>
              <w:spacing w:before="20" w:after="20"/>
            </w:pPr>
            <w:r w:rsidRPr="005C4DC5">
              <w:t>Students w/disabilities</w:t>
            </w:r>
          </w:p>
        </w:tc>
        <w:tc>
          <w:tcPr>
            <w:tcW w:w="417" w:type="pct"/>
            <w:vAlign w:val="center"/>
          </w:tcPr>
          <w:p w14:paraId="051816F5" w14:textId="77777777" w:rsidR="00E35AF8" w:rsidRPr="005C4DC5" w:rsidRDefault="00E35AF8">
            <w:pPr>
              <w:pStyle w:val="TableTextCentered"/>
              <w:spacing w:before="20" w:after="20"/>
            </w:pPr>
            <w:r w:rsidRPr="00616069">
              <w:t>434</w:t>
            </w:r>
          </w:p>
        </w:tc>
        <w:tc>
          <w:tcPr>
            <w:tcW w:w="376" w:type="pct"/>
            <w:vAlign w:val="center"/>
          </w:tcPr>
          <w:p w14:paraId="08356A48" w14:textId="77777777" w:rsidR="00E35AF8" w:rsidRPr="005C4DC5" w:rsidRDefault="00E35AF8">
            <w:pPr>
              <w:pStyle w:val="TableTextCentered"/>
              <w:spacing w:before="20" w:after="20"/>
            </w:pPr>
            <w:r w:rsidRPr="00616069">
              <w:t>20</w:t>
            </w:r>
          </w:p>
        </w:tc>
        <w:tc>
          <w:tcPr>
            <w:tcW w:w="379" w:type="pct"/>
            <w:vAlign w:val="center"/>
          </w:tcPr>
          <w:p w14:paraId="043B0541" w14:textId="77777777" w:rsidR="00E35AF8" w:rsidRPr="005C4DC5" w:rsidRDefault="00E35AF8">
            <w:pPr>
              <w:pStyle w:val="TableTextCentered"/>
              <w:spacing w:before="20" w:after="20"/>
            </w:pPr>
            <w:r w:rsidRPr="00616069">
              <w:t>16</w:t>
            </w:r>
          </w:p>
        </w:tc>
        <w:tc>
          <w:tcPr>
            <w:tcW w:w="379" w:type="pct"/>
            <w:vAlign w:val="center"/>
          </w:tcPr>
          <w:p w14:paraId="674551D2" w14:textId="77777777" w:rsidR="00E35AF8" w:rsidRPr="005C4DC5" w:rsidRDefault="00E35AF8">
            <w:pPr>
              <w:pStyle w:val="TableTextCentered"/>
              <w:spacing w:before="20" w:after="20"/>
            </w:pPr>
            <w:r w:rsidRPr="00616069">
              <w:t>11</w:t>
            </w:r>
          </w:p>
        </w:tc>
        <w:tc>
          <w:tcPr>
            <w:tcW w:w="417" w:type="pct"/>
            <w:vAlign w:val="center"/>
          </w:tcPr>
          <w:p w14:paraId="6960E2DE" w14:textId="77777777" w:rsidR="00E35AF8" w:rsidRPr="005C4DC5" w:rsidRDefault="00E35AF8">
            <w:pPr>
              <w:pStyle w:val="TableTextCentered"/>
              <w:spacing w:before="20" w:after="20"/>
            </w:pPr>
            <w:r w:rsidRPr="00616069">
              <w:t>11</w:t>
            </w:r>
          </w:p>
        </w:tc>
        <w:tc>
          <w:tcPr>
            <w:tcW w:w="379" w:type="pct"/>
            <w:vAlign w:val="center"/>
          </w:tcPr>
          <w:p w14:paraId="44EC48F9" w14:textId="77777777" w:rsidR="00E35AF8" w:rsidRPr="005C4DC5" w:rsidRDefault="00E35AF8">
            <w:pPr>
              <w:pStyle w:val="TableTextCentered"/>
              <w:spacing w:before="20" w:after="20"/>
            </w:pPr>
            <w:r w:rsidRPr="00616069">
              <w:t>30</w:t>
            </w:r>
          </w:p>
        </w:tc>
        <w:tc>
          <w:tcPr>
            <w:tcW w:w="380" w:type="pct"/>
            <w:vAlign w:val="center"/>
          </w:tcPr>
          <w:p w14:paraId="37B848A2" w14:textId="77777777" w:rsidR="00E35AF8" w:rsidRPr="005C4DC5" w:rsidRDefault="00E35AF8">
            <w:pPr>
              <w:pStyle w:val="TableTextCentered"/>
              <w:spacing w:before="20" w:after="20"/>
            </w:pPr>
            <w:r w:rsidRPr="00616069">
              <w:t>35</w:t>
            </w:r>
          </w:p>
        </w:tc>
        <w:tc>
          <w:tcPr>
            <w:tcW w:w="380" w:type="pct"/>
            <w:vAlign w:val="center"/>
          </w:tcPr>
          <w:p w14:paraId="33C72FF7" w14:textId="77777777" w:rsidR="00E35AF8" w:rsidRPr="005C4DC5" w:rsidRDefault="00E35AF8">
            <w:pPr>
              <w:pStyle w:val="TableTextCentered"/>
              <w:spacing w:before="20" w:after="20"/>
            </w:pPr>
            <w:r w:rsidRPr="00616069">
              <w:t>42</w:t>
            </w:r>
          </w:p>
        </w:tc>
        <w:tc>
          <w:tcPr>
            <w:tcW w:w="416" w:type="pct"/>
            <w:vAlign w:val="center"/>
          </w:tcPr>
          <w:p w14:paraId="7B87EAA6" w14:textId="77777777" w:rsidR="00E35AF8" w:rsidRPr="005C4DC5" w:rsidRDefault="00E35AF8">
            <w:pPr>
              <w:pStyle w:val="TableTextCentered"/>
              <w:spacing w:before="20" w:after="20"/>
            </w:pPr>
            <w:r w:rsidRPr="00616069">
              <w:t>46</w:t>
            </w:r>
          </w:p>
        </w:tc>
      </w:tr>
    </w:tbl>
    <w:p w14:paraId="7F5F8C37" w14:textId="77777777" w:rsidR="00E35AF8" w:rsidRPr="005C4DC5" w:rsidRDefault="00E35AF8" w:rsidP="00E35AF8">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8" w:history="1">
        <w:r w:rsidRPr="005C4DC5">
          <w:rPr>
            <w:rStyle w:val="Hyperlink"/>
          </w:rPr>
          <w:t>newly defined low-income student group</w:t>
        </w:r>
      </w:hyperlink>
      <w:r w:rsidRPr="005C4DC5">
        <w:t>. This change also affects the high needs group.</w:t>
      </w:r>
    </w:p>
    <w:p w14:paraId="0F931E4F" w14:textId="77777777" w:rsidR="00E35AF8" w:rsidRPr="005C4DC5" w:rsidRDefault="00E35AF8" w:rsidP="00E35AF8">
      <w:pPr>
        <w:pStyle w:val="TableTitle0"/>
      </w:pPr>
      <w:r w:rsidRPr="005C4DC5">
        <w:t xml:space="preserve">Table E2. </w:t>
      </w:r>
      <w:r w:rsidRPr="00A7117C">
        <w:t>Norwood</w:t>
      </w:r>
      <w:r w:rsidRPr="005C4DC5">
        <w:t xml:space="preserve">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5026F1" w:rsidRPr="005C4DC5" w14:paraId="1E15C894"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47239525" w14:textId="5E63F197" w:rsidR="005026F1" w:rsidRPr="005C4DC5" w:rsidRDefault="005026F1" w:rsidP="00454848">
            <w:pPr>
              <w:pStyle w:val="TableColHeadingCenter"/>
              <w:keepNext/>
              <w:keepLines/>
              <w:spacing w:before="20" w:after="20"/>
            </w:pPr>
            <w:r w:rsidRPr="00E26782">
              <w:rPr>
                <w:szCs w:val="20"/>
              </w:rPr>
              <w:t>Group</w:t>
            </w:r>
          </w:p>
        </w:tc>
        <w:tc>
          <w:tcPr>
            <w:tcW w:w="385" w:type="pct"/>
            <w:vAlign w:val="center"/>
          </w:tcPr>
          <w:p w14:paraId="3B1D7B57" w14:textId="3B380F43" w:rsidR="005026F1" w:rsidRPr="005C4DC5" w:rsidRDefault="005026F1" w:rsidP="00454848">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75119CB5" w14:textId="6C16C896" w:rsidR="005026F1" w:rsidRPr="005C4DC5" w:rsidRDefault="005026F1" w:rsidP="00454848">
            <w:pPr>
              <w:pStyle w:val="TableColHeadingCenter"/>
              <w:spacing w:before="20" w:after="20"/>
            </w:pPr>
            <w:r w:rsidRPr="00E26782">
              <w:rPr>
                <w:szCs w:val="20"/>
              </w:rPr>
              <w:t>% M/E 2019</w:t>
            </w:r>
          </w:p>
        </w:tc>
        <w:tc>
          <w:tcPr>
            <w:tcW w:w="391" w:type="pct"/>
            <w:vAlign w:val="center"/>
          </w:tcPr>
          <w:p w14:paraId="3FB5BF5E" w14:textId="20E5ED1B" w:rsidR="005026F1" w:rsidRPr="005C4DC5" w:rsidRDefault="005026F1" w:rsidP="00454848">
            <w:pPr>
              <w:pStyle w:val="TableColHeadingCenter"/>
              <w:spacing w:before="20" w:after="20"/>
            </w:pPr>
            <w:r w:rsidRPr="00E26782">
              <w:rPr>
                <w:szCs w:val="20"/>
              </w:rPr>
              <w:t>% M/E 2021</w:t>
            </w:r>
          </w:p>
        </w:tc>
        <w:tc>
          <w:tcPr>
            <w:tcW w:w="391" w:type="pct"/>
            <w:vAlign w:val="center"/>
          </w:tcPr>
          <w:p w14:paraId="3A7B5D7A" w14:textId="56154286" w:rsidR="005026F1" w:rsidRPr="005C4DC5" w:rsidRDefault="005026F1" w:rsidP="00454848">
            <w:pPr>
              <w:pStyle w:val="TableColHeadingCenter"/>
              <w:spacing w:before="20" w:after="20"/>
            </w:pPr>
            <w:r w:rsidRPr="00E26782">
              <w:rPr>
                <w:szCs w:val="20"/>
              </w:rPr>
              <w:t>% M/E 2022</w:t>
            </w:r>
          </w:p>
        </w:tc>
        <w:tc>
          <w:tcPr>
            <w:tcW w:w="389" w:type="pct"/>
            <w:vAlign w:val="center"/>
          </w:tcPr>
          <w:p w14:paraId="29BDF37A" w14:textId="61BBD221" w:rsidR="005026F1" w:rsidRPr="005C4DC5" w:rsidRDefault="005026F1" w:rsidP="00454848">
            <w:pPr>
              <w:pStyle w:val="TableColHeadingCenter"/>
              <w:spacing w:before="20" w:after="20"/>
            </w:pPr>
            <w:r w:rsidRPr="00E26782">
              <w:rPr>
                <w:szCs w:val="20"/>
              </w:rPr>
              <w:t>% M/E State (2022)</w:t>
            </w:r>
          </w:p>
        </w:tc>
        <w:tc>
          <w:tcPr>
            <w:tcW w:w="391" w:type="pct"/>
            <w:vAlign w:val="center"/>
          </w:tcPr>
          <w:p w14:paraId="77326735" w14:textId="2E12A077" w:rsidR="005026F1" w:rsidRPr="005C4DC5" w:rsidRDefault="005026F1" w:rsidP="00454848">
            <w:pPr>
              <w:pStyle w:val="TableColHeadingCenter"/>
              <w:spacing w:before="20" w:after="20"/>
            </w:pPr>
            <w:r w:rsidRPr="00E26782">
              <w:rPr>
                <w:szCs w:val="20"/>
              </w:rPr>
              <w:t>% NM 2019</w:t>
            </w:r>
          </w:p>
        </w:tc>
        <w:tc>
          <w:tcPr>
            <w:tcW w:w="392" w:type="pct"/>
            <w:vAlign w:val="center"/>
          </w:tcPr>
          <w:p w14:paraId="63AE5EED" w14:textId="50A0EF31" w:rsidR="005026F1" w:rsidRPr="005C4DC5" w:rsidRDefault="005026F1" w:rsidP="00454848">
            <w:pPr>
              <w:pStyle w:val="TableColHeadingCenter"/>
              <w:spacing w:before="20" w:after="20"/>
            </w:pPr>
            <w:r w:rsidRPr="00E26782">
              <w:rPr>
                <w:szCs w:val="20"/>
              </w:rPr>
              <w:t>% NM 2021</w:t>
            </w:r>
          </w:p>
        </w:tc>
        <w:tc>
          <w:tcPr>
            <w:tcW w:w="392" w:type="pct"/>
            <w:vAlign w:val="center"/>
          </w:tcPr>
          <w:p w14:paraId="337CA1E9" w14:textId="6272C385" w:rsidR="005026F1" w:rsidRPr="005C4DC5" w:rsidRDefault="005026F1" w:rsidP="00454848">
            <w:pPr>
              <w:pStyle w:val="TableColHeadingCenter"/>
              <w:spacing w:before="20" w:after="20"/>
            </w:pPr>
            <w:r w:rsidRPr="00E26782">
              <w:rPr>
                <w:szCs w:val="20"/>
              </w:rPr>
              <w:t>% NM 2022</w:t>
            </w:r>
          </w:p>
        </w:tc>
        <w:tc>
          <w:tcPr>
            <w:tcW w:w="390" w:type="pct"/>
            <w:vAlign w:val="center"/>
          </w:tcPr>
          <w:p w14:paraId="4F5C2C21" w14:textId="5C2714DE" w:rsidR="005026F1" w:rsidRPr="005C4DC5" w:rsidRDefault="005026F1" w:rsidP="00454848">
            <w:pPr>
              <w:pStyle w:val="TableColHeadingCenter"/>
              <w:spacing w:before="20" w:after="20"/>
            </w:pPr>
            <w:r w:rsidRPr="00E26782">
              <w:rPr>
                <w:szCs w:val="20"/>
              </w:rPr>
              <w:t>% NM State (2022)</w:t>
            </w:r>
          </w:p>
        </w:tc>
      </w:tr>
      <w:tr w:rsidR="00E35AF8" w:rsidRPr="005C4DC5" w14:paraId="2407DE2B"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44BCA065" w14:textId="77777777" w:rsidR="00E35AF8" w:rsidRPr="005C4DC5" w:rsidRDefault="00E35AF8" w:rsidP="00E35AF8">
            <w:pPr>
              <w:pStyle w:val="TableText"/>
              <w:keepNext/>
              <w:keepLines/>
              <w:spacing w:before="20" w:after="20"/>
            </w:pPr>
            <w:r w:rsidRPr="005C4DC5">
              <w:t>All</w:t>
            </w:r>
          </w:p>
        </w:tc>
        <w:tc>
          <w:tcPr>
            <w:tcW w:w="385" w:type="pct"/>
            <w:vAlign w:val="center"/>
          </w:tcPr>
          <w:p w14:paraId="1362193D" w14:textId="77777777" w:rsidR="00E35AF8" w:rsidRPr="005C4DC5" w:rsidRDefault="00E35AF8" w:rsidP="00E35AF8">
            <w:pPr>
              <w:pStyle w:val="TableTextCentered"/>
              <w:spacing w:before="20" w:after="20"/>
            </w:pPr>
            <w:r w:rsidRPr="00570F19">
              <w:t>230</w:t>
            </w:r>
          </w:p>
        </w:tc>
        <w:tc>
          <w:tcPr>
            <w:tcW w:w="389" w:type="pct"/>
            <w:vAlign w:val="center"/>
          </w:tcPr>
          <w:p w14:paraId="356EE4C5" w14:textId="77777777" w:rsidR="00E35AF8" w:rsidRPr="005C4DC5" w:rsidRDefault="00E35AF8" w:rsidP="00E35AF8">
            <w:pPr>
              <w:pStyle w:val="TableTextCentered"/>
              <w:spacing w:before="20" w:after="20"/>
            </w:pPr>
            <w:r w:rsidRPr="00570F19">
              <w:t>64</w:t>
            </w:r>
          </w:p>
        </w:tc>
        <w:tc>
          <w:tcPr>
            <w:tcW w:w="391" w:type="pct"/>
            <w:vAlign w:val="center"/>
          </w:tcPr>
          <w:p w14:paraId="7A4B2876" w14:textId="77777777" w:rsidR="00E35AF8" w:rsidRPr="005C4DC5" w:rsidRDefault="00E35AF8" w:rsidP="00E35AF8">
            <w:pPr>
              <w:pStyle w:val="TableTextCentered"/>
              <w:spacing w:before="20" w:after="20"/>
            </w:pPr>
            <w:r w:rsidRPr="00570F19">
              <w:t>61</w:t>
            </w:r>
          </w:p>
        </w:tc>
        <w:tc>
          <w:tcPr>
            <w:tcW w:w="391" w:type="pct"/>
            <w:vAlign w:val="center"/>
          </w:tcPr>
          <w:p w14:paraId="305C4156" w14:textId="77777777" w:rsidR="00E35AF8" w:rsidRPr="005C4DC5" w:rsidRDefault="00E35AF8" w:rsidP="00E35AF8">
            <w:pPr>
              <w:pStyle w:val="TableTextCentered"/>
              <w:spacing w:before="20" w:after="20"/>
            </w:pPr>
            <w:r w:rsidRPr="00570F19">
              <w:t>63</w:t>
            </w:r>
          </w:p>
        </w:tc>
        <w:tc>
          <w:tcPr>
            <w:tcW w:w="389" w:type="pct"/>
            <w:vAlign w:val="center"/>
          </w:tcPr>
          <w:p w14:paraId="5E434D7E" w14:textId="77777777" w:rsidR="00E35AF8" w:rsidRPr="005C4DC5" w:rsidRDefault="00E35AF8" w:rsidP="00E35AF8">
            <w:pPr>
              <w:pStyle w:val="TableTextCentered"/>
              <w:spacing w:before="20" w:after="20"/>
            </w:pPr>
            <w:r w:rsidRPr="00570F19">
              <w:t>58</w:t>
            </w:r>
          </w:p>
        </w:tc>
        <w:tc>
          <w:tcPr>
            <w:tcW w:w="391" w:type="pct"/>
            <w:vAlign w:val="center"/>
          </w:tcPr>
          <w:p w14:paraId="5700BF07" w14:textId="77777777" w:rsidR="00E35AF8" w:rsidRPr="005C4DC5" w:rsidRDefault="00E35AF8" w:rsidP="00E35AF8">
            <w:pPr>
              <w:pStyle w:val="TableTextCentered"/>
              <w:spacing w:before="20" w:after="20"/>
            </w:pPr>
            <w:r w:rsidRPr="00570F19">
              <w:t>5</w:t>
            </w:r>
          </w:p>
        </w:tc>
        <w:tc>
          <w:tcPr>
            <w:tcW w:w="392" w:type="pct"/>
            <w:vAlign w:val="center"/>
          </w:tcPr>
          <w:p w14:paraId="52AD4ABB" w14:textId="77777777" w:rsidR="00E35AF8" w:rsidRPr="005C4DC5" w:rsidRDefault="00E35AF8" w:rsidP="00E35AF8">
            <w:pPr>
              <w:pStyle w:val="TableTextCentered"/>
              <w:spacing w:before="20" w:after="20"/>
            </w:pPr>
            <w:r w:rsidRPr="00570F19">
              <w:t>12</w:t>
            </w:r>
          </w:p>
        </w:tc>
        <w:tc>
          <w:tcPr>
            <w:tcW w:w="392" w:type="pct"/>
            <w:vAlign w:val="center"/>
          </w:tcPr>
          <w:p w14:paraId="5D18C3F2" w14:textId="77777777" w:rsidR="00E35AF8" w:rsidRPr="005C4DC5" w:rsidRDefault="00E35AF8" w:rsidP="00E35AF8">
            <w:pPr>
              <w:pStyle w:val="TableTextCentered"/>
              <w:spacing w:before="20" w:after="20"/>
            </w:pPr>
            <w:r w:rsidRPr="00570F19">
              <w:t>7</w:t>
            </w:r>
          </w:p>
        </w:tc>
        <w:tc>
          <w:tcPr>
            <w:tcW w:w="390" w:type="pct"/>
            <w:vAlign w:val="center"/>
          </w:tcPr>
          <w:p w14:paraId="1A21F6DB" w14:textId="77777777" w:rsidR="00E35AF8" w:rsidRPr="005C4DC5" w:rsidRDefault="00E35AF8" w:rsidP="00E35AF8">
            <w:pPr>
              <w:pStyle w:val="TableTextCentered"/>
              <w:spacing w:before="20" w:after="20"/>
            </w:pPr>
            <w:r w:rsidRPr="00570F19">
              <w:t>8</w:t>
            </w:r>
          </w:p>
        </w:tc>
      </w:tr>
      <w:tr w:rsidR="00E35AF8" w:rsidRPr="005C4DC5" w14:paraId="2D94293C" w14:textId="77777777" w:rsidTr="005026F1">
        <w:tc>
          <w:tcPr>
            <w:tcW w:w="1489" w:type="pct"/>
          </w:tcPr>
          <w:p w14:paraId="5CE2CA59" w14:textId="77777777" w:rsidR="00E35AF8" w:rsidRPr="005C4DC5" w:rsidRDefault="00E35AF8" w:rsidP="00E35AF8">
            <w:pPr>
              <w:pStyle w:val="TableText"/>
              <w:keepNext/>
              <w:keepLines/>
              <w:spacing w:before="20" w:after="20"/>
            </w:pPr>
            <w:r w:rsidRPr="005C4DC5">
              <w:t>African American/Black</w:t>
            </w:r>
          </w:p>
        </w:tc>
        <w:tc>
          <w:tcPr>
            <w:tcW w:w="385" w:type="pct"/>
            <w:vAlign w:val="center"/>
          </w:tcPr>
          <w:p w14:paraId="0379910D" w14:textId="77777777" w:rsidR="00E35AF8" w:rsidRPr="005C4DC5" w:rsidRDefault="00E35AF8" w:rsidP="00E35AF8">
            <w:pPr>
              <w:pStyle w:val="TableTextCentered"/>
              <w:spacing w:before="20" w:after="20"/>
            </w:pPr>
            <w:r w:rsidRPr="00570F19">
              <w:t>33</w:t>
            </w:r>
          </w:p>
        </w:tc>
        <w:tc>
          <w:tcPr>
            <w:tcW w:w="389" w:type="pct"/>
            <w:vAlign w:val="center"/>
          </w:tcPr>
          <w:p w14:paraId="69BE5598" w14:textId="77777777" w:rsidR="00E35AF8" w:rsidRPr="005C4DC5" w:rsidRDefault="00E35AF8" w:rsidP="00E35AF8">
            <w:pPr>
              <w:pStyle w:val="TableTextCentered"/>
              <w:spacing w:before="20" w:after="20"/>
            </w:pPr>
            <w:r w:rsidRPr="00570F19">
              <w:t>42</w:t>
            </w:r>
          </w:p>
        </w:tc>
        <w:tc>
          <w:tcPr>
            <w:tcW w:w="391" w:type="pct"/>
            <w:vAlign w:val="center"/>
          </w:tcPr>
          <w:p w14:paraId="45E69910" w14:textId="77777777" w:rsidR="00E35AF8" w:rsidRPr="005C4DC5" w:rsidRDefault="00E35AF8" w:rsidP="00E35AF8">
            <w:pPr>
              <w:pStyle w:val="TableTextCentered"/>
              <w:spacing w:before="20" w:after="20"/>
            </w:pPr>
            <w:r w:rsidRPr="00570F19">
              <w:t>35</w:t>
            </w:r>
          </w:p>
        </w:tc>
        <w:tc>
          <w:tcPr>
            <w:tcW w:w="391" w:type="pct"/>
            <w:vAlign w:val="center"/>
          </w:tcPr>
          <w:p w14:paraId="3A8AC36B" w14:textId="77777777" w:rsidR="00E35AF8" w:rsidRPr="005C4DC5" w:rsidRDefault="00E35AF8" w:rsidP="00E35AF8">
            <w:pPr>
              <w:pStyle w:val="TableTextCentered"/>
              <w:spacing w:before="20" w:after="20"/>
            </w:pPr>
            <w:r w:rsidRPr="00570F19">
              <w:t>39</w:t>
            </w:r>
          </w:p>
        </w:tc>
        <w:tc>
          <w:tcPr>
            <w:tcW w:w="389" w:type="pct"/>
            <w:vAlign w:val="center"/>
          </w:tcPr>
          <w:p w14:paraId="7877BA15" w14:textId="77777777" w:rsidR="00E35AF8" w:rsidRPr="005C4DC5" w:rsidRDefault="00E35AF8" w:rsidP="00E35AF8">
            <w:pPr>
              <w:pStyle w:val="TableTextCentered"/>
              <w:spacing w:before="20" w:after="20"/>
            </w:pPr>
            <w:r w:rsidRPr="00570F19">
              <w:t>41</w:t>
            </w:r>
          </w:p>
        </w:tc>
        <w:tc>
          <w:tcPr>
            <w:tcW w:w="391" w:type="pct"/>
            <w:vAlign w:val="center"/>
          </w:tcPr>
          <w:p w14:paraId="242AAC25" w14:textId="77777777" w:rsidR="00E35AF8" w:rsidRPr="005C4DC5" w:rsidRDefault="00E35AF8" w:rsidP="00E35AF8">
            <w:pPr>
              <w:pStyle w:val="TableTextCentered"/>
              <w:spacing w:before="20" w:after="20"/>
            </w:pPr>
            <w:r w:rsidRPr="00570F19">
              <w:t>4</w:t>
            </w:r>
          </w:p>
        </w:tc>
        <w:tc>
          <w:tcPr>
            <w:tcW w:w="392" w:type="pct"/>
            <w:vAlign w:val="center"/>
          </w:tcPr>
          <w:p w14:paraId="141ACC4E" w14:textId="77777777" w:rsidR="00E35AF8" w:rsidRPr="005C4DC5" w:rsidRDefault="00E35AF8" w:rsidP="00E35AF8">
            <w:pPr>
              <w:pStyle w:val="TableTextCentered"/>
              <w:spacing w:before="20" w:after="20"/>
            </w:pPr>
            <w:r w:rsidRPr="00570F19">
              <w:t>24</w:t>
            </w:r>
          </w:p>
        </w:tc>
        <w:tc>
          <w:tcPr>
            <w:tcW w:w="392" w:type="pct"/>
            <w:vAlign w:val="center"/>
          </w:tcPr>
          <w:p w14:paraId="631C7D0A" w14:textId="77777777" w:rsidR="00E35AF8" w:rsidRPr="005C4DC5" w:rsidRDefault="00E35AF8" w:rsidP="00E35AF8">
            <w:pPr>
              <w:pStyle w:val="TableTextCentered"/>
              <w:spacing w:before="20" w:after="20"/>
            </w:pPr>
            <w:r w:rsidRPr="00570F19">
              <w:t>9</w:t>
            </w:r>
          </w:p>
        </w:tc>
        <w:tc>
          <w:tcPr>
            <w:tcW w:w="390" w:type="pct"/>
            <w:vAlign w:val="center"/>
          </w:tcPr>
          <w:p w14:paraId="56F5C505" w14:textId="77777777" w:rsidR="00E35AF8" w:rsidRPr="005C4DC5" w:rsidRDefault="00E35AF8" w:rsidP="00E35AF8">
            <w:pPr>
              <w:pStyle w:val="TableTextCentered"/>
              <w:spacing w:before="20" w:after="20"/>
            </w:pPr>
            <w:r w:rsidRPr="00570F19">
              <w:t>13</w:t>
            </w:r>
          </w:p>
        </w:tc>
      </w:tr>
      <w:tr w:rsidR="00E35AF8" w:rsidRPr="005C4DC5" w14:paraId="401951CE"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27FEA329" w14:textId="77777777" w:rsidR="00E35AF8" w:rsidRPr="005C4DC5" w:rsidRDefault="00E35AF8" w:rsidP="00E35AF8">
            <w:pPr>
              <w:pStyle w:val="TableText"/>
              <w:keepNext/>
              <w:keepLines/>
              <w:spacing w:before="20" w:after="20"/>
            </w:pPr>
            <w:r w:rsidRPr="005C4DC5">
              <w:t>Asian</w:t>
            </w:r>
          </w:p>
        </w:tc>
        <w:tc>
          <w:tcPr>
            <w:tcW w:w="385" w:type="pct"/>
            <w:vAlign w:val="center"/>
          </w:tcPr>
          <w:p w14:paraId="6EC636DB" w14:textId="77777777" w:rsidR="00E35AF8" w:rsidRPr="005C4DC5" w:rsidRDefault="00E35AF8" w:rsidP="00E35AF8">
            <w:pPr>
              <w:pStyle w:val="TableTextCentered"/>
              <w:spacing w:before="20" w:after="20"/>
            </w:pPr>
            <w:r w:rsidRPr="00570F19">
              <w:t>15</w:t>
            </w:r>
          </w:p>
        </w:tc>
        <w:tc>
          <w:tcPr>
            <w:tcW w:w="389" w:type="pct"/>
            <w:vAlign w:val="center"/>
          </w:tcPr>
          <w:p w14:paraId="45335D07" w14:textId="77777777" w:rsidR="00E35AF8" w:rsidRPr="005C4DC5" w:rsidRDefault="00E35AF8" w:rsidP="00E35AF8">
            <w:pPr>
              <w:pStyle w:val="TableTextCentered"/>
              <w:spacing w:before="20" w:after="20"/>
            </w:pPr>
            <w:r w:rsidRPr="00570F19">
              <w:t>85</w:t>
            </w:r>
          </w:p>
        </w:tc>
        <w:tc>
          <w:tcPr>
            <w:tcW w:w="391" w:type="pct"/>
            <w:vAlign w:val="center"/>
          </w:tcPr>
          <w:p w14:paraId="5E84BDEB" w14:textId="77777777" w:rsidR="00E35AF8" w:rsidRPr="005C4DC5" w:rsidRDefault="00E35AF8" w:rsidP="00E35AF8">
            <w:pPr>
              <w:pStyle w:val="TableTextCentered"/>
              <w:spacing w:before="20" w:after="20"/>
            </w:pPr>
            <w:r w:rsidRPr="00570F19">
              <w:t>92</w:t>
            </w:r>
          </w:p>
        </w:tc>
        <w:tc>
          <w:tcPr>
            <w:tcW w:w="391" w:type="pct"/>
            <w:vAlign w:val="center"/>
          </w:tcPr>
          <w:p w14:paraId="2576BB30" w14:textId="77777777" w:rsidR="00E35AF8" w:rsidRPr="005C4DC5" w:rsidRDefault="00E35AF8" w:rsidP="00E35AF8">
            <w:pPr>
              <w:pStyle w:val="TableTextCentered"/>
              <w:spacing w:before="20" w:after="20"/>
            </w:pPr>
            <w:r w:rsidRPr="00570F19">
              <w:t>87</w:t>
            </w:r>
          </w:p>
        </w:tc>
        <w:tc>
          <w:tcPr>
            <w:tcW w:w="389" w:type="pct"/>
            <w:vAlign w:val="center"/>
          </w:tcPr>
          <w:p w14:paraId="56F7D99B" w14:textId="77777777" w:rsidR="00E35AF8" w:rsidRPr="005C4DC5" w:rsidRDefault="00E35AF8" w:rsidP="00E35AF8">
            <w:pPr>
              <w:pStyle w:val="TableTextCentered"/>
              <w:spacing w:before="20" w:after="20"/>
            </w:pPr>
            <w:r w:rsidRPr="00570F19">
              <w:t>79</w:t>
            </w:r>
          </w:p>
        </w:tc>
        <w:tc>
          <w:tcPr>
            <w:tcW w:w="391" w:type="pct"/>
            <w:vAlign w:val="center"/>
          </w:tcPr>
          <w:p w14:paraId="7D63FFD9" w14:textId="77777777" w:rsidR="00E35AF8" w:rsidRPr="005C4DC5" w:rsidRDefault="00E35AF8" w:rsidP="00E35AF8">
            <w:pPr>
              <w:pStyle w:val="TableTextCentered"/>
              <w:spacing w:before="20" w:after="20"/>
            </w:pPr>
            <w:r w:rsidRPr="00570F19">
              <w:t>0</w:t>
            </w:r>
          </w:p>
        </w:tc>
        <w:tc>
          <w:tcPr>
            <w:tcW w:w="392" w:type="pct"/>
            <w:vAlign w:val="center"/>
          </w:tcPr>
          <w:p w14:paraId="005B214C" w14:textId="77777777" w:rsidR="00E35AF8" w:rsidRPr="005C4DC5" w:rsidRDefault="00E35AF8" w:rsidP="00E35AF8">
            <w:pPr>
              <w:pStyle w:val="TableTextCentered"/>
              <w:spacing w:before="20" w:after="20"/>
            </w:pPr>
            <w:r w:rsidRPr="00570F19">
              <w:t>0</w:t>
            </w:r>
          </w:p>
        </w:tc>
        <w:tc>
          <w:tcPr>
            <w:tcW w:w="392" w:type="pct"/>
            <w:vAlign w:val="center"/>
          </w:tcPr>
          <w:p w14:paraId="4318FEA8" w14:textId="77777777" w:rsidR="00E35AF8" w:rsidRPr="005C4DC5" w:rsidRDefault="00E35AF8" w:rsidP="00E35AF8">
            <w:pPr>
              <w:pStyle w:val="TableTextCentered"/>
              <w:spacing w:before="20" w:after="20"/>
            </w:pPr>
            <w:r w:rsidRPr="00570F19">
              <w:t>0</w:t>
            </w:r>
          </w:p>
        </w:tc>
        <w:tc>
          <w:tcPr>
            <w:tcW w:w="390" w:type="pct"/>
            <w:vAlign w:val="center"/>
          </w:tcPr>
          <w:p w14:paraId="30EE46A7" w14:textId="77777777" w:rsidR="00E35AF8" w:rsidRPr="005C4DC5" w:rsidRDefault="00E35AF8" w:rsidP="00E35AF8">
            <w:pPr>
              <w:pStyle w:val="TableTextCentered"/>
              <w:spacing w:before="20" w:after="20"/>
            </w:pPr>
            <w:r w:rsidRPr="00570F19">
              <w:t>4</w:t>
            </w:r>
          </w:p>
        </w:tc>
      </w:tr>
      <w:tr w:rsidR="00E35AF8" w:rsidRPr="005C4DC5" w14:paraId="6787AC19" w14:textId="77777777" w:rsidTr="005026F1">
        <w:tc>
          <w:tcPr>
            <w:tcW w:w="1489" w:type="pct"/>
          </w:tcPr>
          <w:p w14:paraId="26641D36" w14:textId="77777777" w:rsidR="00E35AF8" w:rsidRPr="005C4DC5" w:rsidRDefault="00E35AF8" w:rsidP="00E35AF8">
            <w:pPr>
              <w:pStyle w:val="TableText"/>
              <w:keepNext/>
              <w:keepLines/>
              <w:spacing w:before="20" w:after="20"/>
            </w:pPr>
            <w:r w:rsidRPr="005C4DC5">
              <w:t>Hispanic/Latino</w:t>
            </w:r>
          </w:p>
        </w:tc>
        <w:tc>
          <w:tcPr>
            <w:tcW w:w="385" w:type="pct"/>
            <w:vAlign w:val="center"/>
          </w:tcPr>
          <w:p w14:paraId="69C15E22" w14:textId="77777777" w:rsidR="00E35AF8" w:rsidRPr="005C4DC5" w:rsidRDefault="00E35AF8" w:rsidP="00E35AF8">
            <w:pPr>
              <w:pStyle w:val="TableTextCentered"/>
              <w:spacing w:before="20" w:after="20"/>
            </w:pPr>
            <w:r w:rsidRPr="00570F19">
              <w:t>31</w:t>
            </w:r>
          </w:p>
        </w:tc>
        <w:tc>
          <w:tcPr>
            <w:tcW w:w="389" w:type="pct"/>
            <w:vAlign w:val="center"/>
          </w:tcPr>
          <w:p w14:paraId="3A451D10" w14:textId="77777777" w:rsidR="00E35AF8" w:rsidRPr="005C4DC5" w:rsidRDefault="00E35AF8" w:rsidP="00E35AF8">
            <w:pPr>
              <w:pStyle w:val="TableTextCentered"/>
              <w:spacing w:before="20" w:after="20"/>
            </w:pPr>
            <w:r w:rsidRPr="00570F19">
              <w:t>35</w:t>
            </w:r>
          </w:p>
        </w:tc>
        <w:tc>
          <w:tcPr>
            <w:tcW w:w="391" w:type="pct"/>
            <w:vAlign w:val="center"/>
          </w:tcPr>
          <w:p w14:paraId="0878B912" w14:textId="77777777" w:rsidR="00E35AF8" w:rsidRPr="005C4DC5" w:rsidRDefault="00E35AF8" w:rsidP="00E35AF8">
            <w:pPr>
              <w:pStyle w:val="TableTextCentered"/>
              <w:spacing w:before="20" w:after="20"/>
            </w:pPr>
            <w:r w:rsidRPr="00570F19">
              <w:t>32</w:t>
            </w:r>
          </w:p>
        </w:tc>
        <w:tc>
          <w:tcPr>
            <w:tcW w:w="391" w:type="pct"/>
            <w:vAlign w:val="center"/>
          </w:tcPr>
          <w:p w14:paraId="1A609B3E" w14:textId="77777777" w:rsidR="00E35AF8" w:rsidRPr="005C4DC5" w:rsidRDefault="00E35AF8" w:rsidP="00E35AF8">
            <w:pPr>
              <w:pStyle w:val="TableTextCentered"/>
              <w:spacing w:before="20" w:after="20"/>
            </w:pPr>
            <w:r w:rsidRPr="00570F19">
              <w:t>39</w:t>
            </w:r>
          </w:p>
        </w:tc>
        <w:tc>
          <w:tcPr>
            <w:tcW w:w="389" w:type="pct"/>
            <w:vAlign w:val="center"/>
          </w:tcPr>
          <w:p w14:paraId="073059BE" w14:textId="77777777" w:rsidR="00E35AF8" w:rsidRPr="005C4DC5" w:rsidRDefault="00E35AF8" w:rsidP="00E35AF8">
            <w:pPr>
              <w:pStyle w:val="TableTextCentered"/>
              <w:spacing w:before="20" w:after="20"/>
            </w:pPr>
            <w:r w:rsidRPr="00570F19">
              <w:t>38</w:t>
            </w:r>
          </w:p>
        </w:tc>
        <w:tc>
          <w:tcPr>
            <w:tcW w:w="391" w:type="pct"/>
            <w:vAlign w:val="center"/>
          </w:tcPr>
          <w:p w14:paraId="64EF74AF" w14:textId="77777777" w:rsidR="00E35AF8" w:rsidRPr="005C4DC5" w:rsidRDefault="00E35AF8" w:rsidP="00E35AF8">
            <w:pPr>
              <w:pStyle w:val="TableTextCentered"/>
              <w:spacing w:before="20" w:after="20"/>
            </w:pPr>
            <w:r w:rsidRPr="00570F19">
              <w:t>19</w:t>
            </w:r>
          </w:p>
        </w:tc>
        <w:tc>
          <w:tcPr>
            <w:tcW w:w="392" w:type="pct"/>
            <w:vAlign w:val="center"/>
          </w:tcPr>
          <w:p w14:paraId="515C5349" w14:textId="77777777" w:rsidR="00E35AF8" w:rsidRPr="005C4DC5" w:rsidRDefault="00E35AF8" w:rsidP="00E35AF8">
            <w:pPr>
              <w:pStyle w:val="TableTextCentered"/>
              <w:spacing w:before="20" w:after="20"/>
            </w:pPr>
            <w:r w:rsidRPr="00570F19">
              <w:t>16</w:t>
            </w:r>
          </w:p>
        </w:tc>
        <w:tc>
          <w:tcPr>
            <w:tcW w:w="392" w:type="pct"/>
            <w:vAlign w:val="center"/>
          </w:tcPr>
          <w:p w14:paraId="5DF3FF12" w14:textId="77777777" w:rsidR="00E35AF8" w:rsidRPr="005C4DC5" w:rsidRDefault="00E35AF8" w:rsidP="00E35AF8">
            <w:pPr>
              <w:pStyle w:val="TableTextCentered"/>
              <w:spacing w:before="20" w:after="20"/>
            </w:pPr>
            <w:r w:rsidRPr="00570F19">
              <w:t>19</w:t>
            </w:r>
          </w:p>
        </w:tc>
        <w:tc>
          <w:tcPr>
            <w:tcW w:w="390" w:type="pct"/>
            <w:vAlign w:val="center"/>
          </w:tcPr>
          <w:p w14:paraId="748D306D" w14:textId="77777777" w:rsidR="00E35AF8" w:rsidRPr="005C4DC5" w:rsidRDefault="00E35AF8" w:rsidP="00E35AF8">
            <w:pPr>
              <w:pStyle w:val="TableTextCentered"/>
              <w:spacing w:before="20" w:after="20"/>
            </w:pPr>
            <w:r w:rsidRPr="00570F19">
              <w:t>17</w:t>
            </w:r>
          </w:p>
        </w:tc>
      </w:tr>
      <w:tr w:rsidR="00E35AF8" w:rsidRPr="005C4DC5" w14:paraId="57181D28"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5AE22780" w14:textId="739D3DFA" w:rsidR="00E35AF8" w:rsidRPr="005C4DC5" w:rsidRDefault="00E35AF8" w:rsidP="00E35AF8">
            <w:pPr>
              <w:pStyle w:val="TableText"/>
              <w:keepNext/>
              <w:keepLines/>
              <w:spacing w:before="20" w:after="20"/>
            </w:pPr>
            <w:r w:rsidRPr="005C4DC5">
              <w:rPr>
                <w:rFonts w:cstheme="minorHAnsi"/>
              </w:rPr>
              <w:t>Multi-Race, non-Hispanic/</w:t>
            </w:r>
            <w:r w:rsidR="005A4A2B">
              <w:rPr>
                <w:rFonts w:cstheme="minorHAnsi"/>
              </w:rPr>
              <w:br/>
            </w:r>
            <w:r w:rsidRPr="005C4DC5">
              <w:rPr>
                <w:rFonts w:cstheme="minorHAnsi"/>
              </w:rPr>
              <w:t>Latino</w:t>
            </w:r>
          </w:p>
        </w:tc>
        <w:tc>
          <w:tcPr>
            <w:tcW w:w="385" w:type="pct"/>
            <w:vAlign w:val="center"/>
          </w:tcPr>
          <w:p w14:paraId="31125356" w14:textId="77777777" w:rsidR="00E35AF8" w:rsidRPr="005C4DC5" w:rsidRDefault="00E35AF8" w:rsidP="00E35AF8">
            <w:pPr>
              <w:pStyle w:val="TableTextCentered"/>
              <w:spacing w:before="20" w:after="20"/>
            </w:pPr>
            <w:r w:rsidRPr="00570F19">
              <w:t>4</w:t>
            </w:r>
          </w:p>
        </w:tc>
        <w:tc>
          <w:tcPr>
            <w:tcW w:w="389" w:type="pct"/>
            <w:vAlign w:val="center"/>
          </w:tcPr>
          <w:p w14:paraId="2713CB0F" w14:textId="77777777" w:rsidR="00E35AF8" w:rsidRPr="005C4DC5" w:rsidRDefault="00E35AF8" w:rsidP="00E35AF8">
            <w:pPr>
              <w:pStyle w:val="TableTextCentered"/>
              <w:spacing w:before="20" w:after="20"/>
            </w:pPr>
            <w:r w:rsidRPr="00570F19">
              <w:t>80</w:t>
            </w:r>
          </w:p>
        </w:tc>
        <w:tc>
          <w:tcPr>
            <w:tcW w:w="391" w:type="pct"/>
            <w:vAlign w:val="center"/>
          </w:tcPr>
          <w:p w14:paraId="3D61B67F" w14:textId="3BDC9537" w:rsidR="00E35AF8" w:rsidRPr="005C4DC5" w:rsidRDefault="00454848" w:rsidP="00E35AF8">
            <w:pPr>
              <w:pStyle w:val="TableTextCentered"/>
              <w:spacing w:before="20" w:after="20"/>
            </w:pPr>
            <w:r>
              <w:t>NA</w:t>
            </w:r>
          </w:p>
        </w:tc>
        <w:tc>
          <w:tcPr>
            <w:tcW w:w="391" w:type="pct"/>
            <w:vAlign w:val="center"/>
          </w:tcPr>
          <w:p w14:paraId="68A2FAE1" w14:textId="1538A715" w:rsidR="00E35AF8" w:rsidRPr="005C4DC5" w:rsidRDefault="00454848" w:rsidP="00E35AF8">
            <w:pPr>
              <w:pStyle w:val="TableTextCentered"/>
              <w:spacing w:before="20" w:after="20"/>
            </w:pPr>
            <w:r>
              <w:t>NA</w:t>
            </w:r>
          </w:p>
        </w:tc>
        <w:tc>
          <w:tcPr>
            <w:tcW w:w="389" w:type="pct"/>
            <w:vAlign w:val="center"/>
          </w:tcPr>
          <w:p w14:paraId="4F7F7449" w14:textId="77777777" w:rsidR="00E35AF8" w:rsidRPr="005C4DC5" w:rsidRDefault="00E35AF8" w:rsidP="00E35AF8">
            <w:pPr>
              <w:pStyle w:val="TableTextCentered"/>
              <w:spacing w:before="20" w:after="20"/>
            </w:pPr>
            <w:r w:rsidRPr="00570F19">
              <w:t>62</w:t>
            </w:r>
          </w:p>
        </w:tc>
        <w:tc>
          <w:tcPr>
            <w:tcW w:w="391" w:type="pct"/>
            <w:vAlign w:val="center"/>
          </w:tcPr>
          <w:p w14:paraId="679CF999" w14:textId="77777777" w:rsidR="00E35AF8" w:rsidRPr="005C4DC5" w:rsidRDefault="00E35AF8" w:rsidP="00E35AF8">
            <w:pPr>
              <w:pStyle w:val="TableTextCentered"/>
              <w:spacing w:before="20" w:after="20"/>
            </w:pPr>
            <w:r w:rsidRPr="00570F19">
              <w:t>0</w:t>
            </w:r>
          </w:p>
        </w:tc>
        <w:tc>
          <w:tcPr>
            <w:tcW w:w="392" w:type="pct"/>
            <w:vAlign w:val="center"/>
          </w:tcPr>
          <w:p w14:paraId="0C203DB3" w14:textId="5EC37D82" w:rsidR="00E35AF8" w:rsidRPr="005C4DC5" w:rsidRDefault="00454848" w:rsidP="00E35AF8">
            <w:pPr>
              <w:pStyle w:val="TableTextCentered"/>
              <w:spacing w:before="20" w:after="20"/>
            </w:pPr>
            <w:r>
              <w:t>NA</w:t>
            </w:r>
          </w:p>
        </w:tc>
        <w:tc>
          <w:tcPr>
            <w:tcW w:w="392" w:type="pct"/>
            <w:vAlign w:val="center"/>
          </w:tcPr>
          <w:p w14:paraId="4BEBAAB5" w14:textId="4012C545" w:rsidR="00E35AF8" w:rsidRPr="005C4DC5" w:rsidRDefault="00454848" w:rsidP="00E35AF8">
            <w:pPr>
              <w:pStyle w:val="TableTextCentered"/>
              <w:spacing w:before="20" w:after="20"/>
            </w:pPr>
            <w:r>
              <w:t>NA</w:t>
            </w:r>
          </w:p>
        </w:tc>
        <w:tc>
          <w:tcPr>
            <w:tcW w:w="390" w:type="pct"/>
            <w:vAlign w:val="center"/>
          </w:tcPr>
          <w:p w14:paraId="2B00C1D0" w14:textId="77777777" w:rsidR="00E35AF8" w:rsidRPr="005C4DC5" w:rsidRDefault="00E35AF8" w:rsidP="00E35AF8">
            <w:pPr>
              <w:pStyle w:val="TableTextCentered"/>
              <w:spacing w:before="20" w:after="20"/>
            </w:pPr>
            <w:r w:rsidRPr="00570F19">
              <w:t>6</w:t>
            </w:r>
          </w:p>
        </w:tc>
      </w:tr>
      <w:tr w:rsidR="00E35AF8" w:rsidRPr="005C4DC5" w14:paraId="76081C65" w14:textId="77777777" w:rsidTr="005026F1">
        <w:tc>
          <w:tcPr>
            <w:tcW w:w="1489" w:type="pct"/>
          </w:tcPr>
          <w:p w14:paraId="53236424" w14:textId="77777777" w:rsidR="00E35AF8" w:rsidRPr="005C4DC5" w:rsidRDefault="00E35AF8" w:rsidP="00E35AF8">
            <w:pPr>
              <w:pStyle w:val="TableText"/>
              <w:keepNext/>
              <w:keepLines/>
              <w:spacing w:before="20" w:after="20"/>
            </w:pPr>
            <w:r w:rsidRPr="005C4DC5">
              <w:t>Native American</w:t>
            </w:r>
          </w:p>
        </w:tc>
        <w:tc>
          <w:tcPr>
            <w:tcW w:w="385" w:type="pct"/>
            <w:vAlign w:val="center"/>
          </w:tcPr>
          <w:p w14:paraId="0FC5A667" w14:textId="09E3C7B5" w:rsidR="00E35AF8" w:rsidRPr="005C4DC5" w:rsidRDefault="00454848" w:rsidP="00E35AF8">
            <w:pPr>
              <w:pStyle w:val="TableTextCentered"/>
              <w:spacing w:before="20" w:after="20"/>
            </w:pPr>
            <w:r>
              <w:t>NA</w:t>
            </w:r>
          </w:p>
        </w:tc>
        <w:tc>
          <w:tcPr>
            <w:tcW w:w="389" w:type="pct"/>
            <w:vAlign w:val="center"/>
          </w:tcPr>
          <w:p w14:paraId="2C8D716B" w14:textId="469386C6" w:rsidR="00E35AF8" w:rsidRPr="005C4DC5" w:rsidRDefault="00454848" w:rsidP="00E35AF8">
            <w:pPr>
              <w:pStyle w:val="TableTextCentered"/>
              <w:spacing w:before="20" w:after="20"/>
            </w:pPr>
            <w:r>
              <w:t>NA</w:t>
            </w:r>
          </w:p>
        </w:tc>
        <w:tc>
          <w:tcPr>
            <w:tcW w:w="391" w:type="pct"/>
            <w:vAlign w:val="center"/>
          </w:tcPr>
          <w:p w14:paraId="4944F1F5" w14:textId="1514ACA7" w:rsidR="00E35AF8" w:rsidRPr="005C4DC5" w:rsidRDefault="00454848" w:rsidP="00E35AF8">
            <w:pPr>
              <w:pStyle w:val="TableTextCentered"/>
              <w:spacing w:before="20" w:after="20"/>
            </w:pPr>
            <w:r>
              <w:t>NA</w:t>
            </w:r>
          </w:p>
        </w:tc>
        <w:tc>
          <w:tcPr>
            <w:tcW w:w="391" w:type="pct"/>
            <w:vAlign w:val="center"/>
          </w:tcPr>
          <w:p w14:paraId="750326E8" w14:textId="36B96E2E" w:rsidR="00E35AF8" w:rsidRPr="005C4DC5" w:rsidRDefault="00454848" w:rsidP="00E35AF8">
            <w:pPr>
              <w:pStyle w:val="TableTextCentered"/>
              <w:spacing w:before="20" w:after="20"/>
            </w:pPr>
            <w:r>
              <w:t>NA</w:t>
            </w:r>
          </w:p>
        </w:tc>
        <w:tc>
          <w:tcPr>
            <w:tcW w:w="389" w:type="pct"/>
            <w:vAlign w:val="center"/>
          </w:tcPr>
          <w:p w14:paraId="14F8897F" w14:textId="77777777" w:rsidR="00E35AF8" w:rsidRPr="005C4DC5" w:rsidRDefault="00E35AF8" w:rsidP="00E35AF8">
            <w:pPr>
              <w:pStyle w:val="TableTextCentered"/>
              <w:spacing w:before="20" w:after="20"/>
            </w:pPr>
            <w:r w:rsidRPr="00570F19">
              <w:t>53</w:t>
            </w:r>
          </w:p>
        </w:tc>
        <w:tc>
          <w:tcPr>
            <w:tcW w:w="391" w:type="pct"/>
            <w:vAlign w:val="center"/>
          </w:tcPr>
          <w:p w14:paraId="1DBF8051" w14:textId="50B98699" w:rsidR="00E35AF8" w:rsidRPr="005C4DC5" w:rsidRDefault="00454848" w:rsidP="00E35AF8">
            <w:pPr>
              <w:pStyle w:val="TableTextCentered"/>
              <w:spacing w:before="20" w:after="20"/>
            </w:pPr>
            <w:r>
              <w:t>NA</w:t>
            </w:r>
          </w:p>
        </w:tc>
        <w:tc>
          <w:tcPr>
            <w:tcW w:w="392" w:type="pct"/>
            <w:vAlign w:val="center"/>
          </w:tcPr>
          <w:p w14:paraId="56AA5939" w14:textId="1CD97AE8" w:rsidR="00E35AF8" w:rsidRPr="005C4DC5" w:rsidRDefault="00454848" w:rsidP="00E35AF8">
            <w:pPr>
              <w:pStyle w:val="TableTextCentered"/>
              <w:spacing w:before="20" w:after="20"/>
            </w:pPr>
            <w:r>
              <w:t>NA</w:t>
            </w:r>
          </w:p>
        </w:tc>
        <w:tc>
          <w:tcPr>
            <w:tcW w:w="392" w:type="pct"/>
            <w:vAlign w:val="center"/>
          </w:tcPr>
          <w:p w14:paraId="602DC994" w14:textId="47AD720E" w:rsidR="00E35AF8" w:rsidRPr="005C4DC5" w:rsidRDefault="00454848" w:rsidP="00E35AF8">
            <w:pPr>
              <w:pStyle w:val="TableTextCentered"/>
              <w:spacing w:before="20" w:after="20"/>
            </w:pPr>
            <w:r>
              <w:t>NA</w:t>
            </w:r>
          </w:p>
        </w:tc>
        <w:tc>
          <w:tcPr>
            <w:tcW w:w="390" w:type="pct"/>
            <w:vAlign w:val="center"/>
          </w:tcPr>
          <w:p w14:paraId="579B25DB" w14:textId="77777777" w:rsidR="00E35AF8" w:rsidRPr="005C4DC5" w:rsidRDefault="00E35AF8" w:rsidP="00E35AF8">
            <w:pPr>
              <w:pStyle w:val="TableTextCentered"/>
              <w:spacing w:before="20" w:after="20"/>
            </w:pPr>
            <w:r w:rsidRPr="00570F19">
              <w:t>8</w:t>
            </w:r>
          </w:p>
        </w:tc>
      </w:tr>
      <w:tr w:rsidR="00E35AF8" w:rsidRPr="005C4DC5" w14:paraId="519FB91E"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303646BA" w14:textId="77777777" w:rsidR="00E35AF8" w:rsidRPr="005C4DC5" w:rsidRDefault="00E35AF8" w:rsidP="00E35AF8">
            <w:pPr>
              <w:pStyle w:val="TableText"/>
              <w:keepNext/>
              <w:keepLines/>
              <w:spacing w:before="20" w:after="20"/>
              <w:rPr>
                <w:spacing w:val="-4"/>
              </w:rPr>
            </w:pPr>
            <w:r w:rsidRPr="005C4DC5">
              <w:rPr>
                <w:spacing w:val="-4"/>
              </w:rPr>
              <w:t>Native Hawaiian, Pacific Islander</w:t>
            </w:r>
          </w:p>
        </w:tc>
        <w:tc>
          <w:tcPr>
            <w:tcW w:w="385" w:type="pct"/>
            <w:vAlign w:val="center"/>
          </w:tcPr>
          <w:p w14:paraId="2D44271C" w14:textId="77777777" w:rsidR="00E35AF8" w:rsidRPr="005C4DC5" w:rsidRDefault="00E35AF8" w:rsidP="00E35AF8">
            <w:pPr>
              <w:pStyle w:val="TableTextCentered"/>
              <w:spacing w:before="20" w:after="20"/>
            </w:pPr>
            <w:r w:rsidRPr="00570F19">
              <w:t>1</w:t>
            </w:r>
          </w:p>
        </w:tc>
        <w:tc>
          <w:tcPr>
            <w:tcW w:w="389" w:type="pct"/>
            <w:vAlign w:val="center"/>
          </w:tcPr>
          <w:p w14:paraId="2A9D3956" w14:textId="0B3032C5" w:rsidR="00E35AF8" w:rsidRPr="005C4DC5" w:rsidRDefault="00454848" w:rsidP="00E35AF8">
            <w:pPr>
              <w:pStyle w:val="TableTextCentered"/>
              <w:spacing w:before="20" w:after="20"/>
            </w:pPr>
            <w:r>
              <w:t>NA</w:t>
            </w:r>
          </w:p>
        </w:tc>
        <w:tc>
          <w:tcPr>
            <w:tcW w:w="391" w:type="pct"/>
            <w:vAlign w:val="center"/>
          </w:tcPr>
          <w:p w14:paraId="6CAD5BC0" w14:textId="6CA48BBF" w:rsidR="00E35AF8" w:rsidRPr="005C4DC5" w:rsidRDefault="00454848" w:rsidP="00E35AF8">
            <w:pPr>
              <w:pStyle w:val="TableTextCentered"/>
              <w:spacing w:before="20" w:after="20"/>
            </w:pPr>
            <w:r>
              <w:t>NA</w:t>
            </w:r>
          </w:p>
        </w:tc>
        <w:tc>
          <w:tcPr>
            <w:tcW w:w="391" w:type="pct"/>
            <w:vAlign w:val="center"/>
          </w:tcPr>
          <w:p w14:paraId="51A5C7D7" w14:textId="239559A4" w:rsidR="00E35AF8" w:rsidRPr="005C4DC5" w:rsidRDefault="00454848" w:rsidP="00E35AF8">
            <w:pPr>
              <w:pStyle w:val="TableTextCentered"/>
              <w:spacing w:before="20" w:after="20"/>
            </w:pPr>
            <w:r>
              <w:t>NA</w:t>
            </w:r>
          </w:p>
        </w:tc>
        <w:tc>
          <w:tcPr>
            <w:tcW w:w="389" w:type="pct"/>
            <w:vAlign w:val="center"/>
          </w:tcPr>
          <w:p w14:paraId="5FF05CF1" w14:textId="77777777" w:rsidR="00E35AF8" w:rsidRPr="005C4DC5" w:rsidRDefault="00E35AF8" w:rsidP="00E35AF8">
            <w:pPr>
              <w:pStyle w:val="TableTextCentered"/>
              <w:spacing w:before="20" w:after="20"/>
            </w:pPr>
            <w:r w:rsidRPr="00570F19">
              <w:t>45</w:t>
            </w:r>
          </w:p>
        </w:tc>
        <w:tc>
          <w:tcPr>
            <w:tcW w:w="391" w:type="pct"/>
            <w:vAlign w:val="center"/>
          </w:tcPr>
          <w:p w14:paraId="232A8197" w14:textId="1A4994B1" w:rsidR="00E35AF8" w:rsidRPr="005C4DC5" w:rsidRDefault="00454848" w:rsidP="00E35AF8">
            <w:pPr>
              <w:pStyle w:val="TableTextCentered"/>
              <w:spacing w:before="20" w:after="20"/>
            </w:pPr>
            <w:r>
              <w:t>NA</w:t>
            </w:r>
          </w:p>
        </w:tc>
        <w:tc>
          <w:tcPr>
            <w:tcW w:w="392" w:type="pct"/>
            <w:vAlign w:val="center"/>
          </w:tcPr>
          <w:p w14:paraId="30BA30E2" w14:textId="2E763B1F" w:rsidR="00E35AF8" w:rsidRPr="005C4DC5" w:rsidRDefault="00454848" w:rsidP="00E35AF8">
            <w:pPr>
              <w:pStyle w:val="TableTextCentered"/>
              <w:spacing w:before="20" w:after="20"/>
            </w:pPr>
            <w:r>
              <w:t>NA</w:t>
            </w:r>
          </w:p>
        </w:tc>
        <w:tc>
          <w:tcPr>
            <w:tcW w:w="392" w:type="pct"/>
            <w:vAlign w:val="center"/>
          </w:tcPr>
          <w:p w14:paraId="71F21C53" w14:textId="4DDAE478" w:rsidR="00E35AF8" w:rsidRPr="005C4DC5" w:rsidRDefault="00454848" w:rsidP="00E35AF8">
            <w:pPr>
              <w:pStyle w:val="TableTextCentered"/>
              <w:spacing w:before="20" w:after="20"/>
            </w:pPr>
            <w:r>
              <w:t>NA</w:t>
            </w:r>
          </w:p>
        </w:tc>
        <w:tc>
          <w:tcPr>
            <w:tcW w:w="390" w:type="pct"/>
            <w:vAlign w:val="center"/>
          </w:tcPr>
          <w:p w14:paraId="70358E44" w14:textId="77777777" w:rsidR="00E35AF8" w:rsidRPr="005C4DC5" w:rsidRDefault="00E35AF8" w:rsidP="00E35AF8">
            <w:pPr>
              <w:pStyle w:val="TableTextCentered"/>
              <w:spacing w:before="20" w:after="20"/>
            </w:pPr>
            <w:r w:rsidRPr="00570F19">
              <w:t>16</w:t>
            </w:r>
          </w:p>
        </w:tc>
      </w:tr>
      <w:tr w:rsidR="00E35AF8" w:rsidRPr="005C4DC5" w14:paraId="00E3FD1C" w14:textId="77777777" w:rsidTr="005026F1">
        <w:tc>
          <w:tcPr>
            <w:tcW w:w="1489" w:type="pct"/>
          </w:tcPr>
          <w:p w14:paraId="778D9BD2" w14:textId="77777777" w:rsidR="00E35AF8" w:rsidRPr="005C4DC5" w:rsidRDefault="00E35AF8" w:rsidP="00E35AF8">
            <w:pPr>
              <w:pStyle w:val="TableText"/>
              <w:keepNext/>
              <w:keepLines/>
              <w:spacing w:before="20" w:after="20"/>
            </w:pPr>
            <w:r w:rsidRPr="005C4DC5">
              <w:t>White</w:t>
            </w:r>
          </w:p>
        </w:tc>
        <w:tc>
          <w:tcPr>
            <w:tcW w:w="385" w:type="pct"/>
            <w:vAlign w:val="center"/>
          </w:tcPr>
          <w:p w14:paraId="0E9FC506" w14:textId="77777777" w:rsidR="00E35AF8" w:rsidRPr="005C4DC5" w:rsidRDefault="00E35AF8" w:rsidP="00E35AF8">
            <w:pPr>
              <w:pStyle w:val="TableTextCentered"/>
              <w:spacing w:before="20" w:after="20"/>
            </w:pPr>
            <w:r w:rsidRPr="00570F19">
              <w:t>146</w:t>
            </w:r>
          </w:p>
        </w:tc>
        <w:tc>
          <w:tcPr>
            <w:tcW w:w="389" w:type="pct"/>
            <w:vAlign w:val="center"/>
          </w:tcPr>
          <w:p w14:paraId="225622DD" w14:textId="77777777" w:rsidR="00E35AF8" w:rsidRPr="005C4DC5" w:rsidRDefault="00E35AF8" w:rsidP="00E35AF8">
            <w:pPr>
              <w:pStyle w:val="TableTextCentered"/>
              <w:spacing w:before="20" w:after="20"/>
            </w:pPr>
            <w:r w:rsidRPr="00570F19">
              <w:t>69</w:t>
            </w:r>
          </w:p>
        </w:tc>
        <w:tc>
          <w:tcPr>
            <w:tcW w:w="391" w:type="pct"/>
            <w:vAlign w:val="center"/>
          </w:tcPr>
          <w:p w14:paraId="5D844E27" w14:textId="77777777" w:rsidR="00E35AF8" w:rsidRPr="005C4DC5" w:rsidRDefault="00E35AF8" w:rsidP="00E35AF8">
            <w:pPr>
              <w:pStyle w:val="TableTextCentered"/>
              <w:spacing w:before="20" w:after="20"/>
            </w:pPr>
            <w:r w:rsidRPr="00570F19">
              <w:t>72</w:t>
            </w:r>
          </w:p>
        </w:tc>
        <w:tc>
          <w:tcPr>
            <w:tcW w:w="391" w:type="pct"/>
            <w:vAlign w:val="center"/>
          </w:tcPr>
          <w:p w14:paraId="37B70E27" w14:textId="77777777" w:rsidR="00E35AF8" w:rsidRPr="005C4DC5" w:rsidRDefault="00E35AF8" w:rsidP="00E35AF8">
            <w:pPr>
              <w:pStyle w:val="TableTextCentered"/>
              <w:spacing w:before="20" w:after="20"/>
            </w:pPr>
            <w:r w:rsidRPr="00570F19">
              <w:t>71</w:t>
            </w:r>
          </w:p>
        </w:tc>
        <w:tc>
          <w:tcPr>
            <w:tcW w:w="389" w:type="pct"/>
            <w:vAlign w:val="center"/>
          </w:tcPr>
          <w:p w14:paraId="04A6BBCC" w14:textId="77777777" w:rsidR="00E35AF8" w:rsidRPr="005C4DC5" w:rsidRDefault="00E35AF8" w:rsidP="00E35AF8">
            <w:pPr>
              <w:pStyle w:val="TableTextCentered"/>
              <w:spacing w:before="20" w:after="20"/>
            </w:pPr>
            <w:r w:rsidRPr="00570F19">
              <w:t>65</w:t>
            </w:r>
          </w:p>
        </w:tc>
        <w:tc>
          <w:tcPr>
            <w:tcW w:w="391" w:type="pct"/>
            <w:vAlign w:val="center"/>
          </w:tcPr>
          <w:p w14:paraId="0B7F3B7B" w14:textId="77777777" w:rsidR="00E35AF8" w:rsidRPr="005C4DC5" w:rsidRDefault="00E35AF8" w:rsidP="00E35AF8">
            <w:pPr>
              <w:pStyle w:val="TableTextCentered"/>
              <w:spacing w:before="20" w:after="20"/>
            </w:pPr>
            <w:r w:rsidRPr="00570F19">
              <w:t>3</w:t>
            </w:r>
          </w:p>
        </w:tc>
        <w:tc>
          <w:tcPr>
            <w:tcW w:w="392" w:type="pct"/>
            <w:vAlign w:val="center"/>
          </w:tcPr>
          <w:p w14:paraId="2B19A445" w14:textId="77777777" w:rsidR="00E35AF8" w:rsidRPr="005C4DC5" w:rsidRDefault="00E35AF8" w:rsidP="00E35AF8">
            <w:pPr>
              <w:pStyle w:val="TableTextCentered"/>
              <w:spacing w:before="20" w:after="20"/>
            </w:pPr>
            <w:r w:rsidRPr="00570F19">
              <w:t>9</w:t>
            </w:r>
          </w:p>
        </w:tc>
        <w:tc>
          <w:tcPr>
            <w:tcW w:w="392" w:type="pct"/>
            <w:vAlign w:val="center"/>
          </w:tcPr>
          <w:p w14:paraId="11BFA297" w14:textId="77777777" w:rsidR="00E35AF8" w:rsidRPr="005C4DC5" w:rsidRDefault="00E35AF8" w:rsidP="00E35AF8">
            <w:pPr>
              <w:pStyle w:val="TableTextCentered"/>
              <w:spacing w:before="20" w:after="20"/>
            </w:pPr>
            <w:r w:rsidRPr="00570F19">
              <w:t>5</w:t>
            </w:r>
          </w:p>
        </w:tc>
        <w:tc>
          <w:tcPr>
            <w:tcW w:w="390" w:type="pct"/>
            <w:vAlign w:val="center"/>
          </w:tcPr>
          <w:p w14:paraId="7FCD452E" w14:textId="77777777" w:rsidR="00E35AF8" w:rsidRPr="005C4DC5" w:rsidRDefault="00E35AF8" w:rsidP="00E35AF8">
            <w:pPr>
              <w:pStyle w:val="TableTextCentered"/>
              <w:spacing w:before="20" w:after="20"/>
            </w:pPr>
            <w:r w:rsidRPr="00570F19">
              <w:t>4</w:t>
            </w:r>
          </w:p>
        </w:tc>
      </w:tr>
      <w:tr w:rsidR="00E35AF8" w:rsidRPr="005C4DC5" w14:paraId="0ED24AB5"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4571D757" w14:textId="77777777" w:rsidR="00E35AF8" w:rsidRPr="005C4DC5" w:rsidRDefault="00E35AF8" w:rsidP="00E35AF8">
            <w:pPr>
              <w:pStyle w:val="TableText"/>
              <w:keepNext/>
              <w:keepLines/>
              <w:spacing w:before="20" w:after="20"/>
            </w:pPr>
            <w:r w:rsidRPr="005C4DC5">
              <w:t>High needs</w:t>
            </w:r>
          </w:p>
        </w:tc>
        <w:tc>
          <w:tcPr>
            <w:tcW w:w="385" w:type="pct"/>
            <w:vAlign w:val="center"/>
          </w:tcPr>
          <w:p w14:paraId="3B5EF8FA" w14:textId="77777777" w:rsidR="00E35AF8" w:rsidRPr="005C4DC5" w:rsidRDefault="00E35AF8" w:rsidP="00E35AF8">
            <w:pPr>
              <w:pStyle w:val="TableTextCentered"/>
              <w:spacing w:before="20" w:after="20"/>
            </w:pPr>
            <w:r w:rsidRPr="00570F19">
              <w:t>109</w:t>
            </w:r>
          </w:p>
        </w:tc>
        <w:tc>
          <w:tcPr>
            <w:tcW w:w="389" w:type="pct"/>
            <w:vAlign w:val="center"/>
          </w:tcPr>
          <w:p w14:paraId="458261FE" w14:textId="77777777" w:rsidR="00E35AF8" w:rsidRPr="005C4DC5" w:rsidRDefault="00E35AF8" w:rsidP="00E35AF8">
            <w:pPr>
              <w:pStyle w:val="TableTextCentered"/>
              <w:spacing w:before="20" w:after="20"/>
            </w:pPr>
            <w:r w:rsidRPr="00570F19">
              <w:t>37</w:t>
            </w:r>
          </w:p>
        </w:tc>
        <w:tc>
          <w:tcPr>
            <w:tcW w:w="391" w:type="pct"/>
            <w:vAlign w:val="center"/>
          </w:tcPr>
          <w:p w14:paraId="35F61894" w14:textId="77777777" w:rsidR="00E35AF8" w:rsidRPr="005C4DC5" w:rsidRDefault="00E35AF8" w:rsidP="00E35AF8">
            <w:pPr>
              <w:pStyle w:val="TableTextCentered"/>
              <w:spacing w:before="20" w:after="20"/>
            </w:pPr>
            <w:r w:rsidRPr="00570F19">
              <w:t>31</w:t>
            </w:r>
          </w:p>
        </w:tc>
        <w:tc>
          <w:tcPr>
            <w:tcW w:w="391" w:type="pct"/>
            <w:vAlign w:val="center"/>
          </w:tcPr>
          <w:p w14:paraId="3D19AE4C" w14:textId="77777777" w:rsidR="00E35AF8" w:rsidRPr="005C4DC5" w:rsidRDefault="00E35AF8" w:rsidP="00E35AF8">
            <w:pPr>
              <w:pStyle w:val="TableTextCentered"/>
              <w:spacing w:before="20" w:after="20"/>
            </w:pPr>
            <w:r w:rsidRPr="00570F19">
              <w:t>39</w:t>
            </w:r>
          </w:p>
        </w:tc>
        <w:tc>
          <w:tcPr>
            <w:tcW w:w="389" w:type="pct"/>
            <w:vAlign w:val="center"/>
          </w:tcPr>
          <w:p w14:paraId="1D406CDB" w14:textId="77777777" w:rsidR="00E35AF8" w:rsidRPr="005C4DC5" w:rsidRDefault="00E35AF8" w:rsidP="00E35AF8">
            <w:pPr>
              <w:pStyle w:val="TableTextCentered"/>
              <w:spacing w:before="20" w:after="20"/>
            </w:pPr>
            <w:r w:rsidRPr="00570F19">
              <w:t>38</w:t>
            </w:r>
          </w:p>
        </w:tc>
        <w:tc>
          <w:tcPr>
            <w:tcW w:w="391" w:type="pct"/>
            <w:vAlign w:val="center"/>
          </w:tcPr>
          <w:p w14:paraId="4B9CDFD4" w14:textId="77777777" w:rsidR="00E35AF8" w:rsidRPr="005C4DC5" w:rsidRDefault="00E35AF8" w:rsidP="00E35AF8">
            <w:pPr>
              <w:pStyle w:val="TableTextCentered"/>
              <w:spacing w:before="20" w:after="20"/>
            </w:pPr>
            <w:r w:rsidRPr="00570F19">
              <w:t>12</w:t>
            </w:r>
          </w:p>
        </w:tc>
        <w:tc>
          <w:tcPr>
            <w:tcW w:w="392" w:type="pct"/>
            <w:vAlign w:val="center"/>
          </w:tcPr>
          <w:p w14:paraId="5C43B2C9" w14:textId="77777777" w:rsidR="00E35AF8" w:rsidRPr="005C4DC5" w:rsidRDefault="00E35AF8" w:rsidP="00E35AF8">
            <w:pPr>
              <w:pStyle w:val="TableTextCentered"/>
              <w:spacing w:before="20" w:after="20"/>
            </w:pPr>
            <w:r w:rsidRPr="00570F19">
              <w:t>26</w:t>
            </w:r>
          </w:p>
        </w:tc>
        <w:tc>
          <w:tcPr>
            <w:tcW w:w="392" w:type="pct"/>
            <w:vAlign w:val="center"/>
          </w:tcPr>
          <w:p w14:paraId="2C2EC301" w14:textId="77777777" w:rsidR="00E35AF8" w:rsidRPr="005C4DC5" w:rsidRDefault="00E35AF8" w:rsidP="00E35AF8">
            <w:pPr>
              <w:pStyle w:val="TableTextCentered"/>
              <w:spacing w:before="20" w:after="20"/>
            </w:pPr>
            <w:r w:rsidRPr="00570F19">
              <w:t>15</w:t>
            </w:r>
          </w:p>
        </w:tc>
        <w:tc>
          <w:tcPr>
            <w:tcW w:w="390" w:type="pct"/>
            <w:vAlign w:val="center"/>
          </w:tcPr>
          <w:p w14:paraId="18FBCC1E" w14:textId="77777777" w:rsidR="00E35AF8" w:rsidRPr="005C4DC5" w:rsidRDefault="00E35AF8" w:rsidP="00E35AF8">
            <w:pPr>
              <w:pStyle w:val="TableTextCentered"/>
              <w:spacing w:before="20" w:after="20"/>
            </w:pPr>
            <w:r w:rsidRPr="00570F19">
              <w:t>15</w:t>
            </w:r>
          </w:p>
        </w:tc>
      </w:tr>
      <w:tr w:rsidR="00E35AF8" w:rsidRPr="005C4DC5" w14:paraId="5E37E358" w14:textId="77777777" w:rsidTr="005026F1">
        <w:tc>
          <w:tcPr>
            <w:tcW w:w="1489" w:type="pct"/>
          </w:tcPr>
          <w:p w14:paraId="3488B0E3" w14:textId="77777777" w:rsidR="00E35AF8" w:rsidRPr="005C4DC5" w:rsidRDefault="00E35AF8" w:rsidP="00E35AF8">
            <w:pPr>
              <w:pStyle w:val="TableText"/>
              <w:spacing w:before="20" w:after="20"/>
            </w:pPr>
            <w:r w:rsidRPr="005C4DC5">
              <w:t>Low income</w:t>
            </w:r>
            <w:r w:rsidRPr="005C4DC5">
              <w:rPr>
                <w:vertAlign w:val="superscript"/>
              </w:rPr>
              <w:t>a</w:t>
            </w:r>
          </w:p>
        </w:tc>
        <w:tc>
          <w:tcPr>
            <w:tcW w:w="385" w:type="pct"/>
            <w:vAlign w:val="center"/>
          </w:tcPr>
          <w:p w14:paraId="7AF6B19A" w14:textId="77777777" w:rsidR="00E35AF8" w:rsidRPr="005C4DC5" w:rsidRDefault="00E35AF8" w:rsidP="00E35AF8">
            <w:pPr>
              <w:pStyle w:val="TableTextCentered"/>
              <w:spacing w:before="20" w:after="20"/>
            </w:pPr>
            <w:r w:rsidRPr="00570F19">
              <w:t>84</w:t>
            </w:r>
          </w:p>
        </w:tc>
        <w:tc>
          <w:tcPr>
            <w:tcW w:w="389" w:type="pct"/>
            <w:vAlign w:val="center"/>
          </w:tcPr>
          <w:p w14:paraId="6508698A" w14:textId="5FEC1B53" w:rsidR="00E35AF8" w:rsidRPr="005C4DC5" w:rsidRDefault="00454848" w:rsidP="00E35AF8">
            <w:pPr>
              <w:pStyle w:val="TableTextCentered"/>
              <w:spacing w:before="20" w:after="20"/>
            </w:pPr>
            <w:r>
              <w:t>NA</w:t>
            </w:r>
          </w:p>
        </w:tc>
        <w:tc>
          <w:tcPr>
            <w:tcW w:w="391" w:type="pct"/>
            <w:vAlign w:val="center"/>
          </w:tcPr>
          <w:p w14:paraId="0EC5B212" w14:textId="79159F1D" w:rsidR="00E35AF8" w:rsidRPr="005C4DC5" w:rsidRDefault="00454848" w:rsidP="00E35AF8">
            <w:pPr>
              <w:pStyle w:val="TableTextCentered"/>
              <w:spacing w:before="20" w:after="20"/>
            </w:pPr>
            <w:r>
              <w:t>NA</w:t>
            </w:r>
          </w:p>
        </w:tc>
        <w:tc>
          <w:tcPr>
            <w:tcW w:w="391" w:type="pct"/>
            <w:vAlign w:val="center"/>
          </w:tcPr>
          <w:p w14:paraId="514D1555" w14:textId="77777777" w:rsidR="00E35AF8" w:rsidRPr="005C4DC5" w:rsidRDefault="00E35AF8" w:rsidP="00E35AF8">
            <w:pPr>
              <w:pStyle w:val="TableTextCentered"/>
              <w:spacing w:before="20" w:after="20"/>
            </w:pPr>
            <w:r w:rsidRPr="00570F19">
              <w:t>40</w:t>
            </w:r>
          </w:p>
        </w:tc>
        <w:tc>
          <w:tcPr>
            <w:tcW w:w="389" w:type="pct"/>
            <w:vAlign w:val="center"/>
          </w:tcPr>
          <w:p w14:paraId="153851F2" w14:textId="77777777" w:rsidR="00E35AF8" w:rsidRPr="005C4DC5" w:rsidRDefault="00E35AF8" w:rsidP="00E35AF8">
            <w:pPr>
              <w:pStyle w:val="TableTextCentered"/>
              <w:spacing w:before="20" w:after="20"/>
            </w:pPr>
            <w:r w:rsidRPr="00570F19">
              <w:t>40</w:t>
            </w:r>
          </w:p>
        </w:tc>
        <w:tc>
          <w:tcPr>
            <w:tcW w:w="391" w:type="pct"/>
            <w:vAlign w:val="center"/>
          </w:tcPr>
          <w:p w14:paraId="2CAC7241" w14:textId="2E8C6045" w:rsidR="00E35AF8" w:rsidRPr="005C4DC5" w:rsidRDefault="00454848" w:rsidP="00E35AF8">
            <w:pPr>
              <w:pStyle w:val="TableTextCentered"/>
              <w:spacing w:before="20" w:after="20"/>
            </w:pPr>
            <w:r>
              <w:t>NA</w:t>
            </w:r>
          </w:p>
        </w:tc>
        <w:tc>
          <w:tcPr>
            <w:tcW w:w="392" w:type="pct"/>
            <w:vAlign w:val="center"/>
          </w:tcPr>
          <w:p w14:paraId="6EA7EA12" w14:textId="2EA33631" w:rsidR="00E35AF8" w:rsidRPr="005C4DC5" w:rsidRDefault="00454848" w:rsidP="00E35AF8">
            <w:pPr>
              <w:pStyle w:val="TableTextCentered"/>
              <w:spacing w:before="20" w:after="20"/>
            </w:pPr>
            <w:r>
              <w:t>NA</w:t>
            </w:r>
          </w:p>
        </w:tc>
        <w:tc>
          <w:tcPr>
            <w:tcW w:w="392" w:type="pct"/>
            <w:vAlign w:val="center"/>
          </w:tcPr>
          <w:p w14:paraId="3ACBB92A" w14:textId="77777777" w:rsidR="00E35AF8" w:rsidRPr="005C4DC5" w:rsidRDefault="00E35AF8" w:rsidP="00E35AF8">
            <w:pPr>
              <w:pStyle w:val="TableTextCentered"/>
              <w:spacing w:before="20" w:after="20"/>
            </w:pPr>
            <w:r w:rsidRPr="00570F19">
              <w:t>13</w:t>
            </w:r>
          </w:p>
        </w:tc>
        <w:tc>
          <w:tcPr>
            <w:tcW w:w="390" w:type="pct"/>
            <w:vAlign w:val="center"/>
          </w:tcPr>
          <w:p w14:paraId="348B4737" w14:textId="77777777" w:rsidR="00E35AF8" w:rsidRPr="005C4DC5" w:rsidRDefault="00E35AF8" w:rsidP="00E35AF8">
            <w:pPr>
              <w:pStyle w:val="TableTextCentered"/>
              <w:spacing w:before="20" w:after="20"/>
            </w:pPr>
            <w:r w:rsidRPr="00570F19">
              <w:t>14</w:t>
            </w:r>
          </w:p>
        </w:tc>
      </w:tr>
      <w:tr w:rsidR="00E35AF8" w:rsidRPr="005C4DC5" w14:paraId="6AA021BC"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2119830F" w14:textId="77777777" w:rsidR="00E35AF8" w:rsidRPr="005C4DC5" w:rsidRDefault="00E35AF8" w:rsidP="00E35AF8">
            <w:pPr>
              <w:pStyle w:val="TableText"/>
              <w:spacing w:before="20" w:after="20"/>
              <w:rPr>
                <w:spacing w:val="-4"/>
              </w:rPr>
            </w:pPr>
            <w:r w:rsidRPr="005C4DC5">
              <w:rPr>
                <w:spacing w:val="-4"/>
              </w:rPr>
              <w:t>ELs and former ELs</w:t>
            </w:r>
          </w:p>
        </w:tc>
        <w:tc>
          <w:tcPr>
            <w:tcW w:w="385" w:type="pct"/>
            <w:vAlign w:val="center"/>
          </w:tcPr>
          <w:p w14:paraId="6AC592FD" w14:textId="77777777" w:rsidR="00E35AF8" w:rsidRPr="005C4DC5" w:rsidRDefault="00E35AF8" w:rsidP="00E35AF8">
            <w:pPr>
              <w:pStyle w:val="TableTextCentered"/>
              <w:spacing w:before="20" w:after="20"/>
            </w:pPr>
            <w:r w:rsidRPr="00570F19">
              <w:t>15</w:t>
            </w:r>
          </w:p>
        </w:tc>
        <w:tc>
          <w:tcPr>
            <w:tcW w:w="389" w:type="pct"/>
            <w:vAlign w:val="center"/>
          </w:tcPr>
          <w:p w14:paraId="38A4EB1F" w14:textId="77777777" w:rsidR="00E35AF8" w:rsidRPr="005C4DC5" w:rsidRDefault="00E35AF8" w:rsidP="00E35AF8">
            <w:pPr>
              <w:pStyle w:val="TableTextCentered"/>
              <w:spacing w:before="20" w:after="20"/>
            </w:pPr>
            <w:r w:rsidRPr="00570F19">
              <w:t>20</w:t>
            </w:r>
          </w:p>
        </w:tc>
        <w:tc>
          <w:tcPr>
            <w:tcW w:w="391" w:type="pct"/>
            <w:vAlign w:val="center"/>
          </w:tcPr>
          <w:p w14:paraId="29DCDDCD" w14:textId="77777777" w:rsidR="00E35AF8" w:rsidRPr="005C4DC5" w:rsidRDefault="00E35AF8" w:rsidP="00E35AF8">
            <w:pPr>
              <w:pStyle w:val="TableTextCentered"/>
              <w:spacing w:before="20" w:after="20"/>
            </w:pPr>
            <w:r w:rsidRPr="00570F19">
              <w:t>19</w:t>
            </w:r>
          </w:p>
        </w:tc>
        <w:tc>
          <w:tcPr>
            <w:tcW w:w="391" w:type="pct"/>
            <w:vAlign w:val="center"/>
          </w:tcPr>
          <w:p w14:paraId="1935DDA3" w14:textId="77777777" w:rsidR="00E35AF8" w:rsidRPr="005C4DC5" w:rsidRDefault="00E35AF8" w:rsidP="00E35AF8">
            <w:pPr>
              <w:pStyle w:val="TableTextCentered"/>
              <w:spacing w:before="20" w:after="20"/>
            </w:pPr>
            <w:r w:rsidRPr="00570F19">
              <w:t>20</w:t>
            </w:r>
          </w:p>
        </w:tc>
        <w:tc>
          <w:tcPr>
            <w:tcW w:w="389" w:type="pct"/>
            <w:vAlign w:val="center"/>
          </w:tcPr>
          <w:p w14:paraId="428479BA" w14:textId="77777777" w:rsidR="00E35AF8" w:rsidRPr="005C4DC5" w:rsidRDefault="00E35AF8" w:rsidP="00E35AF8">
            <w:pPr>
              <w:pStyle w:val="TableTextCentered"/>
              <w:spacing w:before="20" w:after="20"/>
            </w:pPr>
            <w:r w:rsidRPr="00570F19">
              <w:t>21</w:t>
            </w:r>
          </w:p>
        </w:tc>
        <w:tc>
          <w:tcPr>
            <w:tcW w:w="391" w:type="pct"/>
            <w:vAlign w:val="center"/>
          </w:tcPr>
          <w:p w14:paraId="6F3EA14B" w14:textId="77777777" w:rsidR="00E35AF8" w:rsidRPr="005C4DC5" w:rsidRDefault="00E35AF8" w:rsidP="00E35AF8">
            <w:pPr>
              <w:pStyle w:val="TableTextCentered"/>
              <w:spacing w:before="20" w:after="20"/>
            </w:pPr>
            <w:r w:rsidRPr="00570F19">
              <w:t>40</w:t>
            </w:r>
          </w:p>
        </w:tc>
        <w:tc>
          <w:tcPr>
            <w:tcW w:w="392" w:type="pct"/>
            <w:vAlign w:val="center"/>
          </w:tcPr>
          <w:p w14:paraId="50BEBA73" w14:textId="77777777" w:rsidR="00E35AF8" w:rsidRPr="005C4DC5" w:rsidRDefault="00E35AF8" w:rsidP="00E35AF8">
            <w:pPr>
              <w:pStyle w:val="TableTextCentered"/>
              <w:spacing w:before="20" w:after="20"/>
            </w:pPr>
            <w:r w:rsidRPr="00570F19">
              <w:t>33</w:t>
            </w:r>
          </w:p>
        </w:tc>
        <w:tc>
          <w:tcPr>
            <w:tcW w:w="392" w:type="pct"/>
            <w:vAlign w:val="center"/>
          </w:tcPr>
          <w:p w14:paraId="40039F86" w14:textId="77777777" w:rsidR="00E35AF8" w:rsidRPr="005C4DC5" w:rsidRDefault="00E35AF8" w:rsidP="00E35AF8">
            <w:pPr>
              <w:pStyle w:val="TableTextCentered"/>
              <w:spacing w:before="20" w:after="20"/>
            </w:pPr>
            <w:r w:rsidRPr="00570F19">
              <w:t>27</w:t>
            </w:r>
          </w:p>
        </w:tc>
        <w:tc>
          <w:tcPr>
            <w:tcW w:w="390" w:type="pct"/>
            <w:vAlign w:val="center"/>
          </w:tcPr>
          <w:p w14:paraId="660BB809" w14:textId="77777777" w:rsidR="00E35AF8" w:rsidRPr="005C4DC5" w:rsidRDefault="00E35AF8" w:rsidP="00E35AF8">
            <w:pPr>
              <w:pStyle w:val="TableTextCentered"/>
              <w:spacing w:before="20" w:after="20"/>
            </w:pPr>
            <w:r w:rsidRPr="00570F19">
              <w:t>30</w:t>
            </w:r>
          </w:p>
        </w:tc>
      </w:tr>
      <w:tr w:rsidR="00E35AF8" w:rsidRPr="005C4DC5" w14:paraId="37973037" w14:textId="77777777" w:rsidTr="005026F1">
        <w:tc>
          <w:tcPr>
            <w:tcW w:w="1489" w:type="pct"/>
          </w:tcPr>
          <w:p w14:paraId="1C3B1BCA" w14:textId="7F57E2A1" w:rsidR="00E35AF8" w:rsidRPr="005C4DC5" w:rsidRDefault="00E35AF8" w:rsidP="00E35AF8">
            <w:pPr>
              <w:pStyle w:val="TableText"/>
              <w:spacing w:before="20" w:after="20"/>
            </w:pPr>
            <w:r w:rsidRPr="005C4DC5">
              <w:t>Students w/disabilities</w:t>
            </w:r>
          </w:p>
        </w:tc>
        <w:tc>
          <w:tcPr>
            <w:tcW w:w="385" w:type="pct"/>
            <w:vAlign w:val="center"/>
          </w:tcPr>
          <w:p w14:paraId="22A5DCD7" w14:textId="77777777" w:rsidR="00E35AF8" w:rsidRPr="005C4DC5" w:rsidRDefault="00E35AF8" w:rsidP="00E35AF8">
            <w:pPr>
              <w:pStyle w:val="TableTextCentered"/>
              <w:spacing w:before="20" w:after="20"/>
            </w:pPr>
            <w:r w:rsidRPr="00570F19">
              <w:t>47</w:t>
            </w:r>
          </w:p>
        </w:tc>
        <w:tc>
          <w:tcPr>
            <w:tcW w:w="389" w:type="pct"/>
            <w:vAlign w:val="center"/>
          </w:tcPr>
          <w:p w14:paraId="5015F062" w14:textId="77777777" w:rsidR="00E35AF8" w:rsidRPr="005C4DC5" w:rsidRDefault="00E35AF8" w:rsidP="00E35AF8">
            <w:pPr>
              <w:pStyle w:val="TableTextCentered"/>
              <w:spacing w:before="20" w:after="20"/>
            </w:pPr>
            <w:r w:rsidRPr="00570F19">
              <w:t>23</w:t>
            </w:r>
          </w:p>
        </w:tc>
        <w:tc>
          <w:tcPr>
            <w:tcW w:w="391" w:type="pct"/>
            <w:vAlign w:val="center"/>
          </w:tcPr>
          <w:p w14:paraId="74B3B5FE" w14:textId="77777777" w:rsidR="00E35AF8" w:rsidRPr="005C4DC5" w:rsidRDefault="00E35AF8" w:rsidP="00E35AF8">
            <w:pPr>
              <w:pStyle w:val="TableTextCentered"/>
              <w:spacing w:before="20" w:after="20"/>
            </w:pPr>
            <w:r w:rsidRPr="00570F19">
              <w:t>19</w:t>
            </w:r>
          </w:p>
        </w:tc>
        <w:tc>
          <w:tcPr>
            <w:tcW w:w="391" w:type="pct"/>
            <w:vAlign w:val="center"/>
          </w:tcPr>
          <w:p w14:paraId="2D59BBAC" w14:textId="77777777" w:rsidR="00E35AF8" w:rsidRPr="005C4DC5" w:rsidRDefault="00E35AF8" w:rsidP="00E35AF8">
            <w:pPr>
              <w:pStyle w:val="TableTextCentered"/>
              <w:spacing w:before="20" w:after="20"/>
            </w:pPr>
            <w:r w:rsidRPr="00570F19">
              <w:t>17</w:t>
            </w:r>
          </w:p>
        </w:tc>
        <w:tc>
          <w:tcPr>
            <w:tcW w:w="389" w:type="pct"/>
            <w:vAlign w:val="center"/>
          </w:tcPr>
          <w:p w14:paraId="66818CA0" w14:textId="77777777" w:rsidR="00E35AF8" w:rsidRPr="005C4DC5" w:rsidRDefault="00E35AF8" w:rsidP="00E35AF8">
            <w:pPr>
              <w:pStyle w:val="TableTextCentered"/>
              <w:spacing w:before="20" w:after="20"/>
            </w:pPr>
            <w:r w:rsidRPr="00570F19">
              <w:t>20</w:t>
            </w:r>
          </w:p>
        </w:tc>
        <w:tc>
          <w:tcPr>
            <w:tcW w:w="391" w:type="pct"/>
            <w:vAlign w:val="center"/>
          </w:tcPr>
          <w:p w14:paraId="12FCB97C" w14:textId="77777777" w:rsidR="00E35AF8" w:rsidRPr="005C4DC5" w:rsidRDefault="00E35AF8" w:rsidP="00E35AF8">
            <w:pPr>
              <w:pStyle w:val="TableTextCentered"/>
              <w:spacing w:before="20" w:after="20"/>
            </w:pPr>
            <w:r w:rsidRPr="00570F19">
              <w:t>13</w:t>
            </w:r>
          </w:p>
        </w:tc>
        <w:tc>
          <w:tcPr>
            <w:tcW w:w="392" w:type="pct"/>
            <w:vAlign w:val="center"/>
          </w:tcPr>
          <w:p w14:paraId="046477FB" w14:textId="77777777" w:rsidR="00E35AF8" w:rsidRPr="005C4DC5" w:rsidRDefault="00E35AF8" w:rsidP="00E35AF8">
            <w:pPr>
              <w:pStyle w:val="TableTextCentered"/>
              <w:spacing w:before="20" w:after="20"/>
            </w:pPr>
            <w:r w:rsidRPr="00570F19">
              <w:t>37</w:t>
            </w:r>
          </w:p>
        </w:tc>
        <w:tc>
          <w:tcPr>
            <w:tcW w:w="392" w:type="pct"/>
            <w:vAlign w:val="center"/>
          </w:tcPr>
          <w:p w14:paraId="1D5B98ED" w14:textId="77777777" w:rsidR="00E35AF8" w:rsidRPr="005C4DC5" w:rsidRDefault="00E35AF8" w:rsidP="00E35AF8">
            <w:pPr>
              <w:pStyle w:val="TableTextCentered"/>
              <w:spacing w:before="20" w:after="20"/>
            </w:pPr>
            <w:r w:rsidRPr="00570F19">
              <w:t>28</w:t>
            </w:r>
          </w:p>
        </w:tc>
        <w:tc>
          <w:tcPr>
            <w:tcW w:w="390" w:type="pct"/>
            <w:vAlign w:val="center"/>
          </w:tcPr>
          <w:p w14:paraId="5E066D2D" w14:textId="77777777" w:rsidR="00E35AF8" w:rsidRPr="005C4DC5" w:rsidRDefault="00E35AF8" w:rsidP="00E35AF8">
            <w:pPr>
              <w:pStyle w:val="TableTextCentered"/>
              <w:spacing w:before="20" w:after="20"/>
            </w:pPr>
            <w:r w:rsidRPr="00570F19">
              <w:t>26</w:t>
            </w:r>
          </w:p>
        </w:tc>
      </w:tr>
    </w:tbl>
    <w:p w14:paraId="3E2171CA" w14:textId="77777777" w:rsidR="00E35AF8" w:rsidRPr="005C4DC5" w:rsidRDefault="00E35AF8" w:rsidP="00E35AF8">
      <w:pPr>
        <w:pStyle w:val="TableNote"/>
        <w:rPr>
          <w:rFonts w:ascii="Calibri" w:hAnsi="Calibri" w:cs="Calibri"/>
          <w:szCs w:val="20"/>
        </w:rPr>
      </w:pPr>
      <w:r w:rsidRPr="005C4DC5">
        <w:rPr>
          <w:vertAlign w:val="superscript"/>
        </w:rPr>
        <w:t xml:space="preserve">a </w:t>
      </w:r>
      <w:r w:rsidRPr="005C4DC5">
        <w:t xml:space="preserve">Since fall 2021, DESE no longer reports data for the economically disadvantaged student group and instead reports data for a </w:t>
      </w:r>
      <w:hyperlink r:id="rId69" w:history="1">
        <w:r w:rsidRPr="005C4DC5">
          <w:rPr>
            <w:rStyle w:val="Hyperlink"/>
          </w:rPr>
          <w:t>newly defined low-income student group</w:t>
        </w:r>
      </w:hyperlink>
      <w:r w:rsidRPr="005C4DC5">
        <w:t>. This change also affects the high needs group.</w:t>
      </w:r>
    </w:p>
    <w:bookmarkEnd w:id="184"/>
    <w:p w14:paraId="24173AFC" w14:textId="77777777" w:rsidR="00E35AF8" w:rsidRPr="005C4DC5" w:rsidRDefault="00E35AF8" w:rsidP="00E35AF8">
      <w:pPr>
        <w:pStyle w:val="TableTitle0"/>
      </w:pPr>
      <w:r w:rsidRPr="005C4DC5">
        <w:t xml:space="preserve">Table E3. </w:t>
      </w:r>
      <w:r w:rsidRPr="00A7117C">
        <w:t>Norwood</w:t>
      </w:r>
      <w:r w:rsidRPr="005C4DC5">
        <w:t xml:space="preserve">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5026F1" w:rsidRPr="005C4DC5" w14:paraId="165015F1"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22998851" w14:textId="01AE557A" w:rsidR="005026F1" w:rsidRPr="005C4DC5" w:rsidRDefault="005026F1" w:rsidP="00454848">
            <w:pPr>
              <w:pStyle w:val="TableColHeadingCenter"/>
              <w:spacing w:before="20" w:after="20"/>
            </w:pPr>
            <w:r w:rsidRPr="00E26782">
              <w:rPr>
                <w:szCs w:val="20"/>
              </w:rPr>
              <w:t>Group</w:t>
            </w:r>
          </w:p>
        </w:tc>
        <w:tc>
          <w:tcPr>
            <w:tcW w:w="384" w:type="pct"/>
            <w:vAlign w:val="center"/>
          </w:tcPr>
          <w:p w14:paraId="770F56CD" w14:textId="1811CB91" w:rsidR="005026F1" w:rsidRPr="005C4DC5" w:rsidRDefault="005026F1" w:rsidP="00454848">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2281EC56" w14:textId="10CE7933" w:rsidR="005026F1" w:rsidRPr="005C4DC5" w:rsidRDefault="005026F1" w:rsidP="00454848">
            <w:pPr>
              <w:pStyle w:val="TableColHeadingCenter"/>
              <w:spacing w:before="20" w:after="20"/>
            </w:pPr>
            <w:r w:rsidRPr="00E26782">
              <w:rPr>
                <w:szCs w:val="20"/>
              </w:rPr>
              <w:t>% M/E 2019</w:t>
            </w:r>
          </w:p>
        </w:tc>
        <w:tc>
          <w:tcPr>
            <w:tcW w:w="391" w:type="pct"/>
            <w:vAlign w:val="center"/>
          </w:tcPr>
          <w:p w14:paraId="6D546E70" w14:textId="6034E28D" w:rsidR="005026F1" w:rsidRPr="005C4DC5" w:rsidRDefault="005026F1" w:rsidP="00454848">
            <w:pPr>
              <w:pStyle w:val="TableColHeadingCenter"/>
              <w:spacing w:before="20" w:after="20"/>
            </w:pPr>
            <w:r w:rsidRPr="00E26782">
              <w:rPr>
                <w:szCs w:val="20"/>
              </w:rPr>
              <w:t>% M/E 2021</w:t>
            </w:r>
          </w:p>
        </w:tc>
        <w:tc>
          <w:tcPr>
            <w:tcW w:w="391" w:type="pct"/>
            <w:vAlign w:val="center"/>
          </w:tcPr>
          <w:p w14:paraId="5B1DBEAA" w14:textId="33C99B55" w:rsidR="005026F1" w:rsidRPr="005C4DC5" w:rsidRDefault="005026F1" w:rsidP="00454848">
            <w:pPr>
              <w:pStyle w:val="TableColHeadingCenter"/>
              <w:spacing w:before="20" w:after="20"/>
            </w:pPr>
            <w:r w:rsidRPr="00E26782">
              <w:rPr>
                <w:szCs w:val="20"/>
              </w:rPr>
              <w:t>% M/E 2022</w:t>
            </w:r>
          </w:p>
        </w:tc>
        <w:tc>
          <w:tcPr>
            <w:tcW w:w="389" w:type="pct"/>
            <w:vAlign w:val="center"/>
          </w:tcPr>
          <w:p w14:paraId="1F2862E4" w14:textId="61B74073" w:rsidR="005026F1" w:rsidRPr="005C4DC5" w:rsidRDefault="005026F1" w:rsidP="00454848">
            <w:pPr>
              <w:pStyle w:val="TableColHeadingCenter"/>
              <w:spacing w:before="20" w:after="20"/>
            </w:pPr>
            <w:r w:rsidRPr="00E26782">
              <w:rPr>
                <w:szCs w:val="20"/>
              </w:rPr>
              <w:t>% M/E State (2022)</w:t>
            </w:r>
          </w:p>
        </w:tc>
        <w:tc>
          <w:tcPr>
            <w:tcW w:w="391" w:type="pct"/>
            <w:vAlign w:val="center"/>
          </w:tcPr>
          <w:p w14:paraId="6B668437" w14:textId="331174E0" w:rsidR="005026F1" w:rsidRPr="005C4DC5" w:rsidRDefault="005026F1" w:rsidP="00454848">
            <w:pPr>
              <w:pStyle w:val="TableColHeadingCenter"/>
              <w:spacing w:before="20" w:after="20"/>
            </w:pPr>
            <w:r w:rsidRPr="00E26782">
              <w:rPr>
                <w:szCs w:val="20"/>
              </w:rPr>
              <w:t>% NM 2019</w:t>
            </w:r>
          </w:p>
        </w:tc>
        <w:tc>
          <w:tcPr>
            <w:tcW w:w="392" w:type="pct"/>
            <w:vAlign w:val="center"/>
          </w:tcPr>
          <w:p w14:paraId="56EB2572" w14:textId="66CCFB68" w:rsidR="005026F1" w:rsidRPr="005C4DC5" w:rsidRDefault="005026F1" w:rsidP="00454848">
            <w:pPr>
              <w:pStyle w:val="TableColHeadingCenter"/>
              <w:spacing w:before="20" w:after="20"/>
            </w:pPr>
            <w:r w:rsidRPr="00E26782">
              <w:rPr>
                <w:szCs w:val="20"/>
              </w:rPr>
              <w:t>% NM 2021</w:t>
            </w:r>
          </w:p>
        </w:tc>
        <w:tc>
          <w:tcPr>
            <w:tcW w:w="392" w:type="pct"/>
            <w:vAlign w:val="center"/>
          </w:tcPr>
          <w:p w14:paraId="16085CCF" w14:textId="03CA8B09" w:rsidR="005026F1" w:rsidRPr="005C4DC5" w:rsidRDefault="005026F1" w:rsidP="00454848">
            <w:pPr>
              <w:pStyle w:val="TableColHeadingCenter"/>
              <w:spacing w:before="20" w:after="20"/>
            </w:pPr>
            <w:r w:rsidRPr="00E26782">
              <w:rPr>
                <w:szCs w:val="20"/>
              </w:rPr>
              <w:t>% NM 2022</w:t>
            </w:r>
          </w:p>
        </w:tc>
        <w:tc>
          <w:tcPr>
            <w:tcW w:w="391" w:type="pct"/>
            <w:vAlign w:val="center"/>
          </w:tcPr>
          <w:p w14:paraId="59DD353C" w14:textId="39C691AF" w:rsidR="005026F1" w:rsidRPr="005C4DC5" w:rsidRDefault="005026F1" w:rsidP="00454848">
            <w:pPr>
              <w:pStyle w:val="TableColHeadingCenter"/>
              <w:spacing w:before="20" w:after="20"/>
            </w:pPr>
            <w:r w:rsidRPr="00E26782">
              <w:rPr>
                <w:szCs w:val="20"/>
              </w:rPr>
              <w:t>% NM State (2022)</w:t>
            </w:r>
          </w:p>
        </w:tc>
      </w:tr>
      <w:tr w:rsidR="00E35AF8" w:rsidRPr="005C4DC5" w14:paraId="2D8B9C4E"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19667B8C" w14:textId="77777777" w:rsidR="00E35AF8" w:rsidRPr="005C4DC5" w:rsidRDefault="00E35AF8">
            <w:pPr>
              <w:pStyle w:val="TableText"/>
              <w:spacing w:before="20" w:after="20"/>
            </w:pPr>
            <w:r w:rsidRPr="005C4DC5">
              <w:t>All</w:t>
            </w:r>
          </w:p>
        </w:tc>
        <w:tc>
          <w:tcPr>
            <w:tcW w:w="384" w:type="pct"/>
            <w:vAlign w:val="center"/>
          </w:tcPr>
          <w:p w14:paraId="0B9E57CB" w14:textId="77777777" w:rsidR="00E35AF8" w:rsidRPr="005C4DC5" w:rsidRDefault="00E35AF8">
            <w:pPr>
              <w:pStyle w:val="TableTextCentered"/>
              <w:spacing w:before="20" w:after="20"/>
            </w:pPr>
            <w:r w:rsidRPr="001C07AE">
              <w:t>1,523</w:t>
            </w:r>
          </w:p>
        </w:tc>
        <w:tc>
          <w:tcPr>
            <w:tcW w:w="389" w:type="pct"/>
            <w:vAlign w:val="center"/>
          </w:tcPr>
          <w:p w14:paraId="549AC77C" w14:textId="77777777" w:rsidR="00E35AF8" w:rsidRPr="005C4DC5" w:rsidRDefault="00E35AF8">
            <w:pPr>
              <w:pStyle w:val="TableTextCentered"/>
              <w:spacing w:before="20" w:after="20"/>
            </w:pPr>
            <w:r w:rsidRPr="001C07AE">
              <w:t>51</w:t>
            </w:r>
          </w:p>
        </w:tc>
        <w:tc>
          <w:tcPr>
            <w:tcW w:w="391" w:type="pct"/>
            <w:vAlign w:val="center"/>
          </w:tcPr>
          <w:p w14:paraId="50E3B77D" w14:textId="77777777" w:rsidR="00E35AF8" w:rsidRPr="005C4DC5" w:rsidRDefault="00E35AF8">
            <w:pPr>
              <w:pStyle w:val="TableTextCentered"/>
              <w:spacing w:before="20" w:after="20"/>
            </w:pPr>
            <w:r w:rsidRPr="001C07AE">
              <w:t>36</w:t>
            </w:r>
          </w:p>
        </w:tc>
        <w:tc>
          <w:tcPr>
            <w:tcW w:w="391" w:type="pct"/>
            <w:vAlign w:val="center"/>
          </w:tcPr>
          <w:p w14:paraId="4B030F46" w14:textId="77777777" w:rsidR="00E35AF8" w:rsidRPr="005C4DC5" w:rsidRDefault="00E35AF8">
            <w:pPr>
              <w:pStyle w:val="TableTextCentered"/>
              <w:spacing w:before="20" w:after="20"/>
            </w:pPr>
            <w:r w:rsidRPr="001C07AE">
              <w:t>43</w:t>
            </w:r>
          </w:p>
        </w:tc>
        <w:tc>
          <w:tcPr>
            <w:tcW w:w="389" w:type="pct"/>
            <w:vAlign w:val="center"/>
          </w:tcPr>
          <w:p w14:paraId="4F6DDA9A" w14:textId="77777777" w:rsidR="00E35AF8" w:rsidRPr="005C4DC5" w:rsidRDefault="00E35AF8">
            <w:pPr>
              <w:pStyle w:val="TableTextCentered"/>
              <w:spacing w:before="20" w:after="20"/>
            </w:pPr>
            <w:r w:rsidRPr="001C07AE">
              <w:t>39</w:t>
            </w:r>
          </w:p>
        </w:tc>
        <w:tc>
          <w:tcPr>
            <w:tcW w:w="391" w:type="pct"/>
            <w:vAlign w:val="center"/>
          </w:tcPr>
          <w:p w14:paraId="44682E8C" w14:textId="77777777" w:rsidR="00E35AF8" w:rsidRPr="005C4DC5" w:rsidRDefault="00E35AF8">
            <w:pPr>
              <w:pStyle w:val="TableTextCentered"/>
              <w:spacing w:before="20" w:after="20"/>
            </w:pPr>
            <w:r w:rsidRPr="001C07AE">
              <w:t>10</w:t>
            </w:r>
          </w:p>
        </w:tc>
        <w:tc>
          <w:tcPr>
            <w:tcW w:w="392" w:type="pct"/>
            <w:vAlign w:val="center"/>
          </w:tcPr>
          <w:p w14:paraId="6BCE7A36" w14:textId="77777777" w:rsidR="00E35AF8" w:rsidRPr="005C4DC5" w:rsidRDefault="00E35AF8">
            <w:pPr>
              <w:pStyle w:val="TableTextCentered"/>
              <w:spacing w:before="20" w:after="20"/>
            </w:pPr>
            <w:r w:rsidRPr="001C07AE">
              <w:t>20</w:t>
            </w:r>
          </w:p>
        </w:tc>
        <w:tc>
          <w:tcPr>
            <w:tcW w:w="392" w:type="pct"/>
            <w:vAlign w:val="center"/>
          </w:tcPr>
          <w:p w14:paraId="6B336326" w14:textId="77777777" w:rsidR="00E35AF8" w:rsidRPr="005C4DC5" w:rsidRDefault="00E35AF8">
            <w:pPr>
              <w:pStyle w:val="TableTextCentered"/>
              <w:spacing w:before="20" w:after="20"/>
            </w:pPr>
            <w:r w:rsidRPr="001C07AE">
              <w:t>15</w:t>
            </w:r>
          </w:p>
        </w:tc>
        <w:tc>
          <w:tcPr>
            <w:tcW w:w="391" w:type="pct"/>
            <w:vAlign w:val="center"/>
          </w:tcPr>
          <w:p w14:paraId="2D6F9A9F" w14:textId="77777777" w:rsidR="00E35AF8" w:rsidRPr="005C4DC5" w:rsidRDefault="00E35AF8">
            <w:pPr>
              <w:pStyle w:val="TableTextCentered"/>
              <w:spacing w:before="20" w:after="20"/>
            </w:pPr>
            <w:r w:rsidRPr="001C07AE">
              <w:t>17</w:t>
            </w:r>
          </w:p>
        </w:tc>
      </w:tr>
      <w:tr w:rsidR="00E35AF8" w:rsidRPr="005C4DC5" w14:paraId="3700CB7A" w14:textId="77777777" w:rsidTr="005026F1">
        <w:tc>
          <w:tcPr>
            <w:tcW w:w="1489" w:type="pct"/>
          </w:tcPr>
          <w:p w14:paraId="5FF82E4E" w14:textId="77777777" w:rsidR="00E35AF8" w:rsidRPr="005C4DC5" w:rsidRDefault="00E35AF8">
            <w:pPr>
              <w:pStyle w:val="TableText"/>
              <w:spacing w:before="20" w:after="20"/>
            </w:pPr>
            <w:r w:rsidRPr="005C4DC5">
              <w:t>African American/Black</w:t>
            </w:r>
          </w:p>
        </w:tc>
        <w:tc>
          <w:tcPr>
            <w:tcW w:w="384" w:type="pct"/>
            <w:vAlign w:val="center"/>
          </w:tcPr>
          <w:p w14:paraId="4F155B99" w14:textId="77777777" w:rsidR="00E35AF8" w:rsidRPr="005C4DC5" w:rsidRDefault="00E35AF8">
            <w:pPr>
              <w:pStyle w:val="TableTextCentered"/>
              <w:spacing w:before="20" w:after="20"/>
            </w:pPr>
            <w:r w:rsidRPr="001C07AE">
              <w:t>204</w:t>
            </w:r>
          </w:p>
        </w:tc>
        <w:tc>
          <w:tcPr>
            <w:tcW w:w="389" w:type="pct"/>
            <w:vAlign w:val="center"/>
          </w:tcPr>
          <w:p w14:paraId="0167E0B1" w14:textId="77777777" w:rsidR="00E35AF8" w:rsidRPr="005C4DC5" w:rsidRDefault="00E35AF8">
            <w:pPr>
              <w:pStyle w:val="TableTextCentered"/>
              <w:spacing w:before="20" w:after="20"/>
            </w:pPr>
            <w:r w:rsidRPr="001C07AE">
              <w:t>22</w:t>
            </w:r>
          </w:p>
        </w:tc>
        <w:tc>
          <w:tcPr>
            <w:tcW w:w="391" w:type="pct"/>
            <w:vAlign w:val="center"/>
          </w:tcPr>
          <w:p w14:paraId="09238D31" w14:textId="77777777" w:rsidR="00E35AF8" w:rsidRPr="005C4DC5" w:rsidRDefault="00E35AF8">
            <w:pPr>
              <w:pStyle w:val="TableTextCentered"/>
              <w:spacing w:before="20" w:after="20"/>
            </w:pPr>
            <w:r w:rsidRPr="001C07AE">
              <w:t>18</w:t>
            </w:r>
          </w:p>
        </w:tc>
        <w:tc>
          <w:tcPr>
            <w:tcW w:w="391" w:type="pct"/>
            <w:vAlign w:val="center"/>
          </w:tcPr>
          <w:p w14:paraId="33EC4EB2" w14:textId="77777777" w:rsidR="00E35AF8" w:rsidRPr="005C4DC5" w:rsidRDefault="00E35AF8">
            <w:pPr>
              <w:pStyle w:val="TableTextCentered"/>
              <w:spacing w:before="20" w:after="20"/>
            </w:pPr>
            <w:r w:rsidRPr="001C07AE">
              <w:t>23</w:t>
            </w:r>
          </w:p>
        </w:tc>
        <w:tc>
          <w:tcPr>
            <w:tcW w:w="389" w:type="pct"/>
            <w:vAlign w:val="center"/>
          </w:tcPr>
          <w:p w14:paraId="0B93C2FE" w14:textId="77777777" w:rsidR="00E35AF8" w:rsidRPr="005C4DC5" w:rsidRDefault="00E35AF8">
            <w:pPr>
              <w:pStyle w:val="TableTextCentered"/>
              <w:spacing w:before="20" w:after="20"/>
            </w:pPr>
            <w:r w:rsidRPr="001C07AE">
              <w:t>19</w:t>
            </w:r>
          </w:p>
        </w:tc>
        <w:tc>
          <w:tcPr>
            <w:tcW w:w="391" w:type="pct"/>
            <w:vAlign w:val="center"/>
          </w:tcPr>
          <w:p w14:paraId="3EAC4E92" w14:textId="77777777" w:rsidR="00E35AF8" w:rsidRPr="005C4DC5" w:rsidRDefault="00E35AF8">
            <w:pPr>
              <w:pStyle w:val="TableTextCentered"/>
              <w:spacing w:before="20" w:after="20"/>
            </w:pPr>
            <w:r w:rsidRPr="001C07AE">
              <w:t>25</w:t>
            </w:r>
          </w:p>
        </w:tc>
        <w:tc>
          <w:tcPr>
            <w:tcW w:w="392" w:type="pct"/>
            <w:vAlign w:val="center"/>
          </w:tcPr>
          <w:p w14:paraId="734F1363" w14:textId="77777777" w:rsidR="00E35AF8" w:rsidRPr="005C4DC5" w:rsidRDefault="00E35AF8">
            <w:pPr>
              <w:pStyle w:val="TableTextCentered"/>
              <w:spacing w:before="20" w:after="20"/>
            </w:pPr>
            <w:r w:rsidRPr="001C07AE">
              <w:t>37</w:t>
            </w:r>
          </w:p>
        </w:tc>
        <w:tc>
          <w:tcPr>
            <w:tcW w:w="392" w:type="pct"/>
            <w:vAlign w:val="center"/>
          </w:tcPr>
          <w:p w14:paraId="3BA7A51E" w14:textId="77777777" w:rsidR="00E35AF8" w:rsidRPr="005C4DC5" w:rsidRDefault="00E35AF8">
            <w:pPr>
              <w:pStyle w:val="TableTextCentered"/>
              <w:spacing w:before="20" w:after="20"/>
            </w:pPr>
            <w:r w:rsidRPr="001C07AE">
              <w:t>30</w:t>
            </w:r>
          </w:p>
        </w:tc>
        <w:tc>
          <w:tcPr>
            <w:tcW w:w="391" w:type="pct"/>
            <w:vAlign w:val="center"/>
          </w:tcPr>
          <w:p w14:paraId="297635F5" w14:textId="77777777" w:rsidR="00E35AF8" w:rsidRPr="005C4DC5" w:rsidRDefault="00E35AF8">
            <w:pPr>
              <w:pStyle w:val="TableTextCentered"/>
              <w:spacing w:before="20" w:after="20"/>
            </w:pPr>
            <w:r w:rsidRPr="001C07AE">
              <w:t>31</w:t>
            </w:r>
          </w:p>
        </w:tc>
      </w:tr>
      <w:tr w:rsidR="00E35AF8" w:rsidRPr="005C4DC5" w14:paraId="1AF9BFCF"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348AC822" w14:textId="77777777" w:rsidR="00E35AF8" w:rsidRPr="005C4DC5" w:rsidRDefault="00E35AF8">
            <w:pPr>
              <w:pStyle w:val="TableText"/>
              <w:spacing w:before="20" w:after="20"/>
            </w:pPr>
            <w:r w:rsidRPr="005C4DC5">
              <w:t>Asian</w:t>
            </w:r>
          </w:p>
        </w:tc>
        <w:tc>
          <w:tcPr>
            <w:tcW w:w="384" w:type="pct"/>
            <w:vAlign w:val="center"/>
          </w:tcPr>
          <w:p w14:paraId="4B2C9EC3" w14:textId="77777777" w:rsidR="00E35AF8" w:rsidRPr="005C4DC5" w:rsidRDefault="00E35AF8">
            <w:pPr>
              <w:pStyle w:val="TableTextCentered"/>
              <w:spacing w:before="20" w:after="20"/>
            </w:pPr>
            <w:r w:rsidRPr="001C07AE">
              <w:t>101</w:t>
            </w:r>
          </w:p>
        </w:tc>
        <w:tc>
          <w:tcPr>
            <w:tcW w:w="389" w:type="pct"/>
            <w:vAlign w:val="center"/>
          </w:tcPr>
          <w:p w14:paraId="09D37396" w14:textId="77777777" w:rsidR="00E35AF8" w:rsidRPr="005C4DC5" w:rsidRDefault="00E35AF8">
            <w:pPr>
              <w:pStyle w:val="TableTextCentered"/>
              <w:spacing w:before="20" w:after="20"/>
            </w:pPr>
            <w:r w:rsidRPr="001C07AE">
              <w:t>86</w:t>
            </w:r>
          </w:p>
        </w:tc>
        <w:tc>
          <w:tcPr>
            <w:tcW w:w="391" w:type="pct"/>
            <w:vAlign w:val="center"/>
          </w:tcPr>
          <w:p w14:paraId="100605AE" w14:textId="77777777" w:rsidR="00E35AF8" w:rsidRPr="005C4DC5" w:rsidRDefault="00E35AF8">
            <w:pPr>
              <w:pStyle w:val="TableTextCentered"/>
              <w:spacing w:before="20" w:after="20"/>
            </w:pPr>
            <w:r w:rsidRPr="001C07AE">
              <w:t>65</w:t>
            </w:r>
          </w:p>
        </w:tc>
        <w:tc>
          <w:tcPr>
            <w:tcW w:w="391" w:type="pct"/>
            <w:vAlign w:val="center"/>
          </w:tcPr>
          <w:p w14:paraId="5214A2ED" w14:textId="77777777" w:rsidR="00E35AF8" w:rsidRPr="005C4DC5" w:rsidRDefault="00E35AF8">
            <w:pPr>
              <w:pStyle w:val="TableTextCentered"/>
              <w:spacing w:before="20" w:after="20"/>
            </w:pPr>
            <w:r w:rsidRPr="001C07AE">
              <w:t>70</w:t>
            </w:r>
          </w:p>
        </w:tc>
        <w:tc>
          <w:tcPr>
            <w:tcW w:w="389" w:type="pct"/>
            <w:vAlign w:val="center"/>
          </w:tcPr>
          <w:p w14:paraId="7CBB3935" w14:textId="77777777" w:rsidR="00E35AF8" w:rsidRPr="005C4DC5" w:rsidRDefault="00E35AF8">
            <w:pPr>
              <w:pStyle w:val="TableTextCentered"/>
              <w:spacing w:before="20" w:after="20"/>
            </w:pPr>
            <w:r w:rsidRPr="001C07AE">
              <w:t>69</w:t>
            </w:r>
          </w:p>
        </w:tc>
        <w:tc>
          <w:tcPr>
            <w:tcW w:w="391" w:type="pct"/>
            <w:vAlign w:val="center"/>
          </w:tcPr>
          <w:p w14:paraId="358EA1A9" w14:textId="77777777" w:rsidR="00E35AF8" w:rsidRPr="005C4DC5" w:rsidRDefault="00E35AF8">
            <w:pPr>
              <w:pStyle w:val="TableTextCentered"/>
              <w:spacing w:before="20" w:after="20"/>
            </w:pPr>
            <w:r w:rsidRPr="001C07AE">
              <w:t>3</w:t>
            </w:r>
          </w:p>
        </w:tc>
        <w:tc>
          <w:tcPr>
            <w:tcW w:w="392" w:type="pct"/>
            <w:vAlign w:val="center"/>
          </w:tcPr>
          <w:p w14:paraId="3BDCB087" w14:textId="77777777" w:rsidR="00E35AF8" w:rsidRPr="005C4DC5" w:rsidRDefault="00E35AF8">
            <w:pPr>
              <w:pStyle w:val="TableTextCentered"/>
              <w:spacing w:before="20" w:after="20"/>
            </w:pPr>
            <w:r w:rsidRPr="001C07AE">
              <w:t>7</w:t>
            </w:r>
          </w:p>
        </w:tc>
        <w:tc>
          <w:tcPr>
            <w:tcW w:w="392" w:type="pct"/>
            <w:vAlign w:val="center"/>
          </w:tcPr>
          <w:p w14:paraId="1C6D069C" w14:textId="77777777" w:rsidR="00E35AF8" w:rsidRPr="005C4DC5" w:rsidRDefault="00E35AF8">
            <w:pPr>
              <w:pStyle w:val="TableTextCentered"/>
              <w:spacing w:before="20" w:after="20"/>
            </w:pPr>
            <w:r w:rsidRPr="001C07AE">
              <w:t>4</w:t>
            </w:r>
          </w:p>
        </w:tc>
        <w:tc>
          <w:tcPr>
            <w:tcW w:w="391" w:type="pct"/>
            <w:vAlign w:val="center"/>
          </w:tcPr>
          <w:p w14:paraId="1DA340CD" w14:textId="77777777" w:rsidR="00E35AF8" w:rsidRPr="005C4DC5" w:rsidRDefault="00E35AF8">
            <w:pPr>
              <w:pStyle w:val="TableTextCentered"/>
              <w:spacing w:before="20" w:after="20"/>
            </w:pPr>
            <w:r w:rsidRPr="001C07AE">
              <w:t>6</w:t>
            </w:r>
          </w:p>
        </w:tc>
      </w:tr>
      <w:tr w:rsidR="00E35AF8" w:rsidRPr="005C4DC5" w14:paraId="7BC93F73" w14:textId="77777777" w:rsidTr="005026F1">
        <w:tc>
          <w:tcPr>
            <w:tcW w:w="1489" w:type="pct"/>
          </w:tcPr>
          <w:p w14:paraId="7A4018AD" w14:textId="77777777" w:rsidR="00E35AF8" w:rsidRPr="005C4DC5" w:rsidRDefault="00E35AF8">
            <w:pPr>
              <w:pStyle w:val="TableText"/>
              <w:spacing w:before="20" w:after="20"/>
            </w:pPr>
            <w:r w:rsidRPr="005C4DC5">
              <w:t>Hispanic/Latino</w:t>
            </w:r>
          </w:p>
        </w:tc>
        <w:tc>
          <w:tcPr>
            <w:tcW w:w="384" w:type="pct"/>
            <w:vAlign w:val="center"/>
          </w:tcPr>
          <w:p w14:paraId="07FF92B2" w14:textId="77777777" w:rsidR="00E35AF8" w:rsidRPr="005C4DC5" w:rsidRDefault="00E35AF8">
            <w:pPr>
              <w:pStyle w:val="TableTextCentered"/>
              <w:spacing w:before="20" w:after="20"/>
            </w:pPr>
            <w:r w:rsidRPr="001C07AE">
              <w:t>282</w:t>
            </w:r>
          </w:p>
        </w:tc>
        <w:tc>
          <w:tcPr>
            <w:tcW w:w="389" w:type="pct"/>
            <w:vAlign w:val="center"/>
          </w:tcPr>
          <w:p w14:paraId="72AB753A" w14:textId="77777777" w:rsidR="00E35AF8" w:rsidRPr="005C4DC5" w:rsidRDefault="00E35AF8">
            <w:pPr>
              <w:pStyle w:val="TableTextCentered"/>
              <w:spacing w:before="20" w:after="20"/>
            </w:pPr>
            <w:r w:rsidRPr="001C07AE">
              <w:t>28</w:t>
            </w:r>
          </w:p>
        </w:tc>
        <w:tc>
          <w:tcPr>
            <w:tcW w:w="391" w:type="pct"/>
            <w:vAlign w:val="center"/>
          </w:tcPr>
          <w:p w14:paraId="36BD259C" w14:textId="77777777" w:rsidR="00E35AF8" w:rsidRPr="005C4DC5" w:rsidRDefault="00E35AF8">
            <w:pPr>
              <w:pStyle w:val="TableTextCentered"/>
              <w:spacing w:before="20" w:after="20"/>
            </w:pPr>
            <w:r w:rsidRPr="001C07AE">
              <w:t>15</w:t>
            </w:r>
          </w:p>
        </w:tc>
        <w:tc>
          <w:tcPr>
            <w:tcW w:w="391" w:type="pct"/>
            <w:vAlign w:val="center"/>
          </w:tcPr>
          <w:p w14:paraId="1158AF1C" w14:textId="77777777" w:rsidR="00E35AF8" w:rsidRPr="005C4DC5" w:rsidRDefault="00E35AF8">
            <w:pPr>
              <w:pStyle w:val="TableTextCentered"/>
              <w:spacing w:before="20" w:after="20"/>
            </w:pPr>
            <w:r w:rsidRPr="001C07AE">
              <w:t>23</w:t>
            </w:r>
          </w:p>
        </w:tc>
        <w:tc>
          <w:tcPr>
            <w:tcW w:w="389" w:type="pct"/>
            <w:vAlign w:val="center"/>
          </w:tcPr>
          <w:p w14:paraId="12428C0F" w14:textId="77777777" w:rsidR="00E35AF8" w:rsidRPr="005C4DC5" w:rsidRDefault="00E35AF8">
            <w:pPr>
              <w:pStyle w:val="TableTextCentered"/>
              <w:spacing w:before="20" w:after="20"/>
            </w:pPr>
            <w:r w:rsidRPr="001C07AE">
              <w:t>18</w:t>
            </w:r>
          </w:p>
        </w:tc>
        <w:tc>
          <w:tcPr>
            <w:tcW w:w="391" w:type="pct"/>
            <w:vAlign w:val="center"/>
          </w:tcPr>
          <w:p w14:paraId="1E03C87C" w14:textId="77777777" w:rsidR="00E35AF8" w:rsidRPr="005C4DC5" w:rsidRDefault="00E35AF8">
            <w:pPr>
              <w:pStyle w:val="TableTextCentered"/>
              <w:spacing w:before="20" w:after="20"/>
            </w:pPr>
            <w:r w:rsidRPr="001C07AE">
              <w:t>15</w:t>
            </w:r>
          </w:p>
        </w:tc>
        <w:tc>
          <w:tcPr>
            <w:tcW w:w="392" w:type="pct"/>
            <w:vAlign w:val="center"/>
          </w:tcPr>
          <w:p w14:paraId="122EF6E5" w14:textId="77777777" w:rsidR="00E35AF8" w:rsidRPr="005C4DC5" w:rsidRDefault="00E35AF8">
            <w:pPr>
              <w:pStyle w:val="TableTextCentered"/>
              <w:spacing w:before="20" w:after="20"/>
            </w:pPr>
            <w:r w:rsidRPr="001C07AE">
              <w:t>34</w:t>
            </w:r>
          </w:p>
        </w:tc>
        <w:tc>
          <w:tcPr>
            <w:tcW w:w="392" w:type="pct"/>
            <w:vAlign w:val="center"/>
          </w:tcPr>
          <w:p w14:paraId="2EC26B5C" w14:textId="77777777" w:rsidR="00E35AF8" w:rsidRPr="005C4DC5" w:rsidRDefault="00E35AF8">
            <w:pPr>
              <w:pStyle w:val="TableTextCentered"/>
              <w:spacing w:before="20" w:after="20"/>
            </w:pPr>
            <w:r w:rsidRPr="001C07AE">
              <w:t>26</w:t>
            </w:r>
          </w:p>
        </w:tc>
        <w:tc>
          <w:tcPr>
            <w:tcW w:w="391" w:type="pct"/>
            <w:vAlign w:val="center"/>
          </w:tcPr>
          <w:p w14:paraId="739D7CCA" w14:textId="77777777" w:rsidR="00E35AF8" w:rsidRPr="005C4DC5" w:rsidRDefault="00E35AF8">
            <w:pPr>
              <w:pStyle w:val="TableTextCentered"/>
              <w:spacing w:before="20" w:after="20"/>
            </w:pPr>
            <w:r w:rsidRPr="001C07AE">
              <w:t>32</w:t>
            </w:r>
          </w:p>
        </w:tc>
      </w:tr>
      <w:tr w:rsidR="00E35AF8" w:rsidRPr="005C4DC5" w14:paraId="20334F71"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72941888" w14:textId="3E7725D7" w:rsidR="00E35AF8" w:rsidRPr="005C4DC5" w:rsidRDefault="00E35AF8">
            <w:pPr>
              <w:pStyle w:val="TableText"/>
              <w:spacing w:before="20" w:after="20"/>
            </w:pPr>
            <w:r w:rsidRPr="005C4DC5">
              <w:t>Multi-Race, non-Hispanic/</w:t>
            </w:r>
            <w:r>
              <w:t xml:space="preserve"> </w:t>
            </w:r>
            <w:r w:rsidRPr="005C4DC5">
              <w:t>Latino</w:t>
            </w:r>
          </w:p>
        </w:tc>
        <w:tc>
          <w:tcPr>
            <w:tcW w:w="384" w:type="pct"/>
            <w:vAlign w:val="center"/>
          </w:tcPr>
          <w:p w14:paraId="367E200E" w14:textId="77777777" w:rsidR="00E35AF8" w:rsidRPr="005C4DC5" w:rsidRDefault="00E35AF8">
            <w:pPr>
              <w:pStyle w:val="TableTextCentered"/>
              <w:spacing w:before="20" w:after="20"/>
            </w:pPr>
            <w:r w:rsidRPr="001C07AE">
              <w:t>50</w:t>
            </w:r>
          </w:p>
        </w:tc>
        <w:tc>
          <w:tcPr>
            <w:tcW w:w="389" w:type="pct"/>
            <w:vAlign w:val="center"/>
          </w:tcPr>
          <w:p w14:paraId="1FA07C4D" w14:textId="77777777" w:rsidR="00E35AF8" w:rsidRPr="005C4DC5" w:rsidRDefault="00E35AF8">
            <w:pPr>
              <w:pStyle w:val="TableTextCentered"/>
              <w:spacing w:before="20" w:after="20"/>
            </w:pPr>
            <w:r w:rsidRPr="001C07AE">
              <w:t>43</w:t>
            </w:r>
          </w:p>
        </w:tc>
        <w:tc>
          <w:tcPr>
            <w:tcW w:w="391" w:type="pct"/>
            <w:vAlign w:val="center"/>
          </w:tcPr>
          <w:p w14:paraId="6ACD46D3" w14:textId="77777777" w:rsidR="00E35AF8" w:rsidRPr="005C4DC5" w:rsidRDefault="00E35AF8">
            <w:pPr>
              <w:pStyle w:val="TableTextCentered"/>
              <w:spacing w:before="20" w:after="20"/>
            </w:pPr>
            <w:r w:rsidRPr="001C07AE">
              <w:t>29</w:t>
            </w:r>
          </w:p>
        </w:tc>
        <w:tc>
          <w:tcPr>
            <w:tcW w:w="391" w:type="pct"/>
            <w:vAlign w:val="center"/>
          </w:tcPr>
          <w:p w14:paraId="6022F6F9" w14:textId="77777777" w:rsidR="00E35AF8" w:rsidRPr="005C4DC5" w:rsidRDefault="00E35AF8">
            <w:pPr>
              <w:pStyle w:val="TableTextCentered"/>
              <w:spacing w:before="20" w:after="20"/>
            </w:pPr>
            <w:r w:rsidRPr="001C07AE">
              <w:t>40</w:t>
            </w:r>
          </w:p>
        </w:tc>
        <w:tc>
          <w:tcPr>
            <w:tcW w:w="389" w:type="pct"/>
            <w:vAlign w:val="center"/>
          </w:tcPr>
          <w:p w14:paraId="3869A512" w14:textId="77777777" w:rsidR="00E35AF8" w:rsidRPr="005C4DC5" w:rsidRDefault="00E35AF8">
            <w:pPr>
              <w:pStyle w:val="TableTextCentered"/>
              <w:spacing w:before="20" w:after="20"/>
            </w:pPr>
            <w:r w:rsidRPr="001C07AE">
              <w:t>44</w:t>
            </w:r>
          </w:p>
        </w:tc>
        <w:tc>
          <w:tcPr>
            <w:tcW w:w="391" w:type="pct"/>
            <w:vAlign w:val="center"/>
          </w:tcPr>
          <w:p w14:paraId="47EE6B9F" w14:textId="77777777" w:rsidR="00E35AF8" w:rsidRPr="005C4DC5" w:rsidRDefault="00E35AF8">
            <w:pPr>
              <w:pStyle w:val="TableTextCentered"/>
              <w:spacing w:before="20" w:after="20"/>
            </w:pPr>
            <w:r w:rsidRPr="001C07AE">
              <w:t>17</w:t>
            </w:r>
          </w:p>
        </w:tc>
        <w:tc>
          <w:tcPr>
            <w:tcW w:w="392" w:type="pct"/>
            <w:vAlign w:val="center"/>
          </w:tcPr>
          <w:p w14:paraId="20A38290" w14:textId="77777777" w:rsidR="00E35AF8" w:rsidRPr="005C4DC5" w:rsidRDefault="00E35AF8">
            <w:pPr>
              <w:pStyle w:val="TableTextCentered"/>
              <w:spacing w:before="20" w:after="20"/>
            </w:pPr>
            <w:r w:rsidRPr="001C07AE">
              <w:t>20</w:t>
            </w:r>
          </w:p>
        </w:tc>
        <w:tc>
          <w:tcPr>
            <w:tcW w:w="392" w:type="pct"/>
            <w:vAlign w:val="center"/>
          </w:tcPr>
          <w:p w14:paraId="3BD492F3" w14:textId="77777777" w:rsidR="00E35AF8" w:rsidRPr="005C4DC5" w:rsidRDefault="00E35AF8">
            <w:pPr>
              <w:pStyle w:val="TableTextCentered"/>
              <w:spacing w:before="20" w:after="20"/>
            </w:pPr>
            <w:r w:rsidRPr="001C07AE">
              <w:t>16</w:t>
            </w:r>
          </w:p>
        </w:tc>
        <w:tc>
          <w:tcPr>
            <w:tcW w:w="391" w:type="pct"/>
            <w:vAlign w:val="center"/>
          </w:tcPr>
          <w:p w14:paraId="65163670" w14:textId="77777777" w:rsidR="00E35AF8" w:rsidRPr="005C4DC5" w:rsidRDefault="00E35AF8">
            <w:pPr>
              <w:pStyle w:val="TableTextCentered"/>
              <w:spacing w:before="20" w:after="20"/>
            </w:pPr>
            <w:r w:rsidRPr="001C07AE">
              <w:t>16</w:t>
            </w:r>
          </w:p>
        </w:tc>
      </w:tr>
      <w:tr w:rsidR="00E35AF8" w:rsidRPr="005C4DC5" w14:paraId="63CE5EEC" w14:textId="77777777" w:rsidTr="005026F1">
        <w:tc>
          <w:tcPr>
            <w:tcW w:w="1489" w:type="pct"/>
          </w:tcPr>
          <w:p w14:paraId="6B7B52FA" w14:textId="77777777" w:rsidR="00E35AF8" w:rsidRPr="005C4DC5" w:rsidRDefault="00E35AF8">
            <w:pPr>
              <w:pStyle w:val="TableText"/>
              <w:spacing w:before="20" w:after="20"/>
            </w:pPr>
            <w:r w:rsidRPr="005C4DC5">
              <w:t>Native American</w:t>
            </w:r>
          </w:p>
        </w:tc>
        <w:tc>
          <w:tcPr>
            <w:tcW w:w="384" w:type="pct"/>
            <w:vAlign w:val="center"/>
          </w:tcPr>
          <w:p w14:paraId="752B321C" w14:textId="77777777" w:rsidR="00E35AF8" w:rsidRPr="005C4DC5" w:rsidRDefault="00E35AF8">
            <w:pPr>
              <w:pStyle w:val="TableTextCentered"/>
              <w:spacing w:before="20" w:after="20"/>
            </w:pPr>
            <w:r w:rsidRPr="001C07AE">
              <w:t>2</w:t>
            </w:r>
          </w:p>
        </w:tc>
        <w:tc>
          <w:tcPr>
            <w:tcW w:w="389" w:type="pct"/>
            <w:vAlign w:val="center"/>
          </w:tcPr>
          <w:p w14:paraId="152E4E97" w14:textId="5817F480" w:rsidR="00E35AF8" w:rsidRPr="005C4DC5" w:rsidRDefault="00454848">
            <w:pPr>
              <w:pStyle w:val="TableTextCentered"/>
              <w:spacing w:before="20" w:after="20"/>
            </w:pPr>
            <w:r>
              <w:t>NA</w:t>
            </w:r>
          </w:p>
        </w:tc>
        <w:tc>
          <w:tcPr>
            <w:tcW w:w="391" w:type="pct"/>
            <w:vAlign w:val="center"/>
          </w:tcPr>
          <w:p w14:paraId="2C89B86B" w14:textId="1C247FB0" w:rsidR="00E35AF8" w:rsidRPr="005C4DC5" w:rsidRDefault="00454848">
            <w:pPr>
              <w:pStyle w:val="TableTextCentered"/>
              <w:spacing w:before="20" w:after="20"/>
            </w:pPr>
            <w:r>
              <w:t>NA</w:t>
            </w:r>
          </w:p>
        </w:tc>
        <w:tc>
          <w:tcPr>
            <w:tcW w:w="391" w:type="pct"/>
            <w:vAlign w:val="center"/>
          </w:tcPr>
          <w:p w14:paraId="3A74B83D" w14:textId="1060341F" w:rsidR="00E35AF8" w:rsidRPr="005C4DC5" w:rsidRDefault="00454848">
            <w:pPr>
              <w:pStyle w:val="TableTextCentered"/>
              <w:spacing w:before="20" w:after="20"/>
            </w:pPr>
            <w:r>
              <w:t>NA</w:t>
            </w:r>
          </w:p>
        </w:tc>
        <w:tc>
          <w:tcPr>
            <w:tcW w:w="389" w:type="pct"/>
            <w:vAlign w:val="center"/>
          </w:tcPr>
          <w:p w14:paraId="2ACCCE0F" w14:textId="77777777" w:rsidR="00E35AF8" w:rsidRPr="005C4DC5" w:rsidRDefault="00E35AF8">
            <w:pPr>
              <w:pStyle w:val="TableTextCentered"/>
              <w:spacing w:before="20" w:after="20"/>
            </w:pPr>
            <w:r w:rsidRPr="001C07AE">
              <w:t>27</w:t>
            </w:r>
          </w:p>
        </w:tc>
        <w:tc>
          <w:tcPr>
            <w:tcW w:w="391" w:type="pct"/>
            <w:vAlign w:val="center"/>
          </w:tcPr>
          <w:p w14:paraId="0E09DD62" w14:textId="34E568A1" w:rsidR="00E35AF8" w:rsidRPr="005C4DC5" w:rsidRDefault="00454848">
            <w:pPr>
              <w:pStyle w:val="TableTextCentered"/>
              <w:spacing w:before="20" w:after="20"/>
            </w:pPr>
            <w:r>
              <w:t>NA</w:t>
            </w:r>
          </w:p>
        </w:tc>
        <w:tc>
          <w:tcPr>
            <w:tcW w:w="392" w:type="pct"/>
            <w:vAlign w:val="center"/>
          </w:tcPr>
          <w:p w14:paraId="2B7EBA77" w14:textId="7299418A" w:rsidR="00E35AF8" w:rsidRPr="005C4DC5" w:rsidRDefault="00454848">
            <w:pPr>
              <w:pStyle w:val="TableTextCentered"/>
              <w:spacing w:before="20" w:after="20"/>
            </w:pPr>
            <w:r>
              <w:t>NA</w:t>
            </w:r>
          </w:p>
        </w:tc>
        <w:tc>
          <w:tcPr>
            <w:tcW w:w="392" w:type="pct"/>
            <w:vAlign w:val="center"/>
          </w:tcPr>
          <w:p w14:paraId="37C4341C" w14:textId="11533868" w:rsidR="00E35AF8" w:rsidRPr="005C4DC5" w:rsidRDefault="00454848">
            <w:pPr>
              <w:pStyle w:val="TableTextCentered"/>
              <w:spacing w:before="20" w:after="20"/>
            </w:pPr>
            <w:r>
              <w:t>NA</w:t>
            </w:r>
          </w:p>
        </w:tc>
        <w:tc>
          <w:tcPr>
            <w:tcW w:w="391" w:type="pct"/>
            <w:vAlign w:val="center"/>
          </w:tcPr>
          <w:p w14:paraId="7D0FD795" w14:textId="77777777" w:rsidR="00E35AF8" w:rsidRPr="005C4DC5" w:rsidRDefault="00E35AF8">
            <w:pPr>
              <w:pStyle w:val="TableTextCentered"/>
              <w:spacing w:before="20" w:after="20"/>
            </w:pPr>
            <w:r w:rsidRPr="001C07AE">
              <w:t>23</w:t>
            </w:r>
          </w:p>
        </w:tc>
      </w:tr>
      <w:tr w:rsidR="00E35AF8" w:rsidRPr="005C4DC5" w14:paraId="240BD1D4"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7F1C5DDF" w14:textId="77777777" w:rsidR="00E35AF8" w:rsidRPr="005C4DC5" w:rsidRDefault="00E35AF8">
            <w:pPr>
              <w:pStyle w:val="TableText"/>
              <w:spacing w:before="20" w:after="20"/>
              <w:rPr>
                <w:spacing w:val="-4"/>
              </w:rPr>
            </w:pPr>
            <w:r w:rsidRPr="005C4DC5">
              <w:rPr>
                <w:spacing w:val="-4"/>
              </w:rPr>
              <w:t>Native Hawaiian, Pacific Islander</w:t>
            </w:r>
          </w:p>
        </w:tc>
        <w:tc>
          <w:tcPr>
            <w:tcW w:w="384" w:type="pct"/>
            <w:vAlign w:val="center"/>
          </w:tcPr>
          <w:p w14:paraId="7E4A218E" w14:textId="77777777" w:rsidR="00E35AF8" w:rsidRPr="005C4DC5" w:rsidRDefault="00E35AF8">
            <w:pPr>
              <w:pStyle w:val="TableTextCentered"/>
              <w:spacing w:before="20" w:after="20"/>
            </w:pPr>
            <w:r w:rsidRPr="001C07AE">
              <w:t>9</w:t>
            </w:r>
          </w:p>
        </w:tc>
        <w:tc>
          <w:tcPr>
            <w:tcW w:w="389" w:type="pct"/>
            <w:vAlign w:val="center"/>
          </w:tcPr>
          <w:p w14:paraId="7CF63400" w14:textId="7CFB8EF3" w:rsidR="00E35AF8" w:rsidRPr="005C4DC5" w:rsidRDefault="00454848">
            <w:pPr>
              <w:pStyle w:val="TableTextCentered"/>
              <w:spacing w:before="20" w:after="20"/>
            </w:pPr>
            <w:r>
              <w:t>NA</w:t>
            </w:r>
          </w:p>
        </w:tc>
        <w:tc>
          <w:tcPr>
            <w:tcW w:w="391" w:type="pct"/>
            <w:vAlign w:val="center"/>
          </w:tcPr>
          <w:p w14:paraId="0C35E81A" w14:textId="1F1B69EE" w:rsidR="00E35AF8" w:rsidRPr="005C4DC5" w:rsidRDefault="00454848">
            <w:pPr>
              <w:pStyle w:val="TableTextCentered"/>
              <w:spacing w:before="20" w:after="20"/>
            </w:pPr>
            <w:r>
              <w:t>NA</w:t>
            </w:r>
          </w:p>
        </w:tc>
        <w:tc>
          <w:tcPr>
            <w:tcW w:w="391" w:type="pct"/>
            <w:vAlign w:val="center"/>
          </w:tcPr>
          <w:p w14:paraId="0B15E9EA" w14:textId="2C5B432D" w:rsidR="00E35AF8" w:rsidRPr="005C4DC5" w:rsidRDefault="00454848">
            <w:pPr>
              <w:pStyle w:val="TableTextCentered"/>
              <w:spacing w:before="20" w:after="20"/>
            </w:pPr>
            <w:r>
              <w:t>NA</w:t>
            </w:r>
          </w:p>
        </w:tc>
        <w:tc>
          <w:tcPr>
            <w:tcW w:w="389" w:type="pct"/>
            <w:vAlign w:val="center"/>
          </w:tcPr>
          <w:p w14:paraId="62BB7FE3" w14:textId="77777777" w:rsidR="00E35AF8" w:rsidRPr="005C4DC5" w:rsidRDefault="00E35AF8">
            <w:pPr>
              <w:pStyle w:val="TableTextCentered"/>
              <w:spacing w:before="20" w:after="20"/>
            </w:pPr>
            <w:r w:rsidRPr="001C07AE">
              <w:t>39</w:t>
            </w:r>
          </w:p>
        </w:tc>
        <w:tc>
          <w:tcPr>
            <w:tcW w:w="391" w:type="pct"/>
            <w:vAlign w:val="center"/>
          </w:tcPr>
          <w:p w14:paraId="4E26050D" w14:textId="08FDEBD7" w:rsidR="00E35AF8" w:rsidRPr="005C4DC5" w:rsidRDefault="00454848">
            <w:pPr>
              <w:pStyle w:val="TableTextCentered"/>
              <w:spacing w:before="20" w:after="20"/>
            </w:pPr>
            <w:r>
              <w:t>NA</w:t>
            </w:r>
          </w:p>
        </w:tc>
        <w:tc>
          <w:tcPr>
            <w:tcW w:w="392" w:type="pct"/>
            <w:vAlign w:val="center"/>
          </w:tcPr>
          <w:p w14:paraId="239C988B" w14:textId="0066C57A" w:rsidR="00E35AF8" w:rsidRPr="005C4DC5" w:rsidRDefault="00454848">
            <w:pPr>
              <w:pStyle w:val="TableTextCentered"/>
              <w:spacing w:before="20" w:after="20"/>
            </w:pPr>
            <w:r>
              <w:t>NA</w:t>
            </w:r>
          </w:p>
        </w:tc>
        <w:tc>
          <w:tcPr>
            <w:tcW w:w="392" w:type="pct"/>
            <w:vAlign w:val="center"/>
          </w:tcPr>
          <w:p w14:paraId="4994D7A6" w14:textId="3A20BC2A" w:rsidR="00E35AF8" w:rsidRPr="005C4DC5" w:rsidRDefault="00454848">
            <w:pPr>
              <w:pStyle w:val="TableTextCentered"/>
              <w:spacing w:before="20" w:after="20"/>
            </w:pPr>
            <w:r>
              <w:t>NA</w:t>
            </w:r>
          </w:p>
        </w:tc>
        <w:tc>
          <w:tcPr>
            <w:tcW w:w="391" w:type="pct"/>
            <w:vAlign w:val="center"/>
          </w:tcPr>
          <w:p w14:paraId="6E21DC42" w14:textId="77777777" w:rsidR="00E35AF8" w:rsidRPr="005C4DC5" w:rsidRDefault="00E35AF8">
            <w:pPr>
              <w:pStyle w:val="TableTextCentered"/>
              <w:spacing w:before="20" w:after="20"/>
            </w:pPr>
            <w:r w:rsidRPr="001C07AE">
              <w:t>19</w:t>
            </w:r>
          </w:p>
        </w:tc>
      </w:tr>
      <w:tr w:rsidR="00E35AF8" w:rsidRPr="005C4DC5" w14:paraId="12269A31" w14:textId="77777777" w:rsidTr="005026F1">
        <w:tc>
          <w:tcPr>
            <w:tcW w:w="1489" w:type="pct"/>
          </w:tcPr>
          <w:p w14:paraId="747D839C" w14:textId="77777777" w:rsidR="00E35AF8" w:rsidRPr="005C4DC5" w:rsidRDefault="00E35AF8">
            <w:pPr>
              <w:pStyle w:val="TableText"/>
              <w:spacing w:before="20" w:after="20"/>
            </w:pPr>
            <w:r w:rsidRPr="005C4DC5">
              <w:t>White</w:t>
            </w:r>
          </w:p>
        </w:tc>
        <w:tc>
          <w:tcPr>
            <w:tcW w:w="384" w:type="pct"/>
            <w:vAlign w:val="center"/>
          </w:tcPr>
          <w:p w14:paraId="0E2EF076" w14:textId="77777777" w:rsidR="00E35AF8" w:rsidRPr="005C4DC5" w:rsidRDefault="00E35AF8">
            <w:pPr>
              <w:pStyle w:val="TableTextCentered"/>
              <w:spacing w:before="20" w:after="20"/>
            </w:pPr>
            <w:r w:rsidRPr="001C07AE">
              <w:t>875</w:t>
            </w:r>
          </w:p>
        </w:tc>
        <w:tc>
          <w:tcPr>
            <w:tcW w:w="389" w:type="pct"/>
            <w:vAlign w:val="center"/>
          </w:tcPr>
          <w:p w14:paraId="39CB8ADA" w14:textId="77777777" w:rsidR="00E35AF8" w:rsidRPr="005C4DC5" w:rsidRDefault="00E35AF8">
            <w:pPr>
              <w:pStyle w:val="TableTextCentered"/>
              <w:spacing w:before="20" w:after="20"/>
            </w:pPr>
            <w:r w:rsidRPr="001C07AE">
              <w:t>58</w:t>
            </w:r>
          </w:p>
        </w:tc>
        <w:tc>
          <w:tcPr>
            <w:tcW w:w="391" w:type="pct"/>
            <w:vAlign w:val="center"/>
          </w:tcPr>
          <w:p w14:paraId="509A9893" w14:textId="77777777" w:rsidR="00E35AF8" w:rsidRPr="005C4DC5" w:rsidRDefault="00E35AF8">
            <w:pPr>
              <w:pStyle w:val="TableTextCentered"/>
              <w:spacing w:before="20" w:after="20"/>
            </w:pPr>
            <w:r w:rsidRPr="001C07AE">
              <w:t>42</w:t>
            </w:r>
          </w:p>
        </w:tc>
        <w:tc>
          <w:tcPr>
            <w:tcW w:w="391" w:type="pct"/>
            <w:vAlign w:val="center"/>
          </w:tcPr>
          <w:p w14:paraId="55DC0EE6" w14:textId="77777777" w:rsidR="00E35AF8" w:rsidRPr="005C4DC5" w:rsidRDefault="00E35AF8">
            <w:pPr>
              <w:pStyle w:val="TableTextCentered"/>
              <w:spacing w:before="20" w:after="20"/>
            </w:pPr>
            <w:r w:rsidRPr="001C07AE">
              <w:t>51</w:t>
            </w:r>
          </w:p>
        </w:tc>
        <w:tc>
          <w:tcPr>
            <w:tcW w:w="389" w:type="pct"/>
            <w:vAlign w:val="center"/>
          </w:tcPr>
          <w:p w14:paraId="7634830A" w14:textId="77777777" w:rsidR="00E35AF8" w:rsidRPr="005C4DC5" w:rsidRDefault="00E35AF8">
            <w:pPr>
              <w:pStyle w:val="TableTextCentered"/>
              <w:spacing w:before="20" w:after="20"/>
            </w:pPr>
            <w:r w:rsidRPr="001C07AE">
              <w:t>47</w:t>
            </w:r>
          </w:p>
        </w:tc>
        <w:tc>
          <w:tcPr>
            <w:tcW w:w="391" w:type="pct"/>
            <w:vAlign w:val="center"/>
          </w:tcPr>
          <w:p w14:paraId="57940FA4" w14:textId="77777777" w:rsidR="00E35AF8" w:rsidRPr="005C4DC5" w:rsidRDefault="00E35AF8">
            <w:pPr>
              <w:pStyle w:val="TableTextCentered"/>
              <w:spacing w:before="20" w:after="20"/>
            </w:pPr>
            <w:r w:rsidRPr="001C07AE">
              <w:t>7</w:t>
            </w:r>
          </w:p>
        </w:tc>
        <w:tc>
          <w:tcPr>
            <w:tcW w:w="392" w:type="pct"/>
            <w:vAlign w:val="center"/>
          </w:tcPr>
          <w:p w14:paraId="6628EDE7" w14:textId="77777777" w:rsidR="00E35AF8" w:rsidRPr="005C4DC5" w:rsidRDefault="00E35AF8">
            <w:pPr>
              <w:pStyle w:val="TableTextCentered"/>
              <w:spacing w:before="20" w:after="20"/>
            </w:pPr>
            <w:r w:rsidRPr="001C07AE">
              <w:t>14</w:t>
            </w:r>
          </w:p>
        </w:tc>
        <w:tc>
          <w:tcPr>
            <w:tcW w:w="392" w:type="pct"/>
            <w:vAlign w:val="center"/>
          </w:tcPr>
          <w:p w14:paraId="4B3BA344" w14:textId="77777777" w:rsidR="00E35AF8" w:rsidRPr="005C4DC5" w:rsidRDefault="00E35AF8">
            <w:pPr>
              <w:pStyle w:val="TableTextCentered"/>
              <w:spacing w:before="20" w:after="20"/>
            </w:pPr>
            <w:r w:rsidRPr="001C07AE">
              <w:t>9</w:t>
            </w:r>
          </w:p>
        </w:tc>
        <w:tc>
          <w:tcPr>
            <w:tcW w:w="391" w:type="pct"/>
            <w:vAlign w:val="center"/>
          </w:tcPr>
          <w:p w14:paraId="49F33434" w14:textId="77777777" w:rsidR="00E35AF8" w:rsidRPr="005C4DC5" w:rsidRDefault="00E35AF8">
            <w:pPr>
              <w:pStyle w:val="TableTextCentered"/>
              <w:spacing w:before="20" w:after="20"/>
            </w:pPr>
            <w:r w:rsidRPr="001C07AE">
              <w:t>11</w:t>
            </w:r>
          </w:p>
        </w:tc>
      </w:tr>
      <w:tr w:rsidR="00E35AF8" w:rsidRPr="005C4DC5" w14:paraId="257618CE"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6DF60178" w14:textId="77777777" w:rsidR="00E35AF8" w:rsidRPr="005C4DC5" w:rsidRDefault="00E35AF8">
            <w:pPr>
              <w:pStyle w:val="TableText"/>
              <w:spacing w:before="20" w:after="20"/>
            </w:pPr>
            <w:r w:rsidRPr="005C4DC5">
              <w:t>High needs</w:t>
            </w:r>
          </w:p>
        </w:tc>
        <w:tc>
          <w:tcPr>
            <w:tcW w:w="384" w:type="pct"/>
            <w:vAlign w:val="center"/>
          </w:tcPr>
          <w:p w14:paraId="11A3573A" w14:textId="77777777" w:rsidR="00E35AF8" w:rsidRPr="005C4DC5" w:rsidRDefault="00E35AF8">
            <w:pPr>
              <w:pStyle w:val="TableTextCentered"/>
              <w:spacing w:before="20" w:after="20"/>
            </w:pPr>
            <w:r w:rsidRPr="001C07AE">
              <w:t>948</w:t>
            </w:r>
          </w:p>
        </w:tc>
        <w:tc>
          <w:tcPr>
            <w:tcW w:w="389" w:type="pct"/>
            <w:vAlign w:val="center"/>
          </w:tcPr>
          <w:p w14:paraId="4255FEA6" w14:textId="77777777" w:rsidR="00E35AF8" w:rsidRPr="005C4DC5" w:rsidRDefault="00E35AF8">
            <w:pPr>
              <w:pStyle w:val="TableTextCentered"/>
              <w:spacing w:before="20" w:after="20"/>
            </w:pPr>
            <w:r w:rsidRPr="001C07AE">
              <w:t>32</w:t>
            </w:r>
          </w:p>
        </w:tc>
        <w:tc>
          <w:tcPr>
            <w:tcW w:w="391" w:type="pct"/>
            <w:vAlign w:val="center"/>
          </w:tcPr>
          <w:p w14:paraId="7816F114" w14:textId="77777777" w:rsidR="00E35AF8" w:rsidRPr="005C4DC5" w:rsidRDefault="00E35AF8">
            <w:pPr>
              <w:pStyle w:val="TableTextCentered"/>
              <w:spacing w:before="20" w:after="20"/>
            </w:pPr>
            <w:r w:rsidRPr="001C07AE">
              <w:t>20</w:t>
            </w:r>
          </w:p>
        </w:tc>
        <w:tc>
          <w:tcPr>
            <w:tcW w:w="391" w:type="pct"/>
            <w:vAlign w:val="center"/>
          </w:tcPr>
          <w:p w14:paraId="232B971C" w14:textId="77777777" w:rsidR="00E35AF8" w:rsidRPr="005C4DC5" w:rsidRDefault="00E35AF8">
            <w:pPr>
              <w:pStyle w:val="TableTextCentered"/>
              <w:spacing w:before="20" w:after="20"/>
            </w:pPr>
            <w:r w:rsidRPr="001C07AE">
              <w:t>27</w:t>
            </w:r>
          </w:p>
        </w:tc>
        <w:tc>
          <w:tcPr>
            <w:tcW w:w="389" w:type="pct"/>
            <w:vAlign w:val="center"/>
          </w:tcPr>
          <w:p w14:paraId="5A50D6FA" w14:textId="77777777" w:rsidR="00E35AF8" w:rsidRPr="005C4DC5" w:rsidRDefault="00E35AF8">
            <w:pPr>
              <w:pStyle w:val="TableTextCentered"/>
              <w:spacing w:before="20" w:after="20"/>
            </w:pPr>
            <w:r w:rsidRPr="001C07AE">
              <w:t>22</w:t>
            </w:r>
          </w:p>
        </w:tc>
        <w:tc>
          <w:tcPr>
            <w:tcW w:w="391" w:type="pct"/>
            <w:vAlign w:val="center"/>
          </w:tcPr>
          <w:p w14:paraId="6A540B6F" w14:textId="77777777" w:rsidR="00E35AF8" w:rsidRPr="005C4DC5" w:rsidRDefault="00E35AF8">
            <w:pPr>
              <w:pStyle w:val="TableTextCentered"/>
              <w:spacing w:before="20" w:after="20"/>
            </w:pPr>
            <w:r w:rsidRPr="001C07AE">
              <w:t>19</w:t>
            </w:r>
          </w:p>
        </w:tc>
        <w:tc>
          <w:tcPr>
            <w:tcW w:w="392" w:type="pct"/>
            <w:vAlign w:val="center"/>
          </w:tcPr>
          <w:p w14:paraId="3547A0A1" w14:textId="77777777" w:rsidR="00E35AF8" w:rsidRPr="005C4DC5" w:rsidRDefault="00E35AF8">
            <w:pPr>
              <w:pStyle w:val="TableTextCentered"/>
              <w:spacing w:before="20" w:after="20"/>
            </w:pPr>
            <w:r w:rsidRPr="001C07AE">
              <w:t>32</w:t>
            </w:r>
          </w:p>
        </w:tc>
        <w:tc>
          <w:tcPr>
            <w:tcW w:w="392" w:type="pct"/>
            <w:vAlign w:val="center"/>
          </w:tcPr>
          <w:p w14:paraId="17EA0B45" w14:textId="77777777" w:rsidR="00E35AF8" w:rsidRPr="005C4DC5" w:rsidRDefault="00E35AF8">
            <w:pPr>
              <w:pStyle w:val="TableTextCentered"/>
              <w:spacing w:before="20" w:after="20"/>
            </w:pPr>
            <w:r w:rsidRPr="001C07AE">
              <w:t>24</w:t>
            </w:r>
          </w:p>
        </w:tc>
        <w:tc>
          <w:tcPr>
            <w:tcW w:w="391" w:type="pct"/>
            <w:vAlign w:val="center"/>
          </w:tcPr>
          <w:p w14:paraId="08BF1430" w14:textId="77777777" w:rsidR="00E35AF8" w:rsidRPr="005C4DC5" w:rsidRDefault="00E35AF8">
            <w:pPr>
              <w:pStyle w:val="TableTextCentered"/>
              <w:spacing w:before="20" w:after="20"/>
            </w:pPr>
            <w:r w:rsidRPr="001C07AE">
              <w:t>28</w:t>
            </w:r>
          </w:p>
        </w:tc>
      </w:tr>
      <w:tr w:rsidR="00E35AF8" w:rsidRPr="005C4DC5" w14:paraId="47B81CE2" w14:textId="77777777" w:rsidTr="005026F1">
        <w:tc>
          <w:tcPr>
            <w:tcW w:w="1489" w:type="pct"/>
          </w:tcPr>
          <w:p w14:paraId="3EA2667C" w14:textId="77777777" w:rsidR="00E35AF8" w:rsidRPr="005C4DC5" w:rsidRDefault="00E35AF8">
            <w:pPr>
              <w:pStyle w:val="TableText"/>
              <w:spacing w:before="20" w:after="20"/>
            </w:pPr>
            <w:r w:rsidRPr="005C4DC5">
              <w:t>Low income</w:t>
            </w:r>
            <w:r w:rsidRPr="005C4DC5">
              <w:rPr>
                <w:vertAlign w:val="superscript"/>
              </w:rPr>
              <w:t>a</w:t>
            </w:r>
          </w:p>
        </w:tc>
        <w:tc>
          <w:tcPr>
            <w:tcW w:w="384" w:type="pct"/>
            <w:vAlign w:val="center"/>
          </w:tcPr>
          <w:p w14:paraId="7742801B" w14:textId="77777777" w:rsidR="00E35AF8" w:rsidRPr="005C4DC5" w:rsidRDefault="00E35AF8">
            <w:pPr>
              <w:pStyle w:val="TableTextCentered"/>
              <w:spacing w:before="20" w:after="20"/>
            </w:pPr>
            <w:r w:rsidRPr="001C07AE">
              <w:t>701</w:t>
            </w:r>
          </w:p>
        </w:tc>
        <w:tc>
          <w:tcPr>
            <w:tcW w:w="389" w:type="pct"/>
            <w:vAlign w:val="center"/>
          </w:tcPr>
          <w:p w14:paraId="4D397C93" w14:textId="574D956A" w:rsidR="00E35AF8" w:rsidRPr="005C4DC5" w:rsidRDefault="00454848">
            <w:pPr>
              <w:pStyle w:val="TableTextCentered"/>
              <w:spacing w:before="20" w:after="20"/>
            </w:pPr>
            <w:r>
              <w:t>NA</w:t>
            </w:r>
          </w:p>
        </w:tc>
        <w:tc>
          <w:tcPr>
            <w:tcW w:w="391" w:type="pct"/>
            <w:vAlign w:val="center"/>
          </w:tcPr>
          <w:p w14:paraId="316CFB7B" w14:textId="39ECA802" w:rsidR="00E35AF8" w:rsidRPr="005C4DC5" w:rsidRDefault="00454848">
            <w:pPr>
              <w:pStyle w:val="TableTextCentered"/>
              <w:spacing w:before="20" w:after="20"/>
            </w:pPr>
            <w:r>
              <w:t>NA</w:t>
            </w:r>
          </w:p>
        </w:tc>
        <w:tc>
          <w:tcPr>
            <w:tcW w:w="391" w:type="pct"/>
            <w:vAlign w:val="center"/>
          </w:tcPr>
          <w:p w14:paraId="3CF85CA0" w14:textId="77777777" w:rsidR="00E35AF8" w:rsidRPr="005C4DC5" w:rsidRDefault="00E35AF8">
            <w:pPr>
              <w:pStyle w:val="TableTextCentered"/>
              <w:spacing w:before="20" w:after="20"/>
            </w:pPr>
            <w:r w:rsidRPr="001C07AE">
              <w:t>23</w:t>
            </w:r>
          </w:p>
        </w:tc>
        <w:tc>
          <w:tcPr>
            <w:tcW w:w="389" w:type="pct"/>
            <w:vAlign w:val="center"/>
          </w:tcPr>
          <w:p w14:paraId="1F062FC8" w14:textId="77777777" w:rsidR="00E35AF8" w:rsidRPr="005C4DC5" w:rsidRDefault="00E35AF8">
            <w:pPr>
              <w:pStyle w:val="TableTextCentered"/>
              <w:spacing w:before="20" w:after="20"/>
            </w:pPr>
            <w:r w:rsidRPr="001C07AE">
              <w:t>20</w:t>
            </w:r>
          </w:p>
        </w:tc>
        <w:tc>
          <w:tcPr>
            <w:tcW w:w="391" w:type="pct"/>
            <w:vAlign w:val="center"/>
          </w:tcPr>
          <w:p w14:paraId="4B63D456" w14:textId="6D06669D" w:rsidR="00E35AF8" w:rsidRPr="005C4DC5" w:rsidRDefault="00454848">
            <w:pPr>
              <w:pStyle w:val="TableTextCentered"/>
              <w:spacing w:before="20" w:after="20"/>
            </w:pPr>
            <w:r>
              <w:t>NA</w:t>
            </w:r>
          </w:p>
        </w:tc>
        <w:tc>
          <w:tcPr>
            <w:tcW w:w="392" w:type="pct"/>
            <w:vAlign w:val="center"/>
          </w:tcPr>
          <w:p w14:paraId="4FD5C86C" w14:textId="4E0A15BE" w:rsidR="00E35AF8" w:rsidRPr="005C4DC5" w:rsidRDefault="00454848">
            <w:pPr>
              <w:pStyle w:val="TableTextCentered"/>
              <w:spacing w:before="20" w:after="20"/>
            </w:pPr>
            <w:r>
              <w:t>NA</w:t>
            </w:r>
          </w:p>
        </w:tc>
        <w:tc>
          <w:tcPr>
            <w:tcW w:w="392" w:type="pct"/>
            <w:vAlign w:val="center"/>
          </w:tcPr>
          <w:p w14:paraId="5776C7A0" w14:textId="77777777" w:rsidR="00E35AF8" w:rsidRPr="005C4DC5" w:rsidRDefault="00E35AF8">
            <w:pPr>
              <w:pStyle w:val="TableTextCentered"/>
              <w:spacing w:before="20" w:after="20"/>
            </w:pPr>
            <w:r w:rsidRPr="001C07AE">
              <w:t>26</w:t>
            </w:r>
          </w:p>
        </w:tc>
        <w:tc>
          <w:tcPr>
            <w:tcW w:w="391" w:type="pct"/>
            <w:vAlign w:val="center"/>
          </w:tcPr>
          <w:p w14:paraId="02D530A7" w14:textId="77777777" w:rsidR="00E35AF8" w:rsidRPr="005C4DC5" w:rsidRDefault="00E35AF8">
            <w:pPr>
              <w:pStyle w:val="TableTextCentered"/>
              <w:spacing w:before="20" w:after="20"/>
            </w:pPr>
            <w:r w:rsidRPr="001C07AE">
              <w:t>29</w:t>
            </w:r>
          </w:p>
        </w:tc>
      </w:tr>
      <w:tr w:rsidR="00E35AF8" w:rsidRPr="005C4DC5" w14:paraId="7512FC4A" w14:textId="77777777" w:rsidTr="005026F1">
        <w:trPr>
          <w:cnfStyle w:val="000000100000" w:firstRow="0" w:lastRow="0" w:firstColumn="0" w:lastColumn="0" w:oddVBand="0" w:evenVBand="0" w:oddHBand="1" w:evenHBand="0" w:firstRowFirstColumn="0" w:firstRowLastColumn="0" w:lastRowFirstColumn="0" w:lastRowLastColumn="0"/>
        </w:trPr>
        <w:tc>
          <w:tcPr>
            <w:tcW w:w="1489" w:type="pct"/>
          </w:tcPr>
          <w:p w14:paraId="7D38D601" w14:textId="77777777" w:rsidR="00E35AF8" w:rsidRPr="005C4DC5" w:rsidRDefault="00E35AF8">
            <w:pPr>
              <w:pStyle w:val="TableText"/>
              <w:spacing w:before="20" w:after="20"/>
              <w:rPr>
                <w:spacing w:val="-4"/>
              </w:rPr>
            </w:pPr>
            <w:r w:rsidRPr="005C4DC5">
              <w:rPr>
                <w:spacing w:val="-4"/>
              </w:rPr>
              <w:t>ELs and former ELs</w:t>
            </w:r>
          </w:p>
        </w:tc>
        <w:tc>
          <w:tcPr>
            <w:tcW w:w="384" w:type="pct"/>
            <w:vAlign w:val="center"/>
          </w:tcPr>
          <w:p w14:paraId="0876D549" w14:textId="77777777" w:rsidR="00E35AF8" w:rsidRPr="005C4DC5" w:rsidRDefault="00E35AF8">
            <w:pPr>
              <w:pStyle w:val="TableTextCentered"/>
              <w:spacing w:before="20" w:after="20"/>
            </w:pPr>
            <w:r w:rsidRPr="001C07AE">
              <w:t>347</w:t>
            </w:r>
          </w:p>
        </w:tc>
        <w:tc>
          <w:tcPr>
            <w:tcW w:w="389" w:type="pct"/>
            <w:vAlign w:val="center"/>
          </w:tcPr>
          <w:p w14:paraId="51E0FACE" w14:textId="77777777" w:rsidR="00E35AF8" w:rsidRPr="005C4DC5" w:rsidRDefault="00E35AF8">
            <w:pPr>
              <w:pStyle w:val="TableTextCentered"/>
              <w:spacing w:before="20" w:after="20"/>
            </w:pPr>
            <w:r w:rsidRPr="001C07AE">
              <w:t>41</w:t>
            </w:r>
          </w:p>
        </w:tc>
        <w:tc>
          <w:tcPr>
            <w:tcW w:w="391" w:type="pct"/>
            <w:vAlign w:val="center"/>
          </w:tcPr>
          <w:p w14:paraId="3F028DE6" w14:textId="77777777" w:rsidR="00E35AF8" w:rsidRPr="005C4DC5" w:rsidRDefault="00E35AF8">
            <w:pPr>
              <w:pStyle w:val="TableTextCentered"/>
              <w:spacing w:before="20" w:after="20"/>
            </w:pPr>
            <w:r w:rsidRPr="001C07AE">
              <w:t>25</w:t>
            </w:r>
          </w:p>
        </w:tc>
        <w:tc>
          <w:tcPr>
            <w:tcW w:w="391" w:type="pct"/>
            <w:vAlign w:val="center"/>
          </w:tcPr>
          <w:p w14:paraId="600A7AF5" w14:textId="77777777" w:rsidR="00E35AF8" w:rsidRPr="005C4DC5" w:rsidRDefault="00E35AF8">
            <w:pPr>
              <w:pStyle w:val="TableTextCentered"/>
              <w:spacing w:before="20" w:after="20"/>
            </w:pPr>
            <w:r w:rsidRPr="001C07AE">
              <w:t>33</w:t>
            </w:r>
          </w:p>
        </w:tc>
        <w:tc>
          <w:tcPr>
            <w:tcW w:w="389" w:type="pct"/>
            <w:vAlign w:val="center"/>
          </w:tcPr>
          <w:p w14:paraId="0D1BF102" w14:textId="77777777" w:rsidR="00E35AF8" w:rsidRPr="005C4DC5" w:rsidRDefault="00E35AF8">
            <w:pPr>
              <w:pStyle w:val="TableTextCentered"/>
              <w:spacing w:before="20" w:after="20"/>
            </w:pPr>
            <w:r w:rsidRPr="001C07AE">
              <w:t>21</w:t>
            </w:r>
          </w:p>
        </w:tc>
        <w:tc>
          <w:tcPr>
            <w:tcW w:w="391" w:type="pct"/>
            <w:vAlign w:val="center"/>
          </w:tcPr>
          <w:p w14:paraId="03F991B4" w14:textId="77777777" w:rsidR="00E35AF8" w:rsidRPr="005C4DC5" w:rsidRDefault="00E35AF8">
            <w:pPr>
              <w:pStyle w:val="TableTextCentered"/>
              <w:spacing w:before="20" w:after="20"/>
            </w:pPr>
            <w:r w:rsidRPr="001C07AE">
              <w:t>14</w:t>
            </w:r>
          </w:p>
        </w:tc>
        <w:tc>
          <w:tcPr>
            <w:tcW w:w="392" w:type="pct"/>
            <w:vAlign w:val="center"/>
          </w:tcPr>
          <w:p w14:paraId="18574DCE" w14:textId="77777777" w:rsidR="00E35AF8" w:rsidRPr="005C4DC5" w:rsidRDefault="00E35AF8">
            <w:pPr>
              <w:pStyle w:val="TableTextCentered"/>
              <w:spacing w:before="20" w:after="20"/>
            </w:pPr>
            <w:r w:rsidRPr="001C07AE">
              <w:t>29</w:t>
            </w:r>
          </w:p>
        </w:tc>
        <w:tc>
          <w:tcPr>
            <w:tcW w:w="392" w:type="pct"/>
            <w:vAlign w:val="center"/>
          </w:tcPr>
          <w:p w14:paraId="6850A024" w14:textId="77777777" w:rsidR="00E35AF8" w:rsidRPr="005C4DC5" w:rsidRDefault="00E35AF8">
            <w:pPr>
              <w:pStyle w:val="TableTextCentered"/>
              <w:spacing w:before="20" w:after="20"/>
            </w:pPr>
            <w:r w:rsidRPr="001C07AE">
              <w:t>21</w:t>
            </w:r>
          </w:p>
        </w:tc>
        <w:tc>
          <w:tcPr>
            <w:tcW w:w="391" w:type="pct"/>
            <w:vAlign w:val="center"/>
          </w:tcPr>
          <w:p w14:paraId="781C69C7" w14:textId="77777777" w:rsidR="00E35AF8" w:rsidRPr="005C4DC5" w:rsidRDefault="00E35AF8">
            <w:pPr>
              <w:pStyle w:val="TableTextCentered"/>
              <w:spacing w:before="20" w:after="20"/>
            </w:pPr>
            <w:r w:rsidRPr="001C07AE">
              <w:t>32</w:t>
            </w:r>
          </w:p>
        </w:tc>
      </w:tr>
      <w:tr w:rsidR="00E35AF8" w:rsidRPr="005C4DC5" w14:paraId="28938C1B" w14:textId="77777777" w:rsidTr="005026F1">
        <w:tc>
          <w:tcPr>
            <w:tcW w:w="1489" w:type="pct"/>
          </w:tcPr>
          <w:p w14:paraId="74658C9B" w14:textId="77777777" w:rsidR="00E35AF8" w:rsidRPr="005C4DC5" w:rsidRDefault="00E35AF8">
            <w:pPr>
              <w:pStyle w:val="TableText"/>
              <w:spacing w:before="20" w:after="20"/>
            </w:pPr>
            <w:r w:rsidRPr="005C4DC5">
              <w:t>Students w/disabilities</w:t>
            </w:r>
          </w:p>
        </w:tc>
        <w:tc>
          <w:tcPr>
            <w:tcW w:w="384" w:type="pct"/>
            <w:vAlign w:val="center"/>
          </w:tcPr>
          <w:p w14:paraId="76CFFB89" w14:textId="77777777" w:rsidR="00E35AF8" w:rsidRPr="005C4DC5" w:rsidRDefault="00E35AF8">
            <w:pPr>
              <w:pStyle w:val="TableTextCentered"/>
              <w:spacing w:before="20" w:after="20"/>
            </w:pPr>
            <w:r w:rsidRPr="001C07AE">
              <w:t>435</w:t>
            </w:r>
          </w:p>
        </w:tc>
        <w:tc>
          <w:tcPr>
            <w:tcW w:w="389" w:type="pct"/>
            <w:vAlign w:val="center"/>
          </w:tcPr>
          <w:p w14:paraId="23F19FE5" w14:textId="77777777" w:rsidR="00E35AF8" w:rsidRPr="005C4DC5" w:rsidRDefault="00E35AF8">
            <w:pPr>
              <w:pStyle w:val="TableTextCentered"/>
              <w:spacing w:before="20" w:after="20"/>
            </w:pPr>
            <w:r w:rsidRPr="001C07AE">
              <w:t>19</w:t>
            </w:r>
          </w:p>
        </w:tc>
        <w:tc>
          <w:tcPr>
            <w:tcW w:w="391" w:type="pct"/>
            <w:vAlign w:val="center"/>
          </w:tcPr>
          <w:p w14:paraId="078FE80A" w14:textId="77777777" w:rsidR="00E35AF8" w:rsidRPr="005C4DC5" w:rsidRDefault="00E35AF8">
            <w:pPr>
              <w:pStyle w:val="TableTextCentered"/>
              <w:spacing w:before="20" w:after="20"/>
            </w:pPr>
            <w:r w:rsidRPr="001C07AE">
              <w:t>13</w:t>
            </w:r>
          </w:p>
        </w:tc>
        <w:tc>
          <w:tcPr>
            <w:tcW w:w="391" w:type="pct"/>
            <w:vAlign w:val="center"/>
          </w:tcPr>
          <w:p w14:paraId="36C584ED" w14:textId="77777777" w:rsidR="00E35AF8" w:rsidRPr="005C4DC5" w:rsidRDefault="00E35AF8">
            <w:pPr>
              <w:pStyle w:val="TableTextCentered"/>
              <w:spacing w:before="20" w:after="20"/>
            </w:pPr>
            <w:r w:rsidRPr="001C07AE">
              <w:t>16</w:t>
            </w:r>
          </w:p>
        </w:tc>
        <w:tc>
          <w:tcPr>
            <w:tcW w:w="389" w:type="pct"/>
            <w:vAlign w:val="center"/>
          </w:tcPr>
          <w:p w14:paraId="528941E7" w14:textId="77777777" w:rsidR="00E35AF8" w:rsidRPr="005C4DC5" w:rsidRDefault="00E35AF8">
            <w:pPr>
              <w:pStyle w:val="TableTextCentered"/>
              <w:spacing w:before="20" w:after="20"/>
            </w:pPr>
            <w:r w:rsidRPr="001C07AE">
              <w:t>12</w:t>
            </w:r>
          </w:p>
        </w:tc>
        <w:tc>
          <w:tcPr>
            <w:tcW w:w="391" w:type="pct"/>
            <w:vAlign w:val="center"/>
          </w:tcPr>
          <w:p w14:paraId="76B21188" w14:textId="77777777" w:rsidR="00E35AF8" w:rsidRPr="005C4DC5" w:rsidRDefault="00E35AF8">
            <w:pPr>
              <w:pStyle w:val="TableTextCentered"/>
              <w:spacing w:before="20" w:after="20"/>
            </w:pPr>
            <w:r w:rsidRPr="001C07AE">
              <w:t>32</w:t>
            </w:r>
          </w:p>
        </w:tc>
        <w:tc>
          <w:tcPr>
            <w:tcW w:w="392" w:type="pct"/>
            <w:vAlign w:val="center"/>
          </w:tcPr>
          <w:p w14:paraId="28578DB6" w14:textId="77777777" w:rsidR="00E35AF8" w:rsidRPr="005C4DC5" w:rsidRDefault="00E35AF8">
            <w:pPr>
              <w:pStyle w:val="TableTextCentered"/>
              <w:spacing w:before="20" w:after="20"/>
            </w:pPr>
            <w:r w:rsidRPr="001C07AE">
              <w:t>42</w:t>
            </w:r>
          </w:p>
        </w:tc>
        <w:tc>
          <w:tcPr>
            <w:tcW w:w="392" w:type="pct"/>
            <w:vAlign w:val="center"/>
          </w:tcPr>
          <w:p w14:paraId="41E449F9" w14:textId="77777777" w:rsidR="00E35AF8" w:rsidRPr="005C4DC5" w:rsidRDefault="00E35AF8">
            <w:pPr>
              <w:pStyle w:val="TableTextCentered"/>
              <w:spacing w:before="20" w:after="20"/>
            </w:pPr>
            <w:r w:rsidRPr="001C07AE">
              <w:t>38</w:t>
            </w:r>
          </w:p>
        </w:tc>
        <w:tc>
          <w:tcPr>
            <w:tcW w:w="391" w:type="pct"/>
            <w:vAlign w:val="center"/>
          </w:tcPr>
          <w:p w14:paraId="6DF69A8A" w14:textId="77777777" w:rsidR="00E35AF8" w:rsidRPr="005C4DC5" w:rsidRDefault="00E35AF8">
            <w:pPr>
              <w:pStyle w:val="TableTextCentered"/>
              <w:spacing w:before="20" w:after="20"/>
            </w:pPr>
            <w:r w:rsidRPr="001C07AE">
              <w:t>45</w:t>
            </w:r>
          </w:p>
        </w:tc>
      </w:tr>
    </w:tbl>
    <w:p w14:paraId="3F72B7E8" w14:textId="77777777" w:rsidR="00E35AF8" w:rsidRPr="005C4DC5" w:rsidRDefault="00E35AF8" w:rsidP="00E35AF8">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0" w:history="1">
        <w:r w:rsidRPr="005C4DC5">
          <w:rPr>
            <w:rStyle w:val="Hyperlink"/>
          </w:rPr>
          <w:t>newly defined low-income student group</w:t>
        </w:r>
      </w:hyperlink>
      <w:r w:rsidRPr="005C4DC5">
        <w:t>. This change also affects the high needs group.</w:t>
      </w:r>
    </w:p>
    <w:p w14:paraId="2F061FCA" w14:textId="77777777" w:rsidR="00E35AF8" w:rsidRPr="005C4DC5" w:rsidRDefault="00E35AF8" w:rsidP="00E35AF8">
      <w:pPr>
        <w:pStyle w:val="TableTitle0"/>
      </w:pPr>
      <w:r w:rsidRPr="005C4DC5">
        <w:t xml:space="preserve">Table E4. </w:t>
      </w:r>
      <w:r w:rsidRPr="00A7117C">
        <w:t>Norwood</w:t>
      </w:r>
      <w:r w:rsidRPr="005C4DC5">
        <w:t xml:space="preserve">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5026F1" w:rsidRPr="005C4DC5" w14:paraId="52DE95ED"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316CE3E9" w14:textId="28718943" w:rsidR="005026F1" w:rsidRPr="005C4DC5" w:rsidRDefault="005026F1" w:rsidP="00454848">
            <w:pPr>
              <w:pStyle w:val="TableColHeadingCenter"/>
              <w:spacing w:before="10" w:after="20"/>
            </w:pPr>
            <w:r w:rsidRPr="00E26782">
              <w:rPr>
                <w:szCs w:val="20"/>
              </w:rPr>
              <w:t>Group</w:t>
            </w:r>
          </w:p>
        </w:tc>
        <w:tc>
          <w:tcPr>
            <w:tcW w:w="417" w:type="pct"/>
            <w:vAlign w:val="center"/>
          </w:tcPr>
          <w:p w14:paraId="39703C62" w14:textId="26AB8AD6" w:rsidR="005026F1" w:rsidRPr="005C4DC5" w:rsidRDefault="005026F1" w:rsidP="00454848">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21C9542B" w14:textId="186FD246" w:rsidR="005026F1" w:rsidRPr="005C4DC5" w:rsidRDefault="005026F1" w:rsidP="00454848">
            <w:pPr>
              <w:pStyle w:val="TableColHeadingCenter"/>
              <w:spacing w:before="10" w:after="20"/>
            </w:pPr>
            <w:r w:rsidRPr="00E26782">
              <w:rPr>
                <w:szCs w:val="20"/>
              </w:rPr>
              <w:t>% M/E 2019</w:t>
            </w:r>
          </w:p>
        </w:tc>
        <w:tc>
          <w:tcPr>
            <w:tcW w:w="379" w:type="pct"/>
            <w:vAlign w:val="center"/>
          </w:tcPr>
          <w:p w14:paraId="43AEC3EC" w14:textId="53D636CF" w:rsidR="005026F1" w:rsidRPr="005C4DC5" w:rsidRDefault="005026F1" w:rsidP="00454848">
            <w:pPr>
              <w:pStyle w:val="TableColHeadingCenter"/>
              <w:spacing w:before="10" w:after="20"/>
            </w:pPr>
            <w:r w:rsidRPr="00E26782">
              <w:rPr>
                <w:szCs w:val="20"/>
              </w:rPr>
              <w:t>% M/E 2021</w:t>
            </w:r>
          </w:p>
        </w:tc>
        <w:tc>
          <w:tcPr>
            <w:tcW w:w="379" w:type="pct"/>
            <w:vAlign w:val="center"/>
          </w:tcPr>
          <w:p w14:paraId="229F0775" w14:textId="411DEF2F" w:rsidR="005026F1" w:rsidRPr="005C4DC5" w:rsidRDefault="005026F1" w:rsidP="00454848">
            <w:pPr>
              <w:pStyle w:val="TableColHeadingCenter"/>
              <w:spacing w:before="10" w:after="20"/>
            </w:pPr>
            <w:r w:rsidRPr="00E26782">
              <w:rPr>
                <w:szCs w:val="20"/>
              </w:rPr>
              <w:t>% M/E 2022</w:t>
            </w:r>
          </w:p>
        </w:tc>
        <w:tc>
          <w:tcPr>
            <w:tcW w:w="417" w:type="pct"/>
            <w:vAlign w:val="center"/>
          </w:tcPr>
          <w:p w14:paraId="49EDDB5C" w14:textId="6EC56E3B" w:rsidR="005026F1" w:rsidRPr="005C4DC5" w:rsidRDefault="005026F1" w:rsidP="00454848">
            <w:pPr>
              <w:pStyle w:val="TableColHeadingCenter"/>
              <w:spacing w:before="10" w:after="20"/>
            </w:pPr>
            <w:r w:rsidRPr="00E26782">
              <w:rPr>
                <w:szCs w:val="20"/>
              </w:rPr>
              <w:t>% M/E State (2022)</w:t>
            </w:r>
          </w:p>
        </w:tc>
        <w:tc>
          <w:tcPr>
            <w:tcW w:w="379" w:type="pct"/>
            <w:vAlign w:val="center"/>
          </w:tcPr>
          <w:p w14:paraId="450539AE" w14:textId="7BB6894A" w:rsidR="005026F1" w:rsidRPr="005C4DC5" w:rsidRDefault="005026F1" w:rsidP="00454848">
            <w:pPr>
              <w:pStyle w:val="TableColHeadingCenter"/>
              <w:spacing w:before="10" w:after="20"/>
            </w:pPr>
            <w:r w:rsidRPr="00E26782">
              <w:rPr>
                <w:szCs w:val="20"/>
              </w:rPr>
              <w:t>% NM 2019</w:t>
            </w:r>
          </w:p>
        </w:tc>
        <w:tc>
          <w:tcPr>
            <w:tcW w:w="380" w:type="pct"/>
            <w:vAlign w:val="center"/>
          </w:tcPr>
          <w:p w14:paraId="74829935" w14:textId="20300682" w:rsidR="005026F1" w:rsidRPr="005C4DC5" w:rsidRDefault="005026F1" w:rsidP="00454848">
            <w:pPr>
              <w:pStyle w:val="TableColHeadingCenter"/>
              <w:spacing w:before="10" w:after="20"/>
            </w:pPr>
            <w:r w:rsidRPr="00E26782">
              <w:rPr>
                <w:szCs w:val="20"/>
              </w:rPr>
              <w:t>% NM 2021</w:t>
            </w:r>
          </w:p>
        </w:tc>
        <w:tc>
          <w:tcPr>
            <w:tcW w:w="380" w:type="pct"/>
            <w:vAlign w:val="center"/>
          </w:tcPr>
          <w:p w14:paraId="513C6DA7" w14:textId="707BDACF" w:rsidR="005026F1" w:rsidRPr="005C4DC5" w:rsidRDefault="005026F1" w:rsidP="00454848">
            <w:pPr>
              <w:pStyle w:val="TableColHeadingCenter"/>
              <w:spacing w:before="10" w:after="20"/>
            </w:pPr>
            <w:r w:rsidRPr="00E26782">
              <w:rPr>
                <w:szCs w:val="20"/>
              </w:rPr>
              <w:t>% NM 2022</w:t>
            </w:r>
          </w:p>
        </w:tc>
        <w:tc>
          <w:tcPr>
            <w:tcW w:w="416" w:type="pct"/>
            <w:vAlign w:val="center"/>
          </w:tcPr>
          <w:p w14:paraId="164792FC" w14:textId="6AA3752E" w:rsidR="005026F1" w:rsidRPr="005C4DC5" w:rsidRDefault="005026F1" w:rsidP="00454848">
            <w:pPr>
              <w:pStyle w:val="TableColHeadingCenter"/>
              <w:spacing w:before="10" w:after="20"/>
            </w:pPr>
            <w:r w:rsidRPr="00E26782">
              <w:rPr>
                <w:szCs w:val="20"/>
              </w:rPr>
              <w:t>% NM State (2022)</w:t>
            </w:r>
          </w:p>
        </w:tc>
      </w:tr>
      <w:tr w:rsidR="00E35AF8" w:rsidRPr="005C4DC5" w14:paraId="43287013"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02A90C5" w14:textId="77777777" w:rsidR="00E35AF8" w:rsidRPr="005C4DC5" w:rsidRDefault="00E35AF8">
            <w:pPr>
              <w:pStyle w:val="TableText"/>
              <w:spacing w:before="10" w:after="20"/>
            </w:pPr>
            <w:r w:rsidRPr="005C4DC5">
              <w:t>All</w:t>
            </w:r>
          </w:p>
        </w:tc>
        <w:tc>
          <w:tcPr>
            <w:tcW w:w="417" w:type="pct"/>
            <w:vAlign w:val="center"/>
          </w:tcPr>
          <w:p w14:paraId="3C00B015" w14:textId="77777777" w:rsidR="00E35AF8" w:rsidRPr="005C4DC5" w:rsidRDefault="00E35AF8">
            <w:pPr>
              <w:pStyle w:val="TableTextCentered"/>
              <w:spacing w:before="10" w:after="20"/>
            </w:pPr>
            <w:r w:rsidRPr="00C65D94">
              <w:t>226</w:t>
            </w:r>
          </w:p>
        </w:tc>
        <w:tc>
          <w:tcPr>
            <w:tcW w:w="376" w:type="pct"/>
            <w:vAlign w:val="center"/>
          </w:tcPr>
          <w:p w14:paraId="016FD94B" w14:textId="77777777" w:rsidR="00E35AF8" w:rsidRPr="005C4DC5" w:rsidRDefault="00E35AF8">
            <w:pPr>
              <w:pStyle w:val="TableTextCentered"/>
              <w:spacing w:before="10" w:after="20"/>
            </w:pPr>
            <w:r w:rsidRPr="00C65D94">
              <w:t>64</w:t>
            </w:r>
          </w:p>
        </w:tc>
        <w:tc>
          <w:tcPr>
            <w:tcW w:w="379" w:type="pct"/>
            <w:vAlign w:val="center"/>
          </w:tcPr>
          <w:p w14:paraId="3AEFC68C" w14:textId="77777777" w:rsidR="00E35AF8" w:rsidRPr="005C4DC5" w:rsidRDefault="00E35AF8">
            <w:pPr>
              <w:pStyle w:val="TableTextCentered"/>
              <w:spacing w:before="10" w:after="20"/>
            </w:pPr>
            <w:r w:rsidRPr="00C65D94">
              <w:t>42</w:t>
            </w:r>
          </w:p>
        </w:tc>
        <w:tc>
          <w:tcPr>
            <w:tcW w:w="379" w:type="pct"/>
            <w:vAlign w:val="center"/>
          </w:tcPr>
          <w:p w14:paraId="1BA0BA76" w14:textId="77777777" w:rsidR="00E35AF8" w:rsidRPr="005C4DC5" w:rsidRDefault="00E35AF8">
            <w:pPr>
              <w:pStyle w:val="TableTextCentered"/>
              <w:spacing w:before="10" w:after="20"/>
            </w:pPr>
            <w:r w:rsidRPr="00C65D94">
              <w:t>51</w:t>
            </w:r>
          </w:p>
        </w:tc>
        <w:tc>
          <w:tcPr>
            <w:tcW w:w="417" w:type="pct"/>
            <w:vAlign w:val="center"/>
          </w:tcPr>
          <w:p w14:paraId="001DF865" w14:textId="77777777" w:rsidR="00E35AF8" w:rsidRPr="005C4DC5" w:rsidRDefault="00E35AF8">
            <w:pPr>
              <w:pStyle w:val="TableTextCentered"/>
              <w:spacing w:before="10" w:after="20"/>
            </w:pPr>
            <w:r w:rsidRPr="00C65D94">
              <w:t>50</w:t>
            </w:r>
          </w:p>
        </w:tc>
        <w:tc>
          <w:tcPr>
            <w:tcW w:w="379" w:type="pct"/>
            <w:vAlign w:val="center"/>
          </w:tcPr>
          <w:p w14:paraId="18CEDEA9" w14:textId="77777777" w:rsidR="00E35AF8" w:rsidRPr="005C4DC5" w:rsidRDefault="00E35AF8">
            <w:pPr>
              <w:pStyle w:val="TableTextCentered"/>
              <w:spacing w:before="10" w:after="20"/>
            </w:pPr>
            <w:r w:rsidRPr="00C65D94">
              <w:t>8</w:t>
            </w:r>
          </w:p>
        </w:tc>
        <w:tc>
          <w:tcPr>
            <w:tcW w:w="380" w:type="pct"/>
            <w:vAlign w:val="center"/>
          </w:tcPr>
          <w:p w14:paraId="5340B410" w14:textId="77777777" w:rsidR="00E35AF8" w:rsidRPr="005C4DC5" w:rsidRDefault="00E35AF8">
            <w:pPr>
              <w:pStyle w:val="TableTextCentered"/>
              <w:spacing w:before="10" w:after="20"/>
            </w:pPr>
            <w:r w:rsidRPr="00C65D94">
              <w:t>17</w:t>
            </w:r>
          </w:p>
        </w:tc>
        <w:tc>
          <w:tcPr>
            <w:tcW w:w="380" w:type="pct"/>
            <w:vAlign w:val="center"/>
          </w:tcPr>
          <w:p w14:paraId="7448BAA2" w14:textId="77777777" w:rsidR="00E35AF8" w:rsidRPr="005C4DC5" w:rsidRDefault="00E35AF8">
            <w:pPr>
              <w:pStyle w:val="TableTextCentered"/>
              <w:spacing w:before="10" w:after="20"/>
            </w:pPr>
            <w:r w:rsidRPr="00C65D94">
              <w:t>11</w:t>
            </w:r>
          </w:p>
        </w:tc>
        <w:tc>
          <w:tcPr>
            <w:tcW w:w="416" w:type="pct"/>
            <w:vAlign w:val="center"/>
          </w:tcPr>
          <w:p w14:paraId="252CCFB1" w14:textId="77777777" w:rsidR="00E35AF8" w:rsidRPr="005C4DC5" w:rsidRDefault="00E35AF8">
            <w:pPr>
              <w:pStyle w:val="TableTextCentered"/>
              <w:spacing w:before="10" w:after="20"/>
            </w:pPr>
            <w:r w:rsidRPr="00C65D94">
              <w:t>10</w:t>
            </w:r>
          </w:p>
        </w:tc>
      </w:tr>
      <w:tr w:rsidR="00E35AF8" w:rsidRPr="005C4DC5" w14:paraId="650BBB27" w14:textId="77777777">
        <w:tc>
          <w:tcPr>
            <w:tcW w:w="1477" w:type="pct"/>
          </w:tcPr>
          <w:p w14:paraId="01605A47" w14:textId="77777777" w:rsidR="00E35AF8" w:rsidRPr="005C4DC5" w:rsidRDefault="00E35AF8">
            <w:pPr>
              <w:pStyle w:val="TableText"/>
              <w:spacing w:before="10" w:after="20"/>
            </w:pPr>
            <w:r w:rsidRPr="005C4DC5">
              <w:t>African American/Black</w:t>
            </w:r>
          </w:p>
        </w:tc>
        <w:tc>
          <w:tcPr>
            <w:tcW w:w="417" w:type="pct"/>
            <w:vAlign w:val="center"/>
          </w:tcPr>
          <w:p w14:paraId="6874134F" w14:textId="77777777" w:rsidR="00E35AF8" w:rsidRPr="005C4DC5" w:rsidRDefault="00E35AF8">
            <w:pPr>
              <w:pStyle w:val="TableTextCentered"/>
              <w:spacing w:before="10" w:after="20"/>
            </w:pPr>
            <w:r w:rsidRPr="00C65D94">
              <w:t>33</w:t>
            </w:r>
          </w:p>
        </w:tc>
        <w:tc>
          <w:tcPr>
            <w:tcW w:w="376" w:type="pct"/>
            <w:vAlign w:val="center"/>
          </w:tcPr>
          <w:p w14:paraId="48159C69" w14:textId="77777777" w:rsidR="00E35AF8" w:rsidRPr="005C4DC5" w:rsidRDefault="00E35AF8">
            <w:pPr>
              <w:pStyle w:val="TableTextCentered"/>
              <w:spacing w:before="10" w:after="20"/>
            </w:pPr>
            <w:r w:rsidRPr="00C65D94">
              <w:t>42</w:t>
            </w:r>
          </w:p>
        </w:tc>
        <w:tc>
          <w:tcPr>
            <w:tcW w:w="379" w:type="pct"/>
            <w:vAlign w:val="center"/>
          </w:tcPr>
          <w:p w14:paraId="001E3DDE" w14:textId="77777777" w:rsidR="00E35AF8" w:rsidRPr="005C4DC5" w:rsidRDefault="00E35AF8">
            <w:pPr>
              <w:pStyle w:val="TableTextCentered"/>
              <w:spacing w:before="10" w:after="20"/>
            </w:pPr>
            <w:r w:rsidRPr="00C65D94">
              <w:t>14</w:t>
            </w:r>
          </w:p>
        </w:tc>
        <w:tc>
          <w:tcPr>
            <w:tcW w:w="379" w:type="pct"/>
            <w:vAlign w:val="center"/>
          </w:tcPr>
          <w:p w14:paraId="23381955" w14:textId="77777777" w:rsidR="00E35AF8" w:rsidRPr="005C4DC5" w:rsidRDefault="00E35AF8">
            <w:pPr>
              <w:pStyle w:val="TableTextCentered"/>
              <w:spacing w:before="10" w:after="20"/>
            </w:pPr>
            <w:r w:rsidRPr="00C65D94">
              <w:t>27</w:t>
            </w:r>
          </w:p>
        </w:tc>
        <w:tc>
          <w:tcPr>
            <w:tcW w:w="417" w:type="pct"/>
            <w:vAlign w:val="center"/>
          </w:tcPr>
          <w:p w14:paraId="3A30A7C0" w14:textId="77777777" w:rsidR="00E35AF8" w:rsidRPr="005C4DC5" w:rsidRDefault="00E35AF8">
            <w:pPr>
              <w:pStyle w:val="TableTextCentered"/>
              <w:spacing w:before="10" w:after="20"/>
            </w:pPr>
            <w:r w:rsidRPr="00C65D94">
              <w:t>26</w:t>
            </w:r>
          </w:p>
        </w:tc>
        <w:tc>
          <w:tcPr>
            <w:tcW w:w="379" w:type="pct"/>
            <w:vAlign w:val="center"/>
          </w:tcPr>
          <w:p w14:paraId="77A038C1" w14:textId="77777777" w:rsidR="00E35AF8" w:rsidRPr="005C4DC5" w:rsidRDefault="00E35AF8">
            <w:pPr>
              <w:pStyle w:val="TableTextCentered"/>
              <w:spacing w:before="10" w:after="20"/>
            </w:pPr>
            <w:r w:rsidRPr="00C65D94">
              <w:t>17</w:t>
            </w:r>
          </w:p>
        </w:tc>
        <w:tc>
          <w:tcPr>
            <w:tcW w:w="380" w:type="pct"/>
            <w:vAlign w:val="center"/>
          </w:tcPr>
          <w:p w14:paraId="58AE334E" w14:textId="77777777" w:rsidR="00E35AF8" w:rsidRPr="005C4DC5" w:rsidRDefault="00E35AF8">
            <w:pPr>
              <w:pStyle w:val="TableTextCentered"/>
              <w:spacing w:before="10" w:after="20"/>
            </w:pPr>
            <w:r w:rsidRPr="00C65D94">
              <w:t>35</w:t>
            </w:r>
          </w:p>
        </w:tc>
        <w:tc>
          <w:tcPr>
            <w:tcW w:w="380" w:type="pct"/>
            <w:vAlign w:val="center"/>
          </w:tcPr>
          <w:p w14:paraId="2DF32675" w14:textId="77777777" w:rsidR="00E35AF8" w:rsidRPr="005C4DC5" w:rsidRDefault="00E35AF8">
            <w:pPr>
              <w:pStyle w:val="TableTextCentered"/>
              <w:spacing w:before="10" w:after="20"/>
            </w:pPr>
            <w:r w:rsidRPr="00C65D94">
              <w:t>18</w:t>
            </w:r>
          </w:p>
        </w:tc>
        <w:tc>
          <w:tcPr>
            <w:tcW w:w="416" w:type="pct"/>
            <w:vAlign w:val="center"/>
          </w:tcPr>
          <w:p w14:paraId="6417184A" w14:textId="77777777" w:rsidR="00E35AF8" w:rsidRPr="005C4DC5" w:rsidRDefault="00E35AF8">
            <w:pPr>
              <w:pStyle w:val="TableTextCentered"/>
              <w:spacing w:before="10" w:after="20"/>
            </w:pPr>
            <w:r w:rsidRPr="00C65D94">
              <w:t>20</w:t>
            </w:r>
          </w:p>
        </w:tc>
      </w:tr>
      <w:tr w:rsidR="00E35AF8" w:rsidRPr="005C4DC5" w14:paraId="00B00524"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E17B311" w14:textId="77777777" w:rsidR="00E35AF8" w:rsidRPr="005C4DC5" w:rsidRDefault="00E35AF8">
            <w:pPr>
              <w:pStyle w:val="TableText"/>
              <w:spacing w:before="10" w:after="20"/>
            </w:pPr>
            <w:r w:rsidRPr="005C4DC5">
              <w:t>Asian</w:t>
            </w:r>
          </w:p>
        </w:tc>
        <w:tc>
          <w:tcPr>
            <w:tcW w:w="417" w:type="pct"/>
            <w:vAlign w:val="center"/>
          </w:tcPr>
          <w:p w14:paraId="3E3D5C3B" w14:textId="77777777" w:rsidR="00E35AF8" w:rsidRPr="005C4DC5" w:rsidRDefault="00E35AF8">
            <w:pPr>
              <w:pStyle w:val="TableTextCentered"/>
              <w:spacing w:before="10" w:after="20"/>
            </w:pPr>
            <w:r w:rsidRPr="00C65D94">
              <w:t>15</w:t>
            </w:r>
          </w:p>
        </w:tc>
        <w:tc>
          <w:tcPr>
            <w:tcW w:w="376" w:type="pct"/>
            <w:vAlign w:val="center"/>
          </w:tcPr>
          <w:p w14:paraId="53082118" w14:textId="77777777" w:rsidR="00E35AF8" w:rsidRPr="005C4DC5" w:rsidRDefault="00E35AF8">
            <w:pPr>
              <w:pStyle w:val="TableTextCentered"/>
              <w:spacing w:before="10" w:after="20"/>
            </w:pPr>
            <w:r w:rsidRPr="00C65D94">
              <w:t>85</w:t>
            </w:r>
          </w:p>
        </w:tc>
        <w:tc>
          <w:tcPr>
            <w:tcW w:w="379" w:type="pct"/>
            <w:vAlign w:val="center"/>
          </w:tcPr>
          <w:p w14:paraId="79EA7181" w14:textId="77777777" w:rsidR="00E35AF8" w:rsidRPr="005C4DC5" w:rsidRDefault="00E35AF8">
            <w:pPr>
              <w:pStyle w:val="TableTextCentered"/>
              <w:spacing w:before="10" w:after="20"/>
            </w:pPr>
            <w:r w:rsidRPr="00C65D94">
              <w:t>92</w:t>
            </w:r>
          </w:p>
        </w:tc>
        <w:tc>
          <w:tcPr>
            <w:tcW w:w="379" w:type="pct"/>
            <w:vAlign w:val="center"/>
          </w:tcPr>
          <w:p w14:paraId="32114F42" w14:textId="77777777" w:rsidR="00E35AF8" w:rsidRPr="005C4DC5" w:rsidRDefault="00E35AF8">
            <w:pPr>
              <w:pStyle w:val="TableTextCentered"/>
              <w:spacing w:before="10" w:after="20"/>
            </w:pPr>
            <w:r w:rsidRPr="00C65D94">
              <w:t>87</w:t>
            </w:r>
          </w:p>
        </w:tc>
        <w:tc>
          <w:tcPr>
            <w:tcW w:w="417" w:type="pct"/>
            <w:vAlign w:val="center"/>
          </w:tcPr>
          <w:p w14:paraId="5D1A784F" w14:textId="77777777" w:rsidR="00E35AF8" w:rsidRPr="005C4DC5" w:rsidRDefault="00E35AF8">
            <w:pPr>
              <w:pStyle w:val="TableTextCentered"/>
              <w:spacing w:before="10" w:after="20"/>
            </w:pPr>
            <w:r w:rsidRPr="00C65D94">
              <w:t>78</w:t>
            </w:r>
          </w:p>
        </w:tc>
        <w:tc>
          <w:tcPr>
            <w:tcW w:w="379" w:type="pct"/>
            <w:vAlign w:val="center"/>
          </w:tcPr>
          <w:p w14:paraId="5B8646AA" w14:textId="77777777" w:rsidR="00E35AF8" w:rsidRPr="005C4DC5" w:rsidRDefault="00E35AF8">
            <w:pPr>
              <w:pStyle w:val="TableTextCentered"/>
              <w:spacing w:before="10" w:after="20"/>
            </w:pPr>
            <w:r w:rsidRPr="00C65D94">
              <w:t>0</w:t>
            </w:r>
          </w:p>
        </w:tc>
        <w:tc>
          <w:tcPr>
            <w:tcW w:w="380" w:type="pct"/>
            <w:vAlign w:val="center"/>
          </w:tcPr>
          <w:p w14:paraId="4951CB0A" w14:textId="77777777" w:rsidR="00E35AF8" w:rsidRPr="005C4DC5" w:rsidRDefault="00E35AF8">
            <w:pPr>
              <w:pStyle w:val="TableTextCentered"/>
              <w:spacing w:before="10" w:after="20"/>
            </w:pPr>
            <w:r w:rsidRPr="00C65D94">
              <w:t>0</w:t>
            </w:r>
          </w:p>
        </w:tc>
        <w:tc>
          <w:tcPr>
            <w:tcW w:w="380" w:type="pct"/>
            <w:vAlign w:val="center"/>
          </w:tcPr>
          <w:p w14:paraId="61E70BF5" w14:textId="77777777" w:rsidR="00E35AF8" w:rsidRPr="005C4DC5" w:rsidRDefault="00E35AF8">
            <w:pPr>
              <w:pStyle w:val="TableTextCentered"/>
              <w:spacing w:before="10" w:after="20"/>
            </w:pPr>
            <w:r w:rsidRPr="00C65D94">
              <w:t>0</w:t>
            </w:r>
          </w:p>
        </w:tc>
        <w:tc>
          <w:tcPr>
            <w:tcW w:w="416" w:type="pct"/>
            <w:vAlign w:val="center"/>
          </w:tcPr>
          <w:p w14:paraId="77C2A139" w14:textId="77777777" w:rsidR="00E35AF8" w:rsidRPr="005C4DC5" w:rsidRDefault="00E35AF8">
            <w:pPr>
              <w:pStyle w:val="TableTextCentered"/>
              <w:spacing w:before="10" w:after="20"/>
            </w:pPr>
            <w:r w:rsidRPr="00C65D94">
              <w:t>4</w:t>
            </w:r>
          </w:p>
        </w:tc>
      </w:tr>
      <w:tr w:rsidR="00E35AF8" w:rsidRPr="005C4DC5" w14:paraId="094B810A" w14:textId="77777777">
        <w:tc>
          <w:tcPr>
            <w:tcW w:w="1477" w:type="pct"/>
          </w:tcPr>
          <w:p w14:paraId="7BC1EC3F" w14:textId="77777777" w:rsidR="00E35AF8" w:rsidRPr="005C4DC5" w:rsidRDefault="00E35AF8">
            <w:pPr>
              <w:pStyle w:val="TableText"/>
              <w:spacing w:before="10" w:after="20"/>
            </w:pPr>
            <w:r w:rsidRPr="005C4DC5">
              <w:t>Hispanic/Latino</w:t>
            </w:r>
          </w:p>
        </w:tc>
        <w:tc>
          <w:tcPr>
            <w:tcW w:w="417" w:type="pct"/>
            <w:vAlign w:val="center"/>
          </w:tcPr>
          <w:p w14:paraId="5991399A" w14:textId="77777777" w:rsidR="00E35AF8" w:rsidRPr="005C4DC5" w:rsidRDefault="00E35AF8">
            <w:pPr>
              <w:pStyle w:val="TableTextCentered"/>
              <w:spacing w:before="10" w:after="20"/>
            </w:pPr>
            <w:r w:rsidRPr="00C65D94">
              <w:t>30</w:t>
            </w:r>
          </w:p>
        </w:tc>
        <w:tc>
          <w:tcPr>
            <w:tcW w:w="376" w:type="pct"/>
            <w:vAlign w:val="center"/>
          </w:tcPr>
          <w:p w14:paraId="335BB2F8" w14:textId="77777777" w:rsidR="00E35AF8" w:rsidRPr="005C4DC5" w:rsidRDefault="00E35AF8">
            <w:pPr>
              <w:pStyle w:val="TableTextCentered"/>
              <w:spacing w:before="10" w:after="20"/>
            </w:pPr>
            <w:r w:rsidRPr="00C65D94">
              <w:t>48</w:t>
            </w:r>
          </w:p>
        </w:tc>
        <w:tc>
          <w:tcPr>
            <w:tcW w:w="379" w:type="pct"/>
            <w:vAlign w:val="center"/>
          </w:tcPr>
          <w:p w14:paraId="5FEDAEC1" w14:textId="77777777" w:rsidR="00E35AF8" w:rsidRPr="005C4DC5" w:rsidRDefault="00E35AF8">
            <w:pPr>
              <w:pStyle w:val="TableTextCentered"/>
              <w:spacing w:before="10" w:after="20"/>
            </w:pPr>
            <w:r w:rsidRPr="00C65D94">
              <w:t>14</w:t>
            </w:r>
          </w:p>
        </w:tc>
        <w:tc>
          <w:tcPr>
            <w:tcW w:w="379" w:type="pct"/>
            <w:vAlign w:val="center"/>
          </w:tcPr>
          <w:p w14:paraId="3C561A13" w14:textId="77777777" w:rsidR="00E35AF8" w:rsidRPr="005C4DC5" w:rsidRDefault="00E35AF8">
            <w:pPr>
              <w:pStyle w:val="TableTextCentered"/>
              <w:spacing w:before="10" w:after="20"/>
            </w:pPr>
            <w:r w:rsidRPr="00C65D94">
              <w:t>20</w:t>
            </w:r>
          </w:p>
        </w:tc>
        <w:tc>
          <w:tcPr>
            <w:tcW w:w="417" w:type="pct"/>
            <w:vAlign w:val="center"/>
          </w:tcPr>
          <w:p w14:paraId="4E331D53" w14:textId="77777777" w:rsidR="00E35AF8" w:rsidRPr="005C4DC5" w:rsidRDefault="00E35AF8">
            <w:pPr>
              <w:pStyle w:val="TableTextCentered"/>
              <w:spacing w:before="10" w:after="20"/>
            </w:pPr>
            <w:r w:rsidRPr="00C65D94">
              <w:t>26</w:t>
            </w:r>
          </w:p>
        </w:tc>
        <w:tc>
          <w:tcPr>
            <w:tcW w:w="379" w:type="pct"/>
            <w:vAlign w:val="center"/>
          </w:tcPr>
          <w:p w14:paraId="19F8CB80" w14:textId="77777777" w:rsidR="00E35AF8" w:rsidRPr="005C4DC5" w:rsidRDefault="00E35AF8">
            <w:pPr>
              <w:pStyle w:val="TableTextCentered"/>
              <w:spacing w:before="10" w:after="20"/>
            </w:pPr>
            <w:r w:rsidRPr="00C65D94">
              <w:t>19</w:t>
            </w:r>
          </w:p>
        </w:tc>
        <w:tc>
          <w:tcPr>
            <w:tcW w:w="380" w:type="pct"/>
            <w:vAlign w:val="center"/>
          </w:tcPr>
          <w:p w14:paraId="78A3B8E0" w14:textId="77777777" w:rsidR="00E35AF8" w:rsidRPr="005C4DC5" w:rsidRDefault="00E35AF8">
            <w:pPr>
              <w:pStyle w:val="TableTextCentered"/>
              <w:spacing w:before="10" w:after="20"/>
            </w:pPr>
            <w:r w:rsidRPr="00C65D94">
              <w:t>26</w:t>
            </w:r>
          </w:p>
        </w:tc>
        <w:tc>
          <w:tcPr>
            <w:tcW w:w="380" w:type="pct"/>
            <w:vAlign w:val="center"/>
          </w:tcPr>
          <w:p w14:paraId="3BF85F3D" w14:textId="77777777" w:rsidR="00E35AF8" w:rsidRPr="005C4DC5" w:rsidRDefault="00E35AF8">
            <w:pPr>
              <w:pStyle w:val="TableTextCentered"/>
              <w:spacing w:before="10" w:after="20"/>
            </w:pPr>
            <w:r w:rsidRPr="00C65D94">
              <w:t>37</w:t>
            </w:r>
          </w:p>
        </w:tc>
        <w:tc>
          <w:tcPr>
            <w:tcW w:w="416" w:type="pct"/>
            <w:vAlign w:val="center"/>
          </w:tcPr>
          <w:p w14:paraId="426A765C" w14:textId="77777777" w:rsidR="00E35AF8" w:rsidRPr="005C4DC5" w:rsidRDefault="00E35AF8">
            <w:pPr>
              <w:pStyle w:val="TableTextCentered"/>
              <w:spacing w:before="10" w:after="20"/>
            </w:pPr>
            <w:r w:rsidRPr="00C65D94">
              <w:t>21</w:t>
            </w:r>
          </w:p>
        </w:tc>
      </w:tr>
      <w:tr w:rsidR="00E35AF8" w:rsidRPr="005C4DC5" w14:paraId="432745D2"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0A21967" w14:textId="5364629C" w:rsidR="00E35AF8" w:rsidRPr="005C4DC5" w:rsidRDefault="00E35AF8">
            <w:pPr>
              <w:pStyle w:val="TableText"/>
              <w:spacing w:before="10" w:after="20"/>
            </w:pPr>
            <w:r w:rsidRPr="005C4DC5">
              <w:rPr>
                <w:rFonts w:cstheme="minorHAnsi"/>
              </w:rPr>
              <w:t>Multi-Race, non-Hispanic/</w:t>
            </w:r>
            <w:r w:rsidR="005A4A2B">
              <w:rPr>
                <w:rFonts w:cstheme="minorHAnsi"/>
              </w:rPr>
              <w:br/>
            </w:r>
            <w:r w:rsidRPr="005C4DC5">
              <w:rPr>
                <w:rFonts w:cstheme="minorHAnsi"/>
              </w:rPr>
              <w:t>Latino</w:t>
            </w:r>
          </w:p>
        </w:tc>
        <w:tc>
          <w:tcPr>
            <w:tcW w:w="417" w:type="pct"/>
            <w:vAlign w:val="center"/>
          </w:tcPr>
          <w:p w14:paraId="55B543CE" w14:textId="77777777" w:rsidR="00E35AF8" w:rsidRPr="005C4DC5" w:rsidRDefault="00E35AF8">
            <w:pPr>
              <w:pStyle w:val="TableTextCentered"/>
              <w:spacing w:before="10" w:after="20"/>
            </w:pPr>
            <w:r w:rsidRPr="00C65D94">
              <w:t>4</w:t>
            </w:r>
          </w:p>
        </w:tc>
        <w:tc>
          <w:tcPr>
            <w:tcW w:w="376" w:type="pct"/>
            <w:vAlign w:val="center"/>
          </w:tcPr>
          <w:p w14:paraId="25F7294D" w14:textId="77777777" w:rsidR="00E35AF8" w:rsidRPr="005C4DC5" w:rsidRDefault="00E35AF8">
            <w:pPr>
              <w:pStyle w:val="TableTextCentered"/>
              <w:spacing w:before="10" w:after="20"/>
            </w:pPr>
            <w:r w:rsidRPr="00C65D94">
              <w:t>60</w:t>
            </w:r>
          </w:p>
        </w:tc>
        <w:tc>
          <w:tcPr>
            <w:tcW w:w="379" w:type="pct"/>
            <w:vAlign w:val="center"/>
          </w:tcPr>
          <w:p w14:paraId="15F8454B" w14:textId="7BD6ED54" w:rsidR="00E35AF8" w:rsidRPr="005C4DC5" w:rsidRDefault="00454848">
            <w:pPr>
              <w:pStyle w:val="TableTextCentered"/>
              <w:spacing w:before="10" w:after="20"/>
            </w:pPr>
            <w:r>
              <w:t>NA</w:t>
            </w:r>
          </w:p>
        </w:tc>
        <w:tc>
          <w:tcPr>
            <w:tcW w:w="379" w:type="pct"/>
            <w:vAlign w:val="center"/>
          </w:tcPr>
          <w:p w14:paraId="70870B4F" w14:textId="78FE53C8" w:rsidR="00E35AF8" w:rsidRPr="005C4DC5" w:rsidRDefault="00454848">
            <w:pPr>
              <w:pStyle w:val="TableTextCentered"/>
              <w:spacing w:before="10" w:after="20"/>
            </w:pPr>
            <w:r>
              <w:t>NA</w:t>
            </w:r>
          </w:p>
        </w:tc>
        <w:tc>
          <w:tcPr>
            <w:tcW w:w="417" w:type="pct"/>
            <w:vAlign w:val="center"/>
          </w:tcPr>
          <w:p w14:paraId="07C9D754" w14:textId="77777777" w:rsidR="00E35AF8" w:rsidRPr="005C4DC5" w:rsidRDefault="00E35AF8">
            <w:pPr>
              <w:pStyle w:val="TableTextCentered"/>
              <w:spacing w:before="10" w:after="20"/>
            </w:pPr>
            <w:r w:rsidRPr="00C65D94">
              <w:t>53</w:t>
            </w:r>
          </w:p>
        </w:tc>
        <w:tc>
          <w:tcPr>
            <w:tcW w:w="379" w:type="pct"/>
            <w:vAlign w:val="center"/>
          </w:tcPr>
          <w:p w14:paraId="65566E48" w14:textId="77777777" w:rsidR="00E35AF8" w:rsidRPr="005C4DC5" w:rsidRDefault="00E35AF8">
            <w:pPr>
              <w:pStyle w:val="TableTextCentered"/>
              <w:spacing w:before="10" w:after="20"/>
            </w:pPr>
            <w:r w:rsidRPr="00C65D94">
              <w:t>0</w:t>
            </w:r>
          </w:p>
        </w:tc>
        <w:tc>
          <w:tcPr>
            <w:tcW w:w="380" w:type="pct"/>
            <w:vAlign w:val="center"/>
          </w:tcPr>
          <w:p w14:paraId="3FD1A5E9" w14:textId="083467D5" w:rsidR="00E35AF8" w:rsidRPr="005C4DC5" w:rsidRDefault="00454848">
            <w:pPr>
              <w:pStyle w:val="TableTextCentered"/>
              <w:spacing w:before="10" w:after="20"/>
            </w:pPr>
            <w:r>
              <w:t>NA</w:t>
            </w:r>
          </w:p>
        </w:tc>
        <w:tc>
          <w:tcPr>
            <w:tcW w:w="380" w:type="pct"/>
            <w:vAlign w:val="center"/>
          </w:tcPr>
          <w:p w14:paraId="68D6A8BE" w14:textId="12775A36" w:rsidR="00E35AF8" w:rsidRPr="005C4DC5" w:rsidRDefault="00454848">
            <w:pPr>
              <w:pStyle w:val="TableTextCentered"/>
              <w:spacing w:before="10" w:after="20"/>
            </w:pPr>
            <w:r>
              <w:t>NA</w:t>
            </w:r>
          </w:p>
        </w:tc>
        <w:tc>
          <w:tcPr>
            <w:tcW w:w="416" w:type="pct"/>
            <w:vAlign w:val="center"/>
          </w:tcPr>
          <w:p w14:paraId="0E147DB5" w14:textId="77777777" w:rsidR="00E35AF8" w:rsidRPr="005C4DC5" w:rsidRDefault="00E35AF8">
            <w:pPr>
              <w:pStyle w:val="TableTextCentered"/>
              <w:spacing w:before="10" w:after="20"/>
            </w:pPr>
            <w:r w:rsidRPr="00C65D94">
              <w:t>10</w:t>
            </w:r>
          </w:p>
        </w:tc>
      </w:tr>
      <w:tr w:rsidR="00E35AF8" w:rsidRPr="005C4DC5" w14:paraId="05970910" w14:textId="77777777">
        <w:tc>
          <w:tcPr>
            <w:tcW w:w="1477" w:type="pct"/>
          </w:tcPr>
          <w:p w14:paraId="54AE648D" w14:textId="77777777" w:rsidR="00E35AF8" w:rsidRPr="005C4DC5" w:rsidRDefault="00E35AF8">
            <w:pPr>
              <w:pStyle w:val="TableText"/>
              <w:spacing w:before="10" w:after="20"/>
            </w:pPr>
            <w:r w:rsidRPr="005C4DC5">
              <w:t>Native American</w:t>
            </w:r>
          </w:p>
        </w:tc>
        <w:tc>
          <w:tcPr>
            <w:tcW w:w="417" w:type="pct"/>
            <w:vAlign w:val="center"/>
          </w:tcPr>
          <w:p w14:paraId="41545834" w14:textId="4A71F8B1" w:rsidR="00E35AF8" w:rsidRPr="005C4DC5" w:rsidRDefault="00454848">
            <w:pPr>
              <w:pStyle w:val="TableTextCentered"/>
              <w:spacing w:before="10" w:after="20"/>
            </w:pPr>
            <w:r>
              <w:t>NA</w:t>
            </w:r>
          </w:p>
        </w:tc>
        <w:tc>
          <w:tcPr>
            <w:tcW w:w="376" w:type="pct"/>
            <w:vAlign w:val="center"/>
          </w:tcPr>
          <w:p w14:paraId="5BC89AB5" w14:textId="727594C1" w:rsidR="00E35AF8" w:rsidRPr="005C4DC5" w:rsidRDefault="00454848">
            <w:pPr>
              <w:pStyle w:val="TableTextCentered"/>
              <w:spacing w:before="10" w:after="20"/>
            </w:pPr>
            <w:r>
              <w:t>NA</w:t>
            </w:r>
          </w:p>
        </w:tc>
        <w:tc>
          <w:tcPr>
            <w:tcW w:w="379" w:type="pct"/>
            <w:vAlign w:val="center"/>
          </w:tcPr>
          <w:p w14:paraId="39E3E719" w14:textId="4778AD36" w:rsidR="00E35AF8" w:rsidRPr="005C4DC5" w:rsidRDefault="00454848">
            <w:pPr>
              <w:pStyle w:val="TableTextCentered"/>
              <w:spacing w:before="10" w:after="20"/>
            </w:pPr>
            <w:r>
              <w:t>NA</w:t>
            </w:r>
          </w:p>
        </w:tc>
        <w:tc>
          <w:tcPr>
            <w:tcW w:w="379" w:type="pct"/>
            <w:vAlign w:val="center"/>
          </w:tcPr>
          <w:p w14:paraId="77257FA6" w14:textId="535AFA4F" w:rsidR="00E35AF8" w:rsidRPr="005C4DC5" w:rsidRDefault="00454848">
            <w:pPr>
              <w:pStyle w:val="TableTextCentered"/>
              <w:spacing w:before="10" w:after="20"/>
            </w:pPr>
            <w:r>
              <w:t>NA</w:t>
            </w:r>
          </w:p>
        </w:tc>
        <w:tc>
          <w:tcPr>
            <w:tcW w:w="417" w:type="pct"/>
            <w:vAlign w:val="center"/>
          </w:tcPr>
          <w:p w14:paraId="749EEDC6" w14:textId="77777777" w:rsidR="00E35AF8" w:rsidRPr="005C4DC5" w:rsidRDefault="00E35AF8">
            <w:pPr>
              <w:pStyle w:val="TableTextCentered"/>
              <w:spacing w:before="10" w:after="20"/>
            </w:pPr>
            <w:r w:rsidRPr="00C65D94">
              <w:t>37</w:t>
            </w:r>
          </w:p>
        </w:tc>
        <w:tc>
          <w:tcPr>
            <w:tcW w:w="379" w:type="pct"/>
            <w:vAlign w:val="center"/>
          </w:tcPr>
          <w:p w14:paraId="1014C97B" w14:textId="40567883" w:rsidR="00E35AF8" w:rsidRPr="005C4DC5" w:rsidRDefault="00454848">
            <w:pPr>
              <w:pStyle w:val="TableTextCentered"/>
              <w:spacing w:before="10" w:after="20"/>
            </w:pPr>
            <w:r>
              <w:t>NA</w:t>
            </w:r>
          </w:p>
        </w:tc>
        <w:tc>
          <w:tcPr>
            <w:tcW w:w="380" w:type="pct"/>
            <w:vAlign w:val="center"/>
          </w:tcPr>
          <w:p w14:paraId="0882339A" w14:textId="2A29BA53" w:rsidR="00E35AF8" w:rsidRPr="005C4DC5" w:rsidRDefault="00454848">
            <w:pPr>
              <w:pStyle w:val="TableTextCentered"/>
              <w:spacing w:before="10" w:after="20"/>
            </w:pPr>
            <w:r>
              <w:t>NA</w:t>
            </w:r>
          </w:p>
        </w:tc>
        <w:tc>
          <w:tcPr>
            <w:tcW w:w="380" w:type="pct"/>
            <w:vAlign w:val="center"/>
          </w:tcPr>
          <w:p w14:paraId="06024C1A" w14:textId="61A9C3D3" w:rsidR="00E35AF8" w:rsidRPr="005C4DC5" w:rsidRDefault="00454848">
            <w:pPr>
              <w:pStyle w:val="TableTextCentered"/>
              <w:spacing w:before="10" w:after="20"/>
            </w:pPr>
            <w:r>
              <w:t>NA</w:t>
            </w:r>
          </w:p>
        </w:tc>
        <w:tc>
          <w:tcPr>
            <w:tcW w:w="416" w:type="pct"/>
            <w:vAlign w:val="center"/>
          </w:tcPr>
          <w:p w14:paraId="212E3AEB" w14:textId="77777777" w:rsidR="00E35AF8" w:rsidRPr="005C4DC5" w:rsidRDefault="00E35AF8">
            <w:pPr>
              <w:pStyle w:val="TableTextCentered"/>
              <w:spacing w:before="10" w:after="20"/>
            </w:pPr>
            <w:r w:rsidRPr="00C65D94">
              <w:t>16</w:t>
            </w:r>
          </w:p>
        </w:tc>
      </w:tr>
      <w:tr w:rsidR="00E35AF8" w:rsidRPr="005C4DC5" w14:paraId="7939706D"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E436D6D" w14:textId="77777777" w:rsidR="00E35AF8" w:rsidRPr="005C4DC5" w:rsidRDefault="00E35AF8">
            <w:pPr>
              <w:pStyle w:val="TableText"/>
              <w:spacing w:before="10" w:after="20"/>
              <w:rPr>
                <w:spacing w:val="-4"/>
              </w:rPr>
            </w:pPr>
            <w:r w:rsidRPr="005C4DC5">
              <w:rPr>
                <w:spacing w:val="-4"/>
              </w:rPr>
              <w:t>Native Hawaiian, Pacific Islander</w:t>
            </w:r>
          </w:p>
        </w:tc>
        <w:tc>
          <w:tcPr>
            <w:tcW w:w="417" w:type="pct"/>
            <w:vAlign w:val="center"/>
          </w:tcPr>
          <w:p w14:paraId="4BC9B46E" w14:textId="77777777" w:rsidR="00E35AF8" w:rsidRPr="005C4DC5" w:rsidRDefault="00E35AF8">
            <w:pPr>
              <w:pStyle w:val="TableTextCentered"/>
              <w:spacing w:before="10" w:after="20"/>
            </w:pPr>
            <w:r w:rsidRPr="00C65D94">
              <w:t>1</w:t>
            </w:r>
          </w:p>
        </w:tc>
        <w:tc>
          <w:tcPr>
            <w:tcW w:w="376" w:type="pct"/>
            <w:vAlign w:val="center"/>
          </w:tcPr>
          <w:p w14:paraId="141BC4E4" w14:textId="183539F6" w:rsidR="00E35AF8" w:rsidRPr="005C4DC5" w:rsidRDefault="00454848">
            <w:pPr>
              <w:pStyle w:val="TableTextCentered"/>
              <w:spacing w:before="10" w:after="20"/>
            </w:pPr>
            <w:r>
              <w:t>NA</w:t>
            </w:r>
          </w:p>
        </w:tc>
        <w:tc>
          <w:tcPr>
            <w:tcW w:w="379" w:type="pct"/>
            <w:vAlign w:val="center"/>
          </w:tcPr>
          <w:p w14:paraId="085D2C02" w14:textId="2BA0FED0" w:rsidR="00E35AF8" w:rsidRPr="005C4DC5" w:rsidRDefault="00454848">
            <w:pPr>
              <w:pStyle w:val="TableTextCentered"/>
              <w:spacing w:before="10" w:after="20"/>
            </w:pPr>
            <w:r>
              <w:t>NA</w:t>
            </w:r>
          </w:p>
        </w:tc>
        <w:tc>
          <w:tcPr>
            <w:tcW w:w="379" w:type="pct"/>
            <w:vAlign w:val="center"/>
          </w:tcPr>
          <w:p w14:paraId="796DFFA5" w14:textId="2215FC79" w:rsidR="00E35AF8" w:rsidRPr="005C4DC5" w:rsidRDefault="00454848">
            <w:pPr>
              <w:pStyle w:val="TableTextCentered"/>
              <w:spacing w:before="10" w:after="20"/>
            </w:pPr>
            <w:r>
              <w:t>NA</w:t>
            </w:r>
          </w:p>
        </w:tc>
        <w:tc>
          <w:tcPr>
            <w:tcW w:w="417" w:type="pct"/>
            <w:vAlign w:val="center"/>
          </w:tcPr>
          <w:p w14:paraId="0BF5629E" w14:textId="77777777" w:rsidR="00E35AF8" w:rsidRPr="005C4DC5" w:rsidRDefault="00E35AF8">
            <w:pPr>
              <w:pStyle w:val="TableTextCentered"/>
              <w:spacing w:before="10" w:after="20"/>
            </w:pPr>
            <w:r w:rsidRPr="00C65D94">
              <w:t>48</w:t>
            </w:r>
          </w:p>
        </w:tc>
        <w:tc>
          <w:tcPr>
            <w:tcW w:w="379" w:type="pct"/>
            <w:vAlign w:val="center"/>
          </w:tcPr>
          <w:p w14:paraId="5FD4FCAC" w14:textId="0B20F24B" w:rsidR="00E35AF8" w:rsidRPr="005C4DC5" w:rsidRDefault="00454848">
            <w:pPr>
              <w:pStyle w:val="TableTextCentered"/>
              <w:spacing w:before="10" w:after="20"/>
            </w:pPr>
            <w:r>
              <w:t>NA</w:t>
            </w:r>
          </w:p>
        </w:tc>
        <w:tc>
          <w:tcPr>
            <w:tcW w:w="380" w:type="pct"/>
            <w:vAlign w:val="center"/>
          </w:tcPr>
          <w:p w14:paraId="08EE31F2" w14:textId="1E5EB8BE" w:rsidR="00E35AF8" w:rsidRPr="005C4DC5" w:rsidRDefault="00454848">
            <w:pPr>
              <w:pStyle w:val="TableTextCentered"/>
              <w:spacing w:before="10" w:after="20"/>
            </w:pPr>
            <w:r>
              <w:t>NA</w:t>
            </w:r>
          </w:p>
        </w:tc>
        <w:tc>
          <w:tcPr>
            <w:tcW w:w="380" w:type="pct"/>
            <w:vAlign w:val="center"/>
          </w:tcPr>
          <w:p w14:paraId="34FED420" w14:textId="26FE0FB4" w:rsidR="00E35AF8" w:rsidRPr="005C4DC5" w:rsidRDefault="00454848">
            <w:pPr>
              <w:pStyle w:val="TableTextCentered"/>
              <w:spacing w:before="10" w:after="20"/>
            </w:pPr>
            <w:r>
              <w:t>NA</w:t>
            </w:r>
          </w:p>
        </w:tc>
        <w:tc>
          <w:tcPr>
            <w:tcW w:w="416" w:type="pct"/>
            <w:vAlign w:val="center"/>
          </w:tcPr>
          <w:p w14:paraId="2F1CA6D8" w14:textId="77777777" w:rsidR="00E35AF8" w:rsidRPr="005C4DC5" w:rsidRDefault="00E35AF8">
            <w:pPr>
              <w:pStyle w:val="TableTextCentered"/>
              <w:spacing w:before="10" w:after="20"/>
            </w:pPr>
            <w:r w:rsidRPr="00C65D94">
              <w:t>19</w:t>
            </w:r>
          </w:p>
        </w:tc>
      </w:tr>
      <w:tr w:rsidR="00E35AF8" w:rsidRPr="005C4DC5" w14:paraId="677EA531" w14:textId="77777777">
        <w:tc>
          <w:tcPr>
            <w:tcW w:w="1477" w:type="pct"/>
          </w:tcPr>
          <w:p w14:paraId="2B9AFC23" w14:textId="77777777" w:rsidR="00E35AF8" w:rsidRPr="005C4DC5" w:rsidRDefault="00E35AF8">
            <w:pPr>
              <w:pStyle w:val="TableText"/>
              <w:spacing w:before="10" w:after="20"/>
            </w:pPr>
            <w:r w:rsidRPr="005C4DC5">
              <w:t>White</w:t>
            </w:r>
          </w:p>
        </w:tc>
        <w:tc>
          <w:tcPr>
            <w:tcW w:w="417" w:type="pct"/>
            <w:vAlign w:val="center"/>
          </w:tcPr>
          <w:p w14:paraId="73C78BF9" w14:textId="77777777" w:rsidR="00E35AF8" w:rsidRPr="005C4DC5" w:rsidRDefault="00E35AF8">
            <w:pPr>
              <w:pStyle w:val="TableTextCentered"/>
              <w:spacing w:before="10" w:after="20"/>
            </w:pPr>
            <w:r w:rsidRPr="00C65D94">
              <w:t>143</w:t>
            </w:r>
          </w:p>
        </w:tc>
        <w:tc>
          <w:tcPr>
            <w:tcW w:w="376" w:type="pct"/>
            <w:vAlign w:val="center"/>
          </w:tcPr>
          <w:p w14:paraId="4951D7AD" w14:textId="77777777" w:rsidR="00E35AF8" w:rsidRPr="005C4DC5" w:rsidRDefault="00E35AF8">
            <w:pPr>
              <w:pStyle w:val="TableTextCentered"/>
              <w:spacing w:before="10" w:after="20"/>
            </w:pPr>
            <w:r w:rsidRPr="00C65D94">
              <w:t>69</w:t>
            </w:r>
          </w:p>
        </w:tc>
        <w:tc>
          <w:tcPr>
            <w:tcW w:w="379" w:type="pct"/>
            <w:vAlign w:val="center"/>
          </w:tcPr>
          <w:p w14:paraId="63CBEA60" w14:textId="77777777" w:rsidR="00E35AF8" w:rsidRPr="005C4DC5" w:rsidRDefault="00E35AF8">
            <w:pPr>
              <w:pStyle w:val="TableTextCentered"/>
              <w:spacing w:before="10" w:after="20"/>
            </w:pPr>
            <w:r w:rsidRPr="00C65D94">
              <w:t>50</w:t>
            </w:r>
          </w:p>
        </w:tc>
        <w:tc>
          <w:tcPr>
            <w:tcW w:w="379" w:type="pct"/>
            <w:vAlign w:val="center"/>
          </w:tcPr>
          <w:p w14:paraId="20EB5F9C" w14:textId="77777777" w:rsidR="00E35AF8" w:rsidRPr="005C4DC5" w:rsidRDefault="00E35AF8">
            <w:pPr>
              <w:pStyle w:val="TableTextCentered"/>
              <w:spacing w:before="10" w:after="20"/>
            </w:pPr>
            <w:r w:rsidRPr="00C65D94">
              <w:t>60</w:t>
            </w:r>
          </w:p>
        </w:tc>
        <w:tc>
          <w:tcPr>
            <w:tcW w:w="417" w:type="pct"/>
            <w:vAlign w:val="center"/>
          </w:tcPr>
          <w:p w14:paraId="00BFAB62" w14:textId="77777777" w:rsidR="00E35AF8" w:rsidRPr="005C4DC5" w:rsidRDefault="00E35AF8">
            <w:pPr>
              <w:pStyle w:val="TableTextCentered"/>
              <w:spacing w:before="10" w:after="20"/>
            </w:pPr>
            <w:r w:rsidRPr="00C65D94">
              <w:t>59</w:t>
            </w:r>
          </w:p>
        </w:tc>
        <w:tc>
          <w:tcPr>
            <w:tcW w:w="379" w:type="pct"/>
            <w:vAlign w:val="center"/>
          </w:tcPr>
          <w:p w14:paraId="541E7B8F" w14:textId="77777777" w:rsidR="00E35AF8" w:rsidRPr="005C4DC5" w:rsidRDefault="00E35AF8">
            <w:pPr>
              <w:pStyle w:val="TableTextCentered"/>
              <w:spacing w:before="10" w:after="20"/>
            </w:pPr>
            <w:r w:rsidRPr="00C65D94">
              <w:t>6</w:t>
            </w:r>
          </w:p>
        </w:tc>
        <w:tc>
          <w:tcPr>
            <w:tcW w:w="380" w:type="pct"/>
            <w:vAlign w:val="center"/>
          </w:tcPr>
          <w:p w14:paraId="3076F631" w14:textId="77777777" w:rsidR="00E35AF8" w:rsidRPr="005C4DC5" w:rsidRDefault="00E35AF8">
            <w:pPr>
              <w:pStyle w:val="TableTextCentered"/>
              <w:spacing w:before="10" w:after="20"/>
            </w:pPr>
            <w:r w:rsidRPr="00C65D94">
              <w:t>12</w:t>
            </w:r>
          </w:p>
        </w:tc>
        <w:tc>
          <w:tcPr>
            <w:tcW w:w="380" w:type="pct"/>
            <w:vAlign w:val="center"/>
          </w:tcPr>
          <w:p w14:paraId="5ECF818D" w14:textId="77777777" w:rsidR="00E35AF8" w:rsidRPr="005C4DC5" w:rsidRDefault="00E35AF8">
            <w:pPr>
              <w:pStyle w:val="TableTextCentered"/>
              <w:spacing w:before="10" w:after="20"/>
            </w:pPr>
            <w:r w:rsidRPr="00C65D94">
              <w:t>5</w:t>
            </w:r>
          </w:p>
        </w:tc>
        <w:tc>
          <w:tcPr>
            <w:tcW w:w="416" w:type="pct"/>
            <w:vAlign w:val="center"/>
          </w:tcPr>
          <w:p w14:paraId="59A9F090" w14:textId="77777777" w:rsidR="00E35AF8" w:rsidRPr="005C4DC5" w:rsidRDefault="00E35AF8">
            <w:pPr>
              <w:pStyle w:val="TableTextCentered"/>
              <w:spacing w:before="10" w:after="20"/>
            </w:pPr>
            <w:r w:rsidRPr="00C65D94">
              <w:t>6</w:t>
            </w:r>
          </w:p>
        </w:tc>
      </w:tr>
      <w:tr w:rsidR="00E35AF8" w:rsidRPr="005C4DC5" w14:paraId="2FE01C07"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09443B0" w14:textId="77777777" w:rsidR="00E35AF8" w:rsidRPr="005C4DC5" w:rsidRDefault="00E35AF8">
            <w:pPr>
              <w:pStyle w:val="TableText"/>
              <w:spacing w:before="10" w:after="20"/>
            </w:pPr>
            <w:r w:rsidRPr="005C4DC5">
              <w:t>High needs</w:t>
            </w:r>
          </w:p>
        </w:tc>
        <w:tc>
          <w:tcPr>
            <w:tcW w:w="417" w:type="pct"/>
            <w:vAlign w:val="center"/>
          </w:tcPr>
          <w:p w14:paraId="52F56637" w14:textId="77777777" w:rsidR="00E35AF8" w:rsidRPr="005C4DC5" w:rsidRDefault="00E35AF8">
            <w:pPr>
              <w:pStyle w:val="TableTextCentered"/>
              <w:spacing w:before="10" w:after="20"/>
            </w:pPr>
            <w:r w:rsidRPr="00C65D94">
              <w:t>106</w:t>
            </w:r>
          </w:p>
        </w:tc>
        <w:tc>
          <w:tcPr>
            <w:tcW w:w="376" w:type="pct"/>
            <w:vAlign w:val="center"/>
          </w:tcPr>
          <w:p w14:paraId="2B5F3D6D" w14:textId="77777777" w:rsidR="00E35AF8" w:rsidRPr="005C4DC5" w:rsidRDefault="00E35AF8">
            <w:pPr>
              <w:pStyle w:val="TableTextCentered"/>
              <w:spacing w:before="10" w:after="20"/>
            </w:pPr>
            <w:r w:rsidRPr="00C65D94">
              <w:t>37</w:t>
            </w:r>
          </w:p>
        </w:tc>
        <w:tc>
          <w:tcPr>
            <w:tcW w:w="379" w:type="pct"/>
            <w:vAlign w:val="center"/>
          </w:tcPr>
          <w:p w14:paraId="7FC43DAF" w14:textId="77777777" w:rsidR="00E35AF8" w:rsidRPr="005C4DC5" w:rsidRDefault="00E35AF8">
            <w:pPr>
              <w:pStyle w:val="TableTextCentered"/>
              <w:spacing w:before="10" w:after="20"/>
            </w:pPr>
            <w:r w:rsidRPr="00C65D94">
              <w:t>13</w:t>
            </w:r>
          </w:p>
        </w:tc>
        <w:tc>
          <w:tcPr>
            <w:tcW w:w="379" w:type="pct"/>
            <w:vAlign w:val="center"/>
          </w:tcPr>
          <w:p w14:paraId="267F6088" w14:textId="77777777" w:rsidR="00E35AF8" w:rsidRPr="005C4DC5" w:rsidRDefault="00E35AF8">
            <w:pPr>
              <w:pStyle w:val="TableTextCentered"/>
              <w:spacing w:before="10" w:after="20"/>
            </w:pPr>
            <w:r w:rsidRPr="00C65D94">
              <w:t>26</w:t>
            </w:r>
          </w:p>
        </w:tc>
        <w:tc>
          <w:tcPr>
            <w:tcW w:w="417" w:type="pct"/>
            <w:vAlign w:val="center"/>
          </w:tcPr>
          <w:p w14:paraId="7FA701EA" w14:textId="77777777" w:rsidR="00E35AF8" w:rsidRPr="005C4DC5" w:rsidRDefault="00E35AF8">
            <w:pPr>
              <w:pStyle w:val="TableTextCentered"/>
              <w:spacing w:before="10" w:after="20"/>
            </w:pPr>
            <w:r w:rsidRPr="00C65D94">
              <w:t>28</w:t>
            </w:r>
          </w:p>
        </w:tc>
        <w:tc>
          <w:tcPr>
            <w:tcW w:w="379" w:type="pct"/>
            <w:vAlign w:val="center"/>
          </w:tcPr>
          <w:p w14:paraId="45017D45" w14:textId="77777777" w:rsidR="00E35AF8" w:rsidRPr="005C4DC5" w:rsidRDefault="00E35AF8">
            <w:pPr>
              <w:pStyle w:val="TableTextCentered"/>
              <w:spacing w:before="10" w:after="20"/>
            </w:pPr>
            <w:r w:rsidRPr="00C65D94">
              <w:t>19</w:t>
            </w:r>
          </w:p>
        </w:tc>
        <w:tc>
          <w:tcPr>
            <w:tcW w:w="380" w:type="pct"/>
            <w:vAlign w:val="center"/>
          </w:tcPr>
          <w:p w14:paraId="652FA54B" w14:textId="77777777" w:rsidR="00E35AF8" w:rsidRPr="005C4DC5" w:rsidRDefault="00E35AF8">
            <w:pPr>
              <w:pStyle w:val="TableTextCentered"/>
              <w:spacing w:before="10" w:after="20"/>
            </w:pPr>
            <w:r w:rsidRPr="00C65D94">
              <w:t>38</w:t>
            </w:r>
          </w:p>
        </w:tc>
        <w:tc>
          <w:tcPr>
            <w:tcW w:w="380" w:type="pct"/>
            <w:vAlign w:val="center"/>
          </w:tcPr>
          <w:p w14:paraId="6FE5174B" w14:textId="77777777" w:rsidR="00E35AF8" w:rsidRPr="005C4DC5" w:rsidRDefault="00E35AF8">
            <w:pPr>
              <w:pStyle w:val="TableTextCentered"/>
              <w:spacing w:before="10" w:after="20"/>
            </w:pPr>
            <w:r w:rsidRPr="00C65D94">
              <w:t>23</w:t>
            </w:r>
          </w:p>
        </w:tc>
        <w:tc>
          <w:tcPr>
            <w:tcW w:w="416" w:type="pct"/>
            <w:vAlign w:val="center"/>
          </w:tcPr>
          <w:p w14:paraId="42BB8B69" w14:textId="77777777" w:rsidR="00E35AF8" w:rsidRPr="005C4DC5" w:rsidRDefault="00E35AF8">
            <w:pPr>
              <w:pStyle w:val="TableTextCentered"/>
              <w:spacing w:before="10" w:after="20"/>
            </w:pPr>
            <w:r w:rsidRPr="00C65D94">
              <w:t>19</w:t>
            </w:r>
          </w:p>
        </w:tc>
      </w:tr>
      <w:tr w:rsidR="00E35AF8" w:rsidRPr="005C4DC5" w14:paraId="39CF8571" w14:textId="77777777">
        <w:tc>
          <w:tcPr>
            <w:tcW w:w="1477" w:type="pct"/>
          </w:tcPr>
          <w:p w14:paraId="43A00D10" w14:textId="77777777" w:rsidR="00E35AF8" w:rsidRPr="005C4DC5" w:rsidRDefault="00E35AF8">
            <w:pPr>
              <w:pStyle w:val="TableText"/>
              <w:spacing w:before="10" w:after="20"/>
            </w:pPr>
            <w:r w:rsidRPr="005C4DC5">
              <w:t>Low income</w:t>
            </w:r>
            <w:r w:rsidRPr="005C4DC5">
              <w:rPr>
                <w:vertAlign w:val="superscript"/>
              </w:rPr>
              <w:t>a</w:t>
            </w:r>
          </w:p>
        </w:tc>
        <w:tc>
          <w:tcPr>
            <w:tcW w:w="417" w:type="pct"/>
            <w:vAlign w:val="center"/>
          </w:tcPr>
          <w:p w14:paraId="6E21F474" w14:textId="77777777" w:rsidR="00E35AF8" w:rsidRPr="005C4DC5" w:rsidRDefault="00E35AF8">
            <w:pPr>
              <w:pStyle w:val="TableTextCentered"/>
              <w:spacing w:before="10" w:after="20"/>
            </w:pPr>
            <w:r w:rsidRPr="00C65D94">
              <w:t>81</w:t>
            </w:r>
          </w:p>
        </w:tc>
        <w:tc>
          <w:tcPr>
            <w:tcW w:w="376" w:type="pct"/>
            <w:vAlign w:val="center"/>
          </w:tcPr>
          <w:p w14:paraId="27ABF795" w14:textId="3FABAB48" w:rsidR="00E35AF8" w:rsidRPr="005C4DC5" w:rsidRDefault="00454848">
            <w:pPr>
              <w:pStyle w:val="TableTextCentered"/>
              <w:spacing w:before="10" w:after="20"/>
            </w:pPr>
            <w:r>
              <w:t>NA</w:t>
            </w:r>
          </w:p>
        </w:tc>
        <w:tc>
          <w:tcPr>
            <w:tcW w:w="379" w:type="pct"/>
            <w:vAlign w:val="center"/>
          </w:tcPr>
          <w:p w14:paraId="0B45E945" w14:textId="439392DD" w:rsidR="00E35AF8" w:rsidRPr="005C4DC5" w:rsidRDefault="00454848">
            <w:pPr>
              <w:pStyle w:val="TableTextCentered"/>
              <w:spacing w:before="10" w:after="20"/>
            </w:pPr>
            <w:r>
              <w:t>NA</w:t>
            </w:r>
          </w:p>
        </w:tc>
        <w:tc>
          <w:tcPr>
            <w:tcW w:w="379" w:type="pct"/>
            <w:vAlign w:val="center"/>
          </w:tcPr>
          <w:p w14:paraId="1412C340" w14:textId="77777777" w:rsidR="00E35AF8" w:rsidRPr="005C4DC5" w:rsidRDefault="00E35AF8">
            <w:pPr>
              <w:pStyle w:val="TableTextCentered"/>
              <w:spacing w:before="10" w:after="20"/>
            </w:pPr>
            <w:r w:rsidRPr="00C65D94">
              <w:t>28</w:t>
            </w:r>
          </w:p>
        </w:tc>
        <w:tc>
          <w:tcPr>
            <w:tcW w:w="417" w:type="pct"/>
            <w:vAlign w:val="center"/>
          </w:tcPr>
          <w:p w14:paraId="2ED93728" w14:textId="77777777" w:rsidR="00E35AF8" w:rsidRPr="005C4DC5" w:rsidRDefault="00E35AF8">
            <w:pPr>
              <w:pStyle w:val="TableTextCentered"/>
              <w:spacing w:before="10" w:after="20"/>
            </w:pPr>
            <w:r w:rsidRPr="00C65D94">
              <w:t>29</w:t>
            </w:r>
          </w:p>
        </w:tc>
        <w:tc>
          <w:tcPr>
            <w:tcW w:w="379" w:type="pct"/>
            <w:vAlign w:val="center"/>
          </w:tcPr>
          <w:p w14:paraId="5E25C941" w14:textId="3BBB28A1" w:rsidR="00E35AF8" w:rsidRPr="005C4DC5" w:rsidRDefault="00454848">
            <w:pPr>
              <w:pStyle w:val="TableTextCentered"/>
              <w:spacing w:before="10" w:after="20"/>
            </w:pPr>
            <w:r>
              <w:t>NA</w:t>
            </w:r>
          </w:p>
        </w:tc>
        <w:tc>
          <w:tcPr>
            <w:tcW w:w="380" w:type="pct"/>
            <w:vAlign w:val="center"/>
          </w:tcPr>
          <w:p w14:paraId="6AA6A6A4" w14:textId="5B924B0E" w:rsidR="00E35AF8" w:rsidRPr="005C4DC5" w:rsidRDefault="00454848">
            <w:pPr>
              <w:pStyle w:val="TableTextCentered"/>
              <w:spacing w:before="10" w:after="20"/>
            </w:pPr>
            <w:r>
              <w:t>NA</w:t>
            </w:r>
          </w:p>
        </w:tc>
        <w:tc>
          <w:tcPr>
            <w:tcW w:w="380" w:type="pct"/>
            <w:vAlign w:val="center"/>
          </w:tcPr>
          <w:p w14:paraId="1653CE3A" w14:textId="77777777" w:rsidR="00E35AF8" w:rsidRPr="005C4DC5" w:rsidRDefault="00E35AF8">
            <w:pPr>
              <w:pStyle w:val="TableTextCentered"/>
              <w:spacing w:before="10" w:after="20"/>
            </w:pPr>
            <w:r w:rsidRPr="00C65D94">
              <w:t>21</w:t>
            </w:r>
          </w:p>
        </w:tc>
        <w:tc>
          <w:tcPr>
            <w:tcW w:w="416" w:type="pct"/>
            <w:vAlign w:val="center"/>
          </w:tcPr>
          <w:p w14:paraId="281B4915" w14:textId="77777777" w:rsidR="00E35AF8" w:rsidRPr="005C4DC5" w:rsidRDefault="00E35AF8">
            <w:pPr>
              <w:pStyle w:val="TableTextCentered"/>
              <w:spacing w:before="10" w:after="20"/>
            </w:pPr>
            <w:r w:rsidRPr="00C65D94">
              <w:t>19</w:t>
            </w:r>
          </w:p>
        </w:tc>
      </w:tr>
      <w:tr w:rsidR="00E35AF8" w:rsidRPr="005C4DC5" w14:paraId="78F8708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93F1F95" w14:textId="77777777" w:rsidR="00E35AF8" w:rsidRPr="005C4DC5" w:rsidRDefault="00E35AF8">
            <w:pPr>
              <w:pStyle w:val="TableText"/>
              <w:spacing w:before="10" w:after="20"/>
              <w:rPr>
                <w:spacing w:val="-4"/>
              </w:rPr>
            </w:pPr>
            <w:r w:rsidRPr="005C4DC5">
              <w:rPr>
                <w:spacing w:val="-4"/>
              </w:rPr>
              <w:t>ELs and former ELs</w:t>
            </w:r>
          </w:p>
        </w:tc>
        <w:tc>
          <w:tcPr>
            <w:tcW w:w="417" w:type="pct"/>
            <w:vAlign w:val="center"/>
          </w:tcPr>
          <w:p w14:paraId="35AB87AC" w14:textId="77777777" w:rsidR="00E35AF8" w:rsidRPr="005C4DC5" w:rsidRDefault="00E35AF8">
            <w:pPr>
              <w:pStyle w:val="TableTextCentered"/>
              <w:spacing w:before="10" w:after="20"/>
            </w:pPr>
            <w:r w:rsidRPr="00C65D94">
              <w:t>15</w:t>
            </w:r>
          </w:p>
        </w:tc>
        <w:tc>
          <w:tcPr>
            <w:tcW w:w="376" w:type="pct"/>
            <w:vAlign w:val="center"/>
          </w:tcPr>
          <w:p w14:paraId="1080A495" w14:textId="77777777" w:rsidR="00E35AF8" w:rsidRPr="005C4DC5" w:rsidRDefault="00E35AF8">
            <w:pPr>
              <w:pStyle w:val="TableTextCentered"/>
              <w:spacing w:before="10" w:after="20"/>
            </w:pPr>
            <w:r w:rsidRPr="00C65D94">
              <w:t>14</w:t>
            </w:r>
          </w:p>
        </w:tc>
        <w:tc>
          <w:tcPr>
            <w:tcW w:w="379" w:type="pct"/>
            <w:vAlign w:val="center"/>
          </w:tcPr>
          <w:p w14:paraId="3236AC77" w14:textId="77777777" w:rsidR="00E35AF8" w:rsidRPr="005C4DC5" w:rsidRDefault="00E35AF8">
            <w:pPr>
              <w:pStyle w:val="TableTextCentered"/>
              <w:spacing w:before="10" w:after="20"/>
            </w:pPr>
            <w:r w:rsidRPr="00C65D94">
              <w:t>19</w:t>
            </w:r>
          </w:p>
        </w:tc>
        <w:tc>
          <w:tcPr>
            <w:tcW w:w="379" w:type="pct"/>
            <w:vAlign w:val="center"/>
          </w:tcPr>
          <w:p w14:paraId="76831DE1" w14:textId="77777777" w:rsidR="00E35AF8" w:rsidRPr="005C4DC5" w:rsidRDefault="00E35AF8">
            <w:pPr>
              <w:pStyle w:val="TableTextCentered"/>
              <w:spacing w:before="10" w:after="20"/>
            </w:pPr>
            <w:r w:rsidRPr="00C65D94">
              <w:t>13</w:t>
            </w:r>
          </w:p>
        </w:tc>
        <w:tc>
          <w:tcPr>
            <w:tcW w:w="417" w:type="pct"/>
            <w:vAlign w:val="center"/>
          </w:tcPr>
          <w:p w14:paraId="1F1E39F9" w14:textId="77777777" w:rsidR="00E35AF8" w:rsidRPr="005C4DC5" w:rsidRDefault="00E35AF8">
            <w:pPr>
              <w:pStyle w:val="TableTextCentered"/>
              <w:spacing w:before="10" w:after="20"/>
            </w:pPr>
            <w:r w:rsidRPr="00C65D94">
              <w:t>17</w:t>
            </w:r>
          </w:p>
        </w:tc>
        <w:tc>
          <w:tcPr>
            <w:tcW w:w="379" w:type="pct"/>
            <w:vAlign w:val="center"/>
          </w:tcPr>
          <w:p w14:paraId="65A2DB66" w14:textId="77777777" w:rsidR="00E35AF8" w:rsidRPr="005C4DC5" w:rsidRDefault="00E35AF8">
            <w:pPr>
              <w:pStyle w:val="TableTextCentered"/>
              <w:spacing w:before="10" w:after="20"/>
            </w:pPr>
            <w:r w:rsidRPr="00C65D94">
              <w:t>29</w:t>
            </w:r>
          </w:p>
        </w:tc>
        <w:tc>
          <w:tcPr>
            <w:tcW w:w="380" w:type="pct"/>
            <w:vAlign w:val="center"/>
          </w:tcPr>
          <w:p w14:paraId="33C7BF02" w14:textId="77777777" w:rsidR="00E35AF8" w:rsidRPr="005C4DC5" w:rsidRDefault="00E35AF8">
            <w:pPr>
              <w:pStyle w:val="TableTextCentered"/>
              <w:spacing w:before="10" w:after="20"/>
            </w:pPr>
            <w:r w:rsidRPr="00C65D94">
              <w:t>33</w:t>
            </w:r>
          </w:p>
        </w:tc>
        <w:tc>
          <w:tcPr>
            <w:tcW w:w="380" w:type="pct"/>
            <w:vAlign w:val="center"/>
          </w:tcPr>
          <w:p w14:paraId="10F7793C" w14:textId="77777777" w:rsidR="00E35AF8" w:rsidRPr="005C4DC5" w:rsidRDefault="00E35AF8">
            <w:pPr>
              <w:pStyle w:val="TableTextCentered"/>
              <w:spacing w:before="10" w:after="20"/>
            </w:pPr>
            <w:r w:rsidRPr="00C65D94">
              <w:t>53</w:t>
            </w:r>
          </w:p>
        </w:tc>
        <w:tc>
          <w:tcPr>
            <w:tcW w:w="416" w:type="pct"/>
            <w:vAlign w:val="center"/>
          </w:tcPr>
          <w:p w14:paraId="00F2AD8B" w14:textId="77777777" w:rsidR="00E35AF8" w:rsidRPr="005C4DC5" w:rsidRDefault="00E35AF8">
            <w:pPr>
              <w:pStyle w:val="TableTextCentered"/>
              <w:spacing w:before="10" w:after="20"/>
            </w:pPr>
            <w:r w:rsidRPr="00C65D94">
              <w:t>32</w:t>
            </w:r>
          </w:p>
        </w:tc>
      </w:tr>
      <w:tr w:rsidR="00E35AF8" w:rsidRPr="005C4DC5" w14:paraId="4E15A12C" w14:textId="77777777">
        <w:tc>
          <w:tcPr>
            <w:tcW w:w="1477" w:type="pct"/>
          </w:tcPr>
          <w:p w14:paraId="6E02E73A" w14:textId="77777777" w:rsidR="00E35AF8" w:rsidRPr="005C4DC5" w:rsidRDefault="00E35AF8">
            <w:pPr>
              <w:pStyle w:val="TableText"/>
              <w:spacing w:before="10" w:after="20"/>
            </w:pPr>
            <w:r w:rsidRPr="005C4DC5">
              <w:t>Students w/disabilities</w:t>
            </w:r>
          </w:p>
        </w:tc>
        <w:tc>
          <w:tcPr>
            <w:tcW w:w="417" w:type="pct"/>
            <w:vAlign w:val="center"/>
          </w:tcPr>
          <w:p w14:paraId="006D9A2E" w14:textId="77777777" w:rsidR="00E35AF8" w:rsidRPr="005C4DC5" w:rsidRDefault="00E35AF8">
            <w:pPr>
              <w:pStyle w:val="TableTextCentered"/>
              <w:spacing w:before="10" w:after="20"/>
            </w:pPr>
            <w:r w:rsidRPr="00C65D94">
              <w:t>45</w:t>
            </w:r>
          </w:p>
        </w:tc>
        <w:tc>
          <w:tcPr>
            <w:tcW w:w="376" w:type="pct"/>
            <w:vAlign w:val="center"/>
          </w:tcPr>
          <w:p w14:paraId="07C07ECD" w14:textId="77777777" w:rsidR="00E35AF8" w:rsidRPr="005C4DC5" w:rsidRDefault="00E35AF8">
            <w:pPr>
              <w:pStyle w:val="TableTextCentered"/>
              <w:spacing w:before="10" w:after="20"/>
            </w:pPr>
            <w:r w:rsidRPr="00C65D94">
              <w:t>16</w:t>
            </w:r>
          </w:p>
        </w:tc>
        <w:tc>
          <w:tcPr>
            <w:tcW w:w="379" w:type="pct"/>
            <w:vAlign w:val="center"/>
          </w:tcPr>
          <w:p w14:paraId="7ECD38C4" w14:textId="77777777" w:rsidR="00E35AF8" w:rsidRPr="005C4DC5" w:rsidRDefault="00E35AF8">
            <w:pPr>
              <w:pStyle w:val="TableTextCentered"/>
              <w:spacing w:before="10" w:after="20"/>
            </w:pPr>
            <w:r w:rsidRPr="00C65D94">
              <w:t>3</w:t>
            </w:r>
          </w:p>
        </w:tc>
        <w:tc>
          <w:tcPr>
            <w:tcW w:w="379" w:type="pct"/>
            <w:vAlign w:val="center"/>
          </w:tcPr>
          <w:p w14:paraId="2207A8AF" w14:textId="77777777" w:rsidR="00E35AF8" w:rsidRPr="005C4DC5" w:rsidRDefault="00E35AF8">
            <w:pPr>
              <w:pStyle w:val="TableTextCentered"/>
              <w:spacing w:before="10" w:after="20"/>
            </w:pPr>
            <w:r w:rsidRPr="00C65D94">
              <w:t>13</w:t>
            </w:r>
          </w:p>
        </w:tc>
        <w:tc>
          <w:tcPr>
            <w:tcW w:w="417" w:type="pct"/>
            <w:vAlign w:val="center"/>
          </w:tcPr>
          <w:p w14:paraId="1ADF0BFB" w14:textId="77777777" w:rsidR="00E35AF8" w:rsidRPr="005C4DC5" w:rsidRDefault="00E35AF8">
            <w:pPr>
              <w:pStyle w:val="TableTextCentered"/>
              <w:spacing w:before="10" w:after="20"/>
            </w:pPr>
            <w:r w:rsidRPr="00C65D94">
              <w:t>15</w:t>
            </w:r>
          </w:p>
        </w:tc>
        <w:tc>
          <w:tcPr>
            <w:tcW w:w="379" w:type="pct"/>
            <w:vAlign w:val="center"/>
          </w:tcPr>
          <w:p w14:paraId="79DB5DD1" w14:textId="77777777" w:rsidR="00E35AF8" w:rsidRPr="005C4DC5" w:rsidRDefault="00E35AF8">
            <w:pPr>
              <w:pStyle w:val="TableTextCentered"/>
              <w:spacing w:before="10" w:after="20"/>
            </w:pPr>
            <w:r w:rsidRPr="00C65D94">
              <w:t>37</w:t>
            </w:r>
          </w:p>
        </w:tc>
        <w:tc>
          <w:tcPr>
            <w:tcW w:w="380" w:type="pct"/>
            <w:vAlign w:val="center"/>
          </w:tcPr>
          <w:p w14:paraId="6FAB1F9F" w14:textId="77777777" w:rsidR="00E35AF8" w:rsidRPr="005C4DC5" w:rsidRDefault="00E35AF8">
            <w:pPr>
              <w:pStyle w:val="TableTextCentered"/>
              <w:spacing w:before="10" w:after="20"/>
            </w:pPr>
            <w:r w:rsidRPr="00C65D94">
              <w:t>52</w:t>
            </w:r>
          </w:p>
        </w:tc>
        <w:tc>
          <w:tcPr>
            <w:tcW w:w="380" w:type="pct"/>
            <w:vAlign w:val="center"/>
          </w:tcPr>
          <w:p w14:paraId="12E90AFB" w14:textId="77777777" w:rsidR="00E35AF8" w:rsidRPr="005C4DC5" w:rsidRDefault="00E35AF8">
            <w:pPr>
              <w:pStyle w:val="TableTextCentered"/>
              <w:spacing w:before="10" w:after="20"/>
            </w:pPr>
            <w:r w:rsidRPr="00C65D94">
              <w:t>38</w:t>
            </w:r>
          </w:p>
        </w:tc>
        <w:tc>
          <w:tcPr>
            <w:tcW w:w="416" w:type="pct"/>
            <w:vAlign w:val="center"/>
          </w:tcPr>
          <w:p w14:paraId="1156E82C" w14:textId="77777777" w:rsidR="00E35AF8" w:rsidRPr="005C4DC5" w:rsidRDefault="00E35AF8">
            <w:pPr>
              <w:pStyle w:val="TableTextCentered"/>
              <w:spacing w:before="10" w:after="20"/>
            </w:pPr>
            <w:r w:rsidRPr="00C65D94">
              <w:t>33</w:t>
            </w:r>
          </w:p>
        </w:tc>
      </w:tr>
    </w:tbl>
    <w:p w14:paraId="2ED4EFE0" w14:textId="77777777" w:rsidR="00E35AF8" w:rsidRPr="005C4DC5" w:rsidRDefault="00E35AF8" w:rsidP="00E35AF8">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1" w:history="1">
        <w:r w:rsidRPr="005C4DC5">
          <w:rPr>
            <w:rStyle w:val="Hyperlink"/>
          </w:rPr>
          <w:t>newly defined low-income student group</w:t>
        </w:r>
      </w:hyperlink>
      <w:r w:rsidRPr="005C4DC5">
        <w:t>. This change also affects the high needs group.</w:t>
      </w:r>
    </w:p>
    <w:p w14:paraId="3A032484" w14:textId="77777777" w:rsidR="00E35AF8" w:rsidRPr="005C4DC5" w:rsidRDefault="00E35AF8" w:rsidP="00E35AF8">
      <w:pPr>
        <w:pStyle w:val="TableTitle0"/>
      </w:pPr>
      <w:r w:rsidRPr="005C4DC5">
        <w:t xml:space="preserve">Table E5. </w:t>
      </w:r>
      <w:r w:rsidRPr="00A7117C">
        <w:t>Norwood</w:t>
      </w:r>
      <w:r w:rsidRPr="005C4DC5">
        <w:t xml:space="preserve">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5026F1" w:rsidRPr="005C4DC5" w14:paraId="3D75491F"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367656B7" w14:textId="0B0BF754" w:rsidR="005026F1" w:rsidRPr="005C4DC5" w:rsidRDefault="005026F1" w:rsidP="00454848">
            <w:pPr>
              <w:pStyle w:val="TableColHeadingCenter"/>
              <w:spacing w:before="20" w:after="20"/>
            </w:pPr>
            <w:r w:rsidRPr="00E26782">
              <w:rPr>
                <w:szCs w:val="20"/>
              </w:rPr>
              <w:t>Group</w:t>
            </w:r>
          </w:p>
        </w:tc>
        <w:tc>
          <w:tcPr>
            <w:tcW w:w="384" w:type="pct"/>
            <w:vAlign w:val="center"/>
          </w:tcPr>
          <w:p w14:paraId="74E97029" w14:textId="651C049D" w:rsidR="005026F1" w:rsidRPr="005C4DC5" w:rsidRDefault="005026F1" w:rsidP="00454848">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3A80D240" w14:textId="70A5ECD9" w:rsidR="005026F1" w:rsidRPr="005C4DC5" w:rsidRDefault="005026F1" w:rsidP="00454848">
            <w:pPr>
              <w:pStyle w:val="TableColHeadingCenter"/>
              <w:spacing w:before="20" w:after="20"/>
            </w:pPr>
            <w:r w:rsidRPr="00E26782">
              <w:rPr>
                <w:szCs w:val="20"/>
              </w:rPr>
              <w:t>% M/E 2019</w:t>
            </w:r>
          </w:p>
        </w:tc>
        <w:tc>
          <w:tcPr>
            <w:tcW w:w="391" w:type="pct"/>
            <w:vAlign w:val="center"/>
          </w:tcPr>
          <w:p w14:paraId="7B0EB6BD" w14:textId="3FD25F4C" w:rsidR="005026F1" w:rsidRPr="005C4DC5" w:rsidRDefault="005026F1" w:rsidP="00454848">
            <w:pPr>
              <w:pStyle w:val="TableColHeadingCenter"/>
              <w:spacing w:before="20" w:after="20"/>
            </w:pPr>
            <w:r w:rsidRPr="00E26782">
              <w:rPr>
                <w:szCs w:val="20"/>
              </w:rPr>
              <w:t>% M/E 2021</w:t>
            </w:r>
          </w:p>
        </w:tc>
        <w:tc>
          <w:tcPr>
            <w:tcW w:w="391" w:type="pct"/>
            <w:vAlign w:val="center"/>
          </w:tcPr>
          <w:p w14:paraId="7E857A86" w14:textId="56728E2B" w:rsidR="005026F1" w:rsidRPr="005C4DC5" w:rsidRDefault="005026F1" w:rsidP="00454848">
            <w:pPr>
              <w:pStyle w:val="TableColHeadingCenter"/>
              <w:spacing w:before="20" w:after="20"/>
            </w:pPr>
            <w:r w:rsidRPr="00E26782">
              <w:rPr>
                <w:szCs w:val="20"/>
              </w:rPr>
              <w:t>% M/E 2022</w:t>
            </w:r>
          </w:p>
        </w:tc>
        <w:tc>
          <w:tcPr>
            <w:tcW w:w="389" w:type="pct"/>
            <w:vAlign w:val="center"/>
          </w:tcPr>
          <w:p w14:paraId="61BA6F46" w14:textId="33FE928C" w:rsidR="005026F1" w:rsidRPr="005C4DC5" w:rsidRDefault="005026F1" w:rsidP="00454848">
            <w:pPr>
              <w:pStyle w:val="TableColHeadingCenter"/>
              <w:spacing w:before="20" w:after="20"/>
            </w:pPr>
            <w:r w:rsidRPr="00E26782">
              <w:rPr>
                <w:szCs w:val="20"/>
              </w:rPr>
              <w:t>% M/E State (2022)</w:t>
            </w:r>
          </w:p>
        </w:tc>
        <w:tc>
          <w:tcPr>
            <w:tcW w:w="391" w:type="pct"/>
            <w:vAlign w:val="center"/>
          </w:tcPr>
          <w:p w14:paraId="484BAF5D" w14:textId="2DC27424" w:rsidR="005026F1" w:rsidRPr="005C4DC5" w:rsidRDefault="005026F1" w:rsidP="00454848">
            <w:pPr>
              <w:pStyle w:val="TableColHeadingCenter"/>
              <w:spacing w:before="20" w:after="20"/>
            </w:pPr>
            <w:r w:rsidRPr="00E26782">
              <w:rPr>
                <w:szCs w:val="20"/>
              </w:rPr>
              <w:t>% NM 2019</w:t>
            </w:r>
          </w:p>
        </w:tc>
        <w:tc>
          <w:tcPr>
            <w:tcW w:w="392" w:type="pct"/>
            <w:vAlign w:val="center"/>
          </w:tcPr>
          <w:p w14:paraId="1A9361F2" w14:textId="2E5B8E4C" w:rsidR="005026F1" w:rsidRPr="005C4DC5" w:rsidRDefault="005026F1" w:rsidP="00454848">
            <w:pPr>
              <w:pStyle w:val="TableColHeadingCenter"/>
              <w:spacing w:before="20" w:after="20"/>
            </w:pPr>
            <w:r w:rsidRPr="00E26782">
              <w:rPr>
                <w:szCs w:val="20"/>
              </w:rPr>
              <w:t>% NM 2021</w:t>
            </w:r>
          </w:p>
        </w:tc>
        <w:tc>
          <w:tcPr>
            <w:tcW w:w="392" w:type="pct"/>
            <w:vAlign w:val="center"/>
          </w:tcPr>
          <w:p w14:paraId="23214E9E" w14:textId="77DE808C" w:rsidR="005026F1" w:rsidRPr="005C4DC5" w:rsidRDefault="005026F1" w:rsidP="00454848">
            <w:pPr>
              <w:pStyle w:val="TableColHeadingCenter"/>
              <w:spacing w:before="20" w:after="20"/>
            </w:pPr>
            <w:r w:rsidRPr="00E26782">
              <w:rPr>
                <w:szCs w:val="20"/>
              </w:rPr>
              <w:t>% NM 2022</w:t>
            </w:r>
          </w:p>
        </w:tc>
        <w:tc>
          <w:tcPr>
            <w:tcW w:w="390" w:type="pct"/>
            <w:vAlign w:val="center"/>
          </w:tcPr>
          <w:p w14:paraId="4FD1C4BC" w14:textId="61AB5FB3" w:rsidR="005026F1" w:rsidRPr="005C4DC5" w:rsidRDefault="005026F1" w:rsidP="00454848">
            <w:pPr>
              <w:pStyle w:val="TableColHeadingCenter"/>
              <w:spacing w:before="20" w:after="20"/>
            </w:pPr>
            <w:r w:rsidRPr="00E26782">
              <w:rPr>
                <w:szCs w:val="20"/>
              </w:rPr>
              <w:t>% NM State (2022)</w:t>
            </w:r>
          </w:p>
        </w:tc>
      </w:tr>
      <w:tr w:rsidR="00E35AF8" w:rsidRPr="005C4DC5" w14:paraId="2C8FEA9B"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57830885" w14:textId="77777777" w:rsidR="00E35AF8" w:rsidRPr="005C4DC5" w:rsidRDefault="00E35AF8">
            <w:pPr>
              <w:pStyle w:val="TableText"/>
              <w:spacing w:before="20" w:after="20"/>
            </w:pPr>
            <w:r w:rsidRPr="005C4DC5">
              <w:t>All</w:t>
            </w:r>
          </w:p>
        </w:tc>
        <w:tc>
          <w:tcPr>
            <w:tcW w:w="384" w:type="pct"/>
            <w:vAlign w:val="center"/>
          </w:tcPr>
          <w:p w14:paraId="58EAC37C" w14:textId="77777777" w:rsidR="00E35AF8" w:rsidRPr="005C4DC5" w:rsidRDefault="00E35AF8">
            <w:pPr>
              <w:pStyle w:val="TableTextCentered"/>
              <w:spacing w:before="20" w:after="20"/>
            </w:pPr>
            <w:r w:rsidRPr="00DC5616">
              <w:t>495</w:t>
            </w:r>
          </w:p>
        </w:tc>
        <w:tc>
          <w:tcPr>
            <w:tcW w:w="389" w:type="pct"/>
            <w:vAlign w:val="center"/>
          </w:tcPr>
          <w:p w14:paraId="415A5ED6" w14:textId="77777777" w:rsidR="00E35AF8" w:rsidRPr="005C4DC5" w:rsidRDefault="00E35AF8">
            <w:pPr>
              <w:pStyle w:val="TableTextCentered"/>
              <w:spacing w:before="20" w:after="20"/>
            </w:pPr>
            <w:r w:rsidRPr="00DC5616">
              <w:t>45</w:t>
            </w:r>
          </w:p>
        </w:tc>
        <w:tc>
          <w:tcPr>
            <w:tcW w:w="391" w:type="pct"/>
            <w:vAlign w:val="center"/>
          </w:tcPr>
          <w:p w14:paraId="42F51C12" w14:textId="77777777" w:rsidR="00E35AF8" w:rsidRPr="005C4DC5" w:rsidRDefault="00E35AF8">
            <w:pPr>
              <w:pStyle w:val="TableTextCentered"/>
              <w:spacing w:before="20" w:after="20"/>
            </w:pPr>
            <w:r w:rsidRPr="00DC5616">
              <w:t>40</w:t>
            </w:r>
          </w:p>
        </w:tc>
        <w:tc>
          <w:tcPr>
            <w:tcW w:w="391" w:type="pct"/>
            <w:vAlign w:val="center"/>
          </w:tcPr>
          <w:p w14:paraId="5042C0B2" w14:textId="77777777" w:rsidR="00E35AF8" w:rsidRPr="005C4DC5" w:rsidRDefault="00E35AF8">
            <w:pPr>
              <w:pStyle w:val="TableTextCentered"/>
              <w:spacing w:before="20" w:after="20"/>
            </w:pPr>
            <w:r w:rsidRPr="00DC5616">
              <w:t>40</w:t>
            </w:r>
          </w:p>
        </w:tc>
        <w:tc>
          <w:tcPr>
            <w:tcW w:w="389" w:type="pct"/>
            <w:vAlign w:val="center"/>
          </w:tcPr>
          <w:p w14:paraId="2BE7448E" w14:textId="77777777" w:rsidR="00E35AF8" w:rsidRPr="005C4DC5" w:rsidRDefault="00E35AF8">
            <w:pPr>
              <w:pStyle w:val="TableTextCentered"/>
              <w:spacing w:before="20" w:after="20"/>
            </w:pPr>
            <w:r w:rsidRPr="00DC5616">
              <w:t>42</w:t>
            </w:r>
          </w:p>
        </w:tc>
        <w:tc>
          <w:tcPr>
            <w:tcW w:w="391" w:type="pct"/>
            <w:vAlign w:val="center"/>
          </w:tcPr>
          <w:p w14:paraId="623DD7E5" w14:textId="77777777" w:rsidR="00E35AF8" w:rsidRPr="005C4DC5" w:rsidRDefault="00E35AF8">
            <w:pPr>
              <w:pStyle w:val="TableTextCentered"/>
              <w:spacing w:before="20" w:after="20"/>
            </w:pPr>
            <w:r w:rsidRPr="00DC5616">
              <w:t>13</w:t>
            </w:r>
          </w:p>
        </w:tc>
        <w:tc>
          <w:tcPr>
            <w:tcW w:w="392" w:type="pct"/>
            <w:vAlign w:val="center"/>
          </w:tcPr>
          <w:p w14:paraId="79906400" w14:textId="77777777" w:rsidR="00E35AF8" w:rsidRPr="005C4DC5" w:rsidRDefault="00E35AF8">
            <w:pPr>
              <w:pStyle w:val="TableTextCentered"/>
              <w:spacing w:before="20" w:after="20"/>
            </w:pPr>
            <w:r w:rsidRPr="00DC5616">
              <w:t>16</w:t>
            </w:r>
          </w:p>
        </w:tc>
        <w:tc>
          <w:tcPr>
            <w:tcW w:w="392" w:type="pct"/>
            <w:vAlign w:val="center"/>
          </w:tcPr>
          <w:p w14:paraId="33593ED9" w14:textId="77777777" w:rsidR="00E35AF8" w:rsidRPr="005C4DC5" w:rsidRDefault="00E35AF8">
            <w:pPr>
              <w:pStyle w:val="TableTextCentered"/>
              <w:spacing w:before="20" w:after="20"/>
            </w:pPr>
            <w:r w:rsidRPr="00DC5616">
              <w:t>15</w:t>
            </w:r>
          </w:p>
        </w:tc>
        <w:tc>
          <w:tcPr>
            <w:tcW w:w="390" w:type="pct"/>
            <w:vAlign w:val="center"/>
          </w:tcPr>
          <w:p w14:paraId="01CCE593" w14:textId="77777777" w:rsidR="00E35AF8" w:rsidRPr="005C4DC5" w:rsidRDefault="00E35AF8">
            <w:pPr>
              <w:pStyle w:val="TableTextCentered"/>
              <w:spacing w:before="20" w:after="20"/>
            </w:pPr>
            <w:r w:rsidRPr="00DC5616">
              <w:t>18</w:t>
            </w:r>
          </w:p>
        </w:tc>
      </w:tr>
      <w:tr w:rsidR="00E35AF8" w:rsidRPr="005C4DC5" w14:paraId="1E5D1D6E" w14:textId="77777777" w:rsidTr="005026F1">
        <w:tc>
          <w:tcPr>
            <w:tcW w:w="1490" w:type="pct"/>
          </w:tcPr>
          <w:p w14:paraId="28280A9D" w14:textId="77777777" w:rsidR="00E35AF8" w:rsidRPr="005C4DC5" w:rsidRDefault="00E35AF8">
            <w:pPr>
              <w:pStyle w:val="TableText"/>
              <w:spacing w:before="20" w:after="20"/>
            </w:pPr>
            <w:r w:rsidRPr="005C4DC5">
              <w:t>African American/Black</w:t>
            </w:r>
          </w:p>
        </w:tc>
        <w:tc>
          <w:tcPr>
            <w:tcW w:w="384" w:type="pct"/>
            <w:vAlign w:val="center"/>
          </w:tcPr>
          <w:p w14:paraId="232BEC66" w14:textId="77777777" w:rsidR="00E35AF8" w:rsidRPr="005C4DC5" w:rsidRDefault="00E35AF8">
            <w:pPr>
              <w:pStyle w:val="TableTextCentered"/>
              <w:spacing w:before="20" w:after="20"/>
            </w:pPr>
            <w:r w:rsidRPr="00DC5616">
              <w:t>68</w:t>
            </w:r>
          </w:p>
        </w:tc>
        <w:tc>
          <w:tcPr>
            <w:tcW w:w="389" w:type="pct"/>
            <w:vAlign w:val="center"/>
          </w:tcPr>
          <w:p w14:paraId="6718C3D8" w14:textId="77777777" w:rsidR="00E35AF8" w:rsidRPr="005C4DC5" w:rsidRDefault="00E35AF8">
            <w:pPr>
              <w:pStyle w:val="TableTextCentered"/>
              <w:spacing w:before="20" w:after="20"/>
            </w:pPr>
            <w:r w:rsidRPr="00DC5616">
              <w:t>16</w:t>
            </w:r>
          </w:p>
        </w:tc>
        <w:tc>
          <w:tcPr>
            <w:tcW w:w="391" w:type="pct"/>
            <w:vAlign w:val="center"/>
          </w:tcPr>
          <w:p w14:paraId="3C1E178D" w14:textId="77777777" w:rsidR="00E35AF8" w:rsidRPr="005C4DC5" w:rsidRDefault="00E35AF8">
            <w:pPr>
              <w:pStyle w:val="TableTextCentered"/>
              <w:spacing w:before="20" w:after="20"/>
            </w:pPr>
            <w:r w:rsidRPr="00DC5616">
              <w:t>24</w:t>
            </w:r>
          </w:p>
        </w:tc>
        <w:tc>
          <w:tcPr>
            <w:tcW w:w="391" w:type="pct"/>
            <w:vAlign w:val="center"/>
          </w:tcPr>
          <w:p w14:paraId="697A4D25" w14:textId="77777777" w:rsidR="00E35AF8" w:rsidRPr="005C4DC5" w:rsidRDefault="00E35AF8">
            <w:pPr>
              <w:pStyle w:val="TableTextCentered"/>
              <w:spacing w:before="20" w:after="20"/>
            </w:pPr>
            <w:r w:rsidRPr="00DC5616">
              <w:t>26</w:t>
            </w:r>
          </w:p>
        </w:tc>
        <w:tc>
          <w:tcPr>
            <w:tcW w:w="389" w:type="pct"/>
            <w:vAlign w:val="center"/>
          </w:tcPr>
          <w:p w14:paraId="13EE64E1" w14:textId="77777777" w:rsidR="00E35AF8" w:rsidRPr="005C4DC5" w:rsidRDefault="00E35AF8">
            <w:pPr>
              <w:pStyle w:val="TableTextCentered"/>
              <w:spacing w:before="20" w:after="20"/>
            </w:pPr>
            <w:r w:rsidRPr="00DC5616">
              <w:t>21</w:t>
            </w:r>
          </w:p>
        </w:tc>
        <w:tc>
          <w:tcPr>
            <w:tcW w:w="391" w:type="pct"/>
            <w:vAlign w:val="center"/>
          </w:tcPr>
          <w:p w14:paraId="3BA0B673" w14:textId="77777777" w:rsidR="00E35AF8" w:rsidRPr="005C4DC5" w:rsidRDefault="00E35AF8">
            <w:pPr>
              <w:pStyle w:val="TableTextCentered"/>
              <w:spacing w:before="20" w:after="20"/>
            </w:pPr>
            <w:r w:rsidRPr="00DC5616">
              <w:t>27</w:t>
            </w:r>
          </w:p>
        </w:tc>
        <w:tc>
          <w:tcPr>
            <w:tcW w:w="392" w:type="pct"/>
            <w:vAlign w:val="center"/>
          </w:tcPr>
          <w:p w14:paraId="1F8421C9" w14:textId="77777777" w:rsidR="00E35AF8" w:rsidRPr="005C4DC5" w:rsidRDefault="00E35AF8">
            <w:pPr>
              <w:pStyle w:val="TableTextCentered"/>
              <w:spacing w:before="20" w:after="20"/>
            </w:pPr>
            <w:r w:rsidRPr="00DC5616">
              <w:t>27</w:t>
            </w:r>
          </w:p>
        </w:tc>
        <w:tc>
          <w:tcPr>
            <w:tcW w:w="392" w:type="pct"/>
            <w:vAlign w:val="center"/>
          </w:tcPr>
          <w:p w14:paraId="2B10E4DA" w14:textId="77777777" w:rsidR="00E35AF8" w:rsidRPr="005C4DC5" w:rsidRDefault="00E35AF8">
            <w:pPr>
              <w:pStyle w:val="TableTextCentered"/>
              <w:spacing w:before="20" w:after="20"/>
            </w:pPr>
            <w:r w:rsidRPr="00DC5616">
              <w:t>32</w:t>
            </w:r>
          </w:p>
        </w:tc>
        <w:tc>
          <w:tcPr>
            <w:tcW w:w="390" w:type="pct"/>
            <w:vAlign w:val="center"/>
          </w:tcPr>
          <w:p w14:paraId="422847F3" w14:textId="77777777" w:rsidR="00E35AF8" w:rsidRPr="005C4DC5" w:rsidRDefault="00E35AF8">
            <w:pPr>
              <w:pStyle w:val="TableTextCentered"/>
              <w:spacing w:before="20" w:after="20"/>
            </w:pPr>
            <w:r w:rsidRPr="00DC5616">
              <w:t>31</w:t>
            </w:r>
          </w:p>
        </w:tc>
      </w:tr>
      <w:tr w:rsidR="00E35AF8" w:rsidRPr="005C4DC5" w14:paraId="30704898"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753ECADE" w14:textId="77777777" w:rsidR="00E35AF8" w:rsidRPr="005C4DC5" w:rsidRDefault="00E35AF8">
            <w:pPr>
              <w:pStyle w:val="TableText"/>
              <w:spacing w:before="20" w:after="20"/>
            </w:pPr>
            <w:r w:rsidRPr="005C4DC5">
              <w:t>Asian</w:t>
            </w:r>
          </w:p>
        </w:tc>
        <w:tc>
          <w:tcPr>
            <w:tcW w:w="384" w:type="pct"/>
            <w:vAlign w:val="center"/>
          </w:tcPr>
          <w:p w14:paraId="04F9928D" w14:textId="77777777" w:rsidR="00E35AF8" w:rsidRPr="005C4DC5" w:rsidRDefault="00E35AF8">
            <w:pPr>
              <w:pStyle w:val="TableTextCentered"/>
              <w:spacing w:before="20" w:after="20"/>
            </w:pPr>
            <w:r w:rsidRPr="00DC5616">
              <w:t>31</w:t>
            </w:r>
          </w:p>
        </w:tc>
        <w:tc>
          <w:tcPr>
            <w:tcW w:w="389" w:type="pct"/>
            <w:vAlign w:val="center"/>
          </w:tcPr>
          <w:p w14:paraId="7577CDE9" w14:textId="77777777" w:rsidR="00E35AF8" w:rsidRPr="005C4DC5" w:rsidRDefault="00E35AF8">
            <w:pPr>
              <w:pStyle w:val="TableTextCentered"/>
              <w:spacing w:before="20" w:after="20"/>
            </w:pPr>
            <w:r w:rsidRPr="00DC5616">
              <w:t>59</w:t>
            </w:r>
          </w:p>
        </w:tc>
        <w:tc>
          <w:tcPr>
            <w:tcW w:w="391" w:type="pct"/>
            <w:vAlign w:val="center"/>
          </w:tcPr>
          <w:p w14:paraId="102367AC" w14:textId="77777777" w:rsidR="00E35AF8" w:rsidRPr="005C4DC5" w:rsidRDefault="00E35AF8">
            <w:pPr>
              <w:pStyle w:val="TableTextCentered"/>
              <w:spacing w:before="20" w:after="20"/>
            </w:pPr>
            <w:r w:rsidRPr="00DC5616">
              <w:t>68</w:t>
            </w:r>
          </w:p>
        </w:tc>
        <w:tc>
          <w:tcPr>
            <w:tcW w:w="391" w:type="pct"/>
            <w:vAlign w:val="center"/>
          </w:tcPr>
          <w:p w14:paraId="394CE70F" w14:textId="77777777" w:rsidR="00E35AF8" w:rsidRPr="005C4DC5" w:rsidRDefault="00E35AF8">
            <w:pPr>
              <w:pStyle w:val="TableTextCentered"/>
              <w:spacing w:before="20" w:after="20"/>
            </w:pPr>
            <w:r w:rsidRPr="00DC5616">
              <w:t>74</w:t>
            </w:r>
          </w:p>
        </w:tc>
        <w:tc>
          <w:tcPr>
            <w:tcW w:w="389" w:type="pct"/>
            <w:vAlign w:val="center"/>
          </w:tcPr>
          <w:p w14:paraId="5648FF6B" w14:textId="77777777" w:rsidR="00E35AF8" w:rsidRPr="005C4DC5" w:rsidRDefault="00E35AF8">
            <w:pPr>
              <w:pStyle w:val="TableTextCentered"/>
              <w:spacing w:before="20" w:after="20"/>
            </w:pPr>
            <w:r w:rsidRPr="00DC5616">
              <w:t>65</w:t>
            </w:r>
          </w:p>
        </w:tc>
        <w:tc>
          <w:tcPr>
            <w:tcW w:w="391" w:type="pct"/>
            <w:vAlign w:val="center"/>
          </w:tcPr>
          <w:p w14:paraId="497B84F6" w14:textId="77777777" w:rsidR="00E35AF8" w:rsidRPr="005C4DC5" w:rsidRDefault="00E35AF8">
            <w:pPr>
              <w:pStyle w:val="TableTextCentered"/>
              <w:spacing w:before="20" w:after="20"/>
            </w:pPr>
            <w:r w:rsidRPr="00DC5616">
              <w:t>4</w:t>
            </w:r>
          </w:p>
        </w:tc>
        <w:tc>
          <w:tcPr>
            <w:tcW w:w="392" w:type="pct"/>
            <w:vAlign w:val="center"/>
          </w:tcPr>
          <w:p w14:paraId="22A8AA16" w14:textId="77777777" w:rsidR="00E35AF8" w:rsidRPr="005C4DC5" w:rsidRDefault="00E35AF8">
            <w:pPr>
              <w:pStyle w:val="TableTextCentered"/>
              <w:spacing w:before="20" w:after="20"/>
            </w:pPr>
            <w:r w:rsidRPr="00DC5616">
              <w:t>8</w:t>
            </w:r>
          </w:p>
        </w:tc>
        <w:tc>
          <w:tcPr>
            <w:tcW w:w="392" w:type="pct"/>
            <w:vAlign w:val="center"/>
          </w:tcPr>
          <w:p w14:paraId="3B91C3DE" w14:textId="77777777" w:rsidR="00E35AF8" w:rsidRPr="005C4DC5" w:rsidRDefault="00E35AF8">
            <w:pPr>
              <w:pStyle w:val="TableTextCentered"/>
              <w:spacing w:before="20" w:after="20"/>
            </w:pPr>
            <w:r w:rsidRPr="00DC5616">
              <w:t>3</w:t>
            </w:r>
          </w:p>
        </w:tc>
        <w:tc>
          <w:tcPr>
            <w:tcW w:w="390" w:type="pct"/>
            <w:vAlign w:val="center"/>
          </w:tcPr>
          <w:p w14:paraId="6213E620" w14:textId="77777777" w:rsidR="00E35AF8" w:rsidRPr="005C4DC5" w:rsidRDefault="00E35AF8">
            <w:pPr>
              <w:pStyle w:val="TableTextCentered"/>
              <w:spacing w:before="20" w:after="20"/>
            </w:pPr>
            <w:r w:rsidRPr="00DC5616">
              <w:t>8</w:t>
            </w:r>
          </w:p>
        </w:tc>
      </w:tr>
      <w:tr w:rsidR="00E35AF8" w:rsidRPr="005C4DC5" w14:paraId="3D6325E9" w14:textId="77777777" w:rsidTr="005026F1">
        <w:tc>
          <w:tcPr>
            <w:tcW w:w="1490" w:type="pct"/>
          </w:tcPr>
          <w:p w14:paraId="5E9DC96E" w14:textId="77777777" w:rsidR="00E35AF8" w:rsidRPr="005C4DC5" w:rsidRDefault="00E35AF8">
            <w:pPr>
              <w:pStyle w:val="TableText"/>
              <w:spacing w:before="20" w:after="20"/>
            </w:pPr>
            <w:r w:rsidRPr="005C4DC5">
              <w:t>Hispanic/Latino</w:t>
            </w:r>
          </w:p>
        </w:tc>
        <w:tc>
          <w:tcPr>
            <w:tcW w:w="384" w:type="pct"/>
            <w:vAlign w:val="center"/>
          </w:tcPr>
          <w:p w14:paraId="66457579" w14:textId="77777777" w:rsidR="00E35AF8" w:rsidRPr="005C4DC5" w:rsidRDefault="00E35AF8">
            <w:pPr>
              <w:pStyle w:val="TableTextCentered"/>
              <w:spacing w:before="20" w:after="20"/>
            </w:pPr>
            <w:r w:rsidRPr="00DC5616">
              <w:t>95</w:t>
            </w:r>
          </w:p>
        </w:tc>
        <w:tc>
          <w:tcPr>
            <w:tcW w:w="389" w:type="pct"/>
            <w:vAlign w:val="center"/>
          </w:tcPr>
          <w:p w14:paraId="11B88E1C" w14:textId="77777777" w:rsidR="00E35AF8" w:rsidRPr="005C4DC5" w:rsidRDefault="00E35AF8">
            <w:pPr>
              <w:pStyle w:val="TableTextCentered"/>
              <w:spacing w:before="20" w:after="20"/>
            </w:pPr>
            <w:r w:rsidRPr="00DC5616">
              <w:t>27</w:t>
            </w:r>
          </w:p>
        </w:tc>
        <w:tc>
          <w:tcPr>
            <w:tcW w:w="391" w:type="pct"/>
            <w:vAlign w:val="center"/>
          </w:tcPr>
          <w:p w14:paraId="703071E8" w14:textId="77777777" w:rsidR="00E35AF8" w:rsidRPr="005C4DC5" w:rsidRDefault="00E35AF8">
            <w:pPr>
              <w:pStyle w:val="TableTextCentered"/>
              <w:spacing w:before="20" w:after="20"/>
            </w:pPr>
            <w:r w:rsidRPr="00DC5616">
              <w:t>16</w:t>
            </w:r>
          </w:p>
        </w:tc>
        <w:tc>
          <w:tcPr>
            <w:tcW w:w="391" w:type="pct"/>
            <w:vAlign w:val="center"/>
          </w:tcPr>
          <w:p w14:paraId="0D8EB1CB" w14:textId="77777777" w:rsidR="00E35AF8" w:rsidRPr="005C4DC5" w:rsidRDefault="00E35AF8">
            <w:pPr>
              <w:pStyle w:val="TableTextCentered"/>
              <w:spacing w:before="20" w:after="20"/>
            </w:pPr>
            <w:r w:rsidRPr="00DC5616">
              <w:t>21</w:t>
            </w:r>
          </w:p>
        </w:tc>
        <w:tc>
          <w:tcPr>
            <w:tcW w:w="389" w:type="pct"/>
            <w:vAlign w:val="center"/>
          </w:tcPr>
          <w:p w14:paraId="36476A6D" w14:textId="77777777" w:rsidR="00E35AF8" w:rsidRPr="005C4DC5" w:rsidRDefault="00E35AF8">
            <w:pPr>
              <w:pStyle w:val="TableTextCentered"/>
              <w:spacing w:before="20" w:after="20"/>
            </w:pPr>
            <w:r w:rsidRPr="00DC5616">
              <w:t>20</w:t>
            </w:r>
          </w:p>
        </w:tc>
        <w:tc>
          <w:tcPr>
            <w:tcW w:w="391" w:type="pct"/>
            <w:vAlign w:val="center"/>
          </w:tcPr>
          <w:p w14:paraId="6CCA9B7B" w14:textId="77777777" w:rsidR="00E35AF8" w:rsidRPr="005C4DC5" w:rsidRDefault="00E35AF8">
            <w:pPr>
              <w:pStyle w:val="TableTextCentered"/>
              <w:spacing w:before="20" w:after="20"/>
            </w:pPr>
            <w:r w:rsidRPr="00DC5616">
              <w:t>21</w:t>
            </w:r>
          </w:p>
        </w:tc>
        <w:tc>
          <w:tcPr>
            <w:tcW w:w="392" w:type="pct"/>
            <w:vAlign w:val="center"/>
          </w:tcPr>
          <w:p w14:paraId="33BBAD41" w14:textId="77777777" w:rsidR="00E35AF8" w:rsidRPr="005C4DC5" w:rsidRDefault="00E35AF8">
            <w:pPr>
              <w:pStyle w:val="TableTextCentered"/>
              <w:spacing w:before="20" w:after="20"/>
            </w:pPr>
            <w:r w:rsidRPr="00DC5616">
              <w:t>28</w:t>
            </w:r>
          </w:p>
        </w:tc>
        <w:tc>
          <w:tcPr>
            <w:tcW w:w="392" w:type="pct"/>
            <w:vAlign w:val="center"/>
          </w:tcPr>
          <w:p w14:paraId="41F25BEC" w14:textId="77777777" w:rsidR="00E35AF8" w:rsidRPr="005C4DC5" w:rsidRDefault="00E35AF8">
            <w:pPr>
              <w:pStyle w:val="TableTextCentered"/>
              <w:spacing w:before="20" w:after="20"/>
            </w:pPr>
            <w:r w:rsidRPr="00DC5616">
              <w:t>24</w:t>
            </w:r>
          </w:p>
        </w:tc>
        <w:tc>
          <w:tcPr>
            <w:tcW w:w="390" w:type="pct"/>
            <w:vAlign w:val="center"/>
          </w:tcPr>
          <w:p w14:paraId="09BD4740" w14:textId="77777777" w:rsidR="00E35AF8" w:rsidRPr="005C4DC5" w:rsidRDefault="00E35AF8">
            <w:pPr>
              <w:pStyle w:val="TableTextCentered"/>
              <w:spacing w:before="20" w:after="20"/>
            </w:pPr>
            <w:r w:rsidRPr="00DC5616">
              <w:t>33</w:t>
            </w:r>
          </w:p>
        </w:tc>
      </w:tr>
      <w:tr w:rsidR="00E35AF8" w:rsidRPr="005C4DC5" w14:paraId="089B2BA8"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1FB2364F" w14:textId="352A27CE" w:rsidR="00E35AF8" w:rsidRPr="005C4DC5" w:rsidRDefault="00E35AF8">
            <w:pPr>
              <w:pStyle w:val="TableText"/>
              <w:spacing w:before="20" w:after="20"/>
            </w:pPr>
            <w:r w:rsidRPr="005C4DC5">
              <w:t>Multi-Race, non-Hispanic/</w:t>
            </w:r>
            <w:r w:rsidR="005A4A2B">
              <w:br/>
            </w:r>
            <w:r w:rsidRPr="005C4DC5">
              <w:t>Latino</w:t>
            </w:r>
          </w:p>
        </w:tc>
        <w:tc>
          <w:tcPr>
            <w:tcW w:w="384" w:type="pct"/>
            <w:vAlign w:val="center"/>
          </w:tcPr>
          <w:p w14:paraId="12DA464D" w14:textId="77777777" w:rsidR="00E35AF8" w:rsidRPr="005C4DC5" w:rsidRDefault="00E35AF8">
            <w:pPr>
              <w:pStyle w:val="TableTextCentered"/>
              <w:spacing w:before="20" w:after="20"/>
            </w:pPr>
            <w:r w:rsidRPr="00DC5616">
              <w:t>19</w:t>
            </w:r>
          </w:p>
        </w:tc>
        <w:tc>
          <w:tcPr>
            <w:tcW w:w="389" w:type="pct"/>
            <w:vAlign w:val="center"/>
          </w:tcPr>
          <w:p w14:paraId="5AC7A407" w14:textId="77777777" w:rsidR="00E35AF8" w:rsidRPr="005C4DC5" w:rsidRDefault="00E35AF8">
            <w:pPr>
              <w:pStyle w:val="TableTextCentered"/>
              <w:spacing w:before="20" w:after="20"/>
            </w:pPr>
            <w:r w:rsidRPr="00DC5616">
              <w:t>35</w:t>
            </w:r>
          </w:p>
        </w:tc>
        <w:tc>
          <w:tcPr>
            <w:tcW w:w="391" w:type="pct"/>
            <w:vAlign w:val="center"/>
          </w:tcPr>
          <w:p w14:paraId="37EC9941" w14:textId="77777777" w:rsidR="00E35AF8" w:rsidRPr="005C4DC5" w:rsidRDefault="00E35AF8">
            <w:pPr>
              <w:pStyle w:val="TableTextCentered"/>
              <w:spacing w:before="20" w:after="20"/>
            </w:pPr>
            <w:r w:rsidRPr="00DC5616">
              <w:t>46</w:t>
            </w:r>
          </w:p>
        </w:tc>
        <w:tc>
          <w:tcPr>
            <w:tcW w:w="391" w:type="pct"/>
            <w:vAlign w:val="center"/>
          </w:tcPr>
          <w:p w14:paraId="0AC01DFF" w14:textId="77777777" w:rsidR="00E35AF8" w:rsidRPr="005C4DC5" w:rsidRDefault="00E35AF8">
            <w:pPr>
              <w:pStyle w:val="TableTextCentered"/>
              <w:spacing w:before="20" w:after="20"/>
            </w:pPr>
            <w:r w:rsidRPr="00DC5616">
              <w:t>26</w:t>
            </w:r>
          </w:p>
        </w:tc>
        <w:tc>
          <w:tcPr>
            <w:tcW w:w="389" w:type="pct"/>
            <w:vAlign w:val="center"/>
          </w:tcPr>
          <w:p w14:paraId="074B68C7" w14:textId="77777777" w:rsidR="00E35AF8" w:rsidRPr="005C4DC5" w:rsidRDefault="00E35AF8">
            <w:pPr>
              <w:pStyle w:val="TableTextCentered"/>
              <w:spacing w:before="20" w:after="20"/>
            </w:pPr>
            <w:r w:rsidRPr="00DC5616">
              <w:t>48</w:t>
            </w:r>
          </w:p>
        </w:tc>
        <w:tc>
          <w:tcPr>
            <w:tcW w:w="391" w:type="pct"/>
            <w:vAlign w:val="center"/>
          </w:tcPr>
          <w:p w14:paraId="72FF430D" w14:textId="77777777" w:rsidR="00E35AF8" w:rsidRPr="005C4DC5" w:rsidRDefault="00E35AF8">
            <w:pPr>
              <w:pStyle w:val="TableTextCentered"/>
              <w:spacing w:before="20" w:after="20"/>
            </w:pPr>
            <w:r w:rsidRPr="00DC5616">
              <w:t>29</w:t>
            </w:r>
          </w:p>
        </w:tc>
        <w:tc>
          <w:tcPr>
            <w:tcW w:w="392" w:type="pct"/>
            <w:vAlign w:val="center"/>
          </w:tcPr>
          <w:p w14:paraId="45BC42BB" w14:textId="77777777" w:rsidR="00E35AF8" w:rsidRPr="005C4DC5" w:rsidRDefault="00E35AF8">
            <w:pPr>
              <w:pStyle w:val="TableTextCentered"/>
              <w:spacing w:before="20" w:after="20"/>
            </w:pPr>
            <w:r w:rsidRPr="00DC5616">
              <w:t>15</w:t>
            </w:r>
          </w:p>
        </w:tc>
        <w:tc>
          <w:tcPr>
            <w:tcW w:w="392" w:type="pct"/>
            <w:vAlign w:val="center"/>
          </w:tcPr>
          <w:p w14:paraId="6258E742" w14:textId="77777777" w:rsidR="00E35AF8" w:rsidRPr="005C4DC5" w:rsidRDefault="00E35AF8">
            <w:pPr>
              <w:pStyle w:val="TableTextCentered"/>
              <w:spacing w:before="20" w:after="20"/>
            </w:pPr>
            <w:r w:rsidRPr="00DC5616">
              <w:t>16</w:t>
            </w:r>
          </w:p>
        </w:tc>
        <w:tc>
          <w:tcPr>
            <w:tcW w:w="390" w:type="pct"/>
            <w:vAlign w:val="center"/>
          </w:tcPr>
          <w:p w14:paraId="07ACBB54" w14:textId="77777777" w:rsidR="00E35AF8" w:rsidRPr="005C4DC5" w:rsidRDefault="00E35AF8">
            <w:pPr>
              <w:pStyle w:val="TableTextCentered"/>
              <w:spacing w:before="20" w:after="20"/>
            </w:pPr>
            <w:r w:rsidRPr="00DC5616">
              <w:t>15</w:t>
            </w:r>
          </w:p>
        </w:tc>
      </w:tr>
      <w:tr w:rsidR="00E35AF8" w:rsidRPr="005C4DC5" w14:paraId="6DECE9B1" w14:textId="77777777" w:rsidTr="005026F1">
        <w:tc>
          <w:tcPr>
            <w:tcW w:w="1490" w:type="pct"/>
          </w:tcPr>
          <w:p w14:paraId="43E690F7" w14:textId="77777777" w:rsidR="00E35AF8" w:rsidRPr="005C4DC5" w:rsidRDefault="00E35AF8">
            <w:pPr>
              <w:pStyle w:val="TableText"/>
              <w:spacing w:before="20" w:after="20"/>
            </w:pPr>
            <w:r w:rsidRPr="005C4DC5">
              <w:t>Native American</w:t>
            </w:r>
          </w:p>
        </w:tc>
        <w:tc>
          <w:tcPr>
            <w:tcW w:w="384" w:type="pct"/>
            <w:vAlign w:val="center"/>
          </w:tcPr>
          <w:p w14:paraId="7F5431C3" w14:textId="0364672C" w:rsidR="00E35AF8" w:rsidRPr="005C4DC5" w:rsidRDefault="00454848">
            <w:pPr>
              <w:pStyle w:val="TableTextCentered"/>
              <w:spacing w:before="20" w:after="20"/>
            </w:pPr>
            <w:r>
              <w:t>NA</w:t>
            </w:r>
          </w:p>
        </w:tc>
        <w:tc>
          <w:tcPr>
            <w:tcW w:w="389" w:type="pct"/>
            <w:vAlign w:val="center"/>
          </w:tcPr>
          <w:p w14:paraId="5C060478" w14:textId="6F11B655" w:rsidR="00E35AF8" w:rsidRPr="005C4DC5" w:rsidRDefault="00454848">
            <w:pPr>
              <w:pStyle w:val="TableTextCentered"/>
              <w:spacing w:before="20" w:after="20"/>
            </w:pPr>
            <w:r>
              <w:t>NA</w:t>
            </w:r>
          </w:p>
        </w:tc>
        <w:tc>
          <w:tcPr>
            <w:tcW w:w="391" w:type="pct"/>
            <w:vAlign w:val="center"/>
          </w:tcPr>
          <w:p w14:paraId="6DE64888" w14:textId="565356AB" w:rsidR="00E35AF8" w:rsidRPr="005C4DC5" w:rsidRDefault="00454848">
            <w:pPr>
              <w:pStyle w:val="TableTextCentered"/>
              <w:spacing w:before="20" w:after="20"/>
            </w:pPr>
            <w:r>
              <w:t>NA</w:t>
            </w:r>
          </w:p>
        </w:tc>
        <w:tc>
          <w:tcPr>
            <w:tcW w:w="391" w:type="pct"/>
            <w:vAlign w:val="center"/>
          </w:tcPr>
          <w:p w14:paraId="36797A8D" w14:textId="2A1BDB5B" w:rsidR="00E35AF8" w:rsidRPr="005C4DC5" w:rsidRDefault="00454848">
            <w:pPr>
              <w:pStyle w:val="TableTextCentered"/>
              <w:spacing w:before="20" w:after="20"/>
            </w:pPr>
            <w:r>
              <w:t>NA</w:t>
            </w:r>
          </w:p>
        </w:tc>
        <w:tc>
          <w:tcPr>
            <w:tcW w:w="389" w:type="pct"/>
            <w:vAlign w:val="center"/>
          </w:tcPr>
          <w:p w14:paraId="6D5F317C" w14:textId="77777777" w:rsidR="00E35AF8" w:rsidRPr="005C4DC5" w:rsidRDefault="00E35AF8">
            <w:pPr>
              <w:pStyle w:val="TableTextCentered"/>
              <w:spacing w:before="20" w:after="20"/>
            </w:pPr>
            <w:r w:rsidRPr="00DC5616">
              <w:t>28</w:t>
            </w:r>
          </w:p>
        </w:tc>
        <w:tc>
          <w:tcPr>
            <w:tcW w:w="391" w:type="pct"/>
            <w:vAlign w:val="center"/>
          </w:tcPr>
          <w:p w14:paraId="77FA6013" w14:textId="63381C9A" w:rsidR="00E35AF8" w:rsidRPr="005C4DC5" w:rsidRDefault="00454848">
            <w:pPr>
              <w:pStyle w:val="TableTextCentered"/>
              <w:spacing w:before="20" w:after="20"/>
            </w:pPr>
            <w:r>
              <w:t>NA</w:t>
            </w:r>
          </w:p>
        </w:tc>
        <w:tc>
          <w:tcPr>
            <w:tcW w:w="392" w:type="pct"/>
            <w:vAlign w:val="center"/>
          </w:tcPr>
          <w:p w14:paraId="5B44A6D2" w14:textId="06F744FA" w:rsidR="00E35AF8" w:rsidRPr="005C4DC5" w:rsidRDefault="00454848">
            <w:pPr>
              <w:pStyle w:val="TableTextCentered"/>
              <w:spacing w:before="20" w:after="20"/>
            </w:pPr>
            <w:r>
              <w:t>NA</w:t>
            </w:r>
          </w:p>
        </w:tc>
        <w:tc>
          <w:tcPr>
            <w:tcW w:w="392" w:type="pct"/>
            <w:vAlign w:val="center"/>
          </w:tcPr>
          <w:p w14:paraId="73C0B21C" w14:textId="2ED1E7B3" w:rsidR="00E35AF8" w:rsidRPr="005C4DC5" w:rsidRDefault="00454848">
            <w:pPr>
              <w:pStyle w:val="TableTextCentered"/>
              <w:spacing w:before="20" w:after="20"/>
            </w:pPr>
            <w:r>
              <w:t>NA</w:t>
            </w:r>
          </w:p>
        </w:tc>
        <w:tc>
          <w:tcPr>
            <w:tcW w:w="390" w:type="pct"/>
            <w:vAlign w:val="center"/>
          </w:tcPr>
          <w:p w14:paraId="427DC49F" w14:textId="77777777" w:rsidR="00E35AF8" w:rsidRPr="005C4DC5" w:rsidRDefault="00E35AF8">
            <w:pPr>
              <w:pStyle w:val="TableTextCentered"/>
              <w:spacing w:before="20" w:after="20"/>
            </w:pPr>
            <w:r w:rsidRPr="00DC5616">
              <w:t>25</w:t>
            </w:r>
          </w:p>
        </w:tc>
      </w:tr>
      <w:tr w:rsidR="00E35AF8" w:rsidRPr="005C4DC5" w14:paraId="57A123D3"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34CE14A7" w14:textId="77777777" w:rsidR="00E35AF8" w:rsidRPr="005C4DC5" w:rsidRDefault="00E35AF8">
            <w:pPr>
              <w:pStyle w:val="TableText"/>
              <w:spacing w:before="20" w:after="20"/>
              <w:rPr>
                <w:spacing w:val="-4"/>
              </w:rPr>
            </w:pPr>
            <w:r w:rsidRPr="005C4DC5">
              <w:rPr>
                <w:spacing w:val="-4"/>
              </w:rPr>
              <w:t>Native Hawaiian, Pacific Islander</w:t>
            </w:r>
          </w:p>
        </w:tc>
        <w:tc>
          <w:tcPr>
            <w:tcW w:w="384" w:type="pct"/>
            <w:vAlign w:val="center"/>
          </w:tcPr>
          <w:p w14:paraId="60FB0D21" w14:textId="77777777" w:rsidR="00E35AF8" w:rsidRPr="005C4DC5" w:rsidRDefault="00E35AF8">
            <w:pPr>
              <w:pStyle w:val="TableTextCentered"/>
              <w:spacing w:before="20" w:after="20"/>
            </w:pPr>
            <w:r w:rsidRPr="00DC5616">
              <w:t>1</w:t>
            </w:r>
          </w:p>
        </w:tc>
        <w:tc>
          <w:tcPr>
            <w:tcW w:w="389" w:type="pct"/>
            <w:vAlign w:val="center"/>
          </w:tcPr>
          <w:p w14:paraId="1A338940" w14:textId="6B73DF9E" w:rsidR="00E35AF8" w:rsidRPr="005C4DC5" w:rsidRDefault="00454848">
            <w:pPr>
              <w:pStyle w:val="TableTextCentered"/>
              <w:spacing w:before="20" w:after="20"/>
            </w:pPr>
            <w:r>
              <w:t>NA</w:t>
            </w:r>
          </w:p>
        </w:tc>
        <w:tc>
          <w:tcPr>
            <w:tcW w:w="391" w:type="pct"/>
            <w:vAlign w:val="center"/>
          </w:tcPr>
          <w:p w14:paraId="4625230F" w14:textId="30917A6C" w:rsidR="00E35AF8" w:rsidRPr="005C4DC5" w:rsidRDefault="00454848">
            <w:pPr>
              <w:pStyle w:val="TableTextCentered"/>
              <w:spacing w:before="20" w:after="20"/>
            </w:pPr>
            <w:r>
              <w:t>NA</w:t>
            </w:r>
          </w:p>
        </w:tc>
        <w:tc>
          <w:tcPr>
            <w:tcW w:w="391" w:type="pct"/>
            <w:vAlign w:val="center"/>
          </w:tcPr>
          <w:p w14:paraId="19BEC2E1" w14:textId="51626EEA" w:rsidR="00E35AF8" w:rsidRPr="005C4DC5" w:rsidRDefault="00454848">
            <w:pPr>
              <w:pStyle w:val="TableTextCentered"/>
              <w:spacing w:before="20" w:after="20"/>
            </w:pPr>
            <w:r>
              <w:t>NA</w:t>
            </w:r>
          </w:p>
        </w:tc>
        <w:tc>
          <w:tcPr>
            <w:tcW w:w="389" w:type="pct"/>
            <w:vAlign w:val="center"/>
          </w:tcPr>
          <w:p w14:paraId="4646EFB4" w14:textId="77777777" w:rsidR="00E35AF8" w:rsidRPr="005C4DC5" w:rsidRDefault="00E35AF8">
            <w:pPr>
              <w:pStyle w:val="TableTextCentered"/>
              <w:spacing w:before="20" w:after="20"/>
            </w:pPr>
            <w:r w:rsidRPr="00DC5616">
              <w:t>41</w:t>
            </w:r>
          </w:p>
        </w:tc>
        <w:tc>
          <w:tcPr>
            <w:tcW w:w="391" w:type="pct"/>
            <w:vAlign w:val="center"/>
          </w:tcPr>
          <w:p w14:paraId="2A66AE8C" w14:textId="3A292984" w:rsidR="00E35AF8" w:rsidRPr="005C4DC5" w:rsidRDefault="00454848">
            <w:pPr>
              <w:pStyle w:val="TableTextCentered"/>
              <w:spacing w:before="20" w:after="20"/>
            </w:pPr>
            <w:r>
              <w:t>NA</w:t>
            </w:r>
          </w:p>
        </w:tc>
        <w:tc>
          <w:tcPr>
            <w:tcW w:w="392" w:type="pct"/>
            <w:vAlign w:val="center"/>
          </w:tcPr>
          <w:p w14:paraId="404308C0" w14:textId="713D1A07" w:rsidR="00E35AF8" w:rsidRPr="005C4DC5" w:rsidRDefault="00454848">
            <w:pPr>
              <w:pStyle w:val="TableTextCentered"/>
              <w:spacing w:before="20" w:after="20"/>
            </w:pPr>
            <w:r>
              <w:t>NA</w:t>
            </w:r>
          </w:p>
        </w:tc>
        <w:tc>
          <w:tcPr>
            <w:tcW w:w="392" w:type="pct"/>
            <w:vAlign w:val="center"/>
          </w:tcPr>
          <w:p w14:paraId="66B38A0F" w14:textId="70F20EA6" w:rsidR="00E35AF8" w:rsidRPr="005C4DC5" w:rsidRDefault="00454848">
            <w:pPr>
              <w:pStyle w:val="TableTextCentered"/>
              <w:spacing w:before="20" w:after="20"/>
            </w:pPr>
            <w:r>
              <w:t>NA</w:t>
            </w:r>
          </w:p>
        </w:tc>
        <w:tc>
          <w:tcPr>
            <w:tcW w:w="390" w:type="pct"/>
            <w:vAlign w:val="center"/>
          </w:tcPr>
          <w:p w14:paraId="10C45943" w14:textId="77777777" w:rsidR="00E35AF8" w:rsidRPr="005C4DC5" w:rsidRDefault="00E35AF8">
            <w:pPr>
              <w:pStyle w:val="TableTextCentered"/>
              <w:spacing w:before="20" w:after="20"/>
            </w:pPr>
            <w:r w:rsidRPr="00DC5616">
              <w:t>20</w:t>
            </w:r>
          </w:p>
        </w:tc>
      </w:tr>
      <w:tr w:rsidR="00E35AF8" w:rsidRPr="005C4DC5" w14:paraId="0BDA463F" w14:textId="77777777" w:rsidTr="005026F1">
        <w:tc>
          <w:tcPr>
            <w:tcW w:w="1490" w:type="pct"/>
          </w:tcPr>
          <w:p w14:paraId="5BE8303D" w14:textId="77777777" w:rsidR="00E35AF8" w:rsidRPr="005C4DC5" w:rsidRDefault="00E35AF8">
            <w:pPr>
              <w:pStyle w:val="TableText"/>
              <w:spacing w:before="20" w:after="20"/>
            </w:pPr>
            <w:r w:rsidRPr="005C4DC5">
              <w:t>White</w:t>
            </w:r>
          </w:p>
        </w:tc>
        <w:tc>
          <w:tcPr>
            <w:tcW w:w="384" w:type="pct"/>
            <w:vAlign w:val="center"/>
          </w:tcPr>
          <w:p w14:paraId="758F8526" w14:textId="77777777" w:rsidR="00E35AF8" w:rsidRPr="005C4DC5" w:rsidRDefault="00E35AF8">
            <w:pPr>
              <w:pStyle w:val="TableTextCentered"/>
              <w:spacing w:before="20" w:after="20"/>
            </w:pPr>
            <w:r w:rsidRPr="00DC5616">
              <w:t>281</w:t>
            </w:r>
          </w:p>
        </w:tc>
        <w:tc>
          <w:tcPr>
            <w:tcW w:w="389" w:type="pct"/>
            <w:vAlign w:val="center"/>
          </w:tcPr>
          <w:p w14:paraId="1DF3FFB6" w14:textId="77777777" w:rsidR="00E35AF8" w:rsidRPr="005C4DC5" w:rsidRDefault="00E35AF8">
            <w:pPr>
              <w:pStyle w:val="TableTextCentered"/>
              <w:spacing w:before="20" w:after="20"/>
            </w:pPr>
            <w:r w:rsidRPr="00DC5616">
              <w:t>53</w:t>
            </w:r>
          </w:p>
        </w:tc>
        <w:tc>
          <w:tcPr>
            <w:tcW w:w="391" w:type="pct"/>
            <w:vAlign w:val="center"/>
          </w:tcPr>
          <w:p w14:paraId="34A5BB2A" w14:textId="77777777" w:rsidR="00E35AF8" w:rsidRPr="005C4DC5" w:rsidRDefault="00E35AF8">
            <w:pPr>
              <w:pStyle w:val="TableTextCentered"/>
              <w:spacing w:before="20" w:after="20"/>
            </w:pPr>
            <w:r w:rsidRPr="00DC5616">
              <w:t>46</w:t>
            </w:r>
          </w:p>
        </w:tc>
        <w:tc>
          <w:tcPr>
            <w:tcW w:w="391" w:type="pct"/>
            <w:vAlign w:val="center"/>
          </w:tcPr>
          <w:p w14:paraId="550A1020" w14:textId="77777777" w:rsidR="00E35AF8" w:rsidRPr="005C4DC5" w:rsidRDefault="00E35AF8">
            <w:pPr>
              <w:pStyle w:val="TableTextCentered"/>
              <w:spacing w:before="20" w:after="20"/>
            </w:pPr>
            <w:r w:rsidRPr="00DC5616">
              <w:t>47</w:t>
            </w:r>
          </w:p>
        </w:tc>
        <w:tc>
          <w:tcPr>
            <w:tcW w:w="389" w:type="pct"/>
            <w:vAlign w:val="center"/>
          </w:tcPr>
          <w:p w14:paraId="7E197B9B" w14:textId="77777777" w:rsidR="00E35AF8" w:rsidRPr="005C4DC5" w:rsidRDefault="00E35AF8">
            <w:pPr>
              <w:pStyle w:val="TableTextCentered"/>
              <w:spacing w:before="20" w:after="20"/>
            </w:pPr>
            <w:r w:rsidRPr="00DC5616">
              <w:t>52</w:t>
            </w:r>
          </w:p>
        </w:tc>
        <w:tc>
          <w:tcPr>
            <w:tcW w:w="391" w:type="pct"/>
            <w:vAlign w:val="center"/>
          </w:tcPr>
          <w:p w14:paraId="32A7DD4C" w14:textId="77777777" w:rsidR="00E35AF8" w:rsidRPr="005C4DC5" w:rsidRDefault="00E35AF8">
            <w:pPr>
              <w:pStyle w:val="TableTextCentered"/>
              <w:spacing w:before="20" w:after="20"/>
            </w:pPr>
            <w:r w:rsidRPr="00DC5616">
              <w:t>9</w:t>
            </w:r>
          </w:p>
        </w:tc>
        <w:tc>
          <w:tcPr>
            <w:tcW w:w="392" w:type="pct"/>
            <w:vAlign w:val="center"/>
          </w:tcPr>
          <w:p w14:paraId="6CE18D57" w14:textId="77777777" w:rsidR="00E35AF8" w:rsidRPr="005C4DC5" w:rsidRDefault="00E35AF8">
            <w:pPr>
              <w:pStyle w:val="TableTextCentered"/>
              <w:spacing w:before="20" w:after="20"/>
            </w:pPr>
            <w:r w:rsidRPr="00DC5616">
              <w:t>13</w:t>
            </w:r>
          </w:p>
        </w:tc>
        <w:tc>
          <w:tcPr>
            <w:tcW w:w="392" w:type="pct"/>
            <w:vAlign w:val="center"/>
          </w:tcPr>
          <w:p w14:paraId="23F82F8E" w14:textId="77777777" w:rsidR="00E35AF8" w:rsidRPr="005C4DC5" w:rsidRDefault="00E35AF8">
            <w:pPr>
              <w:pStyle w:val="TableTextCentered"/>
              <w:spacing w:before="20" w:after="20"/>
            </w:pPr>
            <w:r w:rsidRPr="00DC5616">
              <w:t>9</w:t>
            </w:r>
          </w:p>
        </w:tc>
        <w:tc>
          <w:tcPr>
            <w:tcW w:w="390" w:type="pct"/>
            <w:vAlign w:val="center"/>
          </w:tcPr>
          <w:p w14:paraId="03451243" w14:textId="77777777" w:rsidR="00E35AF8" w:rsidRPr="005C4DC5" w:rsidRDefault="00E35AF8">
            <w:pPr>
              <w:pStyle w:val="TableTextCentered"/>
              <w:spacing w:before="20" w:after="20"/>
            </w:pPr>
            <w:r w:rsidRPr="00DC5616">
              <w:t>10</w:t>
            </w:r>
          </w:p>
        </w:tc>
      </w:tr>
      <w:tr w:rsidR="00E35AF8" w:rsidRPr="005C4DC5" w14:paraId="6D420C00"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4FC59151" w14:textId="77777777" w:rsidR="00E35AF8" w:rsidRPr="005C4DC5" w:rsidRDefault="00E35AF8">
            <w:pPr>
              <w:pStyle w:val="TableText"/>
              <w:spacing w:before="20" w:after="20"/>
            </w:pPr>
            <w:r w:rsidRPr="005C4DC5">
              <w:t>High needs</w:t>
            </w:r>
          </w:p>
        </w:tc>
        <w:tc>
          <w:tcPr>
            <w:tcW w:w="384" w:type="pct"/>
            <w:vAlign w:val="center"/>
          </w:tcPr>
          <w:p w14:paraId="6964A442" w14:textId="77777777" w:rsidR="00E35AF8" w:rsidRPr="005C4DC5" w:rsidRDefault="00E35AF8">
            <w:pPr>
              <w:pStyle w:val="TableTextCentered"/>
              <w:spacing w:before="20" w:after="20"/>
            </w:pPr>
            <w:r w:rsidRPr="00DC5616">
              <w:t>309</w:t>
            </w:r>
          </w:p>
        </w:tc>
        <w:tc>
          <w:tcPr>
            <w:tcW w:w="389" w:type="pct"/>
            <w:vAlign w:val="center"/>
          </w:tcPr>
          <w:p w14:paraId="54FE72B5" w14:textId="77777777" w:rsidR="00E35AF8" w:rsidRPr="005C4DC5" w:rsidRDefault="00E35AF8">
            <w:pPr>
              <w:pStyle w:val="TableTextCentered"/>
              <w:spacing w:before="20" w:after="20"/>
            </w:pPr>
            <w:r w:rsidRPr="00DC5616">
              <w:t>24</w:t>
            </w:r>
          </w:p>
        </w:tc>
        <w:tc>
          <w:tcPr>
            <w:tcW w:w="391" w:type="pct"/>
            <w:vAlign w:val="center"/>
          </w:tcPr>
          <w:p w14:paraId="408377D3" w14:textId="77777777" w:rsidR="00E35AF8" w:rsidRPr="005C4DC5" w:rsidRDefault="00E35AF8">
            <w:pPr>
              <w:pStyle w:val="TableTextCentered"/>
              <w:spacing w:before="20" w:after="20"/>
            </w:pPr>
            <w:r w:rsidRPr="00DC5616">
              <w:t>21</w:t>
            </w:r>
          </w:p>
        </w:tc>
        <w:tc>
          <w:tcPr>
            <w:tcW w:w="391" w:type="pct"/>
            <w:vAlign w:val="center"/>
          </w:tcPr>
          <w:p w14:paraId="0E98ACFA" w14:textId="77777777" w:rsidR="00E35AF8" w:rsidRPr="005C4DC5" w:rsidRDefault="00E35AF8">
            <w:pPr>
              <w:pStyle w:val="TableTextCentered"/>
              <w:spacing w:before="20" w:after="20"/>
            </w:pPr>
            <w:r w:rsidRPr="00DC5616">
              <w:t>27</w:t>
            </w:r>
          </w:p>
        </w:tc>
        <w:tc>
          <w:tcPr>
            <w:tcW w:w="389" w:type="pct"/>
            <w:vAlign w:val="center"/>
          </w:tcPr>
          <w:p w14:paraId="1230A5B3" w14:textId="77777777" w:rsidR="00E35AF8" w:rsidRPr="005C4DC5" w:rsidRDefault="00E35AF8">
            <w:pPr>
              <w:pStyle w:val="TableTextCentered"/>
              <w:spacing w:before="20" w:after="20"/>
            </w:pPr>
            <w:r w:rsidRPr="00DC5616">
              <w:t>24</w:t>
            </w:r>
          </w:p>
        </w:tc>
        <w:tc>
          <w:tcPr>
            <w:tcW w:w="391" w:type="pct"/>
            <w:vAlign w:val="center"/>
          </w:tcPr>
          <w:p w14:paraId="6F518450" w14:textId="77777777" w:rsidR="00E35AF8" w:rsidRPr="005C4DC5" w:rsidRDefault="00E35AF8">
            <w:pPr>
              <w:pStyle w:val="TableTextCentered"/>
              <w:spacing w:before="20" w:after="20"/>
            </w:pPr>
            <w:r w:rsidRPr="00DC5616">
              <w:t>26</w:t>
            </w:r>
          </w:p>
        </w:tc>
        <w:tc>
          <w:tcPr>
            <w:tcW w:w="392" w:type="pct"/>
            <w:vAlign w:val="center"/>
          </w:tcPr>
          <w:p w14:paraId="254DEB6C" w14:textId="77777777" w:rsidR="00E35AF8" w:rsidRPr="005C4DC5" w:rsidRDefault="00E35AF8">
            <w:pPr>
              <w:pStyle w:val="TableTextCentered"/>
              <w:spacing w:before="20" w:after="20"/>
            </w:pPr>
            <w:r w:rsidRPr="00DC5616">
              <w:t>27</w:t>
            </w:r>
          </w:p>
        </w:tc>
        <w:tc>
          <w:tcPr>
            <w:tcW w:w="392" w:type="pct"/>
            <w:vAlign w:val="center"/>
          </w:tcPr>
          <w:p w14:paraId="394D598A" w14:textId="77777777" w:rsidR="00E35AF8" w:rsidRPr="005C4DC5" w:rsidRDefault="00E35AF8">
            <w:pPr>
              <w:pStyle w:val="TableTextCentered"/>
              <w:spacing w:before="20" w:after="20"/>
            </w:pPr>
            <w:r w:rsidRPr="00DC5616">
              <w:t>23</w:t>
            </w:r>
          </w:p>
        </w:tc>
        <w:tc>
          <w:tcPr>
            <w:tcW w:w="390" w:type="pct"/>
            <w:vAlign w:val="center"/>
          </w:tcPr>
          <w:p w14:paraId="6770CBA9" w14:textId="77777777" w:rsidR="00E35AF8" w:rsidRPr="005C4DC5" w:rsidRDefault="00E35AF8">
            <w:pPr>
              <w:pStyle w:val="TableTextCentered"/>
              <w:spacing w:before="20" w:after="20"/>
            </w:pPr>
            <w:r w:rsidRPr="00DC5616">
              <w:t>29</w:t>
            </w:r>
          </w:p>
        </w:tc>
      </w:tr>
      <w:tr w:rsidR="00E35AF8" w:rsidRPr="005C4DC5" w14:paraId="13A9F68F" w14:textId="77777777" w:rsidTr="005026F1">
        <w:tc>
          <w:tcPr>
            <w:tcW w:w="1490" w:type="pct"/>
          </w:tcPr>
          <w:p w14:paraId="19D354A3" w14:textId="77777777" w:rsidR="00E35AF8" w:rsidRPr="005C4DC5" w:rsidRDefault="00E35AF8">
            <w:pPr>
              <w:pStyle w:val="TableText"/>
              <w:spacing w:before="20" w:after="20"/>
            </w:pPr>
            <w:r w:rsidRPr="005C4DC5">
              <w:t>Low income</w:t>
            </w:r>
            <w:r w:rsidRPr="005C4DC5">
              <w:rPr>
                <w:vertAlign w:val="superscript"/>
              </w:rPr>
              <w:t>a</w:t>
            </w:r>
          </w:p>
        </w:tc>
        <w:tc>
          <w:tcPr>
            <w:tcW w:w="384" w:type="pct"/>
            <w:vAlign w:val="center"/>
          </w:tcPr>
          <w:p w14:paraId="5B62B5C6" w14:textId="77777777" w:rsidR="00E35AF8" w:rsidRPr="005C4DC5" w:rsidRDefault="00E35AF8">
            <w:pPr>
              <w:pStyle w:val="TableTextCentered"/>
              <w:spacing w:before="20" w:after="20"/>
            </w:pPr>
            <w:r w:rsidRPr="00DC5616">
              <w:t>222</w:t>
            </w:r>
          </w:p>
        </w:tc>
        <w:tc>
          <w:tcPr>
            <w:tcW w:w="389" w:type="pct"/>
            <w:vAlign w:val="center"/>
          </w:tcPr>
          <w:p w14:paraId="74E44E7C" w14:textId="6B8E4AA8" w:rsidR="00E35AF8" w:rsidRPr="005C4DC5" w:rsidRDefault="00454848">
            <w:pPr>
              <w:pStyle w:val="TableTextCentered"/>
              <w:spacing w:before="20" w:after="20"/>
            </w:pPr>
            <w:r>
              <w:t>NA</w:t>
            </w:r>
          </w:p>
        </w:tc>
        <w:tc>
          <w:tcPr>
            <w:tcW w:w="391" w:type="pct"/>
            <w:vAlign w:val="center"/>
          </w:tcPr>
          <w:p w14:paraId="75A3D7EA" w14:textId="582760AD" w:rsidR="00E35AF8" w:rsidRPr="005C4DC5" w:rsidRDefault="00454848">
            <w:pPr>
              <w:pStyle w:val="TableTextCentered"/>
              <w:spacing w:before="20" w:after="20"/>
            </w:pPr>
            <w:r>
              <w:t>NA</w:t>
            </w:r>
          </w:p>
        </w:tc>
        <w:tc>
          <w:tcPr>
            <w:tcW w:w="391" w:type="pct"/>
            <w:vAlign w:val="center"/>
          </w:tcPr>
          <w:p w14:paraId="299F295D" w14:textId="77777777" w:rsidR="00E35AF8" w:rsidRPr="005C4DC5" w:rsidRDefault="00E35AF8">
            <w:pPr>
              <w:pStyle w:val="TableTextCentered"/>
              <w:spacing w:before="20" w:after="20"/>
            </w:pPr>
            <w:r w:rsidRPr="00DC5616">
              <w:t>25</w:t>
            </w:r>
          </w:p>
        </w:tc>
        <w:tc>
          <w:tcPr>
            <w:tcW w:w="389" w:type="pct"/>
            <w:vAlign w:val="center"/>
          </w:tcPr>
          <w:p w14:paraId="5A02AA47" w14:textId="77777777" w:rsidR="00E35AF8" w:rsidRPr="005C4DC5" w:rsidRDefault="00E35AF8">
            <w:pPr>
              <w:pStyle w:val="TableTextCentered"/>
              <w:spacing w:before="20" w:after="20"/>
            </w:pPr>
            <w:r w:rsidRPr="00DC5616">
              <w:t>23</w:t>
            </w:r>
          </w:p>
        </w:tc>
        <w:tc>
          <w:tcPr>
            <w:tcW w:w="391" w:type="pct"/>
            <w:vAlign w:val="center"/>
          </w:tcPr>
          <w:p w14:paraId="334B494D" w14:textId="26ACEE99" w:rsidR="00E35AF8" w:rsidRPr="005C4DC5" w:rsidRDefault="00454848">
            <w:pPr>
              <w:pStyle w:val="TableTextCentered"/>
              <w:spacing w:before="20" w:after="20"/>
            </w:pPr>
            <w:r>
              <w:t>NA</w:t>
            </w:r>
          </w:p>
        </w:tc>
        <w:tc>
          <w:tcPr>
            <w:tcW w:w="392" w:type="pct"/>
            <w:vAlign w:val="center"/>
          </w:tcPr>
          <w:p w14:paraId="6A47CAD7" w14:textId="5DFB99C1" w:rsidR="00E35AF8" w:rsidRPr="005C4DC5" w:rsidRDefault="00454848">
            <w:pPr>
              <w:pStyle w:val="TableTextCentered"/>
              <w:spacing w:before="20" w:after="20"/>
            </w:pPr>
            <w:r>
              <w:t>NA</w:t>
            </w:r>
          </w:p>
        </w:tc>
        <w:tc>
          <w:tcPr>
            <w:tcW w:w="392" w:type="pct"/>
            <w:vAlign w:val="center"/>
          </w:tcPr>
          <w:p w14:paraId="5F3D78F7" w14:textId="77777777" w:rsidR="00E35AF8" w:rsidRPr="005C4DC5" w:rsidRDefault="00E35AF8">
            <w:pPr>
              <w:pStyle w:val="TableTextCentered"/>
              <w:spacing w:before="20" w:after="20"/>
            </w:pPr>
            <w:r w:rsidRPr="00DC5616">
              <w:t>27</w:t>
            </w:r>
          </w:p>
        </w:tc>
        <w:tc>
          <w:tcPr>
            <w:tcW w:w="390" w:type="pct"/>
            <w:vAlign w:val="center"/>
          </w:tcPr>
          <w:p w14:paraId="545673EC" w14:textId="77777777" w:rsidR="00E35AF8" w:rsidRPr="005C4DC5" w:rsidRDefault="00E35AF8">
            <w:pPr>
              <w:pStyle w:val="TableTextCentered"/>
              <w:spacing w:before="20" w:after="20"/>
            </w:pPr>
            <w:r w:rsidRPr="00DC5616">
              <w:t>30</w:t>
            </w:r>
          </w:p>
        </w:tc>
      </w:tr>
      <w:tr w:rsidR="00E35AF8" w:rsidRPr="005C4DC5" w14:paraId="02B55CEF" w14:textId="77777777" w:rsidTr="005026F1">
        <w:trPr>
          <w:cnfStyle w:val="000000100000" w:firstRow="0" w:lastRow="0" w:firstColumn="0" w:lastColumn="0" w:oddVBand="0" w:evenVBand="0" w:oddHBand="1" w:evenHBand="0" w:firstRowFirstColumn="0" w:firstRowLastColumn="0" w:lastRowFirstColumn="0" w:lastRowLastColumn="0"/>
        </w:trPr>
        <w:tc>
          <w:tcPr>
            <w:tcW w:w="1490" w:type="pct"/>
          </w:tcPr>
          <w:p w14:paraId="7A648CE9" w14:textId="77777777" w:rsidR="00E35AF8" w:rsidRPr="005C4DC5" w:rsidRDefault="00E35AF8">
            <w:pPr>
              <w:pStyle w:val="TableText"/>
              <w:spacing w:before="20" w:after="20"/>
              <w:rPr>
                <w:spacing w:val="-4"/>
              </w:rPr>
            </w:pPr>
            <w:r w:rsidRPr="005C4DC5">
              <w:rPr>
                <w:spacing w:val="-4"/>
              </w:rPr>
              <w:t>ELs and former ELs</w:t>
            </w:r>
          </w:p>
        </w:tc>
        <w:tc>
          <w:tcPr>
            <w:tcW w:w="384" w:type="pct"/>
            <w:vAlign w:val="center"/>
          </w:tcPr>
          <w:p w14:paraId="7E7EB2FD" w14:textId="77777777" w:rsidR="00E35AF8" w:rsidRPr="005C4DC5" w:rsidRDefault="00E35AF8">
            <w:pPr>
              <w:pStyle w:val="TableTextCentered"/>
              <w:spacing w:before="20" w:after="20"/>
            </w:pPr>
            <w:r w:rsidRPr="00DC5616">
              <w:t>98</w:t>
            </w:r>
          </w:p>
        </w:tc>
        <w:tc>
          <w:tcPr>
            <w:tcW w:w="389" w:type="pct"/>
            <w:vAlign w:val="center"/>
          </w:tcPr>
          <w:p w14:paraId="5DA586EC" w14:textId="77777777" w:rsidR="00E35AF8" w:rsidRPr="005C4DC5" w:rsidRDefault="00E35AF8">
            <w:pPr>
              <w:pStyle w:val="TableTextCentered"/>
              <w:spacing w:before="20" w:after="20"/>
            </w:pPr>
            <w:r w:rsidRPr="00DC5616">
              <w:t>26</w:t>
            </w:r>
          </w:p>
        </w:tc>
        <w:tc>
          <w:tcPr>
            <w:tcW w:w="391" w:type="pct"/>
            <w:vAlign w:val="center"/>
          </w:tcPr>
          <w:p w14:paraId="3236050B" w14:textId="77777777" w:rsidR="00E35AF8" w:rsidRPr="005C4DC5" w:rsidRDefault="00E35AF8">
            <w:pPr>
              <w:pStyle w:val="TableTextCentered"/>
              <w:spacing w:before="20" w:after="20"/>
            </w:pPr>
            <w:r w:rsidRPr="00DC5616">
              <w:t>20</w:t>
            </w:r>
          </w:p>
        </w:tc>
        <w:tc>
          <w:tcPr>
            <w:tcW w:w="391" w:type="pct"/>
            <w:vAlign w:val="center"/>
          </w:tcPr>
          <w:p w14:paraId="5D6C53C1" w14:textId="77777777" w:rsidR="00E35AF8" w:rsidRPr="005C4DC5" w:rsidRDefault="00E35AF8">
            <w:pPr>
              <w:pStyle w:val="TableTextCentered"/>
              <w:spacing w:before="20" w:after="20"/>
            </w:pPr>
            <w:r w:rsidRPr="00DC5616">
              <w:t>26</w:t>
            </w:r>
          </w:p>
        </w:tc>
        <w:tc>
          <w:tcPr>
            <w:tcW w:w="389" w:type="pct"/>
            <w:vAlign w:val="center"/>
          </w:tcPr>
          <w:p w14:paraId="1FD60E5F" w14:textId="77777777" w:rsidR="00E35AF8" w:rsidRPr="005C4DC5" w:rsidRDefault="00E35AF8">
            <w:pPr>
              <w:pStyle w:val="TableTextCentered"/>
              <w:spacing w:before="20" w:after="20"/>
            </w:pPr>
            <w:r w:rsidRPr="00DC5616">
              <w:t>18</w:t>
            </w:r>
          </w:p>
        </w:tc>
        <w:tc>
          <w:tcPr>
            <w:tcW w:w="391" w:type="pct"/>
            <w:vAlign w:val="center"/>
          </w:tcPr>
          <w:p w14:paraId="71F224A1" w14:textId="77777777" w:rsidR="00E35AF8" w:rsidRPr="005C4DC5" w:rsidRDefault="00E35AF8">
            <w:pPr>
              <w:pStyle w:val="TableTextCentered"/>
              <w:spacing w:before="20" w:after="20"/>
            </w:pPr>
            <w:r w:rsidRPr="00DC5616">
              <w:t>19</w:t>
            </w:r>
          </w:p>
        </w:tc>
        <w:tc>
          <w:tcPr>
            <w:tcW w:w="392" w:type="pct"/>
            <w:vAlign w:val="center"/>
          </w:tcPr>
          <w:p w14:paraId="717437AF" w14:textId="77777777" w:rsidR="00E35AF8" w:rsidRPr="005C4DC5" w:rsidRDefault="00E35AF8">
            <w:pPr>
              <w:pStyle w:val="TableTextCentered"/>
              <w:spacing w:before="20" w:after="20"/>
            </w:pPr>
            <w:r w:rsidRPr="00DC5616">
              <w:t>26</w:t>
            </w:r>
          </w:p>
        </w:tc>
        <w:tc>
          <w:tcPr>
            <w:tcW w:w="392" w:type="pct"/>
            <w:vAlign w:val="center"/>
          </w:tcPr>
          <w:p w14:paraId="128936E1" w14:textId="77777777" w:rsidR="00E35AF8" w:rsidRPr="005C4DC5" w:rsidRDefault="00E35AF8">
            <w:pPr>
              <w:pStyle w:val="TableTextCentered"/>
              <w:spacing w:before="20" w:after="20"/>
            </w:pPr>
            <w:r w:rsidRPr="00DC5616">
              <w:t>20</w:t>
            </w:r>
          </w:p>
        </w:tc>
        <w:tc>
          <w:tcPr>
            <w:tcW w:w="390" w:type="pct"/>
            <w:vAlign w:val="center"/>
          </w:tcPr>
          <w:p w14:paraId="350B046B" w14:textId="77777777" w:rsidR="00E35AF8" w:rsidRPr="005C4DC5" w:rsidRDefault="00E35AF8">
            <w:pPr>
              <w:pStyle w:val="TableTextCentered"/>
              <w:spacing w:before="20" w:after="20"/>
            </w:pPr>
            <w:r w:rsidRPr="00DC5616">
              <w:t>37</w:t>
            </w:r>
          </w:p>
        </w:tc>
      </w:tr>
      <w:tr w:rsidR="00E35AF8" w:rsidRPr="005C4DC5" w14:paraId="1DE57024" w14:textId="77777777" w:rsidTr="005026F1">
        <w:tc>
          <w:tcPr>
            <w:tcW w:w="1490" w:type="pct"/>
          </w:tcPr>
          <w:p w14:paraId="02BAEB0F" w14:textId="77777777" w:rsidR="00E35AF8" w:rsidRPr="005C4DC5" w:rsidRDefault="00E35AF8">
            <w:pPr>
              <w:pStyle w:val="TableText"/>
              <w:spacing w:before="20" w:after="20"/>
            </w:pPr>
            <w:r w:rsidRPr="005C4DC5">
              <w:t>Students w/disabilities</w:t>
            </w:r>
          </w:p>
        </w:tc>
        <w:tc>
          <w:tcPr>
            <w:tcW w:w="384" w:type="pct"/>
            <w:vAlign w:val="center"/>
          </w:tcPr>
          <w:p w14:paraId="57D854B3" w14:textId="77777777" w:rsidR="00E35AF8" w:rsidRPr="005C4DC5" w:rsidRDefault="00E35AF8">
            <w:pPr>
              <w:pStyle w:val="TableTextCentered"/>
              <w:spacing w:before="20" w:after="20"/>
            </w:pPr>
            <w:r w:rsidRPr="00DC5616">
              <w:t>149</w:t>
            </w:r>
          </w:p>
        </w:tc>
        <w:tc>
          <w:tcPr>
            <w:tcW w:w="389" w:type="pct"/>
            <w:vAlign w:val="center"/>
          </w:tcPr>
          <w:p w14:paraId="213634FC" w14:textId="77777777" w:rsidR="00E35AF8" w:rsidRPr="005C4DC5" w:rsidRDefault="00E35AF8">
            <w:pPr>
              <w:pStyle w:val="TableTextCentered"/>
              <w:spacing w:before="20" w:after="20"/>
            </w:pPr>
            <w:r w:rsidRPr="00DC5616">
              <w:t>15</w:t>
            </w:r>
          </w:p>
        </w:tc>
        <w:tc>
          <w:tcPr>
            <w:tcW w:w="391" w:type="pct"/>
            <w:vAlign w:val="center"/>
          </w:tcPr>
          <w:p w14:paraId="379B7134" w14:textId="77777777" w:rsidR="00E35AF8" w:rsidRPr="005C4DC5" w:rsidRDefault="00E35AF8">
            <w:pPr>
              <w:pStyle w:val="TableTextCentered"/>
              <w:spacing w:before="20" w:after="20"/>
            </w:pPr>
            <w:r w:rsidRPr="00DC5616">
              <w:t>15</w:t>
            </w:r>
          </w:p>
        </w:tc>
        <w:tc>
          <w:tcPr>
            <w:tcW w:w="391" w:type="pct"/>
            <w:vAlign w:val="center"/>
          </w:tcPr>
          <w:p w14:paraId="6152A092" w14:textId="77777777" w:rsidR="00E35AF8" w:rsidRPr="005C4DC5" w:rsidRDefault="00E35AF8">
            <w:pPr>
              <w:pStyle w:val="TableTextCentered"/>
              <w:spacing w:before="20" w:after="20"/>
            </w:pPr>
            <w:r w:rsidRPr="00DC5616">
              <w:t>12</w:t>
            </w:r>
          </w:p>
        </w:tc>
        <w:tc>
          <w:tcPr>
            <w:tcW w:w="389" w:type="pct"/>
            <w:vAlign w:val="center"/>
          </w:tcPr>
          <w:p w14:paraId="39E6E239" w14:textId="77777777" w:rsidR="00E35AF8" w:rsidRPr="005C4DC5" w:rsidRDefault="00E35AF8">
            <w:pPr>
              <w:pStyle w:val="TableTextCentered"/>
              <w:spacing w:before="20" w:after="20"/>
            </w:pPr>
            <w:r w:rsidRPr="00DC5616">
              <w:t>15</w:t>
            </w:r>
          </w:p>
        </w:tc>
        <w:tc>
          <w:tcPr>
            <w:tcW w:w="391" w:type="pct"/>
            <w:vAlign w:val="center"/>
          </w:tcPr>
          <w:p w14:paraId="69816EBC" w14:textId="77777777" w:rsidR="00E35AF8" w:rsidRPr="005C4DC5" w:rsidRDefault="00E35AF8">
            <w:pPr>
              <w:pStyle w:val="TableTextCentered"/>
              <w:spacing w:before="20" w:after="20"/>
            </w:pPr>
            <w:r w:rsidRPr="00DC5616">
              <w:t>40</w:t>
            </w:r>
          </w:p>
        </w:tc>
        <w:tc>
          <w:tcPr>
            <w:tcW w:w="392" w:type="pct"/>
            <w:vAlign w:val="center"/>
          </w:tcPr>
          <w:p w14:paraId="25820DD2" w14:textId="77777777" w:rsidR="00E35AF8" w:rsidRPr="005C4DC5" w:rsidRDefault="00E35AF8">
            <w:pPr>
              <w:pStyle w:val="TableTextCentered"/>
              <w:spacing w:before="20" w:after="20"/>
            </w:pPr>
            <w:r w:rsidRPr="00DC5616">
              <w:t>37</w:t>
            </w:r>
          </w:p>
        </w:tc>
        <w:tc>
          <w:tcPr>
            <w:tcW w:w="392" w:type="pct"/>
            <w:vAlign w:val="center"/>
          </w:tcPr>
          <w:p w14:paraId="0958FDDF" w14:textId="77777777" w:rsidR="00E35AF8" w:rsidRPr="005C4DC5" w:rsidRDefault="00E35AF8">
            <w:pPr>
              <w:pStyle w:val="TableTextCentered"/>
              <w:spacing w:before="20" w:after="20"/>
            </w:pPr>
            <w:r w:rsidRPr="00DC5616">
              <w:t>40</w:t>
            </w:r>
          </w:p>
        </w:tc>
        <w:tc>
          <w:tcPr>
            <w:tcW w:w="390" w:type="pct"/>
            <w:vAlign w:val="center"/>
          </w:tcPr>
          <w:p w14:paraId="360FF98D" w14:textId="77777777" w:rsidR="00E35AF8" w:rsidRPr="005C4DC5" w:rsidRDefault="00E35AF8">
            <w:pPr>
              <w:pStyle w:val="TableTextCentered"/>
              <w:spacing w:before="20" w:after="20"/>
            </w:pPr>
            <w:r w:rsidRPr="00DC5616">
              <w:t>44</w:t>
            </w:r>
          </w:p>
        </w:tc>
      </w:tr>
    </w:tbl>
    <w:p w14:paraId="060BC75C" w14:textId="77777777" w:rsidR="00E35AF8" w:rsidRPr="005C4DC5" w:rsidRDefault="00E35AF8" w:rsidP="00E35AF8">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2" w:history="1">
        <w:r w:rsidRPr="005C4DC5">
          <w:rPr>
            <w:rStyle w:val="Hyperlink"/>
          </w:rPr>
          <w:t>newly defined low-income student group</w:t>
        </w:r>
      </w:hyperlink>
      <w:r w:rsidRPr="005C4DC5">
        <w:t>. This change also affects the high needs group.</w:t>
      </w:r>
    </w:p>
    <w:p w14:paraId="0CEBC355" w14:textId="77777777" w:rsidR="00E35AF8" w:rsidRPr="005C4DC5" w:rsidRDefault="00E35AF8" w:rsidP="00E35AF8">
      <w:pPr>
        <w:pStyle w:val="TableTitle0"/>
      </w:pPr>
      <w:r w:rsidRPr="005C4DC5">
        <w:t xml:space="preserve">Table E6. </w:t>
      </w:r>
      <w:r w:rsidRPr="00A7117C">
        <w:t>Norwood</w:t>
      </w:r>
      <w:r w:rsidRPr="005C4DC5">
        <w:t xml:space="preserve"> Public Schools: Next-Generation MCAS Science Achievement by Student Group, Grade 10, 2019-2022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5026F1" w:rsidRPr="005C4DC5" w14:paraId="57B4BB35"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4FD0A45C" w14:textId="2B45BED4" w:rsidR="005026F1" w:rsidRPr="005C4DC5" w:rsidRDefault="005026F1" w:rsidP="00454848">
            <w:pPr>
              <w:pStyle w:val="TableColHeadingCenter"/>
              <w:spacing w:before="20" w:after="20"/>
            </w:pPr>
            <w:r w:rsidRPr="00E26782">
              <w:rPr>
                <w:szCs w:val="20"/>
              </w:rPr>
              <w:t>Group</w:t>
            </w:r>
          </w:p>
        </w:tc>
        <w:tc>
          <w:tcPr>
            <w:tcW w:w="417" w:type="pct"/>
            <w:vAlign w:val="center"/>
          </w:tcPr>
          <w:p w14:paraId="123E38EA" w14:textId="2DB6A7EE" w:rsidR="005026F1" w:rsidRPr="005C4DC5" w:rsidRDefault="005026F1" w:rsidP="00454848">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781A142A" w14:textId="019DA158" w:rsidR="005026F1" w:rsidRPr="005C4DC5" w:rsidRDefault="005026F1" w:rsidP="00454848">
            <w:pPr>
              <w:pStyle w:val="TableColHeadingCenter"/>
              <w:spacing w:before="20" w:after="20"/>
            </w:pPr>
            <w:r w:rsidRPr="00E26782">
              <w:rPr>
                <w:szCs w:val="20"/>
              </w:rPr>
              <w:t>% M/E 2019</w:t>
            </w:r>
          </w:p>
        </w:tc>
        <w:tc>
          <w:tcPr>
            <w:tcW w:w="379" w:type="pct"/>
            <w:vAlign w:val="center"/>
          </w:tcPr>
          <w:p w14:paraId="1B848114" w14:textId="0F6780A0" w:rsidR="005026F1" w:rsidRPr="005C4DC5" w:rsidRDefault="005026F1" w:rsidP="00454848">
            <w:pPr>
              <w:pStyle w:val="TableColHeadingCenter"/>
              <w:spacing w:before="20" w:after="20"/>
            </w:pPr>
            <w:r w:rsidRPr="00E26782">
              <w:rPr>
                <w:szCs w:val="20"/>
              </w:rPr>
              <w:t>% M/E 2021</w:t>
            </w:r>
          </w:p>
        </w:tc>
        <w:tc>
          <w:tcPr>
            <w:tcW w:w="379" w:type="pct"/>
            <w:vAlign w:val="center"/>
          </w:tcPr>
          <w:p w14:paraId="45588C72" w14:textId="6A6E141C" w:rsidR="005026F1" w:rsidRPr="005C4DC5" w:rsidRDefault="005026F1" w:rsidP="00454848">
            <w:pPr>
              <w:pStyle w:val="TableColHeadingCenter"/>
              <w:spacing w:before="20" w:after="20"/>
            </w:pPr>
            <w:r w:rsidRPr="00E26782">
              <w:rPr>
                <w:szCs w:val="20"/>
              </w:rPr>
              <w:t>% M/E 2022</w:t>
            </w:r>
          </w:p>
        </w:tc>
        <w:tc>
          <w:tcPr>
            <w:tcW w:w="417" w:type="pct"/>
            <w:vAlign w:val="center"/>
          </w:tcPr>
          <w:p w14:paraId="7110C362" w14:textId="3F471F07" w:rsidR="005026F1" w:rsidRPr="005C4DC5" w:rsidRDefault="005026F1" w:rsidP="00454848">
            <w:pPr>
              <w:pStyle w:val="TableColHeadingCenter"/>
              <w:spacing w:before="20" w:after="20"/>
            </w:pPr>
            <w:r w:rsidRPr="00E26782">
              <w:rPr>
                <w:szCs w:val="20"/>
              </w:rPr>
              <w:t>% M/E State (2022)</w:t>
            </w:r>
          </w:p>
        </w:tc>
        <w:tc>
          <w:tcPr>
            <w:tcW w:w="379" w:type="pct"/>
            <w:vAlign w:val="center"/>
          </w:tcPr>
          <w:p w14:paraId="2B247BDE" w14:textId="51BE5DFF" w:rsidR="005026F1" w:rsidRPr="005C4DC5" w:rsidRDefault="005026F1" w:rsidP="00454848">
            <w:pPr>
              <w:pStyle w:val="TableColHeadingCenter"/>
              <w:spacing w:before="20" w:after="20"/>
            </w:pPr>
            <w:r w:rsidRPr="00E26782">
              <w:rPr>
                <w:szCs w:val="20"/>
              </w:rPr>
              <w:t>% NM 2019</w:t>
            </w:r>
          </w:p>
        </w:tc>
        <w:tc>
          <w:tcPr>
            <w:tcW w:w="380" w:type="pct"/>
            <w:vAlign w:val="center"/>
          </w:tcPr>
          <w:p w14:paraId="31B0B177" w14:textId="2DD2A77E" w:rsidR="005026F1" w:rsidRPr="005C4DC5" w:rsidRDefault="005026F1" w:rsidP="00454848">
            <w:pPr>
              <w:pStyle w:val="TableColHeadingCenter"/>
              <w:spacing w:before="20" w:after="20"/>
            </w:pPr>
            <w:r w:rsidRPr="00E26782">
              <w:rPr>
                <w:szCs w:val="20"/>
              </w:rPr>
              <w:t>% NM 2021</w:t>
            </w:r>
          </w:p>
        </w:tc>
        <w:tc>
          <w:tcPr>
            <w:tcW w:w="380" w:type="pct"/>
            <w:vAlign w:val="center"/>
          </w:tcPr>
          <w:p w14:paraId="6294F673" w14:textId="42B8F6BE" w:rsidR="005026F1" w:rsidRPr="005C4DC5" w:rsidRDefault="005026F1" w:rsidP="00454848">
            <w:pPr>
              <w:pStyle w:val="TableColHeadingCenter"/>
              <w:spacing w:before="20" w:after="20"/>
            </w:pPr>
            <w:r w:rsidRPr="00E26782">
              <w:rPr>
                <w:szCs w:val="20"/>
              </w:rPr>
              <w:t>% NM 2022</w:t>
            </w:r>
          </w:p>
        </w:tc>
        <w:tc>
          <w:tcPr>
            <w:tcW w:w="416" w:type="pct"/>
            <w:vAlign w:val="center"/>
          </w:tcPr>
          <w:p w14:paraId="07BF79EA" w14:textId="17FA0B87" w:rsidR="005026F1" w:rsidRPr="005C4DC5" w:rsidRDefault="005026F1" w:rsidP="00454848">
            <w:pPr>
              <w:pStyle w:val="TableColHeadingCenter"/>
              <w:spacing w:before="20" w:after="20"/>
            </w:pPr>
            <w:r w:rsidRPr="00E26782">
              <w:rPr>
                <w:szCs w:val="20"/>
              </w:rPr>
              <w:t>% NM State (2022)</w:t>
            </w:r>
          </w:p>
        </w:tc>
      </w:tr>
      <w:tr w:rsidR="00E35AF8" w:rsidRPr="005C4DC5" w14:paraId="02E62493"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B7EB8BE" w14:textId="77777777" w:rsidR="00E35AF8" w:rsidRPr="005C4DC5" w:rsidRDefault="00E35AF8">
            <w:pPr>
              <w:pStyle w:val="TableText"/>
              <w:spacing w:before="20" w:after="20"/>
            </w:pPr>
            <w:r w:rsidRPr="005C4DC5">
              <w:t>All</w:t>
            </w:r>
          </w:p>
        </w:tc>
        <w:tc>
          <w:tcPr>
            <w:tcW w:w="417" w:type="pct"/>
            <w:vAlign w:val="center"/>
          </w:tcPr>
          <w:p w14:paraId="57823EB8" w14:textId="77777777" w:rsidR="00E35AF8" w:rsidRPr="005C4DC5" w:rsidRDefault="00E35AF8">
            <w:pPr>
              <w:pStyle w:val="TableTextCentered"/>
              <w:spacing w:before="20" w:after="20"/>
            </w:pPr>
            <w:r w:rsidRPr="007B7C12">
              <w:t>210</w:t>
            </w:r>
          </w:p>
        </w:tc>
        <w:tc>
          <w:tcPr>
            <w:tcW w:w="376" w:type="pct"/>
            <w:vAlign w:val="center"/>
          </w:tcPr>
          <w:p w14:paraId="3AACEFB0" w14:textId="6254E3AF" w:rsidR="00E35AF8" w:rsidRPr="005C4DC5" w:rsidRDefault="00454848">
            <w:pPr>
              <w:pStyle w:val="TableTextCentered"/>
              <w:spacing w:before="20" w:after="20"/>
            </w:pPr>
            <w:r>
              <w:t>NA</w:t>
            </w:r>
          </w:p>
        </w:tc>
        <w:tc>
          <w:tcPr>
            <w:tcW w:w="379" w:type="pct"/>
            <w:vAlign w:val="center"/>
          </w:tcPr>
          <w:p w14:paraId="1773FA6C" w14:textId="05CD6E9C" w:rsidR="00E35AF8" w:rsidRPr="005C4DC5" w:rsidRDefault="00454848">
            <w:pPr>
              <w:pStyle w:val="TableTextCentered"/>
              <w:spacing w:before="20" w:after="20"/>
            </w:pPr>
            <w:r>
              <w:t>NA</w:t>
            </w:r>
          </w:p>
        </w:tc>
        <w:tc>
          <w:tcPr>
            <w:tcW w:w="379" w:type="pct"/>
            <w:vAlign w:val="center"/>
          </w:tcPr>
          <w:p w14:paraId="575ABFA6" w14:textId="77777777" w:rsidR="00E35AF8" w:rsidRPr="005C4DC5" w:rsidRDefault="00E35AF8">
            <w:pPr>
              <w:pStyle w:val="TableTextCentered"/>
              <w:spacing w:before="20" w:after="20"/>
            </w:pPr>
            <w:r w:rsidRPr="007B7C12">
              <w:t>40</w:t>
            </w:r>
          </w:p>
        </w:tc>
        <w:tc>
          <w:tcPr>
            <w:tcW w:w="417" w:type="pct"/>
            <w:vAlign w:val="center"/>
          </w:tcPr>
          <w:p w14:paraId="4F7728E8" w14:textId="77777777" w:rsidR="00E35AF8" w:rsidRPr="005C4DC5" w:rsidRDefault="00E35AF8">
            <w:pPr>
              <w:pStyle w:val="TableTextCentered"/>
              <w:spacing w:before="20" w:after="20"/>
            </w:pPr>
            <w:r w:rsidRPr="007B7C12">
              <w:t>47</w:t>
            </w:r>
          </w:p>
        </w:tc>
        <w:tc>
          <w:tcPr>
            <w:tcW w:w="379" w:type="pct"/>
            <w:vAlign w:val="center"/>
          </w:tcPr>
          <w:p w14:paraId="296931D0" w14:textId="1D539DB8" w:rsidR="00E35AF8" w:rsidRPr="005C4DC5" w:rsidRDefault="00454848">
            <w:pPr>
              <w:pStyle w:val="TableTextCentered"/>
              <w:spacing w:before="20" w:after="20"/>
            </w:pPr>
            <w:r>
              <w:t>NA</w:t>
            </w:r>
          </w:p>
        </w:tc>
        <w:tc>
          <w:tcPr>
            <w:tcW w:w="380" w:type="pct"/>
            <w:vAlign w:val="center"/>
          </w:tcPr>
          <w:p w14:paraId="43A8B0C2" w14:textId="5ACCEA82" w:rsidR="00E35AF8" w:rsidRPr="005C4DC5" w:rsidRDefault="00454848">
            <w:pPr>
              <w:pStyle w:val="TableTextCentered"/>
              <w:spacing w:before="20" w:after="20"/>
            </w:pPr>
            <w:r>
              <w:t>NA</w:t>
            </w:r>
          </w:p>
        </w:tc>
        <w:tc>
          <w:tcPr>
            <w:tcW w:w="380" w:type="pct"/>
            <w:vAlign w:val="center"/>
          </w:tcPr>
          <w:p w14:paraId="3991E528" w14:textId="77777777" w:rsidR="00E35AF8" w:rsidRPr="005C4DC5" w:rsidRDefault="00E35AF8">
            <w:pPr>
              <w:pStyle w:val="TableTextCentered"/>
              <w:spacing w:before="20" w:after="20"/>
            </w:pPr>
            <w:r w:rsidRPr="007B7C12">
              <w:t>15</w:t>
            </w:r>
          </w:p>
        </w:tc>
        <w:tc>
          <w:tcPr>
            <w:tcW w:w="416" w:type="pct"/>
            <w:vAlign w:val="center"/>
          </w:tcPr>
          <w:p w14:paraId="2D1111D7" w14:textId="77777777" w:rsidR="00E35AF8" w:rsidRPr="005C4DC5" w:rsidRDefault="00E35AF8">
            <w:pPr>
              <w:pStyle w:val="TableTextCentered"/>
              <w:spacing w:before="20" w:after="20"/>
            </w:pPr>
            <w:r w:rsidRPr="007B7C12">
              <w:t>14</w:t>
            </w:r>
          </w:p>
        </w:tc>
      </w:tr>
      <w:tr w:rsidR="00E35AF8" w:rsidRPr="005C4DC5" w14:paraId="4AAC070A" w14:textId="77777777">
        <w:tc>
          <w:tcPr>
            <w:tcW w:w="1477" w:type="pct"/>
          </w:tcPr>
          <w:p w14:paraId="5215C91C" w14:textId="77777777" w:rsidR="00E35AF8" w:rsidRPr="005C4DC5" w:rsidRDefault="00E35AF8">
            <w:pPr>
              <w:pStyle w:val="TableText"/>
              <w:spacing w:before="20" w:after="20"/>
            </w:pPr>
            <w:r w:rsidRPr="005C4DC5">
              <w:t>African American/Black</w:t>
            </w:r>
          </w:p>
        </w:tc>
        <w:tc>
          <w:tcPr>
            <w:tcW w:w="417" w:type="pct"/>
            <w:vAlign w:val="center"/>
          </w:tcPr>
          <w:p w14:paraId="28D1095F" w14:textId="77777777" w:rsidR="00E35AF8" w:rsidRPr="005C4DC5" w:rsidRDefault="00E35AF8">
            <w:pPr>
              <w:pStyle w:val="TableTextCentered"/>
              <w:spacing w:before="20" w:after="20"/>
            </w:pPr>
            <w:r w:rsidRPr="007B7C12">
              <w:t>25</w:t>
            </w:r>
          </w:p>
        </w:tc>
        <w:tc>
          <w:tcPr>
            <w:tcW w:w="376" w:type="pct"/>
            <w:vAlign w:val="center"/>
          </w:tcPr>
          <w:p w14:paraId="766155F4" w14:textId="6CC9F091" w:rsidR="00E35AF8" w:rsidRPr="005C4DC5" w:rsidRDefault="00454848">
            <w:pPr>
              <w:pStyle w:val="TableTextCentered"/>
              <w:spacing w:before="20" w:after="20"/>
            </w:pPr>
            <w:r>
              <w:t>NA</w:t>
            </w:r>
          </w:p>
        </w:tc>
        <w:tc>
          <w:tcPr>
            <w:tcW w:w="379" w:type="pct"/>
            <w:vAlign w:val="center"/>
          </w:tcPr>
          <w:p w14:paraId="0F2B66AF" w14:textId="2FCC5AEA" w:rsidR="00E35AF8" w:rsidRPr="005C4DC5" w:rsidRDefault="00454848">
            <w:pPr>
              <w:pStyle w:val="TableTextCentered"/>
              <w:spacing w:before="20" w:after="20"/>
            </w:pPr>
            <w:r>
              <w:t>NA</w:t>
            </w:r>
          </w:p>
        </w:tc>
        <w:tc>
          <w:tcPr>
            <w:tcW w:w="379" w:type="pct"/>
            <w:vAlign w:val="center"/>
          </w:tcPr>
          <w:p w14:paraId="0F0EF090" w14:textId="77777777" w:rsidR="00E35AF8" w:rsidRPr="005C4DC5" w:rsidRDefault="00E35AF8">
            <w:pPr>
              <w:pStyle w:val="TableTextCentered"/>
              <w:spacing w:before="20" w:after="20"/>
            </w:pPr>
            <w:r w:rsidRPr="007B7C12">
              <w:t>16</w:t>
            </w:r>
          </w:p>
        </w:tc>
        <w:tc>
          <w:tcPr>
            <w:tcW w:w="417" w:type="pct"/>
            <w:vAlign w:val="center"/>
          </w:tcPr>
          <w:p w14:paraId="4B2F8580" w14:textId="77777777" w:rsidR="00E35AF8" w:rsidRPr="005C4DC5" w:rsidRDefault="00E35AF8">
            <w:pPr>
              <w:pStyle w:val="TableTextCentered"/>
              <w:spacing w:before="20" w:after="20"/>
            </w:pPr>
            <w:r w:rsidRPr="007B7C12">
              <w:t>25</w:t>
            </w:r>
          </w:p>
        </w:tc>
        <w:tc>
          <w:tcPr>
            <w:tcW w:w="379" w:type="pct"/>
            <w:vAlign w:val="center"/>
          </w:tcPr>
          <w:p w14:paraId="79215A63" w14:textId="2175C231" w:rsidR="00E35AF8" w:rsidRPr="005C4DC5" w:rsidRDefault="00454848">
            <w:pPr>
              <w:pStyle w:val="TableTextCentered"/>
              <w:spacing w:before="20" w:after="20"/>
            </w:pPr>
            <w:r>
              <w:t>NA</w:t>
            </w:r>
          </w:p>
        </w:tc>
        <w:tc>
          <w:tcPr>
            <w:tcW w:w="380" w:type="pct"/>
            <w:vAlign w:val="center"/>
          </w:tcPr>
          <w:p w14:paraId="0F956E78" w14:textId="60741229" w:rsidR="00E35AF8" w:rsidRPr="005C4DC5" w:rsidRDefault="00454848">
            <w:pPr>
              <w:pStyle w:val="TableTextCentered"/>
              <w:spacing w:before="20" w:after="20"/>
            </w:pPr>
            <w:r>
              <w:t>NA</w:t>
            </w:r>
          </w:p>
        </w:tc>
        <w:tc>
          <w:tcPr>
            <w:tcW w:w="380" w:type="pct"/>
            <w:vAlign w:val="center"/>
          </w:tcPr>
          <w:p w14:paraId="72BBB7A6" w14:textId="77777777" w:rsidR="00E35AF8" w:rsidRPr="005C4DC5" w:rsidRDefault="00E35AF8">
            <w:pPr>
              <w:pStyle w:val="TableTextCentered"/>
              <w:spacing w:before="20" w:after="20"/>
            </w:pPr>
            <w:r w:rsidRPr="007B7C12">
              <w:t>20</w:t>
            </w:r>
          </w:p>
        </w:tc>
        <w:tc>
          <w:tcPr>
            <w:tcW w:w="416" w:type="pct"/>
            <w:vAlign w:val="center"/>
          </w:tcPr>
          <w:p w14:paraId="26815524" w14:textId="77777777" w:rsidR="00E35AF8" w:rsidRPr="005C4DC5" w:rsidRDefault="00E35AF8">
            <w:pPr>
              <w:pStyle w:val="TableTextCentered"/>
              <w:spacing w:before="20" w:after="20"/>
            </w:pPr>
            <w:r w:rsidRPr="007B7C12">
              <w:t>25</w:t>
            </w:r>
          </w:p>
        </w:tc>
      </w:tr>
      <w:tr w:rsidR="00E35AF8" w:rsidRPr="005C4DC5" w14:paraId="32C8BC0F"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496F6FB" w14:textId="77777777" w:rsidR="00E35AF8" w:rsidRPr="005C4DC5" w:rsidRDefault="00E35AF8">
            <w:pPr>
              <w:pStyle w:val="TableText"/>
              <w:spacing w:before="20" w:after="20"/>
            </w:pPr>
            <w:r w:rsidRPr="005C4DC5">
              <w:t>Asian</w:t>
            </w:r>
          </w:p>
        </w:tc>
        <w:tc>
          <w:tcPr>
            <w:tcW w:w="417" w:type="pct"/>
            <w:vAlign w:val="center"/>
          </w:tcPr>
          <w:p w14:paraId="6E8DC7AF" w14:textId="77777777" w:rsidR="00E35AF8" w:rsidRPr="005C4DC5" w:rsidRDefault="00E35AF8">
            <w:pPr>
              <w:pStyle w:val="TableTextCentered"/>
              <w:spacing w:before="20" w:after="20"/>
            </w:pPr>
            <w:r w:rsidRPr="007B7C12">
              <w:t>15</w:t>
            </w:r>
          </w:p>
        </w:tc>
        <w:tc>
          <w:tcPr>
            <w:tcW w:w="376" w:type="pct"/>
            <w:vAlign w:val="center"/>
          </w:tcPr>
          <w:p w14:paraId="50326FDF" w14:textId="1DE47DD3" w:rsidR="00E35AF8" w:rsidRPr="005C4DC5" w:rsidRDefault="00454848">
            <w:pPr>
              <w:pStyle w:val="TableTextCentered"/>
              <w:spacing w:before="20" w:after="20"/>
            </w:pPr>
            <w:r>
              <w:t>NA</w:t>
            </w:r>
          </w:p>
        </w:tc>
        <w:tc>
          <w:tcPr>
            <w:tcW w:w="379" w:type="pct"/>
            <w:vAlign w:val="center"/>
          </w:tcPr>
          <w:p w14:paraId="39FA9C0C" w14:textId="7B4B840B" w:rsidR="00E35AF8" w:rsidRPr="005C4DC5" w:rsidRDefault="00454848">
            <w:pPr>
              <w:pStyle w:val="TableTextCentered"/>
              <w:spacing w:before="20" w:after="20"/>
            </w:pPr>
            <w:r>
              <w:t>NA</w:t>
            </w:r>
          </w:p>
        </w:tc>
        <w:tc>
          <w:tcPr>
            <w:tcW w:w="379" w:type="pct"/>
            <w:vAlign w:val="center"/>
          </w:tcPr>
          <w:p w14:paraId="5E4150A0" w14:textId="77777777" w:rsidR="00E35AF8" w:rsidRPr="005C4DC5" w:rsidRDefault="00E35AF8">
            <w:pPr>
              <w:pStyle w:val="TableTextCentered"/>
              <w:spacing w:before="20" w:after="20"/>
            </w:pPr>
            <w:r w:rsidRPr="007B7C12">
              <w:t>93</w:t>
            </w:r>
          </w:p>
        </w:tc>
        <w:tc>
          <w:tcPr>
            <w:tcW w:w="417" w:type="pct"/>
            <w:vAlign w:val="center"/>
          </w:tcPr>
          <w:p w14:paraId="0ABEE2EB" w14:textId="77777777" w:rsidR="00E35AF8" w:rsidRPr="005C4DC5" w:rsidRDefault="00E35AF8">
            <w:pPr>
              <w:pStyle w:val="TableTextCentered"/>
              <w:spacing w:before="20" w:after="20"/>
            </w:pPr>
            <w:r w:rsidRPr="007B7C12">
              <w:t>70</w:t>
            </w:r>
          </w:p>
        </w:tc>
        <w:tc>
          <w:tcPr>
            <w:tcW w:w="379" w:type="pct"/>
            <w:vAlign w:val="center"/>
          </w:tcPr>
          <w:p w14:paraId="58140E36" w14:textId="25EC124F" w:rsidR="00E35AF8" w:rsidRPr="005C4DC5" w:rsidRDefault="00454848">
            <w:pPr>
              <w:pStyle w:val="TableTextCentered"/>
              <w:spacing w:before="20" w:after="20"/>
            </w:pPr>
            <w:r>
              <w:t>NA</w:t>
            </w:r>
          </w:p>
        </w:tc>
        <w:tc>
          <w:tcPr>
            <w:tcW w:w="380" w:type="pct"/>
            <w:vAlign w:val="center"/>
          </w:tcPr>
          <w:p w14:paraId="14721A57" w14:textId="18B2CAC4" w:rsidR="00E35AF8" w:rsidRPr="005C4DC5" w:rsidRDefault="00454848">
            <w:pPr>
              <w:pStyle w:val="TableTextCentered"/>
              <w:spacing w:before="20" w:after="20"/>
            </w:pPr>
            <w:r>
              <w:t>NA</w:t>
            </w:r>
          </w:p>
        </w:tc>
        <w:tc>
          <w:tcPr>
            <w:tcW w:w="380" w:type="pct"/>
            <w:vAlign w:val="center"/>
          </w:tcPr>
          <w:p w14:paraId="78694495" w14:textId="77777777" w:rsidR="00E35AF8" w:rsidRPr="005C4DC5" w:rsidRDefault="00E35AF8">
            <w:pPr>
              <w:pStyle w:val="TableTextCentered"/>
              <w:spacing w:before="20" w:after="20"/>
            </w:pPr>
            <w:r w:rsidRPr="007B7C12">
              <w:t>0</w:t>
            </w:r>
          </w:p>
        </w:tc>
        <w:tc>
          <w:tcPr>
            <w:tcW w:w="416" w:type="pct"/>
            <w:vAlign w:val="center"/>
          </w:tcPr>
          <w:p w14:paraId="7979052E" w14:textId="77777777" w:rsidR="00E35AF8" w:rsidRPr="005C4DC5" w:rsidRDefault="00E35AF8">
            <w:pPr>
              <w:pStyle w:val="TableTextCentered"/>
              <w:spacing w:before="20" w:after="20"/>
            </w:pPr>
            <w:r w:rsidRPr="007B7C12">
              <w:t>6</w:t>
            </w:r>
          </w:p>
        </w:tc>
      </w:tr>
      <w:tr w:rsidR="00E35AF8" w:rsidRPr="005C4DC5" w14:paraId="04B18910" w14:textId="77777777">
        <w:tc>
          <w:tcPr>
            <w:tcW w:w="1477" w:type="pct"/>
          </w:tcPr>
          <w:p w14:paraId="59E35926" w14:textId="77777777" w:rsidR="00E35AF8" w:rsidRPr="005C4DC5" w:rsidRDefault="00E35AF8">
            <w:pPr>
              <w:pStyle w:val="TableText"/>
              <w:spacing w:before="20" w:after="20"/>
            </w:pPr>
            <w:r w:rsidRPr="005C4DC5">
              <w:t>Hispanic/Latino</w:t>
            </w:r>
          </w:p>
        </w:tc>
        <w:tc>
          <w:tcPr>
            <w:tcW w:w="417" w:type="pct"/>
            <w:vAlign w:val="center"/>
          </w:tcPr>
          <w:p w14:paraId="01DFEE82" w14:textId="77777777" w:rsidR="00E35AF8" w:rsidRPr="005C4DC5" w:rsidRDefault="00E35AF8">
            <w:pPr>
              <w:pStyle w:val="TableTextCentered"/>
              <w:spacing w:before="20" w:after="20"/>
            </w:pPr>
            <w:r w:rsidRPr="007B7C12">
              <w:t>28</w:t>
            </w:r>
          </w:p>
        </w:tc>
        <w:tc>
          <w:tcPr>
            <w:tcW w:w="376" w:type="pct"/>
            <w:vAlign w:val="center"/>
          </w:tcPr>
          <w:p w14:paraId="06CDB3B1" w14:textId="55C59908" w:rsidR="00E35AF8" w:rsidRPr="005C4DC5" w:rsidRDefault="00454848">
            <w:pPr>
              <w:pStyle w:val="TableTextCentered"/>
              <w:spacing w:before="20" w:after="20"/>
            </w:pPr>
            <w:r>
              <w:t>NA</w:t>
            </w:r>
          </w:p>
        </w:tc>
        <w:tc>
          <w:tcPr>
            <w:tcW w:w="379" w:type="pct"/>
            <w:vAlign w:val="center"/>
          </w:tcPr>
          <w:p w14:paraId="1C734534" w14:textId="678A5E05" w:rsidR="00E35AF8" w:rsidRPr="005C4DC5" w:rsidRDefault="00454848">
            <w:pPr>
              <w:pStyle w:val="TableTextCentered"/>
              <w:spacing w:before="20" w:after="20"/>
            </w:pPr>
            <w:r>
              <w:t>NA</w:t>
            </w:r>
          </w:p>
        </w:tc>
        <w:tc>
          <w:tcPr>
            <w:tcW w:w="379" w:type="pct"/>
            <w:vAlign w:val="center"/>
          </w:tcPr>
          <w:p w14:paraId="0D329355" w14:textId="77777777" w:rsidR="00E35AF8" w:rsidRPr="005C4DC5" w:rsidRDefault="00E35AF8">
            <w:pPr>
              <w:pStyle w:val="TableTextCentered"/>
              <w:spacing w:before="20" w:after="20"/>
            </w:pPr>
            <w:r w:rsidRPr="007B7C12">
              <w:t>4</w:t>
            </w:r>
          </w:p>
        </w:tc>
        <w:tc>
          <w:tcPr>
            <w:tcW w:w="417" w:type="pct"/>
            <w:vAlign w:val="center"/>
          </w:tcPr>
          <w:p w14:paraId="684AD7FD" w14:textId="77777777" w:rsidR="00E35AF8" w:rsidRPr="005C4DC5" w:rsidRDefault="00E35AF8">
            <w:pPr>
              <w:pStyle w:val="TableTextCentered"/>
              <w:spacing w:before="20" w:after="20"/>
            </w:pPr>
            <w:r w:rsidRPr="007B7C12">
              <w:t>23</w:t>
            </w:r>
          </w:p>
        </w:tc>
        <w:tc>
          <w:tcPr>
            <w:tcW w:w="379" w:type="pct"/>
            <w:vAlign w:val="center"/>
          </w:tcPr>
          <w:p w14:paraId="1A4CFEA2" w14:textId="0CAD757A" w:rsidR="00E35AF8" w:rsidRPr="005C4DC5" w:rsidRDefault="00454848">
            <w:pPr>
              <w:pStyle w:val="TableTextCentered"/>
              <w:spacing w:before="20" w:after="20"/>
            </w:pPr>
            <w:r>
              <w:t>NA</w:t>
            </w:r>
          </w:p>
        </w:tc>
        <w:tc>
          <w:tcPr>
            <w:tcW w:w="380" w:type="pct"/>
            <w:vAlign w:val="center"/>
          </w:tcPr>
          <w:p w14:paraId="16D1566F" w14:textId="5EB05F3A" w:rsidR="00E35AF8" w:rsidRPr="005C4DC5" w:rsidRDefault="00454848">
            <w:pPr>
              <w:pStyle w:val="TableTextCentered"/>
              <w:spacing w:before="20" w:after="20"/>
            </w:pPr>
            <w:r>
              <w:t>NA</w:t>
            </w:r>
          </w:p>
        </w:tc>
        <w:tc>
          <w:tcPr>
            <w:tcW w:w="380" w:type="pct"/>
            <w:vAlign w:val="center"/>
          </w:tcPr>
          <w:p w14:paraId="77EDA209" w14:textId="77777777" w:rsidR="00E35AF8" w:rsidRPr="005C4DC5" w:rsidRDefault="00E35AF8">
            <w:pPr>
              <w:pStyle w:val="TableTextCentered"/>
              <w:spacing w:before="20" w:after="20"/>
            </w:pPr>
            <w:r w:rsidRPr="007B7C12">
              <w:t>46</w:t>
            </w:r>
          </w:p>
        </w:tc>
        <w:tc>
          <w:tcPr>
            <w:tcW w:w="416" w:type="pct"/>
            <w:vAlign w:val="center"/>
          </w:tcPr>
          <w:p w14:paraId="726E1892" w14:textId="77777777" w:rsidR="00E35AF8" w:rsidRPr="005C4DC5" w:rsidRDefault="00E35AF8">
            <w:pPr>
              <w:pStyle w:val="TableTextCentered"/>
              <w:spacing w:before="20" w:after="20"/>
            </w:pPr>
            <w:r w:rsidRPr="007B7C12">
              <w:t>28</w:t>
            </w:r>
          </w:p>
        </w:tc>
      </w:tr>
      <w:tr w:rsidR="00E35AF8" w:rsidRPr="005C4DC5" w14:paraId="1E558A11"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9E3CD35" w14:textId="3BF7F172" w:rsidR="00E35AF8" w:rsidRPr="005C4DC5" w:rsidRDefault="00E35AF8">
            <w:pPr>
              <w:pStyle w:val="TableText"/>
              <w:spacing w:before="20" w:after="20"/>
            </w:pPr>
            <w:r w:rsidRPr="005C4DC5">
              <w:t>Multi-Race, non-Hispanic/</w:t>
            </w:r>
            <w:r w:rsidR="005A4A2B">
              <w:br/>
            </w:r>
            <w:r w:rsidRPr="005C4DC5">
              <w:t>Latino</w:t>
            </w:r>
          </w:p>
        </w:tc>
        <w:tc>
          <w:tcPr>
            <w:tcW w:w="417" w:type="pct"/>
            <w:vAlign w:val="center"/>
          </w:tcPr>
          <w:p w14:paraId="23442C0B" w14:textId="77777777" w:rsidR="00E35AF8" w:rsidRPr="005C4DC5" w:rsidRDefault="00E35AF8">
            <w:pPr>
              <w:pStyle w:val="TableTextCentered"/>
              <w:spacing w:before="20" w:after="20"/>
            </w:pPr>
            <w:r w:rsidRPr="007B7C12">
              <w:t>4</w:t>
            </w:r>
          </w:p>
        </w:tc>
        <w:tc>
          <w:tcPr>
            <w:tcW w:w="376" w:type="pct"/>
            <w:vAlign w:val="center"/>
          </w:tcPr>
          <w:p w14:paraId="095A67E8" w14:textId="1580E548" w:rsidR="00E35AF8" w:rsidRPr="005C4DC5" w:rsidRDefault="00454848">
            <w:pPr>
              <w:pStyle w:val="TableTextCentered"/>
              <w:spacing w:before="20" w:after="20"/>
            </w:pPr>
            <w:r>
              <w:t>NA</w:t>
            </w:r>
          </w:p>
        </w:tc>
        <w:tc>
          <w:tcPr>
            <w:tcW w:w="379" w:type="pct"/>
            <w:vAlign w:val="center"/>
          </w:tcPr>
          <w:p w14:paraId="6C50F4D0" w14:textId="5957624B" w:rsidR="00E35AF8" w:rsidRPr="005C4DC5" w:rsidRDefault="00454848">
            <w:pPr>
              <w:pStyle w:val="TableTextCentered"/>
              <w:spacing w:before="20" w:after="20"/>
            </w:pPr>
            <w:r>
              <w:t>NA</w:t>
            </w:r>
          </w:p>
        </w:tc>
        <w:tc>
          <w:tcPr>
            <w:tcW w:w="379" w:type="pct"/>
            <w:vAlign w:val="center"/>
          </w:tcPr>
          <w:p w14:paraId="78CCBEFA" w14:textId="4EA05A1C" w:rsidR="00E35AF8" w:rsidRPr="005C4DC5" w:rsidRDefault="00454848">
            <w:pPr>
              <w:pStyle w:val="TableTextCentered"/>
              <w:spacing w:before="20" w:after="20"/>
            </w:pPr>
            <w:r>
              <w:t>NA</w:t>
            </w:r>
          </w:p>
        </w:tc>
        <w:tc>
          <w:tcPr>
            <w:tcW w:w="417" w:type="pct"/>
            <w:vAlign w:val="center"/>
          </w:tcPr>
          <w:p w14:paraId="61C780EB" w14:textId="77777777" w:rsidR="00E35AF8" w:rsidRPr="005C4DC5" w:rsidRDefault="00E35AF8">
            <w:pPr>
              <w:pStyle w:val="TableTextCentered"/>
              <w:spacing w:before="20" w:after="20"/>
            </w:pPr>
            <w:r w:rsidRPr="007B7C12">
              <w:t>51</w:t>
            </w:r>
          </w:p>
        </w:tc>
        <w:tc>
          <w:tcPr>
            <w:tcW w:w="379" w:type="pct"/>
            <w:vAlign w:val="center"/>
          </w:tcPr>
          <w:p w14:paraId="3DA99A34" w14:textId="3DBDFAFC" w:rsidR="00E35AF8" w:rsidRPr="005C4DC5" w:rsidRDefault="00454848">
            <w:pPr>
              <w:pStyle w:val="TableTextCentered"/>
              <w:spacing w:before="20" w:after="20"/>
            </w:pPr>
            <w:r>
              <w:t>NA</w:t>
            </w:r>
          </w:p>
        </w:tc>
        <w:tc>
          <w:tcPr>
            <w:tcW w:w="380" w:type="pct"/>
            <w:vAlign w:val="center"/>
          </w:tcPr>
          <w:p w14:paraId="2E8D86C5" w14:textId="40DB8266" w:rsidR="00E35AF8" w:rsidRPr="005C4DC5" w:rsidRDefault="00454848">
            <w:pPr>
              <w:pStyle w:val="TableTextCentered"/>
              <w:spacing w:before="20" w:after="20"/>
            </w:pPr>
            <w:r>
              <w:t>NA</w:t>
            </w:r>
          </w:p>
        </w:tc>
        <w:tc>
          <w:tcPr>
            <w:tcW w:w="380" w:type="pct"/>
            <w:vAlign w:val="center"/>
          </w:tcPr>
          <w:p w14:paraId="06781128" w14:textId="1784F45F" w:rsidR="00E35AF8" w:rsidRPr="005C4DC5" w:rsidRDefault="00454848">
            <w:pPr>
              <w:pStyle w:val="TableTextCentered"/>
              <w:spacing w:before="20" w:after="20"/>
            </w:pPr>
            <w:r>
              <w:t>NA</w:t>
            </w:r>
          </w:p>
        </w:tc>
        <w:tc>
          <w:tcPr>
            <w:tcW w:w="416" w:type="pct"/>
            <w:vAlign w:val="center"/>
          </w:tcPr>
          <w:p w14:paraId="4736D9FD" w14:textId="77777777" w:rsidR="00E35AF8" w:rsidRPr="005C4DC5" w:rsidRDefault="00E35AF8">
            <w:pPr>
              <w:pStyle w:val="TableTextCentered"/>
              <w:spacing w:before="20" w:after="20"/>
            </w:pPr>
            <w:r w:rsidRPr="007B7C12">
              <w:t>12</w:t>
            </w:r>
          </w:p>
        </w:tc>
      </w:tr>
      <w:tr w:rsidR="00E35AF8" w:rsidRPr="005C4DC5" w14:paraId="05249C29" w14:textId="77777777">
        <w:tc>
          <w:tcPr>
            <w:tcW w:w="1477" w:type="pct"/>
          </w:tcPr>
          <w:p w14:paraId="529E68C5" w14:textId="77777777" w:rsidR="00E35AF8" w:rsidRPr="005C4DC5" w:rsidRDefault="00E35AF8">
            <w:pPr>
              <w:pStyle w:val="TableText"/>
              <w:spacing w:before="20" w:after="20"/>
            </w:pPr>
            <w:r w:rsidRPr="005C4DC5">
              <w:t>Native American</w:t>
            </w:r>
          </w:p>
        </w:tc>
        <w:tc>
          <w:tcPr>
            <w:tcW w:w="417" w:type="pct"/>
            <w:vAlign w:val="center"/>
          </w:tcPr>
          <w:p w14:paraId="2226290E" w14:textId="1FCC1946" w:rsidR="00E35AF8" w:rsidRPr="005C4DC5" w:rsidRDefault="00454848">
            <w:pPr>
              <w:pStyle w:val="TableTextCentered"/>
              <w:spacing w:before="20" w:after="20"/>
            </w:pPr>
            <w:r>
              <w:t>NA</w:t>
            </w:r>
          </w:p>
        </w:tc>
        <w:tc>
          <w:tcPr>
            <w:tcW w:w="376" w:type="pct"/>
            <w:vAlign w:val="center"/>
          </w:tcPr>
          <w:p w14:paraId="2D01CF9C" w14:textId="31E65624" w:rsidR="00E35AF8" w:rsidRPr="005C4DC5" w:rsidRDefault="00454848">
            <w:pPr>
              <w:pStyle w:val="TableTextCentered"/>
              <w:spacing w:before="20" w:after="20"/>
            </w:pPr>
            <w:r>
              <w:t>NA</w:t>
            </w:r>
          </w:p>
        </w:tc>
        <w:tc>
          <w:tcPr>
            <w:tcW w:w="379" w:type="pct"/>
            <w:vAlign w:val="center"/>
          </w:tcPr>
          <w:p w14:paraId="39865F20" w14:textId="0B7E937F" w:rsidR="00E35AF8" w:rsidRPr="005C4DC5" w:rsidRDefault="00454848">
            <w:pPr>
              <w:pStyle w:val="TableTextCentered"/>
              <w:spacing w:before="20" w:after="20"/>
            </w:pPr>
            <w:r>
              <w:t>NA</w:t>
            </w:r>
          </w:p>
        </w:tc>
        <w:tc>
          <w:tcPr>
            <w:tcW w:w="379" w:type="pct"/>
            <w:vAlign w:val="center"/>
          </w:tcPr>
          <w:p w14:paraId="72FC2517" w14:textId="4FA0C65D" w:rsidR="00E35AF8" w:rsidRPr="005C4DC5" w:rsidRDefault="00454848">
            <w:pPr>
              <w:pStyle w:val="TableTextCentered"/>
              <w:spacing w:before="20" w:after="20"/>
            </w:pPr>
            <w:r>
              <w:t>NA</w:t>
            </w:r>
          </w:p>
        </w:tc>
        <w:tc>
          <w:tcPr>
            <w:tcW w:w="417" w:type="pct"/>
            <w:vAlign w:val="center"/>
          </w:tcPr>
          <w:p w14:paraId="4E27D4B9" w14:textId="77777777" w:rsidR="00E35AF8" w:rsidRPr="005C4DC5" w:rsidRDefault="00E35AF8">
            <w:pPr>
              <w:pStyle w:val="TableTextCentered"/>
              <w:spacing w:before="20" w:after="20"/>
            </w:pPr>
            <w:r w:rsidRPr="007B7C12">
              <w:t>38</w:t>
            </w:r>
          </w:p>
        </w:tc>
        <w:tc>
          <w:tcPr>
            <w:tcW w:w="379" w:type="pct"/>
            <w:vAlign w:val="center"/>
          </w:tcPr>
          <w:p w14:paraId="6918904D" w14:textId="60F0F1D8" w:rsidR="00E35AF8" w:rsidRPr="005C4DC5" w:rsidRDefault="00454848">
            <w:pPr>
              <w:pStyle w:val="TableTextCentered"/>
              <w:spacing w:before="20" w:after="20"/>
            </w:pPr>
            <w:r>
              <w:t>NA</w:t>
            </w:r>
          </w:p>
        </w:tc>
        <w:tc>
          <w:tcPr>
            <w:tcW w:w="380" w:type="pct"/>
            <w:vAlign w:val="center"/>
          </w:tcPr>
          <w:p w14:paraId="6E64C4AB" w14:textId="024E9294" w:rsidR="00E35AF8" w:rsidRPr="005C4DC5" w:rsidRDefault="00454848">
            <w:pPr>
              <w:pStyle w:val="TableTextCentered"/>
              <w:spacing w:before="20" w:after="20"/>
            </w:pPr>
            <w:r>
              <w:t>NA</w:t>
            </w:r>
          </w:p>
        </w:tc>
        <w:tc>
          <w:tcPr>
            <w:tcW w:w="380" w:type="pct"/>
            <w:vAlign w:val="center"/>
          </w:tcPr>
          <w:p w14:paraId="2AD9C723" w14:textId="6243CAF9" w:rsidR="00E35AF8" w:rsidRPr="005C4DC5" w:rsidRDefault="00454848">
            <w:pPr>
              <w:pStyle w:val="TableTextCentered"/>
              <w:spacing w:before="20" w:after="20"/>
            </w:pPr>
            <w:r>
              <w:t>NA</w:t>
            </w:r>
          </w:p>
        </w:tc>
        <w:tc>
          <w:tcPr>
            <w:tcW w:w="416" w:type="pct"/>
            <w:vAlign w:val="center"/>
          </w:tcPr>
          <w:p w14:paraId="7FB95CA8" w14:textId="77777777" w:rsidR="00E35AF8" w:rsidRPr="005C4DC5" w:rsidRDefault="00E35AF8">
            <w:pPr>
              <w:pStyle w:val="TableTextCentered"/>
              <w:spacing w:before="20" w:after="20"/>
            </w:pPr>
            <w:r w:rsidRPr="007B7C12">
              <w:t>14</w:t>
            </w:r>
          </w:p>
        </w:tc>
      </w:tr>
      <w:tr w:rsidR="00E35AF8" w:rsidRPr="005C4DC5" w14:paraId="6FFBDC4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8877F93" w14:textId="77777777" w:rsidR="00E35AF8" w:rsidRPr="005C4DC5" w:rsidRDefault="00E35AF8">
            <w:pPr>
              <w:pStyle w:val="TableText"/>
              <w:spacing w:before="20" w:after="20"/>
              <w:rPr>
                <w:spacing w:val="-4"/>
              </w:rPr>
            </w:pPr>
            <w:r w:rsidRPr="005C4DC5">
              <w:rPr>
                <w:spacing w:val="-4"/>
              </w:rPr>
              <w:t>Native Hawaiian, Pacific Islander</w:t>
            </w:r>
          </w:p>
        </w:tc>
        <w:tc>
          <w:tcPr>
            <w:tcW w:w="417" w:type="pct"/>
            <w:vAlign w:val="center"/>
          </w:tcPr>
          <w:p w14:paraId="31360A76" w14:textId="77777777" w:rsidR="00E35AF8" w:rsidRPr="005C4DC5" w:rsidRDefault="00E35AF8">
            <w:pPr>
              <w:pStyle w:val="TableTextCentered"/>
              <w:spacing w:before="20" w:after="20"/>
            </w:pPr>
            <w:r w:rsidRPr="007B7C12">
              <w:t>1</w:t>
            </w:r>
          </w:p>
        </w:tc>
        <w:tc>
          <w:tcPr>
            <w:tcW w:w="376" w:type="pct"/>
            <w:vAlign w:val="center"/>
          </w:tcPr>
          <w:p w14:paraId="013C2577" w14:textId="5BE5835F" w:rsidR="00E35AF8" w:rsidRPr="005C4DC5" w:rsidRDefault="00454848">
            <w:pPr>
              <w:pStyle w:val="TableTextCentered"/>
              <w:spacing w:before="20" w:after="20"/>
            </w:pPr>
            <w:r>
              <w:t>NA</w:t>
            </w:r>
          </w:p>
        </w:tc>
        <w:tc>
          <w:tcPr>
            <w:tcW w:w="379" w:type="pct"/>
            <w:vAlign w:val="center"/>
          </w:tcPr>
          <w:p w14:paraId="7B75FC7A" w14:textId="4E489111" w:rsidR="00E35AF8" w:rsidRPr="005C4DC5" w:rsidRDefault="00454848">
            <w:pPr>
              <w:pStyle w:val="TableTextCentered"/>
              <w:spacing w:before="20" w:after="20"/>
            </w:pPr>
            <w:r>
              <w:t>NA</w:t>
            </w:r>
          </w:p>
        </w:tc>
        <w:tc>
          <w:tcPr>
            <w:tcW w:w="379" w:type="pct"/>
            <w:vAlign w:val="center"/>
          </w:tcPr>
          <w:p w14:paraId="7863C1A4" w14:textId="72126F26" w:rsidR="00E35AF8" w:rsidRPr="005C4DC5" w:rsidRDefault="00454848">
            <w:pPr>
              <w:pStyle w:val="TableTextCentered"/>
              <w:spacing w:before="20" w:after="20"/>
            </w:pPr>
            <w:r>
              <w:t>NA</w:t>
            </w:r>
          </w:p>
        </w:tc>
        <w:tc>
          <w:tcPr>
            <w:tcW w:w="417" w:type="pct"/>
            <w:vAlign w:val="center"/>
          </w:tcPr>
          <w:p w14:paraId="2608968F" w14:textId="77777777" w:rsidR="00E35AF8" w:rsidRPr="005C4DC5" w:rsidRDefault="00E35AF8">
            <w:pPr>
              <w:pStyle w:val="TableTextCentered"/>
              <w:spacing w:before="20" w:after="20"/>
            </w:pPr>
            <w:r w:rsidRPr="007B7C12">
              <w:t>45</w:t>
            </w:r>
          </w:p>
        </w:tc>
        <w:tc>
          <w:tcPr>
            <w:tcW w:w="379" w:type="pct"/>
            <w:vAlign w:val="center"/>
          </w:tcPr>
          <w:p w14:paraId="3284A7AB" w14:textId="31E9EF58" w:rsidR="00E35AF8" w:rsidRPr="005C4DC5" w:rsidRDefault="00454848">
            <w:pPr>
              <w:pStyle w:val="TableTextCentered"/>
              <w:spacing w:before="20" w:after="20"/>
            </w:pPr>
            <w:r>
              <w:t>NA</w:t>
            </w:r>
          </w:p>
        </w:tc>
        <w:tc>
          <w:tcPr>
            <w:tcW w:w="380" w:type="pct"/>
            <w:vAlign w:val="center"/>
          </w:tcPr>
          <w:p w14:paraId="26211C0C" w14:textId="0556828F" w:rsidR="00E35AF8" w:rsidRPr="005C4DC5" w:rsidRDefault="00454848">
            <w:pPr>
              <w:pStyle w:val="TableTextCentered"/>
              <w:spacing w:before="20" w:after="20"/>
            </w:pPr>
            <w:r>
              <w:t>NA</w:t>
            </w:r>
          </w:p>
        </w:tc>
        <w:tc>
          <w:tcPr>
            <w:tcW w:w="380" w:type="pct"/>
            <w:vAlign w:val="center"/>
          </w:tcPr>
          <w:p w14:paraId="5F3DB26D" w14:textId="161561D7" w:rsidR="00E35AF8" w:rsidRPr="005C4DC5" w:rsidRDefault="00454848">
            <w:pPr>
              <w:pStyle w:val="TableTextCentered"/>
              <w:spacing w:before="20" w:after="20"/>
            </w:pPr>
            <w:r>
              <w:t>NA</w:t>
            </w:r>
          </w:p>
        </w:tc>
        <w:tc>
          <w:tcPr>
            <w:tcW w:w="416" w:type="pct"/>
            <w:vAlign w:val="center"/>
          </w:tcPr>
          <w:p w14:paraId="5CF2F708" w14:textId="77777777" w:rsidR="00E35AF8" w:rsidRPr="005C4DC5" w:rsidRDefault="00E35AF8">
            <w:pPr>
              <w:pStyle w:val="TableTextCentered"/>
              <w:spacing w:before="20" w:after="20"/>
            </w:pPr>
            <w:r w:rsidRPr="007B7C12">
              <w:t>23</w:t>
            </w:r>
          </w:p>
        </w:tc>
      </w:tr>
      <w:tr w:rsidR="00E35AF8" w:rsidRPr="005C4DC5" w14:paraId="1A4E917A" w14:textId="77777777">
        <w:tc>
          <w:tcPr>
            <w:tcW w:w="1477" w:type="pct"/>
          </w:tcPr>
          <w:p w14:paraId="2C3E58A0" w14:textId="77777777" w:rsidR="00E35AF8" w:rsidRPr="005C4DC5" w:rsidRDefault="00E35AF8">
            <w:pPr>
              <w:pStyle w:val="TableText"/>
              <w:spacing w:before="20" w:after="20"/>
            </w:pPr>
            <w:r w:rsidRPr="005C4DC5">
              <w:t>White</w:t>
            </w:r>
          </w:p>
        </w:tc>
        <w:tc>
          <w:tcPr>
            <w:tcW w:w="417" w:type="pct"/>
            <w:vAlign w:val="center"/>
          </w:tcPr>
          <w:p w14:paraId="6EDABAE1" w14:textId="77777777" w:rsidR="00E35AF8" w:rsidRPr="005C4DC5" w:rsidRDefault="00E35AF8">
            <w:pPr>
              <w:pStyle w:val="TableTextCentered"/>
              <w:spacing w:before="20" w:after="20"/>
            </w:pPr>
            <w:r w:rsidRPr="007B7C12">
              <w:t>137</w:t>
            </w:r>
          </w:p>
        </w:tc>
        <w:tc>
          <w:tcPr>
            <w:tcW w:w="376" w:type="pct"/>
            <w:vAlign w:val="center"/>
          </w:tcPr>
          <w:p w14:paraId="584031E3" w14:textId="23D3ACC5" w:rsidR="00E35AF8" w:rsidRPr="005C4DC5" w:rsidRDefault="00454848">
            <w:pPr>
              <w:pStyle w:val="TableTextCentered"/>
              <w:spacing w:before="20" w:after="20"/>
            </w:pPr>
            <w:r>
              <w:t>NA</w:t>
            </w:r>
          </w:p>
        </w:tc>
        <w:tc>
          <w:tcPr>
            <w:tcW w:w="379" w:type="pct"/>
            <w:vAlign w:val="center"/>
          </w:tcPr>
          <w:p w14:paraId="31C6BDE3" w14:textId="79C6F021" w:rsidR="00E35AF8" w:rsidRPr="005C4DC5" w:rsidRDefault="00454848">
            <w:pPr>
              <w:pStyle w:val="TableTextCentered"/>
              <w:spacing w:before="20" w:after="20"/>
            </w:pPr>
            <w:r>
              <w:t>NA</w:t>
            </w:r>
          </w:p>
        </w:tc>
        <w:tc>
          <w:tcPr>
            <w:tcW w:w="379" w:type="pct"/>
            <w:vAlign w:val="center"/>
          </w:tcPr>
          <w:p w14:paraId="306F80F0" w14:textId="77777777" w:rsidR="00E35AF8" w:rsidRPr="005C4DC5" w:rsidRDefault="00E35AF8">
            <w:pPr>
              <w:pStyle w:val="TableTextCentered"/>
              <w:spacing w:before="20" w:after="20"/>
            </w:pPr>
            <w:r w:rsidRPr="007B7C12">
              <w:t>47</w:t>
            </w:r>
          </w:p>
        </w:tc>
        <w:tc>
          <w:tcPr>
            <w:tcW w:w="417" w:type="pct"/>
            <w:vAlign w:val="center"/>
          </w:tcPr>
          <w:p w14:paraId="40B23800" w14:textId="77777777" w:rsidR="00E35AF8" w:rsidRPr="005C4DC5" w:rsidRDefault="00E35AF8">
            <w:pPr>
              <w:pStyle w:val="TableTextCentered"/>
              <w:spacing w:before="20" w:after="20"/>
            </w:pPr>
            <w:r w:rsidRPr="007B7C12">
              <w:t>56</w:t>
            </w:r>
          </w:p>
        </w:tc>
        <w:tc>
          <w:tcPr>
            <w:tcW w:w="379" w:type="pct"/>
            <w:vAlign w:val="center"/>
          </w:tcPr>
          <w:p w14:paraId="101B366A" w14:textId="26520A46" w:rsidR="00E35AF8" w:rsidRPr="005C4DC5" w:rsidRDefault="00454848">
            <w:pPr>
              <w:pStyle w:val="TableTextCentered"/>
              <w:spacing w:before="20" w:after="20"/>
            </w:pPr>
            <w:r>
              <w:t>NA</w:t>
            </w:r>
          </w:p>
        </w:tc>
        <w:tc>
          <w:tcPr>
            <w:tcW w:w="380" w:type="pct"/>
            <w:vAlign w:val="center"/>
          </w:tcPr>
          <w:p w14:paraId="7F032EE3" w14:textId="05E04DE8" w:rsidR="00E35AF8" w:rsidRPr="005C4DC5" w:rsidRDefault="00454848">
            <w:pPr>
              <w:pStyle w:val="TableTextCentered"/>
              <w:spacing w:before="20" w:after="20"/>
            </w:pPr>
            <w:r>
              <w:t>NA</w:t>
            </w:r>
          </w:p>
        </w:tc>
        <w:tc>
          <w:tcPr>
            <w:tcW w:w="380" w:type="pct"/>
            <w:vAlign w:val="center"/>
          </w:tcPr>
          <w:p w14:paraId="382AA504" w14:textId="77777777" w:rsidR="00E35AF8" w:rsidRPr="005C4DC5" w:rsidRDefault="00E35AF8">
            <w:pPr>
              <w:pStyle w:val="TableTextCentered"/>
              <w:spacing w:before="20" w:after="20"/>
            </w:pPr>
            <w:r w:rsidRPr="007B7C12">
              <w:t>9</w:t>
            </w:r>
          </w:p>
        </w:tc>
        <w:tc>
          <w:tcPr>
            <w:tcW w:w="416" w:type="pct"/>
            <w:vAlign w:val="center"/>
          </w:tcPr>
          <w:p w14:paraId="57094951" w14:textId="77777777" w:rsidR="00E35AF8" w:rsidRPr="005C4DC5" w:rsidRDefault="00E35AF8">
            <w:pPr>
              <w:pStyle w:val="TableTextCentered"/>
              <w:spacing w:before="20" w:after="20"/>
            </w:pPr>
            <w:r w:rsidRPr="007B7C12">
              <w:t>8</w:t>
            </w:r>
          </w:p>
        </w:tc>
      </w:tr>
      <w:tr w:rsidR="00E35AF8" w:rsidRPr="005C4DC5" w14:paraId="0AA0FEC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32FC21F" w14:textId="77777777" w:rsidR="00E35AF8" w:rsidRPr="005C4DC5" w:rsidRDefault="00E35AF8">
            <w:pPr>
              <w:pStyle w:val="TableText"/>
              <w:spacing w:before="20" w:after="20"/>
            </w:pPr>
            <w:r w:rsidRPr="005C4DC5">
              <w:t>High needs</w:t>
            </w:r>
          </w:p>
        </w:tc>
        <w:tc>
          <w:tcPr>
            <w:tcW w:w="417" w:type="pct"/>
            <w:vAlign w:val="center"/>
          </w:tcPr>
          <w:p w14:paraId="6A370011" w14:textId="77777777" w:rsidR="00E35AF8" w:rsidRPr="005C4DC5" w:rsidRDefault="00E35AF8">
            <w:pPr>
              <w:pStyle w:val="TableTextCentered"/>
              <w:spacing w:before="20" w:after="20"/>
            </w:pPr>
            <w:r w:rsidRPr="007B7C12">
              <w:t>92</w:t>
            </w:r>
          </w:p>
        </w:tc>
        <w:tc>
          <w:tcPr>
            <w:tcW w:w="376" w:type="pct"/>
            <w:vAlign w:val="center"/>
          </w:tcPr>
          <w:p w14:paraId="5B0A8017" w14:textId="326BD89A" w:rsidR="00E35AF8" w:rsidRPr="005C4DC5" w:rsidRDefault="00454848">
            <w:pPr>
              <w:pStyle w:val="TableTextCentered"/>
              <w:spacing w:before="20" w:after="20"/>
            </w:pPr>
            <w:r>
              <w:t>NA</w:t>
            </w:r>
          </w:p>
        </w:tc>
        <w:tc>
          <w:tcPr>
            <w:tcW w:w="379" w:type="pct"/>
            <w:vAlign w:val="center"/>
          </w:tcPr>
          <w:p w14:paraId="3CE0CC1F" w14:textId="2A28BA95" w:rsidR="00E35AF8" w:rsidRPr="005C4DC5" w:rsidRDefault="00454848">
            <w:pPr>
              <w:pStyle w:val="TableTextCentered"/>
              <w:spacing w:before="20" w:after="20"/>
            </w:pPr>
            <w:r>
              <w:t>NA</w:t>
            </w:r>
          </w:p>
        </w:tc>
        <w:tc>
          <w:tcPr>
            <w:tcW w:w="379" w:type="pct"/>
            <w:vAlign w:val="center"/>
          </w:tcPr>
          <w:p w14:paraId="17038BF8" w14:textId="77777777" w:rsidR="00E35AF8" w:rsidRPr="005C4DC5" w:rsidRDefault="00E35AF8">
            <w:pPr>
              <w:pStyle w:val="TableTextCentered"/>
              <w:spacing w:before="20" w:after="20"/>
            </w:pPr>
            <w:r w:rsidRPr="007B7C12">
              <w:t>20</w:t>
            </w:r>
          </w:p>
        </w:tc>
        <w:tc>
          <w:tcPr>
            <w:tcW w:w="417" w:type="pct"/>
            <w:vAlign w:val="center"/>
          </w:tcPr>
          <w:p w14:paraId="7E1D603D" w14:textId="77777777" w:rsidR="00E35AF8" w:rsidRPr="005C4DC5" w:rsidRDefault="00E35AF8">
            <w:pPr>
              <w:pStyle w:val="TableTextCentered"/>
              <w:spacing w:before="20" w:after="20"/>
            </w:pPr>
            <w:r w:rsidRPr="007B7C12">
              <w:t>26</w:t>
            </w:r>
          </w:p>
        </w:tc>
        <w:tc>
          <w:tcPr>
            <w:tcW w:w="379" w:type="pct"/>
            <w:vAlign w:val="center"/>
          </w:tcPr>
          <w:p w14:paraId="4801F860" w14:textId="1BAC5B8D" w:rsidR="00E35AF8" w:rsidRPr="005C4DC5" w:rsidRDefault="00454848">
            <w:pPr>
              <w:pStyle w:val="TableTextCentered"/>
              <w:spacing w:before="20" w:after="20"/>
            </w:pPr>
            <w:r>
              <w:t>NA</w:t>
            </w:r>
          </w:p>
        </w:tc>
        <w:tc>
          <w:tcPr>
            <w:tcW w:w="380" w:type="pct"/>
            <w:vAlign w:val="center"/>
          </w:tcPr>
          <w:p w14:paraId="0EA24A3A" w14:textId="5D297C24" w:rsidR="00E35AF8" w:rsidRPr="005C4DC5" w:rsidRDefault="00454848">
            <w:pPr>
              <w:pStyle w:val="TableTextCentered"/>
              <w:spacing w:before="20" w:after="20"/>
            </w:pPr>
            <w:r>
              <w:t>NA</w:t>
            </w:r>
          </w:p>
        </w:tc>
        <w:tc>
          <w:tcPr>
            <w:tcW w:w="380" w:type="pct"/>
            <w:vAlign w:val="center"/>
          </w:tcPr>
          <w:p w14:paraId="03065443" w14:textId="77777777" w:rsidR="00E35AF8" w:rsidRPr="005C4DC5" w:rsidRDefault="00E35AF8">
            <w:pPr>
              <w:pStyle w:val="TableTextCentered"/>
              <w:spacing w:before="20" w:after="20"/>
            </w:pPr>
            <w:r w:rsidRPr="007B7C12">
              <w:t>29</w:t>
            </w:r>
          </w:p>
        </w:tc>
        <w:tc>
          <w:tcPr>
            <w:tcW w:w="416" w:type="pct"/>
            <w:vAlign w:val="center"/>
          </w:tcPr>
          <w:p w14:paraId="24DB42DE" w14:textId="77777777" w:rsidR="00E35AF8" w:rsidRPr="005C4DC5" w:rsidRDefault="00E35AF8">
            <w:pPr>
              <w:pStyle w:val="TableTextCentered"/>
              <w:spacing w:before="20" w:after="20"/>
            </w:pPr>
            <w:r w:rsidRPr="007B7C12">
              <w:t>24</w:t>
            </w:r>
          </w:p>
        </w:tc>
      </w:tr>
      <w:tr w:rsidR="00E35AF8" w:rsidRPr="005C4DC5" w14:paraId="56ACDD8E" w14:textId="77777777">
        <w:tc>
          <w:tcPr>
            <w:tcW w:w="1477" w:type="pct"/>
          </w:tcPr>
          <w:p w14:paraId="5D5B6871" w14:textId="77777777" w:rsidR="00E35AF8" w:rsidRPr="005C4DC5" w:rsidRDefault="00E35AF8">
            <w:pPr>
              <w:pStyle w:val="TableText"/>
              <w:spacing w:before="20" w:after="20"/>
            </w:pPr>
            <w:r w:rsidRPr="005C4DC5">
              <w:t>Low income</w:t>
            </w:r>
            <w:r w:rsidRPr="005C4DC5">
              <w:rPr>
                <w:vertAlign w:val="superscript"/>
              </w:rPr>
              <w:t>a</w:t>
            </w:r>
          </w:p>
        </w:tc>
        <w:tc>
          <w:tcPr>
            <w:tcW w:w="417" w:type="pct"/>
            <w:vAlign w:val="center"/>
          </w:tcPr>
          <w:p w14:paraId="16C2A7D2" w14:textId="77777777" w:rsidR="00E35AF8" w:rsidRPr="005C4DC5" w:rsidRDefault="00E35AF8">
            <w:pPr>
              <w:pStyle w:val="TableTextCentered"/>
              <w:spacing w:before="20" w:after="20"/>
            </w:pPr>
            <w:r w:rsidRPr="007B7C12">
              <w:t>67</w:t>
            </w:r>
          </w:p>
        </w:tc>
        <w:tc>
          <w:tcPr>
            <w:tcW w:w="376" w:type="pct"/>
            <w:vAlign w:val="center"/>
          </w:tcPr>
          <w:p w14:paraId="44ACE4ED" w14:textId="749AF791" w:rsidR="00E35AF8" w:rsidRPr="005C4DC5" w:rsidRDefault="00454848">
            <w:pPr>
              <w:pStyle w:val="TableTextCentered"/>
              <w:spacing w:before="20" w:after="20"/>
            </w:pPr>
            <w:r>
              <w:t>NA</w:t>
            </w:r>
          </w:p>
        </w:tc>
        <w:tc>
          <w:tcPr>
            <w:tcW w:w="379" w:type="pct"/>
            <w:vAlign w:val="center"/>
          </w:tcPr>
          <w:p w14:paraId="37D7366F" w14:textId="5EC7FAF7" w:rsidR="00E35AF8" w:rsidRPr="005C4DC5" w:rsidRDefault="00454848">
            <w:pPr>
              <w:pStyle w:val="TableTextCentered"/>
              <w:spacing w:before="20" w:after="20"/>
            </w:pPr>
            <w:r>
              <w:t>NA</w:t>
            </w:r>
          </w:p>
        </w:tc>
        <w:tc>
          <w:tcPr>
            <w:tcW w:w="379" w:type="pct"/>
            <w:vAlign w:val="center"/>
          </w:tcPr>
          <w:p w14:paraId="56500E19" w14:textId="77777777" w:rsidR="00E35AF8" w:rsidRPr="005C4DC5" w:rsidRDefault="00E35AF8">
            <w:pPr>
              <w:pStyle w:val="TableTextCentered"/>
              <w:spacing w:before="20" w:after="20"/>
            </w:pPr>
            <w:r w:rsidRPr="007B7C12">
              <w:t>21</w:t>
            </w:r>
          </w:p>
        </w:tc>
        <w:tc>
          <w:tcPr>
            <w:tcW w:w="417" w:type="pct"/>
            <w:vAlign w:val="center"/>
          </w:tcPr>
          <w:p w14:paraId="5839C3C0" w14:textId="77777777" w:rsidR="00E35AF8" w:rsidRPr="005C4DC5" w:rsidRDefault="00E35AF8">
            <w:pPr>
              <w:pStyle w:val="TableTextCentered"/>
              <w:spacing w:before="20" w:after="20"/>
            </w:pPr>
            <w:r w:rsidRPr="007B7C12">
              <w:t>26</w:t>
            </w:r>
          </w:p>
        </w:tc>
        <w:tc>
          <w:tcPr>
            <w:tcW w:w="379" w:type="pct"/>
            <w:vAlign w:val="center"/>
          </w:tcPr>
          <w:p w14:paraId="3B178174" w14:textId="79413316" w:rsidR="00E35AF8" w:rsidRPr="005C4DC5" w:rsidRDefault="00454848">
            <w:pPr>
              <w:pStyle w:val="TableTextCentered"/>
              <w:spacing w:before="20" w:after="20"/>
            </w:pPr>
            <w:r>
              <w:t>NA</w:t>
            </w:r>
          </w:p>
        </w:tc>
        <w:tc>
          <w:tcPr>
            <w:tcW w:w="380" w:type="pct"/>
            <w:vAlign w:val="center"/>
          </w:tcPr>
          <w:p w14:paraId="0FCE1DC7" w14:textId="3C5CD6BA" w:rsidR="00E35AF8" w:rsidRPr="005C4DC5" w:rsidRDefault="00454848">
            <w:pPr>
              <w:pStyle w:val="TableTextCentered"/>
              <w:spacing w:before="20" w:after="20"/>
            </w:pPr>
            <w:r>
              <w:t>NA</w:t>
            </w:r>
          </w:p>
        </w:tc>
        <w:tc>
          <w:tcPr>
            <w:tcW w:w="380" w:type="pct"/>
            <w:vAlign w:val="center"/>
          </w:tcPr>
          <w:p w14:paraId="71591E93" w14:textId="77777777" w:rsidR="00E35AF8" w:rsidRPr="005C4DC5" w:rsidRDefault="00E35AF8">
            <w:pPr>
              <w:pStyle w:val="TableTextCentered"/>
              <w:spacing w:before="20" w:after="20"/>
            </w:pPr>
            <w:r w:rsidRPr="007B7C12">
              <w:t>28</w:t>
            </w:r>
          </w:p>
        </w:tc>
        <w:tc>
          <w:tcPr>
            <w:tcW w:w="416" w:type="pct"/>
            <w:vAlign w:val="center"/>
          </w:tcPr>
          <w:p w14:paraId="02F6F1F4" w14:textId="77777777" w:rsidR="00E35AF8" w:rsidRPr="005C4DC5" w:rsidRDefault="00E35AF8">
            <w:pPr>
              <w:pStyle w:val="TableTextCentered"/>
              <w:spacing w:before="20" w:after="20"/>
            </w:pPr>
            <w:r w:rsidRPr="007B7C12">
              <w:t>25</w:t>
            </w:r>
          </w:p>
        </w:tc>
      </w:tr>
      <w:tr w:rsidR="00E35AF8" w:rsidRPr="005C4DC5" w14:paraId="686D1A3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0BC681B" w14:textId="77777777" w:rsidR="00E35AF8" w:rsidRPr="005C4DC5" w:rsidRDefault="00E35AF8">
            <w:pPr>
              <w:pStyle w:val="TableText"/>
              <w:spacing w:before="20" w:after="20"/>
              <w:rPr>
                <w:spacing w:val="-4"/>
              </w:rPr>
            </w:pPr>
            <w:r w:rsidRPr="005C4DC5">
              <w:rPr>
                <w:spacing w:val="-4"/>
              </w:rPr>
              <w:t>ELs and former ELs</w:t>
            </w:r>
          </w:p>
        </w:tc>
        <w:tc>
          <w:tcPr>
            <w:tcW w:w="417" w:type="pct"/>
            <w:vAlign w:val="center"/>
          </w:tcPr>
          <w:p w14:paraId="16F2A449" w14:textId="77777777" w:rsidR="00E35AF8" w:rsidRPr="005C4DC5" w:rsidRDefault="00E35AF8">
            <w:pPr>
              <w:pStyle w:val="TableTextCentered"/>
              <w:spacing w:before="20" w:after="20"/>
            </w:pPr>
            <w:r w:rsidRPr="007B7C12">
              <w:t>13</w:t>
            </w:r>
          </w:p>
        </w:tc>
        <w:tc>
          <w:tcPr>
            <w:tcW w:w="376" w:type="pct"/>
            <w:vAlign w:val="center"/>
          </w:tcPr>
          <w:p w14:paraId="75953B24" w14:textId="1AECC397" w:rsidR="00E35AF8" w:rsidRPr="005C4DC5" w:rsidRDefault="00454848">
            <w:pPr>
              <w:pStyle w:val="TableTextCentered"/>
              <w:spacing w:before="20" w:after="20"/>
            </w:pPr>
            <w:r>
              <w:t>NA</w:t>
            </w:r>
          </w:p>
        </w:tc>
        <w:tc>
          <w:tcPr>
            <w:tcW w:w="379" w:type="pct"/>
            <w:vAlign w:val="center"/>
          </w:tcPr>
          <w:p w14:paraId="790ABDE0" w14:textId="238DBEAE" w:rsidR="00E35AF8" w:rsidRPr="005C4DC5" w:rsidRDefault="00454848">
            <w:pPr>
              <w:pStyle w:val="TableTextCentered"/>
              <w:spacing w:before="20" w:after="20"/>
            </w:pPr>
            <w:r>
              <w:t>NA</w:t>
            </w:r>
          </w:p>
        </w:tc>
        <w:tc>
          <w:tcPr>
            <w:tcW w:w="379" w:type="pct"/>
            <w:vAlign w:val="center"/>
          </w:tcPr>
          <w:p w14:paraId="2C232680" w14:textId="77777777" w:rsidR="00E35AF8" w:rsidRPr="005C4DC5" w:rsidRDefault="00E35AF8">
            <w:pPr>
              <w:pStyle w:val="TableTextCentered"/>
              <w:spacing w:before="20" w:after="20"/>
            </w:pPr>
            <w:r w:rsidRPr="007B7C12">
              <w:t>8</w:t>
            </w:r>
          </w:p>
        </w:tc>
        <w:tc>
          <w:tcPr>
            <w:tcW w:w="417" w:type="pct"/>
            <w:vAlign w:val="center"/>
          </w:tcPr>
          <w:p w14:paraId="5B88B42C" w14:textId="77777777" w:rsidR="00E35AF8" w:rsidRPr="005C4DC5" w:rsidRDefault="00E35AF8">
            <w:pPr>
              <w:pStyle w:val="TableTextCentered"/>
              <w:spacing w:before="20" w:after="20"/>
            </w:pPr>
            <w:r w:rsidRPr="007B7C12">
              <w:t>13</w:t>
            </w:r>
          </w:p>
        </w:tc>
        <w:tc>
          <w:tcPr>
            <w:tcW w:w="379" w:type="pct"/>
            <w:vAlign w:val="center"/>
          </w:tcPr>
          <w:p w14:paraId="2674D440" w14:textId="0ED78395" w:rsidR="00E35AF8" w:rsidRPr="005C4DC5" w:rsidRDefault="00454848">
            <w:pPr>
              <w:pStyle w:val="TableTextCentered"/>
              <w:spacing w:before="20" w:after="20"/>
            </w:pPr>
            <w:r>
              <w:t>NA</w:t>
            </w:r>
          </w:p>
        </w:tc>
        <w:tc>
          <w:tcPr>
            <w:tcW w:w="380" w:type="pct"/>
            <w:vAlign w:val="center"/>
          </w:tcPr>
          <w:p w14:paraId="6AFF740A" w14:textId="2A448CF0" w:rsidR="00E35AF8" w:rsidRPr="005C4DC5" w:rsidRDefault="00454848">
            <w:pPr>
              <w:pStyle w:val="TableTextCentered"/>
              <w:spacing w:before="20" w:after="20"/>
            </w:pPr>
            <w:r>
              <w:t>NA</w:t>
            </w:r>
          </w:p>
        </w:tc>
        <w:tc>
          <w:tcPr>
            <w:tcW w:w="380" w:type="pct"/>
            <w:vAlign w:val="center"/>
          </w:tcPr>
          <w:p w14:paraId="651386D6" w14:textId="77777777" w:rsidR="00E35AF8" w:rsidRPr="005C4DC5" w:rsidRDefault="00E35AF8">
            <w:pPr>
              <w:pStyle w:val="TableTextCentered"/>
              <w:spacing w:before="20" w:after="20"/>
            </w:pPr>
            <w:r w:rsidRPr="007B7C12">
              <w:t>38</w:t>
            </w:r>
          </w:p>
        </w:tc>
        <w:tc>
          <w:tcPr>
            <w:tcW w:w="416" w:type="pct"/>
            <w:vAlign w:val="center"/>
          </w:tcPr>
          <w:p w14:paraId="3928AC77" w14:textId="77777777" w:rsidR="00E35AF8" w:rsidRPr="005C4DC5" w:rsidRDefault="00E35AF8">
            <w:pPr>
              <w:pStyle w:val="TableTextCentered"/>
              <w:spacing w:before="20" w:after="20"/>
            </w:pPr>
            <w:r w:rsidRPr="007B7C12">
              <w:t>43</w:t>
            </w:r>
          </w:p>
        </w:tc>
      </w:tr>
      <w:tr w:rsidR="00E35AF8" w:rsidRPr="005C4DC5" w14:paraId="303DEEBB" w14:textId="77777777">
        <w:tc>
          <w:tcPr>
            <w:tcW w:w="1477" w:type="pct"/>
          </w:tcPr>
          <w:p w14:paraId="3C93604F" w14:textId="77777777" w:rsidR="00E35AF8" w:rsidRPr="005C4DC5" w:rsidRDefault="00E35AF8">
            <w:pPr>
              <w:pStyle w:val="TableText"/>
              <w:spacing w:before="20" w:after="20"/>
            </w:pPr>
            <w:r w:rsidRPr="005C4DC5">
              <w:t>Students w/disabilities</w:t>
            </w:r>
          </w:p>
        </w:tc>
        <w:tc>
          <w:tcPr>
            <w:tcW w:w="417" w:type="pct"/>
            <w:vAlign w:val="center"/>
          </w:tcPr>
          <w:p w14:paraId="7CE2969B" w14:textId="77777777" w:rsidR="00E35AF8" w:rsidRPr="005C4DC5" w:rsidRDefault="00E35AF8">
            <w:pPr>
              <w:pStyle w:val="TableTextCentered"/>
              <w:spacing w:before="20" w:after="20"/>
            </w:pPr>
            <w:r w:rsidRPr="007B7C12">
              <w:t>43</w:t>
            </w:r>
          </w:p>
        </w:tc>
        <w:tc>
          <w:tcPr>
            <w:tcW w:w="376" w:type="pct"/>
            <w:vAlign w:val="center"/>
          </w:tcPr>
          <w:p w14:paraId="1BB8A555" w14:textId="78D88467" w:rsidR="00E35AF8" w:rsidRPr="005C4DC5" w:rsidRDefault="00454848">
            <w:pPr>
              <w:pStyle w:val="TableTextCentered"/>
              <w:spacing w:before="20" w:after="20"/>
            </w:pPr>
            <w:r>
              <w:t>NA</w:t>
            </w:r>
          </w:p>
        </w:tc>
        <w:tc>
          <w:tcPr>
            <w:tcW w:w="379" w:type="pct"/>
            <w:vAlign w:val="center"/>
          </w:tcPr>
          <w:p w14:paraId="15AB6C72" w14:textId="64162021" w:rsidR="00E35AF8" w:rsidRPr="005C4DC5" w:rsidRDefault="00454848">
            <w:pPr>
              <w:pStyle w:val="TableTextCentered"/>
              <w:spacing w:before="20" w:after="20"/>
            </w:pPr>
            <w:r>
              <w:t>NA</w:t>
            </w:r>
          </w:p>
        </w:tc>
        <w:tc>
          <w:tcPr>
            <w:tcW w:w="379" w:type="pct"/>
            <w:vAlign w:val="center"/>
          </w:tcPr>
          <w:p w14:paraId="6C6C1E96" w14:textId="77777777" w:rsidR="00E35AF8" w:rsidRPr="005C4DC5" w:rsidRDefault="00E35AF8">
            <w:pPr>
              <w:pStyle w:val="TableTextCentered"/>
              <w:spacing w:before="20" w:after="20"/>
            </w:pPr>
            <w:r w:rsidRPr="007B7C12">
              <w:t>9</w:t>
            </w:r>
          </w:p>
        </w:tc>
        <w:tc>
          <w:tcPr>
            <w:tcW w:w="417" w:type="pct"/>
            <w:vAlign w:val="center"/>
          </w:tcPr>
          <w:p w14:paraId="0ADE6425" w14:textId="77777777" w:rsidR="00E35AF8" w:rsidRPr="005C4DC5" w:rsidRDefault="00E35AF8">
            <w:pPr>
              <w:pStyle w:val="TableTextCentered"/>
              <w:spacing w:before="20" w:after="20"/>
            </w:pPr>
            <w:r w:rsidRPr="007B7C12">
              <w:t>16</w:t>
            </w:r>
          </w:p>
        </w:tc>
        <w:tc>
          <w:tcPr>
            <w:tcW w:w="379" w:type="pct"/>
            <w:vAlign w:val="center"/>
          </w:tcPr>
          <w:p w14:paraId="10B49877" w14:textId="60CA09EB" w:rsidR="00E35AF8" w:rsidRPr="005C4DC5" w:rsidRDefault="00454848">
            <w:pPr>
              <w:pStyle w:val="TableTextCentered"/>
              <w:spacing w:before="20" w:after="20"/>
            </w:pPr>
            <w:r>
              <w:t>NA</w:t>
            </w:r>
          </w:p>
        </w:tc>
        <w:tc>
          <w:tcPr>
            <w:tcW w:w="380" w:type="pct"/>
            <w:vAlign w:val="center"/>
          </w:tcPr>
          <w:p w14:paraId="7B49C978" w14:textId="7D907930" w:rsidR="00E35AF8" w:rsidRPr="005C4DC5" w:rsidRDefault="00454848">
            <w:pPr>
              <w:pStyle w:val="TableTextCentered"/>
              <w:spacing w:before="20" w:after="20"/>
            </w:pPr>
            <w:r>
              <w:t>NA</w:t>
            </w:r>
          </w:p>
        </w:tc>
        <w:tc>
          <w:tcPr>
            <w:tcW w:w="380" w:type="pct"/>
            <w:vAlign w:val="center"/>
          </w:tcPr>
          <w:p w14:paraId="58C3024B" w14:textId="77777777" w:rsidR="00E35AF8" w:rsidRPr="005C4DC5" w:rsidRDefault="00E35AF8">
            <w:pPr>
              <w:pStyle w:val="TableTextCentered"/>
              <w:spacing w:before="20" w:after="20"/>
            </w:pPr>
            <w:r w:rsidRPr="007B7C12">
              <w:t>44</w:t>
            </w:r>
          </w:p>
        </w:tc>
        <w:tc>
          <w:tcPr>
            <w:tcW w:w="416" w:type="pct"/>
            <w:vAlign w:val="center"/>
          </w:tcPr>
          <w:p w14:paraId="4C3BE145" w14:textId="77777777" w:rsidR="00E35AF8" w:rsidRPr="005C4DC5" w:rsidRDefault="00E35AF8">
            <w:pPr>
              <w:pStyle w:val="TableTextCentered"/>
              <w:spacing w:before="20" w:after="20"/>
            </w:pPr>
            <w:r w:rsidRPr="007B7C12">
              <w:t>37</w:t>
            </w:r>
          </w:p>
        </w:tc>
      </w:tr>
    </w:tbl>
    <w:p w14:paraId="52FC4D88" w14:textId="77777777" w:rsidR="00E35AF8" w:rsidRPr="005C4DC5" w:rsidRDefault="00E35AF8" w:rsidP="00E35AF8">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3" w:history="1">
        <w:r w:rsidRPr="005C4DC5">
          <w:rPr>
            <w:rStyle w:val="Hyperlink"/>
          </w:rPr>
          <w:t>newly defined low-income student group</w:t>
        </w:r>
      </w:hyperlink>
      <w:r w:rsidRPr="005C4DC5">
        <w:t>. This change also affects the high needs group.</w:t>
      </w:r>
    </w:p>
    <w:p w14:paraId="34372CD4" w14:textId="1B0CADD9" w:rsidR="00E35AF8" w:rsidRPr="005C4DC5" w:rsidRDefault="00E35AF8" w:rsidP="00E35AF8">
      <w:pPr>
        <w:pStyle w:val="TableTitle0"/>
      </w:pPr>
      <w:r w:rsidRPr="005C4DC5">
        <w:t xml:space="preserve">Table E7. </w:t>
      </w:r>
      <w:r w:rsidRPr="00A7117C">
        <w:t>Norwood</w:t>
      </w:r>
      <w:r w:rsidRPr="005C4DC5">
        <w:t xml:space="preserve"> Public Schools: ELA Mean Student Growth Percentile in Grades 3-8, 2019</w:t>
      </w:r>
      <w:r>
        <w:t xml:space="preserve"> </w:t>
      </w:r>
      <w:r w:rsidR="006B4D66">
        <w:t xml:space="preserve">and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AF8" w:rsidRPr="005C4DC5" w14:paraId="5F5F032E" w14:textId="77777777" w:rsidTr="005026F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3BF935D" w14:textId="77777777" w:rsidR="00E35AF8" w:rsidRPr="005C4DC5" w:rsidRDefault="00E35AF8" w:rsidP="005026F1">
            <w:pPr>
              <w:pStyle w:val="TableColHeadingLeft"/>
              <w:jc w:val="center"/>
            </w:pPr>
            <w:r w:rsidRPr="005C4DC5">
              <w:t>Group</w:t>
            </w:r>
          </w:p>
        </w:tc>
        <w:tc>
          <w:tcPr>
            <w:tcW w:w="1530" w:type="dxa"/>
          </w:tcPr>
          <w:p w14:paraId="2785222A" w14:textId="77777777" w:rsidR="00E35AF8" w:rsidRPr="005C4DC5" w:rsidRDefault="00E35AF8">
            <w:pPr>
              <w:pStyle w:val="TableColHeadingCenter"/>
            </w:pPr>
            <w:r w:rsidRPr="005C4DC5">
              <w:rPr>
                <w:i/>
                <w:iCs/>
              </w:rPr>
              <w:t>N</w:t>
            </w:r>
            <w:r w:rsidRPr="005C4DC5">
              <w:t xml:space="preserve"> (2022)</w:t>
            </w:r>
          </w:p>
        </w:tc>
        <w:tc>
          <w:tcPr>
            <w:tcW w:w="1530" w:type="dxa"/>
          </w:tcPr>
          <w:p w14:paraId="397C74C2" w14:textId="77777777" w:rsidR="00E35AF8" w:rsidRPr="005C4DC5" w:rsidRDefault="00E35AF8">
            <w:pPr>
              <w:pStyle w:val="TableColHeadingCenter"/>
            </w:pPr>
            <w:r w:rsidRPr="005C4DC5">
              <w:t>2019</w:t>
            </w:r>
          </w:p>
        </w:tc>
        <w:tc>
          <w:tcPr>
            <w:tcW w:w="1530" w:type="dxa"/>
          </w:tcPr>
          <w:p w14:paraId="76980599" w14:textId="77777777" w:rsidR="00E35AF8" w:rsidRPr="005C4DC5" w:rsidRDefault="00E35AF8">
            <w:pPr>
              <w:pStyle w:val="TableColHeadingCenter"/>
            </w:pPr>
            <w:r w:rsidRPr="005C4DC5">
              <w:t>2022</w:t>
            </w:r>
          </w:p>
        </w:tc>
        <w:tc>
          <w:tcPr>
            <w:tcW w:w="1522" w:type="dxa"/>
          </w:tcPr>
          <w:p w14:paraId="411BB797" w14:textId="77777777" w:rsidR="00E35AF8" w:rsidRPr="005C4DC5" w:rsidRDefault="00E35AF8">
            <w:pPr>
              <w:pStyle w:val="TableColHeadingCenter"/>
            </w:pPr>
            <w:r w:rsidRPr="005C4DC5">
              <w:t>State (2022)</w:t>
            </w:r>
          </w:p>
        </w:tc>
      </w:tr>
      <w:tr w:rsidR="00E35AF8" w:rsidRPr="005C4DC5" w14:paraId="2BCAC26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B09E80E" w14:textId="77777777" w:rsidR="00E35AF8" w:rsidRPr="005C4DC5" w:rsidRDefault="00E35AF8">
            <w:pPr>
              <w:pStyle w:val="TableText"/>
            </w:pPr>
            <w:r w:rsidRPr="005C4DC5">
              <w:t>All students</w:t>
            </w:r>
          </w:p>
        </w:tc>
        <w:tc>
          <w:tcPr>
            <w:tcW w:w="1530" w:type="dxa"/>
          </w:tcPr>
          <w:p w14:paraId="261853F4" w14:textId="77777777" w:rsidR="00E35AF8" w:rsidRPr="005C4DC5" w:rsidRDefault="00E35AF8">
            <w:pPr>
              <w:pStyle w:val="TableTextCentered"/>
            </w:pPr>
            <w:r w:rsidRPr="00AD6D28">
              <w:t>1,152</w:t>
            </w:r>
          </w:p>
        </w:tc>
        <w:tc>
          <w:tcPr>
            <w:tcW w:w="1530" w:type="dxa"/>
          </w:tcPr>
          <w:p w14:paraId="0E597C94" w14:textId="77777777" w:rsidR="00E35AF8" w:rsidRPr="005C4DC5" w:rsidRDefault="00E35AF8">
            <w:pPr>
              <w:pStyle w:val="TableTextCentered"/>
            </w:pPr>
            <w:r w:rsidRPr="00AD6D28">
              <w:t>46.6</w:t>
            </w:r>
          </w:p>
        </w:tc>
        <w:tc>
          <w:tcPr>
            <w:tcW w:w="1530" w:type="dxa"/>
          </w:tcPr>
          <w:p w14:paraId="1A0CF171" w14:textId="77777777" w:rsidR="00E35AF8" w:rsidRPr="005C4DC5" w:rsidRDefault="00E35AF8">
            <w:pPr>
              <w:pStyle w:val="TableTextCentered"/>
            </w:pPr>
            <w:r w:rsidRPr="00AD6D28">
              <w:t>46.2</w:t>
            </w:r>
          </w:p>
        </w:tc>
        <w:tc>
          <w:tcPr>
            <w:tcW w:w="1522" w:type="dxa"/>
          </w:tcPr>
          <w:p w14:paraId="7D972DF3" w14:textId="77777777" w:rsidR="00E35AF8" w:rsidRPr="005C4DC5" w:rsidRDefault="00E35AF8">
            <w:pPr>
              <w:pStyle w:val="TableTextCentered"/>
            </w:pPr>
            <w:r w:rsidRPr="00AD6D28">
              <w:t>49.8</w:t>
            </w:r>
          </w:p>
        </w:tc>
      </w:tr>
      <w:tr w:rsidR="00E35AF8" w:rsidRPr="005C4DC5" w14:paraId="519ED000" w14:textId="77777777">
        <w:tc>
          <w:tcPr>
            <w:tcW w:w="3232" w:type="dxa"/>
          </w:tcPr>
          <w:p w14:paraId="1C91D93E" w14:textId="77777777" w:rsidR="00E35AF8" w:rsidRPr="005C4DC5" w:rsidRDefault="00E35AF8">
            <w:pPr>
              <w:pStyle w:val="TableText"/>
            </w:pPr>
            <w:r w:rsidRPr="005C4DC5">
              <w:t>African American/Black</w:t>
            </w:r>
          </w:p>
        </w:tc>
        <w:tc>
          <w:tcPr>
            <w:tcW w:w="1530" w:type="dxa"/>
          </w:tcPr>
          <w:p w14:paraId="2247ECDA" w14:textId="77777777" w:rsidR="00E35AF8" w:rsidRPr="005C4DC5" w:rsidRDefault="00E35AF8">
            <w:pPr>
              <w:pStyle w:val="TableTextCentered"/>
            </w:pPr>
            <w:r w:rsidRPr="00AD6D28">
              <w:t>138</w:t>
            </w:r>
          </w:p>
        </w:tc>
        <w:tc>
          <w:tcPr>
            <w:tcW w:w="1530" w:type="dxa"/>
          </w:tcPr>
          <w:p w14:paraId="3C562C0E" w14:textId="77777777" w:rsidR="00E35AF8" w:rsidRPr="005C4DC5" w:rsidRDefault="00E35AF8">
            <w:pPr>
              <w:pStyle w:val="TableTextCentered"/>
            </w:pPr>
            <w:r w:rsidRPr="00AD6D28">
              <w:t>40.6</w:t>
            </w:r>
          </w:p>
        </w:tc>
        <w:tc>
          <w:tcPr>
            <w:tcW w:w="1530" w:type="dxa"/>
          </w:tcPr>
          <w:p w14:paraId="50E4EC27" w14:textId="77777777" w:rsidR="00E35AF8" w:rsidRPr="005C4DC5" w:rsidRDefault="00E35AF8">
            <w:pPr>
              <w:pStyle w:val="TableTextCentered"/>
            </w:pPr>
            <w:r w:rsidRPr="00AD6D28">
              <w:t>41.1</w:t>
            </w:r>
          </w:p>
        </w:tc>
        <w:tc>
          <w:tcPr>
            <w:tcW w:w="1522" w:type="dxa"/>
          </w:tcPr>
          <w:p w14:paraId="7944708D" w14:textId="77777777" w:rsidR="00E35AF8" w:rsidRPr="005C4DC5" w:rsidRDefault="00E35AF8">
            <w:pPr>
              <w:pStyle w:val="TableTextCentered"/>
            </w:pPr>
            <w:r w:rsidRPr="00AD6D28">
              <w:t>48.8</w:t>
            </w:r>
          </w:p>
        </w:tc>
      </w:tr>
      <w:tr w:rsidR="00E35AF8" w:rsidRPr="005C4DC5" w14:paraId="3594C8F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49E76BA" w14:textId="77777777" w:rsidR="00E35AF8" w:rsidRPr="005C4DC5" w:rsidRDefault="00E35AF8">
            <w:pPr>
              <w:pStyle w:val="TableText"/>
            </w:pPr>
            <w:r w:rsidRPr="005C4DC5">
              <w:t>Asian</w:t>
            </w:r>
          </w:p>
        </w:tc>
        <w:tc>
          <w:tcPr>
            <w:tcW w:w="1530" w:type="dxa"/>
          </w:tcPr>
          <w:p w14:paraId="5E3D9888" w14:textId="77777777" w:rsidR="00E35AF8" w:rsidRPr="005C4DC5" w:rsidRDefault="00E35AF8">
            <w:pPr>
              <w:pStyle w:val="TableTextCentered"/>
            </w:pPr>
            <w:r w:rsidRPr="00AD6D28">
              <w:t>64</w:t>
            </w:r>
          </w:p>
        </w:tc>
        <w:tc>
          <w:tcPr>
            <w:tcW w:w="1530" w:type="dxa"/>
          </w:tcPr>
          <w:p w14:paraId="7C1186E0" w14:textId="77777777" w:rsidR="00E35AF8" w:rsidRPr="005C4DC5" w:rsidRDefault="00E35AF8">
            <w:pPr>
              <w:pStyle w:val="TableTextCentered"/>
            </w:pPr>
            <w:r w:rsidRPr="00AD6D28">
              <w:t>48.5</w:t>
            </w:r>
          </w:p>
        </w:tc>
        <w:tc>
          <w:tcPr>
            <w:tcW w:w="1530" w:type="dxa"/>
          </w:tcPr>
          <w:p w14:paraId="477027AD" w14:textId="77777777" w:rsidR="00E35AF8" w:rsidRPr="005C4DC5" w:rsidRDefault="00E35AF8">
            <w:pPr>
              <w:pStyle w:val="TableTextCentered"/>
            </w:pPr>
            <w:r w:rsidRPr="00AD6D28">
              <w:t>55.4</w:t>
            </w:r>
          </w:p>
        </w:tc>
        <w:tc>
          <w:tcPr>
            <w:tcW w:w="1522" w:type="dxa"/>
          </w:tcPr>
          <w:p w14:paraId="34AEEBB2" w14:textId="77777777" w:rsidR="00E35AF8" w:rsidRPr="005C4DC5" w:rsidRDefault="00E35AF8">
            <w:pPr>
              <w:pStyle w:val="TableTextCentered"/>
            </w:pPr>
            <w:r w:rsidRPr="00AD6D28">
              <w:t>58.5</w:t>
            </w:r>
          </w:p>
        </w:tc>
      </w:tr>
      <w:tr w:rsidR="00E35AF8" w:rsidRPr="005C4DC5" w14:paraId="2A3FC7F7" w14:textId="77777777">
        <w:tc>
          <w:tcPr>
            <w:tcW w:w="3232" w:type="dxa"/>
          </w:tcPr>
          <w:p w14:paraId="27EE28CF" w14:textId="77777777" w:rsidR="00E35AF8" w:rsidRPr="005C4DC5" w:rsidRDefault="00E35AF8">
            <w:pPr>
              <w:pStyle w:val="TableText"/>
            </w:pPr>
            <w:r w:rsidRPr="005C4DC5">
              <w:t>Hispanic/Latino</w:t>
            </w:r>
          </w:p>
        </w:tc>
        <w:tc>
          <w:tcPr>
            <w:tcW w:w="1530" w:type="dxa"/>
          </w:tcPr>
          <w:p w14:paraId="76A063D0" w14:textId="77777777" w:rsidR="00E35AF8" w:rsidRPr="005C4DC5" w:rsidRDefault="00E35AF8">
            <w:pPr>
              <w:pStyle w:val="TableTextCentered"/>
            </w:pPr>
            <w:r w:rsidRPr="00AD6D28">
              <w:t>208</w:t>
            </w:r>
          </w:p>
        </w:tc>
        <w:tc>
          <w:tcPr>
            <w:tcW w:w="1530" w:type="dxa"/>
          </w:tcPr>
          <w:p w14:paraId="022221DF" w14:textId="77777777" w:rsidR="00E35AF8" w:rsidRPr="005C4DC5" w:rsidRDefault="00E35AF8">
            <w:pPr>
              <w:pStyle w:val="TableTextCentered"/>
            </w:pPr>
            <w:r w:rsidRPr="00AD6D28">
              <w:t>45.6</w:t>
            </w:r>
          </w:p>
        </w:tc>
        <w:tc>
          <w:tcPr>
            <w:tcW w:w="1530" w:type="dxa"/>
          </w:tcPr>
          <w:p w14:paraId="727A0C80" w14:textId="77777777" w:rsidR="00E35AF8" w:rsidRPr="005C4DC5" w:rsidRDefault="00E35AF8">
            <w:pPr>
              <w:pStyle w:val="TableTextCentered"/>
            </w:pPr>
            <w:r w:rsidRPr="00AD6D28">
              <w:t>42.1</w:t>
            </w:r>
          </w:p>
        </w:tc>
        <w:tc>
          <w:tcPr>
            <w:tcW w:w="1522" w:type="dxa"/>
          </w:tcPr>
          <w:p w14:paraId="4F3E75F3" w14:textId="77777777" w:rsidR="00E35AF8" w:rsidRPr="005C4DC5" w:rsidRDefault="00E35AF8">
            <w:pPr>
              <w:pStyle w:val="TableTextCentered"/>
            </w:pPr>
            <w:r w:rsidRPr="00AD6D28">
              <w:t>46.5</w:t>
            </w:r>
          </w:p>
        </w:tc>
      </w:tr>
      <w:tr w:rsidR="00E35AF8" w:rsidRPr="005C4DC5" w14:paraId="352C7E4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BE71CA7" w14:textId="77777777" w:rsidR="00E35AF8" w:rsidRPr="005C4DC5" w:rsidRDefault="00E35AF8">
            <w:pPr>
              <w:pStyle w:val="TableText"/>
            </w:pPr>
            <w:r w:rsidRPr="005C4DC5">
              <w:t>Multi-Race, non-Hispanic/Latino</w:t>
            </w:r>
          </w:p>
        </w:tc>
        <w:tc>
          <w:tcPr>
            <w:tcW w:w="1530" w:type="dxa"/>
          </w:tcPr>
          <w:p w14:paraId="1C432F47" w14:textId="77777777" w:rsidR="00E35AF8" w:rsidRPr="005C4DC5" w:rsidRDefault="00E35AF8">
            <w:pPr>
              <w:pStyle w:val="TableTextCentered"/>
            </w:pPr>
            <w:r w:rsidRPr="00AD6D28">
              <w:t>41</w:t>
            </w:r>
          </w:p>
        </w:tc>
        <w:tc>
          <w:tcPr>
            <w:tcW w:w="1530" w:type="dxa"/>
          </w:tcPr>
          <w:p w14:paraId="58796CF7" w14:textId="77777777" w:rsidR="00E35AF8" w:rsidRPr="005C4DC5" w:rsidRDefault="00E35AF8">
            <w:pPr>
              <w:pStyle w:val="TableTextCentered"/>
            </w:pPr>
            <w:r w:rsidRPr="00AD6D28">
              <w:t>42.5</w:t>
            </w:r>
          </w:p>
        </w:tc>
        <w:tc>
          <w:tcPr>
            <w:tcW w:w="1530" w:type="dxa"/>
          </w:tcPr>
          <w:p w14:paraId="45562615" w14:textId="77777777" w:rsidR="00E35AF8" w:rsidRPr="005C4DC5" w:rsidRDefault="00E35AF8">
            <w:pPr>
              <w:pStyle w:val="TableTextCentered"/>
            </w:pPr>
            <w:r w:rsidRPr="00AD6D28">
              <w:t>40.9</w:t>
            </w:r>
          </w:p>
        </w:tc>
        <w:tc>
          <w:tcPr>
            <w:tcW w:w="1522" w:type="dxa"/>
          </w:tcPr>
          <w:p w14:paraId="14FFD21E" w14:textId="77777777" w:rsidR="00E35AF8" w:rsidRPr="005C4DC5" w:rsidRDefault="00E35AF8">
            <w:pPr>
              <w:pStyle w:val="TableTextCentered"/>
            </w:pPr>
            <w:r w:rsidRPr="00AD6D28">
              <w:t>51.5</w:t>
            </w:r>
          </w:p>
        </w:tc>
      </w:tr>
      <w:tr w:rsidR="00E35AF8" w:rsidRPr="005C4DC5" w14:paraId="251FF17C" w14:textId="77777777">
        <w:tc>
          <w:tcPr>
            <w:tcW w:w="3232" w:type="dxa"/>
          </w:tcPr>
          <w:p w14:paraId="06F41D51" w14:textId="77777777" w:rsidR="00E35AF8" w:rsidRPr="005C4DC5" w:rsidRDefault="00E35AF8">
            <w:pPr>
              <w:pStyle w:val="TableText"/>
            </w:pPr>
            <w:r w:rsidRPr="005C4DC5">
              <w:t>Native American</w:t>
            </w:r>
          </w:p>
        </w:tc>
        <w:tc>
          <w:tcPr>
            <w:tcW w:w="1530" w:type="dxa"/>
          </w:tcPr>
          <w:p w14:paraId="5E156B84" w14:textId="77777777" w:rsidR="00E35AF8" w:rsidRPr="005C4DC5" w:rsidRDefault="00E35AF8">
            <w:pPr>
              <w:pStyle w:val="TableTextCentered"/>
            </w:pPr>
            <w:r w:rsidRPr="00AD6D28">
              <w:t>1</w:t>
            </w:r>
          </w:p>
        </w:tc>
        <w:tc>
          <w:tcPr>
            <w:tcW w:w="1530" w:type="dxa"/>
          </w:tcPr>
          <w:p w14:paraId="76CA7E8B" w14:textId="792040E7" w:rsidR="00E35AF8" w:rsidRPr="005C4DC5" w:rsidRDefault="00454848">
            <w:pPr>
              <w:pStyle w:val="TableTextCentered"/>
            </w:pPr>
            <w:r>
              <w:t>NA</w:t>
            </w:r>
          </w:p>
        </w:tc>
        <w:tc>
          <w:tcPr>
            <w:tcW w:w="1530" w:type="dxa"/>
          </w:tcPr>
          <w:p w14:paraId="5165814C" w14:textId="3655BDBB" w:rsidR="00E35AF8" w:rsidRPr="005C4DC5" w:rsidRDefault="00454848">
            <w:pPr>
              <w:pStyle w:val="TableTextCentered"/>
            </w:pPr>
            <w:r>
              <w:t>NA</w:t>
            </w:r>
          </w:p>
        </w:tc>
        <w:tc>
          <w:tcPr>
            <w:tcW w:w="1522" w:type="dxa"/>
          </w:tcPr>
          <w:p w14:paraId="3E1E228B" w14:textId="77777777" w:rsidR="00E35AF8" w:rsidRPr="005C4DC5" w:rsidRDefault="00E35AF8">
            <w:pPr>
              <w:pStyle w:val="TableTextCentered"/>
            </w:pPr>
            <w:r w:rsidRPr="00AD6D28">
              <w:t>46.2</w:t>
            </w:r>
          </w:p>
        </w:tc>
      </w:tr>
      <w:tr w:rsidR="00E35AF8" w:rsidRPr="005C4DC5" w14:paraId="0BAEC98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57FE45C" w14:textId="77777777" w:rsidR="00E35AF8" w:rsidRPr="005C4DC5" w:rsidRDefault="00E35AF8">
            <w:pPr>
              <w:pStyle w:val="TableText"/>
              <w:rPr>
                <w:spacing w:val="-4"/>
              </w:rPr>
            </w:pPr>
            <w:r w:rsidRPr="005C4DC5">
              <w:rPr>
                <w:spacing w:val="-4"/>
              </w:rPr>
              <w:t>Native Hawaiian, Pacific Islander</w:t>
            </w:r>
          </w:p>
        </w:tc>
        <w:tc>
          <w:tcPr>
            <w:tcW w:w="1530" w:type="dxa"/>
          </w:tcPr>
          <w:p w14:paraId="26686DBF" w14:textId="77777777" w:rsidR="00E35AF8" w:rsidRPr="005C4DC5" w:rsidRDefault="00E35AF8">
            <w:pPr>
              <w:pStyle w:val="TableTextCentered"/>
            </w:pPr>
            <w:r w:rsidRPr="00AD6D28">
              <w:t>4</w:t>
            </w:r>
          </w:p>
        </w:tc>
        <w:tc>
          <w:tcPr>
            <w:tcW w:w="1530" w:type="dxa"/>
          </w:tcPr>
          <w:p w14:paraId="0F470770" w14:textId="02540CFA" w:rsidR="00E35AF8" w:rsidRPr="005C4DC5" w:rsidRDefault="00454848">
            <w:pPr>
              <w:pStyle w:val="TableTextCentered"/>
            </w:pPr>
            <w:r>
              <w:t>NA</w:t>
            </w:r>
          </w:p>
        </w:tc>
        <w:tc>
          <w:tcPr>
            <w:tcW w:w="1530" w:type="dxa"/>
          </w:tcPr>
          <w:p w14:paraId="32F51F5E" w14:textId="440ABBE9" w:rsidR="00E35AF8" w:rsidRPr="005C4DC5" w:rsidRDefault="00454848">
            <w:pPr>
              <w:pStyle w:val="TableTextCentered"/>
            </w:pPr>
            <w:r>
              <w:t>NA</w:t>
            </w:r>
          </w:p>
        </w:tc>
        <w:tc>
          <w:tcPr>
            <w:tcW w:w="1522" w:type="dxa"/>
          </w:tcPr>
          <w:p w14:paraId="00C11E29" w14:textId="77777777" w:rsidR="00E35AF8" w:rsidRPr="005C4DC5" w:rsidRDefault="00E35AF8">
            <w:pPr>
              <w:pStyle w:val="TableTextCentered"/>
            </w:pPr>
            <w:r w:rsidRPr="00AD6D28">
              <w:t>51.7</w:t>
            </w:r>
          </w:p>
        </w:tc>
      </w:tr>
      <w:tr w:rsidR="00E35AF8" w:rsidRPr="005C4DC5" w14:paraId="40CAA194" w14:textId="77777777">
        <w:tc>
          <w:tcPr>
            <w:tcW w:w="3232" w:type="dxa"/>
          </w:tcPr>
          <w:p w14:paraId="4B7660EA" w14:textId="77777777" w:rsidR="00E35AF8" w:rsidRPr="005C4DC5" w:rsidRDefault="00E35AF8">
            <w:pPr>
              <w:pStyle w:val="TableText"/>
            </w:pPr>
            <w:r w:rsidRPr="005C4DC5">
              <w:t>White</w:t>
            </w:r>
          </w:p>
        </w:tc>
        <w:tc>
          <w:tcPr>
            <w:tcW w:w="1530" w:type="dxa"/>
          </w:tcPr>
          <w:p w14:paraId="1770D5AD" w14:textId="77777777" w:rsidR="00E35AF8" w:rsidRPr="005C4DC5" w:rsidRDefault="00E35AF8">
            <w:pPr>
              <w:pStyle w:val="TableTextCentered"/>
            </w:pPr>
            <w:r w:rsidRPr="00AD6D28">
              <w:t>696</w:t>
            </w:r>
          </w:p>
        </w:tc>
        <w:tc>
          <w:tcPr>
            <w:tcW w:w="1530" w:type="dxa"/>
          </w:tcPr>
          <w:p w14:paraId="5EC215C7" w14:textId="77777777" w:rsidR="00E35AF8" w:rsidRPr="005C4DC5" w:rsidRDefault="00E35AF8">
            <w:pPr>
              <w:pStyle w:val="TableTextCentered"/>
            </w:pPr>
            <w:r w:rsidRPr="00AD6D28">
              <w:t>47.7</w:t>
            </w:r>
          </w:p>
        </w:tc>
        <w:tc>
          <w:tcPr>
            <w:tcW w:w="1530" w:type="dxa"/>
          </w:tcPr>
          <w:p w14:paraId="56CA5B84" w14:textId="77777777" w:rsidR="00E35AF8" w:rsidRPr="005C4DC5" w:rsidRDefault="00E35AF8">
            <w:pPr>
              <w:pStyle w:val="TableTextCentered"/>
            </w:pPr>
            <w:r w:rsidRPr="00AD6D28">
              <w:t>47.8</w:t>
            </w:r>
          </w:p>
        </w:tc>
        <w:tc>
          <w:tcPr>
            <w:tcW w:w="1522" w:type="dxa"/>
          </w:tcPr>
          <w:p w14:paraId="2C25CA32" w14:textId="77777777" w:rsidR="00E35AF8" w:rsidRPr="005C4DC5" w:rsidRDefault="00E35AF8">
            <w:pPr>
              <w:pStyle w:val="TableTextCentered"/>
            </w:pPr>
            <w:r w:rsidRPr="00AD6D28">
              <w:t>50.0</w:t>
            </w:r>
          </w:p>
        </w:tc>
      </w:tr>
      <w:tr w:rsidR="00E35AF8" w:rsidRPr="005C4DC5" w14:paraId="68D84FF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8A57432" w14:textId="77777777" w:rsidR="00E35AF8" w:rsidRPr="005C4DC5" w:rsidRDefault="00E35AF8">
            <w:pPr>
              <w:pStyle w:val="TableText"/>
            </w:pPr>
            <w:r w:rsidRPr="005C4DC5">
              <w:t>High needs</w:t>
            </w:r>
          </w:p>
        </w:tc>
        <w:tc>
          <w:tcPr>
            <w:tcW w:w="1530" w:type="dxa"/>
          </w:tcPr>
          <w:p w14:paraId="3E677C4E" w14:textId="77777777" w:rsidR="00E35AF8" w:rsidRPr="005C4DC5" w:rsidRDefault="00E35AF8">
            <w:pPr>
              <w:pStyle w:val="TableTextCentered"/>
            </w:pPr>
            <w:r w:rsidRPr="00AD6D28">
              <w:t>678</w:t>
            </w:r>
          </w:p>
        </w:tc>
        <w:tc>
          <w:tcPr>
            <w:tcW w:w="1530" w:type="dxa"/>
          </w:tcPr>
          <w:p w14:paraId="23188385" w14:textId="77777777" w:rsidR="00E35AF8" w:rsidRPr="005C4DC5" w:rsidRDefault="00E35AF8">
            <w:pPr>
              <w:pStyle w:val="TableTextCentered"/>
            </w:pPr>
            <w:r w:rsidRPr="00AD6D28">
              <w:t>43.0</w:t>
            </w:r>
          </w:p>
        </w:tc>
        <w:tc>
          <w:tcPr>
            <w:tcW w:w="1530" w:type="dxa"/>
          </w:tcPr>
          <w:p w14:paraId="7E7A4E38" w14:textId="77777777" w:rsidR="00E35AF8" w:rsidRPr="005C4DC5" w:rsidRDefault="00E35AF8">
            <w:pPr>
              <w:pStyle w:val="TableTextCentered"/>
            </w:pPr>
            <w:r w:rsidRPr="00AD6D28">
              <w:t>43.4</w:t>
            </w:r>
          </w:p>
        </w:tc>
        <w:tc>
          <w:tcPr>
            <w:tcW w:w="1522" w:type="dxa"/>
          </w:tcPr>
          <w:p w14:paraId="3517B06F" w14:textId="77777777" w:rsidR="00E35AF8" w:rsidRPr="005C4DC5" w:rsidRDefault="00E35AF8">
            <w:pPr>
              <w:pStyle w:val="TableTextCentered"/>
            </w:pPr>
            <w:r w:rsidRPr="00AD6D28">
              <w:t>46.7</w:t>
            </w:r>
          </w:p>
        </w:tc>
      </w:tr>
      <w:tr w:rsidR="00E35AF8" w:rsidRPr="005C4DC5" w14:paraId="242F7E46" w14:textId="77777777">
        <w:tc>
          <w:tcPr>
            <w:tcW w:w="3232" w:type="dxa"/>
          </w:tcPr>
          <w:p w14:paraId="4D81898E" w14:textId="77777777" w:rsidR="00E35AF8" w:rsidRPr="005C4DC5" w:rsidRDefault="00E35AF8">
            <w:pPr>
              <w:pStyle w:val="TableText"/>
            </w:pPr>
            <w:r w:rsidRPr="005C4DC5">
              <w:t>Low income</w:t>
            </w:r>
            <w:r w:rsidRPr="005C4DC5">
              <w:rPr>
                <w:vertAlign w:val="superscript"/>
              </w:rPr>
              <w:t>a</w:t>
            </w:r>
          </w:p>
        </w:tc>
        <w:tc>
          <w:tcPr>
            <w:tcW w:w="1530" w:type="dxa"/>
          </w:tcPr>
          <w:p w14:paraId="7D86F4F5" w14:textId="77777777" w:rsidR="00E35AF8" w:rsidRPr="005C4DC5" w:rsidRDefault="00E35AF8">
            <w:pPr>
              <w:pStyle w:val="TableTextCentered"/>
            </w:pPr>
            <w:r w:rsidRPr="00AD6D28">
              <w:t>497</w:t>
            </w:r>
          </w:p>
        </w:tc>
        <w:tc>
          <w:tcPr>
            <w:tcW w:w="1530" w:type="dxa"/>
          </w:tcPr>
          <w:p w14:paraId="3D705C2E" w14:textId="72B98EF0" w:rsidR="00E35AF8" w:rsidRPr="005C4DC5" w:rsidRDefault="00454848">
            <w:pPr>
              <w:pStyle w:val="TableTextCentered"/>
            </w:pPr>
            <w:r>
              <w:t>NA</w:t>
            </w:r>
          </w:p>
        </w:tc>
        <w:tc>
          <w:tcPr>
            <w:tcW w:w="1530" w:type="dxa"/>
          </w:tcPr>
          <w:p w14:paraId="1A8D303F" w14:textId="77777777" w:rsidR="00E35AF8" w:rsidRPr="005C4DC5" w:rsidRDefault="00E35AF8">
            <w:pPr>
              <w:pStyle w:val="TableTextCentered"/>
            </w:pPr>
            <w:r w:rsidRPr="00AD6D28">
              <w:t>42.9</w:t>
            </w:r>
          </w:p>
        </w:tc>
        <w:tc>
          <w:tcPr>
            <w:tcW w:w="1522" w:type="dxa"/>
          </w:tcPr>
          <w:p w14:paraId="3580AB11" w14:textId="77777777" w:rsidR="00E35AF8" w:rsidRPr="005C4DC5" w:rsidRDefault="00E35AF8">
            <w:pPr>
              <w:pStyle w:val="TableTextCentered"/>
            </w:pPr>
            <w:r w:rsidRPr="00AD6D28">
              <w:t>46.5</w:t>
            </w:r>
          </w:p>
        </w:tc>
      </w:tr>
      <w:tr w:rsidR="00E35AF8" w:rsidRPr="005C4DC5" w14:paraId="5652B7B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D0C07C4" w14:textId="77777777" w:rsidR="00E35AF8" w:rsidRPr="005C4DC5" w:rsidRDefault="00E35AF8">
            <w:pPr>
              <w:pStyle w:val="TableText"/>
              <w:rPr>
                <w:spacing w:val="-4"/>
              </w:rPr>
            </w:pPr>
            <w:r w:rsidRPr="005C4DC5">
              <w:rPr>
                <w:spacing w:val="-4"/>
              </w:rPr>
              <w:t>ELs and former ELs</w:t>
            </w:r>
          </w:p>
        </w:tc>
        <w:tc>
          <w:tcPr>
            <w:tcW w:w="1530" w:type="dxa"/>
          </w:tcPr>
          <w:p w14:paraId="6192B6DA" w14:textId="77777777" w:rsidR="00E35AF8" w:rsidRPr="005C4DC5" w:rsidRDefault="00E35AF8">
            <w:pPr>
              <w:pStyle w:val="TableTextCentered"/>
            </w:pPr>
            <w:r w:rsidRPr="00AD6D28">
              <w:t>237</w:t>
            </w:r>
          </w:p>
        </w:tc>
        <w:tc>
          <w:tcPr>
            <w:tcW w:w="1530" w:type="dxa"/>
          </w:tcPr>
          <w:p w14:paraId="547DC26E" w14:textId="77777777" w:rsidR="00E35AF8" w:rsidRPr="005C4DC5" w:rsidRDefault="00E35AF8">
            <w:pPr>
              <w:pStyle w:val="TableTextCentered"/>
            </w:pPr>
            <w:r w:rsidRPr="00AD6D28">
              <w:t>46.5</w:t>
            </w:r>
          </w:p>
        </w:tc>
        <w:tc>
          <w:tcPr>
            <w:tcW w:w="1530" w:type="dxa"/>
          </w:tcPr>
          <w:p w14:paraId="7798CBC0" w14:textId="77777777" w:rsidR="00E35AF8" w:rsidRPr="005C4DC5" w:rsidRDefault="00E35AF8">
            <w:pPr>
              <w:pStyle w:val="TableTextCentered"/>
            </w:pPr>
            <w:r w:rsidRPr="00AD6D28">
              <w:t>46.0</w:t>
            </w:r>
          </w:p>
        </w:tc>
        <w:tc>
          <w:tcPr>
            <w:tcW w:w="1522" w:type="dxa"/>
          </w:tcPr>
          <w:p w14:paraId="3BCD8421" w14:textId="77777777" w:rsidR="00E35AF8" w:rsidRPr="005C4DC5" w:rsidRDefault="00E35AF8">
            <w:pPr>
              <w:pStyle w:val="TableTextCentered"/>
            </w:pPr>
            <w:r w:rsidRPr="00AD6D28">
              <w:t>47.7</w:t>
            </w:r>
          </w:p>
        </w:tc>
      </w:tr>
      <w:tr w:rsidR="00E35AF8" w:rsidRPr="005C4DC5" w14:paraId="0226F345" w14:textId="77777777">
        <w:tc>
          <w:tcPr>
            <w:tcW w:w="3232" w:type="dxa"/>
          </w:tcPr>
          <w:p w14:paraId="3E5F87A8" w14:textId="77777777" w:rsidR="00E35AF8" w:rsidRPr="005C4DC5" w:rsidRDefault="00E35AF8">
            <w:pPr>
              <w:pStyle w:val="TableText"/>
            </w:pPr>
            <w:r w:rsidRPr="005C4DC5">
              <w:t>Students w/disabilities</w:t>
            </w:r>
          </w:p>
        </w:tc>
        <w:tc>
          <w:tcPr>
            <w:tcW w:w="1530" w:type="dxa"/>
          </w:tcPr>
          <w:p w14:paraId="71E40222" w14:textId="77777777" w:rsidR="00E35AF8" w:rsidRPr="005C4DC5" w:rsidRDefault="00E35AF8">
            <w:pPr>
              <w:pStyle w:val="TableTextCentered"/>
            </w:pPr>
            <w:r w:rsidRPr="00AD6D28">
              <w:t>305</w:t>
            </w:r>
          </w:p>
        </w:tc>
        <w:tc>
          <w:tcPr>
            <w:tcW w:w="1530" w:type="dxa"/>
          </w:tcPr>
          <w:p w14:paraId="5332C4D7" w14:textId="77777777" w:rsidR="00E35AF8" w:rsidRPr="005C4DC5" w:rsidRDefault="00E35AF8">
            <w:pPr>
              <w:pStyle w:val="TableTextCentered"/>
            </w:pPr>
            <w:r w:rsidRPr="00AD6D28">
              <w:t>41.2</w:t>
            </w:r>
          </w:p>
        </w:tc>
        <w:tc>
          <w:tcPr>
            <w:tcW w:w="1530" w:type="dxa"/>
          </w:tcPr>
          <w:p w14:paraId="5DB65AEC" w14:textId="77777777" w:rsidR="00E35AF8" w:rsidRPr="005C4DC5" w:rsidRDefault="00E35AF8">
            <w:pPr>
              <w:pStyle w:val="TableTextCentered"/>
            </w:pPr>
            <w:r w:rsidRPr="00AD6D28">
              <w:t>37.0</w:t>
            </w:r>
          </w:p>
        </w:tc>
        <w:tc>
          <w:tcPr>
            <w:tcW w:w="1522" w:type="dxa"/>
          </w:tcPr>
          <w:p w14:paraId="37CB0260" w14:textId="77777777" w:rsidR="00E35AF8" w:rsidRPr="005C4DC5" w:rsidRDefault="00E35AF8">
            <w:pPr>
              <w:pStyle w:val="TableTextCentered"/>
            </w:pPr>
            <w:r w:rsidRPr="00AD6D28">
              <w:t>41.8</w:t>
            </w:r>
          </w:p>
        </w:tc>
      </w:tr>
    </w:tbl>
    <w:p w14:paraId="2B4F621A" w14:textId="77777777" w:rsidR="00E35AF8" w:rsidRPr="005C4DC5" w:rsidRDefault="00E35AF8" w:rsidP="00E35AF8">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4" w:history="1">
        <w:r w:rsidRPr="005C4DC5">
          <w:rPr>
            <w:rStyle w:val="Hyperlink"/>
          </w:rPr>
          <w:t>newly defined low-income student group</w:t>
        </w:r>
      </w:hyperlink>
      <w:r w:rsidRPr="005C4DC5">
        <w:t>. This change also affects the high needs group.</w:t>
      </w:r>
    </w:p>
    <w:p w14:paraId="1F735697" w14:textId="50D438F0" w:rsidR="00E35AF8" w:rsidRPr="005C4DC5" w:rsidRDefault="00E35AF8" w:rsidP="00E35AF8">
      <w:pPr>
        <w:pStyle w:val="TableTitle0"/>
      </w:pPr>
      <w:r w:rsidRPr="005C4DC5">
        <w:t xml:space="preserve">Table E8. </w:t>
      </w:r>
      <w:r w:rsidRPr="00A7117C">
        <w:t>Norwood</w:t>
      </w:r>
      <w:r w:rsidRPr="005C4DC5">
        <w:t xml:space="preserve"> Public Schools: ELA Mean Student Growth Percentile in Grade 10, 2019</w:t>
      </w:r>
      <w:r>
        <w:t xml:space="preserve"> </w:t>
      </w:r>
      <w:r w:rsidR="006B4D66">
        <w:t xml:space="preserve">and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AF8" w:rsidRPr="005C4DC5" w14:paraId="09464718" w14:textId="77777777" w:rsidTr="005026F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26CDB2DA" w14:textId="77777777" w:rsidR="00E35AF8" w:rsidRPr="005C4DC5" w:rsidRDefault="00E35AF8" w:rsidP="005026F1">
            <w:pPr>
              <w:pStyle w:val="TableColHeadingLeft"/>
              <w:jc w:val="center"/>
            </w:pPr>
            <w:r w:rsidRPr="005C4DC5">
              <w:t>Group</w:t>
            </w:r>
          </w:p>
        </w:tc>
        <w:tc>
          <w:tcPr>
            <w:tcW w:w="1530" w:type="dxa"/>
          </w:tcPr>
          <w:p w14:paraId="3C53206D" w14:textId="77777777" w:rsidR="00E35AF8" w:rsidRPr="005C4DC5" w:rsidRDefault="00E35AF8">
            <w:pPr>
              <w:pStyle w:val="TableColHeadingCenter"/>
            </w:pPr>
            <w:r w:rsidRPr="005C4DC5">
              <w:rPr>
                <w:i/>
                <w:iCs/>
              </w:rPr>
              <w:t>N</w:t>
            </w:r>
            <w:r w:rsidRPr="005C4DC5">
              <w:t xml:space="preserve"> (2022)</w:t>
            </w:r>
          </w:p>
        </w:tc>
        <w:tc>
          <w:tcPr>
            <w:tcW w:w="1530" w:type="dxa"/>
          </w:tcPr>
          <w:p w14:paraId="5C0FB729" w14:textId="77777777" w:rsidR="00E35AF8" w:rsidRPr="005C4DC5" w:rsidRDefault="00E35AF8">
            <w:pPr>
              <w:pStyle w:val="TableColHeadingCenter"/>
            </w:pPr>
            <w:r w:rsidRPr="005C4DC5">
              <w:t>2019</w:t>
            </w:r>
          </w:p>
        </w:tc>
        <w:tc>
          <w:tcPr>
            <w:tcW w:w="1530" w:type="dxa"/>
          </w:tcPr>
          <w:p w14:paraId="61F27742" w14:textId="77777777" w:rsidR="00E35AF8" w:rsidRPr="005C4DC5" w:rsidRDefault="00E35AF8">
            <w:pPr>
              <w:pStyle w:val="TableColHeadingCenter"/>
            </w:pPr>
            <w:r w:rsidRPr="005C4DC5">
              <w:t>2022</w:t>
            </w:r>
          </w:p>
        </w:tc>
        <w:tc>
          <w:tcPr>
            <w:tcW w:w="1522" w:type="dxa"/>
          </w:tcPr>
          <w:p w14:paraId="2DD6173D" w14:textId="77777777" w:rsidR="00E35AF8" w:rsidRPr="005C4DC5" w:rsidRDefault="00E35AF8">
            <w:pPr>
              <w:pStyle w:val="TableColHeadingCenter"/>
            </w:pPr>
            <w:r w:rsidRPr="005C4DC5">
              <w:t>State (2022)</w:t>
            </w:r>
          </w:p>
        </w:tc>
      </w:tr>
      <w:tr w:rsidR="00E35AF8" w:rsidRPr="005C4DC5" w14:paraId="125A208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8222594" w14:textId="77777777" w:rsidR="00E35AF8" w:rsidRPr="005C4DC5" w:rsidRDefault="00E35AF8">
            <w:pPr>
              <w:pStyle w:val="TableText"/>
            </w:pPr>
            <w:r w:rsidRPr="005C4DC5">
              <w:t>All students</w:t>
            </w:r>
          </w:p>
        </w:tc>
        <w:tc>
          <w:tcPr>
            <w:tcW w:w="1530" w:type="dxa"/>
          </w:tcPr>
          <w:p w14:paraId="01089202" w14:textId="77777777" w:rsidR="00E35AF8" w:rsidRPr="005C4DC5" w:rsidRDefault="00E35AF8">
            <w:pPr>
              <w:pStyle w:val="TableTextCentered"/>
            </w:pPr>
            <w:r w:rsidRPr="004E2A09">
              <w:t>184</w:t>
            </w:r>
          </w:p>
        </w:tc>
        <w:tc>
          <w:tcPr>
            <w:tcW w:w="1530" w:type="dxa"/>
          </w:tcPr>
          <w:p w14:paraId="40D61824" w14:textId="77777777" w:rsidR="00E35AF8" w:rsidRPr="005C4DC5" w:rsidRDefault="00E35AF8">
            <w:pPr>
              <w:pStyle w:val="TableTextCentered"/>
            </w:pPr>
            <w:r w:rsidRPr="004E2A09">
              <w:t>59.7</w:t>
            </w:r>
          </w:p>
        </w:tc>
        <w:tc>
          <w:tcPr>
            <w:tcW w:w="1530" w:type="dxa"/>
          </w:tcPr>
          <w:p w14:paraId="7068E682" w14:textId="77777777" w:rsidR="00E35AF8" w:rsidRPr="005C4DC5" w:rsidRDefault="00E35AF8">
            <w:pPr>
              <w:pStyle w:val="TableTextCentered"/>
            </w:pPr>
            <w:r w:rsidRPr="004E2A09">
              <w:t>52.9</w:t>
            </w:r>
          </w:p>
        </w:tc>
        <w:tc>
          <w:tcPr>
            <w:tcW w:w="1522" w:type="dxa"/>
          </w:tcPr>
          <w:p w14:paraId="035FEED5" w14:textId="77777777" w:rsidR="00E35AF8" w:rsidRPr="005C4DC5" w:rsidRDefault="00E35AF8">
            <w:pPr>
              <w:pStyle w:val="TableTextCentered"/>
            </w:pPr>
            <w:r w:rsidRPr="004E2A09">
              <w:t>50.0</w:t>
            </w:r>
          </w:p>
        </w:tc>
      </w:tr>
      <w:tr w:rsidR="00E35AF8" w:rsidRPr="005C4DC5" w14:paraId="01FD19E2" w14:textId="77777777">
        <w:tc>
          <w:tcPr>
            <w:tcW w:w="3232" w:type="dxa"/>
          </w:tcPr>
          <w:p w14:paraId="269F530F" w14:textId="77777777" w:rsidR="00E35AF8" w:rsidRPr="005C4DC5" w:rsidRDefault="00E35AF8">
            <w:pPr>
              <w:pStyle w:val="TableText"/>
            </w:pPr>
            <w:r w:rsidRPr="005C4DC5">
              <w:t>African American/Black</w:t>
            </w:r>
          </w:p>
        </w:tc>
        <w:tc>
          <w:tcPr>
            <w:tcW w:w="1530" w:type="dxa"/>
          </w:tcPr>
          <w:p w14:paraId="494222C4" w14:textId="77777777" w:rsidR="00E35AF8" w:rsidRPr="005C4DC5" w:rsidRDefault="00E35AF8">
            <w:pPr>
              <w:pStyle w:val="TableTextCentered"/>
            </w:pPr>
            <w:r w:rsidRPr="004E2A09">
              <w:t>22</w:t>
            </w:r>
          </w:p>
        </w:tc>
        <w:tc>
          <w:tcPr>
            <w:tcW w:w="1530" w:type="dxa"/>
          </w:tcPr>
          <w:p w14:paraId="093C9B83" w14:textId="77777777" w:rsidR="00E35AF8" w:rsidRPr="005C4DC5" w:rsidRDefault="00E35AF8">
            <w:pPr>
              <w:pStyle w:val="TableTextCentered"/>
            </w:pPr>
            <w:r w:rsidRPr="004E2A09">
              <w:t>57.3</w:t>
            </w:r>
          </w:p>
        </w:tc>
        <w:tc>
          <w:tcPr>
            <w:tcW w:w="1530" w:type="dxa"/>
          </w:tcPr>
          <w:p w14:paraId="7526B00D" w14:textId="77777777" w:rsidR="00E35AF8" w:rsidRPr="005C4DC5" w:rsidRDefault="00E35AF8">
            <w:pPr>
              <w:pStyle w:val="TableTextCentered"/>
            </w:pPr>
            <w:r w:rsidRPr="004E2A09">
              <w:t>51.1</w:t>
            </w:r>
          </w:p>
        </w:tc>
        <w:tc>
          <w:tcPr>
            <w:tcW w:w="1522" w:type="dxa"/>
          </w:tcPr>
          <w:p w14:paraId="683CDD27" w14:textId="77777777" w:rsidR="00E35AF8" w:rsidRPr="005C4DC5" w:rsidRDefault="00E35AF8">
            <w:pPr>
              <w:pStyle w:val="TableTextCentered"/>
            </w:pPr>
            <w:r w:rsidRPr="004E2A09">
              <w:t>49.8</w:t>
            </w:r>
          </w:p>
        </w:tc>
      </w:tr>
      <w:tr w:rsidR="00E35AF8" w:rsidRPr="005C4DC5" w14:paraId="61B3033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5D6981D" w14:textId="77777777" w:rsidR="00E35AF8" w:rsidRPr="005C4DC5" w:rsidRDefault="00E35AF8">
            <w:pPr>
              <w:pStyle w:val="TableText"/>
            </w:pPr>
            <w:r w:rsidRPr="005C4DC5">
              <w:t>Asian</w:t>
            </w:r>
          </w:p>
        </w:tc>
        <w:tc>
          <w:tcPr>
            <w:tcW w:w="1530" w:type="dxa"/>
          </w:tcPr>
          <w:p w14:paraId="74968666" w14:textId="77777777" w:rsidR="00E35AF8" w:rsidRPr="005C4DC5" w:rsidRDefault="00E35AF8">
            <w:pPr>
              <w:pStyle w:val="TableTextCentered"/>
            </w:pPr>
            <w:r w:rsidRPr="004E2A09">
              <w:t>14</w:t>
            </w:r>
          </w:p>
        </w:tc>
        <w:tc>
          <w:tcPr>
            <w:tcW w:w="1530" w:type="dxa"/>
          </w:tcPr>
          <w:p w14:paraId="4DAEDD2E" w14:textId="40C32D5B" w:rsidR="00E35AF8" w:rsidRPr="005C4DC5" w:rsidRDefault="00454848">
            <w:pPr>
              <w:pStyle w:val="TableTextCentered"/>
            </w:pPr>
            <w:r>
              <w:t>NA</w:t>
            </w:r>
          </w:p>
        </w:tc>
        <w:tc>
          <w:tcPr>
            <w:tcW w:w="1530" w:type="dxa"/>
          </w:tcPr>
          <w:p w14:paraId="48681DBB" w14:textId="667CCC6C" w:rsidR="00E35AF8" w:rsidRPr="005C4DC5" w:rsidRDefault="00454848">
            <w:pPr>
              <w:pStyle w:val="TableTextCentered"/>
            </w:pPr>
            <w:r>
              <w:t>NA</w:t>
            </w:r>
          </w:p>
        </w:tc>
        <w:tc>
          <w:tcPr>
            <w:tcW w:w="1522" w:type="dxa"/>
          </w:tcPr>
          <w:p w14:paraId="5D49579D" w14:textId="77777777" w:rsidR="00E35AF8" w:rsidRPr="005C4DC5" w:rsidRDefault="00E35AF8">
            <w:pPr>
              <w:pStyle w:val="TableTextCentered"/>
            </w:pPr>
            <w:r w:rsidRPr="004E2A09">
              <w:t>56.0</w:t>
            </w:r>
          </w:p>
        </w:tc>
      </w:tr>
      <w:tr w:rsidR="00E35AF8" w:rsidRPr="005C4DC5" w14:paraId="1C481021" w14:textId="77777777">
        <w:tc>
          <w:tcPr>
            <w:tcW w:w="3232" w:type="dxa"/>
          </w:tcPr>
          <w:p w14:paraId="2B8F4560" w14:textId="77777777" w:rsidR="00E35AF8" w:rsidRPr="005C4DC5" w:rsidRDefault="00E35AF8">
            <w:pPr>
              <w:pStyle w:val="TableText"/>
            </w:pPr>
            <w:r w:rsidRPr="005C4DC5">
              <w:t>Hispanic/Latino</w:t>
            </w:r>
          </w:p>
        </w:tc>
        <w:tc>
          <w:tcPr>
            <w:tcW w:w="1530" w:type="dxa"/>
          </w:tcPr>
          <w:p w14:paraId="32653909" w14:textId="77777777" w:rsidR="00E35AF8" w:rsidRPr="005C4DC5" w:rsidRDefault="00E35AF8">
            <w:pPr>
              <w:pStyle w:val="TableTextCentered"/>
            </w:pPr>
            <w:r w:rsidRPr="004E2A09">
              <w:t>23</w:t>
            </w:r>
          </w:p>
        </w:tc>
        <w:tc>
          <w:tcPr>
            <w:tcW w:w="1530" w:type="dxa"/>
          </w:tcPr>
          <w:p w14:paraId="7049DAD8" w14:textId="1738C5A6" w:rsidR="00E35AF8" w:rsidRPr="005C4DC5" w:rsidRDefault="00454848">
            <w:pPr>
              <w:pStyle w:val="TableTextCentered"/>
            </w:pPr>
            <w:r>
              <w:t>NA</w:t>
            </w:r>
          </w:p>
        </w:tc>
        <w:tc>
          <w:tcPr>
            <w:tcW w:w="1530" w:type="dxa"/>
          </w:tcPr>
          <w:p w14:paraId="5C5D82BC" w14:textId="77777777" w:rsidR="00E35AF8" w:rsidRPr="005C4DC5" w:rsidRDefault="00E35AF8">
            <w:pPr>
              <w:pStyle w:val="TableTextCentered"/>
            </w:pPr>
            <w:r w:rsidRPr="004E2A09">
              <w:t>44.3</w:t>
            </w:r>
          </w:p>
        </w:tc>
        <w:tc>
          <w:tcPr>
            <w:tcW w:w="1522" w:type="dxa"/>
          </w:tcPr>
          <w:p w14:paraId="0A6D404A" w14:textId="77777777" w:rsidR="00E35AF8" w:rsidRPr="005C4DC5" w:rsidRDefault="00E35AF8">
            <w:pPr>
              <w:pStyle w:val="TableTextCentered"/>
            </w:pPr>
            <w:r w:rsidRPr="004E2A09">
              <w:t>47.6</w:t>
            </w:r>
          </w:p>
        </w:tc>
      </w:tr>
      <w:tr w:rsidR="00E35AF8" w:rsidRPr="005C4DC5" w14:paraId="1C970104"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39F9323" w14:textId="77777777" w:rsidR="00E35AF8" w:rsidRPr="005C4DC5" w:rsidRDefault="00E35AF8">
            <w:pPr>
              <w:pStyle w:val="TableText"/>
            </w:pPr>
            <w:r w:rsidRPr="005C4DC5">
              <w:t>Multi-Race, non-Hispanic/Latino</w:t>
            </w:r>
          </w:p>
        </w:tc>
        <w:tc>
          <w:tcPr>
            <w:tcW w:w="1530" w:type="dxa"/>
          </w:tcPr>
          <w:p w14:paraId="6BDC74B0" w14:textId="77777777" w:rsidR="00E35AF8" w:rsidRPr="005C4DC5" w:rsidRDefault="00E35AF8">
            <w:pPr>
              <w:pStyle w:val="TableTextCentered"/>
            </w:pPr>
            <w:r w:rsidRPr="004E2A09">
              <w:t>4</w:t>
            </w:r>
          </w:p>
        </w:tc>
        <w:tc>
          <w:tcPr>
            <w:tcW w:w="1530" w:type="dxa"/>
          </w:tcPr>
          <w:p w14:paraId="03756F04" w14:textId="2CC37187" w:rsidR="00E35AF8" w:rsidRPr="005C4DC5" w:rsidRDefault="00454848">
            <w:pPr>
              <w:pStyle w:val="TableTextCentered"/>
            </w:pPr>
            <w:r>
              <w:t>NA</w:t>
            </w:r>
          </w:p>
        </w:tc>
        <w:tc>
          <w:tcPr>
            <w:tcW w:w="1530" w:type="dxa"/>
          </w:tcPr>
          <w:p w14:paraId="4B308F4B" w14:textId="1A571774" w:rsidR="00E35AF8" w:rsidRPr="005C4DC5" w:rsidRDefault="00454848">
            <w:pPr>
              <w:pStyle w:val="TableTextCentered"/>
            </w:pPr>
            <w:r>
              <w:t>NA</w:t>
            </w:r>
          </w:p>
        </w:tc>
        <w:tc>
          <w:tcPr>
            <w:tcW w:w="1522" w:type="dxa"/>
          </w:tcPr>
          <w:p w14:paraId="20F61BD8" w14:textId="77777777" w:rsidR="00E35AF8" w:rsidRPr="005C4DC5" w:rsidRDefault="00E35AF8">
            <w:pPr>
              <w:pStyle w:val="TableTextCentered"/>
            </w:pPr>
            <w:r w:rsidRPr="004E2A09">
              <w:t>50.6</w:t>
            </w:r>
          </w:p>
        </w:tc>
      </w:tr>
      <w:tr w:rsidR="00E35AF8" w:rsidRPr="005C4DC5" w14:paraId="09BEE1FD" w14:textId="77777777">
        <w:tc>
          <w:tcPr>
            <w:tcW w:w="3232" w:type="dxa"/>
          </w:tcPr>
          <w:p w14:paraId="680EBE3B" w14:textId="77777777" w:rsidR="00E35AF8" w:rsidRPr="005C4DC5" w:rsidRDefault="00E35AF8">
            <w:pPr>
              <w:pStyle w:val="TableText"/>
            </w:pPr>
            <w:r w:rsidRPr="005C4DC5">
              <w:t>Native American</w:t>
            </w:r>
          </w:p>
        </w:tc>
        <w:tc>
          <w:tcPr>
            <w:tcW w:w="1530" w:type="dxa"/>
          </w:tcPr>
          <w:p w14:paraId="18A4DE17" w14:textId="1210121B" w:rsidR="00E35AF8" w:rsidRPr="005C4DC5" w:rsidRDefault="00454848">
            <w:pPr>
              <w:pStyle w:val="TableTextCentered"/>
            </w:pPr>
            <w:r>
              <w:t>NA</w:t>
            </w:r>
          </w:p>
        </w:tc>
        <w:tc>
          <w:tcPr>
            <w:tcW w:w="1530" w:type="dxa"/>
          </w:tcPr>
          <w:p w14:paraId="07E8C71D" w14:textId="66020C1B" w:rsidR="00E35AF8" w:rsidRPr="005C4DC5" w:rsidRDefault="00454848">
            <w:pPr>
              <w:pStyle w:val="TableTextCentered"/>
            </w:pPr>
            <w:r>
              <w:t>NA</w:t>
            </w:r>
          </w:p>
        </w:tc>
        <w:tc>
          <w:tcPr>
            <w:tcW w:w="1530" w:type="dxa"/>
          </w:tcPr>
          <w:p w14:paraId="082B6434" w14:textId="0125CA53" w:rsidR="00E35AF8" w:rsidRPr="005C4DC5" w:rsidRDefault="00454848">
            <w:pPr>
              <w:pStyle w:val="TableTextCentered"/>
            </w:pPr>
            <w:r>
              <w:t>NA</w:t>
            </w:r>
          </w:p>
        </w:tc>
        <w:tc>
          <w:tcPr>
            <w:tcW w:w="1522" w:type="dxa"/>
          </w:tcPr>
          <w:p w14:paraId="03AFC901" w14:textId="77777777" w:rsidR="00E35AF8" w:rsidRPr="005C4DC5" w:rsidRDefault="00E35AF8">
            <w:pPr>
              <w:pStyle w:val="TableTextCentered"/>
            </w:pPr>
            <w:r w:rsidRPr="004E2A09">
              <w:t>54.1</w:t>
            </w:r>
          </w:p>
        </w:tc>
      </w:tr>
      <w:tr w:rsidR="00E35AF8" w:rsidRPr="005C4DC5" w14:paraId="71359BB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AF06A58" w14:textId="77777777" w:rsidR="00E35AF8" w:rsidRPr="005C4DC5" w:rsidRDefault="00E35AF8">
            <w:pPr>
              <w:pStyle w:val="TableText"/>
              <w:rPr>
                <w:spacing w:val="-4"/>
              </w:rPr>
            </w:pPr>
            <w:r w:rsidRPr="005C4DC5">
              <w:rPr>
                <w:spacing w:val="-4"/>
              </w:rPr>
              <w:t>Native Hawaiian, Pacific Islander</w:t>
            </w:r>
          </w:p>
        </w:tc>
        <w:tc>
          <w:tcPr>
            <w:tcW w:w="1530" w:type="dxa"/>
          </w:tcPr>
          <w:p w14:paraId="742C9E16" w14:textId="77777777" w:rsidR="00E35AF8" w:rsidRPr="005C4DC5" w:rsidRDefault="00E35AF8">
            <w:pPr>
              <w:pStyle w:val="TableTextCentered"/>
            </w:pPr>
            <w:r w:rsidRPr="004E2A09">
              <w:t>1</w:t>
            </w:r>
          </w:p>
        </w:tc>
        <w:tc>
          <w:tcPr>
            <w:tcW w:w="1530" w:type="dxa"/>
          </w:tcPr>
          <w:p w14:paraId="6EB9B663" w14:textId="31FE3AE3" w:rsidR="00E35AF8" w:rsidRPr="005C4DC5" w:rsidRDefault="00454848">
            <w:pPr>
              <w:pStyle w:val="TableTextCentered"/>
            </w:pPr>
            <w:r>
              <w:t>NA</w:t>
            </w:r>
          </w:p>
        </w:tc>
        <w:tc>
          <w:tcPr>
            <w:tcW w:w="1530" w:type="dxa"/>
          </w:tcPr>
          <w:p w14:paraId="6596F2AB" w14:textId="2420E8DF" w:rsidR="00E35AF8" w:rsidRPr="005C4DC5" w:rsidRDefault="00454848">
            <w:pPr>
              <w:pStyle w:val="TableTextCentered"/>
            </w:pPr>
            <w:r>
              <w:t>NA</w:t>
            </w:r>
          </w:p>
        </w:tc>
        <w:tc>
          <w:tcPr>
            <w:tcW w:w="1522" w:type="dxa"/>
          </w:tcPr>
          <w:p w14:paraId="6AE869F4" w14:textId="77777777" w:rsidR="00E35AF8" w:rsidRPr="005C4DC5" w:rsidRDefault="00E35AF8">
            <w:pPr>
              <w:pStyle w:val="TableTextCentered"/>
            </w:pPr>
            <w:r w:rsidRPr="004E2A09">
              <w:t>49.5</w:t>
            </w:r>
          </w:p>
        </w:tc>
      </w:tr>
      <w:tr w:rsidR="00E35AF8" w:rsidRPr="005C4DC5" w14:paraId="1FB9858D" w14:textId="77777777">
        <w:tc>
          <w:tcPr>
            <w:tcW w:w="3232" w:type="dxa"/>
          </w:tcPr>
          <w:p w14:paraId="30A2BE6D" w14:textId="77777777" w:rsidR="00E35AF8" w:rsidRPr="005C4DC5" w:rsidRDefault="00E35AF8">
            <w:pPr>
              <w:pStyle w:val="TableText"/>
            </w:pPr>
            <w:r w:rsidRPr="005C4DC5">
              <w:t>White</w:t>
            </w:r>
          </w:p>
        </w:tc>
        <w:tc>
          <w:tcPr>
            <w:tcW w:w="1530" w:type="dxa"/>
          </w:tcPr>
          <w:p w14:paraId="6E702F71" w14:textId="77777777" w:rsidR="00E35AF8" w:rsidRPr="005C4DC5" w:rsidRDefault="00E35AF8">
            <w:pPr>
              <w:pStyle w:val="TableTextCentered"/>
            </w:pPr>
            <w:r w:rsidRPr="004E2A09">
              <w:t>120</w:t>
            </w:r>
          </w:p>
        </w:tc>
        <w:tc>
          <w:tcPr>
            <w:tcW w:w="1530" w:type="dxa"/>
          </w:tcPr>
          <w:p w14:paraId="60D8E5B4" w14:textId="77777777" w:rsidR="00E35AF8" w:rsidRPr="005C4DC5" w:rsidRDefault="00E35AF8">
            <w:pPr>
              <w:pStyle w:val="TableTextCentered"/>
            </w:pPr>
            <w:r w:rsidRPr="004E2A09">
              <w:t>61.1</w:t>
            </w:r>
          </w:p>
        </w:tc>
        <w:tc>
          <w:tcPr>
            <w:tcW w:w="1530" w:type="dxa"/>
          </w:tcPr>
          <w:p w14:paraId="7BF11AB4" w14:textId="77777777" w:rsidR="00E35AF8" w:rsidRPr="005C4DC5" w:rsidRDefault="00E35AF8">
            <w:pPr>
              <w:pStyle w:val="TableTextCentered"/>
            </w:pPr>
            <w:r w:rsidRPr="004E2A09">
              <w:t>53.4</w:t>
            </w:r>
          </w:p>
        </w:tc>
        <w:tc>
          <w:tcPr>
            <w:tcW w:w="1522" w:type="dxa"/>
          </w:tcPr>
          <w:p w14:paraId="6B9A764E" w14:textId="77777777" w:rsidR="00E35AF8" w:rsidRPr="005C4DC5" w:rsidRDefault="00E35AF8">
            <w:pPr>
              <w:pStyle w:val="TableTextCentered"/>
            </w:pPr>
            <w:r w:rsidRPr="004E2A09">
              <w:t>50.1</w:t>
            </w:r>
          </w:p>
        </w:tc>
      </w:tr>
      <w:tr w:rsidR="00E35AF8" w:rsidRPr="005C4DC5" w14:paraId="2520441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B452566" w14:textId="77777777" w:rsidR="00E35AF8" w:rsidRPr="005C4DC5" w:rsidRDefault="00E35AF8">
            <w:pPr>
              <w:pStyle w:val="TableText"/>
            </w:pPr>
            <w:r w:rsidRPr="005C4DC5">
              <w:t>High needs</w:t>
            </w:r>
          </w:p>
        </w:tc>
        <w:tc>
          <w:tcPr>
            <w:tcW w:w="1530" w:type="dxa"/>
          </w:tcPr>
          <w:p w14:paraId="16B89638" w14:textId="77777777" w:rsidR="00E35AF8" w:rsidRPr="005C4DC5" w:rsidRDefault="00E35AF8">
            <w:pPr>
              <w:pStyle w:val="TableTextCentered"/>
            </w:pPr>
            <w:r w:rsidRPr="004E2A09">
              <w:t>80</w:t>
            </w:r>
          </w:p>
        </w:tc>
        <w:tc>
          <w:tcPr>
            <w:tcW w:w="1530" w:type="dxa"/>
          </w:tcPr>
          <w:p w14:paraId="4267A5DB" w14:textId="77777777" w:rsidR="00E35AF8" w:rsidRPr="005C4DC5" w:rsidRDefault="00E35AF8">
            <w:pPr>
              <w:pStyle w:val="TableTextCentered"/>
            </w:pPr>
            <w:r w:rsidRPr="004E2A09">
              <w:t>54.8</w:t>
            </w:r>
          </w:p>
        </w:tc>
        <w:tc>
          <w:tcPr>
            <w:tcW w:w="1530" w:type="dxa"/>
          </w:tcPr>
          <w:p w14:paraId="1D528F4A" w14:textId="77777777" w:rsidR="00E35AF8" w:rsidRPr="005C4DC5" w:rsidRDefault="00E35AF8">
            <w:pPr>
              <w:pStyle w:val="TableTextCentered"/>
            </w:pPr>
            <w:r w:rsidRPr="004E2A09">
              <w:t>54.6</w:t>
            </w:r>
          </w:p>
        </w:tc>
        <w:tc>
          <w:tcPr>
            <w:tcW w:w="1522" w:type="dxa"/>
          </w:tcPr>
          <w:p w14:paraId="034FBD5D" w14:textId="77777777" w:rsidR="00E35AF8" w:rsidRPr="005C4DC5" w:rsidRDefault="00E35AF8">
            <w:pPr>
              <w:pStyle w:val="TableTextCentered"/>
            </w:pPr>
            <w:r w:rsidRPr="004E2A09">
              <w:t>47.7</w:t>
            </w:r>
          </w:p>
        </w:tc>
      </w:tr>
      <w:tr w:rsidR="00E35AF8" w:rsidRPr="005C4DC5" w14:paraId="17CC603D" w14:textId="77777777">
        <w:tc>
          <w:tcPr>
            <w:tcW w:w="3232" w:type="dxa"/>
          </w:tcPr>
          <w:p w14:paraId="61E1261C" w14:textId="77777777" w:rsidR="00E35AF8" w:rsidRPr="005C4DC5" w:rsidRDefault="00E35AF8">
            <w:pPr>
              <w:pStyle w:val="TableText"/>
            </w:pPr>
            <w:r w:rsidRPr="005C4DC5">
              <w:t>Low income</w:t>
            </w:r>
            <w:r w:rsidRPr="005C4DC5">
              <w:rPr>
                <w:vertAlign w:val="superscript"/>
              </w:rPr>
              <w:t>a</w:t>
            </w:r>
          </w:p>
        </w:tc>
        <w:tc>
          <w:tcPr>
            <w:tcW w:w="1530" w:type="dxa"/>
          </w:tcPr>
          <w:p w14:paraId="157FE567" w14:textId="77777777" w:rsidR="00E35AF8" w:rsidRPr="005C4DC5" w:rsidRDefault="00E35AF8">
            <w:pPr>
              <w:pStyle w:val="TableTextCentered"/>
            </w:pPr>
            <w:r w:rsidRPr="004E2A09">
              <w:t>60</w:t>
            </w:r>
          </w:p>
        </w:tc>
        <w:tc>
          <w:tcPr>
            <w:tcW w:w="1530" w:type="dxa"/>
          </w:tcPr>
          <w:p w14:paraId="6690631A" w14:textId="18DDC3B2" w:rsidR="00E35AF8" w:rsidRPr="005C4DC5" w:rsidRDefault="00454848">
            <w:pPr>
              <w:pStyle w:val="TableTextCentered"/>
            </w:pPr>
            <w:r>
              <w:t>NA</w:t>
            </w:r>
          </w:p>
        </w:tc>
        <w:tc>
          <w:tcPr>
            <w:tcW w:w="1530" w:type="dxa"/>
          </w:tcPr>
          <w:p w14:paraId="4C36CF9C" w14:textId="77777777" w:rsidR="00E35AF8" w:rsidRPr="005C4DC5" w:rsidRDefault="00E35AF8">
            <w:pPr>
              <w:pStyle w:val="TableTextCentered"/>
            </w:pPr>
            <w:r w:rsidRPr="004E2A09">
              <w:t>56.9</w:t>
            </w:r>
          </w:p>
        </w:tc>
        <w:tc>
          <w:tcPr>
            <w:tcW w:w="1522" w:type="dxa"/>
          </w:tcPr>
          <w:p w14:paraId="6DC7747A" w14:textId="77777777" w:rsidR="00E35AF8" w:rsidRPr="005C4DC5" w:rsidRDefault="00E35AF8">
            <w:pPr>
              <w:pStyle w:val="TableTextCentered"/>
            </w:pPr>
            <w:r w:rsidRPr="004E2A09">
              <w:t>47.2</w:t>
            </w:r>
          </w:p>
        </w:tc>
      </w:tr>
      <w:tr w:rsidR="00E35AF8" w:rsidRPr="005C4DC5" w14:paraId="2FAFAAF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694B7A4" w14:textId="77777777" w:rsidR="00E35AF8" w:rsidRPr="005C4DC5" w:rsidRDefault="00E35AF8">
            <w:pPr>
              <w:pStyle w:val="TableText"/>
              <w:rPr>
                <w:spacing w:val="-4"/>
              </w:rPr>
            </w:pPr>
            <w:r w:rsidRPr="005C4DC5">
              <w:rPr>
                <w:spacing w:val="-4"/>
              </w:rPr>
              <w:t>ELs and former ELs</w:t>
            </w:r>
          </w:p>
        </w:tc>
        <w:tc>
          <w:tcPr>
            <w:tcW w:w="1530" w:type="dxa"/>
          </w:tcPr>
          <w:p w14:paraId="6255B9E3" w14:textId="77777777" w:rsidR="00E35AF8" w:rsidRPr="005C4DC5" w:rsidRDefault="00E35AF8">
            <w:pPr>
              <w:pStyle w:val="TableTextCentered"/>
            </w:pPr>
            <w:r w:rsidRPr="004E2A09">
              <w:t>6</w:t>
            </w:r>
          </w:p>
        </w:tc>
        <w:tc>
          <w:tcPr>
            <w:tcW w:w="1530" w:type="dxa"/>
          </w:tcPr>
          <w:p w14:paraId="0DC912DC" w14:textId="1027AA0D" w:rsidR="00E35AF8" w:rsidRPr="005C4DC5" w:rsidRDefault="00454848">
            <w:pPr>
              <w:pStyle w:val="TableTextCentered"/>
            </w:pPr>
            <w:r>
              <w:t>NA</w:t>
            </w:r>
          </w:p>
        </w:tc>
        <w:tc>
          <w:tcPr>
            <w:tcW w:w="1530" w:type="dxa"/>
          </w:tcPr>
          <w:p w14:paraId="75E529C8" w14:textId="69BF9D8D" w:rsidR="00E35AF8" w:rsidRPr="005C4DC5" w:rsidRDefault="00454848">
            <w:pPr>
              <w:pStyle w:val="TableTextCentered"/>
            </w:pPr>
            <w:r>
              <w:t>NA</w:t>
            </w:r>
          </w:p>
        </w:tc>
        <w:tc>
          <w:tcPr>
            <w:tcW w:w="1522" w:type="dxa"/>
          </w:tcPr>
          <w:p w14:paraId="7380CFC5" w14:textId="77777777" w:rsidR="00E35AF8" w:rsidRPr="005C4DC5" w:rsidRDefault="00E35AF8">
            <w:pPr>
              <w:pStyle w:val="TableTextCentered"/>
            </w:pPr>
            <w:r w:rsidRPr="004E2A09">
              <w:t>50.5</w:t>
            </w:r>
          </w:p>
        </w:tc>
      </w:tr>
      <w:tr w:rsidR="00E35AF8" w:rsidRPr="005C4DC5" w14:paraId="2A93672D" w14:textId="77777777">
        <w:tc>
          <w:tcPr>
            <w:tcW w:w="3232" w:type="dxa"/>
          </w:tcPr>
          <w:p w14:paraId="013F471D" w14:textId="77777777" w:rsidR="00E35AF8" w:rsidRPr="005C4DC5" w:rsidRDefault="00E35AF8">
            <w:pPr>
              <w:pStyle w:val="TableText"/>
            </w:pPr>
            <w:r w:rsidRPr="005C4DC5">
              <w:t>Students w/disabilities</w:t>
            </w:r>
          </w:p>
        </w:tc>
        <w:tc>
          <w:tcPr>
            <w:tcW w:w="1530" w:type="dxa"/>
          </w:tcPr>
          <w:p w14:paraId="7397D489" w14:textId="77777777" w:rsidR="00E35AF8" w:rsidRPr="005C4DC5" w:rsidRDefault="00E35AF8">
            <w:pPr>
              <w:pStyle w:val="TableTextCentered"/>
            </w:pPr>
            <w:r w:rsidRPr="004E2A09">
              <w:t>37</w:t>
            </w:r>
          </w:p>
        </w:tc>
        <w:tc>
          <w:tcPr>
            <w:tcW w:w="1530" w:type="dxa"/>
          </w:tcPr>
          <w:p w14:paraId="22C18408" w14:textId="77777777" w:rsidR="00E35AF8" w:rsidRPr="005C4DC5" w:rsidRDefault="00E35AF8">
            <w:pPr>
              <w:pStyle w:val="TableTextCentered"/>
            </w:pPr>
            <w:r w:rsidRPr="004E2A09">
              <w:t>53.8</w:t>
            </w:r>
          </w:p>
        </w:tc>
        <w:tc>
          <w:tcPr>
            <w:tcW w:w="1530" w:type="dxa"/>
          </w:tcPr>
          <w:p w14:paraId="74F2FA73" w14:textId="77777777" w:rsidR="00E35AF8" w:rsidRPr="005C4DC5" w:rsidRDefault="00E35AF8">
            <w:pPr>
              <w:pStyle w:val="TableTextCentered"/>
            </w:pPr>
            <w:r w:rsidRPr="004E2A09">
              <w:t>47.7</w:t>
            </w:r>
          </w:p>
        </w:tc>
        <w:tc>
          <w:tcPr>
            <w:tcW w:w="1522" w:type="dxa"/>
          </w:tcPr>
          <w:p w14:paraId="287EFBEC" w14:textId="77777777" w:rsidR="00E35AF8" w:rsidRPr="005C4DC5" w:rsidRDefault="00E35AF8">
            <w:pPr>
              <w:pStyle w:val="TableTextCentered"/>
            </w:pPr>
            <w:r w:rsidRPr="004E2A09">
              <w:t>45.1</w:t>
            </w:r>
          </w:p>
        </w:tc>
      </w:tr>
    </w:tbl>
    <w:p w14:paraId="73E9E609" w14:textId="77777777" w:rsidR="00E35AF8" w:rsidRPr="005C4DC5" w:rsidRDefault="00E35AF8" w:rsidP="00E35AF8">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5" w:history="1">
        <w:r w:rsidRPr="005C4DC5">
          <w:rPr>
            <w:rStyle w:val="Hyperlink"/>
          </w:rPr>
          <w:t>newly defined low-income student group</w:t>
        </w:r>
      </w:hyperlink>
      <w:r w:rsidRPr="005C4DC5">
        <w:t>. This change also affects the high needs group.</w:t>
      </w:r>
    </w:p>
    <w:p w14:paraId="6F2AEC6A" w14:textId="31DB2358" w:rsidR="00E35AF8" w:rsidRPr="005C4DC5" w:rsidRDefault="00E35AF8" w:rsidP="00E35AF8">
      <w:pPr>
        <w:pStyle w:val="TableTitle0"/>
        <w:rPr>
          <w:spacing w:val="-4"/>
        </w:rPr>
      </w:pPr>
      <w:r w:rsidRPr="005C4DC5">
        <w:t xml:space="preserve">Table E9. </w:t>
      </w:r>
      <w:r w:rsidRPr="00A7117C">
        <w:t>Norwood</w:t>
      </w:r>
      <w:r w:rsidRPr="005C4DC5">
        <w:t xml:space="preserve"> </w:t>
      </w:r>
      <w:r w:rsidRPr="005C4DC5">
        <w:rPr>
          <w:spacing w:val="-4"/>
        </w:rPr>
        <w:t>Public Schools: Mathematics Mean Student Growth Percentile in Grades 3-8, 2019</w:t>
      </w:r>
      <w:r>
        <w:rPr>
          <w:spacing w:val="-4"/>
        </w:rPr>
        <w:t xml:space="preserve"> </w:t>
      </w:r>
      <w:r w:rsidR="006B4D66">
        <w:rPr>
          <w:spacing w:val="-4"/>
        </w:rPr>
        <w:t xml:space="preserve">and </w:t>
      </w:r>
      <w:r w:rsidRPr="005C4DC5">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AF8" w:rsidRPr="005C4DC5" w14:paraId="1B539789" w14:textId="77777777" w:rsidTr="005026F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5CBC962B" w14:textId="77777777" w:rsidR="00E35AF8" w:rsidRPr="005C4DC5" w:rsidRDefault="00E35AF8" w:rsidP="005026F1">
            <w:pPr>
              <w:pStyle w:val="TableColHeadingLeft"/>
              <w:jc w:val="center"/>
            </w:pPr>
            <w:r w:rsidRPr="005C4DC5">
              <w:t>Group</w:t>
            </w:r>
          </w:p>
        </w:tc>
        <w:tc>
          <w:tcPr>
            <w:tcW w:w="1530" w:type="dxa"/>
          </w:tcPr>
          <w:p w14:paraId="49D9CC9B" w14:textId="77777777" w:rsidR="00E35AF8" w:rsidRPr="005C4DC5" w:rsidRDefault="00E35AF8">
            <w:pPr>
              <w:pStyle w:val="TableColHeadingCenter"/>
            </w:pPr>
            <w:r w:rsidRPr="005C4DC5">
              <w:rPr>
                <w:i/>
                <w:iCs/>
              </w:rPr>
              <w:t>N</w:t>
            </w:r>
            <w:r w:rsidRPr="005C4DC5">
              <w:t xml:space="preserve"> (2022)</w:t>
            </w:r>
          </w:p>
        </w:tc>
        <w:tc>
          <w:tcPr>
            <w:tcW w:w="1530" w:type="dxa"/>
          </w:tcPr>
          <w:p w14:paraId="438B401C" w14:textId="77777777" w:rsidR="00E35AF8" w:rsidRPr="005C4DC5" w:rsidRDefault="00E35AF8">
            <w:pPr>
              <w:pStyle w:val="TableColHeadingCenter"/>
            </w:pPr>
            <w:r w:rsidRPr="005C4DC5">
              <w:t>2019</w:t>
            </w:r>
          </w:p>
        </w:tc>
        <w:tc>
          <w:tcPr>
            <w:tcW w:w="1530" w:type="dxa"/>
          </w:tcPr>
          <w:p w14:paraId="502737EE" w14:textId="77777777" w:rsidR="00E35AF8" w:rsidRPr="005C4DC5" w:rsidRDefault="00E35AF8">
            <w:pPr>
              <w:pStyle w:val="TableColHeadingCenter"/>
            </w:pPr>
            <w:r w:rsidRPr="005C4DC5">
              <w:t>2022</w:t>
            </w:r>
          </w:p>
        </w:tc>
        <w:tc>
          <w:tcPr>
            <w:tcW w:w="1522" w:type="dxa"/>
          </w:tcPr>
          <w:p w14:paraId="0B99836D" w14:textId="77777777" w:rsidR="00E35AF8" w:rsidRPr="005C4DC5" w:rsidRDefault="00E35AF8">
            <w:pPr>
              <w:pStyle w:val="TableColHeadingCenter"/>
            </w:pPr>
            <w:r w:rsidRPr="005C4DC5">
              <w:t>State (2022)</w:t>
            </w:r>
          </w:p>
        </w:tc>
      </w:tr>
      <w:tr w:rsidR="00E35AF8" w:rsidRPr="005C4DC5" w14:paraId="4AFAD8C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0E91951" w14:textId="77777777" w:rsidR="00E35AF8" w:rsidRPr="005C4DC5" w:rsidRDefault="00E35AF8">
            <w:pPr>
              <w:pStyle w:val="TableText"/>
              <w:rPr>
                <w:rFonts w:ascii="Calibri" w:eastAsia="Times New Roman" w:hAnsi="Calibri" w:cs="Times New Roman"/>
              </w:rPr>
            </w:pPr>
            <w:r w:rsidRPr="005C4DC5">
              <w:t>All students</w:t>
            </w:r>
          </w:p>
        </w:tc>
        <w:tc>
          <w:tcPr>
            <w:tcW w:w="1530" w:type="dxa"/>
          </w:tcPr>
          <w:p w14:paraId="397D1B42" w14:textId="77777777" w:rsidR="00E35AF8" w:rsidRPr="005C4DC5" w:rsidRDefault="00E35AF8">
            <w:pPr>
              <w:pStyle w:val="TableTextCentered"/>
            </w:pPr>
            <w:r w:rsidRPr="004E3A71">
              <w:t>1,155</w:t>
            </w:r>
          </w:p>
        </w:tc>
        <w:tc>
          <w:tcPr>
            <w:tcW w:w="1530" w:type="dxa"/>
          </w:tcPr>
          <w:p w14:paraId="0F8B7CEF" w14:textId="77777777" w:rsidR="00E35AF8" w:rsidRPr="005C4DC5" w:rsidRDefault="00E35AF8">
            <w:pPr>
              <w:pStyle w:val="TableTextCentered"/>
            </w:pPr>
            <w:r w:rsidRPr="004E3A71">
              <w:t>46.9</w:t>
            </w:r>
          </w:p>
        </w:tc>
        <w:tc>
          <w:tcPr>
            <w:tcW w:w="1530" w:type="dxa"/>
          </w:tcPr>
          <w:p w14:paraId="75449B03" w14:textId="77777777" w:rsidR="00E35AF8" w:rsidRPr="005C4DC5" w:rsidRDefault="00E35AF8">
            <w:pPr>
              <w:pStyle w:val="TableTextCentered"/>
            </w:pPr>
            <w:r w:rsidRPr="004E3A71">
              <w:t>48.9</w:t>
            </w:r>
          </w:p>
        </w:tc>
        <w:tc>
          <w:tcPr>
            <w:tcW w:w="1522" w:type="dxa"/>
          </w:tcPr>
          <w:p w14:paraId="63FBB926" w14:textId="77777777" w:rsidR="00E35AF8" w:rsidRPr="005C4DC5" w:rsidRDefault="00E35AF8">
            <w:pPr>
              <w:pStyle w:val="TableTextCentered"/>
            </w:pPr>
            <w:r w:rsidRPr="004E3A71">
              <w:t>49.9</w:t>
            </w:r>
          </w:p>
        </w:tc>
      </w:tr>
      <w:tr w:rsidR="00E35AF8" w:rsidRPr="005C4DC5" w14:paraId="79356E06" w14:textId="77777777">
        <w:tc>
          <w:tcPr>
            <w:tcW w:w="3232" w:type="dxa"/>
          </w:tcPr>
          <w:p w14:paraId="145AE1F9" w14:textId="77777777" w:rsidR="00E35AF8" w:rsidRPr="005C4DC5" w:rsidRDefault="00E35AF8">
            <w:pPr>
              <w:pStyle w:val="TableText"/>
              <w:rPr>
                <w:rFonts w:ascii="Calibri" w:eastAsia="Times New Roman" w:hAnsi="Calibri" w:cs="Times New Roman"/>
              </w:rPr>
            </w:pPr>
            <w:r w:rsidRPr="005C4DC5">
              <w:t>African American/Black</w:t>
            </w:r>
          </w:p>
        </w:tc>
        <w:tc>
          <w:tcPr>
            <w:tcW w:w="1530" w:type="dxa"/>
          </w:tcPr>
          <w:p w14:paraId="7D9BD037" w14:textId="77777777" w:rsidR="00E35AF8" w:rsidRPr="005C4DC5" w:rsidRDefault="00E35AF8">
            <w:pPr>
              <w:pStyle w:val="TableTextCentered"/>
            </w:pPr>
            <w:r w:rsidRPr="004E3A71">
              <w:t>139</w:t>
            </w:r>
          </w:p>
        </w:tc>
        <w:tc>
          <w:tcPr>
            <w:tcW w:w="1530" w:type="dxa"/>
          </w:tcPr>
          <w:p w14:paraId="5D8FC81D" w14:textId="77777777" w:rsidR="00E35AF8" w:rsidRPr="005C4DC5" w:rsidRDefault="00E35AF8">
            <w:pPr>
              <w:pStyle w:val="TableTextCentered"/>
            </w:pPr>
            <w:r w:rsidRPr="004E3A71">
              <w:t>43.3</w:t>
            </w:r>
          </w:p>
        </w:tc>
        <w:tc>
          <w:tcPr>
            <w:tcW w:w="1530" w:type="dxa"/>
          </w:tcPr>
          <w:p w14:paraId="6FFCDD5E" w14:textId="77777777" w:rsidR="00E35AF8" w:rsidRPr="005C4DC5" w:rsidRDefault="00E35AF8">
            <w:pPr>
              <w:pStyle w:val="TableTextCentered"/>
            </w:pPr>
            <w:r w:rsidRPr="004E3A71">
              <w:t>44.8</w:t>
            </w:r>
          </w:p>
        </w:tc>
        <w:tc>
          <w:tcPr>
            <w:tcW w:w="1522" w:type="dxa"/>
          </w:tcPr>
          <w:p w14:paraId="52C5615F" w14:textId="77777777" w:rsidR="00E35AF8" w:rsidRPr="005C4DC5" w:rsidRDefault="00E35AF8">
            <w:pPr>
              <w:pStyle w:val="TableTextCentered"/>
            </w:pPr>
            <w:r w:rsidRPr="004E3A71">
              <w:t>47.0</w:t>
            </w:r>
          </w:p>
        </w:tc>
      </w:tr>
      <w:tr w:rsidR="00E35AF8" w:rsidRPr="005C4DC5" w14:paraId="11A031C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1CAC755" w14:textId="77777777" w:rsidR="00E35AF8" w:rsidRPr="005C4DC5" w:rsidRDefault="00E35AF8">
            <w:pPr>
              <w:pStyle w:val="TableText"/>
              <w:rPr>
                <w:rFonts w:ascii="Calibri" w:eastAsia="Times New Roman" w:hAnsi="Calibri" w:cs="Times New Roman"/>
              </w:rPr>
            </w:pPr>
            <w:r w:rsidRPr="005C4DC5">
              <w:t>Asian</w:t>
            </w:r>
          </w:p>
        </w:tc>
        <w:tc>
          <w:tcPr>
            <w:tcW w:w="1530" w:type="dxa"/>
          </w:tcPr>
          <w:p w14:paraId="2B4DB1C4" w14:textId="77777777" w:rsidR="00E35AF8" w:rsidRPr="005C4DC5" w:rsidRDefault="00E35AF8">
            <w:pPr>
              <w:pStyle w:val="TableTextCentered"/>
            </w:pPr>
            <w:r w:rsidRPr="004E3A71">
              <w:t>64</w:t>
            </w:r>
          </w:p>
        </w:tc>
        <w:tc>
          <w:tcPr>
            <w:tcW w:w="1530" w:type="dxa"/>
          </w:tcPr>
          <w:p w14:paraId="5EA97448" w14:textId="77777777" w:rsidR="00E35AF8" w:rsidRPr="005C4DC5" w:rsidRDefault="00E35AF8">
            <w:pPr>
              <w:pStyle w:val="TableTextCentered"/>
            </w:pPr>
            <w:r w:rsidRPr="004E3A71">
              <w:t>52.2</w:t>
            </w:r>
          </w:p>
        </w:tc>
        <w:tc>
          <w:tcPr>
            <w:tcW w:w="1530" w:type="dxa"/>
          </w:tcPr>
          <w:p w14:paraId="25DEE452" w14:textId="77777777" w:rsidR="00E35AF8" w:rsidRPr="005C4DC5" w:rsidRDefault="00E35AF8">
            <w:pPr>
              <w:pStyle w:val="TableTextCentered"/>
            </w:pPr>
            <w:r w:rsidRPr="004E3A71">
              <w:t>60.9</w:t>
            </w:r>
          </w:p>
        </w:tc>
        <w:tc>
          <w:tcPr>
            <w:tcW w:w="1522" w:type="dxa"/>
          </w:tcPr>
          <w:p w14:paraId="72E9E26C" w14:textId="77777777" w:rsidR="00E35AF8" w:rsidRPr="005C4DC5" w:rsidRDefault="00E35AF8">
            <w:pPr>
              <w:pStyle w:val="TableTextCentered"/>
            </w:pPr>
            <w:r w:rsidRPr="004E3A71">
              <w:t>59.8</w:t>
            </w:r>
          </w:p>
        </w:tc>
      </w:tr>
      <w:tr w:rsidR="00E35AF8" w:rsidRPr="005C4DC5" w14:paraId="621E4648" w14:textId="77777777">
        <w:tc>
          <w:tcPr>
            <w:tcW w:w="3232" w:type="dxa"/>
          </w:tcPr>
          <w:p w14:paraId="49A1C84D" w14:textId="77777777" w:rsidR="00E35AF8" w:rsidRPr="005C4DC5" w:rsidRDefault="00E35AF8">
            <w:pPr>
              <w:pStyle w:val="TableText"/>
              <w:rPr>
                <w:rFonts w:ascii="Calibri" w:eastAsia="Times New Roman" w:hAnsi="Calibri" w:cs="Times New Roman"/>
              </w:rPr>
            </w:pPr>
            <w:r w:rsidRPr="005C4DC5">
              <w:t>Hispanic/Latino</w:t>
            </w:r>
          </w:p>
        </w:tc>
        <w:tc>
          <w:tcPr>
            <w:tcW w:w="1530" w:type="dxa"/>
          </w:tcPr>
          <w:p w14:paraId="5E8E103B" w14:textId="77777777" w:rsidR="00E35AF8" w:rsidRPr="005C4DC5" w:rsidRDefault="00E35AF8">
            <w:pPr>
              <w:pStyle w:val="TableTextCentered"/>
            </w:pPr>
            <w:r w:rsidRPr="004E3A71">
              <w:t>212</w:t>
            </w:r>
          </w:p>
        </w:tc>
        <w:tc>
          <w:tcPr>
            <w:tcW w:w="1530" w:type="dxa"/>
          </w:tcPr>
          <w:p w14:paraId="0B11949C" w14:textId="77777777" w:rsidR="00E35AF8" w:rsidRPr="005C4DC5" w:rsidRDefault="00E35AF8">
            <w:pPr>
              <w:pStyle w:val="TableTextCentered"/>
            </w:pPr>
            <w:r w:rsidRPr="004E3A71">
              <w:t>49.8</w:t>
            </w:r>
          </w:p>
        </w:tc>
        <w:tc>
          <w:tcPr>
            <w:tcW w:w="1530" w:type="dxa"/>
          </w:tcPr>
          <w:p w14:paraId="3C7ECABC" w14:textId="77777777" w:rsidR="00E35AF8" w:rsidRPr="005C4DC5" w:rsidRDefault="00E35AF8">
            <w:pPr>
              <w:pStyle w:val="TableTextCentered"/>
            </w:pPr>
            <w:r w:rsidRPr="004E3A71">
              <w:t>50.0</w:t>
            </w:r>
          </w:p>
        </w:tc>
        <w:tc>
          <w:tcPr>
            <w:tcW w:w="1522" w:type="dxa"/>
          </w:tcPr>
          <w:p w14:paraId="673472A0" w14:textId="77777777" w:rsidR="00E35AF8" w:rsidRPr="005C4DC5" w:rsidRDefault="00E35AF8">
            <w:pPr>
              <w:pStyle w:val="TableTextCentered"/>
            </w:pPr>
            <w:r w:rsidRPr="004E3A71">
              <w:t>46.4</w:t>
            </w:r>
          </w:p>
        </w:tc>
      </w:tr>
      <w:tr w:rsidR="00E35AF8" w:rsidRPr="005C4DC5" w14:paraId="3677D64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E7B100C" w14:textId="77777777" w:rsidR="00E35AF8" w:rsidRPr="005C4DC5" w:rsidRDefault="00E35AF8">
            <w:pPr>
              <w:pStyle w:val="TableText"/>
              <w:rPr>
                <w:rFonts w:ascii="Calibri" w:eastAsia="Times New Roman" w:hAnsi="Calibri" w:cs="Times New Roman"/>
              </w:rPr>
            </w:pPr>
            <w:r w:rsidRPr="005C4DC5">
              <w:t>Multi-Race, non-Hispanic/Latino</w:t>
            </w:r>
          </w:p>
        </w:tc>
        <w:tc>
          <w:tcPr>
            <w:tcW w:w="1530" w:type="dxa"/>
          </w:tcPr>
          <w:p w14:paraId="122378AD" w14:textId="77777777" w:rsidR="00E35AF8" w:rsidRPr="005C4DC5" w:rsidRDefault="00E35AF8">
            <w:pPr>
              <w:pStyle w:val="TableTextCentered"/>
            </w:pPr>
            <w:r w:rsidRPr="004E3A71">
              <w:t>41</w:t>
            </w:r>
          </w:p>
        </w:tc>
        <w:tc>
          <w:tcPr>
            <w:tcW w:w="1530" w:type="dxa"/>
          </w:tcPr>
          <w:p w14:paraId="75D92FEE" w14:textId="77777777" w:rsidR="00E35AF8" w:rsidRPr="005C4DC5" w:rsidRDefault="00E35AF8">
            <w:pPr>
              <w:pStyle w:val="TableTextCentered"/>
            </w:pPr>
            <w:r w:rsidRPr="004E3A71">
              <w:t>44.7</w:t>
            </w:r>
          </w:p>
        </w:tc>
        <w:tc>
          <w:tcPr>
            <w:tcW w:w="1530" w:type="dxa"/>
          </w:tcPr>
          <w:p w14:paraId="2810A84F" w14:textId="77777777" w:rsidR="00E35AF8" w:rsidRPr="005C4DC5" w:rsidRDefault="00E35AF8">
            <w:pPr>
              <w:pStyle w:val="TableTextCentered"/>
            </w:pPr>
            <w:r w:rsidRPr="004E3A71">
              <w:t>53.1</w:t>
            </w:r>
          </w:p>
        </w:tc>
        <w:tc>
          <w:tcPr>
            <w:tcW w:w="1522" w:type="dxa"/>
          </w:tcPr>
          <w:p w14:paraId="2215B971" w14:textId="77777777" w:rsidR="00E35AF8" w:rsidRPr="005C4DC5" w:rsidRDefault="00E35AF8">
            <w:pPr>
              <w:pStyle w:val="TableTextCentered"/>
            </w:pPr>
            <w:r w:rsidRPr="004E3A71">
              <w:t>51.0</w:t>
            </w:r>
          </w:p>
        </w:tc>
      </w:tr>
      <w:tr w:rsidR="00E35AF8" w:rsidRPr="005C4DC5" w14:paraId="3D6701CE" w14:textId="77777777">
        <w:tc>
          <w:tcPr>
            <w:tcW w:w="3232" w:type="dxa"/>
          </w:tcPr>
          <w:p w14:paraId="2E6349EA" w14:textId="77777777" w:rsidR="00E35AF8" w:rsidRPr="005C4DC5" w:rsidRDefault="00E35AF8">
            <w:pPr>
              <w:pStyle w:val="TableText"/>
            </w:pPr>
            <w:r w:rsidRPr="005C4DC5">
              <w:t>Native American</w:t>
            </w:r>
          </w:p>
        </w:tc>
        <w:tc>
          <w:tcPr>
            <w:tcW w:w="1530" w:type="dxa"/>
          </w:tcPr>
          <w:p w14:paraId="321768BB" w14:textId="77777777" w:rsidR="00E35AF8" w:rsidRPr="005C4DC5" w:rsidRDefault="00E35AF8">
            <w:pPr>
              <w:pStyle w:val="TableTextCentered"/>
            </w:pPr>
            <w:r w:rsidRPr="004E3A71">
              <w:t>1</w:t>
            </w:r>
          </w:p>
        </w:tc>
        <w:tc>
          <w:tcPr>
            <w:tcW w:w="1530" w:type="dxa"/>
          </w:tcPr>
          <w:p w14:paraId="471995CA" w14:textId="259CAD9D" w:rsidR="00E35AF8" w:rsidRPr="005C4DC5" w:rsidRDefault="00454848">
            <w:pPr>
              <w:pStyle w:val="TableTextCentered"/>
            </w:pPr>
            <w:r>
              <w:t>NA</w:t>
            </w:r>
          </w:p>
        </w:tc>
        <w:tc>
          <w:tcPr>
            <w:tcW w:w="1530" w:type="dxa"/>
          </w:tcPr>
          <w:p w14:paraId="3B9447A4" w14:textId="1FA50EA0" w:rsidR="00E35AF8" w:rsidRPr="005C4DC5" w:rsidRDefault="00454848">
            <w:pPr>
              <w:pStyle w:val="TableTextCentered"/>
            </w:pPr>
            <w:r>
              <w:t>NA</w:t>
            </w:r>
          </w:p>
        </w:tc>
        <w:tc>
          <w:tcPr>
            <w:tcW w:w="1522" w:type="dxa"/>
          </w:tcPr>
          <w:p w14:paraId="428D2F93" w14:textId="77777777" w:rsidR="00E35AF8" w:rsidRPr="005C4DC5" w:rsidRDefault="00E35AF8">
            <w:pPr>
              <w:pStyle w:val="TableTextCentered"/>
            </w:pPr>
            <w:r w:rsidRPr="004E3A71">
              <w:t>49.5</w:t>
            </w:r>
          </w:p>
        </w:tc>
      </w:tr>
      <w:tr w:rsidR="00E35AF8" w:rsidRPr="005C4DC5" w14:paraId="117B882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3BD08CA" w14:textId="77777777" w:rsidR="00E35AF8" w:rsidRPr="005C4DC5" w:rsidRDefault="00E35AF8">
            <w:pPr>
              <w:pStyle w:val="TableText"/>
              <w:rPr>
                <w:spacing w:val="-4"/>
              </w:rPr>
            </w:pPr>
            <w:r w:rsidRPr="005C4DC5">
              <w:rPr>
                <w:spacing w:val="-4"/>
              </w:rPr>
              <w:t>Native Hawaiian, Pacific Islander</w:t>
            </w:r>
          </w:p>
        </w:tc>
        <w:tc>
          <w:tcPr>
            <w:tcW w:w="1530" w:type="dxa"/>
          </w:tcPr>
          <w:p w14:paraId="7606F5C3" w14:textId="77777777" w:rsidR="00E35AF8" w:rsidRPr="005C4DC5" w:rsidRDefault="00E35AF8">
            <w:pPr>
              <w:pStyle w:val="TableTextCentered"/>
            </w:pPr>
            <w:r w:rsidRPr="004E3A71">
              <w:t>4</w:t>
            </w:r>
          </w:p>
        </w:tc>
        <w:tc>
          <w:tcPr>
            <w:tcW w:w="1530" w:type="dxa"/>
          </w:tcPr>
          <w:p w14:paraId="040F2584" w14:textId="10EA2769" w:rsidR="00E35AF8" w:rsidRPr="005C4DC5" w:rsidRDefault="00454848">
            <w:pPr>
              <w:pStyle w:val="TableTextCentered"/>
            </w:pPr>
            <w:r>
              <w:t>NA</w:t>
            </w:r>
          </w:p>
        </w:tc>
        <w:tc>
          <w:tcPr>
            <w:tcW w:w="1530" w:type="dxa"/>
          </w:tcPr>
          <w:p w14:paraId="541EED2D" w14:textId="6EB8BEDC" w:rsidR="00E35AF8" w:rsidRPr="005C4DC5" w:rsidRDefault="00454848">
            <w:pPr>
              <w:pStyle w:val="TableTextCentered"/>
            </w:pPr>
            <w:r>
              <w:t>NA</w:t>
            </w:r>
          </w:p>
        </w:tc>
        <w:tc>
          <w:tcPr>
            <w:tcW w:w="1522" w:type="dxa"/>
          </w:tcPr>
          <w:p w14:paraId="417DC857" w14:textId="77777777" w:rsidR="00E35AF8" w:rsidRPr="005C4DC5" w:rsidRDefault="00E35AF8">
            <w:pPr>
              <w:pStyle w:val="TableTextCentered"/>
            </w:pPr>
            <w:r w:rsidRPr="004E3A71">
              <w:t>49.9</w:t>
            </w:r>
          </w:p>
        </w:tc>
      </w:tr>
      <w:tr w:rsidR="00E35AF8" w:rsidRPr="005C4DC5" w14:paraId="64D93F95" w14:textId="77777777">
        <w:tc>
          <w:tcPr>
            <w:tcW w:w="3232" w:type="dxa"/>
          </w:tcPr>
          <w:p w14:paraId="4B22EBC7" w14:textId="77777777" w:rsidR="00E35AF8" w:rsidRPr="005C4DC5" w:rsidRDefault="00E35AF8">
            <w:pPr>
              <w:pStyle w:val="TableText"/>
              <w:rPr>
                <w:rFonts w:ascii="Calibri" w:eastAsia="Times New Roman" w:hAnsi="Calibri" w:cs="Times New Roman"/>
              </w:rPr>
            </w:pPr>
            <w:r w:rsidRPr="005C4DC5">
              <w:t>White</w:t>
            </w:r>
          </w:p>
        </w:tc>
        <w:tc>
          <w:tcPr>
            <w:tcW w:w="1530" w:type="dxa"/>
          </w:tcPr>
          <w:p w14:paraId="15BC0032" w14:textId="77777777" w:rsidR="00E35AF8" w:rsidRPr="005C4DC5" w:rsidRDefault="00E35AF8">
            <w:pPr>
              <w:pStyle w:val="TableTextCentered"/>
            </w:pPr>
            <w:r w:rsidRPr="004E3A71">
              <w:t>694</w:t>
            </w:r>
          </w:p>
        </w:tc>
        <w:tc>
          <w:tcPr>
            <w:tcW w:w="1530" w:type="dxa"/>
          </w:tcPr>
          <w:p w14:paraId="68603BE7" w14:textId="77777777" w:rsidR="00E35AF8" w:rsidRPr="005C4DC5" w:rsidRDefault="00E35AF8">
            <w:pPr>
              <w:pStyle w:val="TableTextCentered"/>
            </w:pPr>
            <w:r w:rsidRPr="004E3A71">
              <w:t>46.7</w:t>
            </w:r>
          </w:p>
        </w:tc>
        <w:tc>
          <w:tcPr>
            <w:tcW w:w="1530" w:type="dxa"/>
          </w:tcPr>
          <w:p w14:paraId="4EE70088" w14:textId="77777777" w:rsidR="00E35AF8" w:rsidRPr="005C4DC5" w:rsidRDefault="00E35AF8">
            <w:pPr>
              <w:pStyle w:val="TableTextCentered"/>
            </w:pPr>
            <w:r w:rsidRPr="004E3A71">
              <w:t>47.9</w:t>
            </w:r>
          </w:p>
        </w:tc>
        <w:tc>
          <w:tcPr>
            <w:tcW w:w="1522" w:type="dxa"/>
          </w:tcPr>
          <w:p w14:paraId="0F0C45AA" w14:textId="77777777" w:rsidR="00E35AF8" w:rsidRPr="005C4DC5" w:rsidRDefault="00E35AF8">
            <w:pPr>
              <w:pStyle w:val="TableTextCentered"/>
            </w:pPr>
            <w:r w:rsidRPr="004E3A71">
              <w:t>50.4</w:t>
            </w:r>
          </w:p>
        </w:tc>
      </w:tr>
      <w:tr w:rsidR="00E35AF8" w:rsidRPr="005C4DC5" w14:paraId="5788AF1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D691323" w14:textId="77777777" w:rsidR="00E35AF8" w:rsidRPr="005C4DC5" w:rsidRDefault="00E35AF8">
            <w:pPr>
              <w:pStyle w:val="TableText"/>
              <w:rPr>
                <w:rFonts w:ascii="Calibri" w:eastAsia="Times New Roman" w:hAnsi="Calibri" w:cs="Times New Roman"/>
              </w:rPr>
            </w:pPr>
            <w:r w:rsidRPr="005C4DC5">
              <w:t>High needs</w:t>
            </w:r>
          </w:p>
        </w:tc>
        <w:tc>
          <w:tcPr>
            <w:tcW w:w="1530" w:type="dxa"/>
          </w:tcPr>
          <w:p w14:paraId="43102804" w14:textId="77777777" w:rsidR="00E35AF8" w:rsidRPr="005C4DC5" w:rsidRDefault="00E35AF8">
            <w:pPr>
              <w:pStyle w:val="TableTextCentered"/>
            </w:pPr>
            <w:r w:rsidRPr="004E3A71">
              <w:t>683</w:t>
            </w:r>
          </w:p>
        </w:tc>
        <w:tc>
          <w:tcPr>
            <w:tcW w:w="1530" w:type="dxa"/>
          </w:tcPr>
          <w:p w14:paraId="5DDBF67F" w14:textId="77777777" w:rsidR="00E35AF8" w:rsidRPr="005C4DC5" w:rsidRDefault="00E35AF8">
            <w:pPr>
              <w:pStyle w:val="TableTextCentered"/>
            </w:pPr>
            <w:r w:rsidRPr="004E3A71">
              <w:t>45.0</w:t>
            </w:r>
          </w:p>
        </w:tc>
        <w:tc>
          <w:tcPr>
            <w:tcW w:w="1530" w:type="dxa"/>
          </w:tcPr>
          <w:p w14:paraId="5A8C4632" w14:textId="77777777" w:rsidR="00E35AF8" w:rsidRPr="005C4DC5" w:rsidRDefault="00E35AF8">
            <w:pPr>
              <w:pStyle w:val="TableTextCentered"/>
            </w:pPr>
            <w:r w:rsidRPr="004E3A71">
              <w:t>46.7</w:t>
            </w:r>
          </w:p>
        </w:tc>
        <w:tc>
          <w:tcPr>
            <w:tcW w:w="1522" w:type="dxa"/>
          </w:tcPr>
          <w:p w14:paraId="526DC0C2" w14:textId="77777777" w:rsidR="00E35AF8" w:rsidRPr="005C4DC5" w:rsidRDefault="00E35AF8">
            <w:pPr>
              <w:pStyle w:val="TableTextCentered"/>
            </w:pPr>
            <w:r w:rsidRPr="004E3A71">
              <w:t>47.1</w:t>
            </w:r>
          </w:p>
        </w:tc>
      </w:tr>
      <w:tr w:rsidR="00E35AF8" w:rsidRPr="005C4DC5" w14:paraId="204271DF" w14:textId="77777777">
        <w:tc>
          <w:tcPr>
            <w:tcW w:w="3232" w:type="dxa"/>
          </w:tcPr>
          <w:p w14:paraId="31B1CC50" w14:textId="77777777" w:rsidR="00E35AF8" w:rsidRPr="005C4DC5" w:rsidRDefault="00E35AF8">
            <w:pPr>
              <w:pStyle w:val="TableText"/>
              <w:rPr>
                <w:rFonts w:ascii="Calibri" w:eastAsia="Times New Roman" w:hAnsi="Calibri" w:cs="Times New Roman"/>
              </w:rPr>
            </w:pPr>
            <w:r w:rsidRPr="005C4DC5">
              <w:t>Low income</w:t>
            </w:r>
            <w:r w:rsidRPr="005C4DC5">
              <w:rPr>
                <w:vertAlign w:val="superscript"/>
              </w:rPr>
              <w:t>a</w:t>
            </w:r>
          </w:p>
        </w:tc>
        <w:tc>
          <w:tcPr>
            <w:tcW w:w="1530" w:type="dxa"/>
          </w:tcPr>
          <w:p w14:paraId="0CF7F36E" w14:textId="77777777" w:rsidR="00E35AF8" w:rsidRPr="005C4DC5" w:rsidRDefault="00E35AF8">
            <w:pPr>
              <w:pStyle w:val="TableTextCentered"/>
            </w:pPr>
            <w:r w:rsidRPr="004E3A71">
              <w:t>502</w:t>
            </w:r>
          </w:p>
        </w:tc>
        <w:tc>
          <w:tcPr>
            <w:tcW w:w="1530" w:type="dxa"/>
          </w:tcPr>
          <w:p w14:paraId="1F4278B0" w14:textId="607B163C" w:rsidR="00E35AF8" w:rsidRPr="005C4DC5" w:rsidRDefault="00454848">
            <w:pPr>
              <w:pStyle w:val="TableTextCentered"/>
            </w:pPr>
            <w:r>
              <w:t>NA</w:t>
            </w:r>
          </w:p>
        </w:tc>
        <w:tc>
          <w:tcPr>
            <w:tcW w:w="1530" w:type="dxa"/>
          </w:tcPr>
          <w:p w14:paraId="541CB47B" w14:textId="77777777" w:rsidR="00E35AF8" w:rsidRPr="005C4DC5" w:rsidRDefault="00E35AF8">
            <w:pPr>
              <w:pStyle w:val="TableTextCentered"/>
            </w:pPr>
            <w:r w:rsidRPr="004E3A71">
              <w:t>46.8</w:t>
            </w:r>
          </w:p>
        </w:tc>
        <w:tc>
          <w:tcPr>
            <w:tcW w:w="1522" w:type="dxa"/>
          </w:tcPr>
          <w:p w14:paraId="6C44A387" w14:textId="77777777" w:rsidR="00E35AF8" w:rsidRPr="005C4DC5" w:rsidRDefault="00E35AF8">
            <w:pPr>
              <w:pStyle w:val="TableTextCentered"/>
            </w:pPr>
            <w:r w:rsidRPr="004E3A71">
              <w:t>46.4</w:t>
            </w:r>
          </w:p>
        </w:tc>
      </w:tr>
      <w:tr w:rsidR="00E35AF8" w:rsidRPr="005C4DC5" w14:paraId="0743257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0174D5B" w14:textId="77777777" w:rsidR="00E35AF8" w:rsidRPr="005C4DC5" w:rsidRDefault="00E35AF8">
            <w:pPr>
              <w:pStyle w:val="TableText"/>
              <w:rPr>
                <w:spacing w:val="-4"/>
              </w:rPr>
            </w:pPr>
            <w:r w:rsidRPr="005C4DC5">
              <w:rPr>
                <w:spacing w:val="-4"/>
              </w:rPr>
              <w:t>ELs and former ELs</w:t>
            </w:r>
          </w:p>
        </w:tc>
        <w:tc>
          <w:tcPr>
            <w:tcW w:w="1530" w:type="dxa"/>
          </w:tcPr>
          <w:p w14:paraId="08FF71A1" w14:textId="77777777" w:rsidR="00E35AF8" w:rsidRPr="005C4DC5" w:rsidRDefault="00E35AF8">
            <w:pPr>
              <w:pStyle w:val="TableTextCentered"/>
            </w:pPr>
            <w:r w:rsidRPr="004E3A71">
              <w:t>238</w:t>
            </w:r>
          </w:p>
        </w:tc>
        <w:tc>
          <w:tcPr>
            <w:tcW w:w="1530" w:type="dxa"/>
          </w:tcPr>
          <w:p w14:paraId="4AB6F199" w14:textId="77777777" w:rsidR="00E35AF8" w:rsidRPr="005C4DC5" w:rsidRDefault="00E35AF8">
            <w:pPr>
              <w:pStyle w:val="TableTextCentered"/>
            </w:pPr>
            <w:r w:rsidRPr="004E3A71">
              <w:t>50.7</w:t>
            </w:r>
          </w:p>
        </w:tc>
        <w:tc>
          <w:tcPr>
            <w:tcW w:w="1530" w:type="dxa"/>
          </w:tcPr>
          <w:p w14:paraId="675F58B1" w14:textId="77777777" w:rsidR="00E35AF8" w:rsidRPr="005C4DC5" w:rsidRDefault="00E35AF8">
            <w:pPr>
              <w:pStyle w:val="TableTextCentered"/>
            </w:pPr>
            <w:r w:rsidRPr="004E3A71">
              <w:t>51.6</w:t>
            </w:r>
          </w:p>
        </w:tc>
        <w:tc>
          <w:tcPr>
            <w:tcW w:w="1522" w:type="dxa"/>
          </w:tcPr>
          <w:p w14:paraId="4FDA5D89" w14:textId="77777777" w:rsidR="00E35AF8" w:rsidRPr="005C4DC5" w:rsidRDefault="00E35AF8">
            <w:pPr>
              <w:pStyle w:val="TableTextCentered"/>
            </w:pPr>
            <w:r w:rsidRPr="004E3A71">
              <w:t>48.6</w:t>
            </w:r>
          </w:p>
        </w:tc>
      </w:tr>
      <w:tr w:rsidR="00E35AF8" w:rsidRPr="005C4DC5" w14:paraId="3A7AE690" w14:textId="77777777">
        <w:tc>
          <w:tcPr>
            <w:tcW w:w="3232" w:type="dxa"/>
          </w:tcPr>
          <w:p w14:paraId="36001D45" w14:textId="77777777" w:rsidR="00E35AF8" w:rsidRPr="005C4DC5" w:rsidRDefault="00E35AF8">
            <w:pPr>
              <w:pStyle w:val="TableText"/>
            </w:pPr>
            <w:r w:rsidRPr="005C4DC5">
              <w:t>Students w/disabilities</w:t>
            </w:r>
          </w:p>
        </w:tc>
        <w:tc>
          <w:tcPr>
            <w:tcW w:w="1530" w:type="dxa"/>
          </w:tcPr>
          <w:p w14:paraId="3D6FA2E7" w14:textId="77777777" w:rsidR="00E35AF8" w:rsidRPr="005C4DC5" w:rsidRDefault="00E35AF8">
            <w:pPr>
              <w:pStyle w:val="TableTextCentered"/>
            </w:pPr>
            <w:r w:rsidRPr="004E3A71">
              <w:t>308</w:t>
            </w:r>
          </w:p>
        </w:tc>
        <w:tc>
          <w:tcPr>
            <w:tcW w:w="1530" w:type="dxa"/>
          </w:tcPr>
          <w:p w14:paraId="7EC952A7" w14:textId="77777777" w:rsidR="00E35AF8" w:rsidRPr="005C4DC5" w:rsidRDefault="00E35AF8">
            <w:pPr>
              <w:pStyle w:val="TableTextCentered"/>
            </w:pPr>
            <w:r w:rsidRPr="004E3A71">
              <w:t>43.3</w:t>
            </w:r>
          </w:p>
        </w:tc>
        <w:tc>
          <w:tcPr>
            <w:tcW w:w="1530" w:type="dxa"/>
          </w:tcPr>
          <w:p w14:paraId="0C74CF9A" w14:textId="77777777" w:rsidR="00E35AF8" w:rsidRPr="005C4DC5" w:rsidRDefault="00E35AF8">
            <w:pPr>
              <w:pStyle w:val="TableTextCentered"/>
            </w:pPr>
            <w:r w:rsidRPr="004E3A71">
              <w:t>39.3</w:t>
            </w:r>
          </w:p>
        </w:tc>
        <w:tc>
          <w:tcPr>
            <w:tcW w:w="1522" w:type="dxa"/>
          </w:tcPr>
          <w:p w14:paraId="784CEF07" w14:textId="77777777" w:rsidR="00E35AF8" w:rsidRPr="005C4DC5" w:rsidRDefault="00E35AF8">
            <w:pPr>
              <w:pStyle w:val="TableTextCentered"/>
            </w:pPr>
            <w:r w:rsidRPr="004E3A71">
              <w:t>43.3</w:t>
            </w:r>
          </w:p>
        </w:tc>
      </w:tr>
    </w:tbl>
    <w:p w14:paraId="17EC0871" w14:textId="77777777" w:rsidR="00E35AF8" w:rsidRPr="005C4DC5" w:rsidRDefault="00E35AF8" w:rsidP="00E35AF8">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6" w:history="1">
        <w:r w:rsidRPr="005C4DC5">
          <w:rPr>
            <w:rStyle w:val="Hyperlink"/>
          </w:rPr>
          <w:t>newly defined low-income student group</w:t>
        </w:r>
      </w:hyperlink>
      <w:r w:rsidRPr="005C4DC5">
        <w:t>. This change also affects the high needs group.</w:t>
      </w:r>
    </w:p>
    <w:p w14:paraId="550CA0A1" w14:textId="528F2809" w:rsidR="00E35AF8" w:rsidRPr="005C4DC5" w:rsidRDefault="00E35AF8" w:rsidP="00E35AF8">
      <w:pPr>
        <w:pStyle w:val="TableTitle0"/>
      </w:pPr>
      <w:r w:rsidRPr="005C4DC5">
        <w:t xml:space="preserve">Table E10. </w:t>
      </w:r>
      <w:r w:rsidRPr="00A7117C">
        <w:t>Norwood</w:t>
      </w:r>
      <w:r w:rsidRPr="005C4DC5">
        <w:t xml:space="preserve"> Public Schools: Mathematics Mean Student Growth Percentile in Grade 10, 2019</w:t>
      </w:r>
      <w:r>
        <w:t xml:space="preserve"> </w:t>
      </w:r>
      <w:r w:rsidR="006B4D66">
        <w:t xml:space="preserve">and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AF8" w:rsidRPr="005C4DC5" w14:paraId="79ED1708" w14:textId="77777777" w:rsidTr="005026F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07B2890" w14:textId="77777777" w:rsidR="00E35AF8" w:rsidRPr="005C4DC5" w:rsidRDefault="00E35AF8" w:rsidP="005026F1">
            <w:pPr>
              <w:pStyle w:val="TableColHeadingLeft"/>
              <w:keepNext/>
              <w:keepLines/>
              <w:jc w:val="center"/>
            </w:pPr>
            <w:r w:rsidRPr="005C4DC5">
              <w:t>Group</w:t>
            </w:r>
          </w:p>
        </w:tc>
        <w:tc>
          <w:tcPr>
            <w:tcW w:w="1530" w:type="dxa"/>
          </w:tcPr>
          <w:p w14:paraId="6FD0019D" w14:textId="77777777" w:rsidR="00E35AF8" w:rsidRPr="005C4DC5" w:rsidRDefault="00E35AF8">
            <w:pPr>
              <w:pStyle w:val="TableColHeadingCenter"/>
            </w:pPr>
            <w:r w:rsidRPr="005C4DC5">
              <w:rPr>
                <w:i/>
                <w:iCs/>
              </w:rPr>
              <w:t xml:space="preserve">N </w:t>
            </w:r>
            <w:r w:rsidRPr="005C4DC5">
              <w:t>(2022)</w:t>
            </w:r>
          </w:p>
        </w:tc>
        <w:tc>
          <w:tcPr>
            <w:tcW w:w="1530" w:type="dxa"/>
          </w:tcPr>
          <w:p w14:paraId="19DAD40E" w14:textId="77777777" w:rsidR="00E35AF8" w:rsidRPr="005C4DC5" w:rsidRDefault="00E35AF8">
            <w:pPr>
              <w:pStyle w:val="TableColHeadingCenter"/>
            </w:pPr>
            <w:r w:rsidRPr="005C4DC5">
              <w:t>2019</w:t>
            </w:r>
          </w:p>
        </w:tc>
        <w:tc>
          <w:tcPr>
            <w:tcW w:w="1530" w:type="dxa"/>
          </w:tcPr>
          <w:p w14:paraId="7B05E5D7" w14:textId="77777777" w:rsidR="00E35AF8" w:rsidRPr="005C4DC5" w:rsidRDefault="00E35AF8">
            <w:pPr>
              <w:pStyle w:val="TableColHeadingCenter"/>
            </w:pPr>
            <w:r w:rsidRPr="005C4DC5">
              <w:t>2022</w:t>
            </w:r>
          </w:p>
        </w:tc>
        <w:tc>
          <w:tcPr>
            <w:tcW w:w="1522" w:type="dxa"/>
          </w:tcPr>
          <w:p w14:paraId="2C4F5142" w14:textId="77777777" w:rsidR="00E35AF8" w:rsidRPr="005C4DC5" w:rsidRDefault="00E35AF8">
            <w:pPr>
              <w:pStyle w:val="TableColHeadingCenter"/>
            </w:pPr>
            <w:r w:rsidRPr="005C4DC5">
              <w:t>State (2022)</w:t>
            </w:r>
          </w:p>
        </w:tc>
      </w:tr>
      <w:tr w:rsidR="00E35AF8" w:rsidRPr="005C4DC5" w14:paraId="0DC3608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79987BE" w14:textId="77777777" w:rsidR="00E35AF8" w:rsidRPr="005C4DC5" w:rsidRDefault="00E35AF8">
            <w:pPr>
              <w:pStyle w:val="TableText"/>
            </w:pPr>
            <w:r w:rsidRPr="005C4DC5">
              <w:t>All students</w:t>
            </w:r>
          </w:p>
        </w:tc>
        <w:tc>
          <w:tcPr>
            <w:tcW w:w="1530" w:type="dxa"/>
          </w:tcPr>
          <w:p w14:paraId="77F944FC" w14:textId="77777777" w:rsidR="00E35AF8" w:rsidRPr="005C4DC5" w:rsidRDefault="00E35AF8">
            <w:pPr>
              <w:pStyle w:val="TableTextCentered"/>
            </w:pPr>
            <w:r w:rsidRPr="00476B2F">
              <w:t>186</w:t>
            </w:r>
          </w:p>
        </w:tc>
        <w:tc>
          <w:tcPr>
            <w:tcW w:w="1530" w:type="dxa"/>
          </w:tcPr>
          <w:p w14:paraId="30D863E5" w14:textId="77777777" w:rsidR="00E35AF8" w:rsidRPr="005C4DC5" w:rsidRDefault="00E35AF8">
            <w:pPr>
              <w:pStyle w:val="TableTextCentered"/>
            </w:pPr>
            <w:r w:rsidRPr="00476B2F">
              <w:t>59.4</w:t>
            </w:r>
          </w:p>
        </w:tc>
        <w:tc>
          <w:tcPr>
            <w:tcW w:w="1530" w:type="dxa"/>
          </w:tcPr>
          <w:p w14:paraId="787D14D7" w14:textId="77777777" w:rsidR="00E35AF8" w:rsidRPr="005C4DC5" w:rsidRDefault="00E35AF8">
            <w:pPr>
              <w:pStyle w:val="TableTextCentered"/>
            </w:pPr>
            <w:r w:rsidRPr="00476B2F">
              <w:t>55.4</w:t>
            </w:r>
          </w:p>
        </w:tc>
        <w:tc>
          <w:tcPr>
            <w:tcW w:w="1522" w:type="dxa"/>
          </w:tcPr>
          <w:p w14:paraId="71957556" w14:textId="77777777" w:rsidR="00E35AF8" w:rsidRPr="005C4DC5" w:rsidRDefault="00E35AF8">
            <w:pPr>
              <w:pStyle w:val="TableTextCentered"/>
            </w:pPr>
            <w:r w:rsidRPr="00476B2F">
              <w:t>50.0</w:t>
            </w:r>
          </w:p>
        </w:tc>
      </w:tr>
      <w:tr w:rsidR="00E35AF8" w:rsidRPr="005C4DC5" w14:paraId="14EDB242" w14:textId="77777777">
        <w:tc>
          <w:tcPr>
            <w:tcW w:w="3232" w:type="dxa"/>
          </w:tcPr>
          <w:p w14:paraId="1B5BC1E3" w14:textId="77777777" w:rsidR="00E35AF8" w:rsidRPr="005C4DC5" w:rsidRDefault="00E35AF8">
            <w:pPr>
              <w:pStyle w:val="TableText"/>
            </w:pPr>
            <w:r w:rsidRPr="005C4DC5">
              <w:t>African American/Black</w:t>
            </w:r>
          </w:p>
        </w:tc>
        <w:tc>
          <w:tcPr>
            <w:tcW w:w="1530" w:type="dxa"/>
          </w:tcPr>
          <w:p w14:paraId="2A29F1F1" w14:textId="77777777" w:rsidR="00E35AF8" w:rsidRPr="005C4DC5" w:rsidRDefault="00E35AF8">
            <w:pPr>
              <w:pStyle w:val="TableTextCentered"/>
            </w:pPr>
            <w:r w:rsidRPr="00476B2F">
              <w:t>23</w:t>
            </w:r>
          </w:p>
        </w:tc>
        <w:tc>
          <w:tcPr>
            <w:tcW w:w="1530" w:type="dxa"/>
          </w:tcPr>
          <w:p w14:paraId="2633612D" w14:textId="77777777" w:rsidR="00E35AF8" w:rsidRPr="005C4DC5" w:rsidRDefault="00E35AF8">
            <w:pPr>
              <w:pStyle w:val="TableTextCentered"/>
            </w:pPr>
            <w:r w:rsidRPr="00476B2F">
              <w:t>63.1</w:t>
            </w:r>
          </w:p>
        </w:tc>
        <w:tc>
          <w:tcPr>
            <w:tcW w:w="1530" w:type="dxa"/>
          </w:tcPr>
          <w:p w14:paraId="1C23BEC9" w14:textId="77777777" w:rsidR="00E35AF8" w:rsidRPr="005C4DC5" w:rsidRDefault="00E35AF8">
            <w:pPr>
              <w:pStyle w:val="TableTextCentered"/>
            </w:pPr>
            <w:r w:rsidRPr="00476B2F">
              <w:t>50.6</w:t>
            </w:r>
          </w:p>
        </w:tc>
        <w:tc>
          <w:tcPr>
            <w:tcW w:w="1522" w:type="dxa"/>
          </w:tcPr>
          <w:p w14:paraId="225AEAC8" w14:textId="77777777" w:rsidR="00E35AF8" w:rsidRPr="005C4DC5" w:rsidRDefault="00E35AF8">
            <w:pPr>
              <w:pStyle w:val="TableTextCentered"/>
            </w:pPr>
            <w:r w:rsidRPr="00476B2F">
              <w:t>45.6</w:t>
            </w:r>
          </w:p>
        </w:tc>
      </w:tr>
      <w:tr w:rsidR="00E35AF8" w:rsidRPr="005C4DC5" w14:paraId="55A3F20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DDC38E8" w14:textId="77777777" w:rsidR="00E35AF8" w:rsidRPr="005C4DC5" w:rsidRDefault="00E35AF8">
            <w:pPr>
              <w:pStyle w:val="TableText"/>
            </w:pPr>
            <w:r w:rsidRPr="005C4DC5">
              <w:t>Asian</w:t>
            </w:r>
          </w:p>
        </w:tc>
        <w:tc>
          <w:tcPr>
            <w:tcW w:w="1530" w:type="dxa"/>
          </w:tcPr>
          <w:p w14:paraId="04801F8F" w14:textId="77777777" w:rsidR="00E35AF8" w:rsidRPr="005C4DC5" w:rsidRDefault="00E35AF8">
            <w:pPr>
              <w:pStyle w:val="TableTextCentered"/>
            </w:pPr>
            <w:r w:rsidRPr="00476B2F">
              <w:t>14</w:t>
            </w:r>
          </w:p>
        </w:tc>
        <w:tc>
          <w:tcPr>
            <w:tcW w:w="1530" w:type="dxa"/>
          </w:tcPr>
          <w:p w14:paraId="42476D6B" w14:textId="399E82DD" w:rsidR="00E35AF8" w:rsidRPr="005C4DC5" w:rsidRDefault="00454848">
            <w:pPr>
              <w:pStyle w:val="TableTextCentered"/>
            </w:pPr>
            <w:r>
              <w:t>NA</w:t>
            </w:r>
          </w:p>
        </w:tc>
        <w:tc>
          <w:tcPr>
            <w:tcW w:w="1530" w:type="dxa"/>
          </w:tcPr>
          <w:p w14:paraId="493D6BC0" w14:textId="0BE96AFF" w:rsidR="00E35AF8" w:rsidRPr="005C4DC5" w:rsidRDefault="00454848">
            <w:pPr>
              <w:pStyle w:val="TableTextCentered"/>
            </w:pPr>
            <w:r>
              <w:t>NA</w:t>
            </w:r>
          </w:p>
        </w:tc>
        <w:tc>
          <w:tcPr>
            <w:tcW w:w="1522" w:type="dxa"/>
          </w:tcPr>
          <w:p w14:paraId="545B8256" w14:textId="77777777" w:rsidR="00E35AF8" w:rsidRPr="005C4DC5" w:rsidRDefault="00E35AF8">
            <w:pPr>
              <w:pStyle w:val="TableTextCentered"/>
            </w:pPr>
            <w:r w:rsidRPr="00476B2F">
              <w:t>57.3</w:t>
            </w:r>
          </w:p>
        </w:tc>
      </w:tr>
      <w:tr w:rsidR="00E35AF8" w:rsidRPr="005C4DC5" w14:paraId="2511EEF3" w14:textId="77777777">
        <w:tc>
          <w:tcPr>
            <w:tcW w:w="3232" w:type="dxa"/>
          </w:tcPr>
          <w:p w14:paraId="0D8A1AF8" w14:textId="77777777" w:rsidR="00E35AF8" w:rsidRPr="005C4DC5" w:rsidRDefault="00E35AF8">
            <w:pPr>
              <w:pStyle w:val="TableText"/>
            </w:pPr>
            <w:r w:rsidRPr="005C4DC5">
              <w:t>Hispanic/Latino</w:t>
            </w:r>
          </w:p>
        </w:tc>
        <w:tc>
          <w:tcPr>
            <w:tcW w:w="1530" w:type="dxa"/>
          </w:tcPr>
          <w:p w14:paraId="063956B1" w14:textId="77777777" w:rsidR="00E35AF8" w:rsidRPr="005C4DC5" w:rsidRDefault="00E35AF8">
            <w:pPr>
              <w:pStyle w:val="TableTextCentered"/>
            </w:pPr>
            <w:r w:rsidRPr="00476B2F">
              <w:t>23</w:t>
            </w:r>
          </w:p>
        </w:tc>
        <w:tc>
          <w:tcPr>
            <w:tcW w:w="1530" w:type="dxa"/>
          </w:tcPr>
          <w:p w14:paraId="60BF796C" w14:textId="4CBBBE43" w:rsidR="00E35AF8" w:rsidRPr="005C4DC5" w:rsidRDefault="00454848">
            <w:pPr>
              <w:pStyle w:val="TableTextCentered"/>
            </w:pPr>
            <w:r>
              <w:t>NA</w:t>
            </w:r>
          </w:p>
        </w:tc>
        <w:tc>
          <w:tcPr>
            <w:tcW w:w="1530" w:type="dxa"/>
          </w:tcPr>
          <w:p w14:paraId="2CA21C1F" w14:textId="77777777" w:rsidR="00E35AF8" w:rsidRPr="005C4DC5" w:rsidRDefault="00E35AF8">
            <w:pPr>
              <w:pStyle w:val="TableTextCentered"/>
            </w:pPr>
            <w:r w:rsidRPr="00476B2F">
              <w:t>38.7</w:t>
            </w:r>
          </w:p>
        </w:tc>
        <w:tc>
          <w:tcPr>
            <w:tcW w:w="1522" w:type="dxa"/>
          </w:tcPr>
          <w:p w14:paraId="621D9CB6" w14:textId="77777777" w:rsidR="00E35AF8" w:rsidRPr="005C4DC5" w:rsidRDefault="00E35AF8">
            <w:pPr>
              <w:pStyle w:val="TableTextCentered"/>
            </w:pPr>
            <w:r w:rsidRPr="00476B2F">
              <w:t>44.4</w:t>
            </w:r>
          </w:p>
        </w:tc>
      </w:tr>
      <w:tr w:rsidR="00E35AF8" w:rsidRPr="005C4DC5" w14:paraId="796A8B4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C08AB48" w14:textId="77777777" w:rsidR="00E35AF8" w:rsidRPr="005C4DC5" w:rsidRDefault="00E35AF8">
            <w:pPr>
              <w:pStyle w:val="TableText"/>
            </w:pPr>
            <w:r w:rsidRPr="005C4DC5">
              <w:t>Multi-Race, non-Hispanic/Latino</w:t>
            </w:r>
          </w:p>
        </w:tc>
        <w:tc>
          <w:tcPr>
            <w:tcW w:w="1530" w:type="dxa"/>
          </w:tcPr>
          <w:p w14:paraId="339FBC2E" w14:textId="77777777" w:rsidR="00E35AF8" w:rsidRPr="005C4DC5" w:rsidRDefault="00E35AF8">
            <w:pPr>
              <w:pStyle w:val="TableTextCentered"/>
            </w:pPr>
            <w:r w:rsidRPr="00476B2F">
              <w:t>4</w:t>
            </w:r>
          </w:p>
        </w:tc>
        <w:tc>
          <w:tcPr>
            <w:tcW w:w="1530" w:type="dxa"/>
          </w:tcPr>
          <w:p w14:paraId="1202EE15" w14:textId="74BCBA73" w:rsidR="00E35AF8" w:rsidRPr="005C4DC5" w:rsidRDefault="00454848">
            <w:pPr>
              <w:pStyle w:val="TableTextCentered"/>
            </w:pPr>
            <w:r>
              <w:t>NA</w:t>
            </w:r>
          </w:p>
        </w:tc>
        <w:tc>
          <w:tcPr>
            <w:tcW w:w="1530" w:type="dxa"/>
          </w:tcPr>
          <w:p w14:paraId="1574460B" w14:textId="33C0BB55" w:rsidR="00E35AF8" w:rsidRPr="005C4DC5" w:rsidRDefault="00454848">
            <w:pPr>
              <w:pStyle w:val="TableTextCentered"/>
            </w:pPr>
            <w:r>
              <w:t>NA</w:t>
            </w:r>
          </w:p>
        </w:tc>
        <w:tc>
          <w:tcPr>
            <w:tcW w:w="1522" w:type="dxa"/>
          </w:tcPr>
          <w:p w14:paraId="28AFC021" w14:textId="77777777" w:rsidR="00E35AF8" w:rsidRPr="005C4DC5" w:rsidRDefault="00E35AF8">
            <w:pPr>
              <w:pStyle w:val="TableTextCentered"/>
            </w:pPr>
            <w:r w:rsidRPr="00476B2F">
              <w:t>50.0</w:t>
            </w:r>
          </w:p>
        </w:tc>
      </w:tr>
      <w:tr w:rsidR="00E35AF8" w:rsidRPr="005C4DC5" w14:paraId="570A863C" w14:textId="77777777">
        <w:tc>
          <w:tcPr>
            <w:tcW w:w="3232" w:type="dxa"/>
          </w:tcPr>
          <w:p w14:paraId="076EF699" w14:textId="77777777" w:rsidR="00E35AF8" w:rsidRPr="005C4DC5" w:rsidRDefault="00E35AF8">
            <w:pPr>
              <w:pStyle w:val="TableText"/>
            </w:pPr>
            <w:r w:rsidRPr="005C4DC5">
              <w:t>Native American</w:t>
            </w:r>
          </w:p>
        </w:tc>
        <w:tc>
          <w:tcPr>
            <w:tcW w:w="1530" w:type="dxa"/>
          </w:tcPr>
          <w:p w14:paraId="46F6F52B" w14:textId="2CFAC4FB" w:rsidR="00E35AF8" w:rsidRPr="005C4DC5" w:rsidRDefault="00454848">
            <w:pPr>
              <w:pStyle w:val="TableTextCentered"/>
            </w:pPr>
            <w:r>
              <w:t>NA</w:t>
            </w:r>
          </w:p>
        </w:tc>
        <w:tc>
          <w:tcPr>
            <w:tcW w:w="1530" w:type="dxa"/>
          </w:tcPr>
          <w:p w14:paraId="0B284532" w14:textId="26439DC8" w:rsidR="00E35AF8" w:rsidRPr="005C4DC5" w:rsidRDefault="00454848">
            <w:pPr>
              <w:pStyle w:val="TableTextCentered"/>
            </w:pPr>
            <w:r>
              <w:t>NA</w:t>
            </w:r>
          </w:p>
        </w:tc>
        <w:tc>
          <w:tcPr>
            <w:tcW w:w="1530" w:type="dxa"/>
          </w:tcPr>
          <w:p w14:paraId="22F34916" w14:textId="69F3F5AF" w:rsidR="00E35AF8" w:rsidRPr="005C4DC5" w:rsidRDefault="00454848">
            <w:pPr>
              <w:pStyle w:val="TableTextCentered"/>
            </w:pPr>
            <w:r>
              <w:t>NA</w:t>
            </w:r>
          </w:p>
        </w:tc>
        <w:tc>
          <w:tcPr>
            <w:tcW w:w="1522" w:type="dxa"/>
          </w:tcPr>
          <w:p w14:paraId="6A479420" w14:textId="77777777" w:rsidR="00E35AF8" w:rsidRPr="005C4DC5" w:rsidRDefault="00E35AF8">
            <w:pPr>
              <w:pStyle w:val="TableTextCentered"/>
            </w:pPr>
            <w:r w:rsidRPr="00476B2F">
              <w:t>46.6</w:t>
            </w:r>
          </w:p>
        </w:tc>
      </w:tr>
      <w:tr w:rsidR="00E35AF8" w:rsidRPr="005C4DC5" w14:paraId="5F7B402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9CC9A3E" w14:textId="77777777" w:rsidR="00E35AF8" w:rsidRPr="005C4DC5" w:rsidRDefault="00E35AF8">
            <w:pPr>
              <w:pStyle w:val="TableText"/>
              <w:rPr>
                <w:spacing w:val="-4"/>
              </w:rPr>
            </w:pPr>
            <w:r w:rsidRPr="005C4DC5">
              <w:rPr>
                <w:spacing w:val="-4"/>
              </w:rPr>
              <w:t>Native Hawaiian, Pacific Islander</w:t>
            </w:r>
          </w:p>
        </w:tc>
        <w:tc>
          <w:tcPr>
            <w:tcW w:w="1530" w:type="dxa"/>
          </w:tcPr>
          <w:p w14:paraId="49460C52" w14:textId="77777777" w:rsidR="00E35AF8" w:rsidRPr="005C4DC5" w:rsidRDefault="00E35AF8">
            <w:pPr>
              <w:pStyle w:val="TableTextCentered"/>
            </w:pPr>
            <w:r w:rsidRPr="00476B2F">
              <w:t>1</w:t>
            </w:r>
          </w:p>
        </w:tc>
        <w:tc>
          <w:tcPr>
            <w:tcW w:w="1530" w:type="dxa"/>
          </w:tcPr>
          <w:p w14:paraId="1F5390CA" w14:textId="5E1106B8" w:rsidR="00E35AF8" w:rsidRPr="005C4DC5" w:rsidRDefault="00454848">
            <w:pPr>
              <w:pStyle w:val="TableTextCentered"/>
            </w:pPr>
            <w:r>
              <w:t>NA</w:t>
            </w:r>
          </w:p>
        </w:tc>
        <w:tc>
          <w:tcPr>
            <w:tcW w:w="1530" w:type="dxa"/>
          </w:tcPr>
          <w:p w14:paraId="63E6578B" w14:textId="6275BD0B" w:rsidR="00E35AF8" w:rsidRPr="005C4DC5" w:rsidRDefault="00454848">
            <w:pPr>
              <w:pStyle w:val="TableTextCentered"/>
            </w:pPr>
            <w:r>
              <w:t>NA</w:t>
            </w:r>
          </w:p>
        </w:tc>
        <w:tc>
          <w:tcPr>
            <w:tcW w:w="1522" w:type="dxa"/>
          </w:tcPr>
          <w:p w14:paraId="16B95840" w14:textId="77777777" w:rsidR="00E35AF8" w:rsidRPr="005C4DC5" w:rsidRDefault="00E35AF8">
            <w:pPr>
              <w:pStyle w:val="TableTextCentered"/>
            </w:pPr>
            <w:r w:rsidRPr="00476B2F">
              <w:t>41.2</w:t>
            </w:r>
          </w:p>
        </w:tc>
      </w:tr>
      <w:tr w:rsidR="00E35AF8" w:rsidRPr="005C4DC5" w14:paraId="2EF42729" w14:textId="77777777">
        <w:tc>
          <w:tcPr>
            <w:tcW w:w="3232" w:type="dxa"/>
          </w:tcPr>
          <w:p w14:paraId="1659EFA4" w14:textId="77777777" w:rsidR="00E35AF8" w:rsidRPr="005C4DC5" w:rsidRDefault="00E35AF8">
            <w:pPr>
              <w:pStyle w:val="TableText"/>
            </w:pPr>
            <w:r w:rsidRPr="005C4DC5">
              <w:t>White</w:t>
            </w:r>
          </w:p>
        </w:tc>
        <w:tc>
          <w:tcPr>
            <w:tcW w:w="1530" w:type="dxa"/>
          </w:tcPr>
          <w:p w14:paraId="134B32A2" w14:textId="77777777" w:rsidR="00E35AF8" w:rsidRPr="005C4DC5" w:rsidRDefault="00E35AF8">
            <w:pPr>
              <w:pStyle w:val="TableTextCentered"/>
            </w:pPr>
            <w:r w:rsidRPr="00476B2F">
              <w:t>121</w:t>
            </w:r>
          </w:p>
        </w:tc>
        <w:tc>
          <w:tcPr>
            <w:tcW w:w="1530" w:type="dxa"/>
          </w:tcPr>
          <w:p w14:paraId="46E23257" w14:textId="77777777" w:rsidR="00E35AF8" w:rsidRPr="005C4DC5" w:rsidRDefault="00E35AF8">
            <w:pPr>
              <w:pStyle w:val="TableTextCentered"/>
            </w:pPr>
            <w:r w:rsidRPr="00476B2F">
              <w:t>58.3</w:t>
            </w:r>
          </w:p>
        </w:tc>
        <w:tc>
          <w:tcPr>
            <w:tcW w:w="1530" w:type="dxa"/>
          </w:tcPr>
          <w:p w14:paraId="6EB20400" w14:textId="77777777" w:rsidR="00E35AF8" w:rsidRPr="005C4DC5" w:rsidRDefault="00E35AF8">
            <w:pPr>
              <w:pStyle w:val="TableTextCentered"/>
            </w:pPr>
            <w:r w:rsidRPr="00476B2F">
              <w:t>58.4</w:t>
            </w:r>
          </w:p>
        </w:tc>
        <w:tc>
          <w:tcPr>
            <w:tcW w:w="1522" w:type="dxa"/>
          </w:tcPr>
          <w:p w14:paraId="3E507062" w14:textId="77777777" w:rsidR="00E35AF8" w:rsidRPr="005C4DC5" w:rsidRDefault="00E35AF8">
            <w:pPr>
              <w:pStyle w:val="TableTextCentered"/>
            </w:pPr>
            <w:r w:rsidRPr="00476B2F">
              <w:t>51.6</w:t>
            </w:r>
          </w:p>
        </w:tc>
      </w:tr>
      <w:tr w:rsidR="00E35AF8" w:rsidRPr="005C4DC5" w14:paraId="44464E9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78F1547" w14:textId="77777777" w:rsidR="00E35AF8" w:rsidRPr="005C4DC5" w:rsidRDefault="00E35AF8">
            <w:pPr>
              <w:pStyle w:val="TableText"/>
            </w:pPr>
            <w:r w:rsidRPr="005C4DC5">
              <w:t>High needs</w:t>
            </w:r>
          </w:p>
        </w:tc>
        <w:tc>
          <w:tcPr>
            <w:tcW w:w="1530" w:type="dxa"/>
          </w:tcPr>
          <w:p w14:paraId="77302646" w14:textId="77777777" w:rsidR="00E35AF8" w:rsidRPr="005C4DC5" w:rsidRDefault="00E35AF8">
            <w:pPr>
              <w:pStyle w:val="TableTextCentered"/>
            </w:pPr>
            <w:r w:rsidRPr="00476B2F">
              <w:t>81</w:t>
            </w:r>
          </w:p>
        </w:tc>
        <w:tc>
          <w:tcPr>
            <w:tcW w:w="1530" w:type="dxa"/>
          </w:tcPr>
          <w:p w14:paraId="0D393156" w14:textId="77777777" w:rsidR="00E35AF8" w:rsidRPr="005C4DC5" w:rsidRDefault="00E35AF8">
            <w:pPr>
              <w:pStyle w:val="TableTextCentered"/>
            </w:pPr>
            <w:r w:rsidRPr="00476B2F">
              <w:t>51.7</w:t>
            </w:r>
          </w:p>
        </w:tc>
        <w:tc>
          <w:tcPr>
            <w:tcW w:w="1530" w:type="dxa"/>
          </w:tcPr>
          <w:p w14:paraId="662664EA" w14:textId="77777777" w:rsidR="00E35AF8" w:rsidRPr="005C4DC5" w:rsidRDefault="00E35AF8">
            <w:pPr>
              <w:pStyle w:val="TableTextCentered"/>
            </w:pPr>
            <w:r w:rsidRPr="00476B2F">
              <w:t>52.9</w:t>
            </w:r>
          </w:p>
        </w:tc>
        <w:tc>
          <w:tcPr>
            <w:tcW w:w="1522" w:type="dxa"/>
          </w:tcPr>
          <w:p w14:paraId="69FA5972" w14:textId="77777777" w:rsidR="00E35AF8" w:rsidRPr="005C4DC5" w:rsidRDefault="00E35AF8">
            <w:pPr>
              <w:pStyle w:val="TableTextCentered"/>
            </w:pPr>
            <w:r w:rsidRPr="00476B2F">
              <w:t>46.7</w:t>
            </w:r>
          </w:p>
        </w:tc>
      </w:tr>
      <w:tr w:rsidR="00E35AF8" w:rsidRPr="005C4DC5" w14:paraId="65A5EBD6" w14:textId="77777777">
        <w:tc>
          <w:tcPr>
            <w:tcW w:w="3232" w:type="dxa"/>
          </w:tcPr>
          <w:p w14:paraId="5841F170" w14:textId="77777777" w:rsidR="00E35AF8" w:rsidRPr="005C4DC5" w:rsidRDefault="00E35AF8">
            <w:pPr>
              <w:pStyle w:val="TableText"/>
            </w:pPr>
            <w:r w:rsidRPr="005C4DC5">
              <w:t>Low income</w:t>
            </w:r>
            <w:r w:rsidRPr="005C4DC5">
              <w:rPr>
                <w:vertAlign w:val="superscript"/>
              </w:rPr>
              <w:t>a</w:t>
            </w:r>
          </w:p>
        </w:tc>
        <w:tc>
          <w:tcPr>
            <w:tcW w:w="1530" w:type="dxa"/>
          </w:tcPr>
          <w:p w14:paraId="74D835D1" w14:textId="77777777" w:rsidR="00E35AF8" w:rsidRPr="005C4DC5" w:rsidRDefault="00E35AF8">
            <w:pPr>
              <w:pStyle w:val="TableTextCentered"/>
            </w:pPr>
            <w:r w:rsidRPr="00476B2F">
              <w:t>61</w:t>
            </w:r>
          </w:p>
        </w:tc>
        <w:tc>
          <w:tcPr>
            <w:tcW w:w="1530" w:type="dxa"/>
          </w:tcPr>
          <w:p w14:paraId="259594DA" w14:textId="55A6FB82" w:rsidR="00E35AF8" w:rsidRPr="005C4DC5" w:rsidRDefault="00454848">
            <w:pPr>
              <w:pStyle w:val="TableTextCentered"/>
            </w:pPr>
            <w:r>
              <w:t>NA</w:t>
            </w:r>
          </w:p>
        </w:tc>
        <w:tc>
          <w:tcPr>
            <w:tcW w:w="1530" w:type="dxa"/>
          </w:tcPr>
          <w:p w14:paraId="767C47D5" w14:textId="77777777" w:rsidR="00E35AF8" w:rsidRPr="005C4DC5" w:rsidRDefault="00E35AF8">
            <w:pPr>
              <w:pStyle w:val="TableTextCentered"/>
            </w:pPr>
            <w:r w:rsidRPr="00476B2F">
              <w:t>54.3</w:t>
            </w:r>
          </w:p>
        </w:tc>
        <w:tc>
          <w:tcPr>
            <w:tcW w:w="1522" w:type="dxa"/>
          </w:tcPr>
          <w:p w14:paraId="18DCB203" w14:textId="77777777" w:rsidR="00E35AF8" w:rsidRPr="005C4DC5" w:rsidRDefault="00E35AF8">
            <w:pPr>
              <w:pStyle w:val="TableTextCentered"/>
            </w:pPr>
            <w:r w:rsidRPr="00476B2F">
              <w:t>45.6</w:t>
            </w:r>
          </w:p>
        </w:tc>
      </w:tr>
      <w:tr w:rsidR="00E35AF8" w:rsidRPr="005C4DC5" w14:paraId="3B506EA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9556D46" w14:textId="77777777" w:rsidR="00E35AF8" w:rsidRPr="005C4DC5" w:rsidRDefault="00E35AF8">
            <w:pPr>
              <w:pStyle w:val="TableText"/>
              <w:rPr>
                <w:spacing w:val="-4"/>
              </w:rPr>
            </w:pPr>
            <w:r w:rsidRPr="005C4DC5">
              <w:rPr>
                <w:spacing w:val="-4"/>
              </w:rPr>
              <w:t>ELs and former ELs</w:t>
            </w:r>
          </w:p>
        </w:tc>
        <w:tc>
          <w:tcPr>
            <w:tcW w:w="1530" w:type="dxa"/>
          </w:tcPr>
          <w:p w14:paraId="4D4DEBEC" w14:textId="77777777" w:rsidR="00E35AF8" w:rsidRPr="005C4DC5" w:rsidRDefault="00E35AF8">
            <w:pPr>
              <w:pStyle w:val="TableTextCentered"/>
            </w:pPr>
            <w:r w:rsidRPr="00476B2F">
              <w:t>7</w:t>
            </w:r>
          </w:p>
        </w:tc>
        <w:tc>
          <w:tcPr>
            <w:tcW w:w="1530" w:type="dxa"/>
          </w:tcPr>
          <w:p w14:paraId="4160A03D" w14:textId="0D8BC0B9" w:rsidR="00E35AF8" w:rsidRPr="005C4DC5" w:rsidRDefault="00454848">
            <w:pPr>
              <w:pStyle w:val="TableTextCentered"/>
            </w:pPr>
            <w:r>
              <w:t>NA</w:t>
            </w:r>
          </w:p>
        </w:tc>
        <w:tc>
          <w:tcPr>
            <w:tcW w:w="1530" w:type="dxa"/>
          </w:tcPr>
          <w:p w14:paraId="32F02664" w14:textId="0A4F279F" w:rsidR="00E35AF8" w:rsidRPr="005C4DC5" w:rsidRDefault="00454848">
            <w:pPr>
              <w:pStyle w:val="TableTextCentered"/>
            </w:pPr>
            <w:r>
              <w:t>NA</w:t>
            </w:r>
          </w:p>
        </w:tc>
        <w:tc>
          <w:tcPr>
            <w:tcW w:w="1522" w:type="dxa"/>
          </w:tcPr>
          <w:p w14:paraId="41FDA930" w14:textId="77777777" w:rsidR="00E35AF8" w:rsidRPr="005C4DC5" w:rsidRDefault="00E35AF8">
            <w:pPr>
              <w:pStyle w:val="TableTextCentered"/>
            </w:pPr>
            <w:r w:rsidRPr="00476B2F">
              <w:t>48.9</w:t>
            </w:r>
          </w:p>
        </w:tc>
      </w:tr>
      <w:tr w:rsidR="00E35AF8" w:rsidRPr="005C4DC5" w14:paraId="0391DF70" w14:textId="77777777">
        <w:tc>
          <w:tcPr>
            <w:tcW w:w="3232" w:type="dxa"/>
          </w:tcPr>
          <w:p w14:paraId="17B0E850" w14:textId="77777777" w:rsidR="00E35AF8" w:rsidRPr="005C4DC5" w:rsidRDefault="00E35AF8">
            <w:pPr>
              <w:pStyle w:val="TableText"/>
            </w:pPr>
            <w:r w:rsidRPr="005C4DC5">
              <w:t>Students w/disabilities</w:t>
            </w:r>
          </w:p>
        </w:tc>
        <w:tc>
          <w:tcPr>
            <w:tcW w:w="1530" w:type="dxa"/>
          </w:tcPr>
          <w:p w14:paraId="78CD0606" w14:textId="77777777" w:rsidR="00E35AF8" w:rsidRPr="005C4DC5" w:rsidRDefault="00E35AF8">
            <w:pPr>
              <w:pStyle w:val="TableTextCentered"/>
            </w:pPr>
            <w:r w:rsidRPr="00476B2F">
              <w:t>38</w:t>
            </w:r>
          </w:p>
        </w:tc>
        <w:tc>
          <w:tcPr>
            <w:tcW w:w="1530" w:type="dxa"/>
          </w:tcPr>
          <w:p w14:paraId="6C6D0086" w14:textId="77777777" w:rsidR="00E35AF8" w:rsidRPr="005C4DC5" w:rsidRDefault="00E35AF8">
            <w:pPr>
              <w:pStyle w:val="TableTextCentered"/>
            </w:pPr>
            <w:r w:rsidRPr="00476B2F">
              <w:t>43.2</w:t>
            </w:r>
          </w:p>
        </w:tc>
        <w:tc>
          <w:tcPr>
            <w:tcW w:w="1530" w:type="dxa"/>
          </w:tcPr>
          <w:p w14:paraId="2CBA07B2" w14:textId="77777777" w:rsidR="00E35AF8" w:rsidRPr="005C4DC5" w:rsidRDefault="00E35AF8">
            <w:pPr>
              <w:pStyle w:val="TableTextCentered"/>
            </w:pPr>
            <w:r w:rsidRPr="00476B2F">
              <w:t>49.5</w:t>
            </w:r>
          </w:p>
        </w:tc>
        <w:tc>
          <w:tcPr>
            <w:tcW w:w="1522" w:type="dxa"/>
          </w:tcPr>
          <w:p w14:paraId="77C60A9B" w14:textId="77777777" w:rsidR="00E35AF8" w:rsidRPr="005C4DC5" w:rsidRDefault="00E35AF8">
            <w:pPr>
              <w:pStyle w:val="TableTextCentered"/>
            </w:pPr>
            <w:r w:rsidRPr="00476B2F">
              <w:t>47.3</w:t>
            </w:r>
          </w:p>
        </w:tc>
      </w:tr>
    </w:tbl>
    <w:p w14:paraId="0E357A5F" w14:textId="77777777" w:rsidR="00E35AF8" w:rsidRPr="005C4DC5" w:rsidRDefault="00E35AF8" w:rsidP="00E35AF8">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7" w:history="1">
        <w:r w:rsidRPr="005C4DC5">
          <w:rPr>
            <w:rStyle w:val="Hyperlink"/>
          </w:rPr>
          <w:t>newly defined low-income student group</w:t>
        </w:r>
      </w:hyperlink>
      <w:r w:rsidRPr="005C4DC5">
        <w:t>. This change also affects the high needs group.</w:t>
      </w:r>
    </w:p>
    <w:p w14:paraId="34A44835" w14:textId="77777777" w:rsidR="00E35AF8" w:rsidRPr="005C4DC5" w:rsidRDefault="00E35AF8" w:rsidP="00E35AF8">
      <w:pPr>
        <w:pStyle w:val="TableTitle0"/>
        <w:rPr>
          <w:spacing w:val="-4"/>
        </w:rPr>
      </w:pPr>
      <w:r w:rsidRPr="005C4DC5">
        <w:t xml:space="preserve">Table E11. </w:t>
      </w:r>
      <w:r w:rsidRPr="00A7117C">
        <w:t>Norwood</w:t>
      </w:r>
      <w:r w:rsidRPr="005C4DC5">
        <w:t xml:space="preserve"> </w:t>
      </w:r>
      <w:r w:rsidRPr="005C4DC5">
        <w:rPr>
          <w:spacing w:val="-4"/>
        </w:rPr>
        <w:t>Public Schools: Next-Generation MCAS ELA Achievement by Grade, 2019-2022</w:t>
      </w:r>
      <w:r w:rsidRPr="005C4DC5">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5026F1" w:rsidRPr="005C4DC5" w14:paraId="05EFA794"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1A66DC7" w14:textId="424A4C77" w:rsidR="005026F1" w:rsidRPr="005C4DC5" w:rsidRDefault="005026F1" w:rsidP="00454848">
            <w:pPr>
              <w:pStyle w:val="TableColHeadingCenter"/>
            </w:pPr>
            <w:r w:rsidRPr="00E26782">
              <w:rPr>
                <w:szCs w:val="20"/>
              </w:rPr>
              <w:t>Gr</w:t>
            </w:r>
            <w:r>
              <w:rPr>
                <w:szCs w:val="20"/>
              </w:rPr>
              <w:t>ade</w:t>
            </w:r>
          </w:p>
        </w:tc>
        <w:tc>
          <w:tcPr>
            <w:tcW w:w="509" w:type="pct"/>
            <w:vAlign w:val="center"/>
          </w:tcPr>
          <w:p w14:paraId="38CE3313" w14:textId="5A8990E4" w:rsidR="005026F1" w:rsidRPr="005C4DC5" w:rsidRDefault="005026F1" w:rsidP="00454848">
            <w:pPr>
              <w:pStyle w:val="TableColHeadingCenter"/>
            </w:pPr>
            <w:r w:rsidRPr="00E26782">
              <w:rPr>
                <w:i/>
                <w:iCs/>
                <w:szCs w:val="20"/>
              </w:rPr>
              <w:t>N</w:t>
            </w:r>
            <w:r w:rsidRPr="00E26782">
              <w:rPr>
                <w:szCs w:val="20"/>
              </w:rPr>
              <w:t xml:space="preserve"> (2022)</w:t>
            </w:r>
          </w:p>
        </w:tc>
        <w:tc>
          <w:tcPr>
            <w:tcW w:w="480" w:type="pct"/>
            <w:vAlign w:val="center"/>
          </w:tcPr>
          <w:p w14:paraId="598A3A31" w14:textId="0D49FD18" w:rsidR="005026F1" w:rsidRPr="005C4DC5" w:rsidRDefault="005026F1" w:rsidP="00454848">
            <w:pPr>
              <w:pStyle w:val="TableColHeadingCenter"/>
            </w:pPr>
            <w:r w:rsidRPr="00E26782">
              <w:rPr>
                <w:szCs w:val="20"/>
              </w:rPr>
              <w:t>% M/E 2019</w:t>
            </w:r>
          </w:p>
        </w:tc>
        <w:tc>
          <w:tcPr>
            <w:tcW w:w="481" w:type="pct"/>
            <w:vAlign w:val="center"/>
          </w:tcPr>
          <w:p w14:paraId="26E73EEC" w14:textId="2FDD51AB" w:rsidR="005026F1" w:rsidRPr="005C4DC5" w:rsidRDefault="005026F1" w:rsidP="00454848">
            <w:pPr>
              <w:pStyle w:val="TableColHeadingCenter"/>
            </w:pPr>
            <w:r w:rsidRPr="00E26782">
              <w:rPr>
                <w:szCs w:val="20"/>
              </w:rPr>
              <w:t>% M/E 2021</w:t>
            </w:r>
          </w:p>
        </w:tc>
        <w:tc>
          <w:tcPr>
            <w:tcW w:w="481" w:type="pct"/>
            <w:vAlign w:val="center"/>
          </w:tcPr>
          <w:p w14:paraId="1065A467" w14:textId="1745D672" w:rsidR="005026F1" w:rsidRPr="005C4DC5" w:rsidRDefault="005026F1" w:rsidP="00454848">
            <w:pPr>
              <w:pStyle w:val="TableColHeadingCenter"/>
            </w:pPr>
            <w:r w:rsidRPr="00E26782">
              <w:rPr>
                <w:szCs w:val="20"/>
              </w:rPr>
              <w:t>% M/E 2022</w:t>
            </w:r>
          </w:p>
        </w:tc>
        <w:tc>
          <w:tcPr>
            <w:tcW w:w="481" w:type="pct"/>
            <w:vAlign w:val="center"/>
          </w:tcPr>
          <w:p w14:paraId="2660AD88" w14:textId="6271E8BF" w:rsidR="005026F1" w:rsidRPr="005C4DC5" w:rsidRDefault="005026F1" w:rsidP="00454848">
            <w:pPr>
              <w:pStyle w:val="TableColHeadingCenter"/>
            </w:pPr>
            <w:r w:rsidRPr="00E26782">
              <w:rPr>
                <w:szCs w:val="20"/>
              </w:rPr>
              <w:t>% M/E State (2022)</w:t>
            </w:r>
          </w:p>
        </w:tc>
        <w:tc>
          <w:tcPr>
            <w:tcW w:w="480" w:type="pct"/>
            <w:vAlign w:val="center"/>
          </w:tcPr>
          <w:p w14:paraId="65EDF107" w14:textId="1C8EA2D9" w:rsidR="005026F1" w:rsidRPr="005C4DC5" w:rsidRDefault="005026F1" w:rsidP="00454848">
            <w:pPr>
              <w:pStyle w:val="TableColHeadingCenter"/>
            </w:pPr>
            <w:r w:rsidRPr="00E26782">
              <w:rPr>
                <w:szCs w:val="20"/>
              </w:rPr>
              <w:t>% NM 2019</w:t>
            </w:r>
          </w:p>
        </w:tc>
        <w:tc>
          <w:tcPr>
            <w:tcW w:w="481" w:type="pct"/>
            <w:vAlign w:val="center"/>
          </w:tcPr>
          <w:p w14:paraId="74448357" w14:textId="4BAECCDE" w:rsidR="005026F1" w:rsidRPr="005C4DC5" w:rsidRDefault="005026F1" w:rsidP="00454848">
            <w:pPr>
              <w:pStyle w:val="TableColHeadingCenter"/>
            </w:pPr>
            <w:r w:rsidRPr="00E26782">
              <w:rPr>
                <w:szCs w:val="20"/>
              </w:rPr>
              <w:t>% NM 2021</w:t>
            </w:r>
          </w:p>
        </w:tc>
        <w:tc>
          <w:tcPr>
            <w:tcW w:w="481" w:type="pct"/>
            <w:vAlign w:val="center"/>
          </w:tcPr>
          <w:p w14:paraId="036F8CBB" w14:textId="7F3D29F1" w:rsidR="005026F1" w:rsidRPr="005C4DC5" w:rsidRDefault="005026F1" w:rsidP="00454848">
            <w:pPr>
              <w:pStyle w:val="TableColHeadingCenter"/>
            </w:pPr>
            <w:r w:rsidRPr="00E26782">
              <w:rPr>
                <w:szCs w:val="20"/>
              </w:rPr>
              <w:t>% NM 2022</w:t>
            </w:r>
          </w:p>
        </w:tc>
        <w:tc>
          <w:tcPr>
            <w:tcW w:w="478" w:type="pct"/>
            <w:vAlign w:val="center"/>
          </w:tcPr>
          <w:p w14:paraId="6976999A" w14:textId="6BAAB715" w:rsidR="005026F1" w:rsidRPr="005C4DC5" w:rsidRDefault="005026F1" w:rsidP="00454848">
            <w:pPr>
              <w:pStyle w:val="TableColHeadingCenter"/>
            </w:pPr>
            <w:r w:rsidRPr="00E26782">
              <w:rPr>
                <w:szCs w:val="20"/>
              </w:rPr>
              <w:t>% NM State (2022)</w:t>
            </w:r>
          </w:p>
        </w:tc>
      </w:tr>
      <w:tr w:rsidR="00E35AF8" w:rsidRPr="005C4DC5" w14:paraId="4C58CC2E"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55FC8B31" w14:textId="77777777" w:rsidR="00E35AF8" w:rsidRPr="005C4DC5" w:rsidRDefault="00E35AF8">
            <w:pPr>
              <w:pStyle w:val="TableTextCentered"/>
            </w:pPr>
            <w:r w:rsidRPr="005C4DC5">
              <w:t>3</w:t>
            </w:r>
          </w:p>
        </w:tc>
        <w:tc>
          <w:tcPr>
            <w:tcW w:w="509" w:type="pct"/>
          </w:tcPr>
          <w:p w14:paraId="5474BA01" w14:textId="77777777" w:rsidR="00E35AF8" w:rsidRPr="005C4DC5" w:rsidRDefault="00E35AF8">
            <w:pPr>
              <w:pStyle w:val="TableTextCentered"/>
            </w:pPr>
            <w:r w:rsidRPr="00973036">
              <w:t>269</w:t>
            </w:r>
          </w:p>
        </w:tc>
        <w:tc>
          <w:tcPr>
            <w:tcW w:w="480" w:type="pct"/>
          </w:tcPr>
          <w:p w14:paraId="1D10A516" w14:textId="77777777" w:rsidR="00E35AF8" w:rsidRPr="005C4DC5" w:rsidRDefault="00E35AF8">
            <w:pPr>
              <w:pStyle w:val="TableTextCentered"/>
            </w:pPr>
            <w:r w:rsidRPr="00973036">
              <w:t>62</w:t>
            </w:r>
          </w:p>
        </w:tc>
        <w:tc>
          <w:tcPr>
            <w:tcW w:w="481" w:type="pct"/>
          </w:tcPr>
          <w:p w14:paraId="229A05F9" w14:textId="77777777" w:rsidR="00E35AF8" w:rsidRPr="005C4DC5" w:rsidRDefault="00E35AF8">
            <w:pPr>
              <w:pStyle w:val="TableTextCentered"/>
            </w:pPr>
            <w:r w:rsidRPr="00973036">
              <w:t>52</w:t>
            </w:r>
          </w:p>
        </w:tc>
        <w:tc>
          <w:tcPr>
            <w:tcW w:w="481" w:type="pct"/>
          </w:tcPr>
          <w:p w14:paraId="09E3F827" w14:textId="77777777" w:rsidR="00E35AF8" w:rsidRPr="005C4DC5" w:rsidRDefault="00E35AF8">
            <w:pPr>
              <w:pStyle w:val="TableTextCentered"/>
            </w:pPr>
            <w:r w:rsidRPr="00973036">
              <w:t>48</w:t>
            </w:r>
          </w:p>
        </w:tc>
        <w:tc>
          <w:tcPr>
            <w:tcW w:w="481" w:type="pct"/>
          </w:tcPr>
          <w:p w14:paraId="09B3A9B7" w14:textId="77777777" w:rsidR="00E35AF8" w:rsidRPr="005C4DC5" w:rsidRDefault="00E35AF8">
            <w:pPr>
              <w:pStyle w:val="TableTextCentered"/>
            </w:pPr>
            <w:r w:rsidRPr="00973036">
              <w:t>44</w:t>
            </w:r>
          </w:p>
        </w:tc>
        <w:tc>
          <w:tcPr>
            <w:tcW w:w="480" w:type="pct"/>
          </w:tcPr>
          <w:p w14:paraId="4C829823" w14:textId="77777777" w:rsidR="00E35AF8" w:rsidRPr="005C4DC5" w:rsidRDefault="00E35AF8">
            <w:pPr>
              <w:pStyle w:val="TableTextCentered"/>
            </w:pPr>
            <w:r w:rsidRPr="00973036">
              <w:t>4</w:t>
            </w:r>
          </w:p>
        </w:tc>
        <w:tc>
          <w:tcPr>
            <w:tcW w:w="481" w:type="pct"/>
          </w:tcPr>
          <w:p w14:paraId="49135B91" w14:textId="77777777" w:rsidR="00E35AF8" w:rsidRPr="005C4DC5" w:rsidRDefault="00E35AF8">
            <w:pPr>
              <w:pStyle w:val="TableTextCentered"/>
            </w:pPr>
            <w:r w:rsidRPr="00973036">
              <w:t>7</w:t>
            </w:r>
          </w:p>
        </w:tc>
        <w:tc>
          <w:tcPr>
            <w:tcW w:w="481" w:type="pct"/>
          </w:tcPr>
          <w:p w14:paraId="06ACB640" w14:textId="77777777" w:rsidR="00E35AF8" w:rsidRPr="005C4DC5" w:rsidRDefault="00E35AF8">
            <w:pPr>
              <w:pStyle w:val="TableTextCentered"/>
            </w:pPr>
            <w:r w:rsidRPr="00973036">
              <w:t>14</w:t>
            </w:r>
          </w:p>
        </w:tc>
        <w:tc>
          <w:tcPr>
            <w:tcW w:w="478" w:type="pct"/>
          </w:tcPr>
          <w:p w14:paraId="2AD8704C" w14:textId="77777777" w:rsidR="00E35AF8" w:rsidRPr="005C4DC5" w:rsidRDefault="00E35AF8">
            <w:pPr>
              <w:pStyle w:val="TableTextCentered"/>
            </w:pPr>
            <w:r w:rsidRPr="00973036">
              <w:t>15</w:t>
            </w:r>
          </w:p>
        </w:tc>
      </w:tr>
      <w:tr w:rsidR="00E35AF8" w:rsidRPr="005C4DC5" w14:paraId="7F97FAFD" w14:textId="77777777">
        <w:tc>
          <w:tcPr>
            <w:tcW w:w="648" w:type="pct"/>
          </w:tcPr>
          <w:p w14:paraId="059DDFE0" w14:textId="77777777" w:rsidR="00E35AF8" w:rsidRPr="005C4DC5" w:rsidRDefault="00E35AF8">
            <w:pPr>
              <w:pStyle w:val="TableTextCentered"/>
            </w:pPr>
            <w:r w:rsidRPr="005C4DC5">
              <w:t>4</w:t>
            </w:r>
          </w:p>
        </w:tc>
        <w:tc>
          <w:tcPr>
            <w:tcW w:w="509" w:type="pct"/>
          </w:tcPr>
          <w:p w14:paraId="14A23BB7" w14:textId="77777777" w:rsidR="00E35AF8" w:rsidRPr="005C4DC5" w:rsidRDefault="00E35AF8">
            <w:pPr>
              <w:pStyle w:val="TableTextCentered"/>
            </w:pPr>
            <w:r w:rsidRPr="00973036">
              <w:t>266</w:t>
            </w:r>
          </w:p>
        </w:tc>
        <w:tc>
          <w:tcPr>
            <w:tcW w:w="480" w:type="pct"/>
          </w:tcPr>
          <w:p w14:paraId="2ED99CD2" w14:textId="77777777" w:rsidR="00E35AF8" w:rsidRPr="005C4DC5" w:rsidRDefault="00E35AF8">
            <w:pPr>
              <w:pStyle w:val="TableTextCentered"/>
            </w:pPr>
            <w:r w:rsidRPr="00973036">
              <w:t>54</w:t>
            </w:r>
          </w:p>
        </w:tc>
        <w:tc>
          <w:tcPr>
            <w:tcW w:w="481" w:type="pct"/>
          </w:tcPr>
          <w:p w14:paraId="6D61E6BF" w14:textId="77777777" w:rsidR="00E35AF8" w:rsidRPr="005C4DC5" w:rsidRDefault="00E35AF8">
            <w:pPr>
              <w:pStyle w:val="TableTextCentered"/>
            </w:pPr>
            <w:r w:rsidRPr="00973036">
              <w:t>49</w:t>
            </w:r>
          </w:p>
        </w:tc>
        <w:tc>
          <w:tcPr>
            <w:tcW w:w="481" w:type="pct"/>
          </w:tcPr>
          <w:p w14:paraId="5FDE3202" w14:textId="77777777" w:rsidR="00E35AF8" w:rsidRPr="005C4DC5" w:rsidRDefault="00E35AF8">
            <w:pPr>
              <w:pStyle w:val="TableTextCentered"/>
            </w:pPr>
            <w:r w:rsidRPr="00973036">
              <w:t>39</w:t>
            </w:r>
          </w:p>
        </w:tc>
        <w:tc>
          <w:tcPr>
            <w:tcW w:w="481" w:type="pct"/>
          </w:tcPr>
          <w:p w14:paraId="6A31640B" w14:textId="77777777" w:rsidR="00E35AF8" w:rsidRPr="005C4DC5" w:rsidRDefault="00E35AF8">
            <w:pPr>
              <w:pStyle w:val="TableTextCentered"/>
            </w:pPr>
            <w:r w:rsidRPr="00973036">
              <w:t>38</w:t>
            </w:r>
          </w:p>
        </w:tc>
        <w:tc>
          <w:tcPr>
            <w:tcW w:w="480" w:type="pct"/>
          </w:tcPr>
          <w:p w14:paraId="03D7FABA" w14:textId="77777777" w:rsidR="00E35AF8" w:rsidRPr="005C4DC5" w:rsidRDefault="00E35AF8">
            <w:pPr>
              <w:pStyle w:val="TableTextCentered"/>
            </w:pPr>
            <w:r w:rsidRPr="00973036">
              <w:t>7</w:t>
            </w:r>
          </w:p>
        </w:tc>
        <w:tc>
          <w:tcPr>
            <w:tcW w:w="481" w:type="pct"/>
          </w:tcPr>
          <w:p w14:paraId="0FBA674C" w14:textId="77777777" w:rsidR="00E35AF8" w:rsidRPr="005C4DC5" w:rsidRDefault="00E35AF8">
            <w:pPr>
              <w:pStyle w:val="TableTextCentered"/>
            </w:pPr>
            <w:r w:rsidRPr="00973036">
              <w:t>12</w:t>
            </w:r>
          </w:p>
        </w:tc>
        <w:tc>
          <w:tcPr>
            <w:tcW w:w="481" w:type="pct"/>
          </w:tcPr>
          <w:p w14:paraId="7D198B26" w14:textId="77777777" w:rsidR="00E35AF8" w:rsidRPr="005C4DC5" w:rsidRDefault="00E35AF8">
            <w:pPr>
              <w:pStyle w:val="TableTextCentered"/>
            </w:pPr>
            <w:r w:rsidRPr="00973036">
              <w:t>14</w:t>
            </w:r>
          </w:p>
        </w:tc>
        <w:tc>
          <w:tcPr>
            <w:tcW w:w="478" w:type="pct"/>
          </w:tcPr>
          <w:p w14:paraId="57FC2804" w14:textId="77777777" w:rsidR="00E35AF8" w:rsidRPr="005C4DC5" w:rsidRDefault="00E35AF8">
            <w:pPr>
              <w:pStyle w:val="TableTextCentered"/>
            </w:pPr>
            <w:r w:rsidRPr="00973036">
              <w:t>16</w:t>
            </w:r>
          </w:p>
        </w:tc>
      </w:tr>
      <w:tr w:rsidR="00E35AF8" w:rsidRPr="005C4DC5" w14:paraId="3EF07376"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484BE70" w14:textId="77777777" w:rsidR="00E35AF8" w:rsidRPr="005C4DC5" w:rsidRDefault="00E35AF8">
            <w:pPr>
              <w:pStyle w:val="TableTextCentered"/>
            </w:pPr>
            <w:r w:rsidRPr="005C4DC5">
              <w:t>5</w:t>
            </w:r>
          </w:p>
        </w:tc>
        <w:tc>
          <w:tcPr>
            <w:tcW w:w="509" w:type="pct"/>
          </w:tcPr>
          <w:p w14:paraId="738A9258" w14:textId="77777777" w:rsidR="00E35AF8" w:rsidRPr="005C4DC5" w:rsidRDefault="00E35AF8">
            <w:pPr>
              <w:pStyle w:val="TableTextCentered"/>
            </w:pPr>
            <w:r w:rsidRPr="00973036">
              <w:t>278</w:t>
            </w:r>
          </w:p>
        </w:tc>
        <w:tc>
          <w:tcPr>
            <w:tcW w:w="480" w:type="pct"/>
          </w:tcPr>
          <w:p w14:paraId="261D3AFF" w14:textId="77777777" w:rsidR="00E35AF8" w:rsidRPr="005C4DC5" w:rsidRDefault="00E35AF8">
            <w:pPr>
              <w:pStyle w:val="TableTextCentered"/>
            </w:pPr>
            <w:r w:rsidRPr="00973036">
              <w:t>50</w:t>
            </w:r>
          </w:p>
        </w:tc>
        <w:tc>
          <w:tcPr>
            <w:tcW w:w="481" w:type="pct"/>
          </w:tcPr>
          <w:p w14:paraId="4A6D1A62" w14:textId="77777777" w:rsidR="00E35AF8" w:rsidRPr="005C4DC5" w:rsidRDefault="00E35AF8">
            <w:pPr>
              <w:pStyle w:val="TableTextCentered"/>
            </w:pPr>
            <w:r w:rsidRPr="00973036">
              <w:t>45</w:t>
            </w:r>
          </w:p>
        </w:tc>
        <w:tc>
          <w:tcPr>
            <w:tcW w:w="481" w:type="pct"/>
          </w:tcPr>
          <w:p w14:paraId="569A01F5" w14:textId="77777777" w:rsidR="00E35AF8" w:rsidRPr="005C4DC5" w:rsidRDefault="00E35AF8">
            <w:pPr>
              <w:pStyle w:val="TableTextCentered"/>
            </w:pPr>
            <w:r w:rsidRPr="00973036">
              <w:t>39</w:t>
            </w:r>
          </w:p>
        </w:tc>
        <w:tc>
          <w:tcPr>
            <w:tcW w:w="481" w:type="pct"/>
          </w:tcPr>
          <w:p w14:paraId="6D4A0478" w14:textId="77777777" w:rsidR="00E35AF8" w:rsidRPr="005C4DC5" w:rsidRDefault="00E35AF8">
            <w:pPr>
              <w:pStyle w:val="TableTextCentered"/>
            </w:pPr>
            <w:r w:rsidRPr="00973036">
              <w:t>41</w:t>
            </w:r>
          </w:p>
        </w:tc>
        <w:tc>
          <w:tcPr>
            <w:tcW w:w="480" w:type="pct"/>
          </w:tcPr>
          <w:p w14:paraId="4B9A6215" w14:textId="77777777" w:rsidR="00E35AF8" w:rsidRPr="005C4DC5" w:rsidRDefault="00E35AF8">
            <w:pPr>
              <w:pStyle w:val="TableTextCentered"/>
            </w:pPr>
            <w:r w:rsidRPr="00973036">
              <w:t>7</w:t>
            </w:r>
          </w:p>
        </w:tc>
        <w:tc>
          <w:tcPr>
            <w:tcW w:w="481" w:type="pct"/>
          </w:tcPr>
          <w:p w14:paraId="7CB1AE72" w14:textId="77777777" w:rsidR="00E35AF8" w:rsidRPr="005C4DC5" w:rsidRDefault="00E35AF8">
            <w:pPr>
              <w:pStyle w:val="TableTextCentered"/>
            </w:pPr>
            <w:r w:rsidRPr="00973036">
              <w:t>10</w:t>
            </w:r>
          </w:p>
        </w:tc>
        <w:tc>
          <w:tcPr>
            <w:tcW w:w="481" w:type="pct"/>
          </w:tcPr>
          <w:p w14:paraId="477E3E0E" w14:textId="77777777" w:rsidR="00E35AF8" w:rsidRPr="005C4DC5" w:rsidRDefault="00E35AF8">
            <w:pPr>
              <w:pStyle w:val="TableTextCentered"/>
            </w:pPr>
            <w:r w:rsidRPr="00973036">
              <w:t>9</w:t>
            </w:r>
          </w:p>
        </w:tc>
        <w:tc>
          <w:tcPr>
            <w:tcW w:w="478" w:type="pct"/>
          </w:tcPr>
          <w:p w14:paraId="511F75A1" w14:textId="77777777" w:rsidR="00E35AF8" w:rsidRPr="005C4DC5" w:rsidRDefault="00E35AF8">
            <w:pPr>
              <w:pStyle w:val="TableTextCentered"/>
            </w:pPr>
            <w:r w:rsidRPr="00973036">
              <w:t>13</w:t>
            </w:r>
          </w:p>
        </w:tc>
      </w:tr>
      <w:tr w:rsidR="00E35AF8" w:rsidRPr="005C4DC5" w14:paraId="4650334A" w14:textId="77777777">
        <w:tc>
          <w:tcPr>
            <w:tcW w:w="648" w:type="pct"/>
          </w:tcPr>
          <w:p w14:paraId="298A44C5" w14:textId="77777777" w:rsidR="00E35AF8" w:rsidRPr="005C4DC5" w:rsidRDefault="00E35AF8">
            <w:pPr>
              <w:pStyle w:val="TableTextCentered"/>
            </w:pPr>
            <w:r w:rsidRPr="005C4DC5">
              <w:t>6</w:t>
            </w:r>
          </w:p>
        </w:tc>
        <w:tc>
          <w:tcPr>
            <w:tcW w:w="509" w:type="pct"/>
          </w:tcPr>
          <w:p w14:paraId="387CF74F" w14:textId="77777777" w:rsidR="00E35AF8" w:rsidRPr="005C4DC5" w:rsidRDefault="00E35AF8">
            <w:pPr>
              <w:pStyle w:val="TableTextCentered"/>
            </w:pPr>
            <w:r w:rsidRPr="00973036">
              <w:t>250</w:t>
            </w:r>
          </w:p>
        </w:tc>
        <w:tc>
          <w:tcPr>
            <w:tcW w:w="480" w:type="pct"/>
          </w:tcPr>
          <w:p w14:paraId="2D285EF4" w14:textId="77777777" w:rsidR="00E35AF8" w:rsidRPr="005C4DC5" w:rsidRDefault="00E35AF8">
            <w:pPr>
              <w:pStyle w:val="TableTextCentered"/>
            </w:pPr>
            <w:r w:rsidRPr="00973036">
              <w:t>62</w:t>
            </w:r>
          </w:p>
        </w:tc>
        <w:tc>
          <w:tcPr>
            <w:tcW w:w="481" w:type="pct"/>
          </w:tcPr>
          <w:p w14:paraId="00CF7489" w14:textId="77777777" w:rsidR="00E35AF8" w:rsidRPr="005C4DC5" w:rsidRDefault="00E35AF8">
            <w:pPr>
              <w:pStyle w:val="TableTextCentered"/>
            </w:pPr>
            <w:r w:rsidRPr="00973036">
              <w:t>38</w:t>
            </w:r>
          </w:p>
        </w:tc>
        <w:tc>
          <w:tcPr>
            <w:tcW w:w="481" w:type="pct"/>
          </w:tcPr>
          <w:p w14:paraId="31B66098" w14:textId="77777777" w:rsidR="00E35AF8" w:rsidRPr="005C4DC5" w:rsidRDefault="00E35AF8">
            <w:pPr>
              <w:pStyle w:val="TableTextCentered"/>
            </w:pPr>
            <w:r w:rsidRPr="00973036">
              <w:t>35</w:t>
            </w:r>
          </w:p>
        </w:tc>
        <w:tc>
          <w:tcPr>
            <w:tcW w:w="481" w:type="pct"/>
          </w:tcPr>
          <w:p w14:paraId="3CA4833B" w14:textId="77777777" w:rsidR="00E35AF8" w:rsidRPr="005C4DC5" w:rsidRDefault="00E35AF8">
            <w:pPr>
              <w:pStyle w:val="TableTextCentered"/>
            </w:pPr>
            <w:r w:rsidRPr="00973036">
              <w:t>41</w:t>
            </w:r>
          </w:p>
        </w:tc>
        <w:tc>
          <w:tcPr>
            <w:tcW w:w="480" w:type="pct"/>
          </w:tcPr>
          <w:p w14:paraId="0E4B55E0" w14:textId="77777777" w:rsidR="00E35AF8" w:rsidRPr="005C4DC5" w:rsidRDefault="00E35AF8">
            <w:pPr>
              <w:pStyle w:val="TableTextCentered"/>
            </w:pPr>
            <w:r w:rsidRPr="00973036">
              <w:t>12</w:t>
            </w:r>
          </w:p>
        </w:tc>
        <w:tc>
          <w:tcPr>
            <w:tcW w:w="481" w:type="pct"/>
          </w:tcPr>
          <w:p w14:paraId="7B2A2FAA" w14:textId="77777777" w:rsidR="00E35AF8" w:rsidRPr="005C4DC5" w:rsidRDefault="00E35AF8">
            <w:pPr>
              <w:pStyle w:val="TableTextCentered"/>
            </w:pPr>
            <w:r w:rsidRPr="00973036">
              <w:t>22</w:t>
            </w:r>
          </w:p>
        </w:tc>
        <w:tc>
          <w:tcPr>
            <w:tcW w:w="481" w:type="pct"/>
          </w:tcPr>
          <w:p w14:paraId="1C737CEE" w14:textId="77777777" w:rsidR="00E35AF8" w:rsidRPr="005C4DC5" w:rsidRDefault="00E35AF8">
            <w:pPr>
              <w:pStyle w:val="TableTextCentered"/>
            </w:pPr>
            <w:r w:rsidRPr="00973036">
              <w:t>26</w:t>
            </w:r>
          </w:p>
        </w:tc>
        <w:tc>
          <w:tcPr>
            <w:tcW w:w="478" w:type="pct"/>
          </w:tcPr>
          <w:p w14:paraId="158C66CB" w14:textId="77777777" w:rsidR="00E35AF8" w:rsidRPr="005C4DC5" w:rsidRDefault="00E35AF8">
            <w:pPr>
              <w:pStyle w:val="TableTextCentered"/>
            </w:pPr>
            <w:r w:rsidRPr="00973036">
              <w:t>22</w:t>
            </w:r>
          </w:p>
        </w:tc>
      </w:tr>
      <w:tr w:rsidR="00E35AF8" w:rsidRPr="005C4DC5" w14:paraId="7852D6C8"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DCC8AE8" w14:textId="77777777" w:rsidR="00E35AF8" w:rsidRPr="005C4DC5" w:rsidRDefault="00E35AF8">
            <w:pPr>
              <w:pStyle w:val="TableTextCentered"/>
            </w:pPr>
            <w:r w:rsidRPr="005C4DC5">
              <w:t>7</w:t>
            </w:r>
          </w:p>
        </w:tc>
        <w:tc>
          <w:tcPr>
            <w:tcW w:w="509" w:type="pct"/>
          </w:tcPr>
          <w:p w14:paraId="7AF9A4C5" w14:textId="77777777" w:rsidR="00E35AF8" w:rsidRPr="005C4DC5" w:rsidRDefault="00E35AF8">
            <w:pPr>
              <w:pStyle w:val="TableTextCentered"/>
            </w:pPr>
            <w:r w:rsidRPr="00973036">
              <w:t>239</w:t>
            </w:r>
          </w:p>
        </w:tc>
        <w:tc>
          <w:tcPr>
            <w:tcW w:w="480" w:type="pct"/>
          </w:tcPr>
          <w:p w14:paraId="56330623" w14:textId="77777777" w:rsidR="00E35AF8" w:rsidRPr="005C4DC5" w:rsidRDefault="00E35AF8">
            <w:pPr>
              <w:pStyle w:val="TableTextCentered"/>
            </w:pPr>
            <w:r w:rsidRPr="00973036">
              <w:t>49</w:t>
            </w:r>
          </w:p>
        </w:tc>
        <w:tc>
          <w:tcPr>
            <w:tcW w:w="481" w:type="pct"/>
          </w:tcPr>
          <w:p w14:paraId="7E7F4E31" w14:textId="77777777" w:rsidR="00E35AF8" w:rsidRPr="005C4DC5" w:rsidRDefault="00E35AF8">
            <w:pPr>
              <w:pStyle w:val="TableTextCentered"/>
            </w:pPr>
            <w:r w:rsidRPr="00973036">
              <w:t>33</w:t>
            </w:r>
          </w:p>
        </w:tc>
        <w:tc>
          <w:tcPr>
            <w:tcW w:w="481" w:type="pct"/>
          </w:tcPr>
          <w:p w14:paraId="74E7BA10" w14:textId="77777777" w:rsidR="00E35AF8" w:rsidRPr="005C4DC5" w:rsidRDefault="00E35AF8">
            <w:pPr>
              <w:pStyle w:val="TableTextCentered"/>
            </w:pPr>
            <w:r w:rsidRPr="00973036">
              <w:t>31</w:t>
            </w:r>
          </w:p>
        </w:tc>
        <w:tc>
          <w:tcPr>
            <w:tcW w:w="481" w:type="pct"/>
          </w:tcPr>
          <w:p w14:paraId="78D9F936" w14:textId="77777777" w:rsidR="00E35AF8" w:rsidRPr="005C4DC5" w:rsidRDefault="00E35AF8">
            <w:pPr>
              <w:pStyle w:val="TableTextCentered"/>
            </w:pPr>
            <w:r w:rsidRPr="00973036">
              <w:t>41</w:t>
            </w:r>
          </w:p>
        </w:tc>
        <w:tc>
          <w:tcPr>
            <w:tcW w:w="480" w:type="pct"/>
          </w:tcPr>
          <w:p w14:paraId="5D3A8121" w14:textId="77777777" w:rsidR="00E35AF8" w:rsidRPr="005C4DC5" w:rsidRDefault="00E35AF8">
            <w:pPr>
              <w:pStyle w:val="TableTextCentered"/>
            </w:pPr>
            <w:r w:rsidRPr="00973036">
              <w:t>13</w:t>
            </w:r>
          </w:p>
        </w:tc>
        <w:tc>
          <w:tcPr>
            <w:tcW w:w="481" w:type="pct"/>
          </w:tcPr>
          <w:p w14:paraId="2878BA36" w14:textId="77777777" w:rsidR="00E35AF8" w:rsidRPr="005C4DC5" w:rsidRDefault="00E35AF8">
            <w:pPr>
              <w:pStyle w:val="TableTextCentered"/>
            </w:pPr>
            <w:r w:rsidRPr="00973036">
              <w:t>28</w:t>
            </w:r>
          </w:p>
        </w:tc>
        <w:tc>
          <w:tcPr>
            <w:tcW w:w="481" w:type="pct"/>
          </w:tcPr>
          <w:p w14:paraId="3A8C80AF" w14:textId="77777777" w:rsidR="00E35AF8" w:rsidRPr="005C4DC5" w:rsidRDefault="00E35AF8">
            <w:pPr>
              <w:pStyle w:val="TableTextCentered"/>
            </w:pPr>
            <w:r w:rsidRPr="00973036">
              <w:t>28</w:t>
            </w:r>
          </w:p>
        </w:tc>
        <w:tc>
          <w:tcPr>
            <w:tcW w:w="478" w:type="pct"/>
          </w:tcPr>
          <w:p w14:paraId="3B3195F6" w14:textId="77777777" w:rsidR="00E35AF8" w:rsidRPr="005C4DC5" w:rsidRDefault="00E35AF8">
            <w:pPr>
              <w:pStyle w:val="TableTextCentered"/>
            </w:pPr>
            <w:r w:rsidRPr="00973036">
              <w:t>19</w:t>
            </w:r>
          </w:p>
        </w:tc>
      </w:tr>
      <w:tr w:rsidR="00E35AF8" w:rsidRPr="005C4DC5" w14:paraId="0E40B589" w14:textId="77777777">
        <w:tc>
          <w:tcPr>
            <w:tcW w:w="648" w:type="pct"/>
          </w:tcPr>
          <w:p w14:paraId="1D069D63" w14:textId="77777777" w:rsidR="00E35AF8" w:rsidRPr="005C4DC5" w:rsidRDefault="00E35AF8">
            <w:pPr>
              <w:pStyle w:val="TableTextCentered"/>
            </w:pPr>
            <w:r w:rsidRPr="005C4DC5">
              <w:t>8</w:t>
            </w:r>
          </w:p>
        </w:tc>
        <w:tc>
          <w:tcPr>
            <w:tcW w:w="509" w:type="pct"/>
          </w:tcPr>
          <w:p w14:paraId="21D093A4" w14:textId="77777777" w:rsidR="00E35AF8" w:rsidRPr="005C4DC5" w:rsidRDefault="00E35AF8">
            <w:pPr>
              <w:pStyle w:val="TableTextCentered"/>
            </w:pPr>
            <w:r w:rsidRPr="00973036">
              <w:t>219</w:t>
            </w:r>
          </w:p>
        </w:tc>
        <w:tc>
          <w:tcPr>
            <w:tcW w:w="480" w:type="pct"/>
          </w:tcPr>
          <w:p w14:paraId="59BCC8A7" w14:textId="77777777" w:rsidR="00E35AF8" w:rsidRPr="005C4DC5" w:rsidRDefault="00E35AF8">
            <w:pPr>
              <w:pStyle w:val="TableTextCentered"/>
            </w:pPr>
            <w:r w:rsidRPr="00973036">
              <w:t>37</w:t>
            </w:r>
          </w:p>
        </w:tc>
        <w:tc>
          <w:tcPr>
            <w:tcW w:w="481" w:type="pct"/>
          </w:tcPr>
          <w:p w14:paraId="3A6A92D9" w14:textId="77777777" w:rsidR="00E35AF8" w:rsidRPr="005C4DC5" w:rsidRDefault="00E35AF8">
            <w:pPr>
              <w:pStyle w:val="TableTextCentered"/>
            </w:pPr>
            <w:r w:rsidRPr="00973036">
              <w:t>42</w:t>
            </w:r>
          </w:p>
        </w:tc>
        <w:tc>
          <w:tcPr>
            <w:tcW w:w="481" w:type="pct"/>
          </w:tcPr>
          <w:p w14:paraId="2590630E" w14:textId="77777777" w:rsidR="00E35AF8" w:rsidRPr="005C4DC5" w:rsidRDefault="00E35AF8">
            <w:pPr>
              <w:pStyle w:val="TableTextCentered"/>
            </w:pPr>
            <w:r w:rsidRPr="00973036">
              <w:t>32</w:t>
            </w:r>
          </w:p>
        </w:tc>
        <w:tc>
          <w:tcPr>
            <w:tcW w:w="481" w:type="pct"/>
          </w:tcPr>
          <w:p w14:paraId="2F34C9DB" w14:textId="77777777" w:rsidR="00E35AF8" w:rsidRPr="005C4DC5" w:rsidRDefault="00E35AF8">
            <w:pPr>
              <w:pStyle w:val="TableTextCentered"/>
            </w:pPr>
            <w:r w:rsidRPr="00973036">
              <w:t>42</w:t>
            </w:r>
          </w:p>
        </w:tc>
        <w:tc>
          <w:tcPr>
            <w:tcW w:w="480" w:type="pct"/>
          </w:tcPr>
          <w:p w14:paraId="1730B220" w14:textId="77777777" w:rsidR="00E35AF8" w:rsidRPr="005C4DC5" w:rsidRDefault="00E35AF8">
            <w:pPr>
              <w:pStyle w:val="TableTextCentered"/>
            </w:pPr>
            <w:r w:rsidRPr="00973036">
              <w:t>17</w:t>
            </w:r>
          </w:p>
        </w:tc>
        <w:tc>
          <w:tcPr>
            <w:tcW w:w="481" w:type="pct"/>
          </w:tcPr>
          <w:p w14:paraId="422E27C1" w14:textId="77777777" w:rsidR="00E35AF8" w:rsidRPr="005C4DC5" w:rsidRDefault="00E35AF8">
            <w:pPr>
              <w:pStyle w:val="TableTextCentered"/>
            </w:pPr>
            <w:r w:rsidRPr="00973036">
              <w:t>18</w:t>
            </w:r>
          </w:p>
        </w:tc>
        <w:tc>
          <w:tcPr>
            <w:tcW w:w="481" w:type="pct"/>
          </w:tcPr>
          <w:p w14:paraId="7FB7DE71" w14:textId="77777777" w:rsidR="00E35AF8" w:rsidRPr="005C4DC5" w:rsidRDefault="00E35AF8">
            <w:pPr>
              <w:pStyle w:val="TableTextCentered"/>
            </w:pPr>
            <w:r w:rsidRPr="00973036">
              <w:t>26</w:t>
            </w:r>
          </w:p>
        </w:tc>
        <w:tc>
          <w:tcPr>
            <w:tcW w:w="478" w:type="pct"/>
          </w:tcPr>
          <w:p w14:paraId="4BDD9241" w14:textId="77777777" w:rsidR="00E35AF8" w:rsidRPr="005C4DC5" w:rsidRDefault="00E35AF8">
            <w:pPr>
              <w:pStyle w:val="TableTextCentered"/>
            </w:pPr>
            <w:r w:rsidRPr="00973036">
              <w:t>18</w:t>
            </w:r>
          </w:p>
        </w:tc>
      </w:tr>
      <w:tr w:rsidR="00E35AF8" w:rsidRPr="005C4DC5" w14:paraId="0CBDFAEE"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3810E27" w14:textId="77777777" w:rsidR="00E35AF8" w:rsidRPr="005C4DC5" w:rsidRDefault="00E35AF8">
            <w:pPr>
              <w:pStyle w:val="TableTextCentered"/>
            </w:pPr>
            <w:r w:rsidRPr="005C4DC5">
              <w:t>3-8</w:t>
            </w:r>
          </w:p>
        </w:tc>
        <w:tc>
          <w:tcPr>
            <w:tcW w:w="509" w:type="pct"/>
          </w:tcPr>
          <w:p w14:paraId="6908CFA6" w14:textId="77777777" w:rsidR="00E35AF8" w:rsidRPr="005C4DC5" w:rsidRDefault="00E35AF8">
            <w:pPr>
              <w:pStyle w:val="TableTextCentered"/>
            </w:pPr>
            <w:r w:rsidRPr="00973036">
              <w:t>1,521</w:t>
            </w:r>
          </w:p>
        </w:tc>
        <w:tc>
          <w:tcPr>
            <w:tcW w:w="480" w:type="pct"/>
          </w:tcPr>
          <w:p w14:paraId="1212F936" w14:textId="77777777" w:rsidR="00E35AF8" w:rsidRPr="005C4DC5" w:rsidRDefault="00E35AF8">
            <w:pPr>
              <w:pStyle w:val="TableTextCentered"/>
            </w:pPr>
            <w:r w:rsidRPr="00973036">
              <w:t>52</w:t>
            </w:r>
          </w:p>
        </w:tc>
        <w:tc>
          <w:tcPr>
            <w:tcW w:w="481" w:type="pct"/>
          </w:tcPr>
          <w:p w14:paraId="7CEF414A" w14:textId="77777777" w:rsidR="00E35AF8" w:rsidRPr="005C4DC5" w:rsidRDefault="00E35AF8">
            <w:pPr>
              <w:pStyle w:val="TableTextCentered"/>
            </w:pPr>
            <w:r w:rsidRPr="00973036">
              <w:t>44</w:t>
            </w:r>
          </w:p>
        </w:tc>
        <w:tc>
          <w:tcPr>
            <w:tcW w:w="481" w:type="pct"/>
          </w:tcPr>
          <w:p w14:paraId="01A8A853" w14:textId="77777777" w:rsidR="00E35AF8" w:rsidRPr="005C4DC5" w:rsidRDefault="00E35AF8">
            <w:pPr>
              <w:pStyle w:val="TableTextCentered"/>
            </w:pPr>
            <w:r w:rsidRPr="00973036">
              <w:t>38</w:t>
            </w:r>
          </w:p>
        </w:tc>
        <w:tc>
          <w:tcPr>
            <w:tcW w:w="481" w:type="pct"/>
          </w:tcPr>
          <w:p w14:paraId="3E4E361E" w14:textId="77777777" w:rsidR="00E35AF8" w:rsidRPr="005C4DC5" w:rsidRDefault="00E35AF8">
            <w:pPr>
              <w:pStyle w:val="TableTextCentered"/>
            </w:pPr>
            <w:r w:rsidRPr="00973036">
              <w:t>41</w:t>
            </w:r>
          </w:p>
        </w:tc>
        <w:tc>
          <w:tcPr>
            <w:tcW w:w="480" w:type="pct"/>
          </w:tcPr>
          <w:p w14:paraId="597EFF0E" w14:textId="77777777" w:rsidR="00E35AF8" w:rsidRPr="005C4DC5" w:rsidRDefault="00E35AF8">
            <w:pPr>
              <w:pStyle w:val="TableTextCentered"/>
            </w:pPr>
            <w:r w:rsidRPr="00973036">
              <w:t>10</w:t>
            </w:r>
          </w:p>
        </w:tc>
        <w:tc>
          <w:tcPr>
            <w:tcW w:w="481" w:type="pct"/>
          </w:tcPr>
          <w:p w14:paraId="780B9F70" w14:textId="77777777" w:rsidR="00E35AF8" w:rsidRPr="005C4DC5" w:rsidRDefault="00E35AF8">
            <w:pPr>
              <w:pStyle w:val="TableTextCentered"/>
            </w:pPr>
            <w:r w:rsidRPr="00973036">
              <w:t>16</w:t>
            </w:r>
          </w:p>
        </w:tc>
        <w:tc>
          <w:tcPr>
            <w:tcW w:w="481" w:type="pct"/>
          </w:tcPr>
          <w:p w14:paraId="70F08658" w14:textId="77777777" w:rsidR="00E35AF8" w:rsidRPr="005C4DC5" w:rsidRDefault="00E35AF8">
            <w:pPr>
              <w:pStyle w:val="TableTextCentered"/>
            </w:pPr>
            <w:r w:rsidRPr="00973036">
              <w:t>19</w:t>
            </w:r>
          </w:p>
        </w:tc>
        <w:tc>
          <w:tcPr>
            <w:tcW w:w="478" w:type="pct"/>
          </w:tcPr>
          <w:p w14:paraId="565EC525" w14:textId="77777777" w:rsidR="00E35AF8" w:rsidRPr="005C4DC5" w:rsidRDefault="00E35AF8">
            <w:pPr>
              <w:pStyle w:val="TableTextCentered"/>
            </w:pPr>
            <w:r w:rsidRPr="00973036">
              <w:t>17</w:t>
            </w:r>
          </w:p>
        </w:tc>
      </w:tr>
      <w:tr w:rsidR="00E35AF8" w:rsidRPr="005C4DC5" w14:paraId="5FF80839" w14:textId="77777777">
        <w:tc>
          <w:tcPr>
            <w:tcW w:w="648" w:type="pct"/>
          </w:tcPr>
          <w:p w14:paraId="6F5031CF" w14:textId="77777777" w:rsidR="00E35AF8" w:rsidRPr="005C4DC5" w:rsidRDefault="00E35AF8">
            <w:pPr>
              <w:pStyle w:val="TableTextCentered"/>
            </w:pPr>
            <w:r w:rsidRPr="005C4DC5">
              <w:t>10</w:t>
            </w:r>
          </w:p>
        </w:tc>
        <w:tc>
          <w:tcPr>
            <w:tcW w:w="509" w:type="pct"/>
          </w:tcPr>
          <w:p w14:paraId="7293B8A0" w14:textId="77777777" w:rsidR="00E35AF8" w:rsidRPr="005C4DC5" w:rsidRDefault="00E35AF8">
            <w:pPr>
              <w:pStyle w:val="TableTextCentered"/>
            </w:pPr>
            <w:r w:rsidRPr="00973036">
              <w:t>230</w:t>
            </w:r>
          </w:p>
        </w:tc>
        <w:tc>
          <w:tcPr>
            <w:tcW w:w="480" w:type="pct"/>
          </w:tcPr>
          <w:p w14:paraId="281EB7A8" w14:textId="77777777" w:rsidR="00E35AF8" w:rsidRPr="005C4DC5" w:rsidRDefault="00E35AF8">
            <w:pPr>
              <w:pStyle w:val="TableTextCentered"/>
            </w:pPr>
            <w:r w:rsidRPr="00973036">
              <w:t>64</w:t>
            </w:r>
          </w:p>
        </w:tc>
        <w:tc>
          <w:tcPr>
            <w:tcW w:w="481" w:type="pct"/>
          </w:tcPr>
          <w:p w14:paraId="3D78604E" w14:textId="77777777" w:rsidR="00E35AF8" w:rsidRPr="005C4DC5" w:rsidRDefault="00E35AF8">
            <w:pPr>
              <w:pStyle w:val="TableTextCentered"/>
            </w:pPr>
            <w:r w:rsidRPr="00973036">
              <w:t>61</w:t>
            </w:r>
          </w:p>
        </w:tc>
        <w:tc>
          <w:tcPr>
            <w:tcW w:w="481" w:type="pct"/>
          </w:tcPr>
          <w:p w14:paraId="4E13539F" w14:textId="77777777" w:rsidR="00E35AF8" w:rsidRPr="005C4DC5" w:rsidRDefault="00E35AF8">
            <w:pPr>
              <w:pStyle w:val="TableTextCentered"/>
            </w:pPr>
            <w:r w:rsidRPr="00973036">
              <w:t>63</w:t>
            </w:r>
          </w:p>
        </w:tc>
        <w:tc>
          <w:tcPr>
            <w:tcW w:w="481" w:type="pct"/>
          </w:tcPr>
          <w:p w14:paraId="567BD8F2" w14:textId="77777777" w:rsidR="00E35AF8" w:rsidRPr="005C4DC5" w:rsidRDefault="00E35AF8">
            <w:pPr>
              <w:pStyle w:val="TableTextCentered"/>
            </w:pPr>
            <w:r w:rsidRPr="00973036">
              <w:t>58</w:t>
            </w:r>
          </w:p>
        </w:tc>
        <w:tc>
          <w:tcPr>
            <w:tcW w:w="480" w:type="pct"/>
          </w:tcPr>
          <w:p w14:paraId="683EA21D" w14:textId="77777777" w:rsidR="00E35AF8" w:rsidRPr="005C4DC5" w:rsidRDefault="00E35AF8">
            <w:pPr>
              <w:pStyle w:val="TableTextCentered"/>
            </w:pPr>
            <w:r w:rsidRPr="00973036">
              <w:t>5</w:t>
            </w:r>
          </w:p>
        </w:tc>
        <w:tc>
          <w:tcPr>
            <w:tcW w:w="481" w:type="pct"/>
          </w:tcPr>
          <w:p w14:paraId="45DE2972" w14:textId="77777777" w:rsidR="00E35AF8" w:rsidRPr="005C4DC5" w:rsidRDefault="00E35AF8">
            <w:pPr>
              <w:pStyle w:val="TableTextCentered"/>
            </w:pPr>
            <w:r w:rsidRPr="00973036">
              <w:t>12</w:t>
            </w:r>
          </w:p>
        </w:tc>
        <w:tc>
          <w:tcPr>
            <w:tcW w:w="481" w:type="pct"/>
          </w:tcPr>
          <w:p w14:paraId="76E8DE5E" w14:textId="77777777" w:rsidR="00E35AF8" w:rsidRPr="005C4DC5" w:rsidRDefault="00E35AF8">
            <w:pPr>
              <w:pStyle w:val="TableTextCentered"/>
            </w:pPr>
            <w:r w:rsidRPr="00973036">
              <w:t>7</w:t>
            </w:r>
          </w:p>
        </w:tc>
        <w:tc>
          <w:tcPr>
            <w:tcW w:w="478" w:type="pct"/>
          </w:tcPr>
          <w:p w14:paraId="5EA7A1D3" w14:textId="77777777" w:rsidR="00E35AF8" w:rsidRPr="005C4DC5" w:rsidRDefault="00E35AF8">
            <w:pPr>
              <w:pStyle w:val="TableTextCentered"/>
            </w:pPr>
            <w:r w:rsidRPr="00973036">
              <w:t>8</w:t>
            </w:r>
          </w:p>
        </w:tc>
      </w:tr>
    </w:tbl>
    <w:p w14:paraId="7AD7E6FB" w14:textId="77777777" w:rsidR="005026F1" w:rsidRDefault="005026F1" w:rsidP="00E35AF8">
      <w:pPr>
        <w:pStyle w:val="TableTitle0"/>
      </w:pPr>
    </w:p>
    <w:p w14:paraId="73465977" w14:textId="77777777" w:rsidR="005026F1" w:rsidRDefault="005026F1">
      <w:pPr>
        <w:spacing w:line="240" w:lineRule="auto"/>
        <w:rPr>
          <w:rFonts w:ascii="Franklin Gothic Demi" w:hAnsi="Franklin Gothic Demi"/>
        </w:rPr>
      </w:pPr>
      <w:r>
        <w:br w:type="page"/>
      </w:r>
    </w:p>
    <w:p w14:paraId="4960541D" w14:textId="47C5331A" w:rsidR="00E35AF8" w:rsidRPr="005C4DC5" w:rsidRDefault="00E35AF8" w:rsidP="00E35AF8">
      <w:pPr>
        <w:pStyle w:val="TableTitle0"/>
      </w:pPr>
      <w:r w:rsidRPr="005C4DC5">
        <w:t xml:space="preserve">Table E12. </w:t>
      </w:r>
      <w:r w:rsidRPr="00A7117C">
        <w:t>Norwood</w:t>
      </w:r>
      <w:r w:rsidRPr="005C4DC5">
        <w:t xml:space="preserve">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5026F1" w:rsidRPr="005C4DC5" w14:paraId="7A3A80B4" w14:textId="77777777" w:rsidTr="00454848">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78581184" w14:textId="0B0B5582" w:rsidR="005026F1" w:rsidRPr="005C4DC5" w:rsidRDefault="005026F1" w:rsidP="00454848">
            <w:pPr>
              <w:pStyle w:val="TableColHeadingCenter"/>
              <w:keepNext/>
              <w:keepLines/>
              <w:spacing w:before="30" w:after="30"/>
            </w:pPr>
            <w:r w:rsidRPr="00E26782">
              <w:rPr>
                <w:szCs w:val="20"/>
              </w:rPr>
              <w:t>Gr</w:t>
            </w:r>
            <w:r>
              <w:rPr>
                <w:szCs w:val="20"/>
              </w:rPr>
              <w:t>ade</w:t>
            </w:r>
          </w:p>
        </w:tc>
        <w:tc>
          <w:tcPr>
            <w:tcW w:w="509" w:type="pct"/>
            <w:vAlign w:val="center"/>
          </w:tcPr>
          <w:p w14:paraId="65A4E21F" w14:textId="10D46C50" w:rsidR="005026F1" w:rsidRPr="005C4DC5" w:rsidRDefault="005026F1" w:rsidP="00454848">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0183B222" w14:textId="39EF7EFF" w:rsidR="005026F1" w:rsidRPr="005C4DC5" w:rsidRDefault="005026F1" w:rsidP="00454848">
            <w:pPr>
              <w:pStyle w:val="TableColHeadingCenter"/>
              <w:spacing w:before="30" w:after="30"/>
            </w:pPr>
            <w:r w:rsidRPr="00E26782">
              <w:rPr>
                <w:szCs w:val="20"/>
              </w:rPr>
              <w:t>% M/E 2019</w:t>
            </w:r>
          </w:p>
        </w:tc>
        <w:tc>
          <w:tcPr>
            <w:tcW w:w="481" w:type="pct"/>
            <w:vAlign w:val="center"/>
          </w:tcPr>
          <w:p w14:paraId="345560EC" w14:textId="5C72C227" w:rsidR="005026F1" w:rsidRPr="005C4DC5" w:rsidRDefault="005026F1" w:rsidP="00454848">
            <w:pPr>
              <w:pStyle w:val="TableColHeadingCenter"/>
              <w:spacing w:before="30" w:after="30"/>
            </w:pPr>
            <w:r w:rsidRPr="00E26782">
              <w:rPr>
                <w:szCs w:val="20"/>
              </w:rPr>
              <w:t>% M/E 2021</w:t>
            </w:r>
          </w:p>
        </w:tc>
        <w:tc>
          <w:tcPr>
            <w:tcW w:w="481" w:type="pct"/>
            <w:vAlign w:val="center"/>
          </w:tcPr>
          <w:p w14:paraId="4A741BC5" w14:textId="44A399E2" w:rsidR="005026F1" w:rsidRPr="005C4DC5" w:rsidRDefault="005026F1" w:rsidP="00454848">
            <w:pPr>
              <w:pStyle w:val="TableColHeadingCenter"/>
              <w:spacing w:before="30" w:after="30"/>
            </w:pPr>
            <w:r w:rsidRPr="00E26782">
              <w:rPr>
                <w:szCs w:val="20"/>
              </w:rPr>
              <w:t>% M/E 2022</w:t>
            </w:r>
          </w:p>
        </w:tc>
        <w:tc>
          <w:tcPr>
            <w:tcW w:w="481" w:type="pct"/>
            <w:vAlign w:val="center"/>
          </w:tcPr>
          <w:p w14:paraId="635A3855" w14:textId="3B31E873" w:rsidR="005026F1" w:rsidRPr="005C4DC5" w:rsidRDefault="005026F1" w:rsidP="00454848">
            <w:pPr>
              <w:pStyle w:val="TableColHeadingCenter"/>
              <w:spacing w:before="30" w:after="30"/>
            </w:pPr>
            <w:r w:rsidRPr="00E26782">
              <w:rPr>
                <w:szCs w:val="20"/>
              </w:rPr>
              <w:t>% M/E State (2022)</w:t>
            </w:r>
          </w:p>
        </w:tc>
        <w:tc>
          <w:tcPr>
            <w:tcW w:w="480" w:type="pct"/>
            <w:vAlign w:val="center"/>
          </w:tcPr>
          <w:p w14:paraId="172FFC48" w14:textId="582E367B" w:rsidR="005026F1" w:rsidRPr="005C4DC5" w:rsidRDefault="005026F1" w:rsidP="00454848">
            <w:pPr>
              <w:pStyle w:val="TableColHeadingCenter"/>
              <w:spacing w:before="30" w:after="30"/>
            </w:pPr>
            <w:r w:rsidRPr="00E26782">
              <w:rPr>
                <w:szCs w:val="20"/>
              </w:rPr>
              <w:t>% NM 2019</w:t>
            </w:r>
          </w:p>
        </w:tc>
        <w:tc>
          <w:tcPr>
            <w:tcW w:w="481" w:type="pct"/>
            <w:vAlign w:val="center"/>
          </w:tcPr>
          <w:p w14:paraId="26EE231C" w14:textId="40821B43" w:rsidR="005026F1" w:rsidRPr="005C4DC5" w:rsidRDefault="005026F1" w:rsidP="00454848">
            <w:pPr>
              <w:pStyle w:val="TableColHeadingCenter"/>
              <w:spacing w:before="30" w:after="30"/>
            </w:pPr>
            <w:r w:rsidRPr="00E26782">
              <w:rPr>
                <w:szCs w:val="20"/>
              </w:rPr>
              <w:t>% NM 2021</w:t>
            </w:r>
          </w:p>
        </w:tc>
        <w:tc>
          <w:tcPr>
            <w:tcW w:w="481" w:type="pct"/>
            <w:vAlign w:val="center"/>
          </w:tcPr>
          <w:p w14:paraId="18C5B18E" w14:textId="322D338E" w:rsidR="005026F1" w:rsidRPr="005C4DC5" w:rsidRDefault="005026F1" w:rsidP="00454848">
            <w:pPr>
              <w:pStyle w:val="TableColHeadingCenter"/>
              <w:spacing w:before="30" w:after="30"/>
            </w:pPr>
            <w:r w:rsidRPr="00E26782">
              <w:rPr>
                <w:szCs w:val="20"/>
              </w:rPr>
              <w:t>% NM 2022</w:t>
            </w:r>
          </w:p>
        </w:tc>
        <w:tc>
          <w:tcPr>
            <w:tcW w:w="478" w:type="pct"/>
            <w:vAlign w:val="center"/>
          </w:tcPr>
          <w:p w14:paraId="733959E4" w14:textId="578A7AE8" w:rsidR="005026F1" w:rsidRPr="005C4DC5" w:rsidRDefault="005026F1" w:rsidP="00454848">
            <w:pPr>
              <w:pStyle w:val="TableColHeadingCenter"/>
              <w:spacing w:before="30" w:after="30"/>
            </w:pPr>
            <w:r w:rsidRPr="00E26782">
              <w:rPr>
                <w:szCs w:val="20"/>
              </w:rPr>
              <w:t>% NM State (2022)</w:t>
            </w:r>
          </w:p>
        </w:tc>
      </w:tr>
      <w:tr w:rsidR="00E35AF8" w:rsidRPr="005C4DC5" w14:paraId="71BCF4EF"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3168636A" w14:textId="77777777" w:rsidR="00E35AF8" w:rsidRPr="005C4DC5" w:rsidRDefault="00E35AF8">
            <w:pPr>
              <w:pStyle w:val="TableTextCentered"/>
              <w:keepNext/>
              <w:keepLines/>
              <w:spacing w:before="30" w:after="30"/>
            </w:pPr>
            <w:r w:rsidRPr="005C4DC5">
              <w:t>3</w:t>
            </w:r>
          </w:p>
        </w:tc>
        <w:tc>
          <w:tcPr>
            <w:tcW w:w="509" w:type="pct"/>
          </w:tcPr>
          <w:p w14:paraId="0CBAB440" w14:textId="77777777" w:rsidR="00E35AF8" w:rsidRPr="005C4DC5" w:rsidRDefault="00E35AF8">
            <w:pPr>
              <w:pStyle w:val="TableTextCentered"/>
              <w:spacing w:before="30" w:after="30"/>
            </w:pPr>
            <w:r w:rsidRPr="00446837">
              <w:t>269</w:t>
            </w:r>
          </w:p>
        </w:tc>
        <w:tc>
          <w:tcPr>
            <w:tcW w:w="480" w:type="pct"/>
          </w:tcPr>
          <w:p w14:paraId="71A1AD73" w14:textId="77777777" w:rsidR="00E35AF8" w:rsidRPr="005C4DC5" w:rsidRDefault="00E35AF8">
            <w:pPr>
              <w:pStyle w:val="TableTextCentered"/>
              <w:spacing w:before="30" w:after="30"/>
            </w:pPr>
            <w:r w:rsidRPr="00446837">
              <w:t>57</w:t>
            </w:r>
          </w:p>
        </w:tc>
        <w:tc>
          <w:tcPr>
            <w:tcW w:w="481" w:type="pct"/>
          </w:tcPr>
          <w:p w14:paraId="62880970" w14:textId="77777777" w:rsidR="00E35AF8" w:rsidRPr="005C4DC5" w:rsidRDefault="00E35AF8">
            <w:pPr>
              <w:pStyle w:val="TableTextCentered"/>
              <w:spacing w:before="30" w:after="30"/>
            </w:pPr>
            <w:r w:rsidRPr="00446837">
              <w:t>39</w:t>
            </w:r>
          </w:p>
        </w:tc>
        <w:tc>
          <w:tcPr>
            <w:tcW w:w="481" w:type="pct"/>
          </w:tcPr>
          <w:p w14:paraId="17DF06D9" w14:textId="77777777" w:rsidR="00E35AF8" w:rsidRPr="005C4DC5" w:rsidRDefault="00E35AF8">
            <w:pPr>
              <w:pStyle w:val="TableTextCentered"/>
              <w:spacing w:before="30" w:after="30"/>
            </w:pPr>
            <w:r w:rsidRPr="00446837">
              <w:t>50</w:t>
            </w:r>
          </w:p>
        </w:tc>
        <w:tc>
          <w:tcPr>
            <w:tcW w:w="481" w:type="pct"/>
          </w:tcPr>
          <w:p w14:paraId="621681A8" w14:textId="77777777" w:rsidR="00E35AF8" w:rsidRPr="005C4DC5" w:rsidRDefault="00E35AF8">
            <w:pPr>
              <w:pStyle w:val="TableTextCentered"/>
              <w:spacing w:before="30" w:after="30"/>
            </w:pPr>
            <w:r w:rsidRPr="00446837">
              <w:t>41</w:t>
            </w:r>
          </w:p>
        </w:tc>
        <w:tc>
          <w:tcPr>
            <w:tcW w:w="480" w:type="pct"/>
          </w:tcPr>
          <w:p w14:paraId="1478E72C" w14:textId="77777777" w:rsidR="00E35AF8" w:rsidRPr="005C4DC5" w:rsidRDefault="00E35AF8">
            <w:pPr>
              <w:pStyle w:val="TableTextCentered"/>
              <w:spacing w:before="30" w:after="30"/>
            </w:pPr>
            <w:r w:rsidRPr="00446837">
              <w:t>7</w:t>
            </w:r>
          </w:p>
        </w:tc>
        <w:tc>
          <w:tcPr>
            <w:tcW w:w="481" w:type="pct"/>
          </w:tcPr>
          <w:p w14:paraId="7D492DFD" w14:textId="77777777" w:rsidR="00E35AF8" w:rsidRPr="005C4DC5" w:rsidRDefault="00E35AF8">
            <w:pPr>
              <w:pStyle w:val="TableTextCentered"/>
              <w:spacing w:before="30" w:after="30"/>
            </w:pPr>
            <w:r w:rsidRPr="00446837">
              <w:t>20</w:t>
            </w:r>
          </w:p>
        </w:tc>
        <w:tc>
          <w:tcPr>
            <w:tcW w:w="481" w:type="pct"/>
          </w:tcPr>
          <w:p w14:paraId="7B764D26" w14:textId="77777777" w:rsidR="00E35AF8" w:rsidRPr="005C4DC5" w:rsidRDefault="00E35AF8">
            <w:pPr>
              <w:pStyle w:val="TableTextCentered"/>
              <w:spacing w:before="30" w:after="30"/>
            </w:pPr>
            <w:r w:rsidRPr="00446837">
              <w:t>16</w:t>
            </w:r>
          </w:p>
        </w:tc>
        <w:tc>
          <w:tcPr>
            <w:tcW w:w="478" w:type="pct"/>
          </w:tcPr>
          <w:p w14:paraId="047AAFF5" w14:textId="77777777" w:rsidR="00E35AF8" w:rsidRPr="005C4DC5" w:rsidRDefault="00E35AF8">
            <w:pPr>
              <w:pStyle w:val="TableTextCentered"/>
              <w:spacing w:before="30" w:after="30"/>
            </w:pPr>
            <w:r w:rsidRPr="00446837">
              <w:t>20</w:t>
            </w:r>
          </w:p>
        </w:tc>
      </w:tr>
      <w:tr w:rsidR="00E35AF8" w:rsidRPr="005C4DC5" w14:paraId="1C259712" w14:textId="77777777">
        <w:tc>
          <w:tcPr>
            <w:tcW w:w="648" w:type="pct"/>
          </w:tcPr>
          <w:p w14:paraId="790D7818" w14:textId="77777777" w:rsidR="00E35AF8" w:rsidRPr="005C4DC5" w:rsidRDefault="00E35AF8">
            <w:pPr>
              <w:pStyle w:val="TableTextCentered"/>
              <w:spacing w:before="30" w:after="30"/>
            </w:pPr>
            <w:r w:rsidRPr="005C4DC5">
              <w:t>4</w:t>
            </w:r>
          </w:p>
        </w:tc>
        <w:tc>
          <w:tcPr>
            <w:tcW w:w="509" w:type="pct"/>
          </w:tcPr>
          <w:p w14:paraId="14C539EA" w14:textId="77777777" w:rsidR="00E35AF8" w:rsidRPr="005C4DC5" w:rsidRDefault="00E35AF8">
            <w:pPr>
              <w:pStyle w:val="TableTextCentered"/>
              <w:spacing w:before="30" w:after="30"/>
            </w:pPr>
            <w:r w:rsidRPr="00446837">
              <w:t>267</w:t>
            </w:r>
          </w:p>
        </w:tc>
        <w:tc>
          <w:tcPr>
            <w:tcW w:w="480" w:type="pct"/>
          </w:tcPr>
          <w:p w14:paraId="6D4B8FF6" w14:textId="77777777" w:rsidR="00E35AF8" w:rsidRPr="005C4DC5" w:rsidRDefault="00E35AF8">
            <w:pPr>
              <w:pStyle w:val="TableTextCentered"/>
              <w:spacing w:before="30" w:after="30"/>
            </w:pPr>
            <w:r w:rsidRPr="00446837">
              <w:t>61</w:t>
            </w:r>
          </w:p>
        </w:tc>
        <w:tc>
          <w:tcPr>
            <w:tcW w:w="481" w:type="pct"/>
          </w:tcPr>
          <w:p w14:paraId="06DEB4ED" w14:textId="77777777" w:rsidR="00E35AF8" w:rsidRPr="005C4DC5" w:rsidRDefault="00E35AF8">
            <w:pPr>
              <w:pStyle w:val="TableTextCentered"/>
              <w:spacing w:before="30" w:after="30"/>
            </w:pPr>
            <w:r w:rsidRPr="00446837">
              <w:t>37</w:t>
            </w:r>
          </w:p>
        </w:tc>
        <w:tc>
          <w:tcPr>
            <w:tcW w:w="481" w:type="pct"/>
          </w:tcPr>
          <w:p w14:paraId="28CF9295" w14:textId="77777777" w:rsidR="00E35AF8" w:rsidRPr="005C4DC5" w:rsidRDefault="00E35AF8">
            <w:pPr>
              <w:pStyle w:val="TableTextCentered"/>
              <w:spacing w:before="30" w:after="30"/>
            </w:pPr>
            <w:r w:rsidRPr="00446837">
              <w:t>46</w:t>
            </w:r>
          </w:p>
        </w:tc>
        <w:tc>
          <w:tcPr>
            <w:tcW w:w="481" w:type="pct"/>
          </w:tcPr>
          <w:p w14:paraId="3E373798" w14:textId="77777777" w:rsidR="00E35AF8" w:rsidRPr="005C4DC5" w:rsidRDefault="00E35AF8">
            <w:pPr>
              <w:pStyle w:val="TableTextCentered"/>
              <w:spacing w:before="30" w:after="30"/>
            </w:pPr>
            <w:r w:rsidRPr="00446837">
              <w:t>42</w:t>
            </w:r>
          </w:p>
        </w:tc>
        <w:tc>
          <w:tcPr>
            <w:tcW w:w="480" w:type="pct"/>
          </w:tcPr>
          <w:p w14:paraId="675C9769" w14:textId="77777777" w:rsidR="00E35AF8" w:rsidRPr="005C4DC5" w:rsidRDefault="00E35AF8">
            <w:pPr>
              <w:pStyle w:val="TableTextCentered"/>
              <w:spacing w:before="30" w:after="30"/>
            </w:pPr>
            <w:r w:rsidRPr="00446837">
              <w:t>9</w:t>
            </w:r>
          </w:p>
        </w:tc>
        <w:tc>
          <w:tcPr>
            <w:tcW w:w="481" w:type="pct"/>
          </w:tcPr>
          <w:p w14:paraId="66298523" w14:textId="77777777" w:rsidR="00E35AF8" w:rsidRPr="005C4DC5" w:rsidRDefault="00E35AF8">
            <w:pPr>
              <w:pStyle w:val="TableTextCentered"/>
              <w:spacing w:before="30" w:after="30"/>
            </w:pPr>
            <w:r w:rsidRPr="00446837">
              <w:t>15</w:t>
            </w:r>
          </w:p>
        </w:tc>
        <w:tc>
          <w:tcPr>
            <w:tcW w:w="481" w:type="pct"/>
          </w:tcPr>
          <w:p w14:paraId="61E5826E" w14:textId="77777777" w:rsidR="00E35AF8" w:rsidRPr="005C4DC5" w:rsidRDefault="00E35AF8">
            <w:pPr>
              <w:pStyle w:val="TableTextCentered"/>
              <w:spacing w:before="30" w:after="30"/>
            </w:pPr>
            <w:r w:rsidRPr="00446837">
              <w:t>13</w:t>
            </w:r>
          </w:p>
        </w:tc>
        <w:tc>
          <w:tcPr>
            <w:tcW w:w="478" w:type="pct"/>
          </w:tcPr>
          <w:p w14:paraId="3CC99352" w14:textId="77777777" w:rsidR="00E35AF8" w:rsidRPr="005C4DC5" w:rsidRDefault="00E35AF8">
            <w:pPr>
              <w:pStyle w:val="TableTextCentered"/>
              <w:spacing w:before="30" w:after="30"/>
            </w:pPr>
            <w:r w:rsidRPr="00446837">
              <w:t>17</w:t>
            </w:r>
          </w:p>
        </w:tc>
      </w:tr>
      <w:tr w:rsidR="00E35AF8" w:rsidRPr="005C4DC5" w14:paraId="4325FA49"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9213EB1" w14:textId="77777777" w:rsidR="00E35AF8" w:rsidRPr="005C4DC5" w:rsidRDefault="00E35AF8">
            <w:pPr>
              <w:pStyle w:val="TableTextCentered"/>
              <w:spacing w:before="30" w:after="30"/>
            </w:pPr>
            <w:r w:rsidRPr="005C4DC5">
              <w:t>5</w:t>
            </w:r>
          </w:p>
        </w:tc>
        <w:tc>
          <w:tcPr>
            <w:tcW w:w="509" w:type="pct"/>
          </w:tcPr>
          <w:p w14:paraId="3B6EEC22" w14:textId="77777777" w:rsidR="00E35AF8" w:rsidRPr="005C4DC5" w:rsidRDefault="00E35AF8">
            <w:pPr>
              <w:pStyle w:val="TableTextCentered"/>
              <w:spacing w:before="30" w:after="30"/>
            </w:pPr>
            <w:r w:rsidRPr="00446837">
              <w:t>278</w:t>
            </w:r>
          </w:p>
        </w:tc>
        <w:tc>
          <w:tcPr>
            <w:tcW w:w="480" w:type="pct"/>
          </w:tcPr>
          <w:p w14:paraId="2965BA68" w14:textId="77777777" w:rsidR="00E35AF8" w:rsidRPr="005C4DC5" w:rsidRDefault="00E35AF8">
            <w:pPr>
              <w:pStyle w:val="TableTextCentered"/>
              <w:spacing w:before="30" w:after="30"/>
            </w:pPr>
            <w:r w:rsidRPr="00446837">
              <w:t>60</w:t>
            </w:r>
          </w:p>
        </w:tc>
        <w:tc>
          <w:tcPr>
            <w:tcW w:w="481" w:type="pct"/>
          </w:tcPr>
          <w:p w14:paraId="3EACEA65" w14:textId="77777777" w:rsidR="00E35AF8" w:rsidRPr="005C4DC5" w:rsidRDefault="00E35AF8">
            <w:pPr>
              <w:pStyle w:val="TableTextCentered"/>
              <w:spacing w:before="30" w:after="30"/>
            </w:pPr>
            <w:r w:rsidRPr="00446837">
              <w:t>48</w:t>
            </w:r>
          </w:p>
        </w:tc>
        <w:tc>
          <w:tcPr>
            <w:tcW w:w="481" w:type="pct"/>
          </w:tcPr>
          <w:p w14:paraId="0AA8EA87" w14:textId="77777777" w:rsidR="00E35AF8" w:rsidRPr="005C4DC5" w:rsidRDefault="00E35AF8">
            <w:pPr>
              <w:pStyle w:val="TableTextCentered"/>
              <w:spacing w:before="30" w:after="30"/>
            </w:pPr>
            <w:r w:rsidRPr="00446837">
              <w:t>45</w:t>
            </w:r>
          </w:p>
        </w:tc>
        <w:tc>
          <w:tcPr>
            <w:tcW w:w="481" w:type="pct"/>
          </w:tcPr>
          <w:p w14:paraId="0D39FB9D" w14:textId="77777777" w:rsidR="00E35AF8" w:rsidRPr="005C4DC5" w:rsidRDefault="00E35AF8">
            <w:pPr>
              <w:pStyle w:val="TableTextCentered"/>
              <w:spacing w:before="30" w:after="30"/>
            </w:pPr>
            <w:r w:rsidRPr="00446837">
              <w:t>36</w:t>
            </w:r>
          </w:p>
        </w:tc>
        <w:tc>
          <w:tcPr>
            <w:tcW w:w="480" w:type="pct"/>
          </w:tcPr>
          <w:p w14:paraId="04765CDA" w14:textId="77777777" w:rsidR="00E35AF8" w:rsidRPr="005C4DC5" w:rsidRDefault="00E35AF8">
            <w:pPr>
              <w:pStyle w:val="TableTextCentered"/>
              <w:spacing w:before="30" w:after="30"/>
            </w:pPr>
            <w:r w:rsidRPr="00446837">
              <w:t>7</w:t>
            </w:r>
          </w:p>
        </w:tc>
        <w:tc>
          <w:tcPr>
            <w:tcW w:w="481" w:type="pct"/>
          </w:tcPr>
          <w:p w14:paraId="4BD4CE1E" w14:textId="77777777" w:rsidR="00E35AF8" w:rsidRPr="005C4DC5" w:rsidRDefault="00E35AF8">
            <w:pPr>
              <w:pStyle w:val="TableTextCentered"/>
              <w:spacing w:before="30" w:after="30"/>
            </w:pPr>
            <w:r w:rsidRPr="00446837">
              <w:t>15</w:t>
            </w:r>
          </w:p>
        </w:tc>
        <w:tc>
          <w:tcPr>
            <w:tcW w:w="481" w:type="pct"/>
          </w:tcPr>
          <w:p w14:paraId="3DF43435" w14:textId="77777777" w:rsidR="00E35AF8" w:rsidRPr="005C4DC5" w:rsidRDefault="00E35AF8">
            <w:pPr>
              <w:pStyle w:val="TableTextCentered"/>
              <w:spacing w:before="30" w:after="30"/>
            </w:pPr>
            <w:r w:rsidRPr="00446837">
              <w:t>8</w:t>
            </w:r>
          </w:p>
        </w:tc>
        <w:tc>
          <w:tcPr>
            <w:tcW w:w="478" w:type="pct"/>
          </w:tcPr>
          <w:p w14:paraId="5C83B0E4" w14:textId="77777777" w:rsidR="00E35AF8" w:rsidRPr="005C4DC5" w:rsidRDefault="00E35AF8">
            <w:pPr>
              <w:pStyle w:val="TableTextCentered"/>
              <w:spacing w:before="30" w:after="30"/>
            </w:pPr>
            <w:r w:rsidRPr="00446837">
              <w:t>16</w:t>
            </w:r>
          </w:p>
        </w:tc>
      </w:tr>
      <w:tr w:rsidR="00E35AF8" w:rsidRPr="005C4DC5" w14:paraId="3106C263" w14:textId="77777777">
        <w:tc>
          <w:tcPr>
            <w:tcW w:w="648" w:type="pct"/>
          </w:tcPr>
          <w:p w14:paraId="22FFAC18" w14:textId="77777777" w:rsidR="00E35AF8" w:rsidRPr="005C4DC5" w:rsidRDefault="00E35AF8">
            <w:pPr>
              <w:pStyle w:val="TableTextCentered"/>
              <w:spacing w:before="30" w:after="30"/>
            </w:pPr>
            <w:r w:rsidRPr="005C4DC5">
              <w:t>6</w:t>
            </w:r>
          </w:p>
        </w:tc>
        <w:tc>
          <w:tcPr>
            <w:tcW w:w="509" w:type="pct"/>
          </w:tcPr>
          <w:p w14:paraId="4579EBEF" w14:textId="77777777" w:rsidR="00E35AF8" w:rsidRPr="005C4DC5" w:rsidRDefault="00E35AF8">
            <w:pPr>
              <w:pStyle w:val="TableTextCentered"/>
              <w:spacing w:before="30" w:after="30"/>
            </w:pPr>
            <w:r w:rsidRPr="00446837">
              <w:t>250</w:t>
            </w:r>
          </w:p>
        </w:tc>
        <w:tc>
          <w:tcPr>
            <w:tcW w:w="480" w:type="pct"/>
          </w:tcPr>
          <w:p w14:paraId="715D1A25" w14:textId="77777777" w:rsidR="00E35AF8" w:rsidRPr="005C4DC5" w:rsidRDefault="00E35AF8">
            <w:pPr>
              <w:pStyle w:val="TableTextCentered"/>
              <w:spacing w:before="30" w:after="30"/>
            </w:pPr>
            <w:r w:rsidRPr="00446837">
              <w:t>53</w:t>
            </w:r>
          </w:p>
        </w:tc>
        <w:tc>
          <w:tcPr>
            <w:tcW w:w="481" w:type="pct"/>
          </w:tcPr>
          <w:p w14:paraId="1BC0F3FB" w14:textId="77777777" w:rsidR="00E35AF8" w:rsidRPr="005C4DC5" w:rsidRDefault="00E35AF8">
            <w:pPr>
              <w:pStyle w:val="TableTextCentered"/>
              <w:spacing w:before="30" w:after="30"/>
            </w:pPr>
            <w:r w:rsidRPr="00446837">
              <w:t>31</w:t>
            </w:r>
          </w:p>
        </w:tc>
        <w:tc>
          <w:tcPr>
            <w:tcW w:w="481" w:type="pct"/>
          </w:tcPr>
          <w:p w14:paraId="545CA572" w14:textId="77777777" w:rsidR="00E35AF8" w:rsidRPr="005C4DC5" w:rsidRDefault="00E35AF8">
            <w:pPr>
              <w:pStyle w:val="TableTextCentered"/>
              <w:spacing w:before="30" w:after="30"/>
            </w:pPr>
            <w:r w:rsidRPr="00446837">
              <w:t>41</w:t>
            </w:r>
          </w:p>
        </w:tc>
        <w:tc>
          <w:tcPr>
            <w:tcW w:w="481" w:type="pct"/>
          </w:tcPr>
          <w:p w14:paraId="0143E846" w14:textId="77777777" w:rsidR="00E35AF8" w:rsidRPr="005C4DC5" w:rsidRDefault="00E35AF8">
            <w:pPr>
              <w:pStyle w:val="TableTextCentered"/>
              <w:spacing w:before="30" w:after="30"/>
            </w:pPr>
            <w:r w:rsidRPr="00446837">
              <w:t>42</w:t>
            </w:r>
          </w:p>
        </w:tc>
        <w:tc>
          <w:tcPr>
            <w:tcW w:w="480" w:type="pct"/>
          </w:tcPr>
          <w:p w14:paraId="25328173" w14:textId="77777777" w:rsidR="00E35AF8" w:rsidRPr="005C4DC5" w:rsidRDefault="00E35AF8">
            <w:pPr>
              <w:pStyle w:val="TableTextCentered"/>
              <w:spacing w:before="30" w:after="30"/>
            </w:pPr>
            <w:r w:rsidRPr="00446837">
              <w:t>10</w:t>
            </w:r>
          </w:p>
        </w:tc>
        <w:tc>
          <w:tcPr>
            <w:tcW w:w="481" w:type="pct"/>
          </w:tcPr>
          <w:p w14:paraId="1D9CDF37" w14:textId="77777777" w:rsidR="00E35AF8" w:rsidRPr="005C4DC5" w:rsidRDefault="00E35AF8">
            <w:pPr>
              <w:pStyle w:val="TableTextCentered"/>
              <w:spacing w:before="30" w:after="30"/>
            </w:pPr>
            <w:r w:rsidRPr="00446837">
              <w:t>24</w:t>
            </w:r>
          </w:p>
        </w:tc>
        <w:tc>
          <w:tcPr>
            <w:tcW w:w="481" w:type="pct"/>
          </w:tcPr>
          <w:p w14:paraId="262BF612" w14:textId="77777777" w:rsidR="00E35AF8" w:rsidRPr="005C4DC5" w:rsidRDefault="00E35AF8">
            <w:pPr>
              <w:pStyle w:val="TableTextCentered"/>
              <w:spacing w:before="30" w:after="30"/>
            </w:pPr>
            <w:r w:rsidRPr="00446837">
              <w:t>13</w:t>
            </w:r>
          </w:p>
        </w:tc>
        <w:tc>
          <w:tcPr>
            <w:tcW w:w="478" w:type="pct"/>
          </w:tcPr>
          <w:p w14:paraId="7F8BCB64" w14:textId="77777777" w:rsidR="00E35AF8" w:rsidRPr="005C4DC5" w:rsidRDefault="00E35AF8">
            <w:pPr>
              <w:pStyle w:val="TableTextCentered"/>
              <w:spacing w:before="30" w:after="30"/>
            </w:pPr>
            <w:r w:rsidRPr="00446837">
              <w:t>15</w:t>
            </w:r>
          </w:p>
        </w:tc>
      </w:tr>
      <w:tr w:rsidR="00E35AF8" w:rsidRPr="005C4DC5" w14:paraId="32A0FEB2"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B5C265B" w14:textId="77777777" w:rsidR="00E35AF8" w:rsidRPr="005C4DC5" w:rsidRDefault="00E35AF8">
            <w:pPr>
              <w:pStyle w:val="TableTextCentered"/>
              <w:spacing w:before="30" w:after="30"/>
            </w:pPr>
            <w:r w:rsidRPr="005C4DC5">
              <w:t>7</w:t>
            </w:r>
          </w:p>
        </w:tc>
        <w:tc>
          <w:tcPr>
            <w:tcW w:w="509" w:type="pct"/>
          </w:tcPr>
          <w:p w14:paraId="49385B75" w14:textId="77777777" w:rsidR="00E35AF8" w:rsidRPr="005C4DC5" w:rsidRDefault="00E35AF8">
            <w:pPr>
              <w:pStyle w:val="TableTextCentered"/>
              <w:spacing w:before="30" w:after="30"/>
            </w:pPr>
            <w:r w:rsidRPr="00446837">
              <w:t>238</w:t>
            </w:r>
          </w:p>
        </w:tc>
        <w:tc>
          <w:tcPr>
            <w:tcW w:w="480" w:type="pct"/>
          </w:tcPr>
          <w:p w14:paraId="12196EA6" w14:textId="77777777" w:rsidR="00E35AF8" w:rsidRPr="005C4DC5" w:rsidRDefault="00E35AF8">
            <w:pPr>
              <w:pStyle w:val="TableTextCentered"/>
              <w:spacing w:before="30" w:after="30"/>
            </w:pPr>
            <w:r w:rsidRPr="00446837">
              <w:t>36</w:t>
            </w:r>
          </w:p>
        </w:tc>
        <w:tc>
          <w:tcPr>
            <w:tcW w:w="481" w:type="pct"/>
          </w:tcPr>
          <w:p w14:paraId="74B6934B" w14:textId="77777777" w:rsidR="00E35AF8" w:rsidRPr="005C4DC5" w:rsidRDefault="00E35AF8">
            <w:pPr>
              <w:pStyle w:val="TableTextCentered"/>
              <w:spacing w:before="30" w:after="30"/>
            </w:pPr>
            <w:r w:rsidRPr="00446837">
              <w:t>24</w:t>
            </w:r>
          </w:p>
        </w:tc>
        <w:tc>
          <w:tcPr>
            <w:tcW w:w="481" w:type="pct"/>
          </w:tcPr>
          <w:p w14:paraId="1B3D9EE8" w14:textId="77777777" w:rsidR="00E35AF8" w:rsidRPr="005C4DC5" w:rsidRDefault="00E35AF8">
            <w:pPr>
              <w:pStyle w:val="TableTextCentered"/>
              <w:spacing w:before="30" w:after="30"/>
            </w:pPr>
            <w:r w:rsidRPr="00446837">
              <w:t>34</w:t>
            </w:r>
          </w:p>
        </w:tc>
        <w:tc>
          <w:tcPr>
            <w:tcW w:w="481" w:type="pct"/>
          </w:tcPr>
          <w:p w14:paraId="2605EB19" w14:textId="77777777" w:rsidR="00E35AF8" w:rsidRPr="005C4DC5" w:rsidRDefault="00E35AF8">
            <w:pPr>
              <w:pStyle w:val="TableTextCentered"/>
              <w:spacing w:before="30" w:after="30"/>
            </w:pPr>
            <w:r w:rsidRPr="00446837">
              <w:t>37</w:t>
            </w:r>
          </w:p>
        </w:tc>
        <w:tc>
          <w:tcPr>
            <w:tcW w:w="480" w:type="pct"/>
          </w:tcPr>
          <w:p w14:paraId="4C18D621" w14:textId="77777777" w:rsidR="00E35AF8" w:rsidRPr="005C4DC5" w:rsidRDefault="00E35AF8">
            <w:pPr>
              <w:pStyle w:val="TableTextCentered"/>
              <w:spacing w:before="30" w:after="30"/>
            </w:pPr>
            <w:r w:rsidRPr="00446837">
              <w:t>13</w:t>
            </w:r>
          </w:p>
        </w:tc>
        <w:tc>
          <w:tcPr>
            <w:tcW w:w="481" w:type="pct"/>
          </w:tcPr>
          <w:p w14:paraId="6FDB84BB" w14:textId="77777777" w:rsidR="00E35AF8" w:rsidRPr="005C4DC5" w:rsidRDefault="00E35AF8">
            <w:pPr>
              <w:pStyle w:val="TableTextCentered"/>
              <w:spacing w:before="30" w:after="30"/>
            </w:pPr>
            <w:r w:rsidRPr="00446837">
              <w:t>27</w:t>
            </w:r>
          </w:p>
        </w:tc>
        <w:tc>
          <w:tcPr>
            <w:tcW w:w="481" w:type="pct"/>
          </w:tcPr>
          <w:p w14:paraId="537FE47B" w14:textId="77777777" w:rsidR="00E35AF8" w:rsidRPr="005C4DC5" w:rsidRDefault="00E35AF8">
            <w:pPr>
              <w:pStyle w:val="TableTextCentered"/>
              <w:spacing w:before="30" w:after="30"/>
            </w:pPr>
            <w:r w:rsidRPr="00446837">
              <w:t>25</w:t>
            </w:r>
          </w:p>
        </w:tc>
        <w:tc>
          <w:tcPr>
            <w:tcW w:w="478" w:type="pct"/>
          </w:tcPr>
          <w:p w14:paraId="6C6D27E9" w14:textId="77777777" w:rsidR="00E35AF8" w:rsidRPr="005C4DC5" w:rsidRDefault="00E35AF8">
            <w:pPr>
              <w:pStyle w:val="TableTextCentered"/>
              <w:spacing w:before="30" w:after="30"/>
            </w:pPr>
            <w:r w:rsidRPr="00446837">
              <w:t>19</w:t>
            </w:r>
          </w:p>
        </w:tc>
      </w:tr>
      <w:tr w:rsidR="00E35AF8" w:rsidRPr="005C4DC5" w14:paraId="5CEC7E9D" w14:textId="77777777">
        <w:tc>
          <w:tcPr>
            <w:tcW w:w="648" w:type="pct"/>
          </w:tcPr>
          <w:p w14:paraId="6557BF9D" w14:textId="77777777" w:rsidR="00E35AF8" w:rsidRPr="005C4DC5" w:rsidRDefault="00E35AF8">
            <w:pPr>
              <w:pStyle w:val="TableTextCentered"/>
              <w:spacing w:before="30" w:after="30"/>
            </w:pPr>
            <w:r w:rsidRPr="005C4DC5">
              <w:t>8</w:t>
            </w:r>
          </w:p>
        </w:tc>
        <w:tc>
          <w:tcPr>
            <w:tcW w:w="509" w:type="pct"/>
          </w:tcPr>
          <w:p w14:paraId="725ED8C7" w14:textId="77777777" w:rsidR="00E35AF8" w:rsidRPr="005C4DC5" w:rsidRDefault="00E35AF8">
            <w:pPr>
              <w:pStyle w:val="TableTextCentered"/>
              <w:spacing w:before="30" w:after="30"/>
            </w:pPr>
            <w:r w:rsidRPr="00446837">
              <w:t>221</w:t>
            </w:r>
          </w:p>
        </w:tc>
        <w:tc>
          <w:tcPr>
            <w:tcW w:w="480" w:type="pct"/>
          </w:tcPr>
          <w:p w14:paraId="3BAF35F7" w14:textId="77777777" w:rsidR="00E35AF8" w:rsidRPr="005C4DC5" w:rsidRDefault="00E35AF8">
            <w:pPr>
              <w:pStyle w:val="TableTextCentered"/>
              <w:spacing w:before="30" w:after="30"/>
            </w:pPr>
            <w:r w:rsidRPr="00446837">
              <w:t>42</w:t>
            </w:r>
          </w:p>
        </w:tc>
        <w:tc>
          <w:tcPr>
            <w:tcW w:w="481" w:type="pct"/>
          </w:tcPr>
          <w:p w14:paraId="4BB61F52" w14:textId="77777777" w:rsidR="00E35AF8" w:rsidRPr="005C4DC5" w:rsidRDefault="00E35AF8">
            <w:pPr>
              <w:pStyle w:val="TableTextCentered"/>
              <w:spacing w:before="30" w:after="30"/>
            </w:pPr>
            <w:r w:rsidRPr="00446837">
              <w:t>32</w:t>
            </w:r>
          </w:p>
        </w:tc>
        <w:tc>
          <w:tcPr>
            <w:tcW w:w="481" w:type="pct"/>
          </w:tcPr>
          <w:p w14:paraId="24DC576B" w14:textId="77777777" w:rsidR="00E35AF8" w:rsidRPr="005C4DC5" w:rsidRDefault="00E35AF8">
            <w:pPr>
              <w:pStyle w:val="TableTextCentered"/>
              <w:spacing w:before="30" w:after="30"/>
            </w:pPr>
            <w:r w:rsidRPr="00446837">
              <w:t>37</w:t>
            </w:r>
          </w:p>
        </w:tc>
        <w:tc>
          <w:tcPr>
            <w:tcW w:w="481" w:type="pct"/>
          </w:tcPr>
          <w:p w14:paraId="34127A6A" w14:textId="77777777" w:rsidR="00E35AF8" w:rsidRPr="005C4DC5" w:rsidRDefault="00E35AF8">
            <w:pPr>
              <w:pStyle w:val="TableTextCentered"/>
              <w:spacing w:before="30" w:after="30"/>
            </w:pPr>
            <w:r w:rsidRPr="00446837">
              <w:t>36</w:t>
            </w:r>
          </w:p>
        </w:tc>
        <w:tc>
          <w:tcPr>
            <w:tcW w:w="480" w:type="pct"/>
          </w:tcPr>
          <w:p w14:paraId="43EF067B" w14:textId="77777777" w:rsidR="00E35AF8" w:rsidRPr="005C4DC5" w:rsidRDefault="00E35AF8">
            <w:pPr>
              <w:pStyle w:val="TableTextCentered"/>
              <w:spacing w:before="30" w:after="30"/>
            </w:pPr>
            <w:r w:rsidRPr="00446837">
              <w:t>15</w:t>
            </w:r>
          </w:p>
        </w:tc>
        <w:tc>
          <w:tcPr>
            <w:tcW w:w="481" w:type="pct"/>
          </w:tcPr>
          <w:p w14:paraId="43D86B95" w14:textId="77777777" w:rsidR="00E35AF8" w:rsidRPr="005C4DC5" w:rsidRDefault="00E35AF8">
            <w:pPr>
              <w:pStyle w:val="TableTextCentered"/>
              <w:spacing w:before="30" w:after="30"/>
            </w:pPr>
            <w:r w:rsidRPr="00446837">
              <w:t>20</w:t>
            </w:r>
          </w:p>
        </w:tc>
        <w:tc>
          <w:tcPr>
            <w:tcW w:w="481" w:type="pct"/>
          </w:tcPr>
          <w:p w14:paraId="60A4173B" w14:textId="77777777" w:rsidR="00E35AF8" w:rsidRPr="005C4DC5" w:rsidRDefault="00E35AF8">
            <w:pPr>
              <w:pStyle w:val="TableTextCentered"/>
              <w:spacing w:before="30" w:after="30"/>
            </w:pPr>
            <w:r w:rsidRPr="00446837">
              <w:t>19</w:t>
            </w:r>
          </w:p>
        </w:tc>
        <w:tc>
          <w:tcPr>
            <w:tcW w:w="478" w:type="pct"/>
          </w:tcPr>
          <w:p w14:paraId="121C260D" w14:textId="77777777" w:rsidR="00E35AF8" w:rsidRPr="005C4DC5" w:rsidRDefault="00E35AF8">
            <w:pPr>
              <w:pStyle w:val="TableTextCentered"/>
              <w:spacing w:before="30" w:after="30"/>
            </w:pPr>
            <w:r w:rsidRPr="00446837">
              <w:t>17</w:t>
            </w:r>
          </w:p>
        </w:tc>
      </w:tr>
      <w:tr w:rsidR="00E35AF8" w:rsidRPr="005C4DC5" w14:paraId="761E35A2"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77C22838" w14:textId="77777777" w:rsidR="00E35AF8" w:rsidRPr="005C4DC5" w:rsidRDefault="00E35AF8">
            <w:pPr>
              <w:pStyle w:val="TableTextCentered"/>
              <w:spacing w:before="30" w:after="30"/>
            </w:pPr>
            <w:r w:rsidRPr="005C4DC5">
              <w:t>3-8</w:t>
            </w:r>
          </w:p>
        </w:tc>
        <w:tc>
          <w:tcPr>
            <w:tcW w:w="509" w:type="pct"/>
          </w:tcPr>
          <w:p w14:paraId="6E8DEEB7" w14:textId="77777777" w:rsidR="00E35AF8" w:rsidRPr="005C4DC5" w:rsidRDefault="00E35AF8">
            <w:pPr>
              <w:pStyle w:val="TableTextCentered"/>
              <w:spacing w:before="30" w:after="30"/>
            </w:pPr>
            <w:r w:rsidRPr="00446837">
              <w:t>1,523</w:t>
            </w:r>
          </w:p>
        </w:tc>
        <w:tc>
          <w:tcPr>
            <w:tcW w:w="480" w:type="pct"/>
          </w:tcPr>
          <w:p w14:paraId="560BE4C8" w14:textId="77777777" w:rsidR="00E35AF8" w:rsidRPr="005C4DC5" w:rsidRDefault="00E35AF8">
            <w:pPr>
              <w:pStyle w:val="TableTextCentered"/>
              <w:spacing w:before="30" w:after="30"/>
            </w:pPr>
            <w:r w:rsidRPr="00446837">
              <w:t>51</w:t>
            </w:r>
          </w:p>
        </w:tc>
        <w:tc>
          <w:tcPr>
            <w:tcW w:w="481" w:type="pct"/>
          </w:tcPr>
          <w:p w14:paraId="2154A1B4" w14:textId="77777777" w:rsidR="00E35AF8" w:rsidRPr="005C4DC5" w:rsidRDefault="00E35AF8">
            <w:pPr>
              <w:pStyle w:val="TableTextCentered"/>
              <w:spacing w:before="30" w:after="30"/>
            </w:pPr>
            <w:r w:rsidRPr="00446837">
              <w:t>36</w:t>
            </w:r>
          </w:p>
        </w:tc>
        <w:tc>
          <w:tcPr>
            <w:tcW w:w="481" w:type="pct"/>
          </w:tcPr>
          <w:p w14:paraId="46CC3016" w14:textId="77777777" w:rsidR="00E35AF8" w:rsidRPr="005C4DC5" w:rsidRDefault="00E35AF8">
            <w:pPr>
              <w:pStyle w:val="TableTextCentered"/>
              <w:spacing w:before="30" w:after="30"/>
            </w:pPr>
            <w:r w:rsidRPr="00446837">
              <w:t>43</w:t>
            </w:r>
          </w:p>
        </w:tc>
        <w:tc>
          <w:tcPr>
            <w:tcW w:w="481" w:type="pct"/>
          </w:tcPr>
          <w:p w14:paraId="225D9097" w14:textId="77777777" w:rsidR="00E35AF8" w:rsidRPr="005C4DC5" w:rsidRDefault="00E35AF8">
            <w:pPr>
              <w:pStyle w:val="TableTextCentered"/>
              <w:spacing w:before="30" w:after="30"/>
            </w:pPr>
            <w:r w:rsidRPr="00446837">
              <w:t>39</w:t>
            </w:r>
          </w:p>
        </w:tc>
        <w:tc>
          <w:tcPr>
            <w:tcW w:w="480" w:type="pct"/>
          </w:tcPr>
          <w:p w14:paraId="7A80A71A" w14:textId="77777777" w:rsidR="00E35AF8" w:rsidRPr="005C4DC5" w:rsidRDefault="00E35AF8">
            <w:pPr>
              <w:pStyle w:val="TableTextCentered"/>
              <w:spacing w:before="30" w:after="30"/>
            </w:pPr>
            <w:r w:rsidRPr="00446837">
              <w:t>10</w:t>
            </w:r>
          </w:p>
        </w:tc>
        <w:tc>
          <w:tcPr>
            <w:tcW w:w="481" w:type="pct"/>
          </w:tcPr>
          <w:p w14:paraId="34977DC4" w14:textId="77777777" w:rsidR="00E35AF8" w:rsidRPr="005C4DC5" w:rsidRDefault="00E35AF8">
            <w:pPr>
              <w:pStyle w:val="TableTextCentered"/>
              <w:spacing w:before="30" w:after="30"/>
            </w:pPr>
            <w:r w:rsidRPr="00446837">
              <w:t>20</w:t>
            </w:r>
          </w:p>
        </w:tc>
        <w:tc>
          <w:tcPr>
            <w:tcW w:w="481" w:type="pct"/>
          </w:tcPr>
          <w:p w14:paraId="32C0A2A5" w14:textId="77777777" w:rsidR="00E35AF8" w:rsidRPr="005C4DC5" w:rsidRDefault="00E35AF8">
            <w:pPr>
              <w:pStyle w:val="TableTextCentered"/>
              <w:spacing w:before="30" w:after="30"/>
            </w:pPr>
            <w:r w:rsidRPr="00446837">
              <w:t>15</w:t>
            </w:r>
          </w:p>
        </w:tc>
        <w:tc>
          <w:tcPr>
            <w:tcW w:w="478" w:type="pct"/>
          </w:tcPr>
          <w:p w14:paraId="232C50A3" w14:textId="77777777" w:rsidR="00E35AF8" w:rsidRPr="005C4DC5" w:rsidRDefault="00E35AF8">
            <w:pPr>
              <w:pStyle w:val="TableTextCentered"/>
              <w:spacing w:before="30" w:after="30"/>
            </w:pPr>
            <w:r w:rsidRPr="00446837">
              <w:t>17</w:t>
            </w:r>
          </w:p>
        </w:tc>
      </w:tr>
      <w:tr w:rsidR="00E35AF8" w:rsidRPr="005C4DC5" w14:paraId="17E0F2D7" w14:textId="77777777">
        <w:tc>
          <w:tcPr>
            <w:tcW w:w="648" w:type="pct"/>
          </w:tcPr>
          <w:p w14:paraId="7FFC7F6F" w14:textId="77777777" w:rsidR="00E35AF8" w:rsidRPr="005C4DC5" w:rsidRDefault="00E35AF8">
            <w:pPr>
              <w:pStyle w:val="TableTextCentered"/>
              <w:spacing w:before="30" w:after="30"/>
            </w:pPr>
            <w:r w:rsidRPr="005C4DC5">
              <w:t>10</w:t>
            </w:r>
          </w:p>
        </w:tc>
        <w:tc>
          <w:tcPr>
            <w:tcW w:w="509" w:type="pct"/>
          </w:tcPr>
          <w:p w14:paraId="14B1C1A2" w14:textId="77777777" w:rsidR="00E35AF8" w:rsidRPr="005C4DC5" w:rsidRDefault="00E35AF8">
            <w:pPr>
              <w:pStyle w:val="TableTextCentered"/>
              <w:spacing w:before="30" w:after="30"/>
            </w:pPr>
            <w:r w:rsidRPr="00446837">
              <w:t>226</w:t>
            </w:r>
          </w:p>
        </w:tc>
        <w:tc>
          <w:tcPr>
            <w:tcW w:w="480" w:type="pct"/>
          </w:tcPr>
          <w:p w14:paraId="025E2485" w14:textId="77777777" w:rsidR="00E35AF8" w:rsidRPr="005C4DC5" w:rsidRDefault="00E35AF8">
            <w:pPr>
              <w:pStyle w:val="TableTextCentered"/>
              <w:spacing w:before="30" w:after="30"/>
            </w:pPr>
            <w:r w:rsidRPr="00446837">
              <w:t>64</w:t>
            </w:r>
          </w:p>
        </w:tc>
        <w:tc>
          <w:tcPr>
            <w:tcW w:w="481" w:type="pct"/>
          </w:tcPr>
          <w:p w14:paraId="70ABAC6C" w14:textId="77777777" w:rsidR="00E35AF8" w:rsidRPr="005C4DC5" w:rsidRDefault="00E35AF8">
            <w:pPr>
              <w:pStyle w:val="TableTextCentered"/>
              <w:spacing w:before="30" w:after="30"/>
            </w:pPr>
            <w:r w:rsidRPr="00446837">
              <w:t>42</w:t>
            </w:r>
          </w:p>
        </w:tc>
        <w:tc>
          <w:tcPr>
            <w:tcW w:w="481" w:type="pct"/>
          </w:tcPr>
          <w:p w14:paraId="0502AE97" w14:textId="77777777" w:rsidR="00E35AF8" w:rsidRPr="005C4DC5" w:rsidRDefault="00E35AF8">
            <w:pPr>
              <w:pStyle w:val="TableTextCentered"/>
              <w:spacing w:before="30" w:after="30"/>
            </w:pPr>
            <w:r w:rsidRPr="00446837">
              <w:t>51</w:t>
            </w:r>
          </w:p>
        </w:tc>
        <w:tc>
          <w:tcPr>
            <w:tcW w:w="481" w:type="pct"/>
          </w:tcPr>
          <w:p w14:paraId="52F08AEE" w14:textId="77777777" w:rsidR="00E35AF8" w:rsidRPr="005C4DC5" w:rsidRDefault="00E35AF8">
            <w:pPr>
              <w:pStyle w:val="TableTextCentered"/>
              <w:spacing w:before="30" w:after="30"/>
            </w:pPr>
            <w:r w:rsidRPr="00446837">
              <w:t>50</w:t>
            </w:r>
          </w:p>
        </w:tc>
        <w:tc>
          <w:tcPr>
            <w:tcW w:w="480" w:type="pct"/>
          </w:tcPr>
          <w:p w14:paraId="710EAF83" w14:textId="77777777" w:rsidR="00E35AF8" w:rsidRPr="005C4DC5" w:rsidRDefault="00E35AF8">
            <w:pPr>
              <w:pStyle w:val="TableTextCentered"/>
              <w:spacing w:before="30" w:after="30"/>
            </w:pPr>
            <w:r w:rsidRPr="00446837">
              <w:t>8</w:t>
            </w:r>
          </w:p>
        </w:tc>
        <w:tc>
          <w:tcPr>
            <w:tcW w:w="481" w:type="pct"/>
          </w:tcPr>
          <w:p w14:paraId="5B7039BC" w14:textId="77777777" w:rsidR="00E35AF8" w:rsidRPr="005C4DC5" w:rsidRDefault="00E35AF8">
            <w:pPr>
              <w:pStyle w:val="TableTextCentered"/>
              <w:spacing w:before="30" w:after="30"/>
            </w:pPr>
            <w:r w:rsidRPr="00446837">
              <w:t>17</w:t>
            </w:r>
          </w:p>
        </w:tc>
        <w:tc>
          <w:tcPr>
            <w:tcW w:w="481" w:type="pct"/>
          </w:tcPr>
          <w:p w14:paraId="7B63D8F4" w14:textId="77777777" w:rsidR="00E35AF8" w:rsidRPr="005C4DC5" w:rsidRDefault="00E35AF8">
            <w:pPr>
              <w:pStyle w:val="TableTextCentered"/>
              <w:spacing w:before="30" w:after="30"/>
            </w:pPr>
            <w:r w:rsidRPr="00446837">
              <w:t>11</w:t>
            </w:r>
          </w:p>
        </w:tc>
        <w:tc>
          <w:tcPr>
            <w:tcW w:w="478" w:type="pct"/>
          </w:tcPr>
          <w:p w14:paraId="40870BEA" w14:textId="77777777" w:rsidR="00E35AF8" w:rsidRPr="005C4DC5" w:rsidRDefault="00E35AF8">
            <w:pPr>
              <w:pStyle w:val="TableTextCentered"/>
              <w:spacing w:before="30" w:after="30"/>
            </w:pPr>
            <w:r w:rsidRPr="00446837">
              <w:t>10</w:t>
            </w:r>
          </w:p>
        </w:tc>
      </w:tr>
    </w:tbl>
    <w:p w14:paraId="2BD0EBFC" w14:textId="77777777" w:rsidR="00E35AF8" w:rsidRPr="005C4DC5" w:rsidRDefault="00E35AF8" w:rsidP="00E35AF8">
      <w:pPr>
        <w:pStyle w:val="TableTitle0"/>
      </w:pPr>
      <w:r w:rsidRPr="005C4DC5">
        <w:t xml:space="preserve">Table E13. </w:t>
      </w:r>
      <w:r w:rsidRPr="00A7117C">
        <w:t>Norwood</w:t>
      </w:r>
      <w:r w:rsidRPr="005C4DC5">
        <w:t xml:space="preserve"> Public Schools: Next-Generation MCAS Science Achievement by Grade, 2019</w:t>
      </w:r>
      <w:r w:rsidRPr="005C4DC5">
        <w:noBreakHyphen/>
        <w:t>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5026F1" w:rsidRPr="005C4DC5" w14:paraId="0258743C" w14:textId="77777777" w:rsidTr="00BB5CC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2ACCBE0" w14:textId="5427C2FA" w:rsidR="005026F1" w:rsidRPr="005C4DC5" w:rsidRDefault="005026F1" w:rsidP="00BB5CC5">
            <w:pPr>
              <w:pStyle w:val="TableColHeadingCenter"/>
              <w:spacing w:before="30" w:after="30"/>
            </w:pPr>
            <w:r w:rsidRPr="00E26782">
              <w:rPr>
                <w:szCs w:val="20"/>
              </w:rPr>
              <w:t>Gr</w:t>
            </w:r>
            <w:r>
              <w:rPr>
                <w:szCs w:val="20"/>
              </w:rPr>
              <w:t>ade</w:t>
            </w:r>
          </w:p>
        </w:tc>
        <w:tc>
          <w:tcPr>
            <w:tcW w:w="509" w:type="pct"/>
            <w:vAlign w:val="center"/>
          </w:tcPr>
          <w:p w14:paraId="3A15F5D7" w14:textId="1A611FCC" w:rsidR="005026F1" w:rsidRPr="005C4DC5" w:rsidRDefault="005026F1" w:rsidP="00BB5CC5">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77850C0D" w14:textId="72ADA39C" w:rsidR="005026F1" w:rsidRPr="005C4DC5" w:rsidRDefault="005026F1" w:rsidP="00BB5CC5">
            <w:pPr>
              <w:pStyle w:val="TableColHeadingCenter"/>
              <w:spacing w:before="30" w:after="30"/>
            </w:pPr>
            <w:r w:rsidRPr="00E26782">
              <w:rPr>
                <w:szCs w:val="20"/>
              </w:rPr>
              <w:t>% M/E 2019</w:t>
            </w:r>
          </w:p>
        </w:tc>
        <w:tc>
          <w:tcPr>
            <w:tcW w:w="481" w:type="pct"/>
            <w:vAlign w:val="center"/>
          </w:tcPr>
          <w:p w14:paraId="462C427D" w14:textId="31F0308F" w:rsidR="005026F1" w:rsidRPr="005C4DC5" w:rsidRDefault="005026F1" w:rsidP="00BB5CC5">
            <w:pPr>
              <w:pStyle w:val="TableColHeadingCenter"/>
              <w:spacing w:before="30" w:after="30"/>
            </w:pPr>
            <w:r w:rsidRPr="00E26782">
              <w:rPr>
                <w:szCs w:val="20"/>
              </w:rPr>
              <w:t>% M/E 2021</w:t>
            </w:r>
          </w:p>
        </w:tc>
        <w:tc>
          <w:tcPr>
            <w:tcW w:w="481" w:type="pct"/>
            <w:vAlign w:val="center"/>
          </w:tcPr>
          <w:p w14:paraId="2AFF8150" w14:textId="668D6DC9" w:rsidR="005026F1" w:rsidRPr="005C4DC5" w:rsidRDefault="005026F1" w:rsidP="00BB5CC5">
            <w:pPr>
              <w:pStyle w:val="TableColHeadingCenter"/>
              <w:spacing w:before="30" w:after="30"/>
            </w:pPr>
            <w:r w:rsidRPr="00E26782">
              <w:rPr>
                <w:szCs w:val="20"/>
              </w:rPr>
              <w:t>% M/E 2022</w:t>
            </w:r>
          </w:p>
        </w:tc>
        <w:tc>
          <w:tcPr>
            <w:tcW w:w="481" w:type="pct"/>
            <w:vAlign w:val="center"/>
          </w:tcPr>
          <w:p w14:paraId="2710B3FA" w14:textId="1EA9F93D" w:rsidR="005026F1" w:rsidRPr="005C4DC5" w:rsidRDefault="005026F1" w:rsidP="00BB5CC5">
            <w:pPr>
              <w:pStyle w:val="TableColHeadingCenter"/>
              <w:spacing w:before="30" w:after="30"/>
            </w:pPr>
            <w:r w:rsidRPr="00E26782">
              <w:rPr>
                <w:szCs w:val="20"/>
              </w:rPr>
              <w:t>% M/E State (2022)</w:t>
            </w:r>
          </w:p>
        </w:tc>
        <w:tc>
          <w:tcPr>
            <w:tcW w:w="480" w:type="pct"/>
            <w:vAlign w:val="center"/>
          </w:tcPr>
          <w:p w14:paraId="46D55676" w14:textId="0AC012EE" w:rsidR="005026F1" w:rsidRPr="005C4DC5" w:rsidRDefault="005026F1" w:rsidP="00BB5CC5">
            <w:pPr>
              <w:pStyle w:val="TableColHeadingCenter"/>
              <w:spacing w:before="30" w:after="30"/>
            </w:pPr>
            <w:r w:rsidRPr="00E26782">
              <w:rPr>
                <w:szCs w:val="20"/>
              </w:rPr>
              <w:t>% NM 2019</w:t>
            </w:r>
          </w:p>
        </w:tc>
        <w:tc>
          <w:tcPr>
            <w:tcW w:w="481" w:type="pct"/>
            <w:vAlign w:val="center"/>
          </w:tcPr>
          <w:p w14:paraId="0162C224" w14:textId="547DC14F" w:rsidR="005026F1" w:rsidRPr="005C4DC5" w:rsidRDefault="005026F1" w:rsidP="00BB5CC5">
            <w:pPr>
              <w:pStyle w:val="TableColHeadingCenter"/>
              <w:spacing w:before="30" w:after="30"/>
            </w:pPr>
            <w:r w:rsidRPr="00E26782">
              <w:rPr>
                <w:szCs w:val="20"/>
              </w:rPr>
              <w:t>% NM 2021</w:t>
            </w:r>
          </w:p>
        </w:tc>
        <w:tc>
          <w:tcPr>
            <w:tcW w:w="481" w:type="pct"/>
            <w:vAlign w:val="center"/>
          </w:tcPr>
          <w:p w14:paraId="44BE8751" w14:textId="4B5EAE33" w:rsidR="005026F1" w:rsidRPr="005C4DC5" w:rsidRDefault="005026F1" w:rsidP="00BB5CC5">
            <w:pPr>
              <w:pStyle w:val="TableColHeadingCenter"/>
              <w:spacing w:before="30" w:after="30"/>
            </w:pPr>
            <w:r w:rsidRPr="00E26782">
              <w:rPr>
                <w:szCs w:val="20"/>
              </w:rPr>
              <w:t>% NM 2022</w:t>
            </w:r>
          </w:p>
        </w:tc>
        <w:tc>
          <w:tcPr>
            <w:tcW w:w="478" w:type="pct"/>
            <w:vAlign w:val="center"/>
          </w:tcPr>
          <w:p w14:paraId="5C59F6A8" w14:textId="6315BFEC" w:rsidR="005026F1" w:rsidRPr="005C4DC5" w:rsidRDefault="005026F1" w:rsidP="00BB5CC5">
            <w:pPr>
              <w:pStyle w:val="TableColHeadingCenter"/>
              <w:spacing w:before="30" w:after="30"/>
            </w:pPr>
            <w:r w:rsidRPr="00E26782">
              <w:rPr>
                <w:szCs w:val="20"/>
              </w:rPr>
              <w:t>% NM State (2022)</w:t>
            </w:r>
          </w:p>
        </w:tc>
      </w:tr>
      <w:tr w:rsidR="00E35AF8" w:rsidRPr="005C4DC5" w14:paraId="7152F68D"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166FD62D" w14:textId="77777777" w:rsidR="00E35AF8" w:rsidRPr="005C4DC5" w:rsidRDefault="00E35AF8">
            <w:pPr>
              <w:pStyle w:val="TableTextCentered"/>
              <w:spacing w:before="30" w:after="30"/>
            </w:pPr>
            <w:r w:rsidRPr="005C4DC5">
              <w:t>5</w:t>
            </w:r>
          </w:p>
        </w:tc>
        <w:tc>
          <w:tcPr>
            <w:tcW w:w="509" w:type="pct"/>
          </w:tcPr>
          <w:p w14:paraId="5B782E8D" w14:textId="77777777" w:rsidR="00E35AF8" w:rsidRPr="005C4DC5" w:rsidRDefault="00E35AF8">
            <w:pPr>
              <w:pStyle w:val="TableTextCentered"/>
              <w:spacing w:before="30" w:after="30"/>
            </w:pPr>
            <w:r w:rsidRPr="00142F47">
              <w:t>274</w:t>
            </w:r>
          </w:p>
        </w:tc>
        <w:tc>
          <w:tcPr>
            <w:tcW w:w="480" w:type="pct"/>
          </w:tcPr>
          <w:p w14:paraId="2C9EBC87" w14:textId="77777777" w:rsidR="00E35AF8" w:rsidRPr="005C4DC5" w:rsidRDefault="00E35AF8">
            <w:pPr>
              <w:pStyle w:val="TableTextCentered"/>
              <w:spacing w:before="30" w:after="30"/>
            </w:pPr>
            <w:r w:rsidRPr="00142F47">
              <w:t>56</w:t>
            </w:r>
          </w:p>
        </w:tc>
        <w:tc>
          <w:tcPr>
            <w:tcW w:w="481" w:type="pct"/>
          </w:tcPr>
          <w:p w14:paraId="60B350B2" w14:textId="77777777" w:rsidR="00E35AF8" w:rsidRPr="005C4DC5" w:rsidRDefault="00E35AF8">
            <w:pPr>
              <w:pStyle w:val="TableTextCentered"/>
              <w:spacing w:before="30" w:after="30"/>
            </w:pPr>
            <w:r w:rsidRPr="00142F47">
              <w:t>45</w:t>
            </w:r>
          </w:p>
        </w:tc>
        <w:tc>
          <w:tcPr>
            <w:tcW w:w="481" w:type="pct"/>
          </w:tcPr>
          <w:p w14:paraId="5A2BABB5" w14:textId="77777777" w:rsidR="00E35AF8" w:rsidRPr="005C4DC5" w:rsidRDefault="00E35AF8">
            <w:pPr>
              <w:pStyle w:val="TableTextCentered"/>
              <w:spacing w:before="30" w:after="30"/>
            </w:pPr>
            <w:r w:rsidRPr="00142F47">
              <w:t>44</w:t>
            </w:r>
          </w:p>
        </w:tc>
        <w:tc>
          <w:tcPr>
            <w:tcW w:w="481" w:type="pct"/>
          </w:tcPr>
          <w:p w14:paraId="58671FEF" w14:textId="77777777" w:rsidR="00E35AF8" w:rsidRPr="005C4DC5" w:rsidRDefault="00E35AF8">
            <w:pPr>
              <w:pStyle w:val="TableTextCentered"/>
              <w:spacing w:before="30" w:after="30"/>
            </w:pPr>
            <w:r w:rsidRPr="00142F47">
              <w:t>43</w:t>
            </w:r>
          </w:p>
        </w:tc>
        <w:tc>
          <w:tcPr>
            <w:tcW w:w="480" w:type="pct"/>
          </w:tcPr>
          <w:p w14:paraId="07410438" w14:textId="77777777" w:rsidR="00E35AF8" w:rsidRPr="005C4DC5" w:rsidRDefault="00E35AF8">
            <w:pPr>
              <w:pStyle w:val="TableTextCentered"/>
              <w:spacing w:before="30" w:after="30"/>
            </w:pPr>
            <w:r w:rsidRPr="00142F47">
              <w:t>12</w:t>
            </w:r>
          </w:p>
        </w:tc>
        <w:tc>
          <w:tcPr>
            <w:tcW w:w="481" w:type="pct"/>
          </w:tcPr>
          <w:p w14:paraId="644B9D80" w14:textId="77777777" w:rsidR="00E35AF8" w:rsidRPr="005C4DC5" w:rsidRDefault="00E35AF8">
            <w:pPr>
              <w:pStyle w:val="TableTextCentered"/>
              <w:spacing w:before="30" w:after="30"/>
            </w:pPr>
            <w:r w:rsidRPr="00142F47">
              <w:t>15</w:t>
            </w:r>
          </w:p>
        </w:tc>
        <w:tc>
          <w:tcPr>
            <w:tcW w:w="481" w:type="pct"/>
          </w:tcPr>
          <w:p w14:paraId="43E62A71" w14:textId="77777777" w:rsidR="00E35AF8" w:rsidRPr="005C4DC5" w:rsidRDefault="00E35AF8">
            <w:pPr>
              <w:pStyle w:val="TableTextCentered"/>
              <w:spacing w:before="30" w:after="30"/>
            </w:pPr>
            <w:r w:rsidRPr="00142F47">
              <w:t>13</w:t>
            </w:r>
          </w:p>
        </w:tc>
        <w:tc>
          <w:tcPr>
            <w:tcW w:w="478" w:type="pct"/>
          </w:tcPr>
          <w:p w14:paraId="6FF6FCF3" w14:textId="77777777" w:rsidR="00E35AF8" w:rsidRPr="005C4DC5" w:rsidRDefault="00E35AF8">
            <w:pPr>
              <w:pStyle w:val="TableTextCentered"/>
              <w:spacing w:before="30" w:after="30"/>
            </w:pPr>
            <w:r w:rsidRPr="00142F47">
              <w:t>18</w:t>
            </w:r>
          </w:p>
        </w:tc>
      </w:tr>
      <w:tr w:rsidR="00E35AF8" w:rsidRPr="005C4DC5" w14:paraId="3D9B41EC" w14:textId="77777777">
        <w:tc>
          <w:tcPr>
            <w:tcW w:w="648" w:type="pct"/>
          </w:tcPr>
          <w:p w14:paraId="16C97E3B" w14:textId="77777777" w:rsidR="00E35AF8" w:rsidRPr="005C4DC5" w:rsidRDefault="00E35AF8">
            <w:pPr>
              <w:pStyle w:val="TableTextCentered"/>
              <w:spacing w:before="30" w:after="30"/>
            </w:pPr>
            <w:r w:rsidRPr="005C4DC5">
              <w:t>8</w:t>
            </w:r>
          </w:p>
        </w:tc>
        <w:tc>
          <w:tcPr>
            <w:tcW w:w="509" w:type="pct"/>
          </w:tcPr>
          <w:p w14:paraId="4AFC4C6A" w14:textId="77777777" w:rsidR="00E35AF8" w:rsidRPr="005C4DC5" w:rsidRDefault="00E35AF8">
            <w:pPr>
              <w:pStyle w:val="TableTextCentered"/>
              <w:spacing w:before="30" w:after="30"/>
            </w:pPr>
            <w:r w:rsidRPr="00142F47">
              <w:t>221</w:t>
            </w:r>
          </w:p>
        </w:tc>
        <w:tc>
          <w:tcPr>
            <w:tcW w:w="480" w:type="pct"/>
          </w:tcPr>
          <w:p w14:paraId="4C0C5413" w14:textId="77777777" w:rsidR="00E35AF8" w:rsidRPr="005C4DC5" w:rsidRDefault="00E35AF8">
            <w:pPr>
              <w:pStyle w:val="TableTextCentered"/>
              <w:spacing w:before="30" w:after="30"/>
            </w:pPr>
            <w:r w:rsidRPr="00142F47">
              <w:t>35</w:t>
            </w:r>
          </w:p>
        </w:tc>
        <w:tc>
          <w:tcPr>
            <w:tcW w:w="481" w:type="pct"/>
          </w:tcPr>
          <w:p w14:paraId="10024761" w14:textId="77777777" w:rsidR="00E35AF8" w:rsidRPr="005C4DC5" w:rsidRDefault="00E35AF8">
            <w:pPr>
              <w:pStyle w:val="TableTextCentered"/>
              <w:spacing w:before="30" w:after="30"/>
            </w:pPr>
            <w:r w:rsidRPr="00142F47">
              <w:t>33</w:t>
            </w:r>
          </w:p>
        </w:tc>
        <w:tc>
          <w:tcPr>
            <w:tcW w:w="481" w:type="pct"/>
          </w:tcPr>
          <w:p w14:paraId="42790BFC" w14:textId="77777777" w:rsidR="00E35AF8" w:rsidRPr="005C4DC5" w:rsidRDefault="00E35AF8">
            <w:pPr>
              <w:pStyle w:val="TableTextCentered"/>
              <w:spacing w:before="30" w:after="30"/>
            </w:pPr>
            <w:r w:rsidRPr="00142F47">
              <w:t>35</w:t>
            </w:r>
          </w:p>
        </w:tc>
        <w:tc>
          <w:tcPr>
            <w:tcW w:w="481" w:type="pct"/>
          </w:tcPr>
          <w:p w14:paraId="38CDA1C8" w14:textId="77777777" w:rsidR="00E35AF8" w:rsidRPr="005C4DC5" w:rsidRDefault="00E35AF8">
            <w:pPr>
              <w:pStyle w:val="TableTextCentered"/>
              <w:spacing w:before="30" w:after="30"/>
            </w:pPr>
            <w:r w:rsidRPr="00142F47">
              <w:t>42</w:t>
            </w:r>
          </w:p>
        </w:tc>
        <w:tc>
          <w:tcPr>
            <w:tcW w:w="480" w:type="pct"/>
          </w:tcPr>
          <w:p w14:paraId="43C44A53" w14:textId="77777777" w:rsidR="00E35AF8" w:rsidRPr="005C4DC5" w:rsidRDefault="00E35AF8">
            <w:pPr>
              <w:pStyle w:val="TableTextCentered"/>
              <w:spacing w:before="30" w:after="30"/>
            </w:pPr>
            <w:r w:rsidRPr="00142F47">
              <w:t>15</w:t>
            </w:r>
          </w:p>
        </w:tc>
        <w:tc>
          <w:tcPr>
            <w:tcW w:w="481" w:type="pct"/>
          </w:tcPr>
          <w:p w14:paraId="5C6435BB" w14:textId="77777777" w:rsidR="00E35AF8" w:rsidRPr="005C4DC5" w:rsidRDefault="00E35AF8">
            <w:pPr>
              <w:pStyle w:val="TableTextCentered"/>
              <w:spacing w:before="30" w:after="30"/>
            </w:pPr>
            <w:r w:rsidRPr="00142F47">
              <w:t>18</w:t>
            </w:r>
          </w:p>
        </w:tc>
        <w:tc>
          <w:tcPr>
            <w:tcW w:w="481" w:type="pct"/>
          </w:tcPr>
          <w:p w14:paraId="0B6E3023" w14:textId="77777777" w:rsidR="00E35AF8" w:rsidRPr="005C4DC5" w:rsidRDefault="00E35AF8">
            <w:pPr>
              <w:pStyle w:val="TableTextCentered"/>
              <w:spacing w:before="30" w:after="30"/>
            </w:pPr>
            <w:r w:rsidRPr="00142F47">
              <w:t>19</w:t>
            </w:r>
          </w:p>
        </w:tc>
        <w:tc>
          <w:tcPr>
            <w:tcW w:w="478" w:type="pct"/>
          </w:tcPr>
          <w:p w14:paraId="1D396318" w14:textId="77777777" w:rsidR="00E35AF8" w:rsidRPr="005C4DC5" w:rsidRDefault="00E35AF8">
            <w:pPr>
              <w:pStyle w:val="TableTextCentered"/>
              <w:spacing w:before="30" w:after="30"/>
            </w:pPr>
            <w:r w:rsidRPr="00142F47">
              <w:t>18</w:t>
            </w:r>
          </w:p>
        </w:tc>
      </w:tr>
      <w:tr w:rsidR="00E35AF8" w:rsidRPr="005C4DC5" w14:paraId="2458133A"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83CC90A" w14:textId="77777777" w:rsidR="00E35AF8" w:rsidRPr="005C4DC5" w:rsidRDefault="00E35AF8">
            <w:pPr>
              <w:pStyle w:val="TableTextCentered"/>
              <w:spacing w:before="30" w:after="30"/>
            </w:pPr>
            <w:r w:rsidRPr="005C4DC5">
              <w:t>5 and 8</w:t>
            </w:r>
          </w:p>
        </w:tc>
        <w:tc>
          <w:tcPr>
            <w:tcW w:w="509" w:type="pct"/>
          </w:tcPr>
          <w:p w14:paraId="1EF930FE" w14:textId="77777777" w:rsidR="00E35AF8" w:rsidRPr="005C4DC5" w:rsidRDefault="00E35AF8">
            <w:pPr>
              <w:pStyle w:val="TableTextCentered"/>
              <w:spacing w:before="30" w:after="30"/>
            </w:pPr>
            <w:r w:rsidRPr="00142F47">
              <w:t>495</w:t>
            </w:r>
          </w:p>
        </w:tc>
        <w:tc>
          <w:tcPr>
            <w:tcW w:w="480" w:type="pct"/>
          </w:tcPr>
          <w:p w14:paraId="58D94821" w14:textId="77777777" w:rsidR="00E35AF8" w:rsidRPr="005C4DC5" w:rsidRDefault="00E35AF8">
            <w:pPr>
              <w:pStyle w:val="TableTextCentered"/>
              <w:spacing w:before="30" w:after="30"/>
            </w:pPr>
            <w:r w:rsidRPr="00142F47">
              <w:t>45</w:t>
            </w:r>
          </w:p>
        </w:tc>
        <w:tc>
          <w:tcPr>
            <w:tcW w:w="481" w:type="pct"/>
          </w:tcPr>
          <w:p w14:paraId="22B0FB3F" w14:textId="77777777" w:rsidR="00E35AF8" w:rsidRPr="005C4DC5" w:rsidRDefault="00E35AF8">
            <w:pPr>
              <w:pStyle w:val="TableTextCentered"/>
              <w:spacing w:before="30" w:after="30"/>
            </w:pPr>
            <w:r w:rsidRPr="00142F47">
              <w:t>40</w:t>
            </w:r>
          </w:p>
        </w:tc>
        <w:tc>
          <w:tcPr>
            <w:tcW w:w="481" w:type="pct"/>
          </w:tcPr>
          <w:p w14:paraId="7AA370E2" w14:textId="77777777" w:rsidR="00E35AF8" w:rsidRPr="005C4DC5" w:rsidRDefault="00E35AF8">
            <w:pPr>
              <w:pStyle w:val="TableTextCentered"/>
              <w:spacing w:before="30" w:after="30"/>
            </w:pPr>
            <w:r w:rsidRPr="00142F47">
              <w:t>40</w:t>
            </w:r>
          </w:p>
        </w:tc>
        <w:tc>
          <w:tcPr>
            <w:tcW w:w="481" w:type="pct"/>
          </w:tcPr>
          <w:p w14:paraId="6B2E7580" w14:textId="77777777" w:rsidR="00E35AF8" w:rsidRPr="005C4DC5" w:rsidRDefault="00E35AF8">
            <w:pPr>
              <w:pStyle w:val="TableTextCentered"/>
              <w:spacing w:before="30" w:after="30"/>
            </w:pPr>
            <w:r w:rsidRPr="00142F47">
              <w:t>42</w:t>
            </w:r>
          </w:p>
        </w:tc>
        <w:tc>
          <w:tcPr>
            <w:tcW w:w="480" w:type="pct"/>
          </w:tcPr>
          <w:p w14:paraId="705EA2D0" w14:textId="77777777" w:rsidR="00E35AF8" w:rsidRPr="005C4DC5" w:rsidRDefault="00E35AF8">
            <w:pPr>
              <w:pStyle w:val="TableTextCentered"/>
              <w:spacing w:before="30" w:after="30"/>
            </w:pPr>
            <w:r w:rsidRPr="00142F47">
              <w:t>13</w:t>
            </w:r>
          </w:p>
        </w:tc>
        <w:tc>
          <w:tcPr>
            <w:tcW w:w="481" w:type="pct"/>
          </w:tcPr>
          <w:p w14:paraId="7998F461" w14:textId="77777777" w:rsidR="00E35AF8" w:rsidRPr="005C4DC5" w:rsidRDefault="00E35AF8">
            <w:pPr>
              <w:pStyle w:val="TableTextCentered"/>
              <w:spacing w:before="30" w:after="30"/>
            </w:pPr>
            <w:r w:rsidRPr="00142F47">
              <w:t>16</w:t>
            </w:r>
          </w:p>
        </w:tc>
        <w:tc>
          <w:tcPr>
            <w:tcW w:w="481" w:type="pct"/>
          </w:tcPr>
          <w:p w14:paraId="7BE41FF3" w14:textId="77777777" w:rsidR="00E35AF8" w:rsidRPr="005C4DC5" w:rsidRDefault="00E35AF8">
            <w:pPr>
              <w:pStyle w:val="TableTextCentered"/>
              <w:spacing w:before="30" w:after="30"/>
            </w:pPr>
            <w:r w:rsidRPr="00142F47">
              <w:t>15</w:t>
            </w:r>
          </w:p>
        </w:tc>
        <w:tc>
          <w:tcPr>
            <w:tcW w:w="478" w:type="pct"/>
          </w:tcPr>
          <w:p w14:paraId="79AAB113" w14:textId="77777777" w:rsidR="00E35AF8" w:rsidRPr="005C4DC5" w:rsidRDefault="00E35AF8">
            <w:pPr>
              <w:pStyle w:val="TableTextCentered"/>
              <w:spacing w:before="30" w:after="30"/>
            </w:pPr>
            <w:r w:rsidRPr="00142F47">
              <w:t>18</w:t>
            </w:r>
          </w:p>
        </w:tc>
      </w:tr>
      <w:tr w:rsidR="00E35AF8" w:rsidRPr="005C4DC5" w14:paraId="48467F43" w14:textId="77777777">
        <w:tc>
          <w:tcPr>
            <w:tcW w:w="648" w:type="pct"/>
          </w:tcPr>
          <w:p w14:paraId="61E64C25" w14:textId="77777777" w:rsidR="00E35AF8" w:rsidRPr="005C4DC5" w:rsidRDefault="00E35AF8">
            <w:pPr>
              <w:pStyle w:val="TableTextCentered"/>
              <w:spacing w:before="30" w:after="30"/>
            </w:pPr>
            <w:r w:rsidRPr="005C4DC5">
              <w:t>10</w:t>
            </w:r>
          </w:p>
        </w:tc>
        <w:tc>
          <w:tcPr>
            <w:tcW w:w="509" w:type="pct"/>
          </w:tcPr>
          <w:p w14:paraId="5B040A7F" w14:textId="77777777" w:rsidR="00E35AF8" w:rsidRPr="005C4DC5" w:rsidRDefault="00E35AF8">
            <w:pPr>
              <w:pStyle w:val="TableTextCentered"/>
              <w:spacing w:before="30" w:after="30"/>
            </w:pPr>
            <w:r w:rsidRPr="00142F47">
              <w:t>210</w:t>
            </w:r>
          </w:p>
        </w:tc>
        <w:tc>
          <w:tcPr>
            <w:tcW w:w="480" w:type="pct"/>
          </w:tcPr>
          <w:p w14:paraId="451388EC" w14:textId="7C77E5B6" w:rsidR="00E35AF8" w:rsidRPr="005C4DC5" w:rsidRDefault="00BB5CC5">
            <w:pPr>
              <w:pStyle w:val="TableTextCentered"/>
              <w:spacing w:before="30" w:after="30"/>
            </w:pPr>
            <w:r>
              <w:t>NA</w:t>
            </w:r>
          </w:p>
        </w:tc>
        <w:tc>
          <w:tcPr>
            <w:tcW w:w="481" w:type="pct"/>
          </w:tcPr>
          <w:p w14:paraId="197896F6" w14:textId="0C9193B2" w:rsidR="00E35AF8" w:rsidRPr="005C4DC5" w:rsidRDefault="00BB5CC5">
            <w:pPr>
              <w:pStyle w:val="TableTextCentered"/>
              <w:spacing w:before="30" w:after="30"/>
            </w:pPr>
            <w:r>
              <w:t>NA</w:t>
            </w:r>
          </w:p>
        </w:tc>
        <w:tc>
          <w:tcPr>
            <w:tcW w:w="481" w:type="pct"/>
          </w:tcPr>
          <w:p w14:paraId="42440AF2" w14:textId="77777777" w:rsidR="00E35AF8" w:rsidRPr="005C4DC5" w:rsidRDefault="00E35AF8">
            <w:pPr>
              <w:pStyle w:val="TableTextCentered"/>
              <w:spacing w:before="30" w:after="30"/>
            </w:pPr>
            <w:r w:rsidRPr="00142F47">
              <w:t>40</w:t>
            </w:r>
          </w:p>
        </w:tc>
        <w:tc>
          <w:tcPr>
            <w:tcW w:w="481" w:type="pct"/>
          </w:tcPr>
          <w:p w14:paraId="4764CCDE" w14:textId="77777777" w:rsidR="00E35AF8" w:rsidRPr="005C4DC5" w:rsidRDefault="00E35AF8">
            <w:pPr>
              <w:pStyle w:val="TableTextCentered"/>
              <w:spacing w:before="30" w:after="30"/>
            </w:pPr>
            <w:r w:rsidRPr="00142F47">
              <w:t>47</w:t>
            </w:r>
          </w:p>
        </w:tc>
        <w:tc>
          <w:tcPr>
            <w:tcW w:w="480" w:type="pct"/>
          </w:tcPr>
          <w:p w14:paraId="01142A28" w14:textId="5456EE8D" w:rsidR="00E35AF8" w:rsidRPr="005C4DC5" w:rsidRDefault="00BB5CC5">
            <w:pPr>
              <w:pStyle w:val="TableTextCentered"/>
              <w:spacing w:before="30" w:after="30"/>
            </w:pPr>
            <w:r>
              <w:t>NA</w:t>
            </w:r>
          </w:p>
        </w:tc>
        <w:tc>
          <w:tcPr>
            <w:tcW w:w="481" w:type="pct"/>
          </w:tcPr>
          <w:p w14:paraId="7DA1FB46" w14:textId="7D353B3A" w:rsidR="00E35AF8" w:rsidRPr="005C4DC5" w:rsidRDefault="00BB5CC5">
            <w:pPr>
              <w:pStyle w:val="TableTextCentered"/>
              <w:spacing w:before="30" w:after="30"/>
            </w:pPr>
            <w:r>
              <w:t>NA</w:t>
            </w:r>
          </w:p>
        </w:tc>
        <w:tc>
          <w:tcPr>
            <w:tcW w:w="481" w:type="pct"/>
          </w:tcPr>
          <w:p w14:paraId="4A3195DB" w14:textId="77777777" w:rsidR="00E35AF8" w:rsidRPr="005C4DC5" w:rsidRDefault="00E35AF8">
            <w:pPr>
              <w:pStyle w:val="TableTextCentered"/>
              <w:spacing w:before="30" w:after="30"/>
            </w:pPr>
            <w:r w:rsidRPr="00142F47">
              <w:t>15</w:t>
            </w:r>
          </w:p>
        </w:tc>
        <w:tc>
          <w:tcPr>
            <w:tcW w:w="478" w:type="pct"/>
          </w:tcPr>
          <w:p w14:paraId="6B4EC773" w14:textId="77777777" w:rsidR="00E35AF8" w:rsidRPr="005C4DC5" w:rsidRDefault="00E35AF8">
            <w:pPr>
              <w:pStyle w:val="TableTextCentered"/>
              <w:spacing w:before="30" w:after="30"/>
            </w:pPr>
            <w:r w:rsidRPr="00142F47">
              <w:t>14</w:t>
            </w:r>
          </w:p>
        </w:tc>
      </w:tr>
    </w:tbl>
    <w:p w14:paraId="538D0A2D" w14:textId="77777777" w:rsidR="00E35AF8" w:rsidRPr="005C4DC5" w:rsidRDefault="00E35AF8" w:rsidP="00E35AF8">
      <w:pPr>
        <w:pStyle w:val="TableNote"/>
        <w:rPr>
          <w:szCs w:val="20"/>
        </w:rPr>
      </w:pPr>
      <w:r w:rsidRPr="005C4DC5">
        <w:rPr>
          <w:i/>
          <w:iCs/>
        </w:rPr>
        <w:t>Note</w:t>
      </w:r>
      <w:r w:rsidRPr="005C4DC5">
        <w:t xml:space="preserve">. Grade 10 results for the spring 2021 STE are not provided because students in the class of 2023 were not required to take the STE test. Information about the Competency Determination requirements is available at </w:t>
      </w:r>
      <w:hyperlink r:id="rId78" w:history="1">
        <w:r w:rsidRPr="005C4DC5">
          <w:rPr>
            <w:rStyle w:val="Hyperlink"/>
          </w:rPr>
          <w:t>https://www.doe.mass.edu/mcas/graduation.html</w:t>
        </w:r>
      </w:hyperlink>
      <w:r w:rsidRPr="005C4DC5">
        <w:t>. In 2019, 10th graders took the Legacy MCAS science test.</w:t>
      </w:r>
    </w:p>
    <w:p w14:paraId="64CC3C35" w14:textId="6FDBD1A6" w:rsidR="00E35AF8" w:rsidRPr="005C4DC5" w:rsidRDefault="00E35AF8" w:rsidP="00E35AF8">
      <w:pPr>
        <w:pStyle w:val="TableTitle0"/>
      </w:pPr>
      <w:r w:rsidRPr="005C4DC5">
        <w:t xml:space="preserve">Table E14. </w:t>
      </w:r>
      <w:r w:rsidRPr="00A7117C">
        <w:t>Norwood</w:t>
      </w:r>
      <w:r w:rsidRPr="005C4DC5">
        <w:t xml:space="preserve"> Public Schools: ELA Mean Student Growth Percentile by Grade, 2019</w:t>
      </w:r>
      <w:r>
        <w:t xml:space="preserve"> </w:t>
      </w:r>
      <w:r w:rsidR="006B4D66">
        <w:t xml:space="preserve">and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E35AF8" w:rsidRPr="005C4DC5" w14:paraId="692BFB1A"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0A2EB19F" w14:textId="77777777" w:rsidR="00E35AF8" w:rsidRPr="005C4DC5" w:rsidRDefault="00E35AF8">
            <w:pPr>
              <w:pStyle w:val="TableColHeadingCenter"/>
              <w:spacing w:before="30" w:after="30"/>
            </w:pPr>
            <w:r w:rsidRPr="005C4DC5">
              <w:t>Grade</w:t>
            </w:r>
          </w:p>
        </w:tc>
        <w:tc>
          <w:tcPr>
            <w:tcW w:w="2012" w:type="dxa"/>
          </w:tcPr>
          <w:p w14:paraId="3C60D79C" w14:textId="77777777" w:rsidR="00E35AF8" w:rsidRPr="005C4DC5" w:rsidRDefault="00E35AF8">
            <w:pPr>
              <w:pStyle w:val="TableColHeadingCenter"/>
              <w:spacing w:before="30" w:after="30"/>
            </w:pPr>
            <w:r w:rsidRPr="005C4DC5">
              <w:rPr>
                <w:i/>
                <w:iCs/>
              </w:rPr>
              <w:t>N (</w:t>
            </w:r>
            <w:r w:rsidRPr="005C4DC5">
              <w:t>2022)</w:t>
            </w:r>
          </w:p>
        </w:tc>
        <w:tc>
          <w:tcPr>
            <w:tcW w:w="2006" w:type="dxa"/>
          </w:tcPr>
          <w:p w14:paraId="6A3C5403" w14:textId="77777777" w:rsidR="00E35AF8" w:rsidRPr="005C4DC5" w:rsidRDefault="00E35AF8">
            <w:pPr>
              <w:pStyle w:val="TableColHeadingCenter"/>
              <w:spacing w:before="30" w:after="30"/>
            </w:pPr>
            <w:r w:rsidRPr="005C4DC5">
              <w:t>2019</w:t>
            </w:r>
          </w:p>
        </w:tc>
        <w:tc>
          <w:tcPr>
            <w:tcW w:w="2005" w:type="dxa"/>
          </w:tcPr>
          <w:p w14:paraId="276FD6DA" w14:textId="77777777" w:rsidR="00E35AF8" w:rsidRPr="005C4DC5" w:rsidRDefault="00E35AF8">
            <w:pPr>
              <w:pStyle w:val="TableColHeadingCenter"/>
              <w:spacing w:before="30" w:after="30"/>
            </w:pPr>
            <w:r w:rsidRPr="005C4DC5">
              <w:t>2022</w:t>
            </w:r>
          </w:p>
        </w:tc>
        <w:tc>
          <w:tcPr>
            <w:tcW w:w="2013" w:type="dxa"/>
          </w:tcPr>
          <w:p w14:paraId="089221EB" w14:textId="77777777" w:rsidR="00E35AF8" w:rsidRPr="005C4DC5" w:rsidRDefault="00E35AF8">
            <w:pPr>
              <w:pStyle w:val="TableColHeadingCenter"/>
              <w:spacing w:before="30" w:after="30"/>
            </w:pPr>
            <w:r w:rsidRPr="005C4DC5">
              <w:t>State (2022)</w:t>
            </w:r>
          </w:p>
        </w:tc>
      </w:tr>
      <w:tr w:rsidR="00E35AF8" w:rsidRPr="005C4DC5" w14:paraId="0D0EE423"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574D0044" w14:textId="77777777" w:rsidR="00E35AF8" w:rsidRPr="005C4DC5" w:rsidRDefault="00E35AF8">
            <w:pPr>
              <w:pStyle w:val="TableTextCentered"/>
              <w:spacing w:before="30" w:after="30"/>
            </w:pPr>
            <w:r w:rsidRPr="005C4DC5">
              <w:t>3</w:t>
            </w:r>
          </w:p>
        </w:tc>
        <w:tc>
          <w:tcPr>
            <w:tcW w:w="2012" w:type="dxa"/>
          </w:tcPr>
          <w:p w14:paraId="40101927" w14:textId="48FDE198" w:rsidR="00E35AF8" w:rsidRPr="005C4DC5" w:rsidRDefault="00BB5CC5">
            <w:pPr>
              <w:pStyle w:val="TableTextCentered"/>
              <w:spacing w:before="30" w:after="30"/>
            </w:pPr>
            <w:r>
              <w:t>NA</w:t>
            </w:r>
          </w:p>
        </w:tc>
        <w:tc>
          <w:tcPr>
            <w:tcW w:w="2006" w:type="dxa"/>
          </w:tcPr>
          <w:p w14:paraId="44A1CEF3" w14:textId="605E9FD7" w:rsidR="00E35AF8" w:rsidRPr="005C4DC5" w:rsidRDefault="00BB5CC5">
            <w:pPr>
              <w:pStyle w:val="TableTextCentered"/>
              <w:spacing w:before="30" w:after="30"/>
            </w:pPr>
            <w:r>
              <w:t>NA</w:t>
            </w:r>
          </w:p>
        </w:tc>
        <w:tc>
          <w:tcPr>
            <w:tcW w:w="2005" w:type="dxa"/>
          </w:tcPr>
          <w:p w14:paraId="0E8D1BB1" w14:textId="55842E64" w:rsidR="00E35AF8" w:rsidRPr="005C4DC5" w:rsidRDefault="00BB5CC5">
            <w:pPr>
              <w:pStyle w:val="TableTextCentered"/>
              <w:spacing w:before="30" w:after="30"/>
            </w:pPr>
            <w:r>
              <w:t>NA</w:t>
            </w:r>
          </w:p>
        </w:tc>
        <w:tc>
          <w:tcPr>
            <w:tcW w:w="2013" w:type="dxa"/>
          </w:tcPr>
          <w:p w14:paraId="566C1FDA" w14:textId="2353180E" w:rsidR="00E35AF8" w:rsidRPr="005C4DC5" w:rsidRDefault="00BB5CC5">
            <w:pPr>
              <w:pStyle w:val="TableTextCentered"/>
              <w:spacing w:before="30" w:after="30"/>
            </w:pPr>
            <w:r>
              <w:t>NA</w:t>
            </w:r>
          </w:p>
        </w:tc>
      </w:tr>
      <w:tr w:rsidR="00E35AF8" w:rsidRPr="005C4DC5" w14:paraId="4724C4F0" w14:textId="77777777">
        <w:tc>
          <w:tcPr>
            <w:tcW w:w="1308" w:type="dxa"/>
          </w:tcPr>
          <w:p w14:paraId="0F52C273" w14:textId="77777777" w:rsidR="00E35AF8" w:rsidRPr="005C4DC5" w:rsidRDefault="00E35AF8">
            <w:pPr>
              <w:pStyle w:val="TableTextCentered"/>
              <w:spacing w:before="30" w:after="30"/>
            </w:pPr>
            <w:r w:rsidRPr="005C4DC5">
              <w:t>4</w:t>
            </w:r>
          </w:p>
        </w:tc>
        <w:tc>
          <w:tcPr>
            <w:tcW w:w="2012" w:type="dxa"/>
          </w:tcPr>
          <w:p w14:paraId="74FA5DF0" w14:textId="77777777" w:rsidR="00E35AF8" w:rsidRPr="005C4DC5" w:rsidRDefault="00E35AF8">
            <w:pPr>
              <w:pStyle w:val="TableTextCentered"/>
              <w:spacing w:before="30" w:after="30"/>
            </w:pPr>
            <w:r w:rsidRPr="00397E00">
              <w:t>244</w:t>
            </w:r>
          </w:p>
        </w:tc>
        <w:tc>
          <w:tcPr>
            <w:tcW w:w="2006" w:type="dxa"/>
          </w:tcPr>
          <w:p w14:paraId="43F2A7D0" w14:textId="77777777" w:rsidR="00E35AF8" w:rsidRPr="005C4DC5" w:rsidRDefault="00E35AF8">
            <w:pPr>
              <w:pStyle w:val="TableTextCentered"/>
              <w:spacing w:before="30" w:after="30"/>
            </w:pPr>
            <w:r w:rsidRPr="00397E00">
              <w:t>52.7</w:t>
            </w:r>
          </w:p>
        </w:tc>
        <w:tc>
          <w:tcPr>
            <w:tcW w:w="2005" w:type="dxa"/>
          </w:tcPr>
          <w:p w14:paraId="4F1CB87E" w14:textId="77777777" w:rsidR="00E35AF8" w:rsidRPr="005C4DC5" w:rsidRDefault="00E35AF8">
            <w:pPr>
              <w:pStyle w:val="TableTextCentered"/>
              <w:spacing w:before="30" w:after="30"/>
            </w:pPr>
            <w:r w:rsidRPr="00397E00">
              <w:t>50.5</w:t>
            </w:r>
          </w:p>
        </w:tc>
        <w:tc>
          <w:tcPr>
            <w:tcW w:w="2013" w:type="dxa"/>
          </w:tcPr>
          <w:p w14:paraId="1BDEA320" w14:textId="77777777" w:rsidR="00E35AF8" w:rsidRPr="005C4DC5" w:rsidRDefault="00E35AF8">
            <w:pPr>
              <w:pStyle w:val="TableTextCentered"/>
              <w:spacing w:before="30" w:after="30"/>
            </w:pPr>
            <w:r w:rsidRPr="00397E00">
              <w:t>50.0</w:t>
            </w:r>
          </w:p>
        </w:tc>
      </w:tr>
      <w:tr w:rsidR="00E35AF8" w:rsidRPr="005C4DC5" w14:paraId="54796326"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68A3FB82" w14:textId="77777777" w:rsidR="00E35AF8" w:rsidRPr="005C4DC5" w:rsidRDefault="00E35AF8">
            <w:pPr>
              <w:pStyle w:val="TableTextCentered"/>
              <w:spacing w:before="30" w:after="30"/>
            </w:pPr>
            <w:r w:rsidRPr="005C4DC5">
              <w:t>5</w:t>
            </w:r>
          </w:p>
        </w:tc>
        <w:tc>
          <w:tcPr>
            <w:tcW w:w="2012" w:type="dxa"/>
          </w:tcPr>
          <w:p w14:paraId="75F49FA3" w14:textId="77777777" w:rsidR="00E35AF8" w:rsidRPr="005C4DC5" w:rsidRDefault="00E35AF8">
            <w:pPr>
              <w:pStyle w:val="TableTextCentered"/>
              <w:spacing w:before="30" w:after="30"/>
            </w:pPr>
            <w:r w:rsidRPr="00397E00">
              <w:t>257</w:t>
            </w:r>
          </w:p>
        </w:tc>
        <w:tc>
          <w:tcPr>
            <w:tcW w:w="2006" w:type="dxa"/>
          </w:tcPr>
          <w:p w14:paraId="449D2241" w14:textId="77777777" w:rsidR="00E35AF8" w:rsidRPr="005C4DC5" w:rsidRDefault="00E35AF8">
            <w:pPr>
              <w:pStyle w:val="TableTextCentered"/>
              <w:spacing w:before="30" w:after="30"/>
            </w:pPr>
            <w:r w:rsidRPr="00397E00">
              <w:t>44.2</w:t>
            </w:r>
          </w:p>
        </w:tc>
        <w:tc>
          <w:tcPr>
            <w:tcW w:w="2005" w:type="dxa"/>
          </w:tcPr>
          <w:p w14:paraId="5B380322" w14:textId="77777777" w:rsidR="00E35AF8" w:rsidRPr="005C4DC5" w:rsidRDefault="00E35AF8">
            <w:pPr>
              <w:pStyle w:val="TableTextCentered"/>
              <w:spacing w:before="30" w:after="30"/>
            </w:pPr>
            <w:r w:rsidRPr="00397E00">
              <w:t>51.7</w:t>
            </w:r>
          </w:p>
        </w:tc>
        <w:tc>
          <w:tcPr>
            <w:tcW w:w="2013" w:type="dxa"/>
          </w:tcPr>
          <w:p w14:paraId="0EDD224B" w14:textId="77777777" w:rsidR="00E35AF8" w:rsidRPr="005C4DC5" w:rsidRDefault="00E35AF8">
            <w:pPr>
              <w:pStyle w:val="TableTextCentered"/>
              <w:spacing w:before="30" w:after="30"/>
            </w:pPr>
            <w:r w:rsidRPr="00397E00">
              <w:t>49.9</w:t>
            </w:r>
          </w:p>
        </w:tc>
      </w:tr>
      <w:tr w:rsidR="00E35AF8" w:rsidRPr="005C4DC5" w14:paraId="4F782A72" w14:textId="77777777">
        <w:tc>
          <w:tcPr>
            <w:tcW w:w="1308" w:type="dxa"/>
          </w:tcPr>
          <w:p w14:paraId="4FDD82B8" w14:textId="77777777" w:rsidR="00E35AF8" w:rsidRPr="005C4DC5" w:rsidRDefault="00E35AF8">
            <w:pPr>
              <w:pStyle w:val="TableTextCentered"/>
              <w:spacing w:before="30" w:after="30"/>
            </w:pPr>
            <w:r w:rsidRPr="005C4DC5">
              <w:t>6</w:t>
            </w:r>
          </w:p>
        </w:tc>
        <w:tc>
          <w:tcPr>
            <w:tcW w:w="2012" w:type="dxa"/>
          </w:tcPr>
          <w:p w14:paraId="7FECA57B" w14:textId="77777777" w:rsidR="00E35AF8" w:rsidRPr="005C4DC5" w:rsidRDefault="00E35AF8">
            <w:pPr>
              <w:pStyle w:val="TableTextCentered"/>
              <w:spacing w:before="30" w:after="30"/>
            </w:pPr>
            <w:r w:rsidRPr="00397E00">
              <w:t>232</w:t>
            </w:r>
          </w:p>
        </w:tc>
        <w:tc>
          <w:tcPr>
            <w:tcW w:w="2006" w:type="dxa"/>
          </w:tcPr>
          <w:p w14:paraId="34955B51" w14:textId="77777777" w:rsidR="00E35AF8" w:rsidRPr="005C4DC5" w:rsidRDefault="00E35AF8">
            <w:pPr>
              <w:pStyle w:val="TableTextCentered"/>
              <w:spacing w:before="30" w:after="30"/>
            </w:pPr>
            <w:r w:rsidRPr="00397E00">
              <w:t>54.0</w:t>
            </w:r>
          </w:p>
        </w:tc>
        <w:tc>
          <w:tcPr>
            <w:tcW w:w="2005" w:type="dxa"/>
          </w:tcPr>
          <w:p w14:paraId="60DD012C" w14:textId="77777777" w:rsidR="00E35AF8" w:rsidRPr="005C4DC5" w:rsidRDefault="00E35AF8">
            <w:pPr>
              <w:pStyle w:val="TableTextCentered"/>
              <w:spacing w:before="30" w:after="30"/>
            </w:pPr>
            <w:r w:rsidRPr="00397E00">
              <w:t>45.8</w:t>
            </w:r>
          </w:p>
        </w:tc>
        <w:tc>
          <w:tcPr>
            <w:tcW w:w="2013" w:type="dxa"/>
          </w:tcPr>
          <w:p w14:paraId="1982F185" w14:textId="77777777" w:rsidR="00E35AF8" w:rsidRPr="005C4DC5" w:rsidRDefault="00E35AF8">
            <w:pPr>
              <w:pStyle w:val="TableTextCentered"/>
              <w:spacing w:before="30" w:after="30"/>
            </w:pPr>
            <w:r w:rsidRPr="00397E00">
              <w:t>49.8</w:t>
            </w:r>
          </w:p>
        </w:tc>
      </w:tr>
      <w:tr w:rsidR="00E35AF8" w:rsidRPr="005C4DC5" w14:paraId="4558011C"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50013AEB" w14:textId="77777777" w:rsidR="00E35AF8" w:rsidRPr="005C4DC5" w:rsidRDefault="00E35AF8">
            <w:pPr>
              <w:pStyle w:val="TableTextCentered"/>
              <w:spacing w:before="30" w:after="30"/>
            </w:pPr>
            <w:r w:rsidRPr="005C4DC5">
              <w:t>7</w:t>
            </w:r>
          </w:p>
        </w:tc>
        <w:tc>
          <w:tcPr>
            <w:tcW w:w="2012" w:type="dxa"/>
          </w:tcPr>
          <w:p w14:paraId="5A3E2B9A" w14:textId="77777777" w:rsidR="00E35AF8" w:rsidRPr="005C4DC5" w:rsidRDefault="00E35AF8">
            <w:pPr>
              <w:pStyle w:val="TableTextCentered"/>
              <w:spacing w:before="30" w:after="30"/>
            </w:pPr>
            <w:r w:rsidRPr="00397E00">
              <w:t>218</w:t>
            </w:r>
          </w:p>
        </w:tc>
        <w:tc>
          <w:tcPr>
            <w:tcW w:w="2006" w:type="dxa"/>
          </w:tcPr>
          <w:p w14:paraId="1E1B91CF" w14:textId="77777777" w:rsidR="00E35AF8" w:rsidRPr="005C4DC5" w:rsidRDefault="00E35AF8">
            <w:pPr>
              <w:pStyle w:val="TableTextCentered"/>
              <w:spacing w:before="30" w:after="30"/>
            </w:pPr>
            <w:r w:rsidRPr="00397E00">
              <w:t>41.0</w:t>
            </w:r>
          </w:p>
        </w:tc>
        <w:tc>
          <w:tcPr>
            <w:tcW w:w="2005" w:type="dxa"/>
          </w:tcPr>
          <w:p w14:paraId="22B56407" w14:textId="77777777" w:rsidR="00E35AF8" w:rsidRPr="005C4DC5" w:rsidRDefault="00E35AF8">
            <w:pPr>
              <w:pStyle w:val="TableTextCentered"/>
              <w:spacing w:before="30" w:after="30"/>
            </w:pPr>
            <w:r w:rsidRPr="00397E00">
              <w:t>38.4</w:t>
            </w:r>
          </w:p>
        </w:tc>
        <w:tc>
          <w:tcPr>
            <w:tcW w:w="2013" w:type="dxa"/>
          </w:tcPr>
          <w:p w14:paraId="23CB325E" w14:textId="77777777" w:rsidR="00E35AF8" w:rsidRPr="005C4DC5" w:rsidRDefault="00E35AF8">
            <w:pPr>
              <w:pStyle w:val="TableTextCentered"/>
              <w:spacing w:before="30" w:after="30"/>
            </w:pPr>
            <w:r w:rsidRPr="00397E00">
              <w:t>49.7</w:t>
            </w:r>
          </w:p>
        </w:tc>
      </w:tr>
      <w:tr w:rsidR="00E35AF8" w:rsidRPr="005C4DC5" w14:paraId="0412EEAD" w14:textId="77777777">
        <w:tc>
          <w:tcPr>
            <w:tcW w:w="1308" w:type="dxa"/>
          </w:tcPr>
          <w:p w14:paraId="5C2F7B84" w14:textId="77777777" w:rsidR="00E35AF8" w:rsidRPr="005C4DC5" w:rsidRDefault="00E35AF8">
            <w:pPr>
              <w:pStyle w:val="TableTextCentered"/>
              <w:spacing w:before="30" w:after="30"/>
            </w:pPr>
            <w:r w:rsidRPr="005C4DC5">
              <w:t>8</w:t>
            </w:r>
          </w:p>
        </w:tc>
        <w:tc>
          <w:tcPr>
            <w:tcW w:w="2012" w:type="dxa"/>
          </w:tcPr>
          <w:p w14:paraId="24A269D2" w14:textId="77777777" w:rsidR="00E35AF8" w:rsidRPr="005C4DC5" w:rsidRDefault="00E35AF8">
            <w:pPr>
              <w:pStyle w:val="TableTextCentered"/>
              <w:spacing w:before="30" w:after="30"/>
            </w:pPr>
            <w:r w:rsidRPr="00397E00">
              <w:t>201</w:t>
            </w:r>
          </w:p>
        </w:tc>
        <w:tc>
          <w:tcPr>
            <w:tcW w:w="2006" w:type="dxa"/>
          </w:tcPr>
          <w:p w14:paraId="05C2623A" w14:textId="77777777" w:rsidR="00E35AF8" w:rsidRPr="005C4DC5" w:rsidRDefault="00E35AF8">
            <w:pPr>
              <w:pStyle w:val="TableTextCentered"/>
              <w:spacing w:before="30" w:after="30"/>
            </w:pPr>
            <w:r w:rsidRPr="00397E00">
              <w:t>40.4</w:t>
            </w:r>
          </w:p>
        </w:tc>
        <w:tc>
          <w:tcPr>
            <w:tcW w:w="2005" w:type="dxa"/>
          </w:tcPr>
          <w:p w14:paraId="0D3F02BF" w14:textId="77777777" w:rsidR="00E35AF8" w:rsidRPr="005C4DC5" w:rsidRDefault="00E35AF8">
            <w:pPr>
              <w:pStyle w:val="TableTextCentered"/>
              <w:spacing w:before="30" w:after="30"/>
            </w:pPr>
            <w:r w:rsidRPr="00397E00">
              <w:t>42.6</w:t>
            </w:r>
          </w:p>
        </w:tc>
        <w:tc>
          <w:tcPr>
            <w:tcW w:w="2013" w:type="dxa"/>
          </w:tcPr>
          <w:p w14:paraId="45590B4A" w14:textId="77777777" w:rsidR="00E35AF8" w:rsidRPr="005C4DC5" w:rsidRDefault="00E35AF8">
            <w:pPr>
              <w:pStyle w:val="TableTextCentered"/>
              <w:spacing w:before="30" w:after="30"/>
            </w:pPr>
            <w:r w:rsidRPr="00397E00">
              <w:t>49.7</w:t>
            </w:r>
          </w:p>
        </w:tc>
      </w:tr>
      <w:tr w:rsidR="00E35AF8" w:rsidRPr="005C4DC5" w14:paraId="0CFA12EF"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655B1FB0" w14:textId="77777777" w:rsidR="00E35AF8" w:rsidRPr="005C4DC5" w:rsidRDefault="00E35AF8">
            <w:pPr>
              <w:pStyle w:val="TableTextCentered"/>
              <w:spacing w:before="30" w:after="30"/>
            </w:pPr>
            <w:r w:rsidRPr="005C4DC5">
              <w:t>3-8</w:t>
            </w:r>
          </w:p>
        </w:tc>
        <w:tc>
          <w:tcPr>
            <w:tcW w:w="2012" w:type="dxa"/>
          </w:tcPr>
          <w:p w14:paraId="73DB8FA8" w14:textId="77777777" w:rsidR="00E35AF8" w:rsidRPr="005C4DC5" w:rsidRDefault="00E35AF8">
            <w:pPr>
              <w:pStyle w:val="TableTextCentered"/>
              <w:spacing w:before="30" w:after="30"/>
            </w:pPr>
            <w:r w:rsidRPr="00397E00">
              <w:t>1,152</w:t>
            </w:r>
          </w:p>
        </w:tc>
        <w:tc>
          <w:tcPr>
            <w:tcW w:w="2006" w:type="dxa"/>
          </w:tcPr>
          <w:p w14:paraId="49230F60" w14:textId="77777777" w:rsidR="00E35AF8" w:rsidRPr="005C4DC5" w:rsidRDefault="00E35AF8">
            <w:pPr>
              <w:pStyle w:val="TableTextCentered"/>
              <w:spacing w:before="30" w:after="30"/>
            </w:pPr>
            <w:r w:rsidRPr="00397E00">
              <w:t>46.6</w:t>
            </w:r>
          </w:p>
        </w:tc>
        <w:tc>
          <w:tcPr>
            <w:tcW w:w="2005" w:type="dxa"/>
          </w:tcPr>
          <w:p w14:paraId="6111ACB7" w14:textId="77777777" w:rsidR="00E35AF8" w:rsidRPr="005C4DC5" w:rsidRDefault="00E35AF8">
            <w:pPr>
              <w:pStyle w:val="TableTextCentered"/>
              <w:spacing w:before="30" w:after="30"/>
            </w:pPr>
            <w:r w:rsidRPr="00397E00">
              <w:t>46.2</w:t>
            </w:r>
          </w:p>
        </w:tc>
        <w:tc>
          <w:tcPr>
            <w:tcW w:w="2013" w:type="dxa"/>
          </w:tcPr>
          <w:p w14:paraId="7E1BD652" w14:textId="77777777" w:rsidR="00E35AF8" w:rsidRPr="005C4DC5" w:rsidRDefault="00E35AF8">
            <w:pPr>
              <w:pStyle w:val="TableTextCentered"/>
              <w:spacing w:before="30" w:after="30"/>
            </w:pPr>
            <w:r w:rsidRPr="00397E00">
              <w:t>49.8</w:t>
            </w:r>
          </w:p>
        </w:tc>
      </w:tr>
      <w:tr w:rsidR="00E35AF8" w:rsidRPr="005C4DC5" w14:paraId="0E34738D" w14:textId="77777777">
        <w:tc>
          <w:tcPr>
            <w:tcW w:w="1308" w:type="dxa"/>
          </w:tcPr>
          <w:p w14:paraId="70B51A23" w14:textId="77777777" w:rsidR="00E35AF8" w:rsidRPr="005C4DC5" w:rsidRDefault="00E35AF8">
            <w:pPr>
              <w:pStyle w:val="TableTextCentered"/>
              <w:spacing w:before="30" w:after="30"/>
            </w:pPr>
            <w:r w:rsidRPr="005C4DC5">
              <w:t>10</w:t>
            </w:r>
          </w:p>
        </w:tc>
        <w:tc>
          <w:tcPr>
            <w:tcW w:w="2012" w:type="dxa"/>
          </w:tcPr>
          <w:p w14:paraId="6EB89D35" w14:textId="77777777" w:rsidR="00E35AF8" w:rsidRPr="005C4DC5" w:rsidRDefault="00E35AF8">
            <w:pPr>
              <w:pStyle w:val="TableTextCentered"/>
              <w:spacing w:before="30" w:after="30"/>
            </w:pPr>
            <w:r w:rsidRPr="00397E00">
              <w:t>184</w:t>
            </w:r>
          </w:p>
        </w:tc>
        <w:tc>
          <w:tcPr>
            <w:tcW w:w="2006" w:type="dxa"/>
          </w:tcPr>
          <w:p w14:paraId="3B73FB0E" w14:textId="77777777" w:rsidR="00E35AF8" w:rsidRPr="005C4DC5" w:rsidRDefault="00E35AF8">
            <w:pPr>
              <w:pStyle w:val="TableTextCentered"/>
              <w:spacing w:before="30" w:after="30"/>
            </w:pPr>
            <w:r w:rsidRPr="00397E00">
              <w:t>59.7</w:t>
            </w:r>
          </w:p>
        </w:tc>
        <w:tc>
          <w:tcPr>
            <w:tcW w:w="2005" w:type="dxa"/>
          </w:tcPr>
          <w:p w14:paraId="6B732B37" w14:textId="77777777" w:rsidR="00E35AF8" w:rsidRPr="005C4DC5" w:rsidRDefault="00E35AF8">
            <w:pPr>
              <w:pStyle w:val="TableTextCentered"/>
              <w:spacing w:before="30" w:after="30"/>
            </w:pPr>
            <w:r w:rsidRPr="00397E00">
              <w:t>52.9</w:t>
            </w:r>
          </w:p>
        </w:tc>
        <w:tc>
          <w:tcPr>
            <w:tcW w:w="2013" w:type="dxa"/>
          </w:tcPr>
          <w:p w14:paraId="3C4DC2BC" w14:textId="77777777" w:rsidR="00E35AF8" w:rsidRPr="005C4DC5" w:rsidRDefault="00E35AF8">
            <w:pPr>
              <w:pStyle w:val="TableTextCentered"/>
              <w:spacing w:before="30" w:after="30"/>
            </w:pPr>
            <w:r w:rsidRPr="00397E00">
              <w:t>50.0</w:t>
            </w:r>
          </w:p>
        </w:tc>
      </w:tr>
    </w:tbl>
    <w:p w14:paraId="0D41A61E" w14:textId="3030461C" w:rsidR="00E35AF8" w:rsidRPr="005C4DC5" w:rsidRDefault="00E35AF8" w:rsidP="00E35AF8">
      <w:pPr>
        <w:pStyle w:val="TableTitle0"/>
      </w:pPr>
      <w:r w:rsidRPr="005C4DC5">
        <w:t xml:space="preserve">Table E15. </w:t>
      </w:r>
      <w:r w:rsidRPr="00A7117C">
        <w:t>Norwood</w:t>
      </w:r>
      <w:r w:rsidRPr="005C4DC5">
        <w:t xml:space="preserve"> Public Schools: Mathematics Mean Student Growth Percentile by Grade, 2019</w:t>
      </w:r>
      <w:r>
        <w:t xml:space="preserve"> </w:t>
      </w:r>
      <w:r w:rsidR="006B4D66">
        <w:t xml:space="preserve">and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E35AF8" w:rsidRPr="005C4DC5" w14:paraId="22000233"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2A8E81B9" w14:textId="77777777" w:rsidR="00E35AF8" w:rsidRPr="005C4DC5" w:rsidRDefault="00E35AF8">
            <w:pPr>
              <w:pStyle w:val="TableColHeadingCenter"/>
              <w:keepNext/>
              <w:keepLines/>
            </w:pPr>
            <w:r w:rsidRPr="005C4DC5">
              <w:t>Grade</w:t>
            </w:r>
          </w:p>
        </w:tc>
        <w:tc>
          <w:tcPr>
            <w:tcW w:w="2012" w:type="dxa"/>
          </w:tcPr>
          <w:p w14:paraId="38137238" w14:textId="77777777" w:rsidR="00E35AF8" w:rsidRPr="005C4DC5" w:rsidRDefault="00E35AF8">
            <w:pPr>
              <w:pStyle w:val="TableColHeadingCenter"/>
            </w:pPr>
            <w:r w:rsidRPr="005C4DC5">
              <w:rPr>
                <w:i/>
                <w:iCs/>
              </w:rPr>
              <w:t>N</w:t>
            </w:r>
            <w:r w:rsidRPr="005C4DC5">
              <w:t xml:space="preserve"> (2022)</w:t>
            </w:r>
          </w:p>
        </w:tc>
        <w:tc>
          <w:tcPr>
            <w:tcW w:w="2006" w:type="dxa"/>
          </w:tcPr>
          <w:p w14:paraId="5D11AA48" w14:textId="77777777" w:rsidR="00E35AF8" w:rsidRPr="005C4DC5" w:rsidRDefault="00E35AF8">
            <w:pPr>
              <w:pStyle w:val="TableColHeadingCenter"/>
            </w:pPr>
            <w:r w:rsidRPr="005C4DC5">
              <w:t>2019</w:t>
            </w:r>
          </w:p>
        </w:tc>
        <w:tc>
          <w:tcPr>
            <w:tcW w:w="2005" w:type="dxa"/>
          </w:tcPr>
          <w:p w14:paraId="09BE6121" w14:textId="77777777" w:rsidR="00E35AF8" w:rsidRPr="005C4DC5" w:rsidRDefault="00E35AF8">
            <w:pPr>
              <w:pStyle w:val="TableColHeadingCenter"/>
            </w:pPr>
            <w:r w:rsidRPr="005C4DC5">
              <w:t>2022</w:t>
            </w:r>
          </w:p>
        </w:tc>
        <w:tc>
          <w:tcPr>
            <w:tcW w:w="2013" w:type="dxa"/>
          </w:tcPr>
          <w:p w14:paraId="67A0E1B6" w14:textId="77777777" w:rsidR="00E35AF8" w:rsidRPr="005C4DC5" w:rsidRDefault="00E35AF8">
            <w:pPr>
              <w:pStyle w:val="TableColHeadingCenter"/>
            </w:pPr>
            <w:r w:rsidRPr="005C4DC5">
              <w:t>State (2022)</w:t>
            </w:r>
          </w:p>
        </w:tc>
      </w:tr>
      <w:tr w:rsidR="00E35AF8" w:rsidRPr="005C4DC5" w14:paraId="62815957"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75611466" w14:textId="77777777" w:rsidR="00E35AF8" w:rsidRPr="005C4DC5" w:rsidRDefault="00E35AF8">
            <w:pPr>
              <w:pStyle w:val="TableTextCentered"/>
              <w:keepNext/>
              <w:keepLines/>
            </w:pPr>
            <w:r w:rsidRPr="005C4DC5">
              <w:t>3</w:t>
            </w:r>
          </w:p>
        </w:tc>
        <w:tc>
          <w:tcPr>
            <w:tcW w:w="2012" w:type="dxa"/>
          </w:tcPr>
          <w:p w14:paraId="28587DE6" w14:textId="1E981BCC" w:rsidR="00E35AF8" w:rsidRPr="005C4DC5" w:rsidRDefault="00BB5CC5">
            <w:pPr>
              <w:pStyle w:val="TableTextCentered"/>
            </w:pPr>
            <w:r>
              <w:t>NA</w:t>
            </w:r>
          </w:p>
        </w:tc>
        <w:tc>
          <w:tcPr>
            <w:tcW w:w="2006" w:type="dxa"/>
          </w:tcPr>
          <w:p w14:paraId="65E2A94F" w14:textId="5F49EF93" w:rsidR="00E35AF8" w:rsidRPr="005C4DC5" w:rsidRDefault="00BB5CC5">
            <w:pPr>
              <w:pStyle w:val="TableTextCentered"/>
            </w:pPr>
            <w:r>
              <w:t>NA</w:t>
            </w:r>
          </w:p>
        </w:tc>
        <w:tc>
          <w:tcPr>
            <w:tcW w:w="2005" w:type="dxa"/>
          </w:tcPr>
          <w:p w14:paraId="438623DA" w14:textId="5B2EC5A0" w:rsidR="00E35AF8" w:rsidRPr="005C4DC5" w:rsidRDefault="00BB5CC5">
            <w:pPr>
              <w:pStyle w:val="TableTextCentered"/>
            </w:pPr>
            <w:r>
              <w:t>NA</w:t>
            </w:r>
          </w:p>
        </w:tc>
        <w:tc>
          <w:tcPr>
            <w:tcW w:w="2013" w:type="dxa"/>
          </w:tcPr>
          <w:p w14:paraId="0C1A281B" w14:textId="0BEE084C" w:rsidR="00E35AF8" w:rsidRPr="005C4DC5" w:rsidRDefault="00BB5CC5">
            <w:pPr>
              <w:pStyle w:val="TableTextCentered"/>
            </w:pPr>
            <w:r>
              <w:t>NA</w:t>
            </w:r>
          </w:p>
        </w:tc>
      </w:tr>
      <w:tr w:rsidR="00E35AF8" w:rsidRPr="005C4DC5" w14:paraId="67D43399" w14:textId="77777777">
        <w:tc>
          <w:tcPr>
            <w:tcW w:w="1308" w:type="dxa"/>
          </w:tcPr>
          <w:p w14:paraId="174D4E07" w14:textId="77777777" w:rsidR="00E35AF8" w:rsidRPr="005C4DC5" w:rsidRDefault="00E35AF8">
            <w:pPr>
              <w:pStyle w:val="TableTextCentered"/>
              <w:keepNext/>
              <w:keepLines/>
            </w:pPr>
            <w:r w:rsidRPr="005C4DC5">
              <w:t>4</w:t>
            </w:r>
          </w:p>
        </w:tc>
        <w:tc>
          <w:tcPr>
            <w:tcW w:w="2012" w:type="dxa"/>
          </w:tcPr>
          <w:p w14:paraId="0BB719D8" w14:textId="77777777" w:rsidR="00E35AF8" w:rsidRPr="005C4DC5" w:rsidRDefault="00E35AF8">
            <w:pPr>
              <w:pStyle w:val="TableTextCentered"/>
            </w:pPr>
            <w:r w:rsidRPr="0030697A">
              <w:t>245</w:t>
            </w:r>
          </w:p>
        </w:tc>
        <w:tc>
          <w:tcPr>
            <w:tcW w:w="2006" w:type="dxa"/>
          </w:tcPr>
          <w:p w14:paraId="0A6728E5" w14:textId="77777777" w:rsidR="00E35AF8" w:rsidRPr="005C4DC5" w:rsidRDefault="00E35AF8">
            <w:pPr>
              <w:pStyle w:val="TableTextCentered"/>
            </w:pPr>
            <w:r w:rsidRPr="0030697A">
              <w:t>57.2</w:t>
            </w:r>
          </w:p>
        </w:tc>
        <w:tc>
          <w:tcPr>
            <w:tcW w:w="2005" w:type="dxa"/>
          </w:tcPr>
          <w:p w14:paraId="3298A039" w14:textId="77777777" w:rsidR="00E35AF8" w:rsidRPr="005C4DC5" w:rsidRDefault="00E35AF8">
            <w:pPr>
              <w:pStyle w:val="TableTextCentered"/>
            </w:pPr>
            <w:r w:rsidRPr="0030697A">
              <w:t>50.9</w:t>
            </w:r>
          </w:p>
        </w:tc>
        <w:tc>
          <w:tcPr>
            <w:tcW w:w="2013" w:type="dxa"/>
          </w:tcPr>
          <w:p w14:paraId="24478C0A" w14:textId="77777777" w:rsidR="00E35AF8" w:rsidRPr="005C4DC5" w:rsidRDefault="00E35AF8">
            <w:pPr>
              <w:pStyle w:val="TableTextCentered"/>
            </w:pPr>
            <w:r w:rsidRPr="0030697A">
              <w:t>50.0</w:t>
            </w:r>
          </w:p>
        </w:tc>
      </w:tr>
      <w:tr w:rsidR="00E35AF8" w:rsidRPr="005C4DC5" w14:paraId="69D4CD33"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52CC57DC" w14:textId="77777777" w:rsidR="00E35AF8" w:rsidRPr="005C4DC5" w:rsidRDefault="00E35AF8">
            <w:pPr>
              <w:pStyle w:val="TableTextCentered"/>
            </w:pPr>
            <w:r w:rsidRPr="005C4DC5">
              <w:t>5</w:t>
            </w:r>
          </w:p>
        </w:tc>
        <w:tc>
          <w:tcPr>
            <w:tcW w:w="2012" w:type="dxa"/>
          </w:tcPr>
          <w:p w14:paraId="0453869D" w14:textId="77777777" w:rsidR="00E35AF8" w:rsidRPr="005C4DC5" w:rsidRDefault="00E35AF8">
            <w:pPr>
              <w:pStyle w:val="TableTextCentered"/>
            </w:pPr>
            <w:r w:rsidRPr="0030697A">
              <w:t>258</w:t>
            </w:r>
          </w:p>
        </w:tc>
        <w:tc>
          <w:tcPr>
            <w:tcW w:w="2006" w:type="dxa"/>
          </w:tcPr>
          <w:p w14:paraId="135FF9E6" w14:textId="77777777" w:rsidR="00E35AF8" w:rsidRPr="005C4DC5" w:rsidRDefault="00E35AF8">
            <w:pPr>
              <w:pStyle w:val="TableTextCentered"/>
            </w:pPr>
            <w:r w:rsidRPr="0030697A">
              <w:t>52.0</w:t>
            </w:r>
          </w:p>
        </w:tc>
        <w:tc>
          <w:tcPr>
            <w:tcW w:w="2005" w:type="dxa"/>
          </w:tcPr>
          <w:p w14:paraId="64029D42" w14:textId="77777777" w:rsidR="00E35AF8" w:rsidRPr="005C4DC5" w:rsidRDefault="00E35AF8">
            <w:pPr>
              <w:pStyle w:val="TableTextCentered"/>
            </w:pPr>
            <w:r w:rsidRPr="0030697A">
              <w:t>57.0</w:t>
            </w:r>
          </w:p>
        </w:tc>
        <w:tc>
          <w:tcPr>
            <w:tcW w:w="2013" w:type="dxa"/>
          </w:tcPr>
          <w:p w14:paraId="5357C95D" w14:textId="77777777" w:rsidR="00E35AF8" w:rsidRPr="005C4DC5" w:rsidRDefault="00E35AF8">
            <w:pPr>
              <w:pStyle w:val="TableTextCentered"/>
            </w:pPr>
            <w:r w:rsidRPr="0030697A">
              <w:t>50.0</w:t>
            </w:r>
          </w:p>
        </w:tc>
      </w:tr>
      <w:tr w:rsidR="00E35AF8" w:rsidRPr="005C4DC5" w14:paraId="2012F2F0" w14:textId="77777777">
        <w:tc>
          <w:tcPr>
            <w:tcW w:w="1308" w:type="dxa"/>
          </w:tcPr>
          <w:p w14:paraId="23D10442" w14:textId="77777777" w:rsidR="00E35AF8" w:rsidRPr="005C4DC5" w:rsidRDefault="00E35AF8">
            <w:pPr>
              <w:pStyle w:val="TableTextCentered"/>
            </w:pPr>
            <w:r w:rsidRPr="005C4DC5">
              <w:t>6</w:t>
            </w:r>
          </w:p>
        </w:tc>
        <w:tc>
          <w:tcPr>
            <w:tcW w:w="2012" w:type="dxa"/>
          </w:tcPr>
          <w:p w14:paraId="249D0C94" w14:textId="77777777" w:rsidR="00E35AF8" w:rsidRPr="005C4DC5" w:rsidRDefault="00E35AF8">
            <w:pPr>
              <w:pStyle w:val="TableTextCentered"/>
            </w:pPr>
            <w:r w:rsidRPr="0030697A">
              <w:t>233</w:t>
            </w:r>
          </w:p>
        </w:tc>
        <w:tc>
          <w:tcPr>
            <w:tcW w:w="2006" w:type="dxa"/>
          </w:tcPr>
          <w:p w14:paraId="37F850E0" w14:textId="77777777" w:rsidR="00E35AF8" w:rsidRPr="005C4DC5" w:rsidRDefault="00E35AF8">
            <w:pPr>
              <w:pStyle w:val="TableTextCentered"/>
            </w:pPr>
            <w:r w:rsidRPr="0030697A">
              <w:t>37.7</w:t>
            </w:r>
          </w:p>
        </w:tc>
        <w:tc>
          <w:tcPr>
            <w:tcW w:w="2005" w:type="dxa"/>
          </w:tcPr>
          <w:p w14:paraId="4C436350" w14:textId="77777777" w:rsidR="00E35AF8" w:rsidRPr="005C4DC5" w:rsidRDefault="00E35AF8">
            <w:pPr>
              <w:pStyle w:val="TableTextCentered"/>
            </w:pPr>
            <w:r w:rsidRPr="0030697A">
              <w:t>36.5</w:t>
            </w:r>
          </w:p>
        </w:tc>
        <w:tc>
          <w:tcPr>
            <w:tcW w:w="2013" w:type="dxa"/>
          </w:tcPr>
          <w:p w14:paraId="5045C7E8" w14:textId="77777777" w:rsidR="00E35AF8" w:rsidRPr="005C4DC5" w:rsidRDefault="00E35AF8">
            <w:pPr>
              <w:pStyle w:val="TableTextCentered"/>
            </w:pPr>
            <w:r w:rsidRPr="0030697A">
              <w:t>49.8</w:t>
            </w:r>
          </w:p>
        </w:tc>
      </w:tr>
      <w:tr w:rsidR="00E35AF8" w:rsidRPr="005C4DC5" w14:paraId="6614BA8C"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11FEAAFF" w14:textId="77777777" w:rsidR="00E35AF8" w:rsidRPr="005C4DC5" w:rsidRDefault="00E35AF8">
            <w:pPr>
              <w:pStyle w:val="TableTextCentered"/>
            </w:pPr>
            <w:r w:rsidRPr="005C4DC5">
              <w:t>7</w:t>
            </w:r>
          </w:p>
        </w:tc>
        <w:tc>
          <w:tcPr>
            <w:tcW w:w="2012" w:type="dxa"/>
          </w:tcPr>
          <w:p w14:paraId="71F2A8E3" w14:textId="77777777" w:rsidR="00E35AF8" w:rsidRPr="005C4DC5" w:rsidRDefault="00E35AF8">
            <w:pPr>
              <w:pStyle w:val="TableTextCentered"/>
            </w:pPr>
            <w:r w:rsidRPr="0030697A">
              <w:t>217</w:t>
            </w:r>
          </w:p>
        </w:tc>
        <w:tc>
          <w:tcPr>
            <w:tcW w:w="2006" w:type="dxa"/>
          </w:tcPr>
          <w:p w14:paraId="05460BC6" w14:textId="77777777" w:rsidR="00E35AF8" w:rsidRPr="005C4DC5" w:rsidRDefault="00E35AF8">
            <w:pPr>
              <w:pStyle w:val="TableTextCentered"/>
            </w:pPr>
            <w:r w:rsidRPr="0030697A">
              <w:t>33.2</w:t>
            </w:r>
          </w:p>
        </w:tc>
        <w:tc>
          <w:tcPr>
            <w:tcW w:w="2005" w:type="dxa"/>
          </w:tcPr>
          <w:p w14:paraId="6B3E4F6B" w14:textId="77777777" w:rsidR="00E35AF8" w:rsidRPr="005C4DC5" w:rsidRDefault="00E35AF8">
            <w:pPr>
              <w:pStyle w:val="TableTextCentered"/>
            </w:pPr>
            <w:r w:rsidRPr="0030697A">
              <w:t>40.4</w:t>
            </w:r>
          </w:p>
        </w:tc>
        <w:tc>
          <w:tcPr>
            <w:tcW w:w="2013" w:type="dxa"/>
          </w:tcPr>
          <w:p w14:paraId="5079A751" w14:textId="77777777" w:rsidR="00E35AF8" w:rsidRPr="005C4DC5" w:rsidRDefault="00E35AF8">
            <w:pPr>
              <w:pStyle w:val="TableTextCentered"/>
            </w:pPr>
            <w:r w:rsidRPr="0030697A">
              <w:t>49.9</w:t>
            </w:r>
          </w:p>
        </w:tc>
      </w:tr>
      <w:tr w:rsidR="00E35AF8" w:rsidRPr="005C4DC5" w14:paraId="57ACBC71" w14:textId="77777777">
        <w:tc>
          <w:tcPr>
            <w:tcW w:w="1308" w:type="dxa"/>
          </w:tcPr>
          <w:p w14:paraId="44456AD2" w14:textId="77777777" w:rsidR="00E35AF8" w:rsidRPr="005C4DC5" w:rsidRDefault="00E35AF8">
            <w:pPr>
              <w:pStyle w:val="TableTextCentered"/>
            </w:pPr>
            <w:r w:rsidRPr="005C4DC5">
              <w:t>8</w:t>
            </w:r>
          </w:p>
        </w:tc>
        <w:tc>
          <w:tcPr>
            <w:tcW w:w="2012" w:type="dxa"/>
          </w:tcPr>
          <w:p w14:paraId="361FCB96" w14:textId="77777777" w:rsidR="00E35AF8" w:rsidRPr="005C4DC5" w:rsidRDefault="00E35AF8">
            <w:pPr>
              <w:pStyle w:val="TableTextCentered"/>
            </w:pPr>
            <w:r w:rsidRPr="0030697A">
              <w:t>202</w:t>
            </w:r>
          </w:p>
        </w:tc>
        <w:tc>
          <w:tcPr>
            <w:tcW w:w="2006" w:type="dxa"/>
          </w:tcPr>
          <w:p w14:paraId="7CD21666" w14:textId="77777777" w:rsidR="00E35AF8" w:rsidRPr="005C4DC5" w:rsidRDefault="00E35AF8">
            <w:pPr>
              <w:pStyle w:val="TableTextCentered"/>
            </w:pPr>
            <w:r w:rsidRPr="0030697A">
              <w:t>54.7</w:t>
            </w:r>
          </w:p>
        </w:tc>
        <w:tc>
          <w:tcPr>
            <w:tcW w:w="2005" w:type="dxa"/>
          </w:tcPr>
          <w:p w14:paraId="22B25040" w14:textId="77777777" w:rsidR="00E35AF8" w:rsidRPr="005C4DC5" w:rsidRDefault="00E35AF8">
            <w:pPr>
              <w:pStyle w:val="TableTextCentered"/>
            </w:pPr>
            <w:r w:rsidRPr="0030697A">
              <w:t>59.4</w:t>
            </w:r>
          </w:p>
        </w:tc>
        <w:tc>
          <w:tcPr>
            <w:tcW w:w="2013" w:type="dxa"/>
          </w:tcPr>
          <w:p w14:paraId="2DBD7135" w14:textId="77777777" w:rsidR="00E35AF8" w:rsidRPr="005C4DC5" w:rsidRDefault="00E35AF8">
            <w:pPr>
              <w:pStyle w:val="TableTextCentered"/>
            </w:pPr>
            <w:r w:rsidRPr="0030697A">
              <w:t>49.8</w:t>
            </w:r>
          </w:p>
        </w:tc>
      </w:tr>
      <w:tr w:rsidR="00E35AF8" w:rsidRPr="005C4DC5" w14:paraId="26D6A999" w14:textId="77777777">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18C6321D" w14:textId="77777777" w:rsidR="00E35AF8" w:rsidRPr="005C4DC5" w:rsidRDefault="00E35AF8">
            <w:pPr>
              <w:pStyle w:val="TableTextCentered"/>
            </w:pPr>
            <w:r w:rsidRPr="005C4DC5">
              <w:t>3-8</w:t>
            </w:r>
          </w:p>
        </w:tc>
        <w:tc>
          <w:tcPr>
            <w:tcW w:w="2012" w:type="dxa"/>
          </w:tcPr>
          <w:p w14:paraId="067D4E11" w14:textId="77777777" w:rsidR="00E35AF8" w:rsidRPr="005C4DC5" w:rsidRDefault="00E35AF8">
            <w:pPr>
              <w:pStyle w:val="TableTextCentered"/>
            </w:pPr>
            <w:r w:rsidRPr="0030697A">
              <w:t>1,155</w:t>
            </w:r>
          </w:p>
        </w:tc>
        <w:tc>
          <w:tcPr>
            <w:tcW w:w="2006" w:type="dxa"/>
          </w:tcPr>
          <w:p w14:paraId="10289940" w14:textId="77777777" w:rsidR="00E35AF8" w:rsidRPr="005C4DC5" w:rsidRDefault="00E35AF8">
            <w:pPr>
              <w:pStyle w:val="TableTextCentered"/>
            </w:pPr>
            <w:r w:rsidRPr="0030697A">
              <w:t>46.9</w:t>
            </w:r>
          </w:p>
        </w:tc>
        <w:tc>
          <w:tcPr>
            <w:tcW w:w="2005" w:type="dxa"/>
          </w:tcPr>
          <w:p w14:paraId="008BF323" w14:textId="77777777" w:rsidR="00E35AF8" w:rsidRPr="005C4DC5" w:rsidRDefault="00E35AF8">
            <w:pPr>
              <w:pStyle w:val="TableTextCentered"/>
            </w:pPr>
            <w:r w:rsidRPr="0030697A">
              <w:t>48.9</w:t>
            </w:r>
          </w:p>
        </w:tc>
        <w:tc>
          <w:tcPr>
            <w:tcW w:w="2013" w:type="dxa"/>
          </w:tcPr>
          <w:p w14:paraId="13FB32C0" w14:textId="77777777" w:rsidR="00E35AF8" w:rsidRPr="005C4DC5" w:rsidRDefault="00E35AF8">
            <w:pPr>
              <w:pStyle w:val="TableTextCentered"/>
            </w:pPr>
            <w:r w:rsidRPr="0030697A">
              <w:t>49.9</w:t>
            </w:r>
          </w:p>
        </w:tc>
      </w:tr>
      <w:tr w:rsidR="00E35AF8" w:rsidRPr="005C4DC5" w14:paraId="5EE2391F" w14:textId="77777777">
        <w:tc>
          <w:tcPr>
            <w:tcW w:w="1308" w:type="dxa"/>
          </w:tcPr>
          <w:p w14:paraId="14351A41" w14:textId="77777777" w:rsidR="00E35AF8" w:rsidRPr="005C4DC5" w:rsidRDefault="00E35AF8">
            <w:pPr>
              <w:pStyle w:val="TableTextCentered"/>
            </w:pPr>
            <w:r w:rsidRPr="005C4DC5">
              <w:t>10</w:t>
            </w:r>
          </w:p>
        </w:tc>
        <w:tc>
          <w:tcPr>
            <w:tcW w:w="2012" w:type="dxa"/>
          </w:tcPr>
          <w:p w14:paraId="543CEC44" w14:textId="77777777" w:rsidR="00E35AF8" w:rsidRPr="005C4DC5" w:rsidRDefault="00E35AF8">
            <w:pPr>
              <w:pStyle w:val="TableTextCentered"/>
            </w:pPr>
            <w:r w:rsidRPr="0030697A">
              <w:t>186</w:t>
            </w:r>
          </w:p>
        </w:tc>
        <w:tc>
          <w:tcPr>
            <w:tcW w:w="2006" w:type="dxa"/>
          </w:tcPr>
          <w:p w14:paraId="4040DB2F" w14:textId="77777777" w:rsidR="00E35AF8" w:rsidRPr="005C4DC5" w:rsidRDefault="00E35AF8">
            <w:pPr>
              <w:pStyle w:val="TableTextCentered"/>
            </w:pPr>
            <w:r w:rsidRPr="0030697A">
              <w:t>59.4</w:t>
            </w:r>
          </w:p>
        </w:tc>
        <w:tc>
          <w:tcPr>
            <w:tcW w:w="2005" w:type="dxa"/>
          </w:tcPr>
          <w:p w14:paraId="13258094" w14:textId="77777777" w:rsidR="00E35AF8" w:rsidRPr="005C4DC5" w:rsidRDefault="00E35AF8">
            <w:pPr>
              <w:pStyle w:val="TableTextCentered"/>
            </w:pPr>
            <w:r w:rsidRPr="0030697A">
              <w:t>55.4</w:t>
            </w:r>
          </w:p>
        </w:tc>
        <w:tc>
          <w:tcPr>
            <w:tcW w:w="2013" w:type="dxa"/>
          </w:tcPr>
          <w:p w14:paraId="20C273D3" w14:textId="77777777" w:rsidR="00E35AF8" w:rsidRPr="005C4DC5" w:rsidRDefault="00E35AF8">
            <w:pPr>
              <w:pStyle w:val="TableTextCentered"/>
            </w:pPr>
            <w:r w:rsidRPr="0030697A">
              <w:t>50.0</w:t>
            </w:r>
          </w:p>
        </w:tc>
      </w:tr>
    </w:tbl>
    <w:p w14:paraId="27B64171" w14:textId="50D6C8B4" w:rsidR="00E35AF8" w:rsidRPr="005C4DC5" w:rsidRDefault="00E35AF8" w:rsidP="00E35AF8">
      <w:pPr>
        <w:pStyle w:val="TableTitle0"/>
        <w:rPr>
          <w:spacing w:val="-4"/>
        </w:rPr>
      </w:pPr>
      <w:r w:rsidRPr="005C4DC5">
        <w:t xml:space="preserve">Table E16. </w:t>
      </w:r>
      <w:r w:rsidRPr="00E35AF8">
        <w:t xml:space="preserve">Norwood Public Schools: Four-Year Cohort Graduation Rates by Student Group, </w:t>
      </w:r>
      <w:r>
        <w:br/>
      </w:r>
      <w:r w:rsidRPr="00E35AF8">
        <w:t>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AF8" w:rsidRPr="005C4DC5" w14:paraId="3DDCB5DA" w14:textId="77777777">
        <w:trPr>
          <w:cnfStyle w:val="100000000000" w:firstRow="1" w:lastRow="0" w:firstColumn="0" w:lastColumn="0" w:oddVBand="0" w:evenVBand="0" w:oddHBand="0" w:evenHBand="0" w:firstRowFirstColumn="0" w:firstRowLastColumn="0" w:lastRowFirstColumn="0" w:lastRowLastColumn="0"/>
        </w:trPr>
        <w:tc>
          <w:tcPr>
            <w:tcW w:w="2762" w:type="dxa"/>
          </w:tcPr>
          <w:p w14:paraId="15F9441A" w14:textId="77777777" w:rsidR="00E35AF8" w:rsidRPr="005C4DC5" w:rsidRDefault="00E35AF8" w:rsidP="005026F1">
            <w:pPr>
              <w:pStyle w:val="TableColHeadingLeft"/>
              <w:jc w:val="center"/>
            </w:pPr>
            <w:r w:rsidRPr="005C4DC5">
              <w:t>Group</w:t>
            </w:r>
          </w:p>
        </w:tc>
        <w:tc>
          <w:tcPr>
            <w:tcW w:w="1270" w:type="dxa"/>
          </w:tcPr>
          <w:p w14:paraId="16B647D4" w14:textId="77777777" w:rsidR="00E35AF8" w:rsidRPr="005C4DC5" w:rsidRDefault="00E35AF8" w:rsidP="00E35AF8">
            <w:pPr>
              <w:pStyle w:val="TableColHeadingCenter"/>
            </w:pPr>
            <w:r w:rsidRPr="005C4DC5">
              <w:rPr>
                <w:i/>
                <w:iCs/>
              </w:rPr>
              <w:t>N</w:t>
            </w:r>
            <w:r w:rsidRPr="005C4DC5">
              <w:t xml:space="preserve"> (202</w:t>
            </w:r>
            <w:r>
              <w:t>2</w:t>
            </w:r>
            <w:r w:rsidRPr="005C4DC5">
              <w:t>)</w:t>
            </w:r>
          </w:p>
        </w:tc>
        <w:tc>
          <w:tcPr>
            <w:tcW w:w="1325" w:type="dxa"/>
          </w:tcPr>
          <w:p w14:paraId="69EE5433" w14:textId="77777777" w:rsidR="00E35AF8" w:rsidRPr="005C4DC5" w:rsidRDefault="00E35AF8" w:rsidP="00E35AF8">
            <w:pPr>
              <w:pStyle w:val="TableColHeadingCenter"/>
            </w:pPr>
            <w:r w:rsidRPr="005C4DC5">
              <w:t>20</w:t>
            </w:r>
            <w:r>
              <w:t>20</w:t>
            </w:r>
          </w:p>
        </w:tc>
        <w:tc>
          <w:tcPr>
            <w:tcW w:w="1326" w:type="dxa"/>
          </w:tcPr>
          <w:p w14:paraId="77210D9A" w14:textId="77777777" w:rsidR="00E35AF8" w:rsidRPr="005C4DC5" w:rsidRDefault="00E35AF8" w:rsidP="00E35AF8">
            <w:pPr>
              <w:pStyle w:val="TableColHeadingCenter"/>
            </w:pPr>
            <w:r w:rsidRPr="005C4DC5">
              <w:t>202</w:t>
            </w:r>
            <w:r>
              <w:t>1</w:t>
            </w:r>
          </w:p>
        </w:tc>
        <w:tc>
          <w:tcPr>
            <w:tcW w:w="1325" w:type="dxa"/>
          </w:tcPr>
          <w:p w14:paraId="4A13CE6C" w14:textId="77777777" w:rsidR="00E35AF8" w:rsidRPr="005C4DC5" w:rsidRDefault="00E35AF8" w:rsidP="00E35AF8">
            <w:pPr>
              <w:pStyle w:val="TableColHeadingCenter"/>
            </w:pPr>
            <w:r w:rsidRPr="005C4DC5">
              <w:t>202</w:t>
            </w:r>
            <w:r>
              <w:t>2</w:t>
            </w:r>
          </w:p>
        </w:tc>
        <w:tc>
          <w:tcPr>
            <w:tcW w:w="1336" w:type="dxa"/>
          </w:tcPr>
          <w:p w14:paraId="74E2DA46" w14:textId="77777777" w:rsidR="00E35AF8" w:rsidRPr="005C4DC5" w:rsidRDefault="00E35AF8" w:rsidP="00E35AF8">
            <w:pPr>
              <w:pStyle w:val="TableColHeadingCenter"/>
            </w:pPr>
            <w:r w:rsidRPr="005C4DC5">
              <w:t>State (202</w:t>
            </w:r>
            <w:r>
              <w:t>2</w:t>
            </w:r>
            <w:r w:rsidRPr="005C4DC5">
              <w:t>)</w:t>
            </w:r>
          </w:p>
        </w:tc>
      </w:tr>
      <w:tr w:rsidR="00E35AF8" w:rsidRPr="005C4DC5" w14:paraId="167C24A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73940F0" w14:textId="77777777" w:rsidR="00E35AF8" w:rsidRPr="005C4DC5" w:rsidRDefault="00E35AF8" w:rsidP="00E35AF8">
            <w:pPr>
              <w:pStyle w:val="TableText"/>
            </w:pPr>
            <w:r w:rsidRPr="005C4DC5">
              <w:t>All students</w:t>
            </w:r>
          </w:p>
        </w:tc>
        <w:tc>
          <w:tcPr>
            <w:tcW w:w="1270" w:type="dxa"/>
            <w:vAlign w:val="center"/>
          </w:tcPr>
          <w:p w14:paraId="4A7D21BC" w14:textId="77777777" w:rsidR="00E35AF8" w:rsidRPr="005C4DC5" w:rsidRDefault="00E35AF8" w:rsidP="00E35AF8">
            <w:pPr>
              <w:pStyle w:val="TableTextCentered"/>
              <w:rPr>
                <w:rFonts w:ascii="Calibri" w:eastAsia="Calibri" w:hAnsi="Calibri" w:cs="Times New Roman"/>
              </w:rPr>
            </w:pPr>
            <w:r w:rsidRPr="00B641FC">
              <w:t>268</w:t>
            </w:r>
          </w:p>
        </w:tc>
        <w:tc>
          <w:tcPr>
            <w:tcW w:w="1325" w:type="dxa"/>
            <w:vAlign w:val="center"/>
          </w:tcPr>
          <w:p w14:paraId="3D840E60" w14:textId="77777777" w:rsidR="00E35AF8" w:rsidRPr="005C4DC5" w:rsidRDefault="00E35AF8" w:rsidP="00E35AF8">
            <w:pPr>
              <w:pStyle w:val="TableTextCentered"/>
              <w:rPr>
                <w:rFonts w:ascii="Calibri" w:eastAsia="Calibri" w:hAnsi="Calibri" w:cs="Times New Roman"/>
              </w:rPr>
            </w:pPr>
            <w:r w:rsidRPr="00B641FC">
              <w:t>94.8</w:t>
            </w:r>
          </w:p>
        </w:tc>
        <w:tc>
          <w:tcPr>
            <w:tcW w:w="1326" w:type="dxa"/>
            <w:vAlign w:val="center"/>
          </w:tcPr>
          <w:p w14:paraId="0E2853FE" w14:textId="77777777" w:rsidR="00E35AF8" w:rsidRPr="005C4DC5" w:rsidRDefault="00E35AF8" w:rsidP="00E35AF8">
            <w:pPr>
              <w:pStyle w:val="TableTextCentered"/>
              <w:rPr>
                <w:rFonts w:ascii="Calibri" w:eastAsia="Calibri" w:hAnsi="Calibri" w:cs="Times New Roman"/>
              </w:rPr>
            </w:pPr>
            <w:r w:rsidRPr="00B641FC">
              <w:t>95.2</w:t>
            </w:r>
          </w:p>
        </w:tc>
        <w:tc>
          <w:tcPr>
            <w:tcW w:w="1325" w:type="dxa"/>
            <w:vAlign w:val="center"/>
          </w:tcPr>
          <w:p w14:paraId="3C2AE5F4" w14:textId="77777777" w:rsidR="00E35AF8" w:rsidRPr="005C4DC5" w:rsidRDefault="00E35AF8" w:rsidP="00E35AF8">
            <w:pPr>
              <w:pStyle w:val="TableTextCentered"/>
              <w:rPr>
                <w:rFonts w:ascii="Calibri" w:eastAsia="Calibri" w:hAnsi="Calibri" w:cs="Times New Roman"/>
              </w:rPr>
            </w:pPr>
            <w:r w:rsidRPr="00B641FC">
              <w:t>95.5</w:t>
            </w:r>
          </w:p>
        </w:tc>
        <w:tc>
          <w:tcPr>
            <w:tcW w:w="1336" w:type="dxa"/>
            <w:vAlign w:val="center"/>
          </w:tcPr>
          <w:p w14:paraId="54C4A1B3" w14:textId="77777777" w:rsidR="00E35AF8" w:rsidRPr="005C4DC5" w:rsidRDefault="00E35AF8" w:rsidP="00E35AF8">
            <w:pPr>
              <w:pStyle w:val="TableTextCentered"/>
              <w:rPr>
                <w:rFonts w:ascii="Calibri" w:eastAsia="Calibri" w:hAnsi="Calibri" w:cs="Times New Roman"/>
              </w:rPr>
            </w:pPr>
            <w:r w:rsidRPr="00B641FC">
              <w:t>90.1</w:t>
            </w:r>
          </w:p>
        </w:tc>
      </w:tr>
      <w:tr w:rsidR="00E35AF8" w:rsidRPr="005C4DC5" w14:paraId="79C1D5FF" w14:textId="77777777">
        <w:tc>
          <w:tcPr>
            <w:tcW w:w="2762" w:type="dxa"/>
          </w:tcPr>
          <w:p w14:paraId="3395C460" w14:textId="77777777" w:rsidR="00E35AF8" w:rsidRPr="005C4DC5" w:rsidRDefault="00E35AF8" w:rsidP="00E35AF8">
            <w:pPr>
              <w:pStyle w:val="TableText"/>
            </w:pPr>
            <w:r w:rsidRPr="005C4DC5">
              <w:t>African American/Black</w:t>
            </w:r>
          </w:p>
        </w:tc>
        <w:tc>
          <w:tcPr>
            <w:tcW w:w="1270" w:type="dxa"/>
            <w:vAlign w:val="center"/>
          </w:tcPr>
          <w:p w14:paraId="139B5DD6" w14:textId="77777777" w:rsidR="00E35AF8" w:rsidRPr="005C4DC5" w:rsidRDefault="00E35AF8" w:rsidP="00E35AF8">
            <w:pPr>
              <w:pStyle w:val="TableTextCentered"/>
              <w:rPr>
                <w:rFonts w:ascii="Calibri" w:eastAsia="Calibri" w:hAnsi="Calibri" w:cs="Times New Roman"/>
              </w:rPr>
            </w:pPr>
            <w:r w:rsidRPr="00B641FC">
              <w:t>29</w:t>
            </w:r>
          </w:p>
        </w:tc>
        <w:tc>
          <w:tcPr>
            <w:tcW w:w="1325" w:type="dxa"/>
            <w:vAlign w:val="center"/>
          </w:tcPr>
          <w:p w14:paraId="4A6B8EBE" w14:textId="77777777" w:rsidR="00E35AF8" w:rsidRPr="005C4DC5" w:rsidRDefault="00E35AF8" w:rsidP="00E35AF8">
            <w:pPr>
              <w:pStyle w:val="TableTextCentered"/>
              <w:rPr>
                <w:rFonts w:ascii="Calibri" w:eastAsia="Calibri" w:hAnsi="Calibri" w:cs="Times New Roman"/>
              </w:rPr>
            </w:pPr>
            <w:r w:rsidRPr="00B641FC">
              <w:t>93.8</w:t>
            </w:r>
          </w:p>
        </w:tc>
        <w:tc>
          <w:tcPr>
            <w:tcW w:w="1326" w:type="dxa"/>
            <w:vAlign w:val="center"/>
          </w:tcPr>
          <w:p w14:paraId="1B4FEB1D" w14:textId="77777777" w:rsidR="00E35AF8" w:rsidRPr="005C4DC5" w:rsidRDefault="00E35AF8" w:rsidP="00E35AF8">
            <w:pPr>
              <w:pStyle w:val="TableTextCentered"/>
              <w:rPr>
                <w:rFonts w:ascii="Calibri" w:eastAsia="Calibri" w:hAnsi="Calibri" w:cs="Times New Roman"/>
              </w:rPr>
            </w:pPr>
            <w:r w:rsidRPr="00B641FC">
              <w:t>95.5</w:t>
            </w:r>
          </w:p>
        </w:tc>
        <w:tc>
          <w:tcPr>
            <w:tcW w:w="1325" w:type="dxa"/>
            <w:vAlign w:val="center"/>
          </w:tcPr>
          <w:p w14:paraId="63FB7413" w14:textId="77777777" w:rsidR="00E35AF8" w:rsidRPr="005C4DC5" w:rsidRDefault="00E35AF8" w:rsidP="00E35AF8">
            <w:pPr>
              <w:pStyle w:val="TableTextCentered"/>
              <w:rPr>
                <w:rFonts w:ascii="Calibri" w:eastAsia="Calibri" w:hAnsi="Calibri" w:cs="Times New Roman"/>
              </w:rPr>
            </w:pPr>
            <w:r w:rsidRPr="00B641FC">
              <w:t>89.7</w:t>
            </w:r>
          </w:p>
        </w:tc>
        <w:tc>
          <w:tcPr>
            <w:tcW w:w="1336" w:type="dxa"/>
            <w:vAlign w:val="center"/>
          </w:tcPr>
          <w:p w14:paraId="40A0F41D" w14:textId="77777777" w:rsidR="00E35AF8" w:rsidRPr="005C4DC5" w:rsidRDefault="00E35AF8" w:rsidP="00E35AF8">
            <w:pPr>
              <w:pStyle w:val="TableTextCentered"/>
              <w:rPr>
                <w:rFonts w:ascii="Calibri" w:eastAsia="Calibri" w:hAnsi="Calibri" w:cs="Times New Roman"/>
              </w:rPr>
            </w:pPr>
            <w:r w:rsidRPr="00B641FC">
              <w:t>86.2</w:t>
            </w:r>
          </w:p>
        </w:tc>
      </w:tr>
      <w:tr w:rsidR="00E35AF8" w:rsidRPr="005C4DC5" w14:paraId="0916459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C3B9332" w14:textId="77777777" w:rsidR="00E35AF8" w:rsidRPr="005C4DC5" w:rsidRDefault="00E35AF8" w:rsidP="00E35AF8">
            <w:pPr>
              <w:pStyle w:val="TableText"/>
            </w:pPr>
            <w:r w:rsidRPr="005C4DC5">
              <w:t>Asian</w:t>
            </w:r>
          </w:p>
        </w:tc>
        <w:tc>
          <w:tcPr>
            <w:tcW w:w="1270" w:type="dxa"/>
            <w:vAlign w:val="center"/>
          </w:tcPr>
          <w:p w14:paraId="348AACDF" w14:textId="77777777" w:rsidR="00E35AF8" w:rsidRPr="005C4DC5" w:rsidRDefault="00E35AF8" w:rsidP="00E35AF8">
            <w:pPr>
              <w:pStyle w:val="TableTextCentered"/>
              <w:rPr>
                <w:rFonts w:ascii="Calibri" w:eastAsia="Calibri" w:hAnsi="Calibri" w:cs="Times New Roman"/>
              </w:rPr>
            </w:pPr>
            <w:r w:rsidRPr="00B641FC">
              <w:t>16</w:t>
            </w:r>
          </w:p>
        </w:tc>
        <w:tc>
          <w:tcPr>
            <w:tcW w:w="1325" w:type="dxa"/>
            <w:vAlign w:val="center"/>
          </w:tcPr>
          <w:p w14:paraId="4716BA55" w14:textId="77777777" w:rsidR="00E35AF8" w:rsidRPr="005C4DC5" w:rsidRDefault="00E35AF8" w:rsidP="00E35AF8">
            <w:pPr>
              <w:pStyle w:val="TableTextCentered"/>
              <w:rPr>
                <w:rFonts w:ascii="Calibri" w:eastAsia="Calibri" w:hAnsi="Calibri" w:cs="Times New Roman"/>
              </w:rPr>
            </w:pPr>
            <w:r w:rsidRPr="00B641FC">
              <w:t>100</w:t>
            </w:r>
          </w:p>
        </w:tc>
        <w:tc>
          <w:tcPr>
            <w:tcW w:w="1326" w:type="dxa"/>
            <w:vAlign w:val="center"/>
          </w:tcPr>
          <w:p w14:paraId="4DF7281E" w14:textId="77777777" w:rsidR="00E35AF8" w:rsidRPr="005C4DC5" w:rsidRDefault="00E35AF8" w:rsidP="00E35AF8">
            <w:pPr>
              <w:pStyle w:val="TableTextCentered"/>
              <w:rPr>
                <w:rFonts w:ascii="Calibri" w:eastAsia="Calibri" w:hAnsi="Calibri" w:cs="Times New Roman"/>
              </w:rPr>
            </w:pPr>
            <w:r w:rsidRPr="00B641FC">
              <w:t>100</w:t>
            </w:r>
          </w:p>
        </w:tc>
        <w:tc>
          <w:tcPr>
            <w:tcW w:w="1325" w:type="dxa"/>
            <w:vAlign w:val="center"/>
          </w:tcPr>
          <w:p w14:paraId="1DCAED8D" w14:textId="77777777" w:rsidR="00E35AF8" w:rsidRPr="005C4DC5" w:rsidRDefault="00E35AF8" w:rsidP="00E35AF8">
            <w:pPr>
              <w:pStyle w:val="TableTextCentered"/>
              <w:rPr>
                <w:rFonts w:ascii="Calibri" w:eastAsia="Calibri" w:hAnsi="Calibri" w:cs="Times New Roman"/>
              </w:rPr>
            </w:pPr>
            <w:r w:rsidRPr="00B641FC">
              <w:t>93.8</w:t>
            </w:r>
          </w:p>
        </w:tc>
        <w:tc>
          <w:tcPr>
            <w:tcW w:w="1336" w:type="dxa"/>
            <w:vAlign w:val="center"/>
          </w:tcPr>
          <w:p w14:paraId="0D080E39" w14:textId="77777777" w:rsidR="00E35AF8" w:rsidRPr="005C4DC5" w:rsidRDefault="00E35AF8" w:rsidP="00E35AF8">
            <w:pPr>
              <w:pStyle w:val="TableTextCentered"/>
              <w:rPr>
                <w:rFonts w:ascii="Calibri" w:eastAsia="Calibri" w:hAnsi="Calibri" w:cs="Times New Roman"/>
              </w:rPr>
            </w:pPr>
            <w:r w:rsidRPr="00B641FC">
              <w:t>96.2</w:t>
            </w:r>
          </w:p>
        </w:tc>
      </w:tr>
      <w:tr w:rsidR="00E35AF8" w:rsidRPr="005C4DC5" w14:paraId="6E4EECA4" w14:textId="77777777">
        <w:tc>
          <w:tcPr>
            <w:tcW w:w="2762" w:type="dxa"/>
          </w:tcPr>
          <w:p w14:paraId="3677D9F7" w14:textId="77777777" w:rsidR="00E35AF8" w:rsidRPr="005C4DC5" w:rsidRDefault="00E35AF8" w:rsidP="00E35AF8">
            <w:pPr>
              <w:pStyle w:val="TableText"/>
            </w:pPr>
            <w:r w:rsidRPr="005C4DC5">
              <w:t>Hispanic/Latino</w:t>
            </w:r>
          </w:p>
        </w:tc>
        <w:tc>
          <w:tcPr>
            <w:tcW w:w="1270" w:type="dxa"/>
            <w:vAlign w:val="center"/>
          </w:tcPr>
          <w:p w14:paraId="2EF1B019" w14:textId="77777777" w:rsidR="00E35AF8" w:rsidRPr="005C4DC5" w:rsidRDefault="00E35AF8" w:rsidP="00E35AF8">
            <w:pPr>
              <w:pStyle w:val="TableTextCentered"/>
              <w:rPr>
                <w:rFonts w:ascii="Calibri" w:eastAsia="Calibri" w:hAnsi="Calibri" w:cs="Times New Roman"/>
              </w:rPr>
            </w:pPr>
            <w:r w:rsidRPr="00B641FC">
              <w:t>45</w:t>
            </w:r>
          </w:p>
        </w:tc>
        <w:tc>
          <w:tcPr>
            <w:tcW w:w="1325" w:type="dxa"/>
            <w:vAlign w:val="center"/>
          </w:tcPr>
          <w:p w14:paraId="08FD80FB" w14:textId="77777777" w:rsidR="00E35AF8" w:rsidRPr="005C4DC5" w:rsidRDefault="00E35AF8" w:rsidP="00E35AF8">
            <w:pPr>
              <w:pStyle w:val="TableTextCentered"/>
              <w:rPr>
                <w:rFonts w:ascii="Calibri" w:eastAsia="Calibri" w:hAnsi="Calibri" w:cs="Times New Roman"/>
              </w:rPr>
            </w:pPr>
            <w:r w:rsidRPr="00B641FC">
              <w:t>82.4</w:t>
            </w:r>
          </w:p>
        </w:tc>
        <w:tc>
          <w:tcPr>
            <w:tcW w:w="1326" w:type="dxa"/>
            <w:vAlign w:val="center"/>
          </w:tcPr>
          <w:p w14:paraId="0049E51E" w14:textId="77777777" w:rsidR="00E35AF8" w:rsidRPr="005C4DC5" w:rsidRDefault="00E35AF8" w:rsidP="00E35AF8">
            <w:pPr>
              <w:pStyle w:val="TableTextCentered"/>
              <w:rPr>
                <w:rFonts w:ascii="Calibri" w:eastAsia="Calibri" w:hAnsi="Calibri" w:cs="Times New Roman"/>
              </w:rPr>
            </w:pPr>
            <w:r w:rsidRPr="00B641FC">
              <w:t>92.1</w:t>
            </w:r>
          </w:p>
        </w:tc>
        <w:tc>
          <w:tcPr>
            <w:tcW w:w="1325" w:type="dxa"/>
            <w:vAlign w:val="center"/>
          </w:tcPr>
          <w:p w14:paraId="2DE771C3" w14:textId="77777777" w:rsidR="00E35AF8" w:rsidRPr="005C4DC5" w:rsidRDefault="00E35AF8" w:rsidP="00E35AF8">
            <w:pPr>
              <w:pStyle w:val="TableTextCentered"/>
              <w:rPr>
                <w:rFonts w:ascii="Calibri" w:eastAsia="Calibri" w:hAnsi="Calibri" w:cs="Times New Roman"/>
              </w:rPr>
            </w:pPr>
            <w:r w:rsidRPr="00B641FC">
              <w:t>97.8</w:t>
            </w:r>
          </w:p>
        </w:tc>
        <w:tc>
          <w:tcPr>
            <w:tcW w:w="1336" w:type="dxa"/>
            <w:vAlign w:val="center"/>
          </w:tcPr>
          <w:p w14:paraId="230412B8" w14:textId="77777777" w:rsidR="00E35AF8" w:rsidRPr="005C4DC5" w:rsidRDefault="00E35AF8" w:rsidP="00E35AF8">
            <w:pPr>
              <w:pStyle w:val="TableTextCentered"/>
              <w:rPr>
                <w:rFonts w:ascii="Calibri" w:eastAsia="Calibri" w:hAnsi="Calibri" w:cs="Times New Roman"/>
              </w:rPr>
            </w:pPr>
            <w:r w:rsidRPr="00B641FC">
              <w:t>81.2</w:t>
            </w:r>
          </w:p>
        </w:tc>
      </w:tr>
      <w:tr w:rsidR="00E35AF8" w:rsidRPr="005C4DC5" w14:paraId="4DB4F15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4D93A93" w14:textId="1328D564" w:rsidR="00E35AF8" w:rsidRPr="005C4DC5" w:rsidRDefault="00E35AF8" w:rsidP="00E35AF8">
            <w:pPr>
              <w:pStyle w:val="TableText"/>
            </w:pPr>
            <w:r w:rsidRPr="005C4DC5">
              <w:t>Multi-Race, non-Hispanic/</w:t>
            </w:r>
            <w:r w:rsidR="005A4A2B">
              <w:br/>
            </w:r>
            <w:r w:rsidRPr="005C4DC5">
              <w:t>Latino</w:t>
            </w:r>
          </w:p>
        </w:tc>
        <w:tc>
          <w:tcPr>
            <w:tcW w:w="1270" w:type="dxa"/>
            <w:vAlign w:val="center"/>
          </w:tcPr>
          <w:p w14:paraId="7CA901ED" w14:textId="77777777" w:rsidR="00E35AF8" w:rsidRPr="005C4DC5" w:rsidRDefault="00E35AF8" w:rsidP="00E35AF8">
            <w:pPr>
              <w:pStyle w:val="TableTextCentered"/>
              <w:rPr>
                <w:rFonts w:ascii="Calibri" w:eastAsia="Calibri" w:hAnsi="Calibri" w:cs="Times New Roman"/>
              </w:rPr>
            </w:pPr>
            <w:r w:rsidRPr="00B641FC">
              <w:t>4</w:t>
            </w:r>
          </w:p>
        </w:tc>
        <w:tc>
          <w:tcPr>
            <w:tcW w:w="1325" w:type="dxa"/>
            <w:vAlign w:val="center"/>
          </w:tcPr>
          <w:p w14:paraId="7ABBC9D8" w14:textId="1AD56056" w:rsidR="00E35AF8" w:rsidRPr="005C4DC5" w:rsidRDefault="00BB5CC5" w:rsidP="00E35AF8">
            <w:pPr>
              <w:pStyle w:val="TableTextCentered"/>
              <w:rPr>
                <w:rFonts w:ascii="Calibri" w:eastAsia="Calibri" w:hAnsi="Calibri" w:cs="Times New Roman"/>
              </w:rPr>
            </w:pPr>
            <w:r>
              <w:t>NA</w:t>
            </w:r>
          </w:p>
        </w:tc>
        <w:tc>
          <w:tcPr>
            <w:tcW w:w="1326" w:type="dxa"/>
            <w:vAlign w:val="center"/>
          </w:tcPr>
          <w:p w14:paraId="113B6147" w14:textId="77777777" w:rsidR="00E35AF8" w:rsidRPr="005C4DC5" w:rsidRDefault="00E35AF8" w:rsidP="00E35AF8">
            <w:pPr>
              <w:pStyle w:val="TableTextCentered"/>
              <w:rPr>
                <w:rFonts w:ascii="Calibri" w:eastAsia="Calibri" w:hAnsi="Calibri" w:cs="Times New Roman"/>
              </w:rPr>
            </w:pPr>
            <w:r w:rsidRPr="00B641FC">
              <w:t>100</w:t>
            </w:r>
          </w:p>
        </w:tc>
        <w:tc>
          <w:tcPr>
            <w:tcW w:w="1325" w:type="dxa"/>
            <w:vAlign w:val="center"/>
          </w:tcPr>
          <w:p w14:paraId="2E0F935F" w14:textId="79E3B9B8" w:rsidR="00E35AF8" w:rsidRPr="005C4DC5" w:rsidRDefault="00BB5CC5" w:rsidP="00E35AF8">
            <w:pPr>
              <w:pStyle w:val="TableTextCentered"/>
              <w:rPr>
                <w:rFonts w:ascii="Calibri" w:eastAsia="Calibri" w:hAnsi="Calibri" w:cs="Times New Roman"/>
              </w:rPr>
            </w:pPr>
            <w:r>
              <w:t>NA</w:t>
            </w:r>
          </w:p>
        </w:tc>
        <w:tc>
          <w:tcPr>
            <w:tcW w:w="1336" w:type="dxa"/>
            <w:vAlign w:val="center"/>
          </w:tcPr>
          <w:p w14:paraId="26956E4B" w14:textId="77777777" w:rsidR="00E35AF8" w:rsidRPr="005C4DC5" w:rsidRDefault="00E35AF8" w:rsidP="00E35AF8">
            <w:pPr>
              <w:pStyle w:val="TableTextCentered"/>
              <w:rPr>
                <w:rFonts w:ascii="Calibri" w:eastAsia="Calibri" w:hAnsi="Calibri" w:cs="Times New Roman"/>
              </w:rPr>
            </w:pPr>
            <w:r w:rsidRPr="00B641FC">
              <w:t>88.7</w:t>
            </w:r>
          </w:p>
        </w:tc>
      </w:tr>
      <w:tr w:rsidR="00E35AF8" w:rsidRPr="005C4DC5" w14:paraId="2D2C1CAA" w14:textId="77777777">
        <w:tc>
          <w:tcPr>
            <w:tcW w:w="2762" w:type="dxa"/>
          </w:tcPr>
          <w:p w14:paraId="319C4684" w14:textId="77777777" w:rsidR="00E35AF8" w:rsidRPr="005C4DC5" w:rsidRDefault="00E35AF8" w:rsidP="00E35AF8">
            <w:pPr>
              <w:pStyle w:val="TableText"/>
            </w:pPr>
            <w:r w:rsidRPr="005C4DC5">
              <w:t>Native American</w:t>
            </w:r>
          </w:p>
        </w:tc>
        <w:tc>
          <w:tcPr>
            <w:tcW w:w="1270" w:type="dxa"/>
            <w:vAlign w:val="center"/>
          </w:tcPr>
          <w:p w14:paraId="534A059A" w14:textId="572D9B0E" w:rsidR="00E35AF8" w:rsidRPr="005C4DC5" w:rsidRDefault="00BB5CC5" w:rsidP="00E35AF8">
            <w:pPr>
              <w:pStyle w:val="TableTextCentered"/>
              <w:rPr>
                <w:rFonts w:ascii="Calibri" w:eastAsia="Calibri" w:hAnsi="Calibri" w:cs="Times New Roman"/>
              </w:rPr>
            </w:pPr>
            <w:r>
              <w:t>NA</w:t>
            </w:r>
          </w:p>
        </w:tc>
        <w:tc>
          <w:tcPr>
            <w:tcW w:w="1325" w:type="dxa"/>
            <w:vAlign w:val="center"/>
          </w:tcPr>
          <w:p w14:paraId="59C5C201" w14:textId="6E122CE0" w:rsidR="00E35AF8" w:rsidRPr="005C4DC5" w:rsidRDefault="00BB5CC5" w:rsidP="00E35AF8">
            <w:pPr>
              <w:pStyle w:val="TableTextCentered"/>
              <w:rPr>
                <w:rFonts w:ascii="Calibri" w:eastAsia="Calibri" w:hAnsi="Calibri" w:cs="Times New Roman"/>
              </w:rPr>
            </w:pPr>
            <w:r>
              <w:t>NA</w:t>
            </w:r>
          </w:p>
        </w:tc>
        <w:tc>
          <w:tcPr>
            <w:tcW w:w="1326" w:type="dxa"/>
            <w:vAlign w:val="center"/>
          </w:tcPr>
          <w:p w14:paraId="12B09122" w14:textId="0C8878CB" w:rsidR="00E35AF8" w:rsidRPr="005C4DC5" w:rsidRDefault="00BB5CC5" w:rsidP="00E35AF8">
            <w:pPr>
              <w:pStyle w:val="TableTextCentered"/>
              <w:rPr>
                <w:rFonts w:ascii="Calibri" w:eastAsia="Calibri" w:hAnsi="Calibri" w:cs="Times New Roman"/>
              </w:rPr>
            </w:pPr>
            <w:r>
              <w:t>NA</w:t>
            </w:r>
          </w:p>
        </w:tc>
        <w:tc>
          <w:tcPr>
            <w:tcW w:w="1325" w:type="dxa"/>
            <w:vAlign w:val="center"/>
          </w:tcPr>
          <w:p w14:paraId="1ABC86FE" w14:textId="00AA70CA" w:rsidR="00E35AF8" w:rsidRPr="005C4DC5" w:rsidRDefault="00BB5CC5" w:rsidP="00E35AF8">
            <w:pPr>
              <w:pStyle w:val="TableTextCentered"/>
              <w:rPr>
                <w:rFonts w:ascii="Calibri" w:eastAsia="Calibri" w:hAnsi="Calibri" w:cs="Times New Roman"/>
              </w:rPr>
            </w:pPr>
            <w:r>
              <w:t>NA</w:t>
            </w:r>
          </w:p>
        </w:tc>
        <w:tc>
          <w:tcPr>
            <w:tcW w:w="1336" w:type="dxa"/>
            <w:vAlign w:val="center"/>
          </w:tcPr>
          <w:p w14:paraId="4D93763F" w14:textId="77777777" w:rsidR="00E35AF8" w:rsidRPr="005C4DC5" w:rsidRDefault="00E35AF8" w:rsidP="00E35AF8">
            <w:pPr>
              <w:pStyle w:val="TableTextCentered"/>
              <w:rPr>
                <w:rFonts w:ascii="Calibri" w:eastAsia="Calibri" w:hAnsi="Calibri" w:cs="Times New Roman"/>
              </w:rPr>
            </w:pPr>
            <w:r w:rsidRPr="00B641FC">
              <w:t>82.2</w:t>
            </w:r>
          </w:p>
        </w:tc>
      </w:tr>
      <w:tr w:rsidR="00E35AF8" w:rsidRPr="005C4DC5" w14:paraId="7DD4DDC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0546E11" w14:textId="77777777" w:rsidR="00E35AF8" w:rsidRPr="005C4DC5" w:rsidRDefault="00E35AF8" w:rsidP="00E35AF8">
            <w:pPr>
              <w:pStyle w:val="TableText"/>
              <w:rPr>
                <w:spacing w:val="-4"/>
              </w:rPr>
            </w:pPr>
            <w:r w:rsidRPr="005C4DC5">
              <w:rPr>
                <w:spacing w:val="-4"/>
              </w:rPr>
              <w:t>Native Hawaiian, Pacific Islander</w:t>
            </w:r>
          </w:p>
        </w:tc>
        <w:tc>
          <w:tcPr>
            <w:tcW w:w="1270" w:type="dxa"/>
            <w:vAlign w:val="center"/>
          </w:tcPr>
          <w:p w14:paraId="120F4085" w14:textId="77777777" w:rsidR="00E35AF8" w:rsidRPr="005C4DC5" w:rsidRDefault="00E35AF8" w:rsidP="00E35AF8">
            <w:pPr>
              <w:pStyle w:val="TableTextCentered"/>
              <w:rPr>
                <w:rFonts w:ascii="Calibri" w:eastAsia="Calibri" w:hAnsi="Calibri" w:cs="Times New Roman"/>
              </w:rPr>
            </w:pPr>
            <w:r w:rsidRPr="00B641FC">
              <w:t>1</w:t>
            </w:r>
          </w:p>
        </w:tc>
        <w:tc>
          <w:tcPr>
            <w:tcW w:w="1325" w:type="dxa"/>
            <w:vAlign w:val="center"/>
          </w:tcPr>
          <w:p w14:paraId="6E2AE696" w14:textId="424A520E" w:rsidR="00E35AF8" w:rsidRPr="005C4DC5" w:rsidRDefault="00BB5CC5" w:rsidP="00E35AF8">
            <w:pPr>
              <w:pStyle w:val="TableTextCentered"/>
              <w:rPr>
                <w:rFonts w:ascii="Calibri" w:eastAsia="Calibri" w:hAnsi="Calibri" w:cs="Times New Roman"/>
              </w:rPr>
            </w:pPr>
            <w:r>
              <w:t>NA</w:t>
            </w:r>
          </w:p>
        </w:tc>
        <w:tc>
          <w:tcPr>
            <w:tcW w:w="1326" w:type="dxa"/>
            <w:vAlign w:val="center"/>
          </w:tcPr>
          <w:p w14:paraId="7EDCF223" w14:textId="41E0011D" w:rsidR="00E35AF8" w:rsidRPr="005C4DC5" w:rsidRDefault="00BB5CC5" w:rsidP="00E35AF8">
            <w:pPr>
              <w:pStyle w:val="TableTextCentered"/>
              <w:rPr>
                <w:rFonts w:ascii="Calibri" w:eastAsia="Calibri" w:hAnsi="Calibri" w:cs="Times New Roman"/>
              </w:rPr>
            </w:pPr>
            <w:r>
              <w:t>NA</w:t>
            </w:r>
          </w:p>
        </w:tc>
        <w:tc>
          <w:tcPr>
            <w:tcW w:w="1325" w:type="dxa"/>
            <w:vAlign w:val="center"/>
          </w:tcPr>
          <w:p w14:paraId="7D422D69" w14:textId="56EE2157" w:rsidR="00E35AF8" w:rsidRPr="005C4DC5" w:rsidRDefault="00BB5CC5" w:rsidP="00E35AF8">
            <w:pPr>
              <w:pStyle w:val="TableTextCentered"/>
              <w:rPr>
                <w:rFonts w:ascii="Calibri" w:eastAsia="Calibri" w:hAnsi="Calibri" w:cs="Times New Roman"/>
              </w:rPr>
            </w:pPr>
            <w:r>
              <w:t>NA</w:t>
            </w:r>
          </w:p>
        </w:tc>
        <w:tc>
          <w:tcPr>
            <w:tcW w:w="1336" w:type="dxa"/>
            <w:vAlign w:val="center"/>
          </w:tcPr>
          <w:p w14:paraId="6ED5095B" w14:textId="77777777" w:rsidR="00E35AF8" w:rsidRPr="005C4DC5" w:rsidRDefault="00E35AF8" w:rsidP="00E35AF8">
            <w:pPr>
              <w:pStyle w:val="TableTextCentered"/>
              <w:rPr>
                <w:rFonts w:ascii="Calibri" w:eastAsia="Calibri" w:hAnsi="Calibri" w:cs="Times New Roman"/>
              </w:rPr>
            </w:pPr>
            <w:r w:rsidRPr="00B641FC">
              <w:t>81.3</w:t>
            </w:r>
          </w:p>
        </w:tc>
      </w:tr>
      <w:tr w:rsidR="00E35AF8" w:rsidRPr="005C4DC5" w14:paraId="737C59BA" w14:textId="77777777">
        <w:tc>
          <w:tcPr>
            <w:tcW w:w="2762" w:type="dxa"/>
          </w:tcPr>
          <w:p w14:paraId="6A4CB631" w14:textId="77777777" w:rsidR="00E35AF8" w:rsidRPr="005C4DC5" w:rsidRDefault="00E35AF8" w:rsidP="00E35AF8">
            <w:pPr>
              <w:pStyle w:val="TableText"/>
            </w:pPr>
            <w:r w:rsidRPr="005C4DC5">
              <w:t>White</w:t>
            </w:r>
          </w:p>
        </w:tc>
        <w:tc>
          <w:tcPr>
            <w:tcW w:w="1270" w:type="dxa"/>
            <w:vAlign w:val="center"/>
          </w:tcPr>
          <w:p w14:paraId="1BF657BC" w14:textId="77777777" w:rsidR="00E35AF8" w:rsidRPr="005C4DC5" w:rsidRDefault="00E35AF8" w:rsidP="00E35AF8">
            <w:pPr>
              <w:pStyle w:val="TableTextCentered"/>
              <w:rPr>
                <w:rFonts w:ascii="Calibri" w:eastAsia="Calibri" w:hAnsi="Calibri" w:cs="Times New Roman"/>
              </w:rPr>
            </w:pPr>
            <w:r w:rsidRPr="00B641FC">
              <w:t>173</w:t>
            </w:r>
          </w:p>
        </w:tc>
        <w:tc>
          <w:tcPr>
            <w:tcW w:w="1325" w:type="dxa"/>
            <w:vAlign w:val="center"/>
          </w:tcPr>
          <w:p w14:paraId="54908A48" w14:textId="77777777" w:rsidR="00E35AF8" w:rsidRPr="005C4DC5" w:rsidRDefault="00E35AF8" w:rsidP="00E35AF8">
            <w:pPr>
              <w:pStyle w:val="TableTextCentered"/>
              <w:rPr>
                <w:rFonts w:ascii="Calibri" w:eastAsia="Calibri" w:hAnsi="Calibri" w:cs="Times New Roman"/>
              </w:rPr>
            </w:pPr>
            <w:r w:rsidRPr="00B641FC">
              <w:t>98.7</w:t>
            </w:r>
          </w:p>
        </w:tc>
        <w:tc>
          <w:tcPr>
            <w:tcW w:w="1326" w:type="dxa"/>
            <w:vAlign w:val="center"/>
          </w:tcPr>
          <w:p w14:paraId="4815D4D5" w14:textId="77777777" w:rsidR="00E35AF8" w:rsidRPr="005C4DC5" w:rsidRDefault="00E35AF8" w:rsidP="00E35AF8">
            <w:pPr>
              <w:pStyle w:val="TableTextCentered"/>
              <w:rPr>
                <w:rFonts w:ascii="Calibri" w:eastAsia="Calibri" w:hAnsi="Calibri" w:cs="Times New Roman"/>
              </w:rPr>
            </w:pPr>
            <w:r w:rsidRPr="00B641FC">
              <w:t>95.2</w:t>
            </w:r>
          </w:p>
        </w:tc>
        <w:tc>
          <w:tcPr>
            <w:tcW w:w="1325" w:type="dxa"/>
            <w:vAlign w:val="center"/>
          </w:tcPr>
          <w:p w14:paraId="0892BFB5" w14:textId="77777777" w:rsidR="00E35AF8" w:rsidRPr="005C4DC5" w:rsidRDefault="00E35AF8" w:rsidP="00E35AF8">
            <w:pPr>
              <w:pStyle w:val="TableTextCentered"/>
              <w:rPr>
                <w:rFonts w:ascii="Calibri" w:eastAsia="Calibri" w:hAnsi="Calibri" w:cs="Times New Roman"/>
              </w:rPr>
            </w:pPr>
            <w:r w:rsidRPr="00B641FC">
              <w:t>96.0</w:t>
            </w:r>
          </w:p>
        </w:tc>
        <w:tc>
          <w:tcPr>
            <w:tcW w:w="1336" w:type="dxa"/>
            <w:vAlign w:val="center"/>
          </w:tcPr>
          <w:p w14:paraId="00D12B72" w14:textId="77777777" w:rsidR="00E35AF8" w:rsidRPr="005C4DC5" w:rsidRDefault="00E35AF8" w:rsidP="00E35AF8">
            <w:pPr>
              <w:pStyle w:val="TableTextCentered"/>
              <w:rPr>
                <w:rFonts w:ascii="Calibri" w:eastAsia="Calibri" w:hAnsi="Calibri" w:cs="Times New Roman"/>
              </w:rPr>
            </w:pPr>
            <w:r w:rsidRPr="00B641FC">
              <w:t>93.2</w:t>
            </w:r>
          </w:p>
        </w:tc>
      </w:tr>
      <w:tr w:rsidR="00E35AF8" w:rsidRPr="005C4DC5" w14:paraId="188BE72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48B1FF3" w14:textId="77777777" w:rsidR="00E35AF8" w:rsidRPr="005C4DC5" w:rsidRDefault="00E35AF8" w:rsidP="00E35AF8">
            <w:pPr>
              <w:pStyle w:val="TableText"/>
            </w:pPr>
            <w:r w:rsidRPr="005C4DC5">
              <w:t>High needs</w:t>
            </w:r>
          </w:p>
        </w:tc>
        <w:tc>
          <w:tcPr>
            <w:tcW w:w="1270" w:type="dxa"/>
            <w:vAlign w:val="center"/>
          </w:tcPr>
          <w:p w14:paraId="6855512A" w14:textId="77777777" w:rsidR="00E35AF8" w:rsidRPr="005C4DC5" w:rsidRDefault="00E35AF8" w:rsidP="00E35AF8">
            <w:pPr>
              <w:pStyle w:val="TableTextCentered"/>
              <w:rPr>
                <w:rFonts w:ascii="Calibri" w:eastAsia="Calibri" w:hAnsi="Calibri" w:cs="Times New Roman"/>
              </w:rPr>
            </w:pPr>
            <w:r w:rsidRPr="00B641FC">
              <w:t>144</w:t>
            </w:r>
          </w:p>
        </w:tc>
        <w:tc>
          <w:tcPr>
            <w:tcW w:w="1325" w:type="dxa"/>
            <w:vAlign w:val="center"/>
          </w:tcPr>
          <w:p w14:paraId="2C17B8B0" w14:textId="77777777" w:rsidR="00E35AF8" w:rsidRPr="005C4DC5" w:rsidRDefault="00E35AF8" w:rsidP="00E35AF8">
            <w:pPr>
              <w:pStyle w:val="TableTextCentered"/>
              <w:rPr>
                <w:rFonts w:ascii="Calibri" w:eastAsia="Calibri" w:hAnsi="Calibri" w:cs="Times New Roman"/>
              </w:rPr>
            </w:pPr>
            <w:r w:rsidRPr="00B641FC">
              <w:t>90.5</w:t>
            </w:r>
          </w:p>
        </w:tc>
        <w:tc>
          <w:tcPr>
            <w:tcW w:w="1326" w:type="dxa"/>
            <w:vAlign w:val="center"/>
          </w:tcPr>
          <w:p w14:paraId="2514F827" w14:textId="77777777" w:rsidR="00E35AF8" w:rsidRPr="005C4DC5" w:rsidRDefault="00E35AF8" w:rsidP="00E35AF8">
            <w:pPr>
              <w:pStyle w:val="TableTextCentered"/>
              <w:rPr>
                <w:rFonts w:ascii="Calibri" w:eastAsia="Calibri" w:hAnsi="Calibri" w:cs="Times New Roman"/>
              </w:rPr>
            </w:pPr>
            <w:r w:rsidRPr="00B641FC">
              <w:t>92.0</w:t>
            </w:r>
          </w:p>
        </w:tc>
        <w:tc>
          <w:tcPr>
            <w:tcW w:w="1325" w:type="dxa"/>
            <w:vAlign w:val="center"/>
          </w:tcPr>
          <w:p w14:paraId="3080BD32" w14:textId="77777777" w:rsidR="00E35AF8" w:rsidRPr="005C4DC5" w:rsidRDefault="00E35AF8" w:rsidP="00E35AF8">
            <w:pPr>
              <w:pStyle w:val="TableTextCentered"/>
              <w:rPr>
                <w:rFonts w:ascii="Calibri" w:eastAsia="Calibri" w:hAnsi="Calibri" w:cs="Times New Roman"/>
              </w:rPr>
            </w:pPr>
            <w:r w:rsidRPr="00B641FC">
              <w:t>92.4</w:t>
            </w:r>
          </w:p>
        </w:tc>
        <w:tc>
          <w:tcPr>
            <w:tcW w:w="1336" w:type="dxa"/>
            <w:vAlign w:val="center"/>
          </w:tcPr>
          <w:p w14:paraId="55E6F683" w14:textId="77777777" w:rsidR="00E35AF8" w:rsidRPr="005C4DC5" w:rsidRDefault="00E35AF8" w:rsidP="00E35AF8">
            <w:pPr>
              <w:pStyle w:val="TableTextCentered"/>
              <w:rPr>
                <w:rFonts w:ascii="Calibri" w:eastAsia="Calibri" w:hAnsi="Calibri" w:cs="Times New Roman"/>
              </w:rPr>
            </w:pPr>
            <w:r w:rsidRPr="00B641FC">
              <w:t>83.9</w:t>
            </w:r>
          </w:p>
        </w:tc>
      </w:tr>
      <w:tr w:rsidR="00E35AF8" w:rsidRPr="005C4DC5" w14:paraId="02B6925C" w14:textId="77777777">
        <w:tc>
          <w:tcPr>
            <w:tcW w:w="2762" w:type="dxa"/>
          </w:tcPr>
          <w:p w14:paraId="4A2F2AF7" w14:textId="77777777" w:rsidR="00E35AF8" w:rsidRPr="005C4DC5" w:rsidRDefault="00E35AF8" w:rsidP="00E35AF8">
            <w:pPr>
              <w:pStyle w:val="TableText"/>
            </w:pPr>
            <w:r w:rsidRPr="005C4DC5">
              <w:t>Low income</w:t>
            </w:r>
            <w:r w:rsidRPr="005C4DC5">
              <w:rPr>
                <w:vertAlign w:val="superscript"/>
              </w:rPr>
              <w:t>a</w:t>
            </w:r>
          </w:p>
        </w:tc>
        <w:tc>
          <w:tcPr>
            <w:tcW w:w="1270" w:type="dxa"/>
            <w:vAlign w:val="center"/>
          </w:tcPr>
          <w:p w14:paraId="0E902C3C" w14:textId="77777777" w:rsidR="00E35AF8" w:rsidRPr="005C4DC5" w:rsidRDefault="00E35AF8" w:rsidP="00E35AF8">
            <w:pPr>
              <w:pStyle w:val="TableTextCentered"/>
              <w:rPr>
                <w:rFonts w:ascii="Calibri" w:eastAsia="Calibri" w:hAnsi="Calibri" w:cs="Times New Roman"/>
              </w:rPr>
            </w:pPr>
            <w:r w:rsidRPr="00B641FC">
              <w:t>127</w:t>
            </w:r>
          </w:p>
        </w:tc>
        <w:tc>
          <w:tcPr>
            <w:tcW w:w="1325" w:type="dxa"/>
            <w:vAlign w:val="center"/>
          </w:tcPr>
          <w:p w14:paraId="4BFDBFDB" w14:textId="77777777" w:rsidR="00E35AF8" w:rsidRPr="005C4DC5" w:rsidRDefault="00E35AF8" w:rsidP="00E35AF8">
            <w:pPr>
              <w:pStyle w:val="TableTextCentered"/>
              <w:rPr>
                <w:rFonts w:ascii="Calibri" w:eastAsia="Calibri" w:hAnsi="Calibri" w:cs="Times New Roman"/>
              </w:rPr>
            </w:pPr>
            <w:r w:rsidRPr="00B641FC">
              <w:t>92.8</w:t>
            </w:r>
          </w:p>
        </w:tc>
        <w:tc>
          <w:tcPr>
            <w:tcW w:w="1326" w:type="dxa"/>
            <w:vAlign w:val="center"/>
          </w:tcPr>
          <w:p w14:paraId="60B60807" w14:textId="77777777" w:rsidR="00E35AF8" w:rsidRPr="005C4DC5" w:rsidRDefault="00E35AF8" w:rsidP="00E35AF8">
            <w:pPr>
              <w:pStyle w:val="TableTextCentered"/>
              <w:rPr>
                <w:rFonts w:ascii="Calibri" w:eastAsia="Calibri" w:hAnsi="Calibri" w:cs="Times New Roman"/>
              </w:rPr>
            </w:pPr>
            <w:r w:rsidRPr="00B641FC">
              <w:t>91.3</w:t>
            </w:r>
          </w:p>
        </w:tc>
        <w:tc>
          <w:tcPr>
            <w:tcW w:w="1325" w:type="dxa"/>
            <w:vAlign w:val="center"/>
          </w:tcPr>
          <w:p w14:paraId="425EDBB8" w14:textId="77777777" w:rsidR="00E35AF8" w:rsidRPr="005C4DC5" w:rsidRDefault="00E35AF8" w:rsidP="00E35AF8">
            <w:pPr>
              <w:pStyle w:val="TableTextCentered"/>
              <w:rPr>
                <w:rFonts w:ascii="Calibri" w:eastAsia="Calibri" w:hAnsi="Calibri" w:cs="Times New Roman"/>
              </w:rPr>
            </w:pPr>
            <w:r w:rsidRPr="00B641FC">
              <w:t>93.7</w:t>
            </w:r>
          </w:p>
        </w:tc>
        <w:tc>
          <w:tcPr>
            <w:tcW w:w="1336" w:type="dxa"/>
            <w:vAlign w:val="center"/>
          </w:tcPr>
          <w:p w14:paraId="4C200041" w14:textId="77777777" w:rsidR="00E35AF8" w:rsidRPr="005C4DC5" w:rsidRDefault="00E35AF8" w:rsidP="00E35AF8">
            <w:pPr>
              <w:pStyle w:val="TableTextCentered"/>
              <w:rPr>
                <w:rFonts w:ascii="Calibri" w:eastAsia="Calibri" w:hAnsi="Calibri" w:cs="Times New Roman"/>
              </w:rPr>
            </w:pPr>
            <w:r w:rsidRPr="00B641FC">
              <w:t>83.2</w:t>
            </w:r>
          </w:p>
        </w:tc>
      </w:tr>
      <w:tr w:rsidR="00E35AF8" w:rsidRPr="005C4DC5" w14:paraId="18EC9137"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119979C" w14:textId="77777777" w:rsidR="00E35AF8" w:rsidRPr="005C4DC5" w:rsidRDefault="00E35AF8" w:rsidP="00E35AF8">
            <w:pPr>
              <w:pStyle w:val="TableText"/>
            </w:pPr>
            <w:r w:rsidRPr="005C4DC5">
              <w:rPr>
                <w:spacing w:val="-4"/>
              </w:rPr>
              <w:t>ELs</w:t>
            </w:r>
          </w:p>
        </w:tc>
        <w:tc>
          <w:tcPr>
            <w:tcW w:w="1270" w:type="dxa"/>
            <w:vAlign w:val="center"/>
          </w:tcPr>
          <w:p w14:paraId="3DD9FA64" w14:textId="77777777" w:rsidR="00E35AF8" w:rsidRPr="005C4DC5" w:rsidRDefault="00E35AF8" w:rsidP="00E35AF8">
            <w:pPr>
              <w:pStyle w:val="TableTextCentered"/>
              <w:rPr>
                <w:rFonts w:ascii="Calibri" w:eastAsia="Calibri" w:hAnsi="Calibri" w:cs="Times New Roman"/>
              </w:rPr>
            </w:pPr>
            <w:r w:rsidRPr="00B641FC">
              <w:t>20</w:t>
            </w:r>
          </w:p>
        </w:tc>
        <w:tc>
          <w:tcPr>
            <w:tcW w:w="1325" w:type="dxa"/>
            <w:vAlign w:val="center"/>
          </w:tcPr>
          <w:p w14:paraId="6E679A14" w14:textId="77777777" w:rsidR="00E35AF8" w:rsidRPr="005C4DC5" w:rsidRDefault="00E35AF8" w:rsidP="00E35AF8">
            <w:pPr>
              <w:pStyle w:val="TableTextCentered"/>
              <w:rPr>
                <w:rFonts w:ascii="Calibri" w:eastAsia="Calibri" w:hAnsi="Calibri" w:cs="Times New Roman"/>
              </w:rPr>
            </w:pPr>
            <w:r w:rsidRPr="00B641FC">
              <w:t>80.0</w:t>
            </w:r>
          </w:p>
        </w:tc>
        <w:tc>
          <w:tcPr>
            <w:tcW w:w="1326" w:type="dxa"/>
            <w:vAlign w:val="center"/>
          </w:tcPr>
          <w:p w14:paraId="178EE39C" w14:textId="77777777" w:rsidR="00E35AF8" w:rsidRPr="005C4DC5" w:rsidRDefault="00E35AF8" w:rsidP="00E35AF8">
            <w:pPr>
              <w:pStyle w:val="TableTextCentered"/>
              <w:rPr>
                <w:rFonts w:ascii="Calibri" w:eastAsia="Calibri" w:hAnsi="Calibri" w:cs="Times New Roman"/>
              </w:rPr>
            </w:pPr>
            <w:r w:rsidRPr="00B641FC">
              <w:t>88.9</w:t>
            </w:r>
          </w:p>
        </w:tc>
        <w:tc>
          <w:tcPr>
            <w:tcW w:w="1325" w:type="dxa"/>
            <w:vAlign w:val="center"/>
          </w:tcPr>
          <w:p w14:paraId="5FBE9257" w14:textId="77777777" w:rsidR="00E35AF8" w:rsidRPr="005C4DC5" w:rsidRDefault="00E35AF8" w:rsidP="00E35AF8">
            <w:pPr>
              <w:pStyle w:val="TableTextCentered"/>
              <w:rPr>
                <w:rFonts w:ascii="Calibri" w:eastAsia="Calibri" w:hAnsi="Calibri" w:cs="Times New Roman"/>
              </w:rPr>
            </w:pPr>
            <w:r w:rsidRPr="00B641FC">
              <w:t>95.0</w:t>
            </w:r>
          </w:p>
        </w:tc>
        <w:tc>
          <w:tcPr>
            <w:tcW w:w="1336" w:type="dxa"/>
            <w:vAlign w:val="center"/>
          </w:tcPr>
          <w:p w14:paraId="2D00F610" w14:textId="77777777" w:rsidR="00E35AF8" w:rsidRPr="005C4DC5" w:rsidRDefault="00E35AF8" w:rsidP="00E35AF8">
            <w:pPr>
              <w:pStyle w:val="TableTextCentered"/>
              <w:rPr>
                <w:rFonts w:ascii="Calibri" w:eastAsia="Calibri" w:hAnsi="Calibri" w:cs="Times New Roman"/>
              </w:rPr>
            </w:pPr>
            <w:r w:rsidRPr="00B641FC">
              <w:t>73.1</w:t>
            </w:r>
          </w:p>
        </w:tc>
      </w:tr>
      <w:tr w:rsidR="00E35AF8" w:rsidRPr="005C4DC5" w14:paraId="56EE2446" w14:textId="77777777">
        <w:tc>
          <w:tcPr>
            <w:tcW w:w="2762" w:type="dxa"/>
          </w:tcPr>
          <w:p w14:paraId="468BB6CF" w14:textId="77777777" w:rsidR="00E35AF8" w:rsidRPr="005C4DC5" w:rsidRDefault="00E35AF8" w:rsidP="00E35AF8">
            <w:pPr>
              <w:pStyle w:val="TableText"/>
            </w:pPr>
            <w:r w:rsidRPr="005C4DC5">
              <w:t>Students w/disabilities</w:t>
            </w:r>
          </w:p>
        </w:tc>
        <w:tc>
          <w:tcPr>
            <w:tcW w:w="1270" w:type="dxa"/>
            <w:vAlign w:val="center"/>
          </w:tcPr>
          <w:p w14:paraId="78F0F624" w14:textId="77777777" w:rsidR="00E35AF8" w:rsidRPr="005C4DC5" w:rsidRDefault="00E35AF8" w:rsidP="00E35AF8">
            <w:pPr>
              <w:pStyle w:val="TableTextCentered"/>
              <w:rPr>
                <w:rFonts w:ascii="Calibri" w:eastAsia="Calibri" w:hAnsi="Calibri" w:cs="Times New Roman"/>
              </w:rPr>
            </w:pPr>
            <w:r w:rsidRPr="00B641FC">
              <w:t>48</w:t>
            </w:r>
          </w:p>
        </w:tc>
        <w:tc>
          <w:tcPr>
            <w:tcW w:w="1325" w:type="dxa"/>
            <w:vAlign w:val="center"/>
          </w:tcPr>
          <w:p w14:paraId="4F1FC634" w14:textId="77777777" w:rsidR="00E35AF8" w:rsidRPr="005C4DC5" w:rsidRDefault="00E35AF8" w:rsidP="00E35AF8">
            <w:pPr>
              <w:pStyle w:val="TableTextCentered"/>
              <w:rPr>
                <w:rFonts w:ascii="Calibri" w:eastAsia="Calibri" w:hAnsi="Calibri" w:cs="Times New Roman"/>
              </w:rPr>
            </w:pPr>
            <w:r w:rsidRPr="00B641FC">
              <w:t>84.6</w:t>
            </w:r>
          </w:p>
        </w:tc>
        <w:tc>
          <w:tcPr>
            <w:tcW w:w="1326" w:type="dxa"/>
            <w:vAlign w:val="center"/>
          </w:tcPr>
          <w:p w14:paraId="11038DF0" w14:textId="77777777" w:rsidR="00E35AF8" w:rsidRPr="005C4DC5" w:rsidRDefault="00E35AF8" w:rsidP="00E35AF8">
            <w:pPr>
              <w:pStyle w:val="TableTextCentered"/>
              <w:rPr>
                <w:rFonts w:ascii="Calibri" w:eastAsia="Calibri" w:hAnsi="Calibri" w:cs="Times New Roman"/>
              </w:rPr>
            </w:pPr>
            <w:r w:rsidRPr="00B641FC">
              <w:t>86.0</w:t>
            </w:r>
          </w:p>
        </w:tc>
        <w:tc>
          <w:tcPr>
            <w:tcW w:w="1325" w:type="dxa"/>
            <w:vAlign w:val="center"/>
          </w:tcPr>
          <w:p w14:paraId="5068E9E2" w14:textId="77777777" w:rsidR="00E35AF8" w:rsidRPr="005C4DC5" w:rsidRDefault="00E35AF8" w:rsidP="00E35AF8">
            <w:pPr>
              <w:pStyle w:val="TableTextCentered"/>
              <w:rPr>
                <w:rFonts w:ascii="Calibri" w:eastAsia="Calibri" w:hAnsi="Calibri" w:cs="Times New Roman"/>
              </w:rPr>
            </w:pPr>
            <w:r w:rsidRPr="00B641FC">
              <w:t>83.3</w:t>
            </w:r>
          </w:p>
        </w:tc>
        <w:tc>
          <w:tcPr>
            <w:tcW w:w="1336" w:type="dxa"/>
            <w:vAlign w:val="center"/>
          </w:tcPr>
          <w:p w14:paraId="63E157B2" w14:textId="77777777" w:rsidR="00E35AF8" w:rsidRPr="005C4DC5" w:rsidRDefault="00E35AF8" w:rsidP="00E35AF8">
            <w:pPr>
              <w:pStyle w:val="TableTextCentered"/>
              <w:rPr>
                <w:rFonts w:ascii="Calibri" w:eastAsia="Calibri" w:hAnsi="Calibri" w:cs="Times New Roman"/>
              </w:rPr>
            </w:pPr>
            <w:r w:rsidRPr="00B641FC">
              <w:t>78.0</w:t>
            </w:r>
          </w:p>
        </w:tc>
      </w:tr>
    </w:tbl>
    <w:p w14:paraId="08F27EC1" w14:textId="77777777"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79" w:history="1">
        <w:r w:rsidRPr="005C4DC5">
          <w:rPr>
            <w:rStyle w:val="Hyperlink"/>
          </w:rPr>
          <w:t>newly defined low-income student group</w:t>
        </w:r>
      </w:hyperlink>
      <w:r w:rsidRPr="005C4DC5">
        <w:t>. This change also affects the high needs group.</w:t>
      </w:r>
    </w:p>
    <w:p w14:paraId="59F5661D" w14:textId="77777777" w:rsidR="00E35AF8" w:rsidRPr="00E35AF8" w:rsidRDefault="00E35AF8" w:rsidP="00E35AF8">
      <w:pPr>
        <w:pStyle w:val="TableTitle0"/>
        <w:rPr>
          <w:spacing w:val="-4"/>
        </w:rPr>
      </w:pPr>
      <w:r w:rsidRPr="00E35AF8">
        <w:rPr>
          <w:spacing w:val="-4"/>
        </w:rPr>
        <w:t>Table E17. Norwood Public Schools: Five-Year Cohort Graduation Rates by Student Group, 2019-2021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AF8" w:rsidRPr="005C4DC5" w14:paraId="7D58D640" w14:textId="77777777">
        <w:trPr>
          <w:cnfStyle w:val="100000000000" w:firstRow="1" w:lastRow="0" w:firstColumn="0" w:lastColumn="0" w:oddVBand="0" w:evenVBand="0" w:oddHBand="0" w:evenHBand="0" w:firstRowFirstColumn="0" w:firstRowLastColumn="0" w:lastRowFirstColumn="0" w:lastRowLastColumn="0"/>
        </w:trPr>
        <w:tc>
          <w:tcPr>
            <w:tcW w:w="2762" w:type="dxa"/>
          </w:tcPr>
          <w:p w14:paraId="365B429F" w14:textId="77777777" w:rsidR="00E35AF8" w:rsidRPr="005C4DC5" w:rsidRDefault="00E35AF8" w:rsidP="005026F1">
            <w:pPr>
              <w:pStyle w:val="TableColHeadingLeft"/>
              <w:keepNext/>
              <w:keepLines/>
              <w:jc w:val="center"/>
            </w:pPr>
            <w:r w:rsidRPr="005C4DC5">
              <w:t>Group</w:t>
            </w:r>
          </w:p>
        </w:tc>
        <w:tc>
          <w:tcPr>
            <w:tcW w:w="1270" w:type="dxa"/>
          </w:tcPr>
          <w:p w14:paraId="6617B0AA" w14:textId="77777777" w:rsidR="00E35AF8" w:rsidRPr="005C4DC5" w:rsidRDefault="00E35AF8">
            <w:pPr>
              <w:pStyle w:val="TableColHeadingCenter"/>
            </w:pPr>
            <w:r w:rsidRPr="005C4DC5">
              <w:rPr>
                <w:i/>
                <w:iCs/>
              </w:rPr>
              <w:t>N</w:t>
            </w:r>
            <w:r w:rsidRPr="005C4DC5">
              <w:t xml:space="preserve"> (202</w:t>
            </w:r>
            <w:r>
              <w:t>1</w:t>
            </w:r>
            <w:r w:rsidRPr="005C4DC5">
              <w:t>)</w:t>
            </w:r>
          </w:p>
        </w:tc>
        <w:tc>
          <w:tcPr>
            <w:tcW w:w="1325" w:type="dxa"/>
          </w:tcPr>
          <w:p w14:paraId="35E160F8" w14:textId="77777777" w:rsidR="00E35AF8" w:rsidRPr="005C4DC5" w:rsidRDefault="00E35AF8">
            <w:pPr>
              <w:pStyle w:val="TableColHeadingCenter"/>
            </w:pPr>
            <w:r w:rsidRPr="005C4DC5">
              <w:t>201</w:t>
            </w:r>
            <w:r>
              <w:t>9</w:t>
            </w:r>
          </w:p>
        </w:tc>
        <w:tc>
          <w:tcPr>
            <w:tcW w:w="1326" w:type="dxa"/>
          </w:tcPr>
          <w:p w14:paraId="2251E38F" w14:textId="77777777" w:rsidR="00E35AF8" w:rsidRPr="005C4DC5" w:rsidRDefault="00E35AF8">
            <w:pPr>
              <w:pStyle w:val="TableColHeadingCenter"/>
            </w:pPr>
            <w:r w:rsidRPr="005C4DC5">
              <w:t>20</w:t>
            </w:r>
            <w:r>
              <w:t>20</w:t>
            </w:r>
          </w:p>
        </w:tc>
        <w:tc>
          <w:tcPr>
            <w:tcW w:w="1325" w:type="dxa"/>
          </w:tcPr>
          <w:p w14:paraId="3A93BA25" w14:textId="77777777" w:rsidR="00E35AF8" w:rsidRPr="005C4DC5" w:rsidRDefault="00E35AF8">
            <w:pPr>
              <w:pStyle w:val="TableColHeadingCenter"/>
            </w:pPr>
            <w:r w:rsidRPr="005C4DC5">
              <w:t>202</w:t>
            </w:r>
            <w:r>
              <w:t>1</w:t>
            </w:r>
          </w:p>
        </w:tc>
        <w:tc>
          <w:tcPr>
            <w:tcW w:w="1336" w:type="dxa"/>
          </w:tcPr>
          <w:p w14:paraId="5058E512" w14:textId="77777777" w:rsidR="00E35AF8" w:rsidRPr="005C4DC5" w:rsidRDefault="00E35AF8">
            <w:pPr>
              <w:pStyle w:val="TableColHeadingCenter"/>
            </w:pPr>
            <w:r w:rsidRPr="005C4DC5">
              <w:t>State (202</w:t>
            </w:r>
            <w:r>
              <w:t>1</w:t>
            </w:r>
            <w:r w:rsidRPr="005C4DC5">
              <w:t>)</w:t>
            </w:r>
          </w:p>
        </w:tc>
      </w:tr>
      <w:tr w:rsidR="00E35AF8" w:rsidRPr="005C4DC5" w14:paraId="2DE20E0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42058F9" w14:textId="77777777" w:rsidR="00E35AF8" w:rsidRPr="005C4DC5" w:rsidRDefault="00E35AF8">
            <w:pPr>
              <w:pStyle w:val="TableText"/>
              <w:keepNext/>
              <w:keepLines/>
            </w:pPr>
            <w:r w:rsidRPr="005C4DC5">
              <w:t>All students</w:t>
            </w:r>
          </w:p>
        </w:tc>
        <w:tc>
          <w:tcPr>
            <w:tcW w:w="1270" w:type="dxa"/>
            <w:vAlign w:val="center"/>
          </w:tcPr>
          <w:p w14:paraId="78022EE2" w14:textId="77777777" w:rsidR="00E35AF8" w:rsidRPr="005C4DC5" w:rsidRDefault="00E35AF8">
            <w:pPr>
              <w:pStyle w:val="TableTextCentered"/>
              <w:rPr>
                <w:rFonts w:ascii="Calibri" w:eastAsia="Calibri" w:hAnsi="Calibri" w:cs="Times New Roman"/>
              </w:rPr>
            </w:pPr>
            <w:r w:rsidRPr="004B5397">
              <w:t>250</w:t>
            </w:r>
          </w:p>
        </w:tc>
        <w:tc>
          <w:tcPr>
            <w:tcW w:w="1325" w:type="dxa"/>
            <w:vAlign w:val="center"/>
          </w:tcPr>
          <w:p w14:paraId="06CD798F" w14:textId="77777777" w:rsidR="00E35AF8" w:rsidRPr="005C4DC5" w:rsidRDefault="00E35AF8">
            <w:pPr>
              <w:pStyle w:val="TableTextCentered"/>
              <w:rPr>
                <w:rFonts w:ascii="Calibri" w:eastAsia="Calibri" w:hAnsi="Calibri" w:cs="Times New Roman"/>
              </w:rPr>
            </w:pPr>
            <w:r w:rsidRPr="004B5397">
              <w:t>95.1</w:t>
            </w:r>
          </w:p>
        </w:tc>
        <w:tc>
          <w:tcPr>
            <w:tcW w:w="1326" w:type="dxa"/>
            <w:vAlign w:val="center"/>
          </w:tcPr>
          <w:p w14:paraId="13BD1454" w14:textId="77777777" w:rsidR="00E35AF8" w:rsidRPr="005C4DC5" w:rsidRDefault="00E35AF8">
            <w:pPr>
              <w:pStyle w:val="TableTextCentered"/>
              <w:rPr>
                <w:rFonts w:ascii="Calibri" w:eastAsia="Calibri" w:hAnsi="Calibri" w:cs="Times New Roman"/>
              </w:rPr>
            </w:pPr>
            <w:r w:rsidRPr="004B5397">
              <w:t>96.4</w:t>
            </w:r>
          </w:p>
        </w:tc>
        <w:tc>
          <w:tcPr>
            <w:tcW w:w="1325" w:type="dxa"/>
            <w:vAlign w:val="center"/>
          </w:tcPr>
          <w:p w14:paraId="57C1A8E4" w14:textId="77777777" w:rsidR="00E35AF8" w:rsidRPr="005C4DC5" w:rsidRDefault="00E35AF8">
            <w:pPr>
              <w:pStyle w:val="TableTextCentered"/>
              <w:rPr>
                <w:rFonts w:ascii="Calibri" w:eastAsia="Calibri" w:hAnsi="Calibri" w:cs="Times New Roman"/>
              </w:rPr>
            </w:pPr>
            <w:r w:rsidRPr="004B5397">
              <w:t>96.4</w:t>
            </w:r>
          </w:p>
        </w:tc>
        <w:tc>
          <w:tcPr>
            <w:tcW w:w="1336" w:type="dxa"/>
            <w:vAlign w:val="center"/>
          </w:tcPr>
          <w:p w14:paraId="3B790C85" w14:textId="77777777" w:rsidR="00E35AF8" w:rsidRPr="005C4DC5" w:rsidRDefault="00E35AF8">
            <w:pPr>
              <w:pStyle w:val="TableTextCentered"/>
              <w:rPr>
                <w:rFonts w:ascii="Calibri" w:eastAsia="Calibri" w:hAnsi="Calibri" w:cs="Times New Roman"/>
              </w:rPr>
            </w:pPr>
            <w:r w:rsidRPr="004B5397">
              <w:t>91.8</w:t>
            </w:r>
          </w:p>
        </w:tc>
      </w:tr>
      <w:tr w:rsidR="00E35AF8" w:rsidRPr="005C4DC5" w14:paraId="66E18893" w14:textId="77777777">
        <w:tc>
          <w:tcPr>
            <w:tcW w:w="2762" w:type="dxa"/>
          </w:tcPr>
          <w:p w14:paraId="5441EA5A" w14:textId="77777777" w:rsidR="00E35AF8" w:rsidRPr="005C4DC5" w:rsidRDefault="00E35AF8">
            <w:pPr>
              <w:pStyle w:val="TableText"/>
              <w:keepNext/>
              <w:keepLines/>
            </w:pPr>
            <w:r w:rsidRPr="005C4DC5">
              <w:t>African American/Black</w:t>
            </w:r>
          </w:p>
        </w:tc>
        <w:tc>
          <w:tcPr>
            <w:tcW w:w="1270" w:type="dxa"/>
            <w:vAlign w:val="center"/>
          </w:tcPr>
          <w:p w14:paraId="7FC87288" w14:textId="77777777" w:rsidR="00E35AF8" w:rsidRPr="005C4DC5" w:rsidRDefault="00E35AF8">
            <w:pPr>
              <w:pStyle w:val="TableTextCentered"/>
              <w:rPr>
                <w:rFonts w:ascii="Calibri" w:eastAsia="Calibri" w:hAnsi="Calibri" w:cs="Times New Roman"/>
              </w:rPr>
            </w:pPr>
            <w:r w:rsidRPr="004B5397">
              <w:t>22</w:t>
            </w:r>
          </w:p>
        </w:tc>
        <w:tc>
          <w:tcPr>
            <w:tcW w:w="1325" w:type="dxa"/>
            <w:vAlign w:val="center"/>
          </w:tcPr>
          <w:p w14:paraId="47DEC491" w14:textId="77777777" w:rsidR="00E35AF8" w:rsidRPr="005C4DC5" w:rsidRDefault="00E35AF8">
            <w:pPr>
              <w:pStyle w:val="TableTextCentered"/>
              <w:rPr>
                <w:rFonts w:ascii="Calibri" w:eastAsia="Calibri" w:hAnsi="Calibri" w:cs="Times New Roman"/>
              </w:rPr>
            </w:pPr>
            <w:r w:rsidRPr="004B5397">
              <w:t>92.6</w:t>
            </w:r>
          </w:p>
        </w:tc>
        <w:tc>
          <w:tcPr>
            <w:tcW w:w="1326" w:type="dxa"/>
            <w:vAlign w:val="center"/>
          </w:tcPr>
          <w:p w14:paraId="4827BD93" w14:textId="77777777" w:rsidR="00E35AF8" w:rsidRPr="005C4DC5" w:rsidRDefault="00E35AF8">
            <w:pPr>
              <w:pStyle w:val="TableTextCentered"/>
              <w:rPr>
                <w:rFonts w:ascii="Calibri" w:eastAsia="Calibri" w:hAnsi="Calibri" w:cs="Times New Roman"/>
              </w:rPr>
            </w:pPr>
            <w:r w:rsidRPr="004B5397">
              <w:t>97.9</w:t>
            </w:r>
          </w:p>
        </w:tc>
        <w:tc>
          <w:tcPr>
            <w:tcW w:w="1325" w:type="dxa"/>
            <w:vAlign w:val="center"/>
          </w:tcPr>
          <w:p w14:paraId="37A09482" w14:textId="77777777" w:rsidR="00E35AF8" w:rsidRPr="005C4DC5" w:rsidRDefault="00E35AF8">
            <w:pPr>
              <w:pStyle w:val="TableTextCentered"/>
              <w:rPr>
                <w:rFonts w:ascii="Calibri" w:eastAsia="Calibri" w:hAnsi="Calibri" w:cs="Times New Roman"/>
              </w:rPr>
            </w:pPr>
            <w:r w:rsidRPr="004B5397">
              <w:t>95.5</w:t>
            </w:r>
          </w:p>
        </w:tc>
        <w:tc>
          <w:tcPr>
            <w:tcW w:w="1336" w:type="dxa"/>
            <w:vAlign w:val="center"/>
          </w:tcPr>
          <w:p w14:paraId="266E0C7B" w14:textId="77777777" w:rsidR="00E35AF8" w:rsidRPr="005C4DC5" w:rsidRDefault="00E35AF8">
            <w:pPr>
              <w:pStyle w:val="TableTextCentered"/>
              <w:rPr>
                <w:rFonts w:ascii="Calibri" w:eastAsia="Calibri" w:hAnsi="Calibri" w:cs="Times New Roman"/>
              </w:rPr>
            </w:pPr>
            <w:r w:rsidRPr="004B5397">
              <w:t>88.1</w:t>
            </w:r>
          </w:p>
        </w:tc>
      </w:tr>
      <w:tr w:rsidR="00E35AF8" w:rsidRPr="005C4DC5" w14:paraId="4761121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5414A96" w14:textId="77777777" w:rsidR="00E35AF8" w:rsidRPr="005C4DC5" w:rsidRDefault="00E35AF8">
            <w:pPr>
              <w:pStyle w:val="TableText"/>
              <w:keepNext/>
              <w:keepLines/>
            </w:pPr>
            <w:r w:rsidRPr="005C4DC5">
              <w:t>Asian</w:t>
            </w:r>
          </w:p>
        </w:tc>
        <w:tc>
          <w:tcPr>
            <w:tcW w:w="1270" w:type="dxa"/>
            <w:vAlign w:val="center"/>
          </w:tcPr>
          <w:p w14:paraId="64D75EDE" w14:textId="77777777" w:rsidR="00E35AF8" w:rsidRPr="005C4DC5" w:rsidRDefault="00E35AF8">
            <w:pPr>
              <w:pStyle w:val="TableTextCentered"/>
              <w:rPr>
                <w:rFonts w:ascii="Calibri" w:eastAsia="Calibri" w:hAnsi="Calibri" w:cs="Times New Roman"/>
              </w:rPr>
            </w:pPr>
            <w:r w:rsidRPr="004B5397">
              <w:t>14</w:t>
            </w:r>
          </w:p>
        </w:tc>
        <w:tc>
          <w:tcPr>
            <w:tcW w:w="1325" w:type="dxa"/>
            <w:vAlign w:val="center"/>
          </w:tcPr>
          <w:p w14:paraId="355F4696" w14:textId="77777777" w:rsidR="00E35AF8" w:rsidRPr="005C4DC5" w:rsidRDefault="00E35AF8">
            <w:pPr>
              <w:pStyle w:val="TableTextCentered"/>
              <w:rPr>
                <w:rFonts w:ascii="Calibri" w:eastAsia="Calibri" w:hAnsi="Calibri" w:cs="Times New Roman"/>
              </w:rPr>
            </w:pPr>
            <w:r w:rsidRPr="004B5397">
              <w:t>87.5</w:t>
            </w:r>
          </w:p>
        </w:tc>
        <w:tc>
          <w:tcPr>
            <w:tcW w:w="1326" w:type="dxa"/>
            <w:vAlign w:val="center"/>
          </w:tcPr>
          <w:p w14:paraId="2323BD77" w14:textId="77777777" w:rsidR="00E35AF8" w:rsidRPr="005C4DC5" w:rsidRDefault="00E35AF8">
            <w:pPr>
              <w:pStyle w:val="TableTextCentered"/>
              <w:rPr>
                <w:rFonts w:ascii="Calibri" w:eastAsia="Calibri" w:hAnsi="Calibri" w:cs="Times New Roman"/>
              </w:rPr>
            </w:pPr>
            <w:r w:rsidRPr="004B5397">
              <w:t>100</w:t>
            </w:r>
          </w:p>
        </w:tc>
        <w:tc>
          <w:tcPr>
            <w:tcW w:w="1325" w:type="dxa"/>
            <w:vAlign w:val="center"/>
          </w:tcPr>
          <w:p w14:paraId="2D2830F5" w14:textId="77777777" w:rsidR="00E35AF8" w:rsidRPr="005C4DC5" w:rsidRDefault="00E35AF8">
            <w:pPr>
              <w:pStyle w:val="TableTextCentered"/>
              <w:rPr>
                <w:rFonts w:ascii="Calibri" w:eastAsia="Calibri" w:hAnsi="Calibri" w:cs="Times New Roman"/>
              </w:rPr>
            </w:pPr>
            <w:r w:rsidRPr="004B5397">
              <w:t>100</w:t>
            </w:r>
          </w:p>
        </w:tc>
        <w:tc>
          <w:tcPr>
            <w:tcW w:w="1336" w:type="dxa"/>
            <w:vAlign w:val="center"/>
          </w:tcPr>
          <w:p w14:paraId="79EAFFB7" w14:textId="77777777" w:rsidR="00E35AF8" w:rsidRPr="005C4DC5" w:rsidRDefault="00E35AF8">
            <w:pPr>
              <w:pStyle w:val="TableTextCentered"/>
              <w:rPr>
                <w:rFonts w:ascii="Calibri" w:eastAsia="Calibri" w:hAnsi="Calibri" w:cs="Times New Roman"/>
              </w:rPr>
            </w:pPr>
            <w:r w:rsidRPr="004B5397">
              <w:t>97.0</w:t>
            </w:r>
          </w:p>
        </w:tc>
      </w:tr>
      <w:tr w:rsidR="00E35AF8" w:rsidRPr="005C4DC5" w14:paraId="74D5DFDB" w14:textId="77777777">
        <w:tc>
          <w:tcPr>
            <w:tcW w:w="2762" w:type="dxa"/>
          </w:tcPr>
          <w:p w14:paraId="71FF7A2E" w14:textId="77777777" w:rsidR="00E35AF8" w:rsidRPr="005C4DC5" w:rsidRDefault="00E35AF8">
            <w:pPr>
              <w:pStyle w:val="TableText"/>
              <w:keepNext/>
              <w:keepLines/>
            </w:pPr>
            <w:r w:rsidRPr="005C4DC5">
              <w:t>Hispanic/Latino</w:t>
            </w:r>
          </w:p>
        </w:tc>
        <w:tc>
          <w:tcPr>
            <w:tcW w:w="1270" w:type="dxa"/>
            <w:vAlign w:val="center"/>
          </w:tcPr>
          <w:p w14:paraId="70FF2CA5" w14:textId="77777777" w:rsidR="00E35AF8" w:rsidRPr="005C4DC5" w:rsidRDefault="00E35AF8">
            <w:pPr>
              <w:pStyle w:val="TableTextCentered"/>
              <w:rPr>
                <w:rFonts w:ascii="Calibri" w:eastAsia="Calibri" w:hAnsi="Calibri" w:cs="Times New Roman"/>
              </w:rPr>
            </w:pPr>
            <w:r w:rsidRPr="004B5397">
              <w:t>38</w:t>
            </w:r>
          </w:p>
        </w:tc>
        <w:tc>
          <w:tcPr>
            <w:tcW w:w="1325" w:type="dxa"/>
            <w:vAlign w:val="center"/>
          </w:tcPr>
          <w:p w14:paraId="0860B28D" w14:textId="77777777" w:rsidR="00E35AF8" w:rsidRPr="005C4DC5" w:rsidRDefault="00E35AF8">
            <w:pPr>
              <w:pStyle w:val="TableTextCentered"/>
              <w:rPr>
                <w:rFonts w:ascii="Calibri" w:eastAsia="Calibri" w:hAnsi="Calibri" w:cs="Times New Roman"/>
              </w:rPr>
            </w:pPr>
            <w:r w:rsidRPr="004B5397">
              <w:t>94.1</w:t>
            </w:r>
          </w:p>
        </w:tc>
        <w:tc>
          <w:tcPr>
            <w:tcW w:w="1326" w:type="dxa"/>
            <w:vAlign w:val="center"/>
          </w:tcPr>
          <w:p w14:paraId="00AE8166" w14:textId="77777777" w:rsidR="00E35AF8" w:rsidRPr="005C4DC5" w:rsidRDefault="00E35AF8">
            <w:pPr>
              <w:pStyle w:val="TableTextCentered"/>
              <w:rPr>
                <w:rFonts w:ascii="Calibri" w:eastAsia="Calibri" w:hAnsi="Calibri" w:cs="Times New Roman"/>
              </w:rPr>
            </w:pPr>
            <w:r w:rsidRPr="004B5397">
              <w:t>85.3</w:t>
            </w:r>
          </w:p>
        </w:tc>
        <w:tc>
          <w:tcPr>
            <w:tcW w:w="1325" w:type="dxa"/>
            <w:vAlign w:val="center"/>
          </w:tcPr>
          <w:p w14:paraId="41A6E60B" w14:textId="77777777" w:rsidR="00E35AF8" w:rsidRPr="005C4DC5" w:rsidRDefault="00E35AF8">
            <w:pPr>
              <w:pStyle w:val="TableTextCentered"/>
              <w:rPr>
                <w:rFonts w:ascii="Calibri" w:eastAsia="Calibri" w:hAnsi="Calibri" w:cs="Times New Roman"/>
              </w:rPr>
            </w:pPr>
            <w:r w:rsidRPr="004B5397">
              <w:t>94.7</w:t>
            </w:r>
          </w:p>
        </w:tc>
        <w:tc>
          <w:tcPr>
            <w:tcW w:w="1336" w:type="dxa"/>
            <w:vAlign w:val="center"/>
          </w:tcPr>
          <w:p w14:paraId="3AD4127C" w14:textId="77777777" w:rsidR="00E35AF8" w:rsidRPr="005C4DC5" w:rsidRDefault="00E35AF8">
            <w:pPr>
              <w:pStyle w:val="TableTextCentered"/>
              <w:rPr>
                <w:rFonts w:ascii="Calibri" w:eastAsia="Calibri" w:hAnsi="Calibri" w:cs="Times New Roman"/>
              </w:rPr>
            </w:pPr>
            <w:r w:rsidRPr="004B5397">
              <w:t>84.0</w:t>
            </w:r>
          </w:p>
        </w:tc>
      </w:tr>
      <w:tr w:rsidR="00E35AF8" w:rsidRPr="005C4DC5" w14:paraId="555808B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BF9D955" w14:textId="378382F7" w:rsidR="00E35AF8" w:rsidRPr="005C4DC5" w:rsidRDefault="00E35AF8">
            <w:pPr>
              <w:pStyle w:val="TableText"/>
              <w:keepNext/>
              <w:keepLines/>
            </w:pPr>
            <w:r w:rsidRPr="005C4DC5">
              <w:t>Multi-Race, non-Hispanic/</w:t>
            </w:r>
            <w:r w:rsidR="005A4A2B">
              <w:br/>
            </w:r>
            <w:r w:rsidRPr="005C4DC5">
              <w:t>Latino</w:t>
            </w:r>
          </w:p>
        </w:tc>
        <w:tc>
          <w:tcPr>
            <w:tcW w:w="1270" w:type="dxa"/>
            <w:vAlign w:val="center"/>
          </w:tcPr>
          <w:p w14:paraId="4B13669F" w14:textId="77777777" w:rsidR="00E35AF8" w:rsidRPr="005C4DC5" w:rsidRDefault="00E35AF8">
            <w:pPr>
              <w:pStyle w:val="TableTextCentered"/>
              <w:rPr>
                <w:rFonts w:ascii="Calibri" w:eastAsia="Calibri" w:hAnsi="Calibri" w:cs="Times New Roman"/>
              </w:rPr>
            </w:pPr>
            <w:r w:rsidRPr="004B5397">
              <w:t>8</w:t>
            </w:r>
          </w:p>
        </w:tc>
        <w:tc>
          <w:tcPr>
            <w:tcW w:w="1325" w:type="dxa"/>
            <w:vAlign w:val="center"/>
          </w:tcPr>
          <w:p w14:paraId="4254CC4F" w14:textId="77777777" w:rsidR="00E35AF8" w:rsidRPr="005C4DC5" w:rsidRDefault="00E35AF8">
            <w:pPr>
              <w:pStyle w:val="TableTextCentered"/>
              <w:rPr>
                <w:rFonts w:ascii="Calibri" w:eastAsia="Calibri" w:hAnsi="Calibri" w:cs="Times New Roman"/>
              </w:rPr>
            </w:pPr>
            <w:r w:rsidRPr="004B5397">
              <w:t>88.9</w:t>
            </w:r>
          </w:p>
        </w:tc>
        <w:tc>
          <w:tcPr>
            <w:tcW w:w="1326" w:type="dxa"/>
            <w:vAlign w:val="center"/>
          </w:tcPr>
          <w:p w14:paraId="4A2ED7C7" w14:textId="78951234" w:rsidR="00E35AF8" w:rsidRPr="005C4DC5" w:rsidRDefault="00BB5CC5">
            <w:pPr>
              <w:pStyle w:val="TableTextCentered"/>
              <w:rPr>
                <w:rFonts w:ascii="Calibri" w:eastAsia="Calibri" w:hAnsi="Calibri" w:cs="Times New Roman"/>
              </w:rPr>
            </w:pPr>
            <w:r>
              <w:t>NA</w:t>
            </w:r>
          </w:p>
        </w:tc>
        <w:tc>
          <w:tcPr>
            <w:tcW w:w="1325" w:type="dxa"/>
            <w:vAlign w:val="center"/>
          </w:tcPr>
          <w:p w14:paraId="0218C869" w14:textId="77777777" w:rsidR="00E35AF8" w:rsidRPr="005C4DC5" w:rsidRDefault="00E35AF8">
            <w:pPr>
              <w:pStyle w:val="TableTextCentered"/>
              <w:rPr>
                <w:rFonts w:ascii="Calibri" w:eastAsia="Calibri" w:hAnsi="Calibri" w:cs="Times New Roman"/>
              </w:rPr>
            </w:pPr>
            <w:r w:rsidRPr="004B5397">
              <w:t>100</w:t>
            </w:r>
          </w:p>
        </w:tc>
        <w:tc>
          <w:tcPr>
            <w:tcW w:w="1336" w:type="dxa"/>
            <w:vAlign w:val="center"/>
          </w:tcPr>
          <w:p w14:paraId="0BCD12D4" w14:textId="77777777" w:rsidR="00E35AF8" w:rsidRPr="005C4DC5" w:rsidRDefault="00E35AF8">
            <w:pPr>
              <w:pStyle w:val="TableTextCentered"/>
              <w:rPr>
                <w:rFonts w:ascii="Calibri" w:eastAsia="Calibri" w:hAnsi="Calibri" w:cs="Times New Roman"/>
              </w:rPr>
            </w:pPr>
            <w:r w:rsidRPr="004B5397">
              <w:t>91.2</w:t>
            </w:r>
          </w:p>
        </w:tc>
      </w:tr>
      <w:tr w:rsidR="00E35AF8" w:rsidRPr="005C4DC5" w14:paraId="03A23C90" w14:textId="77777777">
        <w:tc>
          <w:tcPr>
            <w:tcW w:w="2762" w:type="dxa"/>
          </w:tcPr>
          <w:p w14:paraId="2D5319B5" w14:textId="77777777" w:rsidR="00E35AF8" w:rsidRPr="005C4DC5" w:rsidRDefault="00E35AF8">
            <w:pPr>
              <w:pStyle w:val="TableText"/>
              <w:keepNext/>
              <w:keepLines/>
            </w:pPr>
            <w:r w:rsidRPr="005C4DC5">
              <w:t>Native American</w:t>
            </w:r>
          </w:p>
        </w:tc>
        <w:tc>
          <w:tcPr>
            <w:tcW w:w="1270" w:type="dxa"/>
            <w:vAlign w:val="center"/>
          </w:tcPr>
          <w:p w14:paraId="680DF903" w14:textId="3262BC77" w:rsidR="00E35AF8" w:rsidRPr="005C4DC5" w:rsidRDefault="00BB5CC5">
            <w:pPr>
              <w:pStyle w:val="TableTextCentered"/>
              <w:rPr>
                <w:rFonts w:ascii="Calibri" w:eastAsia="Calibri" w:hAnsi="Calibri" w:cs="Times New Roman"/>
              </w:rPr>
            </w:pPr>
            <w:r>
              <w:t>NA</w:t>
            </w:r>
          </w:p>
        </w:tc>
        <w:tc>
          <w:tcPr>
            <w:tcW w:w="1325" w:type="dxa"/>
            <w:vAlign w:val="center"/>
          </w:tcPr>
          <w:p w14:paraId="7B16D422" w14:textId="39D4667B" w:rsidR="00E35AF8" w:rsidRPr="005C4DC5" w:rsidRDefault="00BB5CC5">
            <w:pPr>
              <w:pStyle w:val="TableTextCentered"/>
              <w:rPr>
                <w:rFonts w:ascii="Calibri" w:eastAsia="Calibri" w:hAnsi="Calibri" w:cs="Times New Roman"/>
              </w:rPr>
            </w:pPr>
            <w:r>
              <w:t>NA</w:t>
            </w:r>
          </w:p>
        </w:tc>
        <w:tc>
          <w:tcPr>
            <w:tcW w:w="1326" w:type="dxa"/>
            <w:vAlign w:val="center"/>
          </w:tcPr>
          <w:p w14:paraId="35D519B5" w14:textId="6B3784BD" w:rsidR="00E35AF8" w:rsidRPr="005C4DC5" w:rsidRDefault="00BB5CC5">
            <w:pPr>
              <w:pStyle w:val="TableTextCentered"/>
              <w:rPr>
                <w:rFonts w:ascii="Calibri" w:eastAsia="Calibri" w:hAnsi="Calibri" w:cs="Times New Roman"/>
              </w:rPr>
            </w:pPr>
            <w:r>
              <w:t>NA</w:t>
            </w:r>
          </w:p>
        </w:tc>
        <w:tc>
          <w:tcPr>
            <w:tcW w:w="1325" w:type="dxa"/>
            <w:vAlign w:val="center"/>
          </w:tcPr>
          <w:p w14:paraId="4B480A3F" w14:textId="3E70ABC2" w:rsidR="00E35AF8" w:rsidRPr="005C4DC5" w:rsidRDefault="00BB5CC5">
            <w:pPr>
              <w:pStyle w:val="TableTextCentered"/>
              <w:rPr>
                <w:rFonts w:ascii="Calibri" w:eastAsia="Calibri" w:hAnsi="Calibri" w:cs="Times New Roman"/>
              </w:rPr>
            </w:pPr>
            <w:r>
              <w:t>NA</w:t>
            </w:r>
          </w:p>
        </w:tc>
        <w:tc>
          <w:tcPr>
            <w:tcW w:w="1336" w:type="dxa"/>
            <w:vAlign w:val="center"/>
          </w:tcPr>
          <w:p w14:paraId="25BDF665" w14:textId="77777777" w:rsidR="00E35AF8" w:rsidRPr="005C4DC5" w:rsidRDefault="00E35AF8">
            <w:pPr>
              <w:pStyle w:val="TableTextCentered"/>
              <w:rPr>
                <w:rFonts w:ascii="Calibri" w:eastAsia="Calibri" w:hAnsi="Calibri" w:cs="Times New Roman"/>
              </w:rPr>
            </w:pPr>
            <w:r w:rsidRPr="004B5397">
              <w:t>84.1</w:t>
            </w:r>
          </w:p>
        </w:tc>
      </w:tr>
      <w:tr w:rsidR="00E35AF8" w:rsidRPr="005C4DC5" w14:paraId="7B83DFC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1FA18D0" w14:textId="77777777" w:rsidR="00E35AF8" w:rsidRPr="005C4DC5" w:rsidRDefault="00E35AF8">
            <w:pPr>
              <w:pStyle w:val="TableText"/>
              <w:rPr>
                <w:spacing w:val="-4"/>
              </w:rPr>
            </w:pPr>
            <w:r w:rsidRPr="005C4DC5">
              <w:rPr>
                <w:spacing w:val="-4"/>
              </w:rPr>
              <w:t>Native Hawaiian, Pacific Islander</w:t>
            </w:r>
          </w:p>
        </w:tc>
        <w:tc>
          <w:tcPr>
            <w:tcW w:w="1270" w:type="dxa"/>
            <w:vAlign w:val="center"/>
          </w:tcPr>
          <w:p w14:paraId="72969563" w14:textId="7DA0821E" w:rsidR="00E35AF8" w:rsidRPr="005C4DC5" w:rsidRDefault="00BB5CC5">
            <w:pPr>
              <w:pStyle w:val="TableTextCentered"/>
              <w:rPr>
                <w:rFonts w:ascii="Calibri" w:eastAsia="Calibri" w:hAnsi="Calibri" w:cs="Times New Roman"/>
              </w:rPr>
            </w:pPr>
            <w:r>
              <w:t>NA</w:t>
            </w:r>
          </w:p>
        </w:tc>
        <w:tc>
          <w:tcPr>
            <w:tcW w:w="1325" w:type="dxa"/>
            <w:vAlign w:val="center"/>
          </w:tcPr>
          <w:p w14:paraId="15EDEF28" w14:textId="2A99485E" w:rsidR="00E35AF8" w:rsidRPr="005C4DC5" w:rsidRDefault="00BB5CC5">
            <w:pPr>
              <w:pStyle w:val="TableTextCentered"/>
              <w:rPr>
                <w:rFonts w:ascii="Calibri" w:eastAsia="Calibri" w:hAnsi="Calibri" w:cs="Times New Roman"/>
              </w:rPr>
            </w:pPr>
            <w:r>
              <w:t>NA</w:t>
            </w:r>
          </w:p>
        </w:tc>
        <w:tc>
          <w:tcPr>
            <w:tcW w:w="1326" w:type="dxa"/>
            <w:vAlign w:val="center"/>
          </w:tcPr>
          <w:p w14:paraId="63FC8335" w14:textId="473C3EFD" w:rsidR="00E35AF8" w:rsidRPr="005C4DC5" w:rsidRDefault="00BB5CC5">
            <w:pPr>
              <w:pStyle w:val="TableTextCentered"/>
              <w:rPr>
                <w:rFonts w:ascii="Calibri" w:eastAsia="Calibri" w:hAnsi="Calibri" w:cs="Times New Roman"/>
              </w:rPr>
            </w:pPr>
            <w:r>
              <w:t>NA</w:t>
            </w:r>
          </w:p>
        </w:tc>
        <w:tc>
          <w:tcPr>
            <w:tcW w:w="1325" w:type="dxa"/>
            <w:vAlign w:val="center"/>
          </w:tcPr>
          <w:p w14:paraId="69427280" w14:textId="2F73FE5D" w:rsidR="00E35AF8" w:rsidRPr="005C4DC5" w:rsidRDefault="00BB5CC5">
            <w:pPr>
              <w:pStyle w:val="TableTextCentered"/>
              <w:rPr>
                <w:rFonts w:ascii="Calibri" w:eastAsia="Calibri" w:hAnsi="Calibri" w:cs="Times New Roman"/>
              </w:rPr>
            </w:pPr>
            <w:r>
              <w:t>NA</w:t>
            </w:r>
          </w:p>
        </w:tc>
        <w:tc>
          <w:tcPr>
            <w:tcW w:w="1336" w:type="dxa"/>
            <w:vAlign w:val="center"/>
          </w:tcPr>
          <w:p w14:paraId="352F8812" w14:textId="77777777" w:rsidR="00E35AF8" w:rsidRPr="005C4DC5" w:rsidRDefault="00E35AF8">
            <w:pPr>
              <w:pStyle w:val="TableTextCentered"/>
              <w:rPr>
                <w:rFonts w:ascii="Calibri" w:eastAsia="Calibri" w:hAnsi="Calibri" w:cs="Times New Roman"/>
              </w:rPr>
            </w:pPr>
            <w:r w:rsidRPr="004B5397">
              <w:t>87.7</w:t>
            </w:r>
          </w:p>
        </w:tc>
      </w:tr>
      <w:tr w:rsidR="00E35AF8" w:rsidRPr="005C4DC5" w14:paraId="1AD549D3" w14:textId="77777777">
        <w:tc>
          <w:tcPr>
            <w:tcW w:w="2762" w:type="dxa"/>
          </w:tcPr>
          <w:p w14:paraId="0D2C827A" w14:textId="77777777" w:rsidR="00E35AF8" w:rsidRPr="005C4DC5" w:rsidRDefault="00E35AF8">
            <w:pPr>
              <w:pStyle w:val="TableText"/>
            </w:pPr>
            <w:r w:rsidRPr="005C4DC5">
              <w:t>White</w:t>
            </w:r>
          </w:p>
        </w:tc>
        <w:tc>
          <w:tcPr>
            <w:tcW w:w="1270" w:type="dxa"/>
            <w:vAlign w:val="center"/>
          </w:tcPr>
          <w:p w14:paraId="7F964A2C" w14:textId="77777777" w:rsidR="00E35AF8" w:rsidRPr="005C4DC5" w:rsidRDefault="00E35AF8">
            <w:pPr>
              <w:pStyle w:val="TableTextCentered"/>
              <w:rPr>
                <w:rFonts w:ascii="Calibri" w:eastAsia="Calibri" w:hAnsi="Calibri" w:cs="Times New Roman"/>
              </w:rPr>
            </w:pPr>
            <w:r w:rsidRPr="004B5397">
              <w:t>168</w:t>
            </w:r>
          </w:p>
        </w:tc>
        <w:tc>
          <w:tcPr>
            <w:tcW w:w="1325" w:type="dxa"/>
            <w:vAlign w:val="center"/>
          </w:tcPr>
          <w:p w14:paraId="43A8819B" w14:textId="77777777" w:rsidR="00E35AF8" w:rsidRPr="005C4DC5" w:rsidRDefault="00E35AF8">
            <w:pPr>
              <w:pStyle w:val="TableTextCentered"/>
              <w:rPr>
                <w:rFonts w:ascii="Calibri" w:eastAsia="Calibri" w:hAnsi="Calibri" w:cs="Times New Roman"/>
              </w:rPr>
            </w:pPr>
            <w:r w:rsidRPr="004B5397">
              <w:t>96.4</w:t>
            </w:r>
          </w:p>
        </w:tc>
        <w:tc>
          <w:tcPr>
            <w:tcW w:w="1326" w:type="dxa"/>
            <w:vAlign w:val="center"/>
          </w:tcPr>
          <w:p w14:paraId="3280E875" w14:textId="77777777" w:rsidR="00E35AF8" w:rsidRPr="005C4DC5" w:rsidRDefault="00E35AF8">
            <w:pPr>
              <w:pStyle w:val="TableTextCentered"/>
              <w:rPr>
                <w:rFonts w:ascii="Calibri" w:eastAsia="Calibri" w:hAnsi="Calibri" w:cs="Times New Roman"/>
              </w:rPr>
            </w:pPr>
            <w:r w:rsidRPr="004B5397">
              <w:t>99.4</w:t>
            </w:r>
          </w:p>
        </w:tc>
        <w:tc>
          <w:tcPr>
            <w:tcW w:w="1325" w:type="dxa"/>
            <w:vAlign w:val="center"/>
          </w:tcPr>
          <w:p w14:paraId="16629F7B" w14:textId="77777777" w:rsidR="00E35AF8" w:rsidRPr="005C4DC5" w:rsidRDefault="00E35AF8">
            <w:pPr>
              <w:pStyle w:val="TableTextCentered"/>
              <w:rPr>
                <w:rFonts w:ascii="Calibri" w:eastAsia="Calibri" w:hAnsi="Calibri" w:cs="Times New Roman"/>
              </w:rPr>
            </w:pPr>
            <w:r w:rsidRPr="004B5397">
              <w:t>96.4</w:t>
            </w:r>
          </w:p>
        </w:tc>
        <w:tc>
          <w:tcPr>
            <w:tcW w:w="1336" w:type="dxa"/>
            <w:vAlign w:val="center"/>
          </w:tcPr>
          <w:p w14:paraId="608CF664" w14:textId="77777777" w:rsidR="00E35AF8" w:rsidRPr="005C4DC5" w:rsidRDefault="00E35AF8">
            <w:pPr>
              <w:pStyle w:val="TableTextCentered"/>
              <w:rPr>
                <w:rFonts w:ascii="Calibri" w:eastAsia="Calibri" w:hAnsi="Calibri" w:cs="Times New Roman"/>
              </w:rPr>
            </w:pPr>
            <w:r w:rsidRPr="004B5397">
              <w:t>94.4</w:t>
            </w:r>
          </w:p>
        </w:tc>
      </w:tr>
      <w:tr w:rsidR="00E35AF8" w:rsidRPr="005C4DC5" w14:paraId="0DBBD09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37DE1EC" w14:textId="77777777" w:rsidR="00E35AF8" w:rsidRPr="005C4DC5" w:rsidRDefault="00E35AF8">
            <w:pPr>
              <w:pStyle w:val="TableText"/>
            </w:pPr>
            <w:r w:rsidRPr="005C4DC5">
              <w:t>High needs</w:t>
            </w:r>
          </w:p>
        </w:tc>
        <w:tc>
          <w:tcPr>
            <w:tcW w:w="1270" w:type="dxa"/>
            <w:vAlign w:val="center"/>
          </w:tcPr>
          <w:p w14:paraId="0F50CC0A" w14:textId="77777777" w:rsidR="00E35AF8" w:rsidRPr="005C4DC5" w:rsidRDefault="00E35AF8">
            <w:pPr>
              <w:pStyle w:val="TableTextCentered"/>
              <w:rPr>
                <w:rFonts w:ascii="Calibri" w:eastAsia="Calibri" w:hAnsi="Calibri" w:cs="Times New Roman"/>
              </w:rPr>
            </w:pPr>
            <w:r w:rsidRPr="004B5397">
              <w:t>112</w:t>
            </w:r>
          </w:p>
        </w:tc>
        <w:tc>
          <w:tcPr>
            <w:tcW w:w="1325" w:type="dxa"/>
            <w:vAlign w:val="center"/>
          </w:tcPr>
          <w:p w14:paraId="29B0630B" w14:textId="77777777" w:rsidR="00E35AF8" w:rsidRPr="005C4DC5" w:rsidRDefault="00E35AF8">
            <w:pPr>
              <w:pStyle w:val="TableTextCentered"/>
              <w:rPr>
                <w:rFonts w:ascii="Calibri" w:eastAsia="Calibri" w:hAnsi="Calibri" w:cs="Times New Roman"/>
              </w:rPr>
            </w:pPr>
            <w:r w:rsidRPr="004B5397">
              <w:t>90.9</w:t>
            </w:r>
          </w:p>
        </w:tc>
        <w:tc>
          <w:tcPr>
            <w:tcW w:w="1326" w:type="dxa"/>
            <w:vAlign w:val="center"/>
          </w:tcPr>
          <w:p w14:paraId="6ED45471" w14:textId="77777777" w:rsidR="00E35AF8" w:rsidRPr="005C4DC5" w:rsidRDefault="00E35AF8">
            <w:pPr>
              <w:pStyle w:val="TableTextCentered"/>
              <w:rPr>
                <w:rFonts w:ascii="Calibri" w:eastAsia="Calibri" w:hAnsi="Calibri" w:cs="Times New Roman"/>
              </w:rPr>
            </w:pPr>
            <w:r w:rsidRPr="004B5397">
              <w:t>93.7</w:t>
            </w:r>
          </w:p>
        </w:tc>
        <w:tc>
          <w:tcPr>
            <w:tcW w:w="1325" w:type="dxa"/>
            <w:vAlign w:val="center"/>
          </w:tcPr>
          <w:p w14:paraId="62B85CC6" w14:textId="77777777" w:rsidR="00E35AF8" w:rsidRPr="005C4DC5" w:rsidRDefault="00E35AF8">
            <w:pPr>
              <w:pStyle w:val="TableTextCentered"/>
              <w:rPr>
                <w:rFonts w:ascii="Calibri" w:eastAsia="Calibri" w:hAnsi="Calibri" w:cs="Times New Roman"/>
              </w:rPr>
            </w:pPr>
            <w:r w:rsidRPr="004B5397">
              <w:t>93.8</w:t>
            </w:r>
          </w:p>
        </w:tc>
        <w:tc>
          <w:tcPr>
            <w:tcW w:w="1336" w:type="dxa"/>
            <w:vAlign w:val="center"/>
          </w:tcPr>
          <w:p w14:paraId="55CBFD28" w14:textId="77777777" w:rsidR="00E35AF8" w:rsidRPr="005C4DC5" w:rsidRDefault="00E35AF8">
            <w:pPr>
              <w:pStyle w:val="TableTextCentered"/>
              <w:rPr>
                <w:rFonts w:ascii="Calibri" w:eastAsia="Calibri" w:hAnsi="Calibri" w:cs="Times New Roman"/>
              </w:rPr>
            </w:pPr>
            <w:r w:rsidRPr="004B5397">
              <w:t>85.8</w:t>
            </w:r>
          </w:p>
        </w:tc>
      </w:tr>
      <w:tr w:rsidR="00E35AF8" w:rsidRPr="005C4DC5" w14:paraId="56F17A96" w14:textId="77777777">
        <w:tc>
          <w:tcPr>
            <w:tcW w:w="2762" w:type="dxa"/>
          </w:tcPr>
          <w:p w14:paraId="793DB0ED" w14:textId="77777777" w:rsidR="00E35AF8" w:rsidRPr="005C4DC5" w:rsidRDefault="00E35AF8">
            <w:pPr>
              <w:pStyle w:val="TableText"/>
            </w:pPr>
            <w:r w:rsidRPr="005C4DC5">
              <w:t>Low income</w:t>
            </w:r>
            <w:r w:rsidRPr="005C4DC5">
              <w:rPr>
                <w:vertAlign w:val="superscript"/>
              </w:rPr>
              <w:t>a</w:t>
            </w:r>
          </w:p>
        </w:tc>
        <w:tc>
          <w:tcPr>
            <w:tcW w:w="1270" w:type="dxa"/>
            <w:vAlign w:val="center"/>
          </w:tcPr>
          <w:p w14:paraId="4EB97B45" w14:textId="77777777" w:rsidR="00E35AF8" w:rsidRPr="005C4DC5" w:rsidRDefault="00E35AF8">
            <w:pPr>
              <w:pStyle w:val="TableTextCentered"/>
              <w:rPr>
                <w:rFonts w:ascii="Calibri" w:eastAsia="Calibri" w:hAnsi="Calibri" w:cs="Times New Roman"/>
              </w:rPr>
            </w:pPr>
            <w:r w:rsidRPr="004B5397">
              <w:t>92</w:t>
            </w:r>
          </w:p>
        </w:tc>
        <w:tc>
          <w:tcPr>
            <w:tcW w:w="1325" w:type="dxa"/>
            <w:vAlign w:val="center"/>
          </w:tcPr>
          <w:p w14:paraId="3CBAD39E" w14:textId="77777777" w:rsidR="00E35AF8" w:rsidRPr="005C4DC5" w:rsidRDefault="00E35AF8">
            <w:pPr>
              <w:pStyle w:val="TableTextCentered"/>
              <w:rPr>
                <w:rFonts w:ascii="Calibri" w:eastAsia="Calibri" w:hAnsi="Calibri" w:cs="Times New Roman"/>
              </w:rPr>
            </w:pPr>
            <w:r w:rsidRPr="004B5397">
              <w:t>90.4</w:t>
            </w:r>
          </w:p>
        </w:tc>
        <w:tc>
          <w:tcPr>
            <w:tcW w:w="1326" w:type="dxa"/>
            <w:vAlign w:val="center"/>
          </w:tcPr>
          <w:p w14:paraId="66552E29" w14:textId="77777777" w:rsidR="00E35AF8" w:rsidRPr="005C4DC5" w:rsidRDefault="00E35AF8">
            <w:pPr>
              <w:pStyle w:val="TableTextCentered"/>
              <w:rPr>
                <w:rFonts w:ascii="Calibri" w:eastAsia="Calibri" w:hAnsi="Calibri" w:cs="Times New Roman"/>
              </w:rPr>
            </w:pPr>
            <w:r w:rsidRPr="004B5397">
              <w:t>95.9</w:t>
            </w:r>
          </w:p>
        </w:tc>
        <w:tc>
          <w:tcPr>
            <w:tcW w:w="1325" w:type="dxa"/>
            <w:vAlign w:val="center"/>
          </w:tcPr>
          <w:p w14:paraId="6CD8CBF5" w14:textId="77777777" w:rsidR="00E35AF8" w:rsidRPr="005C4DC5" w:rsidRDefault="00E35AF8">
            <w:pPr>
              <w:pStyle w:val="TableTextCentered"/>
              <w:rPr>
                <w:rFonts w:ascii="Calibri" w:eastAsia="Calibri" w:hAnsi="Calibri" w:cs="Times New Roman"/>
              </w:rPr>
            </w:pPr>
            <w:r w:rsidRPr="004B5397">
              <w:t>92.4</w:t>
            </w:r>
          </w:p>
        </w:tc>
        <w:tc>
          <w:tcPr>
            <w:tcW w:w="1336" w:type="dxa"/>
            <w:vAlign w:val="center"/>
          </w:tcPr>
          <w:p w14:paraId="541579E0" w14:textId="77777777" w:rsidR="00E35AF8" w:rsidRPr="005C4DC5" w:rsidRDefault="00E35AF8">
            <w:pPr>
              <w:pStyle w:val="TableTextCentered"/>
              <w:rPr>
                <w:rFonts w:ascii="Calibri" w:eastAsia="Calibri" w:hAnsi="Calibri" w:cs="Times New Roman"/>
              </w:rPr>
            </w:pPr>
            <w:r w:rsidRPr="004B5397">
              <w:t>85.1</w:t>
            </w:r>
          </w:p>
        </w:tc>
      </w:tr>
      <w:tr w:rsidR="00E35AF8" w:rsidRPr="005C4DC5" w14:paraId="187BCFDA"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8F8C222" w14:textId="77777777" w:rsidR="00E35AF8" w:rsidRPr="005C4DC5" w:rsidRDefault="00E35AF8">
            <w:pPr>
              <w:pStyle w:val="TableText"/>
            </w:pPr>
            <w:r w:rsidRPr="005C4DC5">
              <w:rPr>
                <w:spacing w:val="-4"/>
              </w:rPr>
              <w:t>ELs</w:t>
            </w:r>
          </w:p>
        </w:tc>
        <w:tc>
          <w:tcPr>
            <w:tcW w:w="1270" w:type="dxa"/>
            <w:vAlign w:val="center"/>
          </w:tcPr>
          <w:p w14:paraId="4A3C4C92" w14:textId="77777777" w:rsidR="00E35AF8" w:rsidRPr="005C4DC5" w:rsidRDefault="00E35AF8">
            <w:pPr>
              <w:pStyle w:val="TableTextCentered"/>
              <w:rPr>
                <w:rFonts w:ascii="Calibri" w:eastAsia="Calibri" w:hAnsi="Calibri" w:cs="Times New Roman"/>
              </w:rPr>
            </w:pPr>
            <w:r w:rsidRPr="004B5397">
              <w:t>18</w:t>
            </w:r>
          </w:p>
        </w:tc>
        <w:tc>
          <w:tcPr>
            <w:tcW w:w="1325" w:type="dxa"/>
            <w:vAlign w:val="center"/>
          </w:tcPr>
          <w:p w14:paraId="06525C0D" w14:textId="77777777" w:rsidR="00E35AF8" w:rsidRPr="005C4DC5" w:rsidRDefault="00E35AF8">
            <w:pPr>
              <w:pStyle w:val="TableTextCentered"/>
              <w:rPr>
                <w:rFonts w:ascii="Calibri" w:eastAsia="Calibri" w:hAnsi="Calibri" w:cs="Times New Roman"/>
              </w:rPr>
            </w:pPr>
            <w:r w:rsidRPr="004B5397">
              <w:t>90.5</w:t>
            </w:r>
          </w:p>
        </w:tc>
        <w:tc>
          <w:tcPr>
            <w:tcW w:w="1326" w:type="dxa"/>
            <w:vAlign w:val="center"/>
          </w:tcPr>
          <w:p w14:paraId="20A21E7D" w14:textId="77777777" w:rsidR="00E35AF8" w:rsidRPr="005C4DC5" w:rsidRDefault="00E35AF8">
            <w:pPr>
              <w:pStyle w:val="TableTextCentered"/>
              <w:rPr>
                <w:rFonts w:ascii="Calibri" w:eastAsia="Calibri" w:hAnsi="Calibri" w:cs="Times New Roman"/>
              </w:rPr>
            </w:pPr>
            <w:r w:rsidRPr="004B5397">
              <w:t>80.0</w:t>
            </w:r>
          </w:p>
        </w:tc>
        <w:tc>
          <w:tcPr>
            <w:tcW w:w="1325" w:type="dxa"/>
            <w:vAlign w:val="center"/>
          </w:tcPr>
          <w:p w14:paraId="06786AFE" w14:textId="77777777" w:rsidR="00E35AF8" w:rsidRPr="005C4DC5" w:rsidRDefault="00E35AF8">
            <w:pPr>
              <w:pStyle w:val="TableTextCentered"/>
              <w:rPr>
                <w:rFonts w:ascii="Calibri" w:eastAsia="Calibri" w:hAnsi="Calibri" w:cs="Times New Roman"/>
              </w:rPr>
            </w:pPr>
            <w:r w:rsidRPr="004B5397">
              <w:t>94.4</w:t>
            </w:r>
          </w:p>
        </w:tc>
        <w:tc>
          <w:tcPr>
            <w:tcW w:w="1336" w:type="dxa"/>
            <w:vAlign w:val="center"/>
          </w:tcPr>
          <w:p w14:paraId="54AD53FC" w14:textId="77777777" w:rsidR="00E35AF8" w:rsidRPr="005C4DC5" w:rsidRDefault="00E35AF8">
            <w:pPr>
              <w:pStyle w:val="TableTextCentered"/>
              <w:rPr>
                <w:rFonts w:ascii="Calibri" w:eastAsia="Calibri" w:hAnsi="Calibri" w:cs="Times New Roman"/>
              </w:rPr>
            </w:pPr>
            <w:r w:rsidRPr="004B5397">
              <w:t>78.0</w:t>
            </w:r>
          </w:p>
        </w:tc>
      </w:tr>
      <w:tr w:rsidR="00E35AF8" w:rsidRPr="005C4DC5" w14:paraId="76902FC2" w14:textId="77777777">
        <w:tc>
          <w:tcPr>
            <w:tcW w:w="2762" w:type="dxa"/>
          </w:tcPr>
          <w:p w14:paraId="60E1A7D9" w14:textId="77777777" w:rsidR="00E35AF8" w:rsidRPr="005C4DC5" w:rsidRDefault="00E35AF8">
            <w:pPr>
              <w:pStyle w:val="TableText"/>
            </w:pPr>
            <w:r w:rsidRPr="005C4DC5">
              <w:t>Students w/disabilities</w:t>
            </w:r>
          </w:p>
        </w:tc>
        <w:tc>
          <w:tcPr>
            <w:tcW w:w="1270" w:type="dxa"/>
            <w:vAlign w:val="center"/>
          </w:tcPr>
          <w:p w14:paraId="4BF11EE0" w14:textId="77777777" w:rsidR="00E35AF8" w:rsidRPr="005C4DC5" w:rsidRDefault="00E35AF8">
            <w:pPr>
              <w:pStyle w:val="TableTextCentered"/>
              <w:rPr>
                <w:rFonts w:ascii="Calibri" w:eastAsia="Calibri" w:hAnsi="Calibri" w:cs="Times New Roman"/>
              </w:rPr>
            </w:pPr>
            <w:r w:rsidRPr="004B5397">
              <w:t>50</w:t>
            </w:r>
          </w:p>
        </w:tc>
        <w:tc>
          <w:tcPr>
            <w:tcW w:w="1325" w:type="dxa"/>
            <w:vAlign w:val="center"/>
          </w:tcPr>
          <w:p w14:paraId="7C3A588E" w14:textId="77777777" w:rsidR="00E35AF8" w:rsidRPr="005C4DC5" w:rsidRDefault="00E35AF8">
            <w:pPr>
              <w:pStyle w:val="TableTextCentered"/>
              <w:rPr>
                <w:rFonts w:ascii="Calibri" w:eastAsia="Calibri" w:hAnsi="Calibri" w:cs="Times New Roman"/>
              </w:rPr>
            </w:pPr>
            <w:r w:rsidRPr="004B5397">
              <w:t>85.7</w:t>
            </w:r>
          </w:p>
        </w:tc>
        <w:tc>
          <w:tcPr>
            <w:tcW w:w="1326" w:type="dxa"/>
            <w:vAlign w:val="center"/>
          </w:tcPr>
          <w:p w14:paraId="65642FFA" w14:textId="77777777" w:rsidR="00E35AF8" w:rsidRPr="005C4DC5" w:rsidRDefault="00E35AF8">
            <w:pPr>
              <w:pStyle w:val="TableTextCentered"/>
              <w:rPr>
                <w:rFonts w:ascii="Calibri" w:eastAsia="Calibri" w:hAnsi="Calibri" w:cs="Times New Roman"/>
              </w:rPr>
            </w:pPr>
            <w:r w:rsidRPr="004B5397">
              <w:t>92.3</w:t>
            </w:r>
          </w:p>
        </w:tc>
        <w:tc>
          <w:tcPr>
            <w:tcW w:w="1325" w:type="dxa"/>
            <w:vAlign w:val="center"/>
          </w:tcPr>
          <w:p w14:paraId="4F917557" w14:textId="77777777" w:rsidR="00E35AF8" w:rsidRPr="005C4DC5" w:rsidRDefault="00E35AF8">
            <w:pPr>
              <w:pStyle w:val="TableTextCentered"/>
              <w:rPr>
                <w:rFonts w:ascii="Calibri" w:eastAsia="Calibri" w:hAnsi="Calibri" w:cs="Times New Roman"/>
              </w:rPr>
            </w:pPr>
            <w:r w:rsidRPr="004B5397">
              <w:t>88.0</w:t>
            </w:r>
          </w:p>
        </w:tc>
        <w:tc>
          <w:tcPr>
            <w:tcW w:w="1336" w:type="dxa"/>
            <w:vAlign w:val="center"/>
          </w:tcPr>
          <w:p w14:paraId="1A4F7D8C" w14:textId="77777777" w:rsidR="00E35AF8" w:rsidRPr="005C4DC5" w:rsidRDefault="00E35AF8">
            <w:pPr>
              <w:pStyle w:val="TableTextCentered"/>
              <w:rPr>
                <w:rFonts w:ascii="Calibri" w:eastAsia="Calibri" w:hAnsi="Calibri" w:cs="Times New Roman"/>
              </w:rPr>
            </w:pPr>
            <w:r w:rsidRPr="004B5397">
              <w:t>80.6</w:t>
            </w:r>
          </w:p>
        </w:tc>
      </w:tr>
    </w:tbl>
    <w:p w14:paraId="148525C2" w14:textId="77777777"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80" w:history="1">
        <w:r w:rsidRPr="005C4DC5">
          <w:rPr>
            <w:rStyle w:val="Hyperlink"/>
          </w:rPr>
          <w:t>newly defined low-income student group</w:t>
        </w:r>
      </w:hyperlink>
      <w:r w:rsidRPr="005C4DC5">
        <w:t>. This change also affects the high needs group.</w:t>
      </w:r>
    </w:p>
    <w:p w14:paraId="530635C1" w14:textId="77777777" w:rsidR="00E35AF8" w:rsidRPr="005C4DC5" w:rsidRDefault="00E35AF8" w:rsidP="00E35AF8">
      <w:pPr>
        <w:pStyle w:val="TableTitle0"/>
      </w:pPr>
      <w:bookmarkStart w:id="185" w:name="_Hlk117066858"/>
      <w:r w:rsidRPr="005C4DC5">
        <w:t xml:space="preserve">Table E18. </w:t>
      </w:r>
      <w:r w:rsidRPr="00A7117C">
        <w:t>Norwood</w:t>
      </w:r>
      <w:r w:rsidRPr="005C4DC5">
        <w:t xml:space="preserve">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AF8" w:rsidRPr="005C4DC5" w14:paraId="716D2CA6" w14:textId="77777777">
        <w:trPr>
          <w:cnfStyle w:val="100000000000" w:firstRow="1" w:lastRow="0" w:firstColumn="0" w:lastColumn="0" w:oddVBand="0" w:evenVBand="0" w:oddHBand="0" w:evenHBand="0" w:firstRowFirstColumn="0" w:firstRowLastColumn="0" w:lastRowFirstColumn="0" w:lastRowLastColumn="0"/>
        </w:trPr>
        <w:tc>
          <w:tcPr>
            <w:tcW w:w="2762" w:type="dxa"/>
          </w:tcPr>
          <w:p w14:paraId="30490262" w14:textId="77777777" w:rsidR="00E35AF8" w:rsidRPr="005C4DC5" w:rsidRDefault="00E35AF8" w:rsidP="005026F1">
            <w:pPr>
              <w:pStyle w:val="TableColHeadingLeft"/>
              <w:jc w:val="center"/>
            </w:pPr>
            <w:r w:rsidRPr="005C4DC5">
              <w:t>Group</w:t>
            </w:r>
          </w:p>
        </w:tc>
        <w:tc>
          <w:tcPr>
            <w:tcW w:w="1270" w:type="dxa"/>
          </w:tcPr>
          <w:p w14:paraId="7BED3833" w14:textId="77777777" w:rsidR="00E35AF8" w:rsidRPr="005C4DC5" w:rsidRDefault="00E35AF8">
            <w:pPr>
              <w:pStyle w:val="TableColHeadingCenter"/>
            </w:pPr>
            <w:r w:rsidRPr="005C4DC5">
              <w:rPr>
                <w:i/>
                <w:iCs/>
              </w:rPr>
              <w:t>N</w:t>
            </w:r>
            <w:r w:rsidRPr="005C4DC5">
              <w:t xml:space="preserve"> (2022)</w:t>
            </w:r>
          </w:p>
        </w:tc>
        <w:tc>
          <w:tcPr>
            <w:tcW w:w="1325" w:type="dxa"/>
          </w:tcPr>
          <w:p w14:paraId="5691EB1F" w14:textId="77777777" w:rsidR="00E35AF8" w:rsidRPr="005C4DC5" w:rsidRDefault="00E35AF8">
            <w:pPr>
              <w:pStyle w:val="TableColHeadingCenter"/>
            </w:pPr>
            <w:r w:rsidRPr="005C4DC5">
              <w:t>2020</w:t>
            </w:r>
          </w:p>
        </w:tc>
        <w:tc>
          <w:tcPr>
            <w:tcW w:w="1326" w:type="dxa"/>
          </w:tcPr>
          <w:p w14:paraId="36F5E1FF" w14:textId="77777777" w:rsidR="00E35AF8" w:rsidRPr="005C4DC5" w:rsidRDefault="00E35AF8">
            <w:pPr>
              <w:pStyle w:val="TableColHeadingCenter"/>
            </w:pPr>
            <w:r w:rsidRPr="005C4DC5">
              <w:t>2021</w:t>
            </w:r>
          </w:p>
        </w:tc>
        <w:tc>
          <w:tcPr>
            <w:tcW w:w="1325" w:type="dxa"/>
          </w:tcPr>
          <w:p w14:paraId="11EBD665" w14:textId="77777777" w:rsidR="00E35AF8" w:rsidRPr="005C4DC5" w:rsidRDefault="00E35AF8">
            <w:pPr>
              <w:pStyle w:val="TableColHeadingCenter"/>
            </w:pPr>
            <w:r w:rsidRPr="005C4DC5">
              <w:t>2022</w:t>
            </w:r>
          </w:p>
        </w:tc>
        <w:tc>
          <w:tcPr>
            <w:tcW w:w="1336" w:type="dxa"/>
          </w:tcPr>
          <w:p w14:paraId="1F8CA39B" w14:textId="77777777" w:rsidR="00E35AF8" w:rsidRPr="005C4DC5" w:rsidRDefault="00E35AF8">
            <w:pPr>
              <w:pStyle w:val="TableColHeadingCenter"/>
            </w:pPr>
            <w:r w:rsidRPr="005C4DC5">
              <w:t>State (2022)</w:t>
            </w:r>
          </w:p>
        </w:tc>
      </w:tr>
      <w:tr w:rsidR="00E35AF8" w:rsidRPr="005C4DC5" w14:paraId="7D9268B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456D71E" w14:textId="77777777" w:rsidR="00E35AF8" w:rsidRPr="005C4DC5" w:rsidRDefault="00E35AF8">
            <w:pPr>
              <w:pStyle w:val="TableText"/>
              <w:rPr>
                <w:rFonts w:eastAsia="Calibri"/>
              </w:rPr>
            </w:pPr>
            <w:r w:rsidRPr="005C4DC5">
              <w:t>All students</w:t>
            </w:r>
          </w:p>
        </w:tc>
        <w:tc>
          <w:tcPr>
            <w:tcW w:w="1270" w:type="dxa"/>
            <w:vAlign w:val="center"/>
          </w:tcPr>
          <w:p w14:paraId="1287424A" w14:textId="77777777" w:rsidR="00E35AF8" w:rsidRPr="005C4DC5" w:rsidRDefault="00E35AF8">
            <w:pPr>
              <w:pStyle w:val="TableTextCentered"/>
              <w:rPr>
                <w:rFonts w:ascii="Calibri" w:eastAsia="Calibri" w:hAnsi="Calibri" w:cs="Times New Roman"/>
              </w:rPr>
            </w:pPr>
            <w:r w:rsidRPr="005F7746">
              <w:t>3,658</w:t>
            </w:r>
          </w:p>
        </w:tc>
        <w:tc>
          <w:tcPr>
            <w:tcW w:w="1325" w:type="dxa"/>
            <w:vAlign w:val="center"/>
          </w:tcPr>
          <w:p w14:paraId="6A06C0AF" w14:textId="77777777" w:rsidR="00E35AF8" w:rsidRPr="005C4DC5" w:rsidRDefault="00E35AF8">
            <w:pPr>
              <w:pStyle w:val="TableTextCentered"/>
              <w:rPr>
                <w:rFonts w:ascii="Calibri" w:eastAsia="Calibri" w:hAnsi="Calibri" w:cs="Times New Roman"/>
              </w:rPr>
            </w:pPr>
            <w:r w:rsidRPr="005F7746">
              <w:t>2.1</w:t>
            </w:r>
          </w:p>
        </w:tc>
        <w:tc>
          <w:tcPr>
            <w:tcW w:w="1326" w:type="dxa"/>
            <w:vAlign w:val="center"/>
          </w:tcPr>
          <w:p w14:paraId="201AF56F" w14:textId="77777777" w:rsidR="00E35AF8" w:rsidRPr="005C4DC5" w:rsidRDefault="00E35AF8">
            <w:pPr>
              <w:pStyle w:val="TableTextCentered"/>
              <w:rPr>
                <w:rFonts w:ascii="Calibri" w:eastAsia="Calibri" w:hAnsi="Calibri" w:cs="Times New Roman"/>
              </w:rPr>
            </w:pPr>
            <w:r w:rsidRPr="005F7746">
              <w:t>0.5</w:t>
            </w:r>
          </w:p>
        </w:tc>
        <w:tc>
          <w:tcPr>
            <w:tcW w:w="1325" w:type="dxa"/>
            <w:vAlign w:val="center"/>
          </w:tcPr>
          <w:p w14:paraId="45466077" w14:textId="77777777" w:rsidR="00E35AF8" w:rsidRPr="005C4DC5" w:rsidRDefault="00E35AF8">
            <w:pPr>
              <w:pStyle w:val="TableTextCentered"/>
              <w:rPr>
                <w:rFonts w:ascii="Calibri" w:eastAsia="Calibri" w:hAnsi="Calibri" w:cs="Times New Roman"/>
              </w:rPr>
            </w:pPr>
            <w:r w:rsidRPr="005F7746">
              <w:t>1.8</w:t>
            </w:r>
          </w:p>
        </w:tc>
        <w:tc>
          <w:tcPr>
            <w:tcW w:w="1336" w:type="dxa"/>
            <w:vAlign w:val="center"/>
          </w:tcPr>
          <w:p w14:paraId="37EF9776" w14:textId="77777777" w:rsidR="00E35AF8" w:rsidRPr="005C4DC5" w:rsidRDefault="00E35AF8">
            <w:pPr>
              <w:pStyle w:val="TableTextCentered"/>
              <w:rPr>
                <w:rFonts w:ascii="Calibri" w:eastAsia="Calibri" w:hAnsi="Calibri" w:cs="Times New Roman"/>
              </w:rPr>
            </w:pPr>
            <w:r w:rsidRPr="005F7746">
              <w:t>1.6</w:t>
            </w:r>
          </w:p>
        </w:tc>
      </w:tr>
      <w:tr w:rsidR="00E35AF8" w:rsidRPr="005C4DC5" w14:paraId="1F5B7240" w14:textId="77777777">
        <w:tc>
          <w:tcPr>
            <w:tcW w:w="2762" w:type="dxa"/>
          </w:tcPr>
          <w:p w14:paraId="74C87FC2" w14:textId="77777777" w:rsidR="00E35AF8" w:rsidRPr="005C4DC5" w:rsidRDefault="00E35AF8">
            <w:pPr>
              <w:pStyle w:val="TableText"/>
              <w:rPr>
                <w:rFonts w:eastAsia="Calibri"/>
              </w:rPr>
            </w:pPr>
            <w:r w:rsidRPr="005C4DC5">
              <w:t>African American/Black</w:t>
            </w:r>
          </w:p>
        </w:tc>
        <w:tc>
          <w:tcPr>
            <w:tcW w:w="1270" w:type="dxa"/>
            <w:vAlign w:val="center"/>
          </w:tcPr>
          <w:p w14:paraId="4ADA2DBC" w14:textId="77777777" w:rsidR="00E35AF8" w:rsidRPr="005C4DC5" w:rsidRDefault="00E35AF8">
            <w:pPr>
              <w:pStyle w:val="TableTextCentered"/>
              <w:rPr>
                <w:rFonts w:ascii="Calibri" w:eastAsia="Calibri" w:hAnsi="Calibri" w:cs="Times New Roman"/>
              </w:rPr>
            </w:pPr>
            <w:r w:rsidRPr="005F7746">
              <w:t>462</w:t>
            </w:r>
          </w:p>
        </w:tc>
        <w:tc>
          <w:tcPr>
            <w:tcW w:w="1325" w:type="dxa"/>
            <w:vAlign w:val="center"/>
          </w:tcPr>
          <w:p w14:paraId="2F1973AB" w14:textId="77777777" w:rsidR="00E35AF8" w:rsidRPr="005C4DC5" w:rsidRDefault="00E35AF8">
            <w:pPr>
              <w:pStyle w:val="TableTextCentered"/>
              <w:rPr>
                <w:rFonts w:ascii="Calibri" w:eastAsia="Calibri" w:hAnsi="Calibri" w:cs="Times New Roman"/>
              </w:rPr>
            </w:pPr>
            <w:r w:rsidRPr="005F7746">
              <w:t>3.4</w:t>
            </w:r>
          </w:p>
        </w:tc>
        <w:tc>
          <w:tcPr>
            <w:tcW w:w="1326" w:type="dxa"/>
            <w:vAlign w:val="center"/>
          </w:tcPr>
          <w:p w14:paraId="7E772FF3" w14:textId="77777777" w:rsidR="00E35AF8" w:rsidRPr="005C4DC5" w:rsidRDefault="00E35AF8">
            <w:pPr>
              <w:pStyle w:val="TableTextCentered"/>
              <w:rPr>
                <w:rFonts w:ascii="Calibri" w:eastAsia="Calibri" w:hAnsi="Calibri" w:cs="Times New Roman"/>
              </w:rPr>
            </w:pPr>
            <w:r w:rsidRPr="005F7746">
              <w:t>1.3</w:t>
            </w:r>
          </w:p>
        </w:tc>
        <w:tc>
          <w:tcPr>
            <w:tcW w:w="1325" w:type="dxa"/>
            <w:vAlign w:val="center"/>
          </w:tcPr>
          <w:p w14:paraId="3D776C66" w14:textId="77777777" w:rsidR="00E35AF8" w:rsidRPr="005C4DC5" w:rsidRDefault="00E35AF8">
            <w:pPr>
              <w:pStyle w:val="TableTextCentered"/>
              <w:rPr>
                <w:rFonts w:ascii="Calibri" w:eastAsia="Calibri" w:hAnsi="Calibri" w:cs="Times New Roman"/>
              </w:rPr>
            </w:pPr>
            <w:r w:rsidRPr="005F7746">
              <w:t>3.2</w:t>
            </w:r>
          </w:p>
        </w:tc>
        <w:tc>
          <w:tcPr>
            <w:tcW w:w="1336" w:type="dxa"/>
            <w:vAlign w:val="center"/>
          </w:tcPr>
          <w:p w14:paraId="298646EB" w14:textId="77777777" w:rsidR="00E35AF8" w:rsidRPr="005C4DC5" w:rsidRDefault="00E35AF8">
            <w:pPr>
              <w:pStyle w:val="TableTextCentered"/>
              <w:rPr>
                <w:rFonts w:ascii="Calibri" w:eastAsia="Calibri" w:hAnsi="Calibri" w:cs="Times New Roman"/>
              </w:rPr>
            </w:pPr>
            <w:r w:rsidRPr="005F7746">
              <w:t>2.2</w:t>
            </w:r>
          </w:p>
        </w:tc>
      </w:tr>
      <w:tr w:rsidR="00E35AF8" w:rsidRPr="005C4DC5" w14:paraId="3367BB5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23AC2AA" w14:textId="77777777" w:rsidR="00E35AF8" w:rsidRPr="005C4DC5" w:rsidRDefault="00E35AF8">
            <w:pPr>
              <w:pStyle w:val="TableText"/>
              <w:rPr>
                <w:rFonts w:eastAsia="Calibri"/>
              </w:rPr>
            </w:pPr>
            <w:r w:rsidRPr="005C4DC5">
              <w:t>Asian</w:t>
            </w:r>
          </w:p>
        </w:tc>
        <w:tc>
          <w:tcPr>
            <w:tcW w:w="1270" w:type="dxa"/>
            <w:vAlign w:val="center"/>
          </w:tcPr>
          <w:p w14:paraId="734ABD2F" w14:textId="77777777" w:rsidR="00E35AF8" w:rsidRPr="005C4DC5" w:rsidRDefault="00E35AF8">
            <w:pPr>
              <w:pStyle w:val="TableTextCentered"/>
              <w:rPr>
                <w:rFonts w:ascii="Calibri" w:eastAsia="Calibri" w:hAnsi="Calibri" w:cs="Times New Roman"/>
              </w:rPr>
            </w:pPr>
            <w:r w:rsidRPr="005F7746">
              <w:t>285</w:t>
            </w:r>
          </w:p>
        </w:tc>
        <w:tc>
          <w:tcPr>
            <w:tcW w:w="1325" w:type="dxa"/>
            <w:vAlign w:val="center"/>
          </w:tcPr>
          <w:p w14:paraId="1548B494" w14:textId="5203D92E" w:rsidR="00E35AF8" w:rsidRPr="005C4DC5" w:rsidRDefault="00BB5CC5">
            <w:pPr>
              <w:pStyle w:val="TableTextCentered"/>
              <w:rPr>
                <w:rFonts w:ascii="Calibri" w:eastAsia="Calibri" w:hAnsi="Calibri" w:cs="Times New Roman"/>
              </w:rPr>
            </w:pPr>
            <w:r>
              <w:t>NA</w:t>
            </w:r>
          </w:p>
        </w:tc>
        <w:tc>
          <w:tcPr>
            <w:tcW w:w="1326" w:type="dxa"/>
            <w:vAlign w:val="center"/>
          </w:tcPr>
          <w:p w14:paraId="21445906" w14:textId="022CA05D" w:rsidR="00E35AF8" w:rsidRPr="005C4DC5" w:rsidRDefault="00BB5CC5">
            <w:pPr>
              <w:pStyle w:val="TableTextCentered"/>
              <w:rPr>
                <w:rFonts w:ascii="Calibri" w:eastAsia="Calibri" w:hAnsi="Calibri" w:cs="Times New Roman"/>
              </w:rPr>
            </w:pPr>
            <w:r>
              <w:t>NA</w:t>
            </w:r>
          </w:p>
        </w:tc>
        <w:tc>
          <w:tcPr>
            <w:tcW w:w="1325" w:type="dxa"/>
            <w:vAlign w:val="center"/>
          </w:tcPr>
          <w:p w14:paraId="56180B0D" w14:textId="71309B37" w:rsidR="00E35AF8" w:rsidRPr="005C4DC5" w:rsidRDefault="00BB5CC5">
            <w:pPr>
              <w:pStyle w:val="TableTextCentered"/>
              <w:rPr>
                <w:rFonts w:ascii="Calibri" w:eastAsia="Calibri" w:hAnsi="Calibri" w:cs="Times New Roman"/>
              </w:rPr>
            </w:pPr>
            <w:r>
              <w:t>NA</w:t>
            </w:r>
          </w:p>
        </w:tc>
        <w:tc>
          <w:tcPr>
            <w:tcW w:w="1336" w:type="dxa"/>
            <w:vAlign w:val="center"/>
          </w:tcPr>
          <w:p w14:paraId="736CE3B0" w14:textId="77777777" w:rsidR="00E35AF8" w:rsidRPr="005C4DC5" w:rsidRDefault="00E35AF8">
            <w:pPr>
              <w:pStyle w:val="TableTextCentered"/>
              <w:rPr>
                <w:rFonts w:ascii="Calibri" w:eastAsia="Calibri" w:hAnsi="Calibri" w:cs="Times New Roman"/>
              </w:rPr>
            </w:pPr>
            <w:r w:rsidRPr="005F7746">
              <w:t>0.4</w:t>
            </w:r>
          </w:p>
        </w:tc>
      </w:tr>
      <w:tr w:rsidR="00E35AF8" w:rsidRPr="005C4DC5" w14:paraId="2B2154E4" w14:textId="77777777">
        <w:tc>
          <w:tcPr>
            <w:tcW w:w="2762" w:type="dxa"/>
          </w:tcPr>
          <w:p w14:paraId="2D8AE1BB" w14:textId="77777777" w:rsidR="00E35AF8" w:rsidRPr="005C4DC5" w:rsidRDefault="00E35AF8">
            <w:pPr>
              <w:pStyle w:val="TableText"/>
              <w:rPr>
                <w:rFonts w:eastAsia="Calibri"/>
              </w:rPr>
            </w:pPr>
            <w:r w:rsidRPr="005C4DC5">
              <w:t>Hispanic/Latino</w:t>
            </w:r>
          </w:p>
        </w:tc>
        <w:tc>
          <w:tcPr>
            <w:tcW w:w="1270" w:type="dxa"/>
            <w:vAlign w:val="center"/>
          </w:tcPr>
          <w:p w14:paraId="440296B4" w14:textId="77777777" w:rsidR="00E35AF8" w:rsidRPr="005C4DC5" w:rsidRDefault="00E35AF8">
            <w:pPr>
              <w:pStyle w:val="TableTextCentered"/>
              <w:rPr>
                <w:rFonts w:ascii="Calibri" w:eastAsia="Calibri" w:hAnsi="Calibri" w:cs="Times New Roman"/>
              </w:rPr>
            </w:pPr>
            <w:r w:rsidRPr="005F7746">
              <w:t>686</w:t>
            </w:r>
          </w:p>
        </w:tc>
        <w:tc>
          <w:tcPr>
            <w:tcW w:w="1325" w:type="dxa"/>
            <w:vAlign w:val="center"/>
          </w:tcPr>
          <w:p w14:paraId="325C5414" w14:textId="77777777" w:rsidR="00E35AF8" w:rsidRPr="005C4DC5" w:rsidRDefault="00E35AF8">
            <w:pPr>
              <w:pStyle w:val="TableTextCentered"/>
              <w:rPr>
                <w:rFonts w:ascii="Calibri" w:eastAsia="Calibri" w:hAnsi="Calibri" w:cs="Times New Roman"/>
              </w:rPr>
            </w:pPr>
            <w:r w:rsidRPr="005F7746">
              <w:t>2.6</w:t>
            </w:r>
          </w:p>
        </w:tc>
        <w:tc>
          <w:tcPr>
            <w:tcW w:w="1326" w:type="dxa"/>
            <w:vAlign w:val="center"/>
          </w:tcPr>
          <w:p w14:paraId="1B125132" w14:textId="77777777" w:rsidR="00E35AF8" w:rsidRPr="005C4DC5" w:rsidRDefault="00E35AF8">
            <w:pPr>
              <w:pStyle w:val="TableTextCentered"/>
              <w:rPr>
                <w:rFonts w:ascii="Calibri" w:eastAsia="Calibri" w:hAnsi="Calibri" w:cs="Times New Roman"/>
              </w:rPr>
            </w:pPr>
            <w:r w:rsidRPr="005F7746">
              <w:t>0.7</w:t>
            </w:r>
          </w:p>
        </w:tc>
        <w:tc>
          <w:tcPr>
            <w:tcW w:w="1325" w:type="dxa"/>
            <w:vAlign w:val="center"/>
          </w:tcPr>
          <w:p w14:paraId="28C19B0C" w14:textId="77777777" w:rsidR="00E35AF8" w:rsidRPr="005C4DC5" w:rsidRDefault="00E35AF8">
            <w:pPr>
              <w:pStyle w:val="TableTextCentered"/>
              <w:rPr>
                <w:rFonts w:ascii="Calibri" w:eastAsia="Calibri" w:hAnsi="Calibri" w:cs="Times New Roman"/>
              </w:rPr>
            </w:pPr>
            <w:r w:rsidRPr="005F7746">
              <w:t>3.6</w:t>
            </w:r>
          </w:p>
        </w:tc>
        <w:tc>
          <w:tcPr>
            <w:tcW w:w="1336" w:type="dxa"/>
            <w:vAlign w:val="center"/>
          </w:tcPr>
          <w:p w14:paraId="2665D176" w14:textId="77777777" w:rsidR="00E35AF8" w:rsidRPr="005C4DC5" w:rsidRDefault="00E35AF8">
            <w:pPr>
              <w:pStyle w:val="TableTextCentered"/>
              <w:rPr>
                <w:rFonts w:ascii="Calibri" w:eastAsia="Calibri" w:hAnsi="Calibri" w:cs="Times New Roman"/>
              </w:rPr>
            </w:pPr>
            <w:r w:rsidRPr="005F7746">
              <w:t>2.1</w:t>
            </w:r>
          </w:p>
        </w:tc>
      </w:tr>
      <w:tr w:rsidR="00E35AF8" w:rsidRPr="005C4DC5" w14:paraId="21AFD40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8C26B12" w14:textId="3198B293" w:rsidR="00E35AF8" w:rsidRPr="005C4DC5" w:rsidRDefault="00E35AF8">
            <w:pPr>
              <w:pStyle w:val="TableText"/>
              <w:rPr>
                <w:rFonts w:eastAsia="Calibri"/>
              </w:rPr>
            </w:pPr>
            <w:r w:rsidRPr="005C4DC5">
              <w:t>Multi-Race, non-Hispanic/</w:t>
            </w:r>
            <w:r w:rsidR="005A4A2B">
              <w:br/>
            </w:r>
            <w:r w:rsidRPr="005C4DC5">
              <w:t>Latino</w:t>
            </w:r>
          </w:p>
        </w:tc>
        <w:tc>
          <w:tcPr>
            <w:tcW w:w="1270" w:type="dxa"/>
            <w:vAlign w:val="center"/>
          </w:tcPr>
          <w:p w14:paraId="15926CE1" w14:textId="77777777" w:rsidR="00E35AF8" w:rsidRPr="005C4DC5" w:rsidRDefault="00E35AF8">
            <w:pPr>
              <w:pStyle w:val="TableTextCentered"/>
              <w:rPr>
                <w:rFonts w:ascii="Calibri" w:eastAsia="Calibri" w:hAnsi="Calibri" w:cs="Times New Roman"/>
              </w:rPr>
            </w:pPr>
            <w:r w:rsidRPr="005F7746">
              <w:t>109</w:t>
            </w:r>
          </w:p>
        </w:tc>
        <w:tc>
          <w:tcPr>
            <w:tcW w:w="1325" w:type="dxa"/>
            <w:vAlign w:val="center"/>
          </w:tcPr>
          <w:p w14:paraId="2D67B753" w14:textId="7E9225A6" w:rsidR="00E35AF8" w:rsidRPr="005C4DC5" w:rsidRDefault="00BB5CC5">
            <w:pPr>
              <w:pStyle w:val="TableTextCentered"/>
              <w:rPr>
                <w:rFonts w:ascii="Calibri" w:eastAsia="Calibri" w:hAnsi="Calibri" w:cs="Times New Roman"/>
              </w:rPr>
            </w:pPr>
            <w:r>
              <w:t>NA</w:t>
            </w:r>
          </w:p>
        </w:tc>
        <w:tc>
          <w:tcPr>
            <w:tcW w:w="1326" w:type="dxa"/>
            <w:vAlign w:val="center"/>
          </w:tcPr>
          <w:p w14:paraId="7EF0BED8" w14:textId="789FF50E" w:rsidR="00E35AF8" w:rsidRPr="005C4DC5" w:rsidRDefault="00BB5CC5">
            <w:pPr>
              <w:pStyle w:val="TableTextCentered"/>
              <w:rPr>
                <w:rFonts w:ascii="Calibri" w:eastAsia="Calibri" w:hAnsi="Calibri" w:cs="Times New Roman"/>
              </w:rPr>
            </w:pPr>
            <w:r>
              <w:t>NA</w:t>
            </w:r>
          </w:p>
        </w:tc>
        <w:tc>
          <w:tcPr>
            <w:tcW w:w="1325" w:type="dxa"/>
            <w:vAlign w:val="center"/>
          </w:tcPr>
          <w:p w14:paraId="74D6608C" w14:textId="4643B4BC" w:rsidR="00E35AF8" w:rsidRPr="005C4DC5" w:rsidRDefault="00BB5CC5">
            <w:pPr>
              <w:pStyle w:val="TableTextCentered"/>
              <w:rPr>
                <w:rFonts w:ascii="Calibri" w:eastAsia="Calibri" w:hAnsi="Calibri" w:cs="Times New Roman"/>
              </w:rPr>
            </w:pPr>
            <w:r>
              <w:t>NA</w:t>
            </w:r>
          </w:p>
        </w:tc>
        <w:tc>
          <w:tcPr>
            <w:tcW w:w="1336" w:type="dxa"/>
            <w:vAlign w:val="center"/>
          </w:tcPr>
          <w:p w14:paraId="5F42D344" w14:textId="77777777" w:rsidR="00E35AF8" w:rsidRPr="005C4DC5" w:rsidRDefault="00E35AF8">
            <w:pPr>
              <w:pStyle w:val="TableTextCentered"/>
              <w:rPr>
                <w:rFonts w:ascii="Calibri" w:eastAsia="Calibri" w:hAnsi="Calibri" w:cs="Times New Roman"/>
              </w:rPr>
            </w:pPr>
            <w:r w:rsidRPr="005F7746">
              <w:t>1.8</w:t>
            </w:r>
          </w:p>
        </w:tc>
      </w:tr>
      <w:tr w:rsidR="00E35AF8" w:rsidRPr="005C4DC5" w14:paraId="446F32CE" w14:textId="77777777">
        <w:tc>
          <w:tcPr>
            <w:tcW w:w="2762" w:type="dxa"/>
          </w:tcPr>
          <w:p w14:paraId="716537AD" w14:textId="77777777" w:rsidR="00E35AF8" w:rsidRPr="005C4DC5" w:rsidRDefault="00E35AF8">
            <w:pPr>
              <w:pStyle w:val="TableText"/>
            </w:pPr>
            <w:r w:rsidRPr="005C4DC5">
              <w:t>Native American</w:t>
            </w:r>
          </w:p>
        </w:tc>
        <w:tc>
          <w:tcPr>
            <w:tcW w:w="1270" w:type="dxa"/>
            <w:vAlign w:val="center"/>
          </w:tcPr>
          <w:p w14:paraId="5315D7B7" w14:textId="77777777" w:rsidR="00E35AF8" w:rsidRPr="005C4DC5" w:rsidRDefault="00E35AF8">
            <w:pPr>
              <w:pStyle w:val="TableTextCentered"/>
              <w:rPr>
                <w:rFonts w:ascii="Calibri" w:eastAsia="Calibri" w:hAnsi="Calibri" w:cs="Times New Roman"/>
              </w:rPr>
            </w:pPr>
            <w:r w:rsidRPr="005F7746">
              <w:t>5</w:t>
            </w:r>
          </w:p>
        </w:tc>
        <w:tc>
          <w:tcPr>
            <w:tcW w:w="1325" w:type="dxa"/>
            <w:vAlign w:val="center"/>
          </w:tcPr>
          <w:p w14:paraId="080168AB" w14:textId="03CCA82D" w:rsidR="00E35AF8" w:rsidRPr="005C4DC5" w:rsidRDefault="00BB5CC5">
            <w:pPr>
              <w:pStyle w:val="TableTextCentered"/>
              <w:rPr>
                <w:rFonts w:ascii="Calibri" w:eastAsia="Calibri" w:hAnsi="Calibri" w:cs="Times New Roman"/>
              </w:rPr>
            </w:pPr>
            <w:r>
              <w:t>NA</w:t>
            </w:r>
          </w:p>
        </w:tc>
        <w:tc>
          <w:tcPr>
            <w:tcW w:w="1326" w:type="dxa"/>
            <w:vAlign w:val="center"/>
          </w:tcPr>
          <w:p w14:paraId="39190BCA" w14:textId="3CDD664E" w:rsidR="00E35AF8" w:rsidRPr="005C4DC5" w:rsidRDefault="00BB5CC5">
            <w:pPr>
              <w:pStyle w:val="TableTextCentered"/>
              <w:rPr>
                <w:rFonts w:ascii="Calibri" w:eastAsia="Calibri" w:hAnsi="Calibri" w:cs="Times New Roman"/>
              </w:rPr>
            </w:pPr>
            <w:r>
              <w:t>NA</w:t>
            </w:r>
          </w:p>
        </w:tc>
        <w:tc>
          <w:tcPr>
            <w:tcW w:w="1325" w:type="dxa"/>
            <w:vAlign w:val="center"/>
          </w:tcPr>
          <w:p w14:paraId="10E6098B" w14:textId="6C0D9103" w:rsidR="00E35AF8" w:rsidRPr="005C4DC5" w:rsidRDefault="00BB5CC5">
            <w:pPr>
              <w:pStyle w:val="TableTextCentered"/>
              <w:rPr>
                <w:rFonts w:ascii="Calibri" w:eastAsia="Calibri" w:hAnsi="Calibri" w:cs="Times New Roman"/>
              </w:rPr>
            </w:pPr>
            <w:r>
              <w:t>NA</w:t>
            </w:r>
          </w:p>
        </w:tc>
        <w:tc>
          <w:tcPr>
            <w:tcW w:w="1336" w:type="dxa"/>
            <w:vAlign w:val="center"/>
          </w:tcPr>
          <w:p w14:paraId="6408E612" w14:textId="77777777" w:rsidR="00E35AF8" w:rsidRPr="005C4DC5" w:rsidRDefault="00E35AF8">
            <w:pPr>
              <w:pStyle w:val="TableTextCentered"/>
              <w:rPr>
                <w:rFonts w:ascii="Calibri" w:eastAsia="Calibri" w:hAnsi="Calibri" w:cs="Times New Roman"/>
              </w:rPr>
            </w:pPr>
            <w:r w:rsidRPr="005F7746">
              <w:t>2.4</w:t>
            </w:r>
          </w:p>
        </w:tc>
      </w:tr>
      <w:tr w:rsidR="00E35AF8" w:rsidRPr="005C4DC5" w14:paraId="72D5269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8FCE2BF" w14:textId="77777777" w:rsidR="00E35AF8" w:rsidRPr="005C4DC5" w:rsidRDefault="00E35AF8">
            <w:pPr>
              <w:pStyle w:val="TableText"/>
              <w:rPr>
                <w:spacing w:val="-4"/>
              </w:rPr>
            </w:pPr>
            <w:r w:rsidRPr="005C4DC5">
              <w:rPr>
                <w:spacing w:val="-4"/>
              </w:rPr>
              <w:t>Native Hawaiian, Pacific Islander</w:t>
            </w:r>
          </w:p>
        </w:tc>
        <w:tc>
          <w:tcPr>
            <w:tcW w:w="1270" w:type="dxa"/>
            <w:vAlign w:val="center"/>
          </w:tcPr>
          <w:p w14:paraId="1893B865" w14:textId="77777777" w:rsidR="00E35AF8" w:rsidRPr="005C4DC5" w:rsidRDefault="00E35AF8">
            <w:pPr>
              <w:pStyle w:val="TableTextCentered"/>
              <w:rPr>
                <w:rFonts w:ascii="Calibri" w:eastAsia="Calibri" w:hAnsi="Calibri" w:cs="Times New Roman"/>
              </w:rPr>
            </w:pPr>
            <w:r w:rsidRPr="005F7746">
              <w:t>29</w:t>
            </w:r>
          </w:p>
        </w:tc>
        <w:tc>
          <w:tcPr>
            <w:tcW w:w="1325" w:type="dxa"/>
            <w:vAlign w:val="center"/>
          </w:tcPr>
          <w:p w14:paraId="7615A9AB" w14:textId="77FD0C33" w:rsidR="00E35AF8" w:rsidRPr="005C4DC5" w:rsidRDefault="00BB5CC5">
            <w:pPr>
              <w:pStyle w:val="TableTextCentered"/>
              <w:rPr>
                <w:rFonts w:ascii="Calibri" w:eastAsia="Calibri" w:hAnsi="Calibri" w:cs="Times New Roman"/>
              </w:rPr>
            </w:pPr>
            <w:r>
              <w:t>NA</w:t>
            </w:r>
          </w:p>
        </w:tc>
        <w:tc>
          <w:tcPr>
            <w:tcW w:w="1326" w:type="dxa"/>
            <w:vAlign w:val="center"/>
          </w:tcPr>
          <w:p w14:paraId="381B010E" w14:textId="7C010978" w:rsidR="00E35AF8" w:rsidRPr="005C4DC5" w:rsidRDefault="00BB5CC5">
            <w:pPr>
              <w:pStyle w:val="TableTextCentered"/>
              <w:rPr>
                <w:rFonts w:ascii="Calibri" w:eastAsia="Calibri" w:hAnsi="Calibri" w:cs="Times New Roman"/>
              </w:rPr>
            </w:pPr>
            <w:r>
              <w:t>NA</w:t>
            </w:r>
          </w:p>
        </w:tc>
        <w:tc>
          <w:tcPr>
            <w:tcW w:w="1325" w:type="dxa"/>
            <w:vAlign w:val="center"/>
          </w:tcPr>
          <w:p w14:paraId="7F043A58" w14:textId="66883F67" w:rsidR="00E35AF8" w:rsidRPr="005C4DC5" w:rsidRDefault="00BB5CC5">
            <w:pPr>
              <w:pStyle w:val="TableTextCentered"/>
              <w:rPr>
                <w:rFonts w:ascii="Calibri" w:eastAsia="Calibri" w:hAnsi="Calibri" w:cs="Times New Roman"/>
              </w:rPr>
            </w:pPr>
            <w:r>
              <w:t>NA</w:t>
            </w:r>
          </w:p>
        </w:tc>
        <w:tc>
          <w:tcPr>
            <w:tcW w:w="1336" w:type="dxa"/>
            <w:vAlign w:val="center"/>
          </w:tcPr>
          <w:p w14:paraId="603F2E04" w14:textId="77777777" w:rsidR="00E35AF8" w:rsidRPr="005C4DC5" w:rsidRDefault="00E35AF8">
            <w:pPr>
              <w:pStyle w:val="TableTextCentered"/>
              <w:rPr>
                <w:rFonts w:ascii="Calibri" w:eastAsia="Calibri" w:hAnsi="Calibri" w:cs="Times New Roman"/>
              </w:rPr>
            </w:pPr>
            <w:r w:rsidRPr="005F7746">
              <w:t>1.9</w:t>
            </w:r>
          </w:p>
        </w:tc>
      </w:tr>
      <w:tr w:rsidR="00E35AF8" w:rsidRPr="005C4DC5" w14:paraId="3EE3C182" w14:textId="77777777">
        <w:tc>
          <w:tcPr>
            <w:tcW w:w="2762" w:type="dxa"/>
          </w:tcPr>
          <w:p w14:paraId="76367892" w14:textId="77777777" w:rsidR="00E35AF8" w:rsidRPr="005C4DC5" w:rsidRDefault="00E35AF8">
            <w:pPr>
              <w:pStyle w:val="TableText"/>
              <w:rPr>
                <w:rFonts w:eastAsia="Calibri"/>
              </w:rPr>
            </w:pPr>
            <w:r w:rsidRPr="005C4DC5">
              <w:t>White</w:t>
            </w:r>
          </w:p>
        </w:tc>
        <w:tc>
          <w:tcPr>
            <w:tcW w:w="1270" w:type="dxa"/>
            <w:vAlign w:val="center"/>
          </w:tcPr>
          <w:p w14:paraId="22BC73D9" w14:textId="77777777" w:rsidR="00E35AF8" w:rsidRPr="005C4DC5" w:rsidRDefault="00E35AF8">
            <w:pPr>
              <w:pStyle w:val="TableTextCentered"/>
              <w:rPr>
                <w:rFonts w:ascii="Calibri" w:eastAsia="Calibri" w:hAnsi="Calibri" w:cs="Times New Roman"/>
              </w:rPr>
            </w:pPr>
            <w:r w:rsidRPr="005F7746">
              <w:t>2,082</w:t>
            </w:r>
          </w:p>
        </w:tc>
        <w:tc>
          <w:tcPr>
            <w:tcW w:w="1325" w:type="dxa"/>
            <w:vAlign w:val="center"/>
          </w:tcPr>
          <w:p w14:paraId="32B51A95" w14:textId="77777777" w:rsidR="00E35AF8" w:rsidRPr="005C4DC5" w:rsidRDefault="00E35AF8">
            <w:pPr>
              <w:pStyle w:val="TableTextCentered"/>
              <w:rPr>
                <w:rFonts w:ascii="Calibri" w:eastAsia="Calibri" w:hAnsi="Calibri" w:cs="Times New Roman"/>
              </w:rPr>
            </w:pPr>
            <w:r w:rsidRPr="005F7746">
              <w:t>2.1</w:t>
            </w:r>
          </w:p>
        </w:tc>
        <w:tc>
          <w:tcPr>
            <w:tcW w:w="1326" w:type="dxa"/>
            <w:vAlign w:val="center"/>
          </w:tcPr>
          <w:p w14:paraId="68C99C4B" w14:textId="77777777" w:rsidR="00E35AF8" w:rsidRPr="005C4DC5" w:rsidRDefault="00E35AF8">
            <w:pPr>
              <w:pStyle w:val="TableTextCentered"/>
              <w:rPr>
                <w:rFonts w:ascii="Calibri" w:eastAsia="Calibri" w:hAnsi="Calibri" w:cs="Times New Roman"/>
              </w:rPr>
            </w:pPr>
            <w:r w:rsidRPr="005F7746">
              <w:t>0.3</w:t>
            </w:r>
          </w:p>
        </w:tc>
        <w:tc>
          <w:tcPr>
            <w:tcW w:w="1325" w:type="dxa"/>
            <w:vAlign w:val="center"/>
          </w:tcPr>
          <w:p w14:paraId="197DE51B" w14:textId="77777777" w:rsidR="00E35AF8" w:rsidRPr="005C4DC5" w:rsidRDefault="00E35AF8">
            <w:pPr>
              <w:pStyle w:val="TableTextCentered"/>
              <w:rPr>
                <w:rFonts w:ascii="Calibri" w:eastAsia="Calibri" w:hAnsi="Calibri" w:cs="Times New Roman"/>
              </w:rPr>
            </w:pPr>
            <w:r w:rsidRPr="005F7746">
              <w:t>1.2</w:t>
            </w:r>
          </w:p>
        </w:tc>
        <w:tc>
          <w:tcPr>
            <w:tcW w:w="1336" w:type="dxa"/>
            <w:vAlign w:val="center"/>
          </w:tcPr>
          <w:p w14:paraId="0DCAF9F4" w14:textId="77777777" w:rsidR="00E35AF8" w:rsidRPr="005C4DC5" w:rsidRDefault="00E35AF8">
            <w:pPr>
              <w:pStyle w:val="TableTextCentered"/>
              <w:rPr>
                <w:rFonts w:ascii="Calibri" w:eastAsia="Calibri" w:hAnsi="Calibri" w:cs="Times New Roman"/>
              </w:rPr>
            </w:pPr>
            <w:r w:rsidRPr="005F7746">
              <w:t>1.4</w:t>
            </w:r>
          </w:p>
        </w:tc>
      </w:tr>
      <w:tr w:rsidR="00E35AF8" w:rsidRPr="005C4DC5" w14:paraId="7C9A51DD"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2837716" w14:textId="77777777" w:rsidR="00E35AF8" w:rsidRPr="005C4DC5" w:rsidRDefault="00E35AF8">
            <w:pPr>
              <w:pStyle w:val="TableText"/>
              <w:rPr>
                <w:rFonts w:eastAsia="Calibri"/>
              </w:rPr>
            </w:pPr>
            <w:r w:rsidRPr="005C4DC5">
              <w:t>High needs</w:t>
            </w:r>
          </w:p>
        </w:tc>
        <w:tc>
          <w:tcPr>
            <w:tcW w:w="1270" w:type="dxa"/>
            <w:vAlign w:val="center"/>
          </w:tcPr>
          <w:p w14:paraId="487C5F2F" w14:textId="77777777" w:rsidR="00E35AF8" w:rsidRPr="005C4DC5" w:rsidRDefault="00E35AF8">
            <w:pPr>
              <w:pStyle w:val="TableTextCentered"/>
              <w:rPr>
                <w:rFonts w:ascii="Calibri" w:eastAsia="Calibri" w:hAnsi="Calibri" w:cs="Times New Roman"/>
              </w:rPr>
            </w:pPr>
            <w:r w:rsidRPr="005F7746">
              <w:t>2,157</w:t>
            </w:r>
          </w:p>
        </w:tc>
        <w:tc>
          <w:tcPr>
            <w:tcW w:w="1325" w:type="dxa"/>
            <w:vAlign w:val="center"/>
          </w:tcPr>
          <w:p w14:paraId="665C5FE5" w14:textId="77777777" w:rsidR="00E35AF8" w:rsidRPr="005C4DC5" w:rsidRDefault="00E35AF8">
            <w:pPr>
              <w:pStyle w:val="TableTextCentered"/>
              <w:rPr>
                <w:rFonts w:ascii="Calibri" w:eastAsia="Calibri" w:hAnsi="Calibri" w:cs="Times New Roman"/>
              </w:rPr>
            </w:pPr>
            <w:r w:rsidRPr="005F7746">
              <w:t>3.2</w:t>
            </w:r>
          </w:p>
        </w:tc>
        <w:tc>
          <w:tcPr>
            <w:tcW w:w="1326" w:type="dxa"/>
            <w:vAlign w:val="center"/>
          </w:tcPr>
          <w:p w14:paraId="00D7BB86" w14:textId="77777777" w:rsidR="00E35AF8" w:rsidRPr="005C4DC5" w:rsidRDefault="00E35AF8">
            <w:pPr>
              <w:pStyle w:val="TableTextCentered"/>
              <w:rPr>
                <w:rFonts w:ascii="Calibri" w:eastAsia="Calibri" w:hAnsi="Calibri" w:cs="Times New Roman"/>
              </w:rPr>
            </w:pPr>
            <w:r w:rsidRPr="005F7746">
              <w:t>0.8</w:t>
            </w:r>
          </w:p>
        </w:tc>
        <w:tc>
          <w:tcPr>
            <w:tcW w:w="1325" w:type="dxa"/>
            <w:vAlign w:val="center"/>
          </w:tcPr>
          <w:p w14:paraId="6F41A34C" w14:textId="77777777" w:rsidR="00E35AF8" w:rsidRPr="005C4DC5" w:rsidRDefault="00E35AF8">
            <w:pPr>
              <w:pStyle w:val="TableTextCentered"/>
              <w:rPr>
                <w:rFonts w:ascii="Calibri" w:eastAsia="Calibri" w:hAnsi="Calibri" w:cs="Times New Roman"/>
              </w:rPr>
            </w:pPr>
            <w:r w:rsidRPr="005F7746">
              <w:t>2.9</w:t>
            </w:r>
          </w:p>
        </w:tc>
        <w:tc>
          <w:tcPr>
            <w:tcW w:w="1336" w:type="dxa"/>
            <w:vAlign w:val="center"/>
          </w:tcPr>
          <w:p w14:paraId="44228D7A" w14:textId="77777777" w:rsidR="00E35AF8" w:rsidRPr="005C4DC5" w:rsidRDefault="00E35AF8">
            <w:pPr>
              <w:pStyle w:val="TableTextCentered"/>
              <w:rPr>
                <w:rFonts w:ascii="Calibri" w:eastAsia="Calibri" w:hAnsi="Calibri" w:cs="Times New Roman"/>
              </w:rPr>
            </w:pPr>
            <w:r w:rsidRPr="005F7746">
              <w:t>2.2</w:t>
            </w:r>
          </w:p>
        </w:tc>
      </w:tr>
      <w:tr w:rsidR="00E35AF8" w:rsidRPr="005C4DC5" w14:paraId="0F70121F" w14:textId="77777777">
        <w:tc>
          <w:tcPr>
            <w:tcW w:w="2762" w:type="dxa"/>
          </w:tcPr>
          <w:p w14:paraId="4743959A" w14:textId="77777777" w:rsidR="00E35AF8" w:rsidRPr="005C4DC5" w:rsidRDefault="00E35AF8">
            <w:pPr>
              <w:pStyle w:val="TableText"/>
              <w:rPr>
                <w:rFonts w:eastAsia="Calibri"/>
              </w:rPr>
            </w:pPr>
            <w:r w:rsidRPr="005C4DC5">
              <w:t>Low income</w:t>
            </w:r>
            <w:r w:rsidRPr="005C4DC5">
              <w:rPr>
                <w:vertAlign w:val="superscript"/>
              </w:rPr>
              <w:t>a</w:t>
            </w:r>
          </w:p>
        </w:tc>
        <w:tc>
          <w:tcPr>
            <w:tcW w:w="1270" w:type="dxa"/>
            <w:vAlign w:val="center"/>
          </w:tcPr>
          <w:p w14:paraId="06CF1AC7" w14:textId="77777777" w:rsidR="00E35AF8" w:rsidRPr="005C4DC5" w:rsidRDefault="00E35AF8">
            <w:pPr>
              <w:pStyle w:val="TableTextCentered"/>
              <w:rPr>
                <w:rFonts w:ascii="Calibri" w:eastAsia="Calibri" w:hAnsi="Calibri" w:cs="Times New Roman"/>
              </w:rPr>
            </w:pPr>
            <w:r w:rsidRPr="005F7746">
              <w:t>1,591</w:t>
            </w:r>
          </w:p>
        </w:tc>
        <w:tc>
          <w:tcPr>
            <w:tcW w:w="1325" w:type="dxa"/>
            <w:vAlign w:val="center"/>
          </w:tcPr>
          <w:p w14:paraId="5242F200" w14:textId="4316AA76" w:rsidR="00E35AF8" w:rsidRPr="005C4DC5" w:rsidRDefault="00BB5CC5">
            <w:pPr>
              <w:pStyle w:val="TableTextCentered"/>
              <w:rPr>
                <w:rFonts w:ascii="Calibri" w:eastAsia="Calibri" w:hAnsi="Calibri" w:cs="Times New Roman"/>
              </w:rPr>
            </w:pPr>
            <w:r>
              <w:t>NA</w:t>
            </w:r>
          </w:p>
        </w:tc>
        <w:tc>
          <w:tcPr>
            <w:tcW w:w="1326" w:type="dxa"/>
            <w:vAlign w:val="center"/>
          </w:tcPr>
          <w:p w14:paraId="6D4ABC32" w14:textId="3E439654" w:rsidR="00E35AF8" w:rsidRPr="005C4DC5" w:rsidRDefault="00BB5CC5">
            <w:pPr>
              <w:pStyle w:val="TableTextCentered"/>
              <w:rPr>
                <w:rFonts w:ascii="Calibri" w:eastAsia="Calibri" w:hAnsi="Calibri" w:cs="Times New Roman"/>
              </w:rPr>
            </w:pPr>
            <w:r>
              <w:t>NA</w:t>
            </w:r>
          </w:p>
        </w:tc>
        <w:tc>
          <w:tcPr>
            <w:tcW w:w="1325" w:type="dxa"/>
            <w:vAlign w:val="center"/>
          </w:tcPr>
          <w:p w14:paraId="6722ADF7" w14:textId="77777777" w:rsidR="00E35AF8" w:rsidRPr="005C4DC5" w:rsidRDefault="00E35AF8">
            <w:pPr>
              <w:pStyle w:val="TableTextCentered"/>
              <w:rPr>
                <w:rFonts w:ascii="Calibri" w:eastAsia="Calibri" w:hAnsi="Calibri" w:cs="Times New Roman"/>
              </w:rPr>
            </w:pPr>
            <w:r w:rsidRPr="005F7746">
              <w:t>3.3</w:t>
            </w:r>
          </w:p>
        </w:tc>
        <w:tc>
          <w:tcPr>
            <w:tcW w:w="1336" w:type="dxa"/>
            <w:vAlign w:val="center"/>
          </w:tcPr>
          <w:p w14:paraId="3878DAD6" w14:textId="77777777" w:rsidR="00E35AF8" w:rsidRPr="005C4DC5" w:rsidRDefault="00E35AF8">
            <w:pPr>
              <w:pStyle w:val="TableTextCentered"/>
              <w:rPr>
                <w:rFonts w:ascii="Calibri" w:eastAsia="Calibri" w:hAnsi="Calibri" w:cs="Times New Roman"/>
              </w:rPr>
            </w:pPr>
            <w:r w:rsidRPr="005F7746">
              <w:t>2.3</w:t>
            </w:r>
          </w:p>
        </w:tc>
      </w:tr>
      <w:tr w:rsidR="00E35AF8" w:rsidRPr="005C4DC5" w14:paraId="02653C6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973E296" w14:textId="77777777" w:rsidR="00E35AF8" w:rsidRPr="005C4DC5" w:rsidRDefault="00E35AF8">
            <w:pPr>
              <w:pStyle w:val="TableText"/>
              <w:rPr>
                <w:rFonts w:eastAsia="Calibri"/>
              </w:rPr>
            </w:pPr>
            <w:r w:rsidRPr="005C4DC5">
              <w:rPr>
                <w:spacing w:val="-4"/>
              </w:rPr>
              <w:t>ELs</w:t>
            </w:r>
          </w:p>
        </w:tc>
        <w:tc>
          <w:tcPr>
            <w:tcW w:w="1270" w:type="dxa"/>
            <w:vAlign w:val="center"/>
          </w:tcPr>
          <w:p w14:paraId="4DC87E97" w14:textId="77777777" w:rsidR="00E35AF8" w:rsidRPr="005C4DC5" w:rsidRDefault="00E35AF8">
            <w:pPr>
              <w:pStyle w:val="TableTextCentered"/>
              <w:rPr>
                <w:rFonts w:ascii="Calibri" w:eastAsia="Calibri" w:hAnsi="Calibri" w:cs="Times New Roman"/>
              </w:rPr>
            </w:pPr>
            <w:r w:rsidRPr="005F7746">
              <w:t>540</w:t>
            </w:r>
          </w:p>
        </w:tc>
        <w:tc>
          <w:tcPr>
            <w:tcW w:w="1325" w:type="dxa"/>
            <w:vAlign w:val="center"/>
          </w:tcPr>
          <w:p w14:paraId="1FAD487D" w14:textId="6BBB96C1" w:rsidR="00E35AF8" w:rsidRPr="005C4DC5" w:rsidRDefault="00BB5CC5">
            <w:pPr>
              <w:pStyle w:val="TableTextCentered"/>
              <w:rPr>
                <w:rFonts w:ascii="Calibri" w:eastAsia="Calibri" w:hAnsi="Calibri" w:cs="Times New Roman"/>
              </w:rPr>
            </w:pPr>
            <w:r>
              <w:t>NA</w:t>
            </w:r>
          </w:p>
        </w:tc>
        <w:tc>
          <w:tcPr>
            <w:tcW w:w="1326" w:type="dxa"/>
            <w:vAlign w:val="center"/>
          </w:tcPr>
          <w:p w14:paraId="55C2B0E3" w14:textId="3042D886" w:rsidR="00E35AF8" w:rsidRPr="005C4DC5" w:rsidRDefault="00BB5CC5">
            <w:pPr>
              <w:pStyle w:val="TableTextCentered"/>
              <w:rPr>
                <w:rFonts w:ascii="Calibri" w:eastAsia="Calibri" w:hAnsi="Calibri" w:cs="Times New Roman"/>
              </w:rPr>
            </w:pPr>
            <w:r>
              <w:t>NA</w:t>
            </w:r>
          </w:p>
        </w:tc>
        <w:tc>
          <w:tcPr>
            <w:tcW w:w="1325" w:type="dxa"/>
            <w:vAlign w:val="center"/>
          </w:tcPr>
          <w:p w14:paraId="2908C743" w14:textId="77777777" w:rsidR="00E35AF8" w:rsidRPr="005C4DC5" w:rsidRDefault="00E35AF8">
            <w:pPr>
              <w:pStyle w:val="TableTextCentered"/>
              <w:rPr>
                <w:rFonts w:ascii="Calibri" w:eastAsia="Calibri" w:hAnsi="Calibri" w:cs="Times New Roman"/>
              </w:rPr>
            </w:pPr>
            <w:r w:rsidRPr="005F7746">
              <w:t>1.5</w:t>
            </w:r>
          </w:p>
        </w:tc>
        <w:tc>
          <w:tcPr>
            <w:tcW w:w="1336" w:type="dxa"/>
            <w:vAlign w:val="center"/>
          </w:tcPr>
          <w:p w14:paraId="50D1242A" w14:textId="77777777" w:rsidR="00E35AF8" w:rsidRPr="005C4DC5" w:rsidRDefault="00E35AF8">
            <w:pPr>
              <w:pStyle w:val="TableTextCentered"/>
              <w:rPr>
                <w:rFonts w:ascii="Calibri" w:eastAsia="Calibri" w:hAnsi="Calibri" w:cs="Times New Roman"/>
              </w:rPr>
            </w:pPr>
            <w:r w:rsidRPr="005F7746">
              <w:t>1.4</w:t>
            </w:r>
          </w:p>
        </w:tc>
      </w:tr>
      <w:tr w:rsidR="00E35AF8" w:rsidRPr="005C4DC5" w14:paraId="4E520693" w14:textId="77777777">
        <w:tc>
          <w:tcPr>
            <w:tcW w:w="2762" w:type="dxa"/>
          </w:tcPr>
          <w:p w14:paraId="00CAC011" w14:textId="77777777" w:rsidR="00E35AF8" w:rsidRPr="005C4DC5" w:rsidRDefault="00E35AF8">
            <w:pPr>
              <w:pStyle w:val="TableText"/>
              <w:rPr>
                <w:rFonts w:eastAsia="Calibri"/>
              </w:rPr>
            </w:pPr>
            <w:r w:rsidRPr="005C4DC5">
              <w:t>Students w/disabilities</w:t>
            </w:r>
          </w:p>
        </w:tc>
        <w:tc>
          <w:tcPr>
            <w:tcW w:w="1270" w:type="dxa"/>
            <w:vAlign w:val="center"/>
          </w:tcPr>
          <w:p w14:paraId="7D3709B1" w14:textId="77777777" w:rsidR="00E35AF8" w:rsidRPr="005C4DC5" w:rsidRDefault="00E35AF8">
            <w:pPr>
              <w:pStyle w:val="TableTextCentered"/>
              <w:rPr>
                <w:rFonts w:ascii="Calibri" w:eastAsia="Calibri" w:hAnsi="Calibri" w:cs="Times New Roman"/>
              </w:rPr>
            </w:pPr>
            <w:r w:rsidRPr="005F7746">
              <w:t>933</w:t>
            </w:r>
          </w:p>
        </w:tc>
        <w:tc>
          <w:tcPr>
            <w:tcW w:w="1325" w:type="dxa"/>
            <w:vAlign w:val="center"/>
          </w:tcPr>
          <w:p w14:paraId="437BC102" w14:textId="77777777" w:rsidR="00E35AF8" w:rsidRPr="005C4DC5" w:rsidRDefault="00E35AF8">
            <w:pPr>
              <w:pStyle w:val="TableTextCentered"/>
              <w:rPr>
                <w:rFonts w:ascii="Calibri" w:eastAsia="Calibri" w:hAnsi="Calibri" w:cs="Times New Roman"/>
              </w:rPr>
            </w:pPr>
            <w:r w:rsidRPr="005F7746">
              <w:t>4.9</w:t>
            </w:r>
          </w:p>
        </w:tc>
        <w:tc>
          <w:tcPr>
            <w:tcW w:w="1326" w:type="dxa"/>
            <w:vAlign w:val="center"/>
          </w:tcPr>
          <w:p w14:paraId="7DA83E2B" w14:textId="77777777" w:rsidR="00E35AF8" w:rsidRPr="005C4DC5" w:rsidRDefault="00E35AF8">
            <w:pPr>
              <w:pStyle w:val="TableTextCentered"/>
              <w:rPr>
                <w:rFonts w:ascii="Calibri" w:eastAsia="Calibri" w:hAnsi="Calibri" w:cs="Times New Roman"/>
              </w:rPr>
            </w:pPr>
            <w:r w:rsidRPr="005F7746">
              <w:t>1.0</w:t>
            </w:r>
          </w:p>
        </w:tc>
        <w:tc>
          <w:tcPr>
            <w:tcW w:w="1325" w:type="dxa"/>
            <w:vAlign w:val="center"/>
          </w:tcPr>
          <w:p w14:paraId="3A65ECA9" w14:textId="77777777" w:rsidR="00E35AF8" w:rsidRPr="005C4DC5" w:rsidRDefault="00E35AF8">
            <w:pPr>
              <w:pStyle w:val="TableTextCentered"/>
              <w:rPr>
                <w:rFonts w:ascii="Calibri" w:eastAsia="Calibri" w:hAnsi="Calibri" w:cs="Times New Roman"/>
              </w:rPr>
            </w:pPr>
            <w:r w:rsidRPr="005F7746">
              <w:t>4.2</w:t>
            </w:r>
          </w:p>
        </w:tc>
        <w:tc>
          <w:tcPr>
            <w:tcW w:w="1336" w:type="dxa"/>
            <w:vAlign w:val="center"/>
          </w:tcPr>
          <w:p w14:paraId="7334DEBE" w14:textId="77777777" w:rsidR="00E35AF8" w:rsidRPr="005C4DC5" w:rsidRDefault="00E35AF8">
            <w:pPr>
              <w:pStyle w:val="TableTextCentered"/>
              <w:rPr>
                <w:rFonts w:ascii="Calibri" w:eastAsia="Calibri" w:hAnsi="Calibri" w:cs="Times New Roman"/>
              </w:rPr>
            </w:pPr>
            <w:r w:rsidRPr="005F7746">
              <w:t>2.8</w:t>
            </w:r>
          </w:p>
        </w:tc>
      </w:tr>
    </w:tbl>
    <w:p w14:paraId="3BD31071" w14:textId="77777777"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81" w:history="1">
        <w:r w:rsidRPr="005C4DC5">
          <w:rPr>
            <w:rStyle w:val="Hyperlink"/>
          </w:rPr>
          <w:t>newly defined low-income student group</w:t>
        </w:r>
      </w:hyperlink>
      <w:r w:rsidRPr="005C4DC5">
        <w:t>. This change also affects the high needs group.</w:t>
      </w:r>
    </w:p>
    <w:p w14:paraId="2B2A8D21" w14:textId="77777777" w:rsidR="00E35AF8" w:rsidRPr="005C4DC5" w:rsidRDefault="00E35AF8" w:rsidP="00E35AF8">
      <w:pPr>
        <w:spacing w:line="240" w:lineRule="auto"/>
        <w:rPr>
          <w:rFonts w:ascii="Franklin Gothic Demi" w:hAnsi="Franklin Gothic Demi"/>
        </w:rPr>
      </w:pPr>
      <w:r w:rsidRPr="005C4DC5">
        <w:br w:type="page"/>
      </w:r>
    </w:p>
    <w:bookmarkEnd w:id="185"/>
    <w:p w14:paraId="1A74E8CF" w14:textId="77777777" w:rsidR="00E35AF8" w:rsidRPr="005C4DC5" w:rsidRDefault="00E35AF8" w:rsidP="00E35AF8">
      <w:pPr>
        <w:pStyle w:val="TableTitle0"/>
      </w:pPr>
      <w:r w:rsidRPr="005C4DC5">
        <w:t xml:space="preserve">Table E19. </w:t>
      </w:r>
      <w:r w:rsidRPr="00E35AF8">
        <w:rPr>
          <w:spacing w:val="-4"/>
        </w:rPr>
        <w:t>Norwood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AF8" w:rsidRPr="005C4DC5" w14:paraId="57205D8E" w14:textId="77777777">
        <w:trPr>
          <w:cnfStyle w:val="100000000000" w:firstRow="1" w:lastRow="0" w:firstColumn="0" w:lastColumn="0" w:oddVBand="0" w:evenVBand="0" w:oddHBand="0" w:evenHBand="0" w:firstRowFirstColumn="0" w:firstRowLastColumn="0" w:lastRowFirstColumn="0" w:lastRowLastColumn="0"/>
        </w:trPr>
        <w:tc>
          <w:tcPr>
            <w:tcW w:w="2762" w:type="dxa"/>
          </w:tcPr>
          <w:p w14:paraId="1213FB0F" w14:textId="77777777" w:rsidR="00E35AF8" w:rsidRPr="005C4DC5" w:rsidRDefault="00E35AF8" w:rsidP="005026F1">
            <w:pPr>
              <w:pStyle w:val="TableColHeadingLeft"/>
              <w:jc w:val="center"/>
            </w:pPr>
            <w:r w:rsidRPr="005C4DC5">
              <w:t>Group</w:t>
            </w:r>
          </w:p>
        </w:tc>
        <w:tc>
          <w:tcPr>
            <w:tcW w:w="1270" w:type="dxa"/>
          </w:tcPr>
          <w:p w14:paraId="23932839" w14:textId="77777777" w:rsidR="00E35AF8" w:rsidRPr="005C4DC5" w:rsidRDefault="00E35AF8">
            <w:pPr>
              <w:pStyle w:val="TableColHeadingCenter"/>
            </w:pPr>
            <w:r w:rsidRPr="005C4DC5">
              <w:rPr>
                <w:i/>
                <w:iCs/>
              </w:rPr>
              <w:t>N</w:t>
            </w:r>
            <w:r w:rsidRPr="005C4DC5">
              <w:t xml:space="preserve"> (2022)</w:t>
            </w:r>
          </w:p>
        </w:tc>
        <w:tc>
          <w:tcPr>
            <w:tcW w:w="1325" w:type="dxa"/>
          </w:tcPr>
          <w:p w14:paraId="5F7AC7E8" w14:textId="77777777" w:rsidR="00E35AF8" w:rsidRPr="005C4DC5" w:rsidRDefault="00E35AF8">
            <w:pPr>
              <w:pStyle w:val="TableColHeadingCenter"/>
            </w:pPr>
            <w:r w:rsidRPr="005C4DC5">
              <w:t>2020</w:t>
            </w:r>
          </w:p>
        </w:tc>
        <w:tc>
          <w:tcPr>
            <w:tcW w:w="1326" w:type="dxa"/>
          </w:tcPr>
          <w:p w14:paraId="0453E7C7" w14:textId="77777777" w:rsidR="00E35AF8" w:rsidRPr="005C4DC5" w:rsidRDefault="00E35AF8">
            <w:pPr>
              <w:pStyle w:val="TableColHeadingCenter"/>
            </w:pPr>
            <w:r w:rsidRPr="005C4DC5">
              <w:t>2021</w:t>
            </w:r>
          </w:p>
        </w:tc>
        <w:tc>
          <w:tcPr>
            <w:tcW w:w="1325" w:type="dxa"/>
          </w:tcPr>
          <w:p w14:paraId="21EF5E43" w14:textId="77777777" w:rsidR="00E35AF8" w:rsidRPr="005C4DC5" w:rsidRDefault="00E35AF8">
            <w:pPr>
              <w:pStyle w:val="TableColHeadingCenter"/>
            </w:pPr>
            <w:r w:rsidRPr="005C4DC5">
              <w:t>2022</w:t>
            </w:r>
          </w:p>
        </w:tc>
        <w:tc>
          <w:tcPr>
            <w:tcW w:w="1336" w:type="dxa"/>
          </w:tcPr>
          <w:p w14:paraId="7700072E" w14:textId="77777777" w:rsidR="00E35AF8" w:rsidRPr="005C4DC5" w:rsidRDefault="00E35AF8">
            <w:pPr>
              <w:pStyle w:val="TableColHeadingCenter"/>
            </w:pPr>
            <w:r w:rsidRPr="005C4DC5">
              <w:t>State (2022)</w:t>
            </w:r>
          </w:p>
        </w:tc>
      </w:tr>
      <w:tr w:rsidR="00E35AF8" w:rsidRPr="005C4DC5" w14:paraId="114B93C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FB1F585" w14:textId="77777777" w:rsidR="00E35AF8" w:rsidRPr="005C4DC5" w:rsidRDefault="00E35AF8">
            <w:pPr>
              <w:pStyle w:val="TableText"/>
              <w:rPr>
                <w:rFonts w:eastAsia="Calibri"/>
              </w:rPr>
            </w:pPr>
            <w:r w:rsidRPr="005C4DC5">
              <w:t>All students</w:t>
            </w:r>
          </w:p>
        </w:tc>
        <w:tc>
          <w:tcPr>
            <w:tcW w:w="1270" w:type="dxa"/>
            <w:vAlign w:val="center"/>
          </w:tcPr>
          <w:p w14:paraId="39249621" w14:textId="77777777" w:rsidR="00E35AF8" w:rsidRPr="005C4DC5" w:rsidRDefault="00E35AF8">
            <w:pPr>
              <w:pStyle w:val="TableTextCentered"/>
              <w:rPr>
                <w:rFonts w:ascii="Calibri" w:eastAsia="Calibri" w:hAnsi="Calibri" w:cs="Times New Roman"/>
              </w:rPr>
            </w:pPr>
            <w:r w:rsidRPr="006D7825">
              <w:t>3,658</w:t>
            </w:r>
          </w:p>
        </w:tc>
        <w:tc>
          <w:tcPr>
            <w:tcW w:w="1325" w:type="dxa"/>
            <w:vAlign w:val="center"/>
          </w:tcPr>
          <w:p w14:paraId="4BA04D46" w14:textId="77777777" w:rsidR="00E35AF8" w:rsidRPr="005C4DC5" w:rsidRDefault="00E35AF8">
            <w:pPr>
              <w:pStyle w:val="TableTextCentered"/>
              <w:rPr>
                <w:rFonts w:ascii="Calibri" w:eastAsia="Calibri" w:hAnsi="Calibri" w:cs="Times New Roman"/>
              </w:rPr>
            </w:pPr>
            <w:r w:rsidRPr="006D7825">
              <w:t>0.9</w:t>
            </w:r>
          </w:p>
        </w:tc>
        <w:tc>
          <w:tcPr>
            <w:tcW w:w="1326" w:type="dxa"/>
            <w:vAlign w:val="center"/>
          </w:tcPr>
          <w:p w14:paraId="5FC155BD" w14:textId="77777777" w:rsidR="00E35AF8" w:rsidRPr="005C4DC5" w:rsidRDefault="00E35AF8">
            <w:pPr>
              <w:pStyle w:val="TableTextCentered"/>
              <w:rPr>
                <w:rFonts w:ascii="Calibri" w:eastAsia="Calibri" w:hAnsi="Calibri" w:cs="Times New Roman"/>
              </w:rPr>
            </w:pPr>
            <w:r w:rsidRPr="006D7825">
              <w:t>0.3</w:t>
            </w:r>
          </w:p>
        </w:tc>
        <w:tc>
          <w:tcPr>
            <w:tcW w:w="1325" w:type="dxa"/>
            <w:vAlign w:val="center"/>
          </w:tcPr>
          <w:p w14:paraId="17030F4D" w14:textId="77777777" w:rsidR="00E35AF8" w:rsidRPr="005C4DC5" w:rsidRDefault="00E35AF8">
            <w:pPr>
              <w:pStyle w:val="TableTextCentered"/>
              <w:rPr>
                <w:rFonts w:ascii="Calibri" w:eastAsia="Calibri" w:hAnsi="Calibri" w:cs="Times New Roman"/>
              </w:rPr>
            </w:pPr>
            <w:r w:rsidRPr="006D7825">
              <w:t>2.4</w:t>
            </w:r>
          </w:p>
        </w:tc>
        <w:tc>
          <w:tcPr>
            <w:tcW w:w="1336" w:type="dxa"/>
            <w:vAlign w:val="center"/>
          </w:tcPr>
          <w:p w14:paraId="6B6EB611" w14:textId="77777777" w:rsidR="00E35AF8" w:rsidRPr="005C4DC5" w:rsidRDefault="00E35AF8">
            <w:pPr>
              <w:pStyle w:val="TableTextCentered"/>
              <w:rPr>
                <w:rFonts w:ascii="Calibri" w:eastAsia="Calibri" w:hAnsi="Calibri" w:cs="Times New Roman"/>
              </w:rPr>
            </w:pPr>
            <w:r w:rsidRPr="006D7825">
              <w:t>3.1</w:t>
            </w:r>
          </w:p>
        </w:tc>
      </w:tr>
      <w:tr w:rsidR="00E35AF8" w:rsidRPr="005C4DC5" w14:paraId="46D2B7B0" w14:textId="77777777">
        <w:tc>
          <w:tcPr>
            <w:tcW w:w="2762" w:type="dxa"/>
          </w:tcPr>
          <w:p w14:paraId="1B70040B" w14:textId="77777777" w:rsidR="00E35AF8" w:rsidRPr="005C4DC5" w:rsidRDefault="00E35AF8">
            <w:pPr>
              <w:pStyle w:val="TableText"/>
              <w:rPr>
                <w:rFonts w:eastAsia="Calibri"/>
              </w:rPr>
            </w:pPr>
            <w:r w:rsidRPr="005C4DC5">
              <w:t>African American/Black</w:t>
            </w:r>
          </w:p>
        </w:tc>
        <w:tc>
          <w:tcPr>
            <w:tcW w:w="1270" w:type="dxa"/>
            <w:vAlign w:val="center"/>
          </w:tcPr>
          <w:p w14:paraId="3357E4ED" w14:textId="77777777" w:rsidR="00E35AF8" w:rsidRPr="005C4DC5" w:rsidRDefault="00E35AF8">
            <w:pPr>
              <w:pStyle w:val="TableTextCentered"/>
              <w:rPr>
                <w:rFonts w:ascii="Calibri" w:eastAsia="Calibri" w:hAnsi="Calibri" w:cs="Times New Roman"/>
              </w:rPr>
            </w:pPr>
            <w:r w:rsidRPr="006D7825">
              <w:t>462</w:t>
            </w:r>
          </w:p>
        </w:tc>
        <w:tc>
          <w:tcPr>
            <w:tcW w:w="1325" w:type="dxa"/>
            <w:vAlign w:val="center"/>
          </w:tcPr>
          <w:p w14:paraId="4DF62426" w14:textId="77777777" w:rsidR="00E35AF8" w:rsidRPr="005C4DC5" w:rsidRDefault="00E35AF8">
            <w:pPr>
              <w:pStyle w:val="TableTextCentered"/>
              <w:rPr>
                <w:rFonts w:ascii="Calibri" w:eastAsia="Calibri" w:hAnsi="Calibri" w:cs="Times New Roman"/>
              </w:rPr>
            </w:pPr>
            <w:r w:rsidRPr="006D7825">
              <w:t>1.4</w:t>
            </w:r>
          </w:p>
        </w:tc>
        <w:tc>
          <w:tcPr>
            <w:tcW w:w="1326" w:type="dxa"/>
            <w:vAlign w:val="center"/>
          </w:tcPr>
          <w:p w14:paraId="76D5ADA7" w14:textId="77777777" w:rsidR="00E35AF8" w:rsidRPr="005C4DC5" w:rsidRDefault="00E35AF8">
            <w:pPr>
              <w:pStyle w:val="TableTextCentered"/>
              <w:rPr>
                <w:rFonts w:ascii="Calibri" w:eastAsia="Calibri" w:hAnsi="Calibri" w:cs="Times New Roman"/>
              </w:rPr>
            </w:pPr>
            <w:r w:rsidRPr="006D7825">
              <w:t>1.0</w:t>
            </w:r>
          </w:p>
        </w:tc>
        <w:tc>
          <w:tcPr>
            <w:tcW w:w="1325" w:type="dxa"/>
            <w:vAlign w:val="center"/>
          </w:tcPr>
          <w:p w14:paraId="7E73D66D" w14:textId="77777777" w:rsidR="00E35AF8" w:rsidRPr="005C4DC5" w:rsidRDefault="00E35AF8">
            <w:pPr>
              <w:pStyle w:val="TableTextCentered"/>
              <w:rPr>
                <w:rFonts w:ascii="Calibri" w:eastAsia="Calibri" w:hAnsi="Calibri" w:cs="Times New Roman"/>
              </w:rPr>
            </w:pPr>
            <w:r w:rsidRPr="006D7825">
              <w:t>5.8</w:t>
            </w:r>
          </w:p>
        </w:tc>
        <w:tc>
          <w:tcPr>
            <w:tcW w:w="1336" w:type="dxa"/>
            <w:vAlign w:val="center"/>
          </w:tcPr>
          <w:p w14:paraId="3CF6100E" w14:textId="77777777" w:rsidR="00E35AF8" w:rsidRPr="005C4DC5" w:rsidRDefault="00E35AF8">
            <w:pPr>
              <w:pStyle w:val="TableTextCentered"/>
              <w:rPr>
                <w:rFonts w:ascii="Calibri" w:eastAsia="Calibri" w:hAnsi="Calibri" w:cs="Times New Roman"/>
              </w:rPr>
            </w:pPr>
            <w:r w:rsidRPr="006D7825">
              <w:t>6.2</w:t>
            </w:r>
          </w:p>
        </w:tc>
      </w:tr>
      <w:tr w:rsidR="00E35AF8" w:rsidRPr="005C4DC5" w14:paraId="2A4A9BDD"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CDDA32C" w14:textId="77777777" w:rsidR="00E35AF8" w:rsidRPr="005C4DC5" w:rsidRDefault="00E35AF8">
            <w:pPr>
              <w:pStyle w:val="TableText"/>
              <w:rPr>
                <w:rFonts w:eastAsia="Calibri"/>
              </w:rPr>
            </w:pPr>
            <w:r w:rsidRPr="005C4DC5">
              <w:t>Asian</w:t>
            </w:r>
          </w:p>
        </w:tc>
        <w:tc>
          <w:tcPr>
            <w:tcW w:w="1270" w:type="dxa"/>
            <w:vAlign w:val="center"/>
          </w:tcPr>
          <w:p w14:paraId="7DC9865A" w14:textId="77777777" w:rsidR="00E35AF8" w:rsidRPr="005C4DC5" w:rsidRDefault="00E35AF8">
            <w:pPr>
              <w:pStyle w:val="TableTextCentered"/>
              <w:rPr>
                <w:rFonts w:ascii="Calibri" w:eastAsia="Calibri" w:hAnsi="Calibri" w:cs="Times New Roman"/>
              </w:rPr>
            </w:pPr>
            <w:r w:rsidRPr="006D7825">
              <w:t>285</w:t>
            </w:r>
          </w:p>
        </w:tc>
        <w:tc>
          <w:tcPr>
            <w:tcW w:w="1325" w:type="dxa"/>
            <w:vAlign w:val="center"/>
          </w:tcPr>
          <w:p w14:paraId="373433D1" w14:textId="3A9924F4" w:rsidR="00E35AF8" w:rsidRPr="005C4DC5" w:rsidRDefault="00BB5CC5">
            <w:pPr>
              <w:pStyle w:val="TableTextCentered"/>
              <w:rPr>
                <w:rFonts w:ascii="Calibri" w:eastAsia="Calibri" w:hAnsi="Calibri" w:cs="Times New Roman"/>
              </w:rPr>
            </w:pPr>
            <w:r>
              <w:t>NA</w:t>
            </w:r>
          </w:p>
        </w:tc>
        <w:tc>
          <w:tcPr>
            <w:tcW w:w="1326" w:type="dxa"/>
            <w:vAlign w:val="center"/>
          </w:tcPr>
          <w:p w14:paraId="68B49BFC" w14:textId="3D91FE06" w:rsidR="00E35AF8" w:rsidRPr="005C4DC5" w:rsidRDefault="00BB5CC5">
            <w:pPr>
              <w:pStyle w:val="TableTextCentered"/>
              <w:rPr>
                <w:rFonts w:ascii="Calibri" w:eastAsia="Calibri" w:hAnsi="Calibri" w:cs="Times New Roman"/>
              </w:rPr>
            </w:pPr>
            <w:r>
              <w:t>NA</w:t>
            </w:r>
          </w:p>
        </w:tc>
        <w:tc>
          <w:tcPr>
            <w:tcW w:w="1325" w:type="dxa"/>
            <w:vAlign w:val="center"/>
          </w:tcPr>
          <w:p w14:paraId="73D10230" w14:textId="19AA76E6" w:rsidR="00E35AF8" w:rsidRPr="005C4DC5" w:rsidRDefault="00BB5CC5">
            <w:pPr>
              <w:pStyle w:val="TableTextCentered"/>
              <w:rPr>
                <w:rFonts w:ascii="Calibri" w:eastAsia="Calibri" w:hAnsi="Calibri" w:cs="Times New Roman"/>
              </w:rPr>
            </w:pPr>
            <w:r>
              <w:t>NA</w:t>
            </w:r>
          </w:p>
        </w:tc>
        <w:tc>
          <w:tcPr>
            <w:tcW w:w="1336" w:type="dxa"/>
            <w:vAlign w:val="center"/>
          </w:tcPr>
          <w:p w14:paraId="344DDE01" w14:textId="77777777" w:rsidR="00E35AF8" w:rsidRPr="005C4DC5" w:rsidRDefault="00E35AF8">
            <w:pPr>
              <w:pStyle w:val="TableTextCentered"/>
              <w:rPr>
                <w:rFonts w:ascii="Calibri" w:eastAsia="Calibri" w:hAnsi="Calibri" w:cs="Times New Roman"/>
              </w:rPr>
            </w:pPr>
            <w:r w:rsidRPr="006D7825">
              <w:t>0.7</w:t>
            </w:r>
          </w:p>
        </w:tc>
      </w:tr>
      <w:tr w:rsidR="00E35AF8" w:rsidRPr="005C4DC5" w14:paraId="52E6A45B" w14:textId="77777777">
        <w:tc>
          <w:tcPr>
            <w:tcW w:w="2762" w:type="dxa"/>
          </w:tcPr>
          <w:p w14:paraId="0B4A3C6A" w14:textId="77777777" w:rsidR="00E35AF8" w:rsidRPr="005C4DC5" w:rsidRDefault="00E35AF8">
            <w:pPr>
              <w:pStyle w:val="TableText"/>
              <w:rPr>
                <w:rFonts w:eastAsia="Calibri"/>
              </w:rPr>
            </w:pPr>
            <w:r w:rsidRPr="005C4DC5">
              <w:t>Hispanic/Latino</w:t>
            </w:r>
          </w:p>
        </w:tc>
        <w:tc>
          <w:tcPr>
            <w:tcW w:w="1270" w:type="dxa"/>
            <w:vAlign w:val="center"/>
          </w:tcPr>
          <w:p w14:paraId="39FC5ACB" w14:textId="77777777" w:rsidR="00E35AF8" w:rsidRPr="005C4DC5" w:rsidRDefault="00E35AF8">
            <w:pPr>
              <w:pStyle w:val="TableTextCentered"/>
              <w:rPr>
                <w:rFonts w:ascii="Calibri" w:eastAsia="Calibri" w:hAnsi="Calibri" w:cs="Times New Roman"/>
              </w:rPr>
            </w:pPr>
            <w:r w:rsidRPr="006D7825">
              <w:t>686</w:t>
            </w:r>
          </w:p>
        </w:tc>
        <w:tc>
          <w:tcPr>
            <w:tcW w:w="1325" w:type="dxa"/>
            <w:vAlign w:val="center"/>
          </w:tcPr>
          <w:p w14:paraId="2133DEA3" w14:textId="77777777" w:rsidR="00E35AF8" w:rsidRPr="005C4DC5" w:rsidRDefault="00E35AF8">
            <w:pPr>
              <w:pStyle w:val="TableTextCentered"/>
              <w:rPr>
                <w:rFonts w:ascii="Calibri" w:eastAsia="Calibri" w:hAnsi="Calibri" w:cs="Times New Roman"/>
              </w:rPr>
            </w:pPr>
            <w:r w:rsidRPr="006D7825">
              <w:t>0.9</w:t>
            </w:r>
          </w:p>
        </w:tc>
        <w:tc>
          <w:tcPr>
            <w:tcW w:w="1326" w:type="dxa"/>
            <w:vAlign w:val="center"/>
          </w:tcPr>
          <w:p w14:paraId="5DF0D23A" w14:textId="77777777" w:rsidR="00E35AF8" w:rsidRPr="005C4DC5" w:rsidRDefault="00E35AF8">
            <w:pPr>
              <w:pStyle w:val="TableTextCentered"/>
              <w:rPr>
                <w:rFonts w:ascii="Calibri" w:eastAsia="Calibri" w:hAnsi="Calibri" w:cs="Times New Roman"/>
              </w:rPr>
            </w:pPr>
            <w:r w:rsidRPr="006D7825">
              <w:t>0.3</w:t>
            </w:r>
          </w:p>
        </w:tc>
        <w:tc>
          <w:tcPr>
            <w:tcW w:w="1325" w:type="dxa"/>
            <w:vAlign w:val="center"/>
          </w:tcPr>
          <w:p w14:paraId="7ABDF20E" w14:textId="77777777" w:rsidR="00E35AF8" w:rsidRPr="005C4DC5" w:rsidRDefault="00E35AF8">
            <w:pPr>
              <w:pStyle w:val="TableTextCentered"/>
              <w:rPr>
                <w:rFonts w:ascii="Calibri" w:eastAsia="Calibri" w:hAnsi="Calibri" w:cs="Times New Roman"/>
              </w:rPr>
            </w:pPr>
            <w:r w:rsidRPr="006D7825">
              <w:t>4.1</w:t>
            </w:r>
          </w:p>
        </w:tc>
        <w:tc>
          <w:tcPr>
            <w:tcW w:w="1336" w:type="dxa"/>
            <w:vAlign w:val="center"/>
          </w:tcPr>
          <w:p w14:paraId="63FBEE02" w14:textId="77777777" w:rsidR="00E35AF8" w:rsidRPr="005C4DC5" w:rsidRDefault="00E35AF8">
            <w:pPr>
              <w:pStyle w:val="TableTextCentered"/>
              <w:rPr>
                <w:rFonts w:ascii="Calibri" w:eastAsia="Calibri" w:hAnsi="Calibri" w:cs="Times New Roman"/>
              </w:rPr>
            </w:pPr>
            <w:r w:rsidRPr="006D7825">
              <w:t>4.9</w:t>
            </w:r>
          </w:p>
        </w:tc>
      </w:tr>
      <w:tr w:rsidR="00E35AF8" w:rsidRPr="005C4DC5" w14:paraId="57AADBA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53C2AE5" w14:textId="2FB16E85" w:rsidR="00E35AF8" w:rsidRPr="005C4DC5" w:rsidRDefault="00E35AF8">
            <w:pPr>
              <w:pStyle w:val="TableText"/>
              <w:rPr>
                <w:rFonts w:eastAsia="Calibri"/>
              </w:rPr>
            </w:pPr>
            <w:r w:rsidRPr="005C4DC5">
              <w:t>Multi-Race, non-Hispanic/</w:t>
            </w:r>
            <w:r w:rsidR="005A4A2B">
              <w:br/>
            </w:r>
            <w:r w:rsidRPr="005C4DC5">
              <w:t>Latino</w:t>
            </w:r>
          </w:p>
        </w:tc>
        <w:tc>
          <w:tcPr>
            <w:tcW w:w="1270" w:type="dxa"/>
            <w:vAlign w:val="center"/>
          </w:tcPr>
          <w:p w14:paraId="20468C5A" w14:textId="77777777" w:rsidR="00E35AF8" w:rsidRPr="005C4DC5" w:rsidRDefault="00E35AF8">
            <w:pPr>
              <w:pStyle w:val="TableTextCentered"/>
              <w:rPr>
                <w:rFonts w:ascii="Calibri" w:eastAsia="Calibri" w:hAnsi="Calibri" w:cs="Times New Roman"/>
              </w:rPr>
            </w:pPr>
            <w:r w:rsidRPr="006D7825">
              <w:t>109</w:t>
            </w:r>
          </w:p>
        </w:tc>
        <w:tc>
          <w:tcPr>
            <w:tcW w:w="1325" w:type="dxa"/>
            <w:vAlign w:val="center"/>
          </w:tcPr>
          <w:p w14:paraId="4D832798" w14:textId="08028D00" w:rsidR="00E35AF8" w:rsidRPr="005C4DC5" w:rsidRDefault="00BB5CC5">
            <w:pPr>
              <w:pStyle w:val="TableTextCentered"/>
              <w:rPr>
                <w:rFonts w:ascii="Calibri" w:eastAsia="Calibri" w:hAnsi="Calibri" w:cs="Times New Roman"/>
              </w:rPr>
            </w:pPr>
            <w:r>
              <w:t>NA</w:t>
            </w:r>
          </w:p>
        </w:tc>
        <w:tc>
          <w:tcPr>
            <w:tcW w:w="1326" w:type="dxa"/>
            <w:vAlign w:val="center"/>
          </w:tcPr>
          <w:p w14:paraId="3B92D653" w14:textId="31D4E592" w:rsidR="00E35AF8" w:rsidRPr="005C4DC5" w:rsidRDefault="00BB5CC5">
            <w:pPr>
              <w:pStyle w:val="TableTextCentered"/>
              <w:rPr>
                <w:rFonts w:ascii="Calibri" w:eastAsia="Calibri" w:hAnsi="Calibri" w:cs="Times New Roman"/>
              </w:rPr>
            </w:pPr>
            <w:r>
              <w:t>NA</w:t>
            </w:r>
          </w:p>
        </w:tc>
        <w:tc>
          <w:tcPr>
            <w:tcW w:w="1325" w:type="dxa"/>
            <w:vAlign w:val="center"/>
          </w:tcPr>
          <w:p w14:paraId="0B34FB68" w14:textId="42DDF3BC" w:rsidR="00E35AF8" w:rsidRPr="005C4DC5" w:rsidRDefault="00BB5CC5">
            <w:pPr>
              <w:pStyle w:val="TableTextCentered"/>
              <w:rPr>
                <w:rFonts w:ascii="Calibri" w:eastAsia="Calibri" w:hAnsi="Calibri" w:cs="Times New Roman"/>
              </w:rPr>
            </w:pPr>
            <w:r>
              <w:t>NA</w:t>
            </w:r>
          </w:p>
        </w:tc>
        <w:tc>
          <w:tcPr>
            <w:tcW w:w="1336" w:type="dxa"/>
            <w:vAlign w:val="center"/>
          </w:tcPr>
          <w:p w14:paraId="0A9D82AD" w14:textId="77777777" w:rsidR="00E35AF8" w:rsidRPr="005C4DC5" w:rsidRDefault="00E35AF8">
            <w:pPr>
              <w:pStyle w:val="TableTextCentered"/>
              <w:rPr>
                <w:rFonts w:ascii="Calibri" w:eastAsia="Calibri" w:hAnsi="Calibri" w:cs="Times New Roman"/>
              </w:rPr>
            </w:pPr>
            <w:r w:rsidRPr="006D7825">
              <w:t>3.5</w:t>
            </w:r>
          </w:p>
        </w:tc>
      </w:tr>
      <w:tr w:rsidR="00E35AF8" w:rsidRPr="005C4DC5" w14:paraId="7FEDDBD4" w14:textId="77777777">
        <w:tc>
          <w:tcPr>
            <w:tcW w:w="2762" w:type="dxa"/>
          </w:tcPr>
          <w:p w14:paraId="50BA317F" w14:textId="77777777" w:rsidR="00E35AF8" w:rsidRPr="005C4DC5" w:rsidRDefault="00E35AF8">
            <w:pPr>
              <w:pStyle w:val="TableText"/>
            </w:pPr>
            <w:r w:rsidRPr="005C4DC5">
              <w:t>Native American</w:t>
            </w:r>
          </w:p>
        </w:tc>
        <w:tc>
          <w:tcPr>
            <w:tcW w:w="1270" w:type="dxa"/>
            <w:vAlign w:val="center"/>
          </w:tcPr>
          <w:p w14:paraId="1209B114" w14:textId="77777777" w:rsidR="00E35AF8" w:rsidRPr="005C4DC5" w:rsidRDefault="00E35AF8">
            <w:pPr>
              <w:pStyle w:val="TableTextCentered"/>
              <w:rPr>
                <w:rFonts w:ascii="Calibri" w:eastAsia="Calibri" w:hAnsi="Calibri" w:cs="Times New Roman"/>
              </w:rPr>
            </w:pPr>
            <w:r w:rsidRPr="006D7825">
              <w:t>5</w:t>
            </w:r>
          </w:p>
        </w:tc>
        <w:tc>
          <w:tcPr>
            <w:tcW w:w="1325" w:type="dxa"/>
            <w:vAlign w:val="center"/>
          </w:tcPr>
          <w:p w14:paraId="18DAFAE0" w14:textId="3962AB12" w:rsidR="00E35AF8" w:rsidRPr="005C4DC5" w:rsidRDefault="00BB5CC5">
            <w:pPr>
              <w:pStyle w:val="TableTextCentered"/>
              <w:rPr>
                <w:rFonts w:ascii="Calibri" w:eastAsia="Calibri" w:hAnsi="Calibri" w:cs="Times New Roman"/>
              </w:rPr>
            </w:pPr>
            <w:r>
              <w:t>NA</w:t>
            </w:r>
          </w:p>
        </w:tc>
        <w:tc>
          <w:tcPr>
            <w:tcW w:w="1326" w:type="dxa"/>
            <w:vAlign w:val="center"/>
          </w:tcPr>
          <w:p w14:paraId="23D7161A" w14:textId="36B702A6" w:rsidR="00E35AF8" w:rsidRPr="005C4DC5" w:rsidRDefault="00BB5CC5">
            <w:pPr>
              <w:pStyle w:val="TableTextCentered"/>
              <w:rPr>
                <w:rFonts w:ascii="Calibri" w:eastAsia="Calibri" w:hAnsi="Calibri" w:cs="Times New Roman"/>
              </w:rPr>
            </w:pPr>
            <w:r>
              <w:t>NA</w:t>
            </w:r>
          </w:p>
        </w:tc>
        <w:tc>
          <w:tcPr>
            <w:tcW w:w="1325" w:type="dxa"/>
            <w:vAlign w:val="center"/>
          </w:tcPr>
          <w:p w14:paraId="0D77BC2A" w14:textId="208DACA0" w:rsidR="00E35AF8" w:rsidRPr="005C4DC5" w:rsidRDefault="00BB5CC5">
            <w:pPr>
              <w:pStyle w:val="TableTextCentered"/>
              <w:rPr>
                <w:rFonts w:ascii="Calibri" w:eastAsia="Calibri" w:hAnsi="Calibri" w:cs="Times New Roman"/>
              </w:rPr>
            </w:pPr>
            <w:r>
              <w:t>NA</w:t>
            </w:r>
          </w:p>
        </w:tc>
        <w:tc>
          <w:tcPr>
            <w:tcW w:w="1336" w:type="dxa"/>
            <w:vAlign w:val="center"/>
          </w:tcPr>
          <w:p w14:paraId="457A4D22" w14:textId="77777777" w:rsidR="00E35AF8" w:rsidRPr="005C4DC5" w:rsidRDefault="00E35AF8">
            <w:pPr>
              <w:pStyle w:val="TableTextCentered"/>
              <w:rPr>
                <w:rFonts w:ascii="Calibri" w:eastAsia="Calibri" w:hAnsi="Calibri" w:cs="Times New Roman"/>
              </w:rPr>
            </w:pPr>
            <w:r w:rsidRPr="006D7825">
              <w:t>4.3</w:t>
            </w:r>
          </w:p>
        </w:tc>
      </w:tr>
      <w:tr w:rsidR="00E35AF8" w:rsidRPr="005C4DC5" w14:paraId="62616C8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31742FC" w14:textId="77777777" w:rsidR="00E35AF8" w:rsidRPr="005C4DC5" w:rsidRDefault="00E35AF8">
            <w:pPr>
              <w:pStyle w:val="TableText"/>
              <w:rPr>
                <w:spacing w:val="-4"/>
              </w:rPr>
            </w:pPr>
            <w:r w:rsidRPr="005C4DC5">
              <w:rPr>
                <w:spacing w:val="-4"/>
              </w:rPr>
              <w:t>Native Hawaiian, Pacific Islander</w:t>
            </w:r>
          </w:p>
        </w:tc>
        <w:tc>
          <w:tcPr>
            <w:tcW w:w="1270" w:type="dxa"/>
            <w:vAlign w:val="center"/>
          </w:tcPr>
          <w:p w14:paraId="0E7197D7" w14:textId="77777777" w:rsidR="00E35AF8" w:rsidRPr="005C4DC5" w:rsidRDefault="00E35AF8">
            <w:pPr>
              <w:pStyle w:val="TableTextCentered"/>
              <w:rPr>
                <w:rFonts w:ascii="Calibri" w:eastAsia="Calibri" w:hAnsi="Calibri" w:cs="Times New Roman"/>
              </w:rPr>
            </w:pPr>
            <w:r w:rsidRPr="006D7825">
              <w:t>29</w:t>
            </w:r>
          </w:p>
        </w:tc>
        <w:tc>
          <w:tcPr>
            <w:tcW w:w="1325" w:type="dxa"/>
            <w:vAlign w:val="center"/>
          </w:tcPr>
          <w:p w14:paraId="36DAC1DD" w14:textId="67848646" w:rsidR="00E35AF8" w:rsidRPr="005C4DC5" w:rsidRDefault="00BB5CC5">
            <w:pPr>
              <w:pStyle w:val="TableTextCentered"/>
              <w:rPr>
                <w:rFonts w:ascii="Calibri" w:eastAsia="Calibri" w:hAnsi="Calibri" w:cs="Times New Roman"/>
              </w:rPr>
            </w:pPr>
            <w:r>
              <w:t>NA</w:t>
            </w:r>
          </w:p>
        </w:tc>
        <w:tc>
          <w:tcPr>
            <w:tcW w:w="1326" w:type="dxa"/>
            <w:vAlign w:val="center"/>
          </w:tcPr>
          <w:p w14:paraId="014BFBF4" w14:textId="06174476" w:rsidR="00E35AF8" w:rsidRPr="005C4DC5" w:rsidRDefault="00BB5CC5">
            <w:pPr>
              <w:pStyle w:val="TableTextCentered"/>
              <w:rPr>
                <w:rFonts w:ascii="Calibri" w:eastAsia="Calibri" w:hAnsi="Calibri" w:cs="Times New Roman"/>
              </w:rPr>
            </w:pPr>
            <w:r>
              <w:t>NA</w:t>
            </w:r>
          </w:p>
        </w:tc>
        <w:tc>
          <w:tcPr>
            <w:tcW w:w="1325" w:type="dxa"/>
            <w:vAlign w:val="center"/>
          </w:tcPr>
          <w:p w14:paraId="5B0D69C0" w14:textId="279B517D" w:rsidR="00E35AF8" w:rsidRPr="005C4DC5" w:rsidRDefault="00BB5CC5">
            <w:pPr>
              <w:pStyle w:val="TableTextCentered"/>
              <w:rPr>
                <w:rFonts w:ascii="Calibri" w:eastAsia="Calibri" w:hAnsi="Calibri" w:cs="Times New Roman"/>
              </w:rPr>
            </w:pPr>
            <w:r>
              <w:t>NA</w:t>
            </w:r>
          </w:p>
        </w:tc>
        <w:tc>
          <w:tcPr>
            <w:tcW w:w="1336" w:type="dxa"/>
            <w:vAlign w:val="center"/>
          </w:tcPr>
          <w:p w14:paraId="2C9EC7BD" w14:textId="77777777" w:rsidR="00E35AF8" w:rsidRPr="005C4DC5" w:rsidRDefault="00E35AF8">
            <w:pPr>
              <w:pStyle w:val="TableTextCentered"/>
              <w:rPr>
                <w:rFonts w:ascii="Calibri" w:eastAsia="Calibri" w:hAnsi="Calibri" w:cs="Times New Roman"/>
              </w:rPr>
            </w:pPr>
            <w:r w:rsidRPr="006D7825">
              <w:t>3.6</w:t>
            </w:r>
          </w:p>
        </w:tc>
      </w:tr>
      <w:tr w:rsidR="00E35AF8" w:rsidRPr="005C4DC5" w14:paraId="70DEDC34" w14:textId="77777777">
        <w:tc>
          <w:tcPr>
            <w:tcW w:w="2762" w:type="dxa"/>
          </w:tcPr>
          <w:p w14:paraId="4E8E8E0E" w14:textId="77777777" w:rsidR="00E35AF8" w:rsidRPr="005C4DC5" w:rsidRDefault="00E35AF8">
            <w:pPr>
              <w:pStyle w:val="TableText"/>
              <w:rPr>
                <w:rFonts w:eastAsia="Calibri"/>
              </w:rPr>
            </w:pPr>
            <w:r w:rsidRPr="005C4DC5">
              <w:t>White</w:t>
            </w:r>
          </w:p>
        </w:tc>
        <w:tc>
          <w:tcPr>
            <w:tcW w:w="1270" w:type="dxa"/>
            <w:vAlign w:val="center"/>
          </w:tcPr>
          <w:p w14:paraId="4DEC7C56" w14:textId="77777777" w:rsidR="00E35AF8" w:rsidRPr="005C4DC5" w:rsidRDefault="00E35AF8">
            <w:pPr>
              <w:pStyle w:val="TableTextCentered"/>
              <w:rPr>
                <w:rFonts w:ascii="Calibri" w:eastAsia="Calibri" w:hAnsi="Calibri" w:cs="Times New Roman"/>
              </w:rPr>
            </w:pPr>
            <w:r w:rsidRPr="006D7825">
              <w:t>2,082</w:t>
            </w:r>
          </w:p>
        </w:tc>
        <w:tc>
          <w:tcPr>
            <w:tcW w:w="1325" w:type="dxa"/>
            <w:vAlign w:val="center"/>
          </w:tcPr>
          <w:p w14:paraId="046AD380" w14:textId="77777777" w:rsidR="00E35AF8" w:rsidRPr="005C4DC5" w:rsidRDefault="00E35AF8">
            <w:pPr>
              <w:pStyle w:val="TableTextCentered"/>
              <w:rPr>
                <w:rFonts w:ascii="Calibri" w:eastAsia="Calibri" w:hAnsi="Calibri" w:cs="Times New Roman"/>
              </w:rPr>
            </w:pPr>
            <w:r w:rsidRPr="006D7825">
              <w:t>0.9</w:t>
            </w:r>
          </w:p>
        </w:tc>
        <w:tc>
          <w:tcPr>
            <w:tcW w:w="1326" w:type="dxa"/>
            <w:vAlign w:val="center"/>
          </w:tcPr>
          <w:p w14:paraId="11408A54" w14:textId="77777777" w:rsidR="00E35AF8" w:rsidRPr="005C4DC5" w:rsidRDefault="00E35AF8">
            <w:pPr>
              <w:pStyle w:val="TableTextCentered"/>
              <w:rPr>
                <w:rFonts w:ascii="Calibri" w:eastAsia="Calibri" w:hAnsi="Calibri" w:cs="Times New Roman"/>
              </w:rPr>
            </w:pPr>
            <w:r w:rsidRPr="006D7825">
              <w:t>0.1</w:t>
            </w:r>
          </w:p>
        </w:tc>
        <w:tc>
          <w:tcPr>
            <w:tcW w:w="1325" w:type="dxa"/>
            <w:vAlign w:val="center"/>
          </w:tcPr>
          <w:p w14:paraId="74076E29" w14:textId="77777777" w:rsidR="00E35AF8" w:rsidRPr="005C4DC5" w:rsidRDefault="00E35AF8">
            <w:pPr>
              <w:pStyle w:val="TableTextCentered"/>
              <w:rPr>
                <w:rFonts w:ascii="Calibri" w:eastAsia="Calibri" w:hAnsi="Calibri" w:cs="Times New Roman"/>
              </w:rPr>
            </w:pPr>
            <w:r w:rsidRPr="006D7825">
              <w:t>1.4</w:t>
            </w:r>
          </w:p>
        </w:tc>
        <w:tc>
          <w:tcPr>
            <w:tcW w:w="1336" w:type="dxa"/>
            <w:vAlign w:val="center"/>
          </w:tcPr>
          <w:p w14:paraId="5C1A1D32" w14:textId="77777777" w:rsidR="00E35AF8" w:rsidRPr="005C4DC5" w:rsidRDefault="00E35AF8">
            <w:pPr>
              <w:pStyle w:val="TableTextCentered"/>
              <w:rPr>
                <w:rFonts w:ascii="Calibri" w:eastAsia="Calibri" w:hAnsi="Calibri" w:cs="Times New Roman"/>
              </w:rPr>
            </w:pPr>
            <w:r w:rsidRPr="006D7825">
              <w:t>2.1</w:t>
            </w:r>
          </w:p>
        </w:tc>
      </w:tr>
      <w:tr w:rsidR="00E35AF8" w:rsidRPr="005C4DC5" w14:paraId="5A093C3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0B2BD50" w14:textId="77777777" w:rsidR="00E35AF8" w:rsidRPr="005C4DC5" w:rsidRDefault="00E35AF8">
            <w:pPr>
              <w:pStyle w:val="TableText"/>
              <w:rPr>
                <w:rFonts w:eastAsia="Calibri"/>
              </w:rPr>
            </w:pPr>
            <w:r w:rsidRPr="005C4DC5">
              <w:t>High needs</w:t>
            </w:r>
          </w:p>
        </w:tc>
        <w:tc>
          <w:tcPr>
            <w:tcW w:w="1270" w:type="dxa"/>
            <w:vAlign w:val="center"/>
          </w:tcPr>
          <w:p w14:paraId="54157ACE" w14:textId="77777777" w:rsidR="00E35AF8" w:rsidRPr="005C4DC5" w:rsidRDefault="00E35AF8">
            <w:pPr>
              <w:pStyle w:val="TableTextCentered"/>
              <w:rPr>
                <w:rFonts w:ascii="Calibri" w:eastAsia="Calibri" w:hAnsi="Calibri" w:cs="Times New Roman"/>
              </w:rPr>
            </w:pPr>
            <w:r w:rsidRPr="006D7825">
              <w:t>2,157</w:t>
            </w:r>
          </w:p>
        </w:tc>
        <w:tc>
          <w:tcPr>
            <w:tcW w:w="1325" w:type="dxa"/>
            <w:vAlign w:val="center"/>
          </w:tcPr>
          <w:p w14:paraId="57151B62" w14:textId="77777777" w:rsidR="00E35AF8" w:rsidRPr="005C4DC5" w:rsidRDefault="00E35AF8">
            <w:pPr>
              <w:pStyle w:val="TableTextCentered"/>
              <w:rPr>
                <w:rFonts w:ascii="Calibri" w:eastAsia="Calibri" w:hAnsi="Calibri" w:cs="Times New Roman"/>
              </w:rPr>
            </w:pPr>
            <w:r w:rsidRPr="006D7825">
              <w:t>1.3</w:t>
            </w:r>
          </w:p>
        </w:tc>
        <w:tc>
          <w:tcPr>
            <w:tcW w:w="1326" w:type="dxa"/>
            <w:vAlign w:val="center"/>
          </w:tcPr>
          <w:p w14:paraId="5FC863AE" w14:textId="77777777" w:rsidR="00E35AF8" w:rsidRPr="005C4DC5" w:rsidRDefault="00E35AF8">
            <w:pPr>
              <w:pStyle w:val="TableTextCentered"/>
              <w:rPr>
                <w:rFonts w:ascii="Calibri" w:eastAsia="Calibri" w:hAnsi="Calibri" w:cs="Times New Roman"/>
              </w:rPr>
            </w:pPr>
            <w:r w:rsidRPr="006D7825">
              <w:t>0.4</w:t>
            </w:r>
          </w:p>
        </w:tc>
        <w:tc>
          <w:tcPr>
            <w:tcW w:w="1325" w:type="dxa"/>
            <w:vAlign w:val="center"/>
          </w:tcPr>
          <w:p w14:paraId="25A4E553" w14:textId="77777777" w:rsidR="00E35AF8" w:rsidRPr="005C4DC5" w:rsidRDefault="00E35AF8">
            <w:pPr>
              <w:pStyle w:val="TableTextCentered"/>
              <w:rPr>
                <w:rFonts w:ascii="Calibri" w:eastAsia="Calibri" w:hAnsi="Calibri" w:cs="Times New Roman"/>
              </w:rPr>
            </w:pPr>
            <w:r w:rsidRPr="006D7825">
              <w:t>3.5</w:t>
            </w:r>
          </w:p>
        </w:tc>
        <w:tc>
          <w:tcPr>
            <w:tcW w:w="1336" w:type="dxa"/>
            <w:vAlign w:val="center"/>
          </w:tcPr>
          <w:p w14:paraId="41FE7632" w14:textId="77777777" w:rsidR="00E35AF8" w:rsidRPr="005C4DC5" w:rsidRDefault="00E35AF8">
            <w:pPr>
              <w:pStyle w:val="TableTextCentered"/>
              <w:rPr>
                <w:rFonts w:ascii="Calibri" w:eastAsia="Calibri" w:hAnsi="Calibri" w:cs="Times New Roman"/>
              </w:rPr>
            </w:pPr>
            <w:r w:rsidRPr="006D7825">
              <w:t>4.6</w:t>
            </w:r>
          </w:p>
        </w:tc>
      </w:tr>
      <w:tr w:rsidR="00E35AF8" w:rsidRPr="005C4DC5" w14:paraId="707DCEE2" w14:textId="77777777">
        <w:tc>
          <w:tcPr>
            <w:tcW w:w="2762" w:type="dxa"/>
          </w:tcPr>
          <w:p w14:paraId="2F582B4D" w14:textId="77777777" w:rsidR="00E35AF8" w:rsidRPr="005C4DC5" w:rsidRDefault="00E35AF8">
            <w:pPr>
              <w:pStyle w:val="TableText"/>
              <w:rPr>
                <w:rFonts w:eastAsia="Calibri"/>
              </w:rPr>
            </w:pPr>
            <w:r w:rsidRPr="005C4DC5">
              <w:t>Low income</w:t>
            </w:r>
            <w:r w:rsidRPr="005C4DC5">
              <w:rPr>
                <w:vertAlign w:val="superscript"/>
              </w:rPr>
              <w:t>a</w:t>
            </w:r>
          </w:p>
        </w:tc>
        <w:tc>
          <w:tcPr>
            <w:tcW w:w="1270" w:type="dxa"/>
            <w:vAlign w:val="center"/>
          </w:tcPr>
          <w:p w14:paraId="64820595" w14:textId="77777777" w:rsidR="00E35AF8" w:rsidRPr="005C4DC5" w:rsidRDefault="00E35AF8">
            <w:pPr>
              <w:pStyle w:val="TableTextCentered"/>
              <w:rPr>
                <w:rFonts w:ascii="Calibri" w:eastAsia="Calibri" w:hAnsi="Calibri" w:cs="Times New Roman"/>
              </w:rPr>
            </w:pPr>
            <w:r w:rsidRPr="006D7825">
              <w:t>1,591</w:t>
            </w:r>
          </w:p>
        </w:tc>
        <w:tc>
          <w:tcPr>
            <w:tcW w:w="1325" w:type="dxa"/>
            <w:vAlign w:val="center"/>
          </w:tcPr>
          <w:p w14:paraId="6B1D1272" w14:textId="57592F56" w:rsidR="00E35AF8" w:rsidRPr="005C4DC5" w:rsidRDefault="00BB5CC5">
            <w:pPr>
              <w:pStyle w:val="TableTextCentered"/>
              <w:rPr>
                <w:rFonts w:ascii="Calibri" w:eastAsia="Calibri" w:hAnsi="Calibri" w:cs="Times New Roman"/>
              </w:rPr>
            </w:pPr>
            <w:r>
              <w:t>NA</w:t>
            </w:r>
          </w:p>
        </w:tc>
        <w:tc>
          <w:tcPr>
            <w:tcW w:w="1326" w:type="dxa"/>
            <w:vAlign w:val="center"/>
          </w:tcPr>
          <w:p w14:paraId="5559A024" w14:textId="44EB3362" w:rsidR="00E35AF8" w:rsidRPr="005C4DC5" w:rsidRDefault="00BB5CC5">
            <w:pPr>
              <w:pStyle w:val="TableTextCentered"/>
              <w:rPr>
                <w:rFonts w:ascii="Calibri" w:eastAsia="Calibri" w:hAnsi="Calibri" w:cs="Times New Roman"/>
              </w:rPr>
            </w:pPr>
            <w:r>
              <w:t>NA</w:t>
            </w:r>
          </w:p>
        </w:tc>
        <w:tc>
          <w:tcPr>
            <w:tcW w:w="1325" w:type="dxa"/>
            <w:vAlign w:val="center"/>
          </w:tcPr>
          <w:p w14:paraId="6A616150" w14:textId="77777777" w:rsidR="00E35AF8" w:rsidRPr="005C4DC5" w:rsidRDefault="00E35AF8">
            <w:pPr>
              <w:pStyle w:val="TableTextCentered"/>
              <w:rPr>
                <w:rFonts w:ascii="Calibri" w:eastAsia="Calibri" w:hAnsi="Calibri" w:cs="Times New Roman"/>
              </w:rPr>
            </w:pPr>
            <w:r w:rsidRPr="006D7825">
              <w:t>4.0</w:t>
            </w:r>
          </w:p>
        </w:tc>
        <w:tc>
          <w:tcPr>
            <w:tcW w:w="1336" w:type="dxa"/>
            <w:vAlign w:val="center"/>
          </w:tcPr>
          <w:p w14:paraId="34DF2AE8" w14:textId="77777777" w:rsidR="00E35AF8" w:rsidRPr="005C4DC5" w:rsidRDefault="00E35AF8">
            <w:pPr>
              <w:pStyle w:val="TableTextCentered"/>
              <w:rPr>
                <w:rFonts w:ascii="Calibri" w:eastAsia="Calibri" w:hAnsi="Calibri" w:cs="Times New Roman"/>
              </w:rPr>
            </w:pPr>
            <w:r w:rsidRPr="006D7825">
              <w:t>5.2</w:t>
            </w:r>
          </w:p>
        </w:tc>
      </w:tr>
      <w:tr w:rsidR="00E35AF8" w:rsidRPr="005C4DC5" w14:paraId="02D7C4A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576B4AE" w14:textId="77777777" w:rsidR="00E35AF8" w:rsidRPr="005C4DC5" w:rsidRDefault="00E35AF8">
            <w:pPr>
              <w:pStyle w:val="TableText"/>
              <w:rPr>
                <w:rFonts w:eastAsia="Calibri"/>
              </w:rPr>
            </w:pPr>
            <w:r w:rsidRPr="005C4DC5">
              <w:rPr>
                <w:spacing w:val="-4"/>
              </w:rPr>
              <w:t>ELs</w:t>
            </w:r>
          </w:p>
        </w:tc>
        <w:tc>
          <w:tcPr>
            <w:tcW w:w="1270" w:type="dxa"/>
            <w:vAlign w:val="center"/>
          </w:tcPr>
          <w:p w14:paraId="55FE455C" w14:textId="77777777" w:rsidR="00E35AF8" w:rsidRPr="005C4DC5" w:rsidRDefault="00E35AF8">
            <w:pPr>
              <w:pStyle w:val="TableTextCentered"/>
              <w:rPr>
                <w:rFonts w:ascii="Calibri" w:eastAsia="Calibri" w:hAnsi="Calibri" w:cs="Times New Roman"/>
              </w:rPr>
            </w:pPr>
            <w:r w:rsidRPr="006D7825">
              <w:t>540</w:t>
            </w:r>
          </w:p>
        </w:tc>
        <w:tc>
          <w:tcPr>
            <w:tcW w:w="1325" w:type="dxa"/>
            <w:vAlign w:val="center"/>
          </w:tcPr>
          <w:p w14:paraId="16B7C592" w14:textId="5B55F33C" w:rsidR="00E35AF8" w:rsidRPr="005C4DC5" w:rsidRDefault="00BB5CC5">
            <w:pPr>
              <w:pStyle w:val="TableTextCentered"/>
              <w:rPr>
                <w:rFonts w:ascii="Calibri" w:eastAsia="Calibri" w:hAnsi="Calibri" w:cs="Times New Roman"/>
              </w:rPr>
            </w:pPr>
            <w:r>
              <w:t>NA</w:t>
            </w:r>
          </w:p>
        </w:tc>
        <w:tc>
          <w:tcPr>
            <w:tcW w:w="1326" w:type="dxa"/>
            <w:vAlign w:val="center"/>
          </w:tcPr>
          <w:p w14:paraId="23234224" w14:textId="2ABB440A" w:rsidR="00E35AF8" w:rsidRPr="005C4DC5" w:rsidRDefault="00BB5CC5">
            <w:pPr>
              <w:pStyle w:val="TableTextCentered"/>
              <w:rPr>
                <w:rFonts w:ascii="Calibri" w:eastAsia="Calibri" w:hAnsi="Calibri" w:cs="Times New Roman"/>
              </w:rPr>
            </w:pPr>
            <w:r>
              <w:t>NA</w:t>
            </w:r>
          </w:p>
        </w:tc>
        <w:tc>
          <w:tcPr>
            <w:tcW w:w="1325" w:type="dxa"/>
            <w:vAlign w:val="center"/>
          </w:tcPr>
          <w:p w14:paraId="1AAD193A" w14:textId="77777777" w:rsidR="00E35AF8" w:rsidRPr="005C4DC5" w:rsidRDefault="00E35AF8">
            <w:pPr>
              <w:pStyle w:val="TableTextCentered"/>
              <w:rPr>
                <w:rFonts w:ascii="Calibri" w:eastAsia="Calibri" w:hAnsi="Calibri" w:cs="Times New Roman"/>
              </w:rPr>
            </w:pPr>
            <w:r w:rsidRPr="006D7825">
              <w:t>1.1</w:t>
            </w:r>
          </w:p>
        </w:tc>
        <w:tc>
          <w:tcPr>
            <w:tcW w:w="1336" w:type="dxa"/>
            <w:vAlign w:val="center"/>
          </w:tcPr>
          <w:p w14:paraId="7DAD77BF" w14:textId="77777777" w:rsidR="00E35AF8" w:rsidRPr="005C4DC5" w:rsidRDefault="00E35AF8">
            <w:pPr>
              <w:pStyle w:val="TableTextCentered"/>
              <w:rPr>
                <w:rFonts w:ascii="Calibri" w:eastAsia="Calibri" w:hAnsi="Calibri" w:cs="Times New Roman"/>
              </w:rPr>
            </w:pPr>
            <w:r w:rsidRPr="006D7825">
              <w:t>3.5</w:t>
            </w:r>
          </w:p>
        </w:tc>
      </w:tr>
      <w:tr w:rsidR="00E35AF8" w:rsidRPr="005C4DC5" w14:paraId="2CB490EA" w14:textId="77777777">
        <w:tc>
          <w:tcPr>
            <w:tcW w:w="2762" w:type="dxa"/>
          </w:tcPr>
          <w:p w14:paraId="2A9F6A92" w14:textId="77777777" w:rsidR="00E35AF8" w:rsidRPr="005C4DC5" w:rsidRDefault="00E35AF8">
            <w:pPr>
              <w:pStyle w:val="TableText"/>
              <w:rPr>
                <w:rFonts w:eastAsia="Calibri"/>
              </w:rPr>
            </w:pPr>
            <w:r w:rsidRPr="005C4DC5">
              <w:t>Students w/disabilities</w:t>
            </w:r>
          </w:p>
        </w:tc>
        <w:tc>
          <w:tcPr>
            <w:tcW w:w="1270" w:type="dxa"/>
            <w:vAlign w:val="center"/>
          </w:tcPr>
          <w:p w14:paraId="40C83636" w14:textId="77777777" w:rsidR="00E35AF8" w:rsidRPr="005C4DC5" w:rsidRDefault="00E35AF8">
            <w:pPr>
              <w:pStyle w:val="TableTextCentered"/>
              <w:rPr>
                <w:rFonts w:ascii="Calibri" w:eastAsia="Calibri" w:hAnsi="Calibri" w:cs="Times New Roman"/>
              </w:rPr>
            </w:pPr>
            <w:r w:rsidRPr="006D7825">
              <w:t>933</w:t>
            </w:r>
          </w:p>
        </w:tc>
        <w:tc>
          <w:tcPr>
            <w:tcW w:w="1325" w:type="dxa"/>
            <w:vAlign w:val="center"/>
          </w:tcPr>
          <w:p w14:paraId="5BD497EC" w14:textId="77777777" w:rsidR="00E35AF8" w:rsidRPr="005C4DC5" w:rsidRDefault="00E35AF8">
            <w:pPr>
              <w:pStyle w:val="TableTextCentered"/>
              <w:rPr>
                <w:rFonts w:ascii="Calibri" w:eastAsia="Calibri" w:hAnsi="Calibri" w:cs="Times New Roman"/>
              </w:rPr>
            </w:pPr>
            <w:r w:rsidRPr="006D7825">
              <w:t>2.2</w:t>
            </w:r>
          </w:p>
        </w:tc>
        <w:tc>
          <w:tcPr>
            <w:tcW w:w="1326" w:type="dxa"/>
            <w:vAlign w:val="center"/>
          </w:tcPr>
          <w:p w14:paraId="05D51E91" w14:textId="77777777" w:rsidR="00E35AF8" w:rsidRPr="005C4DC5" w:rsidRDefault="00E35AF8">
            <w:pPr>
              <w:pStyle w:val="TableTextCentered"/>
              <w:rPr>
                <w:rFonts w:ascii="Calibri" w:eastAsia="Calibri" w:hAnsi="Calibri" w:cs="Times New Roman"/>
              </w:rPr>
            </w:pPr>
            <w:r w:rsidRPr="006D7825">
              <w:t>0.2</w:t>
            </w:r>
          </w:p>
        </w:tc>
        <w:tc>
          <w:tcPr>
            <w:tcW w:w="1325" w:type="dxa"/>
            <w:vAlign w:val="center"/>
          </w:tcPr>
          <w:p w14:paraId="5C024E61" w14:textId="77777777" w:rsidR="00E35AF8" w:rsidRPr="005C4DC5" w:rsidRDefault="00E35AF8">
            <w:pPr>
              <w:pStyle w:val="TableTextCentered"/>
              <w:rPr>
                <w:rFonts w:ascii="Calibri" w:eastAsia="Calibri" w:hAnsi="Calibri" w:cs="Times New Roman"/>
              </w:rPr>
            </w:pPr>
            <w:r w:rsidRPr="006D7825">
              <w:t>4.9</w:t>
            </w:r>
          </w:p>
        </w:tc>
        <w:tc>
          <w:tcPr>
            <w:tcW w:w="1336" w:type="dxa"/>
            <w:vAlign w:val="center"/>
          </w:tcPr>
          <w:p w14:paraId="5F85D7CC" w14:textId="77777777" w:rsidR="00E35AF8" w:rsidRPr="005C4DC5" w:rsidRDefault="00E35AF8">
            <w:pPr>
              <w:pStyle w:val="TableTextCentered"/>
              <w:rPr>
                <w:rFonts w:ascii="Calibri" w:eastAsia="Calibri" w:hAnsi="Calibri" w:cs="Times New Roman"/>
              </w:rPr>
            </w:pPr>
            <w:r w:rsidRPr="006D7825">
              <w:t>5.8</w:t>
            </w:r>
          </w:p>
        </w:tc>
      </w:tr>
    </w:tbl>
    <w:p w14:paraId="262838C0" w14:textId="77777777"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82" w:history="1">
        <w:r w:rsidRPr="005C4DC5">
          <w:rPr>
            <w:rStyle w:val="Hyperlink"/>
          </w:rPr>
          <w:t>newly defined low-income student group</w:t>
        </w:r>
      </w:hyperlink>
      <w:r w:rsidRPr="005C4DC5">
        <w:t>. This change also affects the high needs group.</w:t>
      </w:r>
    </w:p>
    <w:p w14:paraId="7015EC1F" w14:textId="77777777" w:rsidR="00E35AF8" w:rsidRPr="005C4DC5" w:rsidRDefault="00E35AF8" w:rsidP="00E35AF8">
      <w:pPr>
        <w:pStyle w:val="TableTitle0"/>
      </w:pPr>
      <w:r w:rsidRPr="005C4DC5">
        <w:t xml:space="preserve">Table E20. </w:t>
      </w:r>
      <w:r w:rsidRPr="00A7117C">
        <w:t>Norwood</w:t>
      </w:r>
      <w:r w:rsidRPr="005C4DC5">
        <w:t xml:space="preserve"> Public Schools: Dropout Rates by Student Group, 20</w:t>
      </w:r>
      <w:r>
        <w:t>20</w:t>
      </w:r>
      <w:r w:rsidRPr="005C4DC5">
        <w:t>-202</w:t>
      </w:r>
      <w: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AF8" w:rsidRPr="005C4DC5" w14:paraId="39ACFF77" w14:textId="77777777">
        <w:trPr>
          <w:cnfStyle w:val="100000000000" w:firstRow="1" w:lastRow="0" w:firstColumn="0" w:lastColumn="0" w:oddVBand="0" w:evenVBand="0" w:oddHBand="0" w:evenHBand="0" w:firstRowFirstColumn="0" w:firstRowLastColumn="0" w:lastRowFirstColumn="0" w:lastRowLastColumn="0"/>
        </w:trPr>
        <w:tc>
          <w:tcPr>
            <w:tcW w:w="2762" w:type="dxa"/>
          </w:tcPr>
          <w:p w14:paraId="14106151" w14:textId="77777777" w:rsidR="00E35AF8" w:rsidRPr="005C4DC5" w:rsidRDefault="00E35AF8" w:rsidP="005026F1">
            <w:pPr>
              <w:pStyle w:val="TableColHeadingLeft"/>
              <w:jc w:val="center"/>
            </w:pPr>
            <w:r w:rsidRPr="005C4DC5">
              <w:t>Group</w:t>
            </w:r>
          </w:p>
        </w:tc>
        <w:tc>
          <w:tcPr>
            <w:tcW w:w="1270" w:type="dxa"/>
          </w:tcPr>
          <w:p w14:paraId="5372243C" w14:textId="77777777" w:rsidR="00E35AF8" w:rsidRPr="005C4DC5" w:rsidRDefault="00E35AF8">
            <w:pPr>
              <w:pStyle w:val="TableColHeadingCenter"/>
            </w:pPr>
            <w:r w:rsidRPr="005C4DC5">
              <w:rPr>
                <w:i/>
                <w:iCs/>
              </w:rPr>
              <w:t>N</w:t>
            </w:r>
            <w:r w:rsidRPr="005C4DC5">
              <w:t xml:space="preserve"> (202</w:t>
            </w:r>
            <w:r>
              <w:t>2</w:t>
            </w:r>
            <w:r w:rsidRPr="005C4DC5">
              <w:t>)</w:t>
            </w:r>
          </w:p>
        </w:tc>
        <w:tc>
          <w:tcPr>
            <w:tcW w:w="1325" w:type="dxa"/>
          </w:tcPr>
          <w:p w14:paraId="5CE4FA65" w14:textId="77777777" w:rsidR="00E35AF8" w:rsidRPr="005C4DC5" w:rsidRDefault="00E35AF8">
            <w:pPr>
              <w:pStyle w:val="TableColHeadingCenter"/>
            </w:pPr>
            <w:r w:rsidRPr="005C4DC5">
              <w:t>20</w:t>
            </w:r>
            <w:r>
              <w:t>20</w:t>
            </w:r>
          </w:p>
        </w:tc>
        <w:tc>
          <w:tcPr>
            <w:tcW w:w="1326" w:type="dxa"/>
          </w:tcPr>
          <w:p w14:paraId="5766E469" w14:textId="77777777" w:rsidR="00E35AF8" w:rsidRPr="005C4DC5" w:rsidRDefault="00E35AF8">
            <w:pPr>
              <w:pStyle w:val="TableColHeadingCenter"/>
            </w:pPr>
            <w:r w:rsidRPr="005C4DC5">
              <w:t>202</w:t>
            </w:r>
            <w:r>
              <w:t>1</w:t>
            </w:r>
          </w:p>
        </w:tc>
        <w:tc>
          <w:tcPr>
            <w:tcW w:w="1325" w:type="dxa"/>
          </w:tcPr>
          <w:p w14:paraId="21556351" w14:textId="77777777" w:rsidR="00E35AF8" w:rsidRPr="005C4DC5" w:rsidRDefault="00E35AF8">
            <w:pPr>
              <w:pStyle w:val="TableColHeadingCenter"/>
            </w:pPr>
            <w:r w:rsidRPr="005C4DC5">
              <w:t>202</w:t>
            </w:r>
            <w:r>
              <w:t>2</w:t>
            </w:r>
          </w:p>
        </w:tc>
        <w:tc>
          <w:tcPr>
            <w:tcW w:w="1336" w:type="dxa"/>
          </w:tcPr>
          <w:p w14:paraId="63CFE5BA" w14:textId="77777777" w:rsidR="00E35AF8" w:rsidRPr="005C4DC5" w:rsidRDefault="00E35AF8">
            <w:pPr>
              <w:pStyle w:val="TableColHeadingCenter"/>
            </w:pPr>
            <w:r w:rsidRPr="005C4DC5">
              <w:t>State (202</w:t>
            </w:r>
            <w:r>
              <w:t>2</w:t>
            </w:r>
            <w:r w:rsidRPr="005C4DC5">
              <w:t>)</w:t>
            </w:r>
          </w:p>
        </w:tc>
      </w:tr>
      <w:tr w:rsidR="00E35AF8" w:rsidRPr="005C4DC5" w14:paraId="5B2A9E6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CD14B7A" w14:textId="77777777" w:rsidR="00E35AF8" w:rsidRPr="005C4DC5" w:rsidRDefault="00E35AF8">
            <w:pPr>
              <w:pStyle w:val="TableText"/>
              <w:rPr>
                <w:rFonts w:eastAsia="Calibri"/>
              </w:rPr>
            </w:pPr>
            <w:r w:rsidRPr="005C4DC5">
              <w:t>All students</w:t>
            </w:r>
          </w:p>
        </w:tc>
        <w:tc>
          <w:tcPr>
            <w:tcW w:w="1270" w:type="dxa"/>
            <w:vAlign w:val="center"/>
          </w:tcPr>
          <w:p w14:paraId="44495997" w14:textId="77777777" w:rsidR="00E35AF8" w:rsidRPr="005C4DC5" w:rsidRDefault="00E35AF8">
            <w:pPr>
              <w:pStyle w:val="TableTextCentered"/>
              <w:rPr>
                <w:rFonts w:ascii="Calibri" w:eastAsia="Calibri" w:hAnsi="Calibri" w:cs="Times New Roman"/>
              </w:rPr>
            </w:pPr>
            <w:r w:rsidRPr="00EB0615">
              <w:t>983</w:t>
            </w:r>
          </w:p>
        </w:tc>
        <w:tc>
          <w:tcPr>
            <w:tcW w:w="1325" w:type="dxa"/>
            <w:vAlign w:val="center"/>
          </w:tcPr>
          <w:p w14:paraId="4CFEE0A1" w14:textId="77777777" w:rsidR="00E35AF8" w:rsidRPr="005C4DC5" w:rsidRDefault="00E35AF8">
            <w:pPr>
              <w:pStyle w:val="TableTextCentered"/>
              <w:rPr>
                <w:rFonts w:ascii="Calibri" w:eastAsia="Calibri" w:hAnsi="Calibri" w:cs="Times New Roman"/>
              </w:rPr>
            </w:pPr>
            <w:r w:rsidRPr="00EB0615">
              <w:t>0.8</w:t>
            </w:r>
          </w:p>
        </w:tc>
        <w:tc>
          <w:tcPr>
            <w:tcW w:w="1326" w:type="dxa"/>
            <w:vAlign w:val="center"/>
          </w:tcPr>
          <w:p w14:paraId="68FC541B"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333384EC" w14:textId="77777777" w:rsidR="00E35AF8" w:rsidRPr="005C4DC5" w:rsidRDefault="00E35AF8">
            <w:pPr>
              <w:pStyle w:val="TableTextCentered"/>
              <w:rPr>
                <w:rFonts w:ascii="Calibri" w:eastAsia="Calibri" w:hAnsi="Calibri" w:cs="Times New Roman"/>
              </w:rPr>
            </w:pPr>
            <w:r w:rsidRPr="00EB0615">
              <w:t>0.4</w:t>
            </w:r>
          </w:p>
        </w:tc>
        <w:tc>
          <w:tcPr>
            <w:tcW w:w="1336" w:type="dxa"/>
            <w:vAlign w:val="center"/>
          </w:tcPr>
          <w:p w14:paraId="5A7F27E7" w14:textId="77777777" w:rsidR="00E35AF8" w:rsidRPr="005C4DC5" w:rsidRDefault="00E35AF8">
            <w:pPr>
              <w:pStyle w:val="TableTextCentered"/>
              <w:rPr>
                <w:rFonts w:ascii="Calibri" w:eastAsia="Calibri" w:hAnsi="Calibri" w:cs="Times New Roman"/>
              </w:rPr>
            </w:pPr>
            <w:r w:rsidRPr="00EB0615">
              <w:t>2.1</w:t>
            </w:r>
          </w:p>
        </w:tc>
      </w:tr>
      <w:tr w:rsidR="00E35AF8" w:rsidRPr="005C4DC5" w14:paraId="5C62A1AB" w14:textId="77777777">
        <w:tc>
          <w:tcPr>
            <w:tcW w:w="2762" w:type="dxa"/>
          </w:tcPr>
          <w:p w14:paraId="0D0C05A7" w14:textId="77777777" w:rsidR="00E35AF8" w:rsidRPr="005C4DC5" w:rsidRDefault="00E35AF8">
            <w:pPr>
              <w:pStyle w:val="TableText"/>
              <w:rPr>
                <w:rFonts w:eastAsia="Calibri"/>
              </w:rPr>
            </w:pPr>
            <w:r w:rsidRPr="005C4DC5">
              <w:t>African American/Black</w:t>
            </w:r>
          </w:p>
        </w:tc>
        <w:tc>
          <w:tcPr>
            <w:tcW w:w="1270" w:type="dxa"/>
            <w:vAlign w:val="center"/>
          </w:tcPr>
          <w:p w14:paraId="2141938A" w14:textId="77777777" w:rsidR="00E35AF8" w:rsidRPr="005C4DC5" w:rsidRDefault="00E35AF8">
            <w:pPr>
              <w:pStyle w:val="TableTextCentered"/>
              <w:rPr>
                <w:rFonts w:ascii="Calibri" w:eastAsia="Calibri" w:hAnsi="Calibri" w:cs="Times New Roman"/>
              </w:rPr>
            </w:pPr>
            <w:r w:rsidRPr="00EB0615">
              <w:t>130</w:t>
            </w:r>
          </w:p>
        </w:tc>
        <w:tc>
          <w:tcPr>
            <w:tcW w:w="1325" w:type="dxa"/>
            <w:vAlign w:val="center"/>
          </w:tcPr>
          <w:p w14:paraId="6BC5CDA0" w14:textId="77777777" w:rsidR="00E35AF8" w:rsidRPr="005C4DC5" w:rsidRDefault="00E35AF8">
            <w:pPr>
              <w:pStyle w:val="TableTextCentered"/>
              <w:rPr>
                <w:rFonts w:ascii="Calibri" w:eastAsia="Calibri" w:hAnsi="Calibri" w:cs="Times New Roman"/>
              </w:rPr>
            </w:pPr>
            <w:r w:rsidRPr="00EB0615">
              <w:t>2.4</w:t>
            </w:r>
          </w:p>
        </w:tc>
        <w:tc>
          <w:tcPr>
            <w:tcW w:w="1326" w:type="dxa"/>
            <w:vAlign w:val="center"/>
          </w:tcPr>
          <w:p w14:paraId="1E6E71AE"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0E0BF21C" w14:textId="77777777" w:rsidR="00E35AF8" w:rsidRPr="005C4DC5" w:rsidRDefault="00E35AF8">
            <w:pPr>
              <w:pStyle w:val="TableTextCentered"/>
              <w:rPr>
                <w:rFonts w:ascii="Calibri" w:eastAsia="Calibri" w:hAnsi="Calibri" w:cs="Times New Roman"/>
              </w:rPr>
            </w:pPr>
            <w:r w:rsidRPr="00EB0615">
              <w:t>0.0</w:t>
            </w:r>
          </w:p>
        </w:tc>
        <w:tc>
          <w:tcPr>
            <w:tcW w:w="1336" w:type="dxa"/>
            <w:vAlign w:val="center"/>
          </w:tcPr>
          <w:p w14:paraId="7B53E41A" w14:textId="77777777" w:rsidR="00E35AF8" w:rsidRPr="005C4DC5" w:rsidRDefault="00E35AF8">
            <w:pPr>
              <w:pStyle w:val="TableTextCentered"/>
              <w:rPr>
                <w:rFonts w:ascii="Calibri" w:eastAsia="Calibri" w:hAnsi="Calibri" w:cs="Times New Roman"/>
              </w:rPr>
            </w:pPr>
            <w:r w:rsidRPr="00EB0615">
              <w:t>2.8</w:t>
            </w:r>
          </w:p>
        </w:tc>
      </w:tr>
      <w:tr w:rsidR="00E35AF8" w:rsidRPr="005C4DC5" w14:paraId="75D03AC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EE1106F" w14:textId="77777777" w:rsidR="00E35AF8" w:rsidRPr="005C4DC5" w:rsidRDefault="00E35AF8">
            <w:pPr>
              <w:pStyle w:val="TableText"/>
              <w:rPr>
                <w:rFonts w:eastAsia="Calibri"/>
              </w:rPr>
            </w:pPr>
            <w:r w:rsidRPr="005C4DC5">
              <w:t>Asian</w:t>
            </w:r>
          </w:p>
        </w:tc>
        <w:tc>
          <w:tcPr>
            <w:tcW w:w="1270" w:type="dxa"/>
            <w:vAlign w:val="center"/>
          </w:tcPr>
          <w:p w14:paraId="2B406112" w14:textId="77777777" w:rsidR="00E35AF8" w:rsidRPr="005C4DC5" w:rsidRDefault="00E35AF8">
            <w:pPr>
              <w:pStyle w:val="TableTextCentered"/>
              <w:rPr>
                <w:rFonts w:ascii="Calibri" w:eastAsia="Calibri" w:hAnsi="Calibri" w:cs="Times New Roman"/>
              </w:rPr>
            </w:pPr>
            <w:r w:rsidRPr="00EB0615">
              <w:t>55</w:t>
            </w:r>
          </w:p>
        </w:tc>
        <w:tc>
          <w:tcPr>
            <w:tcW w:w="1325" w:type="dxa"/>
            <w:vAlign w:val="center"/>
          </w:tcPr>
          <w:p w14:paraId="5FD8B4D9" w14:textId="77777777" w:rsidR="00E35AF8" w:rsidRPr="005C4DC5" w:rsidRDefault="00E35AF8">
            <w:pPr>
              <w:pStyle w:val="TableTextCentered"/>
              <w:rPr>
                <w:rFonts w:ascii="Calibri" w:eastAsia="Calibri" w:hAnsi="Calibri" w:cs="Times New Roman"/>
              </w:rPr>
            </w:pPr>
            <w:r w:rsidRPr="00EB0615">
              <w:t>2.0</w:t>
            </w:r>
          </w:p>
        </w:tc>
        <w:tc>
          <w:tcPr>
            <w:tcW w:w="1326" w:type="dxa"/>
            <w:vAlign w:val="center"/>
          </w:tcPr>
          <w:p w14:paraId="179EC359"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40B8F0FE" w14:textId="77777777" w:rsidR="00E35AF8" w:rsidRPr="005C4DC5" w:rsidRDefault="00E35AF8">
            <w:pPr>
              <w:pStyle w:val="TableTextCentered"/>
              <w:rPr>
                <w:rFonts w:ascii="Calibri" w:eastAsia="Calibri" w:hAnsi="Calibri" w:cs="Times New Roman"/>
              </w:rPr>
            </w:pPr>
            <w:r w:rsidRPr="00EB0615">
              <w:t>0.0</w:t>
            </w:r>
          </w:p>
        </w:tc>
        <w:tc>
          <w:tcPr>
            <w:tcW w:w="1336" w:type="dxa"/>
            <w:vAlign w:val="center"/>
          </w:tcPr>
          <w:p w14:paraId="12021AF1" w14:textId="77777777" w:rsidR="00E35AF8" w:rsidRPr="005C4DC5" w:rsidRDefault="00E35AF8">
            <w:pPr>
              <w:pStyle w:val="TableTextCentered"/>
              <w:rPr>
                <w:rFonts w:ascii="Calibri" w:eastAsia="Calibri" w:hAnsi="Calibri" w:cs="Times New Roman"/>
              </w:rPr>
            </w:pPr>
            <w:r w:rsidRPr="00EB0615">
              <w:t>0.6</w:t>
            </w:r>
          </w:p>
        </w:tc>
      </w:tr>
      <w:tr w:rsidR="00E35AF8" w:rsidRPr="005C4DC5" w14:paraId="18BEF255" w14:textId="77777777">
        <w:tc>
          <w:tcPr>
            <w:tcW w:w="2762" w:type="dxa"/>
          </w:tcPr>
          <w:p w14:paraId="506C0371" w14:textId="77777777" w:rsidR="00E35AF8" w:rsidRPr="005C4DC5" w:rsidRDefault="00E35AF8">
            <w:pPr>
              <w:pStyle w:val="TableText"/>
              <w:rPr>
                <w:rFonts w:eastAsia="Calibri"/>
              </w:rPr>
            </w:pPr>
            <w:r w:rsidRPr="005C4DC5">
              <w:t>Hispanic/Latino</w:t>
            </w:r>
          </w:p>
        </w:tc>
        <w:tc>
          <w:tcPr>
            <w:tcW w:w="1270" w:type="dxa"/>
            <w:vAlign w:val="center"/>
          </w:tcPr>
          <w:p w14:paraId="5ACCD865" w14:textId="77777777" w:rsidR="00E35AF8" w:rsidRPr="005C4DC5" w:rsidRDefault="00E35AF8">
            <w:pPr>
              <w:pStyle w:val="TableTextCentered"/>
              <w:rPr>
                <w:rFonts w:ascii="Calibri" w:eastAsia="Calibri" w:hAnsi="Calibri" w:cs="Times New Roman"/>
              </w:rPr>
            </w:pPr>
            <w:r w:rsidRPr="00EB0615">
              <w:t>163</w:t>
            </w:r>
          </w:p>
        </w:tc>
        <w:tc>
          <w:tcPr>
            <w:tcW w:w="1325" w:type="dxa"/>
            <w:vAlign w:val="center"/>
          </w:tcPr>
          <w:p w14:paraId="7F968C6E" w14:textId="77777777" w:rsidR="00E35AF8" w:rsidRPr="005C4DC5" w:rsidRDefault="00E35AF8">
            <w:pPr>
              <w:pStyle w:val="TableTextCentered"/>
              <w:rPr>
                <w:rFonts w:ascii="Calibri" w:eastAsia="Calibri" w:hAnsi="Calibri" w:cs="Times New Roman"/>
              </w:rPr>
            </w:pPr>
            <w:r w:rsidRPr="00EB0615">
              <w:t>0.7</w:t>
            </w:r>
          </w:p>
        </w:tc>
        <w:tc>
          <w:tcPr>
            <w:tcW w:w="1326" w:type="dxa"/>
            <w:vAlign w:val="center"/>
          </w:tcPr>
          <w:p w14:paraId="4D964DD3"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1A3466DB" w14:textId="77777777" w:rsidR="00E35AF8" w:rsidRPr="005C4DC5" w:rsidRDefault="00E35AF8">
            <w:pPr>
              <w:pStyle w:val="TableTextCentered"/>
              <w:rPr>
                <w:rFonts w:ascii="Calibri" w:eastAsia="Calibri" w:hAnsi="Calibri" w:cs="Times New Roman"/>
              </w:rPr>
            </w:pPr>
            <w:r w:rsidRPr="00EB0615">
              <w:t>1.2</w:t>
            </w:r>
          </w:p>
        </w:tc>
        <w:tc>
          <w:tcPr>
            <w:tcW w:w="1336" w:type="dxa"/>
            <w:vAlign w:val="center"/>
          </w:tcPr>
          <w:p w14:paraId="675A92CF" w14:textId="77777777" w:rsidR="00E35AF8" w:rsidRPr="005C4DC5" w:rsidRDefault="00E35AF8">
            <w:pPr>
              <w:pStyle w:val="TableTextCentered"/>
              <w:rPr>
                <w:rFonts w:ascii="Calibri" w:eastAsia="Calibri" w:hAnsi="Calibri" w:cs="Times New Roman"/>
              </w:rPr>
            </w:pPr>
            <w:r w:rsidRPr="00EB0615">
              <w:t>4.3</w:t>
            </w:r>
          </w:p>
        </w:tc>
      </w:tr>
      <w:tr w:rsidR="00E35AF8" w:rsidRPr="005C4DC5" w14:paraId="4CBEDAE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0636644" w14:textId="771B6CE2" w:rsidR="00E35AF8" w:rsidRPr="005C4DC5" w:rsidRDefault="00E35AF8">
            <w:pPr>
              <w:pStyle w:val="TableText"/>
              <w:rPr>
                <w:rFonts w:eastAsia="Calibri"/>
              </w:rPr>
            </w:pPr>
            <w:r w:rsidRPr="005C4DC5">
              <w:t>Multi-Race, non-Hispanic/</w:t>
            </w:r>
            <w:r w:rsidR="005A4A2B">
              <w:br/>
            </w:r>
            <w:r w:rsidRPr="005C4DC5">
              <w:t>Latino</w:t>
            </w:r>
          </w:p>
        </w:tc>
        <w:tc>
          <w:tcPr>
            <w:tcW w:w="1270" w:type="dxa"/>
            <w:vAlign w:val="center"/>
          </w:tcPr>
          <w:p w14:paraId="3057322B" w14:textId="77777777" w:rsidR="00E35AF8" w:rsidRPr="005C4DC5" w:rsidRDefault="00E35AF8">
            <w:pPr>
              <w:pStyle w:val="TableTextCentered"/>
              <w:rPr>
                <w:rFonts w:ascii="Calibri" w:eastAsia="Calibri" w:hAnsi="Calibri" w:cs="Times New Roman"/>
              </w:rPr>
            </w:pPr>
            <w:r w:rsidRPr="00EB0615">
              <w:t>22</w:t>
            </w:r>
          </w:p>
        </w:tc>
        <w:tc>
          <w:tcPr>
            <w:tcW w:w="1325" w:type="dxa"/>
            <w:vAlign w:val="center"/>
          </w:tcPr>
          <w:p w14:paraId="1C2C7204" w14:textId="77777777" w:rsidR="00E35AF8" w:rsidRPr="005C4DC5" w:rsidRDefault="00E35AF8">
            <w:pPr>
              <w:pStyle w:val="TableTextCentered"/>
              <w:rPr>
                <w:rFonts w:ascii="Calibri" w:eastAsia="Calibri" w:hAnsi="Calibri" w:cs="Times New Roman"/>
              </w:rPr>
            </w:pPr>
            <w:r w:rsidRPr="00EB0615">
              <w:t>0.0</w:t>
            </w:r>
          </w:p>
        </w:tc>
        <w:tc>
          <w:tcPr>
            <w:tcW w:w="1326" w:type="dxa"/>
            <w:vAlign w:val="center"/>
          </w:tcPr>
          <w:p w14:paraId="701EC77C"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67D7DD8D" w14:textId="77777777" w:rsidR="00E35AF8" w:rsidRPr="005C4DC5" w:rsidRDefault="00E35AF8">
            <w:pPr>
              <w:pStyle w:val="TableTextCentered"/>
              <w:rPr>
                <w:rFonts w:ascii="Calibri" w:eastAsia="Calibri" w:hAnsi="Calibri" w:cs="Times New Roman"/>
              </w:rPr>
            </w:pPr>
            <w:r w:rsidRPr="00EB0615">
              <w:t>0.0</w:t>
            </w:r>
          </w:p>
        </w:tc>
        <w:tc>
          <w:tcPr>
            <w:tcW w:w="1336" w:type="dxa"/>
            <w:vAlign w:val="center"/>
          </w:tcPr>
          <w:p w14:paraId="5F5B4DA7" w14:textId="77777777" w:rsidR="00E35AF8" w:rsidRPr="005C4DC5" w:rsidRDefault="00E35AF8">
            <w:pPr>
              <w:pStyle w:val="TableTextCentered"/>
              <w:rPr>
                <w:rFonts w:ascii="Calibri" w:eastAsia="Calibri" w:hAnsi="Calibri" w:cs="Times New Roman"/>
              </w:rPr>
            </w:pPr>
            <w:r w:rsidRPr="00EB0615">
              <w:t>2.4</w:t>
            </w:r>
          </w:p>
        </w:tc>
      </w:tr>
      <w:tr w:rsidR="00E35AF8" w:rsidRPr="005C4DC5" w14:paraId="332D48D0" w14:textId="77777777">
        <w:tc>
          <w:tcPr>
            <w:tcW w:w="2762" w:type="dxa"/>
          </w:tcPr>
          <w:p w14:paraId="50E1BF71" w14:textId="77777777" w:rsidR="00E35AF8" w:rsidRPr="005C4DC5" w:rsidRDefault="00E35AF8">
            <w:pPr>
              <w:pStyle w:val="TableText"/>
            </w:pPr>
            <w:r w:rsidRPr="005C4DC5">
              <w:t>Native American</w:t>
            </w:r>
          </w:p>
        </w:tc>
        <w:tc>
          <w:tcPr>
            <w:tcW w:w="1270" w:type="dxa"/>
            <w:vAlign w:val="center"/>
          </w:tcPr>
          <w:p w14:paraId="7F7A29DD" w14:textId="77777777" w:rsidR="00E35AF8" w:rsidRPr="005C4DC5" w:rsidRDefault="00E35AF8">
            <w:pPr>
              <w:pStyle w:val="TableTextCentered"/>
              <w:rPr>
                <w:rFonts w:ascii="Calibri" w:eastAsia="Calibri" w:hAnsi="Calibri" w:cs="Times New Roman"/>
              </w:rPr>
            </w:pPr>
            <w:r w:rsidRPr="00EB0615">
              <w:t>1</w:t>
            </w:r>
          </w:p>
        </w:tc>
        <w:tc>
          <w:tcPr>
            <w:tcW w:w="1325" w:type="dxa"/>
            <w:vAlign w:val="center"/>
          </w:tcPr>
          <w:p w14:paraId="0CA4FEFF" w14:textId="1912C04A" w:rsidR="00E35AF8" w:rsidRPr="005C4DC5" w:rsidRDefault="00BB5CC5">
            <w:pPr>
              <w:pStyle w:val="TableTextCentered"/>
              <w:rPr>
                <w:rFonts w:ascii="Calibri" w:eastAsia="Calibri" w:hAnsi="Calibri" w:cs="Times New Roman"/>
              </w:rPr>
            </w:pPr>
            <w:r>
              <w:t>NA</w:t>
            </w:r>
          </w:p>
        </w:tc>
        <w:tc>
          <w:tcPr>
            <w:tcW w:w="1326" w:type="dxa"/>
            <w:vAlign w:val="center"/>
          </w:tcPr>
          <w:p w14:paraId="30D72BEB" w14:textId="440B27E2" w:rsidR="00E35AF8" w:rsidRPr="005C4DC5" w:rsidRDefault="00BB5CC5">
            <w:pPr>
              <w:pStyle w:val="TableTextCentered"/>
              <w:rPr>
                <w:rFonts w:ascii="Calibri" w:eastAsia="Calibri" w:hAnsi="Calibri" w:cs="Times New Roman"/>
              </w:rPr>
            </w:pPr>
            <w:r>
              <w:t>NA</w:t>
            </w:r>
          </w:p>
        </w:tc>
        <w:tc>
          <w:tcPr>
            <w:tcW w:w="1325" w:type="dxa"/>
            <w:vAlign w:val="center"/>
          </w:tcPr>
          <w:p w14:paraId="49BCA173" w14:textId="2E07F065" w:rsidR="00E35AF8" w:rsidRPr="005C4DC5" w:rsidRDefault="00BB5CC5">
            <w:pPr>
              <w:pStyle w:val="TableTextCentered"/>
              <w:rPr>
                <w:rFonts w:ascii="Calibri" w:eastAsia="Calibri" w:hAnsi="Calibri" w:cs="Times New Roman"/>
              </w:rPr>
            </w:pPr>
            <w:r>
              <w:t>NA</w:t>
            </w:r>
          </w:p>
        </w:tc>
        <w:tc>
          <w:tcPr>
            <w:tcW w:w="1336" w:type="dxa"/>
            <w:vAlign w:val="center"/>
          </w:tcPr>
          <w:p w14:paraId="648A92C4" w14:textId="77777777" w:rsidR="00E35AF8" w:rsidRPr="005C4DC5" w:rsidRDefault="00E35AF8">
            <w:pPr>
              <w:pStyle w:val="TableTextCentered"/>
              <w:rPr>
                <w:rFonts w:ascii="Calibri" w:eastAsia="Calibri" w:hAnsi="Calibri" w:cs="Times New Roman"/>
              </w:rPr>
            </w:pPr>
            <w:r w:rsidRPr="00EB0615">
              <w:t>4.3</w:t>
            </w:r>
          </w:p>
        </w:tc>
      </w:tr>
      <w:tr w:rsidR="00E35AF8" w:rsidRPr="005C4DC5" w14:paraId="4A5C980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B4F24B5" w14:textId="77777777" w:rsidR="00E35AF8" w:rsidRPr="005C4DC5" w:rsidRDefault="00E35AF8">
            <w:pPr>
              <w:pStyle w:val="TableText"/>
              <w:rPr>
                <w:spacing w:val="-4"/>
              </w:rPr>
            </w:pPr>
            <w:r w:rsidRPr="005C4DC5">
              <w:rPr>
                <w:spacing w:val="-4"/>
              </w:rPr>
              <w:t>Native Hawaiian, Pacific Islander</w:t>
            </w:r>
          </w:p>
        </w:tc>
        <w:tc>
          <w:tcPr>
            <w:tcW w:w="1270" w:type="dxa"/>
            <w:vAlign w:val="center"/>
          </w:tcPr>
          <w:p w14:paraId="56402917" w14:textId="77777777" w:rsidR="00E35AF8" w:rsidRPr="005C4DC5" w:rsidRDefault="00E35AF8">
            <w:pPr>
              <w:pStyle w:val="TableTextCentered"/>
              <w:rPr>
                <w:rFonts w:ascii="Calibri" w:eastAsia="Calibri" w:hAnsi="Calibri" w:cs="Times New Roman"/>
              </w:rPr>
            </w:pPr>
            <w:r w:rsidRPr="00EB0615">
              <w:t>3</w:t>
            </w:r>
          </w:p>
        </w:tc>
        <w:tc>
          <w:tcPr>
            <w:tcW w:w="1325" w:type="dxa"/>
            <w:vAlign w:val="center"/>
          </w:tcPr>
          <w:p w14:paraId="76754293" w14:textId="287BD8FB" w:rsidR="00E35AF8" w:rsidRPr="005C4DC5" w:rsidRDefault="00BB5CC5">
            <w:pPr>
              <w:pStyle w:val="TableTextCentered"/>
              <w:rPr>
                <w:rFonts w:ascii="Calibri" w:eastAsia="Calibri" w:hAnsi="Calibri" w:cs="Times New Roman"/>
              </w:rPr>
            </w:pPr>
            <w:r>
              <w:t>NA</w:t>
            </w:r>
          </w:p>
        </w:tc>
        <w:tc>
          <w:tcPr>
            <w:tcW w:w="1326" w:type="dxa"/>
            <w:vAlign w:val="center"/>
          </w:tcPr>
          <w:p w14:paraId="0B87FED6" w14:textId="5890E40F" w:rsidR="00E35AF8" w:rsidRPr="005C4DC5" w:rsidRDefault="00BB5CC5">
            <w:pPr>
              <w:pStyle w:val="TableTextCentered"/>
              <w:rPr>
                <w:rFonts w:ascii="Calibri" w:eastAsia="Calibri" w:hAnsi="Calibri" w:cs="Times New Roman"/>
              </w:rPr>
            </w:pPr>
            <w:r>
              <w:t>NA</w:t>
            </w:r>
          </w:p>
        </w:tc>
        <w:tc>
          <w:tcPr>
            <w:tcW w:w="1325" w:type="dxa"/>
            <w:vAlign w:val="center"/>
          </w:tcPr>
          <w:p w14:paraId="7B480DE9" w14:textId="4FBADF7A" w:rsidR="00E35AF8" w:rsidRPr="005C4DC5" w:rsidRDefault="00BB5CC5">
            <w:pPr>
              <w:pStyle w:val="TableTextCentered"/>
              <w:rPr>
                <w:rFonts w:ascii="Calibri" w:eastAsia="Calibri" w:hAnsi="Calibri" w:cs="Times New Roman"/>
              </w:rPr>
            </w:pPr>
            <w:r>
              <w:t>NA</w:t>
            </w:r>
          </w:p>
        </w:tc>
        <w:tc>
          <w:tcPr>
            <w:tcW w:w="1336" w:type="dxa"/>
            <w:vAlign w:val="center"/>
          </w:tcPr>
          <w:p w14:paraId="164AB05D" w14:textId="77777777" w:rsidR="00E35AF8" w:rsidRPr="005C4DC5" w:rsidRDefault="00E35AF8">
            <w:pPr>
              <w:pStyle w:val="TableTextCentered"/>
              <w:rPr>
                <w:rFonts w:ascii="Calibri" w:eastAsia="Calibri" w:hAnsi="Calibri" w:cs="Times New Roman"/>
              </w:rPr>
            </w:pPr>
            <w:r w:rsidRPr="00EB0615">
              <w:t>1.2</w:t>
            </w:r>
          </w:p>
        </w:tc>
      </w:tr>
      <w:tr w:rsidR="00E35AF8" w:rsidRPr="005C4DC5" w14:paraId="13AB93E0" w14:textId="77777777">
        <w:tc>
          <w:tcPr>
            <w:tcW w:w="2762" w:type="dxa"/>
          </w:tcPr>
          <w:p w14:paraId="5D423ABC" w14:textId="77777777" w:rsidR="00E35AF8" w:rsidRPr="005C4DC5" w:rsidRDefault="00E35AF8">
            <w:pPr>
              <w:pStyle w:val="TableText"/>
              <w:rPr>
                <w:rFonts w:eastAsia="Calibri"/>
              </w:rPr>
            </w:pPr>
            <w:r w:rsidRPr="005C4DC5">
              <w:t>White</w:t>
            </w:r>
          </w:p>
        </w:tc>
        <w:tc>
          <w:tcPr>
            <w:tcW w:w="1270" w:type="dxa"/>
            <w:vAlign w:val="center"/>
          </w:tcPr>
          <w:p w14:paraId="50D41C7B" w14:textId="77777777" w:rsidR="00E35AF8" w:rsidRPr="005C4DC5" w:rsidRDefault="00E35AF8">
            <w:pPr>
              <w:pStyle w:val="TableTextCentered"/>
              <w:rPr>
                <w:rFonts w:ascii="Calibri" w:eastAsia="Calibri" w:hAnsi="Calibri" w:cs="Times New Roman"/>
              </w:rPr>
            </w:pPr>
            <w:r w:rsidRPr="00EB0615">
              <w:t>609</w:t>
            </w:r>
          </w:p>
        </w:tc>
        <w:tc>
          <w:tcPr>
            <w:tcW w:w="1325" w:type="dxa"/>
            <w:vAlign w:val="center"/>
          </w:tcPr>
          <w:p w14:paraId="745580E2" w14:textId="77777777" w:rsidR="00E35AF8" w:rsidRPr="005C4DC5" w:rsidRDefault="00E35AF8">
            <w:pPr>
              <w:pStyle w:val="TableTextCentered"/>
              <w:rPr>
                <w:rFonts w:ascii="Calibri" w:eastAsia="Calibri" w:hAnsi="Calibri" w:cs="Times New Roman"/>
              </w:rPr>
            </w:pPr>
            <w:r w:rsidRPr="00EB0615">
              <w:t>0.5</w:t>
            </w:r>
          </w:p>
        </w:tc>
        <w:tc>
          <w:tcPr>
            <w:tcW w:w="1326" w:type="dxa"/>
            <w:vAlign w:val="center"/>
          </w:tcPr>
          <w:p w14:paraId="0F3E5504"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6550381E" w14:textId="77777777" w:rsidR="00E35AF8" w:rsidRPr="005C4DC5" w:rsidRDefault="00E35AF8">
            <w:pPr>
              <w:pStyle w:val="TableTextCentered"/>
              <w:rPr>
                <w:rFonts w:ascii="Calibri" w:eastAsia="Calibri" w:hAnsi="Calibri" w:cs="Times New Roman"/>
              </w:rPr>
            </w:pPr>
            <w:r w:rsidRPr="00EB0615">
              <w:t>0.3</w:t>
            </w:r>
          </w:p>
        </w:tc>
        <w:tc>
          <w:tcPr>
            <w:tcW w:w="1336" w:type="dxa"/>
            <w:vAlign w:val="center"/>
          </w:tcPr>
          <w:p w14:paraId="5185C38B" w14:textId="77777777" w:rsidR="00E35AF8" w:rsidRPr="005C4DC5" w:rsidRDefault="00E35AF8">
            <w:pPr>
              <w:pStyle w:val="TableTextCentered"/>
              <w:rPr>
                <w:rFonts w:ascii="Calibri" w:eastAsia="Calibri" w:hAnsi="Calibri" w:cs="Times New Roman"/>
              </w:rPr>
            </w:pPr>
            <w:r w:rsidRPr="00EB0615">
              <w:t>1.3</w:t>
            </w:r>
          </w:p>
        </w:tc>
      </w:tr>
      <w:tr w:rsidR="00E35AF8" w:rsidRPr="005C4DC5" w14:paraId="3808B28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854ACD3" w14:textId="77777777" w:rsidR="00E35AF8" w:rsidRPr="005C4DC5" w:rsidRDefault="00E35AF8">
            <w:pPr>
              <w:pStyle w:val="TableText"/>
              <w:rPr>
                <w:rFonts w:eastAsia="Calibri"/>
              </w:rPr>
            </w:pPr>
            <w:r w:rsidRPr="005C4DC5">
              <w:t>High needs</w:t>
            </w:r>
          </w:p>
        </w:tc>
        <w:tc>
          <w:tcPr>
            <w:tcW w:w="1270" w:type="dxa"/>
            <w:vAlign w:val="center"/>
          </w:tcPr>
          <w:p w14:paraId="2376FA30" w14:textId="77777777" w:rsidR="00E35AF8" w:rsidRPr="005C4DC5" w:rsidRDefault="00E35AF8">
            <w:pPr>
              <w:pStyle w:val="TableTextCentered"/>
              <w:rPr>
                <w:rFonts w:ascii="Calibri" w:eastAsia="Calibri" w:hAnsi="Calibri" w:cs="Times New Roman"/>
              </w:rPr>
            </w:pPr>
            <w:r w:rsidRPr="00EB0615">
              <w:t>459</w:t>
            </w:r>
          </w:p>
        </w:tc>
        <w:tc>
          <w:tcPr>
            <w:tcW w:w="1325" w:type="dxa"/>
            <w:vAlign w:val="center"/>
          </w:tcPr>
          <w:p w14:paraId="2668CD9E" w14:textId="77777777" w:rsidR="00E35AF8" w:rsidRPr="005C4DC5" w:rsidRDefault="00E35AF8">
            <w:pPr>
              <w:pStyle w:val="TableTextCentered"/>
              <w:rPr>
                <w:rFonts w:ascii="Calibri" w:eastAsia="Calibri" w:hAnsi="Calibri" w:cs="Times New Roman"/>
              </w:rPr>
            </w:pPr>
            <w:r w:rsidRPr="00EB0615">
              <w:t>1.9</w:t>
            </w:r>
          </w:p>
        </w:tc>
        <w:tc>
          <w:tcPr>
            <w:tcW w:w="1326" w:type="dxa"/>
            <w:vAlign w:val="center"/>
          </w:tcPr>
          <w:p w14:paraId="1DA4F97F"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5D044178" w14:textId="77777777" w:rsidR="00E35AF8" w:rsidRPr="005C4DC5" w:rsidRDefault="00E35AF8">
            <w:pPr>
              <w:pStyle w:val="TableTextCentered"/>
              <w:rPr>
                <w:rFonts w:ascii="Calibri" w:eastAsia="Calibri" w:hAnsi="Calibri" w:cs="Times New Roman"/>
              </w:rPr>
            </w:pPr>
            <w:r w:rsidRPr="00EB0615">
              <w:t>0.7</w:t>
            </w:r>
          </w:p>
        </w:tc>
        <w:tc>
          <w:tcPr>
            <w:tcW w:w="1336" w:type="dxa"/>
            <w:vAlign w:val="center"/>
          </w:tcPr>
          <w:p w14:paraId="07508B9D" w14:textId="77777777" w:rsidR="00E35AF8" w:rsidRPr="005C4DC5" w:rsidRDefault="00E35AF8">
            <w:pPr>
              <w:pStyle w:val="TableTextCentered"/>
              <w:rPr>
                <w:rFonts w:ascii="Calibri" w:eastAsia="Calibri" w:hAnsi="Calibri" w:cs="Times New Roman"/>
              </w:rPr>
            </w:pPr>
            <w:r w:rsidRPr="00EB0615">
              <w:t>3.6</w:t>
            </w:r>
          </w:p>
        </w:tc>
      </w:tr>
      <w:tr w:rsidR="00E35AF8" w:rsidRPr="005C4DC5" w14:paraId="1BB5004E" w14:textId="77777777">
        <w:tc>
          <w:tcPr>
            <w:tcW w:w="2762" w:type="dxa"/>
          </w:tcPr>
          <w:p w14:paraId="40B6544A" w14:textId="77777777" w:rsidR="00E35AF8" w:rsidRPr="005C4DC5" w:rsidRDefault="00E35AF8">
            <w:pPr>
              <w:pStyle w:val="TableText"/>
              <w:rPr>
                <w:rFonts w:eastAsia="Calibri"/>
              </w:rPr>
            </w:pPr>
            <w:r w:rsidRPr="005C4DC5">
              <w:t>Low income</w:t>
            </w:r>
            <w:r w:rsidRPr="005C4DC5">
              <w:rPr>
                <w:vertAlign w:val="superscript"/>
              </w:rPr>
              <w:t>a</w:t>
            </w:r>
          </w:p>
        </w:tc>
        <w:tc>
          <w:tcPr>
            <w:tcW w:w="1270" w:type="dxa"/>
            <w:vAlign w:val="center"/>
          </w:tcPr>
          <w:p w14:paraId="2DCC73E6" w14:textId="77777777" w:rsidR="00E35AF8" w:rsidRPr="005C4DC5" w:rsidRDefault="00E35AF8">
            <w:pPr>
              <w:pStyle w:val="TableTextCentered"/>
              <w:rPr>
                <w:rFonts w:ascii="Calibri" w:eastAsia="Calibri" w:hAnsi="Calibri" w:cs="Times New Roman"/>
              </w:rPr>
            </w:pPr>
            <w:r w:rsidRPr="00EB0615">
              <w:t>364</w:t>
            </w:r>
          </w:p>
        </w:tc>
        <w:tc>
          <w:tcPr>
            <w:tcW w:w="1325" w:type="dxa"/>
            <w:vAlign w:val="center"/>
          </w:tcPr>
          <w:p w14:paraId="1787104E" w14:textId="77777777" w:rsidR="00E35AF8" w:rsidRPr="005C4DC5" w:rsidRDefault="00E35AF8">
            <w:pPr>
              <w:pStyle w:val="TableTextCentered"/>
              <w:rPr>
                <w:rFonts w:ascii="Calibri" w:eastAsia="Calibri" w:hAnsi="Calibri" w:cs="Times New Roman"/>
              </w:rPr>
            </w:pPr>
            <w:r w:rsidRPr="00EB0615">
              <w:t>1.7</w:t>
            </w:r>
          </w:p>
        </w:tc>
        <w:tc>
          <w:tcPr>
            <w:tcW w:w="1326" w:type="dxa"/>
            <w:vAlign w:val="center"/>
          </w:tcPr>
          <w:p w14:paraId="33893A55"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328F98FC" w14:textId="77777777" w:rsidR="00E35AF8" w:rsidRPr="005C4DC5" w:rsidRDefault="00E35AF8">
            <w:pPr>
              <w:pStyle w:val="TableTextCentered"/>
              <w:rPr>
                <w:rFonts w:ascii="Calibri" w:eastAsia="Calibri" w:hAnsi="Calibri" w:cs="Times New Roman"/>
              </w:rPr>
            </w:pPr>
            <w:r w:rsidRPr="00EB0615">
              <w:t>0.8</w:t>
            </w:r>
          </w:p>
        </w:tc>
        <w:tc>
          <w:tcPr>
            <w:tcW w:w="1336" w:type="dxa"/>
            <w:vAlign w:val="center"/>
          </w:tcPr>
          <w:p w14:paraId="49ECC7AC" w14:textId="77777777" w:rsidR="00E35AF8" w:rsidRPr="005C4DC5" w:rsidRDefault="00E35AF8">
            <w:pPr>
              <w:pStyle w:val="TableTextCentered"/>
              <w:rPr>
                <w:rFonts w:ascii="Calibri" w:eastAsia="Calibri" w:hAnsi="Calibri" w:cs="Times New Roman"/>
              </w:rPr>
            </w:pPr>
            <w:r w:rsidRPr="00EB0615">
              <w:t>3.8</w:t>
            </w:r>
          </w:p>
        </w:tc>
      </w:tr>
      <w:tr w:rsidR="00E35AF8" w:rsidRPr="005C4DC5" w14:paraId="020B3AB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9D97C9E" w14:textId="77777777" w:rsidR="00E35AF8" w:rsidRPr="005C4DC5" w:rsidRDefault="00E35AF8">
            <w:pPr>
              <w:pStyle w:val="TableText"/>
              <w:rPr>
                <w:rFonts w:eastAsia="Calibri"/>
              </w:rPr>
            </w:pPr>
            <w:r w:rsidRPr="005C4DC5">
              <w:rPr>
                <w:spacing w:val="-4"/>
              </w:rPr>
              <w:t>ELs</w:t>
            </w:r>
          </w:p>
        </w:tc>
        <w:tc>
          <w:tcPr>
            <w:tcW w:w="1270" w:type="dxa"/>
            <w:vAlign w:val="center"/>
          </w:tcPr>
          <w:p w14:paraId="778E696D" w14:textId="77777777" w:rsidR="00E35AF8" w:rsidRPr="005C4DC5" w:rsidRDefault="00E35AF8">
            <w:pPr>
              <w:pStyle w:val="TableTextCentered"/>
              <w:rPr>
                <w:rFonts w:ascii="Calibri" w:eastAsia="Calibri" w:hAnsi="Calibri" w:cs="Times New Roman"/>
              </w:rPr>
            </w:pPr>
            <w:r w:rsidRPr="00EB0615">
              <w:t>49</w:t>
            </w:r>
          </w:p>
        </w:tc>
        <w:tc>
          <w:tcPr>
            <w:tcW w:w="1325" w:type="dxa"/>
            <w:vAlign w:val="center"/>
          </w:tcPr>
          <w:p w14:paraId="2D6F64FF" w14:textId="77777777" w:rsidR="00E35AF8" w:rsidRPr="005C4DC5" w:rsidRDefault="00E35AF8">
            <w:pPr>
              <w:pStyle w:val="TableTextCentered"/>
              <w:rPr>
                <w:rFonts w:ascii="Calibri" w:eastAsia="Calibri" w:hAnsi="Calibri" w:cs="Times New Roman"/>
              </w:rPr>
            </w:pPr>
            <w:r w:rsidRPr="00EB0615">
              <w:t>2.2</w:t>
            </w:r>
          </w:p>
        </w:tc>
        <w:tc>
          <w:tcPr>
            <w:tcW w:w="1326" w:type="dxa"/>
            <w:vAlign w:val="center"/>
          </w:tcPr>
          <w:p w14:paraId="258261C8"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15EDF2A7" w14:textId="77777777" w:rsidR="00E35AF8" w:rsidRPr="005C4DC5" w:rsidRDefault="00E35AF8">
            <w:pPr>
              <w:pStyle w:val="TableTextCentered"/>
              <w:rPr>
                <w:rFonts w:ascii="Calibri" w:eastAsia="Calibri" w:hAnsi="Calibri" w:cs="Times New Roman"/>
              </w:rPr>
            </w:pPr>
            <w:r w:rsidRPr="00EB0615">
              <w:t>0.0</w:t>
            </w:r>
          </w:p>
        </w:tc>
        <w:tc>
          <w:tcPr>
            <w:tcW w:w="1336" w:type="dxa"/>
            <w:vAlign w:val="center"/>
          </w:tcPr>
          <w:p w14:paraId="64829E99" w14:textId="77777777" w:rsidR="00E35AF8" w:rsidRPr="005C4DC5" w:rsidRDefault="00E35AF8">
            <w:pPr>
              <w:pStyle w:val="TableTextCentered"/>
              <w:rPr>
                <w:rFonts w:ascii="Calibri" w:eastAsia="Calibri" w:hAnsi="Calibri" w:cs="Times New Roman"/>
              </w:rPr>
            </w:pPr>
            <w:r w:rsidRPr="00EB0615">
              <w:t>7.8</w:t>
            </w:r>
          </w:p>
        </w:tc>
      </w:tr>
      <w:tr w:rsidR="00E35AF8" w:rsidRPr="005C4DC5" w14:paraId="071FF85A" w14:textId="77777777">
        <w:tc>
          <w:tcPr>
            <w:tcW w:w="2762" w:type="dxa"/>
          </w:tcPr>
          <w:p w14:paraId="03D72305" w14:textId="77777777" w:rsidR="00E35AF8" w:rsidRPr="005C4DC5" w:rsidRDefault="00E35AF8">
            <w:pPr>
              <w:pStyle w:val="TableText"/>
              <w:rPr>
                <w:rFonts w:eastAsia="Calibri"/>
              </w:rPr>
            </w:pPr>
            <w:r w:rsidRPr="005C4DC5">
              <w:t>Students w/disabilities</w:t>
            </w:r>
          </w:p>
        </w:tc>
        <w:tc>
          <w:tcPr>
            <w:tcW w:w="1270" w:type="dxa"/>
            <w:vAlign w:val="center"/>
          </w:tcPr>
          <w:p w14:paraId="6F672951" w14:textId="77777777" w:rsidR="00E35AF8" w:rsidRPr="005C4DC5" w:rsidRDefault="00E35AF8">
            <w:pPr>
              <w:pStyle w:val="TableTextCentered"/>
              <w:rPr>
                <w:rFonts w:ascii="Calibri" w:eastAsia="Calibri" w:hAnsi="Calibri" w:cs="Times New Roman"/>
              </w:rPr>
            </w:pPr>
            <w:r w:rsidRPr="00EB0615">
              <w:t>168</w:t>
            </w:r>
          </w:p>
        </w:tc>
        <w:tc>
          <w:tcPr>
            <w:tcW w:w="1325" w:type="dxa"/>
            <w:vAlign w:val="center"/>
          </w:tcPr>
          <w:p w14:paraId="63A90997" w14:textId="77777777" w:rsidR="00E35AF8" w:rsidRPr="005C4DC5" w:rsidRDefault="00E35AF8">
            <w:pPr>
              <w:pStyle w:val="TableTextCentered"/>
              <w:rPr>
                <w:rFonts w:ascii="Calibri" w:eastAsia="Calibri" w:hAnsi="Calibri" w:cs="Times New Roman"/>
              </w:rPr>
            </w:pPr>
            <w:r w:rsidRPr="00EB0615">
              <w:t>0.7</w:t>
            </w:r>
          </w:p>
        </w:tc>
        <w:tc>
          <w:tcPr>
            <w:tcW w:w="1326" w:type="dxa"/>
            <w:vAlign w:val="center"/>
          </w:tcPr>
          <w:p w14:paraId="66E1DC9D" w14:textId="77777777" w:rsidR="00E35AF8" w:rsidRPr="005C4DC5" w:rsidRDefault="00E35AF8">
            <w:pPr>
              <w:pStyle w:val="TableTextCentered"/>
              <w:rPr>
                <w:rFonts w:ascii="Calibri" w:eastAsia="Calibri" w:hAnsi="Calibri" w:cs="Times New Roman"/>
              </w:rPr>
            </w:pPr>
            <w:r w:rsidRPr="00EB0615">
              <w:t>0.0</w:t>
            </w:r>
          </w:p>
        </w:tc>
        <w:tc>
          <w:tcPr>
            <w:tcW w:w="1325" w:type="dxa"/>
            <w:vAlign w:val="center"/>
          </w:tcPr>
          <w:p w14:paraId="01D96F6C" w14:textId="77777777" w:rsidR="00E35AF8" w:rsidRPr="005C4DC5" w:rsidRDefault="00E35AF8">
            <w:pPr>
              <w:pStyle w:val="TableTextCentered"/>
              <w:rPr>
                <w:rFonts w:ascii="Calibri" w:eastAsia="Calibri" w:hAnsi="Calibri" w:cs="Times New Roman"/>
              </w:rPr>
            </w:pPr>
            <w:r w:rsidRPr="00EB0615">
              <w:t>0.6</w:t>
            </w:r>
          </w:p>
        </w:tc>
        <w:tc>
          <w:tcPr>
            <w:tcW w:w="1336" w:type="dxa"/>
            <w:vAlign w:val="center"/>
          </w:tcPr>
          <w:p w14:paraId="0D94236E" w14:textId="77777777" w:rsidR="00E35AF8" w:rsidRPr="005C4DC5" w:rsidRDefault="00E35AF8">
            <w:pPr>
              <w:pStyle w:val="TableTextCentered"/>
              <w:rPr>
                <w:rFonts w:ascii="Calibri" w:eastAsia="Calibri" w:hAnsi="Calibri" w:cs="Times New Roman"/>
              </w:rPr>
            </w:pPr>
            <w:r w:rsidRPr="00EB0615">
              <w:t>3.4</w:t>
            </w:r>
          </w:p>
        </w:tc>
      </w:tr>
    </w:tbl>
    <w:p w14:paraId="70874073" w14:textId="77777777"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83" w:history="1">
        <w:r w:rsidRPr="005C4DC5">
          <w:rPr>
            <w:rStyle w:val="Hyperlink"/>
          </w:rPr>
          <w:t>newly defined low-income student group</w:t>
        </w:r>
      </w:hyperlink>
      <w:r w:rsidRPr="005C4DC5">
        <w:t>. This change also affects the high needs group.</w:t>
      </w:r>
    </w:p>
    <w:p w14:paraId="0FC07EFB" w14:textId="77777777" w:rsidR="00E35AF8" w:rsidRPr="005C4DC5" w:rsidRDefault="00E35AF8" w:rsidP="00E35AF8">
      <w:pPr>
        <w:spacing w:line="240" w:lineRule="auto"/>
        <w:rPr>
          <w:rFonts w:ascii="Franklin Gothic Demi" w:hAnsi="Franklin Gothic Demi"/>
        </w:rPr>
      </w:pPr>
      <w:r w:rsidRPr="005C4DC5">
        <w:br w:type="page"/>
      </w:r>
    </w:p>
    <w:p w14:paraId="66D418C1" w14:textId="77777777" w:rsidR="00E35AF8" w:rsidRPr="005C4DC5" w:rsidRDefault="00E35AF8" w:rsidP="00E35AF8">
      <w:pPr>
        <w:pStyle w:val="TableTitle0"/>
      </w:pPr>
      <w:r w:rsidRPr="005C4DC5">
        <w:t xml:space="preserve">Table E21. </w:t>
      </w:r>
      <w:bookmarkStart w:id="186" w:name="_Hlk131687000"/>
      <w:r>
        <w:t>Norwood</w:t>
      </w:r>
      <w:bookmarkEnd w:id="186"/>
      <w:r w:rsidRPr="005C4DC5">
        <w:t xml:space="preserve"> Public Schools: Advanced Coursework Completion Rates by Student Group, 20</w:t>
      </w:r>
      <w:r>
        <w:t>20</w:t>
      </w:r>
      <w:r w:rsidRPr="005C4DC5">
        <w:t>-202</w:t>
      </w:r>
      <w:r>
        <w:t>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E35AF8" w:rsidRPr="005C4DC5" w14:paraId="4FBEAB94" w14:textId="77777777">
        <w:trPr>
          <w:cnfStyle w:val="100000000000" w:firstRow="1" w:lastRow="0" w:firstColumn="0" w:lastColumn="0" w:oddVBand="0" w:evenVBand="0" w:oddHBand="0" w:evenHBand="0" w:firstRowFirstColumn="0" w:firstRowLastColumn="0" w:lastRowFirstColumn="0" w:lastRowLastColumn="0"/>
        </w:trPr>
        <w:tc>
          <w:tcPr>
            <w:tcW w:w="2757" w:type="dxa"/>
          </w:tcPr>
          <w:p w14:paraId="71C69F71" w14:textId="77777777" w:rsidR="00E35AF8" w:rsidRPr="005C4DC5" w:rsidRDefault="00E35AF8" w:rsidP="005026F1">
            <w:pPr>
              <w:pStyle w:val="TableColHeadingLeft"/>
              <w:jc w:val="center"/>
            </w:pPr>
            <w:r w:rsidRPr="005C4DC5">
              <w:t>Group</w:t>
            </w:r>
          </w:p>
        </w:tc>
        <w:tc>
          <w:tcPr>
            <w:tcW w:w="1271" w:type="dxa"/>
          </w:tcPr>
          <w:p w14:paraId="6BDFB180" w14:textId="77777777" w:rsidR="00E35AF8" w:rsidRPr="005C4DC5" w:rsidRDefault="00E35AF8">
            <w:pPr>
              <w:pStyle w:val="TableColHeadingCenter"/>
            </w:pPr>
            <w:r w:rsidRPr="005C4DC5">
              <w:rPr>
                <w:i/>
                <w:iCs/>
              </w:rPr>
              <w:t>N</w:t>
            </w:r>
            <w:r w:rsidRPr="005C4DC5">
              <w:t xml:space="preserve"> (202</w:t>
            </w:r>
            <w:r>
              <w:t>2</w:t>
            </w:r>
            <w:r w:rsidRPr="005C4DC5">
              <w:t>)</w:t>
            </w:r>
          </w:p>
        </w:tc>
        <w:tc>
          <w:tcPr>
            <w:tcW w:w="1326" w:type="dxa"/>
          </w:tcPr>
          <w:p w14:paraId="7FA97AA6" w14:textId="77777777" w:rsidR="00E35AF8" w:rsidRPr="005C4DC5" w:rsidRDefault="00E35AF8">
            <w:pPr>
              <w:pStyle w:val="TableColHeadingCenter"/>
            </w:pPr>
            <w:r w:rsidRPr="005C4DC5">
              <w:t>20</w:t>
            </w:r>
            <w:r>
              <w:t>20</w:t>
            </w:r>
          </w:p>
        </w:tc>
        <w:tc>
          <w:tcPr>
            <w:tcW w:w="1327" w:type="dxa"/>
          </w:tcPr>
          <w:p w14:paraId="23D33BF3" w14:textId="77777777" w:rsidR="00E35AF8" w:rsidRPr="005C4DC5" w:rsidRDefault="00E35AF8">
            <w:pPr>
              <w:pStyle w:val="TableColHeadingCenter"/>
            </w:pPr>
            <w:r w:rsidRPr="005C4DC5">
              <w:t>202</w:t>
            </w:r>
            <w:r>
              <w:t>1</w:t>
            </w:r>
          </w:p>
        </w:tc>
        <w:tc>
          <w:tcPr>
            <w:tcW w:w="1326" w:type="dxa"/>
          </w:tcPr>
          <w:p w14:paraId="79AFA6AD" w14:textId="77777777" w:rsidR="00E35AF8" w:rsidRPr="005C4DC5" w:rsidRDefault="00E35AF8">
            <w:pPr>
              <w:pStyle w:val="TableColHeadingCenter"/>
            </w:pPr>
            <w:r w:rsidRPr="005C4DC5">
              <w:t>202</w:t>
            </w:r>
            <w:r>
              <w:t>2</w:t>
            </w:r>
          </w:p>
        </w:tc>
        <w:tc>
          <w:tcPr>
            <w:tcW w:w="1337" w:type="dxa"/>
          </w:tcPr>
          <w:p w14:paraId="629A2D09" w14:textId="77777777" w:rsidR="00E35AF8" w:rsidRPr="005C4DC5" w:rsidRDefault="00E35AF8">
            <w:pPr>
              <w:pStyle w:val="TableColHeadingCenter"/>
            </w:pPr>
            <w:r w:rsidRPr="005C4DC5">
              <w:t>State (202</w:t>
            </w:r>
            <w:r>
              <w:t>2</w:t>
            </w:r>
            <w:r w:rsidRPr="005C4DC5">
              <w:t>)</w:t>
            </w:r>
          </w:p>
        </w:tc>
      </w:tr>
      <w:tr w:rsidR="00E35AF8" w:rsidRPr="005C4DC5" w14:paraId="4FCF4D2B"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60C92986" w14:textId="77777777" w:rsidR="00E35AF8" w:rsidRPr="005C4DC5" w:rsidRDefault="00E35AF8">
            <w:pPr>
              <w:pStyle w:val="TableText"/>
              <w:rPr>
                <w:rFonts w:eastAsia="Calibri"/>
              </w:rPr>
            </w:pPr>
            <w:r w:rsidRPr="005C4DC5">
              <w:t>All students</w:t>
            </w:r>
          </w:p>
        </w:tc>
        <w:tc>
          <w:tcPr>
            <w:tcW w:w="1271" w:type="dxa"/>
            <w:vAlign w:val="center"/>
          </w:tcPr>
          <w:p w14:paraId="204AF4F0" w14:textId="77777777" w:rsidR="00E35AF8" w:rsidRPr="005C4DC5" w:rsidRDefault="00E35AF8">
            <w:pPr>
              <w:pStyle w:val="TableTextCentered"/>
              <w:rPr>
                <w:rFonts w:ascii="Calibri" w:eastAsia="Calibri" w:hAnsi="Calibri" w:cs="Times New Roman"/>
              </w:rPr>
            </w:pPr>
            <w:r w:rsidRPr="00A26DF7">
              <w:t>529</w:t>
            </w:r>
          </w:p>
        </w:tc>
        <w:tc>
          <w:tcPr>
            <w:tcW w:w="1326" w:type="dxa"/>
            <w:vAlign w:val="center"/>
          </w:tcPr>
          <w:p w14:paraId="76A36D4E" w14:textId="77777777" w:rsidR="00E35AF8" w:rsidRPr="005C4DC5" w:rsidRDefault="00E35AF8">
            <w:pPr>
              <w:pStyle w:val="TableTextCentered"/>
              <w:rPr>
                <w:rFonts w:ascii="Calibri" w:eastAsia="Calibri" w:hAnsi="Calibri" w:cs="Times New Roman"/>
              </w:rPr>
            </w:pPr>
            <w:r w:rsidRPr="00A26DF7">
              <w:t>69.5</w:t>
            </w:r>
          </w:p>
        </w:tc>
        <w:tc>
          <w:tcPr>
            <w:tcW w:w="1327" w:type="dxa"/>
            <w:vAlign w:val="center"/>
          </w:tcPr>
          <w:p w14:paraId="76A54C88" w14:textId="77777777" w:rsidR="00E35AF8" w:rsidRPr="005C4DC5" w:rsidRDefault="00E35AF8">
            <w:pPr>
              <w:pStyle w:val="TableTextCentered"/>
              <w:rPr>
                <w:rFonts w:ascii="Calibri" w:eastAsia="Calibri" w:hAnsi="Calibri" w:cs="Times New Roman"/>
              </w:rPr>
            </w:pPr>
            <w:r w:rsidRPr="00A26DF7">
              <w:t>66.8</w:t>
            </w:r>
          </w:p>
        </w:tc>
        <w:tc>
          <w:tcPr>
            <w:tcW w:w="1326" w:type="dxa"/>
            <w:vAlign w:val="center"/>
          </w:tcPr>
          <w:p w14:paraId="3E75FFB5" w14:textId="77777777" w:rsidR="00E35AF8" w:rsidRPr="005C4DC5" w:rsidRDefault="00E35AF8">
            <w:pPr>
              <w:pStyle w:val="TableTextCentered"/>
              <w:rPr>
                <w:rFonts w:ascii="Calibri" w:eastAsia="Calibri" w:hAnsi="Calibri" w:cs="Times New Roman"/>
              </w:rPr>
            </w:pPr>
            <w:r w:rsidRPr="00A26DF7">
              <w:t>83.7</w:t>
            </w:r>
          </w:p>
        </w:tc>
        <w:tc>
          <w:tcPr>
            <w:tcW w:w="1337" w:type="dxa"/>
            <w:vAlign w:val="center"/>
          </w:tcPr>
          <w:p w14:paraId="4FDF97CC" w14:textId="77777777" w:rsidR="00E35AF8" w:rsidRPr="005C4DC5" w:rsidRDefault="00E35AF8">
            <w:pPr>
              <w:pStyle w:val="TableTextCentered"/>
              <w:rPr>
                <w:rFonts w:ascii="Calibri" w:eastAsia="Calibri" w:hAnsi="Calibri" w:cs="Times New Roman"/>
              </w:rPr>
            </w:pPr>
            <w:r w:rsidRPr="00A26DF7">
              <w:t>64.9</w:t>
            </w:r>
          </w:p>
        </w:tc>
      </w:tr>
      <w:tr w:rsidR="00E35AF8" w:rsidRPr="005C4DC5" w14:paraId="1ABD1CE7" w14:textId="77777777">
        <w:tc>
          <w:tcPr>
            <w:tcW w:w="2757" w:type="dxa"/>
          </w:tcPr>
          <w:p w14:paraId="5ED03F37" w14:textId="77777777" w:rsidR="00E35AF8" w:rsidRPr="005C4DC5" w:rsidRDefault="00E35AF8">
            <w:pPr>
              <w:pStyle w:val="TableText"/>
              <w:rPr>
                <w:rFonts w:eastAsia="Calibri"/>
              </w:rPr>
            </w:pPr>
            <w:r w:rsidRPr="005C4DC5">
              <w:t>African American/Black</w:t>
            </w:r>
          </w:p>
        </w:tc>
        <w:tc>
          <w:tcPr>
            <w:tcW w:w="1271" w:type="dxa"/>
            <w:vAlign w:val="center"/>
          </w:tcPr>
          <w:p w14:paraId="7615FD97" w14:textId="77777777" w:rsidR="00E35AF8" w:rsidRPr="005C4DC5" w:rsidRDefault="00E35AF8">
            <w:pPr>
              <w:pStyle w:val="TableTextCentered"/>
              <w:rPr>
                <w:rFonts w:ascii="Calibri" w:eastAsia="Calibri" w:hAnsi="Calibri" w:cs="Times New Roman"/>
              </w:rPr>
            </w:pPr>
            <w:r w:rsidRPr="00A26DF7">
              <w:t>70</w:t>
            </w:r>
          </w:p>
        </w:tc>
        <w:tc>
          <w:tcPr>
            <w:tcW w:w="1326" w:type="dxa"/>
            <w:vAlign w:val="center"/>
          </w:tcPr>
          <w:p w14:paraId="44AE772D" w14:textId="77777777" w:rsidR="00E35AF8" w:rsidRPr="005C4DC5" w:rsidRDefault="00E35AF8">
            <w:pPr>
              <w:pStyle w:val="TableTextCentered"/>
              <w:rPr>
                <w:rFonts w:ascii="Calibri" w:eastAsia="Calibri" w:hAnsi="Calibri" w:cs="Times New Roman"/>
              </w:rPr>
            </w:pPr>
            <w:r w:rsidRPr="00A26DF7">
              <w:t>50.0</w:t>
            </w:r>
          </w:p>
        </w:tc>
        <w:tc>
          <w:tcPr>
            <w:tcW w:w="1327" w:type="dxa"/>
            <w:vAlign w:val="center"/>
          </w:tcPr>
          <w:p w14:paraId="741ED3C9" w14:textId="77777777" w:rsidR="00E35AF8" w:rsidRPr="005C4DC5" w:rsidRDefault="00E35AF8">
            <w:pPr>
              <w:pStyle w:val="TableTextCentered"/>
              <w:rPr>
                <w:rFonts w:ascii="Calibri" w:eastAsia="Calibri" w:hAnsi="Calibri" w:cs="Times New Roman"/>
              </w:rPr>
            </w:pPr>
            <w:r w:rsidRPr="00A26DF7">
              <w:t>40.8</w:t>
            </w:r>
          </w:p>
        </w:tc>
        <w:tc>
          <w:tcPr>
            <w:tcW w:w="1326" w:type="dxa"/>
            <w:vAlign w:val="center"/>
          </w:tcPr>
          <w:p w14:paraId="5DAFA913" w14:textId="77777777" w:rsidR="00E35AF8" w:rsidRPr="005C4DC5" w:rsidRDefault="00E35AF8">
            <w:pPr>
              <w:pStyle w:val="TableTextCentered"/>
              <w:rPr>
                <w:rFonts w:ascii="Calibri" w:eastAsia="Calibri" w:hAnsi="Calibri" w:cs="Times New Roman"/>
              </w:rPr>
            </w:pPr>
            <w:r w:rsidRPr="00A26DF7">
              <w:t>67.1</w:t>
            </w:r>
          </w:p>
        </w:tc>
        <w:tc>
          <w:tcPr>
            <w:tcW w:w="1337" w:type="dxa"/>
            <w:vAlign w:val="center"/>
          </w:tcPr>
          <w:p w14:paraId="36F61CD6" w14:textId="77777777" w:rsidR="00E35AF8" w:rsidRPr="005C4DC5" w:rsidRDefault="00E35AF8">
            <w:pPr>
              <w:pStyle w:val="TableTextCentered"/>
              <w:rPr>
                <w:rFonts w:ascii="Calibri" w:eastAsia="Calibri" w:hAnsi="Calibri" w:cs="Times New Roman"/>
              </w:rPr>
            </w:pPr>
            <w:r w:rsidRPr="00A26DF7">
              <w:t>55.5</w:t>
            </w:r>
          </w:p>
        </w:tc>
      </w:tr>
      <w:tr w:rsidR="00E35AF8" w:rsidRPr="005C4DC5" w14:paraId="3B1FE11A"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640A979E" w14:textId="77777777" w:rsidR="00E35AF8" w:rsidRPr="005C4DC5" w:rsidRDefault="00E35AF8">
            <w:pPr>
              <w:pStyle w:val="TableText"/>
              <w:rPr>
                <w:rFonts w:eastAsia="Calibri"/>
              </w:rPr>
            </w:pPr>
            <w:r w:rsidRPr="005C4DC5">
              <w:t>Asian</w:t>
            </w:r>
          </w:p>
        </w:tc>
        <w:tc>
          <w:tcPr>
            <w:tcW w:w="1271" w:type="dxa"/>
            <w:vAlign w:val="center"/>
          </w:tcPr>
          <w:p w14:paraId="0567701A" w14:textId="77777777" w:rsidR="00E35AF8" w:rsidRPr="005C4DC5" w:rsidRDefault="00E35AF8">
            <w:pPr>
              <w:pStyle w:val="TableTextCentered"/>
              <w:rPr>
                <w:rFonts w:ascii="Calibri" w:eastAsia="Calibri" w:hAnsi="Calibri" w:cs="Times New Roman"/>
              </w:rPr>
            </w:pPr>
            <w:r w:rsidRPr="00A26DF7">
              <w:t>31</w:t>
            </w:r>
          </w:p>
        </w:tc>
        <w:tc>
          <w:tcPr>
            <w:tcW w:w="1326" w:type="dxa"/>
            <w:vAlign w:val="center"/>
          </w:tcPr>
          <w:p w14:paraId="6C4457E8" w14:textId="77777777" w:rsidR="00E35AF8" w:rsidRPr="005C4DC5" w:rsidRDefault="00E35AF8">
            <w:pPr>
              <w:pStyle w:val="TableTextCentered"/>
              <w:rPr>
                <w:rFonts w:ascii="Calibri" w:eastAsia="Calibri" w:hAnsi="Calibri" w:cs="Times New Roman"/>
              </w:rPr>
            </w:pPr>
            <w:r w:rsidRPr="00A26DF7">
              <w:t>95.7</w:t>
            </w:r>
          </w:p>
        </w:tc>
        <w:tc>
          <w:tcPr>
            <w:tcW w:w="1327" w:type="dxa"/>
            <w:vAlign w:val="center"/>
          </w:tcPr>
          <w:p w14:paraId="14ED3D8B" w14:textId="77777777" w:rsidR="00E35AF8" w:rsidRPr="005C4DC5" w:rsidRDefault="00E35AF8">
            <w:pPr>
              <w:pStyle w:val="TableTextCentered"/>
              <w:rPr>
                <w:rFonts w:ascii="Calibri" w:eastAsia="Calibri" w:hAnsi="Calibri" w:cs="Times New Roman"/>
              </w:rPr>
            </w:pPr>
            <w:r w:rsidRPr="00A26DF7">
              <w:t>89.3</w:t>
            </w:r>
          </w:p>
        </w:tc>
        <w:tc>
          <w:tcPr>
            <w:tcW w:w="1326" w:type="dxa"/>
            <w:vAlign w:val="center"/>
          </w:tcPr>
          <w:p w14:paraId="6C5EC473" w14:textId="77777777" w:rsidR="00E35AF8" w:rsidRPr="005C4DC5" w:rsidRDefault="00E35AF8">
            <w:pPr>
              <w:pStyle w:val="TableTextCentered"/>
              <w:rPr>
                <w:rFonts w:ascii="Calibri" w:eastAsia="Calibri" w:hAnsi="Calibri" w:cs="Times New Roman"/>
              </w:rPr>
            </w:pPr>
            <w:r w:rsidRPr="00A26DF7">
              <w:t>96.8</w:t>
            </w:r>
          </w:p>
        </w:tc>
        <w:tc>
          <w:tcPr>
            <w:tcW w:w="1337" w:type="dxa"/>
            <w:vAlign w:val="center"/>
          </w:tcPr>
          <w:p w14:paraId="0AA37082" w14:textId="77777777" w:rsidR="00E35AF8" w:rsidRPr="005C4DC5" w:rsidRDefault="00E35AF8">
            <w:pPr>
              <w:pStyle w:val="TableTextCentered"/>
              <w:rPr>
                <w:rFonts w:ascii="Calibri" w:eastAsia="Calibri" w:hAnsi="Calibri" w:cs="Times New Roman"/>
              </w:rPr>
            </w:pPr>
            <w:r w:rsidRPr="00A26DF7">
              <w:t>84.9</w:t>
            </w:r>
          </w:p>
        </w:tc>
      </w:tr>
      <w:tr w:rsidR="00E35AF8" w:rsidRPr="005C4DC5" w14:paraId="193C9BB7" w14:textId="77777777">
        <w:tc>
          <w:tcPr>
            <w:tcW w:w="2757" w:type="dxa"/>
          </w:tcPr>
          <w:p w14:paraId="510B6CEC" w14:textId="77777777" w:rsidR="00E35AF8" w:rsidRPr="005C4DC5" w:rsidRDefault="00E35AF8">
            <w:pPr>
              <w:pStyle w:val="TableText"/>
              <w:rPr>
                <w:rFonts w:eastAsia="Calibri"/>
              </w:rPr>
            </w:pPr>
            <w:r w:rsidRPr="005C4DC5">
              <w:t>Hispanic/Latino</w:t>
            </w:r>
          </w:p>
        </w:tc>
        <w:tc>
          <w:tcPr>
            <w:tcW w:w="1271" w:type="dxa"/>
            <w:vAlign w:val="center"/>
          </w:tcPr>
          <w:p w14:paraId="3E5E88B4" w14:textId="77777777" w:rsidR="00E35AF8" w:rsidRPr="005C4DC5" w:rsidRDefault="00E35AF8">
            <w:pPr>
              <w:pStyle w:val="TableTextCentered"/>
              <w:rPr>
                <w:rFonts w:ascii="Calibri" w:eastAsia="Calibri" w:hAnsi="Calibri" w:cs="Times New Roman"/>
              </w:rPr>
            </w:pPr>
            <w:r w:rsidRPr="00A26DF7">
              <w:t>89</w:t>
            </w:r>
          </w:p>
        </w:tc>
        <w:tc>
          <w:tcPr>
            <w:tcW w:w="1326" w:type="dxa"/>
            <w:vAlign w:val="center"/>
          </w:tcPr>
          <w:p w14:paraId="4BAF3B9B" w14:textId="77777777" w:rsidR="00E35AF8" w:rsidRPr="005C4DC5" w:rsidRDefault="00E35AF8">
            <w:pPr>
              <w:pStyle w:val="TableTextCentered"/>
              <w:rPr>
                <w:rFonts w:ascii="Calibri" w:eastAsia="Calibri" w:hAnsi="Calibri" w:cs="Times New Roman"/>
              </w:rPr>
            </w:pPr>
            <w:r w:rsidRPr="00A26DF7">
              <w:t>49.2</w:t>
            </w:r>
          </w:p>
        </w:tc>
        <w:tc>
          <w:tcPr>
            <w:tcW w:w="1327" w:type="dxa"/>
            <w:vAlign w:val="center"/>
          </w:tcPr>
          <w:p w14:paraId="1C8E7776" w14:textId="77777777" w:rsidR="00E35AF8" w:rsidRPr="005C4DC5" w:rsidRDefault="00E35AF8">
            <w:pPr>
              <w:pStyle w:val="TableTextCentered"/>
              <w:rPr>
                <w:rFonts w:ascii="Calibri" w:eastAsia="Calibri" w:hAnsi="Calibri" w:cs="Times New Roman"/>
              </w:rPr>
            </w:pPr>
            <w:r w:rsidRPr="00A26DF7">
              <w:t>35.5</w:t>
            </w:r>
          </w:p>
        </w:tc>
        <w:tc>
          <w:tcPr>
            <w:tcW w:w="1326" w:type="dxa"/>
            <w:vAlign w:val="center"/>
          </w:tcPr>
          <w:p w14:paraId="2089AEA7" w14:textId="77777777" w:rsidR="00E35AF8" w:rsidRPr="005C4DC5" w:rsidRDefault="00E35AF8">
            <w:pPr>
              <w:pStyle w:val="TableTextCentered"/>
              <w:rPr>
                <w:rFonts w:ascii="Calibri" w:eastAsia="Calibri" w:hAnsi="Calibri" w:cs="Times New Roman"/>
              </w:rPr>
            </w:pPr>
            <w:r w:rsidRPr="00A26DF7">
              <w:t>66.3</w:t>
            </w:r>
          </w:p>
        </w:tc>
        <w:tc>
          <w:tcPr>
            <w:tcW w:w="1337" w:type="dxa"/>
            <w:vAlign w:val="center"/>
          </w:tcPr>
          <w:p w14:paraId="5CFE0CC4" w14:textId="77777777" w:rsidR="00E35AF8" w:rsidRPr="005C4DC5" w:rsidRDefault="00E35AF8">
            <w:pPr>
              <w:pStyle w:val="TableTextCentered"/>
              <w:rPr>
                <w:rFonts w:ascii="Calibri" w:eastAsia="Calibri" w:hAnsi="Calibri" w:cs="Times New Roman"/>
              </w:rPr>
            </w:pPr>
            <w:r w:rsidRPr="00A26DF7">
              <w:t>49.2</w:t>
            </w:r>
          </w:p>
        </w:tc>
      </w:tr>
      <w:tr w:rsidR="00E35AF8" w:rsidRPr="005C4DC5" w14:paraId="7ED9EA9C"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452E6D28" w14:textId="69CF578A" w:rsidR="00E35AF8" w:rsidRPr="005C4DC5" w:rsidRDefault="00E35AF8">
            <w:pPr>
              <w:pStyle w:val="TableText"/>
              <w:rPr>
                <w:rFonts w:eastAsia="Calibri"/>
              </w:rPr>
            </w:pPr>
            <w:r w:rsidRPr="005C4DC5">
              <w:t>Multi-Race, non-Hispanic/</w:t>
            </w:r>
            <w:r w:rsidR="005A4A2B">
              <w:br/>
            </w:r>
            <w:r w:rsidRPr="005C4DC5">
              <w:t>Latino</w:t>
            </w:r>
          </w:p>
        </w:tc>
        <w:tc>
          <w:tcPr>
            <w:tcW w:w="1271" w:type="dxa"/>
            <w:vAlign w:val="center"/>
          </w:tcPr>
          <w:p w14:paraId="211E81C8" w14:textId="77777777" w:rsidR="00E35AF8" w:rsidRPr="005C4DC5" w:rsidRDefault="00E35AF8">
            <w:pPr>
              <w:pStyle w:val="TableTextCentered"/>
              <w:rPr>
                <w:rFonts w:ascii="Calibri" w:eastAsia="Calibri" w:hAnsi="Calibri" w:cs="Times New Roman"/>
              </w:rPr>
            </w:pPr>
            <w:r w:rsidRPr="00A26DF7">
              <w:t>10</w:t>
            </w:r>
          </w:p>
        </w:tc>
        <w:tc>
          <w:tcPr>
            <w:tcW w:w="1326" w:type="dxa"/>
            <w:vAlign w:val="center"/>
          </w:tcPr>
          <w:p w14:paraId="2A659EDD" w14:textId="77777777" w:rsidR="00E35AF8" w:rsidRPr="005C4DC5" w:rsidRDefault="00E35AF8">
            <w:pPr>
              <w:pStyle w:val="TableTextCentered"/>
              <w:rPr>
                <w:rFonts w:ascii="Calibri" w:eastAsia="Calibri" w:hAnsi="Calibri" w:cs="Times New Roman"/>
              </w:rPr>
            </w:pPr>
            <w:r w:rsidRPr="00A26DF7">
              <w:t>53.8</w:t>
            </w:r>
          </w:p>
        </w:tc>
        <w:tc>
          <w:tcPr>
            <w:tcW w:w="1327" w:type="dxa"/>
            <w:vAlign w:val="center"/>
          </w:tcPr>
          <w:p w14:paraId="178C4986" w14:textId="77777777" w:rsidR="00E35AF8" w:rsidRPr="005C4DC5" w:rsidRDefault="00E35AF8">
            <w:pPr>
              <w:pStyle w:val="TableTextCentered"/>
              <w:rPr>
                <w:rFonts w:ascii="Calibri" w:eastAsia="Calibri" w:hAnsi="Calibri" w:cs="Times New Roman"/>
              </w:rPr>
            </w:pPr>
            <w:r w:rsidRPr="00A26DF7">
              <w:t>84.6</w:t>
            </w:r>
          </w:p>
        </w:tc>
        <w:tc>
          <w:tcPr>
            <w:tcW w:w="1326" w:type="dxa"/>
            <w:vAlign w:val="center"/>
          </w:tcPr>
          <w:p w14:paraId="7BED46DC" w14:textId="77777777" w:rsidR="00E35AF8" w:rsidRPr="005C4DC5" w:rsidRDefault="00E35AF8">
            <w:pPr>
              <w:pStyle w:val="TableTextCentered"/>
              <w:rPr>
                <w:rFonts w:ascii="Calibri" w:eastAsia="Calibri" w:hAnsi="Calibri" w:cs="Times New Roman"/>
              </w:rPr>
            </w:pPr>
            <w:r w:rsidRPr="00A26DF7">
              <w:t>90.0</w:t>
            </w:r>
          </w:p>
        </w:tc>
        <w:tc>
          <w:tcPr>
            <w:tcW w:w="1337" w:type="dxa"/>
            <w:vAlign w:val="center"/>
          </w:tcPr>
          <w:p w14:paraId="58C45411" w14:textId="77777777" w:rsidR="00E35AF8" w:rsidRPr="005C4DC5" w:rsidRDefault="00E35AF8">
            <w:pPr>
              <w:pStyle w:val="TableTextCentered"/>
              <w:rPr>
                <w:rFonts w:ascii="Calibri" w:eastAsia="Calibri" w:hAnsi="Calibri" w:cs="Times New Roman"/>
              </w:rPr>
            </w:pPr>
            <w:r w:rsidRPr="00A26DF7">
              <w:t>66.1</w:t>
            </w:r>
          </w:p>
        </w:tc>
      </w:tr>
      <w:tr w:rsidR="00E35AF8" w:rsidRPr="005C4DC5" w14:paraId="16EA2957" w14:textId="77777777">
        <w:tc>
          <w:tcPr>
            <w:tcW w:w="2757" w:type="dxa"/>
          </w:tcPr>
          <w:p w14:paraId="090A6C18" w14:textId="77777777" w:rsidR="00E35AF8" w:rsidRPr="005C4DC5" w:rsidRDefault="00E35AF8">
            <w:pPr>
              <w:pStyle w:val="TableText"/>
            </w:pPr>
            <w:r w:rsidRPr="005C4DC5">
              <w:t>Native American</w:t>
            </w:r>
          </w:p>
        </w:tc>
        <w:tc>
          <w:tcPr>
            <w:tcW w:w="1271" w:type="dxa"/>
            <w:vAlign w:val="center"/>
          </w:tcPr>
          <w:p w14:paraId="6FE18D49" w14:textId="77777777" w:rsidR="00E35AF8" w:rsidRPr="005C4DC5" w:rsidRDefault="00E35AF8">
            <w:pPr>
              <w:pStyle w:val="TableTextCentered"/>
              <w:rPr>
                <w:rFonts w:ascii="Calibri" w:eastAsia="Calibri" w:hAnsi="Calibri" w:cs="Times New Roman"/>
              </w:rPr>
            </w:pPr>
            <w:r w:rsidRPr="00A26DF7">
              <w:t>1</w:t>
            </w:r>
          </w:p>
        </w:tc>
        <w:tc>
          <w:tcPr>
            <w:tcW w:w="1326" w:type="dxa"/>
            <w:vAlign w:val="center"/>
          </w:tcPr>
          <w:p w14:paraId="3AF62F0B" w14:textId="08654991" w:rsidR="00E35AF8" w:rsidRPr="005C4DC5" w:rsidRDefault="00BB5CC5">
            <w:pPr>
              <w:pStyle w:val="TableTextCentered"/>
              <w:rPr>
                <w:rFonts w:ascii="Calibri" w:eastAsia="Calibri" w:hAnsi="Calibri" w:cs="Times New Roman"/>
              </w:rPr>
            </w:pPr>
            <w:r>
              <w:t>NA</w:t>
            </w:r>
          </w:p>
        </w:tc>
        <w:tc>
          <w:tcPr>
            <w:tcW w:w="1327" w:type="dxa"/>
            <w:vAlign w:val="center"/>
          </w:tcPr>
          <w:p w14:paraId="117786DA" w14:textId="68B5AC71" w:rsidR="00E35AF8" w:rsidRPr="005C4DC5" w:rsidRDefault="00BB5CC5">
            <w:pPr>
              <w:pStyle w:val="TableTextCentered"/>
              <w:rPr>
                <w:rFonts w:ascii="Calibri" w:eastAsia="Calibri" w:hAnsi="Calibri" w:cs="Times New Roman"/>
              </w:rPr>
            </w:pPr>
            <w:r>
              <w:t>NA</w:t>
            </w:r>
          </w:p>
        </w:tc>
        <w:tc>
          <w:tcPr>
            <w:tcW w:w="1326" w:type="dxa"/>
            <w:vAlign w:val="center"/>
          </w:tcPr>
          <w:p w14:paraId="317D021B" w14:textId="0D3F1A42" w:rsidR="00E35AF8" w:rsidRPr="005C4DC5" w:rsidRDefault="00BB5CC5">
            <w:pPr>
              <w:pStyle w:val="TableTextCentered"/>
              <w:rPr>
                <w:rFonts w:ascii="Calibri" w:eastAsia="Calibri" w:hAnsi="Calibri" w:cs="Times New Roman"/>
              </w:rPr>
            </w:pPr>
            <w:r>
              <w:t>NA</w:t>
            </w:r>
          </w:p>
        </w:tc>
        <w:tc>
          <w:tcPr>
            <w:tcW w:w="1337" w:type="dxa"/>
            <w:vAlign w:val="center"/>
          </w:tcPr>
          <w:p w14:paraId="23C6A665" w14:textId="77777777" w:rsidR="00E35AF8" w:rsidRPr="005C4DC5" w:rsidRDefault="00E35AF8">
            <w:pPr>
              <w:pStyle w:val="TableTextCentered"/>
              <w:rPr>
                <w:rFonts w:ascii="Calibri" w:eastAsia="Calibri" w:hAnsi="Calibri" w:cs="Times New Roman"/>
              </w:rPr>
            </w:pPr>
            <w:r w:rsidRPr="00A26DF7">
              <w:t>50.0</w:t>
            </w:r>
          </w:p>
        </w:tc>
      </w:tr>
      <w:tr w:rsidR="00E35AF8" w:rsidRPr="005C4DC5" w14:paraId="300AE580"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3040AE5F" w14:textId="77777777" w:rsidR="00E35AF8" w:rsidRPr="005C4DC5" w:rsidRDefault="00E35AF8">
            <w:pPr>
              <w:pStyle w:val="TableText"/>
              <w:rPr>
                <w:spacing w:val="-4"/>
              </w:rPr>
            </w:pPr>
            <w:r w:rsidRPr="005C4DC5">
              <w:rPr>
                <w:spacing w:val="-4"/>
              </w:rPr>
              <w:t>Native Hawaiian, Pacific Islander</w:t>
            </w:r>
          </w:p>
        </w:tc>
        <w:tc>
          <w:tcPr>
            <w:tcW w:w="1271" w:type="dxa"/>
            <w:vAlign w:val="center"/>
          </w:tcPr>
          <w:p w14:paraId="3C6E3C18" w14:textId="77777777" w:rsidR="00E35AF8" w:rsidRPr="005C4DC5" w:rsidRDefault="00E35AF8">
            <w:pPr>
              <w:pStyle w:val="TableTextCentered"/>
              <w:rPr>
                <w:rFonts w:ascii="Calibri" w:eastAsia="Calibri" w:hAnsi="Calibri" w:cs="Times New Roman"/>
              </w:rPr>
            </w:pPr>
            <w:r w:rsidRPr="00A26DF7">
              <w:t>1</w:t>
            </w:r>
          </w:p>
        </w:tc>
        <w:tc>
          <w:tcPr>
            <w:tcW w:w="1326" w:type="dxa"/>
            <w:vAlign w:val="center"/>
          </w:tcPr>
          <w:p w14:paraId="6C04266E" w14:textId="326B96EE" w:rsidR="00E35AF8" w:rsidRPr="005C4DC5" w:rsidRDefault="00BB5CC5">
            <w:pPr>
              <w:pStyle w:val="TableTextCentered"/>
              <w:rPr>
                <w:rFonts w:ascii="Calibri" w:eastAsia="Calibri" w:hAnsi="Calibri" w:cs="Times New Roman"/>
              </w:rPr>
            </w:pPr>
            <w:r>
              <w:t>NA</w:t>
            </w:r>
          </w:p>
        </w:tc>
        <w:tc>
          <w:tcPr>
            <w:tcW w:w="1327" w:type="dxa"/>
            <w:vAlign w:val="center"/>
          </w:tcPr>
          <w:p w14:paraId="76432F43" w14:textId="1CA11FFE" w:rsidR="00E35AF8" w:rsidRPr="005C4DC5" w:rsidRDefault="00BB5CC5">
            <w:pPr>
              <w:pStyle w:val="TableTextCentered"/>
              <w:rPr>
                <w:rFonts w:ascii="Calibri" w:eastAsia="Calibri" w:hAnsi="Calibri" w:cs="Times New Roman"/>
              </w:rPr>
            </w:pPr>
            <w:r>
              <w:t>NA</w:t>
            </w:r>
          </w:p>
        </w:tc>
        <w:tc>
          <w:tcPr>
            <w:tcW w:w="1326" w:type="dxa"/>
            <w:vAlign w:val="center"/>
          </w:tcPr>
          <w:p w14:paraId="0A790D5C" w14:textId="18495EE3" w:rsidR="00E35AF8" w:rsidRPr="005C4DC5" w:rsidRDefault="00BB5CC5">
            <w:pPr>
              <w:pStyle w:val="TableTextCentered"/>
              <w:rPr>
                <w:rFonts w:ascii="Calibri" w:eastAsia="Calibri" w:hAnsi="Calibri" w:cs="Times New Roman"/>
              </w:rPr>
            </w:pPr>
            <w:r>
              <w:t>NA</w:t>
            </w:r>
          </w:p>
        </w:tc>
        <w:tc>
          <w:tcPr>
            <w:tcW w:w="1337" w:type="dxa"/>
            <w:vAlign w:val="center"/>
          </w:tcPr>
          <w:p w14:paraId="61024B2D" w14:textId="77777777" w:rsidR="00E35AF8" w:rsidRPr="005C4DC5" w:rsidRDefault="00E35AF8">
            <w:pPr>
              <w:pStyle w:val="TableTextCentered"/>
              <w:rPr>
                <w:rFonts w:ascii="Calibri" w:eastAsia="Calibri" w:hAnsi="Calibri" w:cs="Times New Roman"/>
              </w:rPr>
            </w:pPr>
            <w:r w:rsidRPr="00A26DF7">
              <w:t>65.4</w:t>
            </w:r>
          </w:p>
        </w:tc>
      </w:tr>
      <w:tr w:rsidR="00E35AF8" w:rsidRPr="005C4DC5" w14:paraId="6BEDA8A7" w14:textId="77777777">
        <w:tc>
          <w:tcPr>
            <w:tcW w:w="2757" w:type="dxa"/>
          </w:tcPr>
          <w:p w14:paraId="2D132569" w14:textId="77777777" w:rsidR="00E35AF8" w:rsidRPr="005C4DC5" w:rsidRDefault="00E35AF8">
            <w:pPr>
              <w:pStyle w:val="TableText"/>
              <w:rPr>
                <w:rFonts w:eastAsia="Calibri"/>
              </w:rPr>
            </w:pPr>
            <w:r w:rsidRPr="005C4DC5">
              <w:t>White</w:t>
            </w:r>
          </w:p>
        </w:tc>
        <w:tc>
          <w:tcPr>
            <w:tcW w:w="1271" w:type="dxa"/>
            <w:vAlign w:val="center"/>
          </w:tcPr>
          <w:p w14:paraId="528EF2AD" w14:textId="77777777" w:rsidR="00E35AF8" w:rsidRPr="005C4DC5" w:rsidRDefault="00E35AF8">
            <w:pPr>
              <w:pStyle w:val="TableTextCentered"/>
              <w:rPr>
                <w:rFonts w:ascii="Calibri" w:eastAsia="Calibri" w:hAnsi="Calibri" w:cs="Times New Roman"/>
              </w:rPr>
            </w:pPr>
            <w:r w:rsidRPr="00A26DF7">
              <w:t>327</w:t>
            </w:r>
          </w:p>
        </w:tc>
        <w:tc>
          <w:tcPr>
            <w:tcW w:w="1326" w:type="dxa"/>
            <w:vAlign w:val="center"/>
          </w:tcPr>
          <w:p w14:paraId="5100C644" w14:textId="77777777" w:rsidR="00E35AF8" w:rsidRPr="005C4DC5" w:rsidRDefault="00E35AF8">
            <w:pPr>
              <w:pStyle w:val="TableTextCentered"/>
              <w:rPr>
                <w:rFonts w:ascii="Calibri" w:eastAsia="Calibri" w:hAnsi="Calibri" w:cs="Times New Roman"/>
              </w:rPr>
            </w:pPr>
            <w:r w:rsidRPr="00A26DF7">
              <w:t>76.5</w:t>
            </w:r>
          </w:p>
        </w:tc>
        <w:tc>
          <w:tcPr>
            <w:tcW w:w="1327" w:type="dxa"/>
            <w:vAlign w:val="center"/>
          </w:tcPr>
          <w:p w14:paraId="25C2FC5E" w14:textId="77777777" w:rsidR="00E35AF8" w:rsidRPr="005C4DC5" w:rsidRDefault="00E35AF8">
            <w:pPr>
              <w:pStyle w:val="TableTextCentered"/>
              <w:rPr>
                <w:rFonts w:ascii="Calibri" w:eastAsia="Calibri" w:hAnsi="Calibri" w:cs="Times New Roman"/>
              </w:rPr>
            </w:pPr>
            <w:r w:rsidRPr="00A26DF7">
              <w:t>75.3</w:t>
            </w:r>
          </w:p>
        </w:tc>
        <w:tc>
          <w:tcPr>
            <w:tcW w:w="1326" w:type="dxa"/>
            <w:vAlign w:val="center"/>
          </w:tcPr>
          <w:p w14:paraId="44585793" w14:textId="77777777" w:rsidR="00E35AF8" w:rsidRPr="005C4DC5" w:rsidRDefault="00E35AF8">
            <w:pPr>
              <w:pStyle w:val="TableTextCentered"/>
              <w:rPr>
                <w:rFonts w:ascii="Calibri" w:eastAsia="Calibri" w:hAnsi="Calibri" w:cs="Times New Roman"/>
              </w:rPr>
            </w:pPr>
            <w:r w:rsidRPr="00A26DF7">
              <w:t>90.5</w:t>
            </w:r>
          </w:p>
        </w:tc>
        <w:tc>
          <w:tcPr>
            <w:tcW w:w="1337" w:type="dxa"/>
            <w:vAlign w:val="center"/>
          </w:tcPr>
          <w:p w14:paraId="0C246970" w14:textId="77777777" w:rsidR="00E35AF8" w:rsidRPr="005C4DC5" w:rsidRDefault="00E35AF8">
            <w:pPr>
              <w:pStyle w:val="TableTextCentered"/>
              <w:rPr>
                <w:rFonts w:ascii="Calibri" w:eastAsia="Calibri" w:hAnsi="Calibri" w:cs="Times New Roman"/>
              </w:rPr>
            </w:pPr>
            <w:r w:rsidRPr="00A26DF7">
              <w:t>69.5</w:t>
            </w:r>
          </w:p>
        </w:tc>
      </w:tr>
      <w:tr w:rsidR="00E35AF8" w:rsidRPr="005C4DC5" w14:paraId="3B166DFA"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176C0D00" w14:textId="77777777" w:rsidR="00E35AF8" w:rsidRPr="005C4DC5" w:rsidRDefault="00E35AF8">
            <w:pPr>
              <w:pStyle w:val="TableText"/>
              <w:rPr>
                <w:rFonts w:eastAsia="Calibri"/>
              </w:rPr>
            </w:pPr>
            <w:r w:rsidRPr="005C4DC5">
              <w:t>High needs</w:t>
            </w:r>
          </w:p>
        </w:tc>
        <w:tc>
          <w:tcPr>
            <w:tcW w:w="1271" w:type="dxa"/>
            <w:vAlign w:val="center"/>
          </w:tcPr>
          <w:p w14:paraId="273B7612" w14:textId="77777777" w:rsidR="00E35AF8" w:rsidRPr="005C4DC5" w:rsidRDefault="00E35AF8">
            <w:pPr>
              <w:pStyle w:val="TableTextCentered"/>
              <w:rPr>
                <w:rFonts w:ascii="Calibri" w:eastAsia="Calibri" w:hAnsi="Calibri" w:cs="Times New Roman"/>
              </w:rPr>
            </w:pPr>
            <w:r w:rsidRPr="00A26DF7">
              <w:t>258</w:t>
            </w:r>
          </w:p>
        </w:tc>
        <w:tc>
          <w:tcPr>
            <w:tcW w:w="1326" w:type="dxa"/>
            <w:vAlign w:val="center"/>
          </w:tcPr>
          <w:p w14:paraId="2F2D4571" w14:textId="77777777" w:rsidR="00E35AF8" w:rsidRPr="005C4DC5" w:rsidRDefault="00E35AF8">
            <w:pPr>
              <w:pStyle w:val="TableTextCentered"/>
              <w:rPr>
                <w:rFonts w:ascii="Calibri" w:eastAsia="Calibri" w:hAnsi="Calibri" w:cs="Times New Roman"/>
              </w:rPr>
            </w:pPr>
            <w:r w:rsidRPr="00A26DF7">
              <w:t>43.0</w:t>
            </w:r>
          </w:p>
        </w:tc>
        <w:tc>
          <w:tcPr>
            <w:tcW w:w="1327" w:type="dxa"/>
            <w:vAlign w:val="center"/>
          </w:tcPr>
          <w:p w14:paraId="76CDBCAA" w14:textId="77777777" w:rsidR="00E35AF8" w:rsidRPr="005C4DC5" w:rsidRDefault="00E35AF8">
            <w:pPr>
              <w:pStyle w:val="TableTextCentered"/>
              <w:rPr>
                <w:rFonts w:ascii="Calibri" w:eastAsia="Calibri" w:hAnsi="Calibri" w:cs="Times New Roman"/>
              </w:rPr>
            </w:pPr>
            <w:r w:rsidRPr="00A26DF7">
              <w:t>45.6</w:t>
            </w:r>
          </w:p>
        </w:tc>
        <w:tc>
          <w:tcPr>
            <w:tcW w:w="1326" w:type="dxa"/>
            <w:vAlign w:val="center"/>
          </w:tcPr>
          <w:p w14:paraId="4DCBC3F0" w14:textId="77777777" w:rsidR="00E35AF8" w:rsidRPr="005C4DC5" w:rsidRDefault="00E35AF8">
            <w:pPr>
              <w:pStyle w:val="TableTextCentered"/>
              <w:rPr>
                <w:rFonts w:ascii="Calibri" w:eastAsia="Calibri" w:hAnsi="Calibri" w:cs="Times New Roman"/>
              </w:rPr>
            </w:pPr>
            <w:r w:rsidRPr="00A26DF7">
              <w:t>71.3</w:t>
            </w:r>
          </w:p>
        </w:tc>
        <w:tc>
          <w:tcPr>
            <w:tcW w:w="1337" w:type="dxa"/>
            <w:vAlign w:val="center"/>
          </w:tcPr>
          <w:p w14:paraId="1D28A389" w14:textId="77777777" w:rsidR="00E35AF8" w:rsidRPr="005C4DC5" w:rsidRDefault="00E35AF8">
            <w:pPr>
              <w:pStyle w:val="TableTextCentered"/>
              <w:rPr>
                <w:rFonts w:ascii="Calibri" w:eastAsia="Calibri" w:hAnsi="Calibri" w:cs="Times New Roman"/>
              </w:rPr>
            </w:pPr>
            <w:r w:rsidRPr="00A26DF7">
              <w:t>49.1</w:t>
            </w:r>
          </w:p>
        </w:tc>
      </w:tr>
      <w:tr w:rsidR="00E35AF8" w:rsidRPr="005C4DC5" w14:paraId="200B7CF6" w14:textId="77777777">
        <w:tc>
          <w:tcPr>
            <w:tcW w:w="2757" w:type="dxa"/>
          </w:tcPr>
          <w:p w14:paraId="6685D3EE" w14:textId="77777777" w:rsidR="00E35AF8" w:rsidRPr="005C4DC5" w:rsidRDefault="00E35AF8">
            <w:pPr>
              <w:pStyle w:val="TableText"/>
              <w:rPr>
                <w:rFonts w:eastAsia="Calibri"/>
              </w:rPr>
            </w:pPr>
            <w:r w:rsidRPr="005C4DC5">
              <w:t>Low income</w:t>
            </w:r>
            <w:r w:rsidRPr="005C4DC5">
              <w:rPr>
                <w:vertAlign w:val="superscript"/>
              </w:rPr>
              <w:t>a</w:t>
            </w:r>
          </w:p>
        </w:tc>
        <w:tc>
          <w:tcPr>
            <w:tcW w:w="1271" w:type="dxa"/>
            <w:vAlign w:val="center"/>
          </w:tcPr>
          <w:p w14:paraId="37202F92" w14:textId="77777777" w:rsidR="00E35AF8" w:rsidRPr="005C4DC5" w:rsidRDefault="00E35AF8">
            <w:pPr>
              <w:pStyle w:val="TableTextCentered"/>
              <w:rPr>
                <w:rFonts w:ascii="Calibri" w:eastAsia="Calibri" w:hAnsi="Calibri" w:cs="Times New Roman"/>
              </w:rPr>
            </w:pPr>
            <w:r w:rsidRPr="00A26DF7">
              <w:t>214</w:t>
            </w:r>
          </w:p>
        </w:tc>
        <w:tc>
          <w:tcPr>
            <w:tcW w:w="1326" w:type="dxa"/>
            <w:vAlign w:val="center"/>
          </w:tcPr>
          <w:p w14:paraId="68CDD345" w14:textId="77777777" w:rsidR="00E35AF8" w:rsidRPr="005C4DC5" w:rsidRDefault="00E35AF8">
            <w:pPr>
              <w:pStyle w:val="TableTextCentered"/>
              <w:rPr>
                <w:rFonts w:ascii="Calibri" w:eastAsia="Calibri" w:hAnsi="Calibri" w:cs="Times New Roman"/>
              </w:rPr>
            </w:pPr>
            <w:r w:rsidRPr="00A26DF7">
              <w:t>48.9</w:t>
            </w:r>
          </w:p>
        </w:tc>
        <w:tc>
          <w:tcPr>
            <w:tcW w:w="1327" w:type="dxa"/>
            <w:vAlign w:val="center"/>
          </w:tcPr>
          <w:p w14:paraId="3B2EF919" w14:textId="77777777" w:rsidR="00E35AF8" w:rsidRPr="005C4DC5" w:rsidRDefault="00E35AF8">
            <w:pPr>
              <w:pStyle w:val="TableTextCentered"/>
              <w:rPr>
                <w:rFonts w:ascii="Calibri" w:eastAsia="Calibri" w:hAnsi="Calibri" w:cs="Times New Roman"/>
              </w:rPr>
            </w:pPr>
            <w:r w:rsidRPr="00A26DF7">
              <w:t>46.5</w:t>
            </w:r>
          </w:p>
        </w:tc>
        <w:tc>
          <w:tcPr>
            <w:tcW w:w="1326" w:type="dxa"/>
            <w:vAlign w:val="center"/>
          </w:tcPr>
          <w:p w14:paraId="141717AA" w14:textId="77777777" w:rsidR="00E35AF8" w:rsidRPr="005C4DC5" w:rsidRDefault="00E35AF8">
            <w:pPr>
              <w:pStyle w:val="TableTextCentered"/>
              <w:rPr>
                <w:rFonts w:ascii="Calibri" w:eastAsia="Calibri" w:hAnsi="Calibri" w:cs="Times New Roman"/>
              </w:rPr>
            </w:pPr>
            <w:r w:rsidRPr="00A26DF7">
              <w:t>72.4</w:t>
            </w:r>
          </w:p>
        </w:tc>
        <w:tc>
          <w:tcPr>
            <w:tcW w:w="1337" w:type="dxa"/>
            <w:vAlign w:val="center"/>
          </w:tcPr>
          <w:p w14:paraId="54F39798" w14:textId="77777777" w:rsidR="00E35AF8" w:rsidRPr="005C4DC5" w:rsidRDefault="00E35AF8">
            <w:pPr>
              <w:pStyle w:val="TableTextCentered"/>
              <w:rPr>
                <w:rFonts w:ascii="Calibri" w:eastAsia="Calibri" w:hAnsi="Calibri" w:cs="Times New Roman"/>
              </w:rPr>
            </w:pPr>
            <w:r w:rsidRPr="00A26DF7">
              <w:t>50.1</w:t>
            </w:r>
          </w:p>
        </w:tc>
      </w:tr>
      <w:tr w:rsidR="00E35AF8" w:rsidRPr="005C4DC5" w14:paraId="03533E5D"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73C59B91" w14:textId="77777777" w:rsidR="00E35AF8" w:rsidRPr="005C4DC5" w:rsidRDefault="00E35AF8">
            <w:pPr>
              <w:pStyle w:val="TableText"/>
              <w:rPr>
                <w:rFonts w:eastAsia="Calibri"/>
              </w:rPr>
            </w:pPr>
            <w:r w:rsidRPr="005C4DC5">
              <w:rPr>
                <w:spacing w:val="-4"/>
              </w:rPr>
              <w:t>ELs</w:t>
            </w:r>
          </w:p>
        </w:tc>
        <w:tc>
          <w:tcPr>
            <w:tcW w:w="1271" w:type="dxa"/>
            <w:vAlign w:val="center"/>
          </w:tcPr>
          <w:p w14:paraId="7EEDFE56" w14:textId="77777777" w:rsidR="00E35AF8" w:rsidRPr="005C4DC5" w:rsidRDefault="00E35AF8">
            <w:pPr>
              <w:pStyle w:val="TableTextCentered"/>
              <w:rPr>
                <w:rFonts w:ascii="Calibri" w:eastAsia="Calibri" w:hAnsi="Calibri" w:cs="Times New Roman"/>
              </w:rPr>
            </w:pPr>
            <w:r w:rsidRPr="00A26DF7">
              <w:t>30</w:t>
            </w:r>
          </w:p>
        </w:tc>
        <w:tc>
          <w:tcPr>
            <w:tcW w:w="1326" w:type="dxa"/>
            <w:vAlign w:val="center"/>
          </w:tcPr>
          <w:p w14:paraId="0B432268" w14:textId="77777777" w:rsidR="00E35AF8" w:rsidRPr="005C4DC5" w:rsidRDefault="00E35AF8">
            <w:pPr>
              <w:pStyle w:val="TableTextCentered"/>
              <w:rPr>
                <w:rFonts w:ascii="Calibri" w:eastAsia="Calibri" w:hAnsi="Calibri" w:cs="Times New Roman"/>
              </w:rPr>
            </w:pPr>
            <w:r w:rsidRPr="00A26DF7">
              <w:t>5.0</w:t>
            </w:r>
          </w:p>
        </w:tc>
        <w:tc>
          <w:tcPr>
            <w:tcW w:w="1327" w:type="dxa"/>
            <w:vAlign w:val="center"/>
          </w:tcPr>
          <w:p w14:paraId="298B9852" w14:textId="77777777" w:rsidR="00E35AF8" w:rsidRPr="005C4DC5" w:rsidRDefault="00E35AF8">
            <w:pPr>
              <w:pStyle w:val="TableTextCentered"/>
              <w:rPr>
                <w:rFonts w:ascii="Calibri" w:eastAsia="Calibri" w:hAnsi="Calibri" w:cs="Times New Roman"/>
              </w:rPr>
            </w:pPr>
            <w:r w:rsidRPr="00A26DF7">
              <w:t>14.3</w:t>
            </w:r>
          </w:p>
        </w:tc>
        <w:tc>
          <w:tcPr>
            <w:tcW w:w="1326" w:type="dxa"/>
            <w:vAlign w:val="center"/>
          </w:tcPr>
          <w:p w14:paraId="6B5F3F87" w14:textId="77777777" w:rsidR="00E35AF8" w:rsidRPr="005C4DC5" w:rsidRDefault="00E35AF8">
            <w:pPr>
              <w:pStyle w:val="TableTextCentered"/>
              <w:rPr>
                <w:rFonts w:ascii="Calibri" w:eastAsia="Calibri" w:hAnsi="Calibri" w:cs="Times New Roman"/>
              </w:rPr>
            </w:pPr>
            <w:r w:rsidRPr="00A26DF7">
              <w:t>50.0</w:t>
            </w:r>
          </w:p>
        </w:tc>
        <w:tc>
          <w:tcPr>
            <w:tcW w:w="1337" w:type="dxa"/>
            <w:vAlign w:val="center"/>
          </w:tcPr>
          <w:p w14:paraId="401511A8" w14:textId="77777777" w:rsidR="00E35AF8" w:rsidRPr="005C4DC5" w:rsidRDefault="00E35AF8">
            <w:pPr>
              <w:pStyle w:val="TableTextCentered"/>
              <w:rPr>
                <w:rFonts w:ascii="Calibri" w:eastAsia="Calibri" w:hAnsi="Calibri" w:cs="Times New Roman"/>
              </w:rPr>
            </w:pPr>
            <w:r w:rsidRPr="00A26DF7">
              <w:t>30.0</w:t>
            </w:r>
          </w:p>
        </w:tc>
      </w:tr>
      <w:tr w:rsidR="00E35AF8" w:rsidRPr="005C4DC5" w14:paraId="72BA1736" w14:textId="77777777">
        <w:tc>
          <w:tcPr>
            <w:tcW w:w="2757" w:type="dxa"/>
          </w:tcPr>
          <w:p w14:paraId="2B8C3194" w14:textId="77777777" w:rsidR="00E35AF8" w:rsidRPr="005C4DC5" w:rsidRDefault="00E35AF8">
            <w:pPr>
              <w:pStyle w:val="TableText"/>
              <w:rPr>
                <w:rFonts w:eastAsia="Calibri"/>
              </w:rPr>
            </w:pPr>
            <w:r w:rsidRPr="005C4DC5">
              <w:t>Students w/disabilities</w:t>
            </w:r>
          </w:p>
        </w:tc>
        <w:tc>
          <w:tcPr>
            <w:tcW w:w="1271" w:type="dxa"/>
            <w:vAlign w:val="center"/>
          </w:tcPr>
          <w:p w14:paraId="3C56D2A9" w14:textId="77777777" w:rsidR="00E35AF8" w:rsidRPr="005C4DC5" w:rsidRDefault="00E35AF8">
            <w:pPr>
              <w:pStyle w:val="TableTextCentered"/>
              <w:rPr>
                <w:rFonts w:ascii="Calibri" w:eastAsia="Calibri" w:hAnsi="Calibri" w:cs="Times New Roman"/>
              </w:rPr>
            </w:pPr>
            <w:r w:rsidRPr="00A26DF7">
              <w:t>98</w:t>
            </w:r>
          </w:p>
        </w:tc>
        <w:tc>
          <w:tcPr>
            <w:tcW w:w="1326" w:type="dxa"/>
            <w:vAlign w:val="center"/>
          </w:tcPr>
          <w:p w14:paraId="69DC6A58" w14:textId="77777777" w:rsidR="00E35AF8" w:rsidRPr="005C4DC5" w:rsidRDefault="00E35AF8">
            <w:pPr>
              <w:pStyle w:val="TableTextCentered"/>
              <w:rPr>
                <w:rFonts w:ascii="Calibri" w:eastAsia="Calibri" w:hAnsi="Calibri" w:cs="Times New Roman"/>
              </w:rPr>
            </w:pPr>
            <w:r w:rsidRPr="00A26DF7">
              <w:t>29.1</w:t>
            </w:r>
          </w:p>
        </w:tc>
        <w:tc>
          <w:tcPr>
            <w:tcW w:w="1327" w:type="dxa"/>
            <w:vAlign w:val="center"/>
          </w:tcPr>
          <w:p w14:paraId="47E8A0B6" w14:textId="77777777" w:rsidR="00E35AF8" w:rsidRPr="005C4DC5" w:rsidRDefault="00E35AF8">
            <w:pPr>
              <w:pStyle w:val="TableTextCentered"/>
              <w:rPr>
                <w:rFonts w:ascii="Calibri" w:eastAsia="Calibri" w:hAnsi="Calibri" w:cs="Times New Roman"/>
              </w:rPr>
            </w:pPr>
            <w:r w:rsidRPr="00A26DF7">
              <w:t>35.8</w:t>
            </w:r>
          </w:p>
        </w:tc>
        <w:tc>
          <w:tcPr>
            <w:tcW w:w="1326" w:type="dxa"/>
            <w:vAlign w:val="center"/>
          </w:tcPr>
          <w:p w14:paraId="426A51CA" w14:textId="77777777" w:rsidR="00E35AF8" w:rsidRPr="005C4DC5" w:rsidRDefault="00E35AF8">
            <w:pPr>
              <w:pStyle w:val="TableTextCentered"/>
              <w:rPr>
                <w:rFonts w:ascii="Calibri" w:eastAsia="Calibri" w:hAnsi="Calibri" w:cs="Times New Roman"/>
              </w:rPr>
            </w:pPr>
            <w:r w:rsidRPr="00A26DF7">
              <w:t>54.1</w:t>
            </w:r>
          </w:p>
        </w:tc>
        <w:tc>
          <w:tcPr>
            <w:tcW w:w="1337" w:type="dxa"/>
            <w:vAlign w:val="center"/>
          </w:tcPr>
          <w:p w14:paraId="03D08CE6" w14:textId="77777777" w:rsidR="00E35AF8" w:rsidRPr="005C4DC5" w:rsidRDefault="00E35AF8">
            <w:pPr>
              <w:pStyle w:val="TableTextCentered"/>
              <w:rPr>
                <w:rFonts w:ascii="Calibri" w:eastAsia="Calibri" w:hAnsi="Calibri" w:cs="Times New Roman"/>
              </w:rPr>
            </w:pPr>
            <w:r w:rsidRPr="00A26DF7">
              <w:t>34.3</w:t>
            </w:r>
          </w:p>
        </w:tc>
      </w:tr>
    </w:tbl>
    <w:p w14:paraId="681973A4" w14:textId="51E4A7D1" w:rsidR="00E35AF8" w:rsidRPr="005C4DC5" w:rsidRDefault="00E35AF8" w:rsidP="00E35AF8">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84" w:history="1">
        <w:r w:rsidRPr="005C4DC5">
          <w:rPr>
            <w:rStyle w:val="Hyperlink"/>
          </w:rPr>
          <w:t>newly defined low-income student group</w:t>
        </w:r>
      </w:hyperlink>
      <w:r w:rsidRPr="005C4DC5">
        <w:t>. This change also affects the high needs group.</w:t>
      </w:r>
    </w:p>
    <w:p w14:paraId="6854B97F" w14:textId="1DB8BB41" w:rsidR="00254505" w:rsidRPr="00FD06ED" w:rsidRDefault="00254505" w:rsidP="00E35AF8">
      <w:pPr>
        <w:pStyle w:val="BodyText"/>
      </w:pPr>
    </w:p>
    <w:sectPr w:rsidR="00254505" w:rsidRPr="00FD06ED" w:rsidSect="00861BFC">
      <w:headerReference w:type="default" r:id="rId85"/>
      <w:footerReference w:type="default" r:id="rId86"/>
      <w:footerReference w:type="first" r:id="rId8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BA39" w14:textId="77777777" w:rsidR="00A443B1" w:rsidRDefault="00A443B1" w:rsidP="00B93273">
      <w:pPr>
        <w:spacing w:line="240" w:lineRule="auto"/>
      </w:pPr>
      <w:r>
        <w:separator/>
      </w:r>
    </w:p>
  </w:endnote>
  <w:endnote w:type="continuationSeparator" w:id="0">
    <w:p w14:paraId="68483A0C" w14:textId="77777777" w:rsidR="00A443B1" w:rsidRDefault="00A443B1" w:rsidP="00B93273">
      <w:pPr>
        <w:spacing w:line="240" w:lineRule="auto"/>
      </w:pPr>
      <w:r>
        <w:continuationSeparator/>
      </w:r>
    </w:p>
  </w:endnote>
  <w:endnote w:type="continuationNotice" w:id="1">
    <w:p w14:paraId="1A9FD401" w14:textId="77777777" w:rsidR="00A443B1" w:rsidRDefault="00A443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DC7E021" w:rsidR="00E315A4" w:rsidRPr="004668E7" w:rsidRDefault="000B5ED4" w:rsidP="00E315A4">
    <w:pPr>
      <w:pStyle w:val="Footer"/>
    </w:pPr>
    <w:r w:rsidRPr="000B5ED4">
      <w:rPr>
        <w:rStyle w:val="FranklinGothicDemi"/>
        <w:color w:val="44546A" w:themeColor="text2"/>
      </w:rPr>
      <w:t>Norwood 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58E4A926" w:rsidR="00FF48CB" w:rsidRPr="004668E7" w:rsidRDefault="000B5ED4" w:rsidP="00E315A4">
    <w:pPr>
      <w:pStyle w:val="Footer"/>
    </w:pPr>
    <w:r w:rsidRPr="000B5ED4">
      <w:rPr>
        <w:rStyle w:val="FranklinGothicDemi"/>
        <w:color w:val="44546A" w:themeColor="text2"/>
      </w:rPr>
      <w:t>Norwood 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21CF" w14:textId="3B3C7B39" w:rsidR="008332E3" w:rsidRPr="004668E7" w:rsidRDefault="009532CC" w:rsidP="00E315A4">
    <w:pPr>
      <w:pStyle w:val="Footer"/>
    </w:pPr>
    <w:r>
      <w:rPr>
        <w:rStyle w:val="FranklinGothicDemi"/>
        <w:color w:val="44546A" w:themeColor="text2"/>
      </w:rPr>
      <w:t>Norwood</w:t>
    </w:r>
    <w:r w:rsidR="008332E3" w:rsidRPr="00B3679E">
      <w:rPr>
        <w:rStyle w:val="FranklinGothicDemi"/>
        <w:color w:val="44546A" w:themeColor="text2"/>
      </w:rPr>
      <w:t xml:space="preserve"> Public Schools</w:t>
    </w:r>
    <w:r w:rsidR="008332E3" w:rsidRPr="0055077E">
      <w:rPr>
        <w:rStyle w:val="FranklinGothicDemi"/>
        <w:color w:val="7698D4"/>
      </w:rPr>
      <w:t xml:space="preserve"> </w:t>
    </w:r>
    <w:r w:rsidR="008332E3">
      <w:ptab w:relativeTo="margin" w:alignment="right" w:leader="none"/>
    </w:r>
    <w:r w:rsidR="008332E3" w:rsidRPr="0055077E">
      <w:t xml:space="preserve"> </w:t>
    </w:r>
    <w:r w:rsidR="008332E3">
      <w:t>Targeted</w:t>
    </w:r>
    <w:r w:rsidR="008332E3" w:rsidRPr="0055077E">
      <w:t xml:space="preserve"> District Review Report</w:t>
    </w:r>
    <w:r w:rsidR="008332E3">
      <w:t xml:space="preserve"> </w:t>
    </w:r>
    <w:r w:rsidR="008332E3" w:rsidRPr="00B3679E">
      <w:rPr>
        <w:color w:val="44546A" w:themeColor="text2"/>
      </w:rPr>
      <w:t xml:space="preserve">■ </w:t>
    </w:r>
    <w:r w:rsidR="008332E3" w:rsidRPr="00B3679E">
      <w:rPr>
        <w:rStyle w:val="FranklinGothicDemi"/>
        <w:color w:val="44546A" w:themeColor="text2"/>
      </w:rPr>
      <w:t>page B-</w:t>
    </w:r>
    <w:r w:rsidR="008332E3" w:rsidRPr="00B3679E">
      <w:rPr>
        <w:rStyle w:val="FranklinGothicDemi"/>
        <w:color w:val="44546A" w:themeColor="text2"/>
      </w:rPr>
      <w:fldChar w:fldCharType="begin"/>
    </w:r>
    <w:r w:rsidR="008332E3" w:rsidRPr="00B3679E">
      <w:rPr>
        <w:rStyle w:val="FranklinGothicDemi"/>
        <w:color w:val="44546A" w:themeColor="text2"/>
      </w:rPr>
      <w:instrText xml:space="preserve"> PAGE   \* MERGEFORMAT </w:instrText>
    </w:r>
    <w:r w:rsidR="008332E3" w:rsidRPr="00B3679E">
      <w:rPr>
        <w:rStyle w:val="FranklinGothicDemi"/>
        <w:color w:val="44546A" w:themeColor="text2"/>
      </w:rPr>
      <w:fldChar w:fldCharType="separate"/>
    </w:r>
    <w:r w:rsidR="008332E3" w:rsidRPr="00B3679E">
      <w:rPr>
        <w:rStyle w:val="FranklinGothicDemi"/>
        <w:color w:val="44546A" w:themeColor="text2"/>
      </w:rPr>
      <w:t>2</w:t>
    </w:r>
    <w:r w:rsidR="008332E3"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30C6" w14:textId="7583345B" w:rsidR="008332E3" w:rsidRPr="00F31A73" w:rsidRDefault="008332E3">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D0EE" w14:textId="77777777" w:rsidR="008332E3" w:rsidRPr="002541BB" w:rsidRDefault="008332E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FA11" w14:textId="1A50083C" w:rsidR="00465E5D" w:rsidRPr="005C53D8" w:rsidRDefault="00465E5D" w:rsidP="00465E5D">
    <w:pPr>
      <w:pStyle w:val="Footer"/>
      <w:spacing w:before="120"/>
    </w:pPr>
    <w:r>
      <w:t xml:space="preserve">Districtwide Instructional </w:t>
    </w:r>
    <w:r w:rsidRPr="006339DB">
      <w:t>Observation Report</w:t>
    </w:r>
    <w:r>
      <w:t xml:space="preserve">: </w:t>
    </w:r>
    <w:r w:rsidR="004D02EA">
      <w:rPr>
        <w:rFonts w:cs="Calibri"/>
      </w:rPr>
      <w:t>Norwood</w:t>
    </w:r>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3E179622" w:rsidR="00486B55" w:rsidRPr="004668E7" w:rsidRDefault="000B5ED4" w:rsidP="002E7525">
    <w:pPr>
      <w:pStyle w:val="Footer"/>
    </w:pPr>
    <w:r w:rsidRPr="000B5ED4">
      <w:rPr>
        <w:rStyle w:val="FranklinGothicDemi"/>
        <w:color w:val="44546A" w:themeColor="text2"/>
      </w:rPr>
      <w:t>Norwood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2363CDEA" w:rsidR="00E315A4" w:rsidRPr="004668E7" w:rsidRDefault="000B5ED4" w:rsidP="00E315A4">
    <w:pPr>
      <w:pStyle w:val="Footer"/>
    </w:pPr>
    <w:r w:rsidRPr="000B5ED4">
      <w:rPr>
        <w:rStyle w:val="FranklinGothicDemi"/>
        <w:color w:val="44546A" w:themeColor="text2"/>
      </w:rPr>
      <w:t>Norwood 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2AF28810" w:rsidR="002E7525" w:rsidRPr="004668E7" w:rsidRDefault="000B5ED4" w:rsidP="002E7525">
    <w:pPr>
      <w:pStyle w:val="Footer"/>
    </w:pPr>
    <w:r w:rsidRPr="000B5ED4">
      <w:rPr>
        <w:rStyle w:val="FranklinGothicDemi"/>
        <w:color w:val="44546A" w:themeColor="text2"/>
      </w:rPr>
      <w:t>Norwood 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97251" w14:textId="77777777" w:rsidR="00A443B1" w:rsidRDefault="00A443B1" w:rsidP="00B93273">
      <w:pPr>
        <w:spacing w:line="240" w:lineRule="auto"/>
      </w:pPr>
      <w:r>
        <w:separator/>
      </w:r>
    </w:p>
  </w:footnote>
  <w:footnote w:type="continuationSeparator" w:id="0">
    <w:p w14:paraId="49D5E7A1" w14:textId="77777777" w:rsidR="00A443B1" w:rsidRDefault="00A443B1" w:rsidP="00B93273">
      <w:pPr>
        <w:spacing w:line="240" w:lineRule="auto"/>
      </w:pPr>
      <w:r>
        <w:continuationSeparator/>
      </w:r>
    </w:p>
  </w:footnote>
  <w:footnote w:type="continuationNotice" w:id="1">
    <w:p w14:paraId="30F3D23B" w14:textId="77777777" w:rsidR="00A443B1" w:rsidRDefault="00A443B1">
      <w:pPr>
        <w:spacing w:line="240" w:lineRule="auto"/>
      </w:pPr>
    </w:p>
  </w:footnote>
  <w:footnote w:id="2">
    <w:p w14:paraId="62550109" w14:textId="4164179E" w:rsidR="00F04511" w:rsidRDefault="00F04511">
      <w:pPr>
        <w:pStyle w:val="FootnoteText"/>
      </w:pPr>
      <w:r>
        <w:rPr>
          <w:rStyle w:val="FootnoteReference"/>
        </w:rPr>
        <w:footnoteRef/>
      </w:r>
      <w:r>
        <w:t xml:space="preserve"> DESE’s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7AD18B37" w14:textId="6E5FCF4F" w:rsidR="001D794A" w:rsidRDefault="001D794A" w:rsidP="001D794A">
      <w:pPr>
        <w:pStyle w:val="FootnoteText"/>
      </w:pPr>
      <w:r>
        <w:rPr>
          <w:rStyle w:val="FootnoteReference"/>
        </w:rPr>
        <w:footnoteRef/>
      </w:r>
      <w:r>
        <w:t xml:space="preserve"> </w:t>
      </w:r>
      <w:r>
        <w:rPr>
          <w:rFonts w:ascii="Franklin Gothic Book" w:hAnsi="Franklin Gothic Book"/>
        </w:rPr>
        <w:t>Average SGP ranges: Very Low Growth = 1.0--29.9, Low Growth = 30.0--39.9, Typical Growth = 40.0--59.9, High Growth = 60.0 or higher</w:t>
      </w:r>
      <w:r w:rsidRPr="006D2EBA">
        <w:rPr>
          <w:rFonts w:ascii="Franklin Gothic Book" w:hAnsi="Franklin Gothic Book"/>
        </w:rPr>
        <w:t>.</w:t>
      </w:r>
    </w:p>
  </w:footnote>
  <w:footnote w:id="5">
    <w:p w14:paraId="7AB42127" w14:textId="0820B67C" w:rsidR="0079354E" w:rsidRDefault="0079354E">
      <w:pPr>
        <w:pStyle w:val="FootnoteText"/>
      </w:pPr>
      <w:r>
        <w:rPr>
          <w:rStyle w:val="FootnoteReference"/>
        </w:rPr>
        <w:footnoteRef/>
      </w:r>
      <w:r>
        <w:t xml:space="preserve"> CURATE: CUrriculum RAtings by TEachers. See </w:t>
      </w:r>
      <w:hyperlink r:id="rId3" w:history="1">
        <w:r w:rsidRPr="0079354E">
          <w:rPr>
            <w:rStyle w:val="Hyperlink"/>
          </w:rPr>
          <w:t>https://www.doe.mass.edu/instruction/curate/</w:t>
        </w:r>
      </w:hyperlink>
      <w:r>
        <w:t>.</w:t>
      </w:r>
    </w:p>
  </w:footnote>
  <w:footnote w:id="6">
    <w:p w14:paraId="76B9EBFF" w14:textId="322CF24C" w:rsidR="006F29CE" w:rsidRDefault="006F29CE">
      <w:pPr>
        <w:pStyle w:val="FootnoteText"/>
      </w:pPr>
      <w:r>
        <w:rPr>
          <w:rStyle w:val="FootnoteReference"/>
        </w:rPr>
        <w:footnoteRef/>
      </w:r>
      <w:r>
        <w:t xml:space="preserve"> </w:t>
      </w:r>
      <w:r w:rsidR="00A6356C">
        <w:t xml:space="preserve">After the review occurred, the district provided supplemental information that the following curricula are also in use: </w:t>
      </w:r>
      <w:r w:rsidR="00F63A9F">
        <w:t>Inspire McGaw Hill for science in Grades 6-8</w:t>
      </w:r>
      <w:r w:rsidR="007E68CA">
        <w:t xml:space="preserve">; </w:t>
      </w:r>
      <w:r w:rsidR="00B9201B">
        <w:t xml:space="preserve">PLTW in Grade 7; and </w:t>
      </w:r>
      <w:r w:rsidR="007E68CA" w:rsidRPr="00137230">
        <w:t>We The People</w:t>
      </w:r>
      <w:r w:rsidR="007E68CA">
        <w:t xml:space="preserve"> for </w:t>
      </w:r>
      <w:r w:rsidR="00A27E88">
        <w:t>social studies in G</w:t>
      </w:r>
      <w:r w:rsidR="007E68CA">
        <w:t>rade</w:t>
      </w:r>
      <w:r w:rsidR="00A27E88">
        <w:t>s</w:t>
      </w:r>
      <w:r w:rsidR="007E68CA">
        <w:t xml:space="preserve"> 5 </w:t>
      </w:r>
      <w:r w:rsidR="00A27E88">
        <w:t>and 8</w:t>
      </w:r>
      <w:r w:rsidR="00137230">
        <w:t>.</w:t>
      </w:r>
      <w:r w:rsidR="00A27E88">
        <w:t xml:space="preserve"> </w:t>
      </w:r>
    </w:p>
  </w:footnote>
  <w:footnote w:id="7">
    <w:p w14:paraId="2E156B98" w14:textId="77777777" w:rsidR="008332E3" w:rsidRPr="00F008EE" w:rsidRDefault="008332E3" w:rsidP="008332E3">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39C09CAC" w14:textId="50104B7F" w:rsidR="00D21CF7" w:rsidRDefault="00D21CF7">
      <w:pPr>
        <w:pStyle w:val="FootnoteText"/>
      </w:pPr>
      <w:r>
        <w:rPr>
          <w:rStyle w:val="FootnoteReference"/>
        </w:rPr>
        <w:footnoteRef/>
      </w:r>
      <w:r w:rsidRPr="00D21CF7">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7439" w14:textId="77777777" w:rsidR="008332E3" w:rsidRPr="00FF6528" w:rsidRDefault="008332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3427A08"/>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D4AC7350"/>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A808A6D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AEBE488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98E64D4"/>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E0C6A2BE"/>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5DAE43A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6A8E7B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hybridMultilevel"/>
    <w:tmpl w:val="3802ECC0"/>
    <w:styleLink w:val="Level2Bullet1"/>
    <w:lvl w:ilvl="0" w:tplc="420AE22A">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tplc="E3E085F4">
      <w:start w:val="1"/>
      <w:numFmt w:val="bullet"/>
      <w:pStyle w:val="TableBullet2"/>
      <w:lvlText w:val="o"/>
      <w:lvlJc w:val="left"/>
      <w:pPr>
        <w:ind w:left="576" w:hanging="288"/>
      </w:pPr>
      <w:rPr>
        <w:rFonts w:ascii="Courier New" w:hAnsi="Courier New" w:hint="default"/>
      </w:rPr>
    </w:lvl>
    <w:lvl w:ilvl="2" w:tplc="732282DA">
      <w:start w:val="1"/>
      <w:numFmt w:val="bullet"/>
      <w:lvlText w:val="•"/>
      <w:lvlJc w:val="left"/>
      <w:pPr>
        <w:ind w:left="864" w:hanging="288"/>
      </w:pPr>
      <w:rPr>
        <w:rFonts w:ascii="Franklin Gothic Book" w:hAnsi="Franklin Gothic Book" w:hint="default"/>
      </w:rPr>
    </w:lvl>
    <w:lvl w:ilvl="3" w:tplc="64D6E656">
      <w:start w:val="1"/>
      <w:numFmt w:val="bullet"/>
      <w:lvlText w:val=""/>
      <w:lvlJc w:val="left"/>
      <w:pPr>
        <w:ind w:left="2520" w:hanging="360"/>
      </w:pPr>
      <w:rPr>
        <w:rFonts w:ascii="Symbol" w:hAnsi="Symbol" w:hint="default"/>
      </w:rPr>
    </w:lvl>
    <w:lvl w:ilvl="4" w:tplc="12385B8C">
      <w:start w:val="1"/>
      <w:numFmt w:val="bullet"/>
      <w:lvlText w:val="o"/>
      <w:lvlJc w:val="left"/>
      <w:pPr>
        <w:ind w:left="3240" w:hanging="360"/>
      </w:pPr>
      <w:rPr>
        <w:rFonts w:ascii="Courier New" w:hAnsi="Courier New" w:hint="default"/>
      </w:rPr>
    </w:lvl>
    <w:lvl w:ilvl="5" w:tplc="7A14EFBA">
      <w:start w:val="1"/>
      <w:numFmt w:val="bullet"/>
      <w:lvlText w:val=""/>
      <w:lvlJc w:val="left"/>
      <w:pPr>
        <w:ind w:left="3960" w:hanging="360"/>
      </w:pPr>
      <w:rPr>
        <w:rFonts w:ascii="Wingdings" w:hAnsi="Wingdings" w:hint="default"/>
      </w:rPr>
    </w:lvl>
    <w:lvl w:ilvl="6" w:tplc="6BEE113E">
      <w:start w:val="1"/>
      <w:numFmt w:val="bullet"/>
      <w:lvlText w:val=""/>
      <w:lvlJc w:val="left"/>
      <w:pPr>
        <w:ind w:left="4680" w:hanging="360"/>
      </w:pPr>
      <w:rPr>
        <w:rFonts w:ascii="Symbol" w:hAnsi="Symbol" w:hint="default"/>
      </w:rPr>
    </w:lvl>
    <w:lvl w:ilvl="7" w:tplc="BD34F544">
      <w:start w:val="1"/>
      <w:numFmt w:val="bullet"/>
      <w:lvlText w:val="o"/>
      <w:lvlJc w:val="left"/>
      <w:pPr>
        <w:ind w:left="5400" w:hanging="360"/>
      </w:pPr>
      <w:rPr>
        <w:rFonts w:ascii="Courier New" w:hAnsi="Courier New" w:hint="default"/>
      </w:rPr>
    </w:lvl>
    <w:lvl w:ilvl="8" w:tplc="FA5059B8">
      <w:start w:val="1"/>
      <w:numFmt w:val="bullet"/>
      <w:lvlText w:val=""/>
      <w:lvlJc w:val="left"/>
      <w:pPr>
        <w:ind w:left="6120" w:hanging="360"/>
      </w:pPr>
      <w:rPr>
        <w:rFonts w:ascii="Wingdings" w:hAnsi="Wingdings" w:hint="default"/>
      </w:rPr>
    </w:lvl>
  </w:abstractNum>
  <w:abstractNum w:abstractNumId="11"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F3FEB"/>
    <w:multiLevelType w:val="hybridMultilevel"/>
    <w:tmpl w:val="9FEE014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97E05AF"/>
    <w:multiLevelType w:val="hybridMultilevel"/>
    <w:tmpl w:val="653E7964"/>
    <w:lvl w:ilvl="0" w:tplc="E8DAAE9A">
      <w:start w:val="1"/>
      <w:numFmt w:val="bullet"/>
      <w:lvlText w:val=""/>
      <w:lvlJc w:val="left"/>
      <w:pPr>
        <w:ind w:left="780" w:hanging="360"/>
      </w:pPr>
      <w:rPr>
        <w:rFonts w:ascii="Wingdings" w:hAnsi="Wingdings" w:hint="default"/>
        <w:color w:val="CE5E12"/>
        <w:sz w:val="28"/>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BCC181D"/>
    <w:multiLevelType w:val="hybridMultilevel"/>
    <w:tmpl w:val="8F588ACA"/>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153159">
    <w:abstractNumId w:val="23"/>
  </w:num>
  <w:num w:numId="2" w16cid:durableId="1081218223">
    <w:abstractNumId w:val="9"/>
  </w:num>
  <w:num w:numId="3" w16cid:durableId="1729691725">
    <w:abstractNumId w:val="26"/>
  </w:num>
  <w:num w:numId="4" w16cid:durableId="142703376">
    <w:abstractNumId w:val="24"/>
  </w:num>
  <w:num w:numId="5" w16cid:durableId="913396038">
    <w:abstractNumId w:val="27"/>
  </w:num>
  <w:num w:numId="6" w16cid:durableId="1534149646">
    <w:abstractNumId w:val="13"/>
  </w:num>
  <w:num w:numId="7" w16cid:durableId="2036345692">
    <w:abstractNumId w:val="10"/>
  </w:num>
  <w:num w:numId="8" w16cid:durableId="885028805">
    <w:abstractNumId w:val="21"/>
  </w:num>
  <w:num w:numId="9" w16cid:durableId="425224381">
    <w:abstractNumId w:val="8"/>
  </w:num>
  <w:num w:numId="10" w16cid:durableId="222064860">
    <w:abstractNumId w:val="10"/>
    <w:lvlOverride w:ilvl="0">
      <w:lvl w:ilvl="0" w:tplc="420AE22A">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E3E085F4" w:tentative="1">
        <w:start w:val="1"/>
        <w:numFmt w:val="bullet"/>
        <w:pStyle w:val="TableBullet2"/>
        <w:lvlText w:val="o"/>
        <w:lvlJc w:val="left"/>
        <w:pPr>
          <w:ind w:left="1440" w:hanging="360"/>
        </w:pPr>
        <w:rPr>
          <w:rFonts w:ascii="Courier New" w:hAnsi="Courier New" w:cs="Courier New" w:hint="default"/>
        </w:rPr>
      </w:lvl>
    </w:lvlOverride>
    <w:lvlOverride w:ilvl="2">
      <w:lvl w:ilvl="2" w:tplc="732282DA" w:tentative="1">
        <w:start w:val="1"/>
        <w:numFmt w:val="bullet"/>
        <w:lvlText w:val=""/>
        <w:lvlJc w:val="left"/>
        <w:pPr>
          <w:ind w:left="2160" w:hanging="360"/>
        </w:pPr>
        <w:rPr>
          <w:rFonts w:ascii="Wingdings" w:hAnsi="Wingdings" w:hint="default"/>
        </w:rPr>
      </w:lvl>
    </w:lvlOverride>
    <w:lvlOverride w:ilvl="3">
      <w:lvl w:ilvl="3" w:tplc="64D6E656" w:tentative="1">
        <w:start w:val="1"/>
        <w:numFmt w:val="bullet"/>
        <w:lvlText w:val=""/>
        <w:lvlJc w:val="left"/>
        <w:pPr>
          <w:ind w:left="2880" w:hanging="360"/>
        </w:pPr>
        <w:rPr>
          <w:rFonts w:ascii="Symbol" w:hAnsi="Symbol" w:hint="default"/>
        </w:rPr>
      </w:lvl>
    </w:lvlOverride>
    <w:lvlOverride w:ilvl="4">
      <w:lvl w:ilvl="4" w:tplc="12385B8C" w:tentative="1">
        <w:start w:val="1"/>
        <w:numFmt w:val="bullet"/>
        <w:lvlText w:val="o"/>
        <w:lvlJc w:val="left"/>
        <w:pPr>
          <w:ind w:left="3600" w:hanging="360"/>
        </w:pPr>
        <w:rPr>
          <w:rFonts w:ascii="Courier New" w:hAnsi="Courier New" w:cs="Courier New" w:hint="default"/>
        </w:rPr>
      </w:lvl>
    </w:lvlOverride>
    <w:lvlOverride w:ilvl="5">
      <w:lvl w:ilvl="5" w:tplc="7A14EFBA" w:tentative="1">
        <w:start w:val="1"/>
        <w:numFmt w:val="bullet"/>
        <w:lvlText w:val=""/>
        <w:lvlJc w:val="left"/>
        <w:pPr>
          <w:ind w:left="4320" w:hanging="360"/>
        </w:pPr>
        <w:rPr>
          <w:rFonts w:ascii="Wingdings" w:hAnsi="Wingdings" w:hint="default"/>
        </w:rPr>
      </w:lvl>
    </w:lvlOverride>
    <w:lvlOverride w:ilvl="6">
      <w:lvl w:ilvl="6" w:tplc="6BEE113E" w:tentative="1">
        <w:start w:val="1"/>
        <w:numFmt w:val="bullet"/>
        <w:lvlText w:val=""/>
        <w:lvlJc w:val="left"/>
        <w:pPr>
          <w:ind w:left="5040" w:hanging="360"/>
        </w:pPr>
        <w:rPr>
          <w:rFonts w:ascii="Symbol" w:hAnsi="Symbol" w:hint="default"/>
        </w:rPr>
      </w:lvl>
    </w:lvlOverride>
    <w:lvlOverride w:ilvl="7">
      <w:lvl w:ilvl="7" w:tplc="BD34F544" w:tentative="1">
        <w:start w:val="1"/>
        <w:numFmt w:val="bullet"/>
        <w:lvlText w:val="o"/>
        <w:lvlJc w:val="left"/>
        <w:pPr>
          <w:ind w:left="5760" w:hanging="360"/>
        </w:pPr>
        <w:rPr>
          <w:rFonts w:ascii="Courier New" w:hAnsi="Courier New" w:cs="Courier New" w:hint="default"/>
        </w:rPr>
      </w:lvl>
    </w:lvlOverride>
    <w:lvlOverride w:ilvl="8">
      <w:lvl w:ilvl="8" w:tplc="FA5059B8" w:tentative="1">
        <w:start w:val="1"/>
        <w:numFmt w:val="bullet"/>
        <w:lvlText w:val=""/>
        <w:lvlJc w:val="left"/>
        <w:pPr>
          <w:ind w:left="6480" w:hanging="360"/>
        </w:pPr>
        <w:rPr>
          <w:rFonts w:ascii="Wingdings" w:hAnsi="Wingdings" w:hint="default"/>
        </w:rPr>
      </w:lvl>
    </w:lvlOverride>
  </w:num>
  <w:num w:numId="11" w16cid:durableId="368068547">
    <w:abstractNumId w:val="30"/>
  </w:num>
  <w:num w:numId="12" w16cid:durableId="115292179">
    <w:abstractNumId w:val="7"/>
  </w:num>
  <w:num w:numId="13" w16cid:durableId="94641831">
    <w:abstractNumId w:val="5"/>
  </w:num>
  <w:num w:numId="14" w16cid:durableId="1884096075">
    <w:abstractNumId w:val="4"/>
  </w:num>
  <w:num w:numId="15" w16cid:durableId="836925348">
    <w:abstractNumId w:val="3"/>
  </w:num>
  <w:num w:numId="16" w16cid:durableId="1679842942">
    <w:abstractNumId w:val="2"/>
  </w:num>
  <w:num w:numId="17" w16cid:durableId="1894198840">
    <w:abstractNumId w:val="6"/>
  </w:num>
  <w:num w:numId="18" w16cid:durableId="1444809713">
    <w:abstractNumId w:val="1"/>
  </w:num>
  <w:num w:numId="19" w16cid:durableId="1456630865">
    <w:abstractNumId w:val="0"/>
  </w:num>
  <w:num w:numId="20" w16cid:durableId="927540825">
    <w:abstractNumId w:val="10"/>
    <w:lvlOverride w:ilvl="0">
      <w:lvl w:ilvl="0" w:tplc="420AE22A">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E3E085F4" w:tentative="1">
        <w:start w:val="1"/>
        <w:numFmt w:val="bullet"/>
        <w:pStyle w:val="TableBullet2"/>
        <w:lvlText w:val="o"/>
        <w:lvlJc w:val="left"/>
        <w:pPr>
          <w:ind w:left="1080" w:hanging="360"/>
        </w:pPr>
        <w:rPr>
          <w:rFonts w:ascii="Courier New" w:hAnsi="Courier New" w:cs="Courier New" w:hint="default"/>
        </w:rPr>
      </w:lvl>
    </w:lvlOverride>
    <w:lvlOverride w:ilvl="2">
      <w:lvl w:ilvl="2" w:tplc="732282DA" w:tentative="1">
        <w:start w:val="1"/>
        <w:numFmt w:val="bullet"/>
        <w:lvlText w:val=""/>
        <w:lvlJc w:val="left"/>
        <w:pPr>
          <w:ind w:left="1800" w:hanging="360"/>
        </w:pPr>
        <w:rPr>
          <w:rFonts w:ascii="Wingdings" w:hAnsi="Wingdings" w:hint="default"/>
        </w:rPr>
      </w:lvl>
    </w:lvlOverride>
    <w:lvlOverride w:ilvl="3">
      <w:lvl w:ilvl="3" w:tplc="64D6E656" w:tentative="1">
        <w:start w:val="1"/>
        <w:numFmt w:val="bullet"/>
        <w:lvlText w:val=""/>
        <w:lvlJc w:val="left"/>
        <w:pPr>
          <w:ind w:left="2520" w:hanging="360"/>
        </w:pPr>
        <w:rPr>
          <w:rFonts w:ascii="Symbol" w:hAnsi="Symbol" w:hint="default"/>
        </w:rPr>
      </w:lvl>
    </w:lvlOverride>
    <w:lvlOverride w:ilvl="4">
      <w:lvl w:ilvl="4" w:tplc="12385B8C" w:tentative="1">
        <w:start w:val="1"/>
        <w:numFmt w:val="bullet"/>
        <w:lvlText w:val="o"/>
        <w:lvlJc w:val="left"/>
        <w:pPr>
          <w:ind w:left="3240" w:hanging="360"/>
        </w:pPr>
        <w:rPr>
          <w:rFonts w:ascii="Courier New" w:hAnsi="Courier New" w:cs="Courier New" w:hint="default"/>
        </w:rPr>
      </w:lvl>
    </w:lvlOverride>
    <w:lvlOverride w:ilvl="5">
      <w:lvl w:ilvl="5" w:tplc="7A14EFBA" w:tentative="1">
        <w:start w:val="1"/>
        <w:numFmt w:val="bullet"/>
        <w:lvlText w:val=""/>
        <w:lvlJc w:val="left"/>
        <w:pPr>
          <w:ind w:left="3960" w:hanging="360"/>
        </w:pPr>
        <w:rPr>
          <w:rFonts w:ascii="Wingdings" w:hAnsi="Wingdings" w:hint="default"/>
        </w:rPr>
      </w:lvl>
    </w:lvlOverride>
    <w:lvlOverride w:ilvl="6">
      <w:lvl w:ilvl="6" w:tplc="6BEE113E" w:tentative="1">
        <w:start w:val="1"/>
        <w:numFmt w:val="bullet"/>
        <w:lvlText w:val=""/>
        <w:lvlJc w:val="left"/>
        <w:pPr>
          <w:ind w:left="4680" w:hanging="360"/>
        </w:pPr>
        <w:rPr>
          <w:rFonts w:ascii="Symbol" w:hAnsi="Symbol" w:hint="default"/>
        </w:rPr>
      </w:lvl>
    </w:lvlOverride>
    <w:lvlOverride w:ilvl="7">
      <w:lvl w:ilvl="7" w:tplc="BD34F544" w:tentative="1">
        <w:start w:val="1"/>
        <w:numFmt w:val="bullet"/>
        <w:lvlText w:val="o"/>
        <w:lvlJc w:val="left"/>
        <w:pPr>
          <w:ind w:left="5400" w:hanging="360"/>
        </w:pPr>
        <w:rPr>
          <w:rFonts w:ascii="Courier New" w:hAnsi="Courier New" w:cs="Courier New" w:hint="default"/>
        </w:rPr>
      </w:lvl>
    </w:lvlOverride>
    <w:lvlOverride w:ilvl="8">
      <w:lvl w:ilvl="8" w:tplc="FA5059B8" w:tentative="1">
        <w:start w:val="1"/>
        <w:numFmt w:val="bullet"/>
        <w:lvlText w:val=""/>
        <w:lvlJc w:val="left"/>
        <w:pPr>
          <w:ind w:left="6120" w:hanging="360"/>
        </w:pPr>
        <w:rPr>
          <w:rFonts w:ascii="Wingdings" w:hAnsi="Wingdings" w:hint="default"/>
        </w:rPr>
      </w:lvl>
    </w:lvlOverride>
  </w:num>
  <w:num w:numId="21" w16cid:durableId="43138456">
    <w:abstractNumId w:val="10"/>
    <w:lvlOverride w:ilvl="0">
      <w:lvl w:ilvl="0" w:tplc="420AE22A">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E3E085F4" w:tentative="1">
        <w:start w:val="1"/>
        <w:numFmt w:val="bullet"/>
        <w:pStyle w:val="TableBullet2"/>
        <w:lvlText w:val="o"/>
        <w:lvlJc w:val="left"/>
        <w:pPr>
          <w:ind w:left="1080" w:hanging="360"/>
        </w:pPr>
        <w:rPr>
          <w:rFonts w:ascii="Courier New" w:hAnsi="Courier New" w:cs="Courier New" w:hint="default"/>
        </w:rPr>
      </w:lvl>
    </w:lvlOverride>
    <w:lvlOverride w:ilvl="2">
      <w:lvl w:ilvl="2" w:tplc="732282DA" w:tentative="1">
        <w:start w:val="1"/>
        <w:numFmt w:val="bullet"/>
        <w:lvlText w:val=""/>
        <w:lvlJc w:val="left"/>
        <w:pPr>
          <w:ind w:left="1800" w:hanging="360"/>
        </w:pPr>
        <w:rPr>
          <w:rFonts w:ascii="Wingdings" w:hAnsi="Wingdings" w:hint="default"/>
        </w:rPr>
      </w:lvl>
    </w:lvlOverride>
    <w:lvlOverride w:ilvl="3">
      <w:lvl w:ilvl="3" w:tplc="64D6E656" w:tentative="1">
        <w:start w:val="1"/>
        <w:numFmt w:val="bullet"/>
        <w:lvlText w:val=""/>
        <w:lvlJc w:val="left"/>
        <w:pPr>
          <w:ind w:left="2520" w:hanging="360"/>
        </w:pPr>
        <w:rPr>
          <w:rFonts w:ascii="Symbol" w:hAnsi="Symbol" w:hint="default"/>
        </w:rPr>
      </w:lvl>
    </w:lvlOverride>
    <w:lvlOverride w:ilvl="4">
      <w:lvl w:ilvl="4" w:tplc="12385B8C" w:tentative="1">
        <w:start w:val="1"/>
        <w:numFmt w:val="bullet"/>
        <w:lvlText w:val="o"/>
        <w:lvlJc w:val="left"/>
        <w:pPr>
          <w:ind w:left="3240" w:hanging="360"/>
        </w:pPr>
        <w:rPr>
          <w:rFonts w:ascii="Courier New" w:hAnsi="Courier New" w:cs="Courier New" w:hint="default"/>
        </w:rPr>
      </w:lvl>
    </w:lvlOverride>
    <w:lvlOverride w:ilvl="5">
      <w:lvl w:ilvl="5" w:tplc="7A14EFBA" w:tentative="1">
        <w:start w:val="1"/>
        <w:numFmt w:val="bullet"/>
        <w:lvlText w:val=""/>
        <w:lvlJc w:val="left"/>
        <w:pPr>
          <w:ind w:left="3960" w:hanging="360"/>
        </w:pPr>
        <w:rPr>
          <w:rFonts w:ascii="Wingdings" w:hAnsi="Wingdings" w:hint="default"/>
        </w:rPr>
      </w:lvl>
    </w:lvlOverride>
    <w:lvlOverride w:ilvl="6">
      <w:lvl w:ilvl="6" w:tplc="6BEE113E" w:tentative="1">
        <w:start w:val="1"/>
        <w:numFmt w:val="bullet"/>
        <w:lvlText w:val=""/>
        <w:lvlJc w:val="left"/>
        <w:pPr>
          <w:ind w:left="4680" w:hanging="360"/>
        </w:pPr>
        <w:rPr>
          <w:rFonts w:ascii="Symbol" w:hAnsi="Symbol" w:hint="default"/>
        </w:rPr>
      </w:lvl>
    </w:lvlOverride>
    <w:lvlOverride w:ilvl="7">
      <w:lvl w:ilvl="7" w:tplc="BD34F544" w:tentative="1">
        <w:start w:val="1"/>
        <w:numFmt w:val="bullet"/>
        <w:lvlText w:val="o"/>
        <w:lvlJc w:val="left"/>
        <w:pPr>
          <w:ind w:left="5400" w:hanging="360"/>
        </w:pPr>
        <w:rPr>
          <w:rFonts w:ascii="Courier New" w:hAnsi="Courier New" w:cs="Courier New" w:hint="default"/>
        </w:rPr>
      </w:lvl>
    </w:lvlOverride>
    <w:lvlOverride w:ilvl="8">
      <w:lvl w:ilvl="8" w:tplc="FA5059B8" w:tentative="1">
        <w:start w:val="1"/>
        <w:numFmt w:val="bullet"/>
        <w:lvlText w:val=""/>
        <w:lvlJc w:val="left"/>
        <w:pPr>
          <w:ind w:left="6120" w:hanging="360"/>
        </w:pPr>
        <w:rPr>
          <w:rFonts w:ascii="Wingdings" w:hAnsi="Wingdings" w:hint="default"/>
        </w:rPr>
      </w:lvl>
    </w:lvlOverride>
  </w:num>
  <w:num w:numId="22" w16cid:durableId="323096529">
    <w:abstractNumId w:val="14"/>
  </w:num>
  <w:num w:numId="23" w16cid:durableId="2062828477">
    <w:abstractNumId w:val="12"/>
  </w:num>
  <w:num w:numId="24" w16cid:durableId="1788351400">
    <w:abstractNumId w:val="28"/>
  </w:num>
  <w:num w:numId="25" w16cid:durableId="1290741839">
    <w:abstractNumId w:val="16"/>
  </w:num>
  <w:num w:numId="26" w16cid:durableId="440492327">
    <w:abstractNumId w:val="29"/>
  </w:num>
  <w:num w:numId="27" w16cid:durableId="1512989550">
    <w:abstractNumId w:val="20"/>
  </w:num>
  <w:num w:numId="28" w16cid:durableId="869952051">
    <w:abstractNumId w:val="11"/>
  </w:num>
  <w:num w:numId="29" w16cid:durableId="2125687343">
    <w:abstractNumId w:val="19"/>
  </w:num>
  <w:num w:numId="30" w16cid:durableId="1496798485">
    <w:abstractNumId w:val="22"/>
  </w:num>
  <w:num w:numId="31" w16cid:durableId="1062363128">
    <w:abstractNumId w:val="15"/>
  </w:num>
  <w:num w:numId="32" w16cid:durableId="1805465475">
    <w:abstractNumId w:val="17"/>
  </w:num>
  <w:num w:numId="33" w16cid:durableId="1265335476">
    <w:abstractNumId w:val="25"/>
  </w:num>
  <w:num w:numId="34" w16cid:durableId="178461153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084"/>
    <w:rsid w:val="00000375"/>
    <w:rsid w:val="000004FA"/>
    <w:rsid w:val="000005C0"/>
    <w:rsid w:val="0000072F"/>
    <w:rsid w:val="000007A2"/>
    <w:rsid w:val="00000848"/>
    <w:rsid w:val="00000DCB"/>
    <w:rsid w:val="00000E6A"/>
    <w:rsid w:val="00000FE2"/>
    <w:rsid w:val="00001256"/>
    <w:rsid w:val="00001441"/>
    <w:rsid w:val="00001549"/>
    <w:rsid w:val="00001770"/>
    <w:rsid w:val="000018E9"/>
    <w:rsid w:val="000019DF"/>
    <w:rsid w:val="00001B71"/>
    <w:rsid w:val="00001DC2"/>
    <w:rsid w:val="00001DDD"/>
    <w:rsid w:val="00001F56"/>
    <w:rsid w:val="00002346"/>
    <w:rsid w:val="0000273E"/>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3F"/>
    <w:rsid w:val="00004366"/>
    <w:rsid w:val="00005140"/>
    <w:rsid w:val="0000519E"/>
    <w:rsid w:val="0000539F"/>
    <w:rsid w:val="0000547F"/>
    <w:rsid w:val="00005503"/>
    <w:rsid w:val="000056CF"/>
    <w:rsid w:val="0000576D"/>
    <w:rsid w:val="00005772"/>
    <w:rsid w:val="00005788"/>
    <w:rsid w:val="00005B8C"/>
    <w:rsid w:val="00005E2A"/>
    <w:rsid w:val="00005E86"/>
    <w:rsid w:val="00006369"/>
    <w:rsid w:val="00006535"/>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89"/>
    <w:rsid w:val="00010AA8"/>
    <w:rsid w:val="00010E07"/>
    <w:rsid w:val="00010E1B"/>
    <w:rsid w:val="00010F5D"/>
    <w:rsid w:val="0001110A"/>
    <w:rsid w:val="00011279"/>
    <w:rsid w:val="000114E1"/>
    <w:rsid w:val="000117A3"/>
    <w:rsid w:val="000118B8"/>
    <w:rsid w:val="00012235"/>
    <w:rsid w:val="00012287"/>
    <w:rsid w:val="000125A0"/>
    <w:rsid w:val="00012875"/>
    <w:rsid w:val="000128B0"/>
    <w:rsid w:val="000128DF"/>
    <w:rsid w:val="00012A59"/>
    <w:rsid w:val="00012C2A"/>
    <w:rsid w:val="00012CE2"/>
    <w:rsid w:val="00012E1D"/>
    <w:rsid w:val="00012EF4"/>
    <w:rsid w:val="000132E0"/>
    <w:rsid w:val="000137E0"/>
    <w:rsid w:val="0001385D"/>
    <w:rsid w:val="00013A6C"/>
    <w:rsid w:val="00013C83"/>
    <w:rsid w:val="000143B1"/>
    <w:rsid w:val="0001449B"/>
    <w:rsid w:val="0001469C"/>
    <w:rsid w:val="00014E60"/>
    <w:rsid w:val="000153E3"/>
    <w:rsid w:val="000153F9"/>
    <w:rsid w:val="00015617"/>
    <w:rsid w:val="000158A6"/>
    <w:rsid w:val="000158B4"/>
    <w:rsid w:val="00015B77"/>
    <w:rsid w:val="00015C1A"/>
    <w:rsid w:val="00015E32"/>
    <w:rsid w:val="000167D3"/>
    <w:rsid w:val="00016B2E"/>
    <w:rsid w:val="00016CF7"/>
    <w:rsid w:val="00016D46"/>
    <w:rsid w:val="00016FA4"/>
    <w:rsid w:val="000171E2"/>
    <w:rsid w:val="000172D2"/>
    <w:rsid w:val="00017356"/>
    <w:rsid w:val="00017524"/>
    <w:rsid w:val="000178B0"/>
    <w:rsid w:val="00017BFF"/>
    <w:rsid w:val="00017E51"/>
    <w:rsid w:val="0002025B"/>
    <w:rsid w:val="00020262"/>
    <w:rsid w:val="000204A5"/>
    <w:rsid w:val="0002069B"/>
    <w:rsid w:val="000207E2"/>
    <w:rsid w:val="00020820"/>
    <w:rsid w:val="00020A83"/>
    <w:rsid w:val="00020ABD"/>
    <w:rsid w:val="00020EF6"/>
    <w:rsid w:val="00020F47"/>
    <w:rsid w:val="00020F57"/>
    <w:rsid w:val="000210A6"/>
    <w:rsid w:val="0002142B"/>
    <w:rsid w:val="00021474"/>
    <w:rsid w:val="0002155D"/>
    <w:rsid w:val="00021945"/>
    <w:rsid w:val="00021A3F"/>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7A"/>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115"/>
    <w:rsid w:val="00026585"/>
    <w:rsid w:val="000266F9"/>
    <w:rsid w:val="00026781"/>
    <w:rsid w:val="00026849"/>
    <w:rsid w:val="000269CC"/>
    <w:rsid w:val="00026ACA"/>
    <w:rsid w:val="00026AF9"/>
    <w:rsid w:val="00026B5D"/>
    <w:rsid w:val="00026B6E"/>
    <w:rsid w:val="00027064"/>
    <w:rsid w:val="0002706A"/>
    <w:rsid w:val="0002717A"/>
    <w:rsid w:val="00027474"/>
    <w:rsid w:val="00027590"/>
    <w:rsid w:val="00027B14"/>
    <w:rsid w:val="00027D38"/>
    <w:rsid w:val="000303C3"/>
    <w:rsid w:val="000305D1"/>
    <w:rsid w:val="000306D1"/>
    <w:rsid w:val="000308B8"/>
    <w:rsid w:val="00030930"/>
    <w:rsid w:val="0003096C"/>
    <w:rsid w:val="00030E04"/>
    <w:rsid w:val="0003102F"/>
    <w:rsid w:val="000312DC"/>
    <w:rsid w:val="000318B3"/>
    <w:rsid w:val="000318D2"/>
    <w:rsid w:val="000319AA"/>
    <w:rsid w:val="000319CA"/>
    <w:rsid w:val="00031ACE"/>
    <w:rsid w:val="00031E6C"/>
    <w:rsid w:val="0003201F"/>
    <w:rsid w:val="00032256"/>
    <w:rsid w:val="0003247A"/>
    <w:rsid w:val="00032527"/>
    <w:rsid w:val="000327F4"/>
    <w:rsid w:val="00032818"/>
    <w:rsid w:val="00032BBB"/>
    <w:rsid w:val="00032C71"/>
    <w:rsid w:val="0003301A"/>
    <w:rsid w:val="00033204"/>
    <w:rsid w:val="0003332F"/>
    <w:rsid w:val="000335F7"/>
    <w:rsid w:val="000337EC"/>
    <w:rsid w:val="00033A41"/>
    <w:rsid w:val="00033B3A"/>
    <w:rsid w:val="00033C8E"/>
    <w:rsid w:val="00033DAA"/>
    <w:rsid w:val="00033F3D"/>
    <w:rsid w:val="0003415B"/>
    <w:rsid w:val="000344FD"/>
    <w:rsid w:val="00034633"/>
    <w:rsid w:val="000347C9"/>
    <w:rsid w:val="000349C1"/>
    <w:rsid w:val="00034A8C"/>
    <w:rsid w:val="00034B0E"/>
    <w:rsid w:val="00034D86"/>
    <w:rsid w:val="00034F23"/>
    <w:rsid w:val="000351D5"/>
    <w:rsid w:val="000357C6"/>
    <w:rsid w:val="000359B1"/>
    <w:rsid w:val="00035AAB"/>
    <w:rsid w:val="00035B43"/>
    <w:rsid w:val="00035CD8"/>
    <w:rsid w:val="00035E0C"/>
    <w:rsid w:val="00035E71"/>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357"/>
    <w:rsid w:val="000376BC"/>
    <w:rsid w:val="00037709"/>
    <w:rsid w:val="00037736"/>
    <w:rsid w:val="0003783A"/>
    <w:rsid w:val="000378D0"/>
    <w:rsid w:val="0003791F"/>
    <w:rsid w:val="00037988"/>
    <w:rsid w:val="00040018"/>
    <w:rsid w:val="00040051"/>
    <w:rsid w:val="00040166"/>
    <w:rsid w:val="00040622"/>
    <w:rsid w:val="00040643"/>
    <w:rsid w:val="0004074D"/>
    <w:rsid w:val="00040A41"/>
    <w:rsid w:val="00040AC3"/>
    <w:rsid w:val="00040D81"/>
    <w:rsid w:val="00041000"/>
    <w:rsid w:val="00041094"/>
    <w:rsid w:val="0004134A"/>
    <w:rsid w:val="000413BF"/>
    <w:rsid w:val="0004150D"/>
    <w:rsid w:val="000415A0"/>
    <w:rsid w:val="000416E4"/>
    <w:rsid w:val="00041849"/>
    <w:rsid w:val="00041BC4"/>
    <w:rsid w:val="000420E4"/>
    <w:rsid w:val="00042155"/>
    <w:rsid w:val="00042249"/>
    <w:rsid w:val="000425A4"/>
    <w:rsid w:val="000425B6"/>
    <w:rsid w:val="00042972"/>
    <w:rsid w:val="00042C82"/>
    <w:rsid w:val="00042D1F"/>
    <w:rsid w:val="000435A4"/>
    <w:rsid w:val="00043656"/>
    <w:rsid w:val="0004368C"/>
    <w:rsid w:val="00043741"/>
    <w:rsid w:val="000439C3"/>
    <w:rsid w:val="00043A2E"/>
    <w:rsid w:val="00043B1B"/>
    <w:rsid w:val="00043DD3"/>
    <w:rsid w:val="00044478"/>
    <w:rsid w:val="00044507"/>
    <w:rsid w:val="00044588"/>
    <w:rsid w:val="000445F8"/>
    <w:rsid w:val="00044613"/>
    <w:rsid w:val="0004490A"/>
    <w:rsid w:val="00044BE9"/>
    <w:rsid w:val="00044D82"/>
    <w:rsid w:val="00045304"/>
    <w:rsid w:val="000453FC"/>
    <w:rsid w:val="000453FD"/>
    <w:rsid w:val="0004554F"/>
    <w:rsid w:val="00045618"/>
    <w:rsid w:val="000456A3"/>
    <w:rsid w:val="00045C34"/>
    <w:rsid w:val="00045CCE"/>
    <w:rsid w:val="00045CDF"/>
    <w:rsid w:val="00045DE1"/>
    <w:rsid w:val="0004615D"/>
    <w:rsid w:val="000461A6"/>
    <w:rsid w:val="000462B6"/>
    <w:rsid w:val="0004644F"/>
    <w:rsid w:val="00046724"/>
    <w:rsid w:val="00046776"/>
    <w:rsid w:val="000467D3"/>
    <w:rsid w:val="000468DB"/>
    <w:rsid w:val="00046A17"/>
    <w:rsid w:val="00046F02"/>
    <w:rsid w:val="00046FB8"/>
    <w:rsid w:val="000470B4"/>
    <w:rsid w:val="0004761D"/>
    <w:rsid w:val="0004764F"/>
    <w:rsid w:val="000478E3"/>
    <w:rsid w:val="00047BFC"/>
    <w:rsid w:val="00047CB5"/>
    <w:rsid w:val="00047EE0"/>
    <w:rsid w:val="0005027A"/>
    <w:rsid w:val="000506F6"/>
    <w:rsid w:val="00050767"/>
    <w:rsid w:val="0005080E"/>
    <w:rsid w:val="000508E8"/>
    <w:rsid w:val="00050BDF"/>
    <w:rsid w:val="00050D30"/>
    <w:rsid w:val="000510E3"/>
    <w:rsid w:val="0005111C"/>
    <w:rsid w:val="00051441"/>
    <w:rsid w:val="00051545"/>
    <w:rsid w:val="000515E2"/>
    <w:rsid w:val="00051784"/>
    <w:rsid w:val="00051916"/>
    <w:rsid w:val="0005197C"/>
    <w:rsid w:val="00051A06"/>
    <w:rsid w:val="00051CDF"/>
    <w:rsid w:val="00052503"/>
    <w:rsid w:val="00052A00"/>
    <w:rsid w:val="00052A73"/>
    <w:rsid w:val="00052E4D"/>
    <w:rsid w:val="0005312C"/>
    <w:rsid w:val="000531A4"/>
    <w:rsid w:val="00053447"/>
    <w:rsid w:val="000535F4"/>
    <w:rsid w:val="000538C4"/>
    <w:rsid w:val="000538C7"/>
    <w:rsid w:val="00053A02"/>
    <w:rsid w:val="00053B52"/>
    <w:rsid w:val="00053C2F"/>
    <w:rsid w:val="00053C32"/>
    <w:rsid w:val="00054120"/>
    <w:rsid w:val="000541D6"/>
    <w:rsid w:val="0005426F"/>
    <w:rsid w:val="00054534"/>
    <w:rsid w:val="0005490F"/>
    <w:rsid w:val="00054BA1"/>
    <w:rsid w:val="00054C4B"/>
    <w:rsid w:val="00055063"/>
    <w:rsid w:val="000550F5"/>
    <w:rsid w:val="00055311"/>
    <w:rsid w:val="0005532E"/>
    <w:rsid w:val="0005568C"/>
    <w:rsid w:val="000559BE"/>
    <w:rsid w:val="00055A63"/>
    <w:rsid w:val="00055AF6"/>
    <w:rsid w:val="00055B97"/>
    <w:rsid w:val="00055DB0"/>
    <w:rsid w:val="00055E11"/>
    <w:rsid w:val="00055EC5"/>
    <w:rsid w:val="00055F30"/>
    <w:rsid w:val="00056419"/>
    <w:rsid w:val="000568B5"/>
    <w:rsid w:val="0005713B"/>
    <w:rsid w:val="0005715C"/>
    <w:rsid w:val="00057311"/>
    <w:rsid w:val="00057465"/>
    <w:rsid w:val="0005778D"/>
    <w:rsid w:val="00057923"/>
    <w:rsid w:val="00057C1F"/>
    <w:rsid w:val="00057D64"/>
    <w:rsid w:val="000601CE"/>
    <w:rsid w:val="000602C3"/>
    <w:rsid w:val="00060381"/>
    <w:rsid w:val="00060449"/>
    <w:rsid w:val="00060891"/>
    <w:rsid w:val="00060911"/>
    <w:rsid w:val="00060A1E"/>
    <w:rsid w:val="00060EE3"/>
    <w:rsid w:val="00060F62"/>
    <w:rsid w:val="00060FA4"/>
    <w:rsid w:val="0006119A"/>
    <w:rsid w:val="0006120B"/>
    <w:rsid w:val="00061364"/>
    <w:rsid w:val="000615CE"/>
    <w:rsid w:val="000619D3"/>
    <w:rsid w:val="00061B14"/>
    <w:rsid w:val="00061C04"/>
    <w:rsid w:val="00061D91"/>
    <w:rsid w:val="0006204C"/>
    <w:rsid w:val="000621D8"/>
    <w:rsid w:val="00062229"/>
    <w:rsid w:val="000624F4"/>
    <w:rsid w:val="00062651"/>
    <w:rsid w:val="0006270F"/>
    <w:rsid w:val="00062899"/>
    <w:rsid w:val="00062AEC"/>
    <w:rsid w:val="00062EE4"/>
    <w:rsid w:val="000631E5"/>
    <w:rsid w:val="000635B6"/>
    <w:rsid w:val="000635FE"/>
    <w:rsid w:val="00063602"/>
    <w:rsid w:val="0006368D"/>
    <w:rsid w:val="0006387D"/>
    <w:rsid w:val="00063A5C"/>
    <w:rsid w:val="00063B57"/>
    <w:rsid w:val="00064035"/>
    <w:rsid w:val="000648F0"/>
    <w:rsid w:val="000648F2"/>
    <w:rsid w:val="00064CA9"/>
    <w:rsid w:val="0006502E"/>
    <w:rsid w:val="0006503A"/>
    <w:rsid w:val="000651CF"/>
    <w:rsid w:val="000653B1"/>
    <w:rsid w:val="00065402"/>
    <w:rsid w:val="00065432"/>
    <w:rsid w:val="0006545F"/>
    <w:rsid w:val="000654EF"/>
    <w:rsid w:val="00065831"/>
    <w:rsid w:val="0006587A"/>
    <w:rsid w:val="00065994"/>
    <w:rsid w:val="00066074"/>
    <w:rsid w:val="00066258"/>
    <w:rsid w:val="00066404"/>
    <w:rsid w:val="00066696"/>
    <w:rsid w:val="0006674C"/>
    <w:rsid w:val="0006679F"/>
    <w:rsid w:val="000668AA"/>
    <w:rsid w:val="00066BAA"/>
    <w:rsid w:val="00066E33"/>
    <w:rsid w:val="0006710D"/>
    <w:rsid w:val="000671A2"/>
    <w:rsid w:val="00067200"/>
    <w:rsid w:val="000673D6"/>
    <w:rsid w:val="000674BF"/>
    <w:rsid w:val="000674DF"/>
    <w:rsid w:val="0006769B"/>
    <w:rsid w:val="00067821"/>
    <w:rsid w:val="00067A7B"/>
    <w:rsid w:val="00067C61"/>
    <w:rsid w:val="00067D09"/>
    <w:rsid w:val="00067F0A"/>
    <w:rsid w:val="00070002"/>
    <w:rsid w:val="000700DD"/>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5D4"/>
    <w:rsid w:val="0007278C"/>
    <w:rsid w:val="000727C0"/>
    <w:rsid w:val="00072A0B"/>
    <w:rsid w:val="00072A0F"/>
    <w:rsid w:val="00073182"/>
    <w:rsid w:val="0007338E"/>
    <w:rsid w:val="000733A3"/>
    <w:rsid w:val="00073652"/>
    <w:rsid w:val="00073735"/>
    <w:rsid w:val="000739FD"/>
    <w:rsid w:val="00073A89"/>
    <w:rsid w:val="00073B98"/>
    <w:rsid w:val="00073C95"/>
    <w:rsid w:val="00073E9B"/>
    <w:rsid w:val="00074596"/>
    <w:rsid w:val="000746F1"/>
    <w:rsid w:val="000748C8"/>
    <w:rsid w:val="000749FA"/>
    <w:rsid w:val="00074BFF"/>
    <w:rsid w:val="00075198"/>
    <w:rsid w:val="0007554C"/>
    <w:rsid w:val="000757FC"/>
    <w:rsid w:val="000759A7"/>
    <w:rsid w:val="00075C17"/>
    <w:rsid w:val="00075CC3"/>
    <w:rsid w:val="00075F0D"/>
    <w:rsid w:val="000760AD"/>
    <w:rsid w:val="000760FD"/>
    <w:rsid w:val="0007642E"/>
    <w:rsid w:val="00076CB8"/>
    <w:rsid w:val="00076D2B"/>
    <w:rsid w:val="00076E84"/>
    <w:rsid w:val="00077612"/>
    <w:rsid w:val="000776A3"/>
    <w:rsid w:val="00077769"/>
    <w:rsid w:val="00077B80"/>
    <w:rsid w:val="00077C60"/>
    <w:rsid w:val="00077E4F"/>
    <w:rsid w:val="0007A753"/>
    <w:rsid w:val="0007D0FB"/>
    <w:rsid w:val="00080147"/>
    <w:rsid w:val="0008016F"/>
    <w:rsid w:val="000808AA"/>
    <w:rsid w:val="000808B4"/>
    <w:rsid w:val="00080CAB"/>
    <w:rsid w:val="00080D9F"/>
    <w:rsid w:val="00080E89"/>
    <w:rsid w:val="00080F66"/>
    <w:rsid w:val="0008112B"/>
    <w:rsid w:val="0008116D"/>
    <w:rsid w:val="0008146E"/>
    <w:rsid w:val="0008170C"/>
    <w:rsid w:val="00081797"/>
    <w:rsid w:val="000817BC"/>
    <w:rsid w:val="00081AB3"/>
    <w:rsid w:val="00081C18"/>
    <w:rsid w:val="00081DEA"/>
    <w:rsid w:val="000821E7"/>
    <w:rsid w:val="00082224"/>
    <w:rsid w:val="000823B2"/>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BF5"/>
    <w:rsid w:val="00084C5B"/>
    <w:rsid w:val="000851AC"/>
    <w:rsid w:val="000853A4"/>
    <w:rsid w:val="0008578A"/>
    <w:rsid w:val="00085B4C"/>
    <w:rsid w:val="00085B91"/>
    <w:rsid w:val="00085C80"/>
    <w:rsid w:val="00085E05"/>
    <w:rsid w:val="00085FA0"/>
    <w:rsid w:val="0008601D"/>
    <w:rsid w:val="00086084"/>
    <w:rsid w:val="00086512"/>
    <w:rsid w:val="0008658D"/>
    <w:rsid w:val="00086735"/>
    <w:rsid w:val="000867F4"/>
    <w:rsid w:val="0008680C"/>
    <w:rsid w:val="00086978"/>
    <w:rsid w:val="00086A54"/>
    <w:rsid w:val="00086BC5"/>
    <w:rsid w:val="00086DB8"/>
    <w:rsid w:val="00086DD0"/>
    <w:rsid w:val="00086E64"/>
    <w:rsid w:val="00086E81"/>
    <w:rsid w:val="00087059"/>
    <w:rsid w:val="00087141"/>
    <w:rsid w:val="00087448"/>
    <w:rsid w:val="00087BF2"/>
    <w:rsid w:val="00087CCA"/>
    <w:rsid w:val="00087E28"/>
    <w:rsid w:val="00087F75"/>
    <w:rsid w:val="0009000B"/>
    <w:rsid w:val="00090190"/>
    <w:rsid w:val="00090236"/>
    <w:rsid w:val="000902DF"/>
    <w:rsid w:val="00090329"/>
    <w:rsid w:val="0009049E"/>
    <w:rsid w:val="00090AA8"/>
    <w:rsid w:val="00090C4F"/>
    <w:rsid w:val="00090CA8"/>
    <w:rsid w:val="00090F3D"/>
    <w:rsid w:val="0009110B"/>
    <w:rsid w:val="0009137F"/>
    <w:rsid w:val="00091416"/>
    <w:rsid w:val="0009171C"/>
    <w:rsid w:val="00091D52"/>
    <w:rsid w:val="00091D54"/>
    <w:rsid w:val="00091FC8"/>
    <w:rsid w:val="000920A1"/>
    <w:rsid w:val="0009212E"/>
    <w:rsid w:val="00092459"/>
    <w:rsid w:val="00092479"/>
    <w:rsid w:val="00092595"/>
    <w:rsid w:val="00092656"/>
    <w:rsid w:val="00092E24"/>
    <w:rsid w:val="00093111"/>
    <w:rsid w:val="00093671"/>
    <w:rsid w:val="00093888"/>
    <w:rsid w:val="000939E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01"/>
    <w:rsid w:val="00096745"/>
    <w:rsid w:val="000967D5"/>
    <w:rsid w:val="00096949"/>
    <w:rsid w:val="0009694C"/>
    <w:rsid w:val="00096B40"/>
    <w:rsid w:val="00096D0A"/>
    <w:rsid w:val="00096E39"/>
    <w:rsid w:val="00096E57"/>
    <w:rsid w:val="00097198"/>
    <w:rsid w:val="000971AA"/>
    <w:rsid w:val="0009726E"/>
    <w:rsid w:val="0009751C"/>
    <w:rsid w:val="00097746"/>
    <w:rsid w:val="00097766"/>
    <w:rsid w:val="0009780C"/>
    <w:rsid w:val="00097884"/>
    <w:rsid w:val="00097941"/>
    <w:rsid w:val="000979D0"/>
    <w:rsid w:val="000979D2"/>
    <w:rsid w:val="00097AFD"/>
    <w:rsid w:val="000A0391"/>
    <w:rsid w:val="000A0520"/>
    <w:rsid w:val="000A0863"/>
    <w:rsid w:val="000A089C"/>
    <w:rsid w:val="000A08AB"/>
    <w:rsid w:val="000A0945"/>
    <w:rsid w:val="000A0B62"/>
    <w:rsid w:val="000A0BC4"/>
    <w:rsid w:val="000A0F76"/>
    <w:rsid w:val="000A10B7"/>
    <w:rsid w:val="000A1225"/>
    <w:rsid w:val="000A1413"/>
    <w:rsid w:val="000A142D"/>
    <w:rsid w:val="000A148E"/>
    <w:rsid w:val="000A149E"/>
    <w:rsid w:val="000A14DF"/>
    <w:rsid w:val="000A178B"/>
    <w:rsid w:val="000A1960"/>
    <w:rsid w:val="000A1A29"/>
    <w:rsid w:val="000A1AEA"/>
    <w:rsid w:val="000A1D3B"/>
    <w:rsid w:val="000A1E30"/>
    <w:rsid w:val="000A2063"/>
    <w:rsid w:val="000A238E"/>
    <w:rsid w:val="000A23D6"/>
    <w:rsid w:val="000A2D17"/>
    <w:rsid w:val="000A2D97"/>
    <w:rsid w:val="000A2F67"/>
    <w:rsid w:val="000A2F6C"/>
    <w:rsid w:val="000A2F89"/>
    <w:rsid w:val="000A32E0"/>
    <w:rsid w:val="000A362A"/>
    <w:rsid w:val="000A371B"/>
    <w:rsid w:val="000A3AD4"/>
    <w:rsid w:val="000A3D10"/>
    <w:rsid w:val="000A3F14"/>
    <w:rsid w:val="000A4000"/>
    <w:rsid w:val="000A40FE"/>
    <w:rsid w:val="000A4494"/>
    <w:rsid w:val="000A44F2"/>
    <w:rsid w:val="000A45A4"/>
    <w:rsid w:val="000A4F3F"/>
    <w:rsid w:val="000A4FC3"/>
    <w:rsid w:val="000A549E"/>
    <w:rsid w:val="000A5501"/>
    <w:rsid w:val="000A5626"/>
    <w:rsid w:val="000A5CB2"/>
    <w:rsid w:val="000A5FC8"/>
    <w:rsid w:val="000A6281"/>
    <w:rsid w:val="000A62B6"/>
    <w:rsid w:val="000A64DE"/>
    <w:rsid w:val="000A66DD"/>
    <w:rsid w:val="000A675E"/>
    <w:rsid w:val="000A6A83"/>
    <w:rsid w:val="000A6A90"/>
    <w:rsid w:val="000A6CAB"/>
    <w:rsid w:val="000A6CB4"/>
    <w:rsid w:val="000A6E1D"/>
    <w:rsid w:val="000A6E41"/>
    <w:rsid w:val="000A6E79"/>
    <w:rsid w:val="000A70B7"/>
    <w:rsid w:val="000A72DE"/>
    <w:rsid w:val="000A74C3"/>
    <w:rsid w:val="000A77A2"/>
    <w:rsid w:val="000A77C6"/>
    <w:rsid w:val="000A7881"/>
    <w:rsid w:val="000A79EF"/>
    <w:rsid w:val="000A7C85"/>
    <w:rsid w:val="000B00BA"/>
    <w:rsid w:val="000B020D"/>
    <w:rsid w:val="000B0356"/>
    <w:rsid w:val="000B0452"/>
    <w:rsid w:val="000B0540"/>
    <w:rsid w:val="000B0B03"/>
    <w:rsid w:val="000B111D"/>
    <w:rsid w:val="000B11EE"/>
    <w:rsid w:val="000B121B"/>
    <w:rsid w:val="000B1261"/>
    <w:rsid w:val="000B12BF"/>
    <w:rsid w:val="000B14AC"/>
    <w:rsid w:val="000B1619"/>
    <w:rsid w:val="000B16E8"/>
    <w:rsid w:val="000B1890"/>
    <w:rsid w:val="000B1985"/>
    <w:rsid w:val="000B1A66"/>
    <w:rsid w:val="000B1B53"/>
    <w:rsid w:val="000B1BBE"/>
    <w:rsid w:val="000B1DD2"/>
    <w:rsid w:val="000B1F20"/>
    <w:rsid w:val="000B2040"/>
    <w:rsid w:val="000B2408"/>
    <w:rsid w:val="000B2579"/>
    <w:rsid w:val="000B26A1"/>
    <w:rsid w:val="000B2767"/>
    <w:rsid w:val="000B2A70"/>
    <w:rsid w:val="000B3210"/>
    <w:rsid w:val="000B331A"/>
    <w:rsid w:val="000B3344"/>
    <w:rsid w:val="000B3395"/>
    <w:rsid w:val="000B35EB"/>
    <w:rsid w:val="000B3DD7"/>
    <w:rsid w:val="000B3ED7"/>
    <w:rsid w:val="000B3F3C"/>
    <w:rsid w:val="000B3F78"/>
    <w:rsid w:val="000B4184"/>
    <w:rsid w:val="000B4247"/>
    <w:rsid w:val="000B4787"/>
    <w:rsid w:val="000B481E"/>
    <w:rsid w:val="000B4A05"/>
    <w:rsid w:val="000B4AD6"/>
    <w:rsid w:val="000B4C6B"/>
    <w:rsid w:val="000B4EDE"/>
    <w:rsid w:val="000B516F"/>
    <w:rsid w:val="000B5285"/>
    <w:rsid w:val="000B5320"/>
    <w:rsid w:val="000B571E"/>
    <w:rsid w:val="000B591B"/>
    <w:rsid w:val="000B5947"/>
    <w:rsid w:val="000B597D"/>
    <w:rsid w:val="000B59FA"/>
    <w:rsid w:val="000B5C75"/>
    <w:rsid w:val="000B5D04"/>
    <w:rsid w:val="000B5ED4"/>
    <w:rsid w:val="000B5F50"/>
    <w:rsid w:val="000B6022"/>
    <w:rsid w:val="000B61D6"/>
    <w:rsid w:val="000B61E2"/>
    <w:rsid w:val="000B621C"/>
    <w:rsid w:val="000B6282"/>
    <w:rsid w:val="000B6415"/>
    <w:rsid w:val="000B6429"/>
    <w:rsid w:val="000B653A"/>
    <w:rsid w:val="000B6549"/>
    <w:rsid w:val="000B66C1"/>
    <w:rsid w:val="000B6723"/>
    <w:rsid w:val="000B69CB"/>
    <w:rsid w:val="000B6CA1"/>
    <w:rsid w:val="000B6D2B"/>
    <w:rsid w:val="000B6D78"/>
    <w:rsid w:val="000B6E5D"/>
    <w:rsid w:val="000B6EB0"/>
    <w:rsid w:val="000B7384"/>
    <w:rsid w:val="000B7404"/>
    <w:rsid w:val="000B7427"/>
    <w:rsid w:val="000B766F"/>
    <w:rsid w:val="000B79A1"/>
    <w:rsid w:val="000B7E88"/>
    <w:rsid w:val="000C04C3"/>
    <w:rsid w:val="000C07E8"/>
    <w:rsid w:val="000C09E4"/>
    <w:rsid w:val="000C0BE2"/>
    <w:rsid w:val="000C0C8E"/>
    <w:rsid w:val="000C0D5D"/>
    <w:rsid w:val="000C1690"/>
    <w:rsid w:val="000C16B8"/>
    <w:rsid w:val="000C17D8"/>
    <w:rsid w:val="000C1851"/>
    <w:rsid w:val="000C1B9A"/>
    <w:rsid w:val="000C1CEA"/>
    <w:rsid w:val="000C1E06"/>
    <w:rsid w:val="000C20F5"/>
    <w:rsid w:val="000C250B"/>
    <w:rsid w:val="000C25E0"/>
    <w:rsid w:val="000C26DF"/>
    <w:rsid w:val="000C2714"/>
    <w:rsid w:val="000C2734"/>
    <w:rsid w:val="000C28EA"/>
    <w:rsid w:val="000C2E63"/>
    <w:rsid w:val="000C2F1F"/>
    <w:rsid w:val="000C3084"/>
    <w:rsid w:val="000C3160"/>
    <w:rsid w:val="000C3B0A"/>
    <w:rsid w:val="000C3C26"/>
    <w:rsid w:val="000C3D88"/>
    <w:rsid w:val="000C3F30"/>
    <w:rsid w:val="000C40E7"/>
    <w:rsid w:val="000C4171"/>
    <w:rsid w:val="000C45E8"/>
    <w:rsid w:val="000C4625"/>
    <w:rsid w:val="000C48E6"/>
    <w:rsid w:val="000C4CD3"/>
    <w:rsid w:val="000C4CF6"/>
    <w:rsid w:val="000C4D36"/>
    <w:rsid w:val="000C523A"/>
    <w:rsid w:val="000C5346"/>
    <w:rsid w:val="000C5355"/>
    <w:rsid w:val="000C5674"/>
    <w:rsid w:val="000C5788"/>
    <w:rsid w:val="000C58DE"/>
    <w:rsid w:val="000C5BF3"/>
    <w:rsid w:val="000C6262"/>
    <w:rsid w:val="000C6286"/>
    <w:rsid w:val="000C639B"/>
    <w:rsid w:val="000C641E"/>
    <w:rsid w:val="000C6546"/>
    <w:rsid w:val="000C662F"/>
    <w:rsid w:val="000C66DE"/>
    <w:rsid w:val="000C6832"/>
    <w:rsid w:val="000C68E9"/>
    <w:rsid w:val="000C6C39"/>
    <w:rsid w:val="000C6DDE"/>
    <w:rsid w:val="000C6E80"/>
    <w:rsid w:val="000C7117"/>
    <w:rsid w:val="000C7434"/>
    <w:rsid w:val="000C797B"/>
    <w:rsid w:val="000C7E1D"/>
    <w:rsid w:val="000C7F95"/>
    <w:rsid w:val="000D0110"/>
    <w:rsid w:val="000D03EB"/>
    <w:rsid w:val="000D0409"/>
    <w:rsid w:val="000D05D9"/>
    <w:rsid w:val="000D0AB9"/>
    <w:rsid w:val="000D0C90"/>
    <w:rsid w:val="000D0CF0"/>
    <w:rsid w:val="000D0E64"/>
    <w:rsid w:val="000D0E6E"/>
    <w:rsid w:val="000D0FC5"/>
    <w:rsid w:val="000D12DC"/>
    <w:rsid w:val="000D1425"/>
    <w:rsid w:val="000D18BE"/>
    <w:rsid w:val="000D1A3C"/>
    <w:rsid w:val="000D1A97"/>
    <w:rsid w:val="000D1B81"/>
    <w:rsid w:val="000D1DC4"/>
    <w:rsid w:val="000D1E53"/>
    <w:rsid w:val="000D1F65"/>
    <w:rsid w:val="000D20EF"/>
    <w:rsid w:val="000D219C"/>
    <w:rsid w:val="000D22CA"/>
    <w:rsid w:val="000D22D4"/>
    <w:rsid w:val="000D2318"/>
    <w:rsid w:val="000D25C5"/>
    <w:rsid w:val="000D29CE"/>
    <w:rsid w:val="000D3038"/>
    <w:rsid w:val="000D30AE"/>
    <w:rsid w:val="000D3173"/>
    <w:rsid w:val="000D32C5"/>
    <w:rsid w:val="000D3519"/>
    <w:rsid w:val="000D3556"/>
    <w:rsid w:val="000D36A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35A"/>
    <w:rsid w:val="000D67F2"/>
    <w:rsid w:val="000D6920"/>
    <w:rsid w:val="000D6C06"/>
    <w:rsid w:val="000D7033"/>
    <w:rsid w:val="000D70A7"/>
    <w:rsid w:val="000D71C1"/>
    <w:rsid w:val="000D720B"/>
    <w:rsid w:val="000D7224"/>
    <w:rsid w:val="000D759D"/>
    <w:rsid w:val="000D7D5A"/>
    <w:rsid w:val="000D7F07"/>
    <w:rsid w:val="000E001E"/>
    <w:rsid w:val="000E013D"/>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15F"/>
    <w:rsid w:val="000E43BA"/>
    <w:rsid w:val="000E4713"/>
    <w:rsid w:val="000E483D"/>
    <w:rsid w:val="000E4E62"/>
    <w:rsid w:val="000E4F5A"/>
    <w:rsid w:val="000E5095"/>
    <w:rsid w:val="000E5307"/>
    <w:rsid w:val="000E540D"/>
    <w:rsid w:val="000E5545"/>
    <w:rsid w:val="000E568D"/>
    <w:rsid w:val="000E585F"/>
    <w:rsid w:val="000E59F2"/>
    <w:rsid w:val="000E5CB2"/>
    <w:rsid w:val="000E630A"/>
    <w:rsid w:val="000E64B4"/>
    <w:rsid w:val="000E6576"/>
    <w:rsid w:val="000E66D2"/>
    <w:rsid w:val="000E67C7"/>
    <w:rsid w:val="000E6B61"/>
    <w:rsid w:val="000E6EB0"/>
    <w:rsid w:val="000E6FB7"/>
    <w:rsid w:val="000E7612"/>
    <w:rsid w:val="000E765D"/>
    <w:rsid w:val="000E77B8"/>
    <w:rsid w:val="000E7ACA"/>
    <w:rsid w:val="000E7C01"/>
    <w:rsid w:val="000E7CB9"/>
    <w:rsid w:val="000E7D51"/>
    <w:rsid w:val="000E7D7D"/>
    <w:rsid w:val="000F01A5"/>
    <w:rsid w:val="000F01D0"/>
    <w:rsid w:val="000F0280"/>
    <w:rsid w:val="000F037B"/>
    <w:rsid w:val="000F04F6"/>
    <w:rsid w:val="000F0525"/>
    <w:rsid w:val="000F0816"/>
    <w:rsid w:val="000F0ABC"/>
    <w:rsid w:val="000F0C58"/>
    <w:rsid w:val="000F0D2B"/>
    <w:rsid w:val="000F10E5"/>
    <w:rsid w:val="000F131C"/>
    <w:rsid w:val="000F1344"/>
    <w:rsid w:val="000F14F5"/>
    <w:rsid w:val="000F16BC"/>
    <w:rsid w:val="000F1A53"/>
    <w:rsid w:val="000F1AA3"/>
    <w:rsid w:val="000F21C3"/>
    <w:rsid w:val="000F223F"/>
    <w:rsid w:val="000F2385"/>
    <w:rsid w:val="000F23B2"/>
    <w:rsid w:val="000F242C"/>
    <w:rsid w:val="000F2718"/>
    <w:rsid w:val="000F27B7"/>
    <w:rsid w:val="000F2821"/>
    <w:rsid w:val="000F2856"/>
    <w:rsid w:val="000F28DE"/>
    <w:rsid w:val="000F2930"/>
    <w:rsid w:val="000F2A83"/>
    <w:rsid w:val="000F2B81"/>
    <w:rsid w:val="000F2C12"/>
    <w:rsid w:val="000F2D80"/>
    <w:rsid w:val="000F2EB6"/>
    <w:rsid w:val="000F3436"/>
    <w:rsid w:val="000F34B4"/>
    <w:rsid w:val="000F355B"/>
    <w:rsid w:val="000F376C"/>
    <w:rsid w:val="000F38AA"/>
    <w:rsid w:val="000F3ADB"/>
    <w:rsid w:val="000F3B47"/>
    <w:rsid w:val="000F3B8A"/>
    <w:rsid w:val="000F4034"/>
    <w:rsid w:val="000F43DE"/>
    <w:rsid w:val="000F45B2"/>
    <w:rsid w:val="000F4640"/>
    <w:rsid w:val="000F4991"/>
    <w:rsid w:val="000F4AAE"/>
    <w:rsid w:val="000F4DE8"/>
    <w:rsid w:val="000F52FF"/>
    <w:rsid w:val="000F530C"/>
    <w:rsid w:val="000F54AF"/>
    <w:rsid w:val="000F5660"/>
    <w:rsid w:val="000F57E7"/>
    <w:rsid w:val="000F5A52"/>
    <w:rsid w:val="000F5BC2"/>
    <w:rsid w:val="000F5FA8"/>
    <w:rsid w:val="000F628B"/>
    <w:rsid w:val="000F6487"/>
    <w:rsid w:val="000F65CC"/>
    <w:rsid w:val="000F6625"/>
    <w:rsid w:val="000F6750"/>
    <w:rsid w:val="000F68A1"/>
    <w:rsid w:val="000F6B5A"/>
    <w:rsid w:val="000F6B5C"/>
    <w:rsid w:val="000F6C17"/>
    <w:rsid w:val="000F7049"/>
    <w:rsid w:val="000F719C"/>
    <w:rsid w:val="000F72A4"/>
    <w:rsid w:val="000F7394"/>
    <w:rsid w:val="000F7594"/>
    <w:rsid w:val="000F77BA"/>
    <w:rsid w:val="000F7B76"/>
    <w:rsid w:val="000F7C06"/>
    <w:rsid w:val="000F7C81"/>
    <w:rsid w:val="000F7DD9"/>
    <w:rsid w:val="000F7FAC"/>
    <w:rsid w:val="00100137"/>
    <w:rsid w:val="0010015F"/>
    <w:rsid w:val="00100284"/>
    <w:rsid w:val="0010033F"/>
    <w:rsid w:val="00100553"/>
    <w:rsid w:val="0010075A"/>
    <w:rsid w:val="00100952"/>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04B"/>
    <w:rsid w:val="001031A3"/>
    <w:rsid w:val="001032C0"/>
    <w:rsid w:val="0010352C"/>
    <w:rsid w:val="0010381D"/>
    <w:rsid w:val="00103854"/>
    <w:rsid w:val="00103CA7"/>
    <w:rsid w:val="00103CD7"/>
    <w:rsid w:val="00103D39"/>
    <w:rsid w:val="001045B7"/>
    <w:rsid w:val="001048A9"/>
    <w:rsid w:val="00104914"/>
    <w:rsid w:val="001049D7"/>
    <w:rsid w:val="00104AC9"/>
    <w:rsid w:val="00104B5B"/>
    <w:rsid w:val="00104D53"/>
    <w:rsid w:val="00104DE0"/>
    <w:rsid w:val="00104FF4"/>
    <w:rsid w:val="00105636"/>
    <w:rsid w:val="001058D5"/>
    <w:rsid w:val="00105ADF"/>
    <w:rsid w:val="00105B1B"/>
    <w:rsid w:val="00105FC8"/>
    <w:rsid w:val="0010609C"/>
    <w:rsid w:val="00106691"/>
    <w:rsid w:val="001068CB"/>
    <w:rsid w:val="0010691E"/>
    <w:rsid w:val="00106BA1"/>
    <w:rsid w:val="00106BAD"/>
    <w:rsid w:val="00106D28"/>
    <w:rsid w:val="00106D7A"/>
    <w:rsid w:val="00106F57"/>
    <w:rsid w:val="00106FAF"/>
    <w:rsid w:val="00107399"/>
    <w:rsid w:val="001073E3"/>
    <w:rsid w:val="001078FE"/>
    <w:rsid w:val="00107AC9"/>
    <w:rsid w:val="00107B55"/>
    <w:rsid w:val="001100C1"/>
    <w:rsid w:val="0011025A"/>
    <w:rsid w:val="00110370"/>
    <w:rsid w:val="00110389"/>
    <w:rsid w:val="00110397"/>
    <w:rsid w:val="00110404"/>
    <w:rsid w:val="00110440"/>
    <w:rsid w:val="001106F5"/>
    <w:rsid w:val="00110787"/>
    <w:rsid w:val="001108F3"/>
    <w:rsid w:val="00110935"/>
    <w:rsid w:val="00110958"/>
    <w:rsid w:val="00110972"/>
    <w:rsid w:val="00110B97"/>
    <w:rsid w:val="00110D8F"/>
    <w:rsid w:val="00110DC2"/>
    <w:rsid w:val="001111DA"/>
    <w:rsid w:val="0011137C"/>
    <w:rsid w:val="0011148A"/>
    <w:rsid w:val="00111856"/>
    <w:rsid w:val="001118A0"/>
    <w:rsid w:val="00111931"/>
    <w:rsid w:val="00111DE7"/>
    <w:rsid w:val="00111E0B"/>
    <w:rsid w:val="001120DC"/>
    <w:rsid w:val="001123E7"/>
    <w:rsid w:val="00112516"/>
    <w:rsid w:val="00112C80"/>
    <w:rsid w:val="00112D0A"/>
    <w:rsid w:val="00112E42"/>
    <w:rsid w:val="00112E5E"/>
    <w:rsid w:val="00112E67"/>
    <w:rsid w:val="00112EFA"/>
    <w:rsid w:val="00113026"/>
    <w:rsid w:val="0011344C"/>
    <w:rsid w:val="001136C7"/>
    <w:rsid w:val="0011384F"/>
    <w:rsid w:val="001138D2"/>
    <w:rsid w:val="0011397F"/>
    <w:rsid w:val="00113B27"/>
    <w:rsid w:val="00113C16"/>
    <w:rsid w:val="00113C86"/>
    <w:rsid w:val="00114069"/>
    <w:rsid w:val="0011411A"/>
    <w:rsid w:val="001141F2"/>
    <w:rsid w:val="001143C0"/>
    <w:rsid w:val="0011441F"/>
    <w:rsid w:val="00114501"/>
    <w:rsid w:val="001145F4"/>
    <w:rsid w:val="00114AAC"/>
    <w:rsid w:val="00114B68"/>
    <w:rsid w:val="00114CDD"/>
    <w:rsid w:val="00114D41"/>
    <w:rsid w:val="00114D53"/>
    <w:rsid w:val="00114EEF"/>
    <w:rsid w:val="00115292"/>
    <w:rsid w:val="001153E5"/>
    <w:rsid w:val="001154A1"/>
    <w:rsid w:val="00115998"/>
    <w:rsid w:val="00115A7C"/>
    <w:rsid w:val="00115B82"/>
    <w:rsid w:val="00115EB9"/>
    <w:rsid w:val="00116005"/>
    <w:rsid w:val="00116673"/>
    <w:rsid w:val="001166A5"/>
    <w:rsid w:val="00116997"/>
    <w:rsid w:val="00116ACD"/>
    <w:rsid w:val="00116B1B"/>
    <w:rsid w:val="00116DA0"/>
    <w:rsid w:val="001172B0"/>
    <w:rsid w:val="00117331"/>
    <w:rsid w:val="001176F8"/>
    <w:rsid w:val="00117879"/>
    <w:rsid w:val="00117D14"/>
    <w:rsid w:val="00117F57"/>
    <w:rsid w:val="00120173"/>
    <w:rsid w:val="00120524"/>
    <w:rsid w:val="00120887"/>
    <w:rsid w:val="00120B6C"/>
    <w:rsid w:val="00120C8B"/>
    <w:rsid w:val="00120E8E"/>
    <w:rsid w:val="00120FA8"/>
    <w:rsid w:val="0012128D"/>
    <w:rsid w:val="001215E9"/>
    <w:rsid w:val="0012161D"/>
    <w:rsid w:val="001216DA"/>
    <w:rsid w:val="00121708"/>
    <w:rsid w:val="00121956"/>
    <w:rsid w:val="00121984"/>
    <w:rsid w:val="00122198"/>
    <w:rsid w:val="0012233E"/>
    <w:rsid w:val="00122384"/>
    <w:rsid w:val="001223D7"/>
    <w:rsid w:val="0012267B"/>
    <w:rsid w:val="001228B4"/>
    <w:rsid w:val="001228D5"/>
    <w:rsid w:val="001228E5"/>
    <w:rsid w:val="00122DDF"/>
    <w:rsid w:val="00122E83"/>
    <w:rsid w:val="00122E9D"/>
    <w:rsid w:val="00122EBF"/>
    <w:rsid w:val="0012304B"/>
    <w:rsid w:val="001231DB"/>
    <w:rsid w:val="00123587"/>
    <w:rsid w:val="00123765"/>
    <w:rsid w:val="001237C7"/>
    <w:rsid w:val="001239B2"/>
    <w:rsid w:val="00123CA4"/>
    <w:rsid w:val="00123D1D"/>
    <w:rsid w:val="00123E99"/>
    <w:rsid w:val="00123FAD"/>
    <w:rsid w:val="00124281"/>
    <w:rsid w:val="001245AB"/>
    <w:rsid w:val="0012487B"/>
    <w:rsid w:val="001248DE"/>
    <w:rsid w:val="00124942"/>
    <w:rsid w:val="00124B89"/>
    <w:rsid w:val="00124FDE"/>
    <w:rsid w:val="00125222"/>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86C"/>
    <w:rsid w:val="0013090E"/>
    <w:rsid w:val="00130EF2"/>
    <w:rsid w:val="0013120C"/>
    <w:rsid w:val="0013139E"/>
    <w:rsid w:val="00131707"/>
    <w:rsid w:val="00131978"/>
    <w:rsid w:val="001319DE"/>
    <w:rsid w:val="00131DDD"/>
    <w:rsid w:val="00131E22"/>
    <w:rsid w:val="00131E97"/>
    <w:rsid w:val="00131EB2"/>
    <w:rsid w:val="0013203B"/>
    <w:rsid w:val="001320EB"/>
    <w:rsid w:val="001321D2"/>
    <w:rsid w:val="00132238"/>
    <w:rsid w:val="0013247F"/>
    <w:rsid w:val="00132526"/>
    <w:rsid w:val="0013270C"/>
    <w:rsid w:val="00132C8D"/>
    <w:rsid w:val="00132DA5"/>
    <w:rsid w:val="001330C5"/>
    <w:rsid w:val="001330D3"/>
    <w:rsid w:val="001333C2"/>
    <w:rsid w:val="001334DF"/>
    <w:rsid w:val="0013357D"/>
    <w:rsid w:val="0013362B"/>
    <w:rsid w:val="0013397D"/>
    <w:rsid w:val="00133B96"/>
    <w:rsid w:val="00133C93"/>
    <w:rsid w:val="00133D51"/>
    <w:rsid w:val="00134037"/>
    <w:rsid w:val="00134299"/>
    <w:rsid w:val="00134427"/>
    <w:rsid w:val="001344C1"/>
    <w:rsid w:val="00134797"/>
    <w:rsid w:val="00134BD5"/>
    <w:rsid w:val="00134DBE"/>
    <w:rsid w:val="00134DE5"/>
    <w:rsid w:val="00134E2B"/>
    <w:rsid w:val="00134F2C"/>
    <w:rsid w:val="00134F73"/>
    <w:rsid w:val="0013516E"/>
    <w:rsid w:val="00135185"/>
    <w:rsid w:val="001352FC"/>
    <w:rsid w:val="001354E2"/>
    <w:rsid w:val="00135568"/>
    <w:rsid w:val="001355ED"/>
    <w:rsid w:val="00135906"/>
    <w:rsid w:val="0013594E"/>
    <w:rsid w:val="001359BB"/>
    <w:rsid w:val="00135A88"/>
    <w:rsid w:val="00135B41"/>
    <w:rsid w:val="00135B49"/>
    <w:rsid w:val="00135C80"/>
    <w:rsid w:val="00135CE3"/>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0C2"/>
    <w:rsid w:val="00137230"/>
    <w:rsid w:val="0013746F"/>
    <w:rsid w:val="00137530"/>
    <w:rsid w:val="00137898"/>
    <w:rsid w:val="00137989"/>
    <w:rsid w:val="00137EC7"/>
    <w:rsid w:val="001401F7"/>
    <w:rsid w:val="00140685"/>
    <w:rsid w:val="00140799"/>
    <w:rsid w:val="001407DA"/>
    <w:rsid w:val="00140848"/>
    <w:rsid w:val="00140876"/>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5EA"/>
    <w:rsid w:val="00142938"/>
    <w:rsid w:val="00142CF5"/>
    <w:rsid w:val="001430C7"/>
    <w:rsid w:val="0014319A"/>
    <w:rsid w:val="00143337"/>
    <w:rsid w:val="00143449"/>
    <w:rsid w:val="00143462"/>
    <w:rsid w:val="001436B3"/>
    <w:rsid w:val="001436E1"/>
    <w:rsid w:val="0014370B"/>
    <w:rsid w:val="0014378B"/>
    <w:rsid w:val="001439B7"/>
    <w:rsid w:val="00144298"/>
    <w:rsid w:val="0014439E"/>
    <w:rsid w:val="00144555"/>
    <w:rsid w:val="00144983"/>
    <w:rsid w:val="00145127"/>
    <w:rsid w:val="00145183"/>
    <w:rsid w:val="001452CF"/>
    <w:rsid w:val="00145696"/>
    <w:rsid w:val="001456E9"/>
    <w:rsid w:val="00145774"/>
    <w:rsid w:val="00145B0B"/>
    <w:rsid w:val="00145C2C"/>
    <w:rsid w:val="0014600C"/>
    <w:rsid w:val="00146047"/>
    <w:rsid w:val="0014624B"/>
    <w:rsid w:val="00146356"/>
    <w:rsid w:val="00146576"/>
    <w:rsid w:val="001468EA"/>
    <w:rsid w:val="00146BDA"/>
    <w:rsid w:val="00146BDE"/>
    <w:rsid w:val="00146C31"/>
    <w:rsid w:val="00146C4C"/>
    <w:rsid w:val="00146FF6"/>
    <w:rsid w:val="0014726E"/>
    <w:rsid w:val="001472C3"/>
    <w:rsid w:val="001472DE"/>
    <w:rsid w:val="00147362"/>
    <w:rsid w:val="001474B0"/>
    <w:rsid w:val="001475F9"/>
    <w:rsid w:val="0014762F"/>
    <w:rsid w:val="00147656"/>
    <w:rsid w:val="00147685"/>
    <w:rsid w:val="001478CB"/>
    <w:rsid w:val="00147924"/>
    <w:rsid w:val="00147E03"/>
    <w:rsid w:val="00150160"/>
    <w:rsid w:val="001504B5"/>
    <w:rsid w:val="001505A5"/>
    <w:rsid w:val="00150604"/>
    <w:rsid w:val="001507A1"/>
    <w:rsid w:val="00150C64"/>
    <w:rsid w:val="00150D2C"/>
    <w:rsid w:val="00150D65"/>
    <w:rsid w:val="00151129"/>
    <w:rsid w:val="001511C8"/>
    <w:rsid w:val="0015123F"/>
    <w:rsid w:val="00151339"/>
    <w:rsid w:val="0015135A"/>
    <w:rsid w:val="001515EE"/>
    <w:rsid w:val="00151727"/>
    <w:rsid w:val="00151929"/>
    <w:rsid w:val="00151B31"/>
    <w:rsid w:val="00151DE9"/>
    <w:rsid w:val="00151E76"/>
    <w:rsid w:val="00151F2A"/>
    <w:rsid w:val="001522D4"/>
    <w:rsid w:val="001523F3"/>
    <w:rsid w:val="00152665"/>
    <w:rsid w:val="0015290A"/>
    <w:rsid w:val="00152A30"/>
    <w:rsid w:val="00152AB4"/>
    <w:rsid w:val="00152B5F"/>
    <w:rsid w:val="00152E9E"/>
    <w:rsid w:val="00152EDE"/>
    <w:rsid w:val="00152F89"/>
    <w:rsid w:val="00152FC2"/>
    <w:rsid w:val="001536B1"/>
    <w:rsid w:val="00153726"/>
    <w:rsid w:val="0015382B"/>
    <w:rsid w:val="00153873"/>
    <w:rsid w:val="001538E6"/>
    <w:rsid w:val="00153B70"/>
    <w:rsid w:val="00153EE7"/>
    <w:rsid w:val="00153F2E"/>
    <w:rsid w:val="001540A9"/>
    <w:rsid w:val="0015432D"/>
    <w:rsid w:val="001546F9"/>
    <w:rsid w:val="00154E08"/>
    <w:rsid w:val="00154ED3"/>
    <w:rsid w:val="00154FFA"/>
    <w:rsid w:val="001550BE"/>
    <w:rsid w:val="001550D9"/>
    <w:rsid w:val="0015518A"/>
    <w:rsid w:val="001551E9"/>
    <w:rsid w:val="00155328"/>
    <w:rsid w:val="001554CE"/>
    <w:rsid w:val="001555E8"/>
    <w:rsid w:val="0015590E"/>
    <w:rsid w:val="00155950"/>
    <w:rsid w:val="00155B90"/>
    <w:rsid w:val="00155C30"/>
    <w:rsid w:val="00155CF0"/>
    <w:rsid w:val="00155E6B"/>
    <w:rsid w:val="00156149"/>
    <w:rsid w:val="00156560"/>
    <w:rsid w:val="00156570"/>
    <w:rsid w:val="00156820"/>
    <w:rsid w:val="00156BC5"/>
    <w:rsid w:val="00156ECC"/>
    <w:rsid w:val="00156F85"/>
    <w:rsid w:val="00157848"/>
    <w:rsid w:val="00157923"/>
    <w:rsid w:val="00157B0E"/>
    <w:rsid w:val="00157C2E"/>
    <w:rsid w:val="00157C3E"/>
    <w:rsid w:val="001604FC"/>
    <w:rsid w:val="001607B8"/>
    <w:rsid w:val="0016091E"/>
    <w:rsid w:val="00160B1F"/>
    <w:rsid w:val="00160B73"/>
    <w:rsid w:val="00160B76"/>
    <w:rsid w:val="00160CB7"/>
    <w:rsid w:val="00160DAC"/>
    <w:rsid w:val="00160E6E"/>
    <w:rsid w:val="00160EA8"/>
    <w:rsid w:val="00160EFF"/>
    <w:rsid w:val="00160FAF"/>
    <w:rsid w:val="00161027"/>
    <w:rsid w:val="0016104D"/>
    <w:rsid w:val="00161126"/>
    <w:rsid w:val="00161288"/>
    <w:rsid w:val="00161441"/>
    <w:rsid w:val="00161502"/>
    <w:rsid w:val="00161C5E"/>
    <w:rsid w:val="00161ED5"/>
    <w:rsid w:val="00161F7C"/>
    <w:rsid w:val="001620D8"/>
    <w:rsid w:val="001621B5"/>
    <w:rsid w:val="00162447"/>
    <w:rsid w:val="001625FF"/>
    <w:rsid w:val="0016260A"/>
    <w:rsid w:val="00162624"/>
    <w:rsid w:val="0016277C"/>
    <w:rsid w:val="00162A07"/>
    <w:rsid w:val="00162AE8"/>
    <w:rsid w:val="00162F63"/>
    <w:rsid w:val="001633F3"/>
    <w:rsid w:val="0016353D"/>
    <w:rsid w:val="00163547"/>
    <w:rsid w:val="00163705"/>
    <w:rsid w:val="00163AB4"/>
    <w:rsid w:val="00163C7A"/>
    <w:rsid w:val="00163D0D"/>
    <w:rsid w:val="00163D62"/>
    <w:rsid w:val="001640D3"/>
    <w:rsid w:val="00164313"/>
    <w:rsid w:val="0016441F"/>
    <w:rsid w:val="001647A5"/>
    <w:rsid w:val="00164975"/>
    <w:rsid w:val="00164AA1"/>
    <w:rsid w:val="00164B82"/>
    <w:rsid w:val="00164C58"/>
    <w:rsid w:val="001654B0"/>
    <w:rsid w:val="00165535"/>
    <w:rsid w:val="00165621"/>
    <w:rsid w:val="00165678"/>
    <w:rsid w:val="0016597D"/>
    <w:rsid w:val="001659BA"/>
    <w:rsid w:val="00165D89"/>
    <w:rsid w:val="0016650E"/>
    <w:rsid w:val="00166513"/>
    <w:rsid w:val="001665E8"/>
    <w:rsid w:val="00166661"/>
    <w:rsid w:val="001666C6"/>
    <w:rsid w:val="0016676E"/>
    <w:rsid w:val="00166999"/>
    <w:rsid w:val="001669D9"/>
    <w:rsid w:val="00166FA8"/>
    <w:rsid w:val="001671C4"/>
    <w:rsid w:val="00167371"/>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109F"/>
    <w:rsid w:val="0017119D"/>
    <w:rsid w:val="0017126D"/>
    <w:rsid w:val="001716D4"/>
    <w:rsid w:val="00171751"/>
    <w:rsid w:val="001718AA"/>
    <w:rsid w:val="00171A08"/>
    <w:rsid w:val="00171AB8"/>
    <w:rsid w:val="00171C31"/>
    <w:rsid w:val="00171CF2"/>
    <w:rsid w:val="00171D28"/>
    <w:rsid w:val="00171E02"/>
    <w:rsid w:val="001721B5"/>
    <w:rsid w:val="001725E1"/>
    <w:rsid w:val="001727C7"/>
    <w:rsid w:val="00172AA9"/>
    <w:rsid w:val="00172AAC"/>
    <w:rsid w:val="00172C8E"/>
    <w:rsid w:val="00172CC9"/>
    <w:rsid w:val="00172D5A"/>
    <w:rsid w:val="00172D8C"/>
    <w:rsid w:val="001730C9"/>
    <w:rsid w:val="001731D2"/>
    <w:rsid w:val="00173585"/>
    <w:rsid w:val="00173948"/>
    <w:rsid w:val="0017398C"/>
    <w:rsid w:val="001739EF"/>
    <w:rsid w:val="00173A31"/>
    <w:rsid w:val="00173C3C"/>
    <w:rsid w:val="00173D2E"/>
    <w:rsid w:val="00173E43"/>
    <w:rsid w:val="00173EA3"/>
    <w:rsid w:val="00173ECD"/>
    <w:rsid w:val="00173FDF"/>
    <w:rsid w:val="00174381"/>
    <w:rsid w:val="00174451"/>
    <w:rsid w:val="00174A93"/>
    <w:rsid w:val="00174DA2"/>
    <w:rsid w:val="00174DE3"/>
    <w:rsid w:val="00174FB9"/>
    <w:rsid w:val="00175139"/>
    <w:rsid w:val="001751C0"/>
    <w:rsid w:val="0017522E"/>
    <w:rsid w:val="00175546"/>
    <w:rsid w:val="0017558F"/>
    <w:rsid w:val="00175660"/>
    <w:rsid w:val="00175B1E"/>
    <w:rsid w:val="00175B45"/>
    <w:rsid w:val="00175D2C"/>
    <w:rsid w:val="00175D85"/>
    <w:rsid w:val="00175E24"/>
    <w:rsid w:val="00175F07"/>
    <w:rsid w:val="00175F70"/>
    <w:rsid w:val="00175FA4"/>
    <w:rsid w:val="00176082"/>
    <w:rsid w:val="001760A8"/>
    <w:rsid w:val="00176178"/>
    <w:rsid w:val="001761E2"/>
    <w:rsid w:val="0017637E"/>
    <w:rsid w:val="00176EF2"/>
    <w:rsid w:val="00176FC7"/>
    <w:rsid w:val="00177061"/>
    <w:rsid w:val="001774E4"/>
    <w:rsid w:val="00177557"/>
    <w:rsid w:val="001778F2"/>
    <w:rsid w:val="00177AB4"/>
    <w:rsid w:val="00177BDB"/>
    <w:rsid w:val="00177C94"/>
    <w:rsid w:val="00177CA3"/>
    <w:rsid w:val="00177E1E"/>
    <w:rsid w:val="00177ECC"/>
    <w:rsid w:val="00177F14"/>
    <w:rsid w:val="00177F4E"/>
    <w:rsid w:val="00177F96"/>
    <w:rsid w:val="00180011"/>
    <w:rsid w:val="0018005C"/>
    <w:rsid w:val="001801B6"/>
    <w:rsid w:val="00180491"/>
    <w:rsid w:val="0018054F"/>
    <w:rsid w:val="00180760"/>
    <w:rsid w:val="001807F4"/>
    <w:rsid w:val="00180AD1"/>
    <w:rsid w:val="00180BA6"/>
    <w:rsid w:val="00180BAC"/>
    <w:rsid w:val="00180BAD"/>
    <w:rsid w:val="00180CFD"/>
    <w:rsid w:val="00180F0C"/>
    <w:rsid w:val="001812B7"/>
    <w:rsid w:val="00181538"/>
    <w:rsid w:val="00181767"/>
    <w:rsid w:val="001818F9"/>
    <w:rsid w:val="00181912"/>
    <w:rsid w:val="00181B36"/>
    <w:rsid w:val="00181BD9"/>
    <w:rsid w:val="00181E61"/>
    <w:rsid w:val="0018239B"/>
    <w:rsid w:val="00182733"/>
    <w:rsid w:val="00182754"/>
    <w:rsid w:val="00182868"/>
    <w:rsid w:val="00182872"/>
    <w:rsid w:val="0018298F"/>
    <w:rsid w:val="00182A36"/>
    <w:rsid w:val="00182BE5"/>
    <w:rsid w:val="001833E1"/>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BE9"/>
    <w:rsid w:val="00184C42"/>
    <w:rsid w:val="00184D6A"/>
    <w:rsid w:val="0018509B"/>
    <w:rsid w:val="00185359"/>
    <w:rsid w:val="0018536F"/>
    <w:rsid w:val="00185B60"/>
    <w:rsid w:val="00185B9E"/>
    <w:rsid w:val="00185D6F"/>
    <w:rsid w:val="00185E11"/>
    <w:rsid w:val="001861BD"/>
    <w:rsid w:val="001861D6"/>
    <w:rsid w:val="0018649A"/>
    <w:rsid w:val="001864EE"/>
    <w:rsid w:val="0018650C"/>
    <w:rsid w:val="0018656B"/>
    <w:rsid w:val="00186570"/>
    <w:rsid w:val="0018661B"/>
    <w:rsid w:val="0018676B"/>
    <w:rsid w:val="00186789"/>
    <w:rsid w:val="001868D2"/>
    <w:rsid w:val="00186989"/>
    <w:rsid w:val="00186CF2"/>
    <w:rsid w:val="00186DE9"/>
    <w:rsid w:val="001872F8"/>
    <w:rsid w:val="00187375"/>
    <w:rsid w:val="00187404"/>
    <w:rsid w:val="00187479"/>
    <w:rsid w:val="001874DD"/>
    <w:rsid w:val="00187887"/>
    <w:rsid w:val="00187F0D"/>
    <w:rsid w:val="00187F50"/>
    <w:rsid w:val="00187F65"/>
    <w:rsid w:val="00187FE7"/>
    <w:rsid w:val="00187FE9"/>
    <w:rsid w:val="001900DD"/>
    <w:rsid w:val="001901AA"/>
    <w:rsid w:val="001903ED"/>
    <w:rsid w:val="001906F3"/>
    <w:rsid w:val="00190743"/>
    <w:rsid w:val="00190945"/>
    <w:rsid w:val="00190B9B"/>
    <w:rsid w:val="00190C16"/>
    <w:rsid w:val="00190C1F"/>
    <w:rsid w:val="00190C73"/>
    <w:rsid w:val="00190DC3"/>
    <w:rsid w:val="00190EEB"/>
    <w:rsid w:val="0019122C"/>
    <w:rsid w:val="0019133A"/>
    <w:rsid w:val="0019144D"/>
    <w:rsid w:val="0019170B"/>
    <w:rsid w:val="00191720"/>
    <w:rsid w:val="0019189B"/>
    <w:rsid w:val="00191A5B"/>
    <w:rsid w:val="00191D84"/>
    <w:rsid w:val="00191E46"/>
    <w:rsid w:val="001922F0"/>
    <w:rsid w:val="001924A1"/>
    <w:rsid w:val="00192643"/>
    <w:rsid w:val="00192671"/>
    <w:rsid w:val="0019267A"/>
    <w:rsid w:val="001927A3"/>
    <w:rsid w:val="001927FE"/>
    <w:rsid w:val="00192A7C"/>
    <w:rsid w:val="00192BD7"/>
    <w:rsid w:val="00192E95"/>
    <w:rsid w:val="00192EFE"/>
    <w:rsid w:val="0019309F"/>
    <w:rsid w:val="001930AD"/>
    <w:rsid w:val="0019335C"/>
    <w:rsid w:val="0019338E"/>
    <w:rsid w:val="001933E7"/>
    <w:rsid w:val="001934E3"/>
    <w:rsid w:val="00193DC0"/>
    <w:rsid w:val="00193E96"/>
    <w:rsid w:val="00193F3A"/>
    <w:rsid w:val="00193F6E"/>
    <w:rsid w:val="001940FB"/>
    <w:rsid w:val="00194249"/>
    <w:rsid w:val="0019442B"/>
    <w:rsid w:val="001944A8"/>
    <w:rsid w:val="001947A9"/>
    <w:rsid w:val="001947C0"/>
    <w:rsid w:val="00194BC6"/>
    <w:rsid w:val="00194BFC"/>
    <w:rsid w:val="00194F17"/>
    <w:rsid w:val="00195235"/>
    <w:rsid w:val="001952D4"/>
    <w:rsid w:val="0019541E"/>
    <w:rsid w:val="001958A6"/>
    <w:rsid w:val="00195B31"/>
    <w:rsid w:val="00195FE5"/>
    <w:rsid w:val="001963D4"/>
    <w:rsid w:val="0019644E"/>
    <w:rsid w:val="0019678E"/>
    <w:rsid w:val="00196B5C"/>
    <w:rsid w:val="00196EC9"/>
    <w:rsid w:val="00197333"/>
    <w:rsid w:val="0019749F"/>
    <w:rsid w:val="001975EB"/>
    <w:rsid w:val="00197735"/>
    <w:rsid w:val="001978F4"/>
    <w:rsid w:val="00197A10"/>
    <w:rsid w:val="00197EF7"/>
    <w:rsid w:val="00197F8F"/>
    <w:rsid w:val="00197FBE"/>
    <w:rsid w:val="001A01B8"/>
    <w:rsid w:val="001A024E"/>
    <w:rsid w:val="001A02E6"/>
    <w:rsid w:val="001A031B"/>
    <w:rsid w:val="001A03C9"/>
    <w:rsid w:val="001A0659"/>
    <w:rsid w:val="001A0873"/>
    <w:rsid w:val="001A08D5"/>
    <w:rsid w:val="001A0D11"/>
    <w:rsid w:val="001A0E2B"/>
    <w:rsid w:val="001A0E4E"/>
    <w:rsid w:val="001A0E74"/>
    <w:rsid w:val="001A11C3"/>
    <w:rsid w:val="001A1250"/>
    <w:rsid w:val="001A126F"/>
    <w:rsid w:val="001A14F8"/>
    <w:rsid w:val="001A15A7"/>
    <w:rsid w:val="001A1616"/>
    <w:rsid w:val="001A17D7"/>
    <w:rsid w:val="001A1890"/>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27A"/>
    <w:rsid w:val="001A3B21"/>
    <w:rsid w:val="001A3B67"/>
    <w:rsid w:val="001A3C29"/>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098"/>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302"/>
    <w:rsid w:val="001A741A"/>
    <w:rsid w:val="001A7447"/>
    <w:rsid w:val="001A76EE"/>
    <w:rsid w:val="001A7BB2"/>
    <w:rsid w:val="001A7BFC"/>
    <w:rsid w:val="001A7C1A"/>
    <w:rsid w:val="001A7EB6"/>
    <w:rsid w:val="001A7F20"/>
    <w:rsid w:val="001A7F25"/>
    <w:rsid w:val="001A7FE2"/>
    <w:rsid w:val="001A7FE6"/>
    <w:rsid w:val="001B000D"/>
    <w:rsid w:val="001B0118"/>
    <w:rsid w:val="001B0464"/>
    <w:rsid w:val="001B0588"/>
    <w:rsid w:val="001B05B7"/>
    <w:rsid w:val="001B0A0E"/>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669"/>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100"/>
    <w:rsid w:val="001B5240"/>
    <w:rsid w:val="001B5445"/>
    <w:rsid w:val="001B5515"/>
    <w:rsid w:val="001B559C"/>
    <w:rsid w:val="001B57D8"/>
    <w:rsid w:val="001B5A11"/>
    <w:rsid w:val="001B5C01"/>
    <w:rsid w:val="001B5EB1"/>
    <w:rsid w:val="001B5EF4"/>
    <w:rsid w:val="001B6014"/>
    <w:rsid w:val="001B63D4"/>
    <w:rsid w:val="001B65D9"/>
    <w:rsid w:val="001B65EE"/>
    <w:rsid w:val="001B6659"/>
    <w:rsid w:val="001B6951"/>
    <w:rsid w:val="001B6A04"/>
    <w:rsid w:val="001B6C55"/>
    <w:rsid w:val="001B6D65"/>
    <w:rsid w:val="001B6F00"/>
    <w:rsid w:val="001B72DA"/>
    <w:rsid w:val="001B7471"/>
    <w:rsid w:val="001B769A"/>
    <w:rsid w:val="001B774D"/>
    <w:rsid w:val="001B786A"/>
    <w:rsid w:val="001B794A"/>
    <w:rsid w:val="001B7AB3"/>
    <w:rsid w:val="001B7C29"/>
    <w:rsid w:val="001B7C54"/>
    <w:rsid w:val="001B7DFE"/>
    <w:rsid w:val="001B7EB8"/>
    <w:rsid w:val="001B7FB3"/>
    <w:rsid w:val="001B7FD6"/>
    <w:rsid w:val="001C02A7"/>
    <w:rsid w:val="001C02BD"/>
    <w:rsid w:val="001C069F"/>
    <w:rsid w:val="001C08EF"/>
    <w:rsid w:val="001C0AF8"/>
    <w:rsid w:val="001C0B46"/>
    <w:rsid w:val="001C0C3A"/>
    <w:rsid w:val="001C0C7B"/>
    <w:rsid w:val="001C0D28"/>
    <w:rsid w:val="001C0F47"/>
    <w:rsid w:val="001C0FC7"/>
    <w:rsid w:val="001C11D4"/>
    <w:rsid w:val="001C127E"/>
    <w:rsid w:val="001C129E"/>
    <w:rsid w:val="001C1356"/>
    <w:rsid w:val="001C13B3"/>
    <w:rsid w:val="001C14B5"/>
    <w:rsid w:val="001C17F6"/>
    <w:rsid w:val="001C1866"/>
    <w:rsid w:val="001C1A7A"/>
    <w:rsid w:val="001C1BA4"/>
    <w:rsid w:val="001C1C5B"/>
    <w:rsid w:val="001C1EC9"/>
    <w:rsid w:val="001C1FE1"/>
    <w:rsid w:val="001C2224"/>
    <w:rsid w:val="001C22E9"/>
    <w:rsid w:val="001C2465"/>
    <w:rsid w:val="001C26F1"/>
    <w:rsid w:val="001C29F7"/>
    <w:rsid w:val="001C2A51"/>
    <w:rsid w:val="001C2D00"/>
    <w:rsid w:val="001C2D45"/>
    <w:rsid w:val="001C2F2F"/>
    <w:rsid w:val="001C2F67"/>
    <w:rsid w:val="001C2F6F"/>
    <w:rsid w:val="001C30BF"/>
    <w:rsid w:val="001C30FC"/>
    <w:rsid w:val="001C341B"/>
    <w:rsid w:val="001C3665"/>
    <w:rsid w:val="001C368F"/>
    <w:rsid w:val="001C378B"/>
    <w:rsid w:val="001C37C6"/>
    <w:rsid w:val="001C38F4"/>
    <w:rsid w:val="001C3DF5"/>
    <w:rsid w:val="001C3EA2"/>
    <w:rsid w:val="001C3F5D"/>
    <w:rsid w:val="001C3FB3"/>
    <w:rsid w:val="001C40F5"/>
    <w:rsid w:val="001C4650"/>
    <w:rsid w:val="001C4B0F"/>
    <w:rsid w:val="001C4B6B"/>
    <w:rsid w:val="001C4DE1"/>
    <w:rsid w:val="001C4E54"/>
    <w:rsid w:val="001C4F09"/>
    <w:rsid w:val="001C4F91"/>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8E5"/>
    <w:rsid w:val="001D09F6"/>
    <w:rsid w:val="001D0A57"/>
    <w:rsid w:val="001D0AFC"/>
    <w:rsid w:val="001D0B59"/>
    <w:rsid w:val="001D0E2E"/>
    <w:rsid w:val="001D0F42"/>
    <w:rsid w:val="001D132E"/>
    <w:rsid w:val="001D14AF"/>
    <w:rsid w:val="001D15B4"/>
    <w:rsid w:val="001D1646"/>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3EE"/>
    <w:rsid w:val="001D36EF"/>
    <w:rsid w:val="001D37CA"/>
    <w:rsid w:val="001D3945"/>
    <w:rsid w:val="001D39C9"/>
    <w:rsid w:val="001D3E00"/>
    <w:rsid w:val="001D3F95"/>
    <w:rsid w:val="001D3F9E"/>
    <w:rsid w:val="001D41B7"/>
    <w:rsid w:val="001D4289"/>
    <w:rsid w:val="001D432F"/>
    <w:rsid w:val="001D46C2"/>
    <w:rsid w:val="001D4738"/>
    <w:rsid w:val="001D47CE"/>
    <w:rsid w:val="001D48E8"/>
    <w:rsid w:val="001D4B9B"/>
    <w:rsid w:val="001D4EEF"/>
    <w:rsid w:val="001D4FE5"/>
    <w:rsid w:val="001D502F"/>
    <w:rsid w:val="001D55E1"/>
    <w:rsid w:val="001D596D"/>
    <w:rsid w:val="001D5A33"/>
    <w:rsid w:val="001D5CB0"/>
    <w:rsid w:val="001D5E7E"/>
    <w:rsid w:val="001D608F"/>
    <w:rsid w:val="001D6113"/>
    <w:rsid w:val="001D6680"/>
    <w:rsid w:val="001D66B9"/>
    <w:rsid w:val="001D672A"/>
    <w:rsid w:val="001D67CE"/>
    <w:rsid w:val="001D6AA7"/>
    <w:rsid w:val="001D6D12"/>
    <w:rsid w:val="001D6E33"/>
    <w:rsid w:val="001D6EF0"/>
    <w:rsid w:val="001D7197"/>
    <w:rsid w:val="001D71D8"/>
    <w:rsid w:val="001D7215"/>
    <w:rsid w:val="001D738A"/>
    <w:rsid w:val="001D7420"/>
    <w:rsid w:val="001D7696"/>
    <w:rsid w:val="001D78B5"/>
    <w:rsid w:val="001D794A"/>
    <w:rsid w:val="001D7C0B"/>
    <w:rsid w:val="001D7E4A"/>
    <w:rsid w:val="001E0010"/>
    <w:rsid w:val="001E002F"/>
    <w:rsid w:val="001E0093"/>
    <w:rsid w:val="001E00B9"/>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28D"/>
    <w:rsid w:val="001E23A9"/>
    <w:rsid w:val="001E24A2"/>
    <w:rsid w:val="001E27E6"/>
    <w:rsid w:val="001E28E7"/>
    <w:rsid w:val="001E2A39"/>
    <w:rsid w:val="001E2E32"/>
    <w:rsid w:val="001E2FBA"/>
    <w:rsid w:val="001E331E"/>
    <w:rsid w:val="001E3410"/>
    <w:rsid w:val="001E35B0"/>
    <w:rsid w:val="001E3A32"/>
    <w:rsid w:val="001E3B83"/>
    <w:rsid w:val="001E3C7A"/>
    <w:rsid w:val="001E3CDC"/>
    <w:rsid w:val="001E3D2F"/>
    <w:rsid w:val="001E43A5"/>
    <w:rsid w:val="001E458E"/>
    <w:rsid w:val="001E4613"/>
    <w:rsid w:val="001E465D"/>
    <w:rsid w:val="001E4F2F"/>
    <w:rsid w:val="001E4F36"/>
    <w:rsid w:val="001E5241"/>
    <w:rsid w:val="001E53E5"/>
    <w:rsid w:val="001E5486"/>
    <w:rsid w:val="001E5578"/>
    <w:rsid w:val="001E5596"/>
    <w:rsid w:val="001E55AA"/>
    <w:rsid w:val="001E565D"/>
    <w:rsid w:val="001E581D"/>
    <w:rsid w:val="001E59D8"/>
    <w:rsid w:val="001E59DC"/>
    <w:rsid w:val="001E5E71"/>
    <w:rsid w:val="001E5EE3"/>
    <w:rsid w:val="001E5F5E"/>
    <w:rsid w:val="001E638F"/>
    <w:rsid w:val="001E6683"/>
    <w:rsid w:val="001E68F4"/>
    <w:rsid w:val="001E6BED"/>
    <w:rsid w:val="001E6CA5"/>
    <w:rsid w:val="001E6E01"/>
    <w:rsid w:val="001E6E39"/>
    <w:rsid w:val="001E6FEE"/>
    <w:rsid w:val="001E71DD"/>
    <w:rsid w:val="001E73C1"/>
    <w:rsid w:val="001E73FB"/>
    <w:rsid w:val="001E7413"/>
    <w:rsid w:val="001E76CF"/>
    <w:rsid w:val="001E776B"/>
    <w:rsid w:val="001E778A"/>
    <w:rsid w:val="001E7AE8"/>
    <w:rsid w:val="001E7B92"/>
    <w:rsid w:val="001E7D25"/>
    <w:rsid w:val="001F012C"/>
    <w:rsid w:val="001F02A4"/>
    <w:rsid w:val="001F02DE"/>
    <w:rsid w:val="001F03D5"/>
    <w:rsid w:val="001F079B"/>
    <w:rsid w:val="001F0A4C"/>
    <w:rsid w:val="001F0D07"/>
    <w:rsid w:val="001F0E66"/>
    <w:rsid w:val="001F0E86"/>
    <w:rsid w:val="001F0F19"/>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760"/>
    <w:rsid w:val="001F39FF"/>
    <w:rsid w:val="001F3ED8"/>
    <w:rsid w:val="001F441E"/>
    <w:rsid w:val="001F48B1"/>
    <w:rsid w:val="001F4BB6"/>
    <w:rsid w:val="001F4CD2"/>
    <w:rsid w:val="001F4ED0"/>
    <w:rsid w:val="001F507F"/>
    <w:rsid w:val="001F5080"/>
    <w:rsid w:val="001F5204"/>
    <w:rsid w:val="001F5224"/>
    <w:rsid w:val="001F533B"/>
    <w:rsid w:val="001F54A8"/>
    <w:rsid w:val="001F5AF0"/>
    <w:rsid w:val="001F5BEF"/>
    <w:rsid w:val="001F5F5F"/>
    <w:rsid w:val="001F6024"/>
    <w:rsid w:val="001F62B1"/>
    <w:rsid w:val="001F63B1"/>
    <w:rsid w:val="001F68A4"/>
    <w:rsid w:val="001F68EC"/>
    <w:rsid w:val="001F6E48"/>
    <w:rsid w:val="001F707C"/>
    <w:rsid w:val="001F76BD"/>
    <w:rsid w:val="001F7892"/>
    <w:rsid w:val="001F7898"/>
    <w:rsid w:val="001F7AB5"/>
    <w:rsid w:val="002003AE"/>
    <w:rsid w:val="00200673"/>
    <w:rsid w:val="002006FA"/>
    <w:rsid w:val="00200A1A"/>
    <w:rsid w:val="00200C55"/>
    <w:rsid w:val="00200CBD"/>
    <w:rsid w:val="00201036"/>
    <w:rsid w:val="00201120"/>
    <w:rsid w:val="00201405"/>
    <w:rsid w:val="002014AB"/>
    <w:rsid w:val="00201731"/>
    <w:rsid w:val="00201962"/>
    <w:rsid w:val="00201A34"/>
    <w:rsid w:val="00201A50"/>
    <w:rsid w:val="00201B91"/>
    <w:rsid w:val="00201C8C"/>
    <w:rsid w:val="00201E53"/>
    <w:rsid w:val="00202031"/>
    <w:rsid w:val="002021FA"/>
    <w:rsid w:val="002025EB"/>
    <w:rsid w:val="002028AB"/>
    <w:rsid w:val="00202947"/>
    <w:rsid w:val="00202B06"/>
    <w:rsid w:val="00202BD3"/>
    <w:rsid w:val="00202C61"/>
    <w:rsid w:val="00202E4E"/>
    <w:rsid w:val="0020319C"/>
    <w:rsid w:val="00203251"/>
    <w:rsid w:val="00203296"/>
    <w:rsid w:val="00203317"/>
    <w:rsid w:val="00203577"/>
    <w:rsid w:val="0020388F"/>
    <w:rsid w:val="002038B0"/>
    <w:rsid w:val="00203B6D"/>
    <w:rsid w:val="00203B96"/>
    <w:rsid w:val="00203CD0"/>
    <w:rsid w:val="00203D5B"/>
    <w:rsid w:val="0020406A"/>
    <w:rsid w:val="002040F8"/>
    <w:rsid w:val="00204127"/>
    <w:rsid w:val="002041D8"/>
    <w:rsid w:val="002042C4"/>
    <w:rsid w:val="0020433A"/>
    <w:rsid w:val="002044C1"/>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A98"/>
    <w:rsid w:val="00210B80"/>
    <w:rsid w:val="00210C0C"/>
    <w:rsid w:val="00210C39"/>
    <w:rsid w:val="0021116B"/>
    <w:rsid w:val="002113A6"/>
    <w:rsid w:val="00211519"/>
    <w:rsid w:val="0021178F"/>
    <w:rsid w:val="002118F0"/>
    <w:rsid w:val="002119DF"/>
    <w:rsid w:val="00211A63"/>
    <w:rsid w:val="00211B1B"/>
    <w:rsid w:val="00211BCD"/>
    <w:rsid w:val="00211C22"/>
    <w:rsid w:val="00211DAF"/>
    <w:rsid w:val="00211F17"/>
    <w:rsid w:val="00212007"/>
    <w:rsid w:val="002121E6"/>
    <w:rsid w:val="00212712"/>
    <w:rsid w:val="0021280B"/>
    <w:rsid w:val="00212857"/>
    <w:rsid w:val="00212C5F"/>
    <w:rsid w:val="00212CD6"/>
    <w:rsid w:val="00212DFF"/>
    <w:rsid w:val="002133B3"/>
    <w:rsid w:val="00213688"/>
    <w:rsid w:val="00213771"/>
    <w:rsid w:val="002144E4"/>
    <w:rsid w:val="0021463C"/>
    <w:rsid w:val="002146EA"/>
    <w:rsid w:val="00214775"/>
    <w:rsid w:val="002148A5"/>
    <w:rsid w:val="00214B6C"/>
    <w:rsid w:val="00214E6E"/>
    <w:rsid w:val="002152DB"/>
    <w:rsid w:val="002155B9"/>
    <w:rsid w:val="002156AE"/>
    <w:rsid w:val="0021591D"/>
    <w:rsid w:val="00215CE7"/>
    <w:rsid w:val="00216134"/>
    <w:rsid w:val="0021618B"/>
    <w:rsid w:val="002163B2"/>
    <w:rsid w:val="002164B6"/>
    <w:rsid w:val="002166D7"/>
    <w:rsid w:val="002166F3"/>
    <w:rsid w:val="00216D67"/>
    <w:rsid w:val="00216FE9"/>
    <w:rsid w:val="0021716F"/>
    <w:rsid w:val="00217AB6"/>
    <w:rsid w:val="00220C6F"/>
    <w:rsid w:val="00220E30"/>
    <w:rsid w:val="00220EF3"/>
    <w:rsid w:val="002212E6"/>
    <w:rsid w:val="002213B2"/>
    <w:rsid w:val="002214B4"/>
    <w:rsid w:val="00221B30"/>
    <w:rsid w:val="00221BBA"/>
    <w:rsid w:val="00221C13"/>
    <w:rsid w:val="00221CB6"/>
    <w:rsid w:val="00221F46"/>
    <w:rsid w:val="0022220E"/>
    <w:rsid w:val="00222431"/>
    <w:rsid w:val="00222D31"/>
    <w:rsid w:val="00222D3E"/>
    <w:rsid w:val="00222F8A"/>
    <w:rsid w:val="00222FFC"/>
    <w:rsid w:val="00223013"/>
    <w:rsid w:val="0022340F"/>
    <w:rsid w:val="0022349B"/>
    <w:rsid w:val="002234D6"/>
    <w:rsid w:val="00223823"/>
    <w:rsid w:val="00223841"/>
    <w:rsid w:val="0022388C"/>
    <w:rsid w:val="0022396E"/>
    <w:rsid w:val="002239CB"/>
    <w:rsid w:val="00223ABE"/>
    <w:rsid w:val="00223E77"/>
    <w:rsid w:val="00223F79"/>
    <w:rsid w:val="00224345"/>
    <w:rsid w:val="00224888"/>
    <w:rsid w:val="00224974"/>
    <w:rsid w:val="002249C4"/>
    <w:rsid w:val="002250FC"/>
    <w:rsid w:val="0022534E"/>
    <w:rsid w:val="002254D7"/>
    <w:rsid w:val="0022553A"/>
    <w:rsid w:val="002256C8"/>
    <w:rsid w:val="00225A29"/>
    <w:rsid w:val="00225B62"/>
    <w:rsid w:val="00225CAA"/>
    <w:rsid w:val="00225E96"/>
    <w:rsid w:val="00226022"/>
    <w:rsid w:val="00226026"/>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76"/>
    <w:rsid w:val="002277DA"/>
    <w:rsid w:val="00227A9B"/>
    <w:rsid w:val="0022D535"/>
    <w:rsid w:val="0023014A"/>
    <w:rsid w:val="002302D6"/>
    <w:rsid w:val="00230474"/>
    <w:rsid w:val="00230563"/>
    <w:rsid w:val="0023089D"/>
    <w:rsid w:val="00230977"/>
    <w:rsid w:val="00230A52"/>
    <w:rsid w:val="00230CB0"/>
    <w:rsid w:val="00230E3D"/>
    <w:rsid w:val="00231515"/>
    <w:rsid w:val="0023173B"/>
    <w:rsid w:val="00231950"/>
    <w:rsid w:val="00231A4E"/>
    <w:rsid w:val="00231BFC"/>
    <w:rsid w:val="00231DEB"/>
    <w:rsid w:val="00231E24"/>
    <w:rsid w:val="00231FBE"/>
    <w:rsid w:val="0023202A"/>
    <w:rsid w:val="0023206D"/>
    <w:rsid w:val="0023212E"/>
    <w:rsid w:val="00232177"/>
    <w:rsid w:val="0023256C"/>
    <w:rsid w:val="00232670"/>
    <w:rsid w:val="0023270C"/>
    <w:rsid w:val="00232A2F"/>
    <w:rsid w:val="00232D03"/>
    <w:rsid w:val="00232FA8"/>
    <w:rsid w:val="002330CB"/>
    <w:rsid w:val="002332A7"/>
    <w:rsid w:val="002333D1"/>
    <w:rsid w:val="0023348B"/>
    <w:rsid w:val="0023364A"/>
    <w:rsid w:val="00233A21"/>
    <w:rsid w:val="00233B17"/>
    <w:rsid w:val="00233B5D"/>
    <w:rsid w:val="00233C46"/>
    <w:rsid w:val="0023426C"/>
    <w:rsid w:val="0023436C"/>
    <w:rsid w:val="00234418"/>
    <w:rsid w:val="002344E3"/>
    <w:rsid w:val="0023456D"/>
    <w:rsid w:val="002347DF"/>
    <w:rsid w:val="002348ED"/>
    <w:rsid w:val="00234944"/>
    <w:rsid w:val="00234B4C"/>
    <w:rsid w:val="00234CC1"/>
    <w:rsid w:val="00234EBB"/>
    <w:rsid w:val="00235116"/>
    <w:rsid w:val="0023555E"/>
    <w:rsid w:val="0023568D"/>
    <w:rsid w:val="0023569D"/>
    <w:rsid w:val="00235976"/>
    <w:rsid w:val="00235A16"/>
    <w:rsid w:val="00235DA4"/>
    <w:rsid w:val="00235E0D"/>
    <w:rsid w:val="002360E5"/>
    <w:rsid w:val="002364E7"/>
    <w:rsid w:val="0023672D"/>
    <w:rsid w:val="00236765"/>
    <w:rsid w:val="002367C7"/>
    <w:rsid w:val="0023693C"/>
    <w:rsid w:val="0023695F"/>
    <w:rsid w:val="00236A96"/>
    <w:rsid w:val="00236AF3"/>
    <w:rsid w:val="00236C98"/>
    <w:rsid w:val="00236D4B"/>
    <w:rsid w:val="00236F4A"/>
    <w:rsid w:val="0023706C"/>
    <w:rsid w:val="00237220"/>
    <w:rsid w:val="0023730C"/>
    <w:rsid w:val="00237538"/>
    <w:rsid w:val="0023781C"/>
    <w:rsid w:val="00237901"/>
    <w:rsid w:val="00237985"/>
    <w:rsid w:val="00237AD8"/>
    <w:rsid w:val="00237B30"/>
    <w:rsid w:val="00237B33"/>
    <w:rsid w:val="00237B94"/>
    <w:rsid w:val="00237DDF"/>
    <w:rsid w:val="00240153"/>
    <w:rsid w:val="002409E1"/>
    <w:rsid w:val="00240B66"/>
    <w:rsid w:val="00240BEE"/>
    <w:rsid w:val="00240BF2"/>
    <w:rsid w:val="00240BFD"/>
    <w:rsid w:val="00240EDF"/>
    <w:rsid w:val="002413C7"/>
    <w:rsid w:val="002414B3"/>
    <w:rsid w:val="00241539"/>
    <w:rsid w:val="002415E6"/>
    <w:rsid w:val="00241750"/>
    <w:rsid w:val="00241AEB"/>
    <w:rsid w:val="00241CAC"/>
    <w:rsid w:val="00241CAD"/>
    <w:rsid w:val="00241D17"/>
    <w:rsid w:val="00241DC7"/>
    <w:rsid w:val="00241FB4"/>
    <w:rsid w:val="002422F3"/>
    <w:rsid w:val="002423A0"/>
    <w:rsid w:val="002424D2"/>
    <w:rsid w:val="0024252D"/>
    <w:rsid w:val="00242548"/>
    <w:rsid w:val="002425DA"/>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BB"/>
    <w:rsid w:val="002441FE"/>
    <w:rsid w:val="002442D3"/>
    <w:rsid w:val="002447C3"/>
    <w:rsid w:val="00244A51"/>
    <w:rsid w:val="00244A7F"/>
    <w:rsid w:val="00244F1C"/>
    <w:rsid w:val="00245359"/>
    <w:rsid w:val="002453B2"/>
    <w:rsid w:val="00245554"/>
    <w:rsid w:val="00245665"/>
    <w:rsid w:val="002458A7"/>
    <w:rsid w:val="0024599A"/>
    <w:rsid w:val="00245AF7"/>
    <w:rsid w:val="00245EA4"/>
    <w:rsid w:val="00245F0D"/>
    <w:rsid w:val="0024600C"/>
    <w:rsid w:val="00246161"/>
    <w:rsid w:val="00246482"/>
    <w:rsid w:val="002464A5"/>
    <w:rsid w:val="00246A24"/>
    <w:rsid w:val="00246C27"/>
    <w:rsid w:val="0024741F"/>
    <w:rsid w:val="0024752B"/>
    <w:rsid w:val="00247601"/>
    <w:rsid w:val="002478D5"/>
    <w:rsid w:val="00247911"/>
    <w:rsid w:val="00247A62"/>
    <w:rsid w:val="00247E51"/>
    <w:rsid w:val="00247E94"/>
    <w:rsid w:val="00247EC2"/>
    <w:rsid w:val="00247FDF"/>
    <w:rsid w:val="00250429"/>
    <w:rsid w:val="0025047A"/>
    <w:rsid w:val="002506CA"/>
    <w:rsid w:val="002507EF"/>
    <w:rsid w:val="00250D25"/>
    <w:rsid w:val="00250DA7"/>
    <w:rsid w:val="00250EB7"/>
    <w:rsid w:val="0025121F"/>
    <w:rsid w:val="00251335"/>
    <w:rsid w:val="0025148E"/>
    <w:rsid w:val="00251813"/>
    <w:rsid w:val="002518DA"/>
    <w:rsid w:val="0025197F"/>
    <w:rsid w:val="00251A1A"/>
    <w:rsid w:val="00251CFB"/>
    <w:rsid w:val="00252469"/>
    <w:rsid w:val="00252520"/>
    <w:rsid w:val="0025253D"/>
    <w:rsid w:val="0025293B"/>
    <w:rsid w:val="00252A20"/>
    <w:rsid w:val="00252CC7"/>
    <w:rsid w:val="00253039"/>
    <w:rsid w:val="00253189"/>
    <w:rsid w:val="00253350"/>
    <w:rsid w:val="00253426"/>
    <w:rsid w:val="00253681"/>
    <w:rsid w:val="0025373D"/>
    <w:rsid w:val="0025398D"/>
    <w:rsid w:val="00253B94"/>
    <w:rsid w:val="00253BE2"/>
    <w:rsid w:val="00253FC3"/>
    <w:rsid w:val="00254140"/>
    <w:rsid w:val="00254360"/>
    <w:rsid w:val="002544B2"/>
    <w:rsid w:val="00254505"/>
    <w:rsid w:val="0025461C"/>
    <w:rsid w:val="00254719"/>
    <w:rsid w:val="002547AD"/>
    <w:rsid w:val="002548A1"/>
    <w:rsid w:val="002548F6"/>
    <w:rsid w:val="002549DF"/>
    <w:rsid w:val="00254F72"/>
    <w:rsid w:val="002551D8"/>
    <w:rsid w:val="002551E6"/>
    <w:rsid w:val="00255247"/>
    <w:rsid w:val="0025539B"/>
    <w:rsid w:val="00255438"/>
    <w:rsid w:val="0025571B"/>
    <w:rsid w:val="00255811"/>
    <w:rsid w:val="002559D0"/>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8E8"/>
    <w:rsid w:val="002579CC"/>
    <w:rsid w:val="00257CB0"/>
    <w:rsid w:val="002600D9"/>
    <w:rsid w:val="002601C6"/>
    <w:rsid w:val="00260258"/>
    <w:rsid w:val="00260455"/>
    <w:rsid w:val="00260861"/>
    <w:rsid w:val="00260A21"/>
    <w:rsid w:val="00260ACF"/>
    <w:rsid w:val="00260D21"/>
    <w:rsid w:val="00260EFF"/>
    <w:rsid w:val="00260FCC"/>
    <w:rsid w:val="002611F4"/>
    <w:rsid w:val="00261711"/>
    <w:rsid w:val="002617CA"/>
    <w:rsid w:val="00261849"/>
    <w:rsid w:val="0026194E"/>
    <w:rsid w:val="00261C83"/>
    <w:rsid w:val="00261CA6"/>
    <w:rsid w:val="00261FA6"/>
    <w:rsid w:val="00262683"/>
    <w:rsid w:val="00262775"/>
    <w:rsid w:val="00262792"/>
    <w:rsid w:val="002627E7"/>
    <w:rsid w:val="002629B0"/>
    <w:rsid w:val="00262A6A"/>
    <w:rsid w:val="00262BF8"/>
    <w:rsid w:val="00262C0D"/>
    <w:rsid w:val="002632C3"/>
    <w:rsid w:val="00263576"/>
    <w:rsid w:val="00263688"/>
    <w:rsid w:val="00263A23"/>
    <w:rsid w:val="00263B07"/>
    <w:rsid w:val="00263BAD"/>
    <w:rsid w:val="00263BC6"/>
    <w:rsid w:val="00263C36"/>
    <w:rsid w:val="00263D44"/>
    <w:rsid w:val="00263D63"/>
    <w:rsid w:val="00263E6F"/>
    <w:rsid w:val="00263EA5"/>
    <w:rsid w:val="002643C7"/>
    <w:rsid w:val="00264B20"/>
    <w:rsid w:val="00265028"/>
    <w:rsid w:val="002655B2"/>
    <w:rsid w:val="002656AE"/>
    <w:rsid w:val="00265A60"/>
    <w:rsid w:val="00265B23"/>
    <w:rsid w:val="00265B94"/>
    <w:rsid w:val="00265BA8"/>
    <w:rsid w:val="00265C4D"/>
    <w:rsid w:val="00265DE3"/>
    <w:rsid w:val="00265E4D"/>
    <w:rsid w:val="00266428"/>
    <w:rsid w:val="0026648D"/>
    <w:rsid w:val="002665A6"/>
    <w:rsid w:val="002669BC"/>
    <w:rsid w:val="00266BAF"/>
    <w:rsid w:val="00266D65"/>
    <w:rsid w:val="00266DF8"/>
    <w:rsid w:val="00266F68"/>
    <w:rsid w:val="00266F71"/>
    <w:rsid w:val="0026748C"/>
    <w:rsid w:val="0026751B"/>
    <w:rsid w:val="00267CA9"/>
    <w:rsid w:val="00267DF5"/>
    <w:rsid w:val="00267EAF"/>
    <w:rsid w:val="00267FF1"/>
    <w:rsid w:val="00268E49"/>
    <w:rsid w:val="00270568"/>
    <w:rsid w:val="00270DD7"/>
    <w:rsid w:val="002710A5"/>
    <w:rsid w:val="00271342"/>
    <w:rsid w:val="0027189E"/>
    <w:rsid w:val="002718EB"/>
    <w:rsid w:val="00271B61"/>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21"/>
    <w:rsid w:val="00273E5F"/>
    <w:rsid w:val="00273EEC"/>
    <w:rsid w:val="00274038"/>
    <w:rsid w:val="002741A8"/>
    <w:rsid w:val="002743AB"/>
    <w:rsid w:val="00274427"/>
    <w:rsid w:val="00274626"/>
    <w:rsid w:val="00274636"/>
    <w:rsid w:val="00274BEF"/>
    <w:rsid w:val="00274F16"/>
    <w:rsid w:val="0027524A"/>
    <w:rsid w:val="0027525D"/>
    <w:rsid w:val="0027544F"/>
    <w:rsid w:val="002756BF"/>
    <w:rsid w:val="002756F7"/>
    <w:rsid w:val="00275822"/>
    <w:rsid w:val="00275F4D"/>
    <w:rsid w:val="0027610E"/>
    <w:rsid w:val="002763F4"/>
    <w:rsid w:val="00276443"/>
    <w:rsid w:val="0027683A"/>
    <w:rsid w:val="002768F6"/>
    <w:rsid w:val="002769C7"/>
    <w:rsid w:val="00276CB3"/>
    <w:rsid w:val="00276E2E"/>
    <w:rsid w:val="00277618"/>
    <w:rsid w:val="0027761B"/>
    <w:rsid w:val="00277762"/>
    <w:rsid w:val="002778A8"/>
    <w:rsid w:val="00277964"/>
    <w:rsid w:val="00277B51"/>
    <w:rsid w:val="002800FE"/>
    <w:rsid w:val="00280210"/>
    <w:rsid w:val="0028033D"/>
    <w:rsid w:val="002803C4"/>
    <w:rsid w:val="002805CB"/>
    <w:rsid w:val="00280E95"/>
    <w:rsid w:val="00281176"/>
    <w:rsid w:val="002815C4"/>
    <w:rsid w:val="00281D22"/>
    <w:rsid w:val="002820DA"/>
    <w:rsid w:val="002821D5"/>
    <w:rsid w:val="0028254A"/>
    <w:rsid w:val="002828F3"/>
    <w:rsid w:val="00282986"/>
    <w:rsid w:val="00282D4A"/>
    <w:rsid w:val="00282E0C"/>
    <w:rsid w:val="00282F8F"/>
    <w:rsid w:val="0028362B"/>
    <w:rsid w:val="00284126"/>
    <w:rsid w:val="00284153"/>
    <w:rsid w:val="00284C04"/>
    <w:rsid w:val="00284DF2"/>
    <w:rsid w:val="00285163"/>
    <w:rsid w:val="002854AF"/>
    <w:rsid w:val="002856EE"/>
    <w:rsid w:val="00285813"/>
    <w:rsid w:val="00285838"/>
    <w:rsid w:val="00285E40"/>
    <w:rsid w:val="00285E63"/>
    <w:rsid w:val="0028630D"/>
    <w:rsid w:val="00286323"/>
    <w:rsid w:val="002863AC"/>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50"/>
    <w:rsid w:val="00290360"/>
    <w:rsid w:val="0029040D"/>
    <w:rsid w:val="002904EB"/>
    <w:rsid w:val="002908B1"/>
    <w:rsid w:val="00290B22"/>
    <w:rsid w:val="00290E61"/>
    <w:rsid w:val="00290F5B"/>
    <w:rsid w:val="0029115C"/>
    <w:rsid w:val="0029120D"/>
    <w:rsid w:val="00291528"/>
    <w:rsid w:val="00291958"/>
    <w:rsid w:val="00291AC5"/>
    <w:rsid w:val="00291BFE"/>
    <w:rsid w:val="00291F23"/>
    <w:rsid w:val="002920D1"/>
    <w:rsid w:val="0029222B"/>
    <w:rsid w:val="002923BC"/>
    <w:rsid w:val="002929B0"/>
    <w:rsid w:val="00292A30"/>
    <w:rsid w:val="00292E85"/>
    <w:rsid w:val="00293369"/>
    <w:rsid w:val="00293388"/>
    <w:rsid w:val="002933A9"/>
    <w:rsid w:val="002935E6"/>
    <w:rsid w:val="00293749"/>
    <w:rsid w:val="002937A4"/>
    <w:rsid w:val="0029387F"/>
    <w:rsid w:val="002938B9"/>
    <w:rsid w:val="00294087"/>
    <w:rsid w:val="00294350"/>
    <w:rsid w:val="00294364"/>
    <w:rsid w:val="0029455E"/>
    <w:rsid w:val="002945CF"/>
    <w:rsid w:val="00294650"/>
    <w:rsid w:val="002947C0"/>
    <w:rsid w:val="0029498E"/>
    <w:rsid w:val="002949FE"/>
    <w:rsid w:val="00294A2A"/>
    <w:rsid w:val="00294C7E"/>
    <w:rsid w:val="00294CFE"/>
    <w:rsid w:val="00294F55"/>
    <w:rsid w:val="002953F0"/>
    <w:rsid w:val="002956B7"/>
    <w:rsid w:val="00295714"/>
    <w:rsid w:val="00295764"/>
    <w:rsid w:val="00295AA4"/>
    <w:rsid w:val="00295B60"/>
    <w:rsid w:val="00295C5A"/>
    <w:rsid w:val="00295D56"/>
    <w:rsid w:val="00296089"/>
    <w:rsid w:val="002961A4"/>
    <w:rsid w:val="00296304"/>
    <w:rsid w:val="002964B4"/>
    <w:rsid w:val="002965B7"/>
    <w:rsid w:val="00296A41"/>
    <w:rsid w:val="00296B07"/>
    <w:rsid w:val="00296C5D"/>
    <w:rsid w:val="00296D99"/>
    <w:rsid w:val="00296E36"/>
    <w:rsid w:val="0029723D"/>
    <w:rsid w:val="00297682"/>
    <w:rsid w:val="0029769A"/>
    <w:rsid w:val="0029D080"/>
    <w:rsid w:val="002A01D2"/>
    <w:rsid w:val="002A02C7"/>
    <w:rsid w:val="002A08A4"/>
    <w:rsid w:val="002A0AD2"/>
    <w:rsid w:val="002A0B00"/>
    <w:rsid w:val="002A1214"/>
    <w:rsid w:val="002A136B"/>
    <w:rsid w:val="002A19D6"/>
    <w:rsid w:val="002A1C2E"/>
    <w:rsid w:val="002A1EC3"/>
    <w:rsid w:val="002A1EF8"/>
    <w:rsid w:val="002A25BD"/>
    <w:rsid w:val="002A2766"/>
    <w:rsid w:val="002A27B4"/>
    <w:rsid w:val="002A28B1"/>
    <w:rsid w:val="002A2965"/>
    <w:rsid w:val="002A29C6"/>
    <w:rsid w:val="002A2ACB"/>
    <w:rsid w:val="002A2B93"/>
    <w:rsid w:val="002A2BB8"/>
    <w:rsid w:val="002A2D12"/>
    <w:rsid w:val="002A3295"/>
    <w:rsid w:val="002A3324"/>
    <w:rsid w:val="002A3337"/>
    <w:rsid w:val="002A36F3"/>
    <w:rsid w:val="002A390D"/>
    <w:rsid w:val="002A39CC"/>
    <w:rsid w:val="002A3D40"/>
    <w:rsid w:val="002A3DCA"/>
    <w:rsid w:val="002A3F11"/>
    <w:rsid w:val="002A40FF"/>
    <w:rsid w:val="002A4510"/>
    <w:rsid w:val="002A45F1"/>
    <w:rsid w:val="002A465D"/>
    <w:rsid w:val="002A4AE7"/>
    <w:rsid w:val="002A4BE4"/>
    <w:rsid w:val="002A4CB1"/>
    <w:rsid w:val="002A4D10"/>
    <w:rsid w:val="002A5188"/>
    <w:rsid w:val="002A51D6"/>
    <w:rsid w:val="002A5316"/>
    <w:rsid w:val="002A5367"/>
    <w:rsid w:val="002A54AC"/>
    <w:rsid w:val="002A54B1"/>
    <w:rsid w:val="002A5651"/>
    <w:rsid w:val="002A5833"/>
    <w:rsid w:val="002A5A1B"/>
    <w:rsid w:val="002A5B83"/>
    <w:rsid w:val="002A5DEC"/>
    <w:rsid w:val="002A5EB1"/>
    <w:rsid w:val="002A5EB8"/>
    <w:rsid w:val="002A5FA1"/>
    <w:rsid w:val="002A5FA6"/>
    <w:rsid w:val="002A680A"/>
    <w:rsid w:val="002A6928"/>
    <w:rsid w:val="002A6959"/>
    <w:rsid w:val="002A6979"/>
    <w:rsid w:val="002A6B88"/>
    <w:rsid w:val="002A6CC0"/>
    <w:rsid w:val="002A6E0C"/>
    <w:rsid w:val="002A6E0D"/>
    <w:rsid w:val="002A6E0E"/>
    <w:rsid w:val="002A737B"/>
    <w:rsid w:val="002A7729"/>
    <w:rsid w:val="002A7798"/>
    <w:rsid w:val="002A77CF"/>
    <w:rsid w:val="002A7D5B"/>
    <w:rsid w:val="002A7E15"/>
    <w:rsid w:val="002B051B"/>
    <w:rsid w:val="002B056C"/>
    <w:rsid w:val="002B059F"/>
    <w:rsid w:val="002B08CE"/>
    <w:rsid w:val="002B0C5B"/>
    <w:rsid w:val="002B0E85"/>
    <w:rsid w:val="002B0EB0"/>
    <w:rsid w:val="002B0ED3"/>
    <w:rsid w:val="002B1135"/>
    <w:rsid w:val="002B1166"/>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2BB1"/>
    <w:rsid w:val="002B336B"/>
    <w:rsid w:val="002B351B"/>
    <w:rsid w:val="002B388E"/>
    <w:rsid w:val="002B3A90"/>
    <w:rsid w:val="002B3BAE"/>
    <w:rsid w:val="002B3DB6"/>
    <w:rsid w:val="002B3E86"/>
    <w:rsid w:val="002B3EC5"/>
    <w:rsid w:val="002B3FD9"/>
    <w:rsid w:val="002B41BE"/>
    <w:rsid w:val="002B42AA"/>
    <w:rsid w:val="002B4344"/>
    <w:rsid w:val="002B445E"/>
    <w:rsid w:val="002B45D3"/>
    <w:rsid w:val="002B480A"/>
    <w:rsid w:val="002B4954"/>
    <w:rsid w:val="002B4CEF"/>
    <w:rsid w:val="002B4F12"/>
    <w:rsid w:val="002B53D2"/>
    <w:rsid w:val="002B588C"/>
    <w:rsid w:val="002B5A9C"/>
    <w:rsid w:val="002B5EB1"/>
    <w:rsid w:val="002B603F"/>
    <w:rsid w:val="002B612C"/>
    <w:rsid w:val="002B62F9"/>
    <w:rsid w:val="002B634C"/>
    <w:rsid w:val="002B68AB"/>
    <w:rsid w:val="002B694A"/>
    <w:rsid w:val="002B6A0C"/>
    <w:rsid w:val="002B6C0C"/>
    <w:rsid w:val="002B6CBA"/>
    <w:rsid w:val="002B6D64"/>
    <w:rsid w:val="002B7287"/>
    <w:rsid w:val="002B7665"/>
    <w:rsid w:val="002B795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571"/>
    <w:rsid w:val="002C16F3"/>
    <w:rsid w:val="002C1792"/>
    <w:rsid w:val="002C18A1"/>
    <w:rsid w:val="002C1913"/>
    <w:rsid w:val="002C19EB"/>
    <w:rsid w:val="002C1A40"/>
    <w:rsid w:val="002C1A79"/>
    <w:rsid w:val="002C1B79"/>
    <w:rsid w:val="002C1BD9"/>
    <w:rsid w:val="002C1C19"/>
    <w:rsid w:val="002C1D1B"/>
    <w:rsid w:val="002C23FF"/>
    <w:rsid w:val="002C2436"/>
    <w:rsid w:val="002C2438"/>
    <w:rsid w:val="002C2459"/>
    <w:rsid w:val="002C2593"/>
    <w:rsid w:val="002C2645"/>
    <w:rsid w:val="002C2715"/>
    <w:rsid w:val="002C2CC9"/>
    <w:rsid w:val="002C2E00"/>
    <w:rsid w:val="002C2E1A"/>
    <w:rsid w:val="002C2EA8"/>
    <w:rsid w:val="002C2F17"/>
    <w:rsid w:val="002C2F20"/>
    <w:rsid w:val="002C2FAF"/>
    <w:rsid w:val="002C30CA"/>
    <w:rsid w:val="002C3128"/>
    <w:rsid w:val="002C32ED"/>
    <w:rsid w:val="002C36B6"/>
    <w:rsid w:val="002C378D"/>
    <w:rsid w:val="002C4047"/>
    <w:rsid w:val="002C40C9"/>
    <w:rsid w:val="002C4365"/>
    <w:rsid w:val="002C47BD"/>
    <w:rsid w:val="002C4CAD"/>
    <w:rsid w:val="002C4E6B"/>
    <w:rsid w:val="002C51F0"/>
    <w:rsid w:val="002C539F"/>
    <w:rsid w:val="002C554A"/>
    <w:rsid w:val="002C59FA"/>
    <w:rsid w:val="002C5CCE"/>
    <w:rsid w:val="002C5F13"/>
    <w:rsid w:val="002C626C"/>
    <w:rsid w:val="002C6526"/>
    <w:rsid w:val="002C66A1"/>
    <w:rsid w:val="002C6A8C"/>
    <w:rsid w:val="002C6ADF"/>
    <w:rsid w:val="002C6BEF"/>
    <w:rsid w:val="002C6E1C"/>
    <w:rsid w:val="002C6FCE"/>
    <w:rsid w:val="002C702C"/>
    <w:rsid w:val="002C7042"/>
    <w:rsid w:val="002C7045"/>
    <w:rsid w:val="002C7048"/>
    <w:rsid w:val="002C7395"/>
    <w:rsid w:val="002C741F"/>
    <w:rsid w:val="002C749A"/>
    <w:rsid w:val="002C7570"/>
    <w:rsid w:val="002C7590"/>
    <w:rsid w:val="002C7618"/>
    <w:rsid w:val="002C780B"/>
    <w:rsid w:val="002C78F7"/>
    <w:rsid w:val="002C7CA2"/>
    <w:rsid w:val="002C7ED1"/>
    <w:rsid w:val="002C7FBB"/>
    <w:rsid w:val="002CA2C3"/>
    <w:rsid w:val="002D0061"/>
    <w:rsid w:val="002D0269"/>
    <w:rsid w:val="002D037D"/>
    <w:rsid w:val="002D054C"/>
    <w:rsid w:val="002D0663"/>
    <w:rsid w:val="002D08D8"/>
    <w:rsid w:val="002D0950"/>
    <w:rsid w:val="002D0CF3"/>
    <w:rsid w:val="002D0E01"/>
    <w:rsid w:val="002D17F5"/>
    <w:rsid w:val="002D1C79"/>
    <w:rsid w:val="002D1CB9"/>
    <w:rsid w:val="002D2014"/>
    <w:rsid w:val="002D216F"/>
    <w:rsid w:val="002D21CF"/>
    <w:rsid w:val="002D22A1"/>
    <w:rsid w:val="002D22EB"/>
    <w:rsid w:val="002D23BE"/>
    <w:rsid w:val="002D2534"/>
    <w:rsid w:val="002D2595"/>
    <w:rsid w:val="002D2728"/>
    <w:rsid w:val="002D27C8"/>
    <w:rsid w:val="002D2AC4"/>
    <w:rsid w:val="002D2B16"/>
    <w:rsid w:val="002D2C79"/>
    <w:rsid w:val="002D2C91"/>
    <w:rsid w:val="002D2DC8"/>
    <w:rsid w:val="002D2F79"/>
    <w:rsid w:val="002D3078"/>
    <w:rsid w:val="002D30A8"/>
    <w:rsid w:val="002D3496"/>
    <w:rsid w:val="002D3B2D"/>
    <w:rsid w:val="002D3DAD"/>
    <w:rsid w:val="002D3E61"/>
    <w:rsid w:val="002D4987"/>
    <w:rsid w:val="002D4D52"/>
    <w:rsid w:val="002D5348"/>
    <w:rsid w:val="002D5529"/>
    <w:rsid w:val="002D5682"/>
    <w:rsid w:val="002D5716"/>
    <w:rsid w:val="002D58F3"/>
    <w:rsid w:val="002D594E"/>
    <w:rsid w:val="002D59DB"/>
    <w:rsid w:val="002D5B2F"/>
    <w:rsid w:val="002D5C15"/>
    <w:rsid w:val="002D5DFA"/>
    <w:rsid w:val="002D5F4B"/>
    <w:rsid w:val="002D5FFB"/>
    <w:rsid w:val="002D62BD"/>
    <w:rsid w:val="002D6445"/>
    <w:rsid w:val="002D64DC"/>
    <w:rsid w:val="002D66E7"/>
    <w:rsid w:val="002D6764"/>
    <w:rsid w:val="002D691E"/>
    <w:rsid w:val="002D6BDC"/>
    <w:rsid w:val="002D6D76"/>
    <w:rsid w:val="002D6ED7"/>
    <w:rsid w:val="002D6EF4"/>
    <w:rsid w:val="002D704B"/>
    <w:rsid w:val="002D70B8"/>
    <w:rsid w:val="002D7116"/>
    <w:rsid w:val="002D7254"/>
    <w:rsid w:val="002D732A"/>
    <w:rsid w:val="002D75DC"/>
    <w:rsid w:val="002D7F57"/>
    <w:rsid w:val="002E0230"/>
    <w:rsid w:val="002E040D"/>
    <w:rsid w:val="002E087E"/>
    <w:rsid w:val="002E08DD"/>
    <w:rsid w:val="002E09A3"/>
    <w:rsid w:val="002E0A7B"/>
    <w:rsid w:val="002E0CC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1D1"/>
    <w:rsid w:val="002E33E0"/>
    <w:rsid w:val="002E348E"/>
    <w:rsid w:val="002E3969"/>
    <w:rsid w:val="002E3BE5"/>
    <w:rsid w:val="002E403E"/>
    <w:rsid w:val="002E41CB"/>
    <w:rsid w:val="002E43B9"/>
    <w:rsid w:val="002E4544"/>
    <w:rsid w:val="002E4873"/>
    <w:rsid w:val="002E4B5C"/>
    <w:rsid w:val="002E4F0B"/>
    <w:rsid w:val="002E50C1"/>
    <w:rsid w:val="002E5103"/>
    <w:rsid w:val="002E5160"/>
    <w:rsid w:val="002E536D"/>
    <w:rsid w:val="002E5393"/>
    <w:rsid w:val="002E5637"/>
    <w:rsid w:val="002E5990"/>
    <w:rsid w:val="002E5B4C"/>
    <w:rsid w:val="002E5D61"/>
    <w:rsid w:val="002E6018"/>
    <w:rsid w:val="002E6375"/>
    <w:rsid w:val="002E6414"/>
    <w:rsid w:val="002E6554"/>
    <w:rsid w:val="002E6588"/>
    <w:rsid w:val="002E658E"/>
    <w:rsid w:val="002E68F0"/>
    <w:rsid w:val="002E6AD6"/>
    <w:rsid w:val="002E6B71"/>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B54"/>
    <w:rsid w:val="002F0D49"/>
    <w:rsid w:val="002F0EA3"/>
    <w:rsid w:val="002F0F60"/>
    <w:rsid w:val="002F13CA"/>
    <w:rsid w:val="002F13DA"/>
    <w:rsid w:val="002F18A1"/>
    <w:rsid w:val="002F1C59"/>
    <w:rsid w:val="002F1D39"/>
    <w:rsid w:val="002F1E81"/>
    <w:rsid w:val="002F1EBE"/>
    <w:rsid w:val="002F1F22"/>
    <w:rsid w:val="002F20B1"/>
    <w:rsid w:val="002F2157"/>
    <w:rsid w:val="002F2219"/>
    <w:rsid w:val="002F24CD"/>
    <w:rsid w:val="002F2691"/>
    <w:rsid w:val="002F28C0"/>
    <w:rsid w:val="002F28FE"/>
    <w:rsid w:val="002F291F"/>
    <w:rsid w:val="002F2994"/>
    <w:rsid w:val="002F2A1C"/>
    <w:rsid w:val="002F2F74"/>
    <w:rsid w:val="002F30AB"/>
    <w:rsid w:val="002F3101"/>
    <w:rsid w:val="002F3271"/>
    <w:rsid w:val="002F3515"/>
    <w:rsid w:val="002F3644"/>
    <w:rsid w:val="002F3688"/>
    <w:rsid w:val="002F37FF"/>
    <w:rsid w:val="002F3CE6"/>
    <w:rsid w:val="002F3E5A"/>
    <w:rsid w:val="002F3F36"/>
    <w:rsid w:val="002F413D"/>
    <w:rsid w:val="002F42A3"/>
    <w:rsid w:val="002F4341"/>
    <w:rsid w:val="002F44BC"/>
    <w:rsid w:val="002F47B2"/>
    <w:rsid w:val="002F485C"/>
    <w:rsid w:val="002F48AD"/>
    <w:rsid w:val="002F4A6A"/>
    <w:rsid w:val="002F4BAF"/>
    <w:rsid w:val="002F4E9F"/>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B30"/>
    <w:rsid w:val="002F6BE5"/>
    <w:rsid w:val="002F6CEF"/>
    <w:rsid w:val="002F704B"/>
    <w:rsid w:val="002F7084"/>
    <w:rsid w:val="002F709B"/>
    <w:rsid w:val="002F71B7"/>
    <w:rsid w:val="002F71BD"/>
    <w:rsid w:val="002F7268"/>
    <w:rsid w:val="002F739D"/>
    <w:rsid w:val="002F74D6"/>
    <w:rsid w:val="002F757E"/>
    <w:rsid w:val="002F75C5"/>
    <w:rsid w:val="002F7BCD"/>
    <w:rsid w:val="002F7D59"/>
    <w:rsid w:val="002F7DBF"/>
    <w:rsid w:val="002F7ED1"/>
    <w:rsid w:val="002F7F70"/>
    <w:rsid w:val="002FFD83"/>
    <w:rsid w:val="0030027C"/>
    <w:rsid w:val="00300311"/>
    <w:rsid w:val="00300345"/>
    <w:rsid w:val="0030037D"/>
    <w:rsid w:val="003005B5"/>
    <w:rsid w:val="00300DEB"/>
    <w:rsid w:val="00300EAD"/>
    <w:rsid w:val="00301011"/>
    <w:rsid w:val="00301081"/>
    <w:rsid w:val="00301524"/>
    <w:rsid w:val="003016BA"/>
    <w:rsid w:val="00301B03"/>
    <w:rsid w:val="00301E54"/>
    <w:rsid w:val="003022BB"/>
    <w:rsid w:val="0030275F"/>
    <w:rsid w:val="003028FA"/>
    <w:rsid w:val="00302958"/>
    <w:rsid w:val="00302E29"/>
    <w:rsid w:val="00302F5A"/>
    <w:rsid w:val="00303117"/>
    <w:rsid w:val="00303221"/>
    <w:rsid w:val="00303429"/>
    <w:rsid w:val="00303542"/>
    <w:rsid w:val="0030371A"/>
    <w:rsid w:val="00303AA9"/>
    <w:rsid w:val="00303CDF"/>
    <w:rsid w:val="0030409D"/>
    <w:rsid w:val="00304186"/>
    <w:rsid w:val="003043F1"/>
    <w:rsid w:val="003048A1"/>
    <w:rsid w:val="00304B93"/>
    <w:rsid w:val="00305393"/>
    <w:rsid w:val="00305B1C"/>
    <w:rsid w:val="0030604D"/>
    <w:rsid w:val="00306269"/>
    <w:rsid w:val="00306737"/>
    <w:rsid w:val="00306950"/>
    <w:rsid w:val="003069B4"/>
    <w:rsid w:val="00306DD7"/>
    <w:rsid w:val="003073BD"/>
    <w:rsid w:val="0030740F"/>
    <w:rsid w:val="0030752A"/>
    <w:rsid w:val="0030778D"/>
    <w:rsid w:val="00307D78"/>
    <w:rsid w:val="00307E55"/>
    <w:rsid w:val="00307FC1"/>
    <w:rsid w:val="0031033A"/>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1777"/>
    <w:rsid w:val="00311A65"/>
    <w:rsid w:val="0031214D"/>
    <w:rsid w:val="00312246"/>
    <w:rsid w:val="003124B5"/>
    <w:rsid w:val="00312594"/>
    <w:rsid w:val="003125BD"/>
    <w:rsid w:val="003125C3"/>
    <w:rsid w:val="003125CE"/>
    <w:rsid w:val="00312796"/>
    <w:rsid w:val="00312BDC"/>
    <w:rsid w:val="00312BE0"/>
    <w:rsid w:val="00312D01"/>
    <w:rsid w:val="00312DDE"/>
    <w:rsid w:val="00313326"/>
    <w:rsid w:val="0031349A"/>
    <w:rsid w:val="0031378F"/>
    <w:rsid w:val="00313B18"/>
    <w:rsid w:val="00313B57"/>
    <w:rsid w:val="00313C05"/>
    <w:rsid w:val="00313E54"/>
    <w:rsid w:val="00314340"/>
    <w:rsid w:val="00314BC0"/>
    <w:rsid w:val="00314CCF"/>
    <w:rsid w:val="00314D91"/>
    <w:rsid w:val="00314E12"/>
    <w:rsid w:val="00315250"/>
    <w:rsid w:val="00315274"/>
    <w:rsid w:val="003152C3"/>
    <w:rsid w:val="00315330"/>
    <w:rsid w:val="00315341"/>
    <w:rsid w:val="00315607"/>
    <w:rsid w:val="00315717"/>
    <w:rsid w:val="0031584D"/>
    <w:rsid w:val="0031594E"/>
    <w:rsid w:val="00315A53"/>
    <w:rsid w:val="00315B34"/>
    <w:rsid w:val="00315B4D"/>
    <w:rsid w:val="00315F4E"/>
    <w:rsid w:val="00316022"/>
    <w:rsid w:val="00316044"/>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41"/>
    <w:rsid w:val="00317795"/>
    <w:rsid w:val="00317ABF"/>
    <w:rsid w:val="00317C07"/>
    <w:rsid w:val="00317C5C"/>
    <w:rsid w:val="00317E63"/>
    <w:rsid w:val="003200A7"/>
    <w:rsid w:val="00320219"/>
    <w:rsid w:val="00320331"/>
    <w:rsid w:val="00320410"/>
    <w:rsid w:val="003205E9"/>
    <w:rsid w:val="00320697"/>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17"/>
    <w:rsid w:val="00322C8D"/>
    <w:rsid w:val="00322E18"/>
    <w:rsid w:val="0032319C"/>
    <w:rsid w:val="00323235"/>
    <w:rsid w:val="00323244"/>
    <w:rsid w:val="0032333D"/>
    <w:rsid w:val="00323458"/>
    <w:rsid w:val="00323673"/>
    <w:rsid w:val="00323A7F"/>
    <w:rsid w:val="0032451E"/>
    <w:rsid w:val="003245EF"/>
    <w:rsid w:val="00324906"/>
    <w:rsid w:val="003249A7"/>
    <w:rsid w:val="00324DE2"/>
    <w:rsid w:val="0032515B"/>
    <w:rsid w:val="0032533A"/>
    <w:rsid w:val="003254D7"/>
    <w:rsid w:val="0032552F"/>
    <w:rsid w:val="00325733"/>
    <w:rsid w:val="00325763"/>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0FBE"/>
    <w:rsid w:val="00331083"/>
    <w:rsid w:val="0033114E"/>
    <w:rsid w:val="0033147B"/>
    <w:rsid w:val="0033154D"/>
    <w:rsid w:val="0033159C"/>
    <w:rsid w:val="003315A7"/>
    <w:rsid w:val="003316BE"/>
    <w:rsid w:val="0033171A"/>
    <w:rsid w:val="00331AB7"/>
    <w:rsid w:val="00331C58"/>
    <w:rsid w:val="00331F2F"/>
    <w:rsid w:val="00331F6C"/>
    <w:rsid w:val="003321F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AAB"/>
    <w:rsid w:val="00333B63"/>
    <w:rsid w:val="00333C5F"/>
    <w:rsid w:val="00333D20"/>
    <w:rsid w:val="00333FE2"/>
    <w:rsid w:val="003340DE"/>
    <w:rsid w:val="0033422D"/>
    <w:rsid w:val="00334296"/>
    <w:rsid w:val="0033440D"/>
    <w:rsid w:val="00334828"/>
    <w:rsid w:val="00334A0B"/>
    <w:rsid w:val="00334CE5"/>
    <w:rsid w:val="0033508B"/>
    <w:rsid w:val="003350D5"/>
    <w:rsid w:val="003351E6"/>
    <w:rsid w:val="00335464"/>
    <w:rsid w:val="0033562A"/>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AA3"/>
    <w:rsid w:val="00337B61"/>
    <w:rsid w:val="00337BB3"/>
    <w:rsid w:val="00340094"/>
    <w:rsid w:val="00340220"/>
    <w:rsid w:val="00340366"/>
    <w:rsid w:val="00340432"/>
    <w:rsid w:val="00340438"/>
    <w:rsid w:val="00340606"/>
    <w:rsid w:val="0034068B"/>
    <w:rsid w:val="003406A6"/>
    <w:rsid w:val="00340B2B"/>
    <w:rsid w:val="00340B3E"/>
    <w:rsid w:val="00340E34"/>
    <w:rsid w:val="00340F1E"/>
    <w:rsid w:val="00341134"/>
    <w:rsid w:val="0034118B"/>
    <w:rsid w:val="00341339"/>
    <w:rsid w:val="0034134E"/>
    <w:rsid w:val="00341410"/>
    <w:rsid w:val="003414D2"/>
    <w:rsid w:val="0034156E"/>
    <w:rsid w:val="003417C1"/>
    <w:rsid w:val="00341814"/>
    <w:rsid w:val="00341891"/>
    <w:rsid w:val="00341D48"/>
    <w:rsid w:val="00341EB3"/>
    <w:rsid w:val="00342199"/>
    <w:rsid w:val="003421C5"/>
    <w:rsid w:val="00342350"/>
    <w:rsid w:val="00342479"/>
    <w:rsid w:val="00342670"/>
    <w:rsid w:val="0034269B"/>
    <w:rsid w:val="003427AC"/>
    <w:rsid w:val="00342923"/>
    <w:rsid w:val="0034298C"/>
    <w:rsid w:val="003429C8"/>
    <w:rsid w:val="00342B51"/>
    <w:rsid w:val="00342B7E"/>
    <w:rsid w:val="00342E92"/>
    <w:rsid w:val="00342F29"/>
    <w:rsid w:val="0034318D"/>
    <w:rsid w:val="00343226"/>
    <w:rsid w:val="003436C2"/>
    <w:rsid w:val="0034372B"/>
    <w:rsid w:val="0034379D"/>
    <w:rsid w:val="00343BF5"/>
    <w:rsid w:val="003440B3"/>
    <w:rsid w:val="00344180"/>
    <w:rsid w:val="00344395"/>
    <w:rsid w:val="00344397"/>
    <w:rsid w:val="003443CA"/>
    <w:rsid w:val="003444E8"/>
    <w:rsid w:val="00344F2F"/>
    <w:rsid w:val="00344FBA"/>
    <w:rsid w:val="003453BF"/>
    <w:rsid w:val="00345570"/>
    <w:rsid w:val="00345582"/>
    <w:rsid w:val="0034576D"/>
    <w:rsid w:val="00345882"/>
    <w:rsid w:val="00345CD1"/>
    <w:rsid w:val="00345EE3"/>
    <w:rsid w:val="00346507"/>
    <w:rsid w:val="003465FC"/>
    <w:rsid w:val="003466A4"/>
    <w:rsid w:val="0034678B"/>
    <w:rsid w:val="0034687F"/>
    <w:rsid w:val="00346911"/>
    <w:rsid w:val="00346B09"/>
    <w:rsid w:val="00346D45"/>
    <w:rsid w:val="00346DFC"/>
    <w:rsid w:val="00347021"/>
    <w:rsid w:val="003473C2"/>
    <w:rsid w:val="003475B7"/>
    <w:rsid w:val="00347A94"/>
    <w:rsid w:val="00347BAE"/>
    <w:rsid w:val="00347E88"/>
    <w:rsid w:val="00350132"/>
    <w:rsid w:val="00350384"/>
    <w:rsid w:val="0035039A"/>
    <w:rsid w:val="003503ED"/>
    <w:rsid w:val="00350684"/>
    <w:rsid w:val="003509B1"/>
    <w:rsid w:val="00350D97"/>
    <w:rsid w:val="00351121"/>
    <w:rsid w:val="00351698"/>
    <w:rsid w:val="00351838"/>
    <w:rsid w:val="00351A15"/>
    <w:rsid w:val="00351A24"/>
    <w:rsid w:val="00351A3E"/>
    <w:rsid w:val="00351B82"/>
    <w:rsid w:val="00351D10"/>
    <w:rsid w:val="00351F35"/>
    <w:rsid w:val="00351FD5"/>
    <w:rsid w:val="003526BA"/>
    <w:rsid w:val="003528C7"/>
    <w:rsid w:val="00352A2C"/>
    <w:rsid w:val="00352BB8"/>
    <w:rsid w:val="00352C16"/>
    <w:rsid w:val="00352D25"/>
    <w:rsid w:val="00352ED1"/>
    <w:rsid w:val="00352FBF"/>
    <w:rsid w:val="00352FDD"/>
    <w:rsid w:val="003530B9"/>
    <w:rsid w:val="003534D6"/>
    <w:rsid w:val="00353D70"/>
    <w:rsid w:val="00353F42"/>
    <w:rsid w:val="003540B7"/>
    <w:rsid w:val="00354306"/>
    <w:rsid w:val="00354456"/>
    <w:rsid w:val="003545EB"/>
    <w:rsid w:val="003546A6"/>
    <w:rsid w:val="0035487F"/>
    <w:rsid w:val="003549DE"/>
    <w:rsid w:val="0035571E"/>
    <w:rsid w:val="00355760"/>
    <w:rsid w:val="00355922"/>
    <w:rsid w:val="00355E2B"/>
    <w:rsid w:val="00355E4A"/>
    <w:rsid w:val="003560B2"/>
    <w:rsid w:val="00356104"/>
    <w:rsid w:val="00356142"/>
    <w:rsid w:val="003562AD"/>
    <w:rsid w:val="00356313"/>
    <w:rsid w:val="00356347"/>
    <w:rsid w:val="0035669A"/>
    <w:rsid w:val="003568D8"/>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1F25"/>
    <w:rsid w:val="00362016"/>
    <w:rsid w:val="00362060"/>
    <w:rsid w:val="0036212B"/>
    <w:rsid w:val="00362133"/>
    <w:rsid w:val="0036224D"/>
    <w:rsid w:val="003624F8"/>
    <w:rsid w:val="00362AAC"/>
    <w:rsid w:val="00362E74"/>
    <w:rsid w:val="00362FE3"/>
    <w:rsid w:val="00363461"/>
    <w:rsid w:val="00363563"/>
    <w:rsid w:val="003636C1"/>
    <w:rsid w:val="0036385C"/>
    <w:rsid w:val="0036391F"/>
    <w:rsid w:val="003639C6"/>
    <w:rsid w:val="00363A1F"/>
    <w:rsid w:val="00363C4D"/>
    <w:rsid w:val="00363CE9"/>
    <w:rsid w:val="00363D60"/>
    <w:rsid w:val="003643EA"/>
    <w:rsid w:val="00364668"/>
    <w:rsid w:val="0036482B"/>
    <w:rsid w:val="003648EF"/>
    <w:rsid w:val="0036494F"/>
    <w:rsid w:val="00364CDF"/>
    <w:rsid w:val="00364E4B"/>
    <w:rsid w:val="003650BE"/>
    <w:rsid w:val="003650F6"/>
    <w:rsid w:val="0036533B"/>
    <w:rsid w:val="00365732"/>
    <w:rsid w:val="0036577A"/>
    <w:rsid w:val="0036582D"/>
    <w:rsid w:val="003658B3"/>
    <w:rsid w:val="003658F1"/>
    <w:rsid w:val="00365941"/>
    <w:rsid w:val="00365BDF"/>
    <w:rsid w:val="00365C5B"/>
    <w:rsid w:val="00365C6E"/>
    <w:rsid w:val="00365CC6"/>
    <w:rsid w:val="00365D61"/>
    <w:rsid w:val="00365D79"/>
    <w:rsid w:val="00365E33"/>
    <w:rsid w:val="00365FA4"/>
    <w:rsid w:val="00366050"/>
    <w:rsid w:val="003660E2"/>
    <w:rsid w:val="00366B75"/>
    <w:rsid w:val="00366ECB"/>
    <w:rsid w:val="00367100"/>
    <w:rsid w:val="0036742F"/>
    <w:rsid w:val="003674E8"/>
    <w:rsid w:val="00367780"/>
    <w:rsid w:val="0036781B"/>
    <w:rsid w:val="00367820"/>
    <w:rsid w:val="00367937"/>
    <w:rsid w:val="00367B75"/>
    <w:rsid w:val="00367FD2"/>
    <w:rsid w:val="0037032A"/>
    <w:rsid w:val="0037048C"/>
    <w:rsid w:val="00370789"/>
    <w:rsid w:val="00370822"/>
    <w:rsid w:val="00370AAA"/>
    <w:rsid w:val="00370BCA"/>
    <w:rsid w:val="00370CED"/>
    <w:rsid w:val="00370F70"/>
    <w:rsid w:val="003710A4"/>
    <w:rsid w:val="0037113D"/>
    <w:rsid w:val="003713F4"/>
    <w:rsid w:val="003716DB"/>
    <w:rsid w:val="00371BD5"/>
    <w:rsid w:val="00371E1C"/>
    <w:rsid w:val="00372475"/>
    <w:rsid w:val="003724BE"/>
    <w:rsid w:val="003724FF"/>
    <w:rsid w:val="00372693"/>
    <w:rsid w:val="0037269D"/>
    <w:rsid w:val="003726F9"/>
    <w:rsid w:val="0037274C"/>
    <w:rsid w:val="00372DC3"/>
    <w:rsid w:val="0037303C"/>
    <w:rsid w:val="003731DB"/>
    <w:rsid w:val="00373294"/>
    <w:rsid w:val="00373364"/>
    <w:rsid w:val="003733B6"/>
    <w:rsid w:val="003733DD"/>
    <w:rsid w:val="00373AEC"/>
    <w:rsid w:val="00373C05"/>
    <w:rsid w:val="00373D74"/>
    <w:rsid w:val="00373FA0"/>
    <w:rsid w:val="0037406F"/>
    <w:rsid w:val="003740ED"/>
    <w:rsid w:val="00374178"/>
    <w:rsid w:val="003741E9"/>
    <w:rsid w:val="0037461C"/>
    <w:rsid w:val="003748E7"/>
    <w:rsid w:val="0037497B"/>
    <w:rsid w:val="003749C2"/>
    <w:rsid w:val="00374A46"/>
    <w:rsid w:val="00374C03"/>
    <w:rsid w:val="00374D01"/>
    <w:rsid w:val="00374F65"/>
    <w:rsid w:val="00374FF3"/>
    <w:rsid w:val="00375061"/>
    <w:rsid w:val="00375069"/>
    <w:rsid w:val="00375297"/>
    <w:rsid w:val="00375462"/>
    <w:rsid w:val="0037552C"/>
    <w:rsid w:val="00375625"/>
    <w:rsid w:val="003756B6"/>
    <w:rsid w:val="003756BF"/>
    <w:rsid w:val="003758ED"/>
    <w:rsid w:val="003759E1"/>
    <w:rsid w:val="00375DC3"/>
    <w:rsid w:val="00375FC5"/>
    <w:rsid w:val="00376186"/>
    <w:rsid w:val="00376236"/>
    <w:rsid w:val="00376BE1"/>
    <w:rsid w:val="00376D74"/>
    <w:rsid w:val="00377145"/>
    <w:rsid w:val="003775E5"/>
    <w:rsid w:val="003776A5"/>
    <w:rsid w:val="0037774A"/>
    <w:rsid w:val="0037777A"/>
    <w:rsid w:val="00377ED4"/>
    <w:rsid w:val="00377EED"/>
    <w:rsid w:val="0038001B"/>
    <w:rsid w:val="0038001F"/>
    <w:rsid w:val="0038009B"/>
    <w:rsid w:val="003801EE"/>
    <w:rsid w:val="00380318"/>
    <w:rsid w:val="0038039A"/>
    <w:rsid w:val="00380422"/>
    <w:rsid w:val="003804CC"/>
    <w:rsid w:val="003808B5"/>
    <w:rsid w:val="003808D3"/>
    <w:rsid w:val="00380A2B"/>
    <w:rsid w:val="00380E03"/>
    <w:rsid w:val="00380F4B"/>
    <w:rsid w:val="0038100B"/>
    <w:rsid w:val="00381076"/>
    <w:rsid w:val="003810B2"/>
    <w:rsid w:val="00381702"/>
    <w:rsid w:val="00381AB2"/>
    <w:rsid w:val="00381AB6"/>
    <w:rsid w:val="00381B53"/>
    <w:rsid w:val="00381B97"/>
    <w:rsid w:val="00381C92"/>
    <w:rsid w:val="00381CAF"/>
    <w:rsid w:val="00381CC2"/>
    <w:rsid w:val="00381CD1"/>
    <w:rsid w:val="00381F3D"/>
    <w:rsid w:val="00382005"/>
    <w:rsid w:val="00382129"/>
    <w:rsid w:val="00382280"/>
    <w:rsid w:val="003823FE"/>
    <w:rsid w:val="003825EE"/>
    <w:rsid w:val="003828A8"/>
    <w:rsid w:val="00382992"/>
    <w:rsid w:val="00382B57"/>
    <w:rsid w:val="00382D24"/>
    <w:rsid w:val="00382E98"/>
    <w:rsid w:val="00382FCA"/>
    <w:rsid w:val="0038336F"/>
    <w:rsid w:val="003833AD"/>
    <w:rsid w:val="003836C6"/>
    <w:rsid w:val="00383BDD"/>
    <w:rsid w:val="00383EAC"/>
    <w:rsid w:val="00383EE1"/>
    <w:rsid w:val="0038420C"/>
    <w:rsid w:val="003843D4"/>
    <w:rsid w:val="00384414"/>
    <w:rsid w:val="003847A3"/>
    <w:rsid w:val="003848FD"/>
    <w:rsid w:val="00384A85"/>
    <w:rsid w:val="00384B1C"/>
    <w:rsid w:val="00384BA5"/>
    <w:rsid w:val="003855B4"/>
    <w:rsid w:val="003855EF"/>
    <w:rsid w:val="003857C3"/>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9D2"/>
    <w:rsid w:val="00387A27"/>
    <w:rsid w:val="00387AAF"/>
    <w:rsid w:val="00390133"/>
    <w:rsid w:val="003901B6"/>
    <w:rsid w:val="003903D6"/>
    <w:rsid w:val="00390577"/>
    <w:rsid w:val="003908B8"/>
    <w:rsid w:val="003909DD"/>
    <w:rsid w:val="00390BBD"/>
    <w:rsid w:val="00390C80"/>
    <w:rsid w:val="00390E17"/>
    <w:rsid w:val="00390EB5"/>
    <w:rsid w:val="00390FD6"/>
    <w:rsid w:val="00391083"/>
    <w:rsid w:val="00391087"/>
    <w:rsid w:val="0039121C"/>
    <w:rsid w:val="00391362"/>
    <w:rsid w:val="003915B4"/>
    <w:rsid w:val="003915B8"/>
    <w:rsid w:val="003917B3"/>
    <w:rsid w:val="00391899"/>
    <w:rsid w:val="003919E9"/>
    <w:rsid w:val="00391F9D"/>
    <w:rsid w:val="003925CE"/>
    <w:rsid w:val="003926CA"/>
    <w:rsid w:val="003928D6"/>
    <w:rsid w:val="00392981"/>
    <w:rsid w:val="00392B63"/>
    <w:rsid w:val="00392C4E"/>
    <w:rsid w:val="003931B9"/>
    <w:rsid w:val="003932C1"/>
    <w:rsid w:val="0039349A"/>
    <w:rsid w:val="0039370B"/>
    <w:rsid w:val="00393B47"/>
    <w:rsid w:val="00393BE9"/>
    <w:rsid w:val="00393E6D"/>
    <w:rsid w:val="0039420D"/>
    <w:rsid w:val="003943AC"/>
    <w:rsid w:val="0039459B"/>
    <w:rsid w:val="003946FC"/>
    <w:rsid w:val="00394B9F"/>
    <w:rsid w:val="00394DB6"/>
    <w:rsid w:val="003951C4"/>
    <w:rsid w:val="0039558D"/>
    <w:rsid w:val="003958DA"/>
    <w:rsid w:val="00395A5A"/>
    <w:rsid w:val="00395B17"/>
    <w:rsid w:val="00395C79"/>
    <w:rsid w:val="00395CDB"/>
    <w:rsid w:val="0039602C"/>
    <w:rsid w:val="003962CC"/>
    <w:rsid w:val="00396307"/>
    <w:rsid w:val="003965F6"/>
    <w:rsid w:val="00396782"/>
    <w:rsid w:val="003967F1"/>
    <w:rsid w:val="00396A0D"/>
    <w:rsid w:val="00396A9A"/>
    <w:rsid w:val="00396D90"/>
    <w:rsid w:val="00396E71"/>
    <w:rsid w:val="00397322"/>
    <w:rsid w:val="00397A7B"/>
    <w:rsid w:val="00397BFD"/>
    <w:rsid w:val="00397D37"/>
    <w:rsid w:val="003A02AD"/>
    <w:rsid w:val="003A02E6"/>
    <w:rsid w:val="003A0376"/>
    <w:rsid w:val="003A0538"/>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0E0"/>
    <w:rsid w:val="003A31B1"/>
    <w:rsid w:val="003A32FA"/>
    <w:rsid w:val="003A3326"/>
    <w:rsid w:val="003A33C2"/>
    <w:rsid w:val="003A34A2"/>
    <w:rsid w:val="003A36D4"/>
    <w:rsid w:val="003A3825"/>
    <w:rsid w:val="003A3889"/>
    <w:rsid w:val="003A3A0C"/>
    <w:rsid w:val="003A3BB1"/>
    <w:rsid w:val="003A40C7"/>
    <w:rsid w:val="003A422C"/>
    <w:rsid w:val="003A45D7"/>
    <w:rsid w:val="003A47CA"/>
    <w:rsid w:val="003A49D9"/>
    <w:rsid w:val="003A4B57"/>
    <w:rsid w:val="003A4FA5"/>
    <w:rsid w:val="003A51F4"/>
    <w:rsid w:val="003A56AB"/>
    <w:rsid w:val="003A5813"/>
    <w:rsid w:val="003A5867"/>
    <w:rsid w:val="003A593D"/>
    <w:rsid w:val="003A593F"/>
    <w:rsid w:val="003A59CA"/>
    <w:rsid w:val="003A59D8"/>
    <w:rsid w:val="003A5ADE"/>
    <w:rsid w:val="003A5AFF"/>
    <w:rsid w:val="003A5B2E"/>
    <w:rsid w:val="003A5B9E"/>
    <w:rsid w:val="003A5C68"/>
    <w:rsid w:val="003A606A"/>
    <w:rsid w:val="003A607B"/>
    <w:rsid w:val="003A62AC"/>
    <w:rsid w:val="003A630A"/>
    <w:rsid w:val="003A6442"/>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48"/>
    <w:rsid w:val="003B11B1"/>
    <w:rsid w:val="003B12B2"/>
    <w:rsid w:val="003B13EC"/>
    <w:rsid w:val="003B15CB"/>
    <w:rsid w:val="003B167E"/>
    <w:rsid w:val="003B172B"/>
    <w:rsid w:val="003B197E"/>
    <w:rsid w:val="003B1E80"/>
    <w:rsid w:val="003B2024"/>
    <w:rsid w:val="003B22BF"/>
    <w:rsid w:val="003B26A7"/>
    <w:rsid w:val="003B275E"/>
    <w:rsid w:val="003B27ED"/>
    <w:rsid w:val="003B2803"/>
    <w:rsid w:val="003B2EEC"/>
    <w:rsid w:val="003B2F6E"/>
    <w:rsid w:val="003B31E7"/>
    <w:rsid w:val="003B3265"/>
    <w:rsid w:val="003B3B64"/>
    <w:rsid w:val="003B3F4D"/>
    <w:rsid w:val="003B4040"/>
    <w:rsid w:val="003B4667"/>
    <w:rsid w:val="003B4795"/>
    <w:rsid w:val="003B48EC"/>
    <w:rsid w:val="003B4910"/>
    <w:rsid w:val="003B49CD"/>
    <w:rsid w:val="003B4A83"/>
    <w:rsid w:val="003B4AD2"/>
    <w:rsid w:val="003B4BD3"/>
    <w:rsid w:val="003B4C63"/>
    <w:rsid w:val="003B4E12"/>
    <w:rsid w:val="003B53FA"/>
    <w:rsid w:val="003B55BD"/>
    <w:rsid w:val="003B5B5A"/>
    <w:rsid w:val="003B6018"/>
    <w:rsid w:val="003B6166"/>
    <w:rsid w:val="003B6181"/>
    <w:rsid w:val="003B650E"/>
    <w:rsid w:val="003B65B9"/>
    <w:rsid w:val="003B65FA"/>
    <w:rsid w:val="003B660A"/>
    <w:rsid w:val="003B67B2"/>
    <w:rsid w:val="003B6955"/>
    <w:rsid w:val="003B69B6"/>
    <w:rsid w:val="003B6BAD"/>
    <w:rsid w:val="003B6BF7"/>
    <w:rsid w:val="003B6C16"/>
    <w:rsid w:val="003B6D84"/>
    <w:rsid w:val="003B71E5"/>
    <w:rsid w:val="003B71E8"/>
    <w:rsid w:val="003B72D9"/>
    <w:rsid w:val="003B73B8"/>
    <w:rsid w:val="003B73E7"/>
    <w:rsid w:val="003B744C"/>
    <w:rsid w:val="003B74BC"/>
    <w:rsid w:val="003B79A3"/>
    <w:rsid w:val="003B7A39"/>
    <w:rsid w:val="003B7BB0"/>
    <w:rsid w:val="003B7F77"/>
    <w:rsid w:val="003C03DE"/>
    <w:rsid w:val="003C0513"/>
    <w:rsid w:val="003C0613"/>
    <w:rsid w:val="003C0794"/>
    <w:rsid w:val="003C091A"/>
    <w:rsid w:val="003C106A"/>
    <w:rsid w:val="003C10A0"/>
    <w:rsid w:val="003C117D"/>
    <w:rsid w:val="003C11BF"/>
    <w:rsid w:val="003C12AD"/>
    <w:rsid w:val="003C136E"/>
    <w:rsid w:val="003C15C8"/>
    <w:rsid w:val="003C1799"/>
    <w:rsid w:val="003C1A55"/>
    <w:rsid w:val="003C1B4E"/>
    <w:rsid w:val="003C1C4F"/>
    <w:rsid w:val="003C1D64"/>
    <w:rsid w:val="003C1E0D"/>
    <w:rsid w:val="003C20AA"/>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B00"/>
    <w:rsid w:val="003C6FE4"/>
    <w:rsid w:val="003C72A6"/>
    <w:rsid w:val="003C7636"/>
    <w:rsid w:val="003C78FE"/>
    <w:rsid w:val="003C7A75"/>
    <w:rsid w:val="003C7C10"/>
    <w:rsid w:val="003C7C72"/>
    <w:rsid w:val="003C7D1F"/>
    <w:rsid w:val="003D02A5"/>
    <w:rsid w:val="003D0496"/>
    <w:rsid w:val="003D0887"/>
    <w:rsid w:val="003D08E3"/>
    <w:rsid w:val="003D0A66"/>
    <w:rsid w:val="003D0B8D"/>
    <w:rsid w:val="003D0BB5"/>
    <w:rsid w:val="003D0D6D"/>
    <w:rsid w:val="003D0FB5"/>
    <w:rsid w:val="003D1158"/>
    <w:rsid w:val="003D115C"/>
    <w:rsid w:val="003D13CA"/>
    <w:rsid w:val="003D13D7"/>
    <w:rsid w:val="003D1413"/>
    <w:rsid w:val="003D1485"/>
    <w:rsid w:val="003D1509"/>
    <w:rsid w:val="003D15EB"/>
    <w:rsid w:val="003D191D"/>
    <w:rsid w:val="003D1C47"/>
    <w:rsid w:val="003D2081"/>
    <w:rsid w:val="003D208F"/>
    <w:rsid w:val="003D20A1"/>
    <w:rsid w:val="003D20A3"/>
    <w:rsid w:val="003D20D1"/>
    <w:rsid w:val="003D20F6"/>
    <w:rsid w:val="003D2498"/>
    <w:rsid w:val="003D28ED"/>
    <w:rsid w:val="003D3006"/>
    <w:rsid w:val="003D3787"/>
    <w:rsid w:val="003D379A"/>
    <w:rsid w:val="003D3DA2"/>
    <w:rsid w:val="003D3E81"/>
    <w:rsid w:val="003D4103"/>
    <w:rsid w:val="003D4155"/>
    <w:rsid w:val="003D41D8"/>
    <w:rsid w:val="003D4230"/>
    <w:rsid w:val="003D4331"/>
    <w:rsid w:val="003D4537"/>
    <w:rsid w:val="003D4581"/>
    <w:rsid w:val="003D49E3"/>
    <w:rsid w:val="003D4AB6"/>
    <w:rsid w:val="003D550D"/>
    <w:rsid w:val="003D5565"/>
    <w:rsid w:val="003D56F5"/>
    <w:rsid w:val="003D5906"/>
    <w:rsid w:val="003D5B11"/>
    <w:rsid w:val="003D5C4C"/>
    <w:rsid w:val="003D5F12"/>
    <w:rsid w:val="003D6003"/>
    <w:rsid w:val="003D6070"/>
    <w:rsid w:val="003D6190"/>
    <w:rsid w:val="003D661F"/>
    <w:rsid w:val="003D674B"/>
    <w:rsid w:val="003D6BE8"/>
    <w:rsid w:val="003D6C9A"/>
    <w:rsid w:val="003D6CBC"/>
    <w:rsid w:val="003D6CCF"/>
    <w:rsid w:val="003D6ECF"/>
    <w:rsid w:val="003D7139"/>
    <w:rsid w:val="003D726B"/>
    <w:rsid w:val="003D739C"/>
    <w:rsid w:val="003D773F"/>
    <w:rsid w:val="003D7791"/>
    <w:rsid w:val="003D789E"/>
    <w:rsid w:val="003D790F"/>
    <w:rsid w:val="003D7BE9"/>
    <w:rsid w:val="003D7C68"/>
    <w:rsid w:val="003D7C6D"/>
    <w:rsid w:val="003D7D00"/>
    <w:rsid w:val="003D7D78"/>
    <w:rsid w:val="003D7EBF"/>
    <w:rsid w:val="003E017C"/>
    <w:rsid w:val="003E022B"/>
    <w:rsid w:val="003E0399"/>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19D"/>
    <w:rsid w:val="003E2268"/>
    <w:rsid w:val="003E2380"/>
    <w:rsid w:val="003E2499"/>
    <w:rsid w:val="003E268F"/>
    <w:rsid w:val="003E27CE"/>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40D2"/>
    <w:rsid w:val="003E42EF"/>
    <w:rsid w:val="003E4362"/>
    <w:rsid w:val="003E46DA"/>
    <w:rsid w:val="003E49EC"/>
    <w:rsid w:val="003E4F1D"/>
    <w:rsid w:val="003E4FE0"/>
    <w:rsid w:val="003E5011"/>
    <w:rsid w:val="003E540B"/>
    <w:rsid w:val="003E54D6"/>
    <w:rsid w:val="003E553F"/>
    <w:rsid w:val="003E5876"/>
    <w:rsid w:val="003E5A4F"/>
    <w:rsid w:val="003E5B4D"/>
    <w:rsid w:val="003E60AA"/>
    <w:rsid w:val="003E63C4"/>
    <w:rsid w:val="003E6891"/>
    <w:rsid w:val="003E6C14"/>
    <w:rsid w:val="003E6D98"/>
    <w:rsid w:val="003E6DB3"/>
    <w:rsid w:val="003E6EA5"/>
    <w:rsid w:val="003E71C3"/>
    <w:rsid w:val="003E7382"/>
    <w:rsid w:val="003F00C6"/>
    <w:rsid w:val="003F0288"/>
    <w:rsid w:val="003F0375"/>
    <w:rsid w:val="003F04C4"/>
    <w:rsid w:val="003F050D"/>
    <w:rsid w:val="003F0529"/>
    <w:rsid w:val="003F052B"/>
    <w:rsid w:val="003F0BCE"/>
    <w:rsid w:val="003F0C0A"/>
    <w:rsid w:val="003F1227"/>
    <w:rsid w:val="003F1252"/>
    <w:rsid w:val="003F1A57"/>
    <w:rsid w:val="003F1AEF"/>
    <w:rsid w:val="003F1CF9"/>
    <w:rsid w:val="003F1FC0"/>
    <w:rsid w:val="003F2112"/>
    <w:rsid w:val="003F217C"/>
    <w:rsid w:val="003F21E3"/>
    <w:rsid w:val="003F2432"/>
    <w:rsid w:val="003F2488"/>
    <w:rsid w:val="003F292A"/>
    <w:rsid w:val="003F2E41"/>
    <w:rsid w:val="003F2EE8"/>
    <w:rsid w:val="003F2F1A"/>
    <w:rsid w:val="003F31F8"/>
    <w:rsid w:val="003F3224"/>
    <w:rsid w:val="003F3599"/>
    <w:rsid w:val="003F3859"/>
    <w:rsid w:val="003F3A32"/>
    <w:rsid w:val="003F3D88"/>
    <w:rsid w:val="003F3F78"/>
    <w:rsid w:val="003F4463"/>
    <w:rsid w:val="003F4536"/>
    <w:rsid w:val="003F4641"/>
    <w:rsid w:val="003F4A74"/>
    <w:rsid w:val="003F4C50"/>
    <w:rsid w:val="003F5076"/>
    <w:rsid w:val="003F509B"/>
    <w:rsid w:val="003F5178"/>
    <w:rsid w:val="003F5477"/>
    <w:rsid w:val="003F5716"/>
    <w:rsid w:val="003F583E"/>
    <w:rsid w:val="003F5BBD"/>
    <w:rsid w:val="003F5BE7"/>
    <w:rsid w:val="003F6536"/>
    <w:rsid w:val="003F65B9"/>
    <w:rsid w:val="003F6AC7"/>
    <w:rsid w:val="003F6C7D"/>
    <w:rsid w:val="003F6C8D"/>
    <w:rsid w:val="003F6E32"/>
    <w:rsid w:val="003F7287"/>
    <w:rsid w:val="003F7541"/>
    <w:rsid w:val="003F79E9"/>
    <w:rsid w:val="003F7FC4"/>
    <w:rsid w:val="0040004F"/>
    <w:rsid w:val="004002C2"/>
    <w:rsid w:val="0040034D"/>
    <w:rsid w:val="0040096C"/>
    <w:rsid w:val="00400AD7"/>
    <w:rsid w:val="00400B97"/>
    <w:rsid w:val="00400E9F"/>
    <w:rsid w:val="00401200"/>
    <w:rsid w:val="00401729"/>
    <w:rsid w:val="00401892"/>
    <w:rsid w:val="00401898"/>
    <w:rsid w:val="00401D28"/>
    <w:rsid w:val="00401DAE"/>
    <w:rsid w:val="00401F2A"/>
    <w:rsid w:val="0040206B"/>
    <w:rsid w:val="0040213C"/>
    <w:rsid w:val="004021EC"/>
    <w:rsid w:val="00402203"/>
    <w:rsid w:val="004025E1"/>
    <w:rsid w:val="004029BC"/>
    <w:rsid w:val="00402C1B"/>
    <w:rsid w:val="00402EA3"/>
    <w:rsid w:val="00402F1B"/>
    <w:rsid w:val="00402F47"/>
    <w:rsid w:val="00402F59"/>
    <w:rsid w:val="0040321A"/>
    <w:rsid w:val="00403282"/>
    <w:rsid w:val="004033E7"/>
    <w:rsid w:val="00403467"/>
    <w:rsid w:val="0040367F"/>
    <w:rsid w:val="00403F5E"/>
    <w:rsid w:val="00404078"/>
    <w:rsid w:val="00404220"/>
    <w:rsid w:val="00404319"/>
    <w:rsid w:val="00404384"/>
    <w:rsid w:val="00404434"/>
    <w:rsid w:val="0040444E"/>
    <w:rsid w:val="004044BE"/>
    <w:rsid w:val="004046D8"/>
    <w:rsid w:val="00404C3B"/>
    <w:rsid w:val="00404D0E"/>
    <w:rsid w:val="00404D5C"/>
    <w:rsid w:val="00404FEE"/>
    <w:rsid w:val="004050FE"/>
    <w:rsid w:val="0040519C"/>
    <w:rsid w:val="004052DE"/>
    <w:rsid w:val="00405364"/>
    <w:rsid w:val="0040537B"/>
    <w:rsid w:val="00405598"/>
    <w:rsid w:val="004056A5"/>
    <w:rsid w:val="00405CC0"/>
    <w:rsid w:val="00405D30"/>
    <w:rsid w:val="004061C6"/>
    <w:rsid w:val="00406241"/>
    <w:rsid w:val="0040668A"/>
    <w:rsid w:val="00406752"/>
    <w:rsid w:val="0040695E"/>
    <w:rsid w:val="00406DCF"/>
    <w:rsid w:val="00406F74"/>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52D"/>
    <w:rsid w:val="0041058B"/>
    <w:rsid w:val="0041070F"/>
    <w:rsid w:val="00410866"/>
    <w:rsid w:val="00410E0E"/>
    <w:rsid w:val="00411161"/>
    <w:rsid w:val="004111C8"/>
    <w:rsid w:val="004112DB"/>
    <w:rsid w:val="004114A9"/>
    <w:rsid w:val="00411575"/>
    <w:rsid w:val="00411AB2"/>
    <w:rsid w:val="00411CA1"/>
    <w:rsid w:val="00411D7D"/>
    <w:rsid w:val="00412155"/>
    <w:rsid w:val="0041224D"/>
    <w:rsid w:val="0041247C"/>
    <w:rsid w:val="004125E6"/>
    <w:rsid w:val="004129FA"/>
    <w:rsid w:val="00412C99"/>
    <w:rsid w:val="00412EF7"/>
    <w:rsid w:val="0041308E"/>
    <w:rsid w:val="004134E4"/>
    <w:rsid w:val="0041390D"/>
    <w:rsid w:val="00413B46"/>
    <w:rsid w:val="00413D41"/>
    <w:rsid w:val="00413DCB"/>
    <w:rsid w:val="00413E29"/>
    <w:rsid w:val="00413E70"/>
    <w:rsid w:val="004141E3"/>
    <w:rsid w:val="0041437D"/>
    <w:rsid w:val="00414517"/>
    <w:rsid w:val="0041459B"/>
    <w:rsid w:val="004145AF"/>
    <w:rsid w:val="004145F3"/>
    <w:rsid w:val="00414873"/>
    <w:rsid w:val="00414C8F"/>
    <w:rsid w:val="00414C95"/>
    <w:rsid w:val="00414CE5"/>
    <w:rsid w:val="00414E31"/>
    <w:rsid w:val="00414F75"/>
    <w:rsid w:val="00415016"/>
    <w:rsid w:val="004150D0"/>
    <w:rsid w:val="004151D5"/>
    <w:rsid w:val="004151FC"/>
    <w:rsid w:val="0041567D"/>
    <w:rsid w:val="00415955"/>
    <w:rsid w:val="004159F0"/>
    <w:rsid w:val="00415A68"/>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300"/>
    <w:rsid w:val="00417330"/>
    <w:rsid w:val="00417613"/>
    <w:rsid w:val="0041769E"/>
    <w:rsid w:val="004176CB"/>
    <w:rsid w:val="00417A08"/>
    <w:rsid w:val="00417D95"/>
    <w:rsid w:val="00417E1E"/>
    <w:rsid w:val="0042053B"/>
    <w:rsid w:val="0042093C"/>
    <w:rsid w:val="004209DE"/>
    <w:rsid w:val="00420BB1"/>
    <w:rsid w:val="00420BC8"/>
    <w:rsid w:val="00420D88"/>
    <w:rsid w:val="00420D8A"/>
    <w:rsid w:val="00420FEE"/>
    <w:rsid w:val="00421020"/>
    <w:rsid w:val="004210F9"/>
    <w:rsid w:val="004211B4"/>
    <w:rsid w:val="00421421"/>
    <w:rsid w:val="0042150F"/>
    <w:rsid w:val="00421561"/>
    <w:rsid w:val="00421563"/>
    <w:rsid w:val="00421BC0"/>
    <w:rsid w:val="00421C79"/>
    <w:rsid w:val="0042216F"/>
    <w:rsid w:val="004221B6"/>
    <w:rsid w:val="00422273"/>
    <w:rsid w:val="0042234A"/>
    <w:rsid w:val="00422495"/>
    <w:rsid w:val="00422924"/>
    <w:rsid w:val="00422AE5"/>
    <w:rsid w:val="00422B18"/>
    <w:rsid w:val="00422CF6"/>
    <w:rsid w:val="00422E70"/>
    <w:rsid w:val="00422E88"/>
    <w:rsid w:val="00422FF0"/>
    <w:rsid w:val="0042302E"/>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A2"/>
    <w:rsid w:val="00425DE5"/>
    <w:rsid w:val="00425E4F"/>
    <w:rsid w:val="00425EDC"/>
    <w:rsid w:val="0042623A"/>
    <w:rsid w:val="004263CB"/>
    <w:rsid w:val="00426407"/>
    <w:rsid w:val="004267E3"/>
    <w:rsid w:val="0042680A"/>
    <w:rsid w:val="00426863"/>
    <w:rsid w:val="00426939"/>
    <w:rsid w:val="00426D4F"/>
    <w:rsid w:val="00426DA9"/>
    <w:rsid w:val="0042713E"/>
    <w:rsid w:val="00427384"/>
    <w:rsid w:val="004273BD"/>
    <w:rsid w:val="004275D0"/>
    <w:rsid w:val="00427822"/>
    <w:rsid w:val="00427A9E"/>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80E"/>
    <w:rsid w:val="00431AED"/>
    <w:rsid w:val="00431B14"/>
    <w:rsid w:val="00431D9F"/>
    <w:rsid w:val="00431DF2"/>
    <w:rsid w:val="00431F4E"/>
    <w:rsid w:val="004323AF"/>
    <w:rsid w:val="004326EC"/>
    <w:rsid w:val="0043279C"/>
    <w:rsid w:val="00432842"/>
    <w:rsid w:val="0043293D"/>
    <w:rsid w:val="004330F6"/>
    <w:rsid w:val="00433452"/>
    <w:rsid w:val="004335A8"/>
    <w:rsid w:val="0043362E"/>
    <w:rsid w:val="00433855"/>
    <w:rsid w:val="00433BF2"/>
    <w:rsid w:val="00433D76"/>
    <w:rsid w:val="00433E2E"/>
    <w:rsid w:val="00433EA3"/>
    <w:rsid w:val="00434073"/>
    <w:rsid w:val="004343A7"/>
    <w:rsid w:val="00434824"/>
    <w:rsid w:val="004348C4"/>
    <w:rsid w:val="00434DAB"/>
    <w:rsid w:val="0043543C"/>
    <w:rsid w:val="00435476"/>
    <w:rsid w:val="0043591C"/>
    <w:rsid w:val="00435986"/>
    <w:rsid w:val="00435C87"/>
    <w:rsid w:val="00435FBA"/>
    <w:rsid w:val="0043615C"/>
    <w:rsid w:val="00436354"/>
    <w:rsid w:val="004364E4"/>
    <w:rsid w:val="00436667"/>
    <w:rsid w:val="00436727"/>
    <w:rsid w:val="004367DB"/>
    <w:rsid w:val="004372AA"/>
    <w:rsid w:val="004375B9"/>
    <w:rsid w:val="00437758"/>
    <w:rsid w:val="00437850"/>
    <w:rsid w:val="0043789D"/>
    <w:rsid w:val="00437E47"/>
    <w:rsid w:val="00437F6F"/>
    <w:rsid w:val="004400A3"/>
    <w:rsid w:val="004400B0"/>
    <w:rsid w:val="0044012E"/>
    <w:rsid w:val="004402D6"/>
    <w:rsid w:val="004402D8"/>
    <w:rsid w:val="00440465"/>
    <w:rsid w:val="004406C5"/>
    <w:rsid w:val="00440B9A"/>
    <w:rsid w:val="00440BFC"/>
    <w:rsid w:val="00440EB2"/>
    <w:rsid w:val="00440EE4"/>
    <w:rsid w:val="00440EF9"/>
    <w:rsid w:val="00440F3D"/>
    <w:rsid w:val="00441592"/>
    <w:rsid w:val="004417CE"/>
    <w:rsid w:val="004417ED"/>
    <w:rsid w:val="004422DF"/>
    <w:rsid w:val="004422EE"/>
    <w:rsid w:val="004423D0"/>
    <w:rsid w:val="00442464"/>
    <w:rsid w:val="004426C2"/>
    <w:rsid w:val="0044282C"/>
    <w:rsid w:val="004429C4"/>
    <w:rsid w:val="00442B68"/>
    <w:rsid w:val="00442C31"/>
    <w:rsid w:val="00442C47"/>
    <w:rsid w:val="00442D6A"/>
    <w:rsid w:val="00442DE2"/>
    <w:rsid w:val="00442E95"/>
    <w:rsid w:val="00442EF4"/>
    <w:rsid w:val="00443320"/>
    <w:rsid w:val="00443685"/>
    <w:rsid w:val="00443A92"/>
    <w:rsid w:val="00443B3F"/>
    <w:rsid w:val="00443CE3"/>
    <w:rsid w:val="00444055"/>
    <w:rsid w:val="00444168"/>
    <w:rsid w:val="0044459C"/>
    <w:rsid w:val="0044461E"/>
    <w:rsid w:val="00444BF3"/>
    <w:rsid w:val="00444CD8"/>
    <w:rsid w:val="00444D59"/>
    <w:rsid w:val="00444DFA"/>
    <w:rsid w:val="00444E65"/>
    <w:rsid w:val="00444FC8"/>
    <w:rsid w:val="00444FEB"/>
    <w:rsid w:val="0044518F"/>
    <w:rsid w:val="00445596"/>
    <w:rsid w:val="004455FA"/>
    <w:rsid w:val="004457C2"/>
    <w:rsid w:val="00445A08"/>
    <w:rsid w:val="00445B64"/>
    <w:rsid w:val="00445D06"/>
    <w:rsid w:val="00445DD6"/>
    <w:rsid w:val="00445E09"/>
    <w:rsid w:val="0044614C"/>
    <w:rsid w:val="00446250"/>
    <w:rsid w:val="00446304"/>
    <w:rsid w:val="00446367"/>
    <w:rsid w:val="004463B6"/>
    <w:rsid w:val="004463D7"/>
    <w:rsid w:val="0044645F"/>
    <w:rsid w:val="00446483"/>
    <w:rsid w:val="004465C2"/>
    <w:rsid w:val="004468E1"/>
    <w:rsid w:val="00446995"/>
    <w:rsid w:val="00446D3B"/>
    <w:rsid w:val="00446E7C"/>
    <w:rsid w:val="00446FD3"/>
    <w:rsid w:val="004470BE"/>
    <w:rsid w:val="004471B1"/>
    <w:rsid w:val="0044751E"/>
    <w:rsid w:val="00447699"/>
    <w:rsid w:val="00447774"/>
    <w:rsid w:val="00447895"/>
    <w:rsid w:val="00447964"/>
    <w:rsid w:val="004479DB"/>
    <w:rsid w:val="00447A93"/>
    <w:rsid w:val="00447F8A"/>
    <w:rsid w:val="00447FC7"/>
    <w:rsid w:val="00447FF2"/>
    <w:rsid w:val="0044AB4D"/>
    <w:rsid w:val="00450192"/>
    <w:rsid w:val="00450254"/>
    <w:rsid w:val="004502CB"/>
    <w:rsid w:val="00450499"/>
    <w:rsid w:val="0045062B"/>
    <w:rsid w:val="00450721"/>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1E00"/>
    <w:rsid w:val="0045204F"/>
    <w:rsid w:val="004520AE"/>
    <w:rsid w:val="004520C5"/>
    <w:rsid w:val="0045221C"/>
    <w:rsid w:val="004522D0"/>
    <w:rsid w:val="004524EC"/>
    <w:rsid w:val="004525FC"/>
    <w:rsid w:val="00452649"/>
    <w:rsid w:val="004528A5"/>
    <w:rsid w:val="00452A12"/>
    <w:rsid w:val="00452A5D"/>
    <w:rsid w:val="00452C83"/>
    <w:rsid w:val="00452D57"/>
    <w:rsid w:val="00453114"/>
    <w:rsid w:val="00453252"/>
    <w:rsid w:val="004532F6"/>
    <w:rsid w:val="0045340E"/>
    <w:rsid w:val="00453429"/>
    <w:rsid w:val="00453699"/>
    <w:rsid w:val="004537DC"/>
    <w:rsid w:val="004537E8"/>
    <w:rsid w:val="00453973"/>
    <w:rsid w:val="00453A1C"/>
    <w:rsid w:val="00453A2E"/>
    <w:rsid w:val="00453B7B"/>
    <w:rsid w:val="00453CCC"/>
    <w:rsid w:val="00453DF8"/>
    <w:rsid w:val="00453F94"/>
    <w:rsid w:val="004544B0"/>
    <w:rsid w:val="004544E5"/>
    <w:rsid w:val="0045451C"/>
    <w:rsid w:val="004546F1"/>
    <w:rsid w:val="0045477C"/>
    <w:rsid w:val="00454848"/>
    <w:rsid w:val="00454A47"/>
    <w:rsid w:val="00454BC6"/>
    <w:rsid w:val="00454D15"/>
    <w:rsid w:val="00454DD9"/>
    <w:rsid w:val="0045511C"/>
    <w:rsid w:val="0045549C"/>
    <w:rsid w:val="0045577B"/>
    <w:rsid w:val="004557B9"/>
    <w:rsid w:val="004557D4"/>
    <w:rsid w:val="00455B85"/>
    <w:rsid w:val="00455F53"/>
    <w:rsid w:val="00455F91"/>
    <w:rsid w:val="00455FDA"/>
    <w:rsid w:val="0045606C"/>
    <w:rsid w:val="004566A8"/>
    <w:rsid w:val="004566EF"/>
    <w:rsid w:val="00456DD3"/>
    <w:rsid w:val="00456E84"/>
    <w:rsid w:val="004572D3"/>
    <w:rsid w:val="00457320"/>
    <w:rsid w:val="00457341"/>
    <w:rsid w:val="00457347"/>
    <w:rsid w:val="00457385"/>
    <w:rsid w:val="00457420"/>
    <w:rsid w:val="00457610"/>
    <w:rsid w:val="004576CB"/>
    <w:rsid w:val="00457876"/>
    <w:rsid w:val="00457CDA"/>
    <w:rsid w:val="00457F14"/>
    <w:rsid w:val="00457F6C"/>
    <w:rsid w:val="0045E612"/>
    <w:rsid w:val="00460062"/>
    <w:rsid w:val="00460235"/>
    <w:rsid w:val="0046074D"/>
    <w:rsid w:val="004608DC"/>
    <w:rsid w:val="00460A4B"/>
    <w:rsid w:val="00460CC2"/>
    <w:rsid w:val="00460DCD"/>
    <w:rsid w:val="00460FA1"/>
    <w:rsid w:val="0046125B"/>
    <w:rsid w:val="004612AF"/>
    <w:rsid w:val="004613E2"/>
    <w:rsid w:val="00461483"/>
    <w:rsid w:val="00461490"/>
    <w:rsid w:val="00461657"/>
    <w:rsid w:val="004616A3"/>
    <w:rsid w:val="004616D9"/>
    <w:rsid w:val="004617A5"/>
    <w:rsid w:val="00461BBB"/>
    <w:rsid w:val="00461BED"/>
    <w:rsid w:val="00461D7C"/>
    <w:rsid w:val="00461E3C"/>
    <w:rsid w:val="0046229B"/>
    <w:rsid w:val="004622DD"/>
    <w:rsid w:val="004624D4"/>
    <w:rsid w:val="00462530"/>
    <w:rsid w:val="0046283A"/>
    <w:rsid w:val="004629D4"/>
    <w:rsid w:val="004629F6"/>
    <w:rsid w:val="00462A10"/>
    <w:rsid w:val="00462A26"/>
    <w:rsid w:val="00462CDF"/>
    <w:rsid w:val="00462EBE"/>
    <w:rsid w:val="00463090"/>
    <w:rsid w:val="00463147"/>
    <w:rsid w:val="00463434"/>
    <w:rsid w:val="0046363E"/>
    <w:rsid w:val="00463782"/>
    <w:rsid w:val="004642A3"/>
    <w:rsid w:val="004642E8"/>
    <w:rsid w:val="00464374"/>
    <w:rsid w:val="004643E5"/>
    <w:rsid w:val="0046441B"/>
    <w:rsid w:val="004646D8"/>
    <w:rsid w:val="004648E3"/>
    <w:rsid w:val="00464C47"/>
    <w:rsid w:val="00464FD0"/>
    <w:rsid w:val="004650B1"/>
    <w:rsid w:val="004650BC"/>
    <w:rsid w:val="004651C8"/>
    <w:rsid w:val="004653F6"/>
    <w:rsid w:val="0046540A"/>
    <w:rsid w:val="0046558B"/>
    <w:rsid w:val="004655F0"/>
    <w:rsid w:val="00465B2E"/>
    <w:rsid w:val="00465BC9"/>
    <w:rsid w:val="00465E0D"/>
    <w:rsid w:val="00465E5D"/>
    <w:rsid w:val="00466031"/>
    <w:rsid w:val="004661C7"/>
    <w:rsid w:val="004662AE"/>
    <w:rsid w:val="004662B7"/>
    <w:rsid w:val="0046630D"/>
    <w:rsid w:val="004667B1"/>
    <w:rsid w:val="00466AEE"/>
    <w:rsid w:val="00466BEE"/>
    <w:rsid w:val="00466C28"/>
    <w:rsid w:val="00467146"/>
    <w:rsid w:val="00467170"/>
    <w:rsid w:val="004677A0"/>
    <w:rsid w:val="00467A01"/>
    <w:rsid w:val="00467A41"/>
    <w:rsid w:val="00467DBD"/>
    <w:rsid w:val="00467F04"/>
    <w:rsid w:val="0047019E"/>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08"/>
    <w:rsid w:val="00473396"/>
    <w:rsid w:val="004733C1"/>
    <w:rsid w:val="00473633"/>
    <w:rsid w:val="00473777"/>
    <w:rsid w:val="004738CC"/>
    <w:rsid w:val="00473E03"/>
    <w:rsid w:val="00473FEE"/>
    <w:rsid w:val="00474279"/>
    <w:rsid w:val="00474540"/>
    <w:rsid w:val="0047455C"/>
    <w:rsid w:val="004746CE"/>
    <w:rsid w:val="004747BF"/>
    <w:rsid w:val="0047497C"/>
    <w:rsid w:val="00474AA6"/>
    <w:rsid w:val="00474B70"/>
    <w:rsid w:val="00474B83"/>
    <w:rsid w:val="00474DEA"/>
    <w:rsid w:val="00474F62"/>
    <w:rsid w:val="004750C8"/>
    <w:rsid w:val="004754F2"/>
    <w:rsid w:val="004757E8"/>
    <w:rsid w:val="0047580D"/>
    <w:rsid w:val="00475883"/>
    <w:rsid w:val="0047591F"/>
    <w:rsid w:val="00475B23"/>
    <w:rsid w:val="00475BAE"/>
    <w:rsid w:val="00475C67"/>
    <w:rsid w:val="00475D82"/>
    <w:rsid w:val="00475DFF"/>
    <w:rsid w:val="00475E17"/>
    <w:rsid w:val="004760AC"/>
    <w:rsid w:val="004763DE"/>
    <w:rsid w:val="00476446"/>
    <w:rsid w:val="004764C7"/>
    <w:rsid w:val="004766A3"/>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6E2"/>
    <w:rsid w:val="00482CD9"/>
    <w:rsid w:val="00482D7F"/>
    <w:rsid w:val="00482FCD"/>
    <w:rsid w:val="004831FA"/>
    <w:rsid w:val="0048321D"/>
    <w:rsid w:val="004832E5"/>
    <w:rsid w:val="00483831"/>
    <w:rsid w:val="00483972"/>
    <w:rsid w:val="00483A12"/>
    <w:rsid w:val="00483A34"/>
    <w:rsid w:val="00483EE9"/>
    <w:rsid w:val="004840D5"/>
    <w:rsid w:val="00484403"/>
    <w:rsid w:val="00484462"/>
    <w:rsid w:val="00484950"/>
    <w:rsid w:val="00484C80"/>
    <w:rsid w:val="00484CD6"/>
    <w:rsid w:val="00485003"/>
    <w:rsid w:val="00485331"/>
    <w:rsid w:val="0048550D"/>
    <w:rsid w:val="004856A8"/>
    <w:rsid w:val="00485993"/>
    <w:rsid w:val="00485C7A"/>
    <w:rsid w:val="00486402"/>
    <w:rsid w:val="004864CC"/>
    <w:rsid w:val="00486B55"/>
    <w:rsid w:val="00486C05"/>
    <w:rsid w:val="00486CD1"/>
    <w:rsid w:val="00486E22"/>
    <w:rsid w:val="00486F79"/>
    <w:rsid w:val="004871F1"/>
    <w:rsid w:val="00487662"/>
    <w:rsid w:val="004876B5"/>
    <w:rsid w:val="004877D0"/>
    <w:rsid w:val="00487932"/>
    <w:rsid w:val="00487A5F"/>
    <w:rsid w:val="00487B6A"/>
    <w:rsid w:val="00487EF8"/>
    <w:rsid w:val="00487F3F"/>
    <w:rsid w:val="004900E0"/>
    <w:rsid w:val="0049053D"/>
    <w:rsid w:val="00490773"/>
    <w:rsid w:val="00490B11"/>
    <w:rsid w:val="00490B85"/>
    <w:rsid w:val="00490F48"/>
    <w:rsid w:val="0049105C"/>
    <w:rsid w:val="00491187"/>
    <w:rsid w:val="00491233"/>
    <w:rsid w:val="004915AC"/>
    <w:rsid w:val="00491686"/>
    <w:rsid w:val="0049178D"/>
    <w:rsid w:val="004919A7"/>
    <w:rsid w:val="00491AC5"/>
    <w:rsid w:val="00491ACB"/>
    <w:rsid w:val="00492067"/>
    <w:rsid w:val="0049239A"/>
    <w:rsid w:val="00492534"/>
    <w:rsid w:val="004928CE"/>
    <w:rsid w:val="00492A3A"/>
    <w:rsid w:val="00492AA2"/>
    <w:rsid w:val="00492CAF"/>
    <w:rsid w:val="00492E72"/>
    <w:rsid w:val="004930E6"/>
    <w:rsid w:val="00493497"/>
    <w:rsid w:val="004937EC"/>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9D3"/>
    <w:rsid w:val="00495C73"/>
    <w:rsid w:val="00495F59"/>
    <w:rsid w:val="00496010"/>
    <w:rsid w:val="00496277"/>
    <w:rsid w:val="00496392"/>
    <w:rsid w:val="00496752"/>
    <w:rsid w:val="0049686A"/>
    <w:rsid w:val="00496996"/>
    <w:rsid w:val="00497189"/>
    <w:rsid w:val="00497345"/>
    <w:rsid w:val="0049738D"/>
    <w:rsid w:val="0049753A"/>
    <w:rsid w:val="0049758C"/>
    <w:rsid w:val="0049783E"/>
    <w:rsid w:val="00497AEF"/>
    <w:rsid w:val="00497DAE"/>
    <w:rsid w:val="004A0486"/>
    <w:rsid w:val="004A089C"/>
    <w:rsid w:val="004A0925"/>
    <w:rsid w:val="004A0A1D"/>
    <w:rsid w:val="004A0BF3"/>
    <w:rsid w:val="004A0EC0"/>
    <w:rsid w:val="004A105E"/>
    <w:rsid w:val="004A1436"/>
    <w:rsid w:val="004A157F"/>
    <w:rsid w:val="004A15AB"/>
    <w:rsid w:val="004A181A"/>
    <w:rsid w:val="004A1986"/>
    <w:rsid w:val="004A1DA4"/>
    <w:rsid w:val="004A1E62"/>
    <w:rsid w:val="004A2238"/>
    <w:rsid w:val="004A2367"/>
    <w:rsid w:val="004A237A"/>
    <w:rsid w:val="004A2673"/>
    <w:rsid w:val="004A2679"/>
    <w:rsid w:val="004A26C6"/>
    <w:rsid w:val="004A271F"/>
    <w:rsid w:val="004A288B"/>
    <w:rsid w:val="004A2A01"/>
    <w:rsid w:val="004A2A24"/>
    <w:rsid w:val="004A2FBA"/>
    <w:rsid w:val="004A3308"/>
    <w:rsid w:val="004A35F9"/>
    <w:rsid w:val="004A374F"/>
    <w:rsid w:val="004A380D"/>
    <w:rsid w:val="004A390B"/>
    <w:rsid w:val="004A3A7D"/>
    <w:rsid w:val="004A3FB4"/>
    <w:rsid w:val="004A3FD2"/>
    <w:rsid w:val="004A4110"/>
    <w:rsid w:val="004A4351"/>
    <w:rsid w:val="004A462A"/>
    <w:rsid w:val="004A46CB"/>
    <w:rsid w:val="004A47C6"/>
    <w:rsid w:val="004A4988"/>
    <w:rsid w:val="004A4B47"/>
    <w:rsid w:val="004A4CE1"/>
    <w:rsid w:val="004A5568"/>
    <w:rsid w:val="004A560E"/>
    <w:rsid w:val="004A57AE"/>
    <w:rsid w:val="004A5810"/>
    <w:rsid w:val="004A5873"/>
    <w:rsid w:val="004A618D"/>
    <w:rsid w:val="004A6231"/>
    <w:rsid w:val="004A65C4"/>
    <w:rsid w:val="004A6B18"/>
    <w:rsid w:val="004A6D6C"/>
    <w:rsid w:val="004A6ED2"/>
    <w:rsid w:val="004A718F"/>
    <w:rsid w:val="004A78AC"/>
    <w:rsid w:val="004A7AEB"/>
    <w:rsid w:val="004A7C33"/>
    <w:rsid w:val="004A7D67"/>
    <w:rsid w:val="004A7F30"/>
    <w:rsid w:val="004B0386"/>
    <w:rsid w:val="004B042F"/>
    <w:rsid w:val="004B0485"/>
    <w:rsid w:val="004B04A3"/>
    <w:rsid w:val="004B0607"/>
    <w:rsid w:val="004B06C9"/>
    <w:rsid w:val="004B0838"/>
    <w:rsid w:val="004B089E"/>
    <w:rsid w:val="004B08C4"/>
    <w:rsid w:val="004B0AA4"/>
    <w:rsid w:val="004B0B29"/>
    <w:rsid w:val="004B0BCF"/>
    <w:rsid w:val="004B0C18"/>
    <w:rsid w:val="004B116A"/>
    <w:rsid w:val="004B11D0"/>
    <w:rsid w:val="004B1F05"/>
    <w:rsid w:val="004B2099"/>
    <w:rsid w:val="004B22D6"/>
    <w:rsid w:val="004B2714"/>
    <w:rsid w:val="004B2A1C"/>
    <w:rsid w:val="004B2B2E"/>
    <w:rsid w:val="004B2DAA"/>
    <w:rsid w:val="004B30BF"/>
    <w:rsid w:val="004B35A1"/>
    <w:rsid w:val="004B3701"/>
    <w:rsid w:val="004B3C00"/>
    <w:rsid w:val="004B4216"/>
    <w:rsid w:val="004B42F9"/>
    <w:rsid w:val="004B4420"/>
    <w:rsid w:val="004B460B"/>
    <w:rsid w:val="004B48C3"/>
    <w:rsid w:val="004B4AF3"/>
    <w:rsid w:val="004B4ED9"/>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46A"/>
    <w:rsid w:val="004B66BC"/>
    <w:rsid w:val="004B6702"/>
    <w:rsid w:val="004B68A6"/>
    <w:rsid w:val="004B6B62"/>
    <w:rsid w:val="004B6CC6"/>
    <w:rsid w:val="004B6E2E"/>
    <w:rsid w:val="004B6E65"/>
    <w:rsid w:val="004B6F1A"/>
    <w:rsid w:val="004B741D"/>
    <w:rsid w:val="004B7458"/>
    <w:rsid w:val="004B766C"/>
    <w:rsid w:val="004B79AE"/>
    <w:rsid w:val="004B79F8"/>
    <w:rsid w:val="004B7D26"/>
    <w:rsid w:val="004B7D54"/>
    <w:rsid w:val="004B7EB5"/>
    <w:rsid w:val="004B7FD8"/>
    <w:rsid w:val="004BA3E2"/>
    <w:rsid w:val="004C01D1"/>
    <w:rsid w:val="004C0402"/>
    <w:rsid w:val="004C0D45"/>
    <w:rsid w:val="004C144D"/>
    <w:rsid w:val="004C14A2"/>
    <w:rsid w:val="004C156A"/>
    <w:rsid w:val="004C159A"/>
    <w:rsid w:val="004C1A07"/>
    <w:rsid w:val="004C1B9A"/>
    <w:rsid w:val="004C1CF3"/>
    <w:rsid w:val="004C1D10"/>
    <w:rsid w:val="004C1D36"/>
    <w:rsid w:val="004C1F09"/>
    <w:rsid w:val="004C238D"/>
    <w:rsid w:val="004C242A"/>
    <w:rsid w:val="004C2469"/>
    <w:rsid w:val="004C28B7"/>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1A8"/>
    <w:rsid w:val="004C5238"/>
    <w:rsid w:val="004C5309"/>
    <w:rsid w:val="004C5347"/>
    <w:rsid w:val="004C535F"/>
    <w:rsid w:val="004C5647"/>
    <w:rsid w:val="004C56D9"/>
    <w:rsid w:val="004C5863"/>
    <w:rsid w:val="004C5AF9"/>
    <w:rsid w:val="004C5CA1"/>
    <w:rsid w:val="004C5EDD"/>
    <w:rsid w:val="004C6310"/>
    <w:rsid w:val="004C6352"/>
    <w:rsid w:val="004C64B5"/>
    <w:rsid w:val="004C64F0"/>
    <w:rsid w:val="004C675A"/>
    <w:rsid w:val="004C67D8"/>
    <w:rsid w:val="004C6897"/>
    <w:rsid w:val="004C69F2"/>
    <w:rsid w:val="004C6B82"/>
    <w:rsid w:val="004C6C47"/>
    <w:rsid w:val="004C6C77"/>
    <w:rsid w:val="004C6F02"/>
    <w:rsid w:val="004C6F1B"/>
    <w:rsid w:val="004C6F73"/>
    <w:rsid w:val="004C6FA0"/>
    <w:rsid w:val="004C7002"/>
    <w:rsid w:val="004C722C"/>
    <w:rsid w:val="004C7497"/>
    <w:rsid w:val="004C78FF"/>
    <w:rsid w:val="004C7986"/>
    <w:rsid w:val="004C7A4E"/>
    <w:rsid w:val="004C7AEE"/>
    <w:rsid w:val="004C7BFE"/>
    <w:rsid w:val="004C7E4E"/>
    <w:rsid w:val="004D01F4"/>
    <w:rsid w:val="004D02EA"/>
    <w:rsid w:val="004D04BB"/>
    <w:rsid w:val="004D0546"/>
    <w:rsid w:val="004D0635"/>
    <w:rsid w:val="004D0666"/>
    <w:rsid w:val="004D070E"/>
    <w:rsid w:val="004D0732"/>
    <w:rsid w:val="004D0851"/>
    <w:rsid w:val="004D0858"/>
    <w:rsid w:val="004D0A6C"/>
    <w:rsid w:val="004D0C41"/>
    <w:rsid w:val="004D0F98"/>
    <w:rsid w:val="004D0FBC"/>
    <w:rsid w:val="004D1582"/>
    <w:rsid w:val="004D178F"/>
    <w:rsid w:val="004D17F5"/>
    <w:rsid w:val="004D192D"/>
    <w:rsid w:val="004D1A0B"/>
    <w:rsid w:val="004D1B69"/>
    <w:rsid w:val="004D1CE7"/>
    <w:rsid w:val="004D1D22"/>
    <w:rsid w:val="004D1D45"/>
    <w:rsid w:val="004D1EDB"/>
    <w:rsid w:val="004D208A"/>
    <w:rsid w:val="004D2106"/>
    <w:rsid w:val="004D21B1"/>
    <w:rsid w:val="004D237A"/>
    <w:rsid w:val="004D27AA"/>
    <w:rsid w:val="004D28CE"/>
    <w:rsid w:val="004D2C6B"/>
    <w:rsid w:val="004D2E74"/>
    <w:rsid w:val="004D2F74"/>
    <w:rsid w:val="004D328C"/>
    <w:rsid w:val="004D35E8"/>
    <w:rsid w:val="004D374B"/>
    <w:rsid w:val="004D3950"/>
    <w:rsid w:val="004D3A1B"/>
    <w:rsid w:val="004D3A81"/>
    <w:rsid w:val="004D3CE1"/>
    <w:rsid w:val="004D3D46"/>
    <w:rsid w:val="004D3DAB"/>
    <w:rsid w:val="004D3E77"/>
    <w:rsid w:val="004D3F38"/>
    <w:rsid w:val="004D403D"/>
    <w:rsid w:val="004D4083"/>
    <w:rsid w:val="004D42AC"/>
    <w:rsid w:val="004D43A2"/>
    <w:rsid w:val="004D4755"/>
    <w:rsid w:val="004D4862"/>
    <w:rsid w:val="004D4A8C"/>
    <w:rsid w:val="004D4AC6"/>
    <w:rsid w:val="004D4AD3"/>
    <w:rsid w:val="004D4AEC"/>
    <w:rsid w:val="004D4B6A"/>
    <w:rsid w:val="004D4C98"/>
    <w:rsid w:val="004D4DF0"/>
    <w:rsid w:val="004D4F19"/>
    <w:rsid w:val="004D5125"/>
    <w:rsid w:val="004D51A4"/>
    <w:rsid w:val="004D525F"/>
    <w:rsid w:val="004D52C6"/>
    <w:rsid w:val="004D53DE"/>
    <w:rsid w:val="004D56FC"/>
    <w:rsid w:val="004D58D0"/>
    <w:rsid w:val="004D59CD"/>
    <w:rsid w:val="004D5A0E"/>
    <w:rsid w:val="004D5EA0"/>
    <w:rsid w:val="004D5F24"/>
    <w:rsid w:val="004D5FA7"/>
    <w:rsid w:val="004D61AC"/>
    <w:rsid w:val="004D641E"/>
    <w:rsid w:val="004D6461"/>
    <w:rsid w:val="004D653E"/>
    <w:rsid w:val="004D6688"/>
    <w:rsid w:val="004D6752"/>
    <w:rsid w:val="004D6915"/>
    <w:rsid w:val="004D6C21"/>
    <w:rsid w:val="004D70B7"/>
    <w:rsid w:val="004D71A3"/>
    <w:rsid w:val="004D71E5"/>
    <w:rsid w:val="004D72DD"/>
    <w:rsid w:val="004D7C7C"/>
    <w:rsid w:val="004D7DD4"/>
    <w:rsid w:val="004E0103"/>
    <w:rsid w:val="004E01A9"/>
    <w:rsid w:val="004E02D4"/>
    <w:rsid w:val="004E02D5"/>
    <w:rsid w:val="004E0539"/>
    <w:rsid w:val="004E06BC"/>
    <w:rsid w:val="004E06C5"/>
    <w:rsid w:val="004E0779"/>
    <w:rsid w:val="004E08D2"/>
    <w:rsid w:val="004E0AAB"/>
    <w:rsid w:val="004E0B1A"/>
    <w:rsid w:val="004E0CCD"/>
    <w:rsid w:val="004E0CFD"/>
    <w:rsid w:val="004E0E11"/>
    <w:rsid w:val="004E1079"/>
    <w:rsid w:val="004E1634"/>
    <w:rsid w:val="004E172B"/>
    <w:rsid w:val="004E1737"/>
    <w:rsid w:val="004E1794"/>
    <w:rsid w:val="004E197F"/>
    <w:rsid w:val="004E1A7B"/>
    <w:rsid w:val="004E1D15"/>
    <w:rsid w:val="004E23C7"/>
    <w:rsid w:val="004E27B5"/>
    <w:rsid w:val="004E288A"/>
    <w:rsid w:val="004E2927"/>
    <w:rsid w:val="004E2A3F"/>
    <w:rsid w:val="004E2C83"/>
    <w:rsid w:val="004E2DF7"/>
    <w:rsid w:val="004E2EDD"/>
    <w:rsid w:val="004E2F03"/>
    <w:rsid w:val="004E307F"/>
    <w:rsid w:val="004E31E5"/>
    <w:rsid w:val="004E31F0"/>
    <w:rsid w:val="004E3260"/>
    <w:rsid w:val="004E3507"/>
    <w:rsid w:val="004E366E"/>
    <w:rsid w:val="004E380C"/>
    <w:rsid w:val="004E39A8"/>
    <w:rsid w:val="004E3AEB"/>
    <w:rsid w:val="004E3DB4"/>
    <w:rsid w:val="004E40A5"/>
    <w:rsid w:val="004E415D"/>
    <w:rsid w:val="004E416E"/>
    <w:rsid w:val="004E4216"/>
    <w:rsid w:val="004E4364"/>
    <w:rsid w:val="004E438D"/>
    <w:rsid w:val="004E4671"/>
    <w:rsid w:val="004E4BD9"/>
    <w:rsid w:val="004E4EC1"/>
    <w:rsid w:val="004E4F0C"/>
    <w:rsid w:val="004E4F24"/>
    <w:rsid w:val="004E51BA"/>
    <w:rsid w:val="004E51D2"/>
    <w:rsid w:val="004E579E"/>
    <w:rsid w:val="004E5876"/>
    <w:rsid w:val="004E58A2"/>
    <w:rsid w:val="004E58CA"/>
    <w:rsid w:val="004E5B18"/>
    <w:rsid w:val="004E5E61"/>
    <w:rsid w:val="004E5F88"/>
    <w:rsid w:val="004E6212"/>
    <w:rsid w:val="004E62A4"/>
    <w:rsid w:val="004E62B6"/>
    <w:rsid w:val="004E642A"/>
    <w:rsid w:val="004E69CE"/>
    <w:rsid w:val="004E6A56"/>
    <w:rsid w:val="004E6C2D"/>
    <w:rsid w:val="004E6C53"/>
    <w:rsid w:val="004E6C8B"/>
    <w:rsid w:val="004E6E81"/>
    <w:rsid w:val="004E701D"/>
    <w:rsid w:val="004E71B3"/>
    <w:rsid w:val="004E727B"/>
    <w:rsid w:val="004E73C4"/>
    <w:rsid w:val="004E77A3"/>
    <w:rsid w:val="004E785D"/>
    <w:rsid w:val="004E79B4"/>
    <w:rsid w:val="004E7A86"/>
    <w:rsid w:val="004E7BBD"/>
    <w:rsid w:val="004E7D45"/>
    <w:rsid w:val="004E7D47"/>
    <w:rsid w:val="004F0267"/>
    <w:rsid w:val="004F034D"/>
    <w:rsid w:val="004F03DB"/>
    <w:rsid w:val="004F0737"/>
    <w:rsid w:val="004F0880"/>
    <w:rsid w:val="004F0DDE"/>
    <w:rsid w:val="004F0E68"/>
    <w:rsid w:val="004F0E72"/>
    <w:rsid w:val="004F0F11"/>
    <w:rsid w:val="004F0F18"/>
    <w:rsid w:val="004F130B"/>
    <w:rsid w:val="004F1672"/>
    <w:rsid w:val="004F1A00"/>
    <w:rsid w:val="004F1B6F"/>
    <w:rsid w:val="004F1C7B"/>
    <w:rsid w:val="004F1E16"/>
    <w:rsid w:val="004F1EB1"/>
    <w:rsid w:val="004F1FE5"/>
    <w:rsid w:val="004F20B1"/>
    <w:rsid w:val="004F22A0"/>
    <w:rsid w:val="004F22C8"/>
    <w:rsid w:val="004F2626"/>
    <w:rsid w:val="004F27F7"/>
    <w:rsid w:val="004F2B75"/>
    <w:rsid w:val="004F2C36"/>
    <w:rsid w:val="004F2C8C"/>
    <w:rsid w:val="004F31A4"/>
    <w:rsid w:val="004F3225"/>
    <w:rsid w:val="004F343E"/>
    <w:rsid w:val="004F3441"/>
    <w:rsid w:val="004F34C9"/>
    <w:rsid w:val="004F34FF"/>
    <w:rsid w:val="004F36AC"/>
    <w:rsid w:val="004F36B5"/>
    <w:rsid w:val="004F36CE"/>
    <w:rsid w:val="004F36FD"/>
    <w:rsid w:val="004F3724"/>
    <w:rsid w:val="004F37C5"/>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B02"/>
    <w:rsid w:val="004F7C00"/>
    <w:rsid w:val="005002BF"/>
    <w:rsid w:val="00500504"/>
    <w:rsid w:val="005009DC"/>
    <w:rsid w:val="00500CC2"/>
    <w:rsid w:val="00500E20"/>
    <w:rsid w:val="00500F08"/>
    <w:rsid w:val="00500F1F"/>
    <w:rsid w:val="005010FD"/>
    <w:rsid w:val="00501167"/>
    <w:rsid w:val="005014A3"/>
    <w:rsid w:val="00501571"/>
    <w:rsid w:val="0050163B"/>
    <w:rsid w:val="005017A9"/>
    <w:rsid w:val="005018A3"/>
    <w:rsid w:val="005018D7"/>
    <w:rsid w:val="00501B94"/>
    <w:rsid w:val="00501D28"/>
    <w:rsid w:val="005021C0"/>
    <w:rsid w:val="005022C1"/>
    <w:rsid w:val="00502376"/>
    <w:rsid w:val="00502507"/>
    <w:rsid w:val="00502653"/>
    <w:rsid w:val="005026BE"/>
    <w:rsid w:val="005026C8"/>
    <w:rsid w:val="005026F1"/>
    <w:rsid w:val="005029BE"/>
    <w:rsid w:val="005029C8"/>
    <w:rsid w:val="00502B5C"/>
    <w:rsid w:val="00502D70"/>
    <w:rsid w:val="00502E38"/>
    <w:rsid w:val="005030F4"/>
    <w:rsid w:val="00503AD6"/>
    <w:rsid w:val="00503C7C"/>
    <w:rsid w:val="00503CCD"/>
    <w:rsid w:val="00503E6D"/>
    <w:rsid w:val="00503EC6"/>
    <w:rsid w:val="00503F40"/>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5F60"/>
    <w:rsid w:val="0050600F"/>
    <w:rsid w:val="00506186"/>
    <w:rsid w:val="00506391"/>
    <w:rsid w:val="005064C2"/>
    <w:rsid w:val="00506647"/>
    <w:rsid w:val="005066BA"/>
    <w:rsid w:val="0050696F"/>
    <w:rsid w:val="005069CD"/>
    <w:rsid w:val="00506D28"/>
    <w:rsid w:val="00506DAC"/>
    <w:rsid w:val="00506DB7"/>
    <w:rsid w:val="00506EB2"/>
    <w:rsid w:val="0050700F"/>
    <w:rsid w:val="00507286"/>
    <w:rsid w:val="0050782B"/>
    <w:rsid w:val="0051016F"/>
    <w:rsid w:val="005101C1"/>
    <w:rsid w:val="005101F3"/>
    <w:rsid w:val="00510327"/>
    <w:rsid w:val="005106FB"/>
    <w:rsid w:val="00510770"/>
    <w:rsid w:val="00510BDE"/>
    <w:rsid w:val="00510CFD"/>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69"/>
    <w:rsid w:val="00513EE0"/>
    <w:rsid w:val="00514177"/>
    <w:rsid w:val="005142DA"/>
    <w:rsid w:val="0051449F"/>
    <w:rsid w:val="005147B0"/>
    <w:rsid w:val="00514921"/>
    <w:rsid w:val="0051494B"/>
    <w:rsid w:val="005149C6"/>
    <w:rsid w:val="00514A4A"/>
    <w:rsid w:val="00514B9B"/>
    <w:rsid w:val="00514CE9"/>
    <w:rsid w:val="00514F20"/>
    <w:rsid w:val="00514F65"/>
    <w:rsid w:val="005156D8"/>
    <w:rsid w:val="005157E5"/>
    <w:rsid w:val="00515A17"/>
    <w:rsid w:val="00515A4F"/>
    <w:rsid w:val="00515AD3"/>
    <w:rsid w:val="00515BAD"/>
    <w:rsid w:val="00515BF7"/>
    <w:rsid w:val="00515C08"/>
    <w:rsid w:val="00515CC2"/>
    <w:rsid w:val="00515D78"/>
    <w:rsid w:val="0051603F"/>
    <w:rsid w:val="00516260"/>
    <w:rsid w:val="005163C1"/>
    <w:rsid w:val="00516487"/>
    <w:rsid w:val="005164B0"/>
    <w:rsid w:val="00516B3E"/>
    <w:rsid w:val="005172EB"/>
    <w:rsid w:val="00517530"/>
    <w:rsid w:val="00517663"/>
    <w:rsid w:val="00517870"/>
    <w:rsid w:val="00517B7D"/>
    <w:rsid w:val="00517FDB"/>
    <w:rsid w:val="005202E4"/>
    <w:rsid w:val="00520317"/>
    <w:rsid w:val="00520652"/>
    <w:rsid w:val="0052082D"/>
    <w:rsid w:val="005208E2"/>
    <w:rsid w:val="00520B60"/>
    <w:rsid w:val="00520CAC"/>
    <w:rsid w:val="00520F8B"/>
    <w:rsid w:val="00521038"/>
    <w:rsid w:val="0052116F"/>
    <w:rsid w:val="00521271"/>
    <w:rsid w:val="0052185C"/>
    <w:rsid w:val="0052193D"/>
    <w:rsid w:val="00521B85"/>
    <w:rsid w:val="0052213E"/>
    <w:rsid w:val="0052227E"/>
    <w:rsid w:val="0052247D"/>
    <w:rsid w:val="005226C5"/>
    <w:rsid w:val="00522D5C"/>
    <w:rsid w:val="00522FF8"/>
    <w:rsid w:val="00523056"/>
    <w:rsid w:val="00523057"/>
    <w:rsid w:val="0052320F"/>
    <w:rsid w:val="0052326A"/>
    <w:rsid w:val="00523C1B"/>
    <w:rsid w:val="00523F22"/>
    <w:rsid w:val="005241B3"/>
    <w:rsid w:val="0052441C"/>
    <w:rsid w:val="005244D1"/>
    <w:rsid w:val="00524738"/>
    <w:rsid w:val="00524BFD"/>
    <w:rsid w:val="00524DFD"/>
    <w:rsid w:val="00524ED8"/>
    <w:rsid w:val="005250EC"/>
    <w:rsid w:val="0052530F"/>
    <w:rsid w:val="00525720"/>
    <w:rsid w:val="00525738"/>
    <w:rsid w:val="00525B30"/>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A51"/>
    <w:rsid w:val="00531C8B"/>
    <w:rsid w:val="00531CFB"/>
    <w:rsid w:val="00531D97"/>
    <w:rsid w:val="00531FF7"/>
    <w:rsid w:val="0053222C"/>
    <w:rsid w:val="00532934"/>
    <w:rsid w:val="0053299B"/>
    <w:rsid w:val="005329C7"/>
    <w:rsid w:val="00532A63"/>
    <w:rsid w:val="00532AEE"/>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1B"/>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5A"/>
    <w:rsid w:val="00535FB7"/>
    <w:rsid w:val="00535FF7"/>
    <w:rsid w:val="0053602E"/>
    <w:rsid w:val="005362A8"/>
    <w:rsid w:val="005363EA"/>
    <w:rsid w:val="00536658"/>
    <w:rsid w:val="00536674"/>
    <w:rsid w:val="00536B37"/>
    <w:rsid w:val="00536F22"/>
    <w:rsid w:val="0053759E"/>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1D"/>
    <w:rsid w:val="005410AC"/>
    <w:rsid w:val="0054117A"/>
    <w:rsid w:val="005411CD"/>
    <w:rsid w:val="005412C3"/>
    <w:rsid w:val="005412D3"/>
    <w:rsid w:val="00541351"/>
    <w:rsid w:val="005413B5"/>
    <w:rsid w:val="005416CB"/>
    <w:rsid w:val="005416D8"/>
    <w:rsid w:val="0054185B"/>
    <w:rsid w:val="00541DC3"/>
    <w:rsid w:val="00541DF9"/>
    <w:rsid w:val="00541EBE"/>
    <w:rsid w:val="0054223D"/>
    <w:rsid w:val="00542452"/>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72F"/>
    <w:rsid w:val="00544968"/>
    <w:rsid w:val="00544CC5"/>
    <w:rsid w:val="00544D08"/>
    <w:rsid w:val="00544E66"/>
    <w:rsid w:val="00545009"/>
    <w:rsid w:val="00545179"/>
    <w:rsid w:val="005456A7"/>
    <w:rsid w:val="00545876"/>
    <w:rsid w:val="0054588F"/>
    <w:rsid w:val="00545930"/>
    <w:rsid w:val="00545D21"/>
    <w:rsid w:val="005464A7"/>
    <w:rsid w:val="00546577"/>
    <w:rsid w:val="005466BD"/>
    <w:rsid w:val="005467A1"/>
    <w:rsid w:val="00546833"/>
    <w:rsid w:val="005468E2"/>
    <w:rsid w:val="005469FD"/>
    <w:rsid w:val="00546A1C"/>
    <w:rsid w:val="00546E0C"/>
    <w:rsid w:val="00546E59"/>
    <w:rsid w:val="005470E4"/>
    <w:rsid w:val="0054716D"/>
    <w:rsid w:val="00547175"/>
    <w:rsid w:val="00547280"/>
    <w:rsid w:val="00547421"/>
    <w:rsid w:val="00547589"/>
    <w:rsid w:val="0054760F"/>
    <w:rsid w:val="005477A1"/>
    <w:rsid w:val="00547A34"/>
    <w:rsid w:val="00547ABC"/>
    <w:rsid w:val="00547B67"/>
    <w:rsid w:val="00547F2F"/>
    <w:rsid w:val="0055012E"/>
    <w:rsid w:val="0055015B"/>
    <w:rsid w:val="00550388"/>
    <w:rsid w:val="00550450"/>
    <w:rsid w:val="00550507"/>
    <w:rsid w:val="005506CF"/>
    <w:rsid w:val="0055077E"/>
    <w:rsid w:val="00550B9E"/>
    <w:rsid w:val="00551BB3"/>
    <w:rsid w:val="00551CFC"/>
    <w:rsid w:val="00551F02"/>
    <w:rsid w:val="00551F9F"/>
    <w:rsid w:val="0055229D"/>
    <w:rsid w:val="005523D4"/>
    <w:rsid w:val="0055240D"/>
    <w:rsid w:val="00552612"/>
    <w:rsid w:val="00552681"/>
    <w:rsid w:val="005526B9"/>
    <w:rsid w:val="005528DB"/>
    <w:rsid w:val="005529F0"/>
    <w:rsid w:val="00552AB3"/>
    <w:rsid w:val="00552AD1"/>
    <w:rsid w:val="00552AD5"/>
    <w:rsid w:val="00552BB6"/>
    <w:rsid w:val="00552C15"/>
    <w:rsid w:val="00552D6A"/>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867"/>
    <w:rsid w:val="0055590B"/>
    <w:rsid w:val="00555BE1"/>
    <w:rsid w:val="00555C64"/>
    <w:rsid w:val="00555CC1"/>
    <w:rsid w:val="00555D36"/>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78A"/>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CC3"/>
    <w:rsid w:val="00561E94"/>
    <w:rsid w:val="0056208A"/>
    <w:rsid w:val="005620B4"/>
    <w:rsid w:val="005620CC"/>
    <w:rsid w:val="005620D3"/>
    <w:rsid w:val="00562114"/>
    <w:rsid w:val="00562260"/>
    <w:rsid w:val="005625C4"/>
    <w:rsid w:val="005626B3"/>
    <w:rsid w:val="005628A5"/>
    <w:rsid w:val="00562D1E"/>
    <w:rsid w:val="00562E01"/>
    <w:rsid w:val="00562E51"/>
    <w:rsid w:val="00562E91"/>
    <w:rsid w:val="00562ECF"/>
    <w:rsid w:val="0056315A"/>
    <w:rsid w:val="00563427"/>
    <w:rsid w:val="005636BC"/>
    <w:rsid w:val="005638A7"/>
    <w:rsid w:val="00563A62"/>
    <w:rsid w:val="00563D2A"/>
    <w:rsid w:val="00563E46"/>
    <w:rsid w:val="0056418E"/>
    <w:rsid w:val="005643C5"/>
    <w:rsid w:val="0056442F"/>
    <w:rsid w:val="00564722"/>
    <w:rsid w:val="00564954"/>
    <w:rsid w:val="00564AB4"/>
    <w:rsid w:val="00564B47"/>
    <w:rsid w:val="00564B56"/>
    <w:rsid w:val="00564BBF"/>
    <w:rsid w:val="00564D15"/>
    <w:rsid w:val="00564E31"/>
    <w:rsid w:val="00564E60"/>
    <w:rsid w:val="0056507C"/>
    <w:rsid w:val="005652B3"/>
    <w:rsid w:val="0056594A"/>
    <w:rsid w:val="00565959"/>
    <w:rsid w:val="005659F3"/>
    <w:rsid w:val="00565B81"/>
    <w:rsid w:val="00565B88"/>
    <w:rsid w:val="005661D3"/>
    <w:rsid w:val="00566269"/>
    <w:rsid w:val="005664C6"/>
    <w:rsid w:val="005664E5"/>
    <w:rsid w:val="0056657B"/>
    <w:rsid w:val="005668BF"/>
    <w:rsid w:val="005668EF"/>
    <w:rsid w:val="0056696A"/>
    <w:rsid w:val="00566AE3"/>
    <w:rsid w:val="00566AEE"/>
    <w:rsid w:val="00566DB5"/>
    <w:rsid w:val="0056706E"/>
    <w:rsid w:val="0056714B"/>
    <w:rsid w:val="00567373"/>
    <w:rsid w:val="0056741A"/>
    <w:rsid w:val="00567846"/>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44B"/>
    <w:rsid w:val="005724FE"/>
    <w:rsid w:val="00572646"/>
    <w:rsid w:val="005726E2"/>
    <w:rsid w:val="0057270B"/>
    <w:rsid w:val="00572972"/>
    <w:rsid w:val="00572BBD"/>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1E"/>
    <w:rsid w:val="005762EA"/>
    <w:rsid w:val="005764DC"/>
    <w:rsid w:val="005767D6"/>
    <w:rsid w:val="005769EC"/>
    <w:rsid w:val="00576A61"/>
    <w:rsid w:val="00576C0B"/>
    <w:rsid w:val="00576C46"/>
    <w:rsid w:val="00577019"/>
    <w:rsid w:val="005770AE"/>
    <w:rsid w:val="005770E2"/>
    <w:rsid w:val="00577289"/>
    <w:rsid w:val="005773EE"/>
    <w:rsid w:val="00577E34"/>
    <w:rsid w:val="00577E7F"/>
    <w:rsid w:val="00577FD0"/>
    <w:rsid w:val="005800DC"/>
    <w:rsid w:val="0058018B"/>
    <w:rsid w:val="005801DE"/>
    <w:rsid w:val="0058023E"/>
    <w:rsid w:val="005803A6"/>
    <w:rsid w:val="005803BA"/>
    <w:rsid w:val="005803DC"/>
    <w:rsid w:val="005804FD"/>
    <w:rsid w:val="0058085F"/>
    <w:rsid w:val="00580AA9"/>
    <w:rsid w:val="00580DF1"/>
    <w:rsid w:val="00580E4D"/>
    <w:rsid w:val="00580E53"/>
    <w:rsid w:val="0058133B"/>
    <w:rsid w:val="0058140A"/>
    <w:rsid w:val="0058149A"/>
    <w:rsid w:val="0058168A"/>
    <w:rsid w:val="00581690"/>
    <w:rsid w:val="0058172C"/>
    <w:rsid w:val="00581874"/>
    <w:rsid w:val="00581D22"/>
    <w:rsid w:val="00581FE8"/>
    <w:rsid w:val="005824F2"/>
    <w:rsid w:val="005825AC"/>
    <w:rsid w:val="00582843"/>
    <w:rsid w:val="00582B01"/>
    <w:rsid w:val="00582C1D"/>
    <w:rsid w:val="00582E48"/>
    <w:rsid w:val="00583121"/>
    <w:rsid w:val="0058319E"/>
    <w:rsid w:val="00583207"/>
    <w:rsid w:val="00583227"/>
    <w:rsid w:val="0058339C"/>
    <w:rsid w:val="005833AA"/>
    <w:rsid w:val="0058355D"/>
    <w:rsid w:val="005835C2"/>
    <w:rsid w:val="00583849"/>
    <w:rsid w:val="0058384C"/>
    <w:rsid w:val="0058385A"/>
    <w:rsid w:val="0058397A"/>
    <w:rsid w:val="005839E3"/>
    <w:rsid w:val="00583C4D"/>
    <w:rsid w:val="00583CE0"/>
    <w:rsid w:val="00583F10"/>
    <w:rsid w:val="005840C0"/>
    <w:rsid w:val="005841E7"/>
    <w:rsid w:val="00584215"/>
    <w:rsid w:val="005842D4"/>
    <w:rsid w:val="00584322"/>
    <w:rsid w:val="005847C4"/>
    <w:rsid w:val="005848D4"/>
    <w:rsid w:val="00584AD7"/>
    <w:rsid w:val="00584C61"/>
    <w:rsid w:val="00584CF9"/>
    <w:rsid w:val="00584E7D"/>
    <w:rsid w:val="00585268"/>
    <w:rsid w:val="00585302"/>
    <w:rsid w:val="00585303"/>
    <w:rsid w:val="005854A7"/>
    <w:rsid w:val="005854D6"/>
    <w:rsid w:val="0058581A"/>
    <w:rsid w:val="00585825"/>
    <w:rsid w:val="00585A50"/>
    <w:rsid w:val="00585DCF"/>
    <w:rsid w:val="00585DD9"/>
    <w:rsid w:val="00585E5D"/>
    <w:rsid w:val="00585EEA"/>
    <w:rsid w:val="005863BA"/>
    <w:rsid w:val="005864A1"/>
    <w:rsid w:val="005864F9"/>
    <w:rsid w:val="005865FB"/>
    <w:rsid w:val="00586723"/>
    <w:rsid w:val="00586803"/>
    <w:rsid w:val="005868E4"/>
    <w:rsid w:val="00586D7B"/>
    <w:rsid w:val="005870A1"/>
    <w:rsid w:val="00587477"/>
    <w:rsid w:val="00587856"/>
    <w:rsid w:val="005878F7"/>
    <w:rsid w:val="00587A69"/>
    <w:rsid w:val="00587B9E"/>
    <w:rsid w:val="00587CDB"/>
    <w:rsid w:val="00587DC4"/>
    <w:rsid w:val="00587E73"/>
    <w:rsid w:val="00587FA1"/>
    <w:rsid w:val="00590000"/>
    <w:rsid w:val="00590343"/>
    <w:rsid w:val="0059053E"/>
    <w:rsid w:val="00590810"/>
    <w:rsid w:val="0059087C"/>
    <w:rsid w:val="0059099B"/>
    <w:rsid w:val="00590A23"/>
    <w:rsid w:val="00590C2E"/>
    <w:rsid w:val="00590C80"/>
    <w:rsid w:val="00590D98"/>
    <w:rsid w:val="00590EFB"/>
    <w:rsid w:val="00590F0D"/>
    <w:rsid w:val="00590F29"/>
    <w:rsid w:val="005913F7"/>
    <w:rsid w:val="005917CD"/>
    <w:rsid w:val="0059199F"/>
    <w:rsid w:val="00591A8C"/>
    <w:rsid w:val="00591C98"/>
    <w:rsid w:val="00591DC3"/>
    <w:rsid w:val="00592380"/>
    <w:rsid w:val="00592401"/>
    <w:rsid w:val="0059244B"/>
    <w:rsid w:val="00592559"/>
    <w:rsid w:val="005929FD"/>
    <w:rsid w:val="00592A61"/>
    <w:rsid w:val="00592FB0"/>
    <w:rsid w:val="00592FCB"/>
    <w:rsid w:val="00593064"/>
    <w:rsid w:val="005934BC"/>
    <w:rsid w:val="00593585"/>
    <w:rsid w:val="005935D4"/>
    <w:rsid w:val="0059369B"/>
    <w:rsid w:val="005938F7"/>
    <w:rsid w:val="00593D68"/>
    <w:rsid w:val="00593EE3"/>
    <w:rsid w:val="00593FDC"/>
    <w:rsid w:val="00594165"/>
    <w:rsid w:val="00594223"/>
    <w:rsid w:val="00594353"/>
    <w:rsid w:val="00594578"/>
    <w:rsid w:val="00594599"/>
    <w:rsid w:val="005947F2"/>
    <w:rsid w:val="00594932"/>
    <w:rsid w:val="00594E0D"/>
    <w:rsid w:val="00595154"/>
    <w:rsid w:val="0059559A"/>
    <w:rsid w:val="005955D0"/>
    <w:rsid w:val="00595642"/>
    <w:rsid w:val="00595F6F"/>
    <w:rsid w:val="00595F7B"/>
    <w:rsid w:val="00595FA6"/>
    <w:rsid w:val="0059617B"/>
    <w:rsid w:val="005962A3"/>
    <w:rsid w:val="005965C5"/>
    <w:rsid w:val="005967F3"/>
    <w:rsid w:val="0059685C"/>
    <w:rsid w:val="005968EB"/>
    <w:rsid w:val="00596AE0"/>
    <w:rsid w:val="00596B81"/>
    <w:rsid w:val="00596BBC"/>
    <w:rsid w:val="00596FEE"/>
    <w:rsid w:val="0059747A"/>
    <w:rsid w:val="005974FC"/>
    <w:rsid w:val="005978A1"/>
    <w:rsid w:val="005978C4"/>
    <w:rsid w:val="00597A3C"/>
    <w:rsid w:val="00597A4A"/>
    <w:rsid w:val="00597A90"/>
    <w:rsid w:val="00597B10"/>
    <w:rsid w:val="00597BBE"/>
    <w:rsid w:val="00597BC8"/>
    <w:rsid w:val="00597C02"/>
    <w:rsid w:val="00597D7D"/>
    <w:rsid w:val="00597ECB"/>
    <w:rsid w:val="00597FAA"/>
    <w:rsid w:val="005A035B"/>
    <w:rsid w:val="005A04A9"/>
    <w:rsid w:val="005A064C"/>
    <w:rsid w:val="005A09D0"/>
    <w:rsid w:val="005A09E7"/>
    <w:rsid w:val="005A0A00"/>
    <w:rsid w:val="005A0AF4"/>
    <w:rsid w:val="005A0D07"/>
    <w:rsid w:val="005A0D21"/>
    <w:rsid w:val="005A0FF8"/>
    <w:rsid w:val="005A1171"/>
    <w:rsid w:val="005A1181"/>
    <w:rsid w:val="005A128E"/>
    <w:rsid w:val="005A1486"/>
    <w:rsid w:val="005A15C6"/>
    <w:rsid w:val="005A1719"/>
    <w:rsid w:val="005A187E"/>
    <w:rsid w:val="005A1F42"/>
    <w:rsid w:val="005A2583"/>
    <w:rsid w:val="005A26D5"/>
    <w:rsid w:val="005A26EE"/>
    <w:rsid w:val="005A2A1C"/>
    <w:rsid w:val="005A2AB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5DD"/>
    <w:rsid w:val="005A46BE"/>
    <w:rsid w:val="005A48D4"/>
    <w:rsid w:val="005A4A2B"/>
    <w:rsid w:val="005A4DCB"/>
    <w:rsid w:val="005A4E65"/>
    <w:rsid w:val="005A5086"/>
    <w:rsid w:val="005A5777"/>
    <w:rsid w:val="005A5981"/>
    <w:rsid w:val="005A5B9D"/>
    <w:rsid w:val="005A5F99"/>
    <w:rsid w:val="005A60BD"/>
    <w:rsid w:val="005A61F2"/>
    <w:rsid w:val="005A62B4"/>
    <w:rsid w:val="005A65A2"/>
    <w:rsid w:val="005A65AA"/>
    <w:rsid w:val="005A680E"/>
    <w:rsid w:val="005A68F5"/>
    <w:rsid w:val="005A6EDC"/>
    <w:rsid w:val="005A6F24"/>
    <w:rsid w:val="005A7166"/>
    <w:rsid w:val="005A719F"/>
    <w:rsid w:val="005A7704"/>
    <w:rsid w:val="005A7872"/>
    <w:rsid w:val="005A78C3"/>
    <w:rsid w:val="005A7993"/>
    <w:rsid w:val="005A7D00"/>
    <w:rsid w:val="005A7DA2"/>
    <w:rsid w:val="005A7F65"/>
    <w:rsid w:val="005B0052"/>
    <w:rsid w:val="005B0358"/>
    <w:rsid w:val="005B048A"/>
    <w:rsid w:val="005B0A4A"/>
    <w:rsid w:val="005B0B21"/>
    <w:rsid w:val="005B0ECF"/>
    <w:rsid w:val="005B0FC7"/>
    <w:rsid w:val="005B1033"/>
    <w:rsid w:val="005B1257"/>
    <w:rsid w:val="005B1435"/>
    <w:rsid w:val="005B1656"/>
    <w:rsid w:val="005B1682"/>
    <w:rsid w:val="005B1AA6"/>
    <w:rsid w:val="005B1ABE"/>
    <w:rsid w:val="005B1C50"/>
    <w:rsid w:val="005B20CE"/>
    <w:rsid w:val="005B22FD"/>
    <w:rsid w:val="005B2396"/>
    <w:rsid w:val="005B2619"/>
    <w:rsid w:val="005B2850"/>
    <w:rsid w:val="005B29CE"/>
    <w:rsid w:val="005B2DA9"/>
    <w:rsid w:val="005B2DAF"/>
    <w:rsid w:val="005B2E76"/>
    <w:rsid w:val="005B2FEC"/>
    <w:rsid w:val="005B3092"/>
    <w:rsid w:val="005B318E"/>
    <w:rsid w:val="005B328B"/>
    <w:rsid w:val="005B34AB"/>
    <w:rsid w:val="005B362A"/>
    <w:rsid w:val="005B381D"/>
    <w:rsid w:val="005B3889"/>
    <w:rsid w:val="005B38C2"/>
    <w:rsid w:val="005B3ABB"/>
    <w:rsid w:val="005B3B7E"/>
    <w:rsid w:val="005B3BEC"/>
    <w:rsid w:val="005B3FF5"/>
    <w:rsid w:val="005B4331"/>
    <w:rsid w:val="005B4425"/>
    <w:rsid w:val="005B45EE"/>
    <w:rsid w:val="005B45F5"/>
    <w:rsid w:val="005B4838"/>
    <w:rsid w:val="005B4ADE"/>
    <w:rsid w:val="005B4B8D"/>
    <w:rsid w:val="005B4C51"/>
    <w:rsid w:val="005B4E40"/>
    <w:rsid w:val="005B57A5"/>
    <w:rsid w:val="005B58C0"/>
    <w:rsid w:val="005B5D6B"/>
    <w:rsid w:val="005B5EBA"/>
    <w:rsid w:val="005B627A"/>
    <w:rsid w:val="005B63C4"/>
    <w:rsid w:val="005B6460"/>
    <w:rsid w:val="005B6839"/>
    <w:rsid w:val="005B69FB"/>
    <w:rsid w:val="005B6AB0"/>
    <w:rsid w:val="005B6E01"/>
    <w:rsid w:val="005B6F26"/>
    <w:rsid w:val="005B71C7"/>
    <w:rsid w:val="005B7291"/>
    <w:rsid w:val="005B7317"/>
    <w:rsid w:val="005B7904"/>
    <w:rsid w:val="005B79A8"/>
    <w:rsid w:val="005B7CBC"/>
    <w:rsid w:val="005B7DBF"/>
    <w:rsid w:val="005B9AE4"/>
    <w:rsid w:val="005BA5E4"/>
    <w:rsid w:val="005C0078"/>
    <w:rsid w:val="005C040B"/>
    <w:rsid w:val="005C042A"/>
    <w:rsid w:val="005C04DD"/>
    <w:rsid w:val="005C0567"/>
    <w:rsid w:val="005C0578"/>
    <w:rsid w:val="005C0848"/>
    <w:rsid w:val="005C0AB6"/>
    <w:rsid w:val="005C0F2B"/>
    <w:rsid w:val="005C1102"/>
    <w:rsid w:val="005C1299"/>
    <w:rsid w:val="005C14B3"/>
    <w:rsid w:val="005C14C6"/>
    <w:rsid w:val="005C1829"/>
    <w:rsid w:val="005C1ADA"/>
    <w:rsid w:val="005C1F94"/>
    <w:rsid w:val="005C21D4"/>
    <w:rsid w:val="005C2385"/>
    <w:rsid w:val="005C2425"/>
    <w:rsid w:val="005C2514"/>
    <w:rsid w:val="005C2529"/>
    <w:rsid w:val="005C2592"/>
    <w:rsid w:val="005C292B"/>
    <w:rsid w:val="005C2975"/>
    <w:rsid w:val="005C2A82"/>
    <w:rsid w:val="005C2A85"/>
    <w:rsid w:val="005C2C1A"/>
    <w:rsid w:val="005C35A1"/>
    <w:rsid w:val="005C3B23"/>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2CD"/>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198"/>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752"/>
    <w:rsid w:val="005D0A58"/>
    <w:rsid w:val="005D0A77"/>
    <w:rsid w:val="005D0B38"/>
    <w:rsid w:val="005D0CF7"/>
    <w:rsid w:val="005D0D6C"/>
    <w:rsid w:val="005D0E28"/>
    <w:rsid w:val="005D1037"/>
    <w:rsid w:val="005D106A"/>
    <w:rsid w:val="005D1202"/>
    <w:rsid w:val="005D121A"/>
    <w:rsid w:val="005D1391"/>
    <w:rsid w:val="005D13E7"/>
    <w:rsid w:val="005D14AA"/>
    <w:rsid w:val="005D15DF"/>
    <w:rsid w:val="005D1A27"/>
    <w:rsid w:val="005D1A54"/>
    <w:rsid w:val="005D1BFB"/>
    <w:rsid w:val="005D1C95"/>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364"/>
    <w:rsid w:val="005D448A"/>
    <w:rsid w:val="005D4819"/>
    <w:rsid w:val="005D4C6E"/>
    <w:rsid w:val="005D50E4"/>
    <w:rsid w:val="005D524D"/>
    <w:rsid w:val="005D52B0"/>
    <w:rsid w:val="005D53BC"/>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2D9"/>
    <w:rsid w:val="005D746B"/>
    <w:rsid w:val="005D74F4"/>
    <w:rsid w:val="005D7540"/>
    <w:rsid w:val="005D77A9"/>
    <w:rsid w:val="005D79B2"/>
    <w:rsid w:val="005D7A1A"/>
    <w:rsid w:val="005D7AE1"/>
    <w:rsid w:val="005E035A"/>
    <w:rsid w:val="005E0467"/>
    <w:rsid w:val="005E05DF"/>
    <w:rsid w:val="005E08F4"/>
    <w:rsid w:val="005E09A5"/>
    <w:rsid w:val="005E0A47"/>
    <w:rsid w:val="005E0CF1"/>
    <w:rsid w:val="005E0E81"/>
    <w:rsid w:val="005E13C3"/>
    <w:rsid w:val="005E1402"/>
    <w:rsid w:val="005E1416"/>
    <w:rsid w:val="005E177A"/>
    <w:rsid w:val="005E1DF5"/>
    <w:rsid w:val="005E2475"/>
    <w:rsid w:val="005E2648"/>
    <w:rsid w:val="005E285D"/>
    <w:rsid w:val="005E2A8E"/>
    <w:rsid w:val="005E2B9B"/>
    <w:rsid w:val="005E2C79"/>
    <w:rsid w:val="005E2D56"/>
    <w:rsid w:val="005E2D75"/>
    <w:rsid w:val="005E2EBE"/>
    <w:rsid w:val="005E319A"/>
    <w:rsid w:val="005E371D"/>
    <w:rsid w:val="005E3761"/>
    <w:rsid w:val="005E381D"/>
    <w:rsid w:val="005E3866"/>
    <w:rsid w:val="005E3887"/>
    <w:rsid w:val="005E3913"/>
    <w:rsid w:val="005E3A51"/>
    <w:rsid w:val="005E3E47"/>
    <w:rsid w:val="005E44FA"/>
    <w:rsid w:val="005E4530"/>
    <w:rsid w:val="005E4599"/>
    <w:rsid w:val="005E46E8"/>
    <w:rsid w:val="005E48DB"/>
    <w:rsid w:val="005E4DCA"/>
    <w:rsid w:val="005E4E8F"/>
    <w:rsid w:val="005E502F"/>
    <w:rsid w:val="005E540B"/>
    <w:rsid w:val="005E543D"/>
    <w:rsid w:val="005E58F9"/>
    <w:rsid w:val="005E593C"/>
    <w:rsid w:val="005E5E18"/>
    <w:rsid w:val="005E63B1"/>
    <w:rsid w:val="005E6AAA"/>
    <w:rsid w:val="005E6B67"/>
    <w:rsid w:val="005E6BEE"/>
    <w:rsid w:val="005E6C6D"/>
    <w:rsid w:val="005E6CA8"/>
    <w:rsid w:val="005E6CF6"/>
    <w:rsid w:val="005E6F2F"/>
    <w:rsid w:val="005E715F"/>
    <w:rsid w:val="005E723E"/>
    <w:rsid w:val="005E7302"/>
    <w:rsid w:val="005E73A9"/>
    <w:rsid w:val="005E75E5"/>
    <w:rsid w:val="005E76D0"/>
    <w:rsid w:val="005E7908"/>
    <w:rsid w:val="005E79FF"/>
    <w:rsid w:val="005E7B67"/>
    <w:rsid w:val="005E7B89"/>
    <w:rsid w:val="005E7F95"/>
    <w:rsid w:val="005EAE45"/>
    <w:rsid w:val="005F01DD"/>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B6C"/>
    <w:rsid w:val="005F1C0D"/>
    <w:rsid w:val="005F1C86"/>
    <w:rsid w:val="005F1CAE"/>
    <w:rsid w:val="005F1D0C"/>
    <w:rsid w:val="005F1F6D"/>
    <w:rsid w:val="005F2281"/>
    <w:rsid w:val="005F229C"/>
    <w:rsid w:val="005F22DE"/>
    <w:rsid w:val="005F278F"/>
    <w:rsid w:val="005F2C7E"/>
    <w:rsid w:val="005F2CE7"/>
    <w:rsid w:val="005F2F1E"/>
    <w:rsid w:val="005F2F8C"/>
    <w:rsid w:val="005F329C"/>
    <w:rsid w:val="005F35F5"/>
    <w:rsid w:val="005F3898"/>
    <w:rsid w:val="005F3A0E"/>
    <w:rsid w:val="005F3F62"/>
    <w:rsid w:val="005F4202"/>
    <w:rsid w:val="005F4441"/>
    <w:rsid w:val="005F4481"/>
    <w:rsid w:val="005F45B9"/>
    <w:rsid w:val="005F47C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903"/>
    <w:rsid w:val="005F6E11"/>
    <w:rsid w:val="005F72A1"/>
    <w:rsid w:val="005F736D"/>
    <w:rsid w:val="005F74DD"/>
    <w:rsid w:val="005F7EC0"/>
    <w:rsid w:val="00600152"/>
    <w:rsid w:val="00600285"/>
    <w:rsid w:val="00600326"/>
    <w:rsid w:val="00600347"/>
    <w:rsid w:val="00600405"/>
    <w:rsid w:val="00600462"/>
    <w:rsid w:val="00600723"/>
    <w:rsid w:val="00600737"/>
    <w:rsid w:val="006008A5"/>
    <w:rsid w:val="0060093E"/>
    <w:rsid w:val="006011A2"/>
    <w:rsid w:val="0060136F"/>
    <w:rsid w:val="00601596"/>
    <w:rsid w:val="00601687"/>
    <w:rsid w:val="006016FB"/>
    <w:rsid w:val="0060174D"/>
    <w:rsid w:val="006017B8"/>
    <w:rsid w:val="006017DE"/>
    <w:rsid w:val="00601C36"/>
    <w:rsid w:val="00601D13"/>
    <w:rsid w:val="00601DAB"/>
    <w:rsid w:val="00602045"/>
    <w:rsid w:val="0060232D"/>
    <w:rsid w:val="006026A9"/>
    <w:rsid w:val="006028ED"/>
    <w:rsid w:val="00602A6B"/>
    <w:rsid w:val="00602E41"/>
    <w:rsid w:val="00603019"/>
    <w:rsid w:val="006031FD"/>
    <w:rsid w:val="0060321C"/>
    <w:rsid w:val="0060350A"/>
    <w:rsid w:val="0060381A"/>
    <w:rsid w:val="00603856"/>
    <w:rsid w:val="0060387E"/>
    <w:rsid w:val="006039EE"/>
    <w:rsid w:val="00603A73"/>
    <w:rsid w:val="00603CBA"/>
    <w:rsid w:val="00603D15"/>
    <w:rsid w:val="00603EC1"/>
    <w:rsid w:val="00603FA0"/>
    <w:rsid w:val="006040E5"/>
    <w:rsid w:val="00604103"/>
    <w:rsid w:val="00604210"/>
    <w:rsid w:val="00604351"/>
    <w:rsid w:val="0060439B"/>
    <w:rsid w:val="00604419"/>
    <w:rsid w:val="0060441C"/>
    <w:rsid w:val="00604495"/>
    <w:rsid w:val="0060469C"/>
    <w:rsid w:val="0060471A"/>
    <w:rsid w:val="00604736"/>
    <w:rsid w:val="006047AA"/>
    <w:rsid w:val="0060487B"/>
    <w:rsid w:val="00604CAB"/>
    <w:rsid w:val="00604CF0"/>
    <w:rsid w:val="00604F72"/>
    <w:rsid w:val="00605388"/>
    <w:rsid w:val="0060543B"/>
    <w:rsid w:val="00605669"/>
    <w:rsid w:val="006057B6"/>
    <w:rsid w:val="00605C7C"/>
    <w:rsid w:val="00605D01"/>
    <w:rsid w:val="00605D92"/>
    <w:rsid w:val="00605EA6"/>
    <w:rsid w:val="00605FC6"/>
    <w:rsid w:val="006061F4"/>
    <w:rsid w:val="00606370"/>
    <w:rsid w:val="006063E1"/>
    <w:rsid w:val="00606478"/>
    <w:rsid w:val="0060650A"/>
    <w:rsid w:val="00606D3C"/>
    <w:rsid w:val="00606FF8"/>
    <w:rsid w:val="006070F7"/>
    <w:rsid w:val="00607168"/>
    <w:rsid w:val="00607282"/>
    <w:rsid w:val="006073FB"/>
    <w:rsid w:val="006074DD"/>
    <w:rsid w:val="0060756D"/>
    <w:rsid w:val="00607639"/>
    <w:rsid w:val="00607657"/>
    <w:rsid w:val="00607AB8"/>
    <w:rsid w:val="00607B29"/>
    <w:rsid w:val="00607D3C"/>
    <w:rsid w:val="0061021F"/>
    <w:rsid w:val="006104FC"/>
    <w:rsid w:val="00610947"/>
    <w:rsid w:val="00610A78"/>
    <w:rsid w:val="00611090"/>
    <w:rsid w:val="006112D5"/>
    <w:rsid w:val="00611521"/>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135"/>
    <w:rsid w:val="006142B9"/>
    <w:rsid w:val="00614440"/>
    <w:rsid w:val="00614456"/>
    <w:rsid w:val="00614A86"/>
    <w:rsid w:val="00614AC4"/>
    <w:rsid w:val="00614ECE"/>
    <w:rsid w:val="00614F7B"/>
    <w:rsid w:val="00614FE9"/>
    <w:rsid w:val="0061560A"/>
    <w:rsid w:val="006158AD"/>
    <w:rsid w:val="00615A8C"/>
    <w:rsid w:val="00615B67"/>
    <w:rsid w:val="00615BA0"/>
    <w:rsid w:val="00615C89"/>
    <w:rsid w:val="00615C98"/>
    <w:rsid w:val="00615F3C"/>
    <w:rsid w:val="00615F73"/>
    <w:rsid w:val="00616286"/>
    <w:rsid w:val="00616317"/>
    <w:rsid w:val="006168BC"/>
    <w:rsid w:val="00616D69"/>
    <w:rsid w:val="00616E6B"/>
    <w:rsid w:val="00616F41"/>
    <w:rsid w:val="00617038"/>
    <w:rsid w:val="00617263"/>
    <w:rsid w:val="00617356"/>
    <w:rsid w:val="0061760C"/>
    <w:rsid w:val="0061780D"/>
    <w:rsid w:val="00617BC3"/>
    <w:rsid w:val="00617C76"/>
    <w:rsid w:val="00617D1A"/>
    <w:rsid w:val="00617D3B"/>
    <w:rsid w:val="00617FF2"/>
    <w:rsid w:val="0062012F"/>
    <w:rsid w:val="00620193"/>
    <w:rsid w:val="006202BE"/>
    <w:rsid w:val="00620382"/>
    <w:rsid w:val="006204ED"/>
    <w:rsid w:val="0062053B"/>
    <w:rsid w:val="006205AA"/>
    <w:rsid w:val="0062060A"/>
    <w:rsid w:val="0062086F"/>
    <w:rsid w:val="00620EEA"/>
    <w:rsid w:val="0062103B"/>
    <w:rsid w:val="0062110B"/>
    <w:rsid w:val="00621428"/>
    <w:rsid w:val="00621459"/>
    <w:rsid w:val="006215E3"/>
    <w:rsid w:val="00621750"/>
    <w:rsid w:val="0062187A"/>
    <w:rsid w:val="006218AD"/>
    <w:rsid w:val="00621968"/>
    <w:rsid w:val="0062199F"/>
    <w:rsid w:val="00621BE6"/>
    <w:rsid w:val="00621D82"/>
    <w:rsid w:val="00621E45"/>
    <w:rsid w:val="00621F5B"/>
    <w:rsid w:val="00622054"/>
    <w:rsid w:val="0062255F"/>
    <w:rsid w:val="006226BE"/>
    <w:rsid w:val="00622786"/>
    <w:rsid w:val="00622B1A"/>
    <w:rsid w:val="00622D11"/>
    <w:rsid w:val="00622D39"/>
    <w:rsid w:val="006232DB"/>
    <w:rsid w:val="00623405"/>
    <w:rsid w:val="0062347A"/>
    <w:rsid w:val="0062373E"/>
    <w:rsid w:val="0062388D"/>
    <w:rsid w:val="006238B0"/>
    <w:rsid w:val="00623A84"/>
    <w:rsid w:val="00623B98"/>
    <w:rsid w:val="00623CEE"/>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272"/>
    <w:rsid w:val="0062631A"/>
    <w:rsid w:val="006264DA"/>
    <w:rsid w:val="00626575"/>
    <w:rsid w:val="0062661A"/>
    <w:rsid w:val="00626ADA"/>
    <w:rsid w:val="00626D32"/>
    <w:rsid w:val="00626D64"/>
    <w:rsid w:val="00626D86"/>
    <w:rsid w:val="00626EF4"/>
    <w:rsid w:val="006272D3"/>
    <w:rsid w:val="00627414"/>
    <w:rsid w:val="00627571"/>
    <w:rsid w:val="00627AD5"/>
    <w:rsid w:val="00627F4F"/>
    <w:rsid w:val="00630368"/>
    <w:rsid w:val="006304B8"/>
    <w:rsid w:val="00630556"/>
    <w:rsid w:val="00630650"/>
    <w:rsid w:val="00630906"/>
    <w:rsid w:val="00630908"/>
    <w:rsid w:val="00630982"/>
    <w:rsid w:val="00630C29"/>
    <w:rsid w:val="0063124D"/>
    <w:rsid w:val="0063137C"/>
    <w:rsid w:val="00631578"/>
    <w:rsid w:val="00631903"/>
    <w:rsid w:val="00631C0D"/>
    <w:rsid w:val="00631D90"/>
    <w:rsid w:val="00632110"/>
    <w:rsid w:val="006321EE"/>
    <w:rsid w:val="006323A5"/>
    <w:rsid w:val="00632590"/>
    <w:rsid w:val="00632648"/>
    <w:rsid w:val="00632667"/>
    <w:rsid w:val="006326CB"/>
    <w:rsid w:val="00632725"/>
    <w:rsid w:val="00632862"/>
    <w:rsid w:val="006328FC"/>
    <w:rsid w:val="00632BF2"/>
    <w:rsid w:val="00632C78"/>
    <w:rsid w:val="00632DAB"/>
    <w:rsid w:val="00632DB7"/>
    <w:rsid w:val="006330F7"/>
    <w:rsid w:val="00633127"/>
    <w:rsid w:val="0063352A"/>
    <w:rsid w:val="00633624"/>
    <w:rsid w:val="00633654"/>
    <w:rsid w:val="00633709"/>
    <w:rsid w:val="00633826"/>
    <w:rsid w:val="006338F4"/>
    <w:rsid w:val="00633DAB"/>
    <w:rsid w:val="00633E8B"/>
    <w:rsid w:val="00633F20"/>
    <w:rsid w:val="00633F35"/>
    <w:rsid w:val="006342BF"/>
    <w:rsid w:val="006344C0"/>
    <w:rsid w:val="0063460B"/>
    <w:rsid w:val="00634639"/>
    <w:rsid w:val="00634693"/>
    <w:rsid w:val="00634782"/>
    <w:rsid w:val="00634A57"/>
    <w:rsid w:val="00634B10"/>
    <w:rsid w:val="00634DCB"/>
    <w:rsid w:val="00634EE6"/>
    <w:rsid w:val="006350B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BA8"/>
    <w:rsid w:val="00637EA7"/>
    <w:rsid w:val="006400D2"/>
    <w:rsid w:val="006401E7"/>
    <w:rsid w:val="0064028A"/>
    <w:rsid w:val="0064029E"/>
    <w:rsid w:val="00640334"/>
    <w:rsid w:val="00640419"/>
    <w:rsid w:val="0064051F"/>
    <w:rsid w:val="00640607"/>
    <w:rsid w:val="00640B1C"/>
    <w:rsid w:val="00640C6B"/>
    <w:rsid w:val="00641195"/>
    <w:rsid w:val="006415AD"/>
    <w:rsid w:val="0064182E"/>
    <w:rsid w:val="00641B4E"/>
    <w:rsid w:val="00641B6D"/>
    <w:rsid w:val="00641D30"/>
    <w:rsid w:val="00642357"/>
    <w:rsid w:val="006425DB"/>
    <w:rsid w:val="00642C02"/>
    <w:rsid w:val="00642C9A"/>
    <w:rsid w:val="00642CC6"/>
    <w:rsid w:val="00643219"/>
    <w:rsid w:val="0064352B"/>
    <w:rsid w:val="006436E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4EDE"/>
    <w:rsid w:val="0064501F"/>
    <w:rsid w:val="006453FA"/>
    <w:rsid w:val="00645960"/>
    <w:rsid w:val="00645CE2"/>
    <w:rsid w:val="00645DEE"/>
    <w:rsid w:val="006461E9"/>
    <w:rsid w:val="00646338"/>
    <w:rsid w:val="006466B6"/>
    <w:rsid w:val="00646946"/>
    <w:rsid w:val="0064694F"/>
    <w:rsid w:val="00646A15"/>
    <w:rsid w:val="00646B00"/>
    <w:rsid w:val="00646DEB"/>
    <w:rsid w:val="00647258"/>
    <w:rsid w:val="00647289"/>
    <w:rsid w:val="006475C1"/>
    <w:rsid w:val="00647720"/>
    <w:rsid w:val="0064774F"/>
    <w:rsid w:val="0064785A"/>
    <w:rsid w:val="00647896"/>
    <w:rsid w:val="006479A9"/>
    <w:rsid w:val="00647A0C"/>
    <w:rsid w:val="00647ABE"/>
    <w:rsid w:val="00647C81"/>
    <w:rsid w:val="0064BEE4"/>
    <w:rsid w:val="0064E08B"/>
    <w:rsid w:val="00650317"/>
    <w:rsid w:val="00650406"/>
    <w:rsid w:val="006506E7"/>
    <w:rsid w:val="006506FF"/>
    <w:rsid w:val="0065086E"/>
    <w:rsid w:val="00650883"/>
    <w:rsid w:val="00650A00"/>
    <w:rsid w:val="00650BC5"/>
    <w:rsid w:val="00650F05"/>
    <w:rsid w:val="00651013"/>
    <w:rsid w:val="00651586"/>
    <w:rsid w:val="00651C27"/>
    <w:rsid w:val="00651CF8"/>
    <w:rsid w:val="00651E08"/>
    <w:rsid w:val="00651E0B"/>
    <w:rsid w:val="00651EB7"/>
    <w:rsid w:val="00652390"/>
    <w:rsid w:val="0065258C"/>
    <w:rsid w:val="00652763"/>
    <w:rsid w:val="0065279B"/>
    <w:rsid w:val="00652814"/>
    <w:rsid w:val="00652CBD"/>
    <w:rsid w:val="00652F1D"/>
    <w:rsid w:val="00653317"/>
    <w:rsid w:val="00653393"/>
    <w:rsid w:val="00653451"/>
    <w:rsid w:val="00653585"/>
    <w:rsid w:val="00653713"/>
    <w:rsid w:val="00653A36"/>
    <w:rsid w:val="00653B4D"/>
    <w:rsid w:val="00653B9F"/>
    <w:rsid w:val="00653C08"/>
    <w:rsid w:val="00653D61"/>
    <w:rsid w:val="00653D7C"/>
    <w:rsid w:val="006542B5"/>
    <w:rsid w:val="0065449F"/>
    <w:rsid w:val="0065460F"/>
    <w:rsid w:val="0065483C"/>
    <w:rsid w:val="00654A7C"/>
    <w:rsid w:val="00654CC6"/>
    <w:rsid w:val="00654ED8"/>
    <w:rsid w:val="00654EF2"/>
    <w:rsid w:val="00654FEA"/>
    <w:rsid w:val="00655152"/>
    <w:rsid w:val="006555A5"/>
    <w:rsid w:val="006555AA"/>
    <w:rsid w:val="00655871"/>
    <w:rsid w:val="00655D5B"/>
    <w:rsid w:val="00655D8D"/>
    <w:rsid w:val="00655EA3"/>
    <w:rsid w:val="00655FAF"/>
    <w:rsid w:val="00656326"/>
    <w:rsid w:val="00656334"/>
    <w:rsid w:val="006566A3"/>
    <w:rsid w:val="00656821"/>
    <w:rsid w:val="00656956"/>
    <w:rsid w:val="00656975"/>
    <w:rsid w:val="00656C5A"/>
    <w:rsid w:val="00657535"/>
    <w:rsid w:val="0065753C"/>
    <w:rsid w:val="00657628"/>
    <w:rsid w:val="00657634"/>
    <w:rsid w:val="00657808"/>
    <w:rsid w:val="00657BD3"/>
    <w:rsid w:val="0066006E"/>
    <w:rsid w:val="00660423"/>
    <w:rsid w:val="0066065C"/>
    <w:rsid w:val="0066068D"/>
    <w:rsid w:val="0066074A"/>
    <w:rsid w:val="00660BAC"/>
    <w:rsid w:val="00660D41"/>
    <w:rsid w:val="0066116F"/>
    <w:rsid w:val="00661CD3"/>
    <w:rsid w:val="00661D88"/>
    <w:rsid w:val="00662048"/>
    <w:rsid w:val="006620E5"/>
    <w:rsid w:val="0066222C"/>
    <w:rsid w:val="0066232E"/>
    <w:rsid w:val="006623CA"/>
    <w:rsid w:val="0066240F"/>
    <w:rsid w:val="006626F1"/>
    <w:rsid w:val="0066270C"/>
    <w:rsid w:val="0066288E"/>
    <w:rsid w:val="00662DFC"/>
    <w:rsid w:val="00662EB1"/>
    <w:rsid w:val="006631B5"/>
    <w:rsid w:val="00663460"/>
    <w:rsid w:val="00663486"/>
    <w:rsid w:val="00663836"/>
    <w:rsid w:val="006638AF"/>
    <w:rsid w:val="006639AF"/>
    <w:rsid w:val="00663BCB"/>
    <w:rsid w:val="00663C2A"/>
    <w:rsid w:val="00663F6D"/>
    <w:rsid w:val="00664024"/>
    <w:rsid w:val="0066405E"/>
    <w:rsid w:val="006640AA"/>
    <w:rsid w:val="006641E7"/>
    <w:rsid w:val="006645CD"/>
    <w:rsid w:val="00664718"/>
    <w:rsid w:val="00664987"/>
    <w:rsid w:val="006649E4"/>
    <w:rsid w:val="00664B64"/>
    <w:rsid w:val="00664EA0"/>
    <w:rsid w:val="00664F06"/>
    <w:rsid w:val="00665136"/>
    <w:rsid w:val="00665196"/>
    <w:rsid w:val="006652C8"/>
    <w:rsid w:val="0066541D"/>
    <w:rsid w:val="00665514"/>
    <w:rsid w:val="00665610"/>
    <w:rsid w:val="00665BC3"/>
    <w:rsid w:val="00665F58"/>
    <w:rsid w:val="00666071"/>
    <w:rsid w:val="0066614E"/>
    <w:rsid w:val="00666486"/>
    <w:rsid w:val="006664C9"/>
    <w:rsid w:val="00666670"/>
    <w:rsid w:val="00666790"/>
    <w:rsid w:val="006667F0"/>
    <w:rsid w:val="00666926"/>
    <w:rsid w:val="00666A2D"/>
    <w:rsid w:val="00666E06"/>
    <w:rsid w:val="00666F43"/>
    <w:rsid w:val="0066753D"/>
    <w:rsid w:val="0066787A"/>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87"/>
    <w:rsid w:val="00671BD0"/>
    <w:rsid w:val="00671D50"/>
    <w:rsid w:val="006720C4"/>
    <w:rsid w:val="0067239A"/>
    <w:rsid w:val="006725C5"/>
    <w:rsid w:val="00672630"/>
    <w:rsid w:val="00672EBC"/>
    <w:rsid w:val="006730B4"/>
    <w:rsid w:val="00673242"/>
    <w:rsid w:val="00673256"/>
    <w:rsid w:val="006732C2"/>
    <w:rsid w:val="0067354E"/>
    <w:rsid w:val="00673B19"/>
    <w:rsid w:val="00673B3C"/>
    <w:rsid w:val="00674143"/>
    <w:rsid w:val="006747D8"/>
    <w:rsid w:val="00674865"/>
    <w:rsid w:val="00674CB9"/>
    <w:rsid w:val="00674CBA"/>
    <w:rsid w:val="00674DB7"/>
    <w:rsid w:val="00674ECA"/>
    <w:rsid w:val="00674EEC"/>
    <w:rsid w:val="00674F07"/>
    <w:rsid w:val="00674F57"/>
    <w:rsid w:val="00674FA4"/>
    <w:rsid w:val="006750C1"/>
    <w:rsid w:val="00675455"/>
    <w:rsid w:val="00675682"/>
    <w:rsid w:val="0067578F"/>
    <w:rsid w:val="0067581D"/>
    <w:rsid w:val="00675839"/>
    <w:rsid w:val="00675892"/>
    <w:rsid w:val="00675C80"/>
    <w:rsid w:val="00675CE1"/>
    <w:rsid w:val="00675CFC"/>
    <w:rsid w:val="00675D1A"/>
    <w:rsid w:val="00675F76"/>
    <w:rsid w:val="006761E4"/>
    <w:rsid w:val="006761F6"/>
    <w:rsid w:val="006766C5"/>
    <w:rsid w:val="006767E3"/>
    <w:rsid w:val="00676A97"/>
    <w:rsid w:val="00676E68"/>
    <w:rsid w:val="00676F4E"/>
    <w:rsid w:val="00676FE8"/>
    <w:rsid w:val="00677001"/>
    <w:rsid w:val="0067700A"/>
    <w:rsid w:val="00677091"/>
    <w:rsid w:val="00677216"/>
    <w:rsid w:val="0067725D"/>
    <w:rsid w:val="0067738F"/>
    <w:rsid w:val="00677513"/>
    <w:rsid w:val="0067756F"/>
    <w:rsid w:val="0067768E"/>
    <w:rsid w:val="006776A2"/>
    <w:rsid w:val="006776D8"/>
    <w:rsid w:val="006777A8"/>
    <w:rsid w:val="006778A9"/>
    <w:rsid w:val="0067790D"/>
    <w:rsid w:val="00677998"/>
    <w:rsid w:val="00677BFD"/>
    <w:rsid w:val="00677C61"/>
    <w:rsid w:val="00677CB5"/>
    <w:rsid w:val="00677D84"/>
    <w:rsid w:val="00677F27"/>
    <w:rsid w:val="00677F36"/>
    <w:rsid w:val="00677FBE"/>
    <w:rsid w:val="00680631"/>
    <w:rsid w:val="0068065B"/>
    <w:rsid w:val="0068099D"/>
    <w:rsid w:val="00680B47"/>
    <w:rsid w:val="00680D27"/>
    <w:rsid w:val="00680DA7"/>
    <w:rsid w:val="00680E2C"/>
    <w:rsid w:val="0068131D"/>
    <w:rsid w:val="006814C6"/>
    <w:rsid w:val="006815E6"/>
    <w:rsid w:val="006815FE"/>
    <w:rsid w:val="0068172A"/>
    <w:rsid w:val="00681763"/>
    <w:rsid w:val="00681815"/>
    <w:rsid w:val="00681865"/>
    <w:rsid w:val="006818B5"/>
    <w:rsid w:val="0068194B"/>
    <w:rsid w:val="00681A71"/>
    <w:rsid w:val="00681AD9"/>
    <w:rsid w:val="00681CFF"/>
    <w:rsid w:val="00681D98"/>
    <w:rsid w:val="00681E25"/>
    <w:rsid w:val="00682288"/>
    <w:rsid w:val="00682416"/>
    <w:rsid w:val="0068241B"/>
    <w:rsid w:val="0068242C"/>
    <w:rsid w:val="006828E0"/>
    <w:rsid w:val="00682A08"/>
    <w:rsid w:val="00682C74"/>
    <w:rsid w:val="00682E4E"/>
    <w:rsid w:val="00682F7C"/>
    <w:rsid w:val="00683163"/>
    <w:rsid w:val="00683227"/>
    <w:rsid w:val="006836C2"/>
    <w:rsid w:val="0068376D"/>
    <w:rsid w:val="00683C40"/>
    <w:rsid w:val="00683C4D"/>
    <w:rsid w:val="00683F12"/>
    <w:rsid w:val="00683F69"/>
    <w:rsid w:val="006842F5"/>
    <w:rsid w:val="006843C5"/>
    <w:rsid w:val="006843E1"/>
    <w:rsid w:val="006846D3"/>
    <w:rsid w:val="00684779"/>
    <w:rsid w:val="0068486C"/>
    <w:rsid w:val="00684D4C"/>
    <w:rsid w:val="00684DCA"/>
    <w:rsid w:val="00684E27"/>
    <w:rsid w:val="0068503F"/>
    <w:rsid w:val="0068528D"/>
    <w:rsid w:val="006854D9"/>
    <w:rsid w:val="006855A3"/>
    <w:rsid w:val="00685738"/>
    <w:rsid w:val="006858D6"/>
    <w:rsid w:val="00685ACA"/>
    <w:rsid w:val="00685E31"/>
    <w:rsid w:val="0068602D"/>
    <w:rsid w:val="0068619B"/>
    <w:rsid w:val="00686998"/>
    <w:rsid w:val="006869EC"/>
    <w:rsid w:val="00686C33"/>
    <w:rsid w:val="00686D71"/>
    <w:rsid w:val="00686F58"/>
    <w:rsid w:val="0068729E"/>
    <w:rsid w:val="00687A51"/>
    <w:rsid w:val="00687AC3"/>
    <w:rsid w:val="00687BDA"/>
    <w:rsid w:val="00687CDD"/>
    <w:rsid w:val="00687EB1"/>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1F6C"/>
    <w:rsid w:val="006921FA"/>
    <w:rsid w:val="006927A6"/>
    <w:rsid w:val="006927AC"/>
    <w:rsid w:val="006928F2"/>
    <w:rsid w:val="00692945"/>
    <w:rsid w:val="00692A9C"/>
    <w:rsid w:val="00692BF0"/>
    <w:rsid w:val="00692D7A"/>
    <w:rsid w:val="00692D91"/>
    <w:rsid w:val="00692F79"/>
    <w:rsid w:val="006931BA"/>
    <w:rsid w:val="00693242"/>
    <w:rsid w:val="006933B9"/>
    <w:rsid w:val="006937BE"/>
    <w:rsid w:val="00693BE1"/>
    <w:rsid w:val="00693CC3"/>
    <w:rsid w:val="0069418F"/>
    <w:rsid w:val="006942D2"/>
    <w:rsid w:val="0069435F"/>
    <w:rsid w:val="006944CA"/>
    <w:rsid w:val="00694519"/>
    <w:rsid w:val="00694A4B"/>
    <w:rsid w:val="00694F26"/>
    <w:rsid w:val="006950F3"/>
    <w:rsid w:val="006951D3"/>
    <w:rsid w:val="006952A8"/>
    <w:rsid w:val="0069547B"/>
    <w:rsid w:val="00695575"/>
    <w:rsid w:val="00695980"/>
    <w:rsid w:val="00695C77"/>
    <w:rsid w:val="00695D08"/>
    <w:rsid w:val="00695D68"/>
    <w:rsid w:val="00695FFB"/>
    <w:rsid w:val="0069621A"/>
    <w:rsid w:val="006962D6"/>
    <w:rsid w:val="00696368"/>
    <w:rsid w:val="0069683A"/>
    <w:rsid w:val="00696F38"/>
    <w:rsid w:val="006972C8"/>
    <w:rsid w:val="006974FC"/>
    <w:rsid w:val="0069755A"/>
    <w:rsid w:val="006975D4"/>
    <w:rsid w:val="00697603"/>
    <w:rsid w:val="00697622"/>
    <w:rsid w:val="0069779D"/>
    <w:rsid w:val="0069785C"/>
    <w:rsid w:val="006979EF"/>
    <w:rsid w:val="006979FA"/>
    <w:rsid w:val="00697D7A"/>
    <w:rsid w:val="00697DFF"/>
    <w:rsid w:val="00697F78"/>
    <w:rsid w:val="006A0116"/>
    <w:rsid w:val="006A068A"/>
    <w:rsid w:val="006A070E"/>
    <w:rsid w:val="006A0A4D"/>
    <w:rsid w:val="006A0B79"/>
    <w:rsid w:val="006A0CDD"/>
    <w:rsid w:val="006A0DB9"/>
    <w:rsid w:val="006A1039"/>
    <w:rsid w:val="006A1226"/>
    <w:rsid w:val="006A1905"/>
    <w:rsid w:val="006A1AD9"/>
    <w:rsid w:val="006A1B2F"/>
    <w:rsid w:val="006A1EF6"/>
    <w:rsid w:val="006A1F71"/>
    <w:rsid w:val="006A1F7A"/>
    <w:rsid w:val="006A1FA1"/>
    <w:rsid w:val="006A20D0"/>
    <w:rsid w:val="006A21A9"/>
    <w:rsid w:val="006A21CB"/>
    <w:rsid w:val="006A23CE"/>
    <w:rsid w:val="006A262A"/>
    <w:rsid w:val="006A268C"/>
    <w:rsid w:val="006A2B75"/>
    <w:rsid w:val="006A2B93"/>
    <w:rsid w:val="006A2CA3"/>
    <w:rsid w:val="006A3103"/>
    <w:rsid w:val="006A329B"/>
    <w:rsid w:val="006A361C"/>
    <w:rsid w:val="006A381D"/>
    <w:rsid w:val="006A3887"/>
    <w:rsid w:val="006A3A0E"/>
    <w:rsid w:val="006A3BB1"/>
    <w:rsid w:val="006A3C49"/>
    <w:rsid w:val="006A3F0A"/>
    <w:rsid w:val="006A4325"/>
    <w:rsid w:val="006A4558"/>
    <w:rsid w:val="006A45C3"/>
    <w:rsid w:val="006A4658"/>
    <w:rsid w:val="006A4760"/>
    <w:rsid w:val="006A47FE"/>
    <w:rsid w:val="006A4999"/>
    <w:rsid w:val="006A49CE"/>
    <w:rsid w:val="006A4AA9"/>
    <w:rsid w:val="006A4DC6"/>
    <w:rsid w:val="006A4F36"/>
    <w:rsid w:val="006A4F44"/>
    <w:rsid w:val="006A5140"/>
    <w:rsid w:val="006A514A"/>
    <w:rsid w:val="006A514B"/>
    <w:rsid w:val="006A5387"/>
    <w:rsid w:val="006A567A"/>
    <w:rsid w:val="006A5932"/>
    <w:rsid w:val="006A5BE2"/>
    <w:rsid w:val="006A5EA8"/>
    <w:rsid w:val="006A60C1"/>
    <w:rsid w:val="006A644F"/>
    <w:rsid w:val="006A6671"/>
    <w:rsid w:val="006A66A7"/>
    <w:rsid w:val="006A66EC"/>
    <w:rsid w:val="006A6A01"/>
    <w:rsid w:val="006A6A60"/>
    <w:rsid w:val="006A6B5C"/>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9BB"/>
    <w:rsid w:val="006B3B77"/>
    <w:rsid w:val="006B3D53"/>
    <w:rsid w:val="006B3DB8"/>
    <w:rsid w:val="006B3F7F"/>
    <w:rsid w:val="006B404A"/>
    <w:rsid w:val="006B45C3"/>
    <w:rsid w:val="006B48EC"/>
    <w:rsid w:val="006B4926"/>
    <w:rsid w:val="006B4A58"/>
    <w:rsid w:val="006B4A72"/>
    <w:rsid w:val="006B4B2D"/>
    <w:rsid w:val="006B4D66"/>
    <w:rsid w:val="006B5060"/>
    <w:rsid w:val="006B5122"/>
    <w:rsid w:val="006B51C5"/>
    <w:rsid w:val="006B51DD"/>
    <w:rsid w:val="006B568F"/>
    <w:rsid w:val="006B5877"/>
    <w:rsid w:val="006B5956"/>
    <w:rsid w:val="006B64C9"/>
    <w:rsid w:val="006B662A"/>
    <w:rsid w:val="006B666E"/>
    <w:rsid w:val="006B6B0E"/>
    <w:rsid w:val="006B6CDA"/>
    <w:rsid w:val="006B6D1E"/>
    <w:rsid w:val="006B71D0"/>
    <w:rsid w:val="006B7378"/>
    <w:rsid w:val="006B74CD"/>
    <w:rsid w:val="006B75A4"/>
    <w:rsid w:val="006B76F5"/>
    <w:rsid w:val="006B76FD"/>
    <w:rsid w:val="006B7B14"/>
    <w:rsid w:val="006B7C04"/>
    <w:rsid w:val="006C0032"/>
    <w:rsid w:val="006C00BE"/>
    <w:rsid w:val="006C075C"/>
    <w:rsid w:val="006C08B7"/>
    <w:rsid w:val="006C0923"/>
    <w:rsid w:val="006C0D1F"/>
    <w:rsid w:val="006C0FAD"/>
    <w:rsid w:val="006C186C"/>
    <w:rsid w:val="006C19E2"/>
    <w:rsid w:val="006C1B77"/>
    <w:rsid w:val="006C1B78"/>
    <w:rsid w:val="006C1C07"/>
    <w:rsid w:val="006C1C1C"/>
    <w:rsid w:val="006C1D7A"/>
    <w:rsid w:val="006C1DC5"/>
    <w:rsid w:val="006C1E72"/>
    <w:rsid w:val="006C2143"/>
    <w:rsid w:val="006C21CE"/>
    <w:rsid w:val="006C2314"/>
    <w:rsid w:val="006C23D1"/>
    <w:rsid w:val="006C24B9"/>
    <w:rsid w:val="006C2796"/>
    <w:rsid w:val="006C2932"/>
    <w:rsid w:val="006C2A87"/>
    <w:rsid w:val="006C2D1C"/>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487"/>
    <w:rsid w:val="006C686D"/>
    <w:rsid w:val="006C68C3"/>
    <w:rsid w:val="006C6D6C"/>
    <w:rsid w:val="006C6F60"/>
    <w:rsid w:val="006C7312"/>
    <w:rsid w:val="006C7657"/>
    <w:rsid w:val="006C7706"/>
    <w:rsid w:val="006C7EE8"/>
    <w:rsid w:val="006D0363"/>
    <w:rsid w:val="006D04CC"/>
    <w:rsid w:val="006D06D3"/>
    <w:rsid w:val="006D071E"/>
    <w:rsid w:val="006D07A5"/>
    <w:rsid w:val="006D085B"/>
    <w:rsid w:val="006D0897"/>
    <w:rsid w:val="006D0B48"/>
    <w:rsid w:val="006D0D95"/>
    <w:rsid w:val="006D110B"/>
    <w:rsid w:val="006D1140"/>
    <w:rsid w:val="006D11D9"/>
    <w:rsid w:val="006D13B3"/>
    <w:rsid w:val="006D15F7"/>
    <w:rsid w:val="006D171E"/>
    <w:rsid w:val="006D1921"/>
    <w:rsid w:val="006D197C"/>
    <w:rsid w:val="006D1A1E"/>
    <w:rsid w:val="006D1AF9"/>
    <w:rsid w:val="006D1B24"/>
    <w:rsid w:val="006D1B6E"/>
    <w:rsid w:val="006D1BBA"/>
    <w:rsid w:val="006D1C78"/>
    <w:rsid w:val="006D1F8C"/>
    <w:rsid w:val="006D22B5"/>
    <w:rsid w:val="006D23AA"/>
    <w:rsid w:val="006D2818"/>
    <w:rsid w:val="006D2D4E"/>
    <w:rsid w:val="006D2E6A"/>
    <w:rsid w:val="006D2F40"/>
    <w:rsid w:val="006D3209"/>
    <w:rsid w:val="006D3274"/>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350"/>
    <w:rsid w:val="006D5780"/>
    <w:rsid w:val="006D5848"/>
    <w:rsid w:val="006D5C81"/>
    <w:rsid w:val="006D5CC3"/>
    <w:rsid w:val="006D5E2E"/>
    <w:rsid w:val="006D5F02"/>
    <w:rsid w:val="006D6122"/>
    <w:rsid w:val="006D61A7"/>
    <w:rsid w:val="006D645D"/>
    <w:rsid w:val="006D64A8"/>
    <w:rsid w:val="006D64DC"/>
    <w:rsid w:val="006D670C"/>
    <w:rsid w:val="006D6F36"/>
    <w:rsid w:val="006D7243"/>
    <w:rsid w:val="006D7338"/>
    <w:rsid w:val="006D74FF"/>
    <w:rsid w:val="006D7A3A"/>
    <w:rsid w:val="006D7B61"/>
    <w:rsid w:val="006D7B9C"/>
    <w:rsid w:val="006D7C47"/>
    <w:rsid w:val="006E00FB"/>
    <w:rsid w:val="006E0103"/>
    <w:rsid w:val="006E019B"/>
    <w:rsid w:val="006E02E5"/>
    <w:rsid w:val="006E04E2"/>
    <w:rsid w:val="006E05AD"/>
    <w:rsid w:val="006E0908"/>
    <w:rsid w:val="006E09CE"/>
    <w:rsid w:val="006E112E"/>
    <w:rsid w:val="006E1226"/>
    <w:rsid w:val="006E12F0"/>
    <w:rsid w:val="006E1875"/>
    <w:rsid w:val="006E1911"/>
    <w:rsid w:val="006E1AFE"/>
    <w:rsid w:val="006E1B57"/>
    <w:rsid w:val="006E210D"/>
    <w:rsid w:val="006E21EA"/>
    <w:rsid w:val="006E22C5"/>
    <w:rsid w:val="006E24A1"/>
    <w:rsid w:val="006E24A8"/>
    <w:rsid w:val="006E26AA"/>
    <w:rsid w:val="006E2779"/>
    <w:rsid w:val="006E282F"/>
    <w:rsid w:val="006E2A68"/>
    <w:rsid w:val="006E2AA4"/>
    <w:rsid w:val="006E2AC7"/>
    <w:rsid w:val="006E2B26"/>
    <w:rsid w:val="006E2E4B"/>
    <w:rsid w:val="006E333B"/>
    <w:rsid w:val="006E340A"/>
    <w:rsid w:val="006E36D3"/>
    <w:rsid w:val="006E3732"/>
    <w:rsid w:val="006E3886"/>
    <w:rsid w:val="006E3AE8"/>
    <w:rsid w:val="006E414D"/>
    <w:rsid w:val="006E41B1"/>
    <w:rsid w:val="006E41C5"/>
    <w:rsid w:val="006E4200"/>
    <w:rsid w:val="006E43E7"/>
    <w:rsid w:val="006E45FA"/>
    <w:rsid w:val="006E4646"/>
    <w:rsid w:val="006E4B88"/>
    <w:rsid w:val="006E4D10"/>
    <w:rsid w:val="006E4F81"/>
    <w:rsid w:val="006E4FE9"/>
    <w:rsid w:val="006E5070"/>
    <w:rsid w:val="006E51B2"/>
    <w:rsid w:val="006E52CE"/>
    <w:rsid w:val="006E536E"/>
    <w:rsid w:val="006E5416"/>
    <w:rsid w:val="006E5436"/>
    <w:rsid w:val="006E54DC"/>
    <w:rsid w:val="006E5901"/>
    <w:rsid w:val="006E5A0D"/>
    <w:rsid w:val="006E5BEE"/>
    <w:rsid w:val="006E5EF0"/>
    <w:rsid w:val="006E6017"/>
    <w:rsid w:val="006E6045"/>
    <w:rsid w:val="006E6250"/>
    <w:rsid w:val="006E6334"/>
    <w:rsid w:val="006E637B"/>
    <w:rsid w:val="006E65F3"/>
    <w:rsid w:val="006E670B"/>
    <w:rsid w:val="006E6BC8"/>
    <w:rsid w:val="006E6BD5"/>
    <w:rsid w:val="006E6C27"/>
    <w:rsid w:val="006E6DBC"/>
    <w:rsid w:val="006E6F2F"/>
    <w:rsid w:val="006E7070"/>
    <w:rsid w:val="006E750F"/>
    <w:rsid w:val="006E76C6"/>
    <w:rsid w:val="006E76DC"/>
    <w:rsid w:val="006E7ACD"/>
    <w:rsid w:val="006E7B22"/>
    <w:rsid w:val="006E7B36"/>
    <w:rsid w:val="006E7DAC"/>
    <w:rsid w:val="006E7E6E"/>
    <w:rsid w:val="006EF91E"/>
    <w:rsid w:val="006F0076"/>
    <w:rsid w:val="006F030E"/>
    <w:rsid w:val="006F043A"/>
    <w:rsid w:val="006F0523"/>
    <w:rsid w:val="006F08E3"/>
    <w:rsid w:val="006F09B1"/>
    <w:rsid w:val="006F0A2E"/>
    <w:rsid w:val="006F0BE2"/>
    <w:rsid w:val="006F0E2D"/>
    <w:rsid w:val="006F14C2"/>
    <w:rsid w:val="006F15D2"/>
    <w:rsid w:val="006F1663"/>
    <w:rsid w:val="006F1753"/>
    <w:rsid w:val="006F1919"/>
    <w:rsid w:val="006F1A0C"/>
    <w:rsid w:val="006F1BB1"/>
    <w:rsid w:val="006F1C58"/>
    <w:rsid w:val="006F1D06"/>
    <w:rsid w:val="006F1D31"/>
    <w:rsid w:val="006F1D7E"/>
    <w:rsid w:val="006F20BF"/>
    <w:rsid w:val="006F2151"/>
    <w:rsid w:val="006F2182"/>
    <w:rsid w:val="006F21D7"/>
    <w:rsid w:val="006F2287"/>
    <w:rsid w:val="006F2340"/>
    <w:rsid w:val="006F23A2"/>
    <w:rsid w:val="006F24A1"/>
    <w:rsid w:val="006F24DD"/>
    <w:rsid w:val="006F254F"/>
    <w:rsid w:val="006F2582"/>
    <w:rsid w:val="006F2856"/>
    <w:rsid w:val="006F29CE"/>
    <w:rsid w:val="006F2D4C"/>
    <w:rsid w:val="006F2DBC"/>
    <w:rsid w:val="006F2EF6"/>
    <w:rsid w:val="006F2FFD"/>
    <w:rsid w:val="006F3133"/>
    <w:rsid w:val="006F33E9"/>
    <w:rsid w:val="006F3698"/>
    <w:rsid w:val="006F36EA"/>
    <w:rsid w:val="006F38C8"/>
    <w:rsid w:val="006F394A"/>
    <w:rsid w:val="006F3967"/>
    <w:rsid w:val="006F3F98"/>
    <w:rsid w:val="006F4249"/>
    <w:rsid w:val="006F44A2"/>
    <w:rsid w:val="006F44D5"/>
    <w:rsid w:val="006F45B7"/>
    <w:rsid w:val="006F45E6"/>
    <w:rsid w:val="006F4909"/>
    <w:rsid w:val="006F4A5A"/>
    <w:rsid w:val="006F4A8C"/>
    <w:rsid w:val="006F4BCA"/>
    <w:rsid w:val="006F4BCF"/>
    <w:rsid w:val="006F4C42"/>
    <w:rsid w:val="006F4CB6"/>
    <w:rsid w:val="006F5020"/>
    <w:rsid w:val="006F507C"/>
    <w:rsid w:val="006F50CE"/>
    <w:rsid w:val="006F5398"/>
    <w:rsid w:val="006F539A"/>
    <w:rsid w:val="006F5674"/>
    <w:rsid w:val="006F56CB"/>
    <w:rsid w:val="006F5A66"/>
    <w:rsid w:val="006F5CF5"/>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59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D6"/>
    <w:rsid w:val="007038F8"/>
    <w:rsid w:val="00703960"/>
    <w:rsid w:val="00703B69"/>
    <w:rsid w:val="00703C98"/>
    <w:rsid w:val="0070443C"/>
    <w:rsid w:val="00704465"/>
    <w:rsid w:val="00704615"/>
    <w:rsid w:val="0070464A"/>
    <w:rsid w:val="00704751"/>
    <w:rsid w:val="00704993"/>
    <w:rsid w:val="0070503B"/>
    <w:rsid w:val="007051E2"/>
    <w:rsid w:val="0070546D"/>
    <w:rsid w:val="0070563E"/>
    <w:rsid w:val="0070582B"/>
    <w:rsid w:val="007059A7"/>
    <w:rsid w:val="00705A11"/>
    <w:rsid w:val="00705CE7"/>
    <w:rsid w:val="00705E40"/>
    <w:rsid w:val="00705F18"/>
    <w:rsid w:val="007060FE"/>
    <w:rsid w:val="00706173"/>
    <w:rsid w:val="007062A9"/>
    <w:rsid w:val="007062EC"/>
    <w:rsid w:val="0070632E"/>
    <w:rsid w:val="007063A6"/>
    <w:rsid w:val="0070647C"/>
    <w:rsid w:val="0070654E"/>
    <w:rsid w:val="00706585"/>
    <w:rsid w:val="007067F3"/>
    <w:rsid w:val="0070694E"/>
    <w:rsid w:val="00707274"/>
    <w:rsid w:val="00707300"/>
    <w:rsid w:val="00707503"/>
    <w:rsid w:val="00707712"/>
    <w:rsid w:val="0070778C"/>
    <w:rsid w:val="00707A3F"/>
    <w:rsid w:val="00707A9C"/>
    <w:rsid w:val="00707BE1"/>
    <w:rsid w:val="00707BFD"/>
    <w:rsid w:val="007100EC"/>
    <w:rsid w:val="007101C0"/>
    <w:rsid w:val="007101C5"/>
    <w:rsid w:val="00710525"/>
    <w:rsid w:val="0071057F"/>
    <w:rsid w:val="00710A9D"/>
    <w:rsid w:val="00710CE7"/>
    <w:rsid w:val="00710EAD"/>
    <w:rsid w:val="00710F76"/>
    <w:rsid w:val="0071168E"/>
    <w:rsid w:val="00711954"/>
    <w:rsid w:val="00711976"/>
    <w:rsid w:val="00711C82"/>
    <w:rsid w:val="00711E19"/>
    <w:rsid w:val="00711EAA"/>
    <w:rsid w:val="007120AC"/>
    <w:rsid w:val="007123D3"/>
    <w:rsid w:val="00712462"/>
    <w:rsid w:val="007124D0"/>
    <w:rsid w:val="00712514"/>
    <w:rsid w:val="00712580"/>
    <w:rsid w:val="0071281F"/>
    <w:rsid w:val="00712825"/>
    <w:rsid w:val="007129B1"/>
    <w:rsid w:val="00712A1B"/>
    <w:rsid w:val="00712BC2"/>
    <w:rsid w:val="00712BCD"/>
    <w:rsid w:val="00712ED6"/>
    <w:rsid w:val="00713035"/>
    <w:rsid w:val="00713108"/>
    <w:rsid w:val="007131B6"/>
    <w:rsid w:val="007132E7"/>
    <w:rsid w:val="00713716"/>
    <w:rsid w:val="0071380E"/>
    <w:rsid w:val="00713CCA"/>
    <w:rsid w:val="00713E28"/>
    <w:rsid w:val="00713EB2"/>
    <w:rsid w:val="0071413E"/>
    <w:rsid w:val="0071442D"/>
    <w:rsid w:val="0071449D"/>
    <w:rsid w:val="00714580"/>
    <w:rsid w:val="0071478D"/>
    <w:rsid w:val="00714B29"/>
    <w:rsid w:val="00714FC2"/>
    <w:rsid w:val="00714FE1"/>
    <w:rsid w:val="0071501E"/>
    <w:rsid w:val="007150B8"/>
    <w:rsid w:val="00715371"/>
    <w:rsid w:val="00715403"/>
    <w:rsid w:val="00715523"/>
    <w:rsid w:val="007155E0"/>
    <w:rsid w:val="007156CC"/>
    <w:rsid w:val="0071590A"/>
    <w:rsid w:val="00715A59"/>
    <w:rsid w:val="00715ABF"/>
    <w:rsid w:val="00715C4F"/>
    <w:rsid w:val="00715C67"/>
    <w:rsid w:val="00715DCC"/>
    <w:rsid w:val="00716108"/>
    <w:rsid w:val="0071638D"/>
    <w:rsid w:val="00716624"/>
    <w:rsid w:val="00716CB4"/>
    <w:rsid w:val="007172F7"/>
    <w:rsid w:val="00717353"/>
    <w:rsid w:val="007175F1"/>
    <w:rsid w:val="00717744"/>
    <w:rsid w:val="00717AEE"/>
    <w:rsid w:val="00717BB5"/>
    <w:rsid w:val="00717C13"/>
    <w:rsid w:val="00717D75"/>
    <w:rsid w:val="00717ED4"/>
    <w:rsid w:val="007203D6"/>
    <w:rsid w:val="007204B1"/>
    <w:rsid w:val="0072074C"/>
    <w:rsid w:val="007207BB"/>
    <w:rsid w:val="0072094B"/>
    <w:rsid w:val="00720D18"/>
    <w:rsid w:val="0072130C"/>
    <w:rsid w:val="00721396"/>
    <w:rsid w:val="00721A9D"/>
    <w:rsid w:val="00721C26"/>
    <w:rsid w:val="00721C2D"/>
    <w:rsid w:val="00722272"/>
    <w:rsid w:val="0072250B"/>
    <w:rsid w:val="00722555"/>
    <w:rsid w:val="007228CA"/>
    <w:rsid w:val="007229EC"/>
    <w:rsid w:val="00722B92"/>
    <w:rsid w:val="00722F40"/>
    <w:rsid w:val="00723130"/>
    <w:rsid w:val="00723134"/>
    <w:rsid w:val="0072329C"/>
    <w:rsid w:val="007232A1"/>
    <w:rsid w:val="007232CC"/>
    <w:rsid w:val="00723343"/>
    <w:rsid w:val="007238C4"/>
    <w:rsid w:val="00723EA3"/>
    <w:rsid w:val="00723FB1"/>
    <w:rsid w:val="0072400D"/>
    <w:rsid w:val="007240C2"/>
    <w:rsid w:val="00724317"/>
    <w:rsid w:val="00724383"/>
    <w:rsid w:val="007244DF"/>
    <w:rsid w:val="007245F7"/>
    <w:rsid w:val="00724BFE"/>
    <w:rsid w:val="00724D16"/>
    <w:rsid w:val="00724D33"/>
    <w:rsid w:val="0072508F"/>
    <w:rsid w:val="007252E2"/>
    <w:rsid w:val="0072546B"/>
    <w:rsid w:val="00725501"/>
    <w:rsid w:val="007256E6"/>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16"/>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0C51"/>
    <w:rsid w:val="007310A6"/>
    <w:rsid w:val="00731214"/>
    <w:rsid w:val="0073129C"/>
    <w:rsid w:val="00731858"/>
    <w:rsid w:val="00731B03"/>
    <w:rsid w:val="00731CA5"/>
    <w:rsid w:val="00731E6A"/>
    <w:rsid w:val="00731EBA"/>
    <w:rsid w:val="007320D1"/>
    <w:rsid w:val="00732304"/>
    <w:rsid w:val="007324A9"/>
    <w:rsid w:val="00732885"/>
    <w:rsid w:val="00732AE9"/>
    <w:rsid w:val="00732B60"/>
    <w:rsid w:val="00732C0A"/>
    <w:rsid w:val="00732CFF"/>
    <w:rsid w:val="00732DFE"/>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08F"/>
    <w:rsid w:val="007362A6"/>
    <w:rsid w:val="007363A9"/>
    <w:rsid w:val="007367E6"/>
    <w:rsid w:val="00736841"/>
    <w:rsid w:val="00736AC9"/>
    <w:rsid w:val="0073725B"/>
    <w:rsid w:val="007373B2"/>
    <w:rsid w:val="007374EF"/>
    <w:rsid w:val="00737743"/>
    <w:rsid w:val="007377E8"/>
    <w:rsid w:val="0073795A"/>
    <w:rsid w:val="00737967"/>
    <w:rsid w:val="00737BC2"/>
    <w:rsid w:val="00737C4B"/>
    <w:rsid w:val="0074007A"/>
    <w:rsid w:val="00740294"/>
    <w:rsid w:val="0074029F"/>
    <w:rsid w:val="0074056A"/>
    <w:rsid w:val="0074060D"/>
    <w:rsid w:val="007408B3"/>
    <w:rsid w:val="00740940"/>
    <w:rsid w:val="00740C14"/>
    <w:rsid w:val="00740D9B"/>
    <w:rsid w:val="007411F0"/>
    <w:rsid w:val="0074128B"/>
    <w:rsid w:val="007412ED"/>
    <w:rsid w:val="007413EA"/>
    <w:rsid w:val="00741460"/>
    <w:rsid w:val="007415B8"/>
    <w:rsid w:val="00741638"/>
    <w:rsid w:val="00741853"/>
    <w:rsid w:val="00741D5A"/>
    <w:rsid w:val="00741DA5"/>
    <w:rsid w:val="00741FF9"/>
    <w:rsid w:val="00742315"/>
    <w:rsid w:val="007423C1"/>
    <w:rsid w:val="00742551"/>
    <w:rsid w:val="00742579"/>
    <w:rsid w:val="007427D5"/>
    <w:rsid w:val="00742902"/>
    <w:rsid w:val="00742BA8"/>
    <w:rsid w:val="00742D7C"/>
    <w:rsid w:val="00742E95"/>
    <w:rsid w:val="0074302C"/>
    <w:rsid w:val="00743544"/>
    <w:rsid w:val="0074384F"/>
    <w:rsid w:val="00743B15"/>
    <w:rsid w:val="00743B2B"/>
    <w:rsid w:val="00743B81"/>
    <w:rsid w:val="00743E39"/>
    <w:rsid w:val="00743FDC"/>
    <w:rsid w:val="0074426A"/>
    <w:rsid w:val="007443EC"/>
    <w:rsid w:val="007446D8"/>
    <w:rsid w:val="007447F1"/>
    <w:rsid w:val="0074480D"/>
    <w:rsid w:val="00744937"/>
    <w:rsid w:val="007449D9"/>
    <w:rsid w:val="00744C1B"/>
    <w:rsid w:val="00744CC9"/>
    <w:rsid w:val="0074501E"/>
    <w:rsid w:val="00745427"/>
    <w:rsid w:val="00745732"/>
    <w:rsid w:val="007457E2"/>
    <w:rsid w:val="0074586F"/>
    <w:rsid w:val="007458F2"/>
    <w:rsid w:val="00745A4F"/>
    <w:rsid w:val="00745AAF"/>
    <w:rsid w:val="00745BB4"/>
    <w:rsid w:val="00745BEE"/>
    <w:rsid w:val="00745D7A"/>
    <w:rsid w:val="00745FDB"/>
    <w:rsid w:val="00745FE9"/>
    <w:rsid w:val="007462DD"/>
    <w:rsid w:val="00746445"/>
    <w:rsid w:val="00746513"/>
    <w:rsid w:val="0074662D"/>
    <w:rsid w:val="00746677"/>
    <w:rsid w:val="00746685"/>
    <w:rsid w:val="00746812"/>
    <w:rsid w:val="00746A76"/>
    <w:rsid w:val="00746DC0"/>
    <w:rsid w:val="00746E0E"/>
    <w:rsid w:val="00746ED9"/>
    <w:rsid w:val="0074715B"/>
    <w:rsid w:val="0074725E"/>
    <w:rsid w:val="00747359"/>
    <w:rsid w:val="007473D2"/>
    <w:rsid w:val="0074740D"/>
    <w:rsid w:val="007476FE"/>
    <w:rsid w:val="007477A4"/>
    <w:rsid w:val="00747957"/>
    <w:rsid w:val="00747A25"/>
    <w:rsid w:val="00747C90"/>
    <w:rsid w:val="007500B9"/>
    <w:rsid w:val="007503C1"/>
    <w:rsid w:val="00750405"/>
    <w:rsid w:val="00750775"/>
    <w:rsid w:val="0075093C"/>
    <w:rsid w:val="00750EA5"/>
    <w:rsid w:val="00750EE8"/>
    <w:rsid w:val="0075117A"/>
    <w:rsid w:val="00751412"/>
    <w:rsid w:val="00751520"/>
    <w:rsid w:val="0075161D"/>
    <w:rsid w:val="00751640"/>
    <w:rsid w:val="0075189F"/>
    <w:rsid w:val="00751BA6"/>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A98"/>
    <w:rsid w:val="00753D68"/>
    <w:rsid w:val="00753D79"/>
    <w:rsid w:val="00753E60"/>
    <w:rsid w:val="007541B9"/>
    <w:rsid w:val="007542E6"/>
    <w:rsid w:val="007543B5"/>
    <w:rsid w:val="0075443F"/>
    <w:rsid w:val="007545DC"/>
    <w:rsid w:val="00754672"/>
    <w:rsid w:val="007546AF"/>
    <w:rsid w:val="007547B8"/>
    <w:rsid w:val="007548BD"/>
    <w:rsid w:val="00754A23"/>
    <w:rsid w:val="00754C3B"/>
    <w:rsid w:val="00754C7F"/>
    <w:rsid w:val="00754C9C"/>
    <w:rsid w:val="00754CBF"/>
    <w:rsid w:val="00754E17"/>
    <w:rsid w:val="00754F41"/>
    <w:rsid w:val="00755146"/>
    <w:rsid w:val="0075546B"/>
    <w:rsid w:val="007555CF"/>
    <w:rsid w:val="00755E32"/>
    <w:rsid w:val="00755E6A"/>
    <w:rsid w:val="00756278"/>
    <w:rsid w:val="00756329"/>
    <w:rsid w:val="0075674B"/>
    <w:rsid w:val="00756815"/>
    <w:rsid w:val="00756874"/>
    <w:rsid w:val="00756926"/>
    <w:rsid w:val="0075698D"/>
    <w:rsid w:val="00756A83"/>
    <w:rsid w:val="00756CBF"/>
    <w:rsid w:val="00756CE2"/>
    <w:rsid w:val="00756DEA"/>
    <w:rsid w:val="00756FAD"/>
    <w:rsid w:val="00757242"/>
    <w:rsid w:val="00757AA7"/>
    <w:rsid w:val="00757B8A"/>
    <w:rsid w:val="00757BF4"/>
    <w:rsid w:val="00757C94"/>
    <w:rsid w:val="00757D9B"/>
    <w:rsid w:val="00757DC2"/>
    <w:rsid w:val="00757E74"/>
    <w:rsid w:val="0076025E"/>
    <w:rsid w:val="00760482"/>
    <w:rsid w:val="00760A41"/>
    <w:rsid w:val="00760A6C"/>
    <w:rsid w:val="00760B79"/>
    <w:rsid w:val="00760DE7"/>
    <w:rsid w:val="00760DF7"/>
    <w:rsid w:val="00760EE2"/>
    <w:rsid w:val="007612BC"/>
    <w:rsid w:val="00761563"/>
    <w:rsid w:val="00761630"/>
    <w:rsid w:val="00761702"/>
    <w:rsid w:val="00761742"/>
    <w:rsid w:val="00761794"/>
    <w:rsid w:val="007618F2"/>
    <w:rsid w:val="00761A92"/>
    <w:rsid w:val="00761EBF"/>
    <w:rsid w:val="00761F85"/>
    <w:rsid w:val="00762078"/>
    <w:rsid w:val="00762110"/>
    <w:rsid w:val="007621B3"/>
    <w:rsid w:val="007622E1"/>
    <w:rsid w:val="0076236D"/>
    <w:rsid w:val="0076271D"/>
    <w:rsid w:val="00762766"/>
    <w:rsid w:val="0076280B"/>
    <w:rsid w:val="0076283B"/>
    <w:rsid w:val="007629D5"/>
    <w:rsid w:val="00762D60"/>
    <w:rsid w:val="00763004"/>
    <w:rsid w:val="00763496"/>
    <w:rsid w:val="0076355C"/>
    <w:rsid w:val="00763597"/>
    <w:rsid w:val="007635C1"/>
    <w:rsid w:val="00763677"/>
    <w:rsid w:val="007636B5"/>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33A"/>
    <w:rsid w:val="007654B5"/>
    <w:rsid w:val="00765700"/>
    <w:rsid w:val="00765799"/>
    <w:rsid w:val="007657F8"/>
    <w:rsid w:val="00765B78"/>
    <w:rsid w:val="00765C6B"/>
    <w:rsid w:val="0076644F"/>
    <w:rsid w:val="00766518"/>
    <w:rsid w:val="007665AA"/>
    <w:rsid w:val="00766C3C"/>
    <w:rsid w:val="00766F21"/>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5BD"/>
    <w:rsid w:val="0077170E"/>
    <w:rsid w:val="0077181F"/>
    <w:rsid w:val="007721B0"/>
    <w:rsid w:val="00772231"/>
    <w:rsid w:val="0077246E"/>
    <w:rsid w:val="007725B0"/>
    <w:rsid w:val="007726EE"/>
    <w:rsid w:val="00772A22"/>
    <w:rsid w:val="00772D6B"/>
    <w:rsid w:val="00772DEA"/>
    <w:rsid w:val="007730F0"/>
    <w:rsid w:val="00773633"/>
    <w:rsid w:val="00773962"/>
    <w:rsid w:val="00773AD9"/>
    <w:rsid w:val="00774035"/>
    <w:rsid w:val="0077406C"/>
    <w:rsid w:val="00774117"/>
    <w:rsid w:val="00774340"/>
    <w:rsid w:val="00774361"/>
    <w:rsid w:val="0077436A"/>
    <w:rsid w:val="007747DC"/>
    <w:rsid w:val="007749AE"/>
    <w:rsid w:val="00774BE5"/>
    <w:rsid w:val="00774D8F"/>
    <w:rsid w:val="00774DB6"/>
    <w:rsid w:val="0077523F"/>
    <w:rsid w:val="00775240"/>
    <w:rsid w:val="00775376"/>
    <w:rsid w:val="007753D8"/>
    <w:rsid w:val="0077544D"/>
    <w:rsid w:val="00775658"/>
    <w:rsid w:val="0077576D"/>
    <w:rsid w:val="0077593F"/>
    <w:rsid w:val="0077594A"/>
    <w:rsid w:val="00775C78"/>
    <w:rsid w:val="00775C82"/>
    <w:rsid w:val="00775D41"/>
    <w:rsid w:val="00775D9A"/>
    <w:rsid w:val="00775E4B"/>
    <w:rsid w:val="00775FB9"/>
    <w:rsid w:val="007761A3"/>
    <w:rsid w:val="00776525"/>
    <w:rsid w:val="00776607"/>
    <w:rsid w:val="007768D2"/>
    <w:rsid w:val="00776964"/>
    <w:rsid w:val="00776E93"/>
    <w:rsid w:val="00776FA6"/>
    <w:rsid w:val="00776FD7"/>
    <w:rsid w:val="007772E8"/>
    <w:rsid w:val="00777309"/>
    <w:rsid w:val="007776B0"/>
    <w:rsid w:val="00777731"/>
    <w:rsid w:val="00777A7F"/>
    <w:rsid w:val="00777B9A"/>
    <w:rsid w:val="007801BF"/>
    <w:rsid w:val="0078061E"/>
    <w:rsid w:val="007806EF"/>
    <w:rsid w:val="00780733"/>
    <w:rsid w:val="00780930"/>
    <w:rsid w:val="00780ADF"/>
    <w:rsid w:val="00780CF4"/>
    <w:rsid w:val="00780EE0"/>
    <w:rsid w:val="00780FC5"/>
    <w:rsid w:val="007810C1"/>
    <w:rsid w:val="00781347"/>
    <w:rsid w:val="007813AF"/>
    <w:rsid w:val="00781647"/>
    <w:rsid w:val="00781791"/>
    <w:rsid w:val="00781A47"/>
    <w:rsid w:val="00781C4B"/>
    <w:rsid w:val="00782242"/>
    <w:rsid w:val="0078228A"/>
    <w:rsid w:val="007823C2"/>
    <w:rsid w:val="0078262E"/>
    <w:rsid w:val="00782688"/>
    <w:rsid w:val="007827BC"/>
    <w:rsid w:val="00782885"/>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6A2"/>
    <w:rsid w:val="0078578F"/>
    <w:rsid w:val="00785BC0"/>
    <w:rsid w:val="00785BC9"/>
    <w:rsid w:val="00785C19"/>
    <w:rsid w:val="00785D40"/>
    <w:rsid w:val="00785DD5"/>
    <w:rsid w:val="00785E82"/>
    <w:rsid w:val="00786029"/>
    <w:rsid w:val="007860F9"/>
    <w:rsid w:val="0078631F"/>
    <w:rsid w:val="00786429"/>
    <w:rsid w:val="00786454"/>
    <w:rsid w:val="007865B6"/>
    <w:rsid w:val="007865CE"/>
    <w:rsid w:val="0078783C"/>
    <w:rsid w:val="007878FC"/>
    <w:rsid w:val="00787AB6"/>
    <w:rsid w:val="00787C8F"/>
    <w:rsid w:val="00787E99"/>
    <w:rsid w:val="00787F40"/>
    <w:rsid w:val="00787FFE"/>
    <w:rsid w:val="007904CC"/>
    <w:rsid w:val="00790886"/>
    <w:rsid w:val="00790A96"/>
    <w:rsid w:val="00790C29"/>
    <w:rsid w:val="00790E54"/>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3C8"/>
    <w:rsid w:val="0079354E"/>
    <w:rsid w:val="007935B5"/>
    <w:rsid w:val="00793A61"/>
    <w:rsid w:val="00793AF5"/>
    <w:rsid w:val="00793C18"/>
    <w:rsid w:val="00793D38"/>
    <w:rsid w:val="00793D57"/>
    <w:rsid w:val="00793ECD"/>
    <w:rsid w:val="0079400F"/>
    <w:rsid w:val="0079407D"/>
    <w:rsid w:val="00794090"/>
    <w:rsid w:val="0079413D"/>
    <w:rsid w:val="00794441"/>
    <w:rsid w:val="0079451E"/>
    <w:rsid w:val="0079466E"/>
    <w:rsid w:val="007947ED"/>
    <w:rsid w:val="0079480A"/>
    <w:rsid w:val="00794AE4"/>
    <w:rsid w:val="00794CC8"/>
    <w:rsid w:val="00794CF9"/>
    <w:rsid w:val="00794D74"/>
    <w:rsid w:val="00794E1D"/>
    <w:rsid w:val="00794EB1"/>
    <w:rsid w:val="00795015"/>
    <w:rsid w:val="007952F5"/>
    <w:rsid w:val="00795328"/>
    <w:rsid w:val="0079542D"/>
    <w:rsid w:val="00795CB4"/>
    <w:rsid w:val="00795CE1"/>
    <w:rsid w:val="00795D7A"/>
    <w:rsid w:val="00796008"/>
    <w:rsid w:val="00796312"/>
    <w:rsid w:val="00796416"/>
    <w:rsid w:val="0079684E"/>
    <w:rsid w:val="00796941"/>
    <w:rsid w:val="00796BF6"/>
    <w:rsid w:val="00796F14"/>
    <w:rsid w:val="00796FEA"/>
    <w:rsid w:val="00797064"/>
    <w:rsid w:val="00797155"/>
    <w:rsid w:val="0079750E"/>
    <w:rsid w:val="00797672"/>
    <w:rsid w:val="00797773"/>
    <w:rsid w:val="0079784A"/>
    <w:rsid w:val="007979AB"/>
    <w:rsid w:val="007979F6"/>
    <w:rsid w:val="00797AD2"/>
    <w:rsid w:val="00797B04"/>
    <w:rsid w:val="00797B26"/>
    <w:rsid w:val="00797CA0"/>
    <w:rsid w:val="00797E6D"/>
    <w:rsid w:val="00797EC5"/>
    <w:rsid w:val="007A00AF"/>
    <w:rsid w:val="007A0422"/>
    <w:rsid w:val="007A0B2E"/>
    <w:rsid w:val="007A11BF"/>
    <w:rsid w:val="007A11D0"/>
    <w:rsid w:val="007A1421"/>
    <w:rsid w:val="007A16C0"/>
    <w:rsid w:val="007A190E"/>
    <w:rsid w:val="007A1A50"/>
    <w:rsid w:val="007A1D54"/>
    <w:rsid w:val="007A1E3C"/>
    <w:rsid w:val="007A1E4F"/>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DC8"/>
    <w:rsid w:val="007A3FDD"/>
    <w:rsid w:val="007A442E"/>
    <w:rsid w:val="007A4579"/>
    <w:rsid w:val="007A45B3"/>
    <w:rsid w:val="007A4A33"/>
    <w:rsid w:val="007A4E19"/>
    <w:rsid w:val="007A51A3"/>
    <w:rsid w:val="007A566A"/>
    <w:rsid w:val="007A571A"/>
    <w:rsid w:val="007A57A6"/>
    <w:rsid w:val="007A5803"/>
    <w:rsid w:val="007A599C"/>
    <w:rsid w:val="007A59B0"/>
    <w:rsid w:val="007A5A0E"/>
    <w:rsid w:val="007A5BC9"/>
    <w:rsid w:val="007A5BEC"/>
    <w:rsid w:val="007A5C61"/>
    <w:rsid w:val="007A5CA2"/>
    <w:rsid w:val="007A5EBC"/>
    <w:rsid w:val="007A6340"/>
    <w:rsid w:val="007A65B1"/>
    <w:rsid w:val="007A66C0"/>
    <w:rsid w:val="007A675F"/>
    <w:rsid w:val="007A67CA"/>
    <w:rsid w:val="007A6A22"/>
    <w:rsid w:val="007A6A44"/>
    <w:rsid w:val="007A6B26"/>
    <w:rsid w:val="007A6E2A"/>
    <w:rsid w:val="007A6E30"/>
    <w:rsid w:val="007A7050"/>
    <w:rsid w:val="007A714A"/>
    <w:rsid w:val="007A72B7"/>
    <w:rsid w:val="007A7348"/>
    <w:rsid w:val="007A73DF"/>
    <w:rsid w:val="007A761E"/>
    <w:rsid w:val="007A780B"/>
    <w:rsid w:val="007A799B"/>
    <w:rsid w:val="007A7C3D"/>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43"/>
    <w:rsid w:val="007B1955"/>
    <w:rsid w:val="007B19B7"/>
    <w:rsid w:val="007B1D23"/>
    <w:rsid w:val="007B1E0F"/>
    <w:rsid w:val="007B1F9C"/>
    <w:rsid w:val="007B20ED"/>
    <w:rsid w:val="007B227A"/>
    <w:rsid w:val="007B22D2"/>
    <w:rsid w:val="007B2317"/>
    <w:rsid w:val="007B23BA"/>
    <w:rsid w:val="007B2575"/>
    <w:rsid w:val="007B2C12"/>
    <w:rsid w:val="007B2F3F"/>
    <w:rsid w:val="007B3546"/>
    <w:rsid w:val="007B3860"/>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39E"/>
    <w:rsid w:val="007B547B"/>
    <w:rsid w:val="007B5653"/>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6F0"/>
    <w:rsid w:val="007B770F"/>
    <w:rsid w:val="007B7781"/>
    <w:rsid w:val="007B77E1"/>
    <w:rsid w:val="007B7819"/>
    <w:rsid w:val="007B78F0"/>
    <w:rsid w:val="007B7D1D"/>
    <w:rsid w:val="007B7E8E"/>
    <w:rsid w:val="007B7F60"/>
    <w:rsid w:val="007C0024"/>
    <w:rsid w:val="007C01ED"/>
    <w:rsid w:val="007C0217"/>
    <w:rsid w:val="007C0333"/>
    <w:rsid w:val="007C0A29"/>
    <w:rsid w:val="007C0A8D"/>
    <w:rsid w:val="007C0B88"/>
    <w:rsid w:val="007C0CA2"/>
    <w:rsid w:val="007C109D"/>
    <w:rsid w:val="007C10ED"/>
    <w:rsid w:val="007C11BA"/>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775"/>
    <w:rsid w:val="007C2847"/>
    <w:rsid w:val="007C2926"/>
    <w:rsid w:val="007C2982"/>
    <w:rsid w:val="007C2A17"/>
    <w:rsid w:val="007C32A5"/>
    <w:rsid w:val="007C333A"/>
    <w:rsid w:val="007C3491"/>
    <w:rsid w:val="007C34C1"/>
    <w:rsid w:val="007C36F8"/>
    <w:rsid w:val="007C3769"/>
    <w:rsid w:val="007C3BF3"/>
    <w:rsid w:val="007C3C9F"/>
    <w:rsid w:val="007C3F07"/>
    <w:rsid w:val="007C3F9C"/>
    <w:rsid w:val="007C3FD6"/>
    <w:rsid w:val="007C4014"/>
    <w:rsid w:val="007C41D1"/>
    <w:rsid w:val="007C44E3"/>
    <w:rsid w:val="007C4555"/>
    <w:rsid w:val="007C45FB"/>
    <w:rsid w:val="007C47EB"/>
    <w:rsid w:val="007C480E"/>
    <w:rsid w:val="007C49BF"/>
    <w:rsid w:val="007C4A3F"/>
    <w:rsid w:val="007C4C1F"/>
    <w:rsid w:val="007C4DB1"/>
    <w:rsid w:val="007C4E7F"/>
    <w:rsid w:val="007C5207"/>
    <w:rsid w:val="007C5560"/>
    <w:rsid w:val="007C557F"/>
    <w:rsid w:val="007C55B7"/>
    <w:rsid w:val="007C56BA"/>
    <w:rsid w:val="007C5795"/>
    <w:rsid w:val="007C5849"/>
    <w:rsid w:val="007C5BF1"/>
    <w:rsid w:val="007C5C7B"/>
    <w:rsid w:val="007C5CCC"/>
    <w:rsid w:val="007C5DFC"/>
    <w:rsid w:val="007C6323"/>
    <w:rsid w:val="007C6705"/>
    <w:rsid w:val="007C67DB"/>
    <w:rsid w:val="007C68FF"/>
    <w:rsid w:val="007C6C85"/>
    <w:rsid w:val="007C6FC0"/>
    <w:rsid w:val="007C719D"/>
    <w:rsid w:val="007C72CD"/>
    <w:rsid w:val="007C733C"/>
    <w:rsid w:val="007C790A"/>
    <w:rsid w:val="007C7914"/>
    <w:rsid w:val="007C7CED"/>
    <w:rsid w:val="007C7DC2"/>
    <w:rsid w:val="007D0318"/>
    <w:rsid w:val="007D03FE"/>
    <w:rsid w:val="007D07C8"/>
    <w:rsid w:val="007D094B"/>
    <w:rsid w:val="007D0C63"/>
    <w:rsid w:val="007D0DC1"/>
    <w:rsid w:val="007D0E69"/>
    <w:rsid w:val="007D0ED9"/>
    <w:rsid w:val="007D0F91"/>
    <w:rsid w:val="007D12F8"/>
    <w:rsid w:val="007D162A"/>
    <w:rsid w:val="007D16DF"/>
    <w:rsid w:val="007D1945"/>
    <w:rsid w:val="007D19D5"/>
    <w:rsid w:val="007D1FA7"/>
    <w:rsid w:val="007D1FDA"/>
    <w:rsid w:val="007D2128"/>
    <w:rsid w:val="007D2284"/>
    <w:rsid w:val="007D23DB"/>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611"/>
    <w:rsid w:val="007D5776"/>
    <w:rsid w:val="007D5DEA"/>
    <w:rsid w:val="007D5DED"/>
    <w:rsid w:val="007D615C"/>
    <w:rsid w:val="007D642F"/>
    <w:rsid w:val="007D69BA"/>
    <w:rsid w:val="007D6BC9"/>
    <w:rsid w:val="007D6CE0"/>
    <w:rsid w:val="007D6CE8"/>
    <w:rsid w:val="007D6F88"/>
    <w:rsid w:val="007D71C9"/>
    <w:rsid w:val="007D7500"/>
    <w:rsid w:val="007D7567"/>
    <w:rsid w:val="007D75DB"/>
    <w:rsid w:val="007D7B40"/>
    <w:rsid w:val="007D7D49"/>
    <w:rsid w:val="007D7E3C"/>
    <w:rsid w:val="007D7FD9"/>
    <w:rsid w:val="007E005B"/>
    <w:rsid w:val="007E018D"/>
    <w:rsid w:val="007E0614"/>
    <w:rsid w:val="007E0662"/>
    <w:rsid w:val="007E09A2"/>
    <w:rsid w:val="007E0A5B"/>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E90"/>
    <w:rsid w:val="007E2F6B"/>
    <w:rsid w:val="007E2FBE"/>
    <w:rsid w:val="007E2FE1"/>
    <w:rsid w:val="007E31EE"/>
    <w:rsid w:val="007E32FD"/>
    <w:rsid w:val="007E3606"/>
    <w:rsid w:val="007E3B99"/>
    <w:rsid w:val="007E3EAF"/>
    <w:rsid w:val="007E3F57"/>
    <w:rsid w:val="007E41F3"/>
    <w:rsid w:val="007E424B"/>
    <w:rsid w:val="007E4293"/>
    <w:rsid w:val="007E42C6"/>
    <w:rsid w:val="007E47BD"/>
    <w:rsid w:val="007E4B32"/>
    <w:rsid w:val="007E4BDF"/>
    <w:rsid w:val="007E4C3D"/>
    <w:rsid w:val="007E4E23"/>
    <w:rsid w:val="007E4EAD"/>
    <w:rsid w:val="007E4F75"/>
    <w:rsid w:val="007E5041"/>
    <w:rsid w:val="007E50DF"/>
    <w:rsid w:val="007E511A"/>
    <w:rsid w:val="007E5273"/>
    <w:rsid w:val="007E5449"/>
    <w:rsid w:val="007E552B"/>
    <w:rsid w:val="007E56DE"/>
    <w:rsid w:val="007E5C8C"/>
    <w:rsid w:val="007E5DE3"/>
    <w:rsid w:val="007E60FC"/>
    <w:rsid w:val="007E61CE"/>
    <w:rsid w:val="007E636E"/>
    <w:rsid w:val="007E6497"/>
    <w:rsid w:val="007E64E6"/>
    <w:rsid w:val="007E6544"/>
    <w:rsid w:val="007E677C"/>
    <w:rsid w:val="007E68CA"/>
    <w:rsid w:val="007E693D"/>
    <w:rsid w:val="007E6BB5"/>
    <w:rsid w:val="007E6CB1"/>
    <w:rsid w:val="007E6E14"/>
    <w:rsid w:val="007E707F"/>
    <w:rsid w:val="007E7114"/>
    <w:rsid w:val="007E721C"/>
    <w:rsid w:val="007E737C"/>
    <w:rsid w:val="007E75BD"/>
    <w:rsid w:val="007E7E29"/>
    <w:rsid w:val="007F00DA"/>
    <w:rsid w:val="007F013A"/>
    <w:rsid w:val="007F0190"/>
    <w:rsid w:val="007F0777"/>
    <w:rsid w:val="007F0833"/>
    <w:rsid w:val="007F08FF"/>
    <w:rsid w:val="007F09C2"/>
    <w:rsid w:val="007F0E06"/>
    <w:rsid w:val="007F0F5C"/>
    <w:rsid w:val="007F1036"/>
    <w:rsid w:val="007F11FB"/>
    <w:rsid w:val="007F12BE"/>
    <w:rsid w:val="007F13F1"/>
    <w:rsid w:val="007F1B76"/>
    <w:rsid w:val="007F1C11"/>
    <w:rsid w:val="007F1FC3"/>
    <w:rsid w:val="007F2145"/>
    <w:rsid w:val="007F2327"/>
    <w:rsid w:val="007F2356"/>
    <w:rsid w:val="007F236C"/>
    <w:rsid w:val="007F2519"/>
    <w:rsid w:val="007F27D8"/>
    <w:rsid w:val="007F2CCF"/>
    <w:rsid w:val="007F2F38"/>
    <w:rsid w:val="007F2F5D"/>
    <w:rsid w:val="007F300C"/>
    <w:rsid w:val="007F31EF"/>
    <w:rsid w:val="007F32F8"/>
    <w:rsid w:val="007F349D"/>
    <w:rsid w:val="007F3569"/>
    <w:rsid w:val="007F37F9"/>
    <w:rsid w:val="007F392F"/>
    <w:rsid w:val="007F3BD6"/>
    <w:rsid w:val="007F3DAD"/>
    <w:rsid w:val="007F3E44"/>
    <w:rsid w:val="007F42A2"/>
    <w:rsid w:val="007F436C"/>
    <w:rsid w:val="007F4390"/>
    <w:rsid w:val="007F4470"/>
    <w:rsid w:val="007F462A"/>
    <w:rsid w:val="007F4A7C"/>
    <w:rsid w:val="007F4C35"/>
    <w:rsid w:val="007F5461"/>
    <w:rsid w:val="007F552B"/>
    <w:rsid w:val="007F5783"/>
    <w:rsid w:val="007F5A15"/>
    <w:rsid w:val="007F5A4C"/>
    <w:rsid w:val="007F5C16"/>
    <w:rsid w:val="007F5ED3"/>
    <w:rsid w:val="007F624F"/>
    <w:rsid w:val="007F6283"/>
    <w:rsid w:val="007F66E7"/>
    <w:rsid w:val="007F6B06"/>
    <w:rsid w:val="007F6D27"/>
    <w:rsid w:val="007F6DFD"/>
    <w:rsid w:val="007F6E99"/>
    <w:rsid w:val="007F711E"/>
    <w:rsid w:val="007F7184"/>
    <w:rsid w:val="007F7235"/>
    <w:rsid w:val="007F7393"/>
    <w:rsid w:val="007F73D7"/>
    <w:rsid w:val="007F7552"/>
    <w:rsid w:val="007F79DD"/>
    <w:rsid w:val="007F7D96"/>
    <w:rsid w:val="008002DF"/>
    <w:rsid w:val="008007B1"/>
    <w:rsid w:val="00800934"/>
    <w:rsid w:val="008009A2"/>
    <w:rsid w:val="00800A53"/>
    <w:rsid w:val="00800AAF"/>
    <w:rsid w:val="00800E0B"/>
    <w:rsid w:val="00800E5A"/>
    <w:rsid w:val="0080123B"/>
    <w:rsid w:val="008013F6"/>
    <w:rsid w:val="00801448"/>
    <w:rsid w:val="00801C20"/>
    <w:rsid w:val="00801C7F"/>
    <w:rsid w:val="00801C98"/>
    <w:rsid w:val="00801E39"/>
    <w:rsid w:val="00802145"/>
    <w:rsid w:val="00802188"/>
    <w:rsid w:val="0080227C"/>
    <w:rsid w:val="008025A5"/>
    <w:rsid w:val="0080274E"/>
    <w:rsid w:val="00802B4D"/>
    <w:rsid w:val="00802E39"/>
    <w:rsid w:val="00802FE0"/>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43"/>
    <w:rsid w:val="008046A4"/>
    <w:rsid w:val="008047C4"/>
    <w:rsid w:val="00804A38"/>
    <w:rsid w:val="00804D1E"/>
    <w:rsid w:val="00804DFD"/>
    <w:rsid w:val="00805029"/>
    <w:rsid w:val="00805407"/>
    <w:rsid w:val="008054F3"/>
    <w:rsid w:val="0080560E"/>
    <w:rsid w:val="0080599B"/>
    <w:rsid w:val="008059DB"/>
    <w:rsid w:val="00805A39"/>
    <w:rsid w:val="00805B72"/>
    <w:rsid w:val="00805BB0"/>
    <w:rsid w:val="00805DC1"/>
    <w:rsid w:val="00805E5E"/>
    <w:rsid w:val="0080658F"/>
    <w:rsid w:val="008066B1"/>
    <w:rsid w:val="008067B3"/>
    <w:rsid w:val="00806968"/>
    <w:rsid w:val="008069FD"/>
    <w:rsid w:val="00806A8D"/>
    <w:rsid w:val="00806B32"/>
    <w:rsid w:val="00806D35"/>
    <w:rsid w:val="00806DB6"/>
    <w:rsid w:val="00806DC0"/>
    <w:rsid w:val="00806F56"/>
    <w:rsid w:val="008076A1"/>
    <w:rsid w:val="00807822"/>
    <w:rsid w:val="00807A0D"/>
    <w:rsid w:val="00807B56"/>
    <w:rsid w:val="00807E1E"/>
    <w:rsid w:val="008103F6"/>
    <w:rsid w:val="00810615"/>
    <w:rsid w:val="008106A7"/>
    <w:rsid w:val="00810D4B"/>
    <w:rsid w:val="00810FF7"/>
    <w:rsid w:val="008111CB"/>
    <w:rsid w:val="00811312"/>
    <w:rsid w:val="008115FE"/>
    <w:rsid w:val="00811873"/>
    <w:rsid w:val="00811BDD"/>
    <w:rsid w:val="0081207A"/>
    <w:rsid w:val="0081210A"/>
    <w:rsid w:val="0081229E"/>
    <w:rsid w:val="0081278C"/>
    <w:rsid w:val="0081297D"/>
    <w:rsid w:val="00812B38"/>
    <w:rsid w:val="00812B43"/>
    <w:rsid w:val="00812D73"/>
    <w:rsid w:val="00812DB5"/>
    <w:rsid w:val="008130B8"/>
    <w:rsid w:val="0081367A"/>
    <w:rsid w:val="008136E7"/>
    <w:rsid w:val="00813A72"/>
    <w:rsid w:val="00813AA0"/>
    <w:rsid w:val="00813B46"/>
    <w:rsid w:val="00813C1F"/>
    <w:rsid w:val="00813D3F"/>
    <w:rsid w:val="00813E8A"/>
    <w:rsid w:val="00813F3B"/>
    <w:rsid w:val="008140B4"/>
    <w:rsid w:val="00814173"/>
    <w:rsid w:val="008142B6"/>
    <w:rsid w:val="00814579"/>
    <w:rsid w:val="00814668"/>
    <w:rsid w:val="008149D3"/>
    <w:rsid w:val="00814A90"/>
    <w:rsid w:val="00814AC7"/>
    <w:rsid w:val="00814B45"/>
    <w:rsid w:val="00814CEA"/>
    <w:rsid w:val="00814FC6"/>
    <w:rsid w:val="008150D7"/>
    <w:rsid w:val="00815682"/>
    <w:rsid w:val="008156A2"/>
    <w:rsid w:val="008156BE"/>
    <w:rsid w:val="008159FC"/>
    <w:rsid w:val="00815A12"/>
    <w:rsid w:val="00815A5C"/>
    <w:rsid w:val="00815A6A"/>
    <w:rsid w:val="00815CB5"/>
    <w:rsid w:val="00815CC4"/>
    <w:rsid w:val="00815F8C"/>
    <w:rsid w:val="00816029"/>
    <w:rsid w:val="008164DA"/>
    <w:rsid w:val="008165C0"/>
    <w:rsid w:val="008169CF"/>
    <w:rsid w:val="00816A89"/>
    <w:rsid w:val="00816F4A"/>
    <w:rsid w:val="00816FE3"/>
    <w:rsid w:val="008170A9"/>
    <w:rsid w:val="0081743C"/>
    <w:rsid w:val="00817507"/>
    <w:rsid w:val="008175B8"/>
    <w:rsid w:val="008175D9"/>
    <w:rsid w:val="00817670"/>
    <w:rsid w:val="00817B75"/>
    <w:rsid w:val="00817BEE"/>
    <w:rsid w:val="00817CCC"/>
    <w:rsid w:val="00817D2C"/>
    <w:rsid w:val="00817D83"/>
    <w:rsid w:val="00817DD0"/>
    <w:rsid w:val="00817E78"/>
    <w:rsid w:val="00817EA5"/>
    <w:rsid w:val="00817F53"/>
    <w:rsid w:val="00820086"/>
    <w:rsid w:val="008200E3"/>
    <w:rsid w:val="00820197"/>
    <w:rsid w:val="00820358"/>
    <w:rsid w:val="00820513"/>
    <w:rsid w:val="00820628"/>
    <w:rsid w:val="008206BB"/>
    <w:rsid w:val="00820707"/>
    <w:rsid w:val="00820961"/>
    <w:rsid w:val="00820A50"/>
    <w:rsid w:val="00820AAD"/>
    <w:rsid w:val="00820DBC"/>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33"/>
    <w:rsid w:val="00823EA2"/>
    <w:rsid w:val="008240D0"/>
    <w:rsid w:val="00824297"/>
    <w:rsid w:val="0082458E"/>
    <w:rsid w:val="00825860"/>
    <w:rsid w:val="00825865"/>
    <w:rsid w:val="00825B4F"/>
    <w:rsid w:val="00825D08"/>
    <w:rsid w:val="00825D0C"/>
    <w:rsid w:val="00825E5C"/>
    <w:rsid w:val="00825EE7"/>
    <w:rsid w:val="00826013"/>
    <w:rsid w:val="00826064"/>
    <w:rsid w:val="008260FB"/>
    <w:rsid w:val="00826C23"/>
    <w:rsid w:val="00826C82"/>
    <w:rsid w:val="00826D2F"/>
    <w:rsid w:val="008270AB"/>
    <w:rsid w:val="00827260"/>
    <w:rsid w:val="008275FC"/>
    <w:rsid w:val="008277C6"/>
    <w:rsid w:val="00827829"/>
    <w:rsid w:val="00827901"/>
    <w:rsid w:val="00827945"/>
    <w:rsid w:val="00827963"/>
    <w:rsid w:val="00827A31"/>
    <w:rsid w:val="00827B4D"/>
    <w:rsid w:val="00827CD4"/>
    <w:rsid w:val="00827D5A"/>
    <w:rsid w:val="00827F41"/>
    <w:rsid w:val="00827FCA"/>
    <w:rsid w:val="008302E4"/>
    <w:rsid w:val="00830335"/>
    <w:rsid w:val="00830353"/>
    <w:rsid w:val="008303BD"/>
    <w:rsid w:val="008304FA"/>
    <w:rsid w:val="008305AD"/>
    <w:rsid w:val="008307C9"/>
    <w:rsid w:val="00830839"/>
    <w:rsid w:val="0083095B"/>
    <w:rsid w:val="00830CFB"/>
    <w:rsid w:val="00830E3D"/>
    <w:rsid w:val="008311B7"/>
    <w:rsid w:val="00831482"/>
    <w:rsid w:val="008314C1"/>
    <w:rsid w:val="00831552"/>
    <w:rsid w:val="008319FE"/>
    <w:rsid w:val="00831BC7"/>
    <w:rsid w:val="00831C04"/>
    <w:rsid w:val="00831CDA"/>
    <w:rsid w:val="00831F7C"/>
    <w:rsid w:val="00832162"/>
    <w:rsid w:val="00832587"/>
    <w:rsid w:val="008325C4"/>
    <w:rsid w:val="00832926"/>
    <w:rsid w:val="00832A3A"/>
    <w:rsid w:val="00832B0C"/>
    <w:rsid w:val="00832CC2"/>
    <w:rsid w:val="00832CD7"/>
    <w:rsid w:val="00832D25"/>
    <w:rsid w:val="008332E3"/>
    <w:rsid w:val="008333FF"/>
    <w:rsid w:val="008334EB"/>
    <w:rsid w:val="008335C3"/>
    <w:rsid w:val="0083383F"/>
    <w:rsid w:val="00833ADF"/>
    <w:rsid w:val="00833C2C"/>
    <w:rsid w:val="00833CE3"/>
    <w:rsid w:val="00833DB3"/>
    <w:rsid w:val="00833E3D"/>
    <w:rsid w:val="00833E8A"/>
    <w:rsid w:val="0083404B"/>
    <w:rsid w:val="0083411C"/>
    <w:rsid w:val="008342E6"/>
    <w:rsid w:val="00834553"/>
    <w:rsid w:val="00834845"/>
    <w:rsid w:val="00834846"/>
    <w:rsid w:val="00834989"/>
    <w:rsid w:val="00834A02"/>
    <w:rsid w:val="00834E5F"/>
    <w:rsid w:val="00835211"/>
    <w:rsid w:val="008353EB"/>
    <w:rsid w:val="0083549B"/>
    <w:rsid w:val="00835562"/>
    <w:rsid w:val="008359F5"/>
    <w:rsid w:val="00835D6B"/>
    <w:rsid w:val="00835E8B"/>
    <w:rsid w:val="00836067"/>
    <w:rsid w:val="00836167"/>
    <w:rsid w:val="008364BB"/>
    <w:rsid w:val="008364C5"/>
    <w:rsid w:val="00836591"/>
    <w:rsid w:val="00836A7A"/>
    <w:rsid w:val="00836B5B"/>
    <w:rsid w:val="00836C99"/>
    <w:rsid w:val="00836CA4"/>
    <w:rsid w:val="00836CFE"/>
    <w:rsid w:val="00836E13"/>
    <w:rsid w:val="00836F7F"/>
    <w:rsid w:val="00837512"/>
    <w:rsid w:val="0083791F"/>
    <w:rsid w:val="00837D37"/>
    <w:rsid w:val="0084022D"/>
    <w:rsid w:val="00840667"/>
    <w:rsid w:val="008409AD"/>
    <w:rsid w:val="00840ABB"/>
    <w:rsid w:val="00840C7A"/>
    <w:rsid w:val="00840EA7"/>
    <w:rsid w:val="00840F72"/>
    <w:rsid w:val="00840FB1"/>
    <w:rsid w:val="008410B2"/>
    <w:rsid w:val="008415C9"/>
    <w:rsid w:val="00841787"/>
    <w:rsid w:val="0084188C"/>
    <w:rsid w:val="00841951"/>
    <w:rsid w:val="00841970"/>
    <w:rsid w:val="00841AE0"/>
    <w:rsid w:val="00841AE4"/>
    <w:rsid w:val="00841B59"/>
    <w:rsid w:val="00841B6F"/>
    <w:rsid w:val="0084213F"/>
    <w:rsid w:val="008426A2"/>
    <w:rsid w:val="0084271D"/>
    <w:rsid w:val="0084288D"/>
    <w:rsid w:val="008428BE"/>
    <w:rsid w:val="00842AB5"/>
    <w:rsid w:val="00842B32"/>
    <w:rsid w:val="00842C64"/>
    <w:rsid w:val="00842CF4"/>
    <w:rsid w:val="00842F57"/>
    <w:rsid w:val="00843023"/>
    <w:rsid w:val="008432C1"/>
    <w:rsid w:val="0084349C"/>
    <w:rsid w:val="00843605"/>
    <w:rsid w:val="0084361E"/>
    <w:rsid w:val="00843675"/>
    <w:rsid w:val="0084372B"/>
    <w:rsid w:val="008438A9"/>
    <w:rsid w:val="00843AC3"/>
    <w:rsid w:val="00843E12"/>
    <w:rsid w:val="00844419"/>
    <w:rsid w:val="00844886"/>
    <w:rsid w:val="008448AF"/>
    <w:rsid w:val="0084537D"/>
    <w:rsid w:val="0084584E"/>
    <w:rsid w:val="00845A4B"/>
    <w:rsid w:val="00845A9E"/>
    <w:rsid w:val="00845B18"/>
    <w:rsid w:val="00845C72"/>
    <w:rsid w:val="00845FAF"/>
    <w:rsid w:val="008460A9"/>
    <w:rsid w:val="00846447"/>
    <w:rsid w:val="0084644A"/>
    <w:rsid w:val="00846B53"/>
    <w:rsid w:val="00846E3D"/>
    <w:rsid w:val="00846EB3"/>
    <w:rsid w:val="00846F24"/>
    <w:rsid w:val="008470C2"/>
    <w:rsid w:val="0084727A"/>
    <w:rsid w:val="00847622"/>
    <w:rsid w:val="0084798F"/>
    <w:rsid w:val="008479DF"/>
    <w:rsid w:val="00847A1C"/>
    <w:rsid w:val="00847A6F"/>
    <w:rsid w:val="00847D3D"/>
    <w:rsid w:val="00847EC9"/>
    <w:rsid w:val="00847F6E"/>
    <w:rsid w:val="00847F82"/>
    <w:rsid w:val="0085017A"/>
    <w:rsid w:val="008501DD"/>
    <w:rsid w:val="00850412"/>
    <w:rsid w:val="008504C0"/>
    <w:rsid w:val="0085058D"/>
    <w:rsid w:val="00850749"/>
    <w:rsid w:val="0085077A"/>
    <w:rsid w:val="0085086A"/>
    <w:rsid w:val="0085094E"/>
    <w:rsid w:val="00850D2C"/>
    <w:rsid w:val="00851031"/>
    <w:rsid w:val="008511A7"/>
    <w:rsid w:val="008512F4"/>
    <w:rsid w:val="008512FE"/>
    <w:rsid w:val="00851920"/>
    <w:rsid w:val="00851A01"/>
    <w:rsid w:val="00852232"/>
    <w:rsid w:val="00852316"/>
    <w:rsid w:val="00852725"/>
    <w:rsid w:val="00852945"/>
    <w:rsid w:val="00852BDE"/>
    <w:rsid w:val="00853192"/>
    <w:rsid w:val="008534CE"/>
    <w:rsid w:val="00853FDF"/>
    <w:rsid w:val="0085427A"/>
    <w:rsid w:val="008542E1"/>
    <w:rsid w:val="008546A3"/>
    <w:rsid w:val="00854ADE"/>
    <w:rsid w:val="00854BCC"/>
    <w:rsid w:val="00854CD5"/>
    <w:rsid w:val="00854D42"/>
    <w:rsid w:val="00854ECC"/>
    <w:rsid w:val="00854FDE"/>
    <w:rsid w:val="00855702"/>
    <w:rsid w:val="0085573E"/>
    <w:rsid w:val="00855D16"/>
    <w:rsid w:val="00855E44"/>
    <w:rsid w:val="0085640E"/>
    <w:rsid w:val="00856428"/>
    <w:rsid w:val="0085643B"/>
    <w:rsid w:val="0085645D"/>
    <w:rsid w:val="008565B8"/>
    <w:rsid w:val="00856727"/>
    <w:rsid w:val="00856EDE"/>
    <w:rsid w:val="00856FD0"/>
    <w:rsid w:val="0085764A"/>
    <w:rsid w:val="0085798F"/>
    <w:rsid w:val="00857DFC"/>
    <w:rsid w:val="00860071"/>
    <w:rsid w:val="008603D3"/>
    <w:rsid w:val="00860622"/>
    <w:rsid w:val="00860663"/>
    <w:rsid w:val="0086079C"/>
    <w:rsid w:val="0086083C"/>
    <w:rsid w:val="00860C99"/>
    <w:rsid w:val="00860F12"/>
    <w:rsid w:val="00861033"/>
    <w:rsid w:val="00861205"/>
    <w:rsid w:val="00861775"/>
    <w:rsid w:val="0086182B"/>
    <w:rsid w:val="00861916"/>
    <w:rsid w:val="00861976"/>
    <w:rsid w:val="00861A49"/>
    <w:rsid w:val="00861AEE"/>
    <w:rsid w:val="00861B75"/>
    <w:rsid w:val="00861BFC"/>
    <w:rsid w:val="00861E25"/>
    <w:rsid w:val="00862006"/>
    <w:rsid w:val="00862098"/>
    <w:rsid w:val="008624FE"/>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22C"/>
    <w:rsid w:val="008644AD"/>
    <w:rsid w:val="008646FB"/>
    <w:rsid w:val="00864D1D"/>
    <w:rsid w:val="00864ECE"/>
    <w:rsid w:val="00865035"/>
    <w:rsid w:val="008651FB"/>
    <w:rsid w:val="00865300"/>
    <w:rsid w:val="00865304"/>
    <w:rsid w:val="00865574"/>
    <w:rsid w:val="008658E4"/>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7305"/>
    <w:rsid w:val="00867313"/>
    <w:rsid w:val="0086744F"/>
    <w:rsid w:val="0086764A"/>
    <w:rsid w:val="0086784D"/>
    <w:rsid w:val="0086797B"/>
    <w:rsid w:val="00867AFA"/>
    <w:rsid w:val="00867B80"/>
    <w:rsid w:val="00870128"/>
    <w:rsid w:val="00870219"/>
    <w:rsid w:val="00870505"/>
    <w:rsid w:val="00870630"/>
    <w:rsid w:val="00870770"/>
    <w:rsid w:val="00870901"/>
    <w:rsid w:val="00870B24"/>
    <w:rsid w:val="00870D31"/>
    <w:rsid w:val="00870E06"/>
    <w:rsid w:val="00870F24"/>
    <w:rsid w:val="00871083"/>
    <w:rsid w:val="008711A5"/>
    <w:rsid w:val="0087140E"/>
    <w:rsid w:val="008715B4"/>
    <w:rsid w:val="00871742"/>
    <w:rsid w:val="008718A0"/>
    <w:rsid w:val="00871AF9"/>
    <w:rsid w:val="00871CFA"/>
    <w:rsid w:val="00871E57"/>
    <w:rsid w:val="008720CC"/>
    <w:rsid w:val="008720E1"/>
    <w:rsid w:val="0087246B"/>
    <w:rsid w:val="00872963"/>
    <w:rsid w:val="00872AF1"/>
    <w:rsid w:val="00872F7E"/>
    <w:rsid w:val="00872FCF"/>
    <w:rsid w:val="008730EF"/>
    <w:rsid w:val="00873274"/>
    <w:rsid w:val="008734B0"/>
    <w:rsid w:val="00873758"/>
    <w:rsid w:val="00873873"/>
    <w:rsid w:val="008738EF"/>
    <w:rsid w:val="00873BF5"/>
    <w:rsid w:val="00873C8F"/>
    <w:rsid w:val="00873D2F"/>
    <w:rsid w:val="00873F21"/>
    <w:rsid w:val="00873F8B"/>
    <w:rsid w:val="008742E8"/>
    <w:rsid w:val="008742FA"/>
    <w:rsid w:val="008748B5"/>
    <w:rsid w:val="008748C8"/>
    <w:rsid w:val="00874939"/>
    <w:rsid w:val="00874AEE"/>
    <w:rsid w:val="00874BD0"/>
    <w:rsid w:val="00874FB7"/>
    <w:rsid w:val="00875082"/>
    <w:rsid w:val="008750B4"/>
    <w:rsid w:val="0087511E"/>
    <w:rsid w:val="0087538B"/>
    <w:rsid w:val="0087551A"/>
    <w:rsid w:val="00875C28"/>
    <w:rsid w:val="00875C2A"/>
    <w:rsid w:val="00875EC4"/>
    <w:rsid w:val="00875F73"/>
    <w:rsid w:val="00875F76"/>
    <w:rsid w:val="008764FF"/>
    <w:rsid w:val="008766EF"/>
    <w:rsid w:val="0087684F"/>
    <w:rsid w:val="00876A87"/>
    <w:rsid w:val="00876AAD"/>
    <w:rsid w:val="00876C43"/>
    <w:rsid w:val="00876F9F"/>
    <w:rsid w:val="008771D0"/>
    <w:rsid w:val="008775CB"/>
    <w:rsid w:val="00877626"/>
    <w:rsid w:val="0087769F"/>
    <w:rsid w:val="008776D5"/>
    <w:rsid w:val="008777EE"/>
    <w:rsid w:val="00877C50"/>
    <w:rsid w:val="00877EA4"/>
    <w:rsid w:val="00877F3D"/>
    <w:rsid w:val="00880196"/>
    <w:rsid w:val="00880280"/>
    <w:rsid w:val="00880371"/>
    <w:rsid w:val="00880666"/>
    <w:rsid w:val="008806CA"/>
    <w:rsid w:val="008806F2"/>
    <w:rsid w:val="0088072D"/>
    <w:rsid w:val="00880C8C"/>
    <w:rsid w:val="00880E62"/>
    <w:rsid w:val="00880ECF"/>
    <w:rsid w:val="00880ED8"/>
    <w:rsid w:val="00881127"/>
    <w:rsid w:val="008814D9"/>
    <w:rsid w:val="0088155A"/>
    <w:rsid w:val="00881658"/>
    <w:rsid w:val="008818F9"/>
    <w:rsid w:val="00881B08"/>
    <w:rsid w:val="00881B98"/>
    <w:rsid w:val="00881BAB"/>
    <w:rsid w:val="0088206B"/>
    <w:rsid w:val="0088244A"/>
    <w:rsid w:val="00882926"/>
    <w:rsid w:val="00882A32"/>
    <w:rsid w:val="00882BBB"/>
    <w:rsid w:val="00882BCA"/>
    <w:rsid w:val="00882D0C"/>
    <w:rsid w:val="00882E56"/>
    <w:rsid w:val="00882EF7"/>
    <w:rsid w:val="00883003"/>
    <w:rsid w:val="00883936"/>
    <w:rsid w:val="00883DE1"/>
    <w:rsid w:val="00883F62"/>
    <w:rsid w:val="0088427A"/>
    <w:rsid w:val="0088451B"/>
    <w:rsid w:val="008847A3"/>
    <w:rsid w:val="008849DA"/>
    <w:rsid w:val="00884ABD"/>
    <w:rsid w:val="00884BD2"/>
    <w:rsid w:val="00884DD8"/>
    <w:rsid w:val="00884E81"/>
    <w:rsid w:val="00884EA9"/>
    <w:rsid w:val="00884EDA"/>
    <w:rsid w:val="0088520F"/>
    <w:rsid w:val="008853CC"/>
    <w:rsid w:val="008855C1"/>
    <w:rsid w:val="008858FF"/>
    <w:rsid w:val="008859C8"/>
    <w:rsid w:val="00885AA7"/>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DCA"/>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2CC"/>
    <w:rsid w:val="00890551"/>
    <w:rsid w:val="00890672"/>
    <w:rsid w:val="00890823"/>
    <w:rsid w:val="008908E7"/>
    <w:rsid w:val="00890A7B"/>
    <w:rsid w:val="00890C49"/>
    <w:rsid w:val="00890E9A"/>
    <w:rsid w:val="00890F87"/>
    <w:rsid w:val="0089113A"/>
    <w:rsid w:val="0089122A"/>
    <w:rsid w:val="00891C8C"/>
    <w:rsid w:val="00891F35"/>
    <w:rsid w:val="0089202E"/>
    <w:rsid w:val="008921D7"/>
    <w:rsid w:val="0089239B"/>
    <w:rsid w:val="008928CB"/>
    <w:rsid w:val="00892C70"/>
    <w:rsid w:val="00892C7C"/>
    <w:rsid w:val="00892FF9"/>
    <w:rsid w:val="00892FFF"/>
    <w:rsid w:val="0089347B"/>
    <w:rsid w:val="0089355B"/>
    <w:rsid w:val="00893762"/>
    <w:rsid w:val="008938AA"/>
    <w:rsid w:val="00893955"/>
    <w:rsid w:val="008939A9"/>
    <w:rsid w:val="00893AD6"/>
    <w:rsid w:val="00893C33"/>
    <w:rsid w:val="00893C78"/>
    <w:rsid w:val="00893F0B"/>
    <w:rsid w:val="00894001"/>
    <w:rsid w:val="0089414B"/>
    <w:rsid w:val="00894579"/>
    <w:rsid w:val="008946CE"/>
    <w:rsid w:val="008948D4"/>
    <w:rsid w:val="00894B67"/>
    <w:rsid w:val="00894B7C"/>
    <w:rsid w:val="0089506D"/>
    <w:rsid w:val="008950E7"/>
    <w:rsid w:val="008952E0"/>
    <w:rsid w:val="008955A5"/>
    <w:rsid w:val="0089570C"/>
    <w:rsid w:val="00895BA4"/>
    <w:rsid w:val="00895C4F"/>
    <w:rsid w:val="008961D9"/>
    <w:rsid w:val="008964B1"/>
    <w:rsid w:val="0089651B"/>
    <w:rsid w:val="00896621"/>
    <w:rsid w:val="008966CA"/>
    <w:rsid w:val="00896ABA"/>
    <w:rsid w:val="00896B25"/>
    <w:rsid w:val="00896E09"/>
    <w:rsid w:val="008978C0"/>
    <w:rsid w:val="00897ABF"/>
    <w:rsid w:val="00897B51"/>
    <w:rsid w:val="008A0170"/>
    <w:rsid w:val="008A0225"/>
    <w:rsid w:val="008A05F9"/>
    <w:rsid w:val="008A0668"/>
    <w:rsid w:val="008A0833"/>
    <w:rsid w:val="008A091D"/>
    <w:rsid w:val="008A0AB3"/>
    <w:rsid w:val="008A0CEB"/>
    <w:rsid w:val="008A0DD1"/>
    <w:rsid w:val="008A0FB6"/>
    <w:rsid w:val="008A0FFD"/>
    <w:rsid w:val="008A1196"/>
    <w:rsid w:val="008A12BD"/>
    <w:rsid w:val="008A1518"/>
    <w:rsid w:val="008A16F7"/>
    <w:rsid w:val="008A1985"/>
    <w:rsid w:val="008A19D4"/>
    <w:rsid w:val="008A1C7E"/>
    <w:rsid w:val="008A1C8F"/>
    <w:rsid w:val="008A2230"/>
    <w:rsid w:val="008A25D3"/>
    <w:rsid w:val="008A29C3"/>
    <w:rsid w:val="008A2AD5"/>
    <w:rsid w:val="008A2E4D"/>
    <w:rsid w:val="008A2E61"/>
    <w:rsid w:val="008A2EA3"/>
    <w:rsid w:val="008A2EED"/>
    <w:rsid w:val="008A310B"/>
    <w:rsid w:val="008A371F"/>
    <w:rsid w:val="008A378F"/>
    <w:rsid w:val="008A3851"/>
    <w:rsid w:val="008A3B02"/>
    <w:rsid w:val="008A3DC6"/>
    <w:rsid w:val="008A4244"/>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7A0"/>
    <w:rsid w:val="008A59B0"/>
    <w:rsid w:val="008A5B1A"/>
    <w:rsid w:val="008A5C75"/>
    <w:rsid w:val="008A5CA4"/>
    <w:rsid w:val="008A5D55"/>
    <w:rsid w:val="008A5D84"/>
    <w:rsid w:val="008A5E5C"/>
    <w:rsid w:val="008A5F56"/>
    <w:rsid w:val="008A6190"/>
    <w:rsid w:val="008A6231"/>
    <w:rsid w:val="008A623D"/>
    <w:rsid w:val="008A62AD"/>
    <w:rsid w:val="008A6319"/>
    <w:rsid w:val="008A6685"/>
    <w:rsid w:val="008A6885"/>
    <w:rsid w:val="008A6962"/>
    <w:rsid w:val="008A6983"/>
    <w:rsid w:val="008A6DFD"/>
    <w:rsid w:val="008A6E66"/>
    <w:rsid w:val="008A7A0E"/>
    <w:rsid w:val="008A7ACC"/>
    <w:rsid w:val="008A7C28"/>
    <w:rsid w:val="008A7D39"/>
    <w:rsid w:val="008B00F4"/>
    <w:rsid w:val="008B03D9"/>
    <w:rsid w:val="008B07E4"/>
    <w:rsid w:val="008B07FC"/>
    <w:rsid w:val="008B0C67"/>
    <w:rsid w:val="008B0C84"/>
    <w:rsid w:val="008B0D69"/>
    <w:rsid w:val="008B0EB6"/>
    <w:rsid w:val="008B0F9F"/>
    <w:rsid w:val="008B11CB"/>
    <w:rsid w:val="008B14B8"/>
    <w:rsid w:val="008B1686"/>
    <w:rsid w:val="008B177A"/>
    <w:rsid w:val="008B1A90"/>
    <w:rsid w:val="008B1FBA"/>
    <w:rsid w:val="008B21F5"/>
    <w:rsid w:val="008B2415"/>
    <w:rsid w:val="008B2582"/>
    <w:rsid w:val="008B28A8"/>
    <w:rsid w:val="008B30F2"/>
    <w:rsid w:val="008B32F3"/>
    <w:rsid w:val="008B35C8"/>
    <w:rsid w:val="008B3986"/>
    <w:rsid w:val="008B3B1F"/>
    <w:rsid w:val="008B3B2C"/>
    <w:rsid w:val="008B3BD3"/>
    <w:rsid w:val="008B3DEF"/>
    <w:rsid w:val="008B4105"/>
    <w:rsid w:val="008B4192"/>
    <w:rsid w:val="008B4203"/>
    <w:rsid w:val="008B437A"/>
    <w:rsid w:val="008B43A6"/>
    <w:rsid w:val="008B4591"/>
    <w:rsid w:val="008B470B"/>
    <w:rsid w:val="008B498B"/>
    <w:rsid w:val="008B4B18"/>
    <w:rsid w:val="008B4E5D"/>
    <w:rsid w:val="008B4ECB"/>
    <w:rsid w:val="008B5183"/>
    <w:rsid w:val="008B5254"/>
    <w:rsid w:val="008B526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546"/>
    <w:rsid w:val="008B7725"/>
    <w:rsid w:val="008B7826"/>
    <w:rsid w:val="008B7836"/>
    <w:rsid w:val="008B7898"/>
    <w:rsid w:val="008B7C07"/>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6C6"/>
    <w:rsid w:val="008C371F"/>
    <w:rsid w:val="008C3A14"/>
    <w:rsid w:val="008C3B26"/>
    <w:rsid w:val="008C3D83"/>
    <w:rsid w:val="008C4088"/>
    <w:rsid w:val="008C409D"/>
    <w:rsid w:val="008C4128"/>
    <w:rsid w:val="008C429C"/>
    <w:rsid w:val="008C4707"/>
    <w:rsid w:val="008C48CE"/>
    <w:rsid w:val="008C493A"/>
    <w:rsid w:val="008C498B"/>
    <w:rsid w:val="008C4AA3"/>
    <w:rsid w:val="008C4DD8"/>
    <w:rsid w:val="008C5633"/>
    <w:rsid w:val="008C570A"/>
    <w:rsid w:val="008C5A8F"/>
    <w:rsid w:val="008C5AC5"/>
    <w:rsid w:val="008C5BEF"/>
    <w:rsid w:val="008C5C24"/>
    <w:rsid w:val="008C5D6C"/>
    <w:rsid w:val="008C60D7"/>
    <w:rsid w:val="008C6186"/>
    <w:rsid w:val="008C6476"/>
    <w:rsid w:val="008C64B9"/>
    <w:rsid w:val="008C6560"/>
    <w:rsid w:val="008C656E"/>
    <w:rsid w:val="008C6614"/>
    <w:rsid w:val="008C6713"/>
    <w:rsid w:val="008C6ACB"/>
    <w:rsid w:val="008C6AD4"/>
    <w:rsid w:val="008C6C55"/>
    <w:rsid w:val="008C6C84"/>
    <w:rsid w:val="008C6E07"/>
    <w:rsid w:val="008C7110"/>
    <w:rsid w:val="008C7271"/>
    <w:rsid w:val="008C737F"/>
    <w:rsid w:val="008C756A"/>
    <w:rsid w:val="008C76D8"/>
    <w:rsid w:val="008C7781"/>
    <w:rsid w:val="008C78D2"/>
    <w:rsid w:val="008C78DD"/>
    <w:rsid w:val="008C7D38"/>
    <w:rsid w:val="008C7DEE"/>
    <w:rsid w:val="008C7F7E"/>
    <w:rsid w:val="008D0329"/>
    <w:rsid w:val="008D040B"/>
    <w:rsid w:val="008D05EF"/>
    <w:rsid w:val="008D0773"/>
    <w:rsid w:val="008D07B0"/>
    <w:rsid w:val="008D0A54"/>
    <w:rsid w:val="008D0B9B"/>
    <w:rsid w:val="008D0DA5"/>
    <w:rsid w:val="008D0DD7"/>
    <w:rsid w:val="008D10AD"/>
    <w:rsid w:val="008D1151"/>
    <w:rsid w:val="008D1756"/>
    <w:rsid w:val="008D1A86"/>
    <w:rsid w:val="008D1E31"/>
    <w:rsid w:val="008D210F"/>
    <w:rsid w:val="008D22DB"/>
    <w:rsid w:val="008D240F"/>
    <w:rsid w:val="008D267F"/>
    <w:rsid w:val="008D268F"/>
    <w:rsid w:val="008D2836"/>
    <w:rsid w:val="008D2A1F"/>
    <w:rsid w:val="008D2BFC"/>
    <w:rsid w:val="008D2EBA"/>
    <w:rsid w:val="008D2F8D"/>
    <w:rsid w:val="008D3178"/>
    <w:rsid w:val="008D3267"/>
    <w:rsid w:val="008D334C"/>
    <w:rsid w:val="008D361D"/>
    <w:rsid w:val="008D3633"/>
    <w:rsid w:val="008D36C5"/>
    <w:rsid w:val="008D3AB3"/>
    <w:rsid w:val="008D3BDD"/>
    <w:rsid w:val="008D3DE9"/>
    <w:rsid w:val="008D3F0E"/>
    <w:rsid w:val="008D45FF"/>
    <w:rsid w:val="008D47E3"/>
    <w:rsid w:val="008D488B"/>
    <w:rsid w:val="008D4CC5"/>
    <w:rsid w:val="008D4D5A"/>
    <w:rsid w:val="008D4DEC"/>
    <w:rsid w:val="008D4FA9"/>
    <w:rsid w:val="008D52AE"/>
    <w:rsid w:val="008D52C8"/>
    <w:rsid w:val="008D52FE"/>
    <w:rsid w:val="008D5391"/>
    <w:rsid w:val="008D5510"/>
    <w:rsid w:val="008D576B"/>
    <w:rsid w:val="008D5B64"/>
    <w:rsid w:val="008D5BB4"/>
    <w:rsid w:val="008D5CD7"/>
    <w:rsid w:val="008D5D2E"/>
    <w:rsid w:val="008D6098"/>
    <w:rsid w:val="008D60D9"/>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0A20"/>
    <w:rsid w:val="008E0D2C"/>
    <w:rsid w:val="008E12DF"/>
    <w:rsid w:val="008E13CB"/>
    <w:rsid w:val="008E13E3"/>
    <w:rsid w:val="008E160D"/>
    <w:rsid w:val="008E183D"/>
    <w:rsid w:val="008E1912"/>
    <w:rsid w:val="008E1C74"/>
    <w:rsid w:val="008E26DB"/>
    <w:rsid w:val="008E26EA"/>
    <w:rsid w:val="008E27E4"/>
    <w:rsid w:val="008E2E28"/>
    <w:rsid w:val="008E3028"/>
    <w:rsid w:val="008E306C"/>
    <w:rsid w:val="008E30C0"/>
    <w:rsid w:val="008E314D"/>
    <w:rsid w:val="008E3151"/>
    <w:rsid w:val="008E36F1"/>
    <w:rsid w:val="008E3756"/>
    <w:rsid w:val="008E37A6"/>
    <w:rsid w:val="008E3851"/>
    <w:rsid w:val="008E3984"/>
    <w:rsid w:val="008E3AC4"/>
    <w:rsid w:val="008E3BDC"/>
    <w:rsid w:val="008E3D17"/>
    <w:rsid w:val="008E3D81"/>
    <w:rsid w:val="008E3E0F"/>
    <w:rsid w:val="008E3E72"/>
    <w:rsid w:val="008E4120"/>
    <w:rsid w:val="008E46A9"/>
    <w:rsid w:val="008E482E"/>
    <w:rsid w:val="008E4BB5"/>
    <w:rsid w:val="008E4F24"/>
    <w:rsid w:val="008E54E2"/>
    <w:rsid w:val="008E5B4F"/>
    <w:rsid w:val="008E5C85"/>
    <w:rsid w:val="008E6051"/>
    <w:rsid w:val="008E6082"/>
    <w:rsid w:val="008E66F9"/>
    <w:rsid w:val="008E6A18"/>
    <w:rsid w:val="008E6E71"/>
    <w:rsid w:val="008E6E79"/>
    <w:rsid w:val="008E73AF"/>
    <w:rsid w:val="008E7473"/>
    <w:rsid w:val="008E7478"/>
    <w:rsid w:val="008E7846"/>
    <w:rsid w:val="008E7864"/>
    <w:rsid w:val="008E7A3B"/>
    <w:rsid w:val="008E7CD1"/>
    <w:rsid w:val="008E7D02"/>
    <w:rsid w:val="008E7DA9"/>
    <w:rsid w:val="008F00FE"/>
    <w:rsid w:val="008F02B4"/>
    <w:rsid w:val="008F057C"/>
    <w:rsid w:val="008F0C76"/>
    <w:rsid w:val="008F0E02"/>
    <w:rsid w:val="008F0EF5"/>
    <w:rsid w:val="008F0F28"/>
    <w:rsid w:val="008F182D"/>
    <w:rsid w:val="008F1856"/>
    <w:rsid w:val="008F1BD9"/>
    <w:rsid w:val="008F1D7A"/>
    <w:rsid w:val="008F1E2A"/>
    <w:rsid w:val="008F2268"/>
    <w:rsid w:val="008F27E6"/>
    <w:rsid w:val="008F2B08"/>
    <w:rsid w:val="008F2D5E"/>
    <w:rsid w:val="008F2ED8"/>
    <w:rsid w:val="008F3179"/>
    <w:rsid w:val="008F32DF"/>
    <w:rsid w:val="008F36D2"/>
    <w:rsid w:val="008F3B4F"/>
    <w:rsid w:val="008F3B8A"/>
    <w:rsid w:val="008F3BE5"/>
    <w:rsid w:val="008F3D05"/>
    <w:rsid w:val="008F3D44"/>
    <w:rsid w:val="008F3D89"/>
    <w:rsid w:val="008F4041"/>
    <w:rsid w:val="008F429E"/>
    <w:rsid w:val="008F43A1"/>
    <w:rsid w:val="008F45C4"/>
    <w:rsid w:val="008F466E"/>
    <w:rsid w:val="008F46AF"/>
    <w:rsid w:val="008F46E3"/>
    <w:rsid w:val="008F46F2"/>
    <w:rsid w:val="008F47D6"/>
    <w:rsid w:val="008F4807"/>
    <w:rsid w:val="008F4AC4"/>
    <w:rsid w:val="008F4D5C"/>
    <w:rsid w:val="008F50BD"/>
    <w:rsid w:val="008F51CB"/>
    <w:rsid w:val="008F5339"/>
    <w:rsid w:val="008F5DD7"/>
    <w:rsid w:val="008F60B2"/>
    <w:rsid w:val="008F63CC"/>
    <w:rsid w:val="008F6423"/>
    <w:rsid w:val="008F690C"/>
    <w:rsid w:val="008F6912"/>
    <w:rsid w:val="008F6FD5"/>
    <w:rsid w:val="008F72B8"/>
    <w:rsid w:val="008F762F"/>
    <w:rsid w:val="008F7EB3"/>
    <w:rsid w:val="008F7F66"/>
    <w:rsid w:val="008F7F8B"/>
    <w:rsid w:val="009001FC"/>
    <w:rsid w:val="00900331"/>
    <w:rsid w:val="00900391"/>
    <w:rsid w:val="009003B2"/>
    <w:rsid w:val="0090064E"/>
    <w:rsid w:val="009006BF"/>
    <w:rsid w:val="00900A0E"/>
    <w:rsid w:val="00900BDB"/>
    <w:rsid w:val="00900D65"/>
    <w:rsid w:val="00901109"/>
    <w:rsid w:val="009011F0"/>
    <w:rsid w:val="00901237"/>
    <w:rsid w:val="0090145A"/>
    <w:rsid w:val="00901683"/>
    <w:rsid w:val="00901B18"/>
    <w:rsid w:val="00901B88"/>
    <w:rsid w:val="00901F91"/>
    <w:rsid w:val="0090214F"/>
    <w:rsid w:val="0090232C"/>
    <w:rsid w:val="009025A4"/>
    <w:rsid w:val="0090278A"/>
    <w:rsid w:val="0090283B"/>
    <w:rsid w:val="0090283F"/>
    <w:rsid w:val="009028DD"/>
    <w:rsid w:val="00902CFA"/>
    <w:rsid w:val="00902D09"/>
    <w:rsid w:val="00902D0E"/>
    <w:rsid w:val="00903951"/>
    <w:rsid w:val="0090397B"/>
    <w:rsid w:val="00903B11"/>
    <w:rsid w:val="00903C46"/>
    <w:rsid w:val="00904078"/>
    <w:rsid w:val="009040A4"/>
    <w:rsid w:val="009045B8"/>
    <w:rsid w:val="009046EC"/>
    <w:rsid w:val="00904FC7"/>
    <w:rsid w:val="0090516D"/>
    <w:rsid w:val="0090517F"/>
    <w:rsid w:val="00905207"/>
    <w:rsid w:val="00905299"/>
    <w:rsid w:val="009052A9"/>
    <w:rsid w:val="0090540A"/>
    <w:rsid w:val="009056D4"/>
    <w:rsid w:val="009059AB"/>
    <w:rsid w:val="00905B0E"/>
    <w:rsid w:val="00905BB5"/>
    <w:rsid w:val="00905E6B"/>
    <w:rsid w:val="00905F08"/>
    <w:rsid w:val="00905FC4"/>
    <w:rsid w:val="0090604D"/>
    <w:rsid w:val="009062ED"/>
    <w:rsid w:val="00906388"/>
    <w:rsid w:val="0090673B"/>
    <w:rsid w:val="00906AF0"/>
    <w:rsid w:val="00906B76"/>
    <w:rsid w:val="00906BF6"/>
    <w:rsid w:val="00906CC2"/>
    <w:rsid w:val="00906EEB"/>
    <w:rsid w:val="009070A1"/>
    <w:rsid w:val="00907181"/>
    <w:rsid w:val="0090725B"/>
    <w:rsid w:val="00907272"/>
    <w:rsid w:val="00907817"/>
    <w:rsid w:val="00907829"/>
    <w:rsid w:val="00907AEE"/>
    <w:rsid w:val="00907D1E"/>
    <w:rsid w:val="00907F9D"/>
    <w:rsid w:val="009100F9"/>
    <w:rsid w:val="00910603"/>
    <w:rsid w:val="00910655"/>
    <w:rsid w:val="009106F5"/>
    <w:rsid w:val="00910C01"/>
    <w:rsid w:val="00910C18"/>
    <w:rsid w:val="00910EE3"/>
    <w:rsid w:val="00910F99"/>
    <w:rsid w:val="00911011"/>
    <w:rsid w:val="00911175"/>
    <w:rsid w:val="009113E0"/>
    <w:rsid w:val="00911453"/>
    <w:rsid w:val="00911571"/>
    <w:rsid w:val="009118E8"/>
    <w:rsid w:val="00911A0C"/>
    <w:rsid w:val="00911BE3"/>
    <w:rsid w:val="00911C6B"/>
    <w:rsid w:val="00911D37"/>
    <w:rsid w:val="00911DE6"/>
    <w:rsid w:val="00912168"/>
    <w:rsid w:val="00912215"/>
    <w:rsid w:val="009125D0"/>
    <w:rsid w:val="00912A0D"/>
    <w:rsid w:val="00912C27"/>
    <w:rsid w:val="00913037"/>
    <w:rsid w:val="00913145"/>
    <w:rsid w:val="009135A1"/>
    <w:rsid w:val="00913777"/>
    <w:rsid w:val="009139E8"/>
    <w:rsid w:val="00913AD6"/>
    <w:rsid w:val="00913C8E"/>
    <w:rsid w:val="00913E36"/>
    <w:rsid w:val="0091410B"/>
    <w:rsid w:val="009141C8"/>
    <w:rsid w:val="00914351"/>
    <w:rsid w:val="00914608"/>
    <w:rsid w:val="009148F4"/>
    <w:rsid w:val="00914A69"/>
    <w:rsid w:val="00914C58"/>
    <w:rsid w:val="00914F27"/>
    <w:rsid w:val="009155D2"/>
    <w:rsid w:val="009158B6"/>
    <w:rsid w:val="00915AE3"/>
    <w:rsid w:val="00915C7B"/>
    <w:rsid w:val="00915CCB"/>
    <w:rsid w:val="009161A4"/>
    <w:rsid w:val="009163E0"/>
    <w:rsid w:val="0091659A"/>
    <w:rsid w:val="009166EA"/>
    <w:rsid w:val="009167CB"/>
    <w:rsid w:val="009167E7"/>
    <w:rsid w:val="00916852"/>
    <w:rsid w:val="00916881"/>
    <w:rsid w:val="00916956"/>
    <w:rsid w:val="009169BB"/>
    <w:rsid w:val="009169CB"/>
    <w:rsid w:val="009169E3"/>
    <w:rsid w:val="00916A15"/>
    <w:rsid w:val="00916B39"/>
    <w:rsid w:val="00916B67"/>
    <w:rsid w:val="00916DD3"/>
    <w:rsid w:val="00916ED5"/>
    <w:rsid w:val="00916F02"/>
    <w:rsid w:val="00916FB3"/>
    <w:rsid w:val="009171A8"/>
    <w:rsid w:val="00917597"/>
    <w:rsid w:val="009178D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4C3"/>
    <w:rsid w:val="009225D4"/>
    <w:rsid w:val="009228F4"/>
    <w:rsid w:val="00922B21"/>
    <w:rsid w:val="00922C75"/>
    <w:rsid w:val="0092306E"/>
    <w:rsid w:val="009230B6"/>
    <w:rsid w:val="0092314A"/>
    <w:rsid w:val="00923384"/>
    <w:rsid w:val="009234BF"/>
    <w:rsid w:val="0092372C"/>
    <w:rsid w:val="009237D5"/>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9D"/>
    <w:rsid w:val="009269B2"/>
    <w:rsid w:val="00926A47"/>
    <w:rsid w:val="00926D94"/>
    <w:rsid w:val="0092707A"/>
    <w:rsid w:val="009271F9"/>
    <w:rsid w:val="00927546"/>
    <w:rsid w:val="009278E6"/>
    <w:rsid w:val="00927916"/>
    <w:rsid w:val="009279BB"/>
    <w:rsid w:val="009301E7"/>
    <w:rsid w:val="009306D0"/>
    <w:rsid w:val="00930726"/>
    <w:rsid w:val="00930885"/>
    <w:rsid w:val="00930C6F"/>
    <w:rsid w:val="00930CEC"/>
    <w:rsid w:val="0093113B"/>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6B9"/>
    <w:rsid w:val="00932ED8"/>
    <w:rsid w:val="0093302E"/>
    <w:rsid w:val="0093307B"/>
    <w:rsid w:val="00933580"/>
    <w:rsid w:val="009337B8"/>
    <w:rsid w:val="00933874"/>
    <w:rsid w:val="00933988"/>
    <w:rsid w:val="00933A60"/>
    <w:rsid w:val="00933B75"/>
    <w:rsid w:val="00933BC2"/>
    <w:rsid w:val="00933BE4"/>
    <w:rsid w:val="00934078"/>
    <w:rsid w:val="0093409F"/>
    <w:rsid w:val="00934197"/>
    <w:rsid w:val="00934403"/>
    <w:rsid w:val="00934542"/>
    <w:rsid w:val="00934701"/>
    <w:rsid w:val="00934772"/>
    <w:rsid w:val="00934BAC"/>
    <w:rsid w:val="00934D59"/>
    <w:rsid w:val="00935223"/>
    <w:rsid w:val="009355B2"/>
    <w:rsid w:val="009355F9"/>
    <w:rsid w:val="00935911"/>
    <w:rsid w:val="00935AEB"/>
    <w:rsid w:val="00935B10"/>
    <w:rsid w:val="00935B65"/>
    <w:rsid w:val="00935BC9"/>
    <w:rsid w:val="009361C2"/>
    <w:rsid w:val="00936348"/>
    <w:rsid w:val="0093634E"/>
    <w:rsid w:val="00936520"/>
    <w:rsid w:val="00936750"/>
    <w:rsid w:val="00936944"/>
    <w:rsid w:val="00936BAC"/>
    <w:rsid w:val="00936F40"/>
    <w:rsid w:val="00937416"/>
    <w:rsid w:val="00937423"/>
    <w:rsid w:val="0093758C"/>
    <w:rsid w:val="00937799"/>
    <w:rsid w:val="00937AE9"/>
    <w:rsid w:val="00937DC8"/>
    <w:rsid w:val="0093C9B4"/>
    <w:rsid w:val="00940105"/>
    <w:rsid w:val="00940709"/>
    <w:rsid w:val="00940759"/>
    <w:rsid w:val="00940994"/>
    <w:rsid w:val="00940B6F"/>
    <w:rsid w:val="00940CFB"/>
    <w:rsid w:val="00940D81"/>
    <w:rsid w:val="00940EC0"/>
    <w:rsid w:val="00940ECB"/>
    <w:rsid w:val="00941221"/>
    <w:rsid w:val="00941274"/>
    <w:rsid w:val="00941289"/>
    <w:rsid w:val="00941C7E"/>
    <w:rsid w:val="00941D63"/>
    <w:rsid w:val="00941D6F"/>
    <w:rsid w:val="00941E80"/>
    <w:rsid w:val="00941E86"/>
    <w:rsid w:val="00941F37"/>
    <w:rsid w:val="00941FC2"/>
    <w:rsid w:val="00942053"/>
    <w:rsid w:val="0094213E"/>
    <w:rsid w:val="0094224D"/>
    <w:rsid w:val="00942419"/>
    <w:rsid w:val="009427C5"/>
    <w:rsid w:val="009428DE"/>
    <w:rsid w:val="00942963"/>
    <w:rsid w:val="0094297A"/>
    <w:rsid w:val="00942FB9"/>
    <w:rsid w:val="0094325C"/>
    <w:rsid w:val="00943431"/>
    <w:rsid w:val="009434D6"/>
    <w:rsid w:val="00943524"/>
    <w:rsid w:val="0094360C"/>
    <w:rsid w:val="0094380C"/>
    <w:rsid w:val="009438D4"/>
    <w:rsid w:val="00943B0C"/>
    <w:rsid w:val="00943D89"/>
    <w:rsid w:val="0094418A"/>
    <w:rsid w:val="00944194"/>
    <w:rsid w:val="0094425D"/>
    <w:rsid w:val="009442C6"/>
    <w:rsid w:val="009444BB"/>
    <w:rsid w:val="00944672"/>
    <w:rsid w:val="009446F5"/>
    <w:rsid w:val="009447E6"/>
    <w:rsid w:val="00944BD9"/>
    <w:rsid w:val="00944BF0"/>
    <w:rsid w:val="00944D9E"/>
    <w:rsid w:val="0094518A"/>
    <w:rsid w:val="009451DB"/>
    <w:rsid w:val="00945207"/>
    <w:rsid w:val="00945235"/>
    <w:rsid w:val="00945300"/>
    <w:rsid w:val="00945641"/>
    <w:rsid w:val="009456D8"/>
    <w:rsid w:val="00945868"/>
    <w:rsid w:val="00945A00"/>
    <w:rsid w:val="00945BC0"/>
    <w:rsid w:val="0094658E"/>
    <w:rsid w:val="0094661F"/>
    <w:rsid w:val="00946862"/>
    <w:rsid w:val="009468C0"/>
    <w:rsid w:val="009468C2"/>
    <w:rsid w:val="00946ADC"/>
    <w:rsid w:val="00946DD3"/>
    <w:rsid w:val="00946F26"/>
    <w:rsid w:val="0094700E"/>
    <w:rsid w:val="0094716B"/>
    <w:rsid w:val="0094778A"/>
    <w:rsid w:val="009478E9"/>
    <w:rsid w:val="00947DA7"/>
    <w:rsid w:val="00947E32"/>
    <w:rsid w:val="00950068"/>
    <w:rsid w:val="00950148"/>
    <w:rsid w:val="0095016A"/>
    <w:rsid w:val="0095021B"/>
    <w:rsid w:val="00950655"/>
    <w:rsid w:val="00950B33"/>
    <w:rsid w:val="00950EB6"/>
    <w:rsid w:val="0095180F"/>
    <w:rsid w:val="009519E0"/>
    <w:rsid w:val="009519FB"/>
    <w:rsid w:val="00951A39"/>
    <w:rsid w:val="00951A65"/>
    <w:rsid w:val="00951BA0"/>
    <w:rsid w:val="00951C91"/>
    <w:rsid w:val="00951D57"/>
    <w:rsid w:val="00951F4B"/>
    <w:rsid w:val="00951F72"/>
    <w:rsid w:val="0095215E"/>
    <w:rsid w:val="009521B7"/>
    <w:rsid w:val="00952405"/>
    <w:rsid w:val="009524AF"/>
    <w:rsid w:val="00952559"/>
    <w:rsid w:val="00952628"/>
    <w:rsid w:val="00952982"/>
    <w:rsid w:val="009529A9"/>
    <w:rsid w:val="00952A13"/>
    <w:rsid w:val="00952E9C"/>
    <w:rsid w:val="00953014"/>
    <w:rsid w:val="009530B0"/>
    <w:rsid w:val="009532CC"/>
    <w:rsid w:val="00953338"/>
    <w:rsid w:val="00953678"/>
    <w:rsid w:val="009539E9"/>
    <w:rsid w:val="00953C3F"/>
    <w:rsid w:val="009540FF"/>
    <w:rsid w:val="00954247"/>
    <w:rsid w:val="00954294"/>
    <w:rsid w:val="00954554"/>
    <w:rsid w:val="009545D0"/>
    <w:rsid w:val="009546F9"/>
    <w:rsid w:val="0095489A"/>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8B"/>
    <w:rsid w:val="009570DB"/>
    <w:rsid w:val="00957158"/>
    <w:rsid w:val="0095745E"/>
    <w:rsid w:val="0095749A"/>
    <w:rsid w:val="0095762F"/>
    <w:rsid w:val="00957775"/>
    <w:rsid w:val="009577F9"/>
    <w:rsid w:val="0095782C"/>
    <w:rsid w:val="00957A6A"/>
    <w:rsid w:val="00957C3B"/>
    <w:rsid w:val="00957E2C"/>
    <w:rsid w:val="00957F1D"/>
    <w:rsid w:val="00957F72"/>
    <w:rsid w:val="009602A4"/>
    <w:rsid w:val="009602DE"/>
    <w:rsid w:val="009605CD"/>
    <w:rsid w:val="0096061F"/>
    <w:rsid w:val="0096068E"/>
    <w:rsid w:val="00960E1F"/>
    <w:rsid w:val="009610CA"/>
    <w:rsid w:val="009610EA"/>
    <w:rsid w:val="0096135B"/>
    <w:rsid w:val="0096137B"/>
    <w:rsid w:val="009617EF"/>
    <w:rsid w:val="00961961"/>
    <w:rsid w:val="00961B6A"/>
    <w:rsid w:val="00961D73"/>
    <w:rsid w:val="009621BB"/>
    <w:rsid w:val="009621E4"/>
    <w:rsid w:val="009622CF"/>
    <w:rsid w:val="0096236A"/>
    <w:rsid w:val="0096244A"/>
    <w:rsid w:val="00962894"/>
    <w:rsid w:val="00962918"/>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713"/>
    <w:rsid w:val="00965A7C"/>
    <w:rsid w:val="00966086"/>
    <w:rsid w:val="0096609C"/>
    <w:rsid w:val="00966230"/>
    <w:rsid w:val="0096699F"/>
    <w:rsid w:val="00966A00"/>
    <w:rsid w:val="00966B6B"/>
    <w:rsid w:val="00966C9B"/>
    <w:rsid w:val="00966E04"/>
    <w:rsid w:val="00966EB2"/>
    <w:rsid w:val="009670BA"/>
    <w:rsid w:val="00967195"/>
    <w:rsid w:val="009675D7"/>
    <w:rsid w:val="0096768E"/>
    <w:rsid w:val="009678F8"/>
    <w:rsid w:val="00967974"/>
    <w:rsid w:val="00967C4F"/>
    <w:rsid w:val="00967C58"/>
    <w:rsid w:val="00967D9D"/>
    <w:rsid w:val="00967FAE"/>
    <w:rsid w:val="00967FE1"/>
    <w:rsid w:val="009700F6"/>
    <w:rsid w:val="009705A6"/>
    <w:rsid w:val="00970A76"/>
    <w:rsid w:val="00970B7B"/>
    <w:rsid w:val="00970B91"/>
    <w:rsid w:val="00970C46"/>
    <w:rsid w:val="00970CB4"/>
    <w:rsid w:val="00970ED2"/>
    <w:rsid w:val="00971036"/>
    <w:rsid w:val="00971083"/>
    <w:rsid w:val="009710AC"/>
    <w:rsid w:val="009712C6"/>
    <w:rsid w:val="009712D0"/>
    <w:rsid w:val="00971442"/>
    <w:rsid w:val="0097180C"/>
    <w:rsid w:val="00971B17"/>
    <w:rsid w:val="00971BEA"/>
    <w:rsid w:val="00971C81"/>
    <w:rsid w:val="00971ED7"/>
    <w:rsid w:val="00972446"/>
    <w:rsid w:val="0097245A"/>
    <w:rsid w:val="009725F1"/>
    <w:rsid w:val="00972929"/>
    <w:rsid w:val="00972A73"/>
    <w:rsid w:val="00972F7D"/>
    <w:rsid w:val="0097308D"/>
    <w:rsid w:val="009735E4"/>
    <w:rsid w:val="009736F6"/>
    <w:rsid w:val="0097398B"/>
    <w:rsid w:val="00973C93"/>
    <w:rsid w:val="00973D09"/>
    <w:rsid w:val="00973DFA"/>
    <w:rsid w:val="00973FD5"/>
    <w:rsid w:val="009741C8"/>
    <w:rsid w:val="00974585"/>
    <w:rsid w:val="00974BE9"/>
    <w:rsid w:val="00974C41"/>
    <w:rsid w:val="00974E50"/>
    <w:rsid w:val="00975200"/>
    <w:rsid w:val="0097529D"/>
    <w:rsid w:val="00975344"/>
    <w:rsid w:val="0097579A"/>
    <w:rsid w:val="00975EA9"/>
    <w:rsid w:val="009764AC"/>
    <w:rsid w:val="00976725"/>
    <w:rsid w:val="00976759"/>
    <w:rsid w:val="00976914"/>
    <w:rsid w:val="0097698C"/>
    <w:rsid w:val="009769B7"/>
    <w:rsid w:val="00976C21"/>
    <w:rsid w:val="009770B2"/>
    <w:rsid w:val="009770DA"/>
    <w:rsid w:val="00977226"/>
    <w:rsid w:val="009776D0"/>
    <w:rsid w:val="009778BF"/>
    <w:rsid w:val="00977A55"/>
    <w:rsid w:val="00977E2F"/>
    <w:rsid w:val="00977EC0"/>
    <w:rsid w:val="009802E9"/>
    <w:rsid w:val="0098054A"/>
    <w:rsid w:val="009805E4"/>
    <w:rsid w:val="009806BD"/>
    <w:rsid w:val="00980CB0"/>
    <w:rsid w:val="00981193"/>
    <w:rsid w:val="009811CE"/>
    <w:rsid w:val="0098135D"/>
    <w:rsid w:val="0098140B"/>
    <w:rsid w:val="009815A7"/>
    <w:rsid w:val="00981655"/>
    <w:rsid w:val="009817DA"/>
    <w:rsid w:val="00981AE0"/>
    <w:rsid w:val="00981B79"/>
    <w:rsid w:val="0098204F"/>
    <w:rsid w:val="009820F6"/>
    <w:rsid w:val="00982B39"/>
    <w:rsid w:val="00983000"/>
    <w:rsid w:val="00983075"/>
    <w:rsid w:val="0098351A"/>
    <w:rsid w:val="00983688"/>
    <w:rsid w:val="009837A3"/>
    <w:rsid w:val="009837FD"/>
    <w:rsid w:val="009838CA"/>
    <w:rsid w:val="00983B61"/>
    <w:rsid w:val="00983BAD"/>
    <w:rsid w:val="00983D61"/>
    <w:rsid w:val="00984168"/>
    <w:rsid w:val="00984249"/>
    <w:rsid w:val="009842E6"/>
    <w:rsid w:val="00984752"/>
    <w:rsid w:val="00984878"/>
    <w:rsid w:val="00984A26"/>
    <w:rsid w:val="009852AC"/>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E26"/>
    <w:rsid w:val="00986F2A"/>
    <w:rsid w:val="00986F61"/>
    <w:rsid w:val="00987246"/>
    <w:rsid w:val="0098730E"/>
    <w:rsid w:val="0098787F"/>
    <w:rsid w:val="009879B0"/>
    <w:rsid w:val="009879F3"/>
    <w:rsid w:val="00987AD7"/>
    <w:rsid w:val="00987ADF"/>
    <w:rsid w:val="00987BD7"/>
    <w:rsid w:val="00987D11"/>
    <w:rsid w:val="00987DB0"/>
    <w:rsid w:val="00987E2D"/>
    <w:rsid w:val="00987E5F"/>
    <w:rsid w:val="00987FDD"/>
    <w:rsid w:val="0099009E"/>
    <w:rsid w:val="0099048E"/>
    <w:rsid w:val="009906A6"/>
    <w:rsid w:val="009907FB"/>
    <w:rsid w:val="00990981"/>
    <w:rsid w:val="00990C3E"/>
    <w:rsid w:val="009912D3"/>
    <w:rsid w:val="009913B2"/>
    <w:rsid w:val="0099159A"/>
    <w:rsid w:val="009915E0"/>
    <w:rsid w:val="00991963"/>
    <w:rsid w:val="00991A7F"/>
    <w:rsid w:val="00991BF6"/>
    <w:rsid w:val="00991D63"/>
    <w:rsid w:val="00991EC8"/>
    <w:rsid w:val="00991F1A"/>
    <w:rsid w:val="00991FF9"/>
    <w:rsid w:val="009922FE"/>
    <w:rsid w:val="0099236B"/>
    <w:rsid w:val="00992486"/>
    <w:rsid w:val="009925D2"/>
    <w:rsid w:val="0099278E"/>
    <w:rsid w:val="0099279F"/>
    <w:rsid w:val="00992C72"/>
    <w:rsid w:val="00992CFA"/>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165"/>
    <w:rsid w:val="0099524D"/>
    <w:rsid w:val="0099528E"/>
    <w:rsid w:val="0099571F"/>
    <w:rsid w:val="009957C9"/>
    <w:rsid w:val="009959D5"/>
    <w:rsid w:val="00995CC2"/>
    <w:rsid w:val="00995E59"/>
    <w:rsid w:val="0099632A"/>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03"/>
    <w:rsid w:val="009A06A1"/>
    <w:rsid w:val="009A077C"/>
    <w:rsid w:val="009A0987"/>
    <w:rsid w:val="009A0AC6"/>
    <w:rsid w:val="009A0E78"/>
    <w:rsid w:val="009A0F8B"/>
    <w:rsid w:val="009A1064"/>
    <w:rsid w:val="009A1122"/>
    <w:rsid w:val="009A11F1"/>
    <w:rsid w:val="009A137E"/>
    <w:rsid w:val="009A19E3"/>
    <w:rsid w:val="009A1AC2"/>
    <w:rsid w:val="009A1B5B"/>
    <w:rsid w:val="009A1DA0"/>
    <w:rsid w:val="009A2233"/>
    <w:rsid w:val="009A27F6"/>
    <w:rsid w:val="009A284D"/>
    <w:rsid w:val="009A2CC2"/>
    <w:rsid w:val="009A2DBB"/>
    <w:rsid w:val="009A2E56"/>
    <w:rsid w:val="009A2EE5"/>
    <w:rsid w:val="009A2EE8"/>
    <w:rsid w:val="009A3221"/>
    <w:rsid w:val="009A35C0"/>
    <w:rsid w:val="009A39D7"/>
    <w:rsid w:val="009A3AB3"/>
    <w:rsid w:val="009A3C13"/>
    <w:rsid w:val="009A3D6E"/>
    <w:rsid w:val="009A3F95"/>
    <w:rsid w:val="009A4234"/>
    <w:rsid w:val="009A42F3"/>
    <w:rsid w:val="009A43E4"/>
    <w:rsid w:val="009A451C"/>
    <w:rsid w:val="009A4521"/>
    <w:rsid w:val="009A456C"/>
    <w:rsid w:val="009A469D"/>
    <w:rsid w:val="009A46BB"/>
    <w:rsid w:val="009A46CA"/>
    <w:rsid w:val="009A4A36"/>
    <w:rsid w:val="009A4B44"/>
    <w:rsid w:val="009A4F4B"/>
    <w:rsid w:val="009A4F5E"/>
    <w:rsid w:val="009A4F7C"/>
    <w:rsid w:val="009A4FDD"/>
    <w:rsid w:val="009A518C"/>
    <w:rsid w:val="009A555C"/>
    <w:rsid w:val="009A5595"/>
    <w:rsid w:val="009A55C0"/>
    <w:rsid w:val="009A59A6"/>
    <w:rsid w:val="009A5A4E"/>
    <w:rsid w:val="009A5A97"/>
    <w:rsid w:val="009A5AA1"/>
    <w:rsid w:val="009A5B28"/>
    <w:rsid w:val="009A5BEF"/>
    <w:rsid w:val="009A5C15"/>
    <w:rsid w:val="009A5CE8"/>
    <w:rsid w:val="009A6105"/>
    <w:rsid w:val="009A623B"/>
    <w:rsid w:val="009A63F6"/>
    <w:rsid w:val="009A64AD"/>
    <w:rsid w:val="009A68BF"/>
    <w:rsid w:val="009A68C4"/>
    <w:rsid w:val="009A6982"/>
    <w:rsid w:val="009A6DA1"/>
    <w:rsid w:val="009A72A4"/>
    <w:rsid w:val="009A736E"/>
    <w:rsid w:val="009A7A53"/>
    <w:rsid w:val="009A7B17"/>
    <w:rsid w:val="009B0002"/>
    <w:rsid w:val="009B0354"/>
    <w:rsid w:val="009B03DB"/>
    <w:rsid w:val="009B051F"/>
    <w:rsid w:val="009B071D"/>
    <w:rsid w:val="009B0F54"/>
    <w:rsid w:val="009B0F71"/>
    <w:rsid w:val="009B1928"/>
    <w:rsid w:val="009B1B8C"/>
    <w:rsid w:val="009B1BEB"/>
    <w:rsid w:val="009B1E1D"/>
    <w:rsid w:val="009B1F75"/>
    <w:rsid w:val="009B1FAA"/>
    <w:rsid w:val="009B23F7"/>
    <w:rsid w:val="009B2679"/>
    <w:rsid w:val="009B28FD"/>
    <w:rsid w:val="009B2BE3"/>
    <w:rsid w:val="009B2FD8"/>
    <w:rsid w:val="009B303E"/>
    <w:rsid w:val="009B3346"/>
    <w:rsid w:val="009B35F5"/>
    <w:rsid w:val="009B36E2"/>
    <w:rsid w:val="009B374A"/>
    <w:rsid w:val="009B37DF"/>
    <w:rsid w:val="009B3942"/>
    <w:rsid w:val="009B395F"/>
    <w:rsid w:val="009B3A2A"/>
    <w:rsid w:val="009B3A86"/>
    <w:rsid w:val="009B3CA8"/>
    <w:rsid w:val="009B3CC1"/>
    <w:rsid w:val="009B3D10"/>
    <w:rsid w:val="009B3D93"/>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6F3"/>
    <w:rsid w:val="009B59D2"/>
    <w:rsid w:val="009B5CAF"/>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89C"/>
    <w:rsid w:val="009B7AD1"/>
    <w:rsid w:val="009C0137"/>
    <w:rsid w:val="009C02E7"/>
    <w:rsid w:val="009C068E"/>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B4A"/>
    <w:rsid w:val="009C3C16"/>
    <w:rsid w:val="009C3C93"/>
    <w:rsid w:val="009C3DF6"/>
    <w:rsid w:val="009C4088"/>
    <w:rsid w:val="009C40F8"/>
    <w:rsid w:val="009C4550"/>
    <w:rsid w:val="009C4AFB"/>
    <w:rsid w:val="009C4B7F"/>
    <w:rsid w:val="009C52A6"/>
    <w:rsid w:val="009C54A8"/>
    <w:rsid w:val="009C55F8"/>
    <w:rsid w:val="009C56A4"/>
    <w:rsid w:val="009C5794"/>
    <w:rsid w:val="009C5893"/>
    <w:rsid w:val="009C5995"/>
    <w:rsid w:val="009C5DD6"/>
    <w:rsid w:val="009C5EFE"/>
    <w:rsid w:val="009C60D3"/>
    <w:rsid w:val="009C6119"/>
    <w:rsid w:val="009C6161"/>
    <w:rsid w:val="009C64C4"/>
    <w:rsid w:val="009C696F"/>
    <w:rsid w:val="009C6B26"/>
    <w:rsid w:val="009C6BB0"/>
    <w:rsid w:val="009C6C0E"/>
    <w:rsid w:val="009C6E10"/>
    <w:rsid w:val="009C74C9"/>
    <w:rsid w:val="009C75AA"/>
    <w:rsid w:val="009C75C0"/>
    <w:rsid w:val="009C7B18"/>
    <w:rsid w:val="009C7C72"/>
    <w:rsid w:val="009C7E40"/>
    <w:rsid w:val="009D0554"/>
    <w:rsid w:val="009D0B0B"/>
    <w:rsid w:val="009D0B4F"/>
    <w:rsid w:val="009D0C0E"/>
    <w:rsid w:val="009D0D54"/>
    <w:rsid w:val="009D1028"/>
    <w:rsid w:val="009D141F"/>
    <w:rsid w:val="009D15AF"/>
    <w:rsid w:val="009D160A"/>
    <w:rsid w:val="009D1798"/>
    <w:rsid w:val="009D1906"/>
    <w:rsid w:val="009D1B31"/>
    <w:rsid w:val="009D1D37"/>
    <w:rsid w:val="009D1DD6"/>
    <w:rsid w:val="009D1FDB"/>
    <w:rsid w:val="009D1FED"/>
    <w:rsid w:val="009D214C"/>
    <w:rsid w:val="009D2277"/>
    <w:rsid w:val="009D2332"/>
    <w:rsid w:val="009D2334"/>
    <w:rsid w:val="009D2393"/>
    <w:rsid w:val="009D23AA"/>
    <w:rsid w:val="009D26BA"/>
    <w:rsid w:val="009D2A70"/>
    <w:rsid w:val="009D2B03"/>
    <w:rsid w:val="009D2DBC"/>
    <w:rsid w:val="009D2DEF"/>
    <w:rsid w:val="009D320C"/>
    <w:rsid w:val="009D34FD"/>
    <w:rsid w:val="009D3569"/>
    <w:rsid w:val="009D38F8"/>
    <w:rsid w:val="009D398D"/>
    <w:rsid w:val="009D3A5A"/>
    <w:rsid w:val="009D3E70"/>
    <w:rsid w:val="009D3EFF"/>
    <w:rsid w:val="009D406A"/>
    <w:rsid w:val="009D45AA"/>
    <w:rsid w:val="009D4711"/>
    <w:rsid w:val="009D4A61"/>
    <w:rsid w:val="009D506A"/>
    <w:rsid w:val="009D53E2"/>
    <w:rsid w:val="009D5A4F"/>
    <w:rsid w:val="009D5D7B"/>
    <w:rsid w:val="009D5DF5"/>
    <w:rsid w:val="009D5F38"/>
    <w:rsid w:val="009D5FB3"/>
    <w:rsid w:val="009D6099"/>
    <w:rsid w:val="009D61C1"/>
    <w:rsid w:val="009D644F"/>
    <w:rsid w:val="009D64B2"/>
    <w:rsid w:val="009D64BD"/>
    <w:rsid w:val="009D68A3"/>
    <w:rsid w:val="009D68BB"/>
    <w:rsid w:val="009D71FE"/>
    <w:rsid w:val="009D72E0"/>
    <w:rsid w:val="009D73A7"/>
    <w:rsid w:val="009D74D3"/>
    <w:rsid w:val="009D7521"/>
    <w:rsid w:val="009D788C"/>
    <w:rsid w:val="009D7D8C"/>
    <w:rsid w:val="009D7E4A"/>
    <w:rsid w:val="009D7E8E"/>
    <w:rsid w:val="009D7F38"/>
    <w:rsid w:val="009E0529"/>
    <w:rsid w:val="009E0602"/>
    <w:rsid w:val="009E065D"/>
    <w:rsid w:val="009E0B6F"/>
    <w:rsid w:val="009E0C7F"/>
    <w:rsid w:val="009E0D61"/>
    <w:rsid w:val="009E0F3C"/>
    <w:rsid w:val="009E10BC"/>
    <w:rsid w:val="009E116F"/>
    <w:rsid w:val="009E1170"/>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BEC"/>
    <w:rsid w:val="009E3CC5"/>
    <w:rsid w:val="009E412D"/>
    <w:rsid w:val="009E4191"/>
    <w:rsid w:val="009E4304"/>
    <w:rsid w:val="009E4AF1"/>
    <w:rsid w:val="009E4CF7"/>
    <w:rsid w:val="009E4FD2"/>
    <w:rsid w:val="009E5040"/>
    <w:rsid w:val="009E50EB"/>
    <w:rsid w:val="009E5373"/>
    <w:rsid w:val="009E578A"/>
    <w:rsid w:val="009E5977"/>
    <w:rsid w:val="009E5CB2"/>
    <w:rsid w:val="009E5EA5"/>
    <w:rsid w:val="009E5F51"/>
    <w:rsid w:val="009E6280"/>
    <w:rsid w:val="009E64C0"/>
    <w:rsid w:val="009E66CC"/>
    <w:rsid w:val="009E6859"/>
    <w:rsid w:val="009E6C87"/>
    <w:rsid w:val="009E6D2A"/>
    <w:rsid w:val="009E6EF0"/>
    <w:rsid w:val="009E7048"/>
    <w:rsid w:val="009E7143"/>
    <w:rsid w:val="009E724C"/>
    <w:rsid w:val="009E7731"/>
    <w:rsid w:val="009E7D74"/>
    <w:rsid w:val="009E7E49"/>
    <w:rsid w:val="009E7E4E"/>
    <w:rsid w:val="009E7F6F"/>
    <w:rsid w:val="009ECC2C"/>
    <w:rsid w:val="009F00FA"/>
    <w:rsid w:val="009F018A"/>
    <w:rsid w:val="009F0502"/>
    <w:rsid w:val="009F05D3"/>
    <w:rsid w:val="009F05EC"/>
    <w:rsid w:val="009F0978"/>
    <w:rsid w:val="009F0A54"/>
    <w:rsid w:val="009F0C2D"/>
    <w:rsid w:val="009F0D72"/>
    <w:rsid w:val="009F0E16"/>
    <w:rsid w:val="009F0EF7"/>
    <w:rsid w:val="009F1495"/>
    <w:rsid w:val="009F1500"/>
    <w:rsid w:val="009F1A6D"/>
    <w:rsid w:val="009F1E74"/>
    <w:rsid w:val="009F235D"/>
    <w:rsid w:val="009F2365"/>
    <w:rsid w:val="009F24B9"/>
    <w:rsid w:val="009F2561"/>
    <w:rsid w:val="009F2608"/>
    <w:rsid w:val="009F2654"/>
    <w:rsid w:val="009F29BF"/>
    <w:rsid w:val="009F2BD6"/>
    <w:rsid w:val="009F2CF5"/>
    <w:rsid w:val="009F3228"/>
    <w:rsid w:val="009F3397"/>
    <w:rsid w:val="009F3427"/>
    <w:rsid w:val="009F378D"/>
    <w:rsid w:val="009F3945"/>
    <w:rsid w:val="009F3A30"/>
    <w:rsid w:val="009F3A6C"/>
    <w:rsid w:val="009F3ADC"/>
    <w:rsid w:val="009F3B27"/>
    <w:rsid w:val="009F3BEF"/>
    <w:rsid w:val="009F3C0E"/>
    <w:rsid w:val="009F3C70"/>
    <w:rsid w:val="009F3C9E"/>
    <w:rsid w:val="009F4021"/>
    <w:rsid w:val="009F40E1"/>
    <w:rsid w:val="009F44A6"/>
    <w:rsid w:val="009F456C"/>
    <w:rsid w:val="009F4814"/>
    <w:rsid w:val="009F4C03"/>
    <w:rsid w:val="009F4C87"/>
    <w:rsid w:val="009F5222"/>
    <w:rsid w:val="009F5892"/>
    <w:rsid w:val="009F5D97"/>
    <w:rsid w:val="009F66D6"/>
    <w:rsid w:val="009F66F5"/>
    <w:rsid w:val="009F68C1"/>
    <w:rsid w:val="009F68E4"/>
    <w:rsid w:val="009F6924"/>
    <w:rsid w:val="009F6A73"/>
    <w:rsid w:val="009F6BD8"/>
    <w:rsid w:val="009F6C27"/>
    <w:rsid w:val="009F7122"/>
    <w:rsid w:val="009F724F"/>
    <w:rsid w:val="009F776D"/>
    <w:rsid w:val="009F782D"/>
    <w:rsid w:val="009F794E"/>
    <w:rsid w:val="009F7965"/>
    <w:rsid w:val="009F7E4E"/>
    <w:rsid w:val="009F7FCF"/>
    <w:rsid w:val="00A0005B"/>
    <w:rsid w:val="00A000CA"/>
    <w:rsid w:val="00A00142"/>
    <w:rsid w:val="00A0032F"/>
    <w:rsid w:val="00A00358"/>
    <w:rsid w:val="00A0041C"/>
    <w:rsid w:val="00A005F8"/>
    <w:rsid w:val="00A006D5"/>
    <w:rsid w:val="00A0073B"/>
    <w:rsid w:val="00A00AC4"/>
    <w:rsid w:val="00A00B10"/>
    <w:rsid w:val="00A00B26"/>
    <w:rsid w:val="00A00ED0"/>
    <w:rsid w:val="00A0110F"/>
    <w:rsid w:val="00A01243"/>
    <w:rsid w:val="00A0149E"/>
    <w:rsid w:val="00A01665"/>
    <w:rsid w:val="00A016E0"/>
    <w:rsid w:val="00A016F7"/>
    <w:rsid w:val="00A01783"/>
    <w:rsid w:val="00A019DA"/>
    <w:rsid w:val="00A019E6"/>
    <w:rsid w:val="00A02046"/>
    <w:rsid w:val="00A020BB"/>
    <w:rsid w:val="00A0214D"/>
    <w:rsid w:val="00A0222C"/>
    <w:rsid w:val="00A023DC"/>
    <w:rsid w:val="00A023E5"/>
    <w:rsid w:val="00A028B4"/>
    <w:rsid w:val="00A028E4"/>
    <w:rsid w:val="00A02A5A"/>
    <w:rsid w:val="00A02DAB"/>
    <w:rsid w:val="00A02E1B"/>
    <w:rsid w:val="00A02FF4"/>
    <w:rsid w:val="00A03017"/>
    <w:rsid w:val="00A03158"/>
    <w:rsid w:val="00A0375C"/>
    <w:rsid w:val="00A038DB"/>
    <w:rsid w:val="00A038FE"/>
    <w:rsid w:val="00A03A69"/>
    <w:rsid w:val="00A03F30"/>
    <w:rsid w:val="00A04098"/>
    <w:rsid w:val="00A041F7"/>
    <w:rsid w:val="00A0422F"/>
    <w:rsid w:val="00A04234"/>
    <w:rsid w:val="00A0426A"/>
    <w:rsid w:val="00A0426C"/>
    <w:rsid w:val="00A043C6"/>
    <w:rsid w:val="00A04434"/>
    <w:rsid w:val="00A04552"/>
    <w:rsid w:val="00A048A1"/>
    <w:rsid w:val="00A04962"/>
    <w:rsid w:val="00A04B34"/>
    <w:rsid w:val="00A0519C"/>
    <w:rsid w:val="00A0574D"/>
    <w:rsid w:val="00A0579C"/>
    <w:rsid w:val="00A05B5A"/>
    <w:rsid w:val="00A05B5E"/>
    <w:rsid w:val="00A05C9C"/>
    <w:rsid w:val="00A05CF3"/>
    <w:rsid w:val="00A060D8"/>
    <w:rsid w:val="00A0613C"/>
    <w:rsid w:val="00A0632E"/>
    <w:rsid w:val="00A063F5"/>
    <w:rsid w:val="00A0669A"/>
    <w:rsid w:val="00A06983"/>
    <w:rsid w:val="00A07089"/>
    <w:rsid w:val="00A07172"/>
    <w:rsid w:val="00A0729F"/>
    <w:rsid w:val="00A073CC"/>
    <w:rsid w:val="00A075C0"/>
    <w:rsid w:val="00A07794"/>
    <w:rsid w:val="00A07843"/>
    <w:rsid w:val="00A07BDF"/>
    <w:rsid w:val="00A07FEE"/>
    <w:rsid w:val="00A10346"/>
    <w:rsid w:val="00A103F0"/>
    <w:rsid w:val="00A10615"/>
    <w:rsid w:val="00A1072D"/>
    <w:rsid w:val="00A107B9"/>
    <w:rsid w:val="00A107BB"/>
    <w:rsid w:val="00A10BFD"/>
    <w:rsid w:val="00A10D69"/>
    <w:rsid w:val="00A10DB8"/>
    <w:rsid w:val="00A110E9"/>
    <w:rsid w:val="00A11632"/>
    <w:rsid w:val="00A11701"/>
    <w:rsid w:val="00A1170F"/>
    <w:rsid w:val="00A1183E"/>
    <w:rsid w:val="00A1190B"/>
    <w:rsid w:val="00A11F45"/>
    <w:rsid w:val="00A11F9A"/>
    <w:rsid w:val="00A11FE9"/>
    <w:rsid w:val="00A12002"/>
    <w:rsid w:val="00A12036"/>
    <w:rsid w:val="00A1213D"/>
    <w:rsid w:val="00A12260"/>
    <w:rsid w:val="00A123FF"/>
    <w:rsid w:val="00A125B0"/>
    <w:rsid w:val="00A125E8"/>
    <w:rsid w:val="00A126B5"/>
    <w:rsid w:val="00A127CC"/>
    <w:rsid w:val="00A12B06"/>
    <w:rsid w:val="00A12C5E"/>
    <w:rsid w:val="00A12DB9"/>
    <w:rsid w:val="00A130FF"/>
    <w:rsid w:val="00A13204"/>
    <w:rsid w:val="00A13292"/>
    <w:rsid w:val="00A134DB"/>
    <w:rsid w:val="00A13505"/>
    <w:rsid w:val="00A1362F"/>
    <w:rsid w:val="00A137C5"/>
    <w:rsid w:val="00A13957"/>
    <w:rsid w:val="00A13CC8"/>
    <w:rsid w:val="00A13F8B"/>
    <w:rsid w:val="00A142C3"/>
    <w:rsid w:val="00A14529"/>
    <w:rsid w:val="00A14592"/>
    <w:rsid w:val="00A14CB9"/>
    <w:rsid w:val="00A14E31"/>
    <w:rsid w:val="00A1517B"/>
    <w:rsid w:val="00A1521C"/>
    <w:rsid w:val="00A1527F"/>
    <w:rsid w:val="00A154D6"/>
    <w:rsid w:val="00A155A9"/>
    <w:rsid w:val="00A15892"/>
    <w:rsid w:val="00A15931"/>
    <w:rsid w:val="00A16121"/>
    <w:rsid w:val="00A16154"/>
    <w:rsid w:val="00A1634E"/>
    <w:rsid w:val="00A16496"/>
    <w:rsid w:val="00A16541"/>
    <w:rsid w:val="00A1662C"/>
    <w:rsid w:val="00A168F8"/>
    <w:rsid w:val="00A169F8"/>
    <w:rsid w:val="00A16B02"/>
    <w:rsid w:val="00A16CB4"/>
    <w:rsid w:val="00A16D50"/>
    <w:rsid w:val="00A1701B"/>
    <w:rsid w:val="00A17304"/>
    <w:rsid w:val="00A17357"/>
    <w:rsid w:val="00A176C6"/>
    <w:rsid w:val="00A177F3"/>
    <w:rsid w:val="00A17C02"/>
    <w:rsid w:val="00A17DD2"/>
    <w:rsid w:val="00A17DF8"/>
    <w:rsid w:val="00A17DFD"/>
    <w:rsid w:val="00A202B9"/>
    <w:rsid w:val="00A2031C"/>
    <w:rsid w:val="00A20325"/>
    <w:rsid w:val="00A20327"/>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8B0"/>
    <w:rsid w:val="00A2298C"/>
    <w:rsid w:val="00A229B8"/>
    <w:rsid w:val="00A22A2B"/>
    <w:rsid w:val="00A22B1A"/>
    <w:rsid w:val="00A22B70"/>
    <w:rsid w:val="00A2311D"/>
    <w:rsid w:val="00A23258"/>
    <w:rsid w:val="00A23305"/>
    <w:rsid w:val="00A23808"/>
    <w:rsid w:val="00A2395E"/>
    <w:rsid w:val="00A23964"/>
    <w:rsid w:val="00A23B6D"/>
    <w:rsid w:val="00A23D94"/>
    <w:rsid w:val="00A23DD1"/>
    <w:rsid w:val="00A24455"/>
    <w:rsid w:val="00A24B74"/>
    <w:rsid w:val="00A24BFB"/>
    <w:rsid w:val="00A25130"/>
    <w:rsid w:val="00A25188"/>
    <w:rsid w:val="00A2532D"/>
    <w:rsid w:val="00A254C7"/>
    <w:rsid w:val="00A259A6"/>
    <w:rsid w:val="00A25A11"/>
    <w:rsid w:val="00A25D37"/>
    <w:rsid w:val="00A25F35"/>
    <w:rsid w:val="00A2662D"/>
    <w:rsid w:val="00A26918"/>
    <w:rsid w:val="00A26BA9"/>
    <w:rsid w:val="00A26BF5"/>
    <w:rsid w:val="00A27150"/>
    <w:rsid w:val="00A27203"/>
    <w:rsid w:val="00A2729D"/>
    <w:rsid w:val="00A27489"/>
    <w:rsid w:val="00A278FD"/>
    <w:rsid w:val="00A27D6D"/>
    <w:rsid w:val="00A27DB2"/>
    <w:rsid w:val="00A27E88"/>
    <w:rsid w:val="00A30001"/>
    <w:rsid w:val="00A301C2"/>
    <w:rsid w:val="00A30490"/>
    <w:rsid w:val="00A307B6"/>
    <w:rsid w:val="00A30816"/>
    <w:rsid w:val="00A30823"/>
    <w:rsid w:val="00A30DBA"/>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86D"/>
    <w:rsid w:val="00A32CAC"/>
    <w:rsid w:val="00A32D68"/>
    <w:rsid w:val="00A32DC0"/>
    <w:rsid w:val="00A32F27"/>
    <w:rsid w:val="00A3313C"/>
    <w:rsid w:val="00A33B78"/>
    <w:rsid w:val="00A3402E"/>
    <w:rsid w:val="00A3415D"/>
    <w:rsid w:val="00A34277"/>
    <w:rsid w:val="00A343EB"/>
    <w:rsid w:val="00A34A19"/>
    <w:rsid w:val="00A34DF4"/>
    <w:rsid w:val="00A350D8"/>
    <w:rsid w:val="00A3539F"/>
    <w:rsid w:val="00A3554F"/>
    <w:rsid w:val="00A3591A"/>
    <w:rsid w:val="00A35B5D"/>
    <w:rsid w:val="00A35B91"/>
    <w:rsid w:val="00A35FC5"/>
    <w:rsid w:val="00A36554"/>
    <w:rsid w:val="00A36574"/>
    <w:rsid w:val="00A36687"/>
    <w:rsid w:val="00A366CB"/>
    <w:rsid w:val="00A36B3E"/>
    <w:rsid w:val="00A36BF1"/>
    <w:rsid w:val="00A36F77"/>
    <w:rsid w:val="00A37503"/>
    <w:rsid w:val="00A376B9"/>
    <w:rsid w:val="00A37716"/>
    <w:rsid w:val="00A37893"/>
    <w:rsid w:val="00A379EF"/>
    <w:rsid w:val="00A37C7E"/>
    <w:rsid w:val="00A400DB"/>
    <w:rsid w:val="00A403F7"/>
    <w:rsid w:val="00A4057E"/>
    <w:rsid w:val="00A405D6"/>
    <w:rsid w:val="00A407D8"/>
    <w:rsid w:val="00A409EC"/>
    <w:rsid w:val="00A40F57"/>
    <w:rsid w:val="00A410DF"/>
    <w:rsid w:val="00A412C0"/>
    <w:rsid w:val="00A418F4"/>
    <w:rsid w:val="00A41DCA"/>
    <w:rsid w:val="00A42103"/>
    <w:rsid w:val="00A421A5"/>
    <w:rsid w:val="00A42281"/>
    <w:rsid w:val="00A42341"/>
    <w:rsid w:val="00A42597"/>
    <w:rsid w:val="00A429C5"/>
    <w:rsid w:val="00A42B1B"/>
    <w:rsid w:val="00A42CC9"/>
    <w:rsid w:val="00A42DAD"/>
    <w:rsid w:val="00A42EF2"/>
    <w:rsid w:val="00A430D0"/>
    <w:rsid w:val="00A432DA"/>
    <w:rsid w:val="00A432E4"/>
    <w:rsid w:val="00A437DD"/>
    <w:rsid w:val="00A43C72"/>
    <w:rsid w:val="00A43E1D"/>
    <w:rsid w:val="00A44010"/>
    <w:rsid w:val="00A44161"/>
    <w:rsid w:val="00A44219"/>
    <w:rsid w:val="00A443AD"/>
    <w:rsid w:val="00A443B1"/>
    <w:rsid w:val="00A443CE"/>
    <w:rsid w:val="00A44690"/>
    <w:rsid w:val="00A4470B"/>
    <w:rsid w:val="00A4480C"/>
    <w:rsid w:val="00A4485A"/>
    <w:rsid w:val="00A4491E"/>
    <w:rsid w:val="00A44968"/>
    <w:rsid w:val="00A44B9E"/>
    <w:rsid w:val="00A44C37"/>
    <w:rsid w:val="00A44C84"/>
    <w:rsid w:val="00A44CD3"/>
    <w:rsid w:val="00A45021"/>
    <w:rsid w:val="00A45115"/>
    <w:rsid w:val="00A45585"/>
    <w:rsid w:val="00A456F0"/>
    <w:rsid w:val="00A45AC1"/>
    <w:rsid w:val="00A45E11"/>
    <w:rsid w:val="00A45F1E"/>
    <w:rsid w:val="00A46030"/>
    <w:rsid w:val="00A4657E"/>
    <w:rsid w:val="00A4664F"/>
    <w:rsid w:val="00A46771"/>
    <w:rsid w:val="00A4696F"/>
    <w:rsid w:val="00A4722D"/>
    <w:rsid w:val="00A47296"/>
    <w:rsid w:val="00A47C2A"/>
    <w:rsid w:val="00A47D0F"/>
    <w:rsid w:val="00A47F85"/>
    <w:rsid w:val="00A50050"/>
    <w:rsid w:val="00A50269"/>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88"/>
    <w:rsid w:val="00A525BA"/>
    <w:rsid w:val="00A5289A"/>
    <w:rsid w:val="00A52AFE"/>
    <w:rsid w:val="00A52CD1"/>
    <w:rsid w:val="00A52CD9"/>
    <w:rsid w:val="00A52D33"/>
    <w:rsid w:val="00A52D54"/>
    <w:rsid w:val="00A53095"/>
    <w:rsid w:val="00A5324F"/>
    <w:rsid w:val="00A5354F"/>
    <w:rsid w:val="00A535CD"/>
    <w:rsid w:val="00A53707"/>
    <w:rsid w:val="00A53BB9"/>
    <w:rsid w:val="00A53BF2"/>
    <w:rsid w:val="00A53D4B"/>
    <w:rsid w:val="00A53DFE"/>
    <w:rsid w:val="00A53E6D"/>
    <w:rsid w:val="00A53E90"/>
    <w:rsid w:val="00A540A6"/>
    <w:rsid w:val="00A5421E"/>
    <w:rsid w:val="00A542BA"/>
    <w:rsid w:val="00A54310"/>
    <w:rsid w:val="00A54410"/>
    <w:rsid w:val="00A54636"/>
    <w:rsid w:val="00A54669"/>
    <w:rsid w:val="00A5491D"/>
    <w:rsid w:val="00A54FA3"/>
    <w:rsid w:val="00A5516E"/>
    <w:rsid w:val="00A552A1"/>
    <w:rsid w:val="00A553E9"/>
    <w:rsid w:val="00A5547E"/>
    <w:rsid w:val="00A5570D"/>
    <w:rsid w:val="00A557B6"/>
    <w:rsid w:val="00A55B12"/>
    <w:rsid w:val="00A55C1D"/>
    <w:rsid w:val="00A55DCF"/>
    <w:rsid w:val="00A55DDA"/>
    <w:rsid w:val="00A55E0A"/>
    <w:rsid w:val="00A55E50"/>
    <w:rsid w:val="00A55E72"/>
    <w:rsid w:val="00A56069"/>
    <w:rsid w:val="00A560FF"/>
    <w:rsid w:val="00A565EC"/>
    <w:rsid w:val="00A56888"/>
    <w:rsid w:val="00A56C7E"/>
    <w:rsid w:val="00A56C90"/>
    <w:rsid w:val="00A56DAD"/>
    <w:rsid w:val="00A56FF0"/>
    <w:rsid w:val="00A571D9"/>
    <w:rsid w:val="00A57259"/>
    <w:rsid w:val="00A57494"/>
    <w:rsid w:val="00A57587"/>
    <w:rsid w:val="00A57A0F"/>
    <w:rsid w:val="00A57D41"/>
    <w:rsid w:val="00A57E3F"/>
    <w:rsid w:val="00A60697"/>
    <w:rsid w:val="00A606B1"/>
    <w:rsid w:val="00A60AA7"/>
    <w:rsid w:val="00A60AC7"/>
    <w:rsid w:val="00A60B73"/>
    <w:rsid w:val="00A60E5A"/>
    <w:rsid w:val="00A60E67"/>
    <w:rsid w:val="00A60EE7"/>
    <w:rsid w:val="00A6109D"/>
    <w:rsid w:val="00A610FE"/>
    <w:rsid w:val="00A612C8"/>
    <w:rsid w:val="00A614A4"/>
    <w:rsid w:val="00A6167F"/>
    <w:rsid w:val="00A61736"/>
    <w:rsid w:val="00A6191B"/>
    <w:rsid w:val="00A61968"/>
    <w:rsid w:val="00A61B36"/>
    <w:rsid w:val="00A61DA7"/>
    <w:rsid w:val="00A622E1"/>
    <w:rsid w:val="00A623B9"/>
    <w:rsid w:val="00A623E1"/>
    <w:rsid w:val="00A62479"/>
    <w:rsid w:val="00A62ACF"/>
    <w:rsid w:val="00A62C37"/>
    <w:rsid w:val="00A62DFD"/>
    <w:rsid w:val="00A62DFE"/>
    <w:rsid w:val="00A63098"/>
    <w:rsid w:val="00A6356C"/>
    <w:rsid w:val="00A636B0"/>
    <w:rsid w:val="00A63B9A"/>
    <w:rsid w:val="00A63C97"/>
    <w:rsid w:val="00A63F1A"/>
    <w:rsid w:val="00A64031"/>
    <w:rsid w:val="00A640C2"/>
    <w:rsid w:val="00A642B3"/>
    <w:rsid w:val="00A644FA"/>
    <w:rsid w:val="00A64B9F"/>
    <w:rsid w:val="00A64E7A"/>
    <w:rsid w:val="00A6500D"/>
    <w:rsid w:val="00A656C8"/>
    <w:rsid w:val="00A659E8"/>
    <w:rsid w:val="00A65B49"/>
    <w:rsid w:val="00A65CA2"/>
    <w:rsid w:val="00A65F73"/>
    <w:rsid w:val="00A66322"/>
    <w:rsid w:val="00A6668F"/>
    <w:rsid w:val="00A66727"/>
    <w:rsid w:val="00A667F8"/>
    <w:rsid w:val="00A6681D"/>
    <w:rsid w:val="00A66A28"/>
    <w:rsid w:val="00A66A40"/>
    <w:rsid w:val="00A66AEE"/>
    <w:rsid w:val="00A66C80"/>
    <w:rsid w:val="00A6722A"/>
    <w:rsid w:val="00A678A1"/>
    <w:rsid w:val="00A679D0"/>
    <w:rsid w:val="00A67C17"/>
    <w:rsid w:val="00A67C7F"/>
    <w:rsid w:val="00A67CC8"/>
    <w:rsid w:val="00A67D3F"/>
    <w:rsid w:val="00A67D60"/>
    <w:rsid w:val="00A67E18"/>
    <w:rsid w:val="00A67F8D"/>
    <w:rsid w:val="00A70002"/>
    <w:rsid w:val="00A70132"/>
    <w:rsid w:val="00A701CA"/>
    <w:rsid w:val="00A70446"/>
    <w:rsid w:val="00A7047D"/>
    <w:rsid w:val="00A706CE"/>
    <w:rsid w:val="00A70874"/>
    <w:rsid w:val="00A70946"/>
    <w:rsid w:val="00A70C9B"/>
    <w:rsid w:val="00A70D4E"/>
    <w:rsid w:val="00A70E49"/>
    <w:rsid w:val="00A70FD4"/>
    <w:rsid w:val="00A71235"/>
    <w:rsid w:val="00A7143C"/>
    <w:rsid w:val="00A71979"/>
    <w:rsid w:val="00A724F8"/>
    <w:rsid w:val="00A725DE"/>
    <w:rsid w:val="00A72BBB"/>
    <w:rsid w:val="00A72C35"/>
    <w:rsid w:val="00A72C7D"/>
    <w:rsid w:val="00A72D2D"/>
    <w:rsid w:val="00A72DFE"/>
    <w:rsid w:val="00A73070"/>
    <w:rsid w:val="00A7385B"/>
    <w:rsid w:val="00A738FC"/>
    <w:rsid w:val="00A73C59"/>
    <w:rsid w:val="00A73C77"/>
    <w:rsid w:val="00A73E64"/>
    <w:rsid w:val="00A73F77"/>
    <w:rsid w:val="00A7445A"/>
    <w:rsid w:val="00A744DF"/>
    <w:rsid w:val="00A745B7"/>
    <w:rsid w:val="00A747ED"/>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E56"/>
    <w:rsid w:val="00A76F0F"/>
    <w:rsid w:val="00A7718B"/>
    <w:rsid w:val="00A774F4"/>
    <w:rsid w:val="00A774F9"/>
    <w:rsid w:val="00A7753E"/>
    <w:rsid w:val="00A7775B"/>
    <w:rsid w:val="00A77761"/>
    <w:rsid w:val="00A777AE"/>
    <w:rsid w:val="00A77DA2"/>
    <w:rsid w:val="00A803ED"/>
    <w:rsid w:val="00A8060F"/>
    <w:rsid w:val="00A80636"/>
    <w:rsid w:val="00A806C8"/>
    <w:rsid w:val="00A80A09"/>
    <w:rsid w:val="00A80C5A"/>
    <w:rsid w:val="00A80CD5"/>
    <w:rsid w:val="00A80F98"/>
    <w:rsid w:val="00A80FE5"/>
    <w:rsid w:val="00A8122D"/>
    <w:rsid w:val="00A815C8"/>
    <w:rsid w:val="00A8170B"/>
    <w:rsid w:val="00A81726"/>
    <w:rsid w:val="00A81824"/>
    <w:rsid w:val="00A81827"/>
    <w:rsid w:val="00A8189C"/>
    <w:rsid w:val="00A819F1"/>
    <w:rsid w:val="00A81A72"/>
    <w:rsid w:val="00A81B6F"/>
    <w:rsid w:val="00A81D80"/>
    <w:rsid w:val="00A81DA3"/>
    <w:rsid w:val="00A8202B"/>
    <w:rsid w:val="00A821E0"/>
    <w:rsid w:val="00A825BC"/>
    <w:rsid w:val="00A82821"/>
    <w:rsid w:val="00A8291D"/>
    <w:rsid w:val="00A82D45"/>
    <w:rsid w:val="00A82DC1"/>
    <w:rsid w:val="00A8321A"/>
    <w:rsid w:val="00A833A1"/>
    <w:rsid w:val="00A83559"/>
    <w:rsid w:val="00A8374B"/>
    <w:rsid w:val="00A838E2"/>
    <w:rsid w:val="00A83ACD"/>
    <w:rsid w:val="00A83E63"/>
    <w:rsid w:val="00A840CE"/>
    <w:rsid w:val="00A840EC"/>
    <w:rsid w:val="00A8415F"/>
    <w:rsid w:val="00A843F7"/>
    <w:rsid w:val="00A846A2"/>
    <w:rsid w:val="00A8478A"/>
    <w:rsid w:val="00A84A45"/>
    <w:rsid w:val="00A84A98"/>
    <w:rsid w:val="00A84B0F"/>
    <w:rsid w:val="00A85202"/>
    <w:rsid w:val="00A85277"/>
    <w:rsid w:val="00A8594B"/>
    <w:rsid w:val="00A85E51"/>
    <w:rsid w:val="00A85FBD"/>
    <w:rsid w:val="00A860C8"/>
    <w:rsid w:val="00A861F5"/>
    <w:rsid w:val="00A86314"/>
    <w:rsid w:val="00A863A5"/>
    <w:rsid w:val="00A86542"/>
    <w:rsid w:val="00A866A7"/>
    <w:rsid w:val="00A86BBA"/>
    <w:rsid w:val="00A86BFF"/>
    <w:rsid w:val="00A86F31"/>
    <w:rsid w:val="00A870D0"/>
    <w:rsid w:val="00A8725F"/>
    <w:rsid w:val="00A87309"/>
    <w:rsid w:val="00A87436"/>
    <w:rsid w:val="00A874B8"/>
    <w:rsid w:val="00A8750F"/>
    <w:rsid w:val="00A8769D"/>
    <w:rsid w:val="00A87BAE"/>
    <w:rsid w:val="00A87D21"/>
    <w:rsid w:val="00A87E94"/>
    <w:rsid w:val="00A9085D"/>
    <w:rsid w:val="00A9099C"/>
    <w:rsid w:val="00A90B45"/>
    <w:rsid w:val="00A90C41"/>
    <w:rsid w:val="00A90F50"/>
    <w:rsid w:val="00A910A0"/>
    <w:rsid w:val="00A9116F"/>
    <w:rsid w:val="00A91317"/>
    <w:rsid w:val="00A91570"/>
    <w:rsid w:val="00A91803"/>
    <w:rsid w:val="00A91984"/>
    <w:rsid w:val="00A91FDA"/>
    <w:rsid w:val="00A9219C"/>
    <w:rsid w:val="00A9230B"/>
    <w:rsid w:val="00A9299A"/>
    <w:rsid w:val="00A929F4"/>
    <w:rsid w:val="00A92FC8"/>
    <w:rsid w:val="00A93130"/>
    <w:rsid w:val="00A93172"/>
    <w:rsid w:val="00A9318E"/>
    <w:rsid w:val="00A93345"/>
    <w:rsid w:val="00A933B1"/>
    <w:rsid w:val="00A934B4"/>
    <w:rsid w:val="00A9380C"/>
    <w:rsid w:val="00A93A32"/>
    <w:rsid w:val="00A93A50"/>
    <w:rsid w:val="00A93C59"/>
    <w:rsid w:val="00A93C9F"/>
    <w:rsid w:val="00A93EB7"/>
    <w:rsid w:val="00A94341"/>
    <w:rsid w:val="00A94386"/>
    <w:rsid w:val="00A9452B"/>
    <w:rsid w:val="00A949D5"/>
    <w:rsid w:val="00A94B75"/>
    <w:rsid w:val="00A94CE7"/>
    <w:rsid w:val="00A94EEE"/>
    <w:rsid w:val="00A9509A"/>
    <w:rsid w:val="00A950D5"/>
    <w:rsid w:val="00A9510D"/>
    <w:rsid w:val="00A95185"/>
    <w:rsid w:val="00A95401"/>
    <w:rsid w:val="00A95563"/>
    <w:rsid w:val="00A95642"/>
    <w:rsid w:val="00A95BAB"/>
    <w:rsid w:val="00A95D4E"/>
    <w:rsid w:val="00A95DFB"/>
    <w:rsid w:val="00A95F74"/>
    <w:rsid w:val="00A95FC9"/>
    <w:rsid w:val="00A960A7"/>
    <w:rsid w:val="00A96532"/>
    <w:rsid w:val="00A96695"/>
    <w:rsid w:val="00A96863"/>
    <w:rsid w:val="00A9692D"/>
    <w:rsid w:val="00A96E69"/>
    <w:rsid w:val="00A96EF8"/>
    <w:rsid w:val="00A970D4"/>
    <w:rsid w:val="00A97166"/>
    <w:rsid w:val="00A977DD"/>
    <w:rsid w:val="00A97860"/>
    <w:rsid w:val="00AA0486"/>
    <w:rsid w:val="00AA050E"/>
    <w:rsid w:val="00AA051C"/>
    <w:rsid w:val="00AA0528"/>
    <w:rsid w:val="00AA058F"/>
    <w:rsid w:val="00AA05B9"/>
    <w:rsid w:val="00AA072B"/>
    <w:rsid w:val="00AA0C37"/>
    <w:rsid w:val="00AA0DC7"/>
    <w:rsid w:val="00AA0EE9"/>
    <w:rsid w:val="00AA0F44"/>
    <w:rsid w:val="00AA102A"/>
    <w:rsid w:val="00AA12F7"/>
    <w:rsid w:val="00AA169B"/>
    <w:rsid w:val="00AA1910"/>
    <w:rsid w:val="00AA1CFF"/>
    <w:rsid w:val="00AA1F61"/>
    <w:rsid w:val="00AA20C7"/>
    <w:rsid w:val="00AA20FB"/>
    <w:rsid w:val="00AA22A4"/>
    <w:rsid w:val="00AA2372"/>
    <w:rsid w:val="00AA25C3"/>
    <w:rsid w:val="00AA277C"/>
    <w:rsid w:val="00AA2862"/>
    <w:rsid w:val="00AA2B2D"/>
    <w:rsid w:val="00AA2B47"/>
    <w:rsid w:val="00AA2E9C"/>
    <w:rsid w:val="00AA2FAB"/>
    <w:rsid w:val="00AA3277"/>
    <w:rsid w:val="00AA3309"/>
    <w:rsid w:val="00AA35D3"/>
    <w:rsid w:val="00AA3832"/>
    <w:rsid w:val="00AA3C7D"/>
    <w:rsid w:val="00AA3CEE"/>
    <w:rsid w:val="00AA3D71"/>
    <w:rsid w:val="00AA3EB3"/>
    <w:rsid w:val="00AA456D"/>
    <w:rsid w:val="00AA45AB"/>
    <w:rsid w:val="00AA45B9"/>
    <w:rsid w:val="00AA4998"/>
    <w:rsid w:val="00AA4CA8"/>
    <w:rsid w:val="00AA4D56"/>
    <w:rsid w:val="00AA4DA8"/>
    <w:rsid w:val="00AA4EAB"/>
    <w:rsid w:val="00AA5243"/>
    <w:rsid w:val="00AA5287"/>
    <w:rsid w:val="00AA554A"/>
    <w:rsid w:val="00AA580C"/>
    <w:rsid w:val="00AA595F"/>
    <w:rsid w:val="00AA5977"/>
    <w:rsid w:val="00AA5B65"/>
    <w:rsid w:val="00AA5C74"/>
    <w:rsid w:val="00AA606E"/>
    <w:rsid w:val="00AA6355"/>
    <w:rsid w:val="00AA63C7"/>
    <w:rsid w:val="00AA65F4"/>
    <w:rsid w:val="00AA68B0"/>
    <w:rsid w:val="00AA715B"/>
    <w:rsid w:val="00AA71ED"/>
    <w:rsid w:val="00AA7281"/>
    <w:rsid w:val="00AA72AB"/>
    <w:rsid w:val="00AA7319"/>
    <w:rsid w:val="00AA731A"/>
    <w:rsid w:val="00AA735D"/>
    <w:rsid w:val="00AA73D3"/>
    <w:rsid w:val="00AA7495"/>
    <w:rsid w:val="00AA74AC"/>
    <w:rsid w:val="00AA75E9"/>
    <w:rsid w:val="00AA7946"/>
    <w:rsid w:val="00AA7A42"/>
    <w:rsid w:val="00AA7ACA"/>
    <w:rsid w:val="00AA7DBB"/>
    <w:rsid w:val="00AA7F3C"/>
    <w:rsid w:val="00AB0363"/>
    <w:rsid w:val="00AB08C3"/>
    <w:rsid w:val="00AB0A0A"/>
    <w:rsid w:val="00AB0A26"/>
    <w:rsid w:val="00AB0A76"/>
    <w:rsid w:val="00AB0AD9"/>
    <w:rsid w:val="00AB0F77"/>
    <w:rsid w:val="00AB114C"/>
    <w:rsid w:val="00AB13C3"/>
    <w:rsid w:val="00AB13E4"/>
    <w:rsid w:val="00AB14FB"/>
    <w:rsid w:val="00AB1874"/>
    <w:rsid w:val="00AB1B3B"/>
    <w:rsid w:val="00AB1DB8"/>
    <w:rsid w:val="00AB1DF6"/>
    <w:rsid w:val="00AB1FBF"/>
    <w:rsid w:val="00AB20AF"/>
    <w:rsid w:val="00AB2524"/>
    <w:rsid w:val="00AB264B"/>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57B"/>
    <w:rsid w:val="00AB594C"/>
    <w:rsid w:val="00AB5FC6"/>
    <w:rsid w:val="00AB626C"/>
    <w:rsid w:val="00AB63BB"/>
    <w:rsid w:val="00AB64AA"/>
    <w:rsid w:val="00AB654B"/>
    <w:rsid w:val="00AB6699"/>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B1F"/>
    <w:rsid w:val="00AC0FD7"/>
    <w:rsid w:val="00AC107E"/>
    <w:rsid w:val="00AC1171"/>
    <w:rsid w:val="00AC126E"/>
    <w:rsid w:val="00AC12E9"/>
    <w:rsid w:val="00AC1630"/>
    <w:rsid w:val="00AC1956"/>
    <w:rsid w:val="00AC1A5F"/>
    <w:rsid w:val="00AC1BD6"/>
    <w:rsid w:val="00AC1F9D"/>
    <w:rsid w:val="00AC20BA"/>
    <w:rsid w:val="00AC23FF"/>
    <w:rsid w:val="00AC255D"/>
    <w:rsid w:val="00AC2631"/>
    <w:rsid w:val="00AC2697"/>
    <w:rsid w:val="00AC2944"/>
    <w:rsid w:val="00AC2ECF"/>
    <w:rsid w:val="00AC30AE"/>
    <w:rsid w:val="00AC30F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33"/>
    <w:rsid w:val="00AC4FDC"/>
    <w:rsid w:val="00AC56B6"/>
    <w:rsid w:val="00AC56C2"/>
    <w:rsid w:val="00AC5740"/>
    <w:rsid w:val="00AC581D"/>
    <w:rsid w:val="00AC5920"/>
    <w:rsid w:val="00AC5AB7"/>
    <w:rsid w:val="00AC5B09"/>
    <w:rsid w:val="00AC5B17"/>
    <w:rsid w:val="00AC5BA7"/>
    <w:rsid w:val="00AC5D3E"/>
    <w:rsid w:val="00AC5E19"/>
    <w:rsid w:val="00AC6190"/>
    <w:rsid w:val="00AC6B56"/>
    <w:rsid w:val="00AC6E55"/>
    <w:rsid w:val="00AC6F08"/>
    <w:rsid w:val="00AC6FB4"/>
    <w:rsid w:val="00AC7339"/>
    <w:rsid w:val="00AC7395"/>
    <w:rsid w:val="00AC75E2"/>
    <w:rsid w:val="00AC77F2"/>
    <w:rsid w:val="00AC780F"/>
    <w:rsid w:val="00AC7B8F"/>
    <w:rsid w:val="00AC7DA2"/>
    <w:rsid w:val="00AD02D4"/>
    <w:rsid w:val="00AD0424"/>
    <w:rsid w:val="00AD05F4"/>
    <w:rsid w:val="00AD06C9"/>
    <w:rsid w:val="00AD0B48"/>
    <w:rsid w:val="00AD0C33"/>
    <w:rsid w:val="00AD113A"/>
    <w:rsid w:val="00AD1EE1"/>
    <w:rsid w:val="00AD2050"/>
    <w:rsid w:val="00AD20CD"/>
    <w:rsid w:val="00AD20D0"/>
    <w:rsid w:val="00AD2143"/>
    <w:rsid w:val="00AD228D"/>
    <w:rsid w:val="00AD22A8"/>
    <w:rsid w:val="00AD23DF"/>
    <w:rsid w:val="00AD24C7"/>
    <w:rsid w:val="00AD2795"/>
    <w:rsid w:val="00AD29CD"/>
    <w:rsid w:val="00AD2A3F"/>
    <w:rsid w:val="00AD2D4E"/>
    <w:rsid w:val="00AD2FC2"/>
    <w:rsid w:val="00AD3168"/>
    <w:rsid w:val="00AD3234"/>
    <w:rsid w:val="00AD3291"/>
    <w:rsid w:val="00AD3579"/>
    <w:rsid w:val="00AD358F"/>
    <w:rsid w:val="00AD3783"/>
    <w:rsid w:val="00AD384B"/>
    <w:rsid w:val="00AD39C0"/>
    <w:rsid w:val="00AD3BAD"/>
    <w:rsid w:val="00AD3BD4"/>
    <w:rsid w:val="00AD3C7C"/>
    <w:rsid w:val="00AD3F87"/>
    <w:rsid w:val="00AD3F94"/>
    <w:rsid w:val="00AD40C4"/>
    <w:rsid w:val="00AD41FF"/>
    <w:rsid w:val="00AD439A"/>
    <w:rsid w:val="00AD4439"/>
    <w:rsid w:val="00AD45D0"/>
    <w:rsid w:val="00AD4744"/>
    <w:rsid w:val="00AD4771"/>
    <w:rsid w:val="00AD488C"/>
    <w:rsid w:val="00AD48E2"/>
    <w:rsid w:val="00AD4AFD"/>
    <w:rsid w:val="00AD4B65"/>
    <w:rsid w:val="00AD4C0C"/>
    <w:rsid w:val="00AD4C10"/>
    <w:rsid w:val="00AD4C7E"/>
    <w:rsid w:val="00AD4CAF"/>
    <w:rsid w:val="00AD4CDB"/>
    <w:rsid w:val="00AD50E1"/>
    <w:rsid w:val="00AD5773"/>
    <w:rsid w:val="00AD57EF"/>
    <w:rsid w:val="00AD5983"/>
    <w:rsid w:val="00AD5C8B"/>
    <w:rsid w:val="00AD5CC1"/>
    <w:rsid w:val="00AD5EB1"/>
    <w:rsid w:val="00AD60D5"/>
    <w:rsid w:val="00AD6147"/>
    <w:rsid w:val="00AD6171"/>
    <w:rsid w:val="00AD61C4"/>
    <w:rsid w:val="00AD6329"/>
    <w:rsid w:val="00AD6454"/>
    <w:rsid w:val="00AD652A"/>
    <w:rsid w:val="00AD6636"/>
    <w:rsid w:val="00AD6AA6"/>
    <w:rsid w:val="00AD6B39"/>
    <w:rsid w:val="00AD6BAC"/>
    <w:rsid w:val="00AD6BB1"/>
    <w:rsid w:val="00AD6C63"/>
    <w:rsid w:val="00AD74DE"/>
    <w:rsid w:val="00AD778D"/>
    <w:rsid w:val="00AD77FB"/>
    <w:rsid w:val="00AD7AAD"/>
    <w:rsid w:val="00AD7D36"/>
    <w:rsid w:val="00AE0081"/>
    <w:rsid w:val="00AE01B9"/>
    <w:rsid w:val="00AE035C"/>
    <w:rsid w:val="00AE0817"/>
    <w:rsid w:val="00AE08D0"/>
    <w:rsid w:val="00AE0958"/>
    <w:rsid w:val="00AE0A38"/>
    <w:rsid w:val="00AE0B94"/>
    <w:rsid w:val="00AE0CE2"/>
    <w:rsid w:val="00AE0DAF"/>
    <w:rsid w:val="00AE0E2A"/>
    <w:rsid w:val="00AE1148"/>
    <w:rsid w:val="00AE11AD"/>
    <w:rsid w:val="00AE11D0"/>
    <w:rsid w:val="00AE155F"/>
    <w:rsid w:val="00AE15A5"/>
    <w:rsid w:val="00AE15E6"/>
    <w:rsid w:val="00AE17CC"/>
    <w:rsid w:val="00AE1829"/>
    <w:rsid w:val="00AE199B"/>
    <w:rsid w:val="00AE1D17"/>
    <w:rsid w:val="00AE1DCD"/>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52"/>
    <w:rsid w:val="00AE45FE"/>
    <w:rsid w:val="00AE467F"/>
    <w:rsid w:val="00AE480E"/>
    <w:rsid w:val="00AE4C3A"/>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985"/>
    <w:rsid w:val="00AE6B19"/>
    <w:rsid w:val="00AE6FE1"/>
    <w:rsid w:val="00AE7124"/>
    <w:rsid w:val="00AE713A"/>
    <w:rsid w:val="00AE727F"/>
    <w:rsid w:val="00AE731B"/>
    <w:rsid w:val="00AE7536"/>
    <w:rsid w:val="00AE766D"/>
    <w:rsid w:val="00AE770A"/>
    <w:rsid w:val="00AE7D38"/>
    <w:rsid w:val="00AE7FA4"/>
    <w:rsid w:val="00AF0052"/>
    <w:rsid w:val="00AF007B"/>
    <w:rsid w:val="00AF00C1"/>
    <w:rsid w:val="00AF018F"/>
    <w:rsid w:val="00AF0308"/>
    <w:rsid w:val="00AF039E"/>
    <w:rsid w:val="00AF05EA"/>
    <w:rsid w:val="00AF0684"/>
    <w:rsid w:val="00AF0779"/>
    <w:rsid w:val="00AF1178"/>
    <w:rsid w:val="00AF11BC"/>
    <w:rsid w:val="00AF143D"/>
    <w:rsid w:val="00AF1A47"/>
    <w:rsid w:val="00AF1B84"/>
    <w:rsid w:val="00AF1BAE"/>
    <w:rsid w:val="00AF1BEE"/>
    <w:rsid w:val="00AF1C7F"/>
    <w:rsid w:val="00AF1F53"/>
    <w:rsid w:val="00AF21DF"/>
    <w:rsid w:val="00AF2284"/>
    <w:rsid w:val="00AF22BC"/>
    <w:rsid w:val="00AF291E"/>
    <w:rsid w:val="00AF29E3"/>
    <w:rsid w:val="00AF2A32"/>
    <w:rsid w:val="00AF2E9F"/>
    <w:rsid w:val="00AF3224"/>
    <w:rsid w:val="00AF3348"/>
    <w:rsid w:val="00AF366D"/>
    <w:rsid w:val="00AF36C6"/>
    <w:rsid w:val="00AF3968"/>
    <w:rsid w:val="00AF39D6"/>
    <w:rsid w:val="00AF3D75"/>
    <w:rsid w:val="00AF3E0D"/>
    <w:rsid w:val="00AF3FAF"/>
    <w:rsid w:val="00AF3FE6"/>
    <w:rsid w:val="00AF400A"/>
    <w:rsid w:val="00AF422B"/>
    <w:rsid w:val="00AF4264"/>
    <w:rsid w:val="00AF427F"/>
    <w:rsid w:val="00AF43E1"/>
    <w:rsid w:val="00AF45C7"/>
    <w:rsid w:val="00AF4AC1"/>
    <w:rsid w:val="00AF4ACE"/>
    <w:rsid w:val="00AF4C2E"/>
    <w:rsid w:val="00AF4C8A"/>
    <w:rsid w:val="00AF4E46"/>
    <w:rsid w:val="00AF5097"/>
    <w:rsid w:val="00AF52EE"/>
    <w:rsid w:val="00AF53BA"/>
    <w:rsid w:val="00AF53C7"/>
    <w:rsid w:val="00AF5748"/>
    <w:rsid w:val="00AF5803"/>
    <w:rsid w:val="00AF58D2"/>
    <w:rsid w:val="00AF58EF"/>
    <w:rsid w:val="00AF5E87"/>
    <w:rsid w:val="00AF5FBD"/>
    <w:rsid w:val="00AF6229"/>
    <w:rsid w:val="00AF6594"/>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6CC"/>
    <w:rsid w:val="00AF7744"/>
    <w:rsid w:val="00AF7B77"/>
    <w:rsid w:val="00AF7CD1"/>
    <w:rsid w:val="00AF7E28"/>
    <w:rsid w:val="00AF7F32"/>
    <w:rsid w:val="00B00246"/>
    <w:rsid w:val="00B00991"/>
    <w:rsid w:val="00B009F0"/>
    <w:rsid w:val="00B00A96"/>
    <w:rsid w:val="00B00CE9"/>
    <w:rsid w:val="00B00E69"/>
    <w:rsid w:val="00B00EB2"/>
    <w:rsid w:val="00B00FD4"/>
    <w:rsid w:val="00B00FD9"/>
    <w:rsid w:val="00B01069"/>
    <w:rsid w:val="00B01117"/>
    <w:rsid w:val="00B01295"/>
    <w:rsid w:val="00B01541"/>
    <w:rsid w:val="00B016D5"/>
    <w:rsid w:val="00B0171D"/>
    <w:rsid w:val="00B02204"/>
    <w:rsid w:val="00B025B0"/>
    <w:rsid w:val="00B02B00"/>
    <w:rsid w:val="00B02D02"/>
    <w:rsid w:val="00B02D88"/>
    <w:rsid w:val="00B03322"/>
    <w:rsid w:val="00B033EB"/>
    <w:rsid w:val="00B03435"/>
    <w:rsid w:val="00B0343D"/>
    <w:rsid w:val="00B035C5"/>
    <w:rsid w:val="00B037AB"/>
    <w:rsid w:val="00B03A1B"/>
    <w:rsid w:val="00B03A6A"/>
    <w:rsid w:val="00B04348"/>
    <w:rsid w:val="00B046CD"/>
    <w:rsid w:val="00B047C0"/>
    <w:rsid w:val="00B048BD"/>
    <w:rsid w:val="00B04AB4"/>
    <w:rsid w:val="00B04F63"/>
    <w:rsid w:val="00B04F6F"/>
    <w:rsid w:val="00B0503C"/>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982"/>
    <w:rsid w:val="00B06B19"/>
    <w:rsid w:val="00B06BCC"/>
    <w:rsid w:val="00B06FA1"/>
    <w:rsid w:val="00B06FAA"/>
    <w:rsid w:val="00B07246"/>
    <w:rsid w:val="00B0769D"/>
    <w:rsid w:val="00B076E8"/>
    <w:rsid w:val="00B07794"/>
    <w:rsid w:val="00B07AB4"/>
    <w:rsid w:val="00B07CF7"/>
    <w:rsid w:val="00B07DC8"/>
    <w:rsid w:val="00B07DDB"/>
    <w:rsid w:val="00B07E99"/>
    <w:rsid w:val="00B0FF64"/>
    <w:rsid w:val="00B102F2"/>
    <w:rsid w:val="00B10438"/>
    <w:rsid w:val="00B1063A"/>
    <w:rsid w:val="00B106CD"/>
    <w:rsid w:val="00B10827"/>
    <w:rsid w:val="00B10B1A"/>
    <w:rsid w:val="00B10B63"/>
    <w:rsid w:val="00B10E5A"/>
    <w:rsid w:val="00B10F3E"/>
    <w:rsid w:val="00B10FB2"/>
    <w:rsid w:val="00B11250"/>
    <w:rsid w:val="00B11378"/>
    <w:rsid w:val="00B114DF"/>
    <w:rsid w:val="00B119F1"/>
    <w:rsid w:val="00B11CB2"/>
    <w:rsid w:val="00B11CC3"/>
    <w:rsid w:val="00B11FEC"/>
    <w:rsid w:val="00B12009"/>
    <w:rsid w:val="00B125C8"/>
    <w:rsid w:val="00B12752"/>
    <w:rsid w:val="00B12DE5"/>
    <w:rsid w:val="00B12F88"/>
    <w:rsid w:val="00B13096"/>
    <w:rsid w:val="00B13281"/>
    <w:rsid w:val="00B13390"/>
    <w:rsid w:val="00B13698"/>
    <w:rsid w:val="00B136FA"/>
    <w:rsid w:val="00B137BE"/>
    <w:rsid w:val="00B139D1"/>
    <w:rsid w:val="00B13F3D"/>
    <w:rsid w:val="00B13FDE"/>
    <w:rsid w:val="00B141ED"/>
    <w:rsid w:val="00B14480"/>
    <w:rsid w:val="00B147E7"/>
    <w:rsid w:val="00B14B33"/>
    <w:rsid w:val="00B14E9D"/>
    <w:rsid w:val="00B1500A"/>
    <w:rsid w:val="00B151C0"/>
    <w:rsid w:val="00B152B8"/>
    <w:rsid w:val="00B154BD"/>
    <w:rsid w:val="00B157F9"/>
    <w:rsid w:val="00B15A11"/>
    <w:rsid w:val="00B15ECC"/>
    <w:rsid w:val="00B16621"/>
    <w:rsid w:val="00B1664A"/>
    <w:rsid w:val="00B167FE"/>
    <w:rsid w:val="00B168D5"/>
    <w:rsid w:val="00B16C3A"/>
    <w:rsid w:val="00B16CFC"/>
    <w:rsid w:val="00B16D11"/>
    <w:rsid w:val="00B16EA5"/>
    <w:rsid w:val="00B16FFC"/>
    <w:rsid w:val="00B171EE"/>
    <w:rsid w:val="00B172D1"/>
    <w:rsid w:val="00B173FC"/>
    <w:rsid w:val="00B17813"/>
    <w:rsid w:val="00B17B33"/>
    <w:rsid w:val="00B17B4C"/>
    <w:rsid w:val="00B17B7B"/>
    <w:rsid w:val="00B17D07"/>
    <w:rsid w:val="00B17ED1"/>
    <w:rsid w:val="00B17F99"/>
    <w:rsid w:val="00B20850"/>
    <w:rsid w:val="00B208EE"/>
    <w:rsid w:val="00B20ED1"/>
    <w:rsid w:val="00B20F74"/>
    <w:rsid w:val="00B21392"/>
    <w:rsid w:val="00B21610"/>
    <w:rsid w:val="00B217B6"/>
    <w:rsid w:val="00B21975"/>
    <w:rsid w:val="00B21A05"/>
    <w:rsid w:val="00B21BE9"/>
    <w:rsid w:val="00B21C67"/>
    <w:rsid w:val="00B21CB6"/>
    <w:rsid w:val="00B21D0F"/>
    <w:rsid w:val="00B226B1"/>
    <w:rsid w:val="00B22A4A"/>
    <w:rsid w:val="00B22DDD"/>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4F9C"/>
    <w:rsid w:val="00B2520A"/>
    <w:rsid w:val="00B25211"/>
    <w:rsid w:val="00B2532E"/>
    <w:rsid w:val="00B25805"/>
    <w:rsid w:val="00B259E1"/>
    <w:rsid w:val="00B25B00"/>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5D7"/>
    <w:rsid w:val="00B27812"/>
    <w:rsid w:val="00B27BE9"/>
    <w:rsid w:val="00B27F2E"/>
    <w:rsid w:val="00B27F6E"/>
    <w:rsid w:val="00B27FD0"/>
    <w:rsid w:val="00B3022A"/>
    <w:rsid w:val="00B30614"/>
    <w:rsid w:val="00B30651"/>
    <w:rsid w:val="00B3070F"/>
    <w:rsid w:val="00B30838"/>
    <w:rsid w:val="00B30842"/>
    <w:rsid w:val="00B30A55"/>
    <w:rsid w:val="00B30AAB"/>
    <w:rsid w:val="00B30C52"/>
    <w:rsid w:val="00B30D5B"/>
    <w:rsid w:val="00B3122A"/>
    <w:rsid w:val="00B31355"/>
    <w:rsid w:val="00B31533"/>
    <w:rsid w:val="00B31597"/>
    <w:rsid w:val="00B31AA7"/>
    <w:rsid w:val="00B31B68"/>
    <w:rsid w:val="00B31C0A"/>
    <w:rsid w:val="00B31EE5"/>
    <w:rsid w:val="00B31FC4"/>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6B"/>
    <w:rsid w:val="00B34C77"/>
    <w:rsid w:val="00B34D91"/>
    <w:rsid w:val="00B350FB"/>
    <w:rsid w:val="00B35349"/>
    <w:rsid w:val="00B356E8"/>
    <w:rsid w:val="00B3574F"/>
    <w:rsid w:val="00B3581F"/>
    <w:rsid w:val="00B35A79"/>
    <w:rsid w:val="00B36108"/>
    <w:rsid w:val="00B36226"/>
    <w:rsid w:val="00B3679E"/>
    <w:rsid w:val="00B3683B"/>
    <w:rsid w:val="00B369C0"/>
    <w:rsid w:val="00B36AD7"/>
    <w:rsid w:val="00B36E7A"/>
    <w:rsid w:val="00B37084"/>
    <w:rsid w:val="00B370D8"/>
    <w:rsid w:val="00B370E6"/>
    <w:rsid w:val="00B37397"/>
    <w:rsid w:val="00B373A3"/>
    <w:rsid w:val="00B37438"/>
    <w:rsid w:val="00B374B6"/>
    <w:rsid w:val="00B3765B"/>
    <w:rsid w:val="00B377A7"/>
    <w:rsid w:val="00B3792C"/>
    <w:rsid w:val="00B37964"/>
    <w:rsid w:val="00B379A8"/>
    <w:rsid w:val="00B379CF"/>
    <w:rsid w:val="00B37A08"/>
    <w:rsid w:val="00B37A25"/>
    <w:rsid w:val="00B37B90"/>
    <w:rsid w:val="00B37D53"/>
    <w:rsid w:val="00B39F9A"/>
    <w:rsid w:val="00B40275"/>
    <w:rsid w:val="00B406E0"/>
    <w:rsid w:val="00B406F7"/>
    <w:rsid w:val="00B4070A"/>
    <w:rsid w:val="00B4070B"/>
    <w:rsid w:val="00B4092D"/>
    <w:rsid w:val="00B40A21"/>
    <w:rsid w:val="00B40CF0"/>
    <w:rsid w:val="00B40D3B"/>
    <w:rsid w:val="00B40E5D"/>
    <w:rsid w:val="00B41620"/>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1F"/>
    <w:rsid w:val="00B45822"/>
    <w:rsid w:val="00B45896"/>
    <w:rsid w:val="00B45B22"/>
    <w:rsid w:val="00B45CD1"/>
    <w:rsid w:val="00B46631"/>
    <w:rsid w:val="00B4675D"/>
    <w:rsid w:val="00B46820"/>
    <w:rsid w:val="00B46848"/>
    <w:rsid w:val="00B46914"/>
    <w:rsid w:val="00B46996"/>
    <w:rsid w:val="00B469CF"/>
    <w:rsid w:val="00B469EB"/>
    <w:rsid w:val="00B470A9"/>
    <w:rsid w:val="00B471D8"/>
    <w:rsid w:val="00B472F0"/>
    <w:rsid w:val="00B474F3"/>
    <w:rsid w:val="00B475B7"/>
    <w:rsid w:val="00B47683"/>
    <w:rsid w:val="00B477E4"/>
    <w:rsid w:val="00B47B69"/>
    <w:rsid w:val="00B47BA2"/>
    <w:rsid w:val="00B47C79"/>
    <w:rsid w:val="00B47CAA"/>
    <w:rsid w:val="00B47CF8"/>
    <w:rsid w:val="00B47DBC"/>
    <w:rsid w:val="00B47DD9"/>
    <w:rsid w:val="00B500F4"/>
    <w:rsid w:val="00B50102"/>
    <w:rsid w:val="00B5042D"/>
    <w:rsid w:val="00B507B6"/>
    <w:rsid w:val="00B50A9C"/>
    <w:rsid w:val="00B50B84"/>
    <w:rsid w:val="00B50F98"/>
    <w:rsid w:val="00B50FFD"/>
    <w:rsid w:val="00B511B1"/>
    <w:rsid w:val="00B512C0"/>
    <w:rsid w:val="00B513C1"/>
    <w:rsid w:val="00B51418"/>
    <w:rsid w:val="00B51514"/>
    <w:rsid w:val="00B517CD"/>
    <w:rsid w:val="00B5194A"/>
    <w:rsid w:val="00B51A00"/>
    <w:rsid w:val="00B51AF9"/>
    <w:rsid w:val="00B51D93"/>
    <w:rsid w:val="00B51DCF"/>
    <w:rsid w:val="00B52504"/>
    <w:rsid w:val="00B52578"/>
    <w:rsid w:val="00B52627"/>
    <w:rsid w:val="00B52665"/>
    <w:rsid w:val="00B5279D"/>
    <w:rsid w:val="00B5279F"/>
    <w:rsid w:val="00B527CE"/>
    <w:rsid w:val="00B528C7"/>
    <w:rsid w:val="00B529EF"/>
    <w:rsid w:val="00B52D82"/>
    <w:rsid w:val="00B52E2B"/>
    <w:rsid w:val="00B52EC6"/>
    <w:rsid w:val="00B5328D"/>
    <w:rsid w:val="00B53334"/>
    <w:rsid w:val="00B53D54"/>
    <w:rsid w:val="00B53E3B"/>
    <w:rsid w:val="00B53F1B"/>
    <w:rsid w:val="00B54784"/>
    <w:rsid w:val="00B54880"/>
    <w:rsid w:val="00B54967"/>
    <w:rsid w:val="00B55085"/>
    <w:rsid w:val="00B552FB"/>
    <w:rsid w:val="00B553CB"/>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83"/>
    <w:rsid w:val="00B5709E"/>
    <w:rsid w:val="00B5713F"/>
    <w:rsid w:val="00B5766F"/>
    <w:rsid w:val="00B57702"/>
    <w:rsid w:val="00B578DC"/>
    <w:rsid w:val="00B5797C"/>
    <w:rsid w:val="00B57C54"/>
    <w:rsid w:val="00B57DBB"/>
    <w:rsid w:val="00B601F5"/>
    <w:rsid w:val="00B609BD"/>
    <w:rsid w:val="00B609E7"/>
    <w:rsid w:val="00B60B72"/>
    <w:rsid w:val="00B60BD6"/>
    <w:rsid w:val="00B60E86"/>
    <w:rsid w:val="00B61197"/>
    <w:rsid w:val="00B6163F"/>
    <w:rsid w:val="00B6179E"/>
    <w:rsid w:val="00B617AB"/>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8B5"/>
    <w:rsid w:val="00B639B5"/>
    <w:rsid w:val="00B63C2B"/>
    <w:rsid w:val="00B63FC3"/>
    <w:rsid w:val="00B641AD"/>
    <w:rsid w:val="00B641E1"/>
    <w:rsid w:val="00B642D6"/>
    <w:rsid w:val="00B64470"/>
    <w:rsid w:val="00B64471"/>
    <w:rsid w:val="00B646F1"/>
    <w:rsid w:val="00B64FB4"/>
    <w:rsid w:val="00B650EC"/>
    <w:rsid w:val="00B6519F"/>
    <w:rsid w:val="00B653AF"/>
    <w:rsid w:val="00B65456"/>
    <w:rsid w:val="00B65629"/>
    <w:rsid w:val="00B65A21"/>
    <w:rsid w:val="00B65C29"/>
    <w:rsid w:val="00B65C78"/>
    <w:rsid w:val="00B65CF3"/>
    <w:rsid w:val="00B65D5D"/>
    <w:rsid w:val="00B65DBB"/>
    <w:rsid w:val="00B65ED7"/>
    <w:rsid w:val="00B66012"/>
    <w:rsid w:val="00B660A8"/>
    <w:rsid w:val="00B666AE"/>
    <w:rsid w:val="00B66827"/>
    <w:rsid w:val="00B6685F"/>
    <w:rsid w:val="00B66917"/>
    <w:rsid w:val="00B66B87"/>
    <w:rsid w:val="00B66F35"/>
    <w:rsid w:val="00B66F8A"/>
    <w:rsid w:val="00B673EC"/>
    <w:rsid w:val="00B70115"/>
    <w:rsid w:val="00B7046D"/>
    <w:rsid w:val="00B704BA"/>
    <w:rsid w:val="00B7058E"/>
    <w:rsid w:val="00B7068A"/>
    <w:rsid w:val="00B70926"/>
    <w:rsid w:val="00B70B16"/>
    <w:rsid w:val="00B712C5"/>
    <w:rsid w:val="00B714A1"/>
    <w:rsid w:val="00B71517"/>
    <w:rsid w:val="00B71634"/>
    <w:rsid w:val="00B71B14"/>
    <w:rsid w:val="00B71D53"/>
    <w:rsid w:val="00B71DBB"/>
    <w:rsid w:val="00B72229"/>
    <w:rsid w:val="00B722F8"/>
    <w:rsid w:val="00B72349"/>
    <w:rsid w:val="00B7276B"/>
    <w:rsid w:val="00B727F5"/>
    <w:rsid w:val="00B729F2"/>
    <w:rsid w:val="00B72A56"/>
    <w:rsid w:val="00B72C59"/>
    <w:rsid w:val="00B72CD1"/>
    <w:rsid w:val="00B72D05"/>
    <w:rsid w:val="00B72EEE"/>
    <w:rsid w:val="00B7316E"/>
    <w:rsid w:val="00B73205"/>
    <w:rsid w:val="00B73695"/>
    <w:rsid w:val="00B739D0"/>
    <w:rsid w:val="00B742A4"/>
    <w:rsid w:val="00B744E8"/>
    <w:rsid w:val="00B747C8"/>
    <w:rsid w:val="00B747E0"/>
    <w:rsid w:val="00B748DB"/>
    <w:rsid w:val="00B7496C"/>
    <w:rsid w:val="00B74A23"/>
    <w:rsid w:val="00B74B20"/>
    <w:rsid w:val="00B74D6F"/>
    <w:rsid w:val="00B74F93"/>
    <w:rsid w:val="00B7500F"/>
    <w:rsid w:val="00B75038"/>
    <w:rsid w:val="00B75044"/>
    <w:rsid w:val="00B75271"/>
    <w:rsid w:val="00B75361"/>
    <w:rsid w:val="00B75588"/>
    <w:rsid w:val="00B755B3"/>
    <w:rsid w:val="00B756BC"/>
    <w:rsid w:val="00B756CA"/>
    <w:rsid w:val="00B757E4"/>
    <w:rsid w:val="00B758AC"/>
    <w:rsid w:val="00B75AD1"/>
    <w:rsid w:val="00B75C71"/>
    <w:rsid w:val="00B75DB6"/>
    <w:rsid w:val="00B75E9D"/>
    <w:rsid w:val="00B75EF1"/>
    <w:rsid w:val="00B76051"/>
    <w:rsid w:val="00B760D8"/>
    <w:rsid w:val="00B76427"/>
    <w:rsid w:val="00B76746"/>
    <w:rsid w:val="00B76756"/>
    <w:rsid w:val="00B7675E"/>
    <w:rsid w:val="00B7676C"/>
    <w:rsid w:val="00B76EBD"/>
    <w:rsid w:val="00B77072"/>
    <w:rsid w:val="00B770A3"/>
    <w:rsid w:val="00B77140"/>
    <w:rsid w:val="00B77653"/>
    <w:rsid w:val="00B77702"/>
    <w:rsid w:val="00B77A99"/>
    <w:rsid w:val="00B77E99"/>
    <w:rsid w:val="00B77F2F"/>
    <w:rsid w:val="00B80354"/>
    <w:rsid w:val="00B803D4"/>
    <w:rsid w:val="00B80541"/>
    <w:rsid w:val="00B805E3"/>
    <w:rsid w:val="00B80769"/>
    <w:rsid w:val="00B809F9"/>
    <w:rsid w:val="00B80A64"/>
    <w:rsid w:val="00B80DB5"/>
    <w:rsid w:val="00B81196"/>
    <w:rsid w:val="00B811E3"/>
    <w:rsid w:val="00B81484"/>
    <w:rsid w:val="00B815BF"/>
    <w:rsid w:val="00B81666"/>
    <w:rsid w:val="00B81917"/>
    <w:rsid w:val="00B819EA"/>
    <w:rsid w:val="00B81A38"/>
    <w:rsid w:val="00B81AAE"/>
    <w:rsid w:val="00B81BF4"/>
    <w:rsid w:val="00B81FEC"/>
    <w:rsid w:val="00B822E9"/>
    <w:rsid w:val="00B82414"/>
    <w:rsid w:val="00B8259E"/>
    <w:rsid w:val="00B827DE"/>
    <w:rsid w:val="00B829B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85"/>
    <w:rsid w:val="00B847A2"/>
    <w:rsid w:val="00B847F4"/>
    <w:rsid w:val="00B8499D"/>
    <w:rsid w:val="00B84A99"/>
    <w:rsid w:val="00B84BE1"/>
    <w:rsid w:val="00B84E7E"/>
    <w:rsid w:val="00B84F06"/>
    <w:rsid w:val="00B85168"/>
    <w:rsid w:val="00B8541E"/>
    <w:rsid w:val="00B854E3"/>
    <w:rsid w:val="00B855BF"/>
    <w:rsid w:val="00B855FE"/>
    <w:rsid w:val="00B856EF"/>
    <w:rsid w:val="00B857D2"/>
    <w:rsid w:val="00B85AB2"/>
    <w:rsid w:val="00B85DBD"/>
    <w:rsid w:val="00B85E4D"/>
    <w:rsid w:val="00B860D0"/>
    <w:rsid w:val="00B8697C"/>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F6A"/>
    <w:rsid w:val="00B9201B"/>
    <w:rsid w:val="00B9216A"/>
    <w:rsid w:val="00B92413"/>
    <w:rsid w:val="00B924F0"/>
    <w:rsid w:val="00B92524"/>
    <w:rsid w:val="00B92530"/>
    <w:rsid w:val="00B92BDF"/>
    <w:rsid w:val="00B93188"/>
    <w:rsid w:val="00B93273"/>
    <w:rsid w:val="00B938D2"/>
    <w:rsid w:val="00B93B91"/>
    <w:rsid w:val="00B942D0"/>
    <w:rsid w:val="00B9461E"/>
    <w:rsid w:val="00B94756"/>
    <w:rsid w:val="00B94870"/>
    <w:rsid w:val="00B94B00"/>
    <w:rsid w:val="00B94CAE"/>
    <w:rsid w:val="00B94CDD"/>
    <w:rsid w:val="00B94F21"/>
    <w:rsid w:val="00B9502B"/>
    <w:rsid w:val="00B950A3"/>
    <w:rsid w:val="00B954F0"/>
    <w:rsid w:val="00B9579C"/>
    <w:rsid w:val="00B95BD1"/>
    <w:rsid w:val="00B95C4C"/>
    <w:rsid w:val="00B95E18"/>
    <w:rsid w:val="00B95EBF"/>
    <w:rsid w:val="00B95FAA"/>
    <w:rsid w:val="00B96176"/>
    <w:rsid w:val="00B96183"/>
    <w:rsid w:val="00B964C2"/>
    <w:rsid w:val="00B96657"/>
    <w:rsid w:val="00B9668D"/>
    <w:rsid w:val="00B9669F"/>
    <w:rsid w:val="00B966EF"/>
    <w:rsid w:val="00B96AA2"/>
    <w:rsid w:val="00B96B18"/>
    <w:rsid w:val="00B96BC8"/>
    <w:rsid w:val="00B9703F"/>
    <w:rsid w:val="00B971C8"/>
    <w:rsid w:val="00B97207"/>
    <w:rsid w:val="00B97246"/>
    <w:rsid w:val="00B97540"/>
    <w:rsid w:val="00B9767E"/>
    <w:rsid w:val="00B976DC"/>
    <w:rsid w:val="00B97742"/>
    <w:rsid w:val="00B97753"/>
    <w:rsid w:val="00B97870"/>
    <w:rsid w:val="00B979A4"/>
    <w:rsid w:val="00B97FB4"/>
    <w:rsid w:val="00BA010D"/>
    <w:rsid w:val="00BA0389"/>
    <w:rsid w:val="00BA046E"/>
    <w:rsid w:val="00BA0777"/>
    <w:rsid w:val="00BA0864"/>
    <w:rsid w:val="00BA1136"/>
    <w:rsid w:val="00BA1424"/>
    <w:rsid w:val="00BA182F"/>
    <w:rsid w:val="00BA1CA4"/>
    <w:rsid w:val="00BA1E60"/>
    <w:rsid w:val="00BA1E99"/>
    <w:rsid w:val="00BA1F1F"/>
    <w:rsid w:val="00BA1F2D"/>
    <w:rsid w:val="00BA1FA6"/>
    <w:rsid w:val="00BA20D9"/>
    <w:rsid w:val="00BA213A"/>
    <w:rsid w:val="00BA2341"/>
    <w:rsid w:val="00BA26FF"/>
    <w:rsid w:val="00BA2710"/>
    <w:rsid w:val="00BA27BA"/>
    <w:rsid w:val="00BA27CD"/>
    <w:rsid w:val="00BA2924"/>
    <w:rsid w:val="00BA2A66"/>
    <w:rsid w:val="00BA2A96"/>
    <w:rsid w:val="00BA2C74"/>
    <w:rsid w:val="00BA2D05"/>
    <w:rsid w:val="00BA2E7A"/>
    <w:rsid w:val="00BA2FB8"/>
    <w:rsid w:val="00BA3458"/>
    <w:rsid w:val="00BA3559"/>
    <w:rsid w:val="00BA359A"/>
    <w:rsid w:val="00BA391D"/>
    <w:rsid w:val="00BA3B4B"/>
    <w:rsid w:val="00BA3E5B"/>
    <w:rsid w:val="00BA3F6C"/>
    <w:rsid w:val="00BA4302"/>
    <w:rsid w:val="00BA4A10"/>
    <w:rsid w:val="00BA4B78"/>
    <w:rsid w:val="00BA4EAB"/>
    <w:rsid w:val="00BA5077"/>
    <w:rsid w:val="00BA50AB"/>
    <w:rsid w:val="00BA52AF"/>
    <w:rsid w:val="00BA53D6"/>
    <w:rsid w:val="00BA548C"/>
    <w:rsid w:val="00BA5877"/>
    <w:rsid w:val="00BA5AF7"/>
    <w:rsid w:val="00BA5BAE"/>
    <w:rsid w:val="00BA5BD3"/>
    <w:rsid w:val="00BA5DEB"/>
    <w:rsid w:val="00BA5FD3"/>
    <w:rsid w:val="00BA60ED"/>
    <w:rsid w:val="00BA64C9"/>
    <w:rsid w:val="00BA664D"/>
    <w:rsid w:val="00BA687D"/>
    <w:rsid w:val="00BA691D"/>
    <w:rsid w:val="00BA6A34"/>
    <w:rsid w:val="00BA6EA9"/>
    <w:rsid w:val="00BA7118"/>
    <w:rsid w:val="00BA7259"/>
    <w:rsid w:val="00BA7269"/>
    <w:rsid w:val="00BA72F6"/>
    <w:rsid w:val="00BA75D4"/>
    <w:rsid w:val="00BA7787"/>
    <w:rsid w:val="00BA7837"/>
    <w:rsid w:val="00BA7907"/>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8FE"/>
    <w:rsid w:val="00BB0979"/>
    <w:rsid w:val="00BB0AEE"/>
    <w:rsid w:val="00BB0C48"/>
    <w:rsid w:val="00BB0C55"/>
    <w:rsid w:val="00BB0CC3"/>
    <w:rsid w:val="00BB0D94"/>
    <w:rsid w:val="00BB13DC"/>
    <w:rsid w:val="00BB1421"/>
    <w:rsid w:val="00BB14F1"/>
    <w:rsid w:val="00BB17EC"/>
    <w:rsid w:val="00BB183D"/>
    <w:rsid w:val="00BB1A80"/>
    <w:rsid w:val="00BB1C60"/>
    <w:rsid w:val="00BB1E56"/>
    <w:rsid w:val="00BB1F39"/>
    <w:rsid w:val="00BB20D4"/>
    <w:rsid w:val="00BB2338"/>
    <w:rsid w:val="00BB2539"/>
    <w:rsid w:val="00BB261B"/>
    <w:rsid w:val="00BB2902"/>
    <w:rsid w:val="00BB29D8"/>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CC5"/>
    <w:rsid w:val="00BB5D4B"/>
    <w:rsid w:val="00BB5D4E"/>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0F36"/>
    <w:rsid w:val="00BC1079"/>
    <w:rsid w:val="00BC13AB"/>
    <w:rsid w:val="00BC13B6"/>
    <w:rsid w:val="00BC19F9"/>
    <w:rsid w:val="00BC1DB1"/>
    <w:rsid w:val="00BC1DE9"/>
    <w:rsid w:val="00BC1F13"/>
    <w:rsid w:val="00BC1F74"/>
    <w:rsid w:val="00BC21C1"/>
    <w:rsid w:val="00BC22A5"/>
    <w:rsid w:val="00BC22E0"/>
    <w:rsid w:val="00BC2474"/>
    <w:rsid w:val="00BC2533"/>
    <w:rsid w:val="00BC2932"/>
    <w:rsid w:val="00BC2E4A"/>
    <w:rsid w:val="00BC2EDD"/>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9BF"/>
    <w:rsid w:val="00BC7E64"/>
    <w:rsid w:val="00BCA269"/>
    <w:rsid w:val="00BD0050"/>
    <w:rsid w:val="00BD049B"/>
    <w:rsid w:val="00BD05F6"/>
    <w:rsid w:val="00BD070C"/>
    <w:rsid w:val="00BD077E"/>
    <w:rsid w:val="00BD0987"/>
    <w:rsid w:val="00BD0A11"/>
    <w:rsid w:val="00BD0B1A"/>
    <w:rsid w:val="00BD0C34"/>
    <w:rsid w:val="00BD0F41"/>
    <w:rsid w:val="00BD1274"/>
    <w:rsid w:val="00BD14D4"/>
    <w:rsid w:val="00BD156A"/>
    <w:rsid w:val="00BD16BF"/>
    <w:rsid w:val="00BD17F1"/>
    <w:rsid w:val="00BD1961"/>
    <w:rsid w:val="00BD1976"/>
    <w:rsid w:val="00BD197E"/>
    <w:rsid w:val="00BD1E5E"/>
    <w:rsid w:val="00BD1E8D"/>
    <w:rsid w:val="00BD20D8"/>
    <w:rsid w:val="00BD2183"/>
    <w:rsid w:val="00BD235B"/>
    <w:rsid w:val="00BD2749"/>
    <w:rsid w:val="00BD2796"/>
    <w:rsid w:val="00BD27D6"/>
    <w:rsid w:val="00BD27F3"/>
    <w:rsid w:val="00BD2881"/>
    <w:rsid w:val="00BD304D"/>
    <w:rsid w:val="00BD3130"/>
    <w:rsid w:val="00BD3366"/>
    <w:rsid w:val="00BD34DC"/>
    <w:rsid w:val="00BD3620"/>
    <w:rsid w:val="00BD3ADA"/>
    <w:rsid w:val="00BD3DCD"/>
    <w:rsid w:val="00BD3DE9"/>
    <w:rsid w:val="00BD3EEB"/>
    <w:rsid w:val="00BD4118"/>
    <w:rsid w:val="00BD41F9"/>
    <w:rsid w:val="00BD41FB"/>
    <w:rsid w:val="00BD45FB"/>
    <w:rsid w:val="00BD511A"/>
    <w:rsid w:val="00BD51BE"/>
    <w:rsid w:val="00BD5269"/>
    <w:rsid w:val="00BD5394"/>
    <w:rsid w:val="00BD5435"/>
    <w:rsid w:val="00BD5974"/>
    <w:rsid w:val="00BD5A19"/>
    <w:rsid w:val="00BD5B82"/>
    <w:rsid w:val="00BD60FB"/>
    <w:rsid w:val="00BD6508"/>
    <w:rsid w:val="00BD6884"/>
    <w:rsid w:val="00BD6E82"/>
    <w:rsid w:val="00BD7041"/>
    <w:rsid w:val="00BD704E"/>
    <w:rsid w:val="00BD709E"/>
    <w:rsid w:val="00BD70CA"/>
    <w:rsid w:val="00BD7393"/>
    <w:rsid w:val="00BD743E"/>
    <w:rsid w:val="00BD75EB"/>
    <w:rsid w:val="00BD7774"/>
    <w:rsid w:val="00BD79FA"/>
    <w:rsid w:val="00BD7C54"/>
    <w:rsid w:val="00BD7DA4"/>
    <w:rsid w:val="00BD7F06"/>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0F"/>
    <w:rsid w:val="00BE30D6"/>
    <w:rsid w:val="00BE31A2"/>
    <w:rsid w:val="00BE3493"/>
    <w:rsid w:val="00BE3AD3"/>
    <w:rsid w:val="00BE3B94"/>
    <w:rsid w:val="00BE3BD2"/>
    <w:rsid w:val="00BE3D83"/>
    <w:rsid w:val="00BE3E59"/>
    <w:rsid w:val="00BE4376"/>
    <w:rsid w:val="00BE44C5"/>
    <w:rsid w:val="00BE4664"/>
    <w:rsid w:val="00BE4D59"/>
    <w:rsid w:val="00BE4E78"/>
    <w:rsid w:val="00BE4F96"/>
    <w:rsid w:val="00BE5132"/>
    <w:rsid w:val="00BE52D3"/>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3A7"/>
    <w:rsid w:val="00BE742A"/>
    <w:rsid w:val="00BE76FD"/>
    <w:rsid w:val="00BE78BB"/>
    <w:rsid w:val="00BE798E"/>
    <w:rsid w:val="00BE7A77"/>
    <w:rsid w:val="00BE7C5C"/>
    <w:rsid w:val="00BF00CC"/>
    <w:rsid w:val="00BF0829"/>
    <w:rsid w:val="00BF0AB0"/>
    <w:rsid w:val="00BF0ABE"/>
    <w:rsid w:val="00BF0CAE"/>
    <w:rsid w:val="00BF0D78"/>
    <w:rsid w:val="00BF0F1F"/>
    <w:rsid w:val="00BF1011"/>
    <w:rsid w:val="00BF106B"/>
    <w:rsid w:val="00BF1127"/>
    <w:rsid w:val="00BF125C"/>
    <w:rsid w:val="00BF1378"/>
    <w:rsid w:val="00BF1391"/>
    <w:rsid w:val="00BF14BE"/>
    <w:rsid w:val="00BF1685"/>
    <w:rsid w:val="00BF17DF"/>
    <w:rsid w:val="00BF19E9"/>
    <w:rsid w:val="00BF1CA7"/>
    <w:rsid w:val="00BF2061"/>
    <w:rsid w:val="00BF2232"/>
    <w:rsid w:val="00BF2291"/>
    <w:rsid w:val="00BF231F"/>
    <w:rsid w:val="00BF25C1"/>
    <w:rsid w:val="00BF2708"/>
    <w:rsid w:val="00BF286D"/>
    <w:rsid w:val="00BF2C24"/>
    <w:rsid w:val="00BF2D61"/>
    <w:rsid w:val="00BF2E4C"/>
    <w:rsid w:val="00BF2EA9"/>
    <w:rsid w:val="00BF2EFD"/>
    <w:rsid w:val="00BF3269"/>
    <w:rsid w:val="00BF330F"/>
    <w:rsid w:val="00BF33A4"/>
    <w:rsid w:val="00BF33AA"/>
    <w:rsid w:val="00BF3504"/>
    <w:rsid w:val="00BF352F"/>
    <w:rsid w:val="00BF37E0"/>
    <w:rsid w:val="00BF38B7"/>
    <w:rsid w:val="00BF3A83"/>
    <w:rsid w:val="00BF3AFC"/>
    <w:rsid w:val="00BF3B04"/>
    <w:rsid w:val="00BF3BE7"/>
    <w:rsid w:val="00BF3E95"/>
    <w:rsid w:val="00BF4525"/>
    <w:rsid w:val="00BF4681"/>
    <w:rsid w:val="00BF492F"/>
    <w:rsid w:val="00BF4C0C"/>
    <w:rsid w:val="00BF4C55"/>
    <w:rsid w:val="00BF4CA3"/>
    <w:rsid w:val="00BF4D03"/>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EE6"/>
    <w:rsid w:val="00C02F0C"/>
    <w:rsid w:val="00C0316E"/>
    <w:rsid w:val="00C0338B"/>
    <w:rsid w:val="00C033C7"/>
    <w:rsid w:val="00C037CB"/>
    <w:rsid w:val="00C03867"/>
    <w:rsid w:val="00C0389C"/>
    <w:rsid w:val="00C03AD5"/>
    <w:rsid w:val="00C03B8F"/>
    <w:rsid w:val="00C03ED6"/>
    <w:rsid w:val="00C03F46"/>
    <w:rsid w:val="00C03F98"/>
    <w:rsid w:val="00C040A6"/>
    <w:rsid w:val="00C04159"/>
    <w:rsid w:val="00C042D8"/>
    <w:rsid w:val="00C0435B"/>
    <w:rsid w:val="00C043E5"/>
    <w:rsid w:val="00C04505"/>
    <w:rsid w:val="00C04531"/>
    <w:rsid w:val="00C04614"/>
    <w:rsid w:val="00C04901"/>
    <w:rsid w:val="00C04A75"/>
    <w:rsid w:val="00C04A80"/>
    <w:rsid w:val="00C04CA6"/>
    <w:rsid w:val="00C05059"/>
    <w:rsid w:val="00C050F1"/>
    <w:rsid w:val="00C052C3"/>
    <w:rsid w:val="00C0555D"/>
    <w:rsid w:val="00C05673"/>
    <w:rsid w:val="00C05AFE"/>
    <w:rsid w:val="00C05CAD"/>
    <w:rsid w:val="00C061F2"/>
    <w:rsid w:val="00C06224"/>
    <w:rsid w:val="00C06786"/>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4D"/>
    <w:rsid w:val="00C10BEB"/>
    <w:rsid w:val="00C10D1E"/>
    <w:rsid w:val="00C11381"/>
    <w:rsid w:val="00C11383"/>
    <w:rsid w:val="00C11A0C"/>
    <w:rsid w:val="00C11A35"/>
    <w:rsid w:val="00C11A91"/>
    <w:rsid w:val="00C11B41"/>
    <w:rsid w:val="00C11BDE"/>
    <w:rsid w:val="00C11DE0"/>
    <w:rsid w:val="00C11E54"/>
    <w:rsid w:val="00C121E5"/>
    <w:rsid w:val="00C12256"/>
    <w:rsid w:val="00C1238A"/>
    <w:rsid w:val="00C1252D"/>
    <w:rsid w:val="00C125C1"/>
    <w:rsid w:val="00C1261D"/>
    <w:rsid w:val="00C12712"/>
    <w:rsid w:val="00C12874"/>
    <w:rsid w:val="00C12ACF"/>
    <w:rsid w:val="00C12BD1"/>
    <w:rsid w:val="00C12DF3"/>
    <w:rsid w:val="00C12FC9"/>
    <w:rsid w:val="00C1340F"/>
    <w:rsid w:val="00C13832"/>
    <w:rsid w:val="00C13940"/>
    <w:rsid w:val="00C139BE"/>
    <w:rsid w:val="00C13DA0"/>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C80"/>
    <w:rsid w:val="00C15D2F"/>
    <w:rsid w:val="00C15DAC"/>
    <w:rsid w:val="00C165B3"/>
    <w:rsid w:val="00C165CD"/>
    <w:rsid w:val="00C1671D"/>
    <w:rsid w:val="00C16729"/>
    <w:rsid w:val="00C1673A"/>
    <w:rsid w:val="00C167A4"/>
    <w:rsid w:val="00C169F0"/>
    <w:rsid w:val="00C16A61"/>
    <w:rsid w:val="00C16E34"/>
    <w:rsid w:val="00C16F34"/>
    <w:rsid w:val="00C16FB9"/>
    <w:rsid w:val="00C17811"/>
    <w:rsid w:val="00C1787A"/>
    <w:rsid w:val="00C17979"/>
    <w:rsid w:val="00C17B4C"/>
    <w:rsid w:val="00C17D00"/>
    <w:rsid w:val="00C17EBF"/>
    <w:rsid w:val="00C17FAC"/>
    <w:rsid w:val="00C200A3"/>
    <w:rsid w:val="00C201C0"/>
    <w:rsid w:val="00C20715"/>
    <w:rsid w:val="00C208D4"/>
    <w:rsid w:val="00C20CB0"/>
    <w:rsid w:val="00C20E7D"/>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110"/>
    <w:rsid w:val="00C232B9"/>
    <w:rsid w:val="00C2345E"/>
    <w:rsid w:val="00C23491"/>
    <w:rsid w:val="00C2359F"/>
    <w:rsid w:val="00C23995"/>
    <w:rsid w:val="00C23AB0"/>
    <w:rsid w:val="00C23BEA"/>
    <w:rsid w:val="00C23CD2"/>
    <w:rsid w:val="00C24702"/>
    <w:rsid w:val="00C24920"/>
    <w:rsid w:val="00C24947"/>
    <w:rsid w:val="00C249DA"/>
    <w:rsid w:val="00C24E25"/>
    <w:rsid w:val="00C24EC1"/>
    <w:rsid w:val="00C25081"/>
    <w:rsid w:val="00C250C5"/>
    <w:rsid w:val="00C25B8F"/>
    <w:rsid w:val="00C25D54"/>
    <w:rsid w:val="00C25EAA"/>
    <w:rsid w:val="00C26238"/>
    <w:rsid w:val="00C264FE"/>
    <w:rsid w:val="00C268FD"/>
    <w:rsid w:val="00C26960"/>
    <w:rsid w:val="00C26AC7"/>
    <w:rsid w:val="00C26C95"/>
    <w:rsid w:val="00C26D82"/>
    <w:rsid w:val="00C27459"/>
    <w:rsid w:val="00C27662"/>
    <w:rsid w:val="00C27725"/>
    <w:rsid w:val="00C278BC"/>
    <w:rsid w:val="00C279CB"/>
    <w:rsid w:val="00C27BAB"/>
    <w:rsid w:val="00C27E02"/>
    <w:rsid w:val="00C27E27"/>
    <w:rsid w:val="00C27F1C"/>
    <w:rsid w:val="00C30067"/>
    <w:rsid w:val="00C30077"/>
    <w:rsid w:val="00C30164"/>
    <w:rsid w:val="00C3093A"/>
    <w:rsid w:val="00C30B54"/>
    <w:rsid w:val="00C30B5B"/>
    <w:rsid w:val="00C30C43"/>
    <w:rsid w:val="00C31010"/>
    <w:rsid w:val="00C31125"/>
    <w:rsid w:val="00C3121F"/>
    <w:rsid w:val="00C31267"/>
    <w:rsid w:val="00C31272"/>
    <w:rsid w:val="00C314D2"/>
    <w:rsid w:val="00C31798"/>
    <w:rsid w:val="00C3188D"/>
    <w:rsid w:val="00C319C7"/>
    <w:rsid w:val="00C31E64"/>
    <w:rsid w:val="00C321F5"/>
    <w:rsid w:val="00C325C0"/>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867"/>
    <w:rsid w:val="00C34A02"/>
    <w:rsid w:val="00C34A06"/>
    <w:rsid w:val="00C34B19"/>
    <w:rsid w:val="00C34FFE"/>
    <w:rsid w:val="00C35021"/>
    <w:rsid w:val="00C35159"/>
    <w:rsid w:val="00C351C9"/>
    <w:rsid w:val="00C3530A"/>
    <w:rsid w:val="00C354BD"/>
    <w:rsid w:val="00C355E1"/>
    <w:rsid w:val="00C355E6"/>
    <w:rsid w:val="00C355EF"/>
    <w:rsid w:val="00C356B5"/>
    <w:rsid w:val="00C358C6"/>
    <w:rsid w:val="00C358E2"/>
    <w:rsid w:val="00C364DF"/>
    <w:rsid w:val="00C36684"/>
    <w:rsid w:val="00C367A9"/>
    <w:rsid w:val="00C36810"/>
    <w:rsid w:val="00C36C73"/>
    <w:rsid w:val="00C36CE7"/>
    <w:rsid w:val="00C36D76"/>
    <w:rsid w:val="00C36D83"/>
    <w:rsid w:val="00C36E72"/>
    <w:rsid w:val="00C37033"/>
    <w:rsid w:val="00C37275"/>
    <w:rsid w:val="00C37507"/>
    <w:rsid w:val="00C3781A"/>
    <w:rsid w:val="00C37868"/>
    <w:rsid w:val="00C37997"/>
    <w:rsid w:val="00C3799B"/>
    <w:rsid w:val="00C37A93"/>
    <w:rsid w:val="00C37B4C"/>
    <w:rsid w:val="00C37D83"/>
    <w:rsid w:val="00C37E31"/>
    <w:rsid w:val="00C37F46"/>
    <w:rsid w:val="00C4025B"/>
    <w:rsid w:val="00C40336"/>
    <w:rsid w:val="00C40373"/>
    <w:rsid w:val="00C4045B"/>
    <w:rsid w:val="00C4072F"/>
    <w:rsid w:val="00C4074C"/>
    <w:rsid w:val="00C4090A"/>
    <w:rsid w:val="00C40A81"/>
    <w:rsid w:val="00C40BB9"/>
    <w:rsid w:val="00C40D63"/>
    <w:rsid w:val="00C40E78"/>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8"/>
    <w:rsid w:val="00C4385F"/>
    <w:rsid w:val="00C439CA"/>
    <w:rsid w:val="00C43AA8"/>
    <w:rsid w:val="00C43BA4"/>
    <w:rsid w:val="00C44298"/>
    <w:rsid w:val="00C445B0"/>
    <w:rsid w:val="00C445CF"/>
    <w:rsid w:val="00C44954"/>
    <w:rsid w:val="00C44A0D"/>
    <w:rsid w:val="00C44D45"/>
    <w:rsid w:val="00C44D7F"/>
    <w:rsid w:val="00C44FDF"/>
    <w:rsid w:val="00C45440"/>
    <w:rsid w:val="00C457C8"/>
    <w:rsid w:val="00C45A64"/>
    <w:rsid w:val="00C45A90"/>
    <w:rsid w:val="00C45B6E"/>
    <w:rsid w:val="00C45E16"/>
    <w:rsid w:val="00C4606A"/>
    <w:rsid w:val="00C46137"/>
    <w:rsid w:val="00C461F1"/>
    <w:rsid w:val="00C462F5"/>
    <w:rsid w:val="00C4647C"/>
    <w:rsid w:val="00C464C7"/>
    <w:rsid w:val="00C464E0"/>
    <w:rsid w:val="00C465E7"/>
    <w:rsid w:val="00C46974"/>
    <w:rsid w:val="00C4698E"/>
    <w:rsid w:val="00C46B96"/>
    <w:rsid w:val="00C46CD2"/>
    <w:rsid w:val="00C47469"/>
    <w:rsid w:val="00C47A98"/>
    <w:rsid w:val="00C47D3D"/>
    <w:rsid w:val="00C47D57"/>
    <w:rsid w:val="00C47E8F"/>
    <w:rsid w:val="00C47EE4"/>
    <w:rsid w:val="00C47F03"/>
    <w:rsid w:val="00C47FC7"/>
    <w:rsid w:val="00C50555"/>
    <w:rsid w:val="00C50884"/>
    <w:rsid w:val="00C508A4"/>
    <w:rsid w:val="00C5098B"/>
    <w:rsid w:val="00C50EB3"/>
    <w:rsid w:val="00C51005"/>
    <w:rsid w:val="00C5108D"/>
    <w:rsid w:val="00C51278"/>
    <w:rsid w:val="00C512F7"/>
    <w:rsid w:val="00C51395"/>
    <w:rsid w:val="00C514D3"/>
    <w:rsid w:val="00C51633"/>
    <w:rsid w:val="00C5170D"/>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505"/>
    <w:rsid w:val="00C539D0"/>
    <w:rsid w:val="00C53A2C"/>
    <w:rsid w:val="00C53C04"/>
    <w:rsid w:val="00C53DE4"/>
    <w:rsid w:val="00C53E75"/>
    <w:rsid w:val="00C53ED0"/>
    <w:rsid w:val="00C54114"/>
    <w:rsid w:val="00C54318"/>
    <w:rsid w:val="00C5442E"/>
    <w:rsid w:val="00C54440"/>
    <w:rsid w:val="00C54471"/>
    <w:rsid w:val="00C546B6"/>
    <w:rsid w:val="00C5485C"/>
    <w:rsid w:val="00C54DAA"/>
    <w:rsid w:val="00C54E53"/>
    <w:rsid w:val="00C54E74"/>
    <w:rsid w:val="00C54E8F"/>
    <w:rsid w:val="00C54FAD"/>
    <w:rsid w:val="00C55032"/>
    <w:rsid w:val="00C5510B"/>
    <w:rsid w:val="00C5524C"/>
    <w:rsid w:val="00C55474"/>
    <w:rsid w:val="00C5564B"/>
    <w:rsid w:val="00C5570C"/>
    <w:rsid w:val="00C55847"/>
    <w:rsid w:val="00C55888"/>
    <w:rsid w:val="00C55903"/>
    <w:rsid w:val="00C55ADC"/>
    <w:rsid w:val="00C55BA8"/>
    <w:rsid w:val="00C55C38"/>
    <w:rsid w:val="00C55D5D"/>
    <w:rsid w:val="00C55E0E"/>
    <w:rsid w:val="00C565AA"/>
    <w:rsid w:val="00C569AB"/>
    <w:rsid w:val="00C56EE9"/>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1F3B"/>
    <w:rsid w:val="00C61F91"/>
    <w:rsid w:val="00C620D8"/>
    <w:rsid w:val="00C6212F"/>
    <w:rsid w:val="00C62271"/>
    <w:rsid w:val="00C62551"/>
    <w:rsid w:val="00C6276D"/>
    <w:rsid w:val="00C628BF"/>
    <w:rsid w:val="00C62971"/>
    <w:rsid w:val="00C6297B"/>
    <w:rsid w:val="00C629A5"/>
    <w:rsid w:val="00C629B0"/>
    <w:rsid w:val="00C629EC"/>
    <w:rsid w:val="00C62A04"/>
    <w:rsid w:val="00C62BF5"/>
    <w:rsid w:val="00C62F16"/>
    <w:rsid w:val="00C6321D"/>
    <w:rsid w:val="00C632C0"/>
    <w:rsid w:val="00C6348D"/>
    <w:rsid w:val="00C6354F"/>
    <w:rsid w:val="00C6366F"/>
    <w:rsid w:val="00C636C8"/>
    <w:rsid w:val="00C6373D"/>
    <w:rsid w:val="00C6375F"/>
    <w:rsid w:val="00C63A85"/>
    <w:rsid w:val="00C63B05"/>
    <w:rsid w:val="00C63B7C"/>
    <w:rsid w:val="00C63D7E"/>
    <w:rsid w:val="00C63EA4"/>
    <w:rsid w:val="00C63F63"/>
    <w:rsid w:val="00C64069"/>
    <w:rsid w:val="00C6413D"/>
    <w:rsid w:val="00C64310"/>
    <w:rsid w:val="00C64320"/>
    <w:rsid w:val="00C643B0"/>
    <w:rsid w:val="00C64536"/>
    <w:rsid w:val="00C64663"/>
    <w:rsid w:val="00C646CA"/>
    <w:rsid w:val="00C649E2"/>
    <w:rsid w:val="00C64BA7"/>
    <w:rsid w:val="00C64E14"/>
    <w:rsid w:val="00C650A7"/>
    <w:rsid w:val="00C656E4"/>
    <w:rsid w:val="00C65821"/>
    <w:rsid w:val="00C65BB9"/>
    <w:rsid w:val="00C65CCD"/>
    <w:rsid w:val="00C65D1D"/>
    <w:rsid w:val="00C65FD8"/>
    <w:rsid w:val="00C6604A"/>
    <w:rsid w:val="00C661F3"/>
    <w:rsid w:val="00C664B4"/>
    <w:rsid w:val="00C66816"/>
    <w:rsid w:val="00C66B41"/>
    <w:rsid w:val="00C66B8C"/>
    <w:rsid w:val="00C66B9B"/>
    <w:rsid w:val="00C66DF8"/>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A8"/>
    <w:rsid w:val="00C7113E"/>
    <w:rsid w:val="00C7117A"/>
    <w:rsid w:val="00C71415"/>
    <w:rsid w:val="00C71543"/>
    <w:rsid w:val="00C71586"/>
    <w:rsid w:val="00C7163D"/>
    <w:rsid w:val="00C71698"/>
    <w:rsid w:val="00C71BFC"/>
    <w:rsid w:val="00C71DE1"/>
    <w:rsid w:val="00C71E3F"/>
    <w:rsid w:val="00C71E9E"/>
    <w:rsid w:val="00C72199"/>
    <w:rsid w:val="00C7227B"/>
    <w:rsid w:val="00C723EA"/>
    <w:rsid w:val="00C72593"/>
    <w:rsid w:val="00C728B4"/>
    <w:rsid w:val="00C729A8"/>
    <w:rsid w:val="00C72A38"/>
    <w:rsid w:val="00C72A64"/>
    <w:rsid w:val="00C72BF7"/>
    <w:rsid w:val="00C72C22"/>
    <w:rsid w:val="00C72DFA"/>
    <w:rsid w:val="00C73025"/>
    <w:rsid w:val="00C7304E"/>
    <w:rsid w:val="00C73746"/>
    <w:rsid w:val="00C73777"/>
    <w:rsid w:val="00C737AB"/>
    <w:rsid w:val="00C7387A"/>
    <w:rsid w:val="00C73D83"/>
    <w:rsid w:val="00C73E23"/>
    <w:rsid w:val="00C73ED9"/>
    <w:rsid w:val="00C73F60"/>
    <w:rsid w:val="00C73F78"/>
    <w:rsid w:val="00C74591"/>
    <w:rsid w:val="00C74768"/>
    <w:rsid w:val="00C748F0"/>
    <w:rsid w:val="00C74A8A"/>
    <w:rsid w:val="00C74A98"/>
    <w:rsid w:val="00C74B6B"/>
    <w:rsid w:val="00C75287"/>
    <w:rsid w:val="00C75300"/>
    <w:rsid w:val="00C75520"/>
    <w:rsid w:val="00C7599B"/>
    <w:rsid w:val="00C75DB3"/>
    <w:rsid w:val="00C75F5E"/>
    <w:rsid w:val="00C75FBA"/>
    <w:rsid w:val="00C75FD4"/>
    <w:rsid w:val="00C7602B"/>
    <w:rsid w:val="00C76117"/>
    <w:rsid w:val="00C763B5"/>
    <w:rsid w:val="00C764E7"/>
    <w:rsid w:val="00C766EE"/>
    <w:rsid w:val="00C766F4"/>
    <w:rsid w:val="00C76CB5"/>
    <w:rsid w:val="00C770A7"/>
    <w:rsid w:val="00C771A7"/>
    <w:rsid w:val="00C77906"/>
    <w:rsid w:val="00C77939"/>
    <w:rsid w:val="00C77A14"/>
    <w:rsid w:val="00C77FC6"/>
    <w:rsid w:val="00C800F1"/>
    <w:rsid w:val="00C80540"/>
    <w:rsid w:val="00C8069F"/>
    <w:rsid w:val="00C80910"/>
    <w:rsid w:val="00C81099"/>
    <w:rsid w:val="00C8141B"/>
    <w:rsid w:val="00C81508"/>
    <w:rsid w:val="00C81593"/>
    <w:rsid w:val="00C81726"/>
    <w:rsid w:val="00C81844"/>
    <w:rsid w:val="00C819DB"/>
    <w:rsid w:val="00C81A4F"/>
    <w:rsid w:val="00C81C12"/>
    <w:rsid w:val="00C81E2A"/>
    <w:rsid w:val="00C81F8D"/>
    <w:rsid w:val="00C82049"/>
    <w:rsid w:val="00C8209F"/>
    <w:rsid w:val="00C824D9"/>
    <w:rsid w:val="00C8252A"/>
    <w:rsid w:val="00C8259B"/>
    <w:rsid w:val="00C826D7"/>
    <w:rsid w:val="00C82886"/>
    <w:rsid w:val="00C82BE1"/>
    <w:rsid w:val="00C82BE4"/>
    <w:rsid w:val="00C82CD3"/>
    <w:rsid w:val="00C832A6"/>
    <w:rsid w:val="00C834FB"/>
    <w:rsid w:val="00C8352C"/>
    <w:rsid w:val="00C83542"/>
    <w:rsid w:val="00C83544"/>
    <w:rsid w:val="00C835CE"/>
    <w:rsid w:val="00C83928"/>
    <w:rsid w:val="00C8398D"/>
    <w:rsid w:val="00C83AE4"/>
    <w:rsid w:val="00C83D18"/>
    <w:rsid w:val="00C840C6"/>
    <w:rsid w:val="00C842CC"/>
    <w:rsid w:val="00C84993"/>
    <w:rsid w:val="00C84B78"/>
    <w:rsid w:val="00C84D71"/>
    <w:rsid w:val="00C84E6E"/>
    <w:rsid w:val="00C85208"/>
    <w:rsid w:val="00C85566"/>
    <w:rsid w:val="00C85793"/>
    <w:rsid w:val="00C857FA"/>
    <w:rsid w:val="00C85CD0"/>
    <w:rsid w:val="00C85E8F"/>
    <w:rsid w:val="00C86047"/>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426"/>
    <w:rsid w:val="00C8760E"/>
    <w:rsid w:val="00C87A1C"/>
    <w:rsid w:val="00C87A5A"/>
    <w:rsid w:val="00C900DC"/>
    <w:rsid w:val="00C906D3"/>
    <w:rsid w:val="00C9086D"/>
    <w:rsid w:val="00C909CE"/>
    <w:rsid w:val="00C909DE"/>
    <w:rsid w:val="00C90A5B"/>
    <w:rsid w:val="00C90D63"/>
    <w:rsid w:val="00C91260"/>
    <w:rsid w:val="00C91389"/>
    <w:rsid w:val="00C91735"/>
    <w:rsid w:val="00C91C63"/>
    <w:rsid w:val="00C91E7B"/>
    <w:rsid w:val="00C9217C"/>
    <w:rsid w:val="00C923A1"/>
    <w:rsid w:val="00C923A7"/>
    <w:rsid w:val="00C92502"/>
    <w:rsid w:val="00C926EA"/>
    <w:rsid w:val="00C927AE"/>
    <w:rsid w:val="00C92F80"/>
    <w:rsid w:val="00C92FE5"/>
    <w:rsid w:val="00C93239"/>
    <w:rsid w:val="00C9324E"/>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8DD"/>
    <w:rsid w:val="00C9694E"/>
    <w:rsid w:val="00C96A38"/>
    <w:rsid w:val="00C96A86"/>
    <w:rsid w:val="00C96AD3"/>
    <w:rsid w:val="00C96C0F"/>
    <w:rsid w:val="00C96D19"/>
    <w:rsid w:val="00C96E5A"/>
    <w:rsid w:val="00C9702D"/>
    <w:rsid w:val="00C97121"/>
    <w:rsid w:val="00C97252"/>
    <w:rsid w:val="00C972C2"/>
    <w:rsid w:val="00C972D4"/>
    <w:rsid w:val="00C97422"/>
    <w:rsid w:val="00C9748D"/>
    <w:rsid w:val="00C97671"/>
    <w:rsid w:val="00C97D4E"/>
    <w:rsid w:val="00C97ED6"/>
    <w:rsid w:val="00CA0134"/>
    <w:rsid w:val="00CA0220"/>
    <w:rsid w:val="00CA02B9"/>
    <w:rsid w:val="00CA0302"/>
    <w:rsid w:val="00CA0514"/>
    <w:rsid w:val="00CA0856"/>
    <w:rsid w:val="00CA09E4"/>
    <w:rsid w:val="00CA0AAC"/>
    <w:rsid w:val="00CA0AFB"/>
    <w:rsid w:val="00CA0BA6"/>
    <w:rsid w:val="00CA0BD6"/>
    <w:rsid w:val="00CA0BE2"/>
    <w:rsid w:val="00CA0E4B"/>
    <w:rsid w:val="00CA11BE"/>
    <w:rsid w:val="00CA1203"/>
    <w:rsid w:val="00CA15EE"/>
    <w:rsid w:val="00CA1650"/>
    <w:rsid w:val="00CA1738"/>
    <w:rsid w:val="00CA1BA1"/>
    <w:rsid w:val="00CA1D3B"/>
    <w:rsid w:val="00CA25A3"/>
    <w:rsid w:val="00CA266A"/>
    <w:rsid w:val="00CA2AD4"/>
    <w:rsid w:val="00CA2C20"/>
    <w:rsid w:val="00CA2D37"/>
    <w:rsid w:val="00CA2E09"/>
    <w:rsid w:val="00CA30E0"/>
    <w:rsid w:val="00CA30EE"/>
    <w:rsid w:val="00CA3248"/>
    <w:rsid w:val="00CA38E4"/>
    <w:rsid w:val="00CA39AD"/>
    <w:rsid w:val="00CA3B6D"/>
    <w:rsid w:val="00CA3BF0"/>
    <w:rsid w:val="00CA3C03"/>
    <w:rsid w:val="00CA3D77"/>
    <w:rsid w:val="00CA3FB4"/>
    <w:rsid w:val="00CA3FBD"/>
    <w:rsid w:val="00CA3FFD"/>
    <w:rsid w:val="00CA40A5"/>
    <w:rsid w:val="00CA4370"/>
    <w:rsid w:val="00CA43FB"/>
    <w:rsid w:val="00CA4719"/>
    <w:rsid w:val="00CA4933"/>
    <w:rsid w:val="00CA4A4D"/>
    <w:rsid w:val="00CA4AA9"/>
    <w:rsid w:val="00CA4EF5"/>
    <w:rsid w:val="00CA4FB8"/>
    <w:rsid w:val="00CA57D2"/>
    <w:rsid w:val="00CA5DF2"/>
    <w:rsid w:val="00CA5E83"/>
    <w:rsid w:val="00CA5EF0"/>
    <w:rsid w:val="00CA608B"/>
    <w:rsid w:val="00CA61CE"/>
    <w:rsid w:val="00CA6485"/>
    <w:rsid w:val="00CA680B"/>
    <w:rsid w:val="00CA6A9C"/>
    <w:rsid w:val="00CA6AAD"/>
    <w:rsid w:val="00CA7057"/>
    <w:rsid w:val="00CA70DC"/>
    <w:rsid w:val="00CA79D7"/>
    <w:rsid w:val="00CA7AA6"/>
    <w:rsid w:val="00CA7C8F"/>
    <w:rsid w:val="00CA7DDA"/>
    <w:rsid w:val="00CB035B"/>
    <w:rsid w:val="00CB0607"/>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5F76"/>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B7F8D"/>
    <w:rsid w:val="00CC0241"/>
    <w:rsid w:val="00CC05EE"/>
    <w:rsid w:val="00CC0620"/>
    <w:rsid w:val="00CC0687"/>
    <w:rsid w:val="00CC068C"/>
    <w:rsid w:val="00CC0736"/>
    <w:rsid w:val="00CC08D8"/>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2E8A"/>
    <w:rsid w:val="00CC3013"/>
    <w:rsid w:val="00CC30C4"/>
    <w:rsid w:val="00CC325E"/>
    <w:rsid w:val="00CC365E"/>
    <w:rsid w:val="00CC3A98"/>
    <w:rsid w:val="00CC3BF0"/>
    <w:rsid w:val="00CC3C35"/>
    <w:rsid w:val="00CC3E81"/>
    <w:rsid w:val="00CC3F44"/>
    <w:rsid w:val="00CC409B"/>
    <w:rsid w:val="00CC411D"/>
    <w:rsid w:val="00CC41A9"/>
    <w:rsid w:val="00CC4203"/>
    <w:rsid w:val="00CC4427"/>
    <w:rsid w:val="00CC46D6"/>
    <w:rsid w:val="00CC4B09"/>
    <w:rsid w:val="00CC4C27"/>
    <w:rsid w:val="00CC4C53"/>
    <w:rsid w:val="00CC4F4C"/>
    <w:rsid w:val="00CC5131"/>
    <w:rsid w:val="00CC534A"/>
    <w:rsid w:val="00CC5551"/>
    <w:rsid w:val="00CC59C0"/>
    <w:rsid w:val="00CC59CF"/>
    <w:rsid w:val="00CC5C41"/>
    <w:rsid w:val="00CC5DE5"/>
    <w:rsid w:val="00CC5E6F"/>
    <w:rsid w:val="00CC5F16"/>
    <w:rsid w:val="00CC5F5A"/>
    <w:rsid w:val="00CC6334"/>
    <w:rsid w:val="00CC680B"/>
    <w:rsid w:val="00CC69AD"/>
    <w:rsid w:val="00CC741F"/>
    <w:rsid w:val="00CC756A"/>
    <w:rsid w:val="00CC764B"/>
    <w:rsid w:val="00CC7985"/>
    <w:rsid w:val="00CC7B1E"/>
    <w:rsid w:val="00CC7B2F"/>
    <w:rsid w:val="00CC7C02"/>
    <w:rsid w:val="00CC7DED"/>
    <w:rsid w:val="00CC7EBB"/>
    <w:rsid w:val="00CD01EF"/>
    <w:rsid w:val="00CD02E0"/>
    <w:rsid w:val="00CD02E4"/>
    <w:rsid w:val="00CD0574"/>
    <w:rsid w:val="00CD078D"/>
    <w:rsid w:val="00CD09C7"/>
    <w:rsid w:val="00CD0DC3"/>
    <w:rsid w:val="00CD0FDB"/>
    <w:rsid w:val="00CD124A"/>
    <w:rsid w:val="00CD17CF"/>
    <w:rsid w:val="00CD183B"/>
    <w:rsid w:val="00CD1939"/>
    <w:rsid w:val="00CD1A26"/>
    <w:rsid w:val="00CD1C19"/>
    <w:rsid w:val="00CD1F03"/>
    <w:rsid w:val="00CD1F58"/>
    <w:rsid w:val="00CD2005"/>
    <w:rsid w:val="00CD2054"/>
    <w:rsid w:val="00CD24A7"/>
    <w:rsid w:val="00CD24C6"/>
    <w:rsid w:val="00CD259B"/>
    <w:rsid w:val="00CD287E"/>
    <w:rsid w:val="00CD2B20"/>
    <w:rsid w:val="00CD2E43"/>
    <w:rsid w:val="00CD306B"/>
    <w:rsid w:val="00CD30FC"/>
    <w:rsid w:val="00CD31E2"/>
    <w:rsid w:val="00CD3303"/>
    <w:rsid w:val="00CD33B5"/>
    <w:rsid w:val="00CD33FC"/>
    <w:rsid w:val="00CD3427"/>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28"/>
    <w:rsid w:val="00CD516F"/>
    <w:rsid w:val="00CD5233"/>
    <w:rsid w:val="00CD52A8"/>
    <w:rsid w:val="00CD5982"/>
    <w:rsid w:val="00CD5DC4"/>
    <w:rsid w:val="00CD5ED9"/>
    <w:rsid w:val="00CD6043"/>
    <w:rsid w:val="00CD6065"/>
    <w:rsid w:val="00CD61CE"/>
    <w:rsid w:val="00CD6270"/>
    <w:rsid w:val="00CD6568"/>
    <w:rsid w:val="00CD65F0"/>
    <w:rsid w:val="00CD6CB2"/>
    <w:rsid w:val="00CD6EE7"/>
    <w:rsid w:val="00CD6FAF"/>
    <w:rsid w:val="00CD6FEE"/>
    <w:rsid w:val="00CD716B"/>
    <w:rsid w:val="00CD7273"/>
    <w:rsid w:val="00CD7355"/>
    <w:rsid w:val="00CD768D"/>
    <w:rsid w:val="00CD7725"/>
    <w:rsid w:val="00CD77E6"/>
    <w:rsid w:val="00CD77E9"/>
    <w:rsid w:val="00CD77F5"/>
    <w:rsid w:val="00CD7D47"/>
    <w:rsid w:val="00CD7F68"/>
    <w:rsid w:val="00CE0581"/>
    <w:rsid w:val="00CE0B36"/>
    <w:rsid w:val="00CE0D95"/>
    <w:rsid w:val="00CE0FF0"/>
    <w:rsid w:val="00CE12D5"/>
    <w:rsid w:val="00CE1393"/>
    <w:rsid w:val="00CE1792"/>
    <w:rsid w:val="00CE1840"/>
    <w:rsid w:val="00CE1EC0"/>
    <w:rsid w:val="00CE229F"/>
    <w:rsid w:val="00CE25CA"/>
    <w:rsid w:val="00CE26D8"/>
    <w:rsid w:val="00CE2724"/>
    <w:rsid w:val="00CE284D"/>
    <w:rsid w:val="00CE2A45"/>
    <w:rsid w:val="00CE2AD0"/>
    <w:rsid w:val="00CE301E"/>
    <w:rsid w:val="00CE32DC"/>
    <w:rsid w:val="00CE33EF"/>
    <w:rsid w:val="00CE3402"/>
    <w:rsid w:val="00CE3419"/>
    <w:rsid w:val="00CE3702"/>
    <w:rsid w:val="00CE376F"/>
    <w:rsid w:val="00CE3A0C"/>
    <w:rsid w:val="00CE3AA8"/>
    <w:rsid w:val="00CE3D35"/>
    <w:rsid w:val="00CE3F29"/>
    <w:rsid w:val="00CE42FD"/>
    <w:rsid w:val="00CE4340"/>
    <w:rsid w:val="00CE447C"/>
    <w:rsid w:val="00CE45A2"/>
    <w:rsid w:val="00CE478A"/>
    <w:rsid w:val="00CE4D1C"/>
    <w:rsid w:val="00CE4D6A"/>
    <w:rsid w:val="00CE4E61"/>
    <w:rsid w:val="00CE4E69"/>
    <w:rsid w:val="00CE4F47"/>
    <w:rsid w:val="00CE4FD2"/>
    <w:rsid w:val="00CE5285"/>
    <w:rsid w:val="00CE5326"/>
    <w:rsid w:val="00CE58CA"/>
    <w:rsid w:val="00CE592C"/>
    <w:rsid w:val="00CE59E0"/>
    <w:rsid w:val="00CE5D8C"/>
    <w:rsid w:val="00CE6020"/>
    <w:rsid w:val="00CE6178"/>
    <w:rsid w:val="00CE62DF"/>
    <w:rsid w:val="00CE6616"/>
    <w:rsid w:val="00CE677A"/>
    <w:rsid w:val="00CE68B2"/>
    <w:rsid w:val="00CE6B13"/>
    <w:rsid w:val="00CE6B35"/>
    <w:rsid w:val="00CE6B5E"/>
    <w:rsid w:val="00CE6E71"/>
    <w:rsid w:val="00CE6ECD"/>
    <w:rsid w:val="00CE708D"/>
    <w:rsid w:val="00CE7395"/>
    <w:rsid w:val="00CE7466"/>
    <w:rsid w:val="00CE7925"/>
    <w:rsid w:val="00CE7C06"/>
    <w:rsid w:val="00CED590"/>
    <w:rsid w:val="00CF018B"/>
    <w:rsid w:val="00CF04AF"/>
    <w:rsid w:val="00CF0814"/>
    <w:rsid w:val="00CF084B"/>
    <w:rsid w:val="00CF0859"/>
    <w:rsid w:val="00CF0E31"/>
    <w:rsid w:val="00CF0EE8"/>
    <w:rsid w:val="00CF1058"/>
    <w:rsid w:val="00CF170E"/>
    <w:rsid w:val="00CF1B5B"/>
    <w:rsid w:val="00CF1D7A"/>
    <w:rsid w:val="00CF1FBC"/>
    <w:rsid w:val="00CF203D"/>
    <w:rsid w:val="00CF227A"/>
    <w:rsid w:val="00CF2417"/>
    <w:rsid w:val="00CF2581"/>
    <w:rsid w:val="00CF28FF"/>
    <w:rsid w:val="00CF2992"/>
    <w:rsid w:val="00CF2AC3"/>
    <w:rsid w:val="00CF2D1A"/>
    <w:rsid w:val="00CF3015"/>
    <w:rsid w:val="00CF33C9"/>
    <w:rsid w:val="00CF35A1"/>
    <w:rsid w:val="00CF3C5D"/>
    <w:rsid w:val="00CF3F6D"/>
    <w:rsid w:val="00CF406F"/>
    <w:rsid w:val="00CF4724"/>
    <w:rsid w:val="00CF4A22"/>
    <w:rsid w:val="00CF4C2C"/>
    <w:rsid w:val="00CF4D5A"/>
    <w:rsid w:val="00CF4E2F"/>
    <w:rsid w:val="00CF540B"/>
    <w:rsid w:val="00CF5A16"/>
    <w:rsid w:val="00CF5D37"/>
    <w:rsid w:val="00CF5E3C"/>
    <w:rsid w:val="00CF5F93"/>
    <w:rsid w:val="00CF6057"/>
    <w:rsid w:val="00CF61D0"/>
    <w:rsid w:val="00CF630E"/>
    <w:rsid w:val="00CF6626"/>
    <w:rsid w:val="00CF6767"/>
    <w:rsid w:val="00CF6B46"/>
    <w:rsid w:val="00CF6DBB"/>
    <w:rsid w:val="00CF6F5F"/>
    <w:rsid w:val="00CF70DF"/>
    <w:rsid w:val="00CF71C5"/>
    <w:rsid w:val="00CF7914"/>
    <w:rsid w:val="00CF7CB5"/>
    <w:rsid w:val="00CF7E4B"/>
    <w:rsid w:val="00CF7F49"/>
    <w:rsid w:val="00D001C9"/>
    <w:rsid w:val="00D00A40"/>
    <w:rsid w:val="00D00FAF"/>
    <w:rsid w:val="00D00FE0"/>
    <w:rsid w:val="00D010A7"/>
    <w:rsid w:val="00D01181"/>
    <w:rsid w:val="00D011F3"/>
    <w:rsid w:val="00D01462"/>
    <w:rsid w:val="00D014D1"/>
    <w:rsid w:val="00D01743"/>
    <w:rsid w:val="00D01797"/>
    <w:rsid w:val="00D01CCE"/>
    <w:rsid w:val="00D01CFE"/>
    <w:rsid w:val="00D02170"/>
    <w:rsid w:val="00D0264E"/>
    <w:rsid w:val="00D027BB"/>
    <w:rsid w:val="00D02851"/>
    <w:rsid w:val="00D029B5"/>
    <w:rsid w:val="00D029C8"/>
    <w:rsid w:val="00D029E5"/>
    <w:rsid w:val="00D02A24"/>
    <w:rsid w:val="00D02A31"/>
    <w:rsid w:val="00D02A4D"/>
    <w:rsid w:val="00D02BCA"/>
    <w:rsid w:val="00D02CA0"/>
    <w:rsid w:val="00D02EF6"/>
    <w:rsid w:val="00D03001"/>
    <w:rsid w:val="00D0325A"/>
    <w:rsid w:val="00D033D0"/>
    <w:rsid w:val="00D03725"/>
    <w:rsid w:val="00D03928"/>
    <w:rsid w:val="00D03A8E"/>
    <w:rsid w:val="00D03B12"/>
    <w:rsid w:val="00D03CA3"/>
    <w:rsid w:val="00D0405B"/>
    <w:rsid w:val="00D04148"/>
    <w:rsid w:val="00D0421E"/>
    <w:rsid w:val="00D04827"/>
    <w:rsid w:val="00D04B41"/>
    <w:rsid w:val="00D04BFB"/>
    <w:rsid w:val="00D04D7C"/>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2FB"/>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97F"/>
    <w:rsid w:val="00D07A26"/>
    <w:rsid w:val="00D07BF5"/>
    <w:rsid w:val="00D07CA3"/>
    <w:rsid w:val="00D07D61"/>
    <w:rsid w:val="00D07D63"/>
    <w:rsid w:val="00D07ED5"/>
    <w:rsid w:val="00D1004C"/>
    <w:rsid w:val="00D10098"/>
    <w:rsid w:val="00D1016F"/>
    <w:rsid w:val="00D10180"/>
    <w:rsid w:val="00D1025C"/>
    <w:rsid w:val="00D102C0"/>
    <w:rsid w:val="00D10571"/>
    <w:rsid w:val="00D105EF"/>
    <w:rsid w:val="00D10C27"/>
    <w:rsid w:val="00D10F0C"/>
    <w:rsid w:val="00D110CD"/>
    <w:rsid w:val="00D11264"/>
    <w:rsid w:val="00D11316"/>
    <w:rsid w:val="00D119B1"/>
    <w:rsid w:val="00D11BAC"/>
    <w:rsid w:val="00D11C2F"/>
    <w:rsid w:val="00D120FE"/>
    <w:rsid w:val="00D122B7"/>
    <w:rsid w:val="00D1232F"/>
    <w:rsid w:val="00D123B9"/>
    <w:rsid w:val="00D1244B"/>
    <w:rsid w:val="00D12728"/>
    <w:rsid w:val="00D127FB"/>
    <w:rsid w:val="00D128BA"/>
    <w:rsid w:val="00D12E54"/>
    <w:rsid w:val="00D12F37"/>
    <w:rsid w:val="00D12FCA"/>
    <w:rsid w:val="00D1306D"/>
    <w:rsid w:val="00D130B8"/>
    <w:rsid w:val="00D135BE"/>
    <w:rsid w:val="00D136FE"/>
    <w:rsid w:val="00D13895"/>
    <w:rsid w:val="00D13A45"/>
    <w:rsid w:val="00D13B1E"/>
    <w:rsid w:val="00D13C9C"/>
    <w:rsid w:val="00D13DC3"/>
    <w:rsid w:val="00D13E3B"/>
    <w:rsid w:val="00D14011"/>
    <w:rsid w:val="00D14173"/>
    <w:rsid w:val="00D14271"/>
    <w:rsid w:val="00D1431B"/>
    <w:rsid w:val="00D1441D"/>
    <w:rsid w:val="00D14741"/>
    <w:rsid w:val="00D14A76"/>
    <w:rsid w:val="00D14BE1"/>
    <w:rsid w:val="00D14C63"/>
    <w:rsid w:val="00D14E17"/>
    <w:rsid w:val="00D15209"/>
    <w:rsid w:val="00D15630"/>
    <w:rsid w:val="00D15931"/>
    <w:rsid w:val="00D159CF"/>
    <w:rsid w:val="00D15AB0"/>
    <w:rsid w:val="00D15EA7"/>
    <w:rsid w:val="00D16178"/>
    <w:rsid w:val="00D16254"/>
    <w:rsid w:val="00D1636D"/>
    <w:rsid w:val="00D163AE"/>
    <w:rsid w:val="00D164DB"/>
    <w:rsid w:val="00D16565"/>
    <w:rsid w:val="00D16588"/>
    <w:rsid w:val="00D16607"/>
    <w:rsid w:val="00D16A59"/>
    <w:rsid w:val="00D16CBB"/>
    <w:rsid w:val="00D16DEE"/>
    <w:rsid w:val="00D17376"/>
    <w:rsid w:val="00D17398"/>
    <w:rsid w:val="00D17897"/>
    <w:rsid w:val="00D178E0"/>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99F"/>
    <w:rsid w:val="00D21A86"/>
    <w:rsid w:val="00D21B89"/>
    <w:rsid w:val="00D21BCE"/>
    <w:rsid w:val="00D21CF7"/>
    <w:rsid w:val="00D21EB0"/>
    <w:rsid w:val="00D21F00"/>
    <w:rsid w:val="00D22114"/>
    <w:rsid w:val="00D221C9"/>
    <w:rsid w:val="00D2233F"/>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4B41"/>
    <w:rsid w:val="00D250DB"/>
    <w:rsid w:val="00D252FA"/>
    <w:rsid w:val="00D25484"/>
    <w:rsid w:val="00D25517"/>
    <w:rsid w:val="00D25520"/>
    <w:rsid w:val="00D256CD"/>
    <w:rsid w:val="00D2575C"/>
    <w:rsid w:val="00D2576E"/>
    <w:rsid w:val="00D25F22"/>
    <w:rsid w:val="00D25FCC"/>
    <w:rsid w:val="00D26510"/>
    <w:rsid w:val="00D2669C"/>
    <w:rsid w:val="00D26789"/>
    <w:rsid w:val="00D26AA2"/>
    <w:rsid w:val="00D26CB6"/>
    <w:rsid w:val="00D26DB9"/>
    <w:rsid w:val="00D26E25"/>
    <w:rsid w:val="00D26F10"/>
    <w:rsid w:val="00D271EB"/>
    <w:rsid w:val="00D276F6"/>
    <w:rsid w:val="00D27BD1"/>
    <w:rsid w:val="00D27D04"/>
    <w:rsid w:val="00D27DF7"/>
    <w:rsid w:val="00D27E12"/>
    <w:rsid w:val="00D27FF2"/>
    <w:rsid w:val="00D3025F"/>
    <w:rsid w:val="00D302CF"/>
    <w:rsid w:val="00D3062F"/>
    <w:rsid w:val="00D306C6"/>
    <w:rsid w:val="00D306EE"/>
    <w:rsid w:val="00D30798"/>
    <w:rsid w:val="00D3099B"/>
    <w:rsid w:val="00D309BA"/>
    <w:rsid w:val="00D30A74"/>
    <w:rsid w:val="00D30C4D"/>
    <w:rsid w:val="00D30C60"/>
    <w:rsid w:val="00D30E87"/>
    <w:rsid w:val="00D30F7E"/>
    <w:rsid w:val="00D31287"/>
    <w:rsid w:val="00D31307"/>
    <w:rsid w:val="00D313B1"/>
    <w:rsid w:val="00D313C5"/>
    <w:rsid w:val="00D31537"/>
    <w:rsid w:val="00D3160A"/>
    <w:rsid w:val="00D3180B"/>
    <w:rsid w:val="00D3183C"/>
    <w:rsid w:val="00D31AB7"/>
    <w:rsid w:val="00D31CF0"/>
    <w:rsid w:val="00D31E3B"/>
    <w:rsid w:val="00D31F84"/>
    <w:rsid w:val="00D320E5"/>
    <w:rsid w:val="00D3226C"/>
    <w:rsid w:val="00D3251C"/>
    <w:rsid w:val="00D326BD"/>
    <w:rsid w:val="00D326C8"/>
    <w:rsid w:val="00D327FC"/>
    <w:rsid w:val="00D328D1"/>
    <w:rsid w:val="00D32B8A"/>
    <w:rsid w:val="00D32B8C"/>
    <w:rsid w:val="00D32C48"/>
    <w:rsid w:val="00D32D46"/>
    <w:rsid w:val="00D33075"/>
    <w:rsid w:val="00D3333A"/>
    <w:rsid w:val="00D33612"/>
    <w:rsid w:val="00D33746"/>
    <w:rsid w:val="00D337A6"/>
    <w:rsid w:val="00D33869"/>
    <w:rsid w:val="00D3387E"/>
    <w:rsid w:val="00D33A95"/>
    <w:rsid w:val="00D33BE1"/>
    <w:rsid w:val="00D33C3E"/>
    <w:rsid w:val="00D33CEB"/>
    <w:rsid w:val="00D33E1D"/>
    <w:rsid w:val="00D34379"/>
    <w:rsid w:val="00D3447F"/>
    <w:rsid w:val="00D344AB"/>
    <w:rsid w:val="00D344E1"/>
    <w:rsid w:val="00D345B8"/>
    <w:rsid w:val="00D348B7"/>
    <w:rsid w:val="00D34C1B"/>
    <w:rsid w:val="00D34C91"/>
    <w:rsid w:val="00D34F98"/>
    <w:rsid w:val="00D35007"/>
    <w:rsid w:val="00D351C1"/>
    <w:rsid w:val="00D35648"/>
    <w:rsid w:val="00D356DF"/>
    <w:rsid w:val="00D35737"/>
    <w:rsid w:val="00D357CD"/>
    <w:rsid w:val="00D35969"/>
    <w:rsid w:val="00D35AF4"/>
    <w:rsid w:val="00D36682"/>
    <w:rsid w:val="00D36916"/>
    <w:rsid w:val="00D3692B"/>
    <w:rsid w:val="00D36EF0"/>
    <w:rsid w:val="00D370F1"/>
    <w:rsid w:val="00D37126"/>
    <w:rsid w:val="00D3715F"/>
    <w:rsid w:val="00D372F3"/>
    <w:rsid w:val="00D3736D"/>
    <w:rsid w:val="00D37877"/>
    <w:rsid w:val="00D37D22"/>
    <w:rsid w:val="00D37E77"/>
    <w:rsid w:val="00D40061"/>
    <w:rsid w:val="00D4012E"/>
    <w:rsid w:val="00D401B0"/>
    <w:rsid w:val="00D405A2"/>
    <w:rsid w:val="00D40653"/>
    <w:rsid w:val="00D407C7"/>
    <w:rsid w:val="00D407E2"/>
    <w:rsid w:val="00D4085D"/>
    <w:rsid w:val="00D408E8"/>
    <w:rsid w:val="00D40DA4"/>
    <w:rsid w:val="00D40EBE"/>
    <w:rsid w:val="00D40F17"/>
    <w:rsid w:val="00D40FEF"/>
    <w:rsid w:val="00D41212"/>
    <w:rsid w:val="00D4123B"/>
    <w:rsid w:val="00D4139A"/>
    <w:rsid w:val="00D41654"/>
    <w:rsid w:val="00D41D07"/>
    <w:rsid w:val="00D41DA9"/>
    <w:rsid w:val="00D41E67"/>
    <w:rsid w:val="00D41FCE"/>
    <w:rsid w:val="00D4214C"/>
    <w:rsid w:val="00D421AF"/>
    <w:rsid w:val="00D4220B"/>
    <w:rsid w:val="00D422D6"/>
    <w:rsid w:val="00D42931"/>
    <w:rsid w:val="00D42F0A"/>
    <w:rsid w:val="00D42FE5"/>
    <w:rsid w:val="00D430B0"/>
    <w:rsid w:val="00D430D3"/>
    <w:rsid w:val="00D43123"/>
    <w:rsid w:val="00D4315A"/>
    <w:rsid w:val="00D43624"/>
    <w:rsid w:val="00D437D9"/>
    <w:rsid w:val="00D43827"/>
    <w:rsid w:val="00D43CAC"/>
    <w:rsid w:val="00D43D20"/>
    <w:rsid w:val="00D442FD"/>
    <w:rsid w:val="00D44314"/>
    <w:rsid w:val="00D4440A"/>
    <w:rsid w:val="00D4446F"/>
    <w:rsid w:val="00D444DF"/>
    <w:rsid w:val="00D44A89"/>
    <w:rsid w:val="00D45127"/>
    <w:rsid w:val="00D45143"/>
    <w:rsid w:val="00D45163"/>
    <w:rsid w:val="00D45193"/>
    <w:rsid w:val="00D45539"/>
    <w:rsid w:val="00D45588"/>
    <w:rsid w:val="00D4559C"/>
    <w:rsid w:val="00D455E7"/>
    <w:rsid w:val="00D456EB"/>
    <w:rsid w:val="00D457C1"/>
    <w:rsid w:val="00D45860"/>
    <w:rsid w:val="00D45B27"/>
    <w:rsid w:val="00D45BAD"/>
    <w:rsid w:val="00D45BB3"/>
    <w:rsid w:val="00D45DAD"/>
    <w:rsid w:val="00D45F26"/>
    <w:rsid w:val="00D46069"/>
    <w:rsid w:val="00D4637E"/>
    <w:rsid w:val="00D468C8"/>
    <w:rsid w:val="00D46943"/>
    <w:rsid w:val="00D4700D"/>
    <w:rsid w:val="00D4712D"/>
    <w:rsid w:val="00D4745E"/>
    <w:rsid w:val="00D474B9"/>
    <w:rsid w:val="00D475BB"/>
    <w:rsid w:val="00D475F7"/>
    <w:rsid w:val="00D478B7"/>
    <w:rsid w:val="00D47A97"/>
    <w:rsid w:val="00D47EBB"/>
    <w:rsid w:val="00D500F2"/>
    <w:rsid w:val="00D50135"/>
    <w:rsid w:val="00D501FE"/>
    <w:rsid w:val="00D50423"/>
    <w:rsid w:val="00D5053A"/>
    <w:rsid w:val="00D505CB"/>
    <w:rsid w:val="00D50669"/>
    <w:rsid w:val="00D507C6"/>
    <w:rsid w:val="00D50AA1"/>
    <w:rsid w:val="00D50C7D"/>
    <w:rsid w:val="00D50CBF"/>
    <w:rsid w:val="00D50FC9"/>
    <w:rsid w:val="00D50FEA"/>
    <w:rsid w:val="00D510B8"/>
    <w:rsid w:val="00D511D4"/>
    <w:rsid w:val="00D5124E"/>
    <w:rsid w:val="00D51264"/>
    <w:rsid w:val="00D5130D"/>
    <w:rsid w:val="00D51474"/>
    <w:rsid w:val="00D5159C"/>
    <w:rsid w:val="00D517B9"/>
    <w:rsid w:val="00D517FE"/>
    <w:rsid w:val="00D51D57"/>
    <w:rsid w:val="00D51E13"/>
    <w:rsid w:val="00D51ED7"/>
    <w:rsid w:val="00D51FE3"/>
    <w:rsid w:val="00D5200B"/>
    <w:rsid w:val="00D520A3"/>
    <w:rsid w:val="00D52198"/>
    <w:rsid w:val="00D525CC"/>
    <w:rsid w:val="00D527BD"/>
    <w:rsid w:val="00D52958"/>
    <w:rsid w:val="00D52C6E"/>
    <w:rsid w:val="00D52C7B"/>
    <w:rsid w:val="00D52D75"/>
    <w:rsid w:val="00D52FBA"/>
    <w:rsid w:val="00D5329E"/>
    <w:rsid w:val="00D5332A"/>
    <w:rsid w:val="00D53355"/>
    <w:rsid w:val="00D53542"/>
    <w:rsid w:val="00D53A1E"/>
    <w:rsid w:val="00D53D25"/>
    <w:rsid w:val="00D53F68"/>
    <w:rsid w:val="00D53FA0"/>
    <w:rsid w:val="00D540E1"/>
    <w:rsid w:val="00D544DA"/>
    <w:rsid w:val="00D546CA"/>
    <w:rsid w:val="00D5480E"/>
    <w:rsid w:val="00D54875"/>
    <w:rsid w:val="00D549BC"/>
    <w:rsid w:val="00D54A10"/>
    <w:rsid w:val="00D54B07"/>
    <w:rsid w:val="00D54B7D"/>
    <w:rsid w:val="00D54CCA"/>
    <w:rsid w:val="00D54CE6"/>
    <w:rsid w:val="00D54FF0"/>
    <w:rsid w:val="00D5503E"/>
    <w:rsid w:val="00D550DB"/>
    <w:rsid w:val="00D555D6"/>
    <w:rsid w:val="00D5592F"/>
    <w:rsid w:val="00D55959"/>
    <w:rsid w:val="00D55CAC"/>
    <w:rsid w:val="00D55CBD"/>
    <w:rsid w:val="00D56177"/>
    <w:rsid w:val="00D56213"/>
    <w:rsid w:val="00D563CD"/>
    <w:rsid w:val="00D5653D"/>
    <w:rsid w:val="00D5678B"/>
    <w:rsid w:val="00D567E1"/>
    <w:rsid w:val="00D569C9"/>
    <w:rsid w:val="00D56C16"/>
    <w:rsid w:val="00D56C6C"/>
    <w:rsid w:val="00D56F33"/>
    <w:rsid w:val="00D56F57"/>
    <w:rsid w:val="00D570F6"/>
    <w:rsid w:val="00D571FE"/>
    <w:rsid w:val="00D57284"/>
    <w:rsid w:val="00D572BC"/>
    <w:rsid w:val="00D575C4"/>
    <w:rsid w:val="00D5774B"/>
    <w:rsid w:val="00D577E0"/>
    <w:rsid w:val="00D57D74"/>
    <w:rsid w:val="00D600C6"/>
    <w:rsid w:val="00D60278"/>
    <w:rsid w:val="00D60439"/>
    <w:rsid w:val="00D604A7"/>
    <w:rsid w:val="00D606BB"/>
    <w:rsid w:val="00D6076C"/>
    <w:rsid w:val="00D608AE"/>
    <w:rsid w:val="00D608C5"/>
    <w:rsid w:val="00D60C1E"/>
    <w:rsid w:val="00D60D26"/>
    <w:rsid w:val="00D60E58"/>
    <w:rsid w:val="00D60F09"/>
    <w:rsid w:val="00D60F51"/>
    <w:rsid w:val="00D6180E"/>
    <w:rsid w:val="00D618A8"/>
    <w:rsid w:val="00D6191E"/>
    <w:rsid w:val="00D61B41"/>
    <w:rsid w:val="00D62041"/>
    <w:rsid w:val="00D62082"/>
    <w:rsid w:val="00D6241C"/>
    <w:rsid w:val="00D62783"/>
    <w:rsid w:val="00D62E61"/>
    <w:rsid w:val="00D62F48"/>
    <w:rsid w:val="00D63062"/>
    <w:rsid w:val="00D63736"/>
    <w:rsid w:val="00D63963"/>
    <w:rsid w:val="00D63C67"/>
    <w:rsid w:val="00D63D91"/>
    <w:rsid w:val="00D6419C"/>
    <w:rsid w:val="00D643B0"/>
    <w:rsid w:val="00D64500"/>
    <w:rsid w:val="00D64690"/>
    <w:rsid w:val="00D64714"/>
    <w:rsid w:val="00D64D3F"/>
    <w:rsid w:val="00D64D5F"/>
    <w:rsid w:val="00D64DB3"/>
    <w:rsid w:val="00D64E22"/>
    <w:rsid w:val="00D64F29"/>
    <w:rsid w:val="00D64F3A"/>
    <w:rsid w:val="00D64FD9"/>
    <w:rsid w:val="00D650BE"/>
    <w:rsid w:val="00D65268"/>
    <w:rsid w:val="00D65438"/>
    <w:rsid w:val="00D656A9"/>
    <w:rsid w:val="00D657E7"/>
    <w:rsid w:val="00D658B4"/>
    <w:rsid w:val="00D65932"/>
    <w:rsid w:val="00D659A5"/>
    <w:rsid w:val="00D65B25"/>
    <w:rsid w:val="00D65C8A"/>
    <w:rsid w:val="00D65F07"/>
    <w:rsid w:val="00D660CE"/>
    <w:rsid w:val="00D66475"/>
    <w:rsid w:val="00D66479"/>
    <w:rsid w:val="00D66933"/>
    <w:rsid w:val="00D66D36"/>
    <w:rsid w:val="00D66EF2"/>
    <w:rsid w:val="00D67013"/>
    <w:rsid w:val="00D67198"/>
    <w:rsid w:val="00D671E5"/>
    <w:rsid w:val="00D67217"/>
    <w:rsid w:val="00D67649"/>
    <w:rsid w:val="00D67779"/>
    <w:rsid w:val="00D6788C"/>
    <w:rsid w:val="00D6790B"/>
    <w:rsid w:val="00D6794D"/>
    <w:rsid w:val="00D67A53"/>
    <w:rsid w:val="00D67D80"/>
    <w:rsid w:val="00D67FD3"/>
    <w:rsid w:val="00D701E9"/>
    <w:rsid w:val="00D704DD"/>
    <w:rsid w:val="00D70532"/>
    <w:rsid w:val="00D70585"/>
    <w:rsid w:val="00D70671"/>
    <w:rsid w:val="00D70768"/>
    <w:rsid w:val="00D70915"/>
    <w:rsid w:val="00D70BE1"/>
    <w:rsid w:val="00D712B3"/>
    <w:rsid w:val="00D7134E"/>
    <w:rsid w:val="00D7148A"/>
    <w:rsid w:val="00D719DF"/>
    <w:rsid w:val="00D71C0D"/>
    <w:rsid w:val="00D71C59"/>
    <w:rsid w:val="00D71C5A"/>
    <w:rsid w:val="00D71D8E"/>
    <w:rsid w:val="00D71F56"/>
    <w:rsid w:val="00D71FE0"/>
    <w:rsid w:val="00D72063"/>
    <w:rsid w:val="00D72098"/>
    <w:rsid w:val="00D720AB"/>
    <w:rsid w:val="00D7211B"/>
    <w:rsid w:val="00D726CF"/>
    <w:rsid w:val="00D72748"/>
    <w:rsid w:val="00D72896"/>
    <w:rsid w:val="00D729B5"/>
    <w:rsid w:val="00D72A33"/>
    <w:rsid w:val="00D72A36"/>
    <w:rsid w:val="00D72B16"/>
    <w:rsid w:val="00D72B4F"/>
    <w:rsid w:val="00D72C6A"/>
    <w:rsid w:val="00D72DB6"/>
    <w:rsid w:val="00D72DBD"/>
    <w:rsid w:val="00D72EAE"/>
    <w:rsid w:val="00D7309A"/>
    <w:rsid w:val="00D73114"/>
    <w:rsid w:val="00D73146"/>
    <w:rsid w:val="00D732E3"/>
    <w:rsid w:val="00D7350C"/>
    <w:rsid w:val="00D735FF"/>
    <w:rsid w:val="00D737BA"/>
    <w:rsid w:val="00D738DC"/>
    <w:rsid w:val="00D73C07"/>
    <w:rsid w:val="00D73C31"/>
    <w:rsid w:val="00D73CBA"/>
    <w:rsid w:val="00D740FC"/>
    <w:rsid w:val="00D744B8"/>
    <w:rsid w:val="00D74A0C"/>
    <w:rsid w:val="00D74C0D"/>
    <w:rsid w:val="00D74C9A"/>
    <w:rsid w:val="00D74CC9"/>
    <w:rsid w:val="00D74F44"/>
    <w:rsid w:val="00D74F90"/>
    <w:rsid w:val="00D751BE"/>
    <w:rsid w:val="00D75211"/>
    <w:rsid w:val="00D7555D"/>
    <w:rsid w:val="00D7573F"/>
    <w:rsid w:val="00D757C1"/>
    <w:rsid w:val="00D75955"/>
    <w:rsid w:val="00D759CA"/>
    <w:rsid w:val="00D75E73"/>
    <w:rsid w:val="00D760EF"/>
    <w:rsid w:val="00D762E8"/>
    <w:rsid w:val="00D76570"/>
    <w:rsid w:val="00D76622"/>
    <w:rsid w:val="00D76718"/>
    <w:rsid w:val="00D76767"/>
    <w:rsid w:val="00D7680C"/>
    <w:rsid w:val="00D76DEE"/>
    <w:rsid w:val="00D77209"/>
    <w:rsid w:val="00D77399"/>
    <w:rsid w:val="00D775ED"/>
    <w:rsid w:val="00D7766E"/>
    <w:rsid w:val="00D77777"/>
    <w:rsid w:val="00D77B06"/>
    <w:rsid w:val="00D77EEE"/>
    <w:rsid w:val="00D77F91"/>
    <w:rsid w:val="00D77FAC"/>
    <w:rsid w:val="00D800A6"/>
    <w:rsid w:val="00D80527"/>
    <w:rsid w:val="00D8063D"/>
    <w:rsid w:val="00D808F0"/>
    <w:rsid w:val="00D80D0D"/>
    <w:rsid w:val="00D80FBF"/>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B68"/>
    <w:rsid w:val="00D83CA9"/>
    <w:rsid w:val="00D83CF0"/>
    <w:rsid w:val="00D83FE8"/>
    <w:rsid w:val="00D84293"/>
    <w:rsid w:val="00D84342"/>
    <w:rsid w:val="00D84386"/>
    <w:rsid w:val="00D84912"/>
    <w:rsid w:val="00D8498E"/>
    <w:rsid w:val="00D84A63"/>
    <w:rsid w:val="00D84B5F"/>
    <w:rsid w:val="00D84C82"/>
    <w:rsid w:val="00D84CF0"/>
    <w:rsid w:val="00D84E41"/>
    <w:rsid w:val="00D84ECE"/>
    <w:rsid w:val="00D84F5D"/>
    <w:rsid w:val="00D84FC6"/>
    <w:rsid w:val="00D850C5"/>
    <w:rsid w:val="00D85196"/>
    <w:rsid w:val="00D851D6"/>
    <w:rsid w:val="00D851DF"/>
    <w:rsid w:val="00D85227"/>
    <w:rsid w:val="00D855BA"/>
    <w:rsid w:val="00D856E9"/>
    <w:rsid w:val="00D8571C"/>
    <w:rsid w:val="00D858F8"/>
    <w:rsid w:val="00D85AB7"/>
    <w:rsid w:val="00D85AE2"/>
    <w:rsid w:val="00D85B2A"/>
    <w:rsid w:val="00D85BF3"/>
    <w:rsid w:val="00D85F28"/>
    <w:rsid w:val="00D8614E"/>
    <w:rsid w:val="00D861BE"/>
    <w:rsid w:val="00D86514"/>
    <w:rsid w:val="00D86A24"/>
    <w:rsid w:val="00D86AD4"/>
    <w:rsid w:val="00D86F71"/>
    <w:rsid w:val="00D870E0"/>
    <w:rsid w:val="00D8715A"/>
    <w:rsid w:val="00D87414"/>
    <w:rsid w:val="00D874FB"/>
    <w:rsid w:val="00D8768D"/>
    <w:rsid w:val="00D878F9"/>
    <w:rsid w:val="00D87AC3"/>
    <w:rsid w:val="00D87B55"/>
    <w:rsid w:val="00D87EC9"/>
    <w:rsid w:val="00D87EE5"/>
    <w:rsid w:val="00D87EE8"/>
    <w:rsid w:val="00D9002D"/>
    <w:rsid w:val="00D902AD"/>
    <w:rsid w:val="00D908AE"/>
    <w:rsid w:val="00D90A07"/>
    <w:rsid w:val="00D90E48"/>
    <w:rsid w:val="00D91040"/>
    <w:rsid w:val="00D91411"/>
    <w:rsid w:val="00D91B2D"/>
    <w:rsid w:val="00D91CF2"/>
    <w:rsid w:val="00D91D07"/>
    <w:rsid w:val="00D92074"/>
    <w:rsid w:val="00D920E5"/>
    <w:rsid w:val="00D922E1"/>
    <w:rsid w:val="00D9243A"/>
    <w:rsid w:val="00D92714"/>
    <w:rsid w:val="00D9271A"/>
    <w:rsid w:val="00D927F9"/>
    <w:rsid w:val="00D92808"/>
    <w:rsid w:val="00D9280D"/>
    <w:rsid w:val="00D92824"/>
    <w:rsid w:val="00D92A18"/>
    <w:rsid w:val="00D92DB2"/>
    <w:rsid w:val="00D934CF"/>
    <w:rsid w:val="00D935BE"/>
    <w:rsid w:val="00D93689"/>
    <w:rsid w:val="00D93B74"/>
    <w:rsid w:val="00D93C12"/>
    <w:rsid w:val="00D93C95"/>
    <w:rsid w:val="00D93ECA"/>
    <w:rsid w:val="00D9405E"/>
    <w:rsid w:val="00D94099"/>
    <w:rsid w:val="00D94278"/>
    <w:rsid w:val="00D943BB"/>
    <w:rsid w:val="00D945B2"/>
    <w:rsid w:val="00D94AB2"/>
    <w:rsid w:val="00D94C98"/>
    <w:rsid w:val="00D94DFB"/>
    <w:rsid w:val="00D950CC"/>
    <w:rsid w:val="00D954BE"/>
    <w:rsid w:val="00D955F7"/>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9FB"/>
    <w:rsid w:val="00DA0A91"/>
    <w:rsid w:val="00DA0EC8"/>
    <w:rsid w:val="00DA1135"/>
    <w:rsid w:val="00DA1279"/>
    <w:rsid w:val="00DA1293"/>
    <w:rsid w:val="00DA1375"/>
    <w:rsid w:val="00DA14E3"/>
    <w:rsid w:val="00DA1C54"/>
    <w:rsid w:val="00DA2378"/>
    <w:rsid w:val="00DA2528"/>
    <w:rsid w:val="00DA2E0C"/>
    <w:rsid w:val="00DA3045"/>
    <w:rsid w:val="00DA308E"/>
    <w:rsid w:val="00DA3313"/>
    <w:rsid w:val="00DA33F8"/>
    <w:rsid w:val="00DA38E1"/>
    <w:rsid w:val="00DA3A99"/>
    <w:rsid w:val="00DA3D48"/>
    <w:rsid w:val="00DA3E58"/>
    <w:rsid w:val="00DA4003"/>
    <w:rsid w:val="00DA4173"/>
    <w:rsid w:val="00DA433D"/>
    <w:rsid w:val="00DA451C"/>
    <w:rsid w:val="00DA47CB"/>
    <w:rsid w:val="00DA4805"/>
    <w:rsid w:val="00DA4C33"/>
    <w:rsid w:val="00DA5048"/>
    <w:rsid w:val="00DA5056"/>
    <w:rsid w:val="00DA50A1"/>
    <w:rsid w:val="00DA510F"/>
    <w:rsid w:val="00DA52AB"/>
    <w:rsid w:val="00DA53D5"/>
    <w:rsid w:val="00DA5A97"/>
    <w:rsid w:val="00DA5AA2"/>
    <w:rsid w:val="00DA5C48"/>
    <w:rsid w:val="00DA60E4"/>
    <w:rsid w:val="00DA62EE"/>
    <w:rsid w:val="00DA6422"/>
    <w:rsid w:val="00DA671A"/>
    <w:rsid w:val="00DA67CD"/>
    <w:rsid w:val="00DA691D"/>
    <w:rsid w:val="00DA692A"/>
    <w:rsid w:val="00DA6A48"/>
    <w:rsid w:val="00DA6BC7"/>
    <w:rsid w:val="00DA6C44"/>
    <w:rsid w:val="00DA6E38"/>
    <w:rsid w:val="00DA6EB6"/>
    <w:rsid w:val="00DA6F83"/>
    <w:rsid w:val="00DA7182"/>
    <w:rsid w:val="00DA74CD"/>
    <w:rsid w:val="00DA751F"/>
    <w:rsid w:val="00DA7643"/>
    <w:rsid w:val="00DA7FC3"/>
    <w:rsid w:val="00DB0210"/>
    <w:rsid w:val="00DB02FF"/>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A13"/>
    <w:rsid w:val="00DB4E61"/>
    <w:rsid w:val="00DB504D"/>
    <w:rsid w:val="00DB50E3"/>
    <w:rsid w:val="00DB5329"/>
    <w:rsid w:val="00DB58E8"/>
    <w:rsid w:val="00DB5A39"/>
    <w:rsid w:val="00DB5A67"/>
    <w:rsid w:val="00DB5F51"/>
    <w:rsid w:val="00DB5F81"/>
    <w:rsid w:val="00DB6066"/>
    <w:rsid w:val="00DB607E"/>
    <w:rsid w:val="00DB61AE"/>
    <w:rsid w:val="00DB648E"/>
    <w:rsid w:val="00DB64D4"/>
    <w:rsid w:val="00DB6578"/>
    <w:rsid w:val="00DB67ED"/>
    <w:rsid w:val="00DB6CAD"/>
    <w:rsid w:val="00DB6D0D"/>
    <w:rsid w:val="00DB6EF9"/>
    <w:rsid w:val="00DB6F4D"/>
    <w:rsid w:val="00DB7452"/>
    <w:rsid w:val="00DB7670"/>
    <w:rsid w:val="00DB78D0"/>
    <w:rsid w:val="00DB7A1B"/>
    <w:rsid w:val="00DB7ADA"/>
    <w:rsid w:val="00DB7AE6"/>
    <w:rsid w:val="00DB7C6F"/>
    <w:rsid w:val="00DB7D21"/>
    <w:rsid w:val="00DB7F17"/>
    <w:rsid w:val="00DB7F1C"/>
    <w:rsid w:val="00DC02CD"/>
    <w:rsid w:val="00DC061C"/>
    <w:rsid w:val="00DC0BAC"/>
    <w:rsid w:val="00DC0C24"/>
    <w:rsid w:val="00DC0D56"/>
    <w:rsid w:val="00DC0E7B"/>
    <w:rsid w:val="00DC111F"/>
    <w:rsid w:val="00DC12B8"/>
    <w:rsid w:val="00DC170B"/>
    <w:rsid w:val="00DC1773"/>
    <w:rsid w:val="00DC1896"/>
    <w:rsid w:val="00DC1A6F"/>
    <w:rsid w:val="00DC20B9"/>
    <w:rsid w:val="00DC21AF"/>
    <w:rsid w:val="00DC237B"/>
    <w:rsid w:val="00DC24FF"/>
    <w:rsid w:val="00DC2541"/>
    <w:rsid w:val="00DC25C7"/>
    <w:rsid w:val="00DC29A3"/>
    <w:rsid w:val="00DC2A20"/>
    <w:rsid w:val="00DC2B3D"/>
    <w:rsid w:val="00DC2CDC"/>
    <w:rsid w:val="00DC2DAD"/>
    <w:rsid w:val="00DC2E5B"/>
    <w:rsid w:val="00DC2FD4"/>
    <w:rsid w:val="00DC3649"/>
    <w:rsid w:val="00DC36D8"/>
    <w:rsid w:val="00DC37D0"/>
    <w:rsid w:val="00DC3E43"/>
    <w:rsid w:val="00DC4064"/>
    <w:rsid w:val="00DC427A"/>
    <w:rsid w:val="00DC4285"/>
    <w:rsid w:val="00DC42E0"/>
    <w:rsid w:val="00DC44FA"/>
    <w:rsid w:val="00DC46C1"/>
    <w:rsid w:val="00DC46EE"/>
    <w:rsid w:val="00DC4727"/>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88"/>
    <w:rsid w:val="00DC6BC0"/>
    <w:rsid w:val="00DC6CD3"/>
    <w:rsid w:val="00DC6D12"/>
    <w:rsid w:val="00DC6E39"/>
    <w:rsid w:val="00DC70EC"/>
    <w:rsid w:val="00DC73E4"/>
    <w:rsid w:val="00DC744A"/>
    <w:rsid w:val="00DC766E"/>
    <w:rsid w:val="00DC779D"/>
    <w:rsid w:val="00DC788E"/>
    <w:rsid w:val="00DC7D60"/>
    <w:rsid w:val="00DC7E97"/>
    <w:rsid w:val="00DC7F4A"/>
    <w:rsid w:val="00DD000A"/>
    <w:rsid w:val="00DD00A7"/>
    <w:rsid w:val="00DD00DF"/>
    <w:rsid w:val="00DD0273"/>
    <w:rsid w:val="00DD0384"/>
    <w:rsid w:val="00DD0A20"/>
    <w:rsid w:val="00DD0B7C"/>
    <w:rsid w:val="00DD0C0C"/>
    <w:rsid w:val="00DD0CB8"/>
    <w:rsid w:val="00DD0CF9"/>
    <w:rsid w:val="00DD0D96"/>
    <w:rsid w:val="00DD0DD4"/>
    <w:rsid w:val="00DD0E28"/>
    <w:rsid w:val="00DD125F"/>
    <w:rsid w:val="00DD1963"/>
    <w:rsid w:val="00DD1BCF"/>
    <w:rsid w:val="00DD1D49"/>
    <w:rsid w:val="00DD1E28"/>
    <w:rsid w:val="00DD1EAF"/>
    <w:rsid w:val="00DD20A3"/>
    <w:rsid w:val="00DD22DF"/>
    <w:rsid w:val="00DD22ED"/>
    <w:rsid w:val="00DD23A6"/>
    <w:rsid w:val="00DD24EA"/>
    <w:rsid w:val="00DD2782"/>
    <w:rsid w:val="00DD28E7"/>
    <w:rsid w:val="00DD2A74"/>
    <w:rsid w:val="00DD2D88"/>
    <w:rsid w:val="00DD2E24"/>
    <w:rsid w:val="00DD30A6"/>
    <w:rsid w:val="00DD30DE"/>
    <w:rsid w:val="00DD3104"/>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14"/>
    <w:rsid w:val="00DE084F"/>
    <w:rsid w:val="00DE0972"/>
    <w:rsid w:val="00DE0A46"/>
    <w:rsid w:val="00DE0D63"/>
    <w:rsid w:val="00DE0F31"/>
    <w:rsid w:val="00DE1063"/>
    <w:rsid w:val="00DE108D"/>
    <w:rsid w:val="00DE1118"/>
    <w:rsid w:val="00DE1453"/>
    <w:rsid w:val="00DE18DB"/>
    <w:rsid w:val="00DE1BB2"/>
    <w:rsid w:val="00DE20DF"/>
    <w:rsid w:val="00DE2345"/>
    <w:rsid w:val="00DE2445"/>
    <w:rsid w:val="00DE257C"/>
    <w:rsid w:val="00DE27DD"/>
    <w:rsid w:val="00DE30F9"/>
    <w:rsid w:val="00DE3415"/>
    <w:rsid w:val="00DE34BA"/>
    <w:rsid w:val="00DE3608"/>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4F98"/>
    <w:rsid w:val="00DE50EC"/>
    <w:rsid w:val="00DE54E3"/>
    <w:rsid w:val="00DE54ED"/>
    <w:rsid w:val="00DE5696"/>
    <w:rsid w:val="00DE58C3"/>
    <w:rsid w:val="00DE5AA4"/>
    <w:rsid w:val="00DE5C2D"/>
    <w:rsid w:val="00DE5EC8"/>
    <w:rsid w:val="00DE630C"/>
    <w:rsid w:val="00DE63A5"/>
    <w:rsid w:val="00DE6434"/>
    <w:rsid w:val="00DE650D"/>
    <w:rsid w:val="00DE6555"/>
    <w:rsid w:val="00DE6B17"/>
    <w:rsid w:val="00DE6BB5"/>
    <w:rsid w:val="00DE6BD8"/>
    <w:rsid w:val="00DE6C17"/>
    <w:rsid w:val="00DE7053"/>
    <w:rsid w:val="00DE70EA"/>
    <w:rsid w:val="00DE721C"/>
    <w:rsid w:val="00DE76E4"/>
    <w:rsid w:val="00DE79D1"/>
    <w:rsid w:val="00DE7E1E"/>
    <w:rsid w:val="00DE7E54"/>
    <w:rsid w:val="00DF09E3"/>
    <w:rsid w:val="00DF0AB6"/>
    <w:rsid w:val="00DF0C66"/>
    <w:rsid w:val="00DF0F80"/>
    <w:rsid w:val="00DF15B1"/>
    <w:rsid w:val="00DF15FE"/>
    <w:rsid w:val="00DF16A5"/>
    <w:rsid w:val="00DF1B4C"/>
    <w:rsid w:val="00DF1BA0"/>
    <w:rsid w:val="00DF1DAF"/>
    <w:rsid w:val="00DF1E14"/>
    <w:rsid w:val="00DF20A7"/>
    <w:rsid w:val="00DF2197"/>
    <w:rsid w:val="00DF223C"/>
    <w:rsid w:val="00DF2394"/>
    <w:rsid w:val="00DF2442"/>
    <w:rsid w:val="00DF2578"/>
    <w:rsid w:val="00DF25A0"/>
    <w:rsid w:val="00DF265D"/>
    <w:rsid w:val="00DF278E"/>
    <w:rsid w:val="00DF2A61"/>
    <w:rsid w:val="00DF2A75"/>
    <w:rsid w:val="00DF2AFE"/>
    <w:rsid w:val="00DF2FBA"/>
    <w:rsid w:val="00DF2FBD"/>
    <w:rsid w:val="00DF30F7"/>
    <w:rsid w:val="00DF34D5"/>
    <w:rsid w:val="00DF35E2"/>
    <w:rsid w:val="00DF38A0"/>
    <w:rsid w:val="00DF3993"/>
    <w:rsid w:val="00DF3C8E"/>
    <w:rsid w:val="00DF3F1C"/>
    <w:rsid w:val="00DF42E3"/>
    <w:rsid w:val="00DF43D1"/>
    <w:rsid w:val="00DF471C"/>
    <w:rsid w:val="00DF4F72"/>
    <w:rsid w:val="00DF50EC"/>
    <w:rsid w:val="00DF5494"/>
    <w:rsid w:val="00DF5512"/>
    <w:rsid w:val="00DF5538"/>
    <w:rsid w:val="00DF56CB"/>
    <w:rsid w:val="00DF573E"/>
    <w:rsid w:val="00DF57BB"/>
    <w:rsid w:val="00DF5A1E"/>
    <w:rsid w:val="00DF5C98"/>
    <w:rsid w:val="00DF5CDD"/>
    <w:rsid w:val="00DF5D7B"/>
    <w:rsid w:val="00DF5E84"/>
    <w:rsid w:val="00DF614B"/>
    <w:rsid w:val="00DF6722"/>
    <w:rsid w:val="00DF6975"/>
    <w:rsid w:val="00DF69CA"/>
    <w:rsid w:val="00DF6C8D"/>
    <w:rsid w:val="00DF6D41"/>
    <w:rsid w:val="00DF6D50"/>
    <w:rsid w:val="00DF7022"/>
    <w:rsid w:val="00DF7032"/>
    <w:rsid w:val="00DF73F4"/>
    <w:rsid w:val="00DF75FB"/>
    <w:rsid w:val="00DF76FA"/>
    <w:rsid w:val="00DF77DE"/>
    <w:rsid w:val="00DF7AD1"/>
    <w:rsid w:val="00DF7C80"/>
    <w:rsid w:val="00E0029D"/>
    <w:rsid w:val="00E00359"/>
    <w:rsid w:val="00E003E1"/>
    <w:rsid w:val="00E004F2"/>
    <w:rsid w:val="00E006D4"/>
    <w:rsid w:val="00E007C7"/>
    <w:rsid w:val="00E0097E"/>
    <w:rsid w:val="00E00A96"/>
    <w:rsid w:val="00E00C5D"/>
    <w:rsid w:val="00E00CAE"/>
    <w:rsid w:val="00E00D12"/>
    <w:rsid w:val="00E00D5D"/>
    <w:rsid w:val="00E01021"/>
    <w:rsid w:val="00E012AE"/>
    <w:rsid w:val="00E01455"/>
    <w:rsid w:val="00E0150C"/>
    <w:rsid w:val="00E01E57"/>
    <w:rsid w:val="00E020C7"/>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6A5"/>
    <w:rsid w:val="00E0476A"/>
    <w:rsid w:val="00E0476E"/>
    <w:rsid w:val="00E048F4"/>
    <w:rsid w:val="00E04B14"/>
    <w:rsid w:val="00E04DAA"/>
    <w:rsid w:val="00E050AC"/>
    <w:rsid w:val="00E05126"/>
    <w:rsid w:val="00E05215"/>
    <w:rsid w:val="00E0530C"/>
    <w:rsid w:val="00E0540E"/>
    <w:rsid w:val="00E05655"/>
    <w:rsid w:val="00E05805"/>
    <w:rsid w:val="00E05F3F"/>
    <w:rsid w:val="00E05FCB"/>
    <w:rsid w:val="00E0630B"/>
    <w:rsid w:val="00E064F7"/>
    <w:rsid w:val="00E0663D"/>
    <w:rsid w:val="00E06952"/>
    <w:rsid w:val="00E0714A"/>
    <w:rsid w:val="00E07199"/>
    <w:rsid w:val="00E07335"/>
    <w:rsid w:val="00E0756D"/>
    <w:rsid w:val="00E078D0"/>
    <w:rsid w:val="00E07928"/>
    <w:rsid w:val="00E079AF"/>
    <w:rsid w:val="00E07A51"/>
    <w:rsid w:val="00E07B1A"/>
    <w:rsid w:val="00E07C32"/>
    <w:rsid w:val="00E07CFF"/>
    <w:rsid w:val="00E07E00"/>
    <w:rsid w:val="00E07EDF"/>
    <w:rsid w:val="00E10375"/>
    <w:rsid w:val="00E103D9"/>
    <w:rsid w:val="00E1040A"/>
    <w:rsid w:val="00E10437"/>
    <w:rsid w:val="00E106AD"/>
    <w:rsid w:val="00E10944"/>
    <w:rsid w:val="00E109B9"/>
    <w:rsid w:val="00E109E4"/>
    <w:rsid w:val="00E10B03"/>
    <w:rsid w:val="00E10B72"/>
    <w:rsid w:val="00E10D31"/>
    <w:rsid w:val="00E10FCB"/>
    <w:rsid w:val="00E11027"/>
    <w:rsid w:val="00E117C9"/>
    <w:rsid w:val="00E11880"/>
    <w:rsid w:val="00E118E6"/>
    <w:rsid w:val="00E11B08"/>
    <w:rsid w:val="00E11BD0"/>
    <w:rsid w:val="00E11C14"/>
    <w:rsid w:val="00E11DBD"/>
    <w:rsid w:val="00E11DCE"/>
    <w:rsid w:val="00E11E6F"/>
    <w:rsid w:val="00E12336"/>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88B"/>
    <w:rsid w:val="00E1390B"/>
    <w:rsid w:val="00E139A4"/>
    <w:rsid w:val="00E13A63"/>
    <w:rsid w:val="00E140DD"/>
    <w:rsid w:val="00E1415E"/>
    <w:rsid w:val="00E142F6"/>
    <w:rsid w:val="00E143FC"/>
    <w:rsid w:val="00E144B1"/>
    <w:rsid w:val="00E144E2"/>
    <w:rsid w:val="00E14951"/>
    <w:rsid w:val="00E14AA3"/>
    <w:rsid w:val="00E14CC7"/>
    <w:rsid w:val="00E14D67"/>
    <w:rsid w:val="00E14DCB"/>
    <w:rsid w:val="00E14E31"/>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345"/>
    <w:rsid w:val="00E164E1"/>
    <w:rsid w:val="00E16607"/>
    <w:rsid w:val="00E16995"/>
    <w:rsid w:val="00E16ACA"/>
    <w:rsid w:val="00E16BB2"/>
    <w:rsid w:val="00E16C24"/>
    <w:rsid w:val="00E16D28"/>
    <w:rsid w:val="00E17028"/>
    <w:rsid w:val="00E1711C"/>
    <w:rsid w:val="00E171C1"/>
    <w:rsid w:val="00E1773B"/>
    <w:rsid w:val="00E179B5"/>
    <w:rsid w:val="00E17D0D"/>
    <w:rsid w:val="00E17E46"/>
    <w:rsid w:val="00E201D5"/>
    <w:rsid w:val="00E20421"/>
    <w:rsid w:val="00E20951"/>
    <w:rsid w:val="00E209DB"/>
    <w:rsid w:val="00E20D26"/>
    <w:rsid w:val="00E20F8C"/>
    <w:rsid w:val="00E20FA5"/>
    <w:rsid w:val="00E211B7"/>
    <w:rsid w:val="00E21629"/>
    <w:rsid w:val="00E21748"/>
    <w:rsid w:val="00E21815"/>
    <w:rsid w:val="00E21A05"/>
    <w:rsid w:val="00E21A69"/>
    <w:rsid w:val="00E21B0C"/>
    <w:rsid w:val="00E21B45"/>
    <w:rsid w:val="00E2207D"/>
    <w:rsid w:val="00E221D3"/>
    <w:rsid w:val="00E223AD"/>
    <w:rsid w:val="00E225DF"/>
    <w:rsid w:val="00E22975"/>
    <w:rsid w:val="00E22ED7"/>
    <w:rsid w:val="00E2314C"/>
    <w:rsid w:val="00E237C9"/>
    <w:rsid w:val="00E24275"/>
    <w:rsid w:val="00E24441"/>
    <w:rsid w:val="00E246C6"/>
    <w:rsid w:val="00E24701"/>
    <w:rsid w:val="00E24A06"/>
    <w:rsid w:val="00E24E9F"/>
    <w:rsid w:val="00E24F03"/>
    <w:rsid w:val="00E24F53"/>
    <w:rsid w:val="00E2557B"/>
    <w:rsid w:val="00E25746"/>
    <w:rsid w:val="00E2576A"/>
    <w:rsid w:val="00E25A2D"/>
    <w:rsid w:val="00E25B2C"/>
    <w:rsid w:val="00E25CD8"/>
    <w:rsid w:val="00E25D1C"/>
    <w:rsid w:val="00E25DA5"/>
    <w:rsid w:val="00E25EF5"/>
    <w:rsid w:val="00E25FDD"/>
    <w:rsid w:val="00E260F9"/>
    <w:rsid w:val="00E261E2"/>
    <w:rsid w:val="00E26232"/>
    <w:rsid w:val="00E2637C"/>
    <w:rsid w:val="00E264EC"/>
    <w:rsid w:val="00E26501"/>
    <w:rsid w:val="00E26859"/>
    <w:rsid w:val="00E268D6"/>
    <w:rsid w:val="00E26BB9"/>
    <w:rsid w:val="00E26CFE"/>
    <w:rsid w:val="00E26D80"/>
    <w:rsid w:val="00E26E27"/>
    <w:rsid w:val="00E27964"/>
    <w:rsid w:val="00E27D07"/>
    <w:rsid w:val="00E27D4C"/>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41"/>
    <w:rsid w:val="00E31C7E"/>
    <w:rsid w:val="00E31FBB"/>
    <w:rsid w:val="00E320BE"/>
    <w:rsid w:val="00E322AD"/>
    <w:rsid w:val="00E32430"/>
    <w:rsid w:val="00E325AE"/>
    <w:rsid w:val="00E32C22"/>
    <w:rsid w:val="00E32E12"/>
    <w:rsid w:val="00E32E13"/>
    <w:rsid w:val="00E32FD4"/>
    <w:rsid w:val="00E33001"/>
    <w:rsid w:val="00E3312C"/>
    <w:rsid w:val="00E332BE"/>
    <w:rsid w:val="00E3337F"/>
    <w:rsid w:val="00E33403"/>
    <w:rsid w:val="00E3347C"/>
    <w:rsid w:val="00E33533"/>
    <w:rsid w:val="00E33537"/>
    <w:rsid w:val="00E33650"/>
    <w:rsid w:val="00E3369A"/>
    <w:rsid w:val="00E337D4"/>
    <w:rsid w:val="00E337E9"/>
    <w:rsid w:val="00E3380D"/>
    <w:rsid w:val="00E338E5"/>
    <w:rsid w:val="00E33C79"/>
    <w:rsid w:val="00E33F55"/>
    <w:rsid w:val="00E34426"/>
    <w:rsid w:val="00E349CF"/>
    <w:rsid w:val="00E34C15"/>
    <w:rsid w:val="00E34F9F"/>
    <w:rsid w:val="00E3526F"/>
    <w:rsid w:val="00E3529E"/>
    <w:rsid w:val="00E352A0"/>
    <w:rsid w:val="00E35AF8"/>
    <w:rsid w:val="00E35D50"/>
    <w:rsid w:val="00E35E1D"/>
    <w:rsid w:val="00E35FE6"/>
    <w:rsid w:val="00E360A3"/>
    <w:rsid w:val="00E36C8A"/>
    <w:rsid w:val="00E36D78"/>
    <w:rsid w:val="00E36F54"/>
    <w:rsid w:val="00E370EF"/>
    <w:rsid w:val="00E379BE"/>
    <w:rsid w:val="00E37DBC"/>
    <w:rsid w:val="00E37EDE"/>
    <w:rsid w:val="00E4004F"/>
    <w:rsid w:val="00E40082"/>
    <w:rsid w:val="00E40BDC"/>
    <w:rsid w:val="00E40DB8"/>
    <w:rsid w:val="00E40E8F"/>
    <w:rsid w:val="00E40F06"/>
    <w:rsid w:val="00E41084"/>
    <w:rsid w:val="00E410B3"/>
    <w:rsid w:val="00E41643"/>
    <w:rsid w:val="00E41991"/>
    <w:rsid w:val="00E419A4"/>
    <w:rsid w:val="00E41D98"/>
    <w:rsid w:val="00E41DF1"/>
    <w:rsid w:val="00E41EC1"/>
    <w:rsid w:val="00E42006"/>
    <w:rsid w:val="00E42247"/>
    <w:rsid w:val="00E4239F"/>
    <w:rsid w:val="00E4245B"/>
    <w:rsid w:val="00E424F5"/>
    <w:rsid w:val="00E426F5"/>
    <w:rsid w:val="00E428DF"/>
    <w:rsid w:val="00E429E3"/>
    <w:rsid w:val="00E42C4E"/>
    <w:rsid w:val="00E4315E"/>
    <w:rsid w:val="00E4325C"/>
    <w:rsid w:val="00E433F5"/>
    <w:rsid w:val="00E43480"/>
    <w:rsid w:val="00E43498"/>
    <w:rsid w:val="00E4353B"/>
    <w:rsid w:val="00E435FE"/>
    <w:rsid w:val="00E43692"/>
    <w:rsid w:val="00E436C9"/>
    <w:rsid w:val="00E43D29"/>
    <w:rsid w:val="00E43F6A"/>
    <w:rsid w:val="00E44144"/>
    <w:rsid w:val="00E442E4"/>
    <w:rsid w:val="00E4455A"/>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AB6"/>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158"/>
    <w:rsid w:val="00E50467"/>
    <w:rsid w:val="00E50875"/>
    <w:rsid w:val="00E508E3"/>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7E"/>
    <w:rsid w:val="00E526F9"/>
    <w:rsid w:val="00E52770"/>
    <w:rsid w:val="00E52796"/>
    <w:rsid w:val="00E52AA4"/>
    <w:rsid w:val="00E52CCE"/>
    <w:rsid w:val="00E52FEA"/>
    <w:rsid w:val="00E5302A"/>
    <w:rsid w:val="00E530DD"/>
    <w:rsid w:val="00E539C4"/>
    <w:rsid w:val="00E53A73"/>
    <w:rsid w:val="00E53BA8"/>
    <w:rsid w:val="00E53C9A"/>
    <w:rsid w:val="00E53E21"/>
    <w:rsid w:val="00E53E7C"/>
    <w:rsid w:val="00E53E9A"/>
    <w:rsid w:val="00E53EE2"/>
    <w:rsid w:val="00E54001"/>
    <w:rsid w:val="00E5405E"/>
    <w:rsid w:val="00E5429F"/>
    <w:rsid w:val="00E545DB"/>
    <w:rsid w:val="00E54788"/>
    <w:rsid w:val="00E5484A"/>
    <w:rsid w:val="00E5489A"/>
    <w:rsid w:val="00E548F0"/>
    <w:rsid w:val="00E54B14"/>
    <w:rsid w:val="00E54C51"/>
    <w:rsid w:val="00E54F96"/>
    <w:rsid w:val="00E550BB"/>
    <w:rsid w:val="00E5568A"/>
    <w:rsid w:val="00E5580E"/>
    <w:rsid w:val="00E55D13"/>
    <w:rsid w:val="00E56328"/>
    <w:rsid w:val="00E563E0"/>
    <w:rsid w:val="00E5654B"/>
    <w:rsid w:val="00E565BB"/>
    <w:rsid w:val="00E5673A"/>
    <w:rsid w:val="00E56A49"/>
    <w:rsid w:val="00E56B75"/>
    <w:rsid w:val="00E56FC5"/>
    <w:rsid w:val="00E571D1"/>
    <w:rsid w:val="00E574E8"/>
    <w:rsid w:val="00E57591"/>
    <w:rsid w:val="00E5763D"/>
    <w:rsid w:val="00E576B4"/>
    <w:rsid w:val="00E5776C"/>
    <w:rsid w:val="00E5776D"/>
    <w:rsid w:val="00E5781F"/>
    <w:rsid w:val="00E5790C"/>
    <w:rsid w:val="00E57B70"/>
    <w:rsid w:val="00E57BCE"/>
    <w:rsid w:val="00E57C96"/>
    <w:rsid w:val="00E57CE9"/>
    <w:rsid w:val="00E57D61"/>
    <w:rsid w:val="00E57ECE"/>
    <w:rsid w:val="00E57FE2"/>
    <w:rsid w:val="00E60008"/>
    <w:rsid w:val="00E6003B"/>
    <w:rsid w:val="00E600FA"/>
    <w:rsid w:val="00E60324"/>
    <w:rsid w:val="00E6043C"/>
    <w:rsid w:val="00E60657"/>
    <w:rsid w:val="00E60681"/>
    <w:rsid w:val="00E60AF6"/>
    <w:rsid w:val="00E60C04"/>
    <w:rsid w:val="00E60D8E"/>
    <w:rsid w:val="00E60DA6"/>
    <w:rsid w:val="00E60E5B"/>
    <w:rsid w:val="00E610AE"/>
    <w:rsid w:val="00E612CA"/>
    <w:rsid w:val="00E61549"/>
    <w:rsid w:val="00E615FC"/>
    <w:rsid w:val="00E616A6"/>
    <w:rsid w:val="00E61756"/>
    <w:rsid w:val="00E617D4"/>
    <w:rsid w:val="00E61979"/>
    <w:rsid w:val="00E6207B"/>
    <w:rsid w:val="00E622F6"/>
    <w:rsid w:val="00E627CC"/>
    <w:rsid w:val="00E6282A"/>
    <w:rsid w:val="00E62AFF"/>
    <w:rsid w:val="00E62BFD"/>
    <w:rsid w:val="00E62C6F"/>
    <w:rsid w:val="00E62DBE"/>
    <w:rsid w:val="00E63398"/>
    <w:rsid w:val="00E63836"/>
    <w:rsid w:val="00E63887"/>
    <w:rsid w:val="00E63919"/>
    <w:rsid w:val="00E63A2B"/>
    <w:rsid w:val="00E63E99"/>
    <w:rsid w:val="00E64083"/>
    <w:rsid w:val="00E6445A"/>
    <w:rsid w:val="00E645BC"/>
    <w:rsid w:val="00E646E2"/>
    <w:rsid w:val="00E647A2"/>
    <w:rsid w:val="00E647B0"/>
    <w:rsid w:val="00E648FD"/>
    <w:rsid w:val="00E64B0D"/>
    <w:rsid w:val="00E64C7A"/>
    <w:rsid w:val="00E64E0F"/>
    <w:rsid w:val="00E65014"/>
    <w:rsid w:val="00E650C5"/>
    <w:rsid w:val="00E651D1"/>
    <w:rsid w:val="00E65289"/>
    <w:rsid w:val="00E654F0"/>
    <w:rsid w:val="00E656DE"/>
    <w:rsid w:val="00E659EC"/>
    <w:rsid w:val="00E66099"/>
    <w:rsid w:val="00E6615A"/>
    <w:rsid w:val="00E662A6"/>
    <w:rsid w:val="00E665AD"/>
    <w:rsid w:val="00E66AE7"/>
    <w:rsid w:val="00E66B17"/>
    <w:rsid w:val="00E66B3B"/>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980"/>
    <w:rsid w:val="00E67C59"/>
    <w:rsid w:val="00E67D83"/>
    <w:rsid w:val="00E67E75"/>
    <w:rsid w:val="00E67EAA"/>
    <w:rsid w:val="00E67F85"/>
    <w:rsid w:val="00E67FEE"/>
    <w:rsid w:val="00E700AA"/>
    <w:rsid w:val="00E701F2"/>
    <w:rsid w:val="00E70475"/>
    <w:rsid w:val="00E704C6"/>
    <w:rsid w:val="00E705FA"/>
    <w:rsid w:val="00E70706"/>
    <w:rsid w:val="00E7071A"/>
    <w:rsid w:val="00E70831"/>
    <w:rsid w:val="00E7088A"/>
    <w:rsid w:val="00E70E29"/>
    <w:rsid w:val="00E71032"/>
    <w:rsid w:val="00E71A60"/>
    <w:rsid w:val="00E71ADC"/>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9F"/>
    <w:rsid w:val="00E73BFE"/>
    <w:rsid w:val="00E73E76"/>
    <w:rsid w:val="00E73F26"/>
    <w:rsid w:val="00E74193"/>
    <w:rsid w:val="00E7448C"/>
    <w:rsid w:val="00E747B7"/>
    <w:rsid w:val="00E74A9C"/>
    <w:rsid w:val="00E74BF9"/>
    <w:rsid w:val="00E74C26"/>
    <w:rsid w:val="00E74CF0"/>
    <w:rsid w:val="00E74DE6"/>
    <w:rsid w:val="00E74E5C"/>
    <w:rsid w:val="00E74E98"/>
    <w:rsid w:val="00E74F04"/>
    <w:rsid w:val="00E74F0E"/>
    <w:rsid w:val="00E750D5"/>
    <w:rsid w:val="00E75262"/>
    <w:rsid w:val="00E75530"/>
    <w:rsid w:val="00E755A7"/>
    <w:rsid w:val="00E75743"/>
    <w:rsid w:val="00E757B1"/>
    <w:rsid w:val="00E7585B"/>
    <w:rsid w:val="00E75A45"/>
    <w:rsid w:val="00E75FB5"/>
    <w:rsid w:val="00E7627C"/>
    <w:rsid w:val="00E7639C"/>
    <w:rsid w:val="00E7647E"/>
    <w:rsid w:val="00E76659"/>
    <w:rsid w:val="00E76721"/>
    <w:rsid w:val="00E76C0E"/>
    <w:rsid w:val="00E76F8C"/>
    <w:rsid w:val="00E772F0"/>
    <w:rsid w:val="00E772F9"/>
    <w:rsid w:val="00E774F5"/>
    <w:rsid w:val="00E77669"/>
    <w:rsid w:val="00E779D3"/>
    <w:rsid w:val="00E779EF"/>
    <w:rsid w:val="00E77AD3"/>
    <w:rsid w:val="00E77B9B"/>
    <w:rsid w:val="00E77BC3"/>
    <w:rsid w:val="00E801C8"/>
    <w:rsid w:val="00E8032E"/>
    <w:rsid w:val="00E805FB"/>
    <w:rsid w:val="00E80A58"/>
    <w:rsid w:val="00E80B0B"/>
    <w:rsid w:val="00E80B34"/>
    <w:rsid w:val="00E80B93"/>
    <w:rsid w:val="00E80E43"/>
    <w:rsid w:val="00E8107C"/>
    <w:rsid w:val="00E81387"/>
    <w:rsid w:val="00E81394"/>
    <w:rsid w:val="00E8173A"/>
    <w:rsid w:val="00E81BDD"/>
    <w:rsid w:val="00E81BFD"/>
    <w:rsid w:val="00E81EF0"/>
    <w:rsid w:val="00E81F65"/>
    <w:rsid w:val="00E81FA7"/>
    <w:rsid w:val="00E81FB6"/>
    <w:rsid w:val="00E82128"/>
    <w:rsid w:val="00E82384"/>
    <w:rsid w:val="00E823E8"/>
    <w:rsid w:val="00E8247F"/>
    <w:rsid w:val="00E827BC"/>
    <w:rsid w:val="00E82817"/>
    <w:rsid w:val="00E82CBD"/>
    <w:rsid w:val="00E82D3A"/>
    <w:rsid w:val="00E83211"/>
    <w:rsid w:val="00E834FE"/>
    <w:rsid w:val="00E83505"/>
    <w:rsid w:val="00E836BD"/>
    <w:rsid w:val="00E83ADA"/>
    <w:rsid w:val="00E83F81"/>
    <w:rsid w:val="00E83FAE"/>
    <w:rsid w:val="00E842AC"/>
    <w:rsid w:val="00E84374"/>
    <w:rsid w:val="00E846F2"/>
    <w:rsid w:val="00E84A0F"/>
    <w:rsid w:val="00E84B4A"/>
    <w:rsid w:val="00E84B95"/>
    <w:rsid w:val="00E84BEE"/>
    <w:rsid w:val="00E84C44"/>
    <w:rsid w:val="00E84EFA"/>
    <w:rsid w:val="00E84FFA"/>
    <w:rsid w:val="00E85231"/>
    <w:rsid w:val="00E8544B"/>
    <w:rsid w:val="00E85929"/>
    <w:rsid w:val="00E85AE8"/>
    <w:rsid w:val="00E85B12"/>
    <w:rsid w:val="00E85C9A"/>
    <w:rsid w:val="00E85E27"/>
    <w:rsid w:val="00E8600F"/>
    <w:rsid w:val="00E86096"/>
    <w:rsid w:val="00E86225"/>
    <w:rsid w:val="00E8640B"/>
    <w:rsid w:val="00E86422"/>
    <w:rsid w:val="00E869CF"/>
    <w:rsid w:val="00E869E3"/>
    <w:rsid w:val="00E86A8B"/>
    <w:rsid w:val="00E86B6C"/>
    <w:rsid w:val="00E870F2"/>
    <w:rsid w:val="00E8748C"/>
    <w:rsid w:val="00E87AC7"/>
    <w:rsid w:val="00E87BC6"/>
    <w:rsid w:val="00E87CBA"/>
    <w:rsid w:val="00E87DC6"/>
    <w:rsid w:val="00E9018E"/>
    <w:rsid w:val="00E90327"/>
    <w:rsid w:val="00E904AE"/>
    <w:rsid w:val="00E904F9"/>
    <w:rsid w:val="00E9056E"/>
    <w:rsid w:val="00E905B7"/>
    <w:rsid w:val="00E9095F"/>
    <w:rsid w:val="00E90C14"/>
    <w:rsid w:val="00E90D3F"/>
    <w:rsid w:val="00E90DF4"/>
    <w:rsid w:val="00E90E72"/>
    <w:rsid w:val="00E90F2D"/>
    <w:rsid w:val="00E912CD"/>
    <w:rsid w:val="00E913A3"/>
    <w:rsid w:val="00E9176A"/>
    <w:rsid w:val="00E91EA2"/>
    <w:rsid w:val="00E91EAA"/>
    <w:rsid w:val="00E91EDA"/>
    <w:rsid w:val="00E9203E"/>
    <w:rsid w:val="00E920EF"/>
    <w:rsid w:val="00E9234B"/>
    <w:rsid w:val="00E9253E"/>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3FC0"/>
    <w:rsid w:val="00E94072"/>
    <w:rsid w:val="00E94268"/>
    <w:rsid w:val="00E9483E"/>
    <w:rsid w:val="00E94A0C"/>
    <w:rsid w:val="00E94A6D"/>
    <w:rsid w:val="00E94B5A"/>
    <w:rsid w:val="00E94D4C"/>
    <w:rsid w:val="00E94E3C"/>
    <w:rsid w:val="00E94E70"/>
    <w:rsid w:val="00E94EC0"/>
    <w:rsid w:val="00E95185"/>
    <w:rsid w:val="00E955E0"/>
    <w:rsid w:val="00E9561F"/>
    <w:rsid w:val="00E95972"/>
    <w:rsid w:val="00E959F4"/>
    <w:rsid w:val="00E95A39"/>
    <w:rsid w:val="00E95D2C"/>
    <w:rsid w:val="00E95EB9"/>
    <w:rsid w:val="00E96203"/>
    <w:rsid w:val="00E96276"/>
    <w:rsid w:val="00E965F2"/>
    <w:rsid w:val="00E96693"/>
    <w:rsid w:val="00E966B2"/>
    <w:rsid w:val="00E9691C"/>
    <w:rsid w:val="00E96979"/>
    <w:rsid w:val="00E96DE2"/>
    <w:rsid w:val="00E96EA6"/>
    <w:rsid w:val="00E97103"/>
    <w:rsid w:val="00E97496"/>
    <w:rsid w:val="00E9755A"/>
    <w:rsid w:val="00E9756C"/>
    <w:rsid w:val="00E97677"/>
    <w:rsid w:val="00E9771E"/>
    <w:rsid w:val="00E9776A"/>
    <w:rsid w:val="00E9777B"/>
    <w:rsid w:val="00E977CA"/>
    <w:rsid w:val="00E97DF2"/>
    <w:rsid w:val="00E97F1B"/>
    <w:rsid w:val="00EA001B"/>
    <w:rsid w:val="00EA0252"/>
    <w:rsid w:val="00EA0399"/>
    <w:rsid w:val="00EA045D"/>
    <w:rsid w:val="00EA052A"/>
    <w:rsid w:val="00EA0559"/>
    <w:rsid w:val="00EA05B7"/>
    <w:rsid w:val="00EA0606"/>
    <w:rsid w:val="00EA07AB"/>
    <w:rsid w:val="00EA0AB7"/>
    <w:rsid w:val="00EA0B02"/>
    <w:rsid w:val="00EA0BE5"/>
    <w:rsid w:val="00EA1013"/>
    <w:rsid w:val="00EA112A"/>
    <w:rsid w:val="00EA1332"/>
    <w:rsid w:val="00EA14D3"/>
    <w:rsid w:val="00EA152F"/>
    <w:rsid w:val="00EA168A"/>
    <w:rsid w:val="00EA16D0"/>
    <w:rsid w:val="00EA1840"/>
    <w:rsid w:val="00EA1AAC"/>
    <w:rsid w:val="00EA1DF2"/>
    <w:rsid w:val="00EA1FEC"/>
    <w:rsid w:val="00EA2388"/>
    <w:rsid w:val="00EA23CF"/>
    <w:rsid w:val="00EA240F"/>
    <w:rsid w:val="00EA263D"/>
    <w:rsid w:val="00EA295F"/>
    <w:rsid w:val="00EA2A49"/>
    <w:rsid w:val="00EA2B91"/>
    <w:rsid w:val="00EA2DD6"/>
    <w:rsid w:val="00EA2E9B"/>
    <w:rsid w:val="00EA3128"/>
    <w:rsid w:val="00EA33EF"/>
    <w:rsid w:val="00EA3923"/>
    <w:rsid w:val="00EA3DE1"/>
    <w:rsid w:val="00EA3F91"/>
    <w:rsid w:val="00EA40C5"/>
    <w:rsid w:val="00EA423D"/>
    <w:rsid w:val="00EA44E4"/>
    <w:rsid w:val="00EA455B"/>
    <w:rsid w:val="00EA4857"/>
    <w:rsid w:val="00EA4878"/>
    <w:rsid w:val="00EA4A4E"/>
    <w:rsid w:val="00EA4A57"/>
    <w:rsid w:val="00EA4D4D"/>
    <w:rsid w:val="00EA4DF5"/>
    <w:rsid w:val="00EA4EC6"/>
    <w:rsid w:val="00EA50E6"/>
    <w:rsid w:val="00EA519D"/>
    <w:rsid w:val="00EA52EA"/>
    <w:rsid w:val="00EA53A4"/>
    <w:rsid w:val="00EA54AD"/>
    <w:rsid w:val="00EA569D"/>
    <w:rsid w:val="00EA57D5"/>
    <w:rsid w:val="00EA5AAB"/>
    <w:rsid w:val="00EA5CDD"/>
    <w:rsid w:val="00EA5E2B"/>
    <w:rsid w:val="00EA5EF3"/>
    <w:rsid w:val="00EA60B1"/>
    <w:rsid w:val="00EA6410"/>
    <w:rsid w:val="00EA6754"/>
    <w:rsid w:val="00EA6794"/>
    <w:rsid w:val="00EA67F4"/>
    <w:rsid w:val="00EA6B25"/>
    <w:rsid w:val="00EA6B4F"/>
    <w:rsid w:val="00EA6CDF"/>
    <w:rsid w:val="00EA70C4"/>
    <w:rsid w:val="00EA71C4"/>
    <w:rsid w:val="00EA736A"/>
    <w:rsid w:val="00EA7445"/>
    <w:rsid w:val="00EA767C"/>
    <w:rsid w:val="00EA7951"/>
    <w:rsid w:val="00EA79DB"/>
    <w:rsid w:val="00EA7B77"/>
    <w:rsid w:val="00EA7CA6"/>
    <w:rsid w:val="00EA7D33"/>
    <w:rsid w:val="00EB0556"/>
    <w:rsid w:val="00EB067A"/>
    <w:rsid w:val="00EB07F8"/>
    <w:rsid w:val="00EB0B66"/>
    <w:rsid w:val="00EB0D3C"/>
    <w:rsid w:val="00EB0D5E"/>
    <w:rsid w:val="00EB0DC3"/>
    <w:rsid w:val="00EB1098"/>
    <w:rsid w:val="00EB10F3"/>
    <w:rsid w:val="00EB1197"/>
    <w:rsid w:val="00EB119D"/>
    <w:rsid w:val="00EB12B7"/>
    <w:rsid w:val="00EB1935"/>
    <w:rsid w:val="00EB1CD8"/>
    <w:rsid w:val="00EB1CF8"/>
    <w:rsid w:val="00EB1DE1"/>
    <w:rsid w:val="00EB1DF0"/>
    <w:rsid w:val="00EB1FD5"/>
    <w:rsid w:val="00EB203B"/>
    <w:rsid w:val="00EB217E"/>
    <w:rsid w:val="00EB23C9"/>
    <w:rsid w:val="00EB2439"/>
    <w:rsid w:val="00EB2618"/>
    <w:rsid w:val="00EB2738"/>
    <w:rsid w:val="00EB27D5"/>
    <w:rsid w:val="00EB2BFD"/>
    <w:rsid w:val="00EB2D37"/>
    <w:rsid w:val="00EB2D5C"/>
    <w:rsid w:val="00EB2EBE"/>
    <w:rsid w:val="00EB2F43"/>
    <w:rsid w:val="00EB2FB3"/>
    <w:rsid w:val="00EB30F3"/>
    <w:rsid w:val="00EB3191"/>
    <w:rsid w:val="00EB31CC"/>
    <w:rsid w:val="00EB3248"/>
    <w:rsid w:val="00EB33F7"/>
    <w:rsid w:val="00EB34B2"/>
    <w:rsid w:val="00EB3A0F"/>
    <w:rsid w:val="00EB3B37"/>
    <w:rsid w:val="00EB4B97"/>
    <w:rsid w:val="00EB5224"/>
    <w:rsid w:val="00EB534B"/>
    <w:rsid w:val="00EB5370"/>
    <w:rsid w:val="00EB562E"/>
    <w:rsid w:val="00EB56A8"/>
    <w:rsid w:val="00EB5776"/>
    <w:rsid w:val="00EB5879"/>
    <w:rsid w:val="00EB5934"/>
    <w:rsid w:val="00EB59FA"/>
    <w:rsid w:val="00EB5A80"/>
    <w:rsid w:val="00EB5EDA"/>
    <w:rsid w:val="00EB5FE9"/>
    <w:rsid w:val="00EB622E"/>
    <w:rsid w:val="00EB660A"/>
    <w:rsid w:val="00EB6751"/>
    <w:rsid w:val="00EB6757"/>
    <w:rsid w:val="00EB6915"/>
    <w:rsid w:val="00EB6AE7"/>
    <w:rsid w:val="00EB7280"/>
    <w:rsid w:val="00EB7801"/>
    <w:rsid w:val="00EB7ABD"/>
    <w:rsid w:val="00EB7B72"/>
    <w:rsid w:val="00EB7C48"/>
    <w:rsid w:val="00EB7CF0"/>
    <w:rsid w:val="00EB7EFC"/>
    <w:rsid w:val="00EB7F0D"/>
    <w:rsid w:val="00EC012C"/>
    <w:rsid w:val="00EC0191"/>
    <w:rsid w:val="00EC032D"/>
    <w:rsid w:val="00EC0569"/>
    <w:rsid w:val="00EC072E"/>
    <w:rsid w:val="00EC0793"/>
    <w:rsid w:val="00EC095B"/>
    <w:rsid w:val="00EC0D0C"/>
    <w:rsid w:val="00EC0E55"/>
    <w:rsid w:val="00EC0F5D"/>
    <w:rsid w:val="00EC0F8B"/>
    <w:rsid w:val="00EC107F"/>
    <w:rsid w:val="00EC10DD"/>
    <w:rsid w:val="00EC1211"/>
    <w:rsid w:val="00EC123F"/>
    <w:rsid w:val="00EC15FA"/>
    <w:rsid w:val="00EC18C8"/>
    <w:rsid w:val="00EC1A7C"/>
    <w:rsid w:val="00EC1D52"/>
    <w:rsid w:val="00EC1D92"/>
    <w:rsid w:val="00EC1EA7"/>
    <w:rsid w:val="00EC21BF"/>
    <w:rsid w:val="00EC2485"/>
    <w:rsid w:val="00EC2552"/>
    <w:rsid w:val="00EC2570"/>
    <w:rsid w:val="00EC27FD"/>
    <w:rsid w:val="00EC2988"/>
    <w:rsid w:val="00EC2B0F"/>
    <w:rsid w:val="00EC2C4A"/>
    <w:rsid w:val="00EC2DB9"/>
    <w:rsid w:val="00EC3081"/>
    <w:rsid w:val="00EC3303"/>
    <w:rsid w:val="00EC3342"/>
    <w:rsid w:val="00EC3460"/>
    <w:rsid w:val="00EC34D2"/>
    <w:rsid w:val="00EC35C1"/>
    <w:rsid w:val="00EC35FB"/>
    <w:rsid w:val="00EC3891"/>
    <w:rsid w:val="00EC38D4"/>
    <w:rsid w:val="00EC3A53"/>
    <w:rsid w:val="00EC3A96"/>
    <w:rsid w:val="00EC43A0"/>
    <w:rsid w:val="00EC4540"/>
    <w:rsid w:val="00EC45D1"/>
    <w:rsid w:val="00EC4750"/>
    <w:rsid w:val="00EC4AF9"/>
    <w:rsid w:val="00EC4CC5"/>
    <w:rsid w:val="00EC4CFC"/>
    <w:rsid w:val="00EC4FEE"/>
    <w:rsid w:val="00EC5262"/>
    <w:rsid w:val="00EC529B"/>
    <w:rsid w:val="00EC5305"/>
    <w:rsid w:val="00EC5456"/>
    <w:rsid w:val="00EC56B2"/>
    <w:rsid w:val="00EC5A2A"/>
    <w:rsid w:val="00EC5F66"/>
    <w:rsid w:val="00EC601D"/>
    <w:rsid w:val="00EC6101"/>
    <w:rsid w:val="00EC63B7"/>
    <w:rsid w:val="00EC6409"/>
    <w:rsid w:val="00EC648B"/>
    <w:rsid w:val="00EC6791"/>
    <w:rsid w:val="00EC67C1"/>
    <w:rsid w:val="00EC6A92"/>
    <w:rsid w:val="00EC6B00"/>
    <w:rsid w:val="00EC6CD7"/>
    <w:rsid w:val="00EC6CED"/>
    <w:rsid w:val="00EC6CFA"/>
    <w:rsid w:val="00EC6EA4"/>
    <w:rsid w:val="00EC6FEE"/>
    <w:rsid w:val="00EC73AC"/>
    <w:rsid w:val="00EC75CC"/>
    <w:rsid w:val="00EC7C97"/>
    <w:rsid w:val="00EC7EB7"/>
    <w:rsid w:val="00EC7F57"/>
    <w:rsid w:val="00ED00B2"/>
    <w:rsid w:val="00ED00F9"/>
    <w:rsid w:val="00ED00FE"/>
    <w:rsid w:val="00ED0123"/>
    <w:rsid w:val="00ED01CA"/>
    <w:rsid w:val="00ED0313"/>
    <w:rsid w:val="00ED05CF"/>
    <w:rsid w:val="00ED05E0"/>
    <w:rsid w:val="00ED0668"/>
    <w:rsid w:val="00ED08AB"/>
    <w:rsid w:val="00ED0BBD"/>
    <w:rsid w:val="00ED0D07"/>
    <w:rsid w:val="00ED0DCC"/>
    <w:rsid w:val="00ED0DFD"/>
    <w:rsid w:val="00ED0F1E"/>
    <w:rsid w:val="00ED110B"/>
    <w:rsid w:val="00ED1119"/>
    <w:rsid w:val="00ED11B1"/>
    <w:rsid w:val="00ED130C"/>
    <w:rsid w:val="00ED1C69"/>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25A"/>
    <w:rsid w:val="00ED33C5"/>
    <w:rsid w:val="00ED35F5"/>
    <w:rsid w:val="00ED36FD"/>
    <w:rsid w:val="00ED3A26"/>
    <w:rsid w:val="00ED3B6E"/>
    <w:rsid w:val="00ED3BDF"/>
    <w:rsid w:val="00ED403C"/>
    <w:rsid w:val="00ED4995"/>
    <w:rsid w:val="00ED4AAE"/>
    <w:rsid w:val="00ED4C24"/>
    <w:rsid w:val="00ED4D00"/>
    <w:rsid w:val="00ED4E17"/>
    <w:rsid w:val="00ED5317"/>
    <w:rsid w:val="00ED537C"/>
    <w:rsid w:val="00ED544C"/>
    <w:rsid w:val="00ED54F1"/>
    <w:rsid w:val="00ED5584"/>
    <w:rsid w:val="00ED57AF"/>
    <w:rsid w:val="00ED57CE"/>
    <w:rsid w:val="00ED5D57"/>
    <w:rsid w:val="00ED5E1B"/>
    <w:rsid w:val="00ED5FB3"/>
    <w:rsid w:val="00ED5FBD"/>
    <w:rsid w:val="00ED5FC3"/>
    <w:rsid w:val="00ED6365"/>
    <w:rsid w:val="00ED6366"/>
    <w:rsid w:val="00ED664A"/>
    <w:rsid w:val="00ED6729"/>
    <w:rsid w:val="00ED68F2"/>
    <w:rsid w:val="00ED6901"/>
    <w:rsid w:val="00ED6B03"/>
    <w:rsid w:val="00ED6C30"/>
    <w:rsid w:val="00ED6C88"/>
    <w:rsid w:val="00ED6F4A"/>
    <w:rsid w:val="00ED7028"/>
    <w:rsid w:val="00ED7290"/>
    <w:rsid w:val="00ED7583"/>
    <w:rsid w:val="00ED75C5"/>
    <w:rsid w:val="00ED77E2"/>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946"/>
    <w:rsid w:val="00EE1A10"/>
    <w:rsid w:val="00EE1D21"/>
    <w:rsid w:val="00EE1F59"/>
    <w:rsid w:val="00EE2593"/>
    <w:rsid w:val="00EE25C9"/>
    <w:rsid w:val="00EE2A72"/>
    <w:rsid w:val="00EE2A94"/>
    <w:rsid w:val="00EE2C31"/>
    <w:rsid w:val="00EE31A6"/>
    <w:rsid w:val="00EE328A"/>
    <w:rsid w:val="00EE3439"/>
    <w:rsid w:val="00EE349A"/>
    <w:rsid w:val="00EE3525"/>
    <w:rsid w:val="00EE3649"/>
    <w:rsid w:val="00EE38AC"/>
    <w:rsid w:val="00EE39C9"/>
    <w:rsid w:val="00EE3A34"/>
    <w:rsid w:val="00EE3A53"/>
    <w:rsid w:val="00EE3A77"/>
    <w:rsid w:val="00EE3C6B"/>
    <w:rsid w:val="00EE3DE6"/>
    <w:rsid w:val="00EE3E30"/>
    <w:rsid w:val="00EE3E95"/>
    <w:rsid w:val="00EE4315"/>
    <w:rsid w:val="00EE431F"/>
    <w:rsid w:val="00EE4471"/>
    <w:rsid w:val="00EE455C"/>
    <w:rsid w:val="00EE4CAC"/>
    <w:rsid w:val="00EE4D08"/>
    <w:rsid w:val="00EE51F5"/>
    <w:rsid w:val="00EE558E"/>
    <w:rsid w:val="00EE570B"/>
    <w:rsid w:val="00EE5723"/>
    <w:rsid w:val="00EE5BF7"/>
    <w:rsid w:val="00EE5EEC"/>
    <w:rsid w:val="00EE5FA7"/>
    <w:rsid w:val="00EE6035"/>
    <w:rsid w:val="00EE6037"/>
    <w:rsid w:val="00EE61D7"/>
    <w:rsid w:val="00EE62E4"/>
    <w:rsid w:val="00EE6406"/>
    <w:rsid w:val="00EE6755"/>
    <w:rsid w:val="00EE6D74"/>
    <w:rsid w:val="00EE70BE"/>
    <w:rsid w:val="00EE71FE"/>
    <w:rsid w:val="00EE723C"/>
    <w:rsid w:val="00EE7635"/>
    <w:rsid w:val="00EE7985"/>
    <w:rsid w:val="00EE7AB0"/>
    <w:rsid w:val="00EE7FE5"/>
    <w:rsid w:val="00EF01F2"/>
    <w:rsid w:val="00EF05DC"/>
    <w:rsid w:val="00EF069A"/>
    <w:rsid w:val="00EF08C8"/>
    <w:rsid w:val="00EF0B19"/>
    <w:rsid w:val="00EF0C0A"/>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699"/>
    <w:rsid w:val="00EF388B"/>
    <w:rsid w:val="00EF38C8"/>
    <w:rsid w:val="00EF39AB"/>
    <w:rsid w:val="00EF3ECA"/>
    <w:rsid w:val="00EF3EE3"/>
    <w:rsid w:val="00EF3FD0"/>
    <w:rsid w:val="00EF4121"/>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5E37"/>
    <w:rsid w:val="00EF62A7"/>
    <w:rsid w:val="00EF67BA"/>
    <w:rsid w:val="00EF6C03"/>
    <w:rsid w:val="00EF6C57"/>
    <w:rsid w:val="00EF6CCB"/>
    <w:rsid w:val="00EF6EDF"/>
    <w:rsid w:val="00EF6FCB"/>
    <w:rsid w:val="00EF713B"/>
    <w:rsid w:val="00EF71F6"/>
    <w:rsid w:val="00EF721C"/>
    <w:rsid w:val="00EF76A0"/>
    <w:rsid w:val="00EF76E8"/>
    <w:rsid w:val="00EF7B63"/>
    <w:rsid w:val="00F001F8"/>
    <w:rsid w:val="00F0030D"/>
    <w:rsid w:val="00F0035F"/>
    <w:rsid w:val="00F00A80"/>
    <w:rsid w:val="00F00C8A"/>
    <w:rsid w:val="00F00F24"/>
    <w:rsid w:val="00F0112B"/>
    <w:rsid w:val="00F01170"/>
    <w:rsid w:val="00F018E6"/>
    <w:rsid w:val="00F018FA"/>
    <w:rsid w:val="00F01B36"/>
    <w:rsid w:val="00F01DE5"/>
    <w:rsid w:val="00F01EB7"/>
    <w:rsid w:val="00F02126"/>
    <w:rsid w:val="00F023CA"/>
    <w:rsid w:val="00F0254D"/>
    <w:rsid w:val="00F02619"/>
    <w:rsid w:val="00F0285D"/>
    <w:rsid w:val="00F02AF2"/>
    <w:rsid w:val="00F02EE6"/>
    <w:rsid w:val="00F02F36"/>
    <w:rsid w:val="00F030C9"/>
    <w:rsid w:val="00F030ED"/>
    <w:rsid w:val="00F03171"/>
    <w:rsid w:val="00F031E2"/>
    <w:rsid w:val="00F031EB"/>
    <w:rsid w:val="00F0345C"/>
    <w:rsid w:val="00F03624"/>
    <w:rsid w:val="00F03CBA"/>
    <w:rsid w:val="00F03E10"/>
    <w:rsid w:val="00F03EA0"/>
    <w:rsid w:val="00F042D8"/>
    <w:rsid w:val="00F04511"/>
    <w:rsid w:val="00F0455F"/>
    <w:rsid w:val="00F04843"/>
    <w:rsid w:val="00F04AF8"/>
    <w:rsid w:val="00F04F5B"/>
    <w:rsid w:val="00F052A9"/>
    <w:rsid w:val="00F054E4"/>
    <w:rsid w:val="00F0556A"/>
    <w:rsid w:val="00F059E4"/>
    <w:rsid w:val="00F05D3C"/>
    <w:rsid w:val="00F05D53"/>
    <w:rsid w:val="00F05F44"/>
    <w:rsid w:val="00F05FDB"/>
    <w:rsid w:val="00F068C7"/>
    <w:rsid w:val="00F06BFB"/>
    <w:rsid w:val="00F06F03"/>
    <w:rsid w:val="00F071CA"/>
    <w:rsid w:val="00F07310"/>
    <w:rsid w:val="00F0741E"/>
    <w:rsid w:val="00F0759F"/>
    <w:rsid w:val="00F076A0"/>
    <w:rsid w:val="00F07776"/>
    <w:rsid w:val="00F07AFF"/>
    <w:rsid w:val="00F07E4C"/>
    <w:rsid w:val="00F10164"/>
    <w:rsid w:val="00F1026D"/>
    <w:rsid w:val="00F10431"/>
    <w:rsid w:val="00F1062E"/>
    <w:rsid w:val="00F10735"/>
    <w:rsid w:val="00F108ED"/>
    <w:rsid w:val="00F10AC5"/>
    <w:rsid w:val="00F10BC7"/>
    <w:rsid w:val="00F10ED6"/>
    <w:rsid w:val="00F1125F"/>
    <w:rsid w:val="00F11601"/>
    <w:rsid w:val="00F1175F"/>
    <w:rsid w:val="00F117B9"/>
    <w:rsid w:val="00F11AF1"/>
    <w:rsid w:val="00F11D47"/>
    <w:rsid w:val="00F1222C"/>
    <w:rsid w:val="00F122D1"/>
    <w:rsid w:val="00F122DB"/>
    <w:rsid w:val="00F1230E"/>
    <w:rsid w:val="00F124F6"/>
    <w:rsid w:val="00F12AA7"/>
    <w:rsid w:val="00F12B10"/>
    <w:rsid w:val="00F12C8F"/>
    <w:rsid w:val="00F12FCA"/>
    <w:rsid w:val="00F132BF"/>
    <w:rsid w:val="00F1334C"/>
    <w:rsid w:val="00F13404"/>
    <w:rsid w:val="00F1346C"/>
    <w:rsid w:val="00F134E5"/>
    <w:rsid w:val="00F1368E"/>
    <w:rsid w:val="00F138E7"/>
    <w:rsid w:val="00F138EF"/>
    <w:rsid w:val="00F13906"/>
    <w:rsid w:val="00F1396F"/>
    <w:rsid w:val="00F13BFB"/>
    <w:rsid w:val="00F13CFD"/>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4E5F"/>
    <w:rsid w:val="00F15005"/>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2D"/>
    <w:rsid w:val="00F1756B"/>
    <w:rsid w:val="00F1759B"/>
    <w:rsid w:val="00F176F0"/>
    <w:rsid w:val="00F17731"/>
    <w:rsid w:val="00F17A16"/>
    <w:rsid w:val="00F17DD5"/>
    <w:rsid w:val="00F17FB7"/>
    <w:rsid w:val="00F17FBF"/>
    <w:rsid w:val="00F1C765"/>
    <w:rsid w:val="00F1C7A5"/>
    <w:rsid w:val="00F202D5"/>
    <w:rsid w:val="00F20468"/>
    <w:rsid w:val="00F2050A"/>
    <w:rsid w:val="00F20725"/>
    <w:rsid w:val="00F20769"/>
    <w:rsid w:val="00F208BA"/>
    <w:rsid w:val="00F20BA3"/>
    <w:rsid w:val="00F20D52"/>
    <w:rsid w:val="00F20EFD"/>
    <w:rsid w:val="00F2150B"/>
    <w:rsid w:val="00F216C3"/>
    <w:rsid w:val="00F21CE2"/>
    <w:rsid w:val="00F21CF1"/>
    <w:rsid w:val="00F21D32"/>
    <w:rsid w:val="00F21DB6"/>
    <w:rsid w:val="00F221B6"/>
    <w:rsid w:val="00F223C3"/>
    <w:rsid w:val="00F223CD"/>
    <w:rsid w:val="00F2243C"/>
    <w:rsid w:val="00F2296B"/>
    <w:rsid w:val="00F22B16"/>
    <w:rsid w:val="00F22BEF"/>
    <w:rsid w:val="00F22E40"/>
    <w:rsid w:val="00F22E5A"/>
    <w:rsid w:val="00F232D1"/>
    <w:rsid w:val="00F23300"/>
    <w:rsid w:val="00F23708"/>
    <w:rsid w:val="00F2380B"/>
    <w:rsid w:val="00F239FF"/>
    <w:rsid w:val="00F23C25"/>
    <w:rsid w:val="00F23DB4"/>
    <w:rsid w:val="00F23E4D"/>
    <w:rsid w:val="00F23F79"/>
    <w:rsid w:val="00F23FE4"/>
    <w:rsid w:val="00F240AB"/>
    <w:rsid w:val="00F240EA"/>
    <w:rsid w:val="00F242D1"/>
    <w:rsid w:val="00F24620"/>
    <w:rsid w:val="00F24665"/>
    <w:rsid w:val="00F24701"/>
    <w:rsid w:val="00F24711"/>
    <w:rsid w:val="00F2493B"/>
    <w:rsid w:val="00F249E8"/>
    <w:rsid w:val="00F249EF"/>
    <w:rsid w:val="00F24A75"/>
    <w:rsid w:val="00F24B04"/>
    <w:rsid w:val="00F24C75"/>
    <w:rsid w:val="00F24DA4"/>
    <w:rsid w:val="00F2519A"/>
    <w:rsid w:val="00F25581"/>
    <w:rsid w:val="00F255D7"/>
    <w:rsid w:val="00F25937"/>
    <w:rsid w:val="00F26052"/>
    <w:rsid w:val="00F261F7"/>
    <w:rsid w:val="00F263DF"/>
    <w:rsid w:val="00F268E4"/>
    <w:rsid w:val="00F269ED"/>
    <w:rsid w:val="00F26A89"/>
    <w:rsid w:val="00F26BD2"/>
    <w:rsid w:val="00F26C50"/>
    <w:rsid w:val="00F26C9E"/>
    <w:rsid w:val="00F26CEA"/>
    <w:rsid w:val="00F26DB7"/>
    <w:rsid w:val="00F26E38"/>
    <w:rsid w:val="00F26F8A"/>
    <w:rsid w:val="00F26FDA"/>
    <w:rsid w:val="00F27271"/>
    <w:rsid w:val="00F272A2"/>
    <w:rsid w:val="00F27301"/>
    <w:rsid w:val="00F2761E"/>
    <w:rsid w:val="00F276D5"/>
    <w:rsid w:val="00F277F7"/>
    <w:rsid w:val="00F279DC"/>
    <w:rsid w:val="00F27EDF"/>
    <w:rsid w:val="00F27FCA"/>
    <w:rsid w:val="00F304E2"/>
    <w:rsid w:val="00F30B6B"/>
    <w:rsid w:val="00F30B6E"/>
    <w:rsid w:val="00F30C58"/>
    <w:rsid w:val="00F30D01"/>
    <w:rsid w:val="00F30E80"/>
    <w:rsid w:val="00F30E9A"/>
    <w:rsid w:val="00F31097"/>
    <w:rsid w:val="00F3150A"/>
    <w:rsid w:val="00F31991"/>
    <w:rsid w:val="00F31ADE"/>
    <w:rsid w:val="00F31E93"/>
    <w:rsid w:val="00F31F5D"/>
    <w:rsid w:val="00F32126"/>
    <w:rsid w:val="00F32134"/>
    <w:rsid w:val="00F32495"/>
    <w:rsid w:val="00F32A36"/>
    <w:rsid w:val="00F32C9C"/>
    <w:rsid w:val="00F32DBD"/>
    <w:rsid w:val="00F32F3E"/>
    <w:rsid w:val="00F334D8"/>
    <w:rsid w:val="00F3363C"/>
    <w:rsid w:val="00F33FA2"/>
    <w:rsid w:val="00F3403C"/>
    <w:rsid w:val="00F3403D"/>
    <w:rsid w:val="00F34412"/>
    <w:rsid w:val="00F34A42"/>
    <w:rsid w:val="00F34F2D"/>
    <w:rsid w:val="00F34F92"/>
    <w:rsid w:val="00F35E07"/>
    <w:rsid w:val="00F35FEE"/>
    <w:rsid w:val="00F36104"/>
    <w:rsid w:val="00F3621D"/>
    <w:rsid w:val="00F363F5"/>
    <w:rsid w:val="00F3650A"/>
    <w:rsid w:val="00F365FD"/>
    <w:rsid w:val="00F366E6"/>
    <w:rsid w:val="00F36753"/>
    <w:rsid w:val="00F36D05"/>
    <w:rsid w:val="00F36D1D"/>
    <w:rsid w:val="00F36D95"/>
    <w:rsid w:val="00F36EC0"/>
    <w:rsid w:val="00F37075"/>
    <w:rsid w:val="00F37465"/>
    <w:rsid w:val="00F374D1"/>
    <w:rsid w:val="00F3753F"/>
    <w:rsid w:val="00F37768"/>
    <w:rsid w:val="00F378E4"/>
    <w:rsid w:val="00F37B88"/>
    <w:rsid w:val="00F37B8C"/>
    <w:rsid w:val="00F37C1D"/>
    <w:rsid w:val="00F37DE6"/>
    <w:rsid w:val="00F37FB8"/>
    <w:rsid w:val="00F4012B"/>
    <w:rsid w:val="00F4024F"/>
    <w:rsid w:val="00F402CB"/>
    <w:rsid w:val="00F403E8"/>
    <w:rsid w:val="00F406E5"/>
    <w:rsid w:val="00F4092C"/>
    <w:rsid w:val="00F4096B"/>
    <w:rsid w:val="00F40A48"/>
    <w:rsid w:val="00F40B09"/>
    <w:rsid w:val="00F40D88"/>
    <w:rsid w:val="00F40ED0"/>
    <w:rsid w:val="00F410C2"/>
    <w:rsid w:val="00F41197"/>
    <w:rsid w:val="00F4120F"/>
    <w:rsid w:val="00F41283"/>
    <w:rsid w:val="00F4132A"/>
    <w:rsid w:val="00F416A2"/>
    <w:rsid w:val="00F41744"/>
    <w:rsid w:val="00F4191E"/>
    <w:rsid w:val="00F4194A"/>
    <w:rsid w:val="00F41ACF"/>
    <w:rsid w:val="00F41D22"/>
    <w:rsid w:val="00F41DE1"/>
    <w:rsid w:val="00F41E43"/>
    <w:rsid w:val="00F423BC"/>
    <w:rsid w:val="00F4249D"/>
    <w:rsid w:val="00F42762"/>
    <w:rsid w:val="00F42B0E"/>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40C7"/>
    <w:rsid w:val="00F4445C"/>
    <w:rsid w:val="00F444AD"/>
    <w:rsid w:val="00F446BC"/>
    <w:rsid w:val="00F446E4"/>
    <w:rsid w:val="00F4472C"/>
    <w:rsid w:val="00F4478A"/>
    <w:rsid w:val="00F44836"/>
    <w:rsid w:val="00F44E30"/>
    <w:rsid w:val="00F45068"/>
    <w:rsid w:val="00F453CD"/>
    <w:rsid w:val="00F45ADB"/>
    <w:rsid w:val="00F45C8C"/>
    <w:rsid w:val="00F4604F"/>
    <w:rsid w:val="00F46212"/>
    <w:rsid w:val="00F46347"/>
    <w:rsid w:val="00F46556"/>
    <w:rsid w:val="00F46602"/>
    <w:rsid w:val="00F466AE"/>
    <w:rsid w:val="00F466BE"/>
    <w:rsid w:val="00F46843"/>
    <w:rsid w:val="00F46949"/>
    <w:rsid w:val="00F469F3"/>
    <w:rsid w:val="00F46A7D"/>
    <w:rsid w:val="00F46A8B"/>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DAF"/>
    <w:rsid w:val="00F50E1A"/>
    <w:rsid w:val="00F50E30"/>
    <w:rsid w:val="00F50E8B"/>
    <w:rsid w:val="00F51208"/>
    <w:rsid w:val="00F51525"/>
    <w:rsid w:val="00F51551"/>
    <w:rsid w:val="00F51F78"/>
    <w:rsid w:val="00F5244D"/>
    <w:rsid w:val="00F5261F"/>
    <w:rsid w:val="00F52682"/>
    <w:rsid w:val="00F52770"/>
    <w:rsid w:val="00F5282E"/>
    <w:rsid w:val="00F52A35"/>
    <w:rsid w:val="00F52A96"/>
    <w:rsid w:val="00F52AB4"/>
    <w:rsid w:val="00F52C56"/>
    <w:rsid w:val="00F52DCB"/>
    <w:rsid w:val="00F53015"/>
    <w:rsid w:val="00F53051"/>
    <w:rsid w:val="00F533BA"/>
    <w:rsid w:val="00F5349F"/>
    <w:rsid w:val="00F53750"/>
    <w:rsid w:val="00F53758"/>
    <w:rsid w:val="00F5387D"/>
    <w:rsid w:val="00F53C2B"/>
    <w:rsid w:val="00F53CDC"/>
    <w:rsid w:val="00F53E48"/>
    <w:rsid w:val="00F53E5B"/>
    <w:rsid w:val="00F541B3"/>
    <w:rsid w:val="00F541D0"/>
    <w:rsid w:val="00F545C8"/>
    <w:rsid w:val="00F548C7"/>
    <w:rsid w:val="00F548D3"/>
    <w:rsid w:val="00F54989"/>
    <w:rsid w:val="00F549F2"/>
    <w:rsid w:val="00F54A15"/>
    <w:rsid w:val="00F54B1B"/>
    <w:rsid w:val="00F54B65"/>
    <w:rsid w:val="00F551A2"/>
    <w:rsid w:val="00F553F9"/>
    <w:rsid w:val="00F5543B"/>
    <w:rsid w:val="00F5549F"/>
    <w:rsid w:val="00F55600"/>
    <w:rsid w:val="00F557E1"/>
    <w:rsid w:val="00F55B6D"/>
    <w:rsid w:val="00F55DB7"/>
    <w:rsid w:val="00F55E43"/>
    <w:rsid w:val="00F55F03"/>
    <w:rsid w:val="00F55FBC"/>
    <w:rsid w:val="00F5623E"/>
    <w:rsid w:val="00F56270"/>
    <w:rsid w:val="00F56433"/>
    <w:rsid w:val="00F566C9"/>
    <w:rsid w:val="00F56827"/>
    <w:rsid w:val="00F56992"/>
    <w:rsid w:val="00F56C40"/>
    <w:rsid w:val="00F56D26"/>
    <w:rsid w:val="00F56FD7"/>
    <w:rsid w:val="00F57173"/>
    <w:rsid w:val="00F572FE"/>
    <w:rsid w:val="00F57A6F"/>
    <w:rsid w:val="00F60070"/>
    <w:rsid w:val="00F60071"/>
    <w:rsid w:val="00F60299"/>
    <w:rsid w:val="00F60576"/>
    <w:rsid w:val="00F60586"/>
    <w:rsid w:val="00F60782"/>
    <w:rsid w:val="00F60D61"/>
    <w:rsid w:val="00F60DE1"/>
    <w:rsid w:val="00F6125A"/>
    <w:rsid w:val="00F614DE"/>
    <w:rsid w:val="00F615C1"/>
    <w:rsid w:val="00F61800"/>
    <w:rsid w:val="00F61856"/>
    <w:rsid w:val="00F61958"/>
    <w:rsid w:val="00F61AE4"/>
    <w:rsid w:val="00F61B65"/>
    <w:rsid w:val="00F61F4D"/>
    <w:rsid w:val="00F61FB9"/>
    <w:rsid w:val="00F62109"/>
    <w:rsid w:val="00F624E3"/>
    <w:rsid w:val="00F625FF"/>
    <w:rsid w:val="00F62967"/>
    <w:rsid w:val="00F629AF"/>
    <w:rsid w:val="00F62A33"/>
    <w:rsid w:val="00F62B09"/>
    <w:rsid w:val="00F62EC6"/>
    <w:rsid w:val="00F63233"/>
    <w:rsid w:val="00F63311"/>
    <w:rsid w:val="00F633CD"/>
    <w:rsid w:val="00F6356C"/>
    <w:rsid w:val="00F635FA"/>
    <w:rsid w:val="00F63991"/>
    <w:rsid w:val="00F63A9F"/>
    <w:rsid w:val="00F6404A"/>
    <w:rsid w:val="00F64515"/>
    <w:rsid w:val="00F64612"/>
    <w:rsid w:val="00F647A9"/>
    <w:rsid w:val="00F64819"/>
    <w:rsid w:val="00F64AE5"/>
    <w:rsid w:val="00F64E75"/>
    <w:rsid w:val="00F651AF"/>
    <w:rsid w:val="00F6524E"/>
    <w:rsid w:val="00F6553F"/>
    <w:rsid w:val="00F65DBB"/>
    <w:rsid w:val="00F65E5A"/>
    <w:rsid w:val="00F65EE0"/>
    <w:rsid w:val="00F65F33"/>
    <w:rsid w:val="00F660BB"/>
    <w:rsid w:val="00F66125"/>
    <w:rsid w:val="00F66161"/>
    <w:rsid w:val="00F661F8"/>
    <w:rsid w:val="00F66644"/>
    <w:rsid w:val="00F66720"/>
    <w:rsid w:val="00F669B4"/>
    <w:rsid w:val="00F669E3"/>
    <w:rsid w:val="00F66A70"/>
    <w:rsid w:val="00F66BED"/>
    <w:rsid w:val="00F66F70"/>
    <w:rsid w:val="00F67178"/>
    <w:rsid w:val="00F671AA"/>
    <w:rsid w:val="00F67291"/>
    <w:rsid w:val="00F67315"/>
    <w:rsid w:val="00F67639"/>
    <w:rsid w:val="00F6773E"/>
    <w:rsid w:val="00F677CE"/>
    <w:rsid w:val="00F678DC"/>
    <w:rsid w:val="00F67D03"/>
    <w:rsid w:val="00F67D16"/>
    <w:rsid w:val="00F67D6E"/>
    <w:rsid w:val="00F67EF0"/>
    <w:rsid w:val="00F67F3D"/>
    <w:rsid w:val="00F67F83"/>
    <w:rsid w:val="00F70204"/>
    <w:rsid w:val="00F70631"/>
    <w:rsid w:val="00F7080A"/>
    <w:rsid w:val="00F70A1D"/>
    <w:rsid w:val="00F70C47"/>
    <w:rsid w:val="00F70C8A"/>
    <w:rsid w:val="00F70D5D"/>
    <w:rsid w:val="00F70DEF"/>
    <w:rsid w:val="00F70E21"/>
    <w:rsid w:val="00F70E5C"/>
    <w:rsid w:val="00F711D1"/>
    <w:rsid w:val="00F712D8"/>
    <w:rsid w:val="00F71593"/>
    <w:rsid w:val="00F716AE"/>
    <w:rsid w:val="00F716B8"/>
    <w:rsid w:val="00F71A29"/>
    <w:rsid w:val="00F71A99"/>
    <w:rsid w:val="00F71B72"/>
    <w:rsid w:val="00F71C41"/>
    <w:rsid w:val="00F71C4D"/>
    <w:rsid w:val="00F71FFC"/>
    <w:rsid w:val="00F7205A"/>
    <w:rsid w:val="00F7208A"/>
    <w:rsid w:val="00F7237F"/>
    <w:rsid w:val="00F72608"/>
    <w:rsid w:val="00F728FB"/>
    <w:rsid w:val="00F72D29"/>
    <w:rsid w:val="00F72E4D"/>
    <w:rsid w:val="00F7320C"/>
    <w:rsid w:val="00F733FA"/>
    <w:rsid w:val="00F7346E"/>
    <w:rsid w:val="00F734AC"/>
    <w:rsid w:val="00F734DF"/>
    <w:rsid w:val="00F7360C"/>
    <w:rsid w:val="00F736A4"/>
    <w:rsid w:val="00F73749"/>
    <w:rsid w:val="00F737F2"/>
    <w:rsid w:val="00F73856"/>
    <w:rsid w:val="00F7385F"/>
    <w:rsid w:val="00F73AC1"/>
    <w:rsid w:val="00F73C6A"/>
    <w:rsid w:val="00F73DD9"/>
    <w:rsid w:val="00F73ED5"/>
    <w:rsid w:val="00F73F5C"/>
    <w:rsid w:val="00F74018"/>
    <w:rsid w:val="00F741DC"/>
    <w:rsid w:val="00F74433"/>
    <w:rsid w:val="00F74603"/>
    <w:rsid w:val="00F74617"/>
    <w:rsid w:val="00F7469E"/>
    <w:rsid w:val="00F747B5"/>
    <w:rsid w:val="00F74822"/>
    <w:rsid w:val="00F7487F"/>
    <w:rsid w:val="00F74AB1"/>
    <w:rsid w:val="00F74BC8"/>
    <w:rsid w:val="00F74E1B"/>
    <w:rsid w:val="00F74E8C"/>
    <w:rsid w:val="00F751D0"/>
    <w:rsid w:val="00F7529B"/>
    <w:rsid w:val="00F7536A"/>
    <w:rsid w:val="00F755D6"/>
    <w:rsid w:val="00F7569B"/>
    <w:rsid w:val="00F75917"/>
    <w:rsid w:val="00F75AF2"/>
    <w:rsid w:val="00F75B10"/>
    <w:rsid w:val="00F75BB0"/>
    <w:rsid w:val="00F75C54"/>
    <w:rsid w:val="00F75CAF"/>
    <w:rsid w:val="00F75D73"/>
    <w:rsid w:val="00F75DDC"/>
    <w:rsid w:val="00F76090"/>
    <w:rsid w:val="00F7662D"/>
    <w:rsid w:val="00F7674E"/>
    <w:rsid w:val="00F7684E"/>
    <w:rsid w:val="00F76851"/>
    <w:rsid w:val="00F76B7A"/>
    <w:rsid w:val="00F76D38"/>
    <w:rsid w:val="00F76E54"/>
    <w:rsid w:val="00F7739D"/>
    <w:rsid w:val="00F774E2"/>
    <w:rsid w:val="00F77911"/>
    <w:rsid w:val="00F77BCF"/>
    <w:rsid w:val="00F80143"/>
    <w:rsid w:val="00F80449"/>
    <w:rsid w:val="00F80470"/>
    <w:rsid w:val="00F806CE"/>
    <w:rsid w:val="00F806D3"/>
    <w:rsid w:val="00F8097F"/>
    <w:rsid w:val="00F810F7"/>
    <w:rsid w:val="00F81482"/>
    <w:rsid w:val="00F81641"/>
    <w:rsid w:val="00F81749"/>
    <w:rsid w:val="00F8188D"/>
    <w:rsid w:val="00F819EF"/>
    <w:rsid w:val="00F81A4D"/>
    <w:rsid w:val="00F81FEC"/>
    <w:rsid w:val="00F8204F"/>
    <w:rsid w:val="00F82702"/>
    <w:rsid w:val="00F82B3C"/>
    <w:rsid w:val="00F833F8"/>
    <w:rsid w:val="00F83465"/>
    <w:rsid w:val="00F8370E"/>
    <w:rsid w:val="00F8375F"/>
    <w:rsid w:val="00F839D5"/>
    <w:rsid w:val="00F83BB0"/>
    <w:rsid w:val="00F83C5E"/>
    <w:rsid w:val="00F83FBD"/>
    <w:rsid w:val="00F840C2"/>
    <w:rsid w:val="00F84534"/>
    <w:rsid w:val="00F846BE"/>
    <w:rsid w:val="00F84742"/>
    <w:rsid w:val="00F84EB1"/>
    <w:rsid w:val="00F84F70"/>
    <w:rsid w:val="00F850AF"/>
    <w:rsid w:val="00F85289"/>
    <w:rsid w:val="00F8530C"/>
    <w:rsid w:val="00F85429"/>
    <w:rsid w:val="00F855AA"/>
    <w:rsid w:val="00F859F3"/>
    <w:rsid w:val="00F85AFE"/>
    <w:rsid w:val="00F860A7"/>
    <w:rsid w:val="00F8623B"/>
    <w:rsid w:val="00F86292"/>
    <w:rsid w:val="00F86596"/>
    <w:rsid w:val="00F865A8"/>
    <w:rsid w:val="00F86677"/>
    <w:rsid w:val="00F8670E"/>
    <w:rsid w:val="00F8693C"/>
    <w:rsid w:val="00F86994"/>
    <w:rsid w:val="00F86FAA"/>
    <w:rsid w:val="00F8707D"/>
    <w:rsid w:val="00F871C8"/>
    <w:rsid w:val="00F87319"/>
    <w:rsid w:val="00F8732E"/>
    <w:rsid w:val="00F8751B"/>
    <w:rsid w:val="00F875BD"/>
    <w:rsid w:val="00F87729"/>
    <w:rsid w:val="00F877B7"/>
    <w:rsid w:val="00F87932"/>
    <w:rsid w:val="00F87E27"/>
    <w:rsid w:val="00F9003B"/>
    <w:rsid w:val="00F901A3"/>
    <w:rsid w:val="00F905B6"/>
    <w:rsid w:val="00F90B5F"/>
    <w:rsid w:val="00F90DAA"/>
    <w:rsid w:val="00F90F34"/>
    <w:rsid w:val="00F91045"/>
    <w:rsid w:val="00F91185"/>
    <w:rsid w:val="00F91312"/>
    <w:rsid w:val="00F91403"/>
    <w:rsid w:val="00F9187A"/>
    <w:rsid w:val="00F918CA"/>
    <w:rsid w:val="00F91903"/>
    <w:rsid w:val="00F91B09"/>
    <w:rsid w:val="00F91C19"/>
    <w:rsid w:val="00F91CE6"/>
    <w:rsid w:val="00F91DCF"/>
    <w:rsid w:val="00F9204E"/>
    <w:rsid w:val="00F92138"/>
    <w:rsid w:val="00F921D0"/>
    <w:rsid w:val="00F9238C"/>
    <w:rsid w:val="00F92449"/>
    <w:rsid w:val="00F929EB"/>
    <w:rsid w:val="00F92BD5"/>
    <w:rsid w:val="00F935B6"/>
    <w:rsid w:val="00F936C1"/>
    <w:rsid w:val="00F938EF"/>
    <w:rsid w:val="00F93BDE"/>
    <w:rsid w:val="00F93DAC"/>
    <w:rsid w:val="00F9441F"/>
    <w:rsid w:val="00F94853"/>
    <w:rsid w:val="00F948B1"/>
    <w:rsid w:val="00F94D09"/>
    <w:rsid w:val="00F94DE5"/>
    <w:rsid w:val="00F94EAB"/>
    <w:rsid w:val="00F94EF1"/>
    <w:rsid w:val="00F95135"/>
    <w:rsid w:val="00F95197"/>
    <w:rsid w:val="00F951F5"/>
    <w:rsid w:val="00F95212"/>
    <w:rsid w:val="00F95313"/>
    <w:rsid w:val="00F957EA"/>
    <w:rsid w:val="00F95AE0"/>
    <w:rsid w:val="00F95D63"/>
    <w:rsid w:val="00F95F55"/>
    <w:rsid w:val="00F96265"/>
    <w:rsid w:val="00F96337"/>
    <w:rsid w:val="00F963DB"/>
    <w:rsid w:val="00F9652A"/>
    <w:rsid w:val="00F96569"/>
    <w:rsid w:val="00F96692"/>
    <w:rsid w:val="00F9688B"/>
    <w:rsid w:val="00F96902"/>
    <w:rsid w:val="00F96A87"/>
    <w:rsid w:val="00F96B5F"/>
    <w:rsid w:val="00F96C31"/>
    <w:rsid w:val="00F96DC6"/>
    <w:rsid w:val="00F96F0E"/>
    <w:rsid w:val="00F97491"/>
    <w:rsid w:val="00F97860"/>
    <w:rsid w:val="00F9797A"/>
    <w:rsid w:val="00F97AA7"/>
    <w:rsid w:val="00F97F71"/>
    <w:rsid w:val="00FA01C1"/>
    <w:rsid w:val="00FA05B7"/>
    <w:rsid w:val="00FA05F9"/>
    <w:rsid w:val="00FA0825"/>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E87"/>
    <w:rsid w:val="00FA2F70"/>
    <w:rsid w:val="00FA3376"/>
    <w:rsid w:val="00FA3725"/>
    <w:rsid w:val="00FA38B3"/>
    <w:rsid w:val="00FA3B0A"/>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AAB"/>
    <w:rsid w:val="00FA5B32"/>
    <w:rsid w:val="00FA5C72"/>
    <w:rsid w:val="00FA5EBF"/>
    <w:rsid w:val="00FA5FB7"/>
    <w:rsid w:val="00FA6323"/>
    <w:rsid w:val="00FA644E"/>
    <w:rsid w:val="00FA64E9"/>
    <w:rsid w:val="00FA66E4"/>
    <w:rsid w:val="00FA6911"/>
    <w:rsid w:val="00FA6C50"/>
    <w:rsid w:val="00FA708C"/>
    <w:rsid w:val="00FA7149"/>
    <w:rsid w:val="00FA7202"/>
    <w:rsid w:val="00FA737D"/>
    <w:rsid w:val="00FA75F2"/>
    <w:rsid w:val="00FA78C8"/>
    <w:rsid w:val="00FA7927"/>
    <w:rsid w:val="00FA7C3C"/>
    <w:rsid w:val="00FA7FDD"/>
    <w:rsid w:val="00FB05C0"/>
    <w:rsid w:val="00FB0A2E"/>
    <w:rsid w:val="00FB0B0D"/>
    <w:rsid w:val="00FB0B13"/>
    <w:rsid w:val="00FB0F0F"/>
    <w:rsid w:val="00FB1342"/>
    <w:rsid w:val="00FB13EE"/>
    <w:rsid w:val="00FB1719"/>
    <w:rsid w:val="00FB188F"/>
    <w:rsid w:val="00FB1A92"/>
    <w:rsid w:val="00FB1DCC"/>
    <w:rsid w:val="00FB1EFB"/>
    <w:rsid w:val="00FB20E9"/>
    <w:rsid w:val="00FB226E"/>
    <w:rsid w:val="00FB244A"/>
    <w:rsid w:val="00FB24C1"/>
    <w:rsid w:val="00FB2585"/>
    <w:rsid w:val="00FB2774"/>
    <w:rsid w:val="00FB28B6"/>
    <w:rsid w:val="00FB29E0"/>
    <w:rsid w:val="00FB2AA2"/>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843"/>
    <w:rsid w:val="00FB4888"/>
    <w:rsid w:val="00FB4B84"/>
    <w:rsid w:val="00FB5021"/>
    <w:rsid w:val="00FB5135"/>
    <w:rsid w:val="00FB53F1"/>
    <w:rsid w:val="00FB544C"/>
    <w:rsid w:val="00FB54A9"/>
    <w:rsid w:val="00FB572E"/>
    <w:rsid w:val="00FB5A5C"/>
    <w:rsid w:val="00FB5C0F"/>
    <w:rsid w:val="00FB5CE4"/>
    <w:rsid w:val="00FB60C2"/>
    <w:rsid w:val="00FB613E"/>
    <w:rsid w:val="00FB61DF"/>
    <w:rsid w:val="00FB6344"/>
    <w:rsid w:val="00FB6744"/>
    <w:rsid w:val="00FB67B8"/>
    <w:rsid w:val="00FB6844"/>
    <w:rsid w:val="00FB6D47"/>
    <w:rsid w:val="00FB6D73"/>
    <w:rsid w:val="00FB6E57"/>
    <w:rsid w:val="00FB6EFF"/>
    <w:rsid w:val="00FB7081"/>
    <w:rsid w:val="00FB70BF"/>
    <w:rsid w:val="00FB7229"/>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0EB6"/>
    <w:rsid w:val="00FC1117"/>
    <w:rsid w:val="00FC11C5"/>
    <w:rsid w:val="00FC152A"/>
    <w:rsid w:val="00FC1672"/>
    <w:rsid w:val="00FC17B0"/>
    <w:rsid w:val="00FC17F2"/>
    <w:rsid w:val="00FC184F"/>
    <w:rsid w:val="00FC1926"/>
    <w:rsid w:val="00FC1AA9"/>
    <w:rsid w:val="00FC1F6C"/>
    <w:rsid w:val="00FC27E1"/>
    <w:rsid w:val="00FC29DC"/>
    <w:rsid w:val="00FC2C19"/>
    <w:rsid w:val="00FC2DA2"/>
    <w:rsid w:val="00FC2F7E"/>
    <w:rsid w:val="00FC309E"/>
    <w:rsid w:val="00FC34B9"/>
    <w:rsid w:val="00FC36FE"/>
    <w:rsid w:val="00FC386B"/>
    <w:rsid w:val="00FC3888"/>
    <w:rsid w:val="00FC3A09"/>
    <w:rsid w:val="00FC3A5B"/>
    <w:rsid w:val="00FC3C25"/>
    <w:rsid w:val="00FC3E91"/>
    <w:rsid w:val="00FC4004"/>
    <w:rsid w:val="00FC4055"/>
    <w:rsid w:val="00FC42FF"/>
    <w:rsid w:val="00FC43B2"/>
    <w:rsid w:val="00FC445F"/>
    <w:rsid w:val="00FC4619"/>
    <w:rsid w:val="00FC47EF"/>
    <w:rsid w:val="00FC4D8C"/>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006"/>
    <w:rsid w:val="00FC7195"/>
    <w:rsid w:val="00FC71C7"/>
    <w:rsid w:val="00FC73CF"/>
    <w:rsid w:val="00FC765C"/>
    <w:rsid w:val="00FC76CB"/>
    <w:rsid w:val="00FC77D0"/>
    <w:rsid w:val="00FC79EB"/>
    <w:rsid w:val="00FC7EF5"/>
    <w:rsid w:val="00FC7F24"/>
    <w:rsid w:val="00FC7F3B"/>
    <w:rsid w:val="00FC8F0C"/>
    <w:rsid w:val="00FD04F4"/>
    <w:rsid w:val="00FD06ED"/>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072"/>
    <w:rsid w:val="00FD2178"/>
    <w:rsid w:val="00FD2688"/>
    <w:rsid w:val="00FD26DB"/>
    <w:rsid w:val="00FD28AB"/>
    <w:rsid w:val="00FD28DA"/>
    <w:rsid w:val="00FD2A87"/>
    <w:rsid w:val="00FD2AF3"/>
    <w:rsid w:val="00FD2DD8"/>
    <w:rsid w:val="00FD2E90"/>
    <w:rsid w:val="00FD2EDD"/>
    <w:rsid w:val="00FD2FD7"/>
    <w:rsid w:val="00FD3096"/>
    <w:rsid w:val="00FD33AF"/>
    <w:rsid w:val="00FD3424"/>
    <w:rsid w:val="00FD3482"/>
    <w:rsid w:val="00FD34A9"/>
    <w:rsid w:val="00FD34CC"/>
    <w:rsid w:val="00FD3783"/>
    <w:rsid w:val="00FD3902"/>
    <w:rsid w:val="00FD3A6A"/>
    <w:rsid w:val="00FD3B92"/>
    <w:rsid w:val="00FD3BC6"/>
    <w:rsid w:val="00FD3C0A"/>
    <w:rsid w:val="00FD3C17"/>
    <w:rsid w:val="00FD3C29"/>
    <w:rsid w:val="00FD3CCB"/>
    <w:rsid w:val="00FD3CFD"/>
    <w:rsid w:val="00FD4255"/>
    <w:rsid w:val="00FD428E"/>
    <w:rsid w:val="00FD4ADA"/>
    <w:rsid w:val="00FD4B59"/>
    <w:rsid w:val="00FD4B8F"/>
    <w:rsid w:val="00FD4DAE"/>
    <w:rsid w:val="00FD4F8B"/>
    <w:rsid w:val="00FD515F"/>
    <w:rsid w:val="00FD542A"/>
    <w:rsid w:val="00FD5501"/>
    <w:rsid w:val="00FD5504"/>
    <w:rsid w:val="00FD5511"/>
    <w:rsid w:val="00FD56CF"/>
    <w:rsid w:val="00FD56DE"/>
    <w:rsid w:val="00FD576B"/>
    <w:rsid w:val="00FD58A1"/>
    <w:rsid w:val="00FD5903"/>
    <w:rsid w:val="00FD5F30"/>
    <w:rsid w:val="00FD60F0"/>
    <w:rsid w:val="00FD61F9"/>
    <w:rsid w:val="00FD6367"/>
    <w:rsid w:val="00FD65EA"/>
    <w:rsid w:val="00FD66CB"/>
    <w:rsid w:val="00FD6806"/>
    <w:rsid w:val="00FD68B2"/>
    <w:rsid w:val="00FD68F6"/>
    <w:rsid w:val="00FD6AD9"/>
    <w:rsid w:val="00FD6B0F"/>
    <w:rsid w:val="00FD6C9E"/>
    <w:rsid w:val="00FD6E3A"/>
    <w:rsid w:val="00FD6E90"/>
    <w:rsid w:val="00FD76A2"/>
    <w:rsid w:val="00FD77FC"/>
    <w:rsid w:val="00FD783B"/>
    <w:rsid w:val="00FD78C4"/>
    <w:rsid w:val="00FD78FF"/>
    <w:rsid w:val="00FD7F14"/>
    <w:rsid w:val="00FE00B7"/>
    <w:rsid w:val="00FE0343"/>
    <w:rsid w:val="00FE0715"/>
    <w:rsid w:val="00FE087B"/>
    <w:rsid w:val="00FE087C"/>
    <w:rsid w:val="00FE09AE"/>
    <w:rsid w:val="00FE09C8"/>
    <w:rsid w:val="00FE0C37"/>
    <w:rsid w:val="00FE0DDE"/>
    <w:rsid w:val="00FE128F"/>
    <w:rsid w:val="00FE19C5"/>
    <w:rsid w:val="00FE1C41"/>
    <w:rsid w:val="00FE1D43"/>
    <w:rsid w:val="00FE1FB0"/>
    <w:rsid w:val="00FE20BC"/>
    <w:rsid w:val="00FE2534"/>
    <w:rsid w:val="00FE2575"/>
    <w:rsid w:val="00FE2766"/>
    <w:rsid w:val="00FE2839"/>
    <w:rsid w:val="00FE29A4"/>
    <w:rsid w:val="00FE2BE7"/>
    <w:rsid w:val="00FE318A"/>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951"/>
    <w:rsid w:val="00FE4E9B"/>
    <w:rsid w:val="00FE50DD"/>
    <w:rsid w:val="00FE5224"/>
    <w:rsid w:val="00FE525A"/>
    <w:rsid w:val="00FE5333"/>
    <w:rsid w:val="00FE5681"/>
    <w:rsid w:val="00FE56DF"/>
    <w:rsid w:val="00FE57AC"/>
    <w:rsid w:val="00FE5864"/>
    <w:rsid w:val="00FE5B1A"/>
    <w:rsid w:val="00FE5B7A"/>
    <w:rsid w:val="00FE5CD6"/>
    <w:rsid w:val="00FE6358"/>
    <w:rsid w:val="00FE6379"/>
    <w:rsid w:val="00FE646C"/>
    <w:rsid w:val="00FE651F"/>
    <w:rsid w:val="00FE6B03"/>
    <w:rsid w:val="00FE6C58"/>
    <w:rsid w:val="00FE6E15"/>
    <w:rsid w:val="00FE72D0"/>
    <w:rsid w:val="00FE75CA"/>
    <w:rsid w:val="00FE7668"/>
    <w:rsid w:val="00FE77D5"/>
    <w:rsid w:val="00FE791E"/>
    <w:rsid w:val="00FE7BC7"/>
    <w:rsid w:val="00FE7C20"/>
    <w:rsid w:val="00FE7C58"/>
    <w:rsid w:val="00FE7DDE"/>
    <w:rsid w:val="00FE7F9A"/>
    <w:rsid w:val="00FF0231"/>
    <w:rsid w:val="00FF0236"/>
    <w:rsid w:val="00FF02EF"/>
    <w:rsid w:val="00FF036C"/>
    <w:rsid w:val="00FF0430"/>
    <w:rsid w:val="00FF04A3"/>
    <w:rsid w:val="00FF04F6"/>
    <w:rsid w:val="00FF08EE"/>
    <w:rsid w:val="00FF09CB"/>
    <w:rsid w:val="00FF0C89"/>
    <w:rsid w:val="00FF0EE8"/>
    <w:rsid w:val="00FF126F"/>
    <w:rsid w:val="00FF129F"/>
    <w:rsid w:val="00FF156C"/>
    <w:rsid w:val="00FF17C8"/>
    <w:rsid w:val="00FF1A95"/>
    <w:rsid w:val="00FF1AAE"/>
    <w:rsid w:val="00FF1AFB"/>
    <w:rsid w:val="00FF1EDA"/>
    <w:rsid w:val="00FF1FF0"/>
    <w:rsid w:val="00FF20A9"/>
    <w:rsid w:val="00FF2620"/>
    <w:rsid w:val="00FF2803"/>
    <w:rsid w:val="00FF292D"/>
    <w:rsid w:val="00FF2C31"/>
    <w:rsid w:val="00FF2DB0"/>
    <w:rsid w:val="00FF2E11"/>
    <w:rsid w:val="00FF2E43"/>
    <w:rsid w:val="00FF2F8B"/>
    <w:rsid w:val="00FF2FD4"/>
    <w:rsid w:val="00FF3332"/>
    <w:rsid w:val="00FF3380"/>
    <w:rsid w:val="00FF3437"/>
    <w:rsid w:val="00FF3883"/>
    <w:rsid w:val="00FF399D"/>
    <w:rsid w:val="00FF3D6F"/>
    <w:rsid w:val="00FF3DD8"/>
    <w:rsid w:val="00FF3EB2"/>
    <w:rsid w:val="00FF3FE8"/>
    <w:rsid w:val="00FF4011"/>
    <w:rsid w:val="00FF40CD"/>
    <w:rsid w:val="00FF4246"/>
    <w:rsid w:val="00FF42F4"/>
    <w:rsid w:val="00FF4392"/>
    <w:rsid w:val="00FF43A4"/>
    <w:rsid w:val="00FF43FA"/>
    <w:rsid w:val="00FF47C4"/>
    <w:rsid w:val="00FF481F"/>
    <w:rsid w:val="00FF4847"/>
    <w:rsid w:val="00FF48CB"/>
    <w:rsid w:val="00FF494B"/>
    <w:rsid w:val="00FF49D6"/>
    <w:rsid w:val="00FF53DC"/>
    <w:rsid w:val="00FF5624"/>
    <w:rsid w:val="00FF5772"/>
    <w:rsid w:val="00FF598F"/>
    <w:rsid w:val="00FF608E"/>
    <w:rsid w:val="00FF6133"/>
    <w:rsid w:val="00FF6148"/>
    <w:rsid w:val="00FF615E"/>
    <w:rsid w:val="00FF63FE"/>
    <w:rsid w:val="00FF6993"/>
    <w:rsid w:val="00FF6C63"/>
    <w:rsid w:val="00FF6DC4"/>
    <w:rsid w:val="00FF70B3"/>
    <w:rsid w:val="00FF725B"/>
    <w:rsid w:val="00FF78F0"/>
    <w:rsid w:val="00FF797B"/>
    <w:rsid w:val="00FF79A3"/>
    <w:rsid w:val="00FF7E64"/>
    <w:rsid w:val="0103B993"/>
    <w:rsid w:val="01065638"/>
    <w:rsid w:val="010671D2"/>
    <w:rsid w:val="010B8E2D"/>
    <w:rsid w:val="010EF410"/>
    <w:rsid w:val="01103A1B"/>
    <w:rsid w:val="01195163"/>
    <w:rsid w:val="01195CE5"/>
    <w:rsid w:val="0121BF57"/>
    <w:rsid w:val="0123A919"/>
    <w:rsid w:val="0125FD79"/>
    <w:rsid w:val="012BEA7E"/>
    <w:rsid w:val="012DBD9C"/>
    <w:rsid w:val="012E7EE2"/>
    <w:rsid w:val="01342E4D"/>
    <w:rsid w:val="013AE652"/>
    <w:rsid w:val="01417AEA"/>
    <w:rsid w:val="01427E2F"/>
    <w:rsid w:val="014350AF"/>
    <w:rsid w:val="01442E68"/>
    <w:rsid w:val="0147CB57"/>
    <w:rsid w:val="01483C05"/>
    <w:rsid w:val="014C240E"/>
    <w:rsid w:val="014D08C8"/>
    <w:rsid w:val="014D8CFE"/>
    <w:rsid w:val="014E52B9"/>
    <w:rsid w:val="01504AA8"/>
    <w:rsid w:val="015203FC"/>
    <w:rsid w:val="0154DC71"/>
    <w:rsid w:val="0155E74A"/>
    <w:rsid w:val="015A008F"/>
    <w:rsid w:val="015B5B9C"/>
    <w:rsid w:val="016BDE08"/>
    <w:rsid w:val="01777D63"/>
    <w:rsid w:val="017AAA8B"/>
    <w:rsid w:val="017C2026"/>
    <w:rsid w:val="0180443C"/>
    <w:rsid w:val="0180FC54"/>
    <w:rsid w:val="01827D71"/>
    <w:rsid w:val="01845B92"/>
    <w:rsid w:val="018DA6EA"/>
    <w:rsid w:val="018E628F"/>
    <w:rsid w:val="019168D4"/>
    <w:rsid w:val="01987307"/>
    <w:rsid w:val="01991694"/>
    <w:rsid w:val="019DE80E"/>
    <w:rsid w:val="01A36337"/>
    <w:rsid w:val="01A48A63"/>
    <w:rsid w:val="01A4AC4F"/>
    <w:rsid w:val="01A9155F"/>
    <w:rsid w:val="01ABA9A1"/>
    <w:rsid w:val="01AD1B73"/>
    <w:rsid w:val="01B383E9"/>
    <w:rsid w:val="01B78EF4"/>
    <w:rsid w:val="01C0DB9E"/>
    <w:rsid w:val="01C15DDD"/>
    <w:rsid w:val="01C345EC"/>
    <w:rsid w:val="01C6DF44"/>
    <w:rsid w:val="01CBBF87"/>
    <w:rsid w:val="01CDD5D8"/>
    <w:rsid w:val="01D09DC3"/>
    <w:rsid w:val="01D37F1F"/>
    <w:rsid w:val="01D6BB88"/>
    <w:rsid w:val="01DBDBC4"/>
    <w:rsid w:val="01E1976B"/>
    <w:rsid w:val="01E6559C"/>
    <w:rsid w:val="01E864BE"/>
    <w:rsid w:val="01EBA151"/>
    <w:rsid w:val="01EBA5C8"/>
    <w:rsid w:val="01F10D21"/>
    <w:rsid w:val="01F18646"/>
    <w:rsid w:val="01F5E0EF"/>
    <w:rsid w:val="01F684EE"/>
    <w:rsid w:val="01F8025B"/>
    <w:rsid w:val="01F91202"/>
    <w:rsid w:val="01FB4EF0"/>
    <w:rsid w:val="01FCC1FA"/>
    <w:rsid w:val="01FEE93C"/>
    <w:rsid w:val="020077A4"/>
    <w:rsid w:val="02019F14"/>
    <w:rsid w:val="020401CF"/>
    <w:rsid w:val="020B2E86"/>
    <w:rsid w:val="0211A5DB"/>
    <w:rsid w:val="021288AE"/>
    <w:rsid w:val="0214E0EC"/>
    <w:rsid w:val="0215CB7A"/>
    <w:rsid w:val="0219787F"/>
    <w:rsid w:val="021B99C0"/>
    <w:rsid w:val="02220E90"/>
    <w:rsid w:val="0223A024"/>
    <w:rsid w:val="022FAECE"/>
    <w:rsid w:val="02303DC9"/>
    <w:rsid w:val="0230A3DC"/>
    <w:rsid w:val="0234F688"/>
    <w:rsid w:val="023A8245"/>
    <w:rsid w:val="023EE123"/>
    <w:rsid w:val="02468B13"/>
    <w:rsid w:val="024F43C8"/>
    <w:rsid w:val="0251E571"/>
    <w:rsid w:val="025287DF"/>
    <w:rsid w:val="02560787"/>
    <w:rsid w:val="0257E540"/>
    <w:rsid w:val="025B2741"/>
    <w:rsid w:val="0266ED62"/>
    <w:rsid w:val="026ABDA5"/>
    <w:rsid w:val="026CC990"/>
    <w:rsid w:val="026D9977"/>
    <w:rsid w:val="026DB55C"/>
    <w:rsid w:val="026E5862"/>
    <w:rsid w:val="026FC314"/>
    <w:rsid w:val="02750C9D"/>
    <w:rsid w:val="027602F4"/>
    <w:rsid w:val="0276632F"/>
    <w:rsid w:val="0277D775"/>
    <w:rsid w:val="0279DA80"/>
    <w:rsid w:val="027BD832"/>
    <w:rsid w:val="027CE82E"/>
    <w:rsid w:val="027D85D0"/>
    <w:rsid w:val="0280245A"/>
    <w:rsid w:val="02854942"/>
    <w:rsid w:val="0287C174"/>
    <w:rsid w:val="02891186"/>
    <w:rsid w:val="02908EA2"/>
    <w:rsid w:val="0299DC44"/>
    <w:rsid w:val="029C3710"/>
    <w:rsid w:val="029F6237"/>
    <w:rsid w:val="029F6982"/>
    <w:rsid w:val="02A436FD"/>
    <w:rsid w:val="02A6C57F"/>
    <w:rsid w:val="02A9652C"/>
    <w:rsid w:val="02A9952E"/>
    <w:rsid w:val="02AB3EA4"/>
    <w:rsid w:val="02B60F08"/>
    <w:rsid w:val="02B7005F"/>
    <w:rsid w:val="02B9439E"/>
    <w:rsid w:val="02BA2BD8"/>
    <w:rsid w:val="02BC328B"/>
    <w:rsid w:val="02BE6390"/>
    <w:rsid w:val="02CB5098"/>
    <w:rsid w:val="02D935B6"/>
    <w:rsid w:val="02DBC9B8"/>
    <w:rsid w:val="02E3E377"/>
    <w:rsid w:val="02E7C3D9"/>
    <w:rsid w:val="02EB4248"/>
    <w:rsid w:val="02FC76AA"/>
    <w:rsid w:val="03035096"/>
    <w:rsid w:val="0304A28F"/>
    <w:rsid w:val="030A9D2A"/>
    <w:rsid w:val="030B59A7"/>
    <w:rsid w:val="030CE5DB"/>
    <w:rsid w:val="030DC2DA"/>
    <w:rsid w:val="030E3434"/>
    <w:rsid w:val="03108B29"/>
    <w:rsid w:val="0312AB57"/>
    <w:rsid w:val="0316CCA7"/>
    <w:rsid w:val="03224090"/>
    <w:rsid w:val="0324D986"/>
    <w:rsid w:val="0327BCEE"/>
    <w:rsid w:val="03285085"/>
    <w:rsid w:val="032D23E0"/>
    <w:rsid w:val="032E5A12"/>
    <w:rsid w:val="0336F372"/>
    <w:rsid w:val="033CFD5A"/>
    <w:rsid w:val="0344BCC4"/>
    <w:rsid w:val="03485666"/>
    <w:rsid w:val="0348CE18"/>
    <w:rsid w:val="034F304F"/>
    <w:rsid w:val="035602E5"/>
    <w:rsid w:val="035A42C4"/>
    <w:rsid w:val="035F262F"/>
    <w:rsid w:val="036286E8"/>
    <w:rsid w:val="03670E10"/>
    <w:rsid w:val="036B2B19"/>
    <w:rsid w:val="036BD70B"/>
    <w:rsid w:val="036BF3D8"/>
    <w:rsid w:val="0370CF46"/>
    <w:rsid w:val="037609C1"/>
    <w:rsid w:val="037D2E58"/>
    <w:rsid w:val="037DDDEA"/>
    <w:rsid w:val="037E9B85"/>
    <w:rsid w:val="037FE1BE"/>
    <w:rsid w:val="03832A34"/>
    <w:rsid w:val="038341DD"/>
    <w:rsid w:val="0383FA44"/>
    <w:rsid w:val="0384C4A3"/>
    <w:rsid w:val="039758E0"/>
    <w:rsid w:val="0398E64B"/>
    <w:rsid w:val="039FCA87"/>
    <w:rsid w:val="03A206DF"/>
    <w:rsid w:val="03A2558A"/>
    <w:rsid w:val="03A4C15A"/>
    <w:rsid w:val="03A57FAD"/>
    <w:rsid w:val="03AEE272"/>
    <w:rsid w:val="03AF2916"/>
    <w:rsid w:val="03B0B9D1"/>
    <w:rsid w:val="03B136CD"/>
    <w:rsid w:val="03B3AF7C"/>
    <w:rsid w:val="03BA7731"/>
    <w:rsid w:val="03BE9D2B"/>
    <w:rsid w:val="03C2CDFF"/>
    <w:rsid w:val="03C41816"/>
    <w:rsid w:val="03C662A4"/>
    <w:rsid w:val="03CA16A1"/>
    <w:rsid w:val="03CFA751"/>
    <w:rsid w:val="03D5A7CA"/>
    <w:rsid w:val="03D6062F"/>
    <w:rsid w:val="03D949B6"/>
    <w:rsid w:val="03DB328A"/>
    <w:rsid w:val="03DC0D25"/>
    <w:rsid w:val="03DC90F8"/>
    <w:rsid w:val="03DCD4A1"/>
    <w:rsid w:val="03DD6E5D"/>
    <w:rsid w:val="03E407B0"/>
    <w:rsid w:val="03E44B8C"/>
    <w:rsid w:val="03E769A4"/>
    <w:rsid w:val="03E93DD7"/>
    <w:rsid w:val="03EDB477"/>
    <w:rsid w:val="03F02340"/>
    <w:rsid w:val="03F0B863"/>
    <w:rsid w:val="03F4432B"/>
    <w:rsid w:val="03FB456A"/>
    <w:rsid w:val="04032EC6"/>
    <w:rsid w:val="0405669F"/>
    <w:rsid w:val="04063B6C"/>
    <w:rsid w:val="0409EFE7"/>
    <w:rsid w:val="040C0CEC"/>
    <w:rsid w:val="040C7874"/>
    <w:rsid w:val="041227F6"/>
    <w:rsid w:val="0415F758"/>
    <w:rsid w:val="0417F57B"/>
    <w:rsid w:val="041C36A6"/>
    <w:rsid w:val="041D5E52"/>
    <w:rsid w:val="042BA07D"/>
    <w:rsid w:val="042C4F40"/>
    <w:rsid w:val="042EB206"/>
    <w:rsid w:val="043F2306"/>
    <w:rsid w:val="04422177"/>
    <w:rsid w:val="0442B078"/>
    <w:rsid w:val="04432351"/>
    <w:rsid w:val="0444A805"/>
    <w:rsid w:val="044D6F79"/>
    <w:rsid w:val="044F4B93"/>
    <w:rsid w:val="04539DE9"/>
    <w:rsid w:val="0453DC0F"/>
    <w:rsid w:val="04544791"/>
    <w:rsid w:val="045755AD"/>
    <w:rsid w:val="0457771D"/>
    <w:rsid w:val="045F5215"/>
    <w:rsid w:val="0467507D"/>
    <w:rsid w:val="046882A8"/>
    <w:rsid w:val="0471EF9C"/>
    <w:rsid w:val="0472F24C"/>
    <w:rsid w:val="047638F6"/>
    <w:rsid w:val="047BA0C6"/>
    <w:rsid w:val="04832D15"/>
    <w:rsid w:val="04850DEE"/>
    <w:rsid w:val="0485E54F"/>
    <w:rsid w:val="048ADB33"/>
    <w:rsid w:val="048D06B7"/>
    <w:rsid w:val="0490B691"/>
    <w:rsid w:val="0491F23E"/>
    <w:rsid w:val="04944F06"/>
    <w:rsid w:val="04953FE0"/>
    <w:rsid w:val="0495802A"/>
    <w:rsid w:val="04961961"/>
    <w:rsid w:val="049C8AC9"/>
    <w:rsid w:val="049D4F5C"/>
    <w:rsid w:val="04A19B45"/>
    <w:rsid w:val="04A263E7"/>
    <w:rsid w:val="04A2F4A5"/>
    <w:rsid w:val="04A2FC5B"/>
    <w:rsid w:val="04A33322"/>
    <w:rsid w:val="04A43E1F"/>
    <w:rsid w:val="04A4FCC3"/>
    <w:rsid w:val="04AA1EE5"/>
    <w:rsid w:val="04AB3E4F"/>
    <w:rsid w:val="04ADA46D"/>
    <w:rsid w:val="04AF0A84"/>
    <w:rsid w:val="04BCE36E"/>
    <w:rsid w:val="04BF9779"/>
    <w:rsid w:val="04C4CE63"/>
    <w:rsid w:val="04C4CFF9"/>
    <w:rsid w:val="04CD0CC9"/>
    <w:rsid w:val="04CE2115"/>
    <w:rsid w:val="04D053EC"/>
    <w:rsid w:val="04D64835"/>
    <w:rsid w:val="04D72E0B"/>
    <w:rsid w:val="04D79A54"/>
    <w:rsid w:val="04D7E5D6"/>
    <w:rsid w:val="04DB3C8F"/>
    <w:rsid w:val="04DC311B"/>
    <w:rsid w:val="04E009B5"/>
    <w:rsid w:val="04E385A7"/>
    <w:rsid w:val="04E60401"/>
    <w:rsid w:val="04E99A81"/>
    <w:rsid w:val="04EC1B87"/>
    <w:rsid w:val="04F9A871"/>
    <w:rsid w:val="05025727"/>
    <w:rsid w:val="0503655E"/>
    <w:rsid w:val="050EE64F"/>
    <w:rsid w:val="0514F78B"/>
    <w:rsid w:val="0516CE99"/>
    <w:rsid w:val="0517E049"/>
    <w:rsid w:val="0519D0CA"/>
    <w:rsid w:val="0519DF26"/>
    <w:rsid w:val="051E7A9A"/>
    <w:rsid w:val="0521816C"/>
    <w:rsid w:val="05251F37"/>
    <w:rsid w:val="05254BFA"/>
    <w:rsid w:val="052796F9"/>
    <w:rsid w:val="052AA853"/>
    <w:rsid w:val="052C4147"/>
    <w:rsid w:val="0531B47E"/>
    <w:rsid w:val="0534721D"/>
    <w:rsid w:val="053D317C"/>
    <w:rsid w:val="053E04FE"/>
    <w:rsid w:val="0542F6C6"/>
    <w:rsid w:val="0545013D"/>
    <w:rsid w:val="0548F2D4"/>
    <w:rsid w:val="05510917"/>
    <w:rsid w:val="05523E94"/>
    <w:rsid w:val="0554519E"/>
    <w:rsid w:val="055992C5"/>
    <w:rsid w:val="055A120C"/>
    <w:rsid w:val="055EC4E2"/>
    <w:rsid w:val="0562F868"/>
    <w:rsid w:val="0568CC21"/>
    <w:rsid w:val="056C390F"/>
    <w:rsid w:val="056D9494"/>
    <w:rsid w:val="0570120D"/>
    <w:rsid w:val="0570A558"/>
    <w:rsid w:val="0570C224"/>
    <w:rsid w:val="05722995"/>
    <w:rsid w:val="057344AA"/>
    <w:rsid w:val="05757ECF"/>
    <w:rsid w:val="0578A596"/>
    <w:rsid w:val="057C4ED1"/>
    <w:rsid w:val="057D1717"/>
    <w:rsid w:val="057E0EA1"/>
    <w:rsid w:val="0583B23B"/>
    <w:rsid w:val="0588954A"/>
    <w:rsid w:val="0589A48E"/>
    <w:rsid w:val="058BC0C5"/>
    <w:rsid w:val="058CDD4D"/>
    <w:rsid w:val="058D832F"/>
    <w:rsid w:val="058FC1D6"/>
    <w:rsid w:val="05916279"/>
    <w:rsid w:val="0592B480"/>
    <w:rsid w:val="059468E1"/>
    <w:rsid w:val="059A7FF9"/>
    <w:rsid w:val="059AC111"/>
    <w:rsid w:val="059D4D53"/>
    <w:rsid w:val="05A17042"/>
    <w:rsid w:val="05A4A862"/>
    <w:rsid w:val="05A6668E"/>
    <w:rsid w:val="05A66A56"/>
    <w:rsid w:val="05ACE6B9"/>
    <w:rsid w:val="05AD0219"/>
    <w:rsid w:val="05AE7119"/>
    <w:rsid w:val="05AF1390"/>
    <w:rsid w:val="05AFAC72"/>
    <w:rsid w:val="05B0BAD9"/>
    <w:rsid w:val="05B1AAF6"/>
    <w:rsid w:val="05BB94F4"/>
    <w:rsid w:val="05BBFD33"/>
    <w:rsid w:val="05BE7860"/>
    <w:rsid w:val="05BFA5DB"/>
    <w:rsid w:val="05C3EA2A"/>
    <w:rsid w:val="05C671DA"/>
    <w:rsid w:val="05C7222D"/>
    <w:rsid w:val="05C9A063"/>
    <w:rsid w:val="05CF0973"/>
    <w:rsid w:val="05CFD641"/>
    <w:rsid w:val="05D2E1C2"/>
    <w:rsid w:val="05D52374"/>
    <w:rsid w:val="05D82568"/>
    <w:rsid w:val="05D8C613"/>
    <w:rsid w:val="05D9CFCC"/>
    <w:rsid w:val="05DAA251"/>
    <w:rsid w:val="05E8011F"/>
    <w:rsid w:val="05E80D8B"/>
    <w:rsid w:val="05EB2CDE"/>
    <w:rsid w:val="05ED0D71"/>
    <w:rsid w:val="05EEE10C"/>
    <w:rsid w:val="05EF9090"/>
    <w:rsid w:val="05F064B9"/>
    <w:rsid w:val="05F4176D"/>
    <w:rsid w:val="05FE00ED"/>
    <w:rsid w:val="06000A17"/>
    <w:rsid w:val="06005479"/>
    <w:rsid w:val="06010A40"/>
    <w:rsid w:val="060112DE"/>
    <w:rsid w:val="0602A586"/>
    <w:rsid w:val="0606D1D7"/>
    <w:rsid w:val="0606F7CB"/>
    <w:rsid w:val="06081977"/>
    <w:rsid w:val="060BD26D"/>
    <w:rsid w:val="060D98DD"/>
    <w:rsid w:val="060F5BD3"/>
    <w:rsid w:val="0610F998"/>
    <w:rsid w:val="06118951"/>
    <w:rsid w:val="061D5D01"/>
    <w:rsid w:val="0624CD7F"/>
    <w:rsid w:val="0625092B"/>
    <w:rsid w:val="06257D8E"/>
    <w:rsid w:val="06266AF8"/>
    <w:rsid w:val="0628EB46"/>
    <w:rsid w:val="0633324F"/>
    <w:rsid w:val="06336558"/>
    <w:rsid w:val="06338A65"/>
    <w:rsid w:val="0634158F"/>
    <w:rsid w:val="0634D1ED"/>
    <w:rsid w:val="06359A37"/>
    <w:rsid w:val="063F3463"/>
    <w:rsid w:val="0640E1E0"/>
    <w:rsid w:val="0640E531"/>
    <w:rsid w:val="06430F15"/>
    <w:rsid w:val="064488B6"/>
    <w:rsid w:val="064ABC16"/>
    <w:rsid w:val="0653B888"/>
    <w:rsid w:val="0658C5DF"/>
    <w:rsid w:val="0660058E"/>
    <w:rsid w:val="06625AB8"/>
    <w:rsid w:val="0664897A"/>
    <w:rsid w:val="06659BD9"/>
    <w:rsid w:val="0669DCA4"/>
    <w:rsid w:val="066F7D63"/>
    <w:rsid w:val="06739A06"/>
    <w:rsid w:val="067B4C9C"/>
    <w:rsid w:val="067FC8EC"/>
    <w:rsid w:val="068C5B36"/>
    <w:rsid w:val="068FD2F4"/>
    <w:rsid w:val="0690269F"/>
    <w:rsid w:val="06984553"/>
    <w:rsid w:val="069D512D"/>
    <w:rsid w:val="06A511AF"/>
    <w:rsid w:val="06A58B9C"/>
    <w:rsid w:val="06A7B6DA"/>
    <w:rsid w:val="06A9C521"/>
    <w:rsid w:val="06B7566A"/>
    <w:rsid w:val="06B89AA0"/>
    <w:rsid w:val="06B902AB"/>
    <w:rsid w:val="06BE7BE0"/>
    <w:rsid w:val="06C0DD51"/>
    <w:rsid w:val="06C3BDB7"/>
    <w:rsid w:val="06C6E104"/>
    <w:rsid w:val="06C90463"/>
    <w:rsid w:val="06CAD27B"/>
    <w:rsid w:val="06CB225F"/>
    <w:rsid w:val="06CC8405"/>
    <w:rsid w:val="06D3B9E9"/>
    <w:rsid w:val="06D63448"/>
    <w:rsid w:val="06DCB56E"/>
    <w:rsid w:val="06E61029"/>
    <w:rsid w:val="06E76CF2"/>
    <w:rsid w:val="06E947C5"/>
    <w:rsid w:val="06F045E2"/>
    <w:rsid w:val="06F10F35"/>
    <w:rsid w:val="06F14FBF"/>
    <w:rsid w:val="06F650AE"/>
    <w:rsid w:val="06F954CF"/>
    <w:rsid w:val="06FAA36A"/>
    <w:rsid w:val="06FBF3A4"/>
    <w:rsid w:val="06FD1861"/>
    <w:rsid w:val="06FDD62D"/>
    <w:rsid w:val="06FEFC4B"/>
    <w:rsid w:val="0705DFA5"/>
    <w:rsid w:val="07083D45"/>
    <w:rsid w:val="070A1FC2"/>
    <w:rsid w:val="070E4901"/>
    <w:rsid w:val="071003D6"/>
    <w:rsid w:val="07107C85"/>
    <w:rsid w:val="071091F4"/>
    <w:rsid w:val="071F1427"/>
    <w:rsid w:val="072905E5"/>
    <w:rsid w:val="072DA101"/>
    <w:rsid w:val="072EEB18"/>
    <w:rsid w:val="07306AE6"/>
    <w:rsid w:val="073106AE"/>
    <w:rsid w:val="0731B886"/>
    <w:rsid w:val="07344778"/>
    <w:rsid w:val="074514A0"/>
    <w:rsid w:val="07485107"/>
    <w:rsid w:val="07486446"/>
    <w:rsid w:val="074B7F8B"/>
    <w:rsid w:val="0753F0CB"/>
    <w:rsid w:val="0757689B"/>
    <w:rsid w:val="075847EA"/>
    <w:rsid w:val="0762ACE4"/>
    <w:rsid w:val="0769C8C6"/>
    <w:rsid w:val="076BCA25"/>
    <w:rsid w:val="0772AFF9"/>
    <w:rsid w:val="07753AE5"/>
    <w:rsid w:val="077DA4CB"/>
    <w:rsid w:val="0781E2FC"/>
    <w:rsid w:val="078DE5B6"/>
    <w:rsid w:val="078DE91E"/>
    <w:rsid w:val="07927B9A"/>
    <w:rsid w:val="07969F93"/>
    <w:rsid w:val="0799A3F0"/>
    <w:rsid w:val="079C0AC7"/>
    <w:rsid w:val="07A19C34"/>
    <w:rsid w:val="07A4CEDB"/>
    <w:rsid w:val="07A8AB19"/>
    <w:rsid w:val="07AD20DD"/>
    <w:rsid w:val="07B6D0A7"/>
    <w:rsid w:val="07B76CEC"/>
    <w:rsid w:val="07B85167"/>
    <w:rsid w:val="07BEE514"/>
    <w:rsid w:val="07BF0AFB"/>
    <w:rsid w:val="07CCFA29"/>
    <w:rsid w:val="07D2DAAB"/>
    <w:rsid w:val="07D32407"/>
    <w:rsid w:val="07D4FF32"/>
    <w:rsid w:val="07D7A155"/>
    <w:rsid w:val="07D7B854"/>
    <w:rsid w:val="07D8CF1A"/>
    <w:rsid w:val="07D8D6BE"/>
    <w:rsid w:val="07DA2D2E"/>
    <w:rsid w:val="07DB68B7"/>
    <w:rsid w:val="07E154A0"/>
    <w:rsid w:val="07E235D6"/>
    <w:rsid w:val="07E2960D"/>
    <w:rsid w:val="07E4DD42"/>
    <w:rsid w:val="07E4EE5F"/>
    <w:rsid w:val="07E56C75"/>
    <w:rsid w:val="07E75F94"/>
    <w:rsid w:val="07E87BE3"/>
    <w:rsid w:val="07EA7D0A"/>
    <w:rsid w:val="07EE3E83"/>
    <w:rsid w:val="07EE9D90"/>
    <w:rsid w:val="07F45E1B"/>
    <w:rsid w:val="07F7F2AC"/>
    <w:rsid w:val="08003E8A"/>
    <w:rsid w:val="08037F35"/>
    <w:rsid w:val="0803D746"/>
    <w:rsid w:val="0803E4C1"/>
    <w:rsid w:val="080B5525"/>
    <w:rsid w:val="080B619E"/>
    <w:rsid w:val="080E2B62"/>
    <w:rsid w:val="0819B104"/>
    <w:rsid w:val="081C199A"/>
    <w:rsid w:val="081E670E"/>
    <w:rsid w:val="0822ACDB"/>
    <w:rsid w:val="082336AA"/>
    <w:rsid w:val="082860BB"/>
    <w:rsid w:val="082A4B09"/>
    <w:rsid w:val="082CC26A"/>
    <w:rsid w:val="082CE7FA"/>
    <w:rsid w:val="082FA8C0"/>
    <w:rsid w:val="0843F9FC"/>
    <w:rsid w:val="084815C1"/>
    <w:rsid w:val="08493985"/>
    <w:rsid w:val="084D9309"/>
    <w:rsid w:val="084FC457"/>
    <w:rsid w:val="08543A61"/>
    <w:rsid w:val="085599F1"/>
    <w:rsid w:val="0858D3C7"/>
    <w:rsid w:val="0864D8EA"/>
    <w:rsid w:val="0872E698"/>
    <w:rsid w:val="08777387"/>
    <w:rsid w:val="087D9CFD"/>
    <w:rsid w:val="087F6597"/>
    <w:rsid w:val="087FD2D4"/>
    <w:rsid w:val="088067F1"/>
    <w:rsid w:val="08807C76"/>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DB056D"/>
    <w:rsid w:val="08E60389"/>
    <w:rsid w:val="08E60CFA"/>
    <w:rsid w:val="08E9062F"/>
    <w:rsid w:val="08EB9F89"/>
    <w:rsid w:val="08EFED86"/>
    <w:rsid w:val="08F10527"/>
    <w:rsid w:val="08F2AEAB"/>
    <w:rsid w:val="08F534F5"/>
    <w:rsid w:val="08F9BD1E"/>
    <w:rsid w:val="08FAEB11"/>
    <w:rsid w:val="08FD34A9"/>
    <w:rsid w:val="08FEFEDF"/>
    <w:rsid w:val="0900297D"/>
    <w:rsid w:val="09009640"/>
    <w:rsid w:val="090551D0"/>
    <w:rsid w:val="0907013D"/>
    <w:rsid w:val="090D1B5C"/>
    <w:rsid w:val="090FCC9E"/>
    <w:rsid w:val="09157776"/>
    <w:rsid w:val="091A37A7"/>
    <w:rsid w:val="091C8222"/>
    <w:rsid w:val="091D1EAD"/>
    <w:rsid w:val="091F012D"/>
    <w:rsid w:val="09264DCE"/>
    <w:rsid w:val="092A0790"/>
    <w:rsid w:val="092B809B"/>
    <w:rsid w:val="092CF2F6"/>
    <w:rsid w:val="092D4CF3"/>
    <w:rsid w:val="0932A4CC"/>
    <w:rsid w:val="0933F028"/>
    <w:rsid w:val="0934B9F3"/>
    <w:rsid w:val="0935D4D6"/>
    <w:rsid w:val="093F917E"/>
    <w:rsid w:val="09404BE2"/>
    <w:rsid w:val="0945FA10"/>
    <w:rsid w:val="0947B5BD"/>
    <w:rsid w:val="0947E169"/>
    <w:rsid w:val="094E0556"/>
    <w:rsid w:val="094E60C4"/>
    <w:rsid w:val="094FF30E"/>
    <w:rsid w:val="0951AC56"/>
    <w:rsid w:val="09539276"/>
    <w:rsid w:val="0966F079"/>
    <w:rsid w:val="09796CBB"/>
    <w:rsid w:val="097CA5C4"/>
    <w:rsid w:val="097EE9E6"/>
    <w:rsid w:val="09810C11"/>
    <w:rsid w:val="09828053"/>
    <w:rsid w:val="0984A520"/>
    <w:rsid w:val="0987062F"/>
    <w:rsid w:val="0994AE9E"/>
    <w:rsid w:val="0999AFDB"/>
    <w:rsid w:val="099A9335"/>
    <w:rsid w:val="099FD811"/>
    <w:rsid w:val="09A4FA98"/>
    <w:rsid w:val="09A583C3"/>
    <w:rsid w:val="09A9B53A"/>
    <w:rsid w:val="09ACF5D8"/>
    <w:rsid w:val="09AFE235"/>
    <w:rsid w:val="09B5975E"/>
    <w:rsid w:val="09B9C856"/>
    <w:rsid w:val="09BA9E90"/>
    <w:rsid w:val="09BB646D"/>
    <w:rsid w:val="09BC8881"/>
    <w:rsid w:val="09CA02AE"/>
    <w:rsid w:val="09CB1592"/>
    <w:rsid w:val="09D045F4"/>
    <w:rsid w:val="09D5330D"/>
    <w:rsid w:val="09E33CF2"/>
    <w:rsid w:val="09E5A9B3"/>
    <w:rsid w:val="09E7301F"/>
    <w:rsid w:val="09E8BBFE"/>
    <w:rsid w:val="09E9BE84"/>
    <w:rsid w:val="09EE4E5E"/>
    <w:rsid w:val="09F64AE8"/>
    <w:rsid w:val="09FA173A"/>
    <w:rsid w:val="09FA6EA0"/>
    <w:rsid w:val="09FC2D97"/>
    <w:rsid w:val="09FF6922"/>
    <w:rsid w:val="0A02ADA9"/>
    <w:rsid w:val="0A033E3F"/>
    <w:rsid w:val="0A043288"/>
    <w:rsid w:val="0A05FA0A"/>
    <w:rsid w:val="0A09BFFD"/>
    <w:rsid w:val="0A0A202C"/>
    <w:rsid w:val="0A1103B7"/>
    <w:rsid w:val="0A1D6590"/>
    <w:rsid w:val="0A1F330B"/>
    <w:rsid w:val="0A275580"/>
    <w:rsid w:val="0A279CE9"/>
    <w:rsid w:val="0A290A30"/>
    <w:rsid w:val="0A29D0C7"/>
    <w:rsid w:val="0A2C177D"/>
    <w:rsid w:val="0A2DB2ED"/>
    <w:rsid w:val="0A2FD688"/>
    <w:rsid w:val="0A32A2F6"/>
    <w:rsid w:val="0A34E94A"/>
    <w:rsid w:val="0A362FD5"/>
    <w:rsid w:val="0A390414"/>
    <w:rsid w:val="0A3A316F"/>
    <w:rsid w:val="0A3C0BB3"/>
    <w:rsid w:val="0A49E161"/>
    <w:rsid w:val="0A4E5A98"/>
    <w:rsid w:val="0A4E8BFB"/>
    <w:rsid w:val="0A4F6FC3"/>
    <w:rsid w:val="0A527E73"/>
    <w:rsid w:val="0A563F8A"/>
    <w:rsid w:val="0A5BEB9D"/>
    <w:rsid w:val="0A5FCAC1"/>
    <w:rsid w:val="0A62630D"/>
    <w:rsid w:val="0A6299BC"/>
    <w:rsid w:val="0A65F881"/>
    <w:rsid w:val="0A724FCD"/>
    <w:rsid w:val="0A73F467"/>
    <w:rsid w:val="0A74A33C"/>
    <w:rsid w:val="0A74D0A8"/>
    <w:rsid w:val="0A7830D3"/>
    <w:rsid w:val="0A7AF046"/>
    <w:rsid w:val="0A7B0F50"/>
    <w:rsid w:val="0A7B9D66"/>
    <w:rsid w:val="0A7DED2B"/>
    <w:rsid w:val="0A8059A4"/>
    <w:rsid w:val="0A80E0AB"/>
    <w:rsid w:val="0A88B7A0"/>
    <w:rsid w:val="0A8F4A98"/>
    <w:rsid w:val="0A9169B9"/>
    <w:rsid w:val="0A97B848"/>
    <w:rsid w:val="0AA00DB0"/>
    <w:rsid w:val="0AA5FB9E"/>
    <w:rsid w:val="0AA8A0B1"/>
    <w:rsid w:val="0AB15027"/>
    <w:rsid w:val="0AB338F8"/>
    <w:rsid w:val="0AB34C82"/>
    <w:rsid w:val="0ABA8F13"/>
    <w:rsid w:val="0ABB27C3"/>
    <w:rsid w:val="0ABE4B9A"/>
    <w:rsid w:val="0AC2E165"/>
    <w:rsid w:val="0AC3B75C"/>
    <w:rsid w:val="0AC97426"/>
    <w:rsid w:val="0ACD3050"/>
    <w:rsid w:val="0ACF3310"/>
    <w:rsid w:val="0AD11F65"/>
    <w:rsid w:val="0AD1281A"/>
    <w:rsid w:val="0AD3C47C"/>
    <w:rsid w:val="0AD43032"/>
    <w:rsid w:val="0AD77118"/>
    <w:rsid w:val="0AD81FEE"/>
    <w:rsid w:val="0AD9E78E"/>
    <w:rsid w:val="0ADB27DB"/>
    <w:rsid w:val="0ADD9FA0"/>
    <w:rsid w:val="0ADFF373"/>
    <w:rsid w:val="0AE0F85B"/>
    <w:rsid w:val="0AE2709D"/>
    <w:rsid w:val="0AED049D"/>
    <w:rsid w:val="0AEF196E"/>
    <w:rsid w:val="0AF15FBD"/>
    <w:rsid w:val="0AF1B33D"/>
    <w:rsid w:val="0AFA09FA"/>
    <w:rsid w:val="0AFA15BD"/>
    <w:rsid w:val="0AFE62D0"/>
    <w:rsid w:val="0AFF4E37"/>
    <w:rsid w:val="0B01F8FC"/>
    <w:rsid w:val="0B0D8348"/>
    <w:rsid w:val="0B0E8BBB"/>
    <w:rsid w:val="0B14B889"/>
    <w:rsid w:val="0B1F9D20"/>
    <w:rsid w:val="0B221D6E"/>
    <w:rsid w:val="0B223EF1"/>
    <w:rsid w:val="0B25F94E"/>
    <w:rsid w:val="0B28E697"/>
    <w:rsid w:val="0B29B462"/>
    <w:rsid w:val="0B2BC111"/>
    <w:rsid w:val="0B2C4D2B"/>
    <w:rsid w:val="0B3055A7"/>
    <w:rsid w:val="0B32B0B7"/>
    <w:rsid w:val="0B33AE6E"/>
    <w:rsid w:val="0B34CE19"/>
    <w:rsid w:val="0B39638A"/>
    <w:rsid w:val="0B3B97DB"/>
    <w:rsid w:val="0B3BFAE4"/>
    <w:rsid w:val="0B3E6081"/>
    <w:rsid w:val="0B3EE51F"/>
    <w:rsid w:val="0B3F03D6"/>
    <w:rsid w:val="0B3F514C"/>
    <w:rsid w:val="0B40B9F3"/>
    <w:rsid w:val="0B414BBC"/>
    <w:rsid w:val="0B431C9B"/>
    <w:rsid w:val="0B4B63AF"/>
    <w:rsid w:val="0B4C07F8"/>
    <w:rsid w:val="0B4C0D02"/>
    <w:rsid w:val="0B50EDD6"/>
    <w:rsid w:val="0B51D497"/>
    <w:rsid w:val="0B5298CF"/>
    <w:rsid w:val="0B5AF4C6"/>
    <w:rsid w:val="0B5BF168"/>
    <w:rsid w:val="0B5E50D2"/>
    <w:rsid w:val="0B5EB902"/>
    <w:rsid w:val="0B5F53A5"/>
    <w:rsid w:val="0B60B1F0"/>
    <w:rsid w:val="0B620D3D"/>
    <w:rsid w:val="0B689A02"/>
    <w:rsid w:val="0B6B426E"/>
    <w:rsid w:val="0B6F9B79"/>
    <w:rsid w:val="0B701B8C"/>
    <w:rsid w:val="0B722D81"/>
    <w:rsid w:val="0B72ACD7"/>
    <w:rsid w:val="0B7BC5F3"/>
    <w:rsid w:val="0B8095BF"/>
    <w:rsid w:val="0B80E82D"/>
    <w:rsid w:val="0B90C25B"/>
    <w:rsid w:val="0B96E678"/>
    <w:rsid w:val="0B9DED4F"/>
    <w:rsid w:val="0B9E43E2"/>
    <w:rsid w:val="0BA1D34D"/>
    <w:rsid w:val="0BA2DB24"/>
    <w:rsid w:val="0BA3D944"/>
    <w:rsid w:val="0BA6666E"/>
    <w:rsid w:val="0BA86CD8"/>
    <w:rsid w:val="0BA8C9D1"/>
    <w:rsid w:val="0BAB423E"/>
    <w:rsid w:val="0BBB445E"/>
    <w:rsid w:val="0BBD9A3C"/>
    <w:rsid w:val="0BC0630D"/>
    <w:rsid w:val="0BC27683"/>
    <w:rsid w:val="0BC3A2FE"/>
    <w:rsid w:val="0BC4D848"/>
    <w:rsid w:val="0BCB74CE"/>
    <w:rsid w:val="0BCCD03B"/>
    <w:rsid w:val="0BD5864F"/>
    <w:rsid w:val="0BD8D56D"/>
    <w:rsid w:val="0BDB15D8"/>
    <w:rsid w:val="0BDFDEC3"/>
    <w:rsid w:val="0BE2FC95"/>
    <w:rsid w:val="0BEA2C29"/>
    <w:rsid w:val="0BEC72BB"/>
    <w:rsid w:val="0BEF1E25"/>
    <w:rsid w:val="0BEFA4B2"/>
    <w:rsid w:val="0C04C585"/>
    <w:rsid w:val="0C054FBA"/>
    <w:rsid w:val="0C0789D1"/>
    <w:rsid w:val="0C0B00CD"/>
    <w:rsid w:val="0C0F84CA"/>
    <w:rsid w:val="0C116008"/>
    <w:rsid w:val="0C1184F1"/>
    <w:rsid w:val="0C14D211"/>
    <w:rsid w:val="0C190564"/>
    <w:rsid w:val="0C1965E9"/>
    <w:rsid w:val="0C1A02CD"/>
    <w:rsid w:val="0C1B7014"/>
    <w:rsid w:val="0C1D9159"/>
    <w:rsid w:val="0C22DCA4"/>
    <w:rsid w:val="0C242C6F"/>
    <w:rsid w:val="0C2B643F"/>
    <w:rsid w:val="0C2C0552"/>
    <w:rsid w:val="0C30E091"/>
    <w:rsid w:val="0C32D786"/>
    <w:rsid w:val="0C362FDF"/>
    <w:rsid w:val="0C384DB2"/>
    <w:rsid w:val="0C39E725"/>
    <w:rsid w:val="0C3D8307"/>
    <w:rsid w:val="0C41954A"/>
    <w:rsid w:val="0C426EB7"/>
    <w:rsid w:val="0C441F0B"/>
    <w:rsid w:val="0C46C8FD"/>
    <w:rsid w:val="0C4A9971"/>
    <w:rsid w:val="0C4ADAFB"/>
    <w:rsid w:val="0C4CF7B6"/>
    <w:rsid w:val="0C51D03A"/>
    <w:rsid w:val="0C5289A3"/>
    <w:rsid w:val="0C54429A"/>
    <w:rsid w:val="0C54A925"/>
    <w:rsid w:val="0C54B347"/>
    <w:rsid w:val="0C591E3C"/>
    <w:rsid w:val="0C592838"/>
    <w:rsid w:val="0C5CAF4C"/>
    <w:rsid w:val="0C5F5B32"/>
    <w:rsid w:val="0C61049C"/>
    <w:rsid w:val="0C6589AF"/>
    <w:rsid w:val="0C66EDD8"/>
    <w:rsid w:val="0C676F32"/>
    <w:rsid w:val="0C67D5A2"/>
    <w:rsid w:val="0C69C324"/>
    <w:rsid w:val="0C6F1DB3"/>
    <w:rsid w:val="0C703612"/>
    <w:rsid w:val="0C760723"/>
    <w:rsid w:val="0C76775B"/>
    <w:rsid w:val="0C7870E5"/>
    <w:rsid w:val="0C7D4089"/>
    <w:rsid w:val="0C825C24"/>
    <w:rsid w:val="0C82E4DB"/>
    <w:rsid w:val="0C85C8EC"/>
    <w:rsid w:val="0C86DA04"/>
    <w:rsid w:val="0C8CA124"/>
    <w:rsid w:val="0C906671"/>
    <w:rsid w:val="0C923338"/>
    <w:rsid w:val="0C9F8DCF"/>
    <w:rsid w:val="0CA1640C"/>
    <w:rsid w:val="0CB319AA"/>
    <w:rsid w:val="0CB4292C"/>
    <w:rsid w:val="0CB6B41D"/>
    <w:rsid w:val="0CB6FD72"/>
    <w:rsid w:val="0CB73DA1"/>
    <w:rsid w:val="0CBB717E"/>
    <w:rsid w:val="0CBE52AB"/>
    <w:rsid w:val="0CC126DC"/>
    <w:rsid w:val="0CC33C7C"/>
    <w:rsid w:val="0CC65AC9"/>
    <w:rsid w:val="0CC95616"/>
    <w:rsid w:val="0CC96A5D"/>
    <w:rsid w:val="0CD269DD"/>
    <w:rsid w:val="0CD5C560"/>
    <w:rsid w:val="0CE4E749"/>
    <w:rsid w:val="0CE4F12F"/>
    <w:rsid w:val="0CE753C7"/>
    <w:rsid w:val="0CEEC28C"/>
    <w:rsid w:val="0CF86248"/>
    <w:rsid w:val="0CF92C8D"/>
    <w:rsid w:val="0D02056E"/>
    <w:rsid w:val="0D024991"/>
    <w:rsid w:val="0D0299F4"/>
    <w:rsid w:val="0D048F4D"/>
    <w:rsid w:val="0D0734C1"/>
    <w:rsid w:val="0D093473"/>
    <w:rsid w:val="0D0DDBF9"/>
    <w:rsid w:val="0D0F8352"/>
    <w:rsid w:val="0D12B9D1"/>
    <w:rsid w:val="0D135C68"/>
    <w:rsid w:val="0D1598BD"/>
    <w:rsid w:val="0D183912"/>
    <w:rsid w:val="0D1852EA"/>
    <w:rsid w:val="0D1A1816"/>
    <w:rsid w:val="0D1AC3A4"/>
    <w:rsid w:val="0D202B3B"/>
    <w:rsid w:val="0D20CD2B"/>
    <w:rsid w:val="0D22BD37"/>
    <w:rsid w:val="0D22C7BE"/>
    <w:rsid w:val="0D244E37"/>
    <w:rsid w:val="0D246B04"/>
    <w:rsid w:val="0D27D97E"/>
    <w:rsid w:val="0D32831B"/>
    <w:rsid w:val="0D33E299"/>
    <w:rsid w:val="0D36FC57"/>
    <w:rsid w:val="0D378A0F"/>
    <w:rsid w:val="0D3A8950"/>
    <w:rsid w:val="0D4648E3"/>
    <w:rsid w:val="0D46F0E2"/>
    <w:rsid w:val="0D4BF989"/>
    <w:rsid w:val="0D514BB9"/>
    <w:rsid w:val="0D53D29C"/>
    <w:rsid w:val="0D5D4EBA"/>
    <w:rsid w:val="0D5EA6F7"/>
    <w:rsid w:val="0D626018"/>
    <w:rsid w:val="0D632B9D"/>
    <w:rsid w:val="0D6373F7"/>
    <w:rsid w:val="0D648CCA"/>
    <w:rsid w:val="0D71EB7B"/>
    <w:rsid w:val="0D73099B"/>
    <w:rsid w:val="0D79699B"/>
    <w:rsid w:val="0D7CAF2C"/>
    <w:rsid w:val="0D83E379"/>
    <w:rsid w:val="0D88038A"/>
    <w:rsid w:val="0D88B766"/>
    <w:rsid w:val="0D8D1B42"/>
    <w:rsid w:val="0D8D3BAA"/>
    <w:rsid w:val="0D94A34E"/>
    <w:rsid w:val="0D9EF7B7"/>
    <w:rsid w:val="0DA5FAE9"/>
    <w:rsid w:val="0DA9448F"/>
    <w:rsid w:val="0DAD6670"/>
    <w:rsid w:val="0DB7240C"/>
    <w:rsid w:val="0DB8BDB7"/>
    <w:rsid w:val="0DBEB9C9"/>
    <w:rsid w:val="0DC05ADB"/>
    <w:rsid w:val="0DC0C9BA"/>
    <w:rsid w:val="0DC10958"/>
    <w:rsid w:val="0DC3AB7D"/>
    <w:rsid w:val="0DC71FCC"/>
    <w:rsid w:val="0DC96B35"/>
    <w:rsid w:val="0DD8B7A6"/>
    <w:rsid w:val="0DDB6AC7"/>
    <w:rsid w:val="0DE431B2"/>
    <w:rsid w:val="0DE62EDC"/>
    <w:rsid w:val="0DE75502"/>
    <w:rsid w:val="0DE85BB9"/>
    <w:rsid w:val="0DE9BF3B"/>
    <w:rsid w:val="0DED98ED"/>
    <w:rsid w:val="0DEEE16D"/>
    <w:rsid w:val="0DEFC5B0"/>
    <w:rsid w:val="0DF0B351"/>
    <w:rsid w:val="0DF17832"/>
    <w:rsid w:val="0DF5D737"/>
    <w:rsid w:val="0DF99EF2"/>
    <w:rsid w:val="0E02D9B8"/>
    <w:rsid w:val="0E07EE9F"/>
    <w:rsid w:val="0E0A1F68"/>
    <w:rsid w:val="0E0A2F57"/>
    <w:rsid w:val="0E0C0F26"/>
    <w:rsid w:val="0E0CA32D"/>
    <w:rsid w:val="0E0D453E"/>
    <w:rsid w:val="0E143B9C"/>
    <w:rsid w:val="0E151158"/>
    <w:rsid w:val="0E1603B5"/>
    <w:rsid w:val="0E186CC1"/>
    <w:rsid w:val="0E213325"/>
    <w:rsid w:val="0E22BF11"/>
    <w:rsid w:val="0E27B86A"/>
    <w:rsid w:val="0E280850"/>
    <w:rsid w:val="0E2C3E99"/>
    <w:rsid w:val="0E30B68C"/>
    <w:rsid w:val="0E3FFE8D"/>
    <w:rsid w:val="0E42E79E"/>
    <w:rsid w:val="0E44FB36"/>
    <w:rsid w:val="0E45CB1A"/>
    <w:rsid w:val="0E499E1F"/>
    <w:rsid w:val="0E4D7FFD"/>
    <w:rsid w:val="0E4DD9FD"/>
    <w:rsid w:val="0E55C7C0"/>
    <w:rsid w:val="0E5609D2"/>
    <w:rsid w:val="0E575642"/>
    <w:rsid w:val="0E57C98D"/>
    <w:rsid w:val="0E5B5B57"/>
    <w:rsid w:val="0E5E3FEA"/>
    <w:rsid w:val="0E5F766D"/>
    <w:rsid w:val="0E67D961"/>
    <w:rsid w:val="0E6A9ADE"/>
    <w:rsid w:val="0E7F4EA7"/>
    <w:rsid w:val="0E7FDF36"/>
    <w:rsid w:val="0E811B03"/>
    <w:rsid w:val="0E83D2E6"/>
    <w:rsid w:val="0E83DD12"/>
    <w:rsid w:val="0E873C93"/>
    <w:rsid w:val="0E87A7BB"/>
    <w:rsid w:val="0E88ED9C"/>
    <w:rsid w:val="0E8A7DD3"/>
    <w:rsid w:val="0E8BF68D"/>
    <w:rsid w:val="0E8C8636"/>
    <w:rsid w:val="0E90ED71"/>
    <w:rsid w:val="0E9431B2"/>
    <w:rsid w:val="0E94E5EE"/>
    <w:rsid w:val="0E94E724"/>
    <w:rsid w:val="0E988C45"/>
    <w:rsid w:val="0E9F3274"/>
    <w:rsid w:val="0EA4AB14"/>
    <w:rsid w:val="0EADD874"/>
    <w:rsid w:val="0EB2741E"/>
    <w:rsid w:val="0EB32A3D"/>
    <w:rsid w:val="0EB5F896"/>
    <w:rsid w:val="0EB6D91A"/>
    <w:rsid w:val="0EB7EDED"/>
    <w:rsid w:val="0EB8B1EA"/>
    <w:rsid w:val="0EBA7121"/>
    <w:rsid w:val="0EBB9E3C"/>
    <w:rsid w:val="0EBC8B27"/>
    <w:rsid w:val="0ECE0F51"/>
    <w:rsid w:val="0ED3A6D1"/>
    <w:rsid w:val="0EDBBF01"/>
    <w:rsid w:val="0EDEBE01"/>
    <w:rsid w:val="0EE0647B"/>
    <w:rsid w:val="0EE1B27E"/>
    <w:rsid w:val="0EE4782D"/>
    <w:rsid w:val="0EE50AA4"/>
    <w:rsid w:val="0EE677B9"/>
    <w:rsid w:val="0EE8CA3A"/>
    <w:rsid w:val="0EEC5F23"/>
    <w:rsid w:val="0EF14CFC"/>
    <w:rsid w:val="0EF312CC"/>
    <w:rsid w:val="0EF5EEE5"/>
    <w:rsid w:val="0EFC391E"/>
    <w:rsid w:val="0EFCE708"/>
    <w:rsid w:val="0EFD6109"/>
    <w:rsid w:val="0F1C9D35"/>
    <w:rsid w:val="0F2139CE"/>
    <w:rsid w:val="0F2426F0"/>
    <w:rsid w:val="0F26BEE7"/>
    <w:rsid w:val="0F30AB20"/>
    <w:rsid w:val="0F3E931B"/>
    <w:rsid w:val="0F42D3DB"/>
    <w:rsid w:val="0F438128"/>
    <w:rsid w:val="0F499BCC"/>
    <w:rsid w:val="0F4BD48C"/>
    <w:rsid w:val="0F4D38AE"/>
    <w:rsid w:val="0F503E2C"/>
    <w:rsid w:val="0F53451D"/>
    <w:rsid w:val="0F565D35"/>
    <w:rsid w:val="0F58F702"/>
    <w:rsid w:val="0F59D586"/>
    <w:rsid w:val="0F5A80AA"/>
    <w:rsid w:val="0F5F6C98"/>
    <w:rsid w:val="0F602920"/>
    <w:rsid w:val="0F653B96"/>
    <w:rsid w:val="0F693745"/>
    <w:rsid w:val="0F6C5A32"/>
    <w:rsid w:val="0F6DEE1D"/>
    <w:rsid w:val="0F708845"/>
    <w:rsid w:val="0F74FB2C"/>
    <w:rsid w:val="0F7D9EFC"/>
    <w:rsid w:val="0F83CB15"/>
    <w:rsid w:val="0F89C04E"/>
    <w:rsid w:val="0F8AB7DF"/>
    <w:rsid w:val="0F8D517A"/>
    <w:rsid w:val="0F8E39E2"/>
    <w:rsid w:val="0F979B57"/>
    <w:rsid w:val="0F9A04B5"/>
    <w:rsid w:val="0FA06E93"/>
    <w:rsid w:val="0FA3A5F4"/>
    <w:rsid w:val="0FA3EE60"/>
    <w:rsid w:val="0FA48D7B"/>
    <w:rsid w:val="0FA4E7FF"/>
    <w:rsid w:val="0FA5D464"/>
    <w:rsid w:val="0FA60A87"/>
    <w:rsid w:val="0FAE6B0B"/>
    <w:rsid w:val="0FAFEBCA"/>
    <w:rsid w:val="0FB4A3C8"/>
    <w:rsid w:val="0FB7237E"/>
    <w:rsid w:val="0FBB6543"/>
    <w:rsid w:val="0FC52910"/>
    <w:rsid w:val="0FC98D8E"/>
    <w:rsid w:val="0FCCD564"/>
    <w:rsid w:val="0FCF4649"/>
    <w:rsid w:val="0FD791FA"/>
    <w:rsid w:val="0FDEEEB7"/>
    <w:rsid w:val="0FE5612B"/>
    <w:rsid w:val="0FE70F87"/>
    <w:rsid w:val="0FEAFB9B"/>
    <w:rsid w:val="0FEF9AB2"/>
    <w:rsid w:val="0FF194E9"/>
    <w:rsid w:val="0FF5957A"/>
    <w:rsid w:val="0FF5A7BB"/>
    <w:rsid w:val="0FF81A36"/>
    <w:rsid w:val="1000CE4E"/>
    <w:rsid w:val="100161FB"/>
    <w:rsid w:val="1005F0CA"/>
    <w:rsid w:val="10078FC9"/>
    <w:rsid w:val="100B2AC7"/>
    <w:rsid w:val="100FBCCF"/>
    <w:rsid w:val="1019AFB8"/>
    <w:rsid w:val="101C5360"/>
    <w:rsid w:val="10230867"/>
    <w:rsid w:val="1026F4A9"/>
    <w:rsid w:val="1027F330"/>
    <w:rsid w:val="102B4207"/>
    <w:rsid w:val="102F1A53"/>
    <w:rsid w:val="1031E07B"/>
    <w:rsid w:val="10371ECE"/>
    <w:rsid w:val="103E0376"/>
    <w:rsid w:val="103F3AC3"/>
    <w:rsid w:val="10431EEE"/>
    <w:rsid w:val="1049C8E6"/>
    <w:rsid w:val="104F6CA0"/>
    <w:rsid w:val="10514DC7"/>
    <w:rsid w:val="1056A6A1"/>
    <w:rsid w:val="105E221D"/>
    <w:rsid w:val="105F7CD0"/>
    <w:rsid w:val="10613035"/>
    <w:rsid w:val="106293B1"/>
    <w:rsid w:val="10632927"/>
    <w:rsid w:val="1064A998"/>
    <w:rsid w:val="10661343"/>
    <w:rsid w:val="106EAD6A"/>
    <w:rsid w:val="10712C03"/>
    <w:rsid w:val="107279D9"/>
    <w:rsid w:val="1076A9EB"/>
    <w:rsid w:val="1077AAF5"/>
    <w:rsid w:val="1080A219"/>
    <w:rsid w:val="1081DB15"/>
    <w:rsid w:val="10841CC6"/>
    <w:rsid w:val="108837AA"/>
    <w:rsid w:val="108DE2BC"/>
    <w:rsid w:val="109606E6"/>
    <w:rsid w:val="10994C8A"/>
    <w:rsid w:val="109A4217"/>
    <w:rsid w:val="109C0D1B"/>
    <w:rsid w:val="109F8461"/>
    <w:rsid w:val="10A89523"/>
    <w:rsid w:val="10A9E87E"/>
    <w:rsid w:val="10B46CD9"/>
    <w:rsid w:val="10BA884E"/>
    <w:rsid w:val="10BD6719"/>
    <w:rsid w:val="10D273FC"/>
    <w:rsid w:val="10D30E8A"/>
    <w:rsid w:val="10D31149"/>
    <w:rsid w:val="10D7C626"/>
    <w:rsid w:val="10DED9A9"/>
    <w:rsid w:val="10E08D07"/>
    <w:rsid w:val="10E8C0E7"/>
    <w:rsid w:val="10EA1B14"/>
    <w:rsid w:val="10ECF7AD"/>
    <w:rsid w:val="10ED1491"/>
    <w:rsid w:val="10ED9143"/>
    <w:rsid w:val="10F4A373"/>
    <w:rsid w:val="10F58C24"/>
    <w:rsid w:val="10F6A681"/>
    <w:rsid w:val="10FA519F"/>
    <w:rsid w:val="10FC9751"/>
    <w:rsid w:val="11007092"/>
    <w:rsid w:val="11010BF7"/>
    <w:rsid w:val="1105D4F2"/>
    <w:rsid w:val="110E988E"/>
    <w:rsid w:val="111325C2"/>
    <w:rsid w:val="1119CAC5"/>
    <w:rsid w:val="111B6690"/>
    <w:rsid w:val="111F1296"/>
    <w:rsid w:val="11201873"/>
    <w:rsid w:val="11239B19"/>
    <w:rsid w:val="11274141"/>
    <w:rsid w:val="1127F6ED"/>
    <w:rsid w:val="112A0A43"/>
    <w:rsid w:val="112A8E9C"/>
    <w:rsid w:val="112B23E5"/>
    <w:rsid w:val="112EF07B"/>
    <w:rsid w:val="1132FBB7"/>
    <w:rsid w:val="1133663B"/>
    <w:rsid w:val="1135D637"/>
    <w:rsid w:val="1136968B"/>
    <w:rsid w:val="1137001E"/>
    <w:rsid w:val="113A59EA"/>
    <w:rsid w:val="114165F4"/>
    <w:rsid w:val="11468896"/>
    <w:rsid w:val="11480C80"/>
    <w:rsid w:val="115401BB"/>
    <w:rsid w:val="11588E07"/>
    <w:rsid w:val="1159EFBC"/>
    <w:rsid w:val="115B7191"/>
    <w:rsid w:val="11611764"/>
    <w:rsid w:val="1166067C"/>
    <w:rsid w:val="1167B8F5"/>
    <w:rsid w:val="116A1D03"/>
    <w:rsid w:val="116D738E"/>
    <w:rsid w:val="116F43E1"/>
    <w:rsid w:val="11708851"/>
    <w:rsid w:val="11728A3C"/>
    <w:rsid w:val="1176F359"/>
    <w:rsid w:val="11785A36"/>
    <w:rsid w:val="1178D09E"/>
    <w:rsid w:val="117A4CEC"/>
    <w:rsid w:val="117D1985"/>
    <w:rsid w:val="11886D05"/>
    <w:rsid w:val="118DD232"/>
    <w:rsid w:val="119377FF"/>
    <w:rsid w:val="119DC73E"/>
    <w:rsid w:val="119EEDAE"/>
    <w:rsid w:val="119F5D07"/>
    <w:rsid w:val="119F8037"/>
    <w:rsid w:val="11A05E32"/>
    <w:rsid w:val="11A394E0"/>
    <w:rsid w:val="11A3AD85"/>
    <w:rsid w:val="11AAFEEC"/>
    <w:rsid w:val="11ADCFD4"/>
    <w:rsid w:val="11B3EF4D"/>
    <w:rsid w:val="11BDD942"/>
    <w:rsid w:val="11C87CD1"/>
    <w:rsid w:val="11C89E8A"/>
    <w:rsid w:val="11CD04AA"/>
    <w:rsid w:val="11D04283"/>
    <w:rsid w:val="11D2A7A5"/>
    <w:rsid w:val="11D60737"/>
    <w:rsid w:val="11D97C35"/>
    <w:rsid w:val="11DAE8C2"/>
    <w:rsid w:val="11DD1672"/>
    <w:rsid w:val="11DDE22C"/>
    <w:rsid w:val="11DE717E"/>
    <w:rsid w:val="11E2C7B2"/>
    <w:rsid w:val="11E35F57"/>
    <w:rsid w:val="11E64942"/>
    <w:rsid w:val="11E7CC7D"/>
    <w:rsid w:val="11EB71E4"/>
    <w:rsid w:val="11EB7222"/>
    <w:rsid w:val="11EBA607"/>
    <w:rsid w:val="11ECC367"/>
    <w:rsid w:val="11F6EB08"/>
    <w:rsid w:val="11FBBCEF"/>
    <w:rsid w:val="11FE98C7"/>
    <w:rsid w:val="11FEA662"/>
    <w:rsid w:val="11FF183A"/>
    <w:rsid w:val="11FF63E1"/>
    <w:rsid w:val="12089022"/>
    <w:rsid w:val="120A6E03"/>
    <w:rsid w:val="120F8F72"/>
    <w:rsid w:val="120FE5E1"/>
    <w:rsid w:val="12163D6F"/>
    <w:rsid w:val="121F7782"/>
    <w:rsid w:val="12237AEE"/>
    <w:rsid w:val="1226B62F"/>
    <w:rsid w:val="12286478"/>
    <w:rsid w:val="1229C987"/>
    <w:rsid w:val="122D0F0F"/>
    <w:rsid w:val="122F806B"/>
    <w:rsid w:val="123093C8"/>
    <w:rsid w:val="12309A44"/>
    <w:rsid w:val="1232390D"/>
    <w:rsid w:val="12333ED2"/>
    <w:rsid w:val="12346C0C"/>
    <w:rsid w:val="1238F4C3"/>
    <w:rsid w:val="123CEE5B"/>
    <w:rsid w:val="1241594B"/>
    <w:rsid w:val="12442830"/>
    <w:rsid w:val="1244BE02"/>
    <w:rsid w:val="124A43E9"/>
    <w:rsid w:val="124D9913"/>
    <w:rsid w:val="12519CEE"/>
    <w:rsid w:val="1251F9C9"/>
    <w:rsid w:val="1252F668"/>
    <w:rsid w:val="1257D57F"/>
    <w:rsid w:val="12585514"/>
    <w:rsid w:val="125A4262"/>
    <w:rsid w:val="125C0BC2"/>
    <w:rsid w:val="12620AD7"/>
    <w:rsid w:val="1265A683"/>
    <w:rsid w:val="1268C4F9"/>
    <w:rsid w:val="12697139"/>
    <w:rsid w:val="126E5CC2"/>
    <w:rsid w:val="1270A17B"/>
    <w:rsid w:val="1271DB49"/>
    <w:rsid w:val="1276B494"/>
    <w:rsid w:val="12790A88"/>
    <w:rsid w:val="127D4A4E"/>
    <w:rsid w:val="127E3F85"/>
    <w:rsid w:val="128285C6"/>
    <w:rsid w:val="128714E7"/>
    <w:rsid w:val="1288AC40"/>
    <w:rsid w:val="1289FCA5"/>
    <w:rsid w:val="128B081A"/>
    <w:rsid w:val="128D91B2"/>
    <w:rsid w:val="12903533"/>
    <w:rsid w:val="1290C9A8"/>
    <w:rsid w:val="1292B348"/>
    <w:rsid w:val="129576ED"/>
    <w:rsid w:val="1297E5EB"/>
    <w:rsid w:val="129DC7BE"/>
    <w:rsid w:val="129F0B7D"/>
    <w:rsid w:val="129F1A38"/>
    <w:rsid w:val="12A14AFB"/>
    <w:rsid w:val="12A97A28"/>
    <w:rsid w:val="12ABA4BD"/>
    <w:rsid w:val="12AD89FD"/>
    <w:rsid w:val="12AE0939"/>
    <w:rsid w:val="12B3E26B"/>
    <w:rsid w:val="12BB540D"/>
    <w:rsid w:val="12BC05A5"/>
    <w:rsid w:val="12BC898D"/>
    <w:rsid w:val="12BF1211"/>
    <w:rsid w:val="12C13B4D"/>
    <w:rsid w:val="12C1DFD1"/>
    <w:rsid w:val="12C86EB9"/>
    <w:rsid w:val="12CF369C"/>
    <w:rsid w:val="12D7B593"/>
    <w:rsid w:val="12DEE219"/>
    <w:rsid w:val="12E176A3"/>
    <w:rsid w:val="12E4726A"/>
    <w:rsid w:val="12F5A0B9"/>
    <w:rsid w:val="12F65952"/>
    <w:rsid w:val="12F705FD"/>
    <w:rsid w:val="12F80C82"/>
    <w:rsid w:val="12F9A95C"/>
    <w:rsid w:val="12FEEAE0"/>
    <w:rsid w:val="13012E50"/>
    <w:rsid w:val="130A66A3"/>
    <w:rsid w:val="130E6CC8"/>
    <w:rsid w:val="131074EE"/>
    <w:rsid w:val="13110485"/>
    <w:rsid w:val="13117148"/>
    <w:rsid w:val="13131559"/>
    <w:rsid w:val="1318ECC7"/>
    <w:rsid w:val="131DAA99"/>
    <w:rsid w:val="131DCEC9"/>
    <w:rsid w:val="13209F2B"/>
    <w:rsid w:val="132656D5"/>
    <w:rsid w:val="132C969B"/>
    <w:rsid w:val="13303890"/>
    <w:rsid w:val="1331AF81"/>
    <w:rsid w:val="13357F8A"/>
    <w:rsid w:val="1336A7E0"/>
    <w:rsid w:val="133B9158"/>
    <w:rsid w:val="1342DF08"/>
    <w:rsid w:val="1343FEE3"/>
    <w:rsid w:val="1346E9C7"/>
    <w:rsid w:val="13475053"/>
    <w:rsid w:val="134AFDA3"/>
    <w:rsid w:val="13527875"/>
    <w:rsid w:val="13536310"/>
    <w:rsid w:val="13541E96"/>
    <w:rsid w:val="1355BD31"/>
    <w:rsid w:val="135D08EF"/>
    <w:rsid w:val="135E09AF"/>
    <w:rsid w:val="135F6FFE"/>
    <w:rsid w:val="13636D7E"/>
    <w:rsid w:val="13643E9F"/>
    <w:rsid w:val="1365961A"/>
    <w:rsid w:val="1368B07C"/>
    <w:rsid w:val="136E7806"/>
    <w:rsid w:val="1372A2D0"/>
    <w:rsid w:val="1377C828"/>
    <w:rsid w:val="1380CE2C"/>
    <w:rsid w:val="13831D14"/>
    <w:rsid w:val="13857F02"/>
    <w:rsid w:val="1386CBFB"/>
    <w:rsid w:val="138C80BF"/>
    <w:rsid w:val="1393ED6F"/>
    <w:rsid w:val="13A02EE5"/>
    <w:rsid w:val="13A8D0C7"/>
    <w:rsid w:val="13B112D8"/>
    <w:rsid w:val="13B4A9C1"/>
    <w:rsid w:val="13B89AB0"/>
    <w:rsid w:val="13BA146B"/>
    <w:rsid w:val="13BDF5BD"/>
    <w:rsid w:val="13C18F67"/>
    <w:rsid w:val="13C1E4C6"/>
    <w:rsid w:val="13C3B788"/>
    <w:rsid w:val="13C43317"/>
    <w:rsid w:val="13C638C7"/>
    <w:rsid w:val="13C77DA9"/>
    <w:rsid w:val="13D6FCAD"/>
    <w:rsid w:val="13D927C2"/>
    <w:rsid w:val="13DD29AC"/>
    <w:rsid w:val="13E02392"/>
    <w:rsid w:val="13E0A4E1"/>
    <w:rsid w:val="13E8B699"/>
    <w:rsid w:val="13E9447E"/>
    <w:rsid w:val="13F4CAAF"/>
    <w:rsid w:val="13FCA85D"/>
    <w:rsid w:val="14068CB8"/>
    <w:rsid w:val="14086A5D"/>
    <w:rsid w:val="140970E7"/>
    <w:rsid w:val="140C4C1E"/>
    <w:rsid w:val="140D9529"/>
    <w:rsid w:val="140FBC23"/>
    <w:rsid w:val="14102783"/>
    <w:rsid w:val="1410655E"/>
    <w:rsid w:val="1419D436"/>
    <w:rsid w:val="1427D97A"/>
    <w:rsid w:val="1429949E"/>
    <w:rsid w:val="142A8DF6"/>
    <w:rsid w:val="14336269"/>
    <w:rsid w:val="143E7F86"/>
    <w:rsid w:val="143EB112"/>
    <w:rsid w:val="14433F24"/>
    <w:rsid w:val="144440AE"/>
    <w:rsid w:val="14478E51"/>
    <w:rsid w:val="145198C1"/>
    <w:rsid w:val="14542D57"/>
    <w:rsid w:val="14553331"/>
    <w:rsid w:val="145548FD"/>
    <w:rsid w:val="145CE3BF"/>
    <w:rsid w:val="1462998D"/>
    <w:rsid w:val="146A657D"/>
    <w:rsid w:val="146B2A48"/>
    <w:rsid w:val="146C4DB8"/>
    <w:rsid w:val="146C655F"/>
    <w:rsid w:val="146DF72D"/>
    <w:rsid w:val="14731A42"/>
    <w:rsid w:val="1474201D"/>
    <w:rsid w:val="14747AAF"/>
    <w:rsid w:val="14755E3D"/>
    <w:rsid w:val="14768107"/>
    <w:rsid w:val="147C9A0B"/>
    <w:rsid w:val="147CDFEB"/>
    <w:rsid w:val="1483B498"/>
    <w:rsid w:val="14853173"/>
    <w:rsid w:val="148D0B3D"/>
    <w:rsid w:val="148E1BDC"/>
    <w:rsid w:val="149181DA"/>
    <w:rsid w:val="1491F5BF"/>
    <w:rsid w:val="14946F1B"/>
    <w:rsid w:val="149882B4"/>
    <w:rsid w:val="14A63524"/>
    <w:rsid w:val="14AD183F"/>
    <w:rsid w:val="14B8F882"/>
    <w:rsid w:val="14BB6CCC"/>
    <w:rsid w:val="14BB712D"/>
    <w:rsid w:val="14BBBE3B"/>
    <w:rsid w:val="14BD8D34"/>
    <w:rsid w:val="14C94BAA"/>
    <w:rsid w:val="14C997BE"/>
    <w:rsid w:val="14CA4BA8"/>
    <w:rsid w:val="14CA4CAF"/>
    <w:rsid w:val="14CAF5CA"/>
    <w:rsid w:val="14CB68AC"/>
    <w:rsid w:val="14CC0EE1"/>
    <w:rsid w:val="14D29809"/>
    <w:rsid w:val="14E21892"/>
    <w:rsid w:val="14E37495"/>
    <w:rsid w:val="14E407A3"/>
    <w:rsid w:val="14E4352F"/>
    <w:rsid w:val="14E57B0F"/>
    <w:rsid w:val="14E7F2DA"/>
    <w:rsid w:val="14EF6BF3"/>
    <w:rsid w:val="14F2CA5C"/>
    <w:rsid w:val="14F562AF"/>
    <w:rsid w:val="14FB34F5"/>
    <w:rsid w:val="14FBF4CB"/>
    <w:rsid w:val="14FC5BF7"/>
    <w:rsid w:val="14FE00D6"/>
    <w:rsid w:val="15094759"/>
    <w:rsid w:val="150B0035"/>
    <w:rsid w:val="150E8464"/>
    <w:rsid w:val="151A43F5"/>
    <w:rsid w:val="1520A26B"/>
    <w:rsid w:val="15244963"/>
    <w:rsid w:val="15249E44"/>
    <w:rsid w:val="152983FC"/>
    <w:rsid w:val="152D814C"/>
    <w:rsid w:val="1530C661"/>
    <w:rsid w:val="1531D5CB"/>
    <w:rsid w:val="1534F213"/>
    <w:rsid w:val="15388BB2"/>
    <w:rsid w:val="1539BC34"/>
    <w:rsid w:val="1539C80E"/>
    <w:rsid w:val="153BCD2C"/>
    <w:rsid w:val="153EE124"/>
    <w:rsid w:val="153F2F1C"/>
    <w:rsid w:val="154410B6"/>
    <w:rsid w:val="15454818"/>
    <w:rsid w:val="154557BA"/>
    <w:rsid w:val="15464182"/>
    <w:rsid w:val="1546EC39"/>
    <w:rsid w:val="15488B58"/>
    <w:rsid w:val="154BD259"/>
    <w:rsid w:val="154E9A03"/>
    <w:rsid w:val="155162DE"/>
    <w:rsid w:val="1551D0B9"/>
    <w:rsid w:val="1552836D"/>
    <w:rsid w:val="155A0B51"/>
    <w:rsid w:val="155E0658"/>
    <w:rsid w:val="155EB0F6"/>
    <w:rsid w:val="155FB7A3"/>
    <w:rsid w:val="155FCCCD"/>
    <w:rsid w:val="15633597"/>
    <w:rsid w:val="156928A1"/>
    <w:rsid w:val="156E9130"/>
    <w:rsid w:val="15708A95"/>
    <w:rsid w:val="157286D1"/>
    <w:rsid w:val="1574570B"/>
    <w:rsid w:val="15756B8B"/>
    <w:rsid w:val="1579F5BF"/>
    <w:rsid w:val="1585D078"/>
    <w:rsid w:val="1588F679"/>
    <w:rsid w:val="158A1DD7"/>
    <w:rsid w:val="158A4EA9"/>
    <w:rsid w:val="15918711"/>
    <w:rsid w:val="15918A10"/>
    <w:rsid w:val="159EF8C5"/>
    <w:rsid w:val="15A1548D"/>
    <w:rsid w:val="15A22363"/>
    <w:rsid w:val="15A309AD"/>
    <w:rsid w:val="15AA1E22"/>
    <w:rsid w:val="15AAD1D6"/>
    <w:rsid w:val="15AC61C6"/>
    <w:rsid w:val="15B0A8AE"/>
    <w:rsid w:val="15B28680"/>
    <w:rsid w:val="15B54340"/>
    <w:rsid w:val="15C3EA07"/>
    <w:rsid w:val="15C82AF1"/>
    <w:rsid w:val="15C9064A"/>
    <w:rsid w:val="15C99350"/>
    <w:rsid w:val="15CED8AA"/>
    <w:rsid w:val="15CF9831"/>
    <w:rsid w:val="15D816BE"/>
    <w:rsid w:val="15DA11C2"/>
    <w:rsid w:val="15DA850E"/>
    <w:rsid w:val="15DB0CCE"/>
    <w:rsid w:val="15DB70F5"/>
    <w:rsid w:val="15DD139B"/>
    <w:rsid w:val="15DF77DD"/>
    <w:rsid w:val="15DFFE4A"/>
    <w:rsid w:val="15E05D72"/>
    <w:rsid w:val="15E05DF4"/>
    <w:rsid w:val="15E0EE22"/>
    <w:rsid w:val="15F0E892"/>
    <w:rsid w:val="15F1A820"/>
    <w:rsid w:val="15F1B092"/>
    <w:rsid w:val="15F2A10D"/>
    <w:rsid w:val="15F33518"/>
    <w:rsid w:val="15F4EA3E"/>
    <w:rsid w:val="15F793E8"/>
    <w:rsid w:val="15FFF102"/>
    <w:rsid w:val="16021669"/>
    <w:rsid w:val="160D32A7"/>
    <w:rsid w:val="1610127C"/>
    <w:rsid w:val="1611432C"/>
    <w:rsid w:val="16131E7D"/>
    <w:rsid w:val="16165EF7"/>
    <w:rsid w:val="161716AD"/>
    <w:rsid w:val="1620E779"/>
    <w:rsid w:val="162193F1"/>
    <w:rsid w:val="1623C620"/>
    <w:rsid w:val="162849B8"/>
    <w:rsid w:val="162C3632"/>
    <w:rsid w:val="1630903A"/>
    <w:rsid w:val="1633BDFB"/>
    <w:rsid w:val="163ED604"/>
    <w:rsid w:val="16418D25"/>
    <w:rsid w:val="16442194"/>
    <w:rsid w:val="164597EE"/>
    <w:rsid w:val="16462D35"/>
    <w:rsid w:val="16474146"/>
    <w:rsid w:val="164A7B64"/>
    <w:rsid w:val="164BFF6F"/>
    <w:rsid w:val="164E28B0"/>
    <w:rsid w:val="165609AA"/>
    <w:rsid w:val="1657739F"/>
    <w:rsid w:val="16588BEF"/>
    <w:rsid w:val="165EB868"/>
    <w:rsid w:val="166152B6"/>
    <w:rsid w:val="1665D745"/>
    <w:rsid w:val="16673D0E"/>
    <w:rsid w:val="16689788"/>
    <w:rsid w:val="16714DEE"/>
    <w:rsid w:val="16785F66"/>
    <w:rsid w:val="1678D44E"/>
    <w:rsid w:val="167F23E6"/>
    <w:rsid w:val="168296CA"/>
    <w:rsid w:val="168449C8"/>
    <w:rsid w:val="16859AA2"/>
    <w:rsid w:val="168867CB"/>
    <w:rsid w:val="1688D9EA"/>
    <w:rsid w:val="168D34E0"/>
    <w:rsid w:val="168D81C1"/>
    <w:rsid w:val="168E5C84"/>
    <w:rsid w:val="1690B031"/>
    <w:rsid w:val="1694479A"/>
    <w:rsid w:val="169C66E1"/>
    <w:rsid w:val="169EB418"/>
    <w:rsid w:val="16AA54C5"/>
    <w:rsid w:val="16AC13D3"/>
    <w:rsid w:val="16AFADBA"/>
    <w:rsid w:val="16B30134"/>
    <w:rsid w:val="16B58197"/>
    <w:rsid w:val="16B8D5C4"/>
    <w:rsid w:val="16BE4C8A"/>
    <w:rsid w:val="16C36A18"/>
    <w:rsid w:val="16C5FF11"/>
    <w:rsid w:val="16C84E82"/>
    <w:rsid w:val="16D170FE"/>
    <w:rsid w:val="16D7C780"/>
    <w:rsid w:val="16DC5A66"/>
    <w:rsid w:val="16DD4991"/>
    <w:rsid w:val="16DD5EC4"/>
    <w:rsid w:val="16E009BC"/>
    <w:rsid w:val="16E21891"/>
    <w:rsid w:val="16E34AF0"/>
    <w:rsid w:val="16EC144F"/>
    <w:rsid w:val="16F12DE0"/>
    <w:rsid w:val="16F1CF13"/>
    <w:rsid w:val="16F33A22"/>
    <w:rsid w:val="16F43F85"/>
    <w:rsid w:val="16F49667"/>
    <w:rsid w:val="16F8754D"/>
    <w:rsid w:val="16F9901E"/>
    <w:rsid w:val="16F9E9F6"/>
    <w:rsid w:val="16FBE4D8"/>
    <w:rsid w:val="16FF1EF8"/>
    <w:rsid w:val="1705464F"/>
    <w:rsid w:val="17074F40"/>
    <w:rsid w:val="170DB40B"/>
    <w:rsid w:val="170DBEC4"/>
    <w:rsid w:val="170E6E2C"/>
    <w:rsid w:val="17125EF0"/>
    <w:rsid w:val="1717BE64"/>
    <w:rsid w:val="171C2C5F"/>
    <w:rsid w:val="171D4EF1"/>
    <w:rsid w:val="171E0478"/>
    <w:rsid w:val="1728A83A"/>
    <w:rsid w:val="1729F9F3"/>
    <w:rsid w:val="172B671C"/>
    <w:rsid w:val="172C5EE9"/>
    <w:rsid w:val="172EAF27"/>
    <w:rsid w:val="1730B132"/>
    <w:rsid w:val="173B0886"/>
    <w:rsid w:val="1740F811"/>
    <w:rsid w:val="1748B379"/>
    <w:rsid w:val="174A6F55"/>
    <w:rsid w:val="174B05C6"/>
    <w:rsid w:val="174CACF6"/>
    <w:rsid w:val="174CAE56"/>
    <w:rsid w:val="174CDE33"/>
    <w:rsid w:val="175007EE"/>
    <w:rsid w:val="1754BBB0"/>
    <w:rsid w:val="175608C0"/>
    <w:rsid w:val="1759810B"/>
    <w:rsid w:val="17598E1F"/>
    <w:rsid w:val="176CEA73"/>
    <w:rsid w:val="176F0F1B"/>
    <w:rsid w:val="177041B5"/>
    <w:rsid w:val="17708040"/>
    <w:rsid w:val="1775C656"/>
    <w:rsid w:val="177AEA75"/>
    <w:rsid w:val="1780DA7F"/>
    <w:rsid w:val="17860DD6"/>
    <w:rsid w:val="178715EF"/>
    <w:rsid w:val="1788F087"/>
    <w:rsid w:val="178CB907"/>
    <w:rsid w:val="178FFCB5"/>
    <w:rsid w:val="17908C62"/>
    <w:rsid w:val="1790F99A"/>
    <w:rsid w:val="17912F37"/>
    <w:rsid w:val="179265F7"/>
    <w:rsid w:val="179F765C"/>
    <w:rsid w:val="17A415CE"/>
    <w:rsid w:val="17A57DDF"/>
    <w:rsid w:val="17AA466A"/>
    <w:rsid w:val="17AA9585"/>
    <w:rsid w:val="17AAD103"/>
    <w:rsid w:val="17B5E353"/>
    <w:rsid w:val="17B741CD"/>
    <w:rsid w:val="17B818FA"/>
    <w:rsid w:val="17B93D52"/>
    <w:rsid w:val="17B97229"/>
    <w:rsid w:val="17B99F05"/>
    <w:rsid w:val="17C1E1AE"/>
    <w:rsid w:val="17C666DC"/>
    <w:rsid w:val="17C7F4DD"/>
    <w:rsid w:val="17CACCC1"/>
    <w:rsid w:val="17D13E32"/>
    <w:rsid w:val="17D4A37A"/>
    <w:rsid w:val="17D585A4"/>
    <w:rsid w:val="17D5C63D"/>
    <w:rsid w:val="17E06068"/>
    <w:rsid w:val="17E20D26"/>
    <w:rsid w:val="17E222E8"/>
    <w:rsid w:val="17E99D8E"/>
    <w:rsid w:val="17ED29AD"/>
    <w:rsid w:val="17F8C68E"/>
    <w:rsid w:val="17FB68DC"/>
    <w:rsid w:val="17FD3099"/>
    <w:rsid w:val="17FDE2F4"/>
    <w:rsid w:val="17FED6D3"/>
    <w:rsid w:val="18012B0D"/>
    <w:rsid w:val="1803DEE9"/>
    <w:rsid w:val="18066112"/>
    <w:rsid w:val="18072C01"/>
    <w:rsid w:val="18099580"/>
    <w:rsid w:val="180A307C"/>
    <w:rsid w:val="180AD4CD"/>
    <w:rsid w:val="1811C170"/>
    <w:rsid w:val="18128DCD"/>
    <w:rsid w:val="1823A002"/>
    <w:rsid w:val="1828C66A"/>
    <w:rsid w:val="182BDC41"/>
    <w:rsid w:val="1830C812"/>
    <w:rsid w:val="18317C59"/>
    <w:rsid w:val="1836CE6D"/>
    <w:rsid w:val="183AAA81"/>
    <w:rsid w:val="183EBAF4"/>
    <w:rsid w:val="18473AA9"/>
    <w:rsid w:val="18499006"/>
    <w:rsid w:val="184BEADB"/>
    <w:rsid w:val="184D475E"/>
    <w:rsid w:val="184FDB83"/>
    <w:rsid w:val="18574343"/>
    <w:rsid w:val="185A0B15"/>
    <w:rsid w:val="185D0A9D"/>
    <w:rsid w:val="185D5CFE"/>
    <w:rsid w:val="18624682"/>
    <w:rsid w:val="1862F5CD"/>
    <w:rsid w:val="18674C88"/>
    <w:rsid w:val="186DD368"/>
    <w:rsid w:val="186E5E4F"/>
    <w:rsid w:val="187211AA"/>
    <w:rsid w:val="18791591"/>
    <w:rsid w:val="18795D0D"/>
    <w:rsid w:val="187A4AFA"/>
    <w:rsid w:val="18804E9C"/>
    <w:rsid w:val="188188FE"/>
    <w:rsid w:val="1884B615"/>
    <w:rsid w:val="1888A0DC"/>
    <w:rsid w:val="18899839"/>
    <w:rsid w:val="1896B663"/>
    <w:rsid w:val="189B01D7"/>
    <w:rsid w:val="189ECA5E"/>
    <w:rsid w:val="18A1E0FD"/>
    <w:rsid w:val="18A843C1"/>
    <w:rsid w:val="18AA2793"/>
    <w:rsid w:val="18ABD291"/>
    <w:rsid w:val="18ABE0F5"/>
    <w:rsid w:val="18AC01E2"/>
    <w:rsid w:val="18ADA848"/>
    <w:rsid w:val="18AE8005"/>
    <w:rsid w:val="18B544E4"/>
    <w:rsid w:val="18B65612"/>
    <w:rsid w:val="18BFB47F"/>
    <w:rsid w:val="18C207A0"/>
    <w:rsid w:val="18CE6D4B"/>
    <w:rsid w:val="18D12034"/>
    <w:rsid w:val="18D49A55"/>
    <w:rsid w:val="18D4EFB3"/>
    <w:rsid w:val="18D725DE"/>
    <w:rsid w:val="18D7D60E"/>
    <w:rsid w:val="18DD8506"/>
    <w:rsid w:val="18DF22E5"/>
    <w:rsid w:val="18E459AB"/>
    <w:rsid w:val="18E6EB9F"/>
    <w:rsid w:val="18E70888"/>
    <w:rsid w:val="18E8F393"/>
    <w:rsid w:val="18EA2979"/>
    <w:rsid w:val="18EA7AD0"/>
    <w:rsid w:val="18EE47B0"/>
    <w:rsid w:val="18EF9853"/>
    <w:rsid w:val="18F000C1"/>
    <w:rsid w:val="18F1F481"/>
    <w:rsid w:val="18F570A8"/>
    <w:rsid w:val="18FA415F"/>
    <w:rsid w:val="18FE23EA"/>
    <w:rsid w:val="18FF8710"/>
    <w:rsid w:val="1904715A"/>
    <w:rsid w:val="1907634E"/>
    <w:rsid w:val="1913082A"/>
    <w:rsid w:val="1915A63B"/>
    <w:rsid w:val="1917C020"/>
    <w:rsid w:val="1917C31B"/>
    <w:rsid w:val="191C4E80"/>
    <w:rsid w:val="191F9F6A"/>
    <w:rsid w:val="1920CF04"/>
    <w:rsid w:val="1922CDBC"/>
    <w:rsid w:val="1922DEB7"/>
    <w:rsid w:val="192778F0"/>
    <w:rsid w:val="1929B802"/>
    <w:rsid w:val="192EB3F0"/>
    <w:rsid w:val="19396046"/>
    <w:rsid w:val="193C66A3"/>
    <w:rsid w:val="193CB023"/>
    <w:rsid w:val="193D0837"/>
    <w:rsid w:val="19442721"/>
    <w:rsid w:val="1944B8D4"/>
    <w:rsid w:val="1948CE45"/>
    <w:rsid w:val="194CB878"/>
    <w:rsid w:val="194E518A"/>
    <w:rsid w:val="1950DE2B"/>
    <w:rsid w:val="19535919"/>
    <w:rsid w:val="19548F55"/>
    <w:rsid w:val="19553300"/>
    <w:rsid w:val="1959C80D"/>
    <w:rsid w:val="195EEAED"/>
    <w:rsid w:val="196352D8"/>
    <w:rsid w:val="19699210"/>
    <w:rsid w:val="19699E15"/>
    <w:rsid w:val="196B2E6A"/>
    <w:rsid w:val="19700597"/>
    <w:rsid w:val="197175DB"/>
    <w:rsid w:val="19732337"/>
    <w:rsid w:val="197580CC"/>
    <w:rsid w:val="1976F515"/>
    <w:rsid w:val="19795E39"/>
    <w:rsid w:val="197BF2E5"/>
    <w:rsid w:val="197CAE4A"/>
    <w:rsid w:val="197DF1BA"/>
    <w:rsid w:val="1980F903"/>
    <w:rsid w:val="1988E22E"/>
    <w:rsid w:val="198AC9A3"/>
    <w:rsid w:val="198B2A00"/>
    <w:rsid w:val="198BAB37"/>
    <w:rsid w:val="1995BC78"/>
    <w:rsid w:val="199639A3"/>
    <w:rsid w:val="199A1913"/>
    <w:rsid w:val="199A1D91"/>
    <w:rsid w:val="199ABD42"/>
    <w:rsid w:val="19A2FF1A"/>
    <w:rsid w:val="19ACDC44"/>
    <w:rsid w:val="19AE7E87"/>
    <w:rsid w:val="19BA2F3E"/>
    <w:rsid w:val="19BA3153"/>
    <w:rsid w:val="19C33727"/>
    <w:rsid w:val="19C3B221"/>
    <w:rsid w:val="19C71BD0"/>
    <w:rsid w:val="19CCF266"/>
    <w:rsid w:val="19CFC11C"/>
    <w:rsid w:val="19D19230"/>
    <w:rsid w:val="19D81A87"/>
    <w:rsid w:val="19D9DC63"/>
    <w:rsid w:val="19DADF33"/>
    <w:rsid w:val="19DB0F9F"/>
    <w:rsid w:val="19DBB70A"/>
    <w:rsid w:val="19DFACE5"/>
    <w:rsid w:val="19E05491"/>
    <w:rsid w:val="19E8D5C2"/>
    <w:rsid w:val="19E9B1DD"/>
    <w:rsid w:val="19EA2758"/>
    <w:rsid w:val="19EA337A"/>
    <w:rsid w:val="19ED40D8"/>
    <w:rsid w:val="19EEE9C6"/>
    <w:rsid w:val="19F042CB"/>
    <w:rsid w:val="19F08A96"/>
    <w:rsid w:val="19F0CDCA"/>
    <w:rsid w:val="19F13C0C"/>
    <w:rsid w:val="19F994BB"/>
    <w:rsid w:val="19FB0AD5"/>
    <w:rsid w:val="19FBC3EA"/>
    <w:rsid w:val="1A00155C"/>
    <w:rsid w:val="1A009111"/>
    <w:rsid w:val="1A058F0A"/>
    <w:rsid w:val="1A073633"/>
    <w:rsid w:val="1A08FE99"/>
    <w:rsid w:val="1A0B619B"/>
    <w:rsid w:val="1A0CF36A"/>
    <w:rsid w:val="1A0E54D2"/>
    <w:rsid w:val="1A0EA55B"/>
    <w:rsid w:val="1A0F6842"/>
    <w:rsid w:val="1A10DEE0"/>
    <w:rsid w:val="1A15EA81"/>
    <w:rsid w:val="1A15F7D2"/>
    <w:rsid w:val="1A1742ED"/>
    <w:rsid w:val="1A180A94"/>
    <w:rsid w:val="1A1A2263"/>
    <w:rsid w:val="1A1B2FF5"/>
    <w:rsid w:val="1A1B52EC"/>
    <w:rsid w:val="1A1BEDAF"/>
    <w:rsid w:val="1A1ED350"/>
    <w:rsid w:val="1A21984C"/>
    <w:rsid w:val="1A263D53"/>
    <w:rsid w:val="1A268EEF"/>
    <w:rsid w:val="1A2697E8"/>
    <w:rsid w:val="1A26AF7E"/>
    <w:rsid w:val="1A297B4F"/>
    <w:rsid w:val="1A2D3A6D"/>
    <w:rsid w:val="1A2EF240"/>
    <w:rsid w:val="1A32BACA"/>
    <w:rsid w:val="1A349995"/>
    <w:rsid w:val="1A358655"/>
    <w:rsid w:val="1A370AD4"/>
    <w:rsid w:val="1A3BD2D3"/>
    <w:rsid w:val="1A3E66F9"/>
    <w:rsid w:val="1A3F1BC9"/>
    <w:rsid w:val="1A459DB5"/>
    <w:rsid w:val="1A46E360"/>
    <w:rsid w:val="1A47F295"/>
    <w:rsid w:val="1A4D07AA"/>
    <w:rsid w:val="1A4D962B"/>
    <w:rsid w:val="1A4E6F7E"/>
    <w:rsid w:val="1A53609E"/>
    <w:rsid w:val="1A53F4CA"/>
    <w:rsid w:val="1A5445B5"/>
    <w:rsid w:val="1A55AA4A"/>
    <w:rsid w:val="1A5843FB"/>
    <w:rsid w:val="1A58D834"/>
    <w:rsid w:val="1A5EA405"/>
    <w:rsid w:val="1A6197A3"/>
    <w:rsid w:val="1A637E09"/>
    <w:rsid w:val="1A646226"/>
    <w:rsid w:val="1A682971"/>
    <w:rsid w:val="1A686942"/>
    <w:rsid w:val="1A6EA99C"/>
    <w:rsid w:val="1A6F691A"/>
    <w:rsid w:val="1A704E15"/>
    <w:rsid w:val="1A7481C1"/>
    <w:rsid w:val="1A7537EC"/>
    <w:rsid w:val="1A78E9F5"/>
    <w:rsid w:val="1A7E71A8"/>
    <w:rsid w:val="1A7EEF89"/>
    <w:rsid w:val="1A8090D7"/>
    <w:rsid w:val="1A8E8C67"/>
    <w:rsid w:val="1A8F449F"/>
    <w:rsid w:val="1A9FE271"/>
    <w:rsid w:val="1AA5F602"/>
    <w:rsid w:val="1AA65481"/>
    <w:rsid w:val="1AA7AC20"/>
    <w:rsid w:val="1AA9E753"/>
    <w:rsid w:val="1AB62848"/>
    <w:rsid w:val="1AB810D8"/>
    <w:rsid w:val="1AB971B8"/>
    <w:rsid w:val="1ABA232C"/>
    <w:rsid w:val="1ABA2EDB"/>
    <w:rsid w:val="1ABE8C24"/>
    <w:rsid w:val="1AC4B3B2"/>
    <w:rsid w:val="1AC79897"/>
    <w:rsid w:val="1AC822A9"/>
    <w:rsid w:val="1AC8620B"/>
    <w:rsid w:val="1ACB01D2"/>
    <w:rsid w:val="1ACDDA2D"/>
    <w:rsid w:val="1ACF76E6"/>
    <w:rsid w:val="1ACFE3D4"/>
    <w:rsid w:val="1AD6167C"/>
    <w:rsid w:val="1AEB2635"/>
    <w:rsid w:val="1AEC18EF"/>
    <w:rsid w:val="1AEEA0BA"/>
    <w:rsid w:val="1AF5D4CE"/>
    <w:rsid w:val="1AFA8B1D"/>
    <w:rsid w:val="1AFF541F"/>
    <w:rsid w:val="1B0048B1"/>
    <w:rsid w:val="1B0082C6"/>
    <w:rsid w:val="1B0382DF"/>
    <w:rsid w:val="1B054BED"/>
    <w:rsid w:val="1B08AA93"/>
    <w:rsid w:val="1B09997F"/>
    <w:rsid w:val="1B0DB585"/>
    <w:rsid w:val="1B10D35D"/>
    <w:rsid w:val="1B10E6EA"/>
    <w:rsid w:val="1B11A2E1"/>
    <w:rsid w:val="1B1436ED"/>
    <w:rsid w:val="1B17523B"/>
    <w:rsid w:val="1B18B9B6"/>
    <w:rsid w:val="1B1DFCA7"/>
    <w:rsid w:val="1B1E1080"/>
    <w:rsid w:val="1B20E1E3"/>
    <w:rsid w:val="1B22AF5F"/>
    <w:rsid w:val="1B256663"/>
    <w:rsid w:val="1B282C93"/>
    <w:rsid w:val="1B297935"/>
    <w:rsid w:val="1B2AD869"/>
    <w:rsid w:val="1B2CD38E"/>
    <w:rsid w:val="1B2D8877"/>
    <w:rsid w:val="1B3415E6"/>
    <w:rsid w:val="1B37876C"/>
    <w:rsid w:val="1B408254"/>
    <w:rsid w:val="1B40B347"/>
    <w:rsid w:val="1B45EE98"/>
    <w:rsid w:val="1B4B700C"/>
    <w:rsid w:val="1B4C4340"/>
    <w:rsid w:val="1B4C598C"/>
    <w:rsid w:val="1B583093"/>
    <w:rsid w:val="1B5FC72E"/>
    <w:rsid w:val="1B6FEE18"/>
    <w:rsid w:val="1B70660F"/>
    <w:rsid w:val="1B731176"/>
    <w:rsid w:val="1B7A7B1F"/>
    <w:rsid w:val="1B8065D5"/>
    <w:rsid w:val="1B838502"/>
    <w:rsid w:val="1B8644F5"/>
    <w:rsid w:val="1B86C291"/>
    <w:rsid w:val="1B8C7F27"/>
    <w:rsid w:val="1B8D1B85"/>
    <w:rsid w:val="1B8D7363"/>
    <w:rsid w:val="1B9515BB"/>
    <w:rsid w:val="1B959FCB"/>
    <w:rsid w:val="1B963EA0"/>
    <w:rsid w:val="1B973B57"/>
    <w:rsid w:val="1B9BF073"/>
    <w:rsid w:val="1BA85375"/>
    <w:rsid w:val="1BAFC24C"/>
    <w:rsid w:val="1BB11B3E"/>
    <w:rsid w:val="1BB22323"/>
    <w:rsid w:val="1BB7D116"/>
    <w:rsid w:val="1BBF655D"/>
    <w:rsid w:val="1BC0DDD9"/>
    <w:rsid w:val="1BC5C392"/>
    <w:rsid w:val="1BC981B9"/>
    <w:rsid w:val="1BD1F669"/>
    <w:rsid w:val="1BD38F1F"/>
    <w:rsid w:val="1BD6F800"/>
    <w:rsid w:val="1BD8B772"/>
    <w:rsid w:val="1BDB6B58"/>
    <w:rsid w:val="1BDBB74B"/>
    <w:rsid w:val="1BE03B80"/>
    <w:rsid w:val="1BE0B8F8"/>
    <w:rsid w:val="1BE1DE9A"/>
    <w:rsid w:val="1BE7CEA5"/>
    <w:rsid w:val="1BF21D4C"/>
    <w:rsid w:val="1BF31FFA"/>
    <w:rsid w:val="1C015C33"/>
    <w:rsid w:val="1C03873C"/>
    <w:rsid w:val="1C06058A"/>
    <w:rsid w:val="1C0617EC"/>
    <w:rsid w:val="1C072087"/>
    <w:rsid w:val="1C0D983F"/>
    <w:rsid w:val="1C245D71"/>
    <w:rsid w:val="1C26D10D"/>
    <w:rsid w:val="1C271438"/>
    <w:rsid w:val="1C2C1E77"/>
    <w:rsid w:val="1C30BF60"/>
    <w:rsid w:val="1C323F6F"/>
    <w:rsid w:val="1C353818"/>
    <w:rsid w:val="1C4387E0"/>
    <w:rsid w:val="1C459C10"/>
    <w:rsid w:val="1C45F22D"/>
    <w:rsid w:val="1C46EA05"/>
    <w:rsid w:val="1C49EC48"/>
    <w:rsid w:val="1C519B10"/>
    <w:rsid w:val="1C58E243"/>
    <w:rsid w:val="1C5A075C"/>
    <w:rsid w:val="1C625548"/>
    <w:rsid w:val="1C6A1E93"/>
    <w:rsid w:val="1C6DEB14"/>
    <w:rsid w:val="1C6FDB8F"/>
    <w:rsid w:val="1C725723"/>
    <w:rsid w:val="1C76B890"/>
    <w:rsid w:val="1C7BE2DD"/>
    <w:rsid w:val="1C84E67A"/>
    <w:rsid w:val="1C86F696"/>
    <w:rsid w:val="1C87B99E"/>
    <w:rsid w:val="1C884BFE"/>
    <w:rsid w:val="1C8BD2B9"/>
    <w:rsid w:val="1C8BEB92"/>
    <w:rsid w:val="1C8C4911"/>
    <w:rsid w:val="1C8C7108"/>
    <w:rsid w:val="1C971394"/>
    <w:rsid w:val="1C9927F2"/>
    <w:rsid w:val="1CA06636"/>
    <w:rsid w:val="1CA0B8EF"/>
    <w:rsid w:val="1CA2033D"/>
    <w:rsid w:val="1CA20E0B"/>
    <w:rsid w:val="1CA417BE"/>
    <w:rsid w:val="1CA81B9B"/>
    <w:rsid w:val="1CAD1DCA"/>
    <w:rsid w:val="1CAD62E4"/>
    <w:rsid w:val="1CAD671D"/>
    <w:rsid w:val="1CB1B7AE"/>
    <w:rsid w:val="1CB2D01C"/>
    <w:rsid w:val="1CB649C5"/>
    <w:rsid w:val="1CB70BDD"/>
    <w:rsid w:val="1CB7B32B"/>
    <w:rsid w:val="1CBAD205"/>
    <w:rsid w:val="1CBBBA01"/>
    <w:rsid w:val="1CBEF960"/>
    <w:rsid w:val="1CC1DEED"/>
    <w:rsid w:val="1CC3B320"/>
    <w:rsid w:val="1CC3C698"/>
    <w:rsid w:val="1CC6F263"/>
    <w:rsid w:val="1CC9D9FE"/>
    <w:rsid w:val="1CCB4253"/>
    <w:rsid w:val="1CCBAE56"/>
    <w:rsid w:val="1CCF2306"/>
    <w:rsid w:val="1CD42788"/>
    <w:rsid w:val="1CDD8D38"/>
    <w:rsid w:val="1CEB0969"/>
    <w:rsid w:val="1CEEB0D5"/>
    <w:rsid w:val="1CF604C1"/>
    <w:rsid w:val="1CF7F71F"/>
    <w:rsid w:val="1CFD6E62"/>
    <w:rsid w:val="1CFEE3CF"/>
    <w:rsid w:val="1D00678D"/>
    <w:rsid w:val="1D035666"/>
    <w:rsid w:val="1D05D6B7"/>
    <w:rsid w:val="1D08B054"/>
    <w:rsid w:val="1D11FC43"/>
    <w:rsid w:val="1D136408"/>
    <w:rsid w:val="1D16E860"/>
    <w:rsid w:val="1D1744C8"/>
    <w:rsid w:val="1D1A5C32"/>
    <w:rsid w:val="1D1A8F48"/>
    <w:rsid w:val="1D1D5B2A"/>
    <w:rsid w:val="1D237D03"/>
    <w:rsid w:val="1D23A31B"/>
    <w:rsid w:val="1D242D1D"/>
    <w:rsid w:val="1D27C5D4"/>
    <w:rsid w:val="1D2ACF58"/>
    <w:rsid w:val="1D2BDB5D"/>
    <w:rsid w:val="1D2C3327"/>
    <w:rsid w:val="1D2E1A39"/>
    <w:rsid w:val="1D355A15"/>
    <w:rsid w:val="1D388348"/>
    <w:rsid w:val="1D3A0320"/>
    <w:rsid w:val="1D3DFFD8"/>
    <w:rsid w:val="1D4DF48C"/>
    <w:rsid w:val="1D51E090"/>
    <w:rsid w:val="1D56213F"/>
    <w:rsid w:val="1D59D6EC"/>
    <w:rsid w:val="1D5A46F1"/>
    <w:rsid w:val="1D5E6999"/>
    <w:rsid w:val="1D63BDCB"/>
    <w:rsid w:val="1D6E0D60"/>
    <w:rsid w:val="1D6E4D36"/>
    <w:rsid w:val="1D711DBA"/>
    <w:rsid w:val="1D72204F"/>
    <w:rsid w:val="1D727435"/>
    <w:rsid w:val="1D77D79D"/>
    <w:rsid w:val="1D7B538C"/>
    <w:rsid w:val="1D80D53A"/>
    <w:rsid w:val="1D83184E"/>
    <w:rsid w:val="1D862912"/>
    <w:rsid w:val="1D8D9757"/>
    <w:rsid w:val="1D8DB883"/>
    <w:rsid w:val="1D8E3FBC"/>
    <w:rsid w:val="1D93DA8A"/>
    <w:rsid w:val="1D95C28B"/>
    <w:rsid w:val="1D9B5818"/>
    <w:rsid w:val="1D9C540E"/>
    <w:rsid w:val="1DA48B12"/>
    <w:rsid w:val="1DA5CEA0"/>
    <w:rsid w:val="1DA7D4ED"/>
    <w:rsid w:val="1DABA6F6"/>
    <w:rsid w:val="1DADCB76"/>
    <w:rsid w:val="1DAED0EC"/>
    <w:rsid w:val="1DB6477A"/>
    <w:rsid w:val="1DBA5A06"/>
    <w:rsid w:val="1DBAC2E2"/>
    <w:rsid w:val="1DBC2E33"/>
    <w:rsid w:val="1DC666F5"/>
    <w:rsid w:val="1DC74D46"/>
    <w:rsid w:val="1DC8FD29"/>
    <w:rsid w:val="1DC971B3"/>
    <w:rsid w:val="1DCCA446"/>
    <w:rsid w:val="1DD3D14E"/>
    <w:rsid w:val="1DD507F4"/>
    <w:rsid w:val="1DD7FA98"/>
    <w:rsid w:val="1DD8F64F"/>
    <w:rsid w:val="1DD93984"/>
    <w:rsid w:val="1DD9AEA6"/>
    <w:rsid w:val="1DDA0A7A"/>
    <w:rsid w:val="1DE34454"/>
    <w:rsid w:val="1DE3D94B"/>
    <w:rsid w:val="1DE66152"/>
    <w:rsid w:val="1DE71C52"/>
    <w:rsid w:val="1DF344CC"/>
    <w:rsid w:val="1DF54D75"/>
    <w:rsid w:val="1DF68765"/>
    <w:rsid w:val="1DFD48F8"/>
    <w:rsid w:val="1DFE3B10"/>
    <w:rsid w:val="1E01B385"/>
    <w:rsid w:val="1E028903"/>
    <w:rsid w:val="1E06C634"/>
    <w:rsid w:val="1E162682"/>
    <w:rsid w:val="1E19F7EC"/>
    <w:rsid w:val="1E1B0DB0"/>
    <w:rsid w:val="1E1CE0AF"/>
    <w:rsid w:val="1E1E4217"/>
    <w:rsid w:val="1E21284A"/>
    <w:rsid w:val="1E24C94F"/>
    <w:rsid w:val="1E24F934"/>
    <w:rsid w:val="1E2B0272"/>
    <w:rsid w:val="1E2DB432"/>
    <w:rsid w:val="1E2FAF83"/>
    <w:rsid w:val="1E326C34"/>
    <w:rsid w:val="1E367240"/>
    <w:rsid w:val="1E399760"/>
    <w:rsid w:val="1E3EE2C8"/>
    <w:rsid w:val="1E3EEC1C"/>
    <w:rsid w:val="1E416A0B"/>
    <w:rsid w:val="1E4B9739"/>
    <w:rsid w:val="1E505E35"/>
    <w:rsid w:val="1E54AB6B"/>
    <w:rsid w:val="1E57C7E3"/>
    <w:rsid w:val="1E64C36D"/>
    <w:rsid w:val="1E69AF20"/>
    <w:rsid w:val="1E6ECD2F"/>
    <w:rsid w:val="1E752F40"/>
    <w:rsid w:val="1E769B12"/>
    <w:rsid w:val="1E7828E3"/>
    <w:rsid w:val="1E7CC726"/>
    <w:rsid w:val="1E8192FB"/>
    <w:rsid w:val="1E8208E2"/>
    <w:rsid w:val="1E836BB8"/>
    <w:rsid w:val="1E8BA125"/>
    <w:rsid w:val="1E8BC6A8"/>
    <w:rsid w:val="1E8C02C1"/>
    <w:rsid w:val="1E90AA29"/>
    <w:rsid w:val="1E9118A2"/>
    <w:rsid w:val="1E958E44"/>
    <w:rsid w:val="1E9F4233"/>
    <w:rsid w:val="1EA2668E"/>
    <w:rsid w:val="1EB0167A"/>
    <w:rsid w:val="1EB13BA1"/>
    <w:rsid w:val="1EB87531"/>
    <w:rsid w:val="1EB9C4CE"/>
    <w:rsid w:val="1EC11113"/>
    <w:rsid w:val="1EC32F2E"/>
    <w:rsid w:val="1EC3E224"/>
    <w:rsid w:val="1EC788B6"/>
    <w:rsid w:val="1ECAA0A5"/>
    <w:rsid w:val="1ECFA123"/>
    <w:rsid w:val="1ED2F925"/>
    <w:rsid w:val="1EDCFFF3"/>
    <w:rsid w:val="1EDDA616"/>
    <w:rsid w:val="1EDE6A8E"/>
    <w:rsid w:val="1EDFF684"/>
    <w:rsid w:val="1EE061D5"/>
    <w:rsid w:val="1EE82EDD"/>
    <w:rsid w:val="1EED3126"/>
    <w:rsid w:val="1EFA9326"/>
    <w:rsid w:val="1EFCD376"/>
    <w:rsid w:val="1EFCFEA0"/>
    <w:rsid w:val="1EFFD973"/>
    <w:rsid w:val="1F0809F5"/>
    <w:rsid w:val="1F0F9517"/>
    <w:rsid w:val="1F11140C"/>
    <w:rsid w:val="1F16D05C"/>
    <w:rsid w:val="1F1F32B4"/>
    <w:rsid w:val="1F23026A"/>
    <w:rsid w:val="1F2E047E"/>
    <w:rsid w:val="1F30F463"/>
    <w:rsid w:val="1F31E909"/>
    <w:rsid w:val="1F33AC95"/>
    <w:rsid w:val="1F36FF97"/>
    <w:rsid w:val="1F3DE201"/>
    <w:rsid w:val="1F3F6F4B"/>
    <w:rsid w:val="1F40F5FD"/>
    <w:rsid w:val="1F4360DF"/>
    <w:rsid w:val="1F4385A7"/>
    <w:rsid w:val="1F4568EA"/>
    <w:rsid w:val="1F47B9B9"/>
    <w:rsid w:val="1F4A8B90"/>
    <w:rsid w:val="1F4E12AD"/>
    <w:rsid w:val="1F5074B9"/>
    <w:rsid w:val="1F519BF0"/>
    <w:rsid w:val="1F56AAF5"/>
    <w:rsid w:val="1F5B6195"/>
    <w:rsid w:val="1F5BAB1C"/>
    <w:rsid w:val="1F5DE8A9"/>
    <w:rsid w:val="1F62EE0B"/>
    <w:rsid w:val="1F646C16"/>
    <w:rsid w:val="1F6FD111"/>
    <w:rsid w:val="1F721609"/>
    <w:rsid w:val="1F7591B1"/>
    <w:rsid w:val="1F75BCBD"/>
    <w:rsid w:val="1F77370A"/>
    <w:rsid w:val="1F77F220"/>
    <w:rsid w:val="1F7C0AD9"/>
    <w:rsid w:val="1F7C28F9"/>
    <w:rsid w:val="1F804F68"/>
    <w:rsid w:val="1F80B7EE"/>
    <w:rsid w:val="1F81E5F3"/>
    <w:rsid w:val="1F825106"/>
    <w:rsid w:val="1F8649F0"/>
    <w:rsid w:val="1F8A7563"/>
    <w:rsid w:val="1F91A81E"/>
    <w:rsid w:val="1F928A97"/>
    <w:rsid w:val="1F9783CB"/>
    <w:rsid w:val="1F9E7002"/>
    <w:rsid w:val="1F9F2783"/>
    <w:rsid w:val="1F9F64F8"/>
    <w:rsid w:val="1FA10719"/>
    <w:rsid w:val="1FA5FB15"/>
    <w:rsid w:val="1FA9B0CA"/>
    <w:rsid w:val="1FAAED68"/>
    <w:rsid w:val="1FACFBAD"/>
    <w:rsid w:val="1FAE3D1F"/>
    <w:rsid w:val="1FB4E2EC"/>
    <w:rsid w:val="1FB61C2F"/>
    <w:rsid w:val="1FBAC348"/>
    <w:rsid w:val="1FBBE1D1"/>
    <w:rsid w:val="1FBC9591"/>
    <w:rsid w:val="1FBD766E"/>
    <w:rsid w:val="1FC155CC"/>
    <w:rsid w:val="1FCDBABA"/>
    <w:rsid w:val="1FCF972F"/>
    <w:rsid w:val="1FD2C8C3"/>
    <w:rsid w:val="1FD3CFC8"/>
    <w:rsid w:val="1FD5B8D6"/>
    <w:rsid w:val="1FDD2A1C"/>
    <w:rsid w:val="1FE0EA61"/>
    <w:rsid w:val="1FE41336"/>
    <w:rsid w:val="1FE92397"/>
    <w:rsid w:val="1FEAF204"/>
    <w:rsid w:val="1FF0E409"/>
    <w:rsid w:val="1FF19FCE"/>
    <w:rsid w:val="1FF1D9F0"/>
    <w:rsid w:val="1FF4B730"/>
    <w:rsid w:val="1FF962EE"/>
    <w:rsid w:val="1FFA5740"/>
    <w:rsid w:val="1FFDFDE7"/>
    <w:rsid w:val="20019F1E"/>
    <w:rsid w:val="200E4BC5"/>
    <w:rsid w:val="200F575C"/>
    <w:rsid w:val="20103875"/>
    <w:rsid w:val="2012A99D"/>
    <w:rsid w:val="20147072"/>
    <w:rsid w:val="20187A34"/>
    <w:rsid w:val="2023F19D"/>
    <w:rsid w:val="20258A3F"/>
    <w:rsid w:val="202D0FB4"/>
    <w:rsid w:val="2030030F"/>
    <w:rsid w:val="203DAA83"/>
    <w:rsid w:val="204382E6"/>
    <w:rsid w:val="20491F55"/>
    <w:rsid w:val="204CA4A0"/>
    <w:rsid w:val="20518889"/>
    <w:rsid w:val="205219B1"/>
    <w:rsid w:val="20583CA7"/>
    <w:rsid w:val="205FC379"/>
    <w:rsid w:val="2060271C"/>
    <w:rsid w:val="2062A8F8"/>
    <w:rsid w:val="2064010B"/>
    <w:rsid w:val="20659580"/>
    <w:rsid w:val="206B756C"/>
    <w:rsid w:val="206D865A"/>
    <w:rsid w:val="2070E857"/>
    <w:rsid w:val="20710DC7"/>
    <w:rsid w:val="20719F4F"/>
    <w:rsid w:val="207A9C2F"/>
    <w:rsid w:val="207DC37F"/>
    <w:rsid w:val="2085F41C"/>
    <w:rsid w:val="208A0919"/>
    <w:rsid w:val="208D995F"/>
    <w:rsid w:val="20947124"/>
    <w:rsid w:val="2095C942"/>
    <w:rsid w:val="20977FCB"/>
    <w:rsid w:val="2097DADA"/>
    <w:rsid w:val="209A782C"/>
    <w:rsid w:val="209DB36C"/>
    <w:rsid w:val="209E6272"/>
    <w:rsid w:val="20A0445B"/>
    <w:rsid w:val="20A0E347"/>
    <w:rsid w:val="20A3EC93"/>
    <w:rsid w:val="20A66F80"/>
    <w:rsid w:val="20A71AD2"/>
    <w:rsid w:val="20AED5A3"/>
    <w:rsid w:val="20B40199"/>
    <w:rsid w:val="20BE0648"/>
    <w:rsid w:val="20C3D6C1"/>
    <w:rsid w:val="20C457C4"/>
    <w:rsid w:val="20C858D8"/>
    <w:rsid w:val="20D0E163"/>
    <w:rsid w:val="20D20E37"/>
    <w:rsid w:val="20D23F98"/>
    <w:rsid w:val="20D38305"/>
    <w:rsid w:val="20DDA152"/>
    <w:rsid w:val="20DF60EC"/>
    <w:rsid w:val="20E39F89"/>
    <w:rsid w:val="20E724E7"/>
    <w:rsid w:val="20EC8C80"/>
    <w:rsid w:val="20ED1323"/>
    <w:rsid w:val="20F22BBD"/>
    <w:rsid w:val="20F69830"/>
    <w:rsid w:val="20F9189B"/>
    <w:rsid w:val="21002C81"/>
    <w:rsid w:val="210268CD"/>
    <w:rsid w:val="2102C363"/>
    <w:rsid w:val="2109FB91"/>
    <w:rsid w:val="210EEF93"/>
    <w:rsid w:val="210F7E4E"/>
    <w:rsid w:val="2115FEC2"/>
    <w:rsid w:val="2117E659"/>
    <w:rsid w:val="2119ED4A"/>
    <w:rsid w:val="211D0B8D"/>
    <w:rsid w:val="211DA5BC"/>
    <w:rsid w:val="2124ACD9"/>
    <w:rsid w:val="212D787F"/>
    <w:rsid w:val="212EF0CB"/>
    <w:rsid w:val="213260B7"/>
    <w:rsid w:val="213469E6"/>
    <w:rsid w:val="213655CC"/>
    <w:rsid w:val="21374787"/>
    <w:rsid w:val="213A0F3C"/>
    <w:rsid w:val="213BA3EB"/>
    <w:rsid w:val="2142447D"/>
    <w:rsid w:val="21438396"/>
    <w:rsid w:val="21463FBD"/>
    <w:rsid w:val="21495D3F"/>
    <w:rsid w:val="214A0D80"/>
    <w:rsid w:val="214E37EA"/>
    <w:rsid w:val="21571F37"/>
    <w:rsid w:val="2158E30E"/>
    <w:rsid w:val="2159C9C6"/>
    <w:rsid w:val="215B1A9D"/>
    <w:rsid w:val="215F01E9"/>
    <w:rsid w:val="215F36EC"/>
    <w:rsid w:val="2166AEB3"/>
    <w:rsid w:val="2167E4EC"/>
    <w:rsid w:val="216D8689"/>
    <w:rsid w:val="2173E65F"/>
    <w:rsid w:val="2174D3A7"/>
    <w:rsid w:val="21757460"/>
    <w:rsid w:val="21757D89"/>
    <w:rsid w:val="2178B9F8"/>
    <w:rsid w:val="217C4038"/>
    <w:rsid w:val="217D71D1"/>
    <w:rsid w:val="2182E666"/>
    <w:rsid w:val="2183A21C"/>
    <w:rsid w:val="218453CB"/>
    <w:rsid w:val="21858E02"/>
    <w:rsid w:val="218781E1"/>
    <w:rsid w:val="218C3AE7"/>
    <w:rsid w:val="218C86B1"/>
    <w:rsid w:val="2195DC55"/>
    <w:rsid w:val="219AC1DB"/>
    <w:rsid w:val="21A14B88"/>
    <w:rsid w:val="21A2E5C4"/>
    <w:rsid w:val="21A311E5"/>
    <w:rsid w:val="21C14DF6"/>
    <w:rsid w:val="21C4AA4F"/>
    <w:rsid w:val="21C6C5FE"/>
    <w:rsid w:val="21CD1EDE"/>
    <w:rsid w:val="21CEA2BF"/>
    <w:rsid w:val="21D3DFA3"/>
    <w:rsid w:val="21D4E062"/>
    <w:rsid w:val="21DFF8C3"/>
    <w:rsid w:val="21E16BAD"/>
    <w:rsid w:val="21E43BE8"/>
    <w:rsid w:val="21E5D104"/>
    <w:rsid w:val="21ECDC0C"/>
    <w:rsid w:val="21ED10D9"/>
    <w:rsid w:val="21ED145C"/>
    <w:rsid w:val="21F08808"/>
    <w:rsid w:val="21FDFA39"/>
    <w:rsid w:val="2200FF31"/>
    <w:rsid w:val="220372D7"/>
    <w:rsid w:val="2203969B"/>
    <w:rsid w:val="220A7078"/>
    <w:rsid w:val="220BB516"/>
    <w:rsid w:val="220D5BDE"/>
    <w:rsid w:val="220D9BC7"/>
    <w:rsid w:val="22163DFB"/>
    <w:rsid w:val="2216B7E0"/>
    <w:rsid w:val="22170DB0"/>
    <w:rsid w:val="22182FA7"/>
    <w:rsid w:val="221AA5B4"/>
    <w:rsid w:val="221D59E8"/>
    <w:rsid w:val="222069AD"/>
    <w:rsid w:val="2222EF76"/>
    <w:rsid w:val="2229AAB2"/>
    <w:rsid w:val="222AB66B"/>
    <w:rsid w:val="222E8D1B"/>
    <w:rsid w:val="222FE387"/>
    <w:rsid w:val="22354A65"/>
    <w:rsid w:val="223CCC45"/>
    <w:rsid w:val="223EC1A3"/>
    <w:rsid w:val="2248A010"/>
    <w:rsid w:val="22497543"/>
    <w:rsid w:val="224C0CA0"/>
    <w:rsid w:val="224E6AFC"/>
    <w:rsid w:val="225062A1"/>
    <w:rsid w:val="225660D9"/>
    <w:rsid w:val="225667F4"/>
    <w:rsid w:val="2258D780"/>
    <w:rsid w:val="225D39AE"/>
    <w:rsid w:val="225DB3DA"/>
    <w:rsid w:val="225EECE8"/>
    <w:rsid w:val="2262AACF"/>
    <w:rsid w:val="226304A7"/>
    <w:rsid w:val="22650AE1"/>
    <w:rsid w:val="2266815D"/>
    <w:rsid w:val="2267230F"/>
    <w:rsid w:val="2269ACC3"/>
    <w:rsid w:val="226C8DA8"/>
    <w:rsid w:val="226CA4BE"/>
    <w:rsid w:val="226E4C94"/>
    <w:rsid w:val="2273625E"/>
    <w:rsid w:val="2276280C"/>
    <w:rsid w:val="227F4C8A"/>
    <w:rsid w:val="22847BFF"/>
    <w:rsid w:val="22879DB0"/>
    <w:rsid w:val="228BFD7C"/>
    <w:rsid w:val="22952E02"/>
    <w:rsid w:val="229A176D"/>
    <w:rsid w:val="22A06339"/>
    <w:rsid w:val="22A29D3B"/>
    <w:rsid w:val="22A7800E"/>
    <w:rsid w:val="22B0C5F9"/>
    <w:rsid w:val="22B17B86"/>
    <w:rsid w:val="22B8C320"/>
    <w:rsid w:val="22BE8886"/>
    <w:rsid w:val="22C03CFF"/>
    <w:rsid w:val="22C69B65"/>
    <w:rsid w:val="22C6DB3F"/>
    <w:rsid w:val="22C858D1"/>
    <w:rsid w:val="22CA3D21"/>
    <w:rsid w:val="22CACF41"/>
    <w:rsid w:val="22CC5184"/>
    <w:rsid w:val="22CDEDD4"/>
    <w:rsid w:val="22D42931"/>
    <w:rsid w:val="22D4E2FE"/>
    <w:rsid w:val="22DA760C"/>
    <w:rsid w:val="22DCC534"/>
    <w:rsid w:val="22F2602A"/>
    <w:rsid w:val="22F59A27"/>
    <w:rsid w:val="22F5C437"/>
    <w:rsid w:val="22F66310"/>
    <w:rsid w:val="22FA8F47"/>
    <w:rsid w:val="22FB6054"/>
    <w:rsid w:val="2301CC4E"/>
    <w:rsid w:val="2303C56A"/>
    <w:rsid w:val="23059822"/>
    <w:rsid w:val="23077767"/>
    <w:rsid w:val="230A8C1D"/>
    <w:rsid w:val="230DE3A0"/>
    <w:rsid w:val="230F075A"/>
    <w:rsid w:val="2310E69A"/>
    <w:rsid w:val="2313CBEC"/>
    <w:rsid w:val="2314B1EE"/>
    <w:rsid w:val="23158607"/>
    <w:rsid w:val="23196680"/>
    <w:rsid w:val="23239C56"/>
    <w:rsid w:val="232AEA72"/>
    <w:rsid w:val="232B176D"/>
    <w:rsid w:val="232D246D"/>
    <w:rsid w:val="232D5C36"/>
    <w:rsid w:val="232E0C21"/>
    <w:rsid w:val="232E142E"/>
    <w:rsid w:val="2334BED2"/>
    <w:rsid w:val="2334EC4F"/>
    <w:rsid w:val="2335DA8D"/>
    <w:rsid w:val="233B1351"/>
    <w:rsid w:val="2342D731"/>
    <w:rsid w:val="23449B37"/>
    <w:rsid w:val="2348AA74"/>
    <w:rsid w:val="234A497F"/>
    <w:rsid w:val="234B9DC1"/>
    <w:rsid w:val="235577F8"/>
    <w:rsid w:val="23577C84"/>
    <w:rsid w:val="235D5DFA"/>
    <w:rsid w:val="2362C9D9"/>
    <w:rsid w:val="2364F758"/>
    <w:rsid w:val="2366BF5F"/>
    <w:rsid w:val="236A3F50"/>
    <w:rsid w:val="236D5704"/>
    <w:rsid w:val="236D9EAB"/>
    <w:rsid w:val="2372E955"/>
    <w:rsid w:val="237A04F2"/>
    <w:rsid w:val="237D5D2A"/>
    <w:rsid w:val="237FB101"/>
    <w:rsid w:val="23849A61"/>
    <w:rsid w:val="2389CA8D"/>
    <w:rsid w:val="238E27EA"/>
    <w:rsid w:val="238E71C3"/>
    <w:rsid w:val="238F56B0"/>
    <w:rsid w:val="238FE1E8"/>
    <w:rsid w:val="23997D3F"/>
    <w:rsid w:val="2399C166"/>
    <w:rsid w:val="23A5BB82"/>
    <w:rsid w:val="23A6F463"/>
    <w:rsid w:val="23A73210"/>
    <w:rsid w:val="23A9C802"/>
    <w:rsid w:val="23B1E279"/>
    <w:rsid w:val="23B31701"/>
    <w:rsid w:val="23B36B5A"/>
    <w:rsid w:val="23BA7416"/>
    <w:rsid w:val="23C1B056"/>
    <w:rsid w:val="23C3DF8B"/>
    <w:rsid w:val="23C5E244"/>
    <w:rsid w:val="23CA3E03"/>
    <w:rsid w:val="23CAC742"/>
    <w:rsid w:val="23D0BF8D"/>
    <w:rsid w:val="23D281F7"/>
    <w:rsid w:val="23D969A7"/>
    <w:rsid w:val="23E0BC04"/>
    <w:rsid w:val="23E25202"/>
    <w:rsid w:val="23E3787B"/>
    <w:rsid w:val="23E6F6E6"/>
    <w:rsid w:val="23E8005B"/>
    <w:rsid w:val="23E98A0D"/>
    <w:rsid w:val="23EA7806"/>
    <w:rsid w:val="23ED0B63"/>
    <w:rsid w:val="23F1D37D"/>
    <w:rsid w:val="23F683FA"/>
    <w:rsid w:val="23FE454A"/>
    <w:rsid w:val="2405D793"/>
    <w:rsid w:val="2409BB4B"/>
    <w:rsid w:val="240B0061"/>
    <w:rsid w:val="240BC833"/>
    <w:rsid w:val="240D7864"/>
    <w:rsid w:val="240DB785"/>
    <w:rsid w:val="24102605"/>
    <w:rsid w:val="2415A6DD"/>
    <w:rsid w:val="241B26D0"/>
    <w:rsid w:val="241D9344"/>
    <w:rsid w:val="2420C58D"/>
    <w:rsid w:val="24261850"/>
    <w:rsid w:val="242AC065"/>
    <w:rsid w:val="24331659"/>
    <w:rsid w:val="2435325F"/>
    <w:rsid w:val="243962DF"/>
    <w:rsid w:val="243A4542"/>
    <w:rsid w:val="243D0BEA"/>
    <w:rsid w:val="244C558E"/>
    <w:rsid w:val="244C6CF7"/>
    <w:rsid w:val="244D3D8D"/>
    <w:rsid w:val="2450D6EB"/>
    <w:rsid w:val="2454D980"/>
    <w:rsid w:val="2458B52A"/>
    <w:rsid w:val="2459E625"/>
    <w:rsid w:val="245B00B7"/>
    <w:rsid w:val="245E24F4"/>
    <w:rsid w:val="2462BB96"/>
    <w:rsid w:val="2468A813"/>
    <w:rsid w:val="246AE940"/>
    <w:rsid w:val="24728380"/>
    <w:rsid w:val="2472D0BA"/>
    <w:rsid w:val="24730AC4"/>
    <w:rsid w:val="24751B5F"/>
    <w:rsid w:val="247AC388"/>
    <w:rsid w:val="247D0916"/>
    <w:rsid w:val="247FECF8"/>
    <w:rsid w:val="24863EB6"/>
    <w:rsid w:val="24888996"/>
    <w:rsid w:val="248AF05C"/>
    <w:rsid w:val="248BC2B5"/>
    <w:rsid w:val="24903100"/>
    <w:rsid w:val="2498C42D"/>
    <w:rsid w:val="2499B7DF"/>
    <w:rsid w:val="249A5982"/>
    <w:rsid w:val="249ED4DF"/>
    <w:rsid w:val="249EFB6A"/>
    <w:rsid w:val="24A7A2C4"/>
    <w:rsid w:val="24A7FD51"/>
    <w:rsid w:val="24B613F7"/>
    <w:rsid w:val="24BC1F51"/>
    <w:rsid w:val="24C2DB55"/>
    <w:rsid w:val="24C41DBA"/>
    <w:rsid w:val="24C4552C"/>
    <w:rsid w:val="24C73A12"/>
    <w:rsid w:val="24C7A10E"/>
    <w:rsid w:val="24CFC3BC"/>
    <w:rsid w:val="24E55698"/>
    <w:rsid w:val="24E90DAD"/>
    <w:rsid w:val="24E91E01"/>
    <w:rsid w:val="24EA59F2"/>
    <w:rsid w:val="24ED923C"/>
    <w:rsid w:val="24EED58E"/>
    <w:rsid w:val="24F8417E"/>
    <w:rsid w:val="24F97FBE"/>
    <w:rsid w:val="25056AFA"/>
    <w:rsid w:val="25082F39"/>
    <w:rsid w:val="2508B65F"/>
    <w:rsid w:val="250AE1FA"/>
    <w:rsid w:val="25112009"/>
    <w:rsid w:val="2511B925"/>
    <w:rsid w:val="251401EC"/>
    <w:rsid w:val="2514A909"/>
    <w:rsid w:val="2514D752"/>
    <w:rsid w:val="25156AEB"/>
    <w:rsid w:val="251CE71A"/>
    <w:rsid w:val="251FF62C"/>
    <w:rsid w:val="252395E1"/>
    <w:rsid w:val="2526C862"/>
    <w:rsid w:val="25293BBC"/>
    <w:rsid w:val="2534DEFE"/>
    <w:rsid w:val="253A7AC5"/>
    <w:rsid w:val="253E749D"/>
    <w:rsid w:val="253FAC35"/>
    <w:rsid w:val="2541AC6A"/>
    <w:rsid w:val="254737B1"/>
    <w:rsid w:val="2549B1CB"/>
    <w:rsid w:val="254C79A1"/>
    <w:rsid w:val="2551842A"/>
    <w:rsid w:val="25526965"/>
    <w:rsid w:val="25570BEF"/>
    <w:rsid w:val="2558C4A6"/>
    <w:rsid w:val="2559FC16"/>
    <w:rsid w:val="255AA623"/>
    <w:rsid w:val="255BA1B2"/>
    <w:rsid w:val="255F989F"/>
    <w:rsid w:val="25650C66"/>
    <w:rsid w:val="25650D14"/>
    <w:rsid w:val="25694987"/>
    <w:rsid w:val="256BD59B"/>
    <w:rsid w:val="256CFE72"/>
    <w:rsid w:val="25738C0C"/>
    <w:rsid w:val="25764A5E"/>
    <w:rsid w:val="25815064"/>
    <w:rsid w:val="2585B001"/>
    <w:rsid w:val="2585D5EC"/>
    <w:rsid w:val="25879556"/>
    <w:rsid w:val="258C8BDF"/>
    <w:rsid w:val="258CEDE5"/>
    <w:rsid w:val="258DFCD0"/>
    <w:rsid w:val="259060C1"/>
    <w:rsid w:val="2593AD8C"/>
    <w:rsid w:val="2593D859"/>
    <w:rsid w:val="259475C9"/>
    <w:rsid w:val="25964616"/>
    <w:rsid w:val="259B5D94"/>
    <w:rsid w:val="259D2BEA"/>
    <w:rsid w:val="259E8903"/>
    <w:rsid w:val="25A0D943"/>
    <w:rsid w:val="25A8E68E"/>
    <w:rsid w:val="25AFE7DD"/>
    <w:rsid w:val="25B26CD5"/>
    <w:rsid w:val="25B411BB"/>
    <w:rsid w:val="25B82334"/>
    <w:rsid w:val="25B83504"/>
    <w:rsid w:val="25B8BA4A"/>
    <w:rsid w:val="25C19DDF"/>
    <w:rsid w:val="25C20B75"/>
    <w:rsid w:val="25CCFB71"/>
    <w:rsid w:val="25D186A5"/>
    <w:rsid w:val="25D2C568"/>
    <w:rsid w:val="25D71BFA"/>
    <w:rsid w:val="25D7C03B"/>
    <w:rsid w:val="25D7E525"/>
    <w:rsid w:val="25DBBF05"/>
    <w:rsid w:val="25DC85F4"/>
    <w:rsid w:val="25E0DE58"/>
    <w:rsid w:val="25E1798B"/>
    <w:rsid w:val="25E8994F"/>
    <w:rsid w:val="25E9C7E6"/>
    <w:rsid w:val="25EC5E6E"/>
    <w:rsid w:val="25EDE63D"/>
    <w:rsid w:val="25F47317"/>
    <w:rsid w:val="25FE788E"/>
    <w:rsid w:val="2605966E"/>
    <w:rsid w:val="26068B81"/>
    <w:rsid w:val="2608250F"/>
    <w:rsid w:val="260A32C5"/>
    <w:rsid w:val="260A94ED"/>
    <w:rsid w:val="260C18F7"/>
    <w:rsid w:val="260E38E3"/>
    <w:rsid w:val="260F3994"/>
    <w:rsid w:val="2612726D"/>
    <w:rsid w:val="2613F9B0"/>
    <w:rsid w:val="2617654B"/>
    <w:rsid w:val="262382FF"/>
    <w:rsid w:val="26260EA9"/>
    <w:rsid w:val="26308000"/>
    <w:rsid w:val="26369899"/>
    <w:rsid w:val="263E7CBC"/>
    <w:rsid w:val="263F9993"/>
    <w:rsid w:val="2640914F"/>
    <w:rsid w:val="26421EB0"/>
    <w:rsid w:val="2642F92A"/>
    <w:rsid w:val="26472042"/>
    <w:rsid w:val="2648F9C2"/>
    <w:rsid w:val="264BB2CF"/>
    <w:rsid w:val="26524339"/>
    <w:rsid w:val="2658DFC3"/>
    <w:rsid w:val="265D5CF8"/>
    <w:rsid w:val="266C0DBD"/>
    <w:rsid w:val="266C14C3"/>
    <w:rsid w:val="266D684B"/>
    <w:rsid w:val="266DCC40"/>
    <w:rsid w:val="2673F5CE"/>
    <w:rsid w:val="26752AE7"/>
    <w:rsid w:val="267970C8"/>
    <w:rsid w:val="2679927E"/>
    <w:rsid w:val="267E1F74"/>
    <w:rsid w:val="2680CA7E"/>
    <w:rsid w:val="2681D05A"/>
    <w:rsid w:val="26832C65"/>
    <w:rsid w:val="2686A18B"/>
    <w:rsid w:val="26890512"/>
    <w:rsid w:val="26918BE0"/>
    <w:rsid w:val="2694A0C9"/>
    <w:rsid w:val="2696271E"/>
    <w:rsid w:val="26982BD2"/>
    <w:rsid w:val="269B1A81"/>
    <w:rsid w:val="269E6B0E"/>
    <w:rsid w:val="26A2CBAA"/>
    <w:rsid w:val="26A848FE"/>
    <w:rsid w:val="26AB622E"/>
    <w:rsid w:val="26AD7328"/>
    <w:rsid w:val="26B172FB"/>
    <w:rsid w:val="26B290EF"/>
    <w:rsid w:val="26B34A3A"/>
    <w:rsid w:val="26B5880E"/>
    <w:rsid w:val="26B80970"/>
    <w:rsid w:val="26BA5527"/>
    <w:rsid w:val="26BAEE2D"/>
    <w:rsid w:val="26BB19FB"/>
    <w:rsid w:val="26C41222"/>
    <w:rsid w:val="26C6082B"/>
    <w:rsid w:val="26CA9CF7"/>
    <w:rsid w:val="26CCE602"/>
    <w:rsid w:val="26CE156F"/>
    <w:rsid w:val="26D4B41B"/>
    <w:rsid w:val="26E244EC"/>
    <w:rsid w:val="26E389A1"/>
    <w:rsid w:val="26E55FD5"/>
    <w:rsid w:val="26E7A05B"/>
    <w:rsid w:val="26E94E3A"/>
    <w:rsid w:val="26E95ACE"/>
    <w:rsid w:val="26EE39C6"/>
    <w:rsid w:val="26EEB41D"/>
    <w:rsid w:val="26EF1A3A"/>
    <w:rsid w:val="26EF331A"/>
    <w:rsid w:val="26EFBE67"/>
    <w:rsid w:val="26F563B4"/>
    <w:rsid w:val="26F7E839"/>
    <w:rsid w:val="26FAB07C"/>
    <w:rsid w:val="26FAB14D"/>
    <w:rsid w:val="26FD1BD5"/>
    <w:rsid w:val="26FDC2E7"/>
    <w:rsid w:val="26FE66FD"/>
    <w:rsid w:val="26FFEFCD"/>
    <w:rsid w:val="270055A8"/>
    <w:rsid w:val="27029485"/>
    <w:rsid w:val="270946E1"/>
    <w:rsid w:val="270D8F16"/>
    <w:rsid w:val="270E725E"/>
    <w:rsid w:val="270F213E"/>
    <w:rsid w:val="2711DC2A"/>
    <w:rsid w:val="27146074"/>
    <w:rsid w:val="2717B1F3"/>
    <w:rsid w:val="2719DA06"/>
    <w:rsid w:val="2719DAE7"/>
    <w:rsid w:val="271F911B"/>
    <w:rsid w:val="27223440"/>
    <w:rsid w:val="2727EA6F"/>
    <w:rsid w:val="2728D3C5"/>
    <w:rsid w:val="272FB8F4"/>
    <w:rsid w:val="272FC08A"/>
    <w:rsid w:val="2733F118"/>
    <w:rsid w:val="27371060"/>
    <w:rsid w:val="273D9BE3"/>
    <w:rsid w:val="273F28DE"/>
    <w:rsid w:val="274061F1"/>
    <w:rsid w:val="2744BB91"/>
    <w:rsid w:val="27460D56"/>
    <w:rsid w:val="27489039"/>
    <w:rsid w:val="274A39D7"/>
    <w:rsid w:val="2754AA3F"/>
    <w:rsid w:val="2756C36B"/>
    <w:rsid w:val="27609B44"/>
    <w:rsid w:val="27636835"/>
    <w:rsid w:val="2766574D"/>
    <w:rsid w:val="2768A4D7"/>
    <w:rsid w:val="276DFCCF"/>
    <w:rsid w:val="2772712F"/>
    <w:rsid w:val="27751299"/>
    <w:rsid w:val="2776CC93"/>
    <w:rsid w:val="277DCE57"/>
    <w:rsid w:val="2787DBEB"/>
    <w:rsid w:val="2788B81E"/>
    <w:rsid w:val="2788E0CF"/>
    <w:rsid w:val="278B6166"/>
    <w:rsid w:val="278CA71E"/>
    <w:rsid w:val="27948A50"/>
    <w:rsid w:val="2796CAE1"/>
    <w:rsid w:val="27978DC9"/>
    <w:rsid w:val="2797E352"/>
    <w:rsid w:val="2799DBD1"/>
    <w:rsid w:val="279AFB40"/>
    <w:rsid w:val="279DF1F2"/>
    <w:rsid w:val="279E3E67"/>
    <w:rsid w:val="27A27BAD"/>
    <w:rsid w:val="27A3FA9E"/>
    <w:rsid w:val="27A57435"/>
    <w:rsid w:val="27A745A7"/>
    <w:rsid w:val="27AA0030"/>
    <w:rsid w:val="27B393E9"/>
    <w:rsid w:val="27B85A72"/>
    <w:rsid w:val="27BB489F"/>
    <w:rsid w:val="27CD4139"/>
    <w:rsid w:val="27CD5FD6"/>
    <w:rsid w:val="27D11D2D"/>
    <w:rsid w:val="27D2166D"/>
    <w:rsid w:val="27D68E02"/>
    <w:rsid w:val="27DA91C7"/>
    <w:rsid w:val="27DEED5E"/>
    <w:rsid w:val="27E118DC"/>
    <w:rsid w:val="27E124CA"/>
    <w:rsid w:val="27E2B861"/>
    <w:rsid w:val="27E4607A"/>
    <w:rsid w:val="27E5F24D"/>
    <w:rsid w:val="27E6029A"/>
    <w:rsid w:val="27E9A18A"/>
    <w:rsid w:val="27F451FC"/>
    <w:rsid w:val="27F8A917"/>
    <w:rsid w:val="27FA3792"/>
    <w:rsid w:val="27FB9D98"/>
    <w:rsid w:val="27FD5161"/>
    <w:rsid w:val="2800229A"/>
    <w:rsid w:val="280116A3"/>
    <w:rsid w:val="28055E98"/>
    <w:rsid w:val="2806E441"/>
    <w:rsid w:val="28098C21"/>
    <w:rsid w:val="28103CE2"/>
    <w:rsid w:val="2812600E"/>
    <w:rsid w:val="28191EE2"/>
    <w:rsid w:val="2819E7D2"/>
    <w:rsid w:val="281DCD63"/>
    <w:rsid w:val="282269F3"/>
    <w:rsid w:val="2825599D"/>
    <w:rsid w:val="282CC7FE"/>
    <w:rsid w:val="28319D38"/>
    <w:rsid w:val="2834B368"/>
    <w:rsid w:val="2836B012"/>
    <w:rsid w:val="28382928"/>
    <w:rsid w:val="2842B768"/>
    <w:rsid w:val="28499B3C"/>
    <w:rsid w:val="284A0D9D"/>
    <w:rsid w:val="284A8F57"/>
    <w:rsid w:val="284F19FF"/>
    <w:rsid w:val="2851FBC1"/>
    <w:rsid w:val="28574B55"/>
    <w:rsid w:val="285944B9"/>
    <w:rsid w:val="2859C787"/>
    <w:rsid w:val="285BB104"/>
    <w:rsid w:val="285D15E1"/>
    <w:rsid w:val="286239BF"/>
    <w:rsid w:val="286307D4"/>
    <w:rsid w:val="28639A06"/>
    <w:rsid w:val="28643647"/>
    <w:rsid w:val="2868B979"/>
    <w:rsid w:val="286FAF3A"/>
    <w:rsid w:val="2872DB5F"/>
    <w:rsid w:val="28730E25"/>
    <w:rsid w:val="287F87BB"/>
    <w:rsid w:val="288124A4"/>
    <w:rsid w:val="2887B666"/>
    <w:rsid w:val="2887D606"/>
    <w:rsid w:val="2888635A"/>
    <w:rsid w:val="28888803"/>
    <w:rsid w:val="288B8AFB"/>
    <w:rsid w:val="289D2D40"/>
    <w:rsid w:val="28A0A208"/>
    <w:rsid w:val="28A1A89F"/>
    <w:rsid w:val="28AA85F5"/>
    <w:rsid w:val="28ABF3F0"/>
    <w:rsid w:val="28B3187F"/>
    <w:rsid w:val="28B6F891"/>
    <w:rsid w:val="28B9EBFC"/>
    <w:rsid w:val="28C2C0F0"/>
    <w:rsid w:val="28CD182D"/>
    <w:rsid w:val="28CFC865"/>
    <w:rsid w:val="28D1E82A"/>
    <w:rsid w:val="28D36A62"/>
    <w:rsid w:val="28D9C626"/>
    <w:rsid w:val="28DA2E0D"/>
    <w:rsid w:val="28DA6FDC"/>
    <w:rsid w:val="28DD76D5"/>
    <w:rsid w:val="28DE67FA"/>
    <w:rsid w:val="28E0520F"/>
    <w:rsid w:val="28E5F224"/>
    <w:rsid w:val="28E91800"/>
    <w:rsid w:val="28E9A3BF"/>
    <w:rsid w:val="28EA3FEE"/>
    <w:rsid w:val="28EA5F79"/>
    <w:rsid w:val="28EB12DF"/>
    <w:rsid w:val="28ED61B4"/>
    <w:rsid w:val="28EF33DF"/>
    <w:rsid w:val="28F05E7E"/>
    <w:rsid w:val="28F71271"/>
    <w:rsid w:val="28F87C95"/>
    <w:rsid w:val="29016AD9"/>
    <w:rsid w:val="2901D73A"/>
    <w:rsid w:val="290640B5"/>
    <w:rsid w:val="2907D72C"/>
    <w:rsid w:val="2909281B"/>
    <w:rsid w:val="2911831C"/>
    <w:rsid w:val="29134D85"/>
    <w:rsid w:val="291C9E74"/>
    <w:rsid w:val="291DEBD3"/>
    <w:rsid w:val="2926D395"/>
    <w:rsid w:val="292C5553"/>
    <w:rsid w:val="292D6539"/>
    <w:rsid w:val="2930C778"/>
    <w:rsid w:val="29324C78"/>
    <w:rsid w:val="29345669"/>
    <w:rsid w:val="29380C6B"/>
    <w:rsid w:val="2938AEC6"/>
    <w:rsid w:val="293BF1EF"/>
    <w:rsid w:val="293D7384"/>
    <w:rsid w:val="2947BFAE"/>
    <w:rsid w:val="2948E7B1"/>
    <w:rsid w:val="2954BB8D"/>
    <w:rsid w:val="29556353"/>
    <w:rsid w:val="295881ED"/>
    <w:rsid w:val="295DECB2"/>
    <w:rsid w:val="295E6FF9"/>
    <w:rsid w:val="29603D81"/>
    <w:rsid w:val="2961BEAC"/>
    <w:rsid w:val="296F19BF"/>
    <w:rsid w:val="296FF7C6"/>
    <w:rsid w:val="29749570"/>
    <w:rsid w:val="2976266D"/>
    <w:rsid w:val="297A978E"/>
    <w:rsid w:val="297C6710"/>
    <w:rsid w:val="29806BF0"/>
    <w:rsid w:val="29859BF4"/>
    <w:rsid w:val="2987BDBD"/>
    <w:rsid w:val="298BC67D"/>
    <w:rsid w:val="29A056F7"/>
    <w:rsid w:val="29AC6559"/>
    <w:rsid w:val="29B10571"/>
    <w:rsid w:val="29B88084"/>
    <w:rsid w:val="29C0A9F3"/>
    <w:rsid w:val="29C21A5A"/>
    <w:rsid w:val="29CD3A2D"/>
    <w:rsid w:val="29D0AEE6"/>
    <w:rsid w:val="29D5BF9D"/>
    <w:rsid w:val="29D8AE53"/>
    <w:rsid w:val="29D948A9"/>
    <w:rsid w:val="29D9B2EE"/>
    <w:rsid w:val="29DC22D8"/>
    <w:rsid w:val="29DD4E68"/>
    <w:rsid w:val="29DFD8EF"/>
    <w:rsid w:val="29DFFC95"/>
    <w:rsid w:val="29E747E3"/>
    <w:rsid w:val="29E86453"/>
    <w:rsid w:val="29E8FDCF"/>
    <w:rsid w:val="29E98B24"/>
    <w:rsid w:val="29EA6608"/>
    <w:rsid w:val="29F3D3E2"/>
    <w:rsid w:val="29F55283"/>
    <w:rsid w:val="29F6A841"/>
    <w:rsid w:val="29FD6404"/>
    <w:rsid w:val="29FDDC84"/>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68982E"/>
    <w:rsid w:val="2A797AB6"/>
    <w:rsid w:val="2A85EC96"/>
    <w:rsid w:val="2A87FE1A"/>
    <w:rsid w:val="2A8A87B1"/>
    <w:rsid w:val="2A8DB699"/>
    <w:rsid w:val="2A8E050F"/>
    <w:rsid w:val="2A95CC23"/>
    <w:rsid w:val="2A97A47A"/>
    <w:rsid w:val="2A989350"/>
    <w:rsid w:val="2A9A38AD"/>
    <w:rsid w:val="2A9B9738"/>
    <w:rsid w:val="2A9DC9B1"/>
    <w:rsid w:val="2AA56483"/>
    <w:rsid w:val="2AA71F53"/>
    <w:rsid w:val="2AACAB0A"/>
    <w:rsid w:val="2AB3453A"/>
    <w:rsid w:val="2AB5C955"/>
    <w:rsid w:val="2AB67DA0"/>
    <w:rsid w:val="2AB88C09"/>
    <w:rsid w:val="2AB8AF5A"/>
    <w:rsid w:val="2ABD49D1"/>
    <w:rsid w:val="2ABF9D0D"/>
    <w:rsid w:val="2ABFB92F"/>
    <w:rsid w:val="2AC00A3B"/>
    <w:rsid w:val="2AC2F986"/>
    <w:rsid w:val="2AC88B14"/>
    <w:rsid w:val="2AC93650"/>
    <w:rsid w:val="2ACA9904"/>
    <w:rsid w:val="2ACB4EE4"/>
    <w:rsid w:val="2ACE0FF8"/>
    <w:rsid w:val="2ACF3A9E"/>
    <w:rsid w:val="2AD065E4"/>
    <w:rsid w:val="2AD3F0F5"/>
    <w:rsid w:val="2ADE616C"/>
    <w:rsid w:val="2AE06A39"/>
    <w:rsid w:val="2AE1B1EB"/>
    <w:rsid w:val="2AE57585"/>
    <w:rsid w:val="2AEB8D5B"/>
    <w:rsid w:val="2AED88BF"/>
    <w:rsid w:val="2AEF2D0F"/>
    <w:rsid w:val="2AF02DEC"/>
    <w:rsid w:val="2AF109CE"/>
    <w:rsid w:val="2AF27782"/>
    <w:rsid w:val="2AF4C7A4"/>
    <w:rsid w:val="2AF535C5"/>
    <w:rsid w:val="2AFAC9CD"/>
    <w:rsid w:val="2AFC916B"/>
    <w:rsid w:val="2B0082DF"/>
    <w:rsid w:val="2B02A17F"/>
    <w:rsid w:val="2B03AC96"/>
    <w:rsid w:val="2B04FA3A"/>
    <w:rsid w:val="2B053CC8"/>
    <w:rsid w:val="2B0C58F8"/>
    <w:rsid w:val="2B128521"/>
    <w:rsid w:val="2B12F530"/>
    <w:rsid w:val="2B165090"/>
    <w:rsid w:val="2B19E663"/>
    <w:rsid w:val="2B1E3EE4"/>
    <w:rsid w:val="2B20CBDA"/>
    <w:rsid w:val="2B213B41"/>
    <w:rsid w:val="2B228B74"/>
    <w:rsid w:val="2B23F4B5"/>
    <w:rsid w:val="2B2E5ECE"/>
    <w:rsid w:val="2B2F9453"/>
    <w:rsid w:val="2B30CA18"/>
    <w:rsid w:val="2B36430E"/>
    <w:rsid w:val="2B391E06"/>
    <w:rsid w:val="2B3F9C06"/>
    <w:rsid w:val="2B419578"/>
    <w:rsid w:val="2B41F2BA"/>
    <w:rsid w:val="2B44B3FF"/>
    <w:rsid w:val="2B44FADD"/>
    <w:rsid w:val="2B464E12"/>
    <w:rsid w:val="2B4C60A9"/>
    <w:rsid w:val="2B53BEF2"/>
    <w:rsid w:val="2B551357"/>
    <w:rsid w:val="2B5CB08D"/>
    <w:rsid w:val="2B5ED5F3"/>
    <w:rsid w:val="2B607438"/>
    <w:rsid w:val="2B61264B"/>
    <w:rsid w:val="2B673930"/>
    <w:rsid w:val="2B69B8F8"/>
    <w:rsid w:val="2B71A68C"/>
    <w:rsid w:val="2B722E9A"/>
    <w:rsid w:val="2B7462FB"/>
    <w:rsid w:val="2B7A3801"/>
    <w:rsid w:val="2B853532"/>
    <w:rsid w:val="2B879034"/>
    <w:rsid w:val="2B881DC7"/>
    <w:rsid w:val="2B8A6549"/>
    <w:rsid w:val="2B8EB91A"/>
    <w:rsid w:val="2B93D83B"/>
    <w:rsid w:val="2B957CE1"/>
    <w:rsid w:val="2B95BFA7"/>
    <w:rsid w:val="2B9864C8"/>
    <w:rsid w:val="2BA0606F"/>
    <w:rsid w:val="2BA3FA34"/>
    <w:rsid w:val="2BA83DBD"/>
    <w:rsid w:val="2BA8BB33"/>
    <w:rsid w:val="2BAA1167"/>
    <w:rsid w:val="2BAADCC7"/>
    <w:rsid w:val="2BAF7398"/>
    <w:rsid w:val="2BB0E48A"/>
    <w:rsid w:val="2BB29BBA"/>
    <w:rsid w:val="2BB4356F"/>
    <w:rsid w:val="2BB4C2EB"/>
    <w:rsid w:val="2BB5AD5E"/>
    <w:rsid w:val="2BB6D735"/>
    <w:rsid w:val="2BBC5AE3"/>
    <w:rsid w:val="2BBD1D59"/>
    <w:rsid w:val="2BBE4889"/>
    <w:rsid w:val="2BBF4D44"/>
    <w:rsid w:val="2BBF61AA"/>
    <w:rsid w:val="2BBFDB9E"/>
    <w:rsid w:val="2BC33BB5"/>
    <w:rsid w:val="2BC48A40"/>
    <w:rsid w:val="2BC8B0E3"/>
    <w:rsid w:val="2BCA2B68"/>
    <w:rsid w:val="2BCA93C8"/>
    <w:rsid w:val="2BCCC008"/>
    <w:rsid w:val="2BCDC31E"/>
    <w:rsid w:val="2BD09754"/>
    <w:rsid w:val="2BD423B1"/>
    <w:rsid w:val="2BD8A66C"/>
    <w:rsid w:val="2BD9973F"/>
    <w:rsid w:val="2BDF0BCA"/>
    <w:rsid w:val="2BEB1D62"/>
    <w:rsid w:val="2BED3B1C"/>
    <w:rsid w:val="2BEE675E"/>
    <w:rsid w:val="2BEEFDAF"/>
    <w:rsid w:val="2BF3499F"/>
    <w:rsid w:val="2BFA7246"/>
    <w:rsid w:val="2BFFA65B"/>
    <w:rsid w:val="2C0B86C9"/>
    <w:rsid w:val="2C10E7A7"/>
    <w:rsid w:val="2C16DB0E"/>
    <w:rsid w:val="2C18396A"/>
    <w:rsid w:val="2C1E812E"/>
    <w:rsid w:val="2C2026E3"/>
    <w:rsid w:val="2C21338A"/>
    <w:rsid w:val="2C291587"/>
    <w:rsid w:val="2C2BCC5F"/>
    <w:rsid w:val="2C2F81D0"/>
    <w:rsid w:val="2C3451AA"/>
    <w:rsid w:val="2C355682"/>
    <w:rsid w:val="2C364076"/>
    <w:rsid w:val="2C3C9261"/>
    <w:rsid w:val="2C3DAA13"/>
    <w:rsid w:val="2C3E0079"/>
    <w:rsid w:val="2C3EA3E2"/>
    <w:rsid w:val="2C42E2EE"/>
    <w:rsid w:val="2C484E24"/>
    <w:rsid w:val="2C4C1D76"/>
    <w:rsid w:val="2C53A020"/>
    <w:rsid w:val="2C55FD7A"/>
    <w:rsid w:val="2C58595A"/>
    <w:rsid w:val="2C594126"/>
    <w:rsid w:val="2C5CF87A"/>
    <w:rsid w:val="2C61FAD7"/>
    <w:rsid w:val="2C6275D0"/>
    <w:rsid w:val="2C65ED94"/>
    <w:rsid w:val="2C6BAC50"/>
    <w:rsid w:val="2C6BE87C"/>
    <w:rsid w:val="2C7259AE"/>
    <w:rsid w:val="2C74F8EA"/>
    <w:rsid w:val="2C84604E"/>
    <w:rsid w:val="2C84C479"/>
    <w:rsid w:val="2C85BF05"/>
    <w:rsid w:val="2C878824"/>
    <w:rsid w:val="2C8A99FA"/>
    <w:rsid w:val="2C8BA402"/>
    <w:rsid w:val="2C8BC4D7"/>
    <w:rsid w:val="2C8BE2F3"/>
    <w:rsid w:val="2C8BE3E6"/>
    <w:rsid w:val="2C906C77"/>
    <w:rsid w:val="2C91935F"/>
    <w:rsid w:val="2C937057"/>
    <w:rsid w:val="2C983433"/>
    <w:rsid w:val="2C9FFB9D"/>
    <w:rsid w:val="2CA5D907"/>
    <w:rsid w:val="2CAB8B6A"/>
    <w:rsid w:val="2CAFBCAA"/>
    <w:rsid w:val="2CB03446"/>
    <w:rsid w:val="2CB7043B"/>
    <w:rsid w:val="2CB818B1"/>
    <w:rsid w:val="2CC14FB4"/>
    <w:rsid w:val="2CC21255"/>
    <w:rsid w:val="2CC3493A"/>
    <w:rsid w:val="2CC7D0EB"/>
    <w:rsid w:val="2CC81CEF"/>
    <w:rsid w:val="2CC9897C"/>
    <w:rsid w:val="2CCD6330"/>
    <w:rsid w:val="2CCD6DE2"/>
    <w:rsid w:val="2CCEA223"/>
    <w:rsid w:val="2CD03D43"/>
    <w:rsid w:val="2CD25FD4"/>
    <w:rsid w:val="2CD52365"/>
    <w:rsid w:val="2CD704DF"/>
    <w:rsid w:val="2CDA26C5"/>
    <w:rsid w:val="2CDACA41"/>
    <w:rsid w:val="2CDD1D73"/>
    <w:rsid w:val="2CE89CB5"/>
    <w:rsid w:val="2CECC298"/>
    <w:rsid w:val="2CF62F38"/>
    <w:rsid w:val="2D00FCCD"/>
    <w:rsid w:val="2D022CD5"/>
    <w:rsid w:val="2D06960C"/>
    <w:rsid w:val="2D0A6DE7"/>
    <w:rsid w:val="2D0C28CD"/>
    <w:rsid w:val="2D151ECE"/>
    <w:rsid w:val="2D15FD47"/>
    <w:rsid w:val="2D17F7B0"/>
    <w:rsid w:val="2D18C1FA"/>
    <w:rsid w:val="2D1C794A"/>
    <w:rsid w:val="2D1FD9A3"/>
    <w:rsid w:val="2D222ECF"/>
    <w:rsid w:val="2D234F60"/>
    <w:rsid w:val="2D259057"/>
    <w:rsid w:val="2D297DD8"/>
    <w:rsid w:val="2D2B9117"/>
    <w:rsid w:val="2D2E58B5"/>
    <w:rsid w:val="2D32D9B7"/>
    <w:rsid w:val="2D3363FC"/>
    <w:rsid w:val="2D343862"/>
    <w:rsid w:val="2D39705D"/>
    <w:rsid w:val="2D47AA21"/>
    <w:rsid w:val="2D482C07"/>
    <w:rsid w:val="2D54E474"/>
    <w:rsid w:val="2D5A22AD"/>
    <w:rsid w:val="2D5E552C"/>
    <w:rsid w:val="2D6237E5"/>
    <w:rsid w:val="2D6BC90B"/>
    <w:rsid w:val="2D6D4428"/>
    <w:rsid w:val="2D6E75ED"/>
    <w:rsid w:val="2D6F1FE0"/>
    <w:rsid w:val="2D7779C4"/>
    <w:rsid w:val="2D7924FF"/>
    <w:rsid w:val="2D7DA3C3"/>
    <w:rsid w:val="2D7FFBC9"/>
    <w:rsid w:val="2D87B8C8"/>
    <w:rsid w:val="2D927EEF"/>
    <w:rsid w:val="2D939402"/>
    <w:rsid w:val="2D9621B8"/>
    <w:rsid w:val="2D9F9FC4"/>
    <w:rsid w:val="2DA0878A"/>
    <w:rsid w:val="2DA1397A"/>
    <w:rsid w:val="2DA32D71"/>
    <w:rsid w:val="2DA5FB43"/>
    <w:rsid w:val="2DA83602"/>
    <w:rsid w:val="2DA95B3D"/>
    <w:rsid w:val="2DB02AC3"/>
    <w:rsid w:val="2DB0E7B9"/>
    <w:rsid w:val="2DB6B43E"/>
    <w:rsid w:val="2DB93709"/>
    <w:rsid w:val="2DB9693D"/>
    <w:rsid w:val="2DBB3570"/>
    <w:rsid w:val="2DBB7B7C"/>
    <w:rsid w:val="2DC64026"/>
    <w:rsid w:val="2DC9D3D5"/>
    <w:rsid w:val="2DCB98A5"/>
    <w:rsid w:val="2DCFCD8A"/>
    <w:rsid w:val="2DD1477C"/>
    <w:rsid w:val="2DD2C858"/>
    <w:rsid w:val="2DDC2BBD"/>
    <w:rsid w:val="2DE0DBBE"/>
    <w:rsid w:val="2DE443E4"/>
    <w:rsid w:val="2DE979A6"/>
    <w:rsid w:val="2DE98843"/>
    <w:rsid w:val="2DECA81E"/>
    <w:rsid w:val="2DED135D"/>
    <w:rsid w:val="2DEF48D6"/>
    <w:rsid w:val="2DF13E7B"/>
    <w:rsid w:val="2DF3FF65"/>
    <w:rsid w:val="2DF63220"/>
    <w:rsid w:val="2DF6D05B"/>
    <w:rsid w:val="2DF7A515"/>
    <w:rsid w:val="2DFA7DCF"/>
    <w:rsid w:val="2DFC2EE3"/>
    <w:rsid w:val="2E087693"/>
    <w:rsid w:val="2E08788E"/>
    <w:rsid w:val="2E0AF886"/>
    <w:rsid w:val="2E0F2314"/>
    <w:rsid w:val="2E15D745"/>
    <w:rsid w:val="2E166610"/>
    <w:rsid w:val="2E1A399A"/>
    <w:rsid w:val="2E1A8246"/>
    <w:rsid w:val="2E1D52D9"/>
    <w:rsid w:val="2E257A43"/>
    <w:rsid w:val="2E32012F"/>
    <w:rsid w:val="2E369FCE"/>
    <w:rsid w:val="2E3823EF"/>
    <w:rsid w:val="2E39C9D0"/>
    <w:rsid w:val="2E3EBA22"/>
    <w:rsid w:val="2E40D095"/>
    <w:rsid w:val="2E46D52A"/>
    <w:rsid w:val="2E47AD39"/>
    <w:rsid w:val="2E51129A"/>
    <w:rsid w:val="2E51DB7E"/>
    <w:rsid w:val="2E5A5F5D"/>
    <w:rsid w:val="2E5D0194"/>
    <w:rsid w:val="2E5DF966"/>
    <w:rsid w:val="2E61FD44"/>
    <w:rsid w:val="2E622E55"/>
    <w:rsid w:val="2E63FFBC"/>
    <w:rsid w:val="2E6C817E"/>
    <w:rsid w:val="2E754877"/>
    <w:rsid w:val="2E81B1DF"/>
    <w:rsid w:val="2E872F1A"/>
    <w:rsid w:val="2E8D0EE7"/>
    <w:rsid w:val="2E8EE467"/>
    <w:rsid w:val="2E919DEB"/>
    <w:rsid w:val="2E947FC6"/>
    <w:rsid w:val="2E95B91A"/>
    <w:rsid w:val="2E95E3F8"/>
    <w:rsid w:val="2E995C5A"/>
    <w:rsid w:val="2E9C17E0"/>
    <w:rsid w:val="2EA78460"/>
    <w:rsid w:val="2EAC3BBC"/>
    <w:rsid w:val="2EB21074"/>
    <w:rsid w:val="2EB31FDA"/>
    <w:rsid w:val="2EB3C1BE"/>
    <w:rsid w:val="2EB542EB"/>
    <w:rsid w:val="2EB548BD"/>
    <w:rsid w:val="2EB5521C"/>
    <w:rsid w:val="2EB56E68"/>
    <w:rsid w:val="2EBB0CB8"/>
    <w:rsid w:val="2EBB35BA"/>
    <w:rsid w:val="2EBD84E9"/>
    <w:rsid w:val="2EC0E386"/>
    <w:rsid w:val="2EC2B8EA"/>
    <w:rsid w:val="2EC44E17"/>
    <w:rsid w:val="2ECA7C33"/>
    <w:rsid w:val="2ECB9211"/>
    <w:rsid w:val="2ECDB8B2"/>
    <w:rsid w:val="2ED19EBE"/>
    <w:rsid w:val="2ED49AD7"/>
    <w:rsid w:val="2EDF19FE"/>
    <w:rsid w:val="2EE1D07D"/>
    <w:rsid w:val="2EE327C0"/>
    <w:rsid w:val="2EE7BFE4"/>
    <w:rsid w:val="2EE84DBC"/>
    <w:rsid w:val="2EEAF7B4"/>
    <w:rsid w:val="2EF05BE3"/>
    <w:rsid w:val="2EF1DECF"/>
    <w:rsid w:val="2EF2F016"/>
    <w:rsid w:val="2EFE3A1C"/>
    <w:rsid w:val="2EFEA23B"/>
    <w:rsid w:val="2F04AA18"/>
    <w:rsid w:val="2F055F85"/>
    <w:rsid w:val="2F0FE5E7"/>
    <w:rsid w:val="2F166550"/>
    <w:rsid w:val="2F186FDF"/>
    <w:rsid w:val="2F247794"/>
    <w:rsid w:val="2F2828D4"/>
    <w:rsid w:val="2F2D43D6"/>
    <w:rsid w:val="2F34D923"/>
    <w:rsid w:val="2F372858"/>
    <w:rsid w:val="2F37F60F"/>
    <w:rsid w:val="2F3CD597"/>
    <w:rsid w:val="2F50CDA9"/>
    <w:rsid w:val="2F5150A8"/>
    <w:rsid w:val="2F51F7D2"/>
    <w:rsid w:val="2F5217F4"/>
    <w:rsid w:val="2F5973D9"/>
    <w:rsid w:val="2F5A2B70"/>
    <w:rsid w:val="2F5A9D84"/>
    <w:rsid w:val="2F5DA5CC"/>
    <w:rsid w:val="2F5F408E"/>
    <w:rsid w:val="2F60B752"/>
    <w:rsid w:val="2F6409C4"/>
    <w:rsid w:val="2F678E13"/>
    <w:rsid w:val="2F67951D"/>
    <w:rsid w:val="2F67D4A9"/>
    <w:rsid w:val="2F6D79BC"/>
    <w:rsid w:val="2F6F2FA2"/>
    <w:rsid w:val="2F72AEC7"/>
    <w:rsid w:val="2F76B81A"/>
    <w:rsid w:val="2F782629"/>
    <w:rsid w:val="2F78D774"/>
    <w:rsid w:val="2F7BDE92"/>
    <w:rsid w:val="2F7C0F18"/>
    <w:rsid w:val="2F7D49A0"/>
    <w:rsid w:val="2F7F3EB6"/>
    <w:rsid w:val="2F809163"/>
    <w:rsid w:val="2F878CDC"/>
    <w:rsid w:val="2F88B86C"/>
    <w:rsid w:val="2F8DF418"/>
    <w:rsid w:val="2F8FCFC6"/>
    <w:rsid w:val="2F93235F"/>
    <w:rsid w:val="2F9413D6"/>
    <w:rsid w:val="2F97A491"/>
    <w:rsid w:val="2F99828B"/>
    <w:rsid w:val="2F9D9BC9"/>
    <w:rsid w:val="2FA00C0A"/>
    <w:rsid w:val="2FA23CD9"/>
    <w:rsid w:val="2FA5AB38"/>
    <w:rsid w:val="2FA61EAB"/>
    <w:rsid w:val="2FA67577"/>
    <w:rsid w:val="2FA75978"/>
    <w:rsid w:val="2FA884EE"/>
    <w:rsid w:val="2FAAE30A"/>
    <w:rsid w:val="2FAE19AD"/>
    <w:rsid w:val="2FB1DBE0"/>
    <w:rsid w:val="2FB37A16"/>
    <w:rsid w:val="2FB5362D"/>
    <w:rsid w:val="2FB83F89"/>
    <w:rsid w:val="2FBA46A9"/>
    <w:rsid w:val="2FBCB92C"/>
    <w:rsid w:val="2FBD340D"/>
    <w:rsid w:val="2FBE0BCB"/>
    <w:rsid w:val="2FC01056"/>
    <w:rsid w:val="2FC93421"/>
    <w:rsid w:val="2FCCCDB7"/>
    <w:rsid w:val="2FCD84B4"/>
    <w:rsid w:val="2FD09182"/>
    <w:rsid w:val="2FD25507"/>
    <w:rsid w:val="2FD4F6E4"/>
    <w:rsid w:val="2FD83531"/>
    <w:rsid w:val="2FD9C604"/>
    <w:rsid w:val="2FDB3687"/>
    <w:rsid w:val="2FDF0DD4"/>
    <w:rsid w:val="2FDF7B4C"/>
    <w:rsid w:val="2FE58780"/>
    <w:rsid w:val="2FE9317F"/>
    <w:rsid w:val="2FE9CD3C"/>
    <w:rsid w:val="2FF1F86E"/>
    <w:rsid w:val="2FF62F05"/>
    <w:rsid w:val="2FF89843"/>
    <w:rsid w:val="2FFDA6C6"/>
    <w:rsid w:val="3000F5D4"/>
    <w:rsid w:val="300370AE"/>
    <w:rsid w:val="300528CE"/>
    <w:rsid w:val="30089FB5"/>
    <w:rsid w:val="3010AB77"/>
    <w:rsid w:val="3012053E"/>
    <w:rsid w:val="30125552"/>
    <w:rsid w:val="3022B0DE"/>
    <w:rsid w:val="3024C6BD"/>
    <w:rsid w:val="30294EA3"/>
    <w:rsid w:val="302FB27A"/>
    <w:rsid w:val="303BE685"/>
    <w:rsid w:val="303E5329"/>
    <w:rsid w:val="304298ED"/>
    <w:rsid w:val="30481856"/>
    <w:rsid w:val="3048785C"/>
    <w:rsid w:val="304C1C77"/>
    <w:rsid w:val="304D1DD5"/>
    <w:rsid w:val="304FA73D"/>
    <w:rsid w:val="3055AB67"/>
    <w:rsid w:val="3057C295"/>
    <w:rsid w:val="30588C59"/>
    <w:rsid w:val="305A9C06"/>
    <w:rsid w:val="305FC515"/>
    <w:rsid w:val="30602740"/>
    <w:rsid w:val="30643440"/>
    <w:rsid w:val="306D6B7E"/>
    <w:rsid w:val="3070BEEF"/>
    <w:rsid w:val="3072202B"/>
    <w:rsid w:val="3076FC22"/>
    <w:rsid w:val="30841823"/>
    <w:rsid w:val="309A718B"/>
    <w:rsid w:val="309C888B"/>
    <w:rsid w:val="309EDED6"/>
    <w:rsid w:val="30A081F0"/>
    <w:rsid w:val="30A200FA"/>
    <w:rsid w:val="30A2C3EB"/>
    <w:rsid w:val="30A901AD"/>
    <w:rsid w:val="30A9E432"/>
    <w:rsid w:val="30ABE5D1"/>
    <w:rsid w:val="30ADDF91"/>
    <w:rsid w:val="30B03A44"/>
    <w:rsid w:val="30B1DBCB"/>
    <w:rsid w:val="30B2194E"/>
    <w:rsid w:val="30B56415"/>
    <w:rsid w:val="30B5ED2B"/>
    <w:rsid w:val="30B6349C"/>
    <w:rsid w:val="30B759B3"/>
    <w:rsid w:val="30B8283C"/>
    <w:rsid w:val="30B920D8"/>
    <w:rsid w:val="30B9776C"/>
    <w:rsid w:val="30C3E3BE"/>
    <w:rsid w:val="30CC4AC2"/>
    <w:rsid w:val="30D1D81E"/>
    <w:rsid w:val="30D92E59"/>
    <w:rsid w:val="30DB0735"/>
    <w:rsid w:val="30DB4832"/>
    <w:rsid w:val="30DC0D42"/>
    <w:rsid w:val="30E084F3"/>
    <w:rsid w:val="30E16543"/>
    <w:rsid w:val="30E49A7F"/>
    <w:rsid w:val="30E75F47"/>
    <w:rsid w:val="30E7B5BD"/>
    <w:rsid w:val="30E83654"/>
    <w:rsid w:val="30EDC6A9"/>
    <w:rsid w:val="30EF767C"/>
    <w:rsid w:val="30EFD726"/>
    <w:rsid w:val="30F50121"/>
    <w:rsid w:val="30F66C37"/>
    <w:rsid w:val="30F75AFC"/>
    <w:rsid w:val="30F7D526"/>
    <w:rsid w:val="30FB88DC"/>
    <w:rsid w:val="30FD12BE"/>
    <w:rsid w:val="30FE605E"/>
    <w:rsid w:val="31018DDA"/>
    <w:rsid w:val="3102F702"/>
    <w:rsid w:val="31065808"/>
    <w:rsid w:val="310762FD"/>
    <w:rsid w:val="31109B30"/>
    <w:rsid w:val="31194749"/>
    <w:rsid w:val="311BD76D"/>
    <w:rsid w:val="311EB0EA"/>
    <w:rsid w:val="311FCFD5"/>
    <w:rsid w:val="312027AC"/>
    <w:rsid w:val="31208A70"/>
    <w:rsid w:val="312A1DB1"/>
    <w:rsid w:val="312F76CF"/>
    <w:rsid w:val="3130278B"/>
    <w:rsid w:val="31331CAD"/>
    <w:rsid w:val="3134612D"/>
    <w:rsid w:val="31373C19"/>
    <w:rsid w:val="313E6E39"/>
    <w:rsid w:val="3141A472"/>
    <w:rsid w:val="3146C3D6"/>
    <w:rsid w:val="3148F7DA"/>
    <w:rsid w:val="314BB09D"/>
    <w:rsid w:val="314CC6C1"/>
    <w:rsid w:val="31515ABD"/>
    <w:rsid w:val="3159670B"/>
    <w:rsid w:val="315E9E94"/>
    <w:rsid w:val="31675E56"/>
    <w:rsid w:val="316E120C"/>
    <w:rsid w:val="31700E0B"/>
    <w:rsid w:val="317096F9"/>
    <w:rsid w:val="3171577F"/>
    <w:rsid w:val="317851E2"/>
    <w:rsid w:val="31788CF6"/>
    <w:rsid w:val="3178EF1D"/>
    <w:rsid w:val="317C79C2"/>
    <w:rsid w:val="317CA1C2"/>
    <w:rsid w:val="317CE98A"/>
    <w:rsid w:val="31804C5B"/>
    <w:rsid w:val="3183D3F2"/>
    <w:rsid w:val="3183D7DC"/>
    <w:rsid w:val="3186280B"/>
    <w:rsid w:val="31868A6D"/>
    <w:rsid w:val="3188DEFF"/>
    <w:rsid w:val="318BA147"/>
    <w:rsid w:val="318C19E4"/>
    <w:rsid w:val="318DDB14"/>
    <w:rsid w:val="318ECA33"/>
    <w:rsid w:val="318F372D"/>
    <w:rsid w:val="3190B8AC"/>
    <w:rsid w:val="3194791D"/>
    <w:rsid w:val="31987051"/>
    <w:rsid w:val="319C3B15"/>
    <w:rsid w:val="319CE6F5"/>
    <w:rsid w:val="319FD8B9"/>
    <w:rsid w:val="31A1AE79"/>
    <w:rsid w:val="31A3F172"/>
    <w:rsid w:val="31A593C2"/>
    <w:rsid w:val="31A680AF"/>
    <w:rsid w:val="31A7AB1B"/>
    <w:rsid w:val="31A9FD87"/>
    <w:rsid w:val="31B5297D"/>
    <w:rsid w:val="31BA907E"/>
    <w:rsid w:val="31BB2C80"/>
    <w:rsid w:val="31BC13BC"/>
    <w:rsid w:val="31CFC1EC"/>
    <w:rsid w:val="31D35B24"/>
    <w:rsid w:val="31D90BF3"/>
    <w:rsid w:val="31D963B3"/>
    <w:rsid w:val="31D9BDC2"/>
    <w:rsid w:val="31DD4792"/>
    <w:rsid w:val="31DED4B2"/>
    <w:rsid w:val="31E060E7"/>
    <w:rsid w:val="31E0D47D"/>
    <w:rsid w:val="31E3B020"/>
    <w:rsid w:val="31EA19F7"/>
    <w:rsid w:val="31F1081B"/>
    <w:rsid w:val="31FB11E8"/>
    <w:rsid w:val="31FF638F"/>
    <w:rsid w:val="3201C0D3"/>
    <w:rsid w:val="3202D07B"/>
    <w:rsid w:val="3214179F"/>
    <w:rsid w:val="32168992"/>
    <w:rsid w:val="321750DE"/>
    <w:rsid w:val="3219FE9F"/>
    <w:rsid w:val="321B97A8"/>
    <w:rsid w:val="321F2BDF"/>
    <w:rsid w:val="32222B8D"/>
    <w:rsid w:val="322BDB05"/>
    <w:rsid w:val="322D32CA"/>
    <w:rsid w:val="32341837"/>
    <w:rsid w:val="323818E1"/>
    <w:rsid w:val="3238D9F3"/>
    <w:rsid w:val="3239C08F"/>
    <w:rsid w:val="323F47D8"/>
    <w:rsid w:val="3242DB24"/>
    <w:rsid w:val="324B5824"/>
    <w:rsid w:val="324F27AD"/>
    <w:rsid w:val="32501A31"/>
    <w:rsid w:val="3250580B"/>
    <w:rsid w:val="32514241"/>
    <w:rsid w:val="3252596F"/>
    <w:rsid w:val="32546026"/>
    <w:rsid w:val="3256B90C"/>
    <w:rsid w:val="325B17D8"/>
    <w:rsid w:val="325B5F8C"/>
    <w:rsid w:val="326553B4"/>
    <w:rsid w:val="3269156A"/>
    <w:rsid w:val="32756B73"/>
    <w:rsid w:val="3279D821"/>
    <w:rsid w:val="327D84D8"/>
    <w:rsid w:val="327DF9BB"/>
    <w:rsid w:val="327F6FE0"/>
    <w:rsid w:val="32858815"/>
    <w:rsid w:val="3285BB0B"/>
    <w:rsid w:val="3286E68E"/>
    <w:rsid w:val="32871F85"/>
    <w:rsid w:val="328F0241"/>
    <w:rsid w:val="3293A8B5"/>
    <w:rsid w:val="329F5C07"/>
    <w:rsid w:val="32A25433"/>
    <w:rsid w:val="32A46275"/>
    <w:rsid w:val="32A48B16"/>
    <w:rsid w:val="32A52E68"/>
    <w:rsid w:val="32A5544E"/>
    <w:rsid w:val="32A5F1F5"/>
    <w:rsid w:val="32A6B7BA"/>
    <w:rsid w:val="32AA6E56"/>
    <w:rsid w:val="32B0DB4E"/>
    <w:rsid w:val="32B6B5C7"/>
    <w:rsid w:val="32B9B53E"/>
    <w:rsid w:val="32BCF69A"/>
    <w:rsid w:val="32BFB6A5"/>
    <w:rsid w:val="32C25AA8"/>
    <w:rsid w:val="32C7C14C"/>
    <w:rsid w:val="32CCF22C"/>
    <w:rsid w:val="32D2D5F0"/>
    <w:rsid w:val="32D8BEA9"/>
    <w:rsid w:val="32DB8828"/>
    <w:rsid w:val="32DC9B15"/>
    <w:rsid w:val="32DCAFCB"/>
    <w:rsid w:val="32DCCDE6"/>
    <w:rsid w:val="32E47075"/>
    <w:rsid w:val="32E5AECD"/>
    <w:rsid w:val="32F1BD91"/>
    <w:rsid w:val="32F47729"/>
    <w:rsid w:val="32F7BECF"/>
    <w:rsid w:val="32F93598"/>
    <w:rsid w:val="32FA7543"/>
    <w:rsid w:val="32FE31F7"/>
    <w:rsid w:val="32FF8573"/>
    <w:rsid w:val="33080C73"/>
    <w:rsid w:val="330D564A"/>
    <w:rsid w:val="3314E1DB"/>
    <w:rsid w:val="33156543"/>
    <w:rsid w:val="33163205"/>
    <w:rsid w:val="331EE24A"/>
    <w:rsid w:val="33213582"/>
    <w:rsid w:val="33217C45"/>
    <w:rsid w:val="3325216A"/>
    <w:rsid w:val="3327B0FF"/>
    <w:rsid w:val="33299930"/>
    <w:rsid w:val="332ACDAA"/>
    <w:rsid w:val="332DD7AA"/>
    <w:rsid w:val="332E04C2"/>
    <w:rsid w:val="332F5D26"/>
    <w:rsid w:val="332F7241"/>
    <w:rsid w:val="33301549"/>
    <w:rsid w:val="333052BA"/>
    <w:rsid w:val="33340EA2"/>
    <w:rsid w:val="333CB365"/>
    <w:rsid w:val="333F75EC"/>
    <w:rsid w:val="3342C34D"/>
    <w:rsid w:val="334BBC76"/>
    <w:rsid w:val="334E0C42"/>
    <w:rsid w:val="334FBDC3"/>
    <w:rsid w:val="3350BFA0"/>
    <w:rsid w:val="33569CB6"/>
    <w:rsid w:val="3357CAA4"/>
    <w:rsid w:val="33587997"/>
    <w:rsid w:val="33594DEB"/>
    <w:rsid w:val="335B2E1B"/>
    <w:rsid w:val="335E0629"/>
    <w:rsid w:val="33665A6A"/>
    <w:rsid w:val="336D9AFC"/>
    <w:rsid w:val="337028C0"/>
    <w:rsid w:val="33769FBA"/>
    <w:rsid w:val="33770F21"/>
    <w:rsid w:val="3377E36D"/>
    <w:rsid w:val="337DAFB5"/>
    <w:rsid w:val="33804A0E"/>
    <w:rsid w:val="3382B4F7"/>
    <w:rsid w:val="3388548E"/>
    <w:rsid w:val="338900CA"/>
    <w:rsid w:val="338B9002"/>
    <w:rsid w:val="338D1F8B"/>
    <w:rsid w:val="33992290"/>
    <w:rsid w:val="339BD968"/>
    <w:rsid w:val="339BE283"/>
    <w:rsid w:val="33A24F02"/>
    <w:rsid w:val="33AAE1A6"/>
    <w:rsid w:val="33AE867E"/>
    <w:rsid w:val="33AF86C9"/>
    <w:rsid w:val="33B666E4"/>
    <w:rsid w:val="33B9BC74"/>
    <w:rsid w:val="33BB1C8A"/>
    <w:rsid w:val="33C291BF"/>
    <w:rsid w:val="33C38E8E"/>
    <w:rsid w:val="33C4BA92"/>
    <w:rsid w:val="33C4BFDE"/>
    <w:rsid w:val="33C6AD4C"/>
    <w:rsid w:val="33DCABB9"/>
    <w:rsid w:val="33DF6208"/>
    <w:rsid w:val="33E04C41"/>
    <w:rsid w:val="33ECF6D9"/>
    <w:rsid w:val="33F0FA20"/>
    <w:rsid w:val="33F103A1"/>
    <w:rsid w:val="33F31D12"/>
    <w:rsid w:val="33FA70DF"/>
    <w:rsid w:val="33FC9016"/>
    <w:rsid w:val="33FD9A48"/>
    <w:rsid w:val="3400A8AF"/>
    <w:rsid w:val="34039F29"/>
    <w:rsid w:val="340903BC"/>
    <w:rsid w:val="34107B71"/>
    <w:rsid w:val="3411022D"/>
    <w:rsid w:val="3411CE09"/>
    <w:rsid w:val="34138C7B"/>
    <w:rsid w:val="3414F305"/>
    <w:rsid w:val="3418B8BF"/>
    <w:rsid w:val="34198CA8"/>
    <w:rsid w:val="341EE6D1"/>
    <w:rsid w:val="342108E8"/>
    <w:rsid w:val="3422F48B"/>
    <w:rsid w:val="3424EECB"/>
    <w:rsid w:val="342FA901"/>
    <w:rsid w:val="3433D50E"/>
    <w:rsid w:val="3438E036"/>
    <w:rsid w:val="34399AF2"/>
    <w:rsid w:val="34515B96"/>
    <w:rsid w:val="34576ADF"/>
    <w:rsid w:val="345E7B5F"/>
    <w:rsid w:val="345EE8E1"/>
    <w:rsid w:val="3462C547"/>
    <w:rsid w:val="346321AC"/>
    <w:rsid w:val="3467E413"/>
    <w:rsid w:val="3469AF22"/>
    <w:rsid w:val="34705C6D"/>
    <w:rsid w:val="347224F3"/>
    <w:rsid w:val="3473048D"/>
    <w:rsid w:val="3476F65C"/>
    <w:rsid w:val="347AA42E"/>
    <w:rsid w:val="347C6316"/>
    <w:rsid w:val="347DC0B0"/>
    <w:rsid w:val="3483EDA6"/>
    <w:rsid w:val="3485EF22"/>
    <w:rsid w:val="348A1440"/>
    <w:rsid w:val="348AA307"/>
    <w:rsid w:val="348B11AF"/>
    <w:rsid w:val="348C4C0B"/>
    <w:rsid w:val="348C7887"/>
    <w:rsid w:val="3490421B"/>
    <w:rsid w:val="34988899"/>
    <w:rsid w:val="349AD68C"/>
    <w:rsid w:val="349E3489"/>
    <w:rsid w:val="349F67EB"/>
    <w:rsid w:val="34AA5755"/>
    <w:rsid w:val="34AAF903"/>
    <w:rsid w:val="34AF1CE6"/>
    <w:rsid w:val="34B11011"/>
    <w:rsid w:val="34B31F83"/>
    <w:rsid w:val="34BA07A5"/>
    <w:rsid w:val="34BF619D"/>
    <w:rsid w:val="34C52C02"/>
    <w:rsid w:val="34C99A46"/>
    <w:rsid w:val="34D6A81D"/>
    <w:rsid w:val="34D71F53"/>
    <w:rsid w:val="34D7A28A"/>
    <w:rsid w:val="34DE9B49"/>
    <w:rsid w:val="34DFCD7B"/>
    <w:rsid w:val="34DFF6B9"/>
    <w:rsid w:val="34E1BD1F"/>
    <w:rsid w:val="34E2DCB4"/>
    <w:rsid w:val="34F14B11"/>
    <w:rsid w:val="34F51E0D"/>
    <w:rsid w:val="34F65131"/>
    <w:rsid w:val="34F8056E"/>
    <w:rsid w:val="34F86F78"/>
    <w:rsid w:val="34FC2C2A"/>
    <w:rsid w:val="35069B23"/>
    <w:rsid w:val="3513888D"/>
    <w:rsid w:val="35139E10"/>
    <w:rsid w:val="351D8BFA"/>
    <w:rsid w:val="3524B566"/>
    <w:rsid w:val="353088EE"/>
    <w:rsid w:val="35332BC8"/>
    <w:rsid w:val="3535755E"/>
    <w:rsid w:val="353ABA94"/>
    <w:rsid w:val="3542CC82"/>
    <w:rsid w:val="35434797"/>
    <w:rsid w:val="3543A5E3"/>
    <w:rsid w:val="3543B8DB"/>
    <w:rsid w:val="3543ED4D"/>
    <w:rsid w:val="3544BAD8"/>
    <w:rsid w:val="35462AA9"/>
    <w:rsid w:val="35496D7F"/>
    <w:rsid w:val="354987C4"/>
    <w:rsid w:val="354C1529"/>
    <w:rsid w:val="354EA55A"/>
    <w:rsid w:val="354F6F9F"/>
    <w:rsid w:val="3551916C"/>
    <w:rsid w:val="35535196"/>
    <w:rsid w:val="3553FB72"/>
    <w:rsid w:val="35575A31"/>
    <w:rsid w:val="3560F28B"/>
    <w:rsid w:val="3567D798"/>
    <w:rsid w:val="3569BE77"/>
    <w:rsid w:val="356C31B0"/>
    <w:rsid w:val="35713294"/>
    <w:rsid w:val="3575D35E"/>
    <w:rsid w:val="3575E023"/>
    <w:rsid w:val="357696FD"/>
    <w:rsid w:val="357BF3F3"/>
    <w:rsid w:val="357DFE20"/>
    <w:rsid w:val="3586CC49"/>
    <w:rsid w:val="358FE977"/>
    <w:rsid w:val="35912B4D"/>
    <w:rsid w:val="3591751B"/>
    <w:rsid w:val="3594668E"/>
    <w:rsid w:val="359A55D9"/>
    <w:rsid w:val="359A6A71"/>
    <w:rsid w:val="359C92CB"/>
    <w:rsid w:val="35A46714"/>
    <w:rsid w:val="35A7CC8C"/>
    <w:rsid w:val="35A7D0AA"/>
    <w:rsid w:val="35AA0409"/>
    <w:rsid w:val="35B34B73"/>
    <w:rsid w:val="35B5642B"/>
    <w:rsid w:val="35B9E1B1"/>
    <w:rsid w:val="35C62559"/>
    <w:rsid w:val="35CA1107"/>
    <w:rsid w:val="35CAD104"/>
    <w:rsid w:val="35D08427"/>
    <w:rsid w:val="35D867A9"/>
    <w:rsid w:val="35D92B32"/>
    <w:rsid w:val="35E2AFD2"/>
    <w:rsid w:val="35E47AE1"/>
    <w:rsid w:val="35E650D0"/>
    <w:rsid w:val="35E906BF"/>
    <w:rsid w:val="35FEC078"/>
    <w:rsid w:val="35FF27CF"/>
    <w:rsid w:val="35FFC862"/>
    <w:rsid w:val="36012001"/>
    <w:rsid w:val="36027241"/>
    <w:rsid w:val="3603CA99"/>
    <w:rsid w:val="3606F773"/>
    <w:rsid w:val="360850C2"/>
    <w:rsid w:val="36099284"/>
    <w:rsid w:val="360BC141"/>
    <w:rsid w:val="3613F3C7"/>
    <w:rsid w:val="361B16BA"/>
    <w:rsid w:val="361C8276"/>
    <w:rsid w:val="361F89DB"/>
    <w:rsid w:val="362464D0"/>
    <w:rsid w:val="3624DCEE"/>
    <w:rsid w:val="3624FED9"/>
    <w:rsid w:val="3628194D"/>
    <w:rsid w:val="3628F3AB"/>
    <w:rsid w:val="3637312F"/>
    <w:rsid w:val="363C8465"/>
    <w:rsid w:val="363D8011"/>
    <w:rsid w:val="363F9CA6"/>
    <w:rsid w:val="3642AEA5"/>
    <w:rsid w:val="36465559"/>
    <w:rsid w:val="364C64FC"/>
    <w:rsid w:val="364F5ED8"/>
    <w:rsid w:val="36568249"/>
    <w:rsid w:val="3657997A"/>
    <w:rsid w:val="3659992E"/>
    <w:rsid w:val="365A88F4"/>
    <w:rsid w:val="365CDD02"/>
    <w:rsid w:val="365EC2AC"/>
    <w:rsid w:val="36641089"/>
    <w:rsid w:val="36671C2D"/>
    <w:rsid w:val="3668DD24"/>
    <w:rsid w:val="366D851D"/>
    <w:rsid w:val="366D9C47"/>
    <w:rsid w:val="366EC5D3"/>
    <w:rsid w:val="36702D78"/>
    <w:rsid w:val="3670B28C"/>
    <w:rsid w:val="3672B532"/>
    <w:rsid w:val="367AC914"/>
    <w:rsid w:val="367E7E49"/>
    <w:rsid w:val="36802388"/>
    <w:rsid w:val="3680CF98"/>
    <w:rsid w:val="36825DA8"/>
    <w:rsid w:val="3683FD9E"/>
    <w:rsid w:val="3684C9CF"/>
    <w:rsid w:val="368D3D2A"/>
    <w:rsid w:val="36916266"/>
    <w:rsid w:val="369287CE"/>
    <w:rsid w:val="3694026E"/>
    <w:rsid w:val="36A2CF75"/>
    <w:rsid w:val="36A6A89A"/>
    <w:rsid w:val="36A79233"/>
    <w:rsid w:val="36B50C46"/>
    <w:rsid w:val="36B531F0"/>
    <w:rsid w:val="36B658B4"/>
    <w:rsid w:val="36B927AC"/>
    <w:rsid w:val="36BA82B5"/>
    <w:rsid w:val="36BEDE67"/>
    <w:rsid w:val="36BFD0CF"/>
    <w:rsid w:val="36C03507"/>
    <w:rsid w:val="36C477CC"/>
    <w:rsid w:val="36C990F2"/>
    <w:rsid w:val="36D24A74"/>
    <w:rsid w:val="36D2F1F0"/>
    <w:rsid w:val="36D3BDF8"/>
    <w:rsid w:val="36D4F4C4"/>
    <w:rsid w:val="36D670F3"/>
    <w:rsid w:val="36E6591D"/>
    <w:rsid w:val="36E7B394"/>
    <w:rsid w:val="36EDFC0F"/>
    <w:rsid w:val="36F46164"/>
    <w:rsid w:val="36F82296"/>
    <w:rsid w:val="370813C0"/>
    <w:rsid w:val="37092AB0"/>
    <w:rsid w:val="370CA0B7"/>
    <w:rsid w:val="370DB949"/>
    <w:rsid w:val="370DBA1A"/>
    <w:rsid w:val="370F41FD"/>
    <w:rsid w:val="37103EAC"/>
    <w:rsid w:val="371114C7"/>
    <w:rsid w:val="3713BB73"/>
    <w:rsid w:val="37199BE5"/>
    <w:rsid w:val="37207AA6"/>
    <w:rsid w:val="37228823"/>
    <w:rsid w:val="3724A3DF"/>
    <w:rsid w:val="37282F26"/>
    <w:rsid w:val="372D2FBC"/>
    <w:rsid w:val="373679D7"/>
    <w:rsid w:val="3736BBBC"/>
    <w:rsid w:val="3739A34D"/>
    <w:rsid w:val="373A4C44"/>
    <w:rsid w:val="373B875E"/>
    <w:rsid w:val="37421712"/>
    <w:rsid w:val="374285D0"/>
    <w:rsid w:val="3742C5A0"/>
    <w:rsid w:val="37435AB0"/>
    <w:rsid w:val="374D21F4"/>
    <w:rsid w:val="374DE5E0"/>
    <w:rsid w:val="3750F88B"/>
    <w:rsid w:val="3753DCBA"/>
    <w:rsid w:val="37568144"/>
    <w:rsid w:val="37654B4D"/>
    <w:rsid w:val="37655F23"/>
    <w:rsid w:val="376B9666"/>
    <w:rsid w:val="376C109E"/>
    <w:rsid w:val="376CE8D8"/>
    <w:rsid w:val="376E3D72"/>
    <w:rsid w:val="3774610A"/>
    <w:rsid w:val="377DC2C4"/>
    <w:rsid w:val="377F213A"/>
    <w:rsid w:val="37844B75"/>
    <w:rsid w:val="378BB236"/>
    <w:rsid w:val="378D82BD"/>
    <w:rsid w:val="37902763"/>
    <w:rsid w:val="37926237"/>
    <w:rsid w:val="37929DAF"/>
    <w:rsid w:val="3793B310"/>
    <w:rsid w:val="379B056A"/>
    <w:rsid w:val="37A4FA96"/>
    <w:rsid w:val="37A54387"/>
    <w:rsid w:val="37ABCE06"/>
    <w:rsid w:val="37AD0C42"/>
    <w:rsid w:val="37AEA2F2"/>
    <w:rsid w:val="37B54A36"/>
    <w:rsid w:val="37BFACF1"/>
    <w:rsid w:val="37C89285"/>
    <w:rsid w:val="37C97730"/>
    <w:rsid w:val="37C99C0F"/>
    <w:rsid w:val="37CAB181"/>
    <w:rsid w:val="37CAE4A0"/>
    <w:rsid w:val="37D1C345"/>
    <w:rsid w:val="37D44C13"/>
    <w:rsid w:val="37D4B97B"/>
    <w:rsid w:val="37E347A5"/>
    <w:rsid w:val="37E5E22D"/>
    <w:rsid w:val="37E68C96"/>
    <w:rsid w:val="37E7BE51"/>
    <w:rsid w:val="37E845C9"/>
    <w:rsid w:val="37EA759E"/>
    <w:rsid w:val="37ED87F2"/>
    <w:rsid w:val="37F582B9"/>
    <w:rsid w:val="37F6B661"/>
    <w:rsid w:val="37F8DFE2"/>
    <w:rsid w:val="37FC750C"/>
    <w:rsid w:val="37FFDE14"/>
    <w:rsid w:val="38032F40"/>
    <w:rsid w:val="38062A33"/>
    <w:rsid w:val="38067F9A"/>
    <w:rsid w:val="3807C7E0"/>
    <w:rsid w:val="380AFBC0"/>
    <w:rsid w:val="380C2879"/>
    <w:rsid w:val="38117E58"/>
    <w:rsid w:val="3814D4A6"/>
    <w:rsid w:val="381C666B"/>
    <w:rsid w:val="381C993C"/>
    <w:rsid w:val="382200A9"/>
    <w:rsid w:val="38224E3F"/>
    <w:rsid w:val="38229B82"/>
    <w:rsid w:val="3824E3B0"/>
    <w:rsid w:val="3826F014"/>
    <w:rsid w:val="3827878C"/>
    <w:rsid w:val="382787B9"/>
    <w:rsid w:val="382CAC9C"/>
    <w:rsid w:val="382E783B"/>
    <w:rsid w:val="383019E9"/>
    <w:rsid w:val="38330BC2"/>
    <w:rsid w:val="38386E03"/>
    <w:rsid w:val="383924CF"/>
    <w:rsid w:val="384176BC"/>
    <w:rsid w:val="38437671"/>
    <w:rsid w:val="38439C68"/>
    <w:rsid w:val="3845515B"/>
    <w:rsid w:val="3846F658"/>
    <w:rsid w:val="384BFBFE"/>
    <w:rsid w:val="384C3F23"/>
    <w:rsid w:val="3854D20E"/>
    <w:rsid w:val="385B3AEB"/>
    <w:rsid w:val="3866141B"/>
    <w:rsid w:val="3867A157"/>
    <w:rsid w:val="386C4891"/>
    <w:rsid w:val="387025FC"/>
    <w:rsid w:val="3871E038"/>
    <w:rsid w:val="3875B2CF"/>
    <w:rsid w:val="3876907B"/>
    <w:rsid w:val="3884D79A"/>
    <w:rsid w:val="38853FA0"/>
    <w:rsid w:val="388598A5"/>
    <w:rsid w:val="3885DCB5"/>
    <w:rsid w:val="38863A38"/>
    <w:rsid w:val="388A36D9"/>
    <w:rsid w:val="388E9776"/>
    <w:rsid w:val="38968E22"/>
    <w:rsid w:val="38977043"/>
    <w:rsid w:val="38978098"/>
    <w:rsid w:val="38981F85"/>
    <w:rsid w:val="389949F6"/>
    <w:rsid w:val="389C303D"/>
    <w:rsid w:val="38A02FE1"/>
    <w:rsid w:val="38A08192"/>
    <w:rsid w:val="38A136B2"/>
    <w:rsid w:val="38A63A70"/>
    <w:rsid w:val="38A834B4"/>
    <w:rsid w:val="38AC2158"/>
    <w:rsid w:val="38AD2083"/>
    <w:rsid w:val="38AFE71F"/>
    <w:rsid w:val="38B65727"/>
    <w:rsid w:val="38BE149A"/>
    <w:rsid w:val="38C3377E"/>
    <w:rsid w:val="38C43250"/>
    <w:rsid w:val="38C75518"/>
    <w:rsid w:val="38C7D797"/>
    <w:rsid w:val="38D81C82"/>
    <w:rsid w:val="38D98EA1"/>
    <w:rsid w:val="38DCAD69"/>
    <w:rsid w:val="38DD4F88"/>
    <w:rsid w:val="38E135A8"/>
    <w:rsid w:val="38E4B512"/>
    <w:rsid w:val="38EF7600"/>
    <w:rsid w:val="38F11847"/>
    <w:rsid w:val="38F7B673"/>
    <w:rsid w:val="38F98BFD"/>
    <w:rsid w:val="390170A5"/>
    <w:rsid w:val="3907C883"/>
    <w:rsid w:val="3916A09E"/>
    <w:rsid w:val="39181F62"/>
    <w:rsid w:val="3918B2BD"/>
    <w:rsid w:val="39198636"/>
    <w:rsid w:val="39213E6F"/>
    <w:rsid w:val="392237F7"/>
    <w:rsid w:val="3927EE0B"/>
    <w:rsid w:val="39289E22"/>
    <w:rsid w:val="392C97FE"/>
    <w:rsid w:val="392CA7D0"/>
    <w:rsid w:val="39371038"/>
    <w:rsid w:val="39526623"/>
    <w:rsid w:val="3955A9A7"/>
    <w:rsid w:val="3958DCD8"/>
    <w:rsid w:val="395A24EE"/>
    <w:rsid w:val="395A4A51"/>
    <w:rsid w:val="395B5243"/>
    <w:rsid w:val="3961650E"/>
    <w:rsid w:val="39622883"/>
    <w:rsid w:val="3962D00F"/>
    <w:rsid w:val="3964C78D"/>
    <w:rsid w:val="3968E0A5"/>
    <w:rsid w:val="396CECE5"/>
    <w:rsid w:val="396D6456"/>
    <w:rsid w:val="39772C98"/>
    <w:rsid w:val="3979F006"/>
    <w:rsid w:val="397F060E"/>
    <w:rsid w:val="398196CD"/>
    <w:rsid w:val="3984D4C3"/>
    <w:rsid w:val="39893CBA"/>
    <w:rsid w:val="398C0451"/>
    <w:rsid w:val="398F2F25"/>
    <w:rsid w:val="398F3A3C"/>
    <w:rsid w:val="398F5C27"/>
    <w:rsid w:val="3995C77C"/>
    <w:rsid w:val="3998C772"/>
    <w:rsid w:val="39A072A5"/>
    <w:rsid w:val="39A49DD9"/>
    <w:rsid w:val="39A7D0D6"/>
    <w:rsid w:val="39A891A4"/>
    <w:rsid w:val="39AC2CAE"/>
    <w:rsid w:val="39AC44FC"/>
    <w:rsid w:val="39ACDB39"/>
    <w:rsid w:val="39B3A2EF"/>
    <w:rsid w:val="39B6D6CC"/>
    <w:rsid w:val="39B6E09E"/>
    <w:rsid w:val="39BA39D7"/>
    <w:rsid w:val="39BAD868"/>
    <w:rsid w:val="39BC4E02"/>
    <w:rsid w:val="39BD23DC"/>
    <w:rsid w:val="39BE2393"/>
    <w:rsid w:val="39BF9B5A"/>
    <w:rsid w:val="39C31B6B"/>
    <w:rsid w:val="39C61A83"/>
    <w:rsid w:val="39C62BD5"/>
    <w:rsid w:val="39C8FC89"/>
    <w:rsid w:val="39C914BC"/>
    <w:rsid w:val="39CA9C3E"/>
    <w:rsid w:val="39CAEFE6"/>
    <w:rsid w:val="39CCD937"/>
    <w:rsid w:val="39CD4B70"/>
    <w:rsid w:val="39CD770E"/>
    <w:rsid w:val="39CF044E"/>
    <w:rsid w:val="39D6DC0E"/>
    <w:rsid w:val="39D6EECF"/>
    <w:rsid w:val="39DE361D"/>
    <w:rsid w:val="39E35CB4"/>
    <w:rsid w:val="39E3FD3C"/>
    <w:rsid w:val="39E82CBD"/>
    <w:rsid w:val="39E85977"/>
    <w:rsid w:val="39F494C7"/>
    <w:rsid w:val="39FBC132"/>
    <w:rsid w:val="39FD8939"/>
    <w:rsid w:val="39FEE3C5"/>
    <w:rsid w:val="3A026735"/>
    <w:rsid w:val="3A02E79C"/>
    <w:rsid w:val="3A031F96"/>
    <w:rsid w:val="3A084526"/>
    <w:rsid w:val="3A0F8302"/>
    <w:rsid w:val="3A14E562"/>
    <w:rsid w:val="3A158FBB"/>
    <w:rsid w:val="3A19320C"/>
    <w:rsid w:val="3A19BEB3"/>
    <w:rsid w:val="3A19CD60"/>
    <w:rsid w:val="3A1DAB2B"/>
    <w:rsid w:val="3A1E50C0"/>
    <w:rsid w:val="3A20D56C"/>
    <w:rsid w:val="3A221717"/>
    <w:rsid w:val="3A276ACE"/>
    <w:rsid w:val="3A288594"/>
    <w:rsid w:val="3A2D0741"/>
    <w:rsid w:val="3A30C67E"/>
    <w:rsid w:val="3A327755"/>
    <w:rsid w:val="3A33905D"/>
    <w:rsid w:val="3A374073"/>
    <w:rsid w:val="3A377C93"/>
    <w:rsid w:val="3A3AF61C"/>
    <w:rsid w:val="3A3E4A24"/>
    <w:rsid w:val="3A409C71"/>
    <w:rsid w:val="3A435A4F"/>
    <w:rsid w:val="3A436007"/>
    <w:rsid w:val="3A485F60"/>
    <w:rsid w:val="3A4C6514"/>
    <w:rsid w:val="3A4FA2F3"/>
    <w:rsid w:val="3A519AB7"/>
    <w:rsid w:val="3A52CDE7"/>
    <w:rsid w:val="3A54156A"/>
    <w:rsid w:val="3A55C0FA"/>
    <w:rsid w:val="3A5E2823"/>
    <w:rsid w:val="3A5E350F"/>
    <w:rsid w:val="3A633C3F"/>
    <w:rsid w:val="3A68739F"/>
    <w:rsid w:val="3A68EEA6"/>
    <w:rsid w:val="3A748B55"/>
    <w:rsid w:val="3A7689FC"/>
    <w:rsid w:val="3A7C869B"/>
    <w:rsid w:val="3A802B2D"/>
    <w:rsid w:val="3A8431D4"/>
    <w:rsid w:val="3A87B3D7"/>
    <w:rsid w:val="3A93A3FB"/>
    <w:rsid w:val="3A95DA0C"/>
    <w:rsid w:val="3A97ECD6"/>
    <w:rsid w:val="3A9DA8ED"/>
    <w:rsid w:val="3AA714E8"/>
    <w:rsid w:val="3AA779CB"/>
    <w:rsid w:val="3AAF20ED"/>
    <w:rsid w:val="3AB0A8E0"/>
    <w:rsid w:val="3AB8E263"/>
    <w:rsid w:val="3ABC84AB"/>
    <w:rsid w:val="3AC1D859"/>
    <w:rsid w:val="3AC3C9A0"/>
    <w:rsid w:val="3AC4651A"/>
    <w:rsid w:val="3AC46F9C"/>
    <w:rsid w:val="3AC7181D"/>
    <w:rsid w:val="3AC7DBAF"/>
    <w:rsid w:val="3ACAC90E"/>
    <w:rsid w:val="3AD00C43"/>
    <w:rsid w:val="3AD3285F"/>
    <w:rsid w:val="3AD4C007"/>
    <w:rsid w:val="3ADCA0DE"/>
    <w:rsid w:val="3ADFDD6B"/>
    <w:rsid w:val="3AE212BC"/>
    <w:rsid w:val="3AE3E843"/>
    <w:rsid w:val="3AE8E8BD"/>
    <w:rsid w:val="3AEC4E6F"/>
    <w:rsid w:val="3AEE07DD"/>
    <w:rsid w:val="3AEE5539"/>
    <w:rsid w:val="3AF07921"/>
    <w:rsid w:val="3AF1FC22"/>
    <w:rsid w:val="3AF703B2"/>
    <w:rsid w:val="3AFC5F4E"/>
    <w:rsid w:val="3B045B77"/>
    <w:rsid w:val="3B060A3A"/>
    <w:rsid w:val="3B0A9ACA"/>
    <w:rsid w:val="3B1285DF"/>
    <w:rsid w:val="3B15961C"/>
    <w:rsid w:val="3B1A05B4"/>
    <w:rsid w:val="3B1DD06E"/>
    <w:rsid w:val="3B25135E"/>
    <w:rsid w:val="3B26E022"/>
    <w:rsid w:val="3B2709AB"/>
    <w:rsid w:val="3B2B0A9D"/>
    <w:rsid w:val="3B30BFC6"/>
    <w:rsid w:val="3B32D055"/>
    <w:rsid w:val="3B3B465E"/>
    <w:rsid w:val="3B3F849C"/>
    <w:rsid w:val="3B43A949"/>
    <w:rsid w:val="3B43C93B"/>
    <w:rsid w:val="3B46FD0B"/>
    <w:rsid w:val="3B4A0906"/>
    <w:rsid w:val="3B4B8D52"/>
    <w:rsid w:val="3B52448F"/>
    <w:rsid w:val="3B536FB5"/>
    <w:rsid w:val="3B599FC7"/>
    <w:rsid w:val="3B5A1499"/>
    <w:rsid w:val="3B5BCBFA"/>
    <w:rsid w:val="3B5C010A"/>
    <w:rsid w:val="3B610687"/>
    <w:rsid w:val="3B631A72"/>
    <w:rsid w:val="3B63234E"/>
    <w:rsid w:val="3B65D4C0"/>
    <w:rsid w:val="3B67E653"/>
    <w:rsid w:val="3B73887E"/>
    <w:rsid w:val="3B77087E"/>
    <w:rsid w:val="3B7B83E9"/>
    <w:rsid w:val="3B7FB7BD"/>
    <w:rsid w:val="3B806D37"/>
    <w:rsid w:val="3B82AE9E"/>
    <w:rsid w:val="3B834A8A"/>
    <w:rsid w:val="3B844155"/>
    <w:rsid w:val="3B850C14"/>
    <w:rsid w:val="3B92B195"/>
    <w:rsid w:val="3B92C6FA"/>
    <w:rsid w:val="3B9540A3"/>
    <w:rsid w:val="3B96F0D8"/>
    <w:rsid w:val="3B9B2350"/>
    <w:rsid w:val="3B9CF7A8"/>
    <w:rsid w:val="3B9F0906"/>
    <w:rsid w:val="3BA5C880"/>
    <w:rsid w:val="3BAB1A2D"/>
    <w:rsid w:val="3BAFC49D"/>
    <w:rsid w:val="3BB60F09"/>
    <w:rsid w:val="3BB7CEF8"/>
    <w:rsid w:val="3BB8E4B9"/>
    <w:rsid w:val="3BBB8942"/>
    <w:rsid w:val="3BBF95A3"/>
    <w:rsid w:val="3BC7AF45"/>
    <w:rsid w:val="3BC8046B"/>
    <w:rsid w:val="3BD5A107"/>
    <w:rsid w:val="3BDAC36C"/>
    <w:rsid w:val="3BE177F8"/>
    <w:rsid w:val="3BE64E0B"/>
    <w:rsid w:val="3BEB9D4E"/>
    <w:rsid w:val="3BEC5DAD"/>
    <w:rsid w:val="3BEF8334"/>
    <w:rsid w:val="3BF3B6B7"/>
    <w:rsid w:val="3BF791D5"/>
    <w:rsid w:val="3BF8236C"/>
    <w:rsid w:val="3C010EE1"/>
    <w:rsid w:val="3C0F8EA5"/>
    <w:rsid w:val="3C13689E"/>
    <w:rsid w:val="3C13C668"/>
    <w:rsid w:val="3C17F5B2"/>
    <w:rsid w:val="3C1C6E89"/>
    <w:rsid w:val="3C1EAD01"/>
    <w:rsid w:val="3C20FD53"/>
    <w:rsid w:val="3C249FA0"/>
    <w:rsid w:val="3C298AE9"/>
    <w:rsid w:val="3C2A71F1"/>
    <w:rsid w:val="3C2AE4D9"/>
    <w:rsid w:val="3C2D3368"/>
    <w:rsid w:val="3C3115A3"/>
    <w:rsid w:val="3C314940"/>
    <w:rsid w:val="3C33DE7E"/>
    <w:rsid w:val="3C378C2E"/>
    <w:rsid w:val="3C37B37A"/>
    <w:rsid w:val="3C3C8098"/>
    <w:rsid w:val="3C3FAEC0"/>
    <w:rsid w:val="3C46A0AB"/>
    <w:rsid w:val="3C483D5A"/>
    <w:rsid w:val="3C48AB6E"/>
    <w:rsid w:val="3C4A285F"/>
    <w:rsid w:val="3C4BB4B6"/>
    <w:rsid w:val="3C4D6FA4"/>
    <w:rsid w:val="3C4DE8A1"/>
    <w:rsid w:val="3C511E0E"/>
    <w:rsid w:val="3C52BF94"/>
    <w:rsid w:val="3C57A028"/>
    <w:rsid w:val="3C5A2D39"/>
    <w:rsid w:val="3C5DBB00"/>
    <w:rsid w:val="3C5E231E"/>
    <w:rsid w:val="3C628731"/>
    <w:rsid w:val="3C62A18E"/>
    <w:rsid w:val="3C635278"/>
    <w:rsid w:val="3C63C3E0"/>
    <w:rsid w:val="3C63C8D4"/>
    <w:rsid w:val="3C6416AB"/>
    <w:rsid w:val="3C6BF4FF"/>
    <w:rsid w:val="3C6DAC22"/>
    <w:rsid w:val="3C6EAA12"/>
    <w:rsid w:val="3C73510F"/>
    <w:rsid w:val="3C787D41"/>
    <w:rsid w:val="3C7BF7F1"/>
    <w:rsid w:val="3C7EECD1"/>
    <w:rsid w:val="3C7F127F"/>
    <w:rsid w:val="3C8525B4"/>
    <w:rsid w:val="3C8DF407"/>
    <w:rsid w:val="3C92F8B6"/>
    <w:rsid w:val="3C92FEC6"/>
    <w:rsid w:val="3C9659B2"/>
    <w:rsid w:val="3C98BB61"/>
    <w:rsid w:val="3CA020FB"/>
    <w:rsid w:val="3CB0C8B6"/>
    <w:rsid w:val="3CB2BE50"/>
    <w:rsid w:val="3CB7D436"/>
    <w:rsid w:val="3CBCCB95"/>
    <w:rsid w:val="3CC280AC"/>
    <w:rsid w:val="3CC67376"/>
    <w:rsid w:val="3CC7DC9A"/>
    <w:rsid w:val="3CCAC697"/>
    <w:rsid w:val="3CCD4587"/>
    <w:rsid w:val="3CD304AB"/>
    <w:rsid w:val="3CDA84D3"/>
    <w:rsid w:val="3CE372A3"/>
    <w:rsid w:val="3CE52997"/>
    <w:rsid w:val="3CE84FAA"/>
    <w:rsid w:val="3CE9FCBD"/>
    <w:rsid w:val="3CED5D08"/>
    <w:rsid w:val="3CF68012"/>
    <w:rsid w:val="3CF750A1"/>
    <w:rsid w:val="3CFA9334"/>
    <w:rsid w:val="3CFCDDB8"/>
    <w:rsid w:val="3D01448E"/>
    <w:rsid w:val="3D086873"/>
    <w:rsid w:val="3D090C85"/>
    <w:rsid w:val="3D0E14D1"/>
    <w:rsid w:val="3D126293"/>
    <w:rsid w:val="3D1386CB"/>
    <w:rsid w:val="3D1548B2"/>
    <w:rsid w:val="3D1C559C"/>
    <w:rsid w:val="3D1CAA1F"/>
    <w:rsid w:val="3D1D43D9"/>
    <w:rsid w:val="3D26285B"/>
    <w:rsid w:val="3D265AF1"/>
    <w:rsid w:val="3D2773D5"/>
    <w:rsid w:val="3D2928D6"/>
    <w:rsid w:val="3D2B0FE3"/>
    <w:rsid w:val="3D2E8A88"/>
    <w:rsid w:val="3D38FF75"/>
    <w:rsid w:val="3D3AB5D8"/>
    <w:rsid w:val="3D3FABA4"/>
    <w:rsid w:val="3D45086E"/>
    <w:rsid w:val="3D4D5F62"/>
    <w:rsid w:val="3D53EFBA"/>
    <w:rsid w:val="3D57A511"/>
    <w:rsid w:val="3D58D975"/>
    <w:rsid w:val="3D5D110B"/>
    <w:rsid w:val="3D5F0954"/>
    <w:rsid w:val="3D620A3F"/>
    <w:rsid w:val="3D621A4B"/>
    <w:rsid w:val="3D627E79"/>
    <w:rsid w:val="3D631905"/>
    <w:rsid w:val="3D641110"/>
    <w:rsid w:val="3D64B868"/>
    <w:rsid w:val="3D670126"/>
    <w:rsid w:val="3D6A6E10"/>
    <w:rsid w:val="3D6BFB3F"/>
    <w:rsid w:val="3D6E55F6"/>
    <w:rsid w:val="3D7337A2"/>
    <w:rsid w:val="3D75BAB2"/>
    <w:rsid w:val="3D7AD409"/>
    <w:rsid w:val="3D7ED2CE"/>
    <w:rsid w:val="3D85F523"/>
    <w:rsid w:val="3D865D2D"/>
    <w:rsid w:val="3D894155"/>
    <w:rsid w:val="3D905BAE"/>
    <w:rsid w:val="3D93909F"/>
    <w:rsid w:val="3D96437B"/>
    <w:rsid w:val="3D9F836A"/>
    <w:rsid w:val="3DA1A557"/>
    <w:rsid w:val="3DA1EDAA"/>
    <w:rsid w:val="3DA65CC8"/>
    <w:rsid w:val="3DADB34B"/>
    <w:rsid w:val="3DAEF6C7"/>
    <w:rsid w:val="3DB2FCF1"/>
    <w:rsid w:val="3DB52578"/>
    <w:rsid w:val="3DB5E435"/>
    <w:rsid w:val="3DB780AB"/>
    <w:rsid w:val="3DB7A1FA"/>
    <w:rsid w:val="3DBAFB70"/>
    <w:rsid w:val="3DBBC703"/>
    <w:rsid w:val="3DBD0186"/>
    <w:rsid w:val="3DBEFBC1"/>
    <w:rsid w:val="3DC26091"/>
    <w:rsid w:val="3DC5FD5F"/>
    <w:rsid w:val="3DC660CE"/>
    <w:rsid w:val="3DC9BF70"/>
    <w:rsid w:val="3DCAEEB7"/>
    <w:rsid w:val="3DCBEF36"/>
    <w:rsid w:val="3DD0964B"/>
    <w:rsid w:val="3DD495D3"/>
    <w:rsid w:val="3DD530E5"/>
    <w:rsid w:val="3DE767BD"/>
    <w:rsid w:val="3DEDC252"/>
    <w:rsid w:val="3DEEFF91"/>
    <w:rsid w:val="3DEFFF0F"/>
    <w:rsid w:val="3DF1541B"/>
    <w:rsid w:val="3DF237C7"/>
    <w:rsid w:val="3DF50A41"/>
    <w:rsid w:val="3DF7E21D"/>
    <w:rsid w:val="3E00A5B8"/>
    <w:rsid w:val="3E02CAEA"/>
    <w:rsid w:val="3E090AA1"/>
    <w:rsid w:val="3E0AF5D3"/>
    <w:rsid w:val="3E0C726E"/>
    <w:rsid w:val="3E11624C"/>
    <w:rsid w:val="3E1228CC"/>
    <w:rsid w:val="3E15675D"/>
    <w:rsid w:val="3E20A3EA"/>
    <w:rsid w:val="3E2413F2"/>
    <w:rsid w:val="3E291024"/>
    <w:rsid w:val="3E2C298E"/>
    <w:rsid w:val="3E2DFF28"/>
    <w:rsid w:val="3E2EBCD8"/>
    <w:rsid w:val="3E311DC3"/>
    <w:rsid w:val="3E360E77"/>
    <w:rsid w:val="3E3CD08D"/>
    <w:rsid w:val="3E3E2AF8"/>
    <w:rsid w:val="3E3EA628"/>
    <w:rsid w:val="3E411142"/>
    <w:rsid w:val="3E422D91"/>
    <w:rsid w:val="3E44CA7D"/>
    <w:rsid w:val="3E48689C"/>
    <w:rsid w:val="3E4CCC5B"/>
    <w:rsid w:val="3E577285"/>
    <w:rsid w:val="3E5C2F34"/>
    <w:rsid w:val="3E66BE44"/>
    <w:rsid w:val="3E6A7144"/>
    <w:rsid w:val="3E73AF77"/>
    <w:rsid w:val="3E7A6155"/>
    <w:rsid w:val="3E80C92C"/>
    <w:rsid w:val="3E831AD0"/>
    <w:rsid w:val="3E86649D"/>
    <w:rsid w:val="3E878A13"/>
    <w:rsid w:val="3E8B3679"/>
    <w:rsid w:val="3E8C1224"/>
    <w:rsid w:val="3E8EE34D"/>
    <w:rsid w:val="3E8F7B12"/>
    <w:rsid w:val="3E92B2B9"/>
    <w:rsid w:val="3E979442"/>
    <w:rsid w:val="3E98ED5C"/>
    <w:rsid w:val="3E9AB3A2"/>
    <w:rsid w:val="3E9B116F"/>
    <w:rsid w:val="3EA0FBDC"/>
    <w:rsid w:val="3EA28214"/>
    <w:rsid w:val="3EA45855"/>
    <w:rsid w:val="3EA6B1AA"/>
    <w:rsid w:val="3EA8088A"/>
    <w:rsid w:val="3EAAB91F"/>
    <w:rsid w:val="3EAC871D"/>
    <w:rsid w:val="3EB4B6CA"/>
    <w:rsid w:val="3EB56B7C"/>
    <w:rsid w:val="3EB702B4"/>
    <w:rsid w:val="3EB78A1C"/>
    <w:rsid w:val="3EC78CE8"/>
    <w:rsid w:val="3ECA83C5"/>
    <w:rsid w:val="3ECB3957"/>
    <w:rsid w:val="3ECC95D4"/>
    <w:rsid w:val="3ED4A659"/>
    <w:rsid w:val="3ED69C78"/>
    <w:rsid w:val="3ED6F7D2"/>
    <w:rsid w:val="3EDA6D0E"/>
    <w:rsid w:val="3EDA81B5"/>
    <w:rsid w:val="3EDB8445"/>
    <w:rsid w:val="3EDDFCBC"/>
    <w:rsid w:val="3EE61A2B"/>
    <w:rsid w:val="3EE9946A"/>
    <w:rsid w:val="3EEBD439"/>
    <w:rsid w:val="3EEF8143"/>
    <w:rsid w:val="3EF0DA50"/>
    <w:rsid w:val="3EF0FF96"/>
    <w:rsid w:val="3EF381B5"/>
    <w:rsid w:val="3EF4DB2F"/>
    <w:rsid w:val="3EF6BD0C"/>
    <w:rsid w:val="3EF81214"/>
    <w:rsid w:val="3F0146F9"/>
    <w:rsid w:val="3F05C555"/>
    <w:rsid w:val="3F0DC4BD"/>
    <w:rsid w:val="3F0DE097"/>
    <w:rsid w:val="3F15D538"/>
    <w:rsid w:val="3F160D99"/>
    <w:rsid w:val="3F1FD097"/>
    <w:rsid w:val="3F202C98"/>
    <w:rsid w:val="3F252441"/>
    <w:rsid w:val="3F2FA65B"/>
    <w:rsid w:val="3F30A740"/>
    <w:rsid w:val="3F334942"/>
    <w:rsid w:val="3F35FB0D"/>
    <w:rsid w:val="3F36133D"/>
    <w:rsid w:val="3F3CDEBA"/>
    <w:rsid w:val="3F443D75"/>
    <w:rsid w:val="3F483278"/>
    <w:rsid w:val="3F485B32"/>
    <w:rsid w:val="3F48AA07"/>
    <w:rsid w:val="3F5027CC"/>
    <w:rsid w:val="3F5627FB"/>
    <w:rsid w:val="3F5BC80E"/>
    <w:rsid w:val="3F5F7744"/>
    <w:rsid w:val="3F5FCF6E"/>
    <w:rsid w:val="3F6F4002"/>
    <w:rsid w:val="3F733F2A"/>
    <w:rsid w:val="3F7376EE"/>
    <w:rsid w:val="3F75620A"/>
    <w:rsid w:val="3F76CFB0"/>
    <w:rsid w:val="3F7A6B28"/>
    <w:rsid w:val="3F7D046C"/>
    <w:rsid w:val="3F7F4D89"/>
    <w:rsid w:val="3F80FEF5"/>
    <w:rsid w:val="3F8DA2CB"/>
    <w:rsid w:val="3F9DAED4"/>
    <w:rsid w:val="3FA28F4B"/>
    <w:rsid w:val="3FA2EE11"/>
    <w:rsid w:val="3FA3A810"/>
    <w:rsid w:val="3FA8505E"/>
    <w:rsid w:val="3FAA6B38"/>
    <w:rsid w:val="3FAA8C07"/>
    <w:rsid w:val="3FAB60FC"/>
    <w:rsid w:val="3FAFC396"/>
    <w:rsid w:val="3FB9AD53"/>
    <w:rsid w:val="3FC4FD6E"/>
    <w:rsid w:val="3FCAD6B9"/>
    <w:rsid w:val="3FCBCE89"/>
    <w:rsid w:val="3FCCE968"/>
    <w:rsid w:val="3FCDBC8A"/>
    <w:rsid w:val="3FCDFDC8"/>
    <w:rsid w:val="3FD7BB83"/>
    <w:rsid w:val="3FDA6205"/>
    <w:rsid w:val="3FDF8BE0"/>
    <w:rsid w:val="3FE33D67"/>
    <w:rsid w:val="3FE64D9C"/>
    <w:rsid w:val="3FEC49CC"/>
    <w:rsid w:val="3FED915C"/>
    <w:rsid w:val="3FF08682"/>
    <w:rsid w:val="3FF45130"/>
    <w:rsid w:val="3FF54E11"/>
    <w:rsid w:val="3FF83F05"/>
    <w:rsid w:val="3FF8D274"/>
    <w:rsid w:val="4001CA28"/>
    <w:rsid w:val="4002289C"/>
    <w:rsid w:val="400718A8"/>
    <w:rsid w:val="4011AD1F"/>
    <w:rsid w:val="40130D06"/>
    <w:rsid w:val="40195ED3"/>
    <w:rsid w:val="401B4F13"/>
    <w:rsid w:val="401E12AB"/>
    <w:rsid w:val="4023DCDE"/>
    <w:rsid w:val="402A01B8"/>
    <w:rsid w:val="402AE268"/>
    <w:rsid w:val="4030C2BD"/>
    <w:rsid w:val="4039FCD2"/>
    <w:rsid w:val="403BFB34"/>
    <w:rsid w:val="403EFC91"/>
    <w:rsid w:val="40423B9F"/>
    <w:rsid w:val="40447483"/>
    <w:rsid w:val="404917E4"/>
    <w:rsid w:val="404B340A"/>
    <w:rsid w:val="404FC31A"/>
    <w:rsid w:val="405239E6"/>
    <w:rsid w:val="405AAAB7"/>
    <w:rsid w:val="405CD199"/>
    <w:rsid w:val="405CF61B"/>
    <w:rsid w:val="4063F64A"/>
    <w:rsid w:val="406767C8"/>
    <w:rsid w:val="4067C337"/>
    <w:rsid w:val="406C6F3F"/>
    <w:rsid w:val="406E80A3"/>
    <w:rsid w:val="406E908E"/>
    <w:rsid w:val="406EC2A3"/>
    <w:rsid w:val="40702E6D"/>
    <w:rsid w:val="40744EEA"/>
    <w:rsid w:val="4075C965"/>
    <w:rsid w:val="40798079"/>
    <w:rsid w:val="407BE3EA"/>
    <w:rsid w:val="407E39EB"/>
    <w:rsid w:val="4080FAC1"/>
    <w:rsid w:val="40815AE1"/>
    <w:rsid w:val="408205DD"/>
    <w:rsid w:val="40841EEA"/>
    <w:rsid w:val="40849729"/>
    <w:rsid w:val="40871F05"/>
    <w:rsid w:val="408AE20F"/>
    <w:rsid w:val="408B2524"/>
    <w:rsid w:val="408D9E12"/>
    <w:rsid w:val="40A00419"/>
    <w:rsid w:val="40A2C9C6"/>
    <w:rsid w:val="40A36C9E"/>
    <w:rsid w:val="40A63087"/>
    <w:rsid w:val="40ADFD77"/>
    <w:rsid w:val="40B20904"/>
    <w:rsid w:val="40B668F4"/>
    <w:rsid w:val="40B68D51"/>
    <w:rsid w:val="40B7EEFD"/>
    <w:rsid w:val="40B9A02B"/>
    <w:rsid w:val="40BC8B4B"/>
    <w:rsid w:val="40BED862"/>
    <w:rsid w:val="40C0C564"/>
    <w:rsid w:val="40C24B3B"/>
    <w:rsid w:val="40C333C1"/>
    <w:rsid w:val="40C3AFB2"/>
    <w:rsid w:val="40C515C1"/>
    <w:rsid w:val="40C7F0AB"/>
    <w:rsid w:val="40C9CC18"/>
    <w:rsid w:val="40CCC4B5"/>
    <w:rsid w:val="40CE6261"/>
    <w:rsid w:val="40CF9DD4"/>
    <w:rsid w:val="40D18EB8"/>
    <w:rsid w:val="40D50CCE"/>
    <w:rsid w:val="40D60960"/>
    <w:rsid w:val="40DBC753"/>
    <w:rsid w:val="40E3AB33"/>
    <w:rsid w:val="40E3EAF5"/>
    <w:rsid w:val="40E49347"/>
    <w:rsid w:val="40E68F65"/>
    <w:rsid w:val="40E7A239"/>
    <w:rsid w:val="40F33950"/>
    <w:rsid w:val="40F4F536"/>
    <w:rsid w:val="40F6E4E2"/>
    <w:rsid w:val="41085938"/>
    <w:rsid w:val="410AAC61"/>
    <w:rsid w:val="410BC2BE"/>
    <w:rsid w:val="410D920F"/>
    <w:rsid w:val="4113EAB9"/>
    <w:rsid w:val="41144A0A"/>
    <w:rsid w:val="411546D4"/>
    <w:rsid w:val="41207011"/>
    <w:rsid w:val="412B547C"/>
    <w:rsid w:val="412DA491"/>
    <w:rsid w:val="412FA9F8"/>
    <w:rsid w:val="4133BABF"/>
    <w:rsid w:val="413C5C0E"/>
    <w:rsid w:val="413CC12C"/>
    <w:rsid w:val="41400417"/>
    <w:rsid w:val="41452241"/>
    <w:rsid w:val="414FE367"/>
    <w:rsid w:val="4150F364"/>
    <w:rsid w:val="415A90D7"/>
    <w:rsid w:val="415D48AE"/>
    <w:rsid w:val="4161B8DB"/>
    <w:rsid w:val="416B8D75"/>
    <w:rsid w:val="416B9C36"/>
    <w:rsid w:val="416D8725"/>
    <w:rsid w:val="41739CFB"/>
    <w:rsid w:val="4175CBBA"/>
    <w:rsid w:val="41825E47"/>
    <w:rsid w:val="418A3156"/>
    <w:rsid w:val="418B8FF2"/>
    <w:rsid w:val="418F9277"/>
    <w:rsid w:val="419013D2"/>
    <w:rsid w:val="419A40DD"/>
    <w:rsid w:val="41A300BF"/>
    <w:rsid w:val="41A33388"/>
    <w:rsid w:val="41A6711D"/>
    <w:rsid w:val="41AB9D76"/>
    <w:rsid w:val="41AC1C54"/>
    <w:rsid w:val="41B09B75"/>
    <w:rsid w:val="41B0F365"/>
    <w:rsid w:val="41B1BE66"/>
    <w:rsid w:val="41B30E58"/>
    <w:rsid w:val="41B3AACD"/>
    <w:rsid w:val="41B85E38"/>
    <w:rsid w:val="41C02480"/>
    <w:rsid w:val="41C13794"/>
    <w:rsid w:val="41CDB0D4"/>
    <w:rsid w:val="41CF1145"/>
    <w:rsid w:val="41CF54B9"/>
    <w:rsid w:val="41D09C17"/>
    <w:rsid w:val="41D78A52"/>
    <w:rsid w:val="41DE1922"/>
    <w:rsid w:val="41DF1985"/>
    <w:rsid w:val="41DFD7BD"/>
    <w:rsid w:val="41E02EC8"/>
    <w:rsid w:val="41E1366B"/>
    <w:rsid w:val="41E70006"/>
    <w:rsid w:val="41E8049F"/>
    <w:rsid w:val="41EB9553"/>
    <w:rsid w:val="41F3D9D3"/>
    <w:rsid w:val="41F43881"/>
    <w:rsid w:val="41F48C04"/>
    <w:rsid w:val="41F673BF"/>
    <w:rsid w:val="41FA4C07"/>
    <w:rsid w:val="41FADBD5"/>
    <w:rsid w:val="41FEC196"/>
    <w:rsid w:val="4206AC09"/>
    <w:rsid w:val="420C3FD6"/>
    <w:rsid w:val="420E725D"/>
    <w:rsid w:val="4215E012"/>
    <w:rsid w:val="421EDFD0"/>
    <w:rsid w:val="42211042"/>
    <w:rsid w:val="4222EA1F"/>
    <w:rsid w:val="4226EAD7"/>
    <w:rsid w:val="42279983"/>
    <w:rsid w:val="4228552C"/>
    <w:rsid w:val="422E413C"/>
    <w:rsid w:val="423305FC"/>
    <w:rsid w:val="423625A1"/>
    <w:rsid w:val="4237636A"/>
    <w:rsid w:val="423980AC"/>
    <w:rsid w:val="423C9258"/>
    <w:rsid w:val="423E8313"/>
    <w:rsid w:val="42428F8B"/>
    <w:rsid w:val="424C1FB5"/>
    <w:rsid w:val="42538040"/>
    <w:rsid w:val="42596E85"/>
    <w:rsid w:val="425CBB3E"/>
    <w:rsid w:val="425D652C"/>
    <w:rsid w:val="425F5CA3"/>
    <w:rsid w:val="426199C0"/>
    <w:rsid w:val="4261E96D"/>
    <w:rsid w:val="4262B4C3"/>
    <w:rsid w:val="4265B24F"/>
    <w:rsid w:val="426B000A"/>
    <w:rsid w:val="426FAC0F"/>
    <w:rsid w:val="4271F2BB"/>
    <w:rsid w:val="4275FF7D"/>
    <w:rsid w:val="4276078A"/>
    <w:rsid w:val="427B4ECC"/>
    <w:rsid w:val="428B3D12"/>
    <w:rsid w:val="428B6EEB"/>
    <w:rsid w:val="428E0F14"/>
    <w:rsid w:val="428FDAF5"/>
    <w:rsid w:val="4291D08F"/>
    <w:rsid w:val="4292B543"/>
    <w:rsid w:val="4295FC70"/>
    <w:rsid w:val="429C9393"/>
    <w:rsid w:val="429D0AA5"/>
    <w:rsid w:val="42A73771"/>
    <w:rsid w:val="42A7B098"/>
    <w:rsid w:val="42A90616"/>
    <w:rsid w:val="42AB8891"/>
    <w:rsid w:val="42ABF3D9"/>
    <w:rsid w:val="42ADF2CA"/>
    <w:rsid w:val="42AEF9E7"/>
    <w:rsid w:val="42B31A2D"/>
    <w:rsid w:val="42B5275A"/>
    <w:rsid w:val="42B7099F"/>
    <w:rsid w:val="42B8459A"/>
    <w:rsid w:val="42BDABFE"/>
    <w:rsid w:val="42C2C7CD"/>
    <w:rsid w:val="42C4D0DF"/>
    <w:rsid w:val="42C7B31D"/>
    <w:rsid w:val="42CBAA00"/>
    <w:rsid w:val="42CDA2E2"/>
    <w:rsid w:val="42D290E9"/>
    <w:rsid w:val="42D4F685"/>
    <w:rsid w:val="42D84013"/>
    <w:rsid w:val="42D9836A"/>
    <w:rsid w:val="42DE64F8"/>
    <w:rsid w:val="42E12027"/>
    <w:rsid w:val="42E806B5"/>
    <w:rsid w:val="42EBA471"/>
    <w:rsid w:val="42F0FC5D"/>
    <w:rsid w:val="42F2F17F"/>
    <w:rsid w:val="42F3B46C"/>
    <w:rsid w:val="42F4189F"/>
    <w:rsid w:val="42F5B1EF"/>
    <w:rsid w:val="42F68C14"/>
    <w:rsid w:val="42FA3B45"/>
    <w:rsid w:val="42FD92A4"/>
    <w:rsid w:val="42FECEA0"/>
    <w:rsid w:val="43016E99"/>
    <w:rsid w:val="430323C3"/>
    <w:rsid w:val="4303F281"/>
    <w:rsid w:val="4305655D"/>
    <w:rsid w:val="43073173"/>
    <w:rsid w:val="4307F512"/>
    <w:rsid w:val="430851EC"/>
    <w:rsid w:val="43098B02"/>
    <w:rsid w:val="430CBFF7"/>
    <w:rsid w:val="430D7865"/>
    <w:rsid w:val="43115EE0"/>
    <w:rsid w:val="43136F64"/>
    <w:rsid w:val="43150967"/>
    <w:rsid w:val="4316429A"/>
    <w:rsid w:val="43174D82"/>
    <w:rsid w:val="4319AE6F"/>
    <w:rsid w:val="431AEAD6"/>
    <w:rsid w:val="431AEE29"/>
    <w:rsid w:val="431F0F98"/>
    <w:rsid w:val="4327D380"/>
    <w:rsid w:val="432946B4"/>
    <w:rsid w:val="432A9119"/>
    <w:rsid w:val="432CCAF2"/>
    <w:rsid w:val="432CFE26"/>
    <w:rsid w:val="432FF9E9"/>
    <w:rsid w:val="4331A3BF"/>
    <w:rsid w:val="43326D85"/>
    <w:rsid w:val="4337C6E8"/>
    <w:rsid w:val="433C808B"/>
    <w:rsid w:val="433CBFE6"/>
    <w:rsid w:val="433E3E79"/>
    <w:rsid w:val="43426E87"/>
    <w:rsid w:val="434CD1AD"/>
    <w:rsid w:val="4351C146"/>
    <w:rsid w:val="4352B887"/>
    <w:rsid w:val="4354910E"/>
    <w:rsid w:val="43551432"/>
    <w:rsid w:val="43578915"/>
    <w:rsid w:val="4358C2BE"/>
    <w:rsid w:val="435943B7"/>
    <w:rsid w:val="43639780"/>
    <w:rsid w:val="43674401"/>
    <w:rsid w:val="436914D4"/>
    <w:rsid w:val="4369422B"/>
    <w:rsid w:val="436AE327"/>
    <w:rsid w:val="436AE3A7"/>
    <w:rsid w:val="436F7CED"/>
    <w:rsid w:val="437086BA"/>
    <w:rsid w:val="4374F43C"/>
    <w:rsid w:val="437C2EA5"/>
    <w:rsid w:val="43845444"/>
    <w:rsid w:val="43885501"/>
    <w:rsid w:val="4388ADDD"/>
    <w:rsid w:val="438E4542"/>
    <w:rsid w:val="439961B5"/>
    <w:rsid w:val="439AA88B"/>
    <w:rsid w:val="439C15DE"/>
    <w:rsid w:val="439C7BD0"/>
    <w:rsid w:val="43A37889"/>
    <w:rsid w:val="43A3839B"/>
    <w:rsid w:val="43A7E258"/>
    <w:rsid w:val="43A8AE20"/>
    <w:rsid w:val="43ABDABB"/>
    <w:rsid w:val="43B5C0A4"/>
    <w:rsid w:val="43B86011"/>
    <w:rsid w:val="43BBEC07"/>
    <w:rsid w:val="43C6C331"/>
    <w:rsid w:val="43CB6AB6"/>
    <w:rsid w:val="43CF46DC"/>
    <w:rsid w:val="43CF857F"/>
    <w:rsid w:val="43D0B6C3"/>
    <w:rsid w:val="43D3289E"/>
    <w:rsid w:val="43D4B4A9"/>
    <w:rsid w:val="43D7311A"/>
    <w:rsid w:val="43DF3633"/>
    <w:rsid w:val="43E995D2"/>
    <w:rsid w:val="43F2F94E"/>
    <w:rsid w:val="43F38D08"/>
    <w:rsid w:val="43F3D129"/>
    <w:rsid w:val="43F6A574"/>
    <w:rsid w:val="43FD3B3B"/>
    <w:rsid w:val="43FDE2B7"/>
    <w:rsid w:val="43FE64E4"/>
    <w:rsid w:val="43FF852B"/>
    <w:rsid w:val="4400EFE6"/>
    <w:rsid w:val="4411C4F2"/>
    <w:rsid w:val="4414B48F"/>
    <w:rsid w:val="4414E74A"/>
    <w:rsid w:val="4415C667"/>
    <w:rsid w:val="441632E8"/>
    <w:rsid w:val="4418CCAF"/>
    <w:rsid w:val="4419E10C"/>
    <w:rsid w:val="441CE75F"/>
    <w:rsid w:val="442B02D0"/>
    <w:rsid w:val="442B6BEA"/>
    <w:rsid w:val="4438AF09"/>
    <w:rsid w:val="4440965D"/>
    <w:rsid w:val="444230B2"/>
    <w:rsid w:val="444385CA"/>
    <w:rsid w:val="444465CD"/>
    <w:rsid w:val="44483F09"/>
    <w:rsid w:val="444C3B59"/>
    <w:rsid w:val="4450517B"/>
    <w:rsid w:val="44519229"/>
    <w:rsid w:val="4453C45D"/>
    <w:rsid w:val="445F9980"/>
    <w:rsid w:val="44600AC0"/>
    <w:rsid w:val="4466D2B0"/>
    <w:rsid w:val="44688E12"/>
    <w:rsid w:val="446A23E7"/>
    <w:rsid w:val="446BAC55"/>
    <w:rsid w:val="446BB7EC"/>
    <w:rsid w:val="446C202B"/>
    <w:rsid w:val="447049A0"/>
    <w:rsid w:val="44815B7C"/>
    <w:rsid w:val="4481BCD0"/>
    <w:rsid w:val="4484A37B"/>
    <w:rsid w:val="4486761E"/>
    <w:rsid w:val="44873D5E"/>
    <w:rsid w:val="448C2246"/>
    <w:rsid w:val="448E0C7C"/>
    <w:rsid w:val="44922D17"/>
    <w:rsid w:val="44931B20"/>
    <w:rsid w:val="44947CE2"/>
    <w:rsid w:val="44956F9C"/>
    <w:rsid w:val="449831C4"/>
    <w:rsid w:val="44987EA6"/>
    <w:rsid w:val="449A960E"/>
    <w:rsid w:val="449BAD15"/>
    <w:rsid w:val="449C8FBB"/>
    <w:rsid w:val="449FB169"/>
    <w:rsid w:val="44A46E2D"/>
    <w:rsid w:val="44A83F8F"/>
    <w:rsid w:val="44A921BF"/>
    <w:rsid w:val="44AB5339"/>
    <w:rsid w:val="44AD4182"/>
    <w:rsid w:val="44AFBDEF"/>
    <w:rsid w:val="44AFF94D"/>
    <w:rsid w:val="44B5A3D5"/>
    <w:rsid w:val="44B6958F"/>
    <w:rsid w:val="44BB6F69"/>
    <w:rsid w:val="44BC4D60"/>
    <w:rsid w:val="44BF1BA0"/>
    <w:rsid w:val="44C25808"/>
    <w:rsid w:val="44C524E1"/>
    <w:rsid w:val="44C6707A"/>
    <w:rsid w:val="44D0737B"/>
    <w:rsid w:val="44D1ECE3"/>
    <w:rsid w:val="44DA2333"/>
    <w:rsid w:val="44DB24D6"/>
    <w:rsid w:val="44DBF4D3"/>
    <w:rsid w:val="44E12277"/>
    <w:rsid w:val="44E53A54"/>
    <w:rsid w:val="44E66AD4"/>
    <w:rsid w:val="44F39227"/>
    <w:rsid w:val="44F40C65"/>
    <w:rsid w:val="44F7E84B"/>
    <w:rsid w:val="44F7F96B"/>
    <w:rsid w:val="44F9257F"/>
    <w:rsid w:val="44F9D6F9"/>
    <w:rsid w:val="44FC855A"/>
    <w:rsid w:val="44FEA496"/>
    <w:rsid w:val="4501B228"/>
    <w:rsid w:val="45054FC9"/>
    <w:rsid w:val="4508CD91"/>
    <w:rsid w:val="4509583B"/>
    <w:rsid w:val="450B6662"/>
    <w:rsid w:val="450D9679"/>
    <w:rsid w:val="450DBAA2"/>
    <w:rsid w:val="451071ED"/>
    <w:rsid w:val="451242D2"/>
    <w:rsid w:val="4513AE62"/>
    <w:rsid w:val="451617A3"/>
    <w:rsid w:val="45185124"/>
    <w:rsid w:val="451A52A6"/>
    <w:rsid w:val="451F391B"/>
    <w:rsid w:val="452056F6"/>
    <w:rsid w:val="45246809"/>
    <w:rsid w:val="4529A8A7"/>
    <w:rsid w:val="452BF598"/>
    <w:rsid w:val="452C6746"/>
    <w:rsid w:val="45315AC0"/>
    <w:rsid w:val="4531A402"/>
    <w:rsid w:val="4534A762"/>
    <w:rsid w:val="453549D6"/>
    <w:rsid w:val="453830D9"/>
    <w:rsid w:val="453FE6DA"/>
    <w:rsid w:val="4543B2B9"/>
    <w:rsid w:val="45491601"/>
    <w:rsid w:val="454DC894"/>
    <w:rsid w:val="454EAC30"/>
    <w:rsid w:val="454FFCB9"/>
    <w:rsid w:val="4550AFB7"/>
    <w:rsid w:val="45512E89"/>
    <w:rsid w:val="455268FE"/>
    <w:rsid w:val="4553679E"/>
    <w:rsid w:val="455BBD25"/>
    <w:rsid w:val="455C1882"/>
    <w:rsid w:val="455E5C32"/>
    <w:rsid w:val="455F390A"/>
    <w:rsid w:val="455FAC0E"/>
    <w:rsid w:val="456303B3"/>
    <w:rsid w:val="45635FDA"/>
    <w:rsid w:val="45651381"/>
    <w:rsid w:val="45666F9E"/>
    <w:rsid w:val="456FA676"/>
    <w:rsid w:val="457231AD"/>
    <w:rsid w:val="458CE0F4"/>
    <w:rsid w:val="458E0154"/>
    <w:rsid w:val="45917972"/>
    <w:rsid w:val="4599E58F"/>
    <w:rsid w:val="459E99E3"/>
    <w:rsid w:val="459F3F8D"/>
    <w:rsid w:val="45A4EF52"/>
    <w:rsid w:val="45A557C0"/>
    <w:rsid w:val="45A8EE41"/>
    <w:rsid w:val="45AE26A5"/>
    <w:rsid w:val="45B231C3"/>
    <w:rsid w:val="45B25E69"/>
    <w:rsid w:val="45B32677"/>
    <w:rsid w:val="45B54126"/>
    <w:rsid w:val="45B54CC3"/>
    <w:rsid w:val="45B6B00F"/>
    <w:rsid w:val="45BAF5B0"/>
    <w:rsid w:val="45BE3FE3"/>
    <w:rsid w:val="45C28E05"/>
    <w:rsid w:val="45C2A551"/>
    <w:rsid w:val="45C42991"/>
    <w:rsid w:val="45CDFDB3"/>
    <w:rsid w:val="45CFD4F2"/>
    <w:rsid w:val="45D00EDD"/>
    <w:rsid w:val="45D2A1C0"/>
    <w:rsid w:val="45D778D8"/>
    <w:rsid w:val="45DEB8B3"/>
    <w:rsid w:val="45DF81DA"/>
    <w:rsid w:val="45DFA90B"/>
    <w:rsid w:val="45E0643A"/>
    <w:rsid w:val="45E27179"/>
    <w:rsid w:val="45E920EE"/>
    <w:rsid w:val="45EB386B"/>
    <w:rsid w:val="45EB9011"/>
    <w:rsid w:val="45EE8C5D"/>
    <w:rsid w:val="45EF08D4"/>
    <w:rsid w:val="45F2123A"/>
    <w:rsid w:val="45F6842B"/>
    <w:rsid w:val="45FB0959"/>
    <w:rsid w:val="45FB1903"/>
    <w:rsid w:val="45FF36BB"/>
    <w:rsid w:val="46020BAE"/>
    <w:rsid w:val="4603F90C"/>
    <w:rsid w:val="4608CFCC"/>
    <w:rsid w:val="46097D75"/>
    <w:rsid w:val="460DA7C8"/>
    <w:rsid w:val="46164485"/>
    <w:rsid w:val="461700DB"/>
    <w:rsid w:val="461975ED"/>
    <w:rsid w:val="46198B5B"/>
    <w:rsid w:val="4620A7B1"/>
    <w:rsid w:val="4624A983"/>
    <w:rsid w:val="462F3914"/>
    <w:rsid w:val="4630C6B6"/>
    <w:rsid w:val="463A32B3"/>
    <w:rsid w:val="463A7B4E"/>
    <w:rsid w:val="463EE7BC"/>
    <w:rsid w:val="4640C577"/>
    <w:rsid w:val="46420CED"/>
    <w:rsid w:val="464A2A79"/>
    <w:rsid w:val="464B882F"/>
    <w:rsid w:val="464C8C56"/>
    <w:rsid w:val="464E41A8"/>
    <w:rsid w:val="464F02DC"/>
    <w:rsid w:val="46534534"/>
    <w:rsid w:val="4653B0AC"/>
    <w:rsid w:val="4654DF9D"/>
    <w:rsid w:val="46564C86"/>
    <w:rsid w:val="46571E10"/>
    <w:rsid w:val="465D182C"/>
    <w:rsid w:val="465F817B"/>
    <w:rsid w:val="4665DAC1"/>
    <w:rsid w:val="4666C7F5"/>
    <w:rsid w:val="466785C9"/>
    <w:rsid w:val="466FBBF5"/>
    <w:rsid w:val="4679DF2C"/>
    <w:rsid w:val="467A9D6A"/>
    <w:rsid w:val="46843FC0"/>
    <w:rsid w:val="46858800"/>
    <w:rsid w:val="46864946"/>
    <w:rsid w:val="468D2437"/>
    <w:rsid w:val="4695263D"/>
    <w:rsid w:val="469D3D53"/>
    <w:rsid w:val="46A02E7C"/>
    <w:rsid w:val="46A6D8FC"/>
    <w:rsid w:val="46A7B235"/>
    <w:rsid w:val="46A81493"/>
    <w:rsid w:val="46AAE8D8"/>
    <w:rsid w:val="46AD7CEB"/>
    <w:rsid w:val="46B0A3F2"/>
    <w:rsid w:val="46B3531F"/>
    <w:rsid w:val="46B3670B"/>
    <w:rsid w:val="46BAB2F4"/>
    <w:rsid w:val="46BEB621"/>
    <w:rsid w:val="46BFD3B9"/>
    <w:rsid w:val="46C58072"/>
    <w:rsid w:val="46C60517"/>
    <w:rsid w:val="46C7DD6A"/>
    <w:rsid w:val="46C95996"/>
    <w:rsid w:val="46CA078A"/>
    <w:rsid w:val="46CA4691"/>
    <w:rsid w:val="46CE5ED1"/>
    <w:rsid w:val="46D42F87"/>
    <w:rsid w:val="46D89B3C"/>
    <w:rsid w:val="46DD6A7E"/>
    <w:rsid w:val="46E20BCC"/>
    <w:rsid w:val="46E2262D"/>
    <w:rsid w:val="46E29F83"/>
    <w:rsid w:val="46E2E394"/>
    <w:rsid w:val="46E77B7F"/>
    <w:rsid w:val="46E8731A"/>
    <w:rsid w:val="46E9D3AD"/>
    <w:rsid w:val="46EF778F"/>
    <w:rsid w:val="46F0C45F"/>
    <w:rsid w:val="46F11280"/>
    <w:rsid w:val="46F18236"/>
    <w:rsid w:val="46F2E4A6"/>
    <w:rsid w:val="46F40B95"/>
    <w:rsid w:val="46F54B37"/>
    <w:rsid w:val="46F68221"/>
    <w:rsid w:val="46FB9FD6"/>
    <w:rsid w:val="46FEEE7E"/>
    <w:rsid w:val="4702264D"/>
    <w:rsid w:val="470C7AEF"/>
    <w:rsid w:val="470E0724"/>
    <w:rsid w:val="470F0752"/>
    <w:rsid w:val="4712AB22"/>
    <w:rsid w:val="471424D4"/>
    <w:rsid w:val="471496DF"/>
    <w:rsid w:val="47174E9E"/>
    <w:rsid w:val="471D5DD5"/>
    <w:rsid w:val="471F333A"/>
    <w:rsid w:val="4722BF88"/>
    <w:rsid w:val="47238DB4"/>
    <w:rsid w:val="4723F51F"/>
    <w:rsid w:val="4725E519"/>
    <w:rsid w:val="47268D9A"/>
    <w:rsid w:val="472700A6"/>
    <w:rsid w:val="4739A9CE"/>
    <w:rsid w:val="473BE36D"/>
    <w:rsid w:val="473F3A5F"/>
    <w:rsid w:val="474A91A3"/>
    <w:rsid w:val="474BDECC"/>
    <w:rsid w:val="474D8E51"/>
    <w:rsid w:val="4754D38D"/>
    <w:rsid w:val="475606BB"/>
    <w:rsid w:val="4756D1F8"/>
    <w:rsid w:val="475CEA99"/>
    <w:rsid w:val="475E5919"/>
    <w:rsid w:val="47602166"/>
    <w:rsid w:val="4767ED24"/>
    <w:rsid w:val="476B726F"/>
    <w:rsid w:val="47737F79"/>
    <w:rsid w:val="4773B536"/>
    <w:rsid w:val="4773EFD6"/>
    <w:rsid w:val="4774E692"/>
    <w:rsid w:val="477C095A"/>
    <w:rsid w:val="477DC528"/>
    <w:rsid w:val="477DD050"/>
    <w:rsid w:val="477E067C"/>
    <w:rsid w:val="47937771"/>
    <w:rsid w:val="4798C559"/>
    <w:rsid w:val="479D19EA"/>
    <w:rsid w:val="479F1633"/>
    <w:rsid w:val="479FB6AC"/>
    <w:rsid w:val="47A41ACB"/>
    <w:rsid w:val="47A686C0"/>
    <w:rsid w:val="47B34EDF"/>
    <w:rsid w:val="47B3A5CD"/>
    <w:rsid w:val="47BF81FC"/>
    <w:rsid w:val="47C37DE1"/>
    <w:rsid w:val="47C49CBC"/>
    <w:rsid w:val="47C6D23A"/>
    <w:rsid w:val="47C73D49"/>
    <w:rsid w:val="47D0A9C7"/>
    <w:rsid w:val="47EB1100"/>
    <w:rsid w:val="47EE4C76"/>
    <w:rsid w:val="47EFB999"/>
    <w:rsid w:val="47F1CAF5"/>
    <w:rsid w:val="47FA1358"/>
    <w:rsid w:val="47FF8949"/>
    <w:rsid w:val="47FFBE38"/>
    <w:rsid w:val="48003827"/>
    <w:rsid w:val="48040839"/>
    <w:rsid w:val="480CE84F"/>
    <w:rsid w:val="480EF539"/>
    <w:rsid w:val="4810792E"/>
    <w:rsid w:val="4816B0F7"/>
    <w:rsid w:val="4821EF04"/>
    <w:rsid w:val="48224B7D"/>
    <w:rsid w:val="482A1FB3"/>
    <w:rsid w:val="482A543F"/>
    <w:rsid w:val="482DA7B7"/>
    <w:rsid w:val="482F7B46"/>
    <w:rsid w:val="483570C5"/>
    <w:rsid w:val="483C54FF"/>
    <w:rsid w:val="483FC320"/>
    <w:rsid w:val="48409541"/>
    <w:rsid w:val="484348A3"/>
    <w:rsid w:val="4844B0C7"/>
    <w:rsid w:val="48483638"/>
    <w:rsid w:val="484A8AA0"/>
    <w:rsid w:val="484A9EC9"/>
    <w:rsid w:val="484C2BB6"/>
    <w:rsid w:val="484D1B30"/>
    <w:rsid w:val="484EB6B4"/>
    <w:rsid w:val="484F0BD6"/>
    <w:rsid w:val="48674BA2"/>
    <w:rsid w:val="486D0F7B"/>
    <w:rsid w:val="4875D034"/>
    <w:rsid w:val="4875E335"/>
    <w:rsid w:val="48767740"/>
    <w:rsid w:val="48768C6B"/>
    <w:rsid w:val="487AC0DE"/>
    <w:rsid w:val="487E08E8"/>
    <w:rsid w:val="4883CD7B"/>
    <w:rsid w:val="4883FC7A"/>
    <w:rsid w:val="4887A9CB"/>
    <w:rsid w:val="488E430B"/>
    <w:rsid w:val="4895D583"/>
    <w:rsid w:val="489CA8D1"/>
    <w:rsid w:val="48A24DE2"/>
    <w:rsid w:val="48A31EE4"/>
    <w:rsid w:val="48A6E920"/>
    <w:rsid w:val="48AC121D"/>
    <w:rsid w:val="48B44044"/>
    <w:rsid w:val="48C21A51"/>
    <w:rsid w:val="48C69D15"/>
    <w:rsid w:val="48C75432"/>
    <w:rsid w:val="48C7C7CB"/>
    <w:rsid w:val="48CDC95F"/>
    <w:rsid w:val="48D0CAC3"/>
    <w:rsid w:val="48D3ABD9"/>
    <w:rsid w:val="48D58A68"/>
    <w:rsid w:val="48D5E871"/>
    <w:rsid w:val="48D685BB"/>
    <w:rsid w:val="48D6AB36"/>
    <w:rsid w:val="48DC473C"/>
    <w:rsid w:val="48E06F0B"/>
    <w:rsid w:val="48E4EB80"/>
    <w:rsid w:val="48E7C6DB"/>
    <w:rsid w:val="48EB3B9F"/>
    <w:rsid w:val="48ECC823"/>
    <w:rsid w:val="48F4D8E9"/>
    <w:rsid w:val="48F6B42D"/>
    <w:rsid w:val="48F819EE"/>
    <w:rsid w:val="4900B4DA"/>
    <w:rsid w:val="4904AAAF"/>
    <w:rsid w:val="4909A658"/>
    <w:rsid w:val="490CC453"/>
    <w:rsid w:val="49141DFB"/>
    <w:rsid w:val="49155295"/>
    <w:rsid w:val="4918A648"/>
    <w:rsid w:val="491C8953"/>
    <w:rsid w:val="491DAD55"/>
    <w:rsid w:val="491E9FC5"/>
    <w:rsid w:val="4923050F"/>
    <w:rsid w:val="49237D46"/>
    <w:rsid w:val="49277382"/>
    <w:rsid w:val="49288923"/>
    <w:rsid w:val="492D7CD2"/>
    <w:rsid w:val="492E442C"/>
    <w:rsid w:val="4932F607"/>
    <w:rsid w:val="4938B907"/>
    <w:rsid w:val="493FDA2C"/>
    <w:rsid w:val="49409872"/>
    <w:rsid w:val="4954AB70"/>
    <w:rsid w:val="4955699A"/>
    <w:rsid w:val="495A3B16"/>
    <w:rsid w:val="495B2532"/>
    <w:rsid w:val="4960D8EE"/>
    <w:rsid w:val="49656B2E"/>
    <w:rsid w:val="496CA021"/>
    <w:rsid w:val="4972B0D8"/>
    <w:rsid w:val="4975EB72"/>
    <w:rsid w:val="49785BA1"/>
    <w:rsid w:val="497AC4EC"/>
    <w:rsid w:val="497CB65D"/>
    <w:rsid w:val="497E35FB"/>
    <w:rsid w:val="49823CAB"/>
    <w:rsid w:val="498CAE57"/>
    <w:rsid w:val="498E6817"/>
    <w:rsid w:val="49907D0E"/>
    <w:rsid w:val="499420DE"/>
    <w:rsid w:val="49973B32"/>
    <w:rsid w:val="4998F968"/>
    <w:rsid w:val="49A1D503"/>
    <w:rsid w:val="49A8F703"/>
    <w:rsid w:val="49B111E9"/>
    <w:rsid w:val="49B19665"/>
    <w:rsid w:val="49B2C43C"/>
    <w:rsid w:val="49B39FD9"/>
    <w:rsid w:val="49BA05AC"/>
    <w:rsid w:val="49BDE1E4"/>
    <w:rsid w:val="49C4BD3A"/>
    <w:rsid w:val="49CA172C"/>
    <w:rsid w:val="49CAF92C"/>
    <w:rsid w:val="49CDBA88"/>
    <w:rsid w:val="49D37076"/>
    <w:rsid w:val="49D4DE0F"/>
    <w:rsid w:val="49D60B8A"/>
    <w:rsid w:val="49D6F4E1"/>
    <w:rsid w:val="49D8DF7F"/>
    <w:rsid w:val="49D9E6D9"/>
    <w:rsid w:val="49DED88C"/>
    <w:rsid w:val="49DFEB5C"/>
    <w:rsid w:val="49E4119E"/>
    <w:rsid w:val="49E8E56B"/>
    <w:rsid w:val="49EDF9E1"/>
    <w:rsid w:val="49EFC599"/>
    <w:rsid w:val="49F32DF4"/>
    <w:rsid w:val="49F40CCB"/>
    <w:rsid w:val="49F6C01F"/>
    <w:rsid w:val="49F70163"/>
    <w:rsid w:val="49F98EF8"/>
    <w:rsid w:val="4A028393"/>
    <w:rsid w:val="4A074D77"/>
    <w:rsid w:val="4A107C97"/>
    <w:rsid w:val="4A12BB36"/>
    <w:rsid w:val="4A2209F8"/>
    <w:rsid w:val="4A28FEF0"/>
    <w:rsid w:val="4A290DC7"/>
    <w:rsid w:val="4A2E307E"/>
    <w:rsid w:val="4A321BDA"/>
    <w:rsid w:val="4A345AF3"/>
    <w:rsid w:val="4A36E8CA"/>
    <w:rsid w:val="4A38D99D"/>
    <w:rsid w:val="4A3F16CA"/>
    <w:rsid w:val="4A45FBD9"/>
    <w:rsid w:val="4A52AFC7"/>
    <w:rsid w:val="4A57DE8B"/>
    <w:rsid w:val="4A58AA66"/>
    <w:rsid w:val="4A5A76CE"/>
    <w:rsid w:val="4A613E86"/>
    <w:rsid w:val="4A661275"/>
    <w:rsid w:val="4A6AE5D2"/>
    <w:rsid w:val="4A7D8B41"/>
    <w:rsid w:val="4A7DA59F"/>
    <w:rsid w:val="4A821058"/>
    <w:rsid w:val="4A90C94E"/>
    <w:rsid w:val="4A91318D"/>
    <w:rsid w:val="4A933261"/>
    <w:rsid w:val="4A9560C2"/>
    <w:rsid w:val="4A95B77F"/>
    <w:rsid w:val="4A982F93"/>
    <w:rsid w:val="4A9880D6"/>
    <w:rsid w:val="4A9BE748"/>
    <w:rsid w:val="4AA13604"/>
    <w:rsid w:val="4AA162F0"/>
    <w:rsid w:val="4AA49476"/>
    <w:rsid w:val="4AA94BF3"/>
    <w:rsid w:val="4AAD1408"/>
    <w:rsid w:val="4AAF25E8"/>
    <w:rsid w:val="4AB1B3D1"/>
    <w:rsid w:val="4AB268F5"/>
    <w:rsid w:val="4AB6368E"/>
    <w:rsid w:val="4AB7DCF7"/>
    <w:rsid w:val="4ABE364F"/>
    <w:rsid w:val="4AC062B4"/>
    <w:rsid w:val="4AC0E6CD"/>
    <w:rsid w:val="4AC0F7F2"/>
    <w:rsid w:val="4AC180B4"/>
    <w:rsid w:val="4AC4D826"/>
    <w:rsid w:val="4AC58885"/>
    <w:rsid w:val="4AC68798"/>
    <w:rsid w:val="4AC71E07"/>
    <w:rsid w:val="4AC72E61"/>
    <w:rsid w:val="4ACB5A45"/>
    <w:rsid w:val="4ACE84FD"/>
    <w:rsid w:val="4AD1B42C"/>
    <w:rsid w:val="4AD7AB51"/>
    <w:rsid w:val="4AD98DB4"/>
    <w:rsid w:val="4ADC5F53"/>
    <w:rsid w:val="4ADF9AD9"/>
    <w:rsid w:val="4AE1005C"/>
    <w:rsid w:val="4AE26813"/>
    <w:rsid w:val="4AE3A2CC"/>
    <w:rsid w:val="4AEE1921"/>
    <w:rsid w:val="4AF06CF7"/>
    <w:rsid w:val="4AF08AC9"/>
    <w:rsid w:val="4AF186A1"/>
    <w:rsid w:val="4AF1FB41"/>
    <w:rsid w:val="4AF2077A"/>
    <w:rsid w:val="4AF294B2"/>
    <w:rsid w:val="4AF476AF"/>
    <w:rsid w:val="4AF484AE"/>
    <w:rsid w:val="4AFBC558"/>
    <w:rsid w:val="4B01B869"/>
    <w:rsid w:val="4B05FF75"/>
    <w:rsid w:val="4B08FC21"/>
    <w:rsid w:val="4B095C5D"/>
    <w:rsid w:val="4B0ABBD3"/>
    <w:rsid w:val="4B0D852F"/>
    <w:rsid w:val="4B12EF37"/>
    <w:rsid w:val="4B156A00"/>
    <w:rsid w:val="4B1A77B5"/>
    <w:rsid w:val="4B1E1545"/>
    <w:rsid w:val="4B21CF41"/>
    <w:rsid w:val="4B2283BD"/>
    <w:rsid w:val="4B2286DB"/>
    <w:rsid w:val="4B24D8B6"/>
    <w:rsid w:val="4B271657"/>
    <w:rsid w:val="4B2A02F1"/>
    <w:rsid w:val="4B2A1048"/>
    <w:rsid w:val="4B2FF8C6"/>
    <w:rsid w:val="4B372573"/>
    <w:rsid w:val="4B3A456F"/>
    <w:rsid w:val="4B3A9F45"/>
    <w:rsid w:val="4B3CF037"/>
    <w:rsid w:val="4B3D814B"/>
    <w:rsid w:val="4B3DB083"/>
    <w:rsid w:val="4B49B6C4"/>
    <w:rsid w:val="4B4DFEE9"/>
    <w:rsid w:val="4B4E79E6"/>
    <w:rsid w:val="4B4F4F5C"/>
    <w:rsid w:val="4B5AB9DA"/>
    <w:rsid w:val="4B617918"/>
    <w:rsid w:val="4B651443"/>
    <w:rsid w:val="4B660027"/>
    <w:rsid w:val="4B682A23"/>
    <w:rsid w:val="4B68FC07"/>
    <w:rsid w:val="4B6D07AD"/>
    <w:rsid w:val="4B6DFA3A"/>
    <w:rsid w:val="4B6F66D9"/>
    <w:rsid w:val="4B70497F"/>
    <w:rsid w:val="4B73B421"/>
    <w:rsid w:val="4B7482FF"/>
    <w:rsid w:val="4B77E837"/>
    <w:rsid w:val="4B848119"/>
    <w:rsid w:val="4B874D90"/>
    <w:rsid w:val="4B8A3999"/>
    <w:rsid w:val="4B8F9F3D"/>
    <w:rsid w:val="4B90EED4"/>
    <w:rsid w:val="4B910905"/>
    <w:rsid w:val="4BA3CD81"/>
    <w:rsid w:val="4BA54A89"/>
    <w:rsid w:val="4BA7F0C9"/>
    <w:rsid w:val="4BA8486B"/>
    <w:rsid w:val="4BA99D7C"/>
    <w:rsid w:val="4BABA0A9"/>
    <w:rsid w:val="4BC077C2"/>
    <w:rsid w:val="4BCBEAFD"/>
    <w:rsid w:val="4BD5374C"/>
    <w:rsid w:val="4BDD28EF"/>
    <w:rsid w:val="4BDECB71"/>
    <w:rsid w:val="4BDFD2B4"/>
    <w:rsid w:val="4BE275C6"/>
    <w:rsid w:val="4BE53EBD"/>
    <w:rsid w:val="4BE7D5C3"/>
    <w:rsid w:val="4BE86287"/>
    <w:rsid w:val="4BEBED40"/>
    <w:rsid w:val="4BEDECA1"/>
    <w:rsid w:val="4BF2B80F"/>
    <w:rsid w:val="4BF2C25D"/>
    <w:rsid w:val="4BF5F3BA"/>
    <w:rsid w:val="4BF94AEC"/>
    <w:rsid w:val="4BF9B5D3"/>
    <w:rsid w:val="4BFA51F9"/>
    <w:rsid w:val="4BFAB9E3"/>
    <w:rsid w:val="4C033E87"/>
    <w:rsid w:val="4C039421"/>
    <w:rsid w:val="4C1786FF"/>
    <w:rsid w:val="4C1AA4F0"/>
    <w:rsid w:val="4C1E8958"/>
    <w:rsid w:val="4C1FF900"/>
    <w:rsid w:val="4C251898"/>
    <w:rsid w:val="4C2828F6"/>
    <w:rsid w:val="4C2B2749"/>
    <w:rsid w:val="4C2B71F3"/>
    <w:rsid w:val="4C2C5EE3"/>
    <w:rsid w:val="4C310B08"/>
    <w:rsid w:val="4C31EC87"/>
    <w:rsid w:val="4C32A8C0"/>
    <w:rsid w:val="4C33BC0B"/>
    <w:rsid w:val="4C34F15A"/>
    <w:rsid w:val="4C35E3C1"/>
    <w:rsid w:val="4C3A7984"/>
    <w:rsid w:val="4C3B23BB"/>
    <w:rsid w:val="4C400C0D"/>
    <w:rsid w:val="4C476F31"/>
    <w:rsid w:val="4C4C0EC2"/>
    <w:rsid w:val="4C4C4FF0"/>
    <w:rsid w:val="4C50B29D"/>
    <w:rsid w:val="4C512F7F"/>
    <w:rsid w:val="4C54A1B6"/>
    <w:rsid w:val="4C55FDDE"/>
    <w:rsid w:val="4C571DC7"/>
    <w:rsid w:val="4C5722B7"/>
    <w:rsid w:val="4C5C003D"/>
    <w:rsid w:val="4C6E4B79"/>
    <w:rsid w:val="4C6E65D2"/>
    <w:rsid w:val="4C70E7FF"/>
    <w:rsid w:val="4C716539"/>
    <w:rsid w:val="4C7274B9"/>
    <w:rsid w:val="4C76CB46"/>
    <w:rsid w:val="4C77B8CF"/>
    <w:rsid w:val="4C7973CD"/>
    <w:rsid w:val="4C79EB60"/>
    <w:rsid w:val="4C7B8A1B"/>
    <w:rsid w:val="4C7BD02A"/>
    <w:rsid w:val="4C7C4CB8"/>
    <w:rsid w:val="4C809596"/>
    <w:rsid w:val="4C8B516C"/>
    <w:rsid w:val="4C972572"/>
    <w:rsid w:val="4C9896EE"/>
    <w:rsid w:val="4C9935A3"/>
    <w:rsid w:val="4C99D5B5"/>
    <w:rsid w:val="4C9BA7F0"/>
    <w:rsid w:val="4C9F8F88"/>
    <w:rsid w:val="4CA6259B"/>
    <w:rsid w:val="4CA63920"/>
    <w:rsid w:val="4CA7DC45"/>
    <w:rsid w:val="4CA898AB"/>
    <w:rsid w:val="4CA8BFFC"/>
    <w:rsid w:val="4CAAE2F7"/>
    <w:rsid w:val="4CB554F9"/>
    <w:rsid w:val="4CB874D5"/>
    <w:rsid w:val="4CB9215E"/>
    <w:rsid w:val="4CBA9345"/>
    <w:rsid w:val="4CCD63C8"/>
    <w:rsid w:val="4CD1C1B4"/>
    <w:rsid w:val="4CD3107A"/>
    <w:rsid w:val="4CD3A883"/>
    <w:rsid w:val="4CD5ED21"/>
    <w:rsid w:val="4CD68585"/>
    <w:rsid w:val="4CD80ABC"/>
    <w:rsid w:val="4CE35E6C"/>
    <w:rsid w:val="4CE3A3A9"/>
    <w:rsid w:val="4CE45F63"/>
    <w:rsid w:val="4CE6859A"/>
    <w:rsid w:val="4CED5ACD"/>
    <w:rsid w:val="4CF11478"/>
    <w:rsid w:val="4CF17A3E"/>
    <w:rsid w:val="4CF5D97E"/>
    <w:rsid w:val="4CF5E946"/>
    <w:rsid w:val="4CF756DE"/>
    <w:rsid w:val="4CFA1D9E"/>
    <w:rsid w:val="4CFB43C6"/>
    <w:rsid w:val="4CFC1A2D"/>
    <w:rsid w:val="4CFF2AFC"/>
    <w:rsid w:val="4D0051A8"/>
    <w:rsid w:val="4D0136B3"/>
    <w:rsid w:val="4D0326EE"/>
    <w:rsid w:val="4D03CD0E"/>
    <w:rsid w:val="4D05F625"/>
    <w:rsid w:val="4D0CFA9E"/>
    <w:rsid w:val="4D111F57"/>
    <w:rsid w:val="4D15D569"/>
    <w:rsid w:val="4D1ECC2C"/>
    <w:rsid w:val="4D1EE629"/>
    <w:rsid w:val="4D1F8586"/>
    <w:rsid w:val="4D259B77"/>
    <w:rsid w:val="4D2A7564"/>
    <w:rsid w:val="4D2BFC4D"/>
    <w:rsid w:val="4D2D1A05"/>
    <w:rsid w:val="4D312C4A"/>
    <w:rsid w:val="4D36F2A3"/>
    <w:rsid w:val="4D3E3928"/>
    <w:rsid w:val="4D41EBA2"/>
    <w:rsid w:val="4D4D23FA"/>
    <w:rsid w:val="4D5473FB"/>
    <w:rsid w:val="4D5553EB"/>
    <w:rsid w:val="4D57C23D"/>
    <w:rsid w:val="4D57FB64"/>
    <w:rsid w:val="4D6251AF"/>
    <w:rsid w:val="4D65D1E2"/>
    <w:rsid w:val="4D67B111"/>
    <w:rsid w:val="4D686321"/>
    <w:rsid w:val="4D6D09E5"/>
    <w:rsid w:val="4D6DAFF0"/>
    <w:rsid w:val="4D75BF05"/>
    <w:rsid w:val="4D86206E"/>
    <w:rsid w:val="4D873ECF"/>
    <w:rsid w:val="4D89AACA"/>
    <w:rsid w:val="4D8ACBCC"/>
    <w:rsid w:val="4D8B8152"/>
    <w:rsid w:val="4D8E41E2"/>
    <w:rsid w:val="4D8F1EED"/>
    <w:rsid w:val="4D8F7C5C"/>
    <w:rsid w:val="4D9069A7"/>
    <w:rsid w:val="4D98B487"/>
    <w:rsid w:val="4D9E3079"/>
    <w:rsid w:val="4DA11CF0"/>
    <w:rsid w:val="4DA8B223"/>
    <w:rsid w:val="4DAE747D"/>
    <w:rsid w:val="4DB5FE82"/>
    <w:rsid w:val="4DB6A5CE"/>
    <w:rsid w:val="4DBC494B"/>
    <w:rsid w:val="4DBC4AF4"/>
    <w:rsid w:val="4DBD1437"/>
    <w:rsid w:val="4DBD53AF"/>
    <w:rsid w:val="4DBD5960"/>
    <w:rsid w:val="4DC83AD7"/>
    <w:rsid w:val="4DCB2659"/>
    <w:rsid w:val="4DCB9116"/>
    <w:rsid w:val="4DCDFB01"/>
    <w:rsid w:val="4DCF11E0"/>
    <w:rsid w:val="4DCFE9DE"/>
    <w:rsid w:val="4DD650D7"/>
    <w:rsid w:val="4DDBA6DC"/>
    <w:rsid w:val="4DDFCCA0"/>
    <w:rsid w:val="4DE114F3"/>
    <w:rsid w:val="4DE16037"/>
    <w:rsid w:val="4DE50359"/>
    <w:rsid w:val="4DEAFA4E"/>
    <w:rsid w:val="4DF0ADFC"/>
    <w:rsid w:val="4DF120EB"/>
    <w:rsid w:val="4DF3108A"/>
    <w:rsid w:val="4DF901C2"/>
    <w:rsid w:val="4DFB3CB0"/>
    <w:rsid w:val="4DFC4EDD"/>
    <w:rsid w:val="4DFCDA96"/>
    <w:rsid w:val="4DFD57BC"/>
    <w:rsid w:val="4DFE03E6"/>
    <w:rsid w:val="4E007EF9"/>
    <w:rsid w:val="4E04EB07"/>
    <w:rsid w:val="4E0563C5"/>
    <w:rsid w:val="4E0B8BDE"/>
    <w:rsid w:val="4E10F746"/>
    <w:rsid w:val="4E1A9382"/>
    <w:rsid w:val="4E1CAF2C"/>
    <w:rsid w:val="4E2A39A1"/>
    <w:rsid w:val="4E2E87C0"/>
    <w:rsid w:val="4E2EFF97"/>
    <w:rsid w:val="4E2FC4AF"/>
    <w:rsid w:val="4E310599"/>
    <w:rsid w:val="4E338CD1"/>
    <w:rsid w:val="4E349E52"/>
    <w:rsid w:val="4E363C95"/>
    <w:rsid w:val="4E373D71"/>
    <w:rsid w:val="4E374758"/>
    <w:rsid w:val="4E376DB9"/>
    <w:rsid w:val="4E37FB0D"/>
    <w:rsid w:val="4E3C7198"/>
    <w:rsid w:val="4E3CD179"/>
    <w:rsid w:val="4E3FDB94"/>
    <w:rsid w:val="4E432138"/>
    <w:rsid w:val="4E52E7B5"/>
    <w:rsid w:val="4E55B9D8"/>
    <w:rsid w:val="4E56EC9D"/>
    <w:rsid w:val="4E596201"/>
    <w:rsid w:val="4E5BDC0F"/>
    <w:rsid w:val="4E5DE661"/>
    <w:rsid w:val="4E64BB33"/>
    <w:rsid w:val="4E6D035D"/>
    <w:rsid w:val="4E6FA38F"/>
    <w:rsid w:val="4E6FC8F7"/>
    <w:rsid w:val="4E7002B8"/>
    <w:rsid w:val="4E7A0530"/>
    <w:rsid w:val="4E7C2E3E"/>
    <w:rsid w:val="4E7C7727"/>
    <w:rsid w:val="4E7EB948"/>
    <w:rsid w:val="4E811194"/>
    <w:rsid w:val="4E874DCF"/>
    <w:rsid w:val="4E8D1FA6"/>
    <w:rsid w:val="4E90236A"/>
    <w:rsid w:val="4E989DD3"/>
    <w:rsid w:val="4E9C1EE8"/>
    <w:rsid w:val="4EA4D7BB"/>
    <w:rsid w:val="4EB042BC"/>
    <w:rsid w:val="4EB5DF42"/>
    <w:rsid w:val="4EB76E17"/>
    <w:rsid w:val="4EB7B7F9"/>
    <w:rsid w:val="4EB8FA51"/>
    <w:rsid w:val="4EB9CA09"/>
    <w:rsid w:val="4EBAFF3A"/>
    <w:rsid w:val="4EC05D9B"/>
    <w:rsid w:val="4ECB8CCF"/>
    <w:rsid w:val="4ECBAE66"/>
    <w:rsid w:val="4ECCD47E"/>
    <w:rsid w:val="4ECEC190"/>
    <w:rsid w:val="4ED3B8D3"/>
    <w:rsid w:val="4EDEAFB9"/>
    <w:rsid w:val="4EE1F88F"/>
    <w:rsid w:val="4EE3AA76"/>
    <w:rsid w:val="4EE48257"/>
    <w:rsid w:val="4EE8DD60"/>
    <w:rsid w:val="4EE9B3B0"/>
    <w:rsid w:val="4EE9D7DE"/>
    <w:rsid w:val="4EEB53DA"/>
    <w:rsid w:val="4EEE3661"/>
    <w:rsid w:val="4EEFAC4D"/>
    <w:rsid w:val="4EF1C58E"/>
    <w:rsid w:val="4EF4C5E7"/>
    <w:rsid w:val="4EFA8240"/>
    <w:rsid w:val="4EFAAD58"/>
    <w:rsid w:val="4EFB5113"/>
    <w:rsid w:val="4EFC4780"/>
    <w:rsid w:val="4F00C134"/>
    <w:rsid w:val="4F02B824"/>
    <w:rsid w:val="4F034F3D"/>
    <w:rsid w:val="4F03E333"/>
    <w:rsid w:val="4F0A9DAD"/>
    <w:rsid w:val="4F0B0F9D"/>
    <w:rsid w:val="4F0D93A9"/>
    <w:rsid w:val="4F1166CC"/>
    <w:rsid w:val="4F1484B6"/>
    <w:rsid w:val="4F1BEEF3"/>
    <w:rsid w:val="4F23BC76"/>
    <w:rsid w:val="4F249FA0"/>
    <w:rsid w:val="4F27A98A"/>
    <w:rsid w:val="4F27BFE1"/>
    <w:rsid w:val="4F2AF559"/>
    <w:rsid w:val="4F2B64FA"/>
    <w:rsid w:val="4F30757E"/>
    <w:rsid w:val="4F470DBB"/>
    <w:rsid w:val="4F496C67"/>
    <w:rsid w:val="4F4B9389"/>
    <w:rsid w:val="4F565B05"/>
    <w:rsid w:val="4F56BEDB"/>
    <w:rsid w:val="4F593299"/>
    <w:rsid w:val="4F5A2104"/>
    <w:rsid w:val="4F5B68CE"/>
    <w:rsid w:val="4F5FB1E4"/>
    <w:rsid w:val="4F6258AE"/>
    <w:rsid w:val="4F63B913"/>
    <w:rsid w:val="4F6A7C23"/>
    <w:rsid w:val="4F7001B7"/>
    <w:rsid w:val="4F7655CB"/>
    <w:rsid w:val="4F7B9C7B"/>
    <w:rsid w:val="4F7C48BA"/>
    <w:rsid w:val="4F7E540E"/>
    <w:rsid w:val="4F7EE53A"/>
    <w:rsid w:val="4F821E2A"/>
    <w:rsid w:val="4F82E7AB"/>
    <w:rsid w:val="4F84EFDE"/>
    <w:rsid w:val="4F87C023"/>
    <w:rsid w:val="4F8BE9A4"/>
    <w:rsid w:val="4F8EC379"/>
    <w:rsid w:val="4F8EEEFB"/>
    <w:rsid w:val="4F9208E8"/>
    <w:rsid w:val="4F94BBE1"/>
    <w:rsid w:val="4F9769F2"/>
    <w:rsid w:val="4F97DCD6"/>
    <w:rsid w:val="4F982871"/>
    <w:rsid w:val="4F9C8D0B"/>
    <w:rsid w:val="4FA0B8D2"/>
    <w:rsid w:val="4FA3E1C0"/>
    <w:rsid w:val="4FA9C404"/>
    <w:rsid w:val="4FA9DD67"/>
    <w:rsid w:val="4FADECC0"/>
    <w:rsid w:val="4FB0C7E7"/>
    <w:rsid w:val="4FB9C8BD"/>
    <w:rsid w:val="4FB9F8A6"/>
    <w:rsid w:val="4FBE0F50"/>
    <w:rsid w:val="4FBF428D"/>
    <w:rsid w:val="4FBFA41D"/>
    <w:rsid w:val="4FCCF3A5"/>
    <w:rsid w:val="4FCD7D61"/>
    <w:rsid w:val="4FCD7FDB"/>
    <w:rsid w:val="4FCE6680"/>
    <w:rsid w:val="4FD49720"/>
    <w:rsid w:val="4FD948E6"/>
    <w:rsid w:val="4FE0211B"/>
    <w:rsid w:val="4FE5A43B"/>
    <w:rsid w:val="4FEE453A"/>
    <w:rsid w:val="4FEFD7ED"/>
    <w:rsid w:val="4FF3ACA3"/>
    <w:rsid w:val="4FF86E81"/>
    <w:rsid w:val="4FF8C4FD"/>
    <w:rsid w:val="4FF921E5"/>
    <w:rsid w:val="4FF95D95"/>
    <w:rsid w:val="4FFAB66B"/>
    <w:rsid w:val="4FFE4670"/>
    <w:rsid w:val="5000E020"/>
    <w:rsid w:val="5007551E"/>
    <w:rsid w:val="500982F4"/>
    <w:rsid w:val="500D4D28"/>
    <w:rsid w:val="5012D914"/>
    <w:rsid w:val="50174B32"/>
    <w:rsid w:val="502837F1"/>
    <w:rsid w:val="5029C5CA"/>
    <w:rsid w:val="502D9C08"/>
    <w:rsid w:val="5034F471"/>
    <w:rsid w:val="50387954"/>
    <w:rsid w:val="5039FA3D"/>
    <w:rsid w:val="503B7D64"/>
    <w:rsid w:val="5040A5B8"/>
    <w:rsid w:val="5043AEE4"/>
    <w:rsid w:val="5046B806"/>
    <w:rsid w:val="504FE9EA"/>
    <w:rsid w:val="505080B3"/>
    <w:rsid w:val="50546492"/>
    <w:rsid w:val="50553537"/>
    <w:rsid w:val="50584E39"/>
    <w:rsid w:val="505F7E90"/>
    <w:rsid w:val="505FE223"/>
    <w:rsid w:val="5065C047"/>
    <w:rsid w:val="50663737"/>
    <w:rsid w:val="5066C4E6"/>
    <w:rsid w:val="50694698"/>
    <w:rsid w:val="506CCAB1"/>
    <w:rsid w:val="506DD609"/>
    <w:rsid w:val="506EDCF9"/>
    <w:rsid w:val="506EFA52"/>
    <w:rsid w:val="506FC8DC"/>
    <w:rsid w:val="5071D535"/>
    <w:rsid w:val="50761D44"/>
    <w:rsid w:val="50796868"/>
    <w:rsid w:val="5079C04D"/>
    <w:rsid w:val="507CF4E6"/>
    <w:rsid w:val="507D744D"/>
    <w:rsid w:val="507FE746"/>
    <w:rsid w:val="5080197A"/>
    <w:rsid w:val="508421E4"/>
    <w:rsid w:val="50848E9B"/>
    <w:rsid w:val="508789CA"/>
    <w:rsid w:val="508943DA"/>
    <w:rsid w:val="508EE0F3"/>
    <w:rsid w:val="5092BDAE"/>
    <w:rsid w:val="5092D0C1"/>
    <w:rsid w:val="5093A4E9"/>
    <w:rsid w:val="50976468"/>
    <w:rsid w:val="509FCF9D"/>
    <w:rsid w:val="50A0F602"/>
    <w:rsid w:val="50A35AEA"/>
    <w:rsid w:val="50A3D276"/>
    <w:rsid w:val="50A5C779"/>
    <w:rsid w:val="50AA7513"/>
    <w:rsid w:val="50AAFF35"/>
    <w:rsid w:val="50AD7D97"/>
    <w:rsid w:val="50B5978B"/>
    <w:rsid w:val="50B5AF13"/>
    <w:rsid w:val="50B9EF73"/>
    <w:rsid w:val="50BBDAA7"/>
    <w:rsid w:val="50C15DC4"/>
    <w:rsid w:val="50C82918"/>
    <w:rsid w:val="50C830EA"/>
    <w:rsid w:val="50CB9CF8"/>
    <w:rsid w:val="50D06728"/>
    <w:rsid w:val="50D53D70"/>
    <w:rsid w:val="50D99968"/>
    <w:rsid w:val="50DB5098"/>
    <w:rsid w:val="50DC0228"/>
    <w:rsid w:val="50E088A1"/>
    <w:rsid w:val="50E146E7"/>
    <w:rsid w:val="50E6E1F0"/>
    <w:rsid w:val="50E978E4"/>
    <w:rsid w:val="50F1C1F6"/>
    <w:rsid w:val="50F3BA26"/>
    <w:rsid w:val="50F4EBA0"/>
    <w:rsid w:val="50FA728C"/>
    <w:rsid w:val="50FB82A0"/>
    <w:rsid w:val="50FD9E39"/>
    <w:rsid w:val="50FE4A8D"/>
    <w:rsid w:val="51014E32"/>
    <w:rsid w:val="51033B1E"/>
    <w:rsid w:val="5104FB1B"/>
    <w:rsid w:val="5105F311"/>
    <w:rsid w:val="51071760"/>
    <w:rsid w:val="5108627D"/>
    <w:rsid w:val="510F48E1"/>
    <w:rsid w:val="51187C02"/>
    <w:rsid w:val="511B8E94"/>
    <w:rsid w:val="511BE9DC"/>
    <w:rsid w:val="511F8428"/>
    <w:rsid w:val="511FDEBE"/>
    <w:rsid w:val="511FF816"/>
    <w:rsid w:val="512E8188"/>
    <w:rsid w:val="5133E997"/>
    <w:rsid w:val="51381F17"/>
    <w:rsid w:val="513AC0B3"/>
    <w:rsid w:val="513E5526"/>
    <w:rsid w:val="5140E8F4"/>
    <w:rsid w:val="5148E859"/>
    <w:rsid w:val="514D7579"/>
    <w:rsid w:val="514E34EB"/>
    <w:rsid w:val="514F2020"/>
    <w:rsid w:val="5153B3A0"/>
    <w:rsid w:val="515C098F"/>
    <w:rsid w:val="515C4FFF"/>
    <w:rsid w:val="515F21E5"/>
    <w:rsid w:val="5160BA16"/>
    <w:rsid w:val="5161C8B6"/>
    <w:rsid w:val="51637ADA"/>
    <w:rsid w:val="51660CEC"/>
    <w:rsid w:val="516AA0C3"/>
    <w:rsid w:val="516C2B5C"/>
    <w:rsid w:val="516CF2ED"/>
    <w:rsid w:val="516D2353"/>
    <w:rsid w:val="516EC522"/>
    <w:rsid w:val="517018B0"/>
    <w:rsid w:val="5170F9ED"/>
    <w:rsid w:val="517218E3"/>
    <w:rsid w:val="5177D34B"/>
    <w:rsid w:val="518AA589"/>
    <w:rsid w:val="51907ADB"/>
    <w:rsid w:val="5194424B"/>
    <w:rsid w:val="5196226B"/>
    <w:rsid w:val="5196B112"/>
    <w:rsid w:val="51983E5A"/>
    <w:rsid w:val="519EF2EF"/>
    <w:rsid w:val="51A404F8"/>
    <w:rsid w:val="51A8D58C"/>
    <w:rsid w:val="51AD47B4"/>
    <w:rsid w:val="51AFF4CA"/>
    <w:rsid w:val="51B4D917"/>
    <w:rsid w:val="51B85D71"/>
    <w:rsid w:val="51BB7F35"/>
    <w:rsid w:val="51BE9B75"/>
    <w:rsid w:val="51C715E6"/>
    <w:rsid w:val="51C7401D"/>
    <w:rsid w:val="51CFDC64"/>
    <w:rsid w:val="51D1EB01"/>
    <w:rsid w:val="51D51C0E"/>
    <w:rsid w:val="51D59415"/>
    <w:rsid w:val="51D6041F"/>
    <w:rsid w:val="51E2D131"/>
    <w:rsid w:val="51E3B8FE"/>
    <w:rsid w:val="51EBEC14"/>
    <w:rsid w:val="51EF16C3"/>
    <w:rsid w:val="51F08742"/>
    <w:rsid w:val="51F0BCEA"/>
    <w:rsid w:val="51F19C4E"/>
    <w:rsid w:val="51F3AC06"/>
    <w:rsid w:val="51F8AD15"/>
    <w:rsid w:val="51FF184A"/>
    <w:rsid w:val="52026BD0"/>
    <w:rsid w:val="520270EB"/>
    <w:rsid w:val="520352BD"/>
    <w:rsid w:val="520EC5B6"/>
    <w:rsid w:val="52145D3D"/>
    <w:rsid w:val="5215C842"/>
    <w:rsid w:val="52187A8D"/>
    <w:rsid w:val="521ED239"/>
    <w:rsid w:val="52246D2F"/>
    <w:rsid w:val="522A0A52"/>
    <w:rsid w:val="522EA6A3"/>
    <w:rsid w:val="523457A6"/>
    <w:rsid w:val="5234F0EA"/>
    <w:rsid w:val="5239C16E"/>
    <w:rsid w:val="52436EAC"/>
    <w:rsid w:val="5244A070"/>
    <w:rsid w:val="52515305"/>
    <w:rsid w:val="525B7A73"/>
    <w:rsid w:val="525C9275"/>
    <w:rsid w:val="525CE876"/>
    <w:rsid w:val="525F101C"/>
    <w:rsid w:val="5267129C"/>
    <w:rsid w:val="526BB679"/>
    <w:rsid w:val="526C1BEE"/>
    <w:rsid w:val="526EBEB9"/>
    <w:rsid w:val="52706669"/>
    <w:rsid w:val="5270BF46"/>
    <w:rsid w:val="5270EC02"/>
    <w:rsid w:val="527111AB"/>
    <w:rsid w:val="5276A2E6"/>
    <w:rsid w:val="5276A563"/>
    <w:rsid w:val="5281728B"/>
    <w:rsid w:val="52884843"/>
    <w:rsid w:val="528CA4F6"/>
    <w:rsid w:val="528CCFDB"/>
    <w:rsid w:val="5293EEA6"/>
    <w:rsid w:val="52980838"/>
    <w:rsid w:val="529A3051"/>
    <w:rsid w:val="529AA17F"/>
    <w:rsid w:val="529AF240"/>
    <w:rsid w:val="52A05943"/>
    <w:rsid w:val="52A89A6D"/>
    <w:rsid w:val="52A91B19"/>
    <w:rsid w:val="52AB5670"/>
    <w:rsid w:val="52ABC8BE"/>
    <w:rsid w:val="52AC71F2"/>
    <w:rsid w:val="52AE6EF6"/>
    <w:rsid w:val="52AF87A9"/>
    <w:rsid w:val="52B3F918"/>
    <w:rsid w:val="52B6DB08"/>
    <w:rsid w:val="52BA3AAF"/>
    <w:rsid w:val="52BDC0AD"/>
    <w:rsid w:val="52C2AD80"/>
    <w:rsid w:val="52C3C0FF"/>
    <w:rsid w:val="52CA02EF"/>
    <w:rsid w:val="52D489D8"/>
    <w:rsid w:val="52D954D4"/>
    <w:rsid w:val="52E08076"/>
    <w:rsid w:val="52E9397E"/>
    <w:rsid w:val="52EABC72"/>
    <w:rsid w:val="52EDA1F9"/>
    <w:rsid w:val="52F07234"/>
    <w:rsid w:val="52F32FFF"/>
    <w:rsid w:val="52F40751"/>
    <w:rsid w:val="52F722D5"/>
    <w:rsid w:val="52FA1145"/>
    <w:rsid w:val="52FBA82D"/>
    <w:rsid w:val="52FC90DE"/>
    <w:rsid w:val="530061B0"/>
    <w:rsid w:val="53018993"/>
    <w:rsid w:val="53047211"/>
    <w:rsid w:val="5304C203"/>
    <w:rsid w:val="5309C509"/>
    <w:rsid w:val="53135ACF"/>
    <w:rsid w:val="5317E065"/>
    <w:rsid w:val="531B9FB4"/>
    <w:rsid w:val="5322A1FD"/>
    <w:rsid w:val="532693C0"/>
    <w:rsid w:val="53279B5C"/>
    <w:rsid w:val="532B1743"/>
    <w:rsid w:val="532BBBB1"/>
    <w:rsid w:val="532E2A6D"/>
    <w:rsid w:val="53372406"/>
    <w:rsid w:val="533F0D27"/>
    <w:rsid w:val="533F1218"/>
    <w:rsid w:val="5340B405"/>
    <w:rsid w:val="53453084"/>
    <w:rsid w:val="53481B85"/>
    <w:rsid w:val="534B5090"/>
    <w:rsid w:val="534D17DD"/>
    <w:rsid w:val="534EFBA1"/>
    <w:rsid w:val="535E1998"/>
    <w:rsid w:val="53656FE2"/>
    <w:rsid w:val="5367D92E"/>
    <w:rsid w:val="53690BCA"/>
    <w:rsid w:val="536EB3DB"/>
    <w:rsid w:val="53712C04"/>
    <w:rsid w:val="5371BDF2"/>
    <w:rsid w:val="5374E587"/>
    <w:rsid w:val="5377CF71"/>
    <w:rsid w:val="537A5A21"/>
    <w:rsid w:val="537C7368"/>
    <w:rsid w:val="537D7820"/>
    <w:rsid w:val="538133B6"/>
    <w:rsid w:val="53841ACE"/>
    <w:rsid w:val="538A087F"/>
    <w:rsid w:val="539524C2"/>
    <w:rsid w:val="53987301"/>
    <w:rsid w:val="539CAEFB"/>
    <w:rsid w:val="53A19521"/>
    <w:rsid w:val="53A7E229"/>
    <w:rsid w:val="53A83562"/>
    <w:rsid w:val="53AF348F"/>
    <w:rsid w:val="53AFFBFA"/>
    <w:rsid w:val="53B82DB2"/>
    <w:rsid w:val="53B856E6"/>
    <w:rsid w:val="53BA2AC2"/>
    <w:rsid w:val="53C06BB5"/>
    <w:rsid w:val="53C3F734"/>
    <w:rsid w:val="53C724D2"/>
    <w:rsid w:val="53C946D2"/>
    <w:rsid w:val="53CDA2BE"/>
    <w:rsid w:val="53CEE1D7"/>
    <w:rsid w:val="53D31A3B"/>
    <w:rsid w:val="53D5A13B"/>
    <w:rsid w:val="53D89FCB"/>
    <w:rsid w:val="53DF196A"/>
    <w:rsid w:val="53EB3213"/>
    <w:rsid w:val="53EC2ACC"/>
    <w:rsid w:val="53EF80AC"/>
    <w:rsid w:val="53F002AA"/>
    <w:rsid w:val="53F8C46C"/>
    <w:rsid w:val="53FB7639"/>
    <w:rsid w:val="54000A42"/>
    <w:rsid w:val="5406781E"/>
    <w:rsid w:val="540D421D"/>
    <w:rsid w:val="54125F5E"/>
    <w:rsid w:val="5413CC5E"/>
    <w:rsid w:val="5415E947"/>
    <w:rsid w:val="541F49D8"/>
    <w:rsid w:val="54252F0C"/>
    <w:rsid w:val="542F8E65"/>
    <w:rsid w:val="5434BF68"/>
    <w:rsid w:val="543837E4"/>
    <w:rsid w:val="543AF00A"/>
    <w:rsid w:val="543D751E"/>
    <w:rsid w:val="543F1809"/>
    <w:rsid w:val="544095D4"/>
    <w:rsid w:val="5443FAC3"/>
    <w:rsid w:val="544492C2"/>
    <w:rsid w:val="54465AB2"/>
    <w:rsid w:val="5446C5AC"/>
    <w:rsid w:val="5449CCCA"/>
    <w:rsid w:val="544DE14C"/>
    <w:rsid w:val="54506422"/>
    <w:rsid w:val="5451F7B4"/>
    <w:rsid w:val="54526823"/>
    <w:rsid w:val="545D89EC"/>
    <w:rsid w:val="545F7C49"/>
    <w:rsid w:val="545F9724"/>
    <w:rsid w:val="54621457"/>
    <w:rsid w:val="54667605"/>
    <w:rsid w:val="54671520"/>
    <w:rsid w:val="5467BE1E"/>
    <w:rsid w:val="547542DE"/>
    <w:rsid w:val="547A5B39"/>
    <w:rsid w:val="547A6065"/>
    <w:rsid w:val="547FACBE"/>
    <w:rsid w:val="547FFA1D"/>
    <w:rsid w:val="5481B929"/>
    <w:rsid w:val="5485700E"/>
    <w:rsid w:val="548ADC93"/>
    <w:rsid w:val="548BD3C3"/>
    <w:rsid w:val="548DD999"/>
    <w:rsid w:val="548F4F34"/>
    <w:rsid w:val="5490EB61"/>
    <w:rsid w:val="5494F6CA"/>
    <w:rsid w:val="54970EEA"/>
    <w:rsid w:val="549DF320"/>
    <w:rsid w:val="549E1E58"/>
    <w:rsid w:val="54A89AAF"/>
    <w:rsid w:val="54AF7AA8"/>
    <w:rsid w:val="54BFF40B"/>
    <w:rsid w:val="54C3AA83"/>
    <w:rsid w:val="54C85F18"/>
    <w:rsid w:val="54C8D2AC"/>
    <w:rsid w:val="54C90C28"/>
    <w:rsid w:val="54CA7288"/>
    <w:rsid w:val="54CA80BD"/>
    <w:rsid w:val="54CD49E5"/>
    <w:rsid w:val="54D0C19D"/>
    <w:rsid w:val="54E490BE"/>
    <w:rsid w:val="54EA1D4F"/>
    <w:rsid w:val="54EEC392"/>
    <w:rsid w:val="54F457CA"/>
    <w:rsid w:val="54F4C8D5"/>
    <w:rsid w:val="54F522B5"/>
    <w:rsid w:val="54F9B437"/>
    <w:rsid w:val="54FE393B"/>
    <w:rsid w:val="54FF86BA"/>
    <w:rsid w:val="5500509B"/>
    <w:rsid w:val="55034BF6"/>
    <w:rsid w:val="55063094"/>
    <w:rsid w:val="5510E887"/>
    <w:rsid w:val="5511E3F3"/>
    <w:rsid w:val="5518C7F2"/>
    <w:rsid w:val="551A91A1"/>
    <w:rsid w:val="551AD65B"/>
    <w:rsid w:val="551DFC24"/>
    <w:rsid w:val="551F6024"/>
    <w:rsid w:val="5521FDE8"/>
    <w:rsid w:val="55221E8E"/>
    <w:rsid w:val="5523A191"/>
    <w:rsid w:val="552B2DCB"/>
    <w:rsid w:val="552CA7F7"/>
    <w:rsid w:val="552FD29F"/>
    <w:rsid w:val="5535936C"/>
    <w:rsid w:val="5535C627"/>
    <w:rsid w:val="553799D7"/>
    <w:rsid w:val="553AD0D0"/>
    <w:rsid w:val="55407F45"/>
    <w:rsid w:val="5543AA2B"/>
    <w:rsid w:val="5545FCD9"/>
    <w:rsid w:val="554A5F73"/>
    <w:rsid w:val="554A9EDE"/>
    <w:rsid w:val="554AB0D8"/>
    <w:rsid w:val="554ACC0F"/>
    <w:rsid w:val="55537168"/>
    <w:rsid w:val="5554E9A3"/>
    <w:rsid w:val="555974F7"/>
    <w:rsid w:val="55598955"/>
    <w:rsid w:val="555B3114"/>
    <w:rsid w:val="555CE02F"/>
    <w:rsid w:val="555DD1FF"/>
    <w:rsid w:val="555E68C6"/>
    <w:rsid w:val="555FACE5"/>
    <w:rsid w:val="55648A11"/>
    <w:rsid w:val="556623B6"/>
    <w:rsid w:val="55678D48"/>
    <w:rsid w:val="5568D212"/>
    <w:rsid w:val="556AB923"/>
    <w:rsid w:val="556ABE3B"/>
    <w:rsid w:val="5575A01E"/>
    <w:rsid w:val="5576D8F4"/>
    <w:rsid w:val="55771CFB"/>
    <w:rsid w:val="557A3816"/>
    <w:rsid w:val="557B3893"/>
    <w:rsid w:val="557C2F22"/>
    <w:rsid w:val="5583416B"/>
    <w:rsid w:val="55870ADB"/>
    <w:rsid w:val="5587DA54"/>
    <w:rsid w:val="558AFD8E"/>
    <w:rsid w:val="558DEDC4"/>
    <w:rsid w:val="558E3BD3"/>
    <w:rsid w:val="558F022D"/>
    <w:rsid w:val="558F803E"/>
    <w:rsid w:val="5594B9A1"/>
    <w:rsid w:val="5595790A"/>
    <w:rsid w:val="55983689"/>
    <w:rsid w:val="559A1B7A"/>
    <w:rsid w:val="559F8369"/>
    <w:rsid w:val="55A02288"/>
    <w:rsid w:val="55A1BFFA"/>
    <w:rsid w:val="55A453ED"/>
    <w:rsid w:val="55AD4E07"/>
    <w:rsid w:val="55B07E4B"/>
    <w:rsid w:val="55B1B2B9"/>
    <w:rsid w:val="55BD00A2"/>
    <w:rsid w:val="55C36DA9"/>
    <w:rsid w:val="55CD93FA"/>
    <w:rsid w:val="55CEBC3D"/>
    <w:rsid w:val="55CF9E82"/>
    <w:rsid w:val="55D558C8"/>
    <w:rsid w:val="55D5A748"/>
    <w:rsid w:val="55D621BE"/>
    <w:rsid w:val="55DA493F"/>
    <w:rsid w:val="55DC2698"/>
    <w:rsid w:val="55E31FFA"/>
    <w:rsid w:val="55E6ECAE"/>
    <w:rsid w:val="55EEB2ED"/>
    <w:rsid w:val="55EF8A7E"/>
    <w:rsid w:val="55F47354"/>
    <w:rsid w:val="55F53757"/>
    <w:rsid w:val="55F5682E"/>
    <w:rsid w:val="55F63152"/>
    <w:rsid w:val="55F6C968"/>
    <w:rsid w:val="56040DE1"/>
    <w:rsid w:val="56042FCF"/>
    <w:rsid w:val="56078544"/>
    <w:rsid w:val="56084F48"/>
    <w:rsid w:val="56093B7E"/>
    <w:rsid w:val="560C4B41"/>
    <w:rsid w:val="560DB16F"/>
    <w:rsid w:val="56187B55"/>
    <w:rsid w:val="56198D12"/>
    <w:rsid w:val="5619DD86"/>
    <w:rsid w:val="561DDAC3"/>
    <w:rsid w:val="561DE1E6"/>
    <w:rsid w:val="5621B60A"/>
    <w:rsid w:val="5628E761"/>
    <w:rsid w:val="562B3B9D"/>
    <w:rsid w:val="56304688"/>
    <w:rsid w:val="563F0093"/>
    <w:rsid w:val="5643AE88"/>
    <w:rsid w:val="5643DC11"/>
    <w:rsid w:val="5646EBEA"/>
    <w:rsid w:val="56484F6E"/>
    <w:rsid w:val="564985CB"/>
    <w:rsid w:val="564B5BED"/>
    <w:rsid w:val="564D11F7"/>
    <w:rsid w:val="564DCD13"/>
    <w:rsid w:val="565740F5"/>
    <w:rsid w:val="5659F91E"/>
    <w:rsid w:val="565E9A26"/>
    <w:rsid w:val="5662D667"/>
    <w:rsid w:val="5667F148"/>
    <w:rsid w:val="566D125C"/>
    <w:rsid w:val="566ED7FD"/>
    <w:rsid w:val="567019CD"/>
    <w:rsid w:val="56716BDA"/>
    <w:rsid w:val="56728BEA"/>
    <w:rsid w:val="5674A1E2"/>
    <w:rsid w:val="56769619"/>
    <w:rsid w:val="567BCA8E"/>
    <w:rsid w:val="567C06EB"/>
    <w:rsid w:val="5687FA29"/>
    <w:rsid w:val="568D4613"/>
    <w:rsid w:val="568DAAC0"/>
    <w:rsid w:val="568EF050"/>
    <w:rsid w:val="5690EE09"/>
    <w:rsid w:val="5695F33F"/>
    <w:rsid w:val="5696C5E3"/>
    <w:rsid w:val="56970ADF"/>
    <w:rsid w:val="569F11F6"/>
    <w:rsid w:val="56A6F9F2"/>
    <w:rsid w:val="56A84CE0"/>
    <w:rsid w:val="56A97E7A"/>
    <w:rsid w:val="56AE17B6"/>
    <w:rsid w:val="56AECF61"/>
    <w:rsid w:val="56B1E54F"/>
    <w:rsid w:val="56B3C1D6"/>
    <w:rsid w:val="56B5F12A"/>
    <w:rsid w:val="56B6B821"/>
    <w:rsid w:val="56B86DEA"/>
    <w:rsid w:val="56B9FB1D"/>
    <w:rsid w:val="56BCB3AF"/>
    <w:rsid w:val="56BDF392"/>
    <w:rsid w:val="56C08008"/>
    <w:rsid w:val="56C3C5AD"/>
    <w:rsid w:val="56C6D246"/>
    <w:rsid w:val="56C7198B"/>
    <w:rsid w:val="56C9F974"/>
    <w:rsid w:val="56CB38B7"/>
    <w:rsid w:val="56CC854E"/>
    <w:rsid w:val="56CE08F1"/>
    <w:rsid w:val="56CE4B2E"/>
    <w:rsid w:val="56CE5A2A"/>
    <w:rsid w:val="56D6B144"/>
    <w:rsid w:val="56E5C581"/>
    <w:rsid w:val="56E6F863"/>
    <w:rsid w:val="56E90A75"/>
    <w:rsid w:val="56E98FFC"/>
    <w:rsid w:val="56EF6F78"/>
    <w:rsid w:val="56F09DB0"/>
    <w:rsid w:val="56F24F78"/>
    <w:rsid w:val="56F2CDE6"/>
    <w:rsid w:val="56F32E76"/>
    <w:rsid w:val="56F65085"/>
    <w:rsid w:val="56F9CAB9"/>
    <w:rsid w:val="56FA1F78"/>
    <w:rsid w:val="56FAC0D3"/>
    <w:rsid w:val="56FDDE49"/>
    <w:rsid w:val="56FF975A"/>
    <w:rsid w:val="5702A95B"/>
    <w:rsid w:val="5707B4AD"/>
    <w:rsid w:val="571189E7"/>
    <w:rsid w:val="5714E691"/>
    <w:rsid w:val="57196778"/>
    <w:rsid w:val="571C7835"/>
    <w:rsid w:val="571FC80C"/>
    <w:rsid w:val="57231168"/>
    <w:rsid w:val="572757D3"/>
    <w:rsid w:val="5730D213"/>
    <w:rsid w:val="57317982"/>
    <w:rsid w:val="5736C54A"/>
    <w:rsid w:val="5737F82E"/>
    <w:rsid w:val="573B44F0"/>
    <w:rsid w:val="574752FB"/>
    <w:rsid w:val="5747575D"/>
    <w:rsid w:val="5747D67F"/>
    <w:rsid w:val="57483A07"/>
    <w:rsid w:val="5748E519"/>
    <w:rsid w:val="574CC1BC"/>
    <w:rsid w:val="57596B3E"/>
    <w:rsid w:val="575BFA25"/>
    <w:rsid w:val="5762BE2A"/>
    <w:rsid w:val="5766462D"/>
    <w:rsid w:val="576721D2"/>
    <w:rsid w:val="576C6496"/>
    <w:rsid w:val="576CA8D7"/>
    <w:rsid w:val="576D56B5"/>
    <w:rsid w:val="576F2F0E"/>
    <w:rsid w:val="57725298"/>
    <w:rsid w:val="57779F1E"/>
    <w:rsid w:val="57794C18"/>
    <w:rsid w:val="577A6FBF"/>
    <w:rsid w:val="57855579"/>
    <w:rsid w:val="57859221"/>
    <w:rsid w:val="57880716"/>
    <w:rsid w:val="578B5967"/>
    <w:rsid w:val="57906149"/>
    <w:rsid w:val="57946D6C"/>
    <w:rsid w:val="579D7638"/>
    <w:rsid w:val="579EA853"/>
    <w:rsid w:val="57A417EB"/>
    <w:rsid w:val="57A5455B"/>
    <w:rsid w:val="57A7A308"/>
    <w:rsid w:val="57A98050"/>
    <w:rsid w:val="57AA0317"/>
    <w:rsid w:val="57B1121A"/>
    <w:rsid w:val="57B2B8E4"/>
    <w:rsid w:val="57B4B8A7"/>
    <w:rsid w:val="57B7CEC9"/>
    <w:rsid w:val="57B85E1D"/>
    <w:rsid w:val="57BEAA02"/>
    <w:rsid w:val="57C0A964"/>
    <w:rsid w:val="57C4327B"/>
    <w:rsid w:val="57C78784"/>
    <w:rsid w:val="57C79BB8"/>
    <w:rsid w:val="57CAE6B2"/>
    <w:rsid w:val="57CFD6B7"/>
    <w:rsid w:val="57D9599D"/>
    <w:rsid w:val="57DC99CE"/>
    <w:rsid w:val="57E11631"/>
    <w:rsid w:val="57EB344E"/>
    <w:rsid w:val="57ECEC93"/>
    <w:rsid w:val="57EE2E06"/>
    <w:rsid w:val="57EF5406"/>
    <w:rsid w:val="57F63D48"/>
    <w:rsid w:val="57F6BB3C"/>
    <w:rsid w:val="57F9E13F"/>
    <w:rsid w:val="57FC8E9A"/>
    <w:rsid w:val="58000401"/>
    <w:rsid w:val="58001F7D"/>
    <w:rsid w:val="580729DC"/>
    <w:rsid w:val="580C5A28"/>
    <w:rsid w:val="580FAD1C"/>
    <w:rsid w:val="581427D9"/>
    <w:rsid w:val="5814CDA6"/>
    <w:rsid w:val="581507BA"/>
    <w:rsid w:val="5818FC50"/>
    <w:rsid w:val="5819B098"/>
    <w:rsid w:val="581E5713"/>
    <w:rsid w:val="5824B8E2"/>
    <w:rsid w:val="58272BDA"/>
    <w:rsid w:val="58277A74"/>
    <w:rsid w:val="5827A315"/>
    <w:rsid w:val="582D4AC8"/>
    <w:rsid w:val="582E8A7E"/>
    <w:rsid w:val="5831FFBE"/>
    <w:rsid w:val="5833F7AC"/>
    <w:rsid w:val="5836776A"/>
    <w:rsid w:val="58390473"/>
    <w:rsid w:val="5846E8BF"/>
    <w:rsid w:val="5848FE8A"/>
    <w:rsid w:val="5850040D"/>
    <w:rsid w:val="5853B6D0"/>
    <w:rsid w:val="58560FE9"/>
    <w:rsid w:val="5857B5DA"/>
    <w:rsid w:val="586142A5"/>
    <w:rsid w:val="58637A17"/>
    <w:rsid w:val="586A5D6D"/>
    <w:rsid w:val="586C1A27"/>
    <w:rsid w:val="586EBC28"/>
    <w:rsid w:val="586F4B97"/>
    <w:rsid w:val="5875758E"/>
    <w:rsid w:val="5876D4C6"/>
    <w:rsid w:val="587B1636"/>
    <w:rsid w:val="587B8EC9"/>
    <w:rsid w:val="587C9CE8"/>
    <w:rsid w:val="5886B27D"/>
    <w:rsid w:val="5886B8B7"/>
    <w:rsid w:val="5887CF73"/>
    <w:rsid w:val="588AE7F7"/>
    <w:rsid w:val="58908F9C"/>
    <w:rsid w:val="589D88B1"/>
    <w:rsid w:val="589DAA62"/>
    <w:rsid w:val="589E3A1C"/>
    <w:rsid w:val="58A70316"/>
    <w:rsid w:val="58A9B15B"/>
    <w:rsid w:val="58ABD93E"/>
    <w:rsid w:val="58AEE89B"/>
    <w:rsid w:val="58B2AA47"/>
    <w:rsid w:val="58B60AD6"/>
    <w:rsid w:val="58BBD6F8"/>
    <w:rsid w:val="58BE2333"/>
    <w:rsid w:val="58C2D546"/>
    <w:rsid w:val="58C4C5E3"/>
    <w:rsid w:val="58C6FB44"/>
    <w:rsid w:val="58C8AD9B"/>
    <w:rsid w:val="58CBF7D0"/>
    <w:rsid w:val="58CDFB38"/>
    <w:rsid w:val="58D47C10"/>
    <w:rsid w:val="58D7CE7E"/>
    <w:rsid w:val="58D8C38E"/>
    <w:rsid w:val="58D915D0"/>
    <w:rsid w:val="58E0E9E6"/>
    <w:rsid w:val="58E52D96"/>
    <w:rsid w:val="58E69BB6"/>
    <w:rsid w:val="58EE5E88"/>
    <w:rsid w:val="58F378B4"/>
    <w:rsid w:val="58F4FBDE"/>
    <w:rsid w:val="59005ACC"/>
    <w:rsid w:val="590311E0"/>
    <w:rsid w:val="5906D2D7"/>
    <w:rsid w:val="59084A0F"/>
    <w:rsid w:val="5910781D"/>
    <w:rsid w:val="59118D9A"/>
    <w:rsid w:val="59129571"/>
    <w:rsid w:val="5914F06B"/>
    <w:rsid w:val="5919F393"/>
    <w:rsid w:val="591C98EE"/>
    <w:rsid w:val="59234895"/>
    <w:rsid w:val="592634F0"/>
    <w:rsid w:val="592BB726"/>
    <w:rsid w:val="592BB84A"/>
    <w:rsid w:val="592D852B"/>
    <w:rsid w:val="5934EEFF"/>
    <w:rsid w:val="5937218B"/>
    <w:rsid w:val="5938EFB5"/>
    <w:rsid w:val="593AB22B"/>
    <w:rsid w:val="593FF90B"/>
    <w:rsid w:val="59416A59"/>
    <w:rsid w:val="59424D3B"/>
    <w:rsid w:val="59424DC7"/>
    <w:rsid w:val="5945FEA9"/>
    <w:rsid w:val="5947F6C4"/>
    <w:rsid w:val="594B82D2"/>
    <w:rsid w:val="594FE170"/>
    <w:rsid w:val="5954E22A"/>
    <w:rsid w:val="59570BA2"/>
    <w:rsid w:val="595BFABF"/>
    <w:rsid w:val="595CEBBF"/>
    <w:rsid w:val="595D2235"/>
    <w:rsid w:val="5965D9DD"/>
    <w:rsid w:val="59753D85"/>
    <w:rsid w:val="59770813"/>
    <w:rsid w:val="597714E0"/>
    <w:rsid w:val="597A45BE"/>
    <w:rsid w:val="598013B5"/>
    <w:rsid w:val="5981E226"/>
    <w:rsid w:val="59868D44"/>
    <w:rsid w:val="59887D43"/>
    <w:rsid w:val="59890DDD"/>
    <w:rsid w:val="5991A66B"/>
    <w:rsid w:val="59920684"/>
    <w:rsid w:val="59955E26"/>
    <w:rsid w:val="5999B142"/>
    <w:rsid w:val="599F0219"/>
    <w:rsid w:val="59A8BFE2"/>
    <w:rsid w:val="59AEF3D2"/>
    <w:rsid w:val="59B53093"/>
    <w:rsid w:val="59B705C5"/>
    <w:rsid w:val="59BEBAA4"/>
    <w:rsid w:val="59C0A237"/>
    <w:rsid w:val="59C1AF44"/>
    <w:rsid w:val="59C56062"/>
    <w:rsid w:val="59C61705"/>
    <w:rsid w:val="59C901CF"/>
    <w:rsid w:val="59C9E75A"/>
    <w:rsid w:val="59CA2787"/>
    <w:rsid w:val="59CCE5D5"/>
    <w:rsid w:val="59D061B4"/>
    <w:rsid w:val="59D122F4"/>
    <w:rsid w:val="59D4D51D"/>
    <w:rsid w:val="59D59F38"/>
    <w:rsid w:val="59DED8F6"/>
    <w:rsid w:val="59E2135D"/>
    <w:rsid w:val="59E6EC0B"/>
    <w:rsid w:val="59E8E343"/>
    <w:rsid w:val="59E9DC31"/>
    <w:rsid w:val="59EF29B1"/>
    <w:rsid w:val="59F0E5FF"/>
    <w:rsid w:val="59F37798"/>
    <w:rsid w:val="59F9D158"/>
    <w:rsid w:val="59FC26B0"/>
    <w:rsid w:val="59FCD6BA"/>
    <w:rsid w:val="5A00583C"/>
    <w:rsid w:val="5A00697C"/>
    <w:rsid w:val="5A05B198"/>
    <w:rsid w:val="5A07FE4C"/>
    <w:rsid w:val="5A0DEF9D"/>
    <w:rsid w:val="5A0F5307"/>
    <w:rsid w:val="5A0FD399"/>
    <w:rsid w:val="5A13AB7A"/>
    <w:rsid w:val="5A15273E"/>
    <w:rsid w:val="5A15D402"/>
    <w:rsid w:val="5A1C60A9"/>
    <w:rsid w:val="5A205E60"/>
    <w:rsid w:val="5A245461"/>
    <w:rsid w:val="5A2644AA"/>
    <w:rsid w:val="5A2908C5"/>
    <w:rsid w:val="5A313000"/>
    <w:rsid w:val="5A3895A6"/>
    <w:rsid w:val="5A3CB59B"/>
    <w:rsid w:val="5A3D533C"/>
    <w:rsid w:val="5A3D61DA"/>
    <w:rsid w:val="5A47CB3A"/>
    <w:rsid w:val="5A49FEBE"/>
    <w:rsid w:val="5A4BF888"/>
    <w:rsid w:val="5A4D1BEF"/>
    <w:rsid w:val="5A4E475E"/>
    <w:rsid w:val="5A4E4D6A"/>
    <w:rsid w:val="5A4F9080"/>
    <w:rsid w:val="5A534BA3"/>
    <w:rsid w:val="5A539DE2"/>
    <w:rsid w:val="5A55D06E"/>
    <w:rsid w:val="5A5A9EB2"/>
    <w:rsid w:val="5A5E2D86"/>
    <w:rsid w:val="5A5EE0F0"/>
    <w:rsid w:val="5A605C38"/>
    <w:rsid w:val="5A66061D"/>
    <w:rsid w:val="5A66079B"/>
    <w:rsid w:val="5A668D7B"/>
    <w:rsid w:val="5A69B109"/>
    <w:rsid w:val="5A6BA9B7"/>
    <w:rsid w:val="5A6EDC44"/>
    <w:rsid w:val="5A74F3F0"/>
    <w:rsid w:val="5A75E138"/>
    <w:rsid w:val="5A773388"/>
    <w:rsid w:val="5A77548B"/>
    <w:rsid w:val="5A78515D"/>
    <w:rsid w:val="5A7C840A"/>
    <w:rsid w:val="5A7C9677"/>
    <w:rsid w:val="5A7EDFC9"/>
    <w:rsid w:val="5A8549D1"/>
    <w:rsid w:val="5A8C3B08"/>
    <w:rsid w:val="5A93B02D"/>
    <w:rsid w:val="5A940F9C"/>
    <w:rsid w:val="5A960B19"/>
    <w:rsid w:val="5A985781"/>
    <w:rsid w:val="5A9BA941"/>
    <w:rsid w:val="5AA3DB5D"/>
    <w:rsid w:val="5AA48602"/>
    <w:rsid w:val="5AA696B0"/>
    <w:rsid w:val="5AA70400"/>
    <w:rsid w:val="5AAAAFD4"/>
    <w:rsid w:val="5AAFA6F4"/>
    <w:rsid w:val="5AB065B1"/>
    <w:rsid w:val="5AB24CCD"/>
    <w:rsid w:val="5AB39575"/>
    <w:rsid w:val="5ABADAE8"/>
    <w:rsid w:val="5ABCCFF5"/>
    <w:rsid w:val="5ABF4951"/>
    <w:rsid w:val="5AC05379"/>
    <w:rsid w:val="5AC84805"/>
    <w:rsid w:val="5ACDADFB"/>
    <w:rsid w:val="5ACF087F"/>
    <w:rsid w:val="5ACF1789"/>
    <w:rsid w:val="5AD0ECB0"/>
    <w:rsid w:val="5ADB8A0A"/>
    <w:rsid w:val="5ADCD995"/>
    <w:rsid w:val="5ADF3369"/>
    <w:rsid w:val="5AE69F54"/>
    <w:rsid w:val="5AEB94DA"/>
    <w:rsid w:val="5AEBA709"/>
    <w:rsid w:val="5AF19D90"/>
    <w:rsid w:val="5AF23428"/>
    <w:rsid w:val="5AFA8CD5"/>
    <w:rsid w:val="5B016C18"/>
    <w:rsid w:val="5B0750B8"/>
    <w:rsid w:val="5B07C720"/>
    <w:rsid w:val="5B08A7C9"/>
    <w:rsid w:val="5B0A90D3"/>
    <w:rsid w:val="5B0EED87"/>
    <w:rsid w:val="5B0F2499"/>
    <w:rsid w:val="5B0F9576"/>
    <w:rsid w:val="5B100417"/>
    <w:rsid w:val="5B125E06"/>
    <w:rsid w:val="5B169704"/>
    <w:rsid w:val="5B1A3892"/>
    <w:rsid w:val="5B1D14C7"/>
    <w:rsid w:val="5B20268F"/>
    <w:rsid w:val="5B237153"/>
    <w:rsid w:val="5B2663AC"/>
    <w:rsid w:val="5B29628C"/>
    <w:rsid w:val="5B3462AA"/>
    <w:rsid w:val="5B3774AE"/>
    <w:rsid w:val="5B3F9728"/>
    <w:rsid w:val="5B425158"/>
    <w:rsid w:val="5B436E0E"/>
    <w:rsid w:val="5B455136"/>
    <w:rsid w:val="5B4868AD"/>
    <w:rsid w:val="5B4B29CE"/>
    <w:rsid w:val="5B50C1BF"/>
    <w:rsid w:val="5B5122DE"/>
    <w:rsid w:val="5B51ADA3"/>
    <w:rsid w:val="5B5261EB"/>
    <w:rsid w:val="5B53E3FB"/>
    <w:rsid w:val="5B54CDE0"/>
    <w:rsid w:val="5B57A177"/>
    <w:rsid w:val="5B5A7004"/>
    <w:rsid w:val="5B657CCB"/>
    <w:rsid w:val="5B6979D3"/>
    <w:rsid w:val="5B6CC19D"/>
    <w:rsid w:val="5B718918"/>
    <w:rsid w:val="5B71D463"/>
    <w:rsid w:val="5B773D33"/>
    <w:rsid w:val="5B7C5890"/>
    <w:rsid w:val="5B8242DF"/>
    <w:rsid w:val="5B893E3F"/>
    <w:rsid w:val="5B89D5A6"/>
    <w:rsid w:val="5B8F17F1"/>
    <w:rsid w:val="5B8F7286"/>
    <w:rsid w:val="5B8F901B"/>
    <w:rsid w:val="5B94F8FF"/>
    <w:rsid w:val="5B959C23"/>
    <w:rsid w:val="5B97B906"/>
    <w:rsid w:val="5B98EF68"/>
    <w:rsid w:val="5B9CF471"/>
    <w:rsid w:val="5B9D04F5"/>
    <w:rsid w:val="5B9F31A8"/>
    <w:rsid w:val="5BA3014D"/>
    <w:rsid w:val="5BAF522C"/>
    <w:rsid w:val="5BB3136C"/>
    <w:rsid w:val="5BB9FCDE"/>
    <w:rsid w:val="5BBA8EEB"/>
    <w:rsid w:val="5BBA91A5"/>
    <w:rsid w:val="5BBB1F63"/>
    <w:rsid w:val="5BBC7E09"/>
    <w:rsid w:val="5BBD3BC2"/>
    <w:rsid w:val="5BCDA407"/>
    <w:rsid w:val="5BD01C2C"/>
    <w:rsid w:val="5BD23E50"/>
    <w:rsid w:val="5BD3F5C0"/>
    <w:rsid w:val="5BD7F63C"/>
    <w:rsid w:val="5BD94892"/>
    <w:rsid w:val="5BDA36A9"/>
    <w:rsid w:val="5BDCF4A0"/>
    <w:rsid w:val="5BE070E3"/>
    <w:rsid w:val="5BE077F2"/>
    <w:rsid w:val="5BE4BA5C"/>
    <w:rsid w:val="5BE5962D"/>
    <w:rsid w:val="5BE9D1AD"/>
    <w:rsid w:val="5BEAADFF"/>
    <w:rsid w:val="5BEB178F"/>
    <w:rsid w:val="5BEB3822"/>
    <w:rsid w:val="5BECE21A"/>
    <w:rsid w:val="5BF31A15"/>
    <w:rsid w:val="5BF6AF7B"/>
    <w:rsid w:val="5BF7805B"/>
    <w:rsid w:val="5BF7FFF4"/>
    <w:rsid w:val="5BFF42CE"/>
    <w:rsid w:val="5C043F01"/>
    <w:rsid w:val="5C04F951"/>
    <w:rsid w:val="5C0E28FB"/>
    <w:rsid w:val="5C0E7FFC"/>
    <w:rsid w:val="5C10B52F"/>
    <w:rsid w:val="5C1322B3"/>
    <w:rsid w:val="5C13A136"/>
    <w:rsid w:val="5C16B8BB"/>
    <w:rsid w:val="5C20AF0F"/>
    <w:rsid w:val="5C233409"/>
    <w:rsid w:val="5C276010"/>
    <w:rsid w:val="5C27C8AA"/>
    <w:rsid w:val="5C2A50AC"/>
    <w:rsid w:val="5C2EEC4F"/>
    <w:rsid w:val="5C3B067A"/>
    <w:rsid w:val="5C3DD372"/>
    <w:rsid w:val="5C3EAE4F"/>
    <w:rsid w:val="5C48B1A0"/>
    <w:rsid w:val="5C49D97C"/>
    <w:rsid w:val="5C5445D7"/>
    <w:rsid w:val="5C571819"/>
    <w:rsid w:val="5C58E883"/>
    <w:rsid w:val="5C58FF83"/>
    <w:rsid w:val="5C59ED38"/>
    <w:rsid w:val="5C5B8943"/>
    <w:rsid w:val="5C5E9C03"/>
    <w:rsid w:val="5C60C0A3"/>
    <w:rsid w:val="5C60E89B"/>
    <w:rsid w:val="5C642973"/>
    <w:rsid w:val="5C665048"/>
    <w:rsid w:val="5C72C29A"/>
    <w:rsid w:val="5C73AE46"/>
    <w:rsid w:val="5C77B72B"/>
    <w:rsid w:val="5C7EE295"/>
    <w:rsid w:val="5C800E72"/>
    <w:rsid w:val="5C80F4FA"/>
    <w:rsid w:val="5C86BF5C"/>
    <w:rsid w:val="5C86DDEE"/>
    <w:rsid w:val="5C90516E"/>
    <w:rsid w:val="5C92A035"/>
    <w:rsid w:val="5C968005"/>
    <w:rsid w:val="5C99BC30"/>
    <w:rsid w:val="5C9BD5AA"/>
    <w:rsid w:val="5CA06F28"/>
    <w:rsid w:val="5CA375A9"/>
    <w:rsid w:val="5CA6ACEE"/>
    <w:rsid w:val="5CA9F8DB"/>
    <w:rsid w:val="5CAA00EB"/>
    <w:rsid w:val="5CADE73E"/>
    <w:rsid w:val="5CB49C55"/>
    <w:rsid w:val="5CBA2290"/>
    <w:rsid w:val="5CBBC735"/>
    <w:rsid w:val="5CBC7507"/>
    <w:rsid w:val="5CBCAC26"/>
    <w:rsid w:val="5CCE41CD"/>
    <w:rsid w:val="5CCF1E4F"/>
    <w:rsid w:val="5CD79625"/>
    <w:rsid w:val="5CDA5882"/>
    <w:rsid w:val="5CDAC980"/>
    <w:rsid w:val="5CDBF045"/>
    <w:rsid w:val="5CDE5905"/>
    <w:rsid w:val="5CE2113D"/>
    <w:rsid w:val="5CE6F273"/>
    <w:rsid w:val="5CEF1F31"/>
    <w:rsid w:val="5CF4EC24"/>
    <w:rsid w:val="5CF9784E"/>
    <w:rsid w:val="5D03EB23"/>
    <w:rsid w:val="5D098FDC"/>
    <w:rsid w:val="5D0D57D0"/>
    <w:rsid w:val="5D0E2846"/>
    <w:rsid w:val="5D1134CC"/>
    <w:rsid w:val="5D175C1B"/>
    <w:rsid w:val="5D18F195"/>
    <w:rsid w:val="5D1BCBCF"/>
    <w:rsid w:val="5D1C8434"/>
    <w:rsid w:val="5D1F337A"/>
    <w:rsid w:val="5D28EEC3"/>
    <w:rsid w:val="5D2C3457"/>
    <w:rsid w:val="5D2F4794"/>
    <w:rsid w:val="5D303155"/>
    <w:rsid w:val="5D32E79A"/>
    <w:rsid w:val="5D3428D1"/>
    <w:rsid w:val="5D3453DF"/>
    <w:rsid w:val="5D35C89E"/>
    <w:rsid w:val="5D35DD7D"/>
    <w:rsid w:val="5D35E034"/>
    <w:rsid w:val="5D35EEB8"/>
    <w:rsid w:val="5D3CD817"/>
    <w:rsid w:val="5D40CE18"/>
    <w:rsid w:val="5D411EEC"/>
    <w:rsid w:val="5D4150C8"/>
    <w:rsid w:val="5D460EA2"/>
    <w:rsid w:val="5D46FEE7"/>
    <w:rsid w:val="5D48E7CE"/>
    <w:rsid w:val="5D4CB593"/>
    <w:rsid w:val="5D4F101A"/>
    <w:rsid w:val="5D54E03D"/>
    <w:rsid w:val="5D556B55"/>
    <w:rsid w:val="5D5C2FEE"/>
    <w:rsid w:val="5D62341A"/>
    <w:rsid w:val="5D63AD0A"/>
    <w:rsid w:val="5D660C3A"/>
    <w:rsid w:val="5D6DAB9B"/>
    <w:rsid w:val="5D6E6F62"/>
    <w:rsid w:val="5D6FB027"/>
    <w:rsid w:val="5D75D89D"/>
    <w:rsid w:val="5D84A27F"/>
    <w:rsid w:val="5D879FC4"/>
    <w:rsid w:val="5D8965A9"/>
    <w:rsid w:val="5D904FF3"/>
    <w:rsid w:val="5D961721"/>
    <w:rsid w:val="5D975F80"/>
    <w:rsid w:val="5D983120"/>
    <w:rsid w:val="5D9D8769"/>
    <w:rsid w:val="5DA3F3EE"/>
    <w:rsid w:val="5DA5A79E"/>
    <w:rsid w:val="5DA68E4A"/>
    <w:rsid w:val="5DA84B40"/>
    <w:rsid w:val="5DABB676"/>
    <w:rsid w:val="5DADE133"/>
    <w:rsid w:val="5DAFB21D"/>
    <w:rsid w:val="5DB13D2F"/>
    <w:rsid w:val="5DB62CE7"/>
    <w:rsid w:val="5DB79B76"/>
    <w:rsid w:val="5DB7FE15"/>
    <w:rsid w:val="5DB9D853"/>
    <w:rsid w:val="5DBAA8D2"/>
    <w:rsid w:val="5DBC7F00"/>
    <w:rsid w:val="5DC339E9"/>
    <w:rsid w:val="5DC9A5DB"/>
    <w:rsid w:val="5DCCFC5D"/>
    <w:rsid w:val="5DCFFDD0"/>
    <w:rsid w:val="5DD0DA88"/>
    <w:rsid w:val="5DDCFCAA"/>
    <w:rsid w:val="5DDDD799"/>
    <w:rsid w:val="5DE0EA94"/>
    <w:rsid w:val="5DE37B87"/>
    <w:rsid w:val="5DE43FA4"/>
    <w:rsid w:val="5DE4F4E8"/>
    <w:rsid w:val="5DE5392C"/>
    <w:rsid w:val="5DE72010"/>
    <w:rsid w:val="5DE79F28"/>
    <w:rsid w:val="5DE8E31C"/>
    <w:rsid w:val="5DEE1218"/>
    <w:rsid w:val="5DF3279A"/>
    <w:rsid w:val="5DF5FF1E"/>
    <w:rsid w:val="5DF7384D"/>
    <w:rsid w:val="5DFCCF76"/>
    <w:rsid w:val="5E01DF2B"/>
    <w:rsid w:val="5E0C964D"/>
    <w:rsid w:val="5E0E0DA9"/>
    <w:rsid w:val="5E121CAF"/>
    <w:rsid w:val="5E169F6A"/>
    <w:rsid w:val="5E21826C"/>
    <w:rsid w:val="5E2380FB"/>
    <w:rsid w:val="5E2BC710"/>
    <w:rsid w:val="5E33E21D"/>
    <w:rsid w:val="5E34EFBD"/>
    <w:rsid w:val="5E39F51F"/>
    <w:rsid w:val="5E460938"/>
    <w:rsid w:val="5E54CFFB"/>
    <w:rsid w:val="5E55FBA7"/>
    <w:rsid w:val="5E58A881"/>
    <w:rsid w:val="5E5F2E07"/>
    <w:rsid w:val="5E601765"/>
    <w:rsid w:val="5E61B41B"/>
    <w:rsid w:val="5E62B315"/>
    <w:rsid w:val="5E6740E9"/>
    <w:rsid w:val="5E6C2FF7"/>
    <w:rsid w:val="5E6DFF10"/>
    <w:rsid w:val="5E703153"/>
    <w:rsid w:val="5E71AD89"/>
    <w:rsid w:val="5E75E904"/>
    <w:rsid w:val="5E7737EA"/>
    <w:rsid w:val="5E78BB0B"/>
    <w:rsid w:val="5E7A2E6A"/>
    <w:rsid w:val="5E80270F"/>
    <w:rsid w:val="5E8A4A22"/>
    <w:rsid w:val="5E8C7DCD"/>
    <w:rsid w:val="5E9148F0"/>
    <w:rsid w:val="5E98046D"/>
    <w:rsid w:val="5E9CA870"/>
    <w:rsid w:val="5E9E88F2"/>
    <w:rsid w:val="5E9E9266"/>
    <w:rsid w:val="5EA2F30D"/>
    <w:rsid w:val="5EADE85F"/>
    <w:rsid w:val="5EAF73AB"/>
    <w:rsid w:val="5EB1445E"/>
    <w:rsid w:val="5EB176AF"/>
    <w:rsid w:val="5EB3D7BC"/>
    <w:rsid w:val="5EB7F681"/>
    <w:rsid w:val="5EB8E9FB"/>
    <w:rsid w:val="5EB95346"/>
    <w:rsid w:val="5EBAAFC7"/>
    <w:rsid w:val="5EBB24AB"/>
    <w:rsid w:val="5EBEE566"/>
    <w:rsid w:val="5ECBA441"/>
    <w:rsid w:val="5ED27B7F"/>
    <w:rsid w:val="5ED52CAD"/>
    <w:rsid w:val="5ED60676"/>
    <w:rsid w:val="5ED9EA2F"/>
    <w:rsid w:val="5EDEB011"/>
    <w:rsid w:val="5EE0C138"/>
    <w:rsid w:val="5EE3948F"/>
    <w:rsid w:val="5EE3B178"/>
    <w:rsid w:val="5EE67FC4"/>
    <w:rsid w:val="5EE94FD3"/>
    <w:rsid w:val="5EE974D5"/>
    <w:rsid w:val="5EEEE8A4"/>
    <w:rsid w:val="5EEFDD27"/>
    <w:rsid w:val="5EF59910"/>
    <w:rsid w:val="5EF83C17"/>
    <w:rsid w:val="5EF9CB03"/>
    <w:rsid w:val="5EFA8D05"/>
    <w:rsid w:val="5EFC7D04"/>
    <w:rsid w:val="5EFCF430"/>
    <w:rsid w:val="5F041907"/>
    <w:rsid w:val="5F051A2F"/>
    <w:rsid w:val="5F07919C"/>
    <w:rsid w:val="5F0914BA"/>
    <w:rsid w:val="5F0BEF96"/>
    <w:rsid w:val="5F160DA4"/>
    <w:rsid w:val="5F1987B1"/>
    <w:rsid w:val="5F19A7DA"/>
    <w:rsid w:val="5F235A82"/>
    <w:rsid w:val="5F255438"/>
    <w:rsid w:val="5F2630A2"/>
    <w:rsid w:val="5F26D2FC"/>
    <w:rsid w:val="5F26D52E"/>
    <w:rsid w:val="5F27C478"/>
    <w:rsid w:val="5F294B3A"/>
    <w:rsid w:val="5F2BB537"/>
    <w:rsid w:val="5F2F67FE"/>
    <w:rsid w:val="5F31B9FE"/>
    <w:rsid w:val="5F387CF0"/>
    <w:rsid w:val="5F3A5349"/>
    <w:rsid w:val="5F3C0DF6"/>
    <w:rsid w:val="5F3E0F1A"/>
    <w:rsid w:val="5F409F4C"/>
    <w:rsid w:val="5F444FBE"/>
    <w:rsid w:val="5F524A2E"/>
    <w:rsid w:val="5F525374"/>
    <w:rsid w:val="5F546D0C"/>
    <w:rsid w:val="5F54979D"/>
    <w:rsid w:val="5F5829B5"/>
    <w:rsid w:val="5F5F4D84"/>
    <w:rsid w:val="5F5F711C"/>
    <w:rsid w:val="5F69CFF4"/>
    <w:rsid w:val="5F6D5EBB"/>
    <w:rsid w:val="5F70B5C8"/>
    <w:rsid w:val="5F7BA76C"/>
    <w:rsid w:val="5F8168DE"/>
    <w:rsid w:val="5F82A745"/>
    <w:rsid w:val="5F8BD80F"/>
    <w:rsid w:val="5F93ADFA"/>
    <w:rsid w:val="5F9A6075"/>
    <w:rsid w:val="5F9D3882"/>
    <w:rsid w:val="5F9E22D1"/>
    <w:rsid w:val="5FA55335"/>
    <w:rsid w:val="5FA8AF1A"/>
    <w:rsid w:val="5FB1DB6A"/>
    <w:rsid w:val="5FB3BBE8"/>
    <w:rsid w:val="5FBC8587"/>
    <w:rsid w:val="5FBD2F72"/>
    <w:rsid w:val="5FC207BE"/>
    <w:rsid w:val="5FC50EAB"/>
    <w:rsid w:val="5FC78156"/>
    <w:rsid w:val="5FC79A17"/>
    <w:rsid w:val="5FC86EE9"/>
    <w:rsid w:val="5FCAA7AD"/>
    <w:rsid w:val="5FD115A5"/>
    <w:rsid w:val="5FD2E2A7"/>
    <w:rsid w:val="5FD4B4F2"/>
    <w:rsid w:val="5FD9412A"/>
    <w:rsid w:val="5FDA5903"/>
    <w:rsid w:val="5FDA623F"/>
    <w:rsid w:val="5FDBADF2"/>
    <w:rsid w:val="5FDCE599"/>
    <w:rsid w:val="5FDD0818"/>
    <w:rsid w:val="5FEA2E2A"/>
    <w:rsid w:val="5FF49990"/>
    <w:rsid w:val="5FF5C7F3"/>
    <w:rsid w:val="5FF65C30"/>
    <w:rsid w:val="5FFBDC37"/>
    <w:rsid w:val="5FFD35E4"/>
    <w:rsid w:val="60019AA3"/>
    <w:rsid w:val="6007BBFC"/>
    <w:rsid w:val="60084408"/>
    <w:rsid w:val="600AEF01"/>
    <w:rsid w:val="600D749C"/>
    <w:rsid w:val="600F12AC"/>
    <w:rsid w:val="601345E4"/>
    <w:rsid w:val="6015BCA3"/>
    <w:rsid w:val="601B2084"/>
    <w:rsid w:val="601CA174"/>
    <w:rsid w:val="601F7E99"/>
    <w:rsid w:val="6023D023"/>
    <w:rsid w:val="602D81DE"/>
    <w:rsid w:val="602DC036"/>
    <w:rsid w:val="60305B74"/>
    <w:rsid w:val="6031BAE4"/>
    <w:rsid w:val="603878D1"/>
    <w:rsid w:val="6039B023"/>
    <w:rsid w:val="603A6E8F"/>
    <w:rsid w:val="604B261C"/>
    <w:rsid w:val="604DA83D"/>
    <w:rsid w:val="6059377E"/>
    <w:rsid w:val="60606AE3"/>
    <w:rsid w:val="6064737F"/>
    <w:rsid w:val="6066BF1E"/>
    <w:rsid w:val="6067D9B8"/>
    <w:rsid w:val="606BE565"/>
    <w:rsid w:val="606EE167"/>
    <w:rsid w:val="606F8C3F"/>
    <w:rsid w:val="606F96BE"/>
    <w:rsid w:val="60732D2E"/>
    <w:rsid w:val="607484A2"/>
    <w:rsid w:val="6083F485"/>
    <w:rsid w:val="60901BAB"/>
    <w:rsid w:val="60B0105D"/>
    <w:rsid w:val="60B1A79F"/>
    <w:rsid w:val="60B1FC26"/>
    <w:rsid w:val="60B2E3CA"/>
    <w:rsid w:val="60B4C54C"/>
    <w:rsid w:val="60B61256"/>
    <w:rsid w:val="60B6A823"/>
    <w:rsid w:val="60B99205"/>
    <w:rsid w:val="60C69C30"/>
    <w:rsid w:val="60C6EFA4"/>
    <w:rsid w:val="60CB7117"/>
    <w:rsid w:val="60D3665B"/>
    <w:rsid w:val="60D563A3"/>
    <w:rsid w:val="60D74184"/>
    <w:rsid w:val="60D9D1C3"/>
    <w:rsid w:val="60E3E2CD"/>
    <w:rsid w:val="60E4B698"/>
    <w:rsid w:val="60EAE5C9"/>
    <w:rsid w:val="60ECA86E"/>
    <w:rsid w:val="60F4BF16"/>
    <w:rsid w:val="60F7782F"/>
    <w:rsid w:val="60F90BC6"/>
    <w:rsid w:val="60F9BD6A"/>
    <w:rsid w:val="60FC710D"/>
    <w:rsid w:val="61022130"/>
    <w:rsid w:val="6105C38C"/>
    <w:rsid w:val="6105F6DA"/>
    <w:rsid w:val="610BD95B"/>
    <w:rsid w:val="61113F23"/>
    <w:rsid w:val="6111DB31"/>
    <w:rsid w:val="6112B0CE"/>
    <w:rsid w:val="611985FE"/>
    <w:rsid w:val="6119862A"/>
    <w:rsid w:val="6119BE8C"/>
    <w:rsid w:val="611C00A8"/>
    <w:rsid w:val="612A6437"/>
    <w:rsid w:val="6131330D"/>
    <w:rsid w:val="6132AABE"/>
    <w:rsid w:val="61358A6C"/>
    <w:rsid w:val="6137940F"/>
    <w:rsid w:val="6139FA4C"/>
    <w:rsid w:val="613E6BDC"/>
    <w:rsid w:val="613FF4E2"/>
    <w:rsid w:val="614224D7"/>
    <w:rsid w:val="6144E8AF"/>
    <w:rsid w:val="6146CE06"/>
    <w:rsid w:val="61475AE3"/>
    <w:rsid w:val="6149198F"/>
    <w:rsid w:val="614F6B42"/>
    <w:rsid w:val="615030AF"/>
    <w:rsid w:val="6150E653"/>
    <w:rsid w:val="6151101E"/>
    <w:rsid w:val="615E6418"/>
    <w:rsid w:val="6171C713"/>
    <w:rsid w:val="61725019"/>
    <w:rsid w:val="6172E2F0"/>
    <w:rsid w:val="61742904"/>
    <w:rsid w:val="617583C8"/>
    <w:rsid w:val="617716DA"/>
    <w:rsid w:val="617AFF0C"/>
    <w:rsid w:val="617B1378"/>
    <w:rsid w:val="617C5F3C"/>
    <w:rsid w:val="617FE534"/>
    <w:rsid w:val="6183DD81"/>
    <w:rsid w:val="6184EC5C"/>
    <w:rsid w:val="6186E34C"/>
    <w:rsid w:val="6188A644"/>
    <w:rsid w:val="61892F5B"/>
    <w:rsid w:val="618B3B0C"/>
    <w:rsid w:val="61921179"/>
    <w:rsid w:val="6192C9DA"/>
    <w:rsid w:val="619A2C5C"/>
    <w:rsid w:val="619E9F89"/>
    <w:rsid w:val="619F60CB"/>
    <w:rsid w:val="619FE13B"/>
    <w:rsid w:val="61A5910F"/>
    <w:rsid w:val="61A97BCB"/>
    <w:rsid w:val="61AABAB4"/>
    <w:rsid w:val="61ACBCD8"/>
    <w:rsid w:val="61AEADD7"/>
    <w:rsid w:val="61B0FB95"/>
    <w:rsid w:val="61B2A9CE"/>
    <w:rsid w:val="61B6876D"/>
    <w:rsid w:val="61BBC8FB"/>
    <w:rsid w:val="61C4AB05"/>
    <w:rsid w:val="61C5572F"/>
    <w:rsid w:val="61C95936"/>
    <w:rsid w:val="61CAAC9A"/>
    <w:rsid w:val="61CDB1EA"/>
    <w:rsid w:val="61D2462D"/>
    <w:rsid w:val="61D5791B"/>
    <w:rsid w:val="61D622AE"/>
    <w:rsid w:val="61DB6FA4"/>
    <w:rsid w:val="61DB74FF"/>
    <w:rsid w:val="61DC2715"/>
    <w:rsid w:val="61E3CF08"/>
    <w:rsid w:val="61E930CB"/>
    <w:rsid w:val="61ED62A6"/>
    <w:rsid w:val="61EF75EE"/>
    <w:rsid w:val="61EFD8D8"/>
    <w:rsid w:val="61F5518E"/>
    <w:rsid w:val="61F597F4"/>
    <w:rsid w:val="61FCA501"/>
    <w:rsid w:val="61FDCDB6"/>
    <w:rsid w:val="61FEEC2F"/>
    <w:rsid w:val="62005B05"/>
    <w:rsid w:val="6203F424"/>
    <w:rsid w:val="6208C03D"/>
    <w:rsid w:val="620D3F87"/>
    <w:rsid w:val="62106BE8"/>
    <w:rsid w:val="6210D7D8"/>
    <w:rsid w:val="62120A0A"/>
    <w:rsid w:val="62128021"/>
    <w:rsid w:val="6219C965"/>
    <w:rsid w:val="621C5103"/>
    <w:rsid w:val="621F8532"/>
    <w:rsid w:val="621FBE6D"/>
    <w:rsid w:val="621FFBB7"/>
    <w:rsid w:val="622214F3"/>
    <w:rsid w:val="6224E7FB"/>
    <w:rsid w:val="62290DD9"/>
    <w:rsid w:val="622A14F9"/>
    <w:rsid w:val="62319F71"/>
    <w:rsid w:val="6232306F"/>
    <w:rsid w:val="6237AB6B"/>
    <w:rsid w:val="6237CDB1"/>
    <w:rsid w:val="62381606"/>
    <w:rsid w:val="62387AAD"/>
    <w:rsid w:val="623C7682"/>
    <w:rsid w:val="6240D5FE"/>
    <w:rsid w:val="62418795"/>
    <w:rsid w:val="6241F1C6"/>
    <w:rsid w:val="62437323"/>
    <w:rsid w:val="62440779"/>
    <w:rsid w:val="624E0890"/>
    <w:rsid w:val="62543B0F"/>
    <w:rsid w:val="6254F1E3"/>
    <w:rsid w:val="62553A8A"/>
    <w:rsid w:val="625ED723"/>
    <w:rsid w:val="6267CC24"/>
    <w:rsid w:val="6269195E"/>
    <w:rsid w:val="626AC775"/>
    <w:rsid w:val="626DB576"/>
    <w:rsid w:val="626F0E39"/>
    <w:rsid w:val="627311E5"/>
    <w:rsid w:val="62745C3E"/>
    <w:rsid w:val="627569E4"/>
    <w:rsid w:val="627D3F6B"/>
    <w:rsid w:val="627E4FDE"/>
    <w:rsid w:val="6280CFF1"/>
    <w:rsid w:val="6283E043"/>
    <w:rsid w:val="62852978"/>
    <w:rsid w:val="62866CE8"/>
    <w:rsid w:val="62925735"/>
    <w:rsid w:val="62944421"/>
    <w:rsid w:val="6294EDB6"/>
    <w:rsid w:val="6299018C"/>
    <w:rsid w:val="62A193ED"/>
    <w:rsid w:val="62A29820"/>
    <w:rsid w:val="62A5F913"/>
    <w:rsid w:val="62AB4C95"/>
    <w:rsid w:val="62AC2099"/>
    <w:rsid w:val="62ADDA03"/>
    <w:rsid w:val="62AED149"/>
    <w:rsid w:val="62B09EFF"/>
    <w:rsid w:val="62B39291"/>
    <w:rsid w:val="62B3FDA8"/>
    <w:rsid w:val="62B9F4BC"/>
    <w:rsid w:val="62BA5133"/>
    <w:rsid w:val="62BAB6FA"/>
    <w:rsid w:val="62BD5C93"/>
    <w:rsid w:val="62C81829"/>
    <w:rsid w:val="62C8A6AC"/>
    <w:rsid w:val="62CD38F0"/>
    <w:rsid w:val="62CF6C3F"/>
    <w:rsid w:val="62D3976F"/>
    <w:rsid w:val="62E3494A"/>
    <w:rsid w:val="62E63737"/>
    <w:rsid w:val="62E9FC90"/>
    <w:rsid w:val="62EABE9D"/>
    <w:rsid w:val="62EC80D3"/>
    <w:rsid w:val="62F1E4B5"/>
    <w:rsid w:val="62F42734"/>
    <w:rsid w:val="62FC1B37"/>
    <w:rsid w:val="62FE2E85"/>
    <w:rsid w:val="62FEB98F"/>
    <w:rsid w:val="630314B5"/>
    <w:rsid w:val="6303F1AB"/>
    <w:rsid w:val="6308F750"/>
    <w:rsid w:val="630909FF"/>
    <w:rsid w:val="630A9BD8"/>
    <w:rsid w:val="630DEA50"/>
    <w:rsid w:val="6311973A"/>
    <w:rsid w:val="63161A20"/>
    <w:rsid w:val="63164990"/>
    <w:rsid w:val="631D4106"/>
    <w:rsid w:val="631D9FEE"/>
    <w:rsid w:val="631E2F5A"/>
    <w:rsid w:val="6320377B"/>
    <w:rsid w:val="63204D2A"/>
    <w:rsid w:val="63260BCE"/>
    <w:rsid w:val="63275D16"/>
    <w:rsid w:val="6328411E"/>
    <w:rsid w:val="632C3EFF"/>
    <w:rsid w:val="6330AE17"/>
    <w:rsid w:val="63319352"/>
    <w:rsid w:val="633296BC"/>
    <w:rsid w:val="6336CFDF"/>
    <w:rsid w:val="633863A3"/>
    <w:rsid w:val="633AC9CE"/>
    <w:rsid w:val="633ED87A"/>
    <w:rsid w:val="633FC764"/>
    <w:rsid w:val="6345C937"/>
    <w:rsid w:val="63462345"/>
    <w:rsid w:val="634D5A5E"/>
    <w:rsid w:val="635402C4"/>
    <w:rsid w:val="6354F301"/>
    <w:rsid w:val="63561D0C"/>
    <w:rsid w:val="6356DD3A"/>
    <w:rsid w:val="63574788"/>
    <w:rsid w:val="6359CDC8"/>
    <w:rsid w:val="635E2C33"/>
    <w:rsid w:val="635EA153"/>
    <w:rsid w:val="63630209"/>
    <w:rsid w:val="63729380"/>
    <w:rsid w:val="63780B36"/>
    <w:rsid w:val="637A35C1"/>
    <w:rsid w:val="6383CB2A"/>
    <w:rsid w:val="6383D406"/>
    <w:rsid w:val="6386BDA9"/>
    <w:rsid w:val="638A3671"/>
    <w:rsid w:val="639D45E9"/>
    <w:rsid w:val="639D7D74"/>
    <w:rsid w:val="63A081A3"/>
    <w:rsid w:val="63A462E4"/>
    <w:rsid w:val="63B3C2EA"/>
    <w:rsid w:val="63B50914"/>
    <w:rsid w:val="63B7528C"/>
    <w:rsid w:val="63BDC25A"/>
    <w:rsid w:val="63BE8713"/>
    <w:rsid w:val="63C830CD"/>
    <w:rsid w:val="63C8E937"/>
    <w:rsid w:val="63CD0AD4"/>
    <w:rsid w:val="63CDE87A"/>
    <w:rsid w:val="63D3F995"/>
    <w:rsid w:val="63D7A50D"/>
    <w:rsid w:val="63DB4628"/>
    <w:rsid w:val="63DBFBE9"/>
    <w:rsid w:val="63E2961E"/>
    <w:rsid w:val="63E86FC0"/>
    <w:rsid w:val="63EB1E21"/>
    <w:rsid w:val="63EF0347"/>
    <w:rsid w:val="63F89B18"/>
    <w:rsid w:val="63F9F8A2"/>
    <w:rsid w:val="6400ACE7"/>
    <w:rsid w:val="640171BD"/>
    <w:rsid w:val="6402E4BD"/>
    <w:rsid w:val="6402FF5E"/>
    <w:rsid w:val="6408BF69"/>
    <w:rsid w:val="640B61B3"/>
    <w:rsid w:val="640CA409"/>
    <w:rsid w:val="640F548A"/>
    <w:rsid w:val="64107C0C"/>
    <w:rsid w:val="64109648"/>
    <w:rsid w:val="64171822"/>
    <w:rsid w:val="64181DBB"/>
    <w:rsid w:val="641AF2B1"/>
    <w:rsid w:val="642830D5"/>
    <w:rsid w:val="642AACA4"/>
    <w:rsid w:val="642AE9B2"/>
    <w:rsid w:val="642C05CC"/>
    <w:rsid w:val="642FE23F"/>
    <w:rsid w:val="6433B854"/>
    <w:rsid w:val="6436518D"/>
    <w:rsid w:val="6439AF86"/>
    <w:rsid w:val="643E142C"/>
    <w:rsid w:val="64428FE7"/>
    <w:rsid w:val="6448FE20"/>
    <w:rsid w:val="64499261"/>
    <w:rsid w:val="6454FDCE"/>
    <w:rsid w:val="645D26CA"/>
    <w:rsid w:val="645DE74C"/>
    <w:rsid w:val="64600495"/>
    <w:rsid w:val="6463DC86"/>
    <w:rsid w:val="64667B73"/>
    <w:rsid w:val="647473B0"/>
    <w:rsid w:val="6478A4B8"/>
    <w:rsid w:val="647D6FFD"/>
    <w:rsid w:val="6482E59B"/>
    <w:rsid w:val="6483379E"/>
    <w:rsid w:val="6483BAB0"/>
    <w:rsid w:val="64867807"/>
    <w:rsid w:val="6489747B"/>
    <w:rsid w:val="648C2F59"/>
    <w:rsid w:val="64962FD3"/>
    <w:rsid w:val="6498DC08"/>
    <w:rsid w:val="64ACD306"/>
    <w:rsid w:val="64B220FB"/>
    <w:rsid w:val="64B3E022"/>
    <w:rsid w:val="64B4E2E1"/>
    <w:rsid w:val="64B7F6D2"/>
    <w:rsid w:val="64BA63A6"/>
    <w:rsid w:val="64BB9F38"/>
    <w:rsid w:val="64C1250E"/>
    <w:rsid w:val="64C33CA2"/>
    <w:rsid w:val="64C55015"/>
    <w:rsid w:val="64CB18C0"/>
    <w:rsid w:val="64D5B5AE"/>
    <w:rsid w:val="64D5D13E"/>
    <w:rsid w:val="64D7120C"/>
    <w:rsid w:val="64D780CA"/>
    <w:rsid w:val="64E08145"/>
    <w:rsid w:val="64E37D85"/>
    <w:rsid w:val="64E57CE8"/>
    <w:rsid w:val="64E972CD"/>
    <w:rsid w:val="64EA0EF6"/>
    <w:rsid w:val="64F945CC"/>
    <w:rsid w:val="64FCB97F"/>
    <w:rsid w:val="6501C7EB"/>
    <w:rsid w:val="6506E668"/>
    <w:rsid w:val="6508C200"/>
    <w:rsid w:val="650FA8EB"/>
    <w:rsid w:val="6512399C"/>
    <w:rsid w:val="65203253"/>
    <w:rsid w:val="65226E53"/>
    <w:rsid w:val="65248920"/>
    <w:rsid w:val="652834F8"/>
    <w:rsid w:val="6531EBAC"/>
    <w:rsid w:val="65344AE0"/>
    <w:rsid w:val="65346A1A"/>
    <w:rsid w:val="653544B0"/>
    <w:rsid w:val="653A7492"/>
    <w:rsid w:val="653F8B6B"/>
    <w:rsid w:val="653FBF51"/>
    <w:rsid w:val="6540C295"/>
    <w:rsid w:val="65418339"/>
    <w:rsid w:val="6544905D"/>
    <w:rsid w:val="65459374"/>
    <w:rsid w:val="65459B3D"/>
    <w:rsid w:val="6546901A"/>
    <w:rsid w:val="6546ECC6"/>
    <w:rsid w:val="6548BE94"/>
    <w:rsid w:val="654A1C60"/>
    <w:rsid w:val="654D5044"/>
    <w:rsid w:val="654E5D11"/>
    <w:rsid w:val="655213E1"/>
    <w:rsid w:val="6559054C"/>
    <w:rsid w:val="6561A944"/>
    <w:rsid w:val="6562F408"/>
    <w:rsid w:val="65648AD0"/>
    <w:rsid w:val="6567CC50"/>
    <w:rsid w:val="657232F7"/>
    <w:rsid w:val="6572AEFF"/>
    <w:rsid w:val="6573CCFB"/>
    <w:rsid w:val="6575A194"/>
    <w:rsid w:val="6576F939"/>
    <w:rsid w:val="657CBB88"/>
    <w:rsid w:val="657EDBB7"/>
    <w:rsid w:val="6583D22C"/>
    <w:rsid w:val="6585B9DD"/>
    <w:rsid w:val="65896B65"/>
    <w:rsid w:val="658C61C2"/>
    <w:rsid w:val="65979D74"/>
    <w:rsid w:val="659BB87A"/>
    <w:rsid w:val="65A03B4E"/>
    <w:rsid w:val="65A19DBE"/>
    <w:rsid w:val="65A33F43"/>
    <w:rsid w:val="65A3895C"/>
    <w:rsid w:val="65A78830"/>
    <w:rsid w:val="65A84041"/>
    <w:rsid w:val="65A856B2"/>
    <w:rsid w:val="65A975C2"/>
    <w:rsid w:val="65ADCAF9"/>
    <w:rsid w:val="65B6595F"/>
    <w:rsid w:val="65B7FDCF"/>
    <w:rsid w:val="65C19D24"/>
    <w:rsid w:val="65C24978"/>
    <w:rsid w:val="65C52C9A"/>
    <w:rsid w:val="65C5790A"/>
    <w:rsid w:val="65CB8368"/>
    <w:rsid w:val="65CD9E82"/>
    <w:rsid w:val="65D951DB"/>
    <w:rsid w:val="65DDC587"/>
    <w:rsid w:val="65E14D34"/>
    <w:rsid w:val="65E343A7"/>
    <w:rsid w:val="65E7B669"/>
    <w:rsid w:val="65E816A8"/>
    <w:rsid w:val="65F71036"/>
    <w:rsid w:val="65F89486"/>
    <w:rsid w:val="65F8C84C"/>
    <w:rsid w:val="66001D2A"/>
    <w:rsid w:val="66053034"/>
    <w:rsid w:val="66072D29"/>
    <w:rsid w:val="660D54D4"/>
    <w:rsid w:val="66100CF5"/>
    <w:rsid w:val="6612D85A"/>
    <w:rsid w:val="661468FB"/>
    <w:rsid w:val="661777A0"/>
    <w:rsid w:val="6619ACAD"/>
    <w:rsid w:val="6624DE57"/>
    <w:rsid w:val="66254D63"/>
    <w:rsid w:val="6627427C"/>
    <w:rsid w:val="662B418E"/>
    <w:rsid w:val="662BAE4A"/>
    <w:rsid w:val="662BC7F6"/>
    <w:rsid w:val="663567E3"/>
    <w:rsid w:val="6637C4CF"/>
    <w:rsid w:val="663B5FC9"/>
    <w:rsid w:val="663BC17B"/>
    <w:rsid w:val="663BDCE9"/>
    <w:rsid w:val="663D4C03"/>
    <w:rsid w:val="66421FB3"/>
    <w:rsid w:val="6643C26C"/>
    <w:rsid w:val="664A2723"/>
    <w:rsid w:val="66536350"/>
    <w:rsid w:val="66598A6C"/>
    <w:rsid w:val="6659DEC8"/>
    <w:rsid w:val="665E63BF"/>
    <w:rsid w:val="66612E29"/>
    <w:rsid w:val="6663C91B"/>
    <w:rsid w:val="66675685"/>
    <w:rsid w:val="66680709"/>
    <w:rsid w:val="666CF814"/>
    <w:rsid w:val="667094A8"/>
    <w:rsid w:val="6671C97B"/>
    <w:rsid w:val="6673D55C"/>
    <w:rsid w:val="667A5A71"/>
    <w:rsid w:val="667B2289"/>
    <w:rsid w:val="6681C078"/>
    <w:rsid w:val="6682858D"/>
    <w:rsid w:val="668393BF"/>
    <w:rsid w:val="66858D47"/>
    <w:rsid w:val="6686E09C"/>
    <w:rsid w:val="66880A1A"/>
    <w:rsid w:val="668ABFC8"/>
    <w:rsid w:val="668E41C3"/>
    <w:rsid w:val="66910887"/>
    <w:rsid w:val="66983E62"/>
    <w:rsid w:val="669B15A9"/>
    <w:rsid w:val="66A8597F"/>
    <w:rsid w:val="66AC12DC"/>
    <w:rsid w:val="66ADD958"/>
    <w:rsid w:val="66CBF074"/>
    <w:rsid w:val="66CD89E5"/>
    <w:rsid w:val="66CE9298"/>
    <w:rsid w:val="66D4D47D"/>
    <w:rsid w:val="66D765D1"/>
    <w:rsid w:val="66D8D179"/>
    <w:rsid w:val="66DB83B3"/>
    <w:rsid w:val="66EA928C"/>
    <w:rsid w:val="66ED23D4"/>
    <w:rsid w:val="66EE10FA"/>
    <w:rsid w:val="66EEC27A"/>
    <w:rsid w:val="66EF2537"/>
    <w:rsid w:val="66F470E8"/>
    <w:rsid w:val="66F4F336"/>
    <w:rsid w:val="66F84432"/>
    <w:rsid w:val="66FF9D6C"/>
    <w:rsid w:val="6702F24E"/>
    <w:rsid w:val="6704A5B2"/>
    <w:rsid w:val="670C0C67"/>
    <w:rsid w:val="670D2356"/>
    <w:rsid w:val="670DB336"/>
    <w:rsid w:val="670E62BA"/>
    <w:rsid w:val="6710AF68"/>
    <w:rsid w:val="671363D7"/>
    <w:rsid w:val="6717E7BF"/>
    <w:rsid w:val="671EC05F"/>
    <w:rsid w:val="671F20C6"/>
    <w:rsid w:val="672A39C2"/>
    <w:rsid w:val="672B6769"/>
    <w:rsid w:val="672DAC24"/>
    <w:rsid w:val="672E92FA"/>
    <w:rsid w:val="67381CD7"/>
    <w:rsid w:val="673D7513"/>
    <w:rsid w:val="6744B208"/>
    <w:rsid w:val="674C4677"/>
    <w:rsid w:val="675362AA"/>
    <w:rsid w:val="675803BA"/>
    <w:rsid w:val="6759226B"/>
    <w:rsid w:val="675A8BC5"/>
    <w:rsid w:val="675D1296"/>
    <w:rsid w:val="675DE3D0"/>
    <w:rsid w:val="6762C1CF"/>
    <w:rsid w:val="6766790B"/>
    <w:rsid w:val="676698F8"/>
    <w:rsid w:val="67681B3F"/>
    <w:rsid w:val="676983D4"/>
    <w:rsid w:val="677133EF"/>
    <w:rsid w:val="6771CB9B"/>
    <w:rsid w:val="6774C199"/>
    <w:rsid w:val="6779259A"/>
    <w:rsid w:val="677A0E6C"/>
    <w:rsid w:val="677C4ACF"/>
    <w:rsid w:val="677E8579"/>
    <w:rsid w:val="6782D308"/>
    <w:rsid w:val="67859825"/>
    <w:rsid w:val="67870C85"/>
    <w:rsid w:val="67889A01"/>
    <w:rsid w:val="6788E9FE"/>
    <w:rsid w:val="678BC334"/>
    <w:rsid w:val="678E57E6"/>
    <w:rsid w:val="679040F6"/>
    <w:rsid w:val="6793BCE1"/>
    <w:rsid w:val="6793CFC7"/>
    <w:rsid w:val="6795FB37"/>
    <w:rsid w:val="67974222"/>
    <w:rsid w:val="6798FDBA"/>
    <w:rsid w:val="679A5ED0"/>
    <w:rsid w:val="679C0A28"/>
    <w:rsid w:val="67A5D060"/>
    <w:rsid w:val="67A6B6B5"/>
    <w:rsid w:val="67AB5BC5"/>
    <w:rsid w:val="67AFE03A"/>
    <w:rsid w:val="67B511AC"/>
    <w:rsid w:val="67B58552"/>
    <w:rsid w:val="67B823BC"/>
    <w:rsid w:val="67B8B520"/>
    <w:rsid w:val="67B8E0BE"/>
    <w:rsid w:val="67BDD941"/>
    <w:rsid w:val="67BEB734"/>
    <w:rsid w:val="67C1131C"/>
    <w:rsid w:val="67C4E599"/>
    <w:rsid w:val="67C7D5AC"/>
    <w:rsid w:val="67CAF7A5"/>
    <w:rsid w:val="67CE3F44"/>
    <w:rsid w:val="67CECE67"/>
    <w:rsid w:val="67CF69BD"/>
    <w:rsid w:val="67CF8A23"/>
    <w:rsid w:val="67D873C9"/>
    <w:rsid w:val="67DD1D3E"/>
    <w:rsid w:val="67E68F84"/>
    <w:rsid w:val="67EBEF8E"/>
    <w:rsid w:val="67ECF013"/>
    <w:rsid w:val="67ED8AFB"/>
    <w:rsid w:val="67EEB155"/>
    <w:rsid w:val="67F489D0"/>
    <w:rsid w:val="67F5C446"/>
    <w:rsid w:val="67F6A676"/>
    <w:rsid w:val="67FB6FCB"/>
    <w:rsid w:val="67FBBEE7"/>
    <w:rsid w:val="67FE96B7"/>
    <w:rsid w:val="68031F3C"/>
    <w:rsid w:val="68049912"/>
    <w:rsid w:val="68070223"/>
    <w:rsid w:val="68079E2F"/>
    <w:rsid w:val="68090ED2"/>
    <w:rsid w:val="680BB5CE"/>
    <w:rsid w:val="680C059E"/>
    <w:rsid w:val="680C58FB"/>
    <w:rsid w:val="681023C0"/>
    <w:rsid w:val="68129A12"/>
    <w:rsid w:val="6813FC05"/>
    <w:rsid w:val="6817F003"/>
    <w:rsid w:val="68187A14"/>
    <w:rsid w:val="68199409"/>
    <w:rsid w:val="681E7479"/>
    <w:rsid w:val="681FC884"/>
    <w:rsid w:val="68219DDF"/>
    <w:rsid w:val="68234CF1"/>
    <w:rsid w:val="6824E39A"/>
    <w:rsid w:val="6827CB5E"/>
    <w:rsid w:val="6828FDF1"/>
    <w:rsid w:val="682A5E45"/>
    <w:rsid w:val="682BE4EF"/>
    <w:rsid w:val="682C3B2C"/>
    <w:rsid w:val="682C7D58"/>
    <w:rsid w:val="682CD0B2"/>
    <w:rsid w:val="682E02E0"/>
    <w:rsid w:val="6831E8C4"/>
    <w:rsid w:val="68327D61"/>
    <w:rsid w:val="6833BB75"/>
    <w:rsid w:val="68362217"/>
    <w:rsid w:val="683921DE"/>
    <w:rsid w:val="6839D127"/>
    <w:rsid w:val="683FDDDC"/>
    <w:rsid w:val="6841E979"/>
    <w:rsid w:val="68458403"/>
    <w:rsid w:val="684784FD"/>
    <w:rsid w:val="6849546A"/>
    <w:rsid w:val="684ABD8A"/>
    <w:rsid w:val="684D5569"/>
    <w:rsid w:val="685D0480"/>
    <w:rsid w:val="68619652"/>
    <w:rsid w:val="68688BD5"/>
    <w:rsid w:val="686AE1BA"/>
    <w:rsid w:val="686FDD84"/>
    <w:rsid w:val="68759122"/>
    <w:rsid w:val="6889F54C"/>
    <w:rsid w:val="6893DAB0"/>
    <w:rsid w:val="6895BC69"/>
    <w:rsid w:val="6896D32D"/>
    <w:rsid w:val="689943E1"/>
    <w:rsid w:val="689C618E"/>
    <w:rsid w:val="689CC7DC"/>
    <w:rsid w:val="68A0E631"/>
    <w:rsid w:val="68A22855"/>
    <w:rsid w:val="68A61B7C"/>
    <w:rsid w:val="68A7D944"/>
    <w:rsid w:val="68AC550A"/>
    <w:rsid w:val="68AD2499"/>
    <w:rsid w:val="68AE501C"/>
    <w:rsid w:val="68B4872D"/>
    <w:rsid w:val="68BC6E89"/>
    <w:rsid w:val="68C193EA"/>
    <w:rsid w:val="68C478A2"/>
    <w:rsid w:val="68D383B6"/>
    <w:rsid w:val="68D3D0B8"/>
    <w:rsid w:val="68D45331"/>
    <w:rsid w:val="68D82BC3"/>
    <w:rsid w:val="68E004B1"/>
    <w:rsid w:val="68E0D143"/>
    <w:rsid w:val="68E2C132"/>
    <w:rsid w:val="68E48C28"/>
    <w:rsid w:val="68EA5285"/>
    <w:rsid w:val="68F3F856"/>
    <w:rsid w:val="68FA0BED"/>
    <w:rsid w:val="68FBFE4F"/>
    <w:rsid w:val="68FCD953"/>
    <w:rsid w:val="68FDA184"/>
    <w:rsid w:val="68FE4A04"/>
    <w:rsid w:val="68FEE565"/>
    <w:rsid w:val="68FF0647"/>
    <w:rsid w:val="6902BEB9"/>
    <w:rsid w:val="6905F405"/>
    <w:rsid w:val="690C49B7"/>
    <w:rsid w:val="690F2DD5"/>
    <w:rsid w:val="6912EF8F"/>
    <w:rsid w:val="6913EDAB"/>
    <w:rsid w:val="691414B5"/>
    <w:rsid w:val="691A5A34"/>
    <w:rsid w:val="691B135B"/>
    <w:rsid w:val="69204847"/>
    <w:rsid w:val="6921A42B"/>
    <w:rsid w:val="692554DE"/>
    <w:rsid w:val="69256D24"/>
    <w:rsid w:val="692E172B"/>
    <w:rsid w:val="692F36B3"/>
    <w:rsid w:val="6932F22D"/>
    <w:rsid w:val="69363665"/>
    <w:rsid w:val="6939B99D"/>
    <w:rsid w:val="693C06AE"/>
    <w:rsid w:val="6942F9A6"/>
    <w:rsid w:val="69446837"/>
    <w:rsid w:val="69494245"/>
    <w:rsid w:val="694CC9B9"/>
    <w:rsid w:val="69565AD1"/>
    <w:rsid w:val="6958782E"/>
    <w:rsid w:val="695A181C"/>
    <w:rsid w:val="695B1C2B"/>
    <w:rsid w:val="695BDF53"/>
    <w:rsid w:val="6960F601"/>
    <w:rsid w:val="69639901"/>
    <w:rsid w:val="696443E4"/>
    <w:rsid w:val="6967438D"/>
    <w:rsid w:val="69695654"/>
    <w:rsid w:val="696B278B"/>
    <w:rsid w:val="696D416A"/>
    <w:rsid w:val="696E34E9"/>
    <w:rsid w:val="696EA82B"/>
    <w:rsid w:val="6970CDFA"/>
    <w:rsid w:val="69718A77"/>
    <w:rsid w:val="69749E78"/>
    <w:rsid w:val="69806921"/>
    <w:rsid w:val="69810854"/>
    <w:rsid w:val="6981C968"/>
    <w:rsid w:val="6982A66E"/>
    <w:rsid w:val="6985B95C"/>
    <w:rsid w:val="6986F707"/>
    <w:rsid w:val="698DF585"/>
    <w:rsid w:val="698E1E2B"/>
    <w:rsid w:val="698EC542"/>
    <w:rsid w:val="6991A1FF"/>
    <w:rsid w:val="699627E5"/>
    <w:rsid w:val="69981E67"/>
    <w:rsid w:val="699937A6"/>
    <w:rsid w:val="699FF67E"/>
    <w:rsid w:val="69A34B88"/>
    <w:rsid w:val="69A581FB"/>
    <w:rsid w:val="69A941C2"/>
    <w:rsid w:val="69AE805D"/>
    <w:rsid w:val="69B67FD0"/>
    <w:rsid w:val="69B8F279"/>
    <w:rsid w:val="69B9DC52"/>
    <w:rsid w:val="69B9F21C"/>
    <w:rsid w:val="69C7E0E9"/>
    <w:rsid w:val="69CB2002"/>
    <w:rsid w:val="69CF42D7"/>
    <w:rsid w:val="69D1F8C1"/>
    <w:rsid w:val="69D2E588"/>
    <w:rsid w:val="69D407A9"/>
    <w:rsid w:val="69D5882D"/>
    <w:rsid w:val="69D66AE9"/>
    <w:rsid w:val="69DB679E"/>
    <w:rsid w:val="69DD839C"/>
    <w:rsid w:val="69DE1DB3"/>
    <w:rsid w:val="69DFC494"/>
    <w:rsid w:val="69E0DF76"/>
    <w:rsid w:val="69E13CFE"/>
    <w:rsid w:val="69E1FAC5"/>
    <w:rsid w:val="69E73C44"/>
    <w:rsid w:val="69EA646B"/>
    <w:rsid w:val="69EDC1A7"/>
    <w:rsid w:val="69EFB73E"/>
    <w:rsid w:val="69F9DA41"/>
    <w:rsid w:val="69FAB179"/>
    <w:rsid w:val="69FF124A"/>
    <w:rsid w:val="6A02C31C"/>
    <w:rsid w:val="6A035D81"/>
    <w:rsid w:val="6A03E141"/>
    <w:rsid w:val="6A05B39B"/>
    <w:rsid w:val="6A0B9726"/>
    <w:rsid w:val="6A0E2CED"/>
    <w:rsid w:val="6A177B52"/>
    <w:rsid w:val="6A1A1CAA"/>
    <w:rsid w:val="6A1DB2D4"/>
    <w:rsid w:val="6A26FEC5"/>
    <w:rsid w:val="6A2751F6"/>
    <w:rsid w:val="6A2C8210"/>
    <w:rsid w:val="6A2E55F0"/>
    <w:rsid w:val="6A357B09"/>
    <w:rsid w:val="6A39B257"/>
    <w:rsid w:val="6A3DA079"/>
    <w:rsid w:val="6A3DF8B6"/>
    <w:rsid w:val="6A408168"/>
    <w:rsid w:val="6A473E5E"/>
    <w:rsid w:val="6A476EF3"/>
    <w:rsid w:val="6A49DD29"/>
    <w:rsid w:val="6A5702F4"/>
    <w:rsid w:val="6A5B1C86"/>
    <w:rsid w:val="6A5CA5BF"/>
    <w:rsid w:val="6A5E0E0D"/>
    <w:rsid w:val="6A6248AE"/>
    <w:rsid w:val="6A6616AE"/>
    <w:rsid w:val="6A680E71"/>
    <w:rsid w:val="6A69AD9C"/>
    <w:rsid w:val="6A6BA30F"/>
    <w:rsid w:val="6A6BBDD8"/>
    <w:rsid w:val="6A6D2B20"/>
    <w:rsid w:val="6A71E585"/>
    <w:rsid w:val="6A759D5C"/>
    <w:rsid w:val="6A7A3D07"/>
    <w:rsid w:val="6A7CB02D"/>
    <w:rsid w:val="6A7E92D8"/>
    <w:rsid w:val="6A83D327"/>
    <w:rsid w:val="6A87A7F6"/>
    <w:rsid w:val="6A8D7E90"/>
    <w:rsid w:val="6A8F67FA"/>
    <w:rsid w:val="6A953EFA"/>
    <w:rsid w:val="6A9645B1"/>
    <w:rsid w:val="6A9FBCE6"/>
    <w:rsid w:val="6AA2B550"/>
    <w:rsid w:val="6AB013E7"/>
    <w:rsid w:val="6AB03E3E"/>
    <w:rsid w:val="6AB6E032"/>
    <w:rsid w:val="6ABEE090"/>
    <w:rsid w:val="6ABF6C44"/>
    <w:rsid w:val="6AC51CD7"/>
    <w:rsid w:val="6AC59580"/>
    <w:rsid w:val="6ACE2A2A"/>
    <w:rsid w:val="6AD0DD9C"/>
    <w:rsid w:val="6AD1EC4B"/>
    <w:rsid w:val="6AD45619"/>
    <w:rsid w:val="6AD6312C"/>
    <w:rsid w:val="6AD741D8"/>
    <w:rsid w:val="6ADBB5D5"/>
    <w:rsid w:val="6ADE00C0"/>
    <w:rsid w:val="6AE2B37F"/>
    <w:rsid w:val="6AE5B00D"/>
    <w:rsid w:val="6AE85377"/>
    <w:rsid w:val="6AEA73A6"/>
    <w:rsid w:val="6AEC9903"/>
    <w:rsid w:val="6AED57B6"/>
    <w:rsid w:val="6AF0A994"/>
    <w:rsid w:val="6AF177BC"/>
    <w:rsid w:val="6AF30CFC"/>
    <w:rsid w:val="6AF4CBA6"/>
    <w:rsid w:val="6AF8D81F"/>
    <w:rsid w:val="6AFC538A"/>
    <w:rsid w:val="6AFE4921"/>
    <w:rsid w:val="6AFF6E1C"/>
    <w:rsid w:val="6B0000DA"/>
    <w:rsid w:val="6B0220ED"/>
    <w:rsid w:val="6B02C7AC"/>
    <w:rsid w:val="6B04B4C2"/>
    <w:rsid w:val="6B08A27A"/>
    <w:rsid w:val="6B1213B2"/>
    <w:rsid w:val="6B13A5E5"/>
    <w:rsid w:val="6B187FD0"/>
    <w:rsid w:val="6B19823F"/>
    <w:rsid w:val="6B203147"/>
    <w:rsid w:val="6B278DC7"/>
    <w:rsid w:val="6B2F6A95"/>
    <w:rsid w:val="6B301C6B"/>
    <w:rsid w:val="6B371CF9"/>
    <w:rsid w:val="6B385588"/>
    <w:rsid w:val="6B38902F"/>
    <w:rsid w:val="6B3C0EE2"/>
    <w:rsid w:val="6B463D89"/>
    <w:rsid w:val="6B478B92"/>
    <w:rsid w:val="6B4D509B"/>
    <w:rsid w:val="6B576771"/>
    <w:rsid w:val="6B58C412"/>
    <w:rsid w:val="6B61D133"/>
    <w:rsid w:val="6B6388C9"/>
    <w:rsid w:val="6B6959FE"/>
    <w:rsid w:val="6B6A3E27"/>
    <w:rsid w:val="6B6A9CB9"/>
    <w:rsid w:val="6B6BF040"/>
    <w:rsid w:val="6B6C608A"/>
    <w:rsid w:val="6B6FD40C"/>
    <w:rsid w:val="6B70007A"/>
    <w:rsid w:val="6B712633"/>
    <w:rsid w:val="6B71961D"/>
    <w:rsid w:val="6B723B4A"/>
    <w:rsid w:val="6B77009C"/>
    <w:rsid w:val="6B7A2558"/>
    <w:rsid w:val="6B7A8D85"/>
    <w:rsid w:val="6B8147D3"/>
    <w:rsid w:val="6B8481F6"/>
    <w:rsid w:val="6B868D97"/>
    <w:rsid w:val="6B87DE3C"/>
    <w:rsid w:val="6B8AA073"/>
    <w:rsid w:val="6B8CD429"/>
    <w:rsid w:val="6B902967"/>
    <w:rsid w:val="6B914222"/>
    <w:rsid w:val="6B94957A"/>
    <w:rsid w:val="6B960118"/>
    <w:rsid w:val="6B96DEC8"/>
    <w:rsid w:val="6B9A14A4"/>
    <w:rsid w:val="6B9B0F18"/>
    <w:rsid w:val="6B9BCF60"/>
    <w:rsid w:val="6BA29BD3"/>
    <w:rsid w:val="6BA7883C"/>
    <w:rsid w:val="6BA86256"/>
    <w:rsid w:val="6BAABF9B"/>
    <w:rsid w:val="6BB1520A"/>
    <w:rsid w:val="6BB1DAC1"/>
    <w:rsid w:val="6BB21747"/>
    <w:rsid w:val="6BB3AC42"/>
    <w:rsid w:val="6BB859E4"/>
    <w:rsid w:val="6BBCB474"/>
    <w:rsid w:val="6BC1D180"/>
    <w:rsid w:val="6BC5F058"/>
    <w:rsid w:val="6BC81811"/>
    <w:rsid w:val="6BCA6182"/>
    <w:rsid w:val="6BCC01A5"/>
    <w:rsid w:val="6BCD2AA4"/>
    <w:rsid w:val="6BD22D39"/>
    <w:rsid w:val="6BD4C331"/>
    <w:rsid w:val="6BD6173D"/>
    <w:rsid w:val="6BDA6F5D"/>
    <w:rsid w:val="6BDED597"/>
    <w:rsid w:val="6BE72245"/>
    <w:rsid w:val="6BEA4C61"/>
    <w:rsid w:val="6BF3A85B"/>
    <w:rsid w:val="6BF74640"/>
    <w:rsid w:val="6BFA6003"/>
    <w:rsid w:val="6BFD3153"/>
    <w:rsid w:val="6BFDEF30"/>
    <w:rsid w:val="6BFE2824"/>
    <w:rsid w:val="6BFEE64F"/>
    <w:rsid w:val="6BFFAA1E"/>
    <w:rsid w:val="6C13CA28"/>
    <w:rsid w:val="6C1974C4"/>
    <w:rsid w:val="6C1B4E3D"/>
    <w:rsid w:val="6C24BC2D"/>
    <w:rsid w:val="6C256504"/>
    <w:rsid w:val="6C26A20F"/>
    <w:rsid w:val="6C26E9BE"/>
    <w:rsid w:val="6C28626C"/>
    <w:rsid w:val="6C293477"/>
    <w:rsid w:val="6C29559E"/>
    <w:rsid w:val="6C2A3ADC"/>
    <w:rsid w:val="6C2CD53F"/>
    <w:rsid w:val="6C306000"/>
    <w:rsid w:val="6C33C11F"/>
    <w:rsid w:val="6C345F80"/>
    <w:rsid w:val="6C3C1942"/>
    <w:rsid w:val="6C3C48A2"/>
    <w:rsid w:val="6C3C960A"/>
    <w:rsid w:val="6C44E85A"/>
    <w:rsid w:val="6C460B38"/>
    <w:rsid w:val="6C4A46AA"/>
    <w:rsid w:val="6C4F942D"/>
    <w:rsid w:val="6C4F9FCC"/>
    <w:rsid w:val="6C5CF10F"/>
    <w:rsid w:val="6C5D3340"/>
    <w:rsid w:val="6C5F6D77"/>
    <w:rsid w:val="6C69F4E2"/>
    <w:rsid w:val="6C72AE20"/>
    <w:rsid w:val="6C73B24F"/>
    <w:rsid w:val="6C790FBF"/>
    <w:rsid w:val="6C7A045B"/>
    <w:rsid w:val="6C82ED05"/>
    <w:rsid w:val="6C84893E"/>
    <w:rsid w:val="6C855294"/>
    <w:rsid w:val="6C869A50"/>
    <w:rsid w:val="6C8913F6"/>
    <w:rsid w:val="6C8CDCFE"/>
    <w:rsid w:val="6C8FA757"/>
    <w:rsid w:val="6C9002B5"/>
    <w:rsid w:val="6C939332"/>
    <w:rsid w:val="6C941E72"/>
    <w:rsid w:val="6C94D1F7"/>
    <w:rsid w:val="6C95B746"/>
    <w:rsid w:val="6C9B52FC"/>
    <w:rsid w:val="6CA37C2C"/>
    <w:rsid w:val="6CA3ED9C"/>
    <w:rsid w:val="6CA76E67"/>
    <w:rsid w:val="6CA9FF31"/>
    <w:rsid w:val="6CAEC64B"/>
    <w:rsid w:val="6CBB358C"/>
    <w:rsid w:val="6CBF65C2"/>
    <w:rsid w:val="6CC009F0"/>
    <w:rsid w:val="6CC295EA"/>
    <w:rsid w:val="6CC553FB"/>
    <w:rsid w:val="6CC56644"/>
    <w:rsid w:val="6CCAE711"/>
    <w:rsid w:val="6CD02A9A"/>
    <w:rsid w:val="6CD0C21C"/>
    <w:rsid w:val="6CD3B75E"/>
    <w:rsid w:val="6CD5F1D6"/>
    <w:rsid w:val="6CD89093"/>
    <w:rsid w:val="6CD9045A"/>
    <w:rsid w:val="6CD94E9F"/>
    <w:rsid w:val="6CD98170"/>
    <w:rsid w:val="6CE06B9B"/>
    <w:rsid w:val="6CE1DCA1"/>
    <w:rsid w:val="6CE2AA3D"/>
    <w:rsid w:val="6CE4AE69"/>
    <w:rsid w:val="6CE70412"/>
    <w:rsid w:val="6CEDC61C"/>
    <w:rsid w:val="6CF04D7B"/>
    <w:rsid w:val="6CFA20AC"/>
    <w:rsid w:val="6D0AFAF5"/>
    <w:rsid w:val="6D0EBDD7"/>
    <w:rsid w:val="6D0F0E88"/>
    <w:rsid w:val="6D12378B"/>
    <w:rsid w:val="6D15E899"/>
    <w:rsid w:val="6D15E8AC"/>
    <w:rsid w:val="6D1E659E"/>
    <w:rsid w:val="6D218E56"/>
    <w:rsid w:val="6D27DB28"/>
    <w:rsid w:val="6D29E758"/>
    <w:rsid w:val="6D2A955C"/>
    <w:rsid w:val="6D33A85D"/>
    <w:rsid w:val="6D3E9A51"/>
    <w:rsid w:val="6D429806"/>
    <w:rsid w:val="6D44DC84"/>
    <w:rsid w:val="6D48F8DA"/>
    <w:rsid w:val="6D4A0B32"/>
    <w:rsid w:val="6D4FBEED"/>
    <w:rsid w:val="6D501635"/>
    <w:rsid w:val="6D5465FA"/>
    <w:rsid w:val="6D551FB9"/>
    <w:rsid w:val="6D584F76"/>
    <w:rsid w:val="6D5F2589"/>
    <w:rsid w:val="6D646E9B"/>
    <w:rsid w:val="6D64C77E"/>
    <w:rsid w:val="6D6985C3"/>
    <w:rsid w:val="6D6EF663"/>
    <w:rsid w:val="6D718CE0"/>
    <w:rsid w:val="6D726D5F"/>
    <w:rsid w:val="6D72B737"/>
    <w:rsid w:val="6D7959F6"/>
    <w:rsid w:val="6D7A4BC9"/>
    <w:rsid w:val="6D7AAD7E"/>
    <w:rsid w:val="6D7C3677"/>
    <w:rsid w:val="6D8A75B5"/>
    <w:rsid w:val="6D8CBBF0"/>
    <w:rsid w:val="6D8D15CE"/>
    <w:rsid w:val="6D8EC14B"/>
    <w:rsid w:val="6D8F2691"/>
    <w:rsid w:val="6D927A86"/>
    <w:rsid w:val="6D943457"/>
    <w:rsid w:val="6D98181D"/>
    <w:rsid w:val="6D9F75A4"/>
    <w:rsid w:val="6DA44966"/>
    <w:rsid w:val="6DA50207"/>
    <w:rsid w:val="6DAB2C0B"/>
    <w:rsid w:val="6DAD2F56"/>
    <w:rsid w:val="6DAEA94B"/>
    <w:rsid w:val="6DB76441"/>
    <w:rsid w:val="6DB903AA"/>
    <w:rsid w:val="6DB9E2EA"/>
    <w:rsid w:val="6DBAC2A0"/>
    <w:rsid w:val="6DBC0725"/>
    <w:rsid w:val="6DC014F3"/>
    <w:rsid w:val="6DC29E65"/>
    <w:rsid w:val="6DC3414D"/>
    <w:rsid w:val="6DC6604E"/>
    <w:rsid w:val="6DC75E94"/>
    <w:rsid w:val="6DCEF122"/>
    <w:rsid w:val="6DCF0EE3"/>
    <w:rsid w:val="6DCFFEA6"/>
    <w:rsid w:val="6DD0676C"/>
    <w:rsid w:val="6DD4A5CF"/>
    <w:rsid w:val="6DD531F4"/>
    <w:rsid w:val="6DDA32C4"/>
    <w:rsid w:val="6DE891BE"/>
    <w:rsid w:val="6DE9EEF0"/>
    <w:rsid w:val="6DEBF2D5"/>
    <w:rsid w:val="6DF130E4"/>
    <w:rsid w:val="6DF53144"/>
    <w:rsid w:val="6DFA2ED3"/>
    <w:rsid w:val="6DFD87DB"/>
    <w:rsid w:val="6DFE8CAD"/>
    <w:rsid w:val="6DFEB9DE"/>
    <w:rsid w:val="6E08B9A9"/>
    <w:rsid w:val="6E0EBD02"/>
    <w:rsid w:val="6E17A5D4"/>
    <w:rsid w:val="6E1A1FB9"/>
    <w:rsid w:val="6E201E42"/>
    <w:rsid w:val="6E21C758"/>
    <w:rsid w:val="6E260D4B"/>
    <w:rsid w:val="6E261E7D"/>
    <w:rsid w:val="6E27A40E"/>
    <w:rsid w:val="6E2CCE51"/>
    <w:rsid w:val="6E31AED3"/>
    <w:rsid w:val="6E3272DB"/>
    <w:rsid w:val="6E35A773"/>
    <w:rsid w:val="6E35C19C"/>
    <w:rsid w:val="6E390CAC"/>
    <w:rsid w:val="6E397855"/>
    <w:rsid w:val="6E397C17"/>
    <w:rsid w:val="6E3F6BF4"/>
    <w:rsid w:val="6E3FD04C"/>
    <w:rsid w:val="6E40BF9B"/>
    <w:rsid w:val="6E436F11"/>
    <w:rsid w:val="6E459803"/>
    <w:rsid w:val="6E484259"/>
    <w:rsid w:val="6E4F921C"/>
    <w:rsid w:val="6E5127CE"/>
    <w:rsid w:val="6E576FAA"/>
    <w:rsid w:val="6E5EC4BD"/>
    <w:rsid w:val="6E5EF528"/>
    <w:rsid w:val="6E60D94C"/>
    <w:rsid w:val="6E640A73"/>
    <w:rsid w:val="6E64A2AF"/>
    <w:rsid w:val="6E64F198"/>
    <w:rsid w:val="6E678E0C"/>
    <w:rsid w:val="6E6AB911"/>
    <w:rsid w:val="6E6D7209"/>
    <w:rsid w:val="6E7442FD"/>
    <w:rsid w:val="6E750395"/>
    <w:rsid w:val="6E7632C9"/>
    <w:rsid w:val="6E7E54D9"/>
    <w:rsid w:val="6E878F36"/>
    <w:rsid w:val="6E87F7E3"/>
    <w:rsid w:val="6E888F49"/>
    <w:rsid w:val="6E8A866F"/>
    <w:rsid w:val="6E8AF600"/>
    <w:rsid w:val="6E9016C2"/>
    <w:rsid w:val="6E91C391"/>
    <w:rsid w:val="6E954FBF"/>
    <w:rsid w:val="6E97F8CD"/>
    <w:rsid w:val="6E9A2A4D"/>
    <w:rsid w:val="6EA34BA1"/>
    <w:rsid w:val="6EAA3A0E"/>
    <w:rsid w:val="6EAA5924"/>
    <w:rsid w:val="6EB0F4BF"/>
    <w:rsid w:val="6EB19044"/>
    <w:rsid w:val="6EB46487"/>
    <w:rsid w:val="6EB7FB56"/>
    <w:rsid w:val="6EBA115C"/>
    <w:rsid w:val="6EBAB9C0"/>
    <w:rsid w:val="6EBF4E19"/>
    <w:rsid w:val="6EC66D30"/>
    <w:rsid w:val="6ED8206B"/>
    <w:rsid w:val="6ED9220B"/>
    <w:rsid w:val="6EE1D48D"/>
    <w:rsid w:val="6EE2E7F6"/>
    <w:rsid w:val="6EE318A8"/>
    <w:rsid w:val="6EE73DAC"/>
    <w:rsid w:val="6EE85066"/>
    <w:rsid w:val="6EEBD932"/>
    <w:rsid w:val="6EEE09AE"/>
    <w:rsid w:val="6EEE39AB"/>
    <w:rsid w:val="6EEE5250"/>
    <w:rsid w:val="6EEFF1A5"/>
    <w:rsid w:val="6EF32389"/>
    <w:rsid w:val="6EF338C1"/>
    <w:rsid w:val="6EF4B9D8"/>
    <w:rsid w:val="6F002F03"/>
    <w:rsid w:val="6F08B6BF"/>
    <w:rsid w:val="6F0BBCCC"/>
    <w:rsid w:val="6F0F9EB8"/>
    <w:rsid w:val="6F12010B"/>
    <w:rsid w:val="6F130EC5"/>
    <w:rsid w:val="6F14D232"/>
    <w:rsid w:val="6F15B01D"/>
    <w:rsid w:val="6F18FFF6"/>
    <w:rsid w:val="6F245A7B"/>
    <w:rsid w:val="6F25E82A"/>
    <w:rsid w:val="6F26A4F5"/>
    <w:rsid w:val="6F2B2968"/>
    <w:rsid w:val="6F2FF641"/>
    <w:rsid w:val="6F319C02"/>
    <w:rsid w:val="6F39091F"/>
    <w:rsid w:val="6F39E349"/>
    <w:rsid w:val="6F3C9619"/>
    <w:rsid w:val="6F3D1361"/>
    <w:rsid w:val="6F3D7161"/>
    <w:rsid w:val="6F3E028C"/>
    <w:rsid w:val="6F3FA950"/>
    <w:rsid w:val="6F3FE0BA"/>
    <w:rsid w:val="6F403B55"/>
    <w:rsid w:val="6F41A2C4"/>
    <w:rsid w:val="6F421E06"/>
    <w:rsid w:val="6F42EF7E"/>
    <w:rsid w:val="6F434CF3"/>
    <w:rsid w:val="6F483145"/>
    <w:rsid w:val="6F49AAFA"/>
    <w:rsid w:val="6F49D1E1"/>
    <w:rsid w:val="6F4EDDF2"/>
    <w:rsid w:val="6F514592"/>
    <w:rsid w:val="6F5204B5"/>
    <w:rsid w:val="6F530C7C"/>
    <w:rsid w:val="6F536DBC"/>
    <w:rsid w:val="6F5B57FD"/>
    <w:rsid w:val="6F5D9CE9"/>
    <w:rsid w:val="6F63C45C"/>
    <w:rsid w:val="6F63F523"/>
    <w:rsid w:val="6F66AED8"/>
    <w:rsid w:val="6F703BEE"/>
    <w:rsid w:val="6F789D2A"/>
    <w:rsid w:val="6F7B5774"/>
    <w:rsid w:val="6F7B9FAF"/>
    <w:rsid w:val="6F7C644F"/>
    <w:rsid w:val="6F7CD0AB"/>
    <w:rsid w:val="6F87BFEA"/>
    <w:rsid w:val="6F886217"/>
    <w:rsid w:val="6F8C326C"/>
    <w:rsid w:val="6F8FEC95"/>
    <w:rsid w:val="6F919900"/>
    <w:rsid w:val="6F929056"/>
    <w:rsid w:val="6F9D02B2"/>
    <w:rsid w:val="6F9E6BD3"/>
    <w:rsid w:val="6FA48CAE"/>
    <w:rsid w:val="6FA5E55B"/>
    <w:rsid w:val="6FA7A0AB"/>
    <w:rsid w:val="6FA9D4E7"/>
    <w:rsid w:val="6FB28D7C"/>
    <w:rsid w:val="6FB42877"/>
    <w:rsid w:val="6FB458E4"/>
    <w:rsid w:val="6FB56BEF"/>
    <w:rsid w:val="6FB65CE5"/>
    <w:rsid w:val="6FBAAF42"/>
    <w:rsid w:val="6FC402EB"/>
    <w:rsid w:val="6FC4048C"/>
    <w:rsid w:val="6FCC89BC"/>
    <w:rsid w:val="6FD32C3E"/>
    <w:rsid w:val="6FD5400C"/>
    <w:rsid w:val="6FDB57B3"/>
    <w:rsid w:val="6FDBF5CA"/>
    <w:rsid w:val="6FE04AAB"/>
    <w:rsid w:val="6FE09CBD"/>
    <w:rsid w:val="6FE10CEF"/>
    <w:rsid w:val="6FE2833E"/>
    <w:rsid w:val="6FE8B8FD"/>
    <w:rsid w:val="6FEAD479"/>
    <w:rsid w:val="6FEBEBBC"/>
    <w:rsid w:val="6FF59EC5"/>
    <w:rsid w:val="6FF5E5C9"/>
    <w:rsid w:val="6FF6D37C"/>
    <w:rsid w:val="6FF80E08"/>
    <w:rsid w:val="6FF8E79B"/>
    <w:rsid w:val="70035DFE"/>
    <w:rsid w:val="7003E8AC"/>
    <w:rsid w:val="7008EB53"/>
    <w:rsid w:val="700DD218"/>
    <w:rsid w:val="70119806"/>
    <w:rsid w:val="7012DD20"/>
    <w:rsid w:val="7012F507"/>
    <w:rsid w:val="701BA277"/>
    <w:rsid w:val="701CA7FA"/>
    <w:rsid w:val="701F21C8"/>
    <w:rsid w:val="7020B196"/>
    <w:rsid w:val="702115B0"/>
    <w:rsid w:val="7029412C"/>
    <w:rsid w:val="702FFD6B"/>
    <w:rsid w:val="7031A712"/>
    <w:rsid w:val="7033684A"/>
    <w:rsid w:val="703418B3"/>
    <w:rsid w:val="70366198"/>
    <w:rsid w:val="7036973D"/>
    <w:rsid w:val="70393CF0"/>
    <w:rsid w:val="703FB50E"/>
    <w:rsid w:val="70463AF5"/>
    <w:rsid w:val="704EA238"/>
    <w:rsid w:val="704FE537"/>
    <w:rsid w:val="7050D99B"/>
    <w:rsid w:val="7053E24F"/>
    <w:rsid w:val="70573643"/>
    <w:rsid w:val="705C864B"/>
    <w:rsid w:val="705D098D"/>
    <w:rsid w:val="7063D57E"/>
    <w:rsid w:val="706D64B3"/>
    <w:rsid w:val="7071582F"/>
    <w:rsid w:val="7072E283"/>
    <w:rsid w:val="70731554"/>
    <w:rsid w:val="7074E961"/>
    <w:rsid w:val="70761AB1"/>
    <w:rsid w:val="707661BB"/>
    <w:rsid w:val="707BDEFC"/>
    <w:rsid w:val="707CBAAF"/>
    <w:rsid w:val="7081A9B7"/>
    <w:rsid w:val="7083471E"/>
    <w:rsid w:val="70854AE9"/>
    <w:rsid w:val="7085FC2A"/>
    <w:rsid w:val="708B0EC1"/>
    <w:rsid w:val="708D45A6"/>
    <w:rsid w:val="708F3684"/>
    <w:rsid w:val="7091060E"/>
    <w:rsid w:val="70935E71"/>
    <w:rsid w:val="709595BA"/>
    <w:rsid w:val="70A4680C"/>
    <w:rsid w:val="70A50A51"/>
    <w:rsid w:val="70A8F56D"/>
    <w:rsid w:val="70A9B1D0"/>
    <w:rsid w:val="70B1419D"/>
    <w:rsid w:val="70B487FC"/>
    <w:rsid w:val="70B69FB1"/>
    <w:rsid w:val="70BB6A2C"/>
    <w:rsid w:val="70BCB503"/>
    <w:rsid w:val="70BFEC02"/>
    <w:rsid w:val="70C1F207"/>
    <w:rsid w:val="70CF04EE"/>
    <w:rsid w:val="70D37E57"/>
    <w:rsid w:val="70D4E10A"/>
    <w:rsid w:val="70D9D79F"/>
    <w:rsid w:val="70DCFF27"/>
    <w:rsid w:val="70DEE7A3"/>
    <w:rsid w:val="70DF4F7D"/>
    <w:rsid w:val="70E2FBEC"/>
    <w:rsid w:val="70E53C01"/>
    <w:rsid w:val="70E60531"/>
    <w:rsid w:val="70E8C7A5"/>
    <w:rsid w:val="70E8E530"/>
    <w:rsid w:val="70EA9FE0"/>
    <w:rsid w:val="70F60C95"/>
    <w:rsid w:val="70F6EF18"/>
    <w:rsid w:val="70F9CABC"/>
    <w:rsid w:val="7103E6C9"/>
    <w:rsid w:val="7105A1D6"/>
    <w:rsid w:val="71093164"/>
    <w:rsid w:val="710F5892"/>
    <w:rsid w:val="7110FD42"/>
    <w:rsid w:val="711199DD"/>
    <w:rsid w:val="71148A70"/>
    <w:rsid w:val="7116B0D4"/>
    <w:rsid w:val="711CEDA0"/>
    <w:rsid w:val="711F1C7F"/>
    <w:rsid w:val="71203280"/>
    <w:rsid w:val="71261078"/>
    <w:rsid w:val="7129125C"/>
    <w:rsid w:val="712CD66F"/>
    <w:rsid w:val="713099F2"/>
    <w:rsid w:val="71313F2C"/>
    <w:rsid w:val="713229B1"/>
    <w:rsid w:val="71350731"/>
    <w:rsid w:val="713A18C5"/>
    <w:rsid w:val="7140C158"/>
    <w:rsid w:val="71441D59"/>
    <w:rsid w:val="71447F25"/>
    <w:rsid w:val="7148B6E4"/>
    <w:rsid w:val="7149B537"/>
    <w:rsid w:val="714A6396"/>
    <w:rsid w:val="714FF9D9"/>
    <w:rsid w:val="71541BD2"/>
    <w:rsid w:val="7155140B"/>
    <w:rsid w:val="7157FBFA"/>
    <w:rsid w:val="71587CBA"/>
    <w:rsid w:val="71645D79"/>
    <w:rsid w:val="716E8A66"/>
    <w:rsid w:val="71755E85"/>
    <w:rsid w:val="7175F3D2"/>
    <w:rsid w:val="717AFDCA"/>
    <w:rsid w:val="717D6955"/>
    <w:rsid w:val="717DFD83"/>
    <w:rsid w:val="7185A99E"/>
    <w:rsid w:val="7190669A"/>
    <w:rsid w:val="7195FFC8"/>
    <w:rsid w:val="71974A6D"/>
    <w:rsid w:val="7197CC60"/>
    <w:rsid w:val="71A1C667"/>
    <w:rsid w:val="71A4F18F"/>
    <w:rsid w:val="71A54E4C"/>
    <w:rsid w:val="71A95D43"/>
    <w:rsid w:val="71AACB84"/>
    <w:rsid w:val="71AEDDF1"/>
    <w:rsid w:val="71B0C5A2"/>
    <w:rsid w:val="71B737AC"/>
    <w:rsid w:val="71B7A1A5"/>
    <w:rsid w:val="71BA314C"/>
    <w:rsid w:val="71BC2F77"/>
    <w:rsid w:val="71D19D3C"/>
    <w:rsid w:val="71D29E6F"/>
    <w:rsid w:val="71D5AD7F"/>
    <w:rsid w:val="71D6FC7E"/>
    <w:rsid w:val="71D9C0A1"/>
    <w:rsid w:val="71DAC4F6"/>
    <w:rsid w:val="71DD4A14"/>
    <w:rsid w:val="71E04911"/>
    <w:rsid w:val="71E2AEA7"/>
    <w:rsid w:val="71E4CA91"/>
    <w:rsid w:val="71E53C80"/>
    <w:rsid w:val="71E89A1F"/>
    <w:rsid w:val="71ECBA3F"/>
    <w:rsid w:val="71ED5EEF"/>
    <w:rsid w:val="71EE6428"/>
    <w:rsid w:val="71EF426C"/>
    <w:rsid w:val="71F28B22"/>
    <w:rsid w:val="71F2CDA3"/>
    <w:rsid w:val="71F48986"/>
    <w:rsid w:val="71FB974A"/>
    <w:rsid w:val="71FD9BDB"/>
    <w:rsid w:val="72015F6B"/>
    <w:rsid w:val="72017D63"/>
    <w:rsid w:val="7203533E"/>
    <w:rsid w:val="7212E8C5"/>
    <w:rsid w:val="72194655"/>
    <w:rsid w:val="721E76B2"/>
    <w:rsid w:val="7221547B"/>
    <w:rsid w:val="7222B33F"/>
    <w:rsid w:val="72234265"/>
    <w:rsid w:val="722AB044"/>
    <w:rsid w:val="722AC527"/>
    <w:rsid w:val="722CB83B"/>
    <w:rsid w:val="722DEE36"/>
    <w:rsid w:val="72311DFA"/>
    <w:rsid w:val="72340A2F"/>
    <w:rsid w:val="7235318C"/>
    <w:rsid w:val="723612ED"/>
    <w:rsid w:val="72388BC9"/>
    <w:rsid w:val="723A1E9E"/>
    <w:rsid w:val="723C6551"/>
    <w:rsid w:val="72401D16"/>
    <w:rsid w:val="7247DF2E"/>
    <w:rsid w:val="724A5FDD"/>
    <w:rsid w:val="724F3E85"/>
    <w:rsid w:val="724FAD8B"/>
    <w:rsid w:val="724FCBD1"/>
    <w:rsid w:val="7252FA33"/>
    <w:rsid w:val="7253F87C"/>
    <w:rsid w:val="725B4485"/>
    <w:rsid w:val="725B5F12"/>
    <w:rsid w:val="725EB3BA"/>
    <w:rsid w:val="726086F1"/>
    <w:rsid w:val="7260B48B"/>
    <w:rsid w:val="7261B0DA"/>
    <w:rsid w:val="72627497"/>
    <w:rsid w:val="72635369"/>
    <w:rsid w:val="7265DEA8"/>
    <w:rsid w:val="726610E3"/>
    <w:rsid w:val="72697C4D"/>
    <w:rsid w:val="726AC67E"/>
    <w:rsid w:val="726BE7B2"/>
    <w:rsid w:val="726D4C6B"/>
    <w:rsid w:val="726DF51D"/>
    <w:rsid w:val="726EBFD6"/>
    <w:rsid w:val="72705267"/>
    <w:rsid w:val="7270D5C4"/>
    <w:rsid w:val="72714B06"/>
    <w:rsid w:val="727B1D3C"/>
    <w:rsid w:val="72860822"/>
    <w:rsid w:val="7288268C"/>
    <w:rsid w:val="7290055B"/>
    <w:rsid w:val="729108B3"/>
    <w:rsid w:val="72919668"/>
    <w:rsid w:val="7291AD59"/>
    <w:rsid w:val="7293E690"/>
    <w:rsid w:val="72940B25"/>
    <w:rsid w:val="72977A6D"/>
    <w:rsid w:val="729A5665"/>
    <w:rsid w:val="72A10254"/>
    <w:rsid w:val="72A53413"/>
    <w:rsid w:val="72A778A8"/>
    <w:rsid w:val="72ACD50F"/>
    <w:rsid w:val="72AEE4AA"/>
    <w:rsid w:val="72AFA729"/>
    <w:rsid w:val="72BBA894"/>
    <w:rsid w:val="72BEC5A1"/>
    <w:rsid w:val="72BED5DC"/>
    <w:rsid w:val="72C09B7E"/>
    <w:rsid w:val="72C97B1E"/>
    <w:rsid w:val="72CA4855"/>
    <w:rsid w:val="72D44403"/>
    <w:rsid w:val="72DBC8B2"/>
    <w:rsid w:val="72DE61FA"/>
    <w:rsid w:val="72E3795B"/>
    <w:rsid w:val="72EBCA02"/>
    <w:rsid w:val="72EE4A79"/>
    <w:rsid w:val="72EF2401"/>
    <w:rsid w:val="72F40A3C"/>
    <w:rsid w:val="72F5858B"/>
    <w:rsid w:val="72F9CCE3"/>
    <w:rsid w:val="72FCA61A"/>
    <w:rsid w:val="72FCEFEE"/>
    <w:rsid w:val="72FF562E"/>
    <w:rsid w:val="7302DAE0"/>
    <w:rsid w:val="730380DA"/>
    <w:rsid w:val="7304F662"/>
    <w:rsid w:val="7305A819"/>
    <w:rsid w:val="7305FC5E"/>
    <w:rsid w:val="730AC794"/>
    <w:rsid w:val="730B5F7C"/>
    <w:rsid w:val="730D6F83"/>
    <w:rsid w:val="730E998A"/>
    <w:rsid w:val="73181B25"/>
    <w:rsid w:val="7318A462"/>
    <w:rsid w:val="73199329"/>
    <w:rsid w:val="731A4382"/>
    <w:rsid w:val="731CB8DB"/>
    <w:rsid w:val="731FA281"/>
    <w:rsid w:val="732059BF"/>
    <w:rsid w:val="73286992"/>
    <w:rsid w:val="7328AD28"/>
    <w:rsid w:val="732B94F5"/>
    <w:rsid w:val="732EA456"/>
    <w:rsid w:val="732F4FF0"/>
    <w:rsid w:val="7331681E"/>
    <w:rsid w:val="7335B91F"/>
    <w:rsid w:val="7335F69E"/>
    <w:rsid w:val="7336F0F0"/>
    <w:rsid w:val="73377443"/>
    <w:rsid w:val="733AB3EB"/>
    <w:rsid w:val="7345E28B"/>
    <w:rsid w:val="7347EEFA"/>
    <w:rsid w:val="734C3C0B"/>
    <w:rsid w:val="734DD831"/>
    <w:rsid w:val="734EF09D"/>
    <w:rsid w:val="73532E86"/>
    <w:rsid w:val="73561BC3"/>
    <w:rsid w:val="735BE10E"/>
    <w:rsid w:val="7363607C"/>
    <w:rsid w:val="73688274"/>
    <w:rsid w:val="7369732F"/>
    <w:rsid w:val="736ED222"/>
    <w:rsid w:val="73774FD4"/>
    <w:rsid w:val="73797F1C"/>
    <w:rsid w:val="7381A889"/>
    <w:rsid w:val="7382A69F"/>
    <w:rsid w:val="7384E12C"/>
    <w:rsid w:val="738A42FE"/>
    <w:rsid w:val="739144EA"/>
    <w:rsid w:val="73A1C177"/>
    <w:rsid w:val="73A3222F"/>
    <w:rsid w:val="73AE8E48"/>
    <w:rsid w:val="73AF9B40"/>
    <w:rsid w:val="73BA64D9"/>
    <w:rsid w:val="73BBE003"/>
    <w:rsid w:val="73BF5D73"/>
    <w:rsid w:val="73C0D8D5"/>
    <w:rsid w:val="73C405B1"/>
    <w:rsid w:val="73C8774A"/>
    <w:rsid w:val="73C8BC59"/>
    <w:rsid w:val="73CD3B65"/>
    <w:rsid w:val="73D2D507"/>
    <w:rsid w:val="73DD987B"/>
    <w:rsid w:val="73E0F970"/>
    <w:rsid w:val="73E9CC51"/>
    <w:rsid w:val="73F1C307"/>
    <w:rsid w:val="73F35E13"/>
    <w:rsid w:val="73FCF22F"/>
    <w:rsid w:val="73FD4E86"/>
    <w:rsid w:val="73FF0167"/>
    <w:rsid w:val="73FFA5BE"/>
    <w:rsid w:val="74039CE2"/>
    <w:rsid w:val="740646DA"/>
    <w:rsid w:val="7407C51A"/>
    <w:rsid w:val="7409560B"/>
    <w:rsid w:val="740B5352"/>
    <w:rsid w:val="740C0768"/>
    <w:rsid w:val="740E226C"/>
    <w:rsid w:val="7411A5AF"/>
    <w:rsid w:val="74121A33"/>
    <w:rsid w:val="7415318D"/>
    <w:rsid w:val="7418E3EE"/>
    <w:rsid w:val="74205A4E"/>
    <w:rsid w:val="7421B78A"/>
    <w:rsid w:val="742768ED"/>
    <w:rsid w:val="742DAB45"/>
    <w:rsid w:val="743460D6"/>
    <w:rsid w:val="74353829"/>
    <w:rsid w:val="743C2358"/>
    <w:rsid w:val="7445FB98"/>
    <w:rsid w:val="74499D3D"/>
    <w:rsid w:val="7449B7F0"/>
    <w:rsid w:val="7449C666"/>
    <w:rsid w:val="744A028B"/>
    <w:rsid w:val="744CD4DB"/>
    <w:rsid w:val="744DDE43"/>
    <w:rsid w:val="744F0B75"/>
    <w:rsid w:val="744FEBCD"/>
    <w:rsid w:val="74567317"/>
    <w:rsid w:val="745AA1B1"/>
    <w:rsid w:val="745F97D2"/>
    <w:rsid w:val="7462C849"/>
    <w:rsid w:val="74675D86"/>
    <w:rsid w:val="746C974D"/>
    <w:rsid w:val="746F3180"/>
    <w:rsid w:val="74718E33"/>
    <w:rsid w:val="747386B4"/>
    <w:rsid w:val="747C5E44"/>
    <w:rsid w:val="748B6321"/>
    <w:rsid w:val="7490745B"/>
    <w:rsid w:val="74918513"/>
    <w:rsid w:val="7494E2BC"/>
    <w:rsid w:val="7495B5AF"/>
    <w:rsid w:val="7499B88F"/>
    <w:rsid w:val="7499E21B"/>
    <w:rsid w:val="749C7969"/>
    <w:rsid w:val="74A2A2CB"/>
    <w:rsid w:val="74A52CD2"/>
    <w:rsid w:val="74A5C66E"/>
    <w:rsid w:val="74A7E0FB"/>
    <w:rsid w:val="74A8B13D"/>
    <w:rsid w:val="74A99A7C"/>
    <w:rsid w:val="74ABCD2E"/>
    <w:rsid w:val="74AC932A"/>
    <w:rsid w:val="74AE08E5"/>
    <w:rsid w:val="74AF03F5"/>
    <w:rsid w:val="74B083A2"/>
    <w:rsid w:val="74B68DF1"/>
    <w:rsid w:val="74B73E60"/>
    <w:rsid w:val="74B9EA70"/>
    <w:rsid w:val="74D3A87D"/>
    <w:rsid w:val="74D7A4C9"/>
    <w:rsid w:val="74D86DA3"/>
    <w:rsid w:val="74E63359"/>
    <w:rsid w:val="74E8B81A"/>
    <w:rsid w:val="74E91FB2"/>
    <w:rsid w:val="74EE1931"/>
    <w:rsid w:val="74F28735"/>
    <w:rsid w:val="74FE7AC1"/>
    <w:rsid w:val="7504669C"/>
    <w:rsid w:val="7504F6BE"/>
    <w:rsid w:val="75086999"/>
    <w:rsid w:val="750AC8CB"/>
    <w:rsid w:val="751103C9"/>
    <w:rsid w:val="7516A019"/>
    <w:rsid w:val="75171129"/>
    <w:rsid w:val="751C93EA"/>
    <w:rsid w:val="751E80A0"/>
    <w:rsid w:val="751F259C"/>
    <w:rsid w:val="7521F7F9"/>
    <w:rsid w:val="75229DFB"/>
    <w:rsid w:val="752352C5"/>
    <w:rsid w:val="752B50D3"/>
    <w:rsid w:val="752C248E"/>
    <w:rsid w:val="7531E782"/>
    <w:rsid w:val="753243B6"/>
    <w:rsid w:val="7538BC18"/>
    <w:rsid w:val="753AA7C2"/>
    <w:rsid w:val="75409B86"/>
    <w:rsid w:val="75437AF5"/>
    <w:rsid w:val="754A34E6"/>
    <w:rsid w:val="754C67DE"/>
    <w:rsid w:val="754E3599"/>
    <w:rsid w:val="754F405F"/>
    <w:rsid w:val="75535600"/>
    <w:rsid w:val="75571B72"/>
    <w:rsid w:val="755AABC1"/>
    <w:rsid w:val="755FA8D3"/>
    <w:rsid w:val="7560FA35"/>
    <w:rsid w:val="7563827C"/>
    <w:rsid w:val="756864AD"/>
    <w:rsid w:val="75686BDE"/>
    <w:rsid w:val="756DB6EA"/>
    <w:rsid w:val="75854C48"/>
    <w:rsid w:val="7587F2DC"/>
    <w:rsid w:val="758B76D1"/>
    <w:rsid w:val="758F27A1"/>
    <w:rsid w:val="758F6CB2"/>
    <w:rsid w:val="7592A7B2"/>
    <w:rsid w:val="7592C98C"/>
    <w:rsid w:val="759540FC"/>
    <w:rsid w:val="7597903B"/>
    <w:rsid w:val="75A0B058"/>
    <w:rsid w:val="75A1BD5C"/>
    <w:rsid w:val="75A3B207"/>
    <w:rsid w:val="75A44CA0"/>
    <w:rsid w:val="75A5CDE6"/>
    <w:rsid w:val="75A811BB"/>
    <w:rsid w:val="75AB6891"/>
    <w:rsid w:val="75AE3657"/>
    <w:rsid w:val="75AEB6C1"/>
    <w:rsid w:val="75B29566"/>
    <w:rsid w:val="75B90B6A"/>
    <w:rsid w:val="75BB18E8"/>
    <w:rsid w:val="75BE6115"/>
    <w:rsid w:val="75C2768E"/>
    <w:rsid w:val="75C32470"/>
    <w:rsid w:val="75CADD8F"/>
    <w:rsid w:val="75D0760C"/>
    <w:rsid w:val="75D13D75"/>
    <w:rsid w:val="75DA794B"/>
    <w:rsid w:val="75DC189F"/>
    <w:rsid w:val="75DD489E"/>
    <w:rsid w:val="75E47104"/>
    <w:rsid w:val="75E743F6"/>
    <w:rsid w:val="75EBCAA0"/>
    <w:rsid w:val="75F3CE3E"/>
    <w:rsid w:val="75F443FA"/>
    <w:rsid w:val="75F51555"/>
    <w:rsid w:val="75FE5559"/>
    <w:rsid w:val="76000FFC"/>
    <w:rsid w:val="76010B70"/>
    <w:rsid w:val="7604C6EA"/>
    <w:rsid w:val="7605B2B9"/>
    <w:rsid w:val="76060187"/>
    <w:rsid w:val="7606F10D"/>
    <w:rsid w:val="76084758"/>
    <w:rsid w:val="76092392"/>
    <w:rsid w:val="7609BDDF"/>
    <w:rsid w:val="760E5C13"/>
    <w:rsid w:val="760F55D0"/>
    <w:rsid w:val="7611EC7F"/>
    <w:rsid w:val="76141AE5"/>
    <w:rsid w:val="7616F389"/>
    <w:rsid w:val="761C3783"/>
    <w:rsid w:val="761D90D1"/>
    <w:rsid w:val="761DDA9C"/>
    <w:rsid w:val="761FC948"/>
    <w:rsid w:val="762022A6"/>
    <w:rsid w:val="7625E4FB"/>
    <w:rsid w:val="7626010B"/>
    <w:rsid w:val="76269A88"/>
    <w:rsid w:val="76289533"/>
    <w:rsid w:val="762B239E"/>
    <w:rsid w:val="762EF48E"/>
    <w:rsid w:val="7630A8B5"/>
    <w:rsid w:val="76312B69"/>
    <w:rsid w:val="76313315"/>
    <w:rsid w:val="7631C18A"/>
    <w:rsid w:val="76380EED"/>
    <w:rsid w:val="7638A427"/>
    <w:rsid w:val="7638FA2D"/>
    <w:rsid w:val="763AAE11"/>
    <w:rsid w:val="763BC5B9"/>
    <w:rsid w:val="764341C7"/>
    <w:rsid w:val="76440460"/>
    <w:rsid w:val="7644566C"/>
    <w:rsid w:val="764653FB"/>
    <w:rsid w:val="76472453"/>
    <w:rsid w:val="7648C64A"/>
    <w:rsid w:val="7648EAA3"/>
    <w:rsid w:val="7649D946"/>
    <w:rsid w:val="764A4AB9"/>
    <w:rsid w:val="764CC723"/>
    <w:rsid w:val="764D46CA"/>
    <w:rsid w:val="764E33D3"/>
    <w:rsid w:val="7651C6DA"/>
    <w:rsid w:val="7653F944"/>
    <w:rsid w:val="765680C9"/>
    <w:rsid w:val="7657FE53"/>
    <w:rsid w:val="7659E7BD"/>
    <w:rsid w:val="765A1907"/>
    <w:rsid w:val="765B0E50"/>
    <w:rsid w:val="765F1F67"/>
    <w:rsid w:val="76607F63"/>
    <w:rsid w:val="766359EB"/>
    <w:rsid w:val="7669847D"/>
    <w:rsid w:val="766B760C"/>
    <w:rsid w:val="766BFBFA"/>
    <w:rsid w:val="766CA5E1"/>
    <w:rsid w:val="766FE307"/>
    <w:rsid w:val="768137AD"/>
    <w:rsid w:val="76854FE6"/>
    <w:rsid w:val="76860805"/>
    <w:rsid w:val="7688782C"/>
    <w:rsid w:val="768AD85C"/>
    <w:rsid w:val="76911E50"/>
    <w:rsid w:val="76914544"/>
    <w:rsid w:val="76947591"/>
    <w:rsid w:val="769B7F95"/>
    <w:rsid w:val="76A3CE9A"/>
    <w:rsid w:val="76A4C345"/>
    <w:rsid w:val="76A72860"/>
    <w:rsid w:val="76A9839E"/>
    <w:rsid w:val="76AD24BF"/>
    <w:rsid w:val="76AEDD4C"/>
    <w:rsid w:val="76B085CB"/>
    <w:rsid w:val="76BFA44D"/>
    <w:rsid w:val="76C8B2D4"/>
    <w:rsid w:val="76CAA03C"/>
    <w:rsid w:val="76D138CE"/>
    <w:rsid w:val="76D29459"/>
    <w:rsid w:val="76D630D5"/>
    <w:rsid w:val="76D95A1B"/>
    <w:rsid w:val="76F0EFA0"/>
    <w:rsid w:val="76F34A74"/>
    <w:rsid w:val="7700E05B"/>
    <w:rsid w:val="7702848C"/>
    <w:rsid w:val="7707E64F"/>
    <w:rsid w:val="77092E23"/>
    <w:rsid w:val="770A2701"/>
    <w:rsid w:val="77179AF4"/>
    <w:rsid w:val="771FA4AA"/>
    <w:rsid w:val="77205C4A"/>
    <w:rsid w:val="77212CAD"/>
    <w:rsid w:val="772B1A49"/>
    <w:rsid w:val="772C22BB"/>
    <w:rsid w:val="772D4D80"/>
    <w:rsid w:val="77412A44"/>
    <w:rsid w:val="77415622"/>
    <w:rsid w:val="7742EBAC"/>
    <w:rsid w:val="7744AEE4"/>
    <w:rsid w:val="774E0BB8"/>
    <w:rsid w:val="7751553E"/>
    <w:rsid w:val="7753A1C5"/>
    <w:rsid w:val="7757187A"/>
    <w:rsid w:val="77571C9B"/>
    <w:rsid w:val="775CE323"/>
    <w:rsid w:val="775F3523"/>
    <w:rsid w:val="775F36AB"/>
    <w:rsid w:val="77605C07"/>
    <w:rsid w:val="776D3DBE"/>
    <w:rsid w:val="776E2EB3"/>
    <w:rsid w:val="77752A91"/>
    <w:rsid w:val="7777DB18"/>
    <w:rsid w:val="77799598"/>
    <w:rsid w:val="777DE6EE"/>
    <w:rsid w:val="77804416"/>
    <w:rsid w:val="7783D775"/>
    <w:rsid w:val="77840062"/>
    <w:rsid w:val="77846724"/>
    <w:rsid w:val="7784CAFB"/>
    <w:rsid w:val="77862C8F"/>
    <w:rsid w:val="7787FECA"/>
    <w:rsid w:val="778A37E3"/>
    <w:rsid w:val="7791D5CF"/>
    <w:rsid w:val="7795ACE8"/>
    <w:rsid w:val="7797F5FF"/>
    <w:rsid w:val="779C5D49"/>
    <w:rsid w:val="779E2C48"/>
    <w:rsid w:val="77A36EA8"/>
    <w:rsid w:val="77A57BDF"/>
    <w:rsid w:val="77AF9173"/>
    <w:rsid w:val="77B11D6F"/>
    <w:rsid w:val="77B52996"/>
    <w:rsid w:val="77B7FF8B"/>
    <w:rsid w:val="77B8D782"/>
    <w:rsid w:val="77C2640D"/>
    <w:rsid w:val="77C33DC4"/>
    <w:rsid w:val="77C670D8"/>
    <w:rsid w:val="77C87672"/>
    <w:rsid w:val="77C912CC"/>
    <w:rsid w:val="77C9940A"/>
    <w:rsid w:val="77CD2346"/>
    <w:rsid w:val="77CF3B7E"/>
    <w:rsid w:val="77CF77AB"/>
    <w:rsid w:val="77CFC99A"/>
    <w:rsid w:val="77D27BDF"/>
    <w:rsid w:val="77DBF6B2"/>
    <w:rsid w:val="77DC8F6B"/>
    <w:rsid w:val="77DFC30A"/>
    <w:rsid w:val="77E16941"/>
    <w:rsid w:val="77EA3B98"/>
    <w:rsid w:val="77F1C446"/>
    <w:rsid w:val="77F353FE"/>
    <w:rsid w:val="77F60C59"/>
    <w:rsid w:val="77FE8EE3"/>
    <w:rsid w:val="78082DBC"/>
    <w:rsid w:val="7810D4DD"/>
    <w:rsid w:val="7813F38F"/>
    <w:rsid w:val="7815F771"/>
    <w:rsid w:val="7817DBDF"/>
    <w:rsid w:val="781DCCDA"/>
    <w:rsid w:val="781EDA46"/>
    <w:rsid w:val="7821BCC3"/>
    <w:rsid w:val="7826223B"/>
    <w:rsid w:val="78286E1A"/>
    <w:rsid w:val="782D15A5"/>
    <w:rsid w:val="7833D534"/>
    <w:rsid w:val="78361331"/>
    <w:rsid w:val="783D2720"/>
    <w:rsid w:val="783ED19D"/>
    <w:rsid w:val="78410815"/>
    <w:rsid w:val="78446627"/>
    <w:rsid w:val="784B2BEF"/>
    <w:rsid w:val="785340D2"/>
    <w:rsid w:val="78551A4C"/>
    <w:rsid w:val="785F0ED0"/>
    <w:rsid w:val="7866A49A"/>
    <w:rsid w:val="7869BA6F"/>
    <w:rsid w:val="786CEC62"/>
    <w:rsid w:val="786F63A5"/>
    <w:rsid w:val="78717E3B"/>
    <w:rsid w:val="788546C9"/>
    <w:rsid w:val="7885B0C5"/>
    <w:rsid w:val="78879D2C"/>
    <w:rsid w:val="788C210F"/>
    <w:rsid w:val="7890288D"/>
    <w:rsid w:val="7890B125"/>
    <w:rsid w:val="789476ED"/>
    <w:rsid w:val="789645DF"/>
    <w:rsid w:val="789B280E"/>
    <w:rsid w:val="78A0C102"/>
    <w:rsid w:val="78A2212A"/>
    <w:rsid w:val="78ABBC3B"/>
    <w:rsid w:val="78ABFC03"/>
    <w:rsid w:val="78AF83D7"/>
    <w:rsid w:val="78B0C7D2"/>
    <w:rsid w:val="78B46A87"/>
    <w:rsid w:val="78B73AF7"/>
    <w:rsid w:val="78B8AF35"/>
    <w:rsid w:val="78BD199B"/>
    <w:rsid w:val="78CEFEB3"/>
    <w:rsid w:val="78CFC70F"/>
    <w:rsid w:val="78CFE791"/>
    <w:rsid w:val="78D19790"/>
    <w:rsid w:val="78DEC739"/>
    <w:rsid w:val="78E3F821"/>
    <w:rsid w:val="78E4A447"/>
    <w:rsid w:val="78F246A2"/>
    <w:rsid w:val="78F404EE"/>
    <w:rsid w:val="78FF4B79"/>
    <w:rsid w:val="7903CF2B"/>
    <w:rsid w:val="79077B71"/>
    <w:rsid w:val="790D5B8B"/>
    <w:rsid w:val="790DA079"/>
    <w:rsid w:val="790EFB2E"/>
    <w:rsid w:val="7912ABB6"/>
    <w:rsid w:val="79130478"/>
    <w:rsid w:val="791459C2"/>
    <w:rsid w:val="7916C3A7"/>
    <w:rsid w:val="791E6CC7"/>
    <w:rsid w:val="79217031"/>
    <w:rsid w:val="79266075"/>
    <w:rsid w:val="79284E60"/>
    <w:rsid w:val="792ABC80"/>
    <w:rsid w:val="792ABEB0"/>
    <w:rsid w:val="792B4465"/>
    <w:rsid w:val="792E9464"/>
    <w:rsid w:val="79361503"/>
    <w:rsid w:val="7936D5D8"/>
    <w:rsid w:val="7937D61C"/>
    <w:rsid w:val="793AC97D"/>
    <w:rsid w:val="793BECAA"/>
    <w:rsid w:val="793CC14B"/>
    <w:rsid w:val="793DCC5A"/>
    <w:rsid w:val="793DD342"/>
    <w:rsid w:val="7942E043"/>
    <w:rsid w:val="794EC4B8"/>
    <w:rsid w:val="794FED35"/>
    <w:rsid w:val="79548920"/>
    <w:rsid w:val="7957CC69"/>
    <w:rsid w:val="795CDB6A"/>
    <w:rsid w:val="795FB77B"/>
    <w:rsid w:val="7961D2B2"/>
    <w:rsid w:val="7968F85F"/>
    <w:rsid w:val="79718F1D"/>
    <w:rsid w:val="79746902"/>
    <w:rsid w:val="7975DE23"/>
    <w:rsid w:val="7979FB30"/>
    <w:rsid w:val="797A14AC"/>
    <w:rsid w:val="797A8FCB"/>
    <w:rsid w:val="797B1472"/>
    <w:rsid w:val="797BFD75"/>
    <w:rsid w:val="79815262"/>
    <w:rsid w:val="7984781E"/>
    <w:rsid w:val="798702DF"/>
    <w:rsid w:val="79890512"/>
    <w:rsid w:val="7989CD99"/>
    <w:rsid w:val="798D5457"/>
    <w:rsid w:val="7999B143"/>
    <w:rsid w:val="79A04874"/>
    <w:rsid w:val="79A0EC4F"/>
    <w:rsid w:val="79AB6DF1"/>
    <w:rsid w:val="79ADBA8B"/>
    <w:rsid w:val="79AEC408"/>
    <w:rsid w:val="79C4FDFE"/>
    <w:rsid w:val="79C721BC"/>
    <w:rsid w:val="79C7ABB8"/>
    <w:rsid w:val="79CB2F70"/>
    <w:rsid w:val="79CF5583"/>
    <w:rsid w:val="79D10AE7"/>
    <w:rsid w:val="79D1B669"/>
    <w:rsid w:val="79D962C0"/>
    <w:rsid w:val="79DCE501"/>
    <w:rsid w:val="79E24C21"/>
    <w:rsid w:val="79EC2117"/>
    <w:rsid w:val="79EC99AA"/>
    <w:rsid w:val="79EF6C75"/>
    <w:rsid w:val="79F38403"/>
    <w:rsid w:val="79FA624F"/>
    <w:rsid w:val="79FC59EB"/>
    <w:rsid w:val="79FD0FE4"/>
    <w:rsid w:val="79FEDF69"/>
    <w:rsid w:val="7A00922D"/>
    <w:rsid w:val="7A024CA5"/>
    <w:rsid w:val="7A032117"/>
    <w:rsid w:val="7A083F28"/>
    <w:rsid w:val="7A08F7C2"/>
    <w:rsid w:val="7A0A4ED4"/>
    <w:rsid w:val="7A0B6751"/>
    <w:rsid w:val="7A0CA2A7"/>
    <w:rsid w:val="7A0D1A2C"/>
    <w:rsid w:val="7A0E856D"/>
    <w:rsid w:val="7A1101CF"/>
    <w:rsid w:val="7A123CE5"/>
    <w:rsid w:val="7A1553D4"/>
    <w:rsid w:val="7A21A6BC"/>
    <w:rsid w:val="7A22E13F"/>
    <w:rsid w:val="7A22EB1C"/>
    <w:rsid w:val="7A2596CC"/>
    <w:rsid w:val="7A26EF26"/>
    <w:rsid w:val="7A285A16"/>
    <w:rsid w:val="7A2A809A"/>
    <w:rsid w:val="7A37F096"/>
    <w:rsid w:val="7A390B81"/>
    <w:rsid w:val="7A3D9804"/>
    <w:rsid w:val="7A3DBBB1"/>
    <w:rsid w:val="7A40B64D"/>
    <w:rsid w:val="7A442023"/>
    <w:rsid w:val="7A47FD93"/>
    <w:rsid w:val="7A4858FF"/>
    <w:rsid w:val="7A4EA73A"/>
    <w:rsid w:val="7A4F59B2"/>
    <w:rsid w:val="7A4FB648"/>
    <w:rsid w:val="7A57E981"/>
    <w:rsid w:val="7A581780"/>
    <w:rsid w:val="7A5B4725"/>
    <w:rsid w:val="7A5BCE23"/>
    <w:rsid w:val="7A5CA9FA"/>
    <w:rsid w:val="7A5DCF76"/>
    <w:rsid w:val="7A63E57C"/>
    <w:rsid w:val="7A657334"/>
    <w:rsid w:val="7A6A1E8E"/>
    <w:rsid w:val="7A6D4010"/>
    <w:rsid w:val="7A6DE5A0"/>
    <w:rsid w:val="7A6FDF56"/>
    <w:rsid w:val="7A6FE644"/>
    <w:rsid w:val="7A742BE7"/>
    <w:rsid w:val="7A7794D7"/>
    <w:rsid w:val="7A77D67D"/>
    <w:rsid w:val="7A843156"/>
    <w:rsid w:val="7A843778"/>
    <w:rsid w:val="7A89C897"/>
    <w:rsid w:val="7A8B4F69"/>
    <w:rsid w:val="7A91E78B"/>
    <w:rsid w:val="7AA66E4D"/>
    <w:rsid w:val="7AAB9936"/>
    <w:rsid w:val="7AABEC0D"/>
    <w:rsid w:val="7AB12EE0"/>
    <w:rsid w:val="7AB20330"/>
    <w:rsid w:val="7AB98BD1"/>
    <w:rsid w:val="7ABAF34F"/>
    <w:rsid w:val="7ABEB04D"/>
    <w:rsid w:val="7AC69247"/>
    <w:rsid w:val="7AC99F60"/>
    <w:rsid w:val="7ACBDD7C"/>
    <w:rsid w:val="7AD4D84B"/>
    <w:rsid w:val="7ADACE8B"/>
    <w:rsid w:val="7ADDF4B4"/>
    <w:rsid w:val="7AE13EA0"/>
    <w:rsid w:val="7AE45736"/>
    <w:rsid w:val="7AE715FF"/>
    <w:rsid w:val="7AE8DAD7"/>
    <w:rsid w:val="7AEC3FC3"/>
    <w:rsid w:val="7AEC91FF"/>
    <w:rsid w:val="7AEFFE7B"/>
    <w:rsid w:val="7AF08858"/>
    <w:rsid w:val="7AF55D33"/>
    <w:rsid w:val="7AF57463"/>
    <w:rsid w:val="7AF7758E"/>
    <w:rsid w:val="7AFF9CEE"/>
    <w:rsid w:val="7AFFF52D"/>
    <w:rsid w:val="7B0292A8"/>
    <w:rsid w:val="7B02F3C2"/>
    <w:rsid w:val="7B039909"/>
    <w:rsid w:val="7B05F53A"/>
    <w:rsid w:val="7B081EA2"/>
    <w:rsid w:val="7B098737"/>
    <w:rsid w:val="7B0A1481"/>
    <w:rsid w:val="7B0BC895"/>
    <w:rsid w:val="7B12EA24"/>
    <w:rsid w:val="7B141F74"/>
    <w:rsid w:val="7B19B22C"/>
    <w:rsid w:val="7B21ECBE"/>
    <w:rsid w:val="7B23D929"/>
    <w:rsid w:val="7B266F5A"/>
    <w:rsid w:val="7B29A4A5"/>
    <w:rsid w:val="7B2C1208"/>
    <w:rsid w:val="7B30DCB6"/>
    <w:rsid w:val="7B31A6DE"/>
    <w:rsid w:val="7B31C04C"/>
    <w:rsid w:val="7B33ECAC"/>
    <w:rsid w:val="7B3F562D"/>
    <w:rsid w:val="7B42FC16"/>
    <w:rsid w:val="7B45C01F"/>
    <w:rsid w:val="7B46039D"/>
    <w:rsid w:val="7B47CE5D"/>
    <w:rsid w:val="7B4AB074"/>
    <w:rsid w:val="7B4AD671"/>
    <w:rsid w:val="7B568981"/>
    <w:rsid w:val="7B5C42E2"/>
    <w:rsid w:val="7B5EE4A6"/>
    <w:rsid w:val="7B5FC7F4"/>
    <w:rsid w:val="7B64B667"/>
    <w:rsid w:val="7B64BC30"/>
    <w:rsid w:val="7B6835D4"/>
    <w:rsid w:val="7B69A499"/>
    <w:rsid w:val="7B6ECC2E"/>
    <w:rsid w:val="7B6FCB05"/>
    <w:rsid w:val="7B717F3A"/>
    <w:rsid w:val="7B7443AD"/>
    <w:rsid w:val="7B806F3B"/>
    <w:rsid w:val="7B842DEA"/>
    <w:rsid w:val="7B88ACCF"/>
    <w:rsid w:val="7B890A2B"/>
    <w:rsid w:val="7B92D547"/>
    <w:rsid w:val="7B930D07"/>
    <w:rsid w:val="7BA4A78A"/>
    <w:rsid w:val="7BAA553C"/>
    <w:rsid w:val="7BAADF0E"/>
    <w:rsid w:val="7BAF5CF3"/>
    <w:rsid w:val="7BB1D9AE"/>
    <w:rsid w:val="7BB7E843"/>
    <w:rsid w:val="7BBD7A12"/>
    <w:rsid w:val="7BC558E0"/>
    <w:rsid w:val="7BCF1E58"/>
    <w:rsid w:val="7BDAA2D7"/>
    <w:rsid w:val="7BE4B066"/>
    <w:rsid w:val="7BF156B2"/>
    <w:rsid w:val="7BF7A2CE"/>
    <w:rsid w:val="7BF939B8"/>
    <w:rsid w:val="7BFB8DFB"/>
    <w:rsid w:val="7BFBE568"/>
    <w:rsid w:val="7BFF8394"/>
    <w:rsid w:val="7C0722A6"/>
    <w:rsid w:val="7C0864DC"/>
    <w:rsid w:val="7C0A3298"/>
    <w:rsid w:val="7C0A3D8F"/>
    <w:rsid w:val="7C0A4127"/>
    <w:rsid w:val="7C0CED0C"/>
    <w:rsid w:val="7C0FDD45"/>
    <w:rsid w:val="7C1128E9"/>
    <w:rsid w:val="7C175080"/>
    <w:rsid w:val="7C1E351B"/>
    <w:rsid w:val="7C20EDF9"/>
    <w:rsid w:val="7C26B4A9"/>
    <w:rsid w:val="7C283CFA"/>
    <w:rsid w:val="7C363379"/>
    <w:rsid w:val="7C3C4CC9"/>
    <w:rsid w:val="7C3E6DC0"/>
    <w:rsid w:val="7C3F9EBA"/>
    <w:rsid w:val="7C40748F"/>
    <w:rsid w:val="7C45B4A6"/>
    <w:rsid w:val="7C45BFEF"/>
    <w:rsid w:val="7C468A06"/>
    <w:rsid w:val="7C4FC812"/>
    <w:rsid w:val="7C52E1CC"/>
    <w:rsid w:val="7C53EA2D"/>
    <w:rsid w:val="7C57EF13"/>
    <w:rsid w:val="7C584E73"/>
    <w:rsid w:val="7C59397A"/>
    <w:rsid w:val="7C5C00CB"/>
    <w:rsid w:val="7C646B20"/>
    <w:rsid w:val="7C6B880F"/>
    <w:rsid w:val="7C796FB8"/>
    <w:rsid w:val="7C7C7BD7"/>
    <w:rsid w:val="7C846F14"/>
    <w:rsid w:val="7C98D7C6"/>
    <w:rsid w:val="7C9C4845"/>
    <w:rsid w:val="7C9ED2F2"/>
    <w:rsid w:val="7C9FD64D"/>
    <w:rsid w:val="7CA0597E"/>
    <w:rsid w:val="7CAA3B3D"/>
    <w:rsid w:val="7CB07B5A"/>
    <w:rsid w:val="7CB216BF"/>
    <w:rsid w:val="7CB2A69D"/>
    <w:rsid w:val="7CB58694"/>
    <w:rsid w:val="7CB75B95"/>
    <w:rsid w:val="7CB98ADB"/>
    <w:rsid w:val="7CBD4608"/>
    <w:rsid w:val="7CC03164"/>
    <w:rsid w:val="7CC0C3F7"/>
    <w:rsid w:val="7CC26A1F"/>
    <w:rsid w:val="7CCC29F2"/>
    <w:rsid w:val="7CD29B6F"/>
    <w:rsid w:val="7CD54FBF"/>
    <w:rsid w:val="7CD77F7B"/>
    <w:rsid w:val="7CDA7661"/>
    <w:rsid w:val="7CDC2E90"/>
    <w:rsid w:val="7CDD979A"/>
    <w:rsid w:val="7CDDB7D9"/>
    <w:rsid w:val="7CDDFF9B"/>
    <w:rsid w:val="7CDEDE29"/>
    <w:rsid w:val="7CDF4020"/>
    <w:rsid w:val="7CE41C8B"/>
    <w:rsid w:val="7CE532DE"/>
    <w:rsid w:val="7CED2CFA"/>
    <w:rsid w:val="7CFA002D"/>
    <w:rsid w:val="7CFEB5A5"/>
    <w:rsid w:val="7D040B0D"/>
    <w:rsid w:val="7D0B73E3"/>
    <w:rsid w:val="7D0E1F43"/>
    <w:rsid w:val="7D10E775"/>
    <w:rsid w:val="7D14F39A"/>
    <w:rsid w:val="7D16E140"/>
    <w:rsid w:val="7D186D07"/>
    <w:rsid w:val="7D1B665E"/>
    <w:rsid w:val="7D1BE287"/>
    <w:rsid w:val="7D1BE4CC"/>
    <w:rsid w:val="7D1CC439"/>
    <w:rsid w:val="7D1ECB55"/>
    <w:rsid w:val="7D219929"/>
    <w:rsid w:val="7D26AD32"/>
    <w:rsid w:val="7D270F2C"/>
    <w:rsid w:val="7D2D0956"/>
    <w:rsid w:val="7D308E16"/>
    <w:rsid w:val="7D30B7D4"/>
    <w:rsid w:val="7D33C13A"/>
    <w:rsid w:val="7D356347"/>
    <w:rsid w:val="7D356E4F"/>
    <w:rsid w:val="7D37BD62"/>
    <w:rsid w:val="7D37CBA7"/>
    <w:rsid w:val="7D384088"/>
    <w:rsid w:val="7D3B98E5"/>
    <w:rsid w:val="7D3C50BF"/>
    <w:rsid w:val="7D3DCDC4"/>
    <w:rsid w:val="7D413FB8"/>
    <w:rsid w:val="7D446DD3"/>
    <w:rsid w:val="7D4569C3"/>
    <w:rsid w:val="7D4B7874"/>
    <w:rsid w:val="7D4DF820"/>
    <w:rsid w:val="7D4ECD3F"/>
    <w:rsid w:val="7D4EDD81"/>
    <w:rsid w:val="7D503757"/>
    <w:rsid w:val="7D589097"/>
    <w:rsid w:val="7D58B1F2"/>
    <w:rsid w:val="7D6039AB"/>
    <w:rsid w:val="7D61E0BB"/>
    <w:rsid w:val="7D62FE42"/>
    <w:rsid w:val="7D74C5E9"/>
    <w:rsid w:val="7D77250F"/>
    <w:rsid w:val="7D77F092"/>
    <w:rsid w:val="7D7ECA96"/>
    <w:rsid w:val="7D7FCCBA"/>
    <w:rsid w:val="7D834E68"/>
    <w:rsid w:val="7D8C53EE"/>
    <w:rsid w:val="7D90F540"/>
    <w:rsid w:val="7D94B656"/>
    <w:rsid w:val="7D9EF17B"/>
    <w:rsid w:val="7DA72A6D"/>
    <w:rsid w:val="7DA8073D"/>
    <w:rsid w:val="7DA94CCA"/>
    <w:rsid w:val="7DB09BB9"/>
    <w:rsid w:val="7DB113EB"/>
    <w:rsid w:val="7DB3090E"/>
    <w:rsid w:val="7DB31CF2"/>
    <w:rsid w:val="7DB69DD7"/>
    <w:rsid w:val="7DB78AD9"/>
    <w:rsid w:val="7DBB65D0"/>
    <w:rsid w:val="7DBC6999"/>
    <w:rsid w:val="7DBDB444"/>
    <w:rsid w:val="7DBF5FAE"/>
    <w:rsid w:val="7DC4E434"/>
    <w:rsid w:val="7DC5B5B8"/>
    <w:rsid w:val="7DC5CED1"/>
    <w:rsid w:val="7DCA7C86"/>
    <w:rsid w:val="7DCC7178"/>
    <w:rsid w:val="7DCFC4DE"/>
    <w:rsid w:val="7DD45BE8"/>
    <w:rsid w:val="7DDA6B4B"/>
    <w:rsid w:val="7DDA8BAB"/>
    <w:rsid w:val="7DE0F325"/>
    <w:rsid w:val="7DEAFD88"/>
    <w:rsid w:val="7DED276F"/>
    <w:rsid w:val="7DEE09C3"/>
    <w:rsid w:val="7DEFDCFA"/>
    <w:rsid w:val="7DF12A70"/>
    <w:rsid w:val="7DF3168C"/>
    <w:rsid w:val="7DF5923D"/>
    <w:rsid w:val="7DF5D4CD"/>
    <w:rsid w:val="7DF5E152"/>
    <w:rsid w:val="7DF67D78"/>
    <w:rsid w:val="7DFA80D5"/>
    <w:rsid w:val="7DFD5F6B"/>
    <w:rsid w:val="7DFECA0B"/>
    <w:rsid w:val="7E021F35"/>
    <w:rsid w:val="7E03DA89"/>
    <w:rsid w:val="7E0469FB"/>
    <w:rsid w:val="7E06510A"/>
    <w:rsid w:val="7E06613F"/>
    <w:rsid w:val="7E0B9AA8"/>
    <w:rsid w:val="7E1441DF"/>
    <w:rsid w:val="7E14BBCD"/>
    <w:rsid w:val="7E14BC9F"/>
    <w:rsid w:val="7E156A80"/>
    <w:rsid w:val="7E1590D6"/>
    <w:rsid w:val="7E15EAAA"/>
    <w:rsid w:val="7E181660"/>
    <w:rsid w:val="7E19D0F1"/>
    <w:rsid w:val="7E1B293E"/>
    <w:rsid w:val="7E1CA47B"/>
    <w:rsid w:val="7E1CEB1C"/>
    <w:rsid w:val="7E216BB0"/>
    <w:rsid w:val="7E225D98"/>
    <w:rsid w:val="7E23EF68"/>
    <w:rsid w:val="7E35ECA2"/>
    <w:rsid w:val="7E3D8B14"/>
    <w:rsid w:val="7E3EF082"/>
    <w:rsid w:val="7E3F1E73"/>
    <w:rsid w:val="7E424973"/>
    <w:rsid w:val="7E448D82"/>
    <w:rsid w:val="7E46EEE9"/>
    <w:rsid w:val="7E4A1F2D"/>
    <w:rsid w:val="7E531E45"/>
    <w:rsid w:val="7E55EB80"/>
    <w:rsid w:val="7E5B9A86"/>
    <w:rsid w:val="7E5CDDE1"/>
    <w:rsid w:val="7E5DB7F7"/>
    <w:rsid w:val="7E5FEF78"/>
    <w:rsid w:val="7E61C0A8"/>
    <w:rsid w:val="7E649F9F"/>
    <w:rsid w:val="7E65601D"/>
    <w:rsid w:val="7E659246"/>
    <w:rsid w:val="7E68D194"/>
    <w:rsid w:val="7E6EE72F"/>
    <w:rsid w:val="7E71CB32"/>
    <w:rsid w:val="7E738295"/>
    <w:rsid w:val="7E77F6F8"/>
    <w:rsid w:val="7E788CC4"/>
    <w:rsid w:val="7E7E0E77"/>
    <w:rsid w:val="7E848A24"/>
    <w:rsid w:val="7E853398"/>
    <w:rsid w:val="7E8AA9D1"/>
    <w:rsid w:val="7E8EBCD1"/>
    <w:rsid w:val="7E943B81"/>
    <w:rsid w:val="7E945060"/>
    <w:rsid w:val="7E9772C5"/>
    <w:rsid w:val="7E979B9E"/>
    <w:rsid w:val="7E9882B4"/>
    <w:rsid w:val="7E9B3AE9"/>
    <w:rsid w:val="7EA0FAF1"/>
    <w:rsid w:val="7EA3C632"/>
    <w:rsid w:val="7EA54209"/>
    <w:rsid w:val="7EAE51B1"/>
    <w:rsid w:val="7EAFB3B3"/>
    <w:rsid w:val="7EB18405"/>
    <w:rsid w:val="7EB7BEB7"/>
    <w:rsid w:val="7EBD31EA"/>
    <w:rsid w:val="7EBEF313"/>
    <w:rsid w:val="7ECC667D"/>
    <w:rsid w:val="7ECF0F34"/>
    <w:rsid w:val="7ED01BB3"/>
    <w:rsid w:val="7ED0A7AB"/>
    <w:rsid w:val="7ED38DC3"/>
    <w:rsid w:val="7ED53392"/>
    <w:rsid w:val="7ED6C7D9"/>
    <w:rsid w:val="7EDA5113"/>
    <w:rsid w:val="7EDC8CD8"/>
    <w:rsid w:val="7EE06F66"/>
    <w:rsid w:val="7EF4FA86"/>
    <w:rsid w:val="7EF6E49D"/>
    <w:rsid w:val="7EF95DB0"/>
    <w:rsid w:val="7EFA36E7"/>
    <w:rsid w:val="7EFA9AC1"/>
    <w:rsid w:val="7EFAB16A"/>
    <w:rsid w:val="7EFBE250"/>
    <w:rsid w:val="7F01CC7C"/>
    <w:rsid w:val="7F0824D9"/>
    <w:rsid w:val="7F0AC916"/>
    <w:rsid w:val="7F1116B7"/>
    <w:rsid w:val="7F1D8023"/>
    <w:rsid w:val="7F20D207"/>
    <w:rsid w:val="7F2304D2"/>
    <w:rsid w:val="7F23C753"/>
    <w:rsid w:val="7F25A231"/>
    <w:rsid w:val="7F27245F"/>
    <w:rsid w:val="7F29D7BF"/>
    <w:rsid w:val="7F2E752B"/>
    <w:rsid w:val="7F3106A7"/>
    <w:rsid w:val="7F3137E6"/>
    <w:rsid w:val="7F385F6E"/>
    <w:rsid w:val="7F38F4F9"/>
    <w:rsid w:val="7F390DE3"/>
    <w:rsid w:val="7F3E0B9A"/>
    <w:rsid w:val="7F3EA9B0"/>
    <w:rsid w:val="7F45301C"/>
    <w:rsid w:val="7F4A51C6"/>
    <w:rsid w:val="7F4E9DFA"/>
    <w:rsid w:val="7F50525E"/>
    <w:rsid w:val="7F5804D8"/>
    <w:rsid w:val="7F582F59"/>
    <w:rsid w:val="7F5A0EB4"/>
    <w:rsid w:val="7F5A2FAB"/>
    <w:rsid w:val="7F5EC624"/>
    <w:rsid w:val="7F603599"/>
    <w:rsid w:val="7F6075AE"/>
    <w:rsid w:val="7F6254C9"/>
    <w:rsid w:val="7F69CA53"/>
    <w:rsid w:val="7F6F17EA"/>
    <w:rsid w:val="7F75FB25"/>
    <w:rsid w:val="7F7C554A"/>
    <w:rsid w:val="7F7E2DFB"/>
    <w:rsid w:val="7F7FA9A2"/>
    <w:rsid w:val="7F82DD74"/>
    <w:rsid w:val="7F88615B"/>
    <w:rsid w:val="7F8DEE47"/>
    <w:rsid w:val="7F9B05D1"/>
    <w:rsid w:val="7F9CB2E1"/>
    <w:rsid w:val="7F9DB18F"/>
    <w:rsid w:val="7FA220A8"/>
    <w:rsid w:val="7FA56E04"/>
    <w:rsid w:val="7FA9C4EA"/>
    <w:rsid w:val="7FAD55A3"/>
    <w:rsid w:val="7FAE6D8C"/>
    <w:rsid w:val="7FAFB577"/>
    <w:rsid w:val="7FAFEE8F"/>
    <w:rsid w:val="7FB00166"/>
    <w:rsid w:val="7FB13A36"/>
    <w:rsid w:val="7FB17535"/>
    <w:rsid w:val="7FB39347"/>
    <w:rsid w:val="7FC31CBF"/>
    <w:rsid w:val="7FCD12C0"/>
    <w:rsid w:val="7FCD6729"/>
    <w:rsid w:val="7FCF1DFA"/>
    <w:rsid w:val="7FD04C7A"/>
    <w:rsid w:val="7FD0643A"/>
    <w:rsid w:val="7FD49B83"/>
    <w:rsid w:val="7FD72BA1"/>
    <w:rsid w:val="7FDA5024"/>
    <w:rsid w:val="7FE5722A"/>
    <w:rsid w:val="7FE59940"/>
    <w:rsid w:val="7FE7477E"/>
    <w:rsid w:val="7FEA4F0F"/>
    <w:rsid w:val="7FEC372F"/>
    <w:rsid w:val="7FEDC0E3"/>
    <w:rsid w:val="7FEF463F"/>
    <w:rsid w:val="7FF12CFF"/>
    <w:rsid w:val="7FF15A7C"/>
    <w:rsid w:val="7FFB7600"/>
    <w:rsid w:val="7FFC5C2F"/>
    <w:rsid w:val="7FFCA7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EA95B150-FD5C-417E-89BB-440959E9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AD7D36"/>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1"/>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paragraph" w:customStyle="1" w:styleId="CoverTopLogo">
    <w:name w:val="Cover Top Logo"/>
    <w:basedOn w:val="Normal"/>
    <w:qFormat/>
    <w:rsid w:val="008332E3"/>
    <w:pPr>
      <w:spacing w:before="480" w:line="264" w:lineRule="auto"/>
      <w:ind w:left="-86"/>
    </w:pPr>
    <w:rPr>
      <w:rFonts w:asciiTheme="majorHAnsi" w:hAnsiTheme="majorHAnsi"/>
      <w:iCs/>
      <w:color w:val="2F5496" w:themeColor="accent5" w:themeShade="BF"/>
      <w:sz w:val="40"/>
      <w:szCs w:val="40"/>
    </w:rPr>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21"/>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1"/>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CoverDistrictName">
    <w:name w:val="Cover District Name"/>
    <w:basedOn w:val="Normal"/>
    <w:qFormat/>
    <w:rsid w:val="008332E3"/>
    <w:pPr>
      <w:spacing w:before="1680" w:line="264" w:lineRule="auto"/>
      <w:ind w:left="4046"/>
    </w:pPr>
    <w:rPr>
      <w:rFonts w:asciiTheme="majorHAnsi" w:hAnsiTheme="majorHAnsi"/>
      <w:i/>
      <w:color w:val="2F5496" w:themeColor="accent5" w:themeShade="BF"/>
      <w:sz w:val="40"/>
      <w:szCs w:val="40"/>
    </w:rPr>
  </w:style>
  <w:style w:type="paragraph" w:customStyle="1" w:styleId="CoverBottomLogo">
    <w:name w:val="Cover Bottom Logo"/>
    <w:basedOn w:val="CoverDate"/>
    <w:qFormat/>
    <w:rsid w:val="008332E3"/>
    <w:pPr>
      <w:ind w:left="4032"/>
    </w:pPr>
  </w:style>
  <w:style w:type="numbering" w:customStyle="1" w:styleId="TableBulletList">
    <w:name w:val="Table Bullet List"/>
    <w:uiPriority w:val="99"/>
    <w:rsid w:val="008332E3"/>
    <w:pPr>
      <w:numPr>
        <w:numId w:val="11"/>
      </w:numPr>
    </w:pPr>
  </w:style>
  <w:style w:type="character" w:customStyle="1" w:styleId="contentpasted1">
    <w:name w:val="contentpasted1"/>
    <w:basedOn w:val="DefaultParagraphFont"/>
    <w:rsid w:val="00E35AF8"/>
  </w:style>
  <w:style w:type="paragraph" w:customStyle="1" w:styleId="AppendixCoverDate">
    <w:name w:val="Appendix Cover Date"/>
    <w:basedOn w:val="Normal"/>
    <w:qFormat/>
    <w:rsid w:val="00E35AF8"/>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E35AF8"/>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E35AF8"/>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E35AF8"/>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E35AF8"/>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E35AF8"/>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E35AF8"/>
  </w:style>
  <w:style w:type="paragraph" w:styleId="BodyText2">
    <w:name w:val="Body Text 2"/>
    <w:basedOn w:val="Normal"/>
    <w:link w:val="BodyText2Char"/>
    <w:unhideWhenUsed/>
    <w:rsid w:val="001D794A"/>
    <w:pPr>
      <w:spacing w:after="120" w:line="480" w:lineRule="auto"/>
    </w:pPr>
  </w:style>
  <w:style w:type="character" w:customStyle="1" w:styleId="BodyText2Char">
    <w:name w:val="Body Text 2 Char"/>
    <w:basedOn w:val="DefaultParagraphFont"/>
    <w:link w:val="BodyText2"/>
    <w:rsid w:val="001D794A"/>
    <w:rPr>
      <w:rFonts w:asciiTheme="minorHAnsi" w:eastAsiaTheme="minorHAnsi" w:hAnsiTheme="minorHAnsi" w:cstheme="minorBidi"/>
      <w:sz w:val="22"/>
      <w:szCs w:val="22"/>
    </w:rPr>
  </w:style>
  <w:style w:type="paragraph" w:styleId="BodyText3">
    <w:name w:val="Body Text 3"/>
    <w:basedOn w:val="Normal"/>
    <w:link w:val="BodyText3Char"/>
    <w:unhideWhenUsed/>
    <w:rsid w:val="001D794A"/>
    <w:pPr>
      <w:spacing w:after="120"/>
    </w:pPr>
    <w:rPr>
      <w:sz w:val="16"/>
      <w:szCs w:val="16"/>
    </w:rPr>
  </w:style>
  <w:style w:type="character" w:customStyle="1" w:styleId="BodyText3Char">
    <w:name w:val="Body Text 3 Char"/>
    <w:basedOn w:val="DefaultParagraphFont"/>
    <w:link w:val="BodyText3"/>
    <w:rsid w:val="001D794A"/>
    <w:rPr>
      <w:rFonts w:asciiTheme="minorHAnsi" w:eastAsiaTheme="minorHAnsi" w:hAnsiTheme="minorHAnsi"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eader" Target="header2.xml"/><Relationship Id="rId42" Type="http://schemas.openxmlformats.org/officeDocument/2006/relationships/hyperlink" Target="https://www.doe.mass.edu/frameworks/" TargetMode="External"/><Relationship Id="rId47" Type="http://schemas.openxmlformats.org/officeDocument/2006/relationships/hyperlink" Target="http://www.doe.mass.edu/accountability/toolkit/" TargetMode="External"/><Relationship Id="rId63" Type="http://schemas.openxmlformats.org/officeDocument/2006/relationships/hyperlink" Target="https://www.doe.mass.edu/finance/statistics/default.html" TargetMode="External"/><Relationship Id="rId68" Type="http://schemas.openxmlformats.org/officeDocument/2006/relationships/hyperlink" Target="https://www.doe.mass.edu/infoservices/data/sims/redefining-lowincome.html" TargetMode="External"/><Relationship Id="rId84" Type="http://schemas.openxmlformats.org/officeDocument/2006/relationships/hyperlink" Target="https://www.doe.mass.edu/infoservices/data/sims/redefining-lowincome.html" TargetMode="External"/><Relationship Id="rId89"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footer" Target="footer8.xml"/><Relationship Id="rId37" Type="http://schemas.openxmlformats.org/officeDocument/2006/relationships/hyperlink" Target="https://www.doe.mass.edu/edeffectiveness/mentor/principal.html" TargetMode="External"/><Relationship Id="rId53" Type="http://schemas.openxmlformats.org/officeDocument/2006/relationships/hyperlink" Target="http://sassma.org/SaSSFrameworkAndSRT.docx" TargetMode="External"/><Relationship Id="rId58" Type="http://schemas.openxmlformats.org/officeDocument/2006/relationships/hyperlink" Target="https://www.doe.mass.edu/research/vocal"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90" Type="http://schemas.microsoft.com/office/2020/10/relationships/intelligence" Target="intelligence2.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6.png"/><Relationship Id="rId30" Type="http://schemas.openxmlformats.org/officeDocument/2006/relationships/hyperlink" Target="http://www.air.org" TargetMode="External"/><Relationship Id="rId35" Type="http://schemas.openxmlformats.org/officeDocument/2006/relationships/footer" Target="footer9.xml"/><Relationship Id="rId43" Type="http://schemas.openxmlformats.org/officeDocument/2006/relationships/hyperlink" Target="https://www.doe.mass.edu/frameworks/observation/" TargetMode="External"/><Relationship Id="rId48" Type="http://schemas.openxmlformats.org/officeDocument/2006/relationships/hyperlink" Target="https://www.doe.mass.edu/edeval/implementation/default.html" TargetMode="External"/><Relationship Id="rId56" Type="http://schemas.openxmlformats.org/officeDocument/2006/relationships/hyperlink" Target="https://www.doe.mass.edu/sfs/family-engagement-framework.pdf" TargetMode="External"/><Relationship Id="rId64" Type="http://schemas.openxmlformats.org/officeDocument/2006/relationships/footer" Target="footer10.xml"/><Relationship Id="rId69" Type="http://schemas.openxmlformats.org/officeDocument/2006/relationships/hyperlink" Target="https://www.doe.mass.edu/infoservices/data/sims/redefining-lowincome.html" TargetMode="External"/><Relationship Id="rId77" Type="http://schemas.openxmlformats.org/officeDocument/2006/relationships/hyperlink" Target="https://www.doe.mass.edu/infoservices/data/sims/redefining-lowincome.html" TargetMode="External"/><Relationship Id="rId8" Type="http://schemas.openxmlformats.org/officeDocument/2006/relationships/webSettings" Target="webSettings.xml"/><Relationship Id="rId51" Type="http://schemas.openxmlformats.org/officeDocument/2006/relationships/hyperlink" Target="http://sassma.org/" TargetMode="External"/><Relationship Id="rId72" Type="http://schemas.openxmlformats.org/officeDocument/2006/relationships/hyperlink" Target="https://www.doe.mass.edu/infoservices/data/sims/redefining-lowincome.html"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6.xml"/><Relationship Id="rId33" Type="http://schemas.openxmlformats.org/officeDocument/2006/relationships/hyperlink" Target="http://www.teachstone.com/wp-content/uploads/2011/05/class-mtp-pk-12-brief.pdf" TargetMode="External"/><Relationship Id="rId38" Type="http://schemas.openxmlformats.org/officeDocument/2006/relationships/hyperlink" Target="https://www.doe.mass.edu/csdp/guidebook/coherence-guidebook.pdf" TargetMode="External"/><Relationship Id="rId46" Type="http://schemas.openxmlformats.org/officeDocument/2006/relationships/hyperlink" Target="https://www.doe.mass.edu/csdp/guidebook/coherence-guidebook.pdf" TargetMode="External"/><Relationship Id="rId59" Type="http://schemas.openxmlformats.org/officeDocument/2006/relationships/hyperlink" Target="https://www.doe.mass.edu/sfs/yrbs/" TargetMode="External"/><Relationship Id="rId67" Type="http://schemas.openxmlformats.org/officeDocument/2006/relationships/hyperlink" Target="https://www.doe.mass.edu/finance/statistics/per-pupil-exp.xlsx" TargetMode="External"/><Relationship Id="rId20" Type="http://schemas.openxmlformats.org/officeDocument/2006/relationships/footer" Target="footer2.xml"/><Relationship Id="rId41" Type="http://schemas.openxmlformats.org/officeDocument/2006/relationships/hyperlink" Target="https://www.doe.mass.edu/instruction/curate/default.html" TargetMode="External"/><Relationship Id="rId54" Type="http://schemas.openxmlformats.org/officeDocument/2006/relationships/hyperlink" Target="http://sassma.org/levers.asp" TargetMode="External"/><Relationship Id="rId62" Type="http://schemas.openxmlformats.org/officeDocument/2006/relationships/hyperlink" Target="https://www.doe.mass.edu/research/success/" TargetMode="External"/><Relationship Id="rId70" Type="http://schemas.openxmlformats.org/officeDocument/2006/relationships/hyperlink" Target="https://www.doe.mass.edu/infoservices/data/sims/redefining-lowincome.html" TargetMode="Externa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hyperlink" Target="https://www.erstrategies.org/cms/files/2752-student-based-budgeting-guide.pdf),%20from%20Education%20Resource%20Strategies" TargetMode="External"/><Relationship Id="rId49" Type="http://schemas.openxmlformats.org/officeDocument/2006/relationships/hyperlink" Target="https://www.doe.mass.edu/edeffectiveness/talent-guide/default.html" TargetMode="External"/><Relationship Id="rId57" Type="http://schemas.openxmlformats.org/officeDocument/2006/relationships/hyperlink" Target="https://www.doe.mass.edu/sfs/fscp-fundamentals.docx" TargetMode="Externa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hyperlink" Target="https://www.doe.mass.edu/highstandards/default.html" TargetMode="External"/><Relationship Id="rId52" Type="http://schemas.openxmlformats.org/officeDocument/2006/relationships/hyperlink" Target="http://sassma.org/essentialelements.asp" TargetMode="External"/><Relationship Id="rId60" Type="http://schemas.openxmlformats.org/officeDocument/2006/relationships/hyperlink" Target="https://cdn2.hubspot.net/hubfs/3412255/Spending-Money-Wisely-Getting-the-Most-from-School-District-Budgets-e-book.pdf" TargetMode="External"/><Relationship Id="rId65" Type="http://schemas.openxmlformats.org/officeDocument/2006/relationships/footer" Target="footer11.xm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mcas/graduation.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instruction/impd/default.html" TargetMode="External"/><Relationship Id="rId34" Type="http://schemas.openxmlformats.org/officeDocument/2006/relationships/hyperlink" Target="http://metproject.org/resources/CLASS_10_29_10.pdf" TargetMode="External"/><Relationship Id="rId50" Type="http://schemas.openxmlformats.org/officeDocument/2006/relationships/hyperlink" Target="https://plpartnerguide.org/" TargetMode="External"/><Relationship Id="rId55" Type="http://schemas.openxmlformats.org/officeDocument/2006/relationships/hyperlink" Target="https://www.doe.mass.edu/sfss/mtss/"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footer" Target="footer5.xml"/><Relationship Id="rId40" Type="http://schemas.openxmlformats.org/officeDocument/2006/relationships/hyperlink" Target="https://www.doe.mass.edu/rlo/instruction/implement-ma-process/story.html" TargetMode="External"/><Relationship Id="rId45" Type="http://schemas.openxmlformats.org/officeDocument/2006/relationships/hyperlink" Target="https://www.doe.mass.edu/massliteracy/" TargetMode="External"/><Relationship Id="rId66" Type="http://schemas.openxmlformats.org/officeDocument/2006/relationships/footer" Target="footer12.xml"/><Relationship Id="rId87" Type="http://schemas.openxmlformats.org/officeDocument/2006/relationships/footer" Target="footer14.xml"/><Relationship Id="rId61" Type="http://schemas.openxmlformats.org/officeDocument/2006/relationships/hyperlink" Target="https://www.doe.mass.edu/research/radar/"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Havdala, Robert J.  (DESE)</DisplayName>
        <AccountId>76</AccountId>
        <AccountType/>
      </UserInfo>
      <UserInfo>
        <DisplayName>Daly, Kevin (DESE)</DisplayName>
        <AccountId>21</AccountId>
        <AccountType/>
      </UserInfo>
      <UserInfo>
        <DisplayName>Gonzales, Erica (DESE)</DisplayName>
        <AccountId>57</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2A2F301F-D669-4254-AB45-A5178B446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88</TotalTime>
  <Pages>10</Pages>
  <Words>29699</Words>
  <Characters>163941</Characters>
  <Application>Microsoft Office Word</Application>
  <DocSecurity>0</DocSecurity>
  <Lines>6305</Lines>
  <Paragraphs>4722</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188918</CharactersWithSpaces>
  <SharedDoc>false</SharedDoc>
  <HLinks>
    <vt:vector size="684" baseType="variant">
      <vt:variant>
        <vt:i4>655378</vt:i4>
      </vt:variant>
      <vt:variant>
        <vt:i4>435</vt:i4>
      </vt:variant>
      <vt:variant>
        <vt:i4>0</vt:i4>
      </vt:variant>
      <vt:variant>
        <vt:i4>5</vt:i4>
      </vt:variant>
      <vt:variant>
        <vt:lpwstr>https://www.doe.mass.edu/infoservices/data/sims/redefining-lowincome.html</vt:lpwstr>
      </vt:variant>
      <vt:variant>
        <vt:lpwstr/>
      </vt:variant>
      <vt:variant>
        <vt:i4>655378</vt:i4>
      </vt:variant>
      <vt:variant>
        <vt:i4>432</vt:i4>
      </vt:variant>
      <vt:variant>
        <vt:i4>0</vt:i4>
      </vt:variant>
      <vt:variant>
        <vt:i4>5</vt:i4>
      </vt:variant>
      <vt:variant>
        <vt:lpwstr>https://www.doe.mass.edu/infoservices/data/sims/redefining-lowincome.html</vt:lpwstr>
      </vt:variant>
      <vt:variant>
        <vt:lpwstr/>
      </vt:variant>
      <vt:variant>
        <vt:i4>655378</vt:i4>
      </vt:variant>
      <vt:variant>
        <vt:i4>429</vt:i4>
      </vt:variant>
      <vt:variant>
        <vt:i4>0</vt:i4>
      </vt:variant>
      <vt:variant>
        <vt:i4>5</vt:i4>
      </vt:variant>
      <vt:variant>
        <vt:lpwstr>https://www.doe.mass.edu/infoservices/data/sims/redefining-lowincome.html</vt:lpwstr>
      </vt:variant>
      <vt:variant>
        <vt:lpwstr/>
      </vt:variant>
      <vt:variant>
        <vt:i4>655378</vt:i4>
      </vt:variant>
      <vt:variant>
        <vt:i4>426</vt:i4>
      </vt:variant>
      <vt:variant>
        <vt:i4>0</vt:i4>
      </vt:variant>
      <vt:variant>
        <vt:i4>5</vt:i4>
      </vt:variant>
      <vt:variant>
        <vt:lpwstr>https://www.doe.mass.edu/infoservices/data/sims/redefining-lowincome.html</vt:lpwstr>
      </vt:variant>
      <vt:variant>
        <vt:lpwstr/>
      </vt:variant>
      <vt:variant>
        <vt:i4>655378</vt:i4>
      </vt:variant>
      <vt:variant>
        <vt:i4>423</vt:i4>
      </vt:variant>
      <vt:variant>
        <vt:i4>0</vt:i4>
      </vt:variant>
      <vt:variant>
        <vt:i4>5</vt:i4>
      </vt:variant>
      <vt:variant>
        <vt:lpwstr>https://www.doe.mass.edu/infoservices/data/sims/redefining-lowincome.html</vt:lpwstr>
      </vt:variant>
      <vt:variant>
        <vt:lpwstr/>
      </vt:variant>
      <vt:variant>
        <vt:i4>655378</vt:i4>
      </vt:variant>
      <vt:variant>
        <vt:i4>420</vt:i4>
      </vt:variant>
      <vt:variant>
        <vt:i4>0</vt:i4>
      </vt:variant>
      <vt:variant>
        <vt:i4>5</vt:i4>
      </vt:variant>
      <vt:variant>
        <vt:lpwstr>https://www.doe.mass.edu/infoservices/data/sims/redefining-lowincome.html</vt:lpwstr>
      </vt:variant>
      <vt:variant>
        <vt:lpwstr/>
      </vt:variant>
      <vt:variant>
        <vt:i4>6094872</vt:i4>
      </vt:variant>
      <vt:variant>
        <vt:i4>417</vt:i4>
      </vt:variant>
      <vt:variant>
        <vt:i4>0</vt:i4>
      </vt:variant>
      <vt:variant>
        <vt:i4>5</vt:i4>
      </vt:variant>
      <vt:variant>
        <vt:lpwstr>https://www.doe.mass.edu/mcas/graduation.html</vt:lpwstr>
      </vt:variant>
      <vt:variant>
        <vt:lpwstr/>
      </vt:variant>
      <vt:variant>
        <vt:i4>655378</vt:i4>
      </vt:variant>
      <vt:variant>
        <vt:i4>414</vt:i4>
      </vt:variant>
      <vt:variant>
        <vt:i4>0</vt:i4>
      </vt:variant>
      <vt:variant>
        <vt:i4>5</vt:i4>
      </vt:variant>
      <vt:variant>
        <vt:lpwstr>https://www.doe.mass.edu/infoservices/data/sims/redefining-lowincome.html</vt:lpwstr>
      </vt:variant>
      <vt:variant>
        <vt:lpwstr/>
      </vt:variant>
      <vt:variant>
        <vt:i4>655378</vt:i4>
      </vt:variant>
      <vt:variant>
        <vt:i4>411</vt:i4>
      </vt:variant>
      <vt:variant>
        <vt:i4>0</vt:i4>
      </vt:variant>
      <vt:variant>
        <vt:i4>5</vt:i4>
      </vt:variant>
      <vt:variant>
        <vt:lpwstr>https://www.doe.mass.edu/infoservices/data/sims/redefining-lowincome.html</vt:lpwstr>
      </vt:variant>
      <vt:variant>
        <vt:lpwstr/>
      </vt:variant>
      <vt:variant>
        <vt:i4>655378</vt:i4>
      </vt:variant>
      <vt:variant>
        <vt:i4>408</vt:i4>
      </vt:variant>
      <vt:variant>
        <vt:i4>0</vt:i4>
      </vt:variant>
      <vt:variant>
        <vt:i4>5</vt:i4>
      </vt:variant>
      <vt:variant>
        <vt:lpwstr>https://www.doe.mass.edu/infoservices/data/sims/redefining-lowincome.html</vt:lpwstr>
      </vt:variant>
      <vt:variant>
        <vt:lpwstr/>
      </vt:variant>
      <vt:variant>
        <vt:i4>655378</vt:i4>
      </vt:variant>
      <vt:variant>
        <vt:i4>405</vt:i4>
      </vt:variant>
      <vt:variant>
        <vt:i4>0</vt:i4>
      </vt:variant>
      <vt:variant>
        <vt:i4>5</vt:i4>
      </vt:variant>
      <vt:variant>
        <vt:lpwstr>https://www.doe.mass.edu/infoservices/data/sims/redefining-lowincome.html</vt:lpwstr>
      </vt:variant>
      <vt:variant>
        <vt:lpwstr/>
      </vt:variant>
      <vt:variant>
        <vt:i4>655378</vt:i4>
      </vt:variant>
      <vt:variant>
        <vt:i4>402</vt:i4>
      </vt:variant>
      <vt:variant>
        <vt:i4>0</vt:i4>
      </vt:variant>
      <vt:variant>
        <vt:i4>5</vt:i4>
      </vt:variant>
      <vt:variant>
        <vt:lpwstr>https://www.doe.mass.edu/infoservices/data/sims/redefining-lowincome.html</vt:lpwstr>
      </vt:variant>
      <vt:variant>
        <vt:lpwstr/>
      </vt:variant>
      <vt:variant>
        <vt:i4>655378</vt:i4>
      </vt:variant>
      <vt:variant>
        <vt:i4>399</vt:i4>
      </vt:variant>
      <vt:variant>
        <vt:i4>0</vt:i4>
      </vt:variant>
      <vt:variant>
        <vt:i4>5</vt:i4>
      </vt:variant>
      <vt:variant>
        <vt:lpwstr>https://www.doe.mass.edu/infoservices/data/sims/redefining-lowincome.html</vt:lpwstr>
      </vt:variant>
      <vt:variant>
        <vt:lpwstr/>
      </vt:variant>
      <vt:variant>
        <vt:i4>655378</vt:i4>
      </vt:variant>
      <vt:variant>
        <vt:i4>396</vt:i4>
      </vt:variant>
      <vt:variant>
        <vt:i4>0</vt:i4>
      </vt:variant>
      <vt:variant>
        <vt:i4>5</vt:i4>
      </vt:variant>
      <vt:variant>
        <vt:lpwstr>https://www.doe.mass.edu/infoservices/data/sims/redefining-lowincome.html</vt:lpwstr>
      </vt:variant>
      <vt:variant>
        <vt:lpwstr/>
      </vt:variant>
      <vt:variant>
        <vt:i4>655378</vt:i4>
      </vt:variant>
      <vt:variant>
        <vt:i4>393</vt:i4>
      </vt:variant>
      <vt:variant>
        <vt:i4>0</vt:i4>
      </vt:variant>
      <vt:variant>
        <vt:i4>5</vt:i4>
      </vt:variant>
      <vt:variant>
        <vt:lpwstr>https://www.doe.mass.edu/infoservices/data/sims/redefining-lowincome.html</vt:lpwstr>
      </vt:variant>
      <vt:variant>
        <vt:lpwstr/>
      </vt:variant>
      <vt:variant>
        <vt:i4>655378</vt:i4>
      </vt:variant>
      <vt:variant>
        <vt:i4>390</vt:i4>
      </vt:variant>
      <vt:variant>
        <vt:i4>0</vt:i4>
      </vt:variant>
      <vt:variant>
        <vt:i4>5</vt:i4>
      </vt:variant>
      <vt:variant>
        <vt:lpwstr>https://www.doe.mass.edu/infoservices/data/sims/redefining-lowincome.html</vt:lpwstr>
      </vt:variant>
      <vt:variant>
        <vt:lpwstr/>
      </vt:variant>
      <vt:variant>
        <vt:i4>655378</vt:i4>
      </vt:variant>
      <vt:variant>
        <vt:i4>387</vt:i4>
      </vt:variant>
      <vt:variant>
        <vt:i4>0</vt:i4>
      </vt:variant>
      <vt:variant>
        <vt:i4>5</vt:i4>
      </vt:variant>
      <vt:variant>
        <vt:lpwstr>https://www.doe.mass.edu/infoservices/data/sims/redefining-lowincome.html</vt:lpwstr>
      </vt:variant>
      <vt:variant>
        <vt:lpwstr/>
      </vt:variant>
      <vt:variant>
        <vt:i4>7340135</vt:i4>
      </vt:variant>
      <vt:variant>
        <vt:i4>384</vt:i4>
      </vt:variant>
      <vt:variant>
        <vt:i4>0</vt:i4>
      </vt:variant>
      <vt:variant>
        <vt:i4>5</vt:i4>
      </vt:variant>
      <vt:variant>
        <vt:lpwstr>https://www.doe.mass.edu/finance/statistics/per-pupil-exp.xlsx</vt:lpwstr>
      </vt:variant>
      <vt:variant>
        <vt:lpwstr/>
      </vt:variant>
      <vt:variant>
        <vt:i4>1376273</vt:i4>
      </vt:variant>
      <vt:variant>
        <vt:i4>381</vt:i4>
      </vt:variant>
      <vt:variant>
        <vt:i4>0</vt:i4>
      </vt:variant>
      <vt:variant>
        <vt:i4>5</vt:i4>
      </vt:variant>
      <vt:variant>
        <vt:lpwstr>https://www.doe.mass.edu/finance/statistics/default.html</vt:lpwstr>
      </vt:variant>
      <vt:variant>
        <vt:lpwstr/>
      </vt:variant>
      <vt:variant>
        <vt:i4>7143462</vt:i4>
      </vt:variant>
      <vt:variant>
        <vt:i4>378</vt:i4>
      </vt:variant>
      <vt:variant>
        <vt:i4>0</vt:i4>
      </vt:variant>
      <vt:variant>
        <vt:i4>5</vt:i4>
      </vt:variant>
      <vt:variant>
        <vt:lpwstr>https://www.doe.mass.edu/research/success/</vt:lpwstr>
      </vt:variant>
      <vt:variant>
        <vt:lpwstr/>
      </vt:variant>
      <vt:variant>
        <vt:i4>524356</vt:i4>
      </vt:variant>
      <vt:variant>
        <vt:i4>375</vt:i4>
      </vt:variant>
      <vt:variant>
        <vt:i4>0</vt:i4>
      </vt:variant>
      <vt:variant>
        <vt:i4>5</vt:i4>
      </vt:variant>
      <vt:variant>
        <vt:lpwstr>https://www.doe.mass.edu/research/radar/</vt:lpwstr>
      </vt:variant>
      <vt:variant>
        <vt:lpwstr/>
      </vt:variant>
      <vt:variant>
        <vt:i4>458768</vt:i4>
      </vt:variant>
      <vt:variant>
        <vt:i4>372</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369</vt:i4>
      </vt:variant>
      <vt:variant>
        <vt:i4>0</vt:i4>
      </vt:variant>
      <vt:variant>
        <vt:i4>5</vt:i4>
      </vt:variant>
      <vt:variant>
        <vt:lpwstr>https://www.doe.mass.edu/sfs/yrbs/</vt:lpwstr>
      </vt:variant>
      <vt:variant>
        <vt:lpwstr/>
      </vt:variant>
      <vt:variant>
        <vt:i4>2687029</vt:i4>
      </vt:variant>
      <vt:variant>
        <vt:i4>366</vt:i4>
      </vt:variant>
      <vt:variant>
        <vt:i4>0</vt:i4>
      </vt:variant>
      <vt:variant>
        <vt:i4>5</vt:i4>
      </vt:variant>
      <vt:variant>
        <vt:lpwstr>https://www.doe.mass.edu/research/vocal</vt:lpwstr>
      </vt:variant>
      <vt:variant>
        <vt:lpwstr/>
      </vt:variant>
      <vt:variant>
        <vt:i4>2359333</vt:i4>
      </vt:variant>
      <vt:variant>
        <vt:i4>363</vt:i4>
      </vt:variant>
      <vt:variant>
        <vt:i4>0</vt:i4>
      </vt:variant>
      <vt:variant>
        <vt:i4>5</vt:i4>
      </vt:variant>
      <vt:variant>
        <vt:lpwstr>https://www.doe.mass.edu/sfs/fscp-fundamentals.docx</vt:lpwstr>
      </vt:variant>
      <vt:variant>
        <vt:lpwstr/>
      </vt:variant>
      <vt:variant>
        <vt:i4>4849689</vt:i4>
      </vt:variant>
      <vt:variant>
        <vt:i4>360</vt:i4>
      </vt:variant>
      <vt:variant>
        <vt:i4>0</vt:i4>
      </vt:variant>
      <vt:variant>
        <vt:i4>5</vt:i4>
      </vt:variant>
      <vt:variant>
        <vt:lpwstr>https://www.doe.mass.edu/sfs/family-engagement-framework.pdf</vt:lpwstr>
      </vt:variant>
      <vt:variant>
        <vt:lpwstr/>
      </vt:variant>
      <vt:variant>
        <vt:i4>2293809</vt:i4>
      </vt:variant>
      <vt:variant>
        <vt:i4>357</vt:i4>
      </vt:variant>
      <vt:variant>
        <vt:i4>0</vt:i4>
      </vt:variant>
      <vt:variant>
        <vt:i4>5</vt:i4>
      </vt:variant>
      <vt:variant>
        <vt:lpwstr>https://www.doe.mass.edu/sfss/mtss/</vt:lpwstr>
      </vt:variant>
      <vt:variant>
        <vt:lpwstr/>
      </vt:variant>
      <vt:variant>
        <vt:i4>5701703</vt:i4>
      </vt:variant>
      <vt:variant>
        <vt:i4>354</vt:i4>
      </vt:variant>
      <vt:variant>
        <vt:i4>0</vt:i4>
      </vt:variant>
      <vt:variant>
        <vt:i4>5</vt:i4>
      </vt:variant>
      <vt:variant>
        <vt:lpwstr>http://sassma.org/levers.asp</vt:lpwstr>
      </vt:variant>
      <vt:variant>
        <vt:lpwstr/>
      </vt:variant>
      <vt:variant>
        <vt:i4>7536762</vt:i4>
      </vt:variant>
      <vt:variant>
        <vt:i4>351</vt:i4>
      </vt:variant>
      <vt:variant>
        <vt:i4>0</vt:i4>
      </vt:variant>
      <vt:variant>
        <vt:i4>5</vt:i4>
      </vt:variant>
      <vt:variant>
        <vt:lpwstr>http://sassma.org/SaSSFrameworkAndSRT.docx</vt:lpwstr>
      </vt:variant>
      <vt:variant>
        <vt:lpwstr/>
      </vt:variant>
      <vt:variant>
        <vt:i4>7995506</vt:i4>
      </vt:variant>
      <vt:variant>
        <vt:i4>348</vt:i4>
      </vt:variant>
      <vt:variant>
        <vt:i4>0</vt:i4>
      </vt:variant>
      <vt:variant>
        <vt:i4>5</vt:i4>
      </vt:variant>
      <vt:variant>
        <vt:lpwstr>http://sassma.org/essentialelements.asp</vt:lpwstr>
      </vt:variant>
      <vt:variant>
        <vt:lpwstr/>
      </vt:variant>
      <vt:variant>
        <vt:i4>3473522</vt:i4>
      </vt:variant>
      <vt:variant>
        <vt:i4>345</vt:i4>
      </vt:variant>
      <vt:variant>
        <vt:i4>0</vt:i4>
      </vt:variant>
      <vt:variant>
        <vt:i4>5</vt:i4>
      </vt:variant>
      <vt:variant>
        <vt:lpwstr>http://sassma.org/</vt:lpwstr>
      </vt:variant>
      <vt:variant>
        <vt:lpwstr/>
      </vt:variant>
      <vt:variant>
        <vt:i4>7209059</vt:i4>
      </vt:variant>
      <vt:variant>
        <vt:i4>342</vt:i4>
      </vt:variant>
      <vt:variant>
        <vt:i4>0</vt:i4>
      </vt:variant>
      <vt:variant>
        <vt:i4>5</vt:i4>
      </vt:variant>
      <vt:variant>
        <vt:lpwstr>https://plpartnerguide.org/</vt:lpwstr>
      </vt:variant>
      <vt:variant>
        <vt:lpwstr/>
      </vt:variant>
      <vt:variant>
        <vt:i4>3080304</vt:i4>
      </vt:variant>
      <vt:variant>
        <vt:i4>339</vt:i4>
      </vt:variant>
      <vt:variant>
        <vt:i4>0</vt:i4>
      </vt:variant>
      <vt:variant>
        <vt:i4>5</vt:i4>
      </vt:variant>
      <vt:variant>
        <vt:lpwstr>https://www.doe.mass.edu/edeffectiveness/talent-guide/default.html</vt:lpwstr>
      </vt:variant>
      <vt:variant>
        <vt:lpwstr/>
      </vt:variant>
      <vt:variant>
        <vt:i4>2555951</vt:i4>
      </vt:variant>
      <vt:variant>
        <vt:i4>336</vt:i4>
      </vt:variant>
      <vt:variant>
        <vt:i4>0</vt:i4>
      </vt:variant>
      <vt:variant>
        <vt:i4>5</vt:i4>
      </vt:variant>
      <vt:variant>
        <vt:lpwstr>https://www.doe.mass.edu/edeval/implementation/default.html</vt:lpwstr>
      </vt:variant>
      <vt:variant>
        <vt:lpwstr/>
      </vt:variant>
      <vt:variant>
        <vt:i4>3080239</vt:i4>
      </vt:variant>
      <vt:variant>
        <vt:i4>333</vt:i4>
      </vt:variant>
      <vt:variant>
        <vt:i4>0</vt:i4>
      </vt:variant>
      <vt:variant>
        <vt:i4>5</vt:i4>
      </vt:variant>
      <vt:variant>
        <vt:lpwstr>http://www.doe.mass.edu/accountability/toolkit/</vt:lpwstr>
      </vt:variant>
      <vt:variant>
        <vt:lpwstr/>
      </vt:variant>
      <vt:variant>
        <vt:i4>6750267</vt:i4>
      </vt:variant>
      <vt:variant>
        <vt:i4>330</vt:i4>
      </vt:variant>
      <vt:variant>
        <vt:i4>0</vt:i4>
      </vt:variant>
      <vt:variant>
        <vt:i4>5</vt:i4>
      </vt:variant>
      <vt:variant>
        <vt:lpwstr>https://www.doe.mass.edu/csdp/guidebook/coherence-guidebook.pdf</vt:lpwstr>
      </vt:variant>
      <vt:variant>
        <vt:lpwstr/>
      </vt:variant>
      <vt:variant>
        <vt:i4>3342396</vt:i4>
      </vt:variant>
      <vt:variant>
        <vt:i4>327</vt:i4>
      </vt:variant>
      <vt:variant>
        <vt:i4>0</vt:i4>
      </vt:variant>
      <vt:variant>
        <vt:i4>5</vt:i4>
      </vt:variant>
      <vt:variant>
        <vt:lpwstr>https://www.doe.mass.edu/massliteracy/</vt:lpwstr>
      </vt:variant>
      <vt:variant>
        <vt:lpwstr/>
      </vt:variant>
      <vt:variant>
        <vt:i4>7667769</vt:i4>
      </vt:variant>
      <vt:variant>
        <vt:i4>324</vt:i4>
      </vt:variant>
      <vt:variant>
        <vt:i4>0</vt:i4>
      </vt:variant>
      <vt:variant>
        <vt:i4>5</vt:i4>
      </vt:variant>
      <vt:variant>
        <vt:lpwstr>https://www.doe.mass.edu/highstandards/default.html</vt:lpwstr>
      </vt:variant>
      <vt:variant>
        <vt:lpwstr/>
      </vt:variant>
      <vt:variant>
        <vt:i4>458843</vt:i4>
      </vt:variant>
      <vt:variant>
        <vt:i4>321</vt:i4>
      </vt:variant>
      <vt:variant>
        <vt:i4>0</vt:i4>
      </vt:variant>
      <vt:variant>
        <vt:i4>5</vt:i4>
      </vt:variant>
      <vt:variant>
        <vt:lpwstr>https://www.doe.mass.edu/frameworks/observation/</vt:lpwstr>
      </vt:variant>
      <vt:variant>
        <vt:lpwstr/>
      </vt:variant>
      <vt:variant>
        <vt:i4>4325459</vt:i4>
      </vt:variant>
      <vt:variant>
        <vt:i4>318</vt:i4>
      </vt:variant>
      <vt:variant>
        <vt:i4>0</vt:i4>
      </vt:variant>
      <vt:variant>
        <vt:i4>5</vt:i4>
      </vt:variant>
      <vt:variant>
        <vt:lpwstr>https://www.doe.mass.edu/frameworks/</vt:lpwstr>
      </vt:variant>
      <vt:variant>
        <vt:lpwstr/>
      </vt:variant>
      <vt:variant>
        <vt:i4>1245206</vt:i4>
      </vt:variant>
      <vt:variant>
        <vt:i4>315</vt:i4>
      </vt:variant>
      <vt:variant>
        <vt:i4>0</vt:i4>
      </vt:variant>
      <vt:variant>
        <vt:i4>5</vt:i4>
      </vt:variant>
      <vt:variant>
        <vt:lpwstr>https://www.doe.mass.edu/instruction/curate/default.html</vt:lpwstr>
      </vt:variant>
      <vt:variant>
        <vt:lpwstr/>
      </vt:variant>
      <vt:variant>
        <vt:i4>4849669</vt:i4>
      </vt:variant>
      <vt:variant>
        <vt:i4>312</vt:i4>
      </vt:variant>
      <vt:variant>
        <vt:i4>0</vt:i4>
      </vt:variant>
      <vt:variant>
        <vt:i4>5</vt:i4>
      </vt:variant>
      <vt:variant>
        <vt:lpwstr>https://www.doe.mass.edu/rlo/instruction/implement-ma-process/story.html</vt:lpwstr>
      </vt:variant>
      <vt:variant>
        <vt:lpwstr/>
      </vt:variant>
      <vt:variant>
        <vt:i4>7274606</vt:i4>
      </vt:variant>
      <vt:variant>
        <vt:i4>309</vt:i4>
      </vt:variant>
      <vt:variant>
        <vt:i4>0</vt:i4>
      </vt:variant>
      <vt:variant>
        <vt:i4>5</vt:i4>
      </vt:variant>
      <vt:variant>
        <vt:lpwstr>https://www.doe.mass.edu/instruction/impd/default.html</vt:lpwstr>
      </vt:variant>
      <vt:variant>
        <vt:lpwstr/>
      </vt:variant>
      <vt:variant>
        <vt:i4>6750267</vt:i4>
      </vt:variant>
      <vt:variant>
        <vt:i4>306</vt:i4>
      </vt:variant>
      <vt:variant>
        <vt:i4>0</vt:i4>
      </vt:variant>
      <vt:variant>
        <vt:i4>5</vt:i4>
      </vt:variant>
      <vt:variant>
        <vt:lpwstr>https://www.doe.mass.edu/csdp/guidebook/coherence-guidebook.pdf</vt:lpwstr>
      </vt:variant>
      <vt:variant>
        <vt:lpwstr/>
      </vt:variant>
      <vt:variant>
        <vt:i4>7667821</vt:i4>
      </vt:variant>
      <vt:variant>
        <vt:i4>303</vt:i4>
      </vt:variant>
      <vt:variant>
        <vt:i4>0</vt:i4>
      </vt:variant>
      <vt:variant>
        <vt:i4>5</vt:i4>
      </vt:variant>
      <vt:variant>
        <vt:lpwstr>https://www.doe.mass.edu/edeffectiveness/mentor/principal.html</vt:lpwstr>
      </vt:variant>
      <vt:variant>
        <vt:lpwstr/>
      </vt:variant>
      <vt:variant>
        <vt:i4>2228324</vt:i4>
      </vt:variant>
      <vt:variant>
        <vt:i4>300</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297</vt:i4>
      </vt:variant>
      <vt:variant>
        <vt:i4>0</vt:i4>
      </vt:variant>
      <vt:variant>
        <vt:i4>5</vt:i4>
      </vt:variant>
      <vt:variant>
        <vt:lpwstr>http://metproject.org/resources/CLASS_10_29_10.pdf</vt:lpwstr>
      </vt:variant>
      <vt:variant>
        <vt:lpwstr/>
      </vt:variant>
      <vt:variant>
        <vt:i4>2359338</vt:i4>
      </vt:variant>
      <vt:variant>
        <vt:i4>294</vt:i4>
      </vt:variant>
      <vt:variant>
        <vt:i4>0</vt:i4>
      </vt:variant>
      <vt:variant>
        <vt:i4>5</vt:i4>
      </vt:variant>
      <vt:variant>
        <vt:lpwstr>http://www.teachstone.com/wp-content/uploads/2011/05/class-mtp-pk-12-brief.pdf</vt:lpwstr>
      </vt:variant>
      <vt:variant>
        <vt:lpwstr/>
      </vt:variant>
      <vt:variant>
        <vt:i4>2031675</vt:i4>
      </vt:variant>
      <vt:variant>
        <vt:i4>287</vt:i4>
      </vt:variant>
      <vt:variant>
        <vt:i4>0</vt:i4>
      </vt:variant>
      <vt:variant>
        <vt:i4>5</vt:i4>
      </vt:variant>
      <vt:variant>
        <vt:lpwstr/>
      </vt:variant>
      <vt:variant>
        <vt:lpwstr>_Toc92194271</vt:lpwstr>
      </vt:variant>
      <vt:variant>
        <vt:i4>1966139</vt:i4>
      </vt:variant>
      <vt:variant>
        <vt:i4>281</vt:i4>
      </vt:variant>
      <vt:variant>
        <vt:i4>0</vt:i4>
      </vt:variant>
      <vt:variant>
        <vt:i4>5</vt:i4>
      </vt:variant>
      <vt:variant>
        <vt:lpwstr/>
      </vt:variant>
      <vt:variant>
        <vt:lpwstr>_Toc92194270</vt:lpwstr>
      </vt:variant>
      <vt:variant>
        <vt:i4>1507386</vt:i4>
      </vt:variant>
      <vt:variant>
        <vt:i4>275</vt:i4>
      </vt:variant>
      <vt:variant>
        <vt:i4>0</vt:i4>
      </vt:variant>
      <vt:variant>
        <vt:i4>5</vt:i4>
      </vt:variant>
      <vt:variant>
        <vt:lpwstr/>
      </vt:variant>
      <vt:variant>
        <vt:lpwstr>_Toc92194269</vt:lpwstr>
      </vt:variant>
      <vt:variant>
        <vt:i4>1441850</vt:i4>
      </vt:variant>
      <vt:variant>
        <vt:i4>269</vt:i4>
      </vt:variant>
      <vt:variant>
        <vt:i4>0</vt:i4>
      </vt:variant>
      <vt:variant>
        <vt:i4>5</vt:i4>
      </vt:variant>
      <vt:variant>
        <vt:lpwstr/>
      </vt:variant>
      <vt:variant>
        <vt:lpwstr>_Toc92194268</vt:lpwstr>
      </vt:variant>
      <vt:variant>
        <vt:i4>1638458</vt:i4>
      </vt:variant>
      <vt:variant>
        <vt:i4>263</vt:i4>
      </vt:variant>
      <vt:variant>
        <vt:i4>0</vt:i4>
      </vt:variant>
      <vt:variant>
        <vt:i4>5</vt:i4>
      </vt:variant>
      <vt:variant>
        <vt:lpwstr/>
      </vt:variant>
      <vt:variant>
        <vt:lpwstr>_Toc92194267</vt:lpwstr>
      </vt:variant>
      <vt:variant>
        <vt:i4>1572922</vt:i4>
      </vt:variant>
      <vt:variant>
        <vt:i4>257</vt:i4>
      </vt:variant>
      <vt:variant>
        <vt:i4>0</vt:i4>
      </vt:variant>
      <vt:variant>
        <vt:i4>5</vt:i4>
      </vt:variant>
      <vt:variant>
        <vt:lpwstr/>
      </vt:variant>
      <vt:variant>
        <vt:lpwstr>_Toc92194266</vt:lpwstr>
      </vt:variant>
      <vt:variant>
        <vt:i4>1769530</vt:i4>
      </vt:variant>
      <vt:variant>
        <vt:i4>251</vt:i4>
      </vt:variant>
      <vt:variant>
        <vt:i4>0</vt:i4>
      </vt:variant>
      <vt:variant>
        <vt:i4>5</vt:i4>
      </vt:variant>
      <vt:variant>
        <vt:lpwstr/>
      </vt:variant>
      <vt:variant>
        <vt:lpwstr>_Toc92194265</vt:lpwstr>
      </vt:variant>
      <vt:variant>
        <vt:i4>1703994</vt:i4>
      </vt:variant>
      <vt:variant>
        <vt:i4>245</vt:i4>
      </vt:variant>
      <vt:variant>
        <vt:i4>0</vt:i4>
      </vt:variant>
      <vt:variant>
        <vt:i4>5</vt:i4>
      </vt:variant>
      <vt:variant>
        <vt:lpwstr/>
      </vt:variant>
      <vt:variant>
        <vt:lpwstr>_Toc92194264</vt:lpwstr>
      </vt:variant>
      <vt:variant>
        <vt:i4>1900602</vt:i4>
      </vt:variant>
      <vt:variant>
        <vt:i4>239</vt:i4>
      </vt:variant>
      <vt:variant>
        <vt:i4>0</vt:i4>
      </vt:variant>
      <vt:variant>
        <vt:i4>5</vt:i4>
      </vt:variant>
      <vt:variant>
        <vt:lpwstr/>
      </vt:variant>
      <vt:variant>
        <vt:lpwstr>_Toc92194263</vt:lpwstr>
      </vt:variant>
      <vt:variant>
        <vt:i4>1835066</vt:i4>
      </vt:variant>
      <vt:variant>
        <vt:i4>233</vt:i4>
      </vt:variant>
      <vt:variant>
        <vt:i4>0</vt:i4>
      </vt:variant>
      <vt:variant>
        <vt:i4>5</vt:i4>
      </vt:variant>
      <vt:variant>
        <vt:lpwstr/>
      </vt:variant>
      <vt:variant>
        <vt:lpwstr>_Toc92194262</vt:lpwstr>
      </vt:variant>
      <vt:variant>
        <vt:i4>2031674</vt:i4>
      </vt:variant>
      <vt:variant>
        <vt:i4>227</vt:i4>
      </vt:variant>
      <vt:variant>
        <vt:i4>0</vt:i4>
      </vt:variant>
      <vt:variant>
        <vt:i4>5</vt:i4>
      </vt:variant>
      <vt:variant>
        <vt:lpwstr/>
      </vt:variant>
      <vt:variant>
        <vt:lpwstr>_Toc92194261</vt:lpwstr>
      </vt:variant>
      <vt:variant>
        <vt:i4>1966138</vt:i4>
      </vt:variant>
      <vt:variant>
        <vt:i4>221</vt:i4>
      </vt:variant>
      <vt:variant>
        <vt:i4>0</vt:i4>
      </vt:variant>
      <vt:variant>
        <vt:i4>5</vt:i4>
      </vt:variant>
      <vt:variant>
        <vt:lpwstr/>
      </vt:variant>
      <vt:variant>
        <vt:lpwstr>_Toc92194260</vt:lpwstr>
      </vt:variant>
      <vt:variant>
        <vt:i4>1507385</vt:i4>
      </vt:variant>
      <vt:variant>
        <vt:i4>215</vt:i4>
      </vt:variant>
      <vt:variant>
        <vt:i4>0</vt:i4>
      </vt:variant>
      <vt:variant>
        <vt:i4>5</vt:i4>
      </vt:variant>
      <vt:variant>
        <vt:lpwstr/>
      </vt:variant>
      <vt:variant>
        <vt:lpwstr>_Toc92194259</vt:lpwstr>
      </vt:variant>
      <vt:variant>
        <vt:i4>1441849</vt:i4>
      </vt:variant>
      <vt:variant>
        <vt:i4>209</vt:i4>
      </vt:variant>
      <vt:variant>
        <vt:i4>0</vt:i4>
      </vt:variant>
      <vt:variant>
        <vt:i4>5</vt:i4>
      </vt:variant>
      <vt:variant>
        <vt:lpwstr/>
      </vt:variant>
      <vt:variant>
        <vt:lpwstr>_Toc92194258</vt:lpwstr>
      </vt:variant>
      <vt:variant>
        <vt:i4>1638457</vt:i4>
      </vt:variant>
      <vt:variant>
        <vt:i4>203</vt:i4>
      </vt:variant>
      <vt:variant>
        <vt:i4>0</vt:i4>
      </vt:variant>
      <vt:variant>
        <vt:i4>5</vt:i4>
      </vt:variant>
      <vt:variant>
        <vt:lpwstr/>
      </vt:variant>
      <vt:variant>
        <vt:lpwstr>_Toc92194257</vt:lpwstr>
      </vt:variant>
      <vt:variant>
        <vt:i4>1572921</vt:i4>
      </vt:variant>
      <vt:variant>
        <vt:i4>197</vt:i4>
      </vt:variant>
      <vt:variant>
        <vt:i4>0</vt:i4>
      </vt:variant>
      <vt:variant>
        <vt:i4>5</vt:i4>
      </vt:variant>
      <vt:variant>
        <vt:lpwstr/>
      </vt:variant>
      <vt:variant>
        <vt:lpwstr>_Toc92194256</vt:lpwstr>
      </vt:variant>
      <vt:variant>
        <vt:i4>1769529</vt:i4>
      </vt:variant>
      <vt:variant>
        <vt:i4>191</vt:i4>
      </vt:variant>
      <vt:variant>
        <vt:i4>0</vt:i4>
      </vt:variant>
      <vt:variant>
        <vt:i4>5</vt:i4>
      </vt:variant>
      <vt:variant>
        <vt:lpwstr/>
      </vt:variant>
      <vt:variant>
        <vt:lpwstr>_Toc92194255</vt:lpwstr>
      </vt:variant>
      <vt:variant>
        <vt:i4>1703993</vt:i4>
      </vt:variant>
      <vt:variant>
        <vt:i4>185</vt:i4>
      </vt:variant>
      <vt:variant>
        <vt:i4>0</vt:i4>
      </vt:variant>
      <vt:variant>
        <vt:i4>5</vt:i4>
      </vt:variant>
      <vt:variant>
        <vt:lpwstr/>
      </vt:variant>
      <vt:variant>
        <vt:lpwstr>_Toc92194254</vt:lpwstr>
      </vt:variant>
      <vt:variant>
        <vt:i4>1900601</vt:i4>
      </vt:variant>
      <vt:variant>
        <vt:i4>179</vt:i4>
      </vt:variant>
      <vt:variant>
        <vt:i4>0</vt:i4>
      </vt:variant>
      <vt:variant>
        <vt:i4>5</vt:i4>
      </vt:variant>
      <vt:variant>
        <vt:lpwstr/>
      </vt:variant>
      <vt:variant>
        <vt:lpwstr>_Toc92194253</vt:lpwstr>
      </vt:variant>
      <vt:variant>
        <vt:i4>3145829</vt:i4>
      </vt:variant>
      <vt:variant>
        <vt:i4>174</vt:i4>
      </vt:variant>
      <vt:variant>
        <vt:i4>0</vt:i4>
      </vt:variant>
      <vt:variant>
        <vt:i4>5</vt:i4>
      </vt:variant>
      <vt:variant>
        <vt:lpwstr>http://www.air.org/</vt:lpwstr>
      </vt:variant>
      <vt:variant>
        <vt:lpwstr/>
      </vt:variant>
      <vt:variant>
        <vt:i4>2818052</vt:i4>
      </vt:variant>
      <vt:variant>
        <vt:i4>168</vt:i4>
      </vt:variant>
      <vt:variant>
        <vt:i4>0</vt:i4>
      </vt:variant>
      <vt:variant>
        <vt:i4>5</vt:i4>
      </vt:variant>
      <vt:variant>
        <vt:lpwstr/>
      </vt:variant>
      <vt:variant>
        <vt:lpwstr>_Capital_Planning_and</vt:lpwstr>
      </vt:variant>
      <vt:variant>
        <vt:i4>5570619</vt:i4>
      </vt:variant>
      <vt:variant>
        <vt:i4>165</vt:i4>
      </vt:variant>
      <vt:variant>
        <vt:i4>0</vt:i4>
      </vt:variant>
      <vt:variant>
        <vt:i4>5</vt:i4>
      </vt:variant>
      <vt:variant>
        <vt:lpwstr/>
      </vt:variant>
      <vt:variant>
        <vt:lpwstr>_Financial_Tracking,_Forecasting,</vt:lpwstr>
      </vt:variant>
      <vt:variant>
        <vt:i4>3932205</vt:i4>
      </vt:variant>
      <vt:variant>
        <vt:i4>162</vt:i4>
      </vt:variant>
      <vt:variant>
        <vt:i4>0</vt:i4>
      </vt:variant>
      <vt:variant>
        <vt:i4>5</vt:i4>
      </vt:variant>
      <vt:variant>
        <vt:lpwstr/>
      </vt:variant>
      <vt:variant>
        <vt:lpwstr>_Adequate_Budget</vt:lpwstr>
      </vt:variant>
      <vt:variant>
        <vt:i4>1900602</vt:i4>
      </vt:variant>
      <vt:variant>
        <vt:i4>159</vt:i4>
      </vt:variant>
      <vt:variant>
        <vt:i4>0</vt:i4>
      </vt:variant>
      <vt:variant>
        <vt:i4>5</vt:i4>
      </vt:variant>
      <vt:variant>
        <vt:lpwstr/>
      </vt:variant>
      <vt:variant>
        <vt:lpwstr>_Budget_Documentation_and</vt:lpwstr>
      </vt:variant>
      <vt:variant>
        <vt:i4>7143490</vt:i4>
      </vt:variant>
      <vt:variant>
        <vt:i4>156</vt:i4>
      </vt:variant>
      <vt:variant>
        <vt:i4>0</vt:i4>
      </vt:variant>
      <vt:variant>
        <vt:i4>5</vt:i4>
      </vt:variant>
      <vt:variant>
        <vt:lpwstr/>
      </vt:variant>
      <vt:variant>
        <vt:lpwstr>_Family,_Student,_and</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3342413</vt:i4>
      </vt:variant>
      <vt:variant>
        <vt:i4>147</vt:i4>
      </vt:variant>
      <vt:variant>
        <vt:i4>0</vt:i4>
      </vt:variant>
      <vt:variant>
        <vt:i4>5</vt:i4>
      </vt:variant>
      <vt:variant>
        <vt:lpwstr/>
      </vt:variant>
      <vt:variant>
        <vt:lpwstr>_Recognition,_Leadership_Development</vt:lpwstr>
      </vt:variant>
      <vt:variant>
        <vt:i4>852014</vt:i4>
      </vt:variant>
      <vt:variant>
        <vt:i4>144</vt:i4>
      </vt:variant>
      <vt:variant>
        <vt:i4>0</vt:i4>
      </vt:variant>
      <vt:variant>
        <vt:i4>5</vt:i4>
      </vt:variant>
      <vt:variant>
        <vt:lpwstr/>
      </vt:variant>
      <vt:variant>
        <vt:lpwstr>_Supervision,_Evaluation,_and</vt:lpwstr>
      </vt:variant>
      <vt:variant>
        <vt:i4>524343</vt:i4>
      </vt:variant>
      <vt:variant>
        <vt:i4>141</vt:i4>
      </vt:variant>
      <vt:variant>
        <vt:i4>0</vt:i4>
      </vt:variant>
      <vt:variant>
        <vt:i4>5</vt:i4>
      </vt:variant>
      <vt:variant>
        <vt:lpwstr/>
      </vt:variant>
      <vt:variant>
        <vt:lpwstr>_Recruitment,_Hiring,_and</vt:lpwstr>
      </vt:variant>
      <vt:variant>
        <vt:i4>6881364</vt:i4>
      </vt:variant>
      <vt:variant>
        <vt:i4>138</vt:i4>
      </vt:variant>
      <vt:variant>
        <vt:i4>0</vt:i4>
      </vt:variant>
      <vt:variant>
        <vt:i4>5</vt:i4>
      </vt:variant>
      <vt:variant>
        <vt:lpwstr/>
      </vt:variant>
      <vt:variant>
        <vt:lpwstr>_Infrastructure</vt:lpwstr>
      </vt:variant>
      <vt:variant>
        <vt:i4>131088</vt:i4>
      </vt:variant>
      <vt:variant>
        <vt:i4>135</vt:i4>
      </vt:variant>
      <vt:variant>
        <vt:i4>0</vt:i4>
      </vt:variant>
      <vt:variant>
        <vt:i4>5</vt:i4>
      </vt:variant>
      <vt:variant>
        <vt:lpwstr/>
      </vt:variant>
      <vt:variant>
        <vt:lpwstr>_Sharing_Results</vt:lpwstr>
      </vt:variant>
      <vt:variant>
        <vt:i4>3932202</vt:i4>
      </vt:variant>
      <vt:variant>
        <vt:i4>132</vt:i4>
      </vt:variant>
      <vt:variant>
        <vt:i4>0</vt:i4>
      </vt:variant>
      <vt:variant>
        <vt:i4>5</vt:i4>
      </vt:variant>
      <vt:variant>
        <vt:lpwstr/>
      </vt:variant>
      <vt:variant>
        <vt:lpwstr>_Data_Use</vt:lpwstr>
      </vt:variant>
      <vt:variant>
        <vt:i4>655416</vt:i4>
      </vt:variant>
      <vt:variant>
        <vt:i4>129</vt:i4>
      </vt:variant>
      <vt:variant>
        <vt:i4>0</vt:i4>
      </vt:variant>
      <vt:variant>
        <vt:i4>5</vt:i4>
      </vt:variant>
      <vt:variant>
        <vt:lpwstr/>
      </vt:variant>
      <vt:variant>
        <vt:lpwstr>_Data_and_Assessment</vt:lpwstr>
      </vt:variant>
      <vt:variant>
        <vt:i4>5636223</vt:i4>
      </vt:variant>
      <vt:variant>
        <vt:i4>126</vt:i4>
      </vt:variant>
      <vt:variant>
        <vt:i4>0</vt:i4>
      </vt:variant>
      <vt:variant>
        <vt:i4>5</vt:i4>
      </vt:variant>
      <vt:variant>
        <vt:lpwstr/>
      </vt:variant>
      <vt:variant>
        <vt:lpwstr>_Student_Access_to</vt:lpwstr>
      </vt:variant>
      <vt:variant>
        <vt:i4>8323190</vt:i4>
      </vt:variant>
      <vt:variant>
        <vt:i4>123</vt:i4>
      </vt:variant>
      <vt:variant>
        <vt:i4>0</vt:i4>
      </vt:variant>
      <vt:variant>
        <vt:i4>5</vt:i4>
      </vt:variant>
      <vt:variant>
        <vt:lpwstr/>
      </vt:variant>
      <vt:variant>
        <vt:lpwstr>_Classroom_Instruction</vt:lpwstr>
      </vt:variant>
      <vt:variant>
        <vt:i4>852000</vt:i4>
      </vt:variant>
      <vt:variant>
        <vt:i4>120</vt:i4>
      </vt:variant>
      <vt:variant>
        <vt:i4>0</vt:i4>
      </vt:variant>
      <vt:variant>
        <vt:i4>5</vt:i4>
      </vt:variant>
      <vt:variant>
        <vt:lpwstr/>
      </vt:variant>
      <vt:variant>
        <vt:lpwstr>_Curriculum_Selection_and</vt:lpwstr>
      </vt:variant>
      <vt:variant>
        <vt:i4>5242962</vt:i4>
      </vt:variant>
      <vt:variant>
        <vt:i4>117</vt:i4>
      </vt:variant>
      <vt:variant>
        <vt:i4>0</vt:i4>
      </vt:variant>
      <vt:variant>
        <vt:i4>5</vt:i4>
      </vt:variant>
      <vt:variant>
        <vt:lpwstr/>
      </vt:variant>
      <vt:variant>
        <vt:lpwstr>_Budget_Development</vt:lpwstr>
      </vt:variant>
      <vt:variant>
        <vt:i4>3735665</vt:i4>
      </vt:variant>
      <vt:variant>
        <vt:i4>114</vt:i4>
      </vt:variant>
      <vt:variant>
        <vt:i4>0</vt:i4>
      </vt:variant>
      <vt:variant>
        <vt:i4>5</vt:i4>
      </vt:variant>
      <vt:variant>
        <vt:lpwstr/>
      </vt:variant>
      <vt:variant>
        <vt:lpwstr>_District_and_School_1</vt:lpwstr>
      </vt:variant>
      <vt:variant>
        <vt:i4>524334</vt:i4>
      </vt:variant>
      <vt:variant>
        <vt:i4>111</vt:i4>
      </vt:variant>
      <vt:variant>
        <vt:i4>0</vt:i4>
      </vt:variant>
      <vt:variant>
        <vt:i4>5</vt:i4>
      </vt:variant>
      <vt:variant>
        <vt:lpwstr/>
      </vt:variant>
      <vt:variant>
        <vt:lpwstr>_District_and_School</vt:lpwstr>
      </vt:variant>
      <vt:variant>
        <vt:i4>524328</vt:i4>
      </vt:variant>
      <vt:variant>
        <vt:i4>108</vt:i4>
      </vt:variant>
      <vt:variant>
        <vt:i4>0</vt:i4>
      </vt:variant>
      <vt:variant>
        <vt:i4>5</vt:i4>
      </vt:variant>
      <vt:variant>
        <vt:lpwstr/>
      </vt:variant>
      <vt:variant>
        <vt:lpwstr>_School_Committee_Governance</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1048627</vt:i4>
      </vt:variant>
      <vt:variant>
        <vt:i4>80</vt:i4>
      </vt:variant>
      <vt:variant>
        <vt:i4>0</vt:i4>
      </vt:variant>
      <vt:variant>
        <vt:i4>5</vt:i4>
      </vt:variant>
      <vt:variant>
        <vt:lpwstr/>
      </vt:variant>
      <vt:variant>
        <vt:lpwstr>_Toc133505142</vt:lpwstr>
      </vt:variant>
      <vt:variant>
        <vt:i4>1048627</vt:i4>
      </vt:variant>
      <vt:variant>
        <vt:i4>74</vt:i4>
      </vt:variant>
      <vt:variant>
        <vt:i4>0</vt:i4>
      </vt:variant>
      <vt:variant>
        <vt:i4>5</vt:i4>
      </vt:variant>
      <vt:variant>
        <vt:lpwstr/>
      </vt:variant>
      <vt:variant>
        <vt:lpwstr>_Toc133505141</vt:lpwstr>
      </vt:variant>
      <vt:variant>
        <vt:i4>1048627</vt:i4>
      </vt:variant>
      <vt:variant>
        <vt:i4>68</vt:i4>
      </vt:variant>
      <vt:variant>
        <vt:i4>0</vt:i4>
      </vt:variant>
      <vt:variant>
        <vt:i4>5</vt:i4>
      </vt:variant>
      <vt:variant>
        <vt:lpwstr/>
      </vt:variant>
      <vt:variant>
        <vt:lpwstr>_Toc133505140</vt:lpwstr>
      </vt:variant>
      <vt:variant>
        <vt:i4>1507379</vt:i4>
      </vt:variant>
      <vt:variant>
        <vt:i4>62</vt:i4>
      </vt:variant>
      <vt:variant>
        <vt:i4>0</vt:i4>
      </vt:variant>
      <vt:variant>
        <vt:i4>5</vt:i4>
      </vt:variant>
      <vt:variant>
        <vt:lpwstr/>
      </vt:variant>
      <vt:variant>
        <vt:lpwstr>_Toc133505139</vt:lpwstr>
      </vt:variant>
      <vt:variant>
        <vt:i4>1507379</vt:i4>
      </vt:variant>
      <vt:variant>
        <vt:i4>56</vt:i4>
      </vt:variant>
      <vt:variant>
        <vt:i4>0</vt:i4>
      </vt:variant>
      <vt:variant>
        <vt:i4>5</vt:i4>
      </vt:variant>
      <vt:variant>
        <vt:lpwstr/>
      </vt:variant>
      <vt:variant>
        <vt:lpwstr>_Toc133505138</vt:lpwstr>
      </vt:variant>
      <vt:variant>
        <vt:i4>1507379</vt:i4>
      </vt:variant>
      <vt:variant>
        <vt:i4>50</vt:i4>
      </vt:variant>
      <vt:variant>
        <vt:i4>0</vt:i4>
      </vt:variant>
      <vt:variant>
        <vt:i4>5</vt:i4>
      </vt:variant>
      <vt:variant>
        <vt:lpwstr/>
      </vt:variant>
      <vt:variant>
        <vt:lpwstr>_Toc133505137</vt:lpwstr>
      </vt:variant>
      <vt:variant>
        <vt:i4>1507379</vt:i4>
      </vt:variant>
      <vt:variant>
        <vt:i4>44</vt:i4>
      </vt:variant>
      <vt:variant>
        <vt:i4>0</vt:i4>
      </vt:variant>
      <vt:variant>
        <vt:i4>5</vt:i4>
      </vt:variant>
      <vt:variant>
        <vt:lpwstr/>
      </vt:variant>
      <vt:variant>
        <vt:lpwstr>_Toc133505136</vt:lpwstr>
      </vt:variant>
      <vt:variant>
        <vt:i4>1507379</vt:i4>
      </vt:variant>
      <vt:variant>
        <vt:i4>38</vt:i4>
      </vt:variant>
      <vt:variant>
        <vt:i4>0</vt:i4>
      </vt:variant>
      <vt:variant>
        <vt:i4>5</vt:i4>
      </vt:variant>
      <vt:variant>
        <vt:lpwstr/>
      </vt:variant>
      <vt:variant>
        <vt:lpwstr>_Toc133505135</vt:lpwstr>
      </vt:variant>
      <vt:variant>
        <vt:i4>1507379</vt:i4>
      </vt:variant>
      <vt:variant>
        <vt:i4>32</vt:i4>
      </vt:variant>
      <vt:variant>
        <vt:i4>0</vt:i4>
      </vt:variant>
      <vt:variant>
        <vt:i4>5</vt:i4>
      </vt:variant>
      <vt:variant>
        <vt:lpwstr/>
      </vt:variant>
      <vt:variant>
        <vt:lpwstr>_Toc133505134</vt:lpwstr>
      </vt:variant>
      <vt:variant>
        <vt:i4>1507379</vt:i4>
      </vt:variant>
      <vt:variant>
        <vt:i4>26</vt:i4>
      </vt:variant>
      <vt:variant>
        <vt:i4>0</vt:i4>
      </vt:variant>
      <vt:variant>
        <vt:i4>5</vt:i4>
      </vt:variant>
      <vt:variant>
        <vt:lpwstr/>
      </vt:variant>
      <vt:variant>
        <vt:lpwstr>_Toc133505133</vt:lpwstr>
      </vt:variant>
      <vt:variant>
        <vt:i4>1507379</vt:i4>
      </vt:variant>
      <vt:variant>
        <vt:i4>20</vt:i4>
      </vt:variant>
      <vt:variant>
        <vt:i4>0</vt:i4>
      </vt:variant>
      <vt:variant>
        <vt:i4>5</vt:i4>
      </vt:variant>
      <vt:variant>
        <vt:lpwstr/>
      </vt:variant>
      <vt:variant>
        <vt:lpwstr>_Toc133505132</vt:lpwstr>
      </vt:variant>
      <vt:variant>
        <vt:i4>1507379</vt:i4>
      </vt:variant>
      <vt:variant>
        <vt:i4>14</vt:i4>
      </vt:variant>
      <vt:variant>
        <vt:i4>0</vt:i4>
      </vt:variant>
      <vt:variant>
        <vt:i4>5</vt:i4>
      </vt:variant>
      <vt:variant>
        <vt:lpwstr/>
      </vt:variant>
      <vt:variant>
        <vt:lpwstr>_Toc133505131</vt:lpwstr>
      </vt:variant>
      <vt:variant>
        <vt:i4>1507379</vt:i4>
      </vt:variant>
      <vt:variant>
        <vt:i4>8</vt:i4>
      </vt:variant>
      <vt:variant>
        <vt:i4>0</vt:i4>
      </vt:variant>
      <vt:variant>
        <vt:i4>5</vt:i4>
      </vt:variant>
      <vt:variant>
        <vt:lpwstr/>
      </vt:variant>
      <vt:variant>
        <vt:lpwstr>_Toc133505130</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5046288</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Norwood Public Schools Comprehensive District Review Report 2023</dc:title>
  <dc:subject/>
  <dc:creator>DESE</dc:creator>
  <cp:keywords/>
  <cp:lastModifiedBy>Zou, Dong (EOE)</cp:lastModifiedBy>
  <cp:revision>26</cp:revision>
  <cp:lastPrinted>2025-06-04T17:11:00Z</cp:lastPrinted>
  <dcterms:created xsi:type="dcterms:W3CDTF">2025-05-27T15:46:00Z</dcterms:created>
  <dcterms:modified xsi:type="dcterms:W3CDTF">2026-09-18T18:12:00Z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