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7D493D7" w:rsidR="00E47457" w:rsidRPr="00E938C8" w:rsidRDefault="00BC57B7" w:rsidP="0055077E">
      <w:pPr>
        <w:pStyle w:val="Heading1"/>
        <w:rPr>
          <w:rFonts w:asciiTheme="majorHAnsi" w:hAnsiTheme="majorHAnsi"/>
          <w:b w:val="0"/>
          <w:bCs w:val="0"/>
        </w:rPr>
      </w:pPr>
      <w:r w:rsidRPr="00E938C8">
        <w:rPr>
          <w:rFonts w:asciiTheme="majorHAnsi" w:hAnsiTheme="majorHAnsi"/>
          <w:b w:val="0"/>
          <w:bCs w:val="0"/>
          <w:szCs w:val="48"/>
        </w:rPr>
        <w:t xml:space="preserve">Oxford </w:t>
      </w:r>
      <w:r w:rsidR="00CE0FF0" w:rsidRPr="00E938C8">
        <w:rPr>
          <w:rFonts w:asciiTheme="majorHAnsi" w:hAnsiTheme="majorHAnsi"/>
          <w:b w:val="0"/>
          <w:bCs w:val="0"/>
          <w:szCs w:val="48"/>
        </w:rPr>
        <w:t>Public Schools</w:t>
      </w:r>
    </w:p>
    <w:p w14:paraId="7F1243B7" w14:textId="026406FE" w:rsidR="008E314D" w:rsidRPr="00E938C8" w:rsidRDefault="00651D8B" w:rsidP="00457876">
      <w:pPr>
        <w:pStyle w:val="Titlepagesubheading"/>
      </w:pPr>
      <w:bookmarkStart w:id="0" w:name="_Hlk101983091"/>
      <w:r w:rsidRPr="00E938C8">
        <w:t>Targeted</w:t>
      </w:r>
      <w:r w:rsidR="00FD0F0A" w:rsidRPr="00E938C8">
        <w:t xml:space="preserve"> </w:t>
      </w:r>
      <w:r w:rsidR="008E314D" w:rsidRPr="00E938C8">
        <w:t>District Review Report</w:t>
      </w:r>
      <w:bookmarkEnd w:id="0"/>
      <w:r w:rsidR="008E314D" w:rsidRPr="00E938C8">
        <w:t xml:space="preserve"> </w:t>
      </w:r>
    </w:p>
    <w:p w14:paraId="3575704A" w14:textId="0CC55C6D" w:rsidR="008E314D" w:rsidRPr="00E938C8" w:rsidRDefault="00A24D05" w:rsidP="00457876">
      <w:pPr>
        <w:pStyle w:val="Titlepagedate"/>
      </w:pPr>
      <w:r w:rsidRPr="00E938C8">
        <w:t xml:space="preserve">November </w:t>
      </w:r>
      <w:r w:rsidR="00D84CF0" w:rsidRPr="00E938C8">
        <w:t>20</w:t>
      </w:r>
      <w:r w:rsidR="00BC57B7" w:rsidRPr="00E938C8">
        <w:t>2</w:t>
      </w:r>
      <w:r w:rsidRPr="00E938C8">
        <w:t>2</w:t>
      </w:r>
    </w:p>
    <w:p w14:paraId="0DB0F0E7" w14:textId="77777777" w:rsidR="00A95BAB" w:rsidRPr="00E938C8"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E938C8"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E938C8"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E938C8"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E938C8"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E938C8"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E938C8" w:rsidRDefault="4DF0ADFC" w:rsidP="00457876">
      <w:pPr>
        <w:pStyle w:val="Titlepageorganization"/>
      </w:pPr>
      <w:r w:rsidRPr="00E938C8">
        <w:t>Massachusetts Department of Elementary and Secondary Education</w:t>
      </w:r>
    </w:p>
    <w:p w14:paraId="7AB2F13C" w14:textId="0DB8189D" w:rsidR="14BBBE3B" w:rsidRPr="00E938C8" w:rsidRDefault="14BBBE3B" w:rsidP="00457876">
      <w:pPr>
        <w:pStyle w:val="Titlepagetext14pt"/>
      </w:pPr>
      <w:r w:rsidRPr="00E938C8">
        <w:t>Office of District Reviews and Monitoring</w:t>
      </w:r>
    </w:p>
    <w:p w14:paraId="5DC820FA" w14:textId="77777777" w:rsidR="26918BE0" w:rsidRPr="00E938C8" w:rsidRDefault="26918BE0" w:rsidP="00457876">
      <w:pPr>
        <w:pStyle w:val="Titlepagetext10pt"/>
      </w:pPr>
      <w:r w:rsidRPr="00E938C8">
        <w:t>75 Pleasant Street</w:t>
      </w:r>
    </w:p>
    <w:p w14:paraId="6DA8D26D" w14:textId="29551826" w:rsidR="26918BE0" w:rsidRPr="00E938C8" w:rsidRDefault="26918BE0" w:rsidP="00457876">
      <w:pPr>
        <w:pStyle w:val="Titlepagetext10pt"/>
      </w:pPr>
      <w:r w:rsidRPr="00E938C8">
        <w:t>Malden, MA 02148-4906</w:t>
      </w:r>
    </w:p>
    <w:p w14:paraId="7CA72F40" w14:textId="4A091369" w:rsidR="26918BE0" w:rsidRPr="00E938C8" w:rsidRDefault="26918BE0" w:rsidP="00457876">
      <w:pPr>
        <w:pStyle w:val="Titlepagetext10pt"/>
      </w:pPr>
      <w:r w:rsidRPr="00E938C8">
        <w:t>781-338-3000</w:t>
      </w:r>
    </w:p>
    <w:p w14:paraId="33E67B60" w14:textId="7BE75C45" w:rsidR="26918BE0" w:rsidRPr="00E938C8" w:rsidRDefault="26918BE0" w:rsidP="00457876">
      <w:pPr>
        <w:pStyle w:val="Titlepagetext10pt"/>
        <w:rPr>
          <w:rFonts w:eastAsia="Calibri" w:cs="Arial"/>
          <w:b/>
          <w:bCs/>
        </w:rPr>
      </w:pPr>
      <w:hyperlink r:id="rId11" w:history="1">
        <w:r w:rsidRPr="00E938C8">
          <w:t>www.doe.mass.edu</w:t>
        </w:r>
      </w:hyperlink>
    </w:p>
    <w:p w14:paraId="6719BDA7" w14:textId="77777777" w:rsidR="00B048BD" w:rsidRPr="00E938C8"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E938C8"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E938C8" w:rsidRDefault="00E64C7A" w:rsidP="00457876">
      <w:pPr>
        <w:pStyle w:val="Titlepageorganization"/>
      </w:pPr>
      <w:r w:rsidRPr="00E938C8">
        <w:t>American Institutes for Research</w:t>
      </w:r>
    </w:p>
    <w:p w14:paraId="7AF9AAE1" w14:textId="1F5EF69F" w:rsidR="00D67779" w:rsidRPr="00E938C8" w:rsidRDefault="00D67779" w:rsidP="00457876">
      <w:pPr>
        <w:pStyle w:val="Titlepagetext14pt"/>
      </w:pPr>
      <w:r w:rsidRPr="00E938C8">
        <w:t xml:space="preserve">Education Systems and Policy </w:t>
      </w:r>
    </w:p>
    <w:p w14:paraId="75CD3090" w14:textId="77777777" w:rsidR="008415C9" w:rsidRPr="00E938C8" w:rsidRDefault="008415C9" w:rsidP="00457876">
      <w:pPr>
        <w:pStyle w:val="Titlepagetext10pt"/>
      </w:pPr>
      <w:r w:rsidRPr="00E938C8">
        <w:rPr>
          <w:shd w:val="clear" w:color="auto" w:fill="FFFFFF"/>
        </w:rPr>
        <w:t>201 Jones Road, Suite 100</w:t>
      </w:r>
      <w:r w:rsidRPr="00E938C8">
        <w:br/>
      </w:r>
      <w:r w:rsidRPr="00E938C8">
        <w:rPr>
          <w:shd w:val="clear" w:color="auto" w:fill="FFFFFF"/>
        </w:rPr>
        <w:t>Waltham, MA 02451</w:t>
      </w:r>
      <w:r w:rsidRPr="00E938C8" w:rsidDel="00281957">
        <w:t xml:space="preserve"> </w:t>
      </w:r>
    </w:p>
    <w:p w14:paraId="2A326DCB" w14:textId="23BDDE59" w:rsidR="00144555" w:rsidRPr="00E938C8" w:rsidRDefault="00144555" w:rsidP="00457876">
      <w:pPr>
        <w:pStyle w:val="Titlepagetext10pt"/>
      </w:pPr>
      <w:r w:rsidRPr="00E938C8">
        <w:t>202</w:t>
      </w:r>
      <w:r w:rsidR="006D04CC" w:rsidRPr="00E938C8">
        <w:t>-</w:t>
      </w:r>
      <w:r w:rsidRPr="00E938C8">
        <w:t xml:space="preserve">403-5000 </w:t>
      </w:r>
    </w:p>
    <w:p w14:paraId="5CEDCF71" w14:textId="446BE90E" w:rsidR="002025EB" w:rsidRPr="00E938C8" w:rsidRDefault="002025EB" w:rsidP="00457876">
      <w:pPr>
        <w:pStyle w:val="Titlepagetext10pt"/>
      </w:pPr>
      <w:hyperlink r:id="rId12" w:history="1">
        <w:r w:rsidRPr="00E938C8">
          <w:rPr>
            <w:rStyle w:val="Hyperlink"/>
          </w:rPr>
          <w:t>www.air.org</w:t>
        </w:r>
      </w:hyperlink>
    </w:p>
    <w:p w14:paraId="634A28FF"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E938C8"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E938C8" w:rsidRDefault="002025EB" w:rsidP="00457876">
      <w:pPr>
        <w:tabs>
          <w:tab w:val="right" w:pos="9090"/>
        </w:tabs>
        <w:ind w:right="90"/>
        <w:rPr>
          <w:b/>
          <w:bCs/>
          <w:sz w:val="28"/>
          <w:szCs w:val="28"/>
        </w:rPr>
      </w:pPr>
      <w:r w:rsidRPr="00E938C8">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E938C8">
        <w:rPr>
          <w:b/>
          <w:bCs/>
          <w:sz w:val="28"/>
          <w:szCs w:val="28"/>
        </w:rPr>
        <w:tab/>
      </w:r>
      <w:r w:rsidR="00457876" w:rsidRPr="00E938C8">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E938C8">
        <w:rPr>
          <w:b/>
          <w:bCs/>
          <w:sz w:val="28"/>
          <w:szCs w:val="28"/>
        </w:rPr>
        <w:br w:type="page"/>
      </w:r>
    </w:p>
    <w:p w14:paraId="224357F6" w14:textId="26DBFA6B" w:rsidR="008E314D" w:rsidRPr="00E938C8" w:rsidRDefault="00D84CF0" w:rsidP="0055077E">
      <w:pPr>
        <w:pStyle w:val="TOCHeading"/>
      </w:pPr>
      <w:r w:rsidRPr="00E938C8">
        <w:lastRenderedPageBreak/>
        <w:t>Contents</w:t>
      </w:r>
    </w:p>
    <w:p w14:paraId="5F3F0115" w14:textId="389A0D68" w:rsidR="00E22743" w:rsidRDefault="00E22743" w:rsidP="00837A51">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33264201" w:history="1">
        <w:r w:rsidRPr="00D247E4">
          <w:rPr>
            <w:rStyle w:val="Hyperlink"/>
            <w:noProof/>
          </w:rPr>
          <w:t>Executive Summary</w:t>
        </w:r>
        <w:r>
          <w:rPr>
            <w:noProof/>
            <w:webHidden/>
          </w:rPr>
          <w:tab/>
        </w:r>
        <w:r>
          <w:rPr>
            <w:noProof/>
            <w:webHidden/>
          </w:rPr>
          <w:fldChar w:fldCharType="begin"/>
        </w:r>
        <w:r>
          <w:rPr>
            <w:noProof/>
            <w:webHidden/>
          </w:rPr>
          <w:instrText xml:space="preserve"> PAGEREF _Toc133264201 \h </w:instrText>
        </w:r>
        <w:r>
          <w:rPr>
            <w:noProof/>
            <w:webHidden/>
          </w:rPr>
        </w:r>
        <w:r>
          <w:rPr>
            <w:noProof/>
            <w:webHidden/>
          </w:rPr>
          <w:fldChar w:fldCharType="separate"/>
        </w:r>
        <w:r w:rsidR="00A87BB3">
          <w:rPr>
            <w:noProof/>
            <w:webHidden/>
          </w:rPr>
          <w:t>1</w:t>
        </w:r>
        <w:r>
          <w:rPr>
            <w:noProof/>
            <w:webHidden/>
          </w:rPr>
          <w:fldChar w:fldCharType="end"/>
        </w:r>
      </w:hyperlink>
    </w:p>
    <w:p w14:paraId="0F197CC4" w14:textId="278E5A23" w:rsidR="00E22743" w:rsidRDefault="00E22743" w:rsidP="00837A51">
      <w:pPr>
        <w:pStyle w:val="TOC1"/>
        <w:rPr>
          <w:rFonts w:eastAsiaTheme="minorEastAsia"/>
          <w:noProof/>
        </w:rPr>
      </w:pPr>
      <w:hyperlink w:anchor="_Toc133264202" w:history="1">
        <w:r w:rsidRPr="00D247E4">
          <w:rPr>
            <w:rStyle w:val="Hyperlink"/>
            <w:noProof/>
          </w:rPr>
          <w:t>Oxford Public Schools: District Review Overview</w:t>
        </w:r>
        <w:r>
          <w:rPr>
            <w:noProof/>
            <w:webHidden/>
          </w:rPr>
          <w:tab/>
        </w:r>
        <w:r>
          <w:rPr>
            <w:noProof/>
            <w:webHidden/>
          </w:rPr>
          <w:fldChar w:fldCharType="begin"/>
        </w:r>
        <w:r>
          <w:rPr>
            <w:noProof/>
            <w:webHidden/>
          </w:rPr>
          <w:instrText xml:space="preserve"> PAGEREF _Toc133264202 \h </w:instrText>
        </w:r>
        <w:r>
          <w:rPr>
            <w:noProof/>
            <w:webHidden/>
          </w:rPr>
        </w:r>
        <w:r>
          <w:rPr>
            <w:noProof/>
            <w:webHidden/>
          </w:rPr>
          <w:fldChar w:fldCharType="separate"/>
        </w:r>
        <w:r w:rsidR="00A87BB3">
          <w:rPr>
            <w:noProof/>
            <w:webHidden/>
          </w:rPr>
          <w:t>3</w:t>
        </w:r>
        <w:r>
          <w:rPr>
            <w:noProof/>
            <w:webHidden/>
          </w:rPr>
          <w:fldChar w:fldCharType="end"/>
        </w:r>
      </w:hyperlink>
    </w:p>
    <w:p w14:paraId="5FD42186" w14:textId="687F34AD" w:rsidR="00E22743" w:rsidRDefault="00E22743" w:rsidP="00837A51">
      <w:pPr>
        <w:pStyle w:val="TOC1"/>
        <w:rPr>
          <w:rFonts w:eastAsiaTheme="minorEastAsia"/>
          <w:noProof/>
        </w:rPr>
      </w:pPr>
      <w:hyperlink w:anchor="_Toc133264203" w:history="1">
        <w:r w:rsidRPr="00D247E4">
          <w:rPr>
            <w:rStyle w:val="Hyperlink"/>
            <w:noProof/>
          </w:rPr>
          <w:t>Curriculum and Instruction</w:t>
        </w:r>
        <w:r>
          <w:rPr>
            <w:noProof/>
            <w:webHidden/>
          </w:rPr>
          <w:tab/>
        </w:r>
        <w:r>
          <w:rPr>
            <w:noProof/>
            <w:webHidden/>
          </w:rPr>
          <w:fldChar w:fldCharType="begin"/>
        </w:r>
        <w:r>
          <w:rPr>
            <w:noProof/>
            <w:webHidden/>
          </w:rPr>
          <w:instrText xml:space="preserve"> PAGEREF _Toc133264203 \h </w:instrText>
        </w:r>
        <w:r>
          <w:rPr>
            <w:noProof/>
            <w:webHidden/>
          </w:rPr>
        </w:r>
        <w:r>
          <w:rPr>
            <w:noProof/>
            <w:webHidden/>
          </w:rPr>
          <w:fldChar w:fldCharType="separate"/>
        </w:r>
        <w:r w:rsidR="00A87BB3">
          <w:rPr>
            <w:noProof/>
            <w:webHidden/>
          </w:rPr>
          <w:t>7</w:t>
        </w:r>
        <w:r>
          <w:rPr>
            <w:noProof/>
            <w:webHidden/>
          </w:rPr>
          <w:fldChar w:fldCharType="end"/>
        </w:r>
      </w:hyperlink>
    </w:p>
    <w:p w14:paraId="681705F7" w14:textId="7ED30657" w:rsidR="00E22743" w:rsidRDefault="00E22743" w:rsidP="00837A51">
      <w:pPr>
        <w:pStyle w:val="TOC1"/>
        <w:rPr>
          <w:rFonts w:eastAsiaTheme="minorEastAsia"/>
          <w:noProof/>
        </w:rPr>
      </w:pPr>
      <w:hyperlink w:anchor="_Toc133264204" w:history="1">
        <w:r w:rsidRPr="00D247E4">
          <w:rPr>
            <w:rStyle w:val="Hyperlink"/>
            <w:noProof/>
          </w:rPr>
          <w:t>Assessment</w:t>
        </w:r>
        <w:r>
          <w:rPr>
            <w:noProof/>
            <w:webHidden/>
          </w:rPr>
          <w:tab/>
        </w:r>
        <w:r>
          <w:rPr>
            <w:noProof/>
            <w:webHidden/>
          </w:rPr>
          <w:fldChar w:fldCharType="begin"/>
        </w:r>
        <w:r>
          <w:rPr>
            <w:noProof/>
            <w:webHidden/>
          </w:rPr>
          <w:instrText xml:space="preserve"> PAGEREF _Toc133264204 \h </w:instrText>
        </w:r>
        <w:r>
          <w:rPr>
            <w:noProof/>
            <w:webHidden/>
          </w:rPr>
        </w:r>
        <w:r>
          <w:rPr>
            <w:noProof/>
            <w:webHidden/>
          </w:rPr>
          <w:fldChar w:fldCharType="separate"/>
        </w:r>
        <w:r w:rsidR="00A87BB3">
          <w:rPr>
            <w:noProof/>
            <w:webHidden/>
          </w:rPr>
          <w:t>14</w:t>
        </w:r>
        <w:r>
          <w:rPr>
            <w:noProof/>
            <w:webHidden/>
          </w:rPr>
          <w:fldChar w:fldCharType="end"/>
        </w:r>
      </w:hyperlink>
    </w:p>
    <w:p w14:paraId="564CD156" w14:textId="2C53B815" w:rsidR="00E22743" w:rsidRDefault="00E22743" w:rsidP="00837A51">
      <w:pPr>
        <w:pStyle w:val="TOC1"/>
        <w:rPr>
          <w:rFonts w:eastAsiaTheme="minorEastAsia"/>
          <w:noProof/>
        </w:rPr>
      </w:pPr>
      <w:hyperlink w:anchor="_Toc133264205" w:history="1">
        <w:r w:rsidRPr="00D247E4">
          <w:rPr>
            <w:rStyle w:val="Hyperlink"/>
            <w:noProof/>
          </w:rPr>
          <w:t>Student Support</w:t>
        </w:r>
        <w:r>
          <w:rPr>
            <w:noProof/>
            <w:webHidden/>
          </w:rPr>
          <w:tab/>
        </w:r>
        <w:r>
          <w:rPr>
            <w:noProof/>
            <w:webHidden/>
          </w:rPr>
          <w:fldChar w:fldCharType="begin"/>
        </w:r>
        <w:r>
          <w:rPr>
            <w:noProof/>
            <w:webHidden/>
          </w:rPr>
          <w:instrText xml:space="preserve"> PAGEREF _Toc133264205 \h </w:instrText>
        </w:r>
        <w:r>
          <w:rPr>
            <w:noProof/>
            <w:webHidden/>
          </w:rPr>
        </w:r>
        <w:r>
          <w:rPr>
            <w:noProof/>
            <w:webHidden/>
          </w:rPr>
          <w:fldChar w:fldCharType="separate"/>
        </w:r>
        <w:r w:rsidR="00A87BB3">
          <w:rPr>
            <w:noProof/>
            <w:webHidden/>
          </w:rPr>
          <w:t>19</w:t>
        </w:r>
        <w:r>
          <w:rPr>
            <w:noProof/>
            <w:webHidden/>
          </w:rPr>
          <w:fldChar w:fldCharType="end"/>
        </w:r>
      </w:hyperlink>
    </w:p>
    <w:p w14:paraId="5C07ACB4" w14:textId="328D2897" w:rsidR="00E22743" w:rsidRDefault="00E22743" w:rsidP="00837A51">
      <w:pPr>
        <w:pStyle w:val="TOC1"/>
        <w:rPr>
          <w:rFonts w:eastAsiaTheme="minorEastAsia"/>
          <w:noProof/>
        </w:rPr>
      </w:pPr>
      <w:hyperlink w:anchor="_Toc133264206" w:history="1">
        <w:r w:rsidRPr="00D247E4">
          <w:rPr>
            <w:rStyle w:val="Hyperlink"/>
            <w:noProof/>
          </w:rPr>
          <w:t>Appendix A. Summary of Site Visit Activities</w:t>
        </w:r>
        <w:r>
          <w:rPr>
            <w:noProof/>
            <w:webHidden/>
          </w:rPr>
          <w:tab/>
        </w:r>
        <w:r w:rsidR="00837A51">
          <w:rPr>
            <w:noProof/>
            <w:webHidden/>
          </w:rPr>
          <w:t>A-</w:t>
        </w:r>
        <w:r>
          <w:rPr>
            <w:noProof/>
            <w:webHidden/>
          </w:rPr>
          <w:fldChar w:fldCharType="begin"/>
        </w:r>
        <w:r>
          <w:rPr>
            <w:noProof/>
            <w:webHidden/>
          </w:rPr>
          <w:instrText xml:space="preserve"> PAGEREF _Toc133264206 \h </w:instrText>
        </w:r>
        <w:r>
          <w:rPr>
            <w:noProof/>
            <w:webHidden/>
          </w:rPr>
        </w:r>
        <w:r>
          <w:rPr>
            <w:noProof/>
            <w:webHidden/>
          </w:rPr>
          <w:fldChar w:fldCharType="separate"/>
        </w:r>
        <w:r w:rsidR="00A87BB3">
          <w:rPr>
            <w:noProof/>
            <w:webHidden/>
          </w:rPr>
          <w:t>1</w:t>
        </w:r>
        <w:r>
          <w:rPr>
            <w:noProof/>
            <w:webHidden/>
          </w:rPr>
          <w:fldChar w:fldCharType="end"/>
        </w:r>
      </w:hyperlink>
    </w:p>
    <w:p w14:paraId="2D7954C7" w14:textId="78963E83" w:rsidR="00E22743" w:rsidRDefault="00E22743" w:rsidP="00837A51">
      <w:pPr>
        <w:pStyle w:val="TOC1"/>
        <w:rPr>
          <w:rFonts w:eastAsiaTheme="minorEastAsia"/>
          <w:noProof/>
        </w:rPr>
      </w:pPr>
      <w:hyperlink w:anchor="_Toc133264207" w:history="1">
        <w:r w:rsidRPr="00D247E4">
          <w:rPr>
            <w:rStyle w:val="Hyperlink"/>
            <w:noProof/>
          </w:rPr>
          <w:t>Appendix B. Districtwide Instructional Observation Report</w:t>
        </w:r>
        <w:r>
          <w:rPr>
            <w:noProof/>
            <w:webHidden/>
          </w:rPr>
          <w:tab/>
        </w:r>
        <w:r w:rsidR="00837A51">
          <w:rPr>
            <w:noProof/>
            <w:webHidden/>
          </w:rPr>
          <w:t>B-</w:t>
        </w:r>
        <w:r>
          <w:rPr>
            <w:noProof/>
            <w:webHidden/>
          </w:rPr>
          <w:fldChar w:fldCharType="begin"/>
        </w:r>
        <w:r>
          <w:rPr>
            <w:noProof/>
            <w:webHidden/>
          </w:rPr>
          <w:instrText xml:space="preserve"> PAGEREF _Toc133264207 \h </w:instrText>
        </w:r>
        <w:r>
          <w:rPr>
            <w:noProof/>
            <w:webHidden/>
          </w:rPr>
        </w:r>
        <w:r>
          <w:rPr>
            <w:noProof/>
            <w:webHidden/>
          </w:rPr>
          <w:fldChar w:fldCharType="separate"/>
        </w:r>
        <w:r w:rsidR="00A87BB3">
          <w:rPr>
            <w:noProof/>
            <w:webHidden/>
          </w:rPr>
          <w:t>1</w:t>
        </w:r>
        <w:r>
          <w:rPr>
            <w:noProof/>
            <w:webHidden/>
          </w:rPr>
          <w:fldChar w:fldCharType="end"/>
        </w:r>
      </w:hyperlink>
    </w:p>
    <w:p w14:paraId="22B6128A" w14:textId="2929EE2F" w:rsidR="00E22743" w:rsidRDefault="00E22743" w:rsidP="00837A51">
      <w:pPr>
        <w:pStyle w:val="TOC1"/>
        <w:rPr>
          <w:rFonts w:eastAsiaTheme="minorEastAsia"/>
          <w:noProof/>
        </w:rPr>
      </w:pPr>
      <w:hyperlink w:anchor="_Toc133264208" w:history="1">
        <w:r w:rsidRPr="00D247E4">
          <w:rPr>
            <w:rStyle w:val="Hyperlink"/>
            <w:noProof/>
          </w:rPr>
          <w:t>Appendix C. Resources to Support Implementation of DESE’s District Standards and Indicators</w:t>
        </w:r>
        <w:r>
          <w:rPr>
            <w:noProof/>
            <w:webHidden/>
          </w:rPr>
          <w:tab/>
        </w:r>
        <w:r w:rsidR="00837A51">
          <w:rPr>
            <w:noProof/>
            <w:webHidden/>
          </w:rPr>
          <w:t>C-</w:t>
        </w:r>
        <w:r>
          <w:rPr>
            <w:noProof/>
            <w:webHidden/>
          </w:rPr>
          <w:fldChar w:fldCharType="begin"/>
        </w:r>
        <w:r>
          <w:rPr>
            <w:noProof/>
            <w:webHidden/>
          </w:rPr>
          <w:instrText xml:space="preserve"> PAGEREF _Toc133264208 \h </w:instrText>
        </w:r>
        <w:r>
          <w:rPr>
            <w:noProof/>
            <w:webHidden/>
          </w:rPr>
        </w:r>
        <w:r>
          <w:rPr>
            <w:noProof/>
            <w:webHidden/>
          </w:rPr>
          <w:fldChar w:fldCharType="separate"/>
        </w:r>
        <w:r w:rsidR="00A87BB3">
          <w:rPr>
            <w:noProof/>
            <w:webHidden/>
          </w:rPr>
          <w:t>1</w:t>
        </w:r>
        <w:r>
          <w:rPr>
            <w:noProof/>
            <w:webHidden/>
          </w:rPr>
          <w:fldChar w:fldCharType="end"/>
        </w:r>
      </w:hyperlink>
    </w:p>
    <w:p w14:paraId="3DF1ED1C" w14:textId="3D4B3B89" w:rsidR="00E22743" w:rsidRDefault="00E22743" w:rsidP="00837A51">
      <w:pPr>
        <w:pStyle w:val="TOC1"/>
        <w:rPr>
          <w:rFonts w:eastAsiaTheme="minorEastAsia"/>
          <w:noProof/>
        </w:rPr>
      </w:pPr>
      <w:hyperlink w:anchor="_Toc133264209" w:history="1">
        <w:r w:rsidRPr="00D247E4">
          <w:rPr>
            <w:rStyle w:val="Hyperlink"/>
            <w:noProof/>
          </w:rPr>
          <w:t>Appendix D. Enrollment, Attendance, Expenditures</w:t>
        </w:r>
        <w:r>
          <w:rPr>
            <w:noProof/>
            <w:webHidden/>
          </w:rPr>
          <w:tab/>
        </w:r>
        <w:r w:rsidR="00837A51">
          <w:rPr>
            <w:noProof/>
            <w:webHidden/>
          </w:rPr>
          <w:t>D-</w:t>
        </w:r>
        <w:r>
          <w:rPr>
            <w:noProof/>
            <w:webHidden/>
          </w:rPr>
          <w:fldChar w:fldCharType="begin"/>
        </w:r>
        <w:r>
          <w:rPr>
            <w:noProof/>
            <w:webHidden/>
          </w:rPr>
          <w:instrText xml:space="preserve"> PAGEREF _Toc133264209 \h </w:instrText>
        </w:r>
        <w:r>
          <w:rPr>
            <w:noProof/>
            <w:webHidden/>
          </w:rPr>
        </w:r>
        <w:r>
          <w:rPr>
            <w:noProof/>
            <w:webHidden/>
          </w:rPr>
          <w:fldChar w:fldCharType="separate"/>
        </w:r>
        <w:r w:rsidR="00A87BB3">
          <w:rPr>
            <w:noProof/>
            <w:webHidden/>
          </w:rPr>
          <w:t>1</w:t>
        </w:r>
        <w:r>
          <w:rPr>
            <w:noProof/>
            <w:webHidden/>
          </w:rPr>
          <w:fldChar w:fldCharType="end"/>
        </w:r>
      </w:hyperlink>
    </w:p>
    <w:p w14:paraId="05220EC3" w14:textId="1876376D" w:rsidR="00E22743" w:rsidRDefault="00E22743" w:rsidP="00837A51">
      <w:pPr>
        <w:pStyle w:val="TOC1"/>
        <w:rPr>
          <w:rFonts w:eastAsiaTheme="minorEastAsia"/>
          <w:noProof/>
        </w:rPr>
      </w:pPr>
      <w:hyperlink w:anchor="_Toc133264210" w:history="1">
        <w:r w:rsidRPr="00D247E4">
          <w:rPr>
            <w:rStyle w:val="Hyperlink"/>
            <w:noProof/>
          </w:rPr>
          <w:t>Appendix E. Student Performance Data</w:t>
        </w:r>
        <w:r>
          <w:rPr>
            <w:noProof/>
            <w:webHidden/>
          </w:rPr>
          <w:tab/>
        </w:r>
        <w:r w:rsidR="00837A51">
          <w:rPr>
            <w:noProof/>
            <w:webHidden/>
          </w:rPr>
          <w:t>E-</w:t>
        </w:r>
        <w:r>
          <w:rPr>
            <w:noProof/>
            <w:webHidden/>
          </w:rPr>
          <w:fldChar w:fldCharType="begin"/>
        </w:r>
        <w:r>
          <w:rPr>
            <w:noProof/>
            <w:webHidden/>
          </w:rPr>
          <w:instrText xml:space="preserve"> PAGEREF _Toc133264210 \h </w:instrText>
        </w:r>
        <w:r>
          <w:rPr>
            <w:noProof/>
            <w:webHidden/>
          </w:rPr>
        </w:r>
        <w:r>
          <w:rPr>
            <w:noProof/>
            <w:webHidden/>
          </w:rPr>
          <w:fldChar w:fldCharType="separate"/>
        </w:r>
        <w:r w:rsidR="00A87BB3">
          <w:rPr>
            <w:noProof/>
            <w:webHidden/>
          </w:rPr>
          <w:t>1</w:t>
        </w:r>
        <w:r>
          <w:rPr>
            <w:noProof/>
            <w:webHidden/>
          </w:rPr>
          <w:fldChar w:fldCharType="end"/>
        </w:r>
      </w:hyperlink>
    </w:p>
    <w:p w14:paraId="6BA6D8CC" w14:textId="069CFC2D" w:rsidR="002E7525" w:rsidRPr="00E938C8" w:rsidRDefault="00E22743"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Pr="00E938C8"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E938C8"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E938C8">
        <w:rPr>
          <w:sz w:val="20"/>
          <w:szCs w:val="20"/>
        </w:rPr>
        <w:br w:type="page"/>
      </w:r>
    </w:p>
    <w:p w14:paraId="58733E23" w14:textId="0988C18C" w:rsidR="008E314D" w:rsidRPr="00E938C8" w:rsidRDefault="002A28B1" w:rsidP="0066116F">
      <w:pPr>
        <w:tabs>
          <w:tab w:val="right" w:pos="9360"/>
        </w:tabs>
      </w:pPr>
      <w:r w:rsidRPr="00E938C8">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E938C8">
        <w:t xml:space="preserve"> </w:t>
      </w:r>
      <w:r w:rsidR="0066116F" w:rsidRPr="00E938C8">
        <w:tab/>
      </w:r>
      <w:r w:rsidR="00457876" w:rsidRPr="00E938C8">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E938C8"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E938C8" w:rsidRDefault="008E314D" w:rsidP="0066116F">
      <w:pPr>
        <w:pStyle w:val="BodyText"/>
        <w:jc w:val="center"/>
      </w:pPr>
      <w:r w:rsidRPr="00E938C8">
        <w:t xml:space="preserve">This document was prepared by the </w:t>
      </w:r>
      <w:r w:rsidR="00740294" w:rsidRPr="00E938C8">
        <w:t xml:space="preserve">American Institutes for Research, </w:t>
      </w:r>
      <w:r w:rsidR="001B4127" w:rsidRPr="00E938C8">
        <w:t xml:space="preserve">in </w:t>
      </w:r>
      <w:r w:rsidR="00181912" w:rsidRPr="00E938C8">
        <w:t xml:space="preserve">collaboration </w:t>
      </w:r>
      <w:r w:rsidR="001B4127" w:rsidRPr="00E938C8">
        <w:t>with the</w:t>
      </w:r>
      <w:r w:rsidRPr="00E938C8">
        <w:br/>
        <w:t>Massachusetts Department of Elementary and Secondary Education</w:t>
      </w:r>
    </w:p>
    <w:p w14:paraId="07584CCA" w14:textId="77777777" w:rsidR="009A469D" w:rsidRPr="00E938C8"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E938C8"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E938C8">
        <w:t>Jeff</w:t>
      </w:r>
      <w:r w:rsidR="00383EE1" w:rsidRPr="00E938C8">
        <w:t>rey C. Riley</w:t>
      </w:r>
      <w:r w:rsidRPr="00E938C8">
        <w:t xml:space="preserve"> </w:t>
      </w:r>
    </w:p>
    <w:p w14:paraId="5F95BE93" w14:textId="24DBFE49" w:rsidR="008E314D" w:rsidRPr="00E938C8"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E938C8">
        <w:t>Commissioner</w:t>
      </w:r>
    </w:p>
    <w:p w14:paraId="26B707AB" w14:textId="3D622214" w:rsidR="001E776B" w:rsidRPr="00E938C8"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E938C8">
        <w:rPr>
          <w:rStyle w:val="bold"/>
        </w:rPr>
        <w:t xml:space="preserve">Published </w:t>
      </w:r>
      <w:r w:rsidR="00427DF8">
        <w:rPr>
          <w:rFonts w:ascii="Franklin Gothic Demi" w:hAnsi="Franklin Gothic Demi"/>
        </w:rPr>
        <w:t>May</w:t>
      </w:r>
      <w:r w:rsidR="00CE0FF0" w:rsidRPr="00E938C8">
        <w:rPr>
          <w:b/>
          <w:bCs/>
        </w:rPr>
        <w:t xml:space="preserve"> </w:t>
      </w:r>
      <w:r w:rsidR="000538C4" w:rsidRPr="00E938C8">
        <w:rPr>
          <w:rStyle w:val="bold"/>
        </w:rPr>
        <w:t>20</w:t>
      </w:r>
      <w:r w:rsidR="00A24D05" w:rsidRPr="00E938C8">
        <w:rPr>
          <w:rStyle w:val="bold"/>
        </w:rPr>
        <w:t>23</w:t>
      </w:r>
    </w:p>
    <w:p w14:paraId="25585579" w14:textId="77777777" w:rsidR="0066787A" w:rsidRPr="00E938C8"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E938C8" w:rsidRDefault="008E314D" w:rsidP="0066116F">
      <w:pPr>
        <w:pStyle w:val="BodyText"/>
        <w:jc w:val="center"/>
      </w:pPr>
      <w:r w:rsidRPr="00E938C8">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E938C8">
        <w:rPr>
          <w:snapToGrid w:val="0"/>
        </w:rPr>
        <w:t xml:space="preserve">75 Pleasant </w:t>
      </w:r>
      <w:r w:rsidRPr="00E938C8">
        <w:t>St., Malden, MA 02148-4906. Phone: 781-338-6105.</w:t>
      </w:r>
    </w:p>
    <w:p w14:paraId="4361469B" w14:textId="78A9CF94" w:rsidR="001166A5" w:rsidRPr="00E938C8" w:rsidRDefault="001166A5" w:rsidP="0066116F">
      <w:pPr>
        <w:pStyle w:val="BodyTextposthead"/>
        <w:jc w:val="center"/>
      </w:pPr>
      <w:r w:rsidRPr="00E938C8">
        <w:t>© 202</w:t>
      </w:r>
      <w:r w:rsidR="00236F4A" w:rsidRPr="00E938C8">
        <w:t>3</w:t>
      </w:r>
      <w:r w:rsidRPr="00E938C8">
        <w:t xml:space="preserve"> Massachusetts Department of Elementary and Secondary Education</w:t>
      </w:r>
    </w:p>
    <w:p w14:paraId="05DE9136" w14:textId="623DDC6B" w:rsidR="001166A5" w:rsidRPr="00E938C8" w:rsidRDefault="001166A5" w:rsidP="0066116F">
      <w:pPr>
        <w:pStyle w:val="BodyTextposthead"/>
        <w:jc w:val="center"/>
        <w:rPr>
          <w:i/>
          <w:iCs/>
          <w:spacing w:val="-4"/>
        </w:rPr>
      </w:pPr>
      <w:r w:rsidRPr="00E938C8">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E938C8" w:rsidRDefault="001166A5" w:rsidP="0066116F">
      <w:pPr>
        <w:pStyle w:val="BodyTextposthead"/>
        <w:jc w:val="center"/>
      </w:pPr>
      <w:r w:rsidRPr="00E938C8">
        <w:t>This document printed on recycled paper</w:t>
      </w:r>
      <w:r w:rsidR="00D84CF0" w:rsidRPr="00E938C8">
        <w:t>.</w:t>
      </w:r>
    </w:p>
    <w:p w14:paraId="33BF0CF8" w14:textId="77777777" w:rsidR="001166A5" w:rsidRPr="00E938C8"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E938C8"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E938C8"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E938C8">
        <w:t>Massachusetts Department of Elementary and Secondary Education</w:t>
      </w:r>
    </w:p>
    <w:p w14:paraId="4D1D0F8C" w14:textId="77777777" w:rsidR="008E314D" w:rsidRPr="00E938C8"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E938C8">
        <w:rPr>
          <w:snapToGrid w:val="0"/>
        </w:rPr>
        <w:t xml:space="preserve">75 Pleasant </w:t>
      </w:r>
      <w:r w:rsidRPr="00E938C8">
        <w:t>Street, Malden, MA 02148-4906</w:t>
      </w:r>
    </w:p>
    <w:p w14:paraId="6EEA3F3B" w14:textId="0B264AC8" w:rsidR="008E314D" w:rsidRPr="00E938C8"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E938C8">
        <w:t>Phone</w:t>
      </w:r>
      <w:r w:rsidR="00D84CF0" w:rsidRPr="00E938C8">
        <w:t>:</w:t>
      </w:r>
      <w:r w:rsidRPr="00E938C8">
        <w:t xml:space="preserve"> 781-338-3000</w:t>
      </w:r>
      <w:r w:rsidRPr="00E938C8">
        <w:tab/>
        <w:t>TTY: N.E.T. Relay 800-439-2370</w:t>
      </w:r>
    </w:p>
    <w:p w14:paraId="2B889E51" w14:textId="77777777" w:rsidR="008E314D" w:rsidRPr="00E938C8"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E938C8">
          <w:rPr>
            <w:rStyle w:val="Hyperlink"/>
          </w:rPr>
          <w:t>ww</w:t>
        </w:r>
        <w:r w:rsidRPr="00E938C8">
          <w:rPr>
            <w:rStyle w:val="Hyperlink"/>
            <w:color w:val="0563C1"/>
          </w:rPr>
          <w:t>w.doe.m</w:t>
        </w:r>
        <w:r w:rsidRPr="00E938C8">
          <w:rPr>
            <w:rStyle w:val="Hyperlink"/>
          </w:rPr>
          <w:t>ass.edu</w:t>
        </w:r>
      </w:hyperlink>
    </w:p>
    <w:p w14:paraId="332E41D9" w14:textId="77777777" w:rsidR="008E314D" w:rsidRPr="00E938C8"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E938C8"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E938C8"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E938C8"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E938C8" w:rsidRDefault="008D6102" w:rsidP="008D6102">
      <w:pPr>
        <w:pStyle w:val="Heading2"/>
      </w:pPr>
      <w:bookmarkStart w:id="1" w:name="_Toc101446225"/>
      <w:bookmarkStart w:id="2" w:name="_Toc127573729"/>
      <w:bookmarkStart w:id="3" w:name="_Toc133264201"/>
      <w:bookmarkStart w:id="4" w:name="_Toc350870260"/>
      <w:bookmarkStart w:id="5" w:name="_Toc273777167"/>
      <w:bookmarkStart w:id="6" w:name="_Toc277066425"/>
      <w:bookmarkStart w:id="7" w:name="_Toc337817149"/>
      <w:bookmarkStart w:id="8" w:name="_Toc101878649"/>
      <w:r w:rsidRPr="00E938C8">
        <w:lastRenderedPageBreak/>
        <w:t>Executive Summary</w:t>
      </w:r>
      <w:bookmarkEnd w:id="1"/>
      <w:bookmarkEnd w:id="2"/>
      <w:bookmarkEnd w:id="3"/>
    </w:p>
    <w:p w14:paraId="41D8CE26" w14:textId="2EA39782" w:rsidR="000B1DD2" w:rsidRPr="00E938C8" w:rsidRDefault="000B1DD2" w:rsidP="000B1DD2">
      <w:pPr>
        <w:pStyle w:val="BodyText"/>
      </w:pPr>
      <w:bookmarkStart w:id="9" w:name="_Hlk40937737"/>
      <w:bookmarkStart w:id="10" w:name="_Toc104552856"/>
      <w:bookmarkEnd w:id="4"/>
      <w:r w:rsidRPr="00E938C8">
        <w:t xml:space="preserve">In accordance with Massachusetts state law, the Massachusetts Department of Elementary and Secondary Education (DESE) contracted with </w:t>
      </w:r>
      <w:r w:rsidR="0054101D" w:rsidRPr="00E938C8">
        <w:t xml:space="preserve">the </w:t>
      </w:r>
      <w:r w:rsidRPr="00E938C8">
        <w:t>American Institutes for Research</w:t>
      </w:r>
      <w:r w:rsidR="0054101D" w:rsidRPr="00E938C8">
        <w:rPr>
          <w:rFonts w:ascii="Franklin Gothic Book" w:hAnsi="Franklin Gothic Book" w:cs="Calibri"/>
          <w:vertAlign w:val="superscript"/>
        </w:rPr>
        <w:t>®</w:t>
      </w:r>
      <w:r w:rsidRPr="00E938C8">
        <w:t xml:space="preserve"> (AIR</w:t>
      </w:r>
      <w:r w:rsidR="0054101D" w:rsidRPr="00E938C8">
        <w:rPr>
          <w:rFonts w:ascii="Franklin Gothic Book" w:hAnsi="Franklin Gothic Book" w:cs="Calibri"/>
          <w:vertAlign w:val="superscript"/>
        </w:rPr>
        <w:t>®</w:t>
      </w:r>
      <w:r w:rsidRPr="00E938C8">
        <w:t xml:space="preserve">) to conduct a comprehensive review of </w:t>
      </w:r>
      <w:r w:rsidR="00CF113B" w:rsidRPr="00E938C8">
        <w:t>Oxford Public Schools</w:t>
      </w:r>
      <w:r w:rsidRPr="00E938C8">
        <w:t xml:space="preserve"> (</w:t>
      </w:r>
      <w:r w:rsidR="0054101D" w:rsidRPr="00E938C8">
        <w:t xml:space="preserve">hereafter, </w:t>
      </w:r>
      <w:r w:rsidR="00CF113B" w:rsidRPr="00E938C8">
        <w:t>Oxford</w:t>
      </w:r>
      <w:r w:rsidRPr="00E938C8">
        <w:t xml:space="preserve">) in </w:t>
      </w:r>
      <w:r w:rsidR="00CF113B" w:rsidRPr="00E938C8">
        <w:t>November</w:t>
      </w:r>
      <w:r w:rsidRPr="00E938C8">
        <w:t xml:space="preserve"> 20</w:t>
      </w:r>
      <w:r w:rsidR="00CF113B" w:rsidRPr="00E938C8">
        <w:t>22</w:t>
      </w:r>
      <w:r w:rsidRPr="00E938C8">
        <w:t>. Data collection activities associated with the review focused on understanding how district systems, structures, and practices operate in support of district continuous improvement efforts. Th</w:t>
      </w:r>
      <w:r w:rsidR="008634CB">
        <w:t>is</w:t>
      </w:r>
      <w:r w:rsidRPr="00E938C8">
        <w:t xml:space="preserve"> review focused on </w:t>
      </w:r>
      <w:r w:rsidR="00651D8B" w:rsidRPr="00E938C8">
        <w:t xml:space="preserve">three of </w:t>
      </w:r>
      <w:r w:rsidRPr="00E938C8">
        <w:t>the six standards (and related indicators) that DESE has identified as being important components of district effectiveness</w:t>
      </w:r>
      <w:r w:rsidR="00AA10CE">
        <w:t xml:space="preserve">, specifically the three student-centered standards: </w:t>
      </w:r>
      <w:r w:rsidR="00AA10CE">
        <w:rPr>
          <w:rFonts w:ascii="Franklin Gothic Book" w:eastAsia="Franklin Gothic Book" w:hAnsi="Franklin Gothic Book" w:cs="Franklin Gothic Book"/>
        </w:rPr>
        <w:t>Curriculum and Instruction, Assessment, and Student Support</w:t>
      </w:r>
      <w:r w:rsidRPr="00E938C8">
        <w:t>.</w:t>
      </w:r>
      <w:r w:rsidR="00332C00" w:rsidRPr="00E938C8">
        <w:rPr>
          <w:rStyle w:val="FootnoteReference"/>
        </w:rPr>
        <w:footnoteReference w:id="2"/>
      </w:r>
    </w:p>
    <w:bookmarkEnd w:id="9"/>
    <w:p w14:paraId="770E4914" w14:textId="5450BE1B" w:rsidR="000B1DD2" w:rsidRPr="00E938C8" w:rsidRDefault="00B527CE" w:rsidP="000B1DD2">
      <w:pPr>
        <w:pStyle w:val="Heading3"/>
      </w:pPr>
      <w:r w:rsidRPr="00E938C8">
        <w:fldChar w:fldCharType="begin"/>
      </w:r>
      <w:r w:rsidRPr="00E938C8">
        <w:instrText xml:space="preserve"> HYPERLINK  \l "_Curriculum_and_Instruction" </w:instrText>
      </w:r>
      <w:r w:rsidRPr="00E938C8">
        <w:fldChar w:fldCharType="separate"/>
      </w:r>
      <w:r w:rsidR="000B1DD2" w:rsidRPr="00E938C8">
        <w:rPr>
          <w:rStyle w:val="Hyperlink"/>
        </w:rPr>
        <w:t>Curriculum and Instruction</w:t>
      </w:r>
      <w:r w:rsidRPr="00E938C8">
        <w:rPr>
          <w:rStyle w:val="Hyperlink"/>
        </w:rPr>
        <w:fldChar w:fldCharType="end"/>
      </w:r>
    </w:p>
    <w:p w14:paraId="3433EA68" w14:textId="59E616D2" w:rsidR="001B456E" w:rsidRPr="00E938C8" w:rsidRDefault="001B456E" w:rsidP="007667DD">
      <w:pPr>
        <w:pStyle w:val="BodyTextposthead"/>
      </w:pPr>
      <w:r w:rsidRPr="00E938C8">
        <w:t>Oxford ensures that most teachers have access to standards-aligned curricular materials by using a mix of locally</w:t>
      </w:r>
      <w:r w:rsidR="00332C00" w:rsidRPr="00E938C8">
        <w:t xml:space="preserve"> </w:t>
      </w:r>
      <w:r w:rsidRPr="00E938C8">
        <w:t>created, standards-based curricula and externally</w:t>
      </w:r>
      <w:r w:rsidR="00332C00" w:rsidRPr="00E938C8">
        <w:t xml:space="preserve"> </w:t>
      </w:r>
      <w:r w:rsidRPr="00E938C8">
        <w:t xml:space="preserve">created curricula that have been rated </w:t>
      </w:r>
      <w:r w:rsidR="00332C00" w:rsidRPr="00E938C8">
        <w:t xml:space="preserve">as </w:t>
      </w:r>
      <w:r w:rsidRPr="00E938C8">
        <w:t>meet</w:t>
      </w:r>
      <w:r w:rsidR="00332C00" w:rsidRPr="00E938C8">
        <w:t>ing</w:t>
      </w:r>
      <w:r w:rsidRPr="00E938C8">
        <w:t xml:space="preserve"> expectations on CURATE.</w:t>
      </w:r>
      <w:r w:rsidR="00332C00" w:rsidRPr="00E938C8">
        <w:rPr>
          <w:rStyle w:val="FootnoteReference"/>
        </w:rPr>
        <w:footnoteReference w:id="3"/>
      </w:r>
      <w:r w:rsidRPr="00E938C8">
        <w:t xml:space="preserve"> Staff at both the school and district levels mentioned pride in their locally</w:t>
      </w:r>
      <w:r w:rsidR="00332C00" w:rsidRPr="00E938C8">
        <w:t xml:space="preserve"> </w:t>
      </w:r>
      <w:r w:rsidRPr="00E938C8">
        <w:t xml:space="preserve">created curricula. The current curriculum review process includes the use of CURATE and EdReports ratings, an equity review, and a review and survey of teachers for their input. </w:t>
      </w:r>
      <w:r w:rsidR="007C0B54">
        <w:t>The consistent</w:t>
      </w:r>
      <w:r w:rsidR="00475E67">
        <w:t xml:space="preserve"> review process is an area </w:t>
      </w:r>
      <w:r w:rsidR="007C0B54">
        <w:t>of strength</w:t>
      </w:r>
      <w:r w:rsidR="00480403">
        <w:t>; however, documentation of the process is an area for growth</w:t>
      </w:r>
      <w:r w:rsidR="007C0B54">
        <w:t>.</w:t>
      </w:r>
      <w:r w:rsidRPr="00E938C8">
        <w:t xml:space="preserve"> Students have access to a reasonable variety of coursework, including upper level and enrichment courses. </w:t>
      </w:r>
    </w:p>
    <w:p w14:paraId="3D65944F" w14:textId="4E24167C" w:rsidR="00EA1C7B" w:rsidRPr="00E938C8" w:rsidRDefault="00E640E7" w:rsidP="00EA1C7B">
      <w:pPr>
        <w:pStyle w:val="BodyText"/>
      </w:pPr>
      <w:r w:rsidRPr="00E938C8">
        <w:t>Oxford</w:t>
      </w:r>
      <w:r w:rsidR="00EA1C7B" w:rsidRPr="00E938C8">
        <w:t xml:space="preserve"> has attempted to address multiple issues facing </w:t>
      </w:r>
      <w:r w:rsidR="007461EB">
        <w:t>its</w:t>
      </w:r>
      <w:r w:rsidR="007461EB" w:rsidRPr="00E938C8">
        <w:t xml:space="preserve"> </w:t>
      </w:r>
      <w:r w:rsidR="00EA1C7B" w:rsidRPr="00E938C8">
        <w:t>schools through a variety of initiatives that influence classroom instruction</w:t>
      </w:r>
      <w:r w:rsidR="00C129D1">
        <w:t xml:space="preserve">, </w:t>
      </w:r>
      <w:r w:rsidR="0012551E">
        <w:t>including</w:t>
      </w:r>
      <w:r w:rsidR="00615EEE">
        <w:t xml:space="preserve"> </w:t>
      </w:r>
      <w:r w:rsidR="00C129D1">
        <w:t>student access to higher level coursework</w:t>
      </w:r>
      <w:r w:rsidR="00D66CF7">
        <w:t xml:space="preserve">, </w:t>
      </w:r>
      <w:r w:rsidR="0012551E">
        <w:t>student engagement,</w:t>
      </w:r>
      <w:r w:rsidR="00615EEE">
        <w:t xml:space="preserve"> and</w:t>
      </w:r>
      <w:r w:rsidR="00C129D1">
        <w:t xml:space="preserve"> </w:t>
      </w:r>
      <w:r w:rsidR="00D1416A">
        <w:t>cultural responsive</w:t>
      </w:r>
      <w:r w:rsidR="0012551E">
        <w:t>ness</w:t>
      </w:r>
      <w:r w:rsidR="00EA1C7B" w:rsidRPr="00E938C8">
        <w:t xml:space="preserve">. The district has provided professional development </w:t>
      </w:r>
      <w:r w:rsidR="00A815E0">
        <w:t>to address</w:t>
      </w:r>
      <w:r w:rsidR="00EA1C7B" w:rsidRPr="00E938C8">
        <w:t xml:space="preserve"> these </w:t>
      </w:r>
      <w:r w:rsidR="00A815E0">
        <w:t>issues</w:t>
      </w:r>
      <w:r w:rsidR="00EA1C7B" w:rsidRPr="00E938C8">
        <w:t xml:space="preserve">, including </w:t>
      </w:r>
      <w:r w:rsidR="00D66CF7">
        <w:t>trainings on</w:t>
      </w:r>
      <w:r w:rsidR="00EA1C7B" w:rsidRPr="00E938C8">
        <w:t xml:space="preserve"> </w:t>
      </w:r>
      <w:r w:rsidR="00332C00" w:rsidRPr="00E938C8">
        <w:t>social-emotional learning</w:t>
      </w:r>
      <w:r w:rsidR="00EA1C7B" w:rsidRPr="00E938C8">
        <w:t xml:space="preserve">, </w:t>
      </w:r>
      <w:r w:rsidR="00332C00" w:rsidRPr="00E938C8">
        <w:t xml:space="preserve">Universal Design for Learning </w:t>
      </w:r>
      <w:r w:rsidR="007461EB">
        <w:t>(</w:t>
      </w:r>
      <w:r w:rsidR="00EA1C7B" w:rsidRPr="00E938C8">
        <w:t>UDL</w:t>
      </w:r>
      <w:r w:rsidR="007461EB">
        <w:t>)</w:t>
      </w:r>
      <w:r w:rsidR="00EA1C7B" w:rsidRPr="00E938C8">
        <w:t>, student-centered instructional models, and culturally responsive teaching</w:t>
      </w:r>
      <w:r w:rsidR="00EA1C7B" w:rsidRPr="00E938C8" w:rsidDel="00DF5533">
        <w:t xml:space="preserve"> </w:t>
      </w:r>
      <w:r w:rsidR="00EA1C7B" w:rsidRPr="00E938C8">
        <w:t xml:space="preserve">methods. </w:t>
      </w:r>
      <w:r w:rsidR="00943E1E">
        <w:t xml:space="preserve">These district-level supports are </w:t>
      </w:r>
      <w:r w:rsidR="00030CFA">
        <w:t>s</w:t>
      </w:r>
      <w:r w:rsidR="00943E1E">
        <w:t>trength</w:t>
      </w:r>
      <w:r w:rsidR="00030CFA">
        <w:t>s</w:t>
      </w:r>
      <w:r w:rsidR="00017F9E">
        <w:t xml:space="preserve">. Still, </w:t>
      </w:r>
      <w:r w:rsidR="00A07C81">
        <w:t xml:space="preserve">consistency </w:t>
      </w:r>
      <w:r w:rsidR="00C50DB9">
        <w:t xml:space="preserve">with these </w:t>
      </w:r>
      <w:r w:rsidR="008F1561">
        <w:t xml:space="preserve">initiatives at the </w:t>
      </w:r>
      <w:r w:rsidR="009A749B">
        <w:t>classroom-level is an area for growth</w:t>
      </w:r>
      <w:r w:rsidR="00017F9E">
        <w:t xml:space="preserve">, as </w:t>
      </w:r>
      <w:r w:rsidR="00540E49">
        <w:t>i</w:t>
      </w:r>
      <w:r w:rsidR="008F1561">
        <w:t>mplementation</w:t>
      </w:r>
      <w:r w:rsidR="00B25EF8">
        <w:t xml:space="preserve"> was described as</w:t>
      </w:r>
      <w:r w:rsidR="00EA1C7B" w:rsidRPr="00E938C8">
        <w:t xml:space="preserve"> inconsistent. However, administrators clear</w:t>
      </w:r>
      <w:r w:rsidR="00441181" w:rsidRPr="00E938C8">
        <w:t>ly noted</w:t>
      </w:r>
      <w:r w:rsidR="00EA1C7B" w:rsidRPr="00E938C8">
        <w:t xml:space="preserve"> that the district is in the early stages of implementation, having started on these initiatives </w:t>
      </w:r>
      <w:r w:rsidR="00441181" w:rsidRPr="00E938C8">
        <w:t>approximately when</w:t>
      </w:r>
      <w:r w:rsidR="00EA1C7B" w:rsidRPr="00E938C8">
        <w:t xml:space="preserve"> the superintendent was hired in July 2021. </w:t>
      </w:r>
      <w:r w:rsidR="00332C00" w:rsidRPr="00E938C8">
        <w:t>Although social-emotional learning</w:t>
      </w:r>
      <w:r w:rsidR="00EA1C7B" w:rsidRPr="00E938C8">
        <w:t xml:space="preserve"> approaches </w:t>
      </w:r>
      <w:r w:rsidR="00441181" w:rsidRPr="00E938C8">
        <w:t xml:space="preserve">have </w:t>
      </w:r>
      <w:r w:rsidR="00EA1C7B" w:rsidRPr="00E938C8">
        <w:t xml:space="preserve">yet to be incorporated across all classrooms, this is an area of strength for district leadership </w:t>
      </w:r>
      <w:r w:rsidR="00441181" w:rsidRPr="00E938C8">
        <w:t xml:space="preserve">because </w:t>
      </w:r>
      <w:r w:rsidR="00EA1C7B" w:rsidRPr="00E938C8">
        <w:t xml:space="preserve">their support for </w:t>
      </w:r>
      <w:r w:rsidR="00332C00" w:rsidRPr="00E938C8">
        <w:t>social-emotional learning</w:t>
      </w:r>
      <w:r w:rsidR="00EA1C7B" w:rsidRPr="00E938C8">
        <w:t xml:space="preserve"> has </w:t>
      </w:r>
      <w:r w:rsidR="000D5CA6">
        <w:t xml:space="preserve">included </w:t>
      </w:r>
      <w:r w:rsidR="003B6DFA">
        <w:t xml:space="preserve">multiple </w:t>
      </w:r>
      <w:r w:rsidR="001E0126">
        <w:t xml:space="preserve">types of </w:t>
      </w:r>
      <w:r w:rsidR="00784CD2">
        <w:t>initiatives</w:t>
      </w:r>
      <w:r w:rsidR="00EA1C7B" w:rsidRPr="00E938C8">
        <w:t>. Support for the other three areas was adequate but appeared to be improving in most classrooms.</w:t>
      </w:r>
    </w:p>
    <w:p w14:paraId="22902B64" w14:textId="19CFED96" w:rsidR="00F733B2" w:rsidRPr="00E938C8" w:rsidRDefault="00161CF8" w:rsidP="000B1DD2">
      <w:pPr>
        <w:pStyle w:val="BodyText"/>
      </w:pPr>
      <w:r w:rsidRPr="00E938C8">
        <w:t>Two</w:t>
      </w:r>
      <w:r w:rsidR="000B1DD2" w:rsidRPr="00E938C8">
        <w:t xml:space="preserve"> observers, who focused primarily on instruction in the classroom, visited </w:t>
      </w:r>
      <w:r w:rsidR="00A345B9" w:rsidRPr="00E938C8">
        <w:t>Oxford</w:t>
      </w:r>
      <w:r w:rsidR="000B1DD2" w:rsidRPr="00E938C8">
        <w:t xml:space="preserve"> during the week of </w:t>
      </w:r>
      <w:r w:rsidR="00A24D05" w:rsidRPr="00E938C8">
        <w:t xml:space="preserve">November 14, </w:t>
      </w:r>
      <w:r w:rsidRPr="00E938C8">
        <w:t>2022</w:t>
      </w:r>
      <w:r w:rsidR="000B1DD2" w:rsidRPr="00E938C8">
        <w:t xml:space="preserve">. The observers conducted </w:t>
      </w:r>
      <w:r w:rsidR="0028689D" w:rsidRPr="00E938C8">
        <w:t>60</w:t>
      </w:r>
      <w:r w:rsidR="000B1DD2" w:rsidRPr="00E938C8">
        <w:t xml:space="preserve"> observations in a sample of classrooms across grade levels, focused on literacy, </w:t>
      </w:r>
      <w:r w:rsidR="00BD049B" w:rsidRPr="00E938C8">
        <w:t>English language arts (</w:t>
      </w:r>
      <w:r w:rsidR="000B1DD2" w:rsidRPr="00E938C8">
        <w:t>ELA</w:t>
      </w:r>
      <w:r w:rsidR="00BD049B" w:rsidRPr="00E938C8">
        <w:t>)</w:t>
      </w:r>
      <w:r w:rsidR="000B1DD2" w:rsidRPr="00E938C8">
        <w:t xml:space="preserve">, and mathematics. The Teachstone </w:t>
      </w:r>
      <w:r w:rsidR="00D30A74" w:rsidRPr="00E938C8">
        <w:t>Classroom Assessment Scoring System (</w:t>
      </w:r>
      <w:r w:rsidR="000B1DD2" w:rsidRPr="00E938C8">
        <w:t>CLASS</w:t>
      </w:r>
      <w:r w:rsidR="00D30A74" w:rsidRPr="00E938C8">
        <w:t>)</w:t>
      </w:r>
      <w:r w:rsidR="000B1DD2" w:rsidRPr="00E938C8">
        <w:t xml:space="preserve"> protocol</w:t>
      </w:r>
      <w:r w:rsidR="00D30A74" w:rsidRPr="00E938C8">
        <w:t>, developed by the Center for Advanced Study of Teaching and Learning at the University of Virginia,</w:t>
      </w:r>
      <w:r w:rsidR="00D30A74" w:rsidRPr="00E938C8">
        <w:rPr>
          <w:rStyle w:val="FootnoteReference"/>
        </w:rPr>
        <w:footnoteReference w:id="4"/>
      </w:r>
      <w:r w:rsidR="000B1DD2" w:rsidRPr="00E938C8">
        <w:t xml:space="preserve"> guided all classroom observations in </w:t>
      </w:r>
      <w:r w:rsidR="000B1DD2" w:rsidRPr="00E938C8">
        <w:lastRenderedPageBreak/>
        <w:t xml:space="preserve">the district. These observations used the three grade-band levels of </w:t>
      </w:r>
      <w:r w:rsidR="00D30A74" w:rsidRPr="00E938C8">
        <w:t xml:space="preserve">the </w:t>
      </w:r>
      <w:r w:rsidR="000B1DD2" w:rsidRPr="00E938C8">
        <w:t>CLASS protocols: K</w:t>
      </w:r>
      <w:r w:rsidR="0054101D" w:rsidRPr="00E938C8">
        <w:t>-</w:t>
      </w:r>
      <w:r w:rsidR="000B1DD2" w:rsidRPr="00E938C8">
        <w:t>3, Upper Elementary (4</w:t>
      </w:r>
      <w:r w:rsidR="0054101D" w:rsidRPr="00E938C8">
        <w:t>-</w:t>
      </w:r>
      <w:r w:rsidR="000B1DD2" w:rsidRPr="00E938C8">
        <w:t>5), and Secondary (6</w:t>
      </w:r>
      <w:r w:rsidR="00D30A74" w:rsidRPr="00E938C8">
        <w:noBreakHyphen/>
      </w:r>
      <w:r w:rsidR="000B1DD2" w:rsidRPr="00E938C8">
        <w:t>12). Overall,</w:t>
      </w:r>
      <w:r w:rsidR="000B1DD2" w:rsidRPr="00E938C8" w:rsidDel="009778AA">
        <w:t xml:space="preserve"> </w:t>
      </w:r>
      <w:r w:rsidR="009778AA" w:rsidRPr="00E938C8">
        <w:t xml:space="preserve">across all </w:t>
      </w:r>
      <w:r w:rsidR="000B1DD2" w:rsidRPr="00E938C8">
        <w:t>grade band</w:t>
      </w:r>
      <w:r w:rsidR="009778AA" w:rsidRPr="00E938C8">
        <w:t>s</w:t>
      </w:r>
      <w:r w:rsidR="000B1DD2" w:rsidRPr="00E938C8">
        <w:t xml:space="preserve">, instructional observations suggest </w:t>
      </w:r>
      <w:r w:rsidR="00C158C8" w:rsidRPr="00E938C8">
        <w:t>mixed</w:t>
      </w:r>
      <w:r w:rsidR="000B1DD2" w:rsidRPr="00E938C8">
        <w:t xml:space="preserve"> </w:t>
      </w:r>
      <w:r w:rsidR="00FD2178" w:rsidRPr="00E938C8">
        <w:t xml:space="preserve">evidence of </w:t>
      </w:r>
      <w:r w:rsidR="000B1DD2" w:rsidRPr="00E938C8">
        <w:t xml:space="preserve">emotional support, </w:t>
      </w:r>
      <w:r w:rsidR="00E56366" w:rsidRPr="00E938C8">
        <w:t>instructional support</w:t>
      </w:r>
      <w:r w:rsidR="00FD2178" w:rsidRPr="00E938C8">
        <w:t>,</w:t>
      </w:r>
      <w:r w:rsidR="00E56366" w:rsidRPr="00E938C8">
        <w:t xml:space="preserve"> and</w:t>
      </w:r>
      <w:r w:rsidR="000B1DD2" w:rsidRPr="00E938C8">
        <w:t xml:space="preserve"> student engagement</w:t>
      </w:r>
      <w:r w:rsidR="00D30A74" w:rsidRPr="00E938C8">
        <w:t>,</w:t>
      </w:r>
      <w:r w:rsidR="000B1DD2" w:rsidRPr="00E938C8">
        <w:t xml:space="preserve"> </w:t>
      </w:r>
      <w:r w:rsidR="00E56366" w:rsidRPr="00E938C8">
        <w:t>with generally strong evidence</w:t>
      </w:r>
      <w:r w:rsidR="00B061CA" w:rsidRPr="00E938C8">
        <w:t xml:space="preserve"> of classroom organization</w:t>
      </w:r>
      <w:r w:rsidR="000B1DD2" w:rsidRPr="00E938C8">
        <w:t xml:space="preserve">. </w:t>
      </w:r>
    </w:p>
    <w:p w14:paraId="65498654" w14:textId="3E760A2A" w:rsidR="000B1DD2" w:rsidRPr="00E938C8" w:rsidRDefault="000B1DD2" w:rsidP="000B1DD2">
      <w:pPr>
        <w:pStyle w:val="Heading3"/>
        <w:rPr>
          <w:rFonts w:cstheme="minorHAnsi"/>
          <w:color w:val="000000" w:themeColor="text1"/>
        </w:rPr>
      </w:pPr>
      <w:hyperlink w:anchor="_Assessment" w:history="1">
        <w:r w:rsidRPr="00E938C8">
          <w:rPr>
            <w:rStyle w:val="Hyperlink"/>
            <w:bdr w:val="none" w:sz="0" w:space="0" w:color="auto" w:frame="1"/>
          </w:rPr>
          <w:t>Assessment</w:t>
        </w:r>
      </w:hyperlink>
    </w:p>
    <w:p w14:paraId="6D03D901" w14:textId="403076C6" w:rsidR="00A50470" w:rsidRPr="00E938C8" w:rsidRDefault="00A50470" w:rsidP="007667DD">
      <w:pPr>
        <w:pStyle w:val="BodyTextposthead"/>
      </w:pPr>
      <w:r w:rsidRPr="00E938C8">
        <w:t>Oxford use</w:t>
      </w:r>
      <w:r w:rsidR="00FC24CB">
        <w:t>s</w:t>
      </w:r>
      <w:r w:rsidRPr="00E938C8">
        <w:t xml:space="preserve"> a variety of data systems to monitor students’ progress and provide data reports. These systems incorporate data from Istation, </w:t>
      </w:r>
      <w:r w:rsidR="00004724" w:rsidRPr="00E938C8">
        <w:t>the Massachusetts Comprehensive Assessment System (</w:t>
      </w:r>
      <w:r w:rsidRPr="00E938C8">
        <w:t>MCAS</w:t>
      </w:r>
      <w:r w:rsidR="00004724" w:rsidRPr="00E938C8">
        <w:t>)</w:t>
      </w:r>
      <w:r w:rsidRPr="00E938C8">
        <w:t>, and Dynamic Indicators of Basic Early Literacy Skills (DIBELS), in addition to a district social-emotional survey and locally</w:t>
      </w:r>
      <w:r w:rsidRPr="00E938C8" w:rsidDel="0008749B">
        <w:t xml:space="preserve"> </w:t>
      </w:r>
      <w:r w:rsidRPr="00E938C8">
        <w:t>created classroom assessments</w:t>
      </w:r>
      <w:r w:rsidR="00395A70">
        <w:t xml:space="preserve"> – together, these systems are a strength for Oxford</w:t>
      </w:r>
      <w:r w:rsidRPr="00E938C8">
        <w:t xml:space="preserve">. At the individual level, there are additional structures for identifying </w:t>
      </w:r>
      <w:r w:rsidR="00004724" w:rsidRPr="00E938C8">
        <w:t xml:space="preserve">students who are </w:t>
      </w:r>
      <w:r w:rsidRPr="00E938C8">
        <w:t>struggling and examining data to provide the targeted support, often through student support teams (SST</w:t>
      </w:r>
      <w:r w:rsidR="00004724" w:rsidRPr="00E938C8">
        <w:t>s</w:t>
      </w:r>
      <w:r w:rsidRPr="00E938C8">
        <w:t>). However, several stakeholders expressed concern at the lack of a consistent diagnostic tool</w:t>
      </w:r>
      <w:r w:rsidR="00D37C9F">
        <w:t xml:space="preserve"> </w:t>
      </w:r>
      <w:r w:rsidR="00395A70">
        <w:t>that uses</w:t>
      </w:r>
      <w:r w:rsidR="00D37C9F">
        <w:t xml:space="preserve"> standardized data, which was an area of growth for the district</w:t>
      </w:r>
      <w:r w:rsidRPr="00E938C8">
        <w:t xml:space="preserve">. </w:t>
      </w:r>
    </w:p>
    <w:p w14:paraId="47A8FDF7" w14:textId="4FEA1AFF" w:rsidR="00A50470" w:rsidRPr="00E938C8" w:rsidRDefault="00A50470" w:rsidP="00A50470">
      <w:pPr>
        <w:pStyle w:val="BodyText"/>
        <w:rPr>
          <w:rFonts w:eastAsia="Calibri" w:cs="Arial"/>
        </w:rPr>
      </w:pPr>
      <w:r w:rsidRPr="00E938C8">
        <w:rPr>
          <w:rFonts w:eastAsia="Calibri" w:cs="Arial"/>
        </w:rPr>
        <w:t>After identifying data use as a priority for the 2022-</w:t>
      </w:r>
      <w:r w:rsidR="007461EB">
        <w:rPr>
          <w:rFonts w:eastAsia="Calibri" w:cs="Arial"/>
        </w:rPr>
        <w:t>20</w:t>
      </w:r>
      <w:r w:rsidRPr="00E938C8">
        <w:rPr>
          <w:rFonts w:eastAsia="Calibri" w:cs="Arial"/>
        </w:rPr>
        <w:t>23 school year, Oxford has carried out several related initiatives, includ</w:t>
      </w:r>
      <w:r w:rsidR="00DF3C4D">
        <w:rPr>
          <w:rFonts w:eastAsia="Calibri" w:cs="Arial"/>
        </w:rPr>
        <w:t>ing</w:t>
      </w:r>
      <w:r w:rsidRPr="00E938C8">
        <w:rPr>
          <w:rFonts w:eastAsia="Calibri" w:cs="Arial"/>
        </w:rPr>
        <w:t xml:space="preserve"> monthly data meetings facilitated by the district’s </w:t>
      </w:r>
      <w:r w:rsidR="00004724" w:rsidRPr="00E938C8">
        <w:rPr>
          <w:rFonts w:eastAsia="Calibri" w:cs="Arial"/>
        </w:rPr>
        <w:t>curriculum director</w:t>
      </w:r>
      <w:r w:rsidRPr="00E938C8">
        <w:rPr>
          <w:rFonts w:eastAsia="Calibri" w:cs="Arial"/>
        </w:rPr>
        <w:t>, professional development offered to all teachers, and a consultant for higher</w:t>
      </w:r>
      <w:r w:rsidR="00004724" w:rsidRPr="00E938C8">
        <w:rPr>
          <w:rFonts w:eastAsia="Calibri" w:cs="Arial"/>
        </w:rPr>
        <w:t xml:space="preserve"> </w:t>
      </w:r>
      <w:r w:rsidRPr="00E938C8">
        <w:rPr>
          <w:rFonts w:eastAsia="Calibri" w:cs="Arial"/>
        </w:rPr>
        <w:t>level math</w:t>
      </w:r>
      <w:r w:rsidR="00004724" w:rsidRPr="00E938C8">
        <w:rPr>
          <w:rFonts w:eastAsia="Calibri" w:cs="Arial"/>
        </w:rPr>
        <w:t>ematics courses</w:t>
      </w:r>
      <w:r w:rsidRPr="00E938C8">
        <w:rPr>
          <w:rFonts w:eastAsia="Calibri" w:cs="Arial"/>
        </w:rPr>
        <w:t xml:space="preserve">. </w:t>
      </w:r>
      <w:r w:rsidR="006E4ED3">
        <w:rPr>
          <w:rFonts w:eastAsia="Calibri" w:cs="Arial"/>
        </w:rPr>
        <w:t>Strengths include district support for</w:t>
      </w:r>
      <w:r w:rsidR="006E4ED3" w:rsidRPr="006E4ED3">
        <w:rPr>
          <w:rFonts w:eastAsia="Calibri" w:cs="Arial"/>
        </w:rPr>
        <w:t xml:space="preserve"> regular use of a variety of data</w:t>
      </w:r>
      <w:r w:rsidR="00890A57">
        <w:rPr>
          <w:rFonts w:eastAsia="Calibri" w:cs="Arial"/>
        </w:rPr>
        <w:t xml:space="preserve"> – </w:t>
      </w:r>
      <w:r w:rsidR="006E4ED3" w:rsidRPr="006E4ED3">
        <w:rPr>
          <w:rFonts w:eastAsia="Calibri" w:cs="Arial"/>
        </w:rPr>
        <w:t>especially in Grades K-4 and high school mathematics</w:t>
      </w:r>
      <w:r w:rsidR="00890A57">
        <w:rPr>
          <w:rFonts w:eastAsia="Calibri" w:cs="Arial"/>
        </w:rPr>
        <w:t xml:space="preserve"> – as well as </w:t>
      </w:r>
      <w:r w:rsidR="003D76AF">
        <w:rPr>
          <w:rFonts w:eastAsia="Calibri" w:cs="Arial"/>
        </w:rPr>
        <w:t>systems for sharing data with school leaders</w:t>
      </w:r>
      <w:r w:rsidR="00890A57">
        <w:rPr>
          <w:rFonts w:eastAsia="Calibri" w:cs="Arial"/>
        </w:rPr>
        <w:t>.</w:t>
      </w:r>
      <w:r w:rsidR="002E602D">
        <w:rPr>
          <w:rFonts w:eastAsia="Calibri" w:cs="Arial"/>
        </w:rPr>
        <w:t xml:space="preserve"> Areas for growth include </w:t>
      </w:r>
      <w:r w:rsidR="00330EE9">
        <w:rPr>
          <w:rFonts w:eastAsia="Calibri" w:cs="Arial"/>
        </w:rPr>
        <w:t>staff capacity to use data to drive decision-making and some variation</w:t>
      </w:r>
      <w:r w:rsidRPr="00E938C8">
        <w:rPr>
          <w:rFonts w:eastAsia="Calibri" w:cs="Arial"/>
        </w:rPr>
        <w:t xml:space="preserve"> regarding how data </w:t>
      </w:r>
      <w:r w:rsidR="00004724" w:rsidRPr="00E938C8">
        <w:rPr>
          <w:rFonts w:eastAsia="Calibri" w:cs="Arial"/>
        </w:rPr>
        <w:t>are</w:t>
      </w:r>
      <w:r w:rsidRPr="00E938C8">
        <w:rPr>
          <w:rFonts w:eastAsia="Calibri" w:cs="Arial"/>
        </w:rPr>
        <w:t xml:space="preserve"> shared </w:t>
      </w:r>
      <w:r w:rsidR="00330EE9">
        <w:rPr>
          <w:rFonts w:eastAsia="Calibri" w:cs="Arial"/>
        </w:rPr>
        <w:t xml:space="preserve">with families, which often </w:t>
      </w:r>
      <w:r w:rsidRPr="00E938C8">
        <w:rPr>
          <w:rFonts w:eastAsia="Calibri" w:cs="Arial"/>
        </w:rPr>
        <w:t>depend</w:t>
      </w:r>
      <w:r w:rsidR="00330EE9">
        <w:rPr>
          <w:rFonts w:eastAsia="Calibri" w:cs="Arial"/>
        </w:rPr>
        <w:t>ed</w:t>
      </w:r>
      <w:r w:rsidRPr="00E938C8">
        <w:rPr>
          <w:rFonts w:eastAsia="Calibri" w:cs="Arial"/>
        </w:rPr>
        <w:t xml:space="preserve"> on </w:t>
      </w:r>
      <w:r w:rsidR="00330EE9">
        <w:rPr>
          <w:rFonts w:eastAsia="Calibri" w:cs="Arial"/>
        </w:rPr>
        <w:t xml:space="preserve">each </w:t>
      </w:r>
      <w:r w:rsidRPr="00E938C8">
        <w:rPr>
          <w:rFonts w:eastAsia="Calibri" w:cs="Arial"/>
        </w:rPr>
        <w:t>teacher</w:t>
      </w:r>
      <w:r w:rsidR="00330EE9">
        <w:rPr>
          <w:rFonts w:eastAsia="Calibri" w:cs="Arial"/>
        </w:rPr>
        <w:t xml:space="preserve">’s </w:t>
      </w:r>
      <w:r w:rsidRPr="00E938C8">
        <w:rPr>
          <w:rFonts w:eastAsia="Calibri" w:cs="Arial"/>
        </w:rPr>
        <w:t>level of comfort with technology.</w:t>
      </w:r>
    </w:p>
    <w:p w14:paraId="2D5F1324" w14:textId="3E4B4BAC" w:rsidR="000B1DD2" w:rsidRPr="00E938C8" w:rsidRDefault="000B1DD2" w:rsidP="000B1DD2">
      <w:pPr>
        <w:pStyle w:val="Heading3"/>
      </w:pPr>
      <w:hyperlink w:anchor="_Student_Support" w:history="1">
        <w:r w:rsidRPr="00E938C8">
          <w:rPr>
            <w:rStyle w:val="Hyperlink"/>
          </w:rPr>
          <w:t>Student Support</w:t>
        </w:r>
      </w:hyperlink>
    </w:p>
    <w:bookmarkEnd w:id="10"/>
    <w:p w14:paraId="20D868F2" w14:textId="4AF69D90" w:rsidR="00A50470" w:rsidRPr="00E938C8" w:rsidRDefault="00A50470" w:rsidP="007667DD">
      <w:pPr>
        <w:pStyle w:val="BodyTextposthead"/>
      </w:pPr>
      <w:r w:rsidRPr="00E938C8">
        <w:t>As reflected</w:t>
      </w:r>
      <w:r w:rsidRPr="00E938C8" w:rsidDel="007440D3">
        <w:t xml:space="preserve"> </w:t>
      </w:r>
      <w:r w:rsidRPr="00E938C8">
        <w:t xml:space="preserve">in </w:t>
      </w:r>
      <w:r w:rsidR="00004724" w:rsidRPr="00E938C8">
        <w:t>the</w:t>
      </w:r>
      <w:r w:rsidRPr="00E938C8">
        <w:t xml:space="preserve"> </w:t>
      </w:r>
      <w:r w:rsidRPr="00E938C8">
        <w:rPr>
          <w:i/>
          <w:iCs/>
        </w:rPr>
        <w:t xml:space="preserve">3-Year District Improvement Plan, </w:t>
      </w:r>
      <w:r w:rsidRPr="00E938C8">
        <w:t xml:space="preserve">Oxford has several </w:t>
      </w:r>
      <w:r w:rsidR="00FD730E">
        <w:t>priorities, including</w:t>
      </w:r>
      <w:r w:rsidR="00B12496">
        <w:t>:</w:t>
      </w:r>
      <w:r w:rsidRPr="00E938C8">
        <w:t xml:space="preserve"> addressing students’ social-emotional and health needs, providing a multitiered system of support (MTSS), and partnering with families and community members for student success. </w:t>
      </w:r>
      <w:r w:rsidR="00137DDC">
        <w:t>Strengths related to these priorities include: a) implementation</w:t>
      </w:r>
      <w:r w:rsidR="00137DDC" w:rsidRPr="00137DDC">
        <w:t xml:space="preserve"> restorative practices, mindfulness, and other positive behavioral approaches</w:t>
      </w:r>
      <w:r w:rsidR="00137DDC">
        <w:t>, b)</w:t>
      </w:r>
      <w:r w:rsidR="00137DDC" w:rsidRPr="00137DDC">
        <w:t xml:space="preserve"> </w:t>
      </w:r>
      <w:r w:rsidR="00137DDC">
        <w:t>support for related</w:t>
      </w:r>
      <w:r w:rsidRPr="00E938C8">
        <w:t xml:space="preserve"> initiatives</w:t>
      </w:r>
      <w:r w:rsidR="00137DDC">
        <w:t xml:space="preserve">, including </w:t>
      </w:r>
      <w:r w:rsidR="00364F55">
        <w:t>Universal Design for Learning and Social-Emotional Learning,</w:t>
      </w:r>
      <w:r w:rsidRPr="00E938C8">
        <w:t xml:space="preserve"> through professional development and frequent engagement with staff, students, and families</w:t>
      </w:r>
      <w:r w:rsidR="003B430F">
        <w:t>, and</w:t>
      </w:r>
      <w:r w:rsidR="001B7E67">
        <w:t xml:space="preserve"> c) </w:t>
      </w:r>
      <w:r w:rsidR="0052692A">
        <w:t xml:space="preserve">attempts to increase engagement with </w:t>
      </w:r>
      <w:r w:rsidR="007D76AE">
        <w:t>families of EL students and students with disabilities</w:t>
      </w:r>
      <w:r w:rsidRPr="00E938C8">
        <w:t xml:space="preserve">. However, </w:t>
      </w:r>
      <w:r w:rsidR="007D76AE">
        <w:t xml:space="preserve">areas for growth include: a) </w:t>
      </w:r>
      <w:r w:rsidR="003E43B9">
        <w:t xml:space="preserve">concerns from </w:t>
      </w:r>
      <w:r w:rsidRPr="00E938C8">
        <w:t>both families and students about whether schools maintained safe and supportive environments</w:t>
      </w:r>
      <w:r w:rsidR="00647004">
        <w:t xml:space="preserve">, due to some issues with bullying, b) the </w:t>
      </w:r>
      <w:r w:rsidR="003A5DF9">
        <w:t>lack</w:t>
      </w:r>
      <w:r w:rsidR="00647004">
        <w:t xml:space="preserve"> of Tier 2 supports, and c)</w:t>
      </w:r>
      <w:r w:rsidR="003A5DF9">
        <w:t xml:space="preserve"> opportunities for families to contribute meaningfully to decision-making</w:t>
      </w:r>
      <w:r w:rsidRPr="00E938C8">
        <w:t xml:space="preserve">. </w:t>
      </w:r>
    </w:p>
    <w:p w14:paraId="7A47C448" w14:textId="4577FE29" w:rsidR="003D6ECF" w:rsidRPr="00E938C8" w:rsidRDefault="001B456E" w:rsidP="003D6ECF">
      <w:pPr>
        <w:pStyle w:val="Heading2"/>
      </w:pPr>
      <w:bookmarkStart w:id="11" w:name="_Toc127573730"/>
      <w:bookmarkStart w:id="12" w:name="_Toc133264202"/>
      <w:r w:rsidRPr="00E938C8">
        <w:lastRenderedPageBreak/>
        <w:t>Oxford</w:t>
      </w:r>
      <w:r w:rsidR="003D6ECF" w:rsidRPr="00E938C8">
        <w:t xml:space="preserve"> </w:t>
      </w:r>
      <w:r w:rsidR="00D30A74" w:rsidRPr="00E938C8">
        <w:t xml:space="preserve">Public Schools: </w:t>
      </w:r>
      <w:r w:rsidR="003D6ECF" w:rsidRPr="00E938C8">
        <w:t>District Review Overview</w:t>
      </w:r>
      <w:bookmarkEnd w:id="11"/>
      <w:bookmarkEnd w:id="12"/>
    </w:p>
    <w:p w14:paraId="2E41F691" w14:textId="77777777" w:rsidR="003D6ECF" w:rsidRPr="00E938C8" w:rsidRDefault="003D6ECF" w:rsidP="007667DD">
      <w:pPr>
        <w:pStyle w:val="Heading3"/>
        <w:rPr>
          <w:color w:val="C00000"/>
        </w:rPr>
      </w:pPr>
      <w:bookmarkStart w:id="13" w:name="_Toc273777149"/>
      <w:bookmarkStart w:id="14" w:name="_Toc277066412"/>
      <w:bookmarkStart w:id="15" w:name="_Toc338665638"/>
      <w:r w:rsidRPr="00E938C8">
        <w:t>Purpose</w:t>
      </w:r>
      <w:bookmarkEnd w:id="13"/>
      <w:bookmarkEnd w:id="14"/>
      <w:bookmarkEnd w:id="15"/>
    </w:p>
    <w:p w14:paraId="339CEE9F" w14:textId="37E8B281" w:rsidR="003D6ECF" w:rsidRPr="00E938C8" w:rsidRDefault="003D6ECF" w:rsidP="007667DD">
      <w:pPr>
        <w:pStyle w:val="BodyTextposthead"/>
      </w:pPr>
      <w:r w:rsidRPr="00E938C8">
        <w:t xml:space="preserve">Conducted under Chapter 15, Section 55A of the Massachusetts General Laws, </w:t>
      </w:r>
      <w:r w:rsidR="00C51E42">
        <w:t>targeted</w:t>
      </w:r>
      <w:r w:rsidR="00C51E42" w:rsidRPr="00E938C8">
        <w:t xml:space="preserve"> </w:t>
      </w:r>
      <w:r w:rsidRPr="00E938C8">
        <w:t xml:space="preserve">district reviews support local school districts in establishing or strengthening a cycle of continuous improvement. Reviews </w:t>
      </w:r>
      <w:r w:rsidR="00D30A74" w:rsidRPr="00E938C8">
        <w:t xml:space="preserve">carefully </w:t>
      </w:r>
      <w:r w:rsidRPr="00E938C8">
        <w:t xml:space="preserve">consider the effectiveness of systemwide functions, </w:t>
      </w:r>
      <w:r w:rsidR="00D30A74" w:rsidRPr="00E938C8">
        <w:t>referring</w:t>
      </w:r>
      <w:r w:rsidRPr="00E938C8">
        <w:t xml:space="preserve"> to the six district standards used by DESE: Leadership and Governance, Curriculum and Instruction, Assessment, Human Resources and Professional Development, Student Support, and Financial and Asset Management. </w:t>
      </w:r>
      <w:r w:rsidR="00C51E42" w:rsidRPr="381D3868">
        <w:rPr>
          <w:rFonts w:ascii="Franklin Gothic Book" w:eastAsia="Franklin Gothic Book" w:hAnsi="Franklin Gothic Book" w:cs="Franklin Gothic Book"/>
        </w:rPr>
        <w:t xml:space="preserve">The Oxford review focused only on the three </w:t>
      </w:r>
      <w:r w:rsidR="00C51E42">
        <w:rPr>
          <w:rFonts w:ascii="Franklin Gothic Book" w:eastAsia="Franklin Gothic Book" w:hAnsi="Franklin Gothic Book" w:cs="Franklin Gothic Book"/>
        </w:rPr>
        <w:t>student</w:t>
      </w:r>
      <w:r w:rsidR="00C51E42" w:rsidRPr="381D3868">
        <w:rPr>
          <w:rFonts w:ascii="Franklin Gothic Book" w:eastAsia="Franklin Gothic Book" w:hAnsi="Franklin Gothic Book" w:cs="Franklin Gothic Book"/>
        </w:rPr>
        <w:t>-centered standards:</w:t>
      </w:r>
      <w:r w:rsidR="00C51E42">
        <w:rPr>
          <w:rFonts w:ascii="Franklin Gothic Book" w:eastAsia="Franklin Gothic Book" w:hAnsi="Franklin Gothic Book" w:cs="Franklin Gothic Book"/>
        </w:rPr>
        <w:t xml:space="preserve"> Curriculum and Instruction, Assessment, and Student Support. </w:t>
      </w:r>
      <w:r w:rsidRPr="00E938C8">
        <w:t xml:space="preserve">Reviews identify systems and practices that may be impeding improvement as well as those most likely to be contributing to positive results. </w:t>
      </w:r>
      <w:r w:rsidRPr="00E938C8">
        <w:rPr>
          <w:rFonts w:cs="Calibri"/>
          <w:bCs/>
        </w:rPr>
        <w:t xml:space="preserve">In addition, the </w:t>
      </w:r>
      <w:r w:rsidR="00D30A74" w:rsidRPr="00E938C8">
        <w:rPr>
          <w:rFonts w:cs="Calibri"/>
          <w:bCs/>
        </w:rPr>
        <w:t xml:space="preserve">design of the comprehensive </w:t>
      </w:r>
      <w:r w:rsidRPr="00E938C8">
        <w:rPr>
          <w:rFonts w:cs="Calibri"/>
          <w:bCs/>
        </w:rPr>
        <w:t>district review promote</w:t>
      </w:r>
      <w:r w:rsidR="00D30A74" w:rsidRPr="00E938C8">
        <w:rPr>
          <w:rFonts w:cs="Calibri"/>
          <w:bCs/>
        </w:rPr>
        <w:t>s</w:t>
      </w:r>
      <w:r w:rsidRPr="00E938C8">
        <w:rPr>
          <w:rFonts w:cs="Calibri"/>
          <w:bCs/>
        </w:rPr>
        <w:t xml:space="preserve"> district reflection on its own performance and potential next steps. </w:t>
      </w:r>
      <w:r w:rsidRPr="00E938C8">
        <w:t xml:space="preserve">In addition to providing information to each district reviewed, DESE uses review reports to identify resources and/or technical assistance to provide to the district. </w:t>
      </w:r>
    </w:p>
    <w:p w14:paraId="267B0A5A" w14:textId="77777777" w:rsidR="003D6ECF" w:rsidRPr="00E938C8" w:rsidRDefault="003D6ECF" w:rsidP="003D6ECF">
      <w:pPr>
        <w:pStyle w:val="Heading3"/>
      </w:pPr>
      <w:bookmarkStart w:id="16" w:name="_Toc273777151"/>
      <w:bookmarkStart w:id="17" w:name="_Toc277066413"/>
      <w:bookmarkStart w:id="18" w:name="_Toc338665639"/>
      <w:r w:rsidRPr="00E938C8">
        <w:t>Methodology</w:t>
      </w:r>
      <w:bookmarkEnd w:id="16"/>
      <w:bookmarkEnd w:id="17"/>
      <w:bookmarkEnd w:id="18"/>
    </w:p>
    <w:p w14:paraId="6A0B0F11" w14:textId="7E0D244E" w:rsidR="009D0554" w:rsidRPr="00E938C8" w:rsidRDefault="003D6ECF" w:rsidP="003D6ECF">
      <w:pPr>
        <w:pStyle w:val="BodyTextposthead"/>
      </w:pPr>
      <w:r w:rsidRPr="00E938C8">
        <w:t>A district review team consisting of AIR staff members and subcontractors, with expertise in each district standard, reviews documentation and extant data prior to conducting an on</w:t>
      </w:r>
      <w:r w:rsidR="00D30A74" w:rsidRPr="00E938C8">
        <w:t>-</w:t>
      </w:r>
      <w:r w:rsidRPr="00E938C8">
        <w:t>site visit. On</w:t>
      </w:r>
      <w:r w:rsidR="00D30A74" w:rsidRPr="00E938C8">
        <w:t>-</w:t>
      </w:r>
      <w:r w:rsidRPr="00E938C8">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E938C8">
        <w:t xml:space="preserve">Virtual interviews and focus groups also are conducted as needed. </w:t>
      </w:r>
      <w:r w:rsidR="00491ACB" w:rsidRPr="00E938C8">
        <w:t xml:space="preserve">Information about review activities and the site visit schedule is in Appendix A. </w:t>
      </w:r>
      <w:r w:rsidRPr="00E938C8">
        <w:t xml:space="preserve">Team members also observe classroom instruction and collect data using the CLASS protocol. </w:t>
      </w:r>
      <w:r w:rsidR="005803A6" w:rsidRPr="00E938C8">
        <w:t>The Districtwide Instructional Observation Report</w:t>
      </w:r>
      <w:r w:rsidR="00006535" w:rsidRPr="00E938C8">
        <w:t xml:space="preserve"> resulting from these classroom observations</w:t>
      </w:r>
      <w:r w:rsidR="005803A6" w:rsidRPr="00E938C8">
        <w:t xml:space="preserve"> is </w:t>
      </w:r>
      <w:r w:rsidR="009D0554" w:rsidRPr="00E938C8">
        <w:t>i</w:t>
      </w:r>
      <w:r w:rsidR="005803A6" w:rsidRPr="00E938C8">
        <w:t xml:space="preserve">n Appendix </w:t>
      </w:r>
      <w:r w:rsidR="00006535" w:rsidRPr="00E938C8">
        <w:t>B</w:t>
      </w:r>
      <w:r w:rsidR="005803A6" w:rsidRPr="00E938C8">
        <w:t xml:space="preserve">. </w:t>
      </w:r>
    </w:p>
    <w:p w14:paraId="5948E833" w14:textId="4D9D23E6" w:rsidR="003D6ECF" w:rsidRPr="00E938C8" w:rsidRDefault="003D6ECF" w:rsidP="0066116F">
      <w:pPr>
        <w:pStyle w:val="BodyText"/>
        <w:rPr>
          <w:color w:val="000080"/>
        </w:rPr>
      </w:pPr>
      <w:r w:rsidRPr="00E938C8">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E938C8">
        <w:t>,</w:t>
      </w:r>
      <w:r w:rsidRPr="00E938C8">
        <w:t xml:space="preserve"> before AIR finalizes and submits the report to DESE</w:t>
      </w:r>
      <w:r w:rsidRPr="00E938C8">
        <w:rPr>
          <w:color w:val="000080"/>
        </w:rPr>
        <w:t>. D</w:t>
      </w:r>
      <w:r w:rsidRPr="00E938C8">
        <w:t>ESE previews and then sends the report to the district for factual review before publishing it on the DESE website.</w:t>
      </w:r>
      <w:r w:rsidR="00C268FD" w:rsidRPr="00E938C8">
        <w:t xml:space="preserve"> </w:t>
      </w:r>
      <w:r w:rsidR="00D3025F" w:rsidRPr="00E938C8">
        <w:t xml:space="preserve">DESE also provides </w:t>
      </w:r>
      <w:r w:rsidR="00C268FD" w:rsidRPr="00E938C8">
        <w:t>additional resources to support implementation of DESE’s District Standards and Indicators</w:t>
      </w:r>
      <w:r w:rsidR="009D0554" w:rsidRPr="00E938C8">
        <w:t>, summarized</w:t>
      </w:r>
      <w:r w:rsidR="00D3025F" w:rsidRPr="00E938C8">
        <w:t xml:space="preserve"> in Appendix </w:t>
      </w:r>
      <w:r w:rsidR="00006535" w:rsidRPr="00E938C8">
        <w:t>C</w:t>
      </w:r>
      <w:r w:rsidR="00C268FD" w:rsidRPr="00E938C8">
        <w:t>.</w:t>
      </w:r>
    </w:p>
    <w:p w14:paraId="5D00CDA2" w14:textId="77777777" w:rsidR="003D6ECF" w:rsidRPr="00E938C8" w:rsidRDefault="003D6ECF" w:rsidP="003D6ECF">
      <w:pPr>
        <w:pStyle w:val="Heading3"/>
      </w:pPr>
      <w:r w:rsidRPr="00E938C8">
        <w:t>Site Visit</w:t>
      </w:r>
    </w:p>
    <w:p w14:paraId="02DDA948" w14:textId="63B0F365" w:rsidR="003D6ECF" w:rsidRPr="00E938C8" w:rsidRDefault="003D6ECF" w:rsidP="003D6ECF">
      <w:pPr>
        <w:pStyle w:val="BodyTextposthead"/>
        <w:rPr>
          <w:color w:val="FF0000"/>
          <w:spacing w:val="-2"/>
        </w:rPr>
      </w:pPr>
      <w:r w:rsidRPr="00E938C8">
        <w:rPr>
          <w:spacing w:val="-2"/>
        </w:rPr>
        <w:t xml:space="preserve">The site visit to </w:t>
      </w:r>
      <w:r w:rsidR="00161CF8" w:rsidRPr="00E938C8">
        <w:rPr>
          <w:spacing w:val="-2"/>
        </w:rPr>
        <w:t>Oxford</w:t>
      </w:r>
      <w:r w:rsidRPr="00E938C8">
        <w:rPr>
          <w:spacing w:val="-2"/>
        </w:rPr>
        <w:t xml:space="preserve"> was conducted during the week of </w:t>
      </w:r>
      <w:r w:rsidR="00A413B2" w:rsidRPr="00E938C8">
        <w:rPr>
          <w:spacing w:val="-2"/>
        </w:rPr>
        <w:t xml:space="preserve">November 14, </w:t>
      </w:r>
      <w:r w:rsidR="00161CF8" w:rsidRPr="00E938C8">
        <w:rPr>
          <w:spacing w:val="-2"/>
        </w:rPr>
        <w:t>2022</w:t>
      </w:r>
      <w:r w:rsidRPr="00E938C8">
        <w:rPr>
          <w:spacing w:val="-2"/>
        </w:rPr>
        <w:t>. The site visit included</w:t>
      </w:r>
      <w:r w:rsidR="00E33781" w:rsidRPr="00E938C8">
        <w:rPr>
          <w:spacing w:val="-2"/>
        </w:rPr>
        <w:t xml:space="preserve"> </w:t>
      </w:r>
      <w:r w:rsidR="00193EC0" w:rsidRPr="00E938C8">
        <w:rPr>
          <w:spacing w:val="-2"/>
        </w:rPr>
        <w:t>approximately 12</w:t>
      </w:r>
      <w:r w:rsidRPr="00E938C8">
        <w:rPr>
          <w:spacing w:val="-2"/>
        </w:rPr>
        <w:t xml:space="preserve"> hours of interviews and focus groups with approximately </w:t>
      </w:r>
      <w:r w:rsidR="00476D2E" w:rsidRPr="00E938C8">
        <w:rPr>
          <w:spacing w:val="-2"/>
        </w:rPr>
        <w:t>5</w:t>
      </w:r>
      <w:r w:rsidR="00193EC0" w:rsidRPr="00E938C8">
        <w:rPr>
          <w:spacing w:val="-2"/>
        </w:rPr>
        <w:t xml:space="preserve">5 </w:t>
      </w:r>
      <w:r w:rsidRPr="00E938C8">
        <w:rPr>
          <w:spacing w:val="-2"/>
        </w:rPr>
        <w:t xml:space="preserve">stakeholders, including school committee members, district administrators, school staff, students, students’ families, and teachers’ association representatives. The review team conducted </w:t>
      </w:r>
      <w:r w:rsidR="00F02D7B" w:rsidRPr="00E938C8">
        <w:rPr>
          <w:spacing w:val="-2"/>
        </w:rPr>
        <w:t>four</w:t>
      </w:r>
      <w:r w:rsidR="00D30A74" w:rsidRPr="00E938C8">
        <w:rPr>
          <w:spacing w:val="-2"/>
        </w:rPr>
        <w:t xml:space="preserve"> </w:t>
      </w:r>
      <w:r w:rsidRPr="00E938C8">
        <w:rPr>
          <w:spacing w:val="-2"/>
        </w:rPr>
        <w:t xml:space="preserve">teacher focus groups with </w:t>
      </w:r>
      <w:r w:rsidR="00F02D7B" w:rsidRPr="00E938C8">
        <w:rPr>
          <w:spacing w:val="-2"/>
        </w:rPr>
        <w:t>five</w:t>
      </w:r>
      <w:r w:rsidR="00D30A74" w:rsidRPr="00E938C8">
        <w:rPr>
          <w:spacing w:val="-2"/>
        </w:rPr>
        <w:t> </w:t>
      </w:r>
      <w:r w:rsidRPr="00E938C8">
        <w:rPr>
          <w:spacing w:val="-2"/>
        </w:rPr>
        <w:t>elementary</w:t>
      </w:r>
      <w:r w:rsidR="00A413B2" w:rsidRPr="00E938C8">
        <w:rPr>
          <w:spacing w:val="-2"/>
        </w:rPr>
        <w:t xml:space="preserve"> </w:t>
      </w:r>
      <w:r w:rsidRPr="00E938C8">
        <w:rPr>
          <w:spacing w:val="-2"/>
        </w:rPr>
        <w:t xml:space="preserve">school teachers, </w:t>
      </w:r>
      <w:r w:rsidR="00F02D7B" w:rsidRPr="00E938C8">
        <w:rPr>
          <w:spacing w:val="-2"/>
        </w:rPr>
        <w:t>three</w:t>
      </w:r>
      <w:r w:rsidR="00D30A74" w:rsidRPr="00E938C8">
        <w:rPr>
          <w:spacing w:val="-2"/>
        </w:rPr>
        <w:t xml:space="preserve"> </w:t>
      </w:r>
      <w:r w:rsidRPr="00E938C8">
        <w:rPr>
          <w:spacing w:val="-2"/>
        </w:rPr>
        <w:t>middle</w:t>
      </w:r>
      <w:r w:rsidR="00A413B2" w:rsidRPr="00E938C8">
        <w:rPr>
          <w:spacing w:val="-2"/>
        </w:rPr>
        <w:t xml:space="preserve"> </w:t>
      </w:r>
      <w:r w:rsidRPr="00E938C8">
        <w:rPr>
          <w:spacing w:val="-2"/>
        </w:rPr>
        <w:t xml:space="preserve">school teachers, and </w:t>
      </w:r>
      <w:r w:rsidR="00AB5803" w:rsidRPr="00E938C8">
        <w:rPr>
          <w:spacing w:val="-2"/>
        </w:rPr>
        <w:t>four</w:t>
      </w:r>
      <w:r w:rsidRPr="00E938C8">
        <w:rPr>
          <w:spacing w:val="-2"/>
        </w:rPr>
        <w:t xml:space="preserve"> high</w:t>
      </w:r>
      <w:r w:rsidR="00A413B2" w:rsidRPr="00E938C8">
        <w:rPr>
          <w:spacing w:val="-2"/>
        </w:rPr>
        <w:t xml:space="preserve"> </w:t>
      </w:r>
      <w:r w:rsidRPr="00E938C8">
        <w:rPr>
          <w:spacing w:val="-2"/>
        </w:rPr>
        <w:t xml:space="preserve">school teachers. </w:t>
      </w:r>
      <w:r w:rsidR="00A84D21" w:rsidRPr="00E938C8">
        <w:rPr>
          <w:spacing w:val="-2"/>
        </w:rPr>
        <w:t>The team also conducted two student focus groups</w:t>
      </w:r>
      <w:r w:rsidR="005C065F" w:rsidRPr="00E938C8">
        <w:rPr>
          <w:spacing w:val="-2"/>
        </w:rPr>
        <w:t xml:space="preserve">, one each with middle and high school students. </w:t>
      </w:r>
    </w:p>
    <w:p w14:paraId="698EEF1B" w14:textId="54B11A53" w:rsidR="003D6ECF" w:rsidRPr="00E938C8" w:rsidRDefault="003D6ECF" w:rsidP="00605669">
      <w:pPr>
        <w:pStyle w:val="BodyText"/>
      </w:pPr>
      <w:r w:rsidRPr="00E938C8">
        <w:lastRenderedPageBreak/>
        <w:t xml:space="preserve">The site team also conducted </w:t>
      </w:r>
      <w:r w:rsidR="0067000A" w:rsidRPr="00E938C8">
        <w:t>60</w:t>
      </w:r>
      <w:r w:rsidRPr="00E938C8">
        <w:t xml:space="preserve"> observations of classroom instruction in </w:t>
      </w:r>
      <w:r w:rsidR="009D0827" w:rsidRPr="00E938C8">
        <w:t>four</w:t>
      </w:r>
      <w:r w:rsidR="006D04CC" w:rsidRPr="00E938C8">
        <w:t xml:space="preserve"> </w:t>
      </w:r>
      <w:r w:rsidRPr="00E938C8">
        <w:t>schools.</w:t>
      </w:r>
      <w:r w:rsidR="00B72349" w:rsidRPr="00E938C8">
        <w:rPr>
          <w:rStyle w:val="CommentReference"/>
        </w:rPr>
        <w:t xml:space="preserve"> </w:t>
      </w:r>
      <w:r w:rsidR="00D30A74" w:rsidRPr="00E938C8">
        <w:t>C</w:t>
      </w:r>
      <w:r w:rsidRPr="00E938C8">
        <w:t xml:space="preserve">ertified team members conducted instructional observations using the Teachstone CLASS protocol. </w:t>
      </w:r>
    </w:p>
    <w:p w14:paraId="2B77C53A" w14:textId="77777777" w:rsidR="003D6ECF" w:rsidRPr="00E938C8" w:rsidRDefault="003D6ECF" w:rsidP="003D6ECF">
      <w:pPr>
        <w:pStyle w:val="Heading3"/>
      </w:pPr>
      <w:r w:rsidRPr="00E938C8">
        <w:t>District Profile</w:t>
      </w:r>
    </w:p>
    <w:p w14:paraId="2CD6183D" w14:textId="2F2BA125" w:rsidR="003D6ECF" w:rsidRPr="007461EB" w:rsidRDefault="009D0827" w:rsidP="003D6ECF">
      <w:pPr>
        <w:pStyle w:val="BodyTextposthead"/>
      </w:pPr>
      <w:r w:rsidRPr="007461EB">
        <w:t>Oxford</w:t>
      </w:r>
      <w:r w:rsidR="006D7338" w:rsidRPr="007461EB">
        <w:t xml:space="preserve"> is led by</w:t>
      </w:r>
      <w:r w:rsidR="00402A99" w:rsidRPr="007461EB">
        <w:t xml:space="preserve"> </w:t>
      </w:r>
      <w:r w:rsidR="00C51E42">
        <w:t>s</w:t>
      </w:r>
      <w:r w:rsidR="00402A99" w:rsidRPr="007461EB">
        <w:t>uperintendent Michael Lucas</w:t>
      </w:r>
      <w:r w:rsidR="006D7338" w:rsidRPr="007461EB">
        <w:t>, who was appointed in</w:t>
      </w:r>
      <w:r w:rsidR="00A43045" w:rsidRPr="007461EB">
        <w:t xml:space="preserve"> 2021</w:t>
      </w:r>
      <w:r w:rsidR="003D6ECF" w:rsidRPr="007461EB">
        <w:t>, as well as</w:t>
      </w:r>
      <w:r w:rsidR="00B139A2" w:rsidRPr="007461EB">
        <w:t xml:space="preserve"> </w:t>
      </w:r>
      <w:r w:rsidR="0079264B" w:rsidRPr="007461EB">
        <w:t>a</w:t>
      </w:r>
      <w:r w:rsidR="00782C4C" w:rsidRPr="007461EB">
        <w:t xml:space="preserve"> </w:t>
      </w:r>
      <w:r w:rsidR="003513BD" w:rsidRPr="007461EB">
        <w:t>curriculum director</w:t>
      </w:r>
      <w:r w:rsidR="00EB752A" w:rsidRPr="007461EB">
        <w:t xml:space="preserve">, </w:t>
      </w:r>
      <w:r w:rsidR="003513BD" w:rsidRPr="007461EB">
        <w:t xml:space="preserve">a director </w:t>
      </w:r>
      <w:r w:rsidR="008A7E4C" w:rsidRPr="007461EB">
        <w:t xml:space="preserve">of </w:t>
      </w:r>
      <w:r w:rsidR="003513BD" w:rsidRPr="007461EB">
        <w:t xml:space="preserve">student services </w:t>
      </w:r>
      <w:r w:rsidR="007B26FD" w:rsidRPr="007461EB">
        <w:t xml:space="preserve">and </w:t>
      </w:r>
      <w:r w:rsidR="003513BD" w:rsidRPr="007461EB">
        <w:t>special education</w:t>
      </w:r>
      <w:r w:rsidR="008A7E4C" w:rsidRPr="007461EB">
        <w:t xml:space="preserve">, </w:t>
      </w:r>
      <w:r w:rsidR="00C02291" w:rsidRPr="007461EB">
        <w:t xml:space="preserve">and </w:t>
      </w:r>
      <w:r w:rsidR="003513BD" w:rsidRPr="007461EB">
        <w:t xml:space="preserve">a director </w:t>
      </w:r>
      <w:r w:rsidR="00C02291" w:rsidRPr="007461EB">
        <w:t xml:space="preserve">of </w:t>
      </w:r>
      <w:r w:rsidR="003513BD" w:rsidRPr="007461EB">
        <w:t>technology</w:t>
      </w:r>
      <w:r w:rsidR="00C02291" w:rsidRPr="007461EB">
        <w:t>.</w:t>
      </w:r>
      <w:r w:rsidR="007B26FD" w:rsidRPr="007461EB">
        <w:t xml:space="preserve"> </w:t>
      </w:r>
      <w:r w:rsidR="003D6ECF" w:rsidRPr="007461EB">
        <w:t xml:space="preserve">The district is governed by a school committee composed of </w:t>
      </w:r>
      <w:r w:rsidR="00AB6BF6" w:rsidRPr="007461EB">
        <w:t xml:space="preserve">five </w:t>
      </w:r>
      <w:r w:rsidR="003D6ECF" w:rsidRPr="007461EB">
        <w:t xml:space="preserve">members who are elected for </w:t>
      </w:r>
      <w:r w:rsidR="00AB6BF6" w:rsidRPr="007461EB">
        <w:t>staggered 3-</w:t>
      </w:r>
      <w:r w:rsidR="003D6ECF" w:rsidRPr="007461EB">
        <w:t>year terms.</w:t>
      </w:r>
    </w:p>
    <w:p w14:paraId="2C6CB1A8" w14:textId="281112DC" w:rsidR="003D6ECF" w:rsidRPr="00E938C8" w:rsidRDefault="003D6ECF" w:rsidP="003D6ECF">
      <w:pPr>
        <w:pStyle w:val="BodyText"/>
      </w:pPr>
      <w:r w:rsidRPr="00E938C8">
        <w:t>In the 202</w:t>
      </w:r>
      <w:r w:rsidR="00C93239" w:rsidRPr="00E938C8">
        <w:t>2</w:t>
      </w:r>
      <w:r w:rsidR="000F34B4" w:rsidRPr="00E938C8">
        <w:t>-</w:t>
      </w:r>
      <w:r w:rsidRPr="00E938C8">
        <w:t>202</w:t>
      </w:r>
      <w:r w:rsidR="00C93239" w:rsidRPr="00E938C8">
        <w:t>3</w:t>
      </w:r>
      <w:r w:rsidRPr="00E938C8">
        <w:t xml:space="preserve"> school year, there were </w:t>
      </w:r>
      <w:r w:rsidR="00DE3AAD" w:rsidRPr="00E938C8">
        <w:t xml:space="preserve">112 </w:t>
      </w:r>
      <w:r w:rsidRPr="00E938C8">
        <w:t>teachers in the district</w:t>
      </w:r>
      <w:r w:rsidR="00F00F24" w:rsidRPr="00E938C8">
        <w:t>, with</w:t>
      </w:r>
      <w:r w:rsidR="00D06F47" w:rsidRPr="00E938C8">
        <w:t xml:space="preserve"> 1</w:t>
      </w:r>
      <w:r w:rsidR="003513BD" w:rsidRPr="00E938C8">
        <w:t>,</w:t>
      </w:r>
      <w:r w:rsidR="00D06F47" w:rsidRPr="00E938C8">
        <w:t>4</w:t>
      </w:r>
      <w:r w:rsidR="00D80B9F" w:rsidRPr="00E938C8">
        <w:t>37</w:t>
      </w:r>
      <w:r w:rsidRPr="00E938C8">
        <w:t xml:space="preserve"> students enrolled in the district’s</w:t>
      </w:r>
      <w:r w:rsidR="00D06F47" w:rsidRPr="00E938C8">
        <w:t xml:space="preserve"> four</w:t>
      </w:r>
      <w:r w:rsidR="00F00F24" w:rsidRPr="00E938C8">
        <w:t xml:space="preserve"> </w:t>
      </w:r>
      <w:r w:rsidRPr="00E938C8">
        <w:t>schools. Table 1 provides an overview of student enrollment by school.</w:t>
      </w:r>
    </w:p>
    <w:p w14:paraId="60E8372C" w14:textId="2D4C506E" w:rsidR="003D6ECF" w:rsidRPr="00E938C8" w:rsidRDefault="003D6ECF" w:rsidP="003D6ECF">
      <w:pPr>
        <w:pStyle w:val="TableTitle0"/>
      </w:pPr>
      <w:r w:rsidRPr="00E938C8">
        <w:t xml:space="preserve">Table 1. Schools, </w:t>
      </w:r>
      <w:r w:rsidR="00F00F24" w:rsidRPr="00E938C8">
        <w:t>Type</w:t>
      </w:r>
      <w:r w:rsidRPr="00E938C8">
        <w:t>, Grades Served, and Enrollment, 202</w:t>
      </w:r>
      <w:r w:rsidR="00C93239" w:rsidRPr="00E938C8">
        <w:t>2</w:t>
      </w:r>
      <w:r w:rsidR="000F34B4" w:rsidRPr="00E938C8">
        <w:t>-</w:t>
      </w:r>
      <w:r w:rsidRPr="00E938C8">
        <w:t>202</w:t>
      </w:r>
      <w:r w:rsidR="00C93239" w:rsidRPr="00E938C8">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E938C8"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E938C8" w:rsidRDefault="003D6ECF" w:rsidP="003D6ECF">
            <w:pPr>
              <w:pStyle w:val="TableColHeadingLeft"/>
            </w:pPr>
            <w:r w:rsidRPr="00E938C8">
              <w:t xml:space="preserve">School </w:t>
            </w:r>
          </w:p>
        </w:tc>
        <w:tc>
          <w:tcPr>
            <w:tcW w:w="1994" w:type="dxa"/>
            <w:hideMark/>
          </w:tcPr>
          <w:p w14:paraId="65329DD6" w14:textId="558D98F8" w:rsidR="003D6ECF" w:rsidRPr="00E938C8" w:rsidRDefault="00F00F24" w:rsidP="003D6ECF">
            <w:pPr>
              <w:pStyle w:val="TableColHeadingCtr-rev"/>
            </w:pPr>
            <w:r w:rsidRPr="00E938C8">
              <w:t>Type</w:t>
            </w:r>
          </w:p>
        </w:tc>
        <w:tc>
          <w:tcPr>
            <w:tcW w:w="1614" w:type="dxa"/>
            <w:hideMark/>
          </w:tcPr>
          <w:p w14:paraId="61DE194B" w14:textId="343257A8" w:rsidR="003D6ECF" w:rsidRPr="00E938C8" w:rsidRDefault="003D6ECF" w:rsidP="003D6ECF">
            <w:pPr>
              <w:pStyle w:val="TableColHeadingCtr-rev"/>
            </w:pPr>
            <w:r w:rsidRPr="00E938C8">
              <w:t xml:space="preserve">Grades </w:t>
            </w:r>
            <w:r w:rsidR="00F00F24" w:rsidRPr="00E938C8">
              <w:t>s</w:t>
            </w:r>
            <w:r w:rsidRPr="00E938C8">
              <w:t>erved</w:t>
            </w:r>
          </w:p>
        </w:tc>
        <w:tc>
          <w:tcPr>
            <w:tcW w:w="1918" w:type="dxa"/>
          </w:tcPr>
          <w:p w14:paraId="207D4A6F" w14:textId="77777777" w:rsidR="003D6ECF" w:rsidRPr="00E938C8" w:rsidRDefault="003D6ECF" w:rsidP="003D6ECF">
            <w:pPr>
              <w:pStyle w:val="TableColHeadingCtr-rev"/>
            </w:pPr>
            <w:r w:rsidRPr="00E938C8">
              <w:t>Enrollment</w:t>
            </w:r>
          </w:p>
        </w:tc>
      </w:tr>
      <w:tr w:rsidR="00236F4A" w:rsidRPr="00E938C8" w14:paraId="0AC5C59C" w14:textId="77777777" w:rsidTr="003809BD">
        <w:tc>
          <w:tcPr>
            <w:tcW w:w="3818" w:type="dxa"/>
          </w:tcPr>
          <w:p w14:paraId="20EC727F" w14:textId="4CBC4922" w:rsidR="00236F4A" w:rsidRPr="00E938C8" w:rsidRDefault="00D06F47" w:rsidP="003809BD">
            <w:pPr>
              <w:pStyle w:val="TableText"/>
            </w:pPr>
            <w:r w:rsidRPr="00E938C8">
              <w:t>Clara Barton</w:t>
            </w:r>
            <w:r w:rsidR="00236F4A" w:rsidRPr="00E938C8">
              <w:t xml:space="preserve"> Elementary School </w:t>
            </w:r>
          </w:p>
        </w:tc>
        <w:tc>
          <w:tcPr>
            <w:tcW w:w="1994" w:type="dxa"/>
          </w:tcPr>
          <w:p w14:paraId="29F12E62" w14:textId="77777777" w:rsidR="00236F4A" w:rsidRPr="00E938C8" w:rsidRDefault="00236F4A" w:rsidP="003809BD">
            <w:pPr>
              <w:pStyle w:val="TableTextCentered"/>
            </w:pPr>
            <w:r w:rsidRPr="00E938C8">
              <w:t>Elementary</w:t>
            </w:r>
          </w:p>
        </w:tc>
        <w:tc>
          <w:tcPr>
            <w:tcW w:w="1614" w:type="dxa"/>
          </w:tcPr>
          <w:p w14:paraId="248D2614" w14:textId="6640B9CF" w:rsidR="00236F4A" w:rsidRPr="00E938C8" w:rsidRDefault="00BD2DB7" w:rsidP="003809BD">
            <w:pPr>
              <w:pStyle w:val="TableTextCentered"/>
            </w:pPr>
            <w:r w:rsidRPr="00E938C8">
              <w:t>P</w:t>
            </w:r>
            <w:r w:rsidR="00236F4A" w:rsidRPr="00E938C8">
              <w:t>K</w:t>
            </w:r>
            <w:r w:rsidRPr="00E938C8">
              <w:t>, 3-4</w:t>
            </w:r>
          </w:p>
        </w:tc>
        <w:tc>
          <w:tcPr>
            <w:tcW w:w="1918" w:type="dxa"/>
            <w:shd w:val="clear" w:color="auto" w:fill="D9E2F3" w:themeFill="accent5" w:themeFillTint="33"/>
          </w:tcPr>
          <w:p w14:paraId="55FA9F80" w14:textId="5667C60F" w:rsidR="00236F4A" w:rsidRPr="00E938C8" w:rsidRDefault="00D0082A" w:rsidP="003809BD">
            <w:pPr>
              <w:pStyle w:val="TableTextCentered"/>
            </w:pPr>
            <w:r w:rsidRPr="00E938C8">
              <w:t>2</w:t>
            </w:r>
            <w:r w:rsidR="00BD2DB7" w:rsidRPr="00E938C8">
              <w:t>62</w:t>
            </w:r>
          </w:p>
        </w:tc>
      </w:tr>
      <w:tr w:rsidR="00D06F47" w:rsidRPr="00E938C8" w14:paraId="20DFC002" w14:textId="77777777" w:rsidTr="003809BD">
        <w:tc>
          <w:tcPr>
            <w:tcW w:w="3818" w:type="dxa"/>
          </w:tcPr>
          <w:p w14:paraId="424D23CD" w14:textId="522123B0" w:rsidR="00D06F47" w:rsidRPr="00E938C8" w:rsidRDefault="007461EB" w:rsidP="007461EB">
            <w:pPr>
              <w:pStyle w:val="TableText"/>
            </w:pPr>
            <w:r w:rsidRPr="007461EB">
              <w:t>A.</w:t>
            </w:r>
            <w:r>
              <w:t xml:space="preserve"> M. </w:t>
            </w:r>
            <w:r w:rsidR="00D06F47" w:rsidRPr="00E938C8">
              <w:t>Chaffee Elementary School</w:t>
            </w:r>
          </w:p>
        </w:tc>
        <w:tc>
          <w:tcPr>
            <w:tcW w:w="1994" w:type="dxa"/>
          </w:tcPr>
          <w:p w14:paraId="24633FA6" w14:textId="6C65336C" w:rsidR="00D06F47" w:rsidRPr="00E938C8" w:rsidRDefault="00D06F47" w:rsidP="003809BD">
            <w:pPr>
              <w:pStyle w:val="TableTextCentered"/>
            </w:pPr>
            <w:r w:rsidRPr="00E938C8">
              <w:t>Elementary</w:t>
            </w:r>
          </w:p>
        </w:tc>
        <w:tc>
          <w:tcPr>
            <w:tcW w:w="1614" w:type="dxa"/>
          </w:tcPr>
          <w:p w14:paraId="0E8D846C" w14:textId="3054A1B4" w:rsidR="00D06F47" w:rsidRPr="00E938C8" w:rsidRDefault="00DA29CE" w:rsidP="003809BD">
            <w:pPr>
              <w:pStyle w:val="TableTextCentered"/>
            </w:pPr>
            <w:r w:rsidRPr="00E938C8">
              <w:t>K-2</w:t>
            </w:r>
          </w:p>
        </w:tc>
        <w:tc>
          <w:tcPr>
            <w:tcW w:w="1918" w:type="dxa"/>
            <w:shd w:val="clear" w:color="auto" w:fill="D9E2F3" w:themeFill="accent5" w:themeFillTint="33"/>
          </w:tcPr>
          <w:p w14:paraId="661DD0CA" w14:textId="3CAFB1C8" w:rsidR="00D06F47" w:rsidRPr="00E938C8" w:rsidRDefault="00DA29CE" w:rsidP="003809BD">
            <w:pPr>
              <w:pStyle w:val="TableTextCentered"/>
            </w:pPr>
            <w:r w:rsidRPr="00E938C8">
              <w:t>28</w:t>
            </w:r>
            <w:r w:rsidR="00F52171" w:rsidRPr="00E938C8">
              <w:t>7</w:t>
            </w:r>
          </w:p>
        </w:tc>
      </w:tr>
      <w:tr w:rsidR="00236F4A" w:rsidRPr="00E938C8" w14:paraId="6243A5D4" w14:textId="77777777" w:rsidTr="003809BD">
        <w:tc>
          <w:tcPr>
            <w:tcW w:w="3818" w:type="dxa"/>
          </w:tcPr>
          <w:p w14:paraId="73F45D65" w14:textId="684CB6DC" w:rsidR="00236F4A" w:rsidRPr="00E938C8" w:rsidRDefault="00B02600" w:rsidP="003809BD">
            <w:pPr>
              <w:pStyle w:val="TableText"/>
            </w:pPr>
            <w:r w:rsidRPr="00E938C8">
              <w:t>Oxford</w:t>
            </w:r>
            <w:r w:rsidR="00236F4A" w:rsidRPr="00E938C8">
              <w:t xml:space="preserve"> Middle School</w:t>
            </w:r>
          </w:p>
        </w:tc>
        <w:tc>
          <w:tcPr>
            <w:tcW w:w="1994" w:type="dxa"/>
          </w:tcPr>
          <w:p w14:paraId="00AFCED3" w14:textId="77777777" w:rsidR="00236F4A" w:rsidRPr="00E938C8" w:rsidRDefault="00236F4A" w:rsidP="003809BD">
            <w:pPr>
              <w:pStyle w:val="TableTextCentered"/>
            </w:pPr>
            <w:r w:rsidRPr="00E938C8">
              <w:t>Middle</w:t>
            </w:r>
          </w:p>
        </w:tc>
        <w:tc>
          <w:tcPr>
            <w:tcW w:w="1614" w:type="dxa"/>
          </w:tcPr>
          <w:p w14:paraId="739E341D" w14:textId="4D089EAB" w:rsidR="00236F4A" w:rsidRPr="00E938C8" w:rsidRDefault="00453EF5" w:rsidP="003809BD">
            <w:pPr>
              <w:pStyle w:val="TableTextCentered"/>
            </w:pPr>
            <w:r w:rsidRPr="00E938C8">
              <w:t>5</w:t>
            </w:r>
            <w:r w:rsidR="00236F4A" w:rsidRPr="00E938C8">
              <w:t>-8</w:t>
            </w:r>
          </w:p>
        </w:tc>
        <w:tc>
          <w:tcPr>
            <w:tcW w:w="1918" w:type="dxa"/>
            <w:shd w:val="clear" w:color="auto" w:fill="D9E2F3" w:themeFill="accent5" w:themeFillTint="33"/>
          </w:tcPr>
          <w:p w14:paraId="174236F9" w14:textId="7339DC01" w:rsidR="00236F4A" w:rsidRPr="00E938C8" w:rsidRDefault="00453EF5" w:rsidP="003809BD">
            <w:pPr>
              <w:pStyle w:val="TableTextCentered"/>
            </w:pPr>
            <w:r w:rsidRPr="00E938C8">
              <w:t>504</w:t>
            </w:r>
          </w:p>
        </w:tc>
      </w:tr>
      <w:tr w:rsidR="003D6ECF" w:rsidRPr="00E938C8" w14:paraId="5257433B" w14:textId="77777777" w:rsidTr="00C93239">
        <w:tc>
          <w:tcPr>
            <w:tcW w:w="3818" w:type="dxa"/>
          </w:tcPr>
          <w:p w14:paraId="0977EDDF" w14:textId="4F078D3A" w:rsidR="003D6ECF" w:rsidRPr="00E938C8" w:rsidRDefault="00B02600" w:rsidP="003D6ECF">
            <w:pPr>
              <w:pStyle w:val="TableText"/>
            </w:pPr>
            <w:r w:rsidRPr="00E938C8">
              <w:t>Oxford</w:t>
            </w:r>
            <w:r w:rsidR="003D6ECF" w:rsidRPr="00E938C8">
              <w:t xml:space="preserve"> High </w:t>
            </w:r>
            <w:r w:rsidR="00F00F24" w:rsidRPr="00E938C8">
              <w:t>School</w:t>
            </w:r>
          </w:p>
        </w:tc>
        <w:tc>
          <w:tcPr>
            <w:tcW w:w="1994" w:type="dxa"/>
          </w:tcPr>
          <w:p w14:paraId="58ED2A26" w14:textId="0A59A1A6" w:rsidR="003D6ECF" w:rsidRPr="00E938C8" w:rsidRDefault="00F00F24" w:rsidP="003D6ECF">
            <w:pPr>
              <w:pStyle w:val="TableTextCentered"/>
            </w:pPr>
            <w:r w:rsidRPr="00E938C8">
              <w:t>High</w:t>
            </w:r>
          </w:p>
        </w:tc>
        <w:tc>
          <w:tcPr>
            <w:tcW w:w="1614" w:type="dxa"/>
          </w:tcPr>
          <w:p w14:paraId="1D76EA9B" w14:textId="77777777" w:rsidR="003D6ECF" w:rsidRPr="00E938C8" w:rsidRDefault="003D6ECF" w:rsidP="003D6ECF">
            <w:pPr>
              <w:pStyle w:val="TableTextCentered"/>
            </w:pPr>
            <w:r w:rsidRPr="00E938C8">
              <w:t>9-12</w:t>
            </w:r>
          </w:p>
        </w:tc>
        <w:tc>
          <w:tcPr>
            <w:tcW w:w="1918" w:type="dxa"/>
            <w:shd w:val="clear" w:color="auto" w:fill="D9E2F3" w:themeFill="accent5" w:themeFillTint="33"/>
          </w:tcPr>
          <w:p w14:paraId="76130297" w14:textId="514DC4A3" w:rsidR="003D6ECF" w:rsidRPr="00E938C8" w:rsidRDefault="00A605AA" w:rsidP="003D6ECF">
            <w:pPr>
              <w:pStyle w:val="TableTextCentered"/>
            </w:pPr>
            <w:r w:rsidRPr="00E938C8">
              <w:t>384</w:t>
            </w:r>
          </w:p>
        </w:tc>
      </w:tr>
      <w:tr w:rsidR="003D6ECF" w:rsidRPr="00E938C8" w14:paraId="05E57864" w14:textId="77777777" w:rsidTr="00C93239">
        <w:tc>
          <w:tcPr>
            <w:tcW w:w="3818" w:type="dxa"/>
            <w:hideMark/>
          </w:tcPr>
          <w:p w14:paraId="4770D96B" w14:textId="315E9E2D" w:rsidR="003D6ECF" w:rsidRPr="00E938C8" w:rsidRDefault="003D6ECF" w:rsidP="003D6ECF">
            <w:pPr>
              <w:pStyle w:val="TableSubheading"/>
            </w:pPr>
            <w:r w:rsidRPr="00E938C8">
              <w:t>Total</w:t>
            </w:r>
          </w:p>
        </w:tc>
        <w:tc>
          <w:tcPr>
            <w:tcW w:w="1994" w:type="dxa"/>
          </w:tcPr>
          <w:p w14:paraId="4F51A846" w14:textId="220FB279" w:rsidR="003D6ECF" w:rsidRPr="00AF621B" w:rsidRDefault="00AF621B"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AF621B">
              <w:rPr>
                <w:color w:val="000000"/>
                <w:sz w:val="20"/>
                <w:szCs w:val="20"/>
              </w:rPr>
              <w:t>NA</w:t>
            </w:r>
          </w:p>
        </w:tc>
        <w:tc>
          <w:tcPr>
            <w:tcW w:w="1614" w:type="dxa"/>
          </w:tcPr>
          <w:p w14:paraId="0AB16D6F" w14:textId="2F2F4E85" w:rsidR="003D6ECF" w:rsidRPr="00AF621B" w:rsidRDefault="00AF621B"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AF621B">
              <w:rPr>
                <w:color w:val="000000"/>
                <w:sz w:val="20"/>
                <w:szCs w:val="20"/>
              </w:rPr>
              <w:t>NA</w:t>
            </w:r>
          </w:p>
        </w:tc>
        <w:tc>
          <w:tcPr>
            <w:tcW w:w="1918" w:type="dxa"/>
            <w:shd w:val="clear" w:color="auto" w:fill="D9E2F3" w:themeFill="accent5" w:themeFillTint="33"/>
          </w:tcPr>
          <w:p w14:paraId="53BFF34B" w14:textId="5D0338C9" w:rsidR="003D6ECF" w:rsidRPr="00E938C8" w:rsidRDefault="00D80B9F" w:rsidP="003D6ECF">
            <w:pPr>
              <w:pStyle w:val="TableSubheadingCentered"/>
            </w:pPr>
            <w:r w:rsidRPr="00E938C8">
              <w:t>1</w:t>
            </w:r>
            <w:r w:rsidR="003513BD" w:rsidRPr="00E938C8">
              <w:t>,</w:t>
            </w:r>
            <w:r w:rsidRPr="00E938C8">
              <w:t>437</w:t>
            </w:r>
          </w:p>
        </w:tc>
      </w:tr>
    </w:tbl>
    <w:p w14:paraId="4F483645" w14:textId="65995D71" w:rsidR="003D6ECF" w:rsidRPr="00E938C8" w:rsidRDefault="00F00F24" w:rsidP="003D6ECF">
      <w:pPr>
        <w:pStyle w:val="TableNote"/>
      </w:pPr>
      <w:r w:rsidRPr="00E938C8">
        <w:rPr>
          <w:i/>
          <w:iCs/>
        </w:rPr>
        <w:t xml:space="preserve">Note. </w:t>
      </w:r>
      <w:r w:rsidRPr="00E938C8">
        <w:t>Enrollment data as</w:t>
      </w:r>
      <w:r w:rsidR="003D6ECF" w:rsidRPr="00E938C8">
        <w:t xml:space="preserve"> of October 1, 202</w:t>
      </w:r>
      <w:r w:rsidR="00C93239" w:rsidRPr="00E938C8">
        <w:t>2</w:t>
      </w:r>
      <w:r w:rsidRPr="00E938C8">
        <w:t>.</w:t>
      </w:r>
      <w:r w:rsidR="003D6ECF" w:rsidRPr="00E938C8">
        <w:t xml:space="preserve"> </w:t>
      </w:r>
    </w:p>
    <w:p w14:paraId="2DB8432D" w14:textId="37D1CFA0" w:rsidR="003D6ECF" w:rsidRPr="00E938C8" w:rsidRDefault="003D6ECF" w:rsidP="003D6ECF">
      <w:pPr>
        <w:pStyle w:val="BodyText"/>
      </w:pPr>
      <w:r w:rsidRPr="00E938C8">
        <w:t>Between 20</w:t>
      </w:r>
      <w:r w:rsidR="00DC0BAC" w:rsidRPr="00E938C8">
        <w:t>20</w:t>
      </w:r>
      <w:r w:rsidRPr="00E938C8">
        <w:t xml:space="preserve"> and 202</w:t>
      </w:r>
      <w:r w:rsidR="00C45A90" w:rsidRPr="00E938C8">
        <w:t>3</w:t>
      </w:r>
      <w:r w:rsidR="00F00F24" w:rsidRPr="00E938C8">
        <w:t>,</w:t>
      </w:r>
      <w:r w:rsidRPr="00E938C8">
        <w:t xml:space="preserve"> overall student enrollment</w:t>
      </w:r>
      <w:r w:rsidR="007E039F" w:rsidRPr="00E938C8">
        <w:t xml:space="preserve"> decreased </w:t>
      </w:r>
      <w:r w:rsidRPr="00E938C8">
        <w:t xml:space="preserve">by </w:t>
      </w:r>
      <w:r w:rsidR="007E039F" w:rsidRPr="00E938C8">
        <w:t>21</w:t>
      </w:r>
      <w:r w:rsidRPr="00E938C8">
        <w:t xml:space="preserve"> students. Enrollment figures by race/ethnicity and high</w:t>
      </w:r>
      <w:r w:rsidR="00F00F24" w:rsidRPr="00E938C8">
        <w:t>-</w:t>
      </w:r>
      <w:r w:rsidRPr="00E938C8">
        <w:t>need</w:t>
      </w:r>
      <w:r w:rsidR="003513BD" w:rsidRPr="00E938C8">
        <w:t>s</w:t>
      </w:r>
      <w:r w:rsidRPr="00E938C8">
        <w:t xml:space="preserve"> populations (i.e., students with disabilities, </w:t>
      </w:r>
      <w:r w:rsidR="00F00F24" w:rsidRPr="00E938C8">
        <w:t xml:space="preserve">students </w:t>
      </w:r>
      <w:r w:rsidR="00CA0BA6" w:rsidRPr="00E938C8">
        <w:t>from low-income families</w:t>
      </w:r>
      <w:r w:rsidRPr="00E938C8">
        <w:t xml:space="preserve">, and English learners </w:t>
      </w:r>
      <w:r w:rsidR="000F34B4" w:rsidRPr="00E938C8">
        <w:t>[</w:t>
      </w:r>
      <w:r w:rsidRPr="00E938C8">
        <w:t>ELs</w:t>
      </w:r>
      <w:r w:rsidR="000F34B4" w:rsidRPr="00E938C8">
        <w:t>]</w:t>
      </w:r>
      <w:r w:rsidRPr="00E938C8">
        <w:t xml:space="preserve"> and former ELs) compared with the state are in Tables</w:t>
      </w:r>
      <w:r w:rsidR="003513BD" w:rsidRPr="00E938C8">
        <w:t> </w:t>
      </w:r>
      <w:r w:rsidR="00605669" w:rsidRPr="00E938C8">
        <w:t>D</w:t>
      </w:r>
      <w:r w:rsidRPr="00E938C8">
        <w:t xml:space="preserve">1 and </w:t>
      </w:r>
      <w:r w:rsidR="00605669" w:rsidRPr="00E938C8">
        <w:t>D</w:t>
      </w:r>
      <w:r w:rsidR="00F00F24" w:rsidRPr="00E938C8">
        <w:t xml:space="preserve">2 </w:t>
      </w:r>
      <w:r w:rsidRPr="00E938C8">
        <w:t xml:space="preserve">in Appendix </w:t>
      </w:r>
      <w:r w:rsidR="00605669" w:rsidRPr="00E938C8">
        <w:t>D</w:t>
      </w:r>
      <w:r w:rsidRPr="00E938C8">
        <w:t>.</w:t>
      </w:r>
      <w:r w:rsidR="0036224D" w:rsidRPr="00E938C8">
        <w:t xml:space="preserve"> Appendix </w:t>
      </w:r>
      <w:r w:rsidR="00605669" w:rsidRPr="00E938C8">
        <w:t>D</w:t>
      </w:r>
      <w:r w:rsidR="0036224D" w:rsidRPr="00E938C8">
        <w:t xml:space="preserve"> </w:t>
      </w:r>
      <w:r w:rsidR="008A7C28" w:rsidRPr="00E938C8">
        <w:t xml:space="preserve">also </w:t>
      </w:r>
      <w:r w:rsidR="0036224D" w:rsidRPr="00E938C8">
        <w:t xml:space="preserve">provides </w:t>
      </w:r>
      <w:r w:rsidR="008A7C28" w:rsidRPr="00E938C8">
        <w:t xml:space="preserve">additional </w:t>
      </w:r>
      <w:r w:rsidR="0036224D" w:rsidRPr="00E938C8">
        <w:t>information about district enrollment, attendance, and expenditures.</w:t>
      </w:r>
    </w:p>
    <w:p w14:paraId="10F5F389" w14:textId="1EE3FE9F" w:rsidR="003D6ECF" w:rsidRPr="00E938C8" w:rsidRDefault="15450723" w:rsidP="003D6ECF">
      <w:pPr>
        <w:pStyle w:val="BodyText"/>
      </w:pPr>
      <w:r>
        <w:t xml:space="preserve">The total in-district per-pupil expenditure was </w:t>
      </w:r>
      <w:r w:rsidR="05A61C81">
        <w:t>less than</w:t>
      </w:r>
      <w:r>
        <w:t xml:space="preserve"> the median in-district per-pupil expenditure for K-12 districts of similar size in fiscal year </w:t>
      </w:r>
      <w:r w:rsidR="4A31854F">
        <w:t xml:space="preserve">(FY) </w:t>
      </w:r>
      <w:r>
        <w:t>202</w:t>
      </w:r>
      <w:r w:rsidR="05A61C81">
        <w:t>1</w:t>
      </w:r>
      <w:r w:rsidR="2FF94FBC">
        <w:t>—</w:t>
      </w:r>
      <w:r>
        <w:t>$</w:t>
      </w:r>
      <w:r w:rsidR="2C79E3E8">
        <w:t>15</w:t>
      </w:r>
      <w:r w:rsidR="4F8DBF95">
        <w:t>,702</w:t>
      </w:r>
      <w:r>
        <w:t xml:space="preserve"> </w:t>
      </w:r>
      <w:r w:rsidR="2FF94FBC">
        <w:t xml:space="preserve">for </w:t>
      </w:r>
      <w:r w:rsidR="5CCDC222">
        <w:t>Oxford</w:t>
      </w:r>
      <w:r>
        <w:t xml:space="preserve"> compared with $</w:t>
      </w:r>
      <w:r w:rsidR="7BE9FDDB">
        <w:t>17,343</w:t>
      </w:r>
      <w:r>
        <w:t xml:space="preserve"> </w:t>
      </w:r>
      <w:r w:rsidR="2FF94FBC">
        <w:t xml:space="preserve">for </w:t>
      </w:r>
      <w:r>
        <w:t>similar district</w:t>
      </w:r>
      <w:r w:rsidR="2FF94FBC">
        <w:t>s</w:t>
      </w:r>
      <w:r w:rsidR="7BE9FDDB">
        <w:t>—</w:t>
      </w:r>
      <w:r>
        <w:t xml:space="preserve">and </w:t>
      </w:r>
      <w:r w:rsidR="42F4DB9D">
        <w:t xml:space="preserve">less than </w:t>
      </w:r>
      <w:r>
        <w:t>average state spending per pupil ($</w:t>
      </w:r>
      <w:r w:rsidR="42F4DB9D">
        <w:t>18,519)</w:t>
      </w:r>
      <w:r>
        <w:t xml:space="preserve">. Actual net school spending </w:t>
      </w:r>
      <w:r w:rsidR="0AC0A625">
        <w:t xml:space="preserve">in FY 2022 </w:t>
      </w:r>
      <w:r>
        <w:t>was</w:t>
      </w:r>
      <w:r w:rsidR="3F9DFE97">
        <w:t xml:space="preserve"> greater than</w:t>
      </w:r>
      <w:r>
        <w:t xml:space="preserve"> what is </w:t>
      </w:r>
      <w:r w:rsidRPr="4FC98814">
        <w:rPr>
          <w:rFonts w:eastAsia="Times New Roman"/>
          <w:color w:val="000000" w:themeColor="text1"/>
        </w:rPr>
        <w:t xml:space="preserve">required by the Chapter 70 state education aid program, as shown in Table </w:t>
      </w:r>
      <w:r w:rsidR="7349E119" w:rsidRPr="4FC98814">
        <w:rPr>
          <w:rFonts w:eastAsia="Times New Roman"/>
          <w:color w:val="000000" w:themeColor="text1"/>
        </w:rPr>
        <w:t>D</w:t>
      </w:r>
      <w:r w:rsidR="06AB6CFA" w:rsidRPr="4FC98814">
        <w:rPr>
          <w:rFonts w:eastAsia="Times New Roman"/>
          <w:color w:val="000000" w:themeColor="text1"/>
        </w:rPr>
        <w:t>4</w:t>
      </w:r>
      <w:r w:rsidRPr="4FC98814">
        <w:rPr>
          <w:rFonts w:eastAsia="Times New Roman"/>
          <w:color w:val="000000" w:themeColor="text1"/>
        </w:rPr>
        <w:t xml:space="preserve"> in Appendix </w:t>
      </w:r>
      <w:r w:rsidR="7349E119" w:rsidRPr="4FC98814">
        <w:rPr>
          <w:rFonts w:eastAsia="Times New Roman"/>
          <w:color w:val="000000" w:themeColor="text1"/>
        </w:rPr>
        <w:t>D</w:t>
      </w:r>
      <w:r w:rsidRPr="4FC98814">
        <w:rPr>
          <w:rFonts w:eastAsia="Times New Roman"/>
          <w:color w:val="000000" w:themeColor="text1"/>
        </w:rPr>
        <w:t>.</w:t>
      </w:r>
    </w:p>
    <w:p w14:paraId="468C8E9C" w14:textId="77777777" w:rsidR="003D6ECF" w:rsidRPr="00E938C8" w:rsidRDefault="003D6ECF" w:rsidP="003D6ECF">
      <w:pPr>
        <w:pStyle w:val="Heading3"/>
      </w:pPr>
      <w:r w:rsidRPr="00E938C8">
        <w:t>School and Student Performance</w:t>
      </w:r>
    </w:p>
    <w:p w14:paraId="5FA4ED26" w14:textId="0DB369D1" w:rsidR="00C51E42" w:rsidRPr="00C70461" w:rsidRDefault="00C51E42" w:rsidP="00A57C52">
      <w:pPr>
        <w:spacing w:before="240" w:after="120"/>
        <w:rPr>
          <w:rFonts w:ascii="Franklin Gothic Book" w:hAnsi="Franklin Gothic Book"/>
          <w:bCs/>
        </w:rPr>
      </w:pPr>
      <w:r w:rsidRPr="00C70461">
        <w:rPr>
          <w:rFonts w:ascii="Franklin Gothic Book" w:hAnsi="Franklin Gothic Book"/>
          <w:bCs/>
        </w:rPr>
        <w:t xml:space="preserve">In ELA in grades 3-8, the percentage of students scoring Meeting Expectations or Exceeding Expectations on the Next-Generation MCAS declined 12 percentage points, from 44 percent in 2019 to 32 percent in 2022, which is below the </w:t>
      </w:r>
      <w:r w:rsidR="00BB18BC">
        <w:rPr>
          <w:rFonts w:ascii="Franklin Gothic Book" w:hAnsi="Franklin Gothic Book"/>
          <w:bCs/>
        </w:rPr>
        <w:t xml:space="preserve">2022 </w:t>
      </w:r>
      <w:r w:rsidRPr="00C70461">
        <w:rPr>
          <w:rFonts w:ascii="Franklin Gothic Book" w:hAnsi="Franklin Gothic Book"/>
          <w:bCs/>
        </w:rPr>
        <w:t xml:space="preserve">state rate of 41 percent. In grade 10, the percentage of students scoring Meeting Expectations or Exceeding Expectations declined by 13 percentage points, from 60 percent in 2019 to 47 percent in 2022, which is below the </w:t>
      </w:r>
      <w:r w:rsidR="000F2F83">
        <w:rPr>
          <w:rFonts w:ascii="Franklin Gothic Book" w:hAnsi="Franklin Gothic Book"/>
          <w:bCs/>
        </w:rPr>
        <w:t xml:space="preserve">2022 </w:t>
      </w:r>
      <w:r w:rsidRPr="00C70461">
        <w:rPr>
          <w:rFonts w:ascii="Franklin Gothic Book" w:hAnsi="Franklin Gothic Book"/>
          <w:bCs/>
        </w:rPr>
        <w:t>state rate of 58 percent. (Tables E</w:t>
      </w:r>
      <w:r w:rsidR="00CD2182">
        <w:rPr>
          <w:rFonts w:ascii="Franklin Gothic Book" w:hAnsi="Franklin Gothic Book"/>
          <w:bCs/>
        </w:rPr>
        <w:t>1</w:t>
      </w:r>
      <w:r w:rsidRPr="00C70461">
        <w:rPr>
          <w:rFonts w:ascii="Franklin Gothic Book" w:hAnsi="Franklin Gothic Book"/>
          <w:bCs/>
        </w:rPr>
        <w:t xml:space="preserve"> and E</w:t>
      </w:r>
      <w:r w:rsidR="00BD0ECC">
        <w:rPr>
          <w:rFonts w:ascii="Franklin Gothic Book" w:hAnsi="Franklin Gothic Book"/>
          <w:bCs/>
        </w:rPr>
        <w:t>2</w:t>
      </w:r>
      <w:r w:rsidRPr="00C70461">
        <w:rPr>
          <w:rFonts w:ascii="Franklin Gothic Book" w:hAnsi="Franklin Gothic Book"/>
          <w:bCs/>
        </w:rPr>
        <w:t>)</w:t>
      </w:r>
    </w:p>
    <w:p w14:paraId="552AAF6F" w14:textId="411F0C93" w:rsidR="00C51E42" w:rsidRPr="00C70461" w:rsidRDefault="00C51E42" w:rsidP="00C70461">
      <w:pPr>
        <w:pStyle w:val="ListParagraph"/>
        <w:numPr>
          <w:ilvl w:val="0"/>
          <w:numId w:val="27"/>
        </w:numPr>
        <w:spacing w:after="200"/>
        <w:rPr>
          <w:rFonts w:ascii="Franklin Gothic Book" w:hAnsi="Franklin Gothic Book"/>
          <w:bCs/>
        </w:rPr>
      </w:pPr>
      <w:r w:rsidRPr="00C70461">
        <w:rPr>
          <w:rFonts w:ascii="Franklin Gothic Book" w:hAnsi="Franklin Gothic Book"/>
          <w:bCs/>
        </w:rPr>
        <w:t xml:space="preserve">In grades 3-8, the percentage of students scoring Meeting Expectations or Exceeding Expectations </w:t>
      </w:r>
      <w:r w:rsidR="00755189">
        <w:rPr>
          <w:rFonts w:ascii="Franklin Gothic Book" w:hAnsi="Franklin Gothic Book"/>
          <w:bCs/>
        </w:rPr>
        <w:t xml:space="preserve">in 2022 </w:t>
      </w:r>
      <w:r w:rsidRPr="00C70461">
        <w:rPr>
          <w:rFonts w:ascii="Franklin Gothic Book" w:hAnsi="Franklin Gothic Book"/>
          <w:bCs/>
        </w:rPr>
        <w:t xml:space="preserve">was above the state rate by 1 and 2 percentage points for Low Income </w:t>
      </w:r>
      <w:r w:rsidRPr="00C70461">
        <w:rPr>
          <w:rFonts w:ascii="Franklin Gothic Book" w:hAnsi="Franklin Gothic Book"/>
          <w:bCs/>
        </w:rPr>
        <w:lastRenderedPageBreak/>
        <w:t>students and English learners (EL) and former ELs respectively, equal to the state rate for High Needs students, and below the state rate by 9 and 13 percentage points for Multi-race, non-Hispanic/Latino students  and White students, and by 2 to 4 percentage points for all other student groups with reportable data.</w:t>
      </w:r>
    </w:p>
    <w:p w14:paraId="61990CFD" w14:textId="3723F1D2" w:rsidR="00C51E42" w:rsidRPr="00C70461" w:rsidRDefault="00C51E42" w:rsidP="00C70461">
      <w:pPr>
        <w:pStyle w:val="ListParagraph"/>
        <w:numPr>
          <w:ilvl w:val="0"/>
          <w:numId w:val="27"/>
        </w:numPr>
        <w:spacing w:after="200"/>
        <w:rPr>
          <w:rFonts w:ascii="Franklin Gothic Book" w:hAnsi="Franklin Gothic Book"/>
          <w:bCs/>
        </w:rPr>
      </w:pPr>
      <w:r w:rsidRPr="00C70461">
        <w:rPr>
          <w:rFonts w:ascii="Franklin Gothic Book" w:hAnsi="Franklin Gothic Book"/>
          <w:bCs/>
        </w:rPr>
        <w:t xml:space="preserve">In grade 10, the percentage of students scoring Meeting Expectations or Exceeding Expectations </w:t>
      </w:r>
      <w:r w:rsidR="00755189">
        <w:rPr>
          <w:rFonts w:ascii="Franklin Gothic Book" w:hAnsi="Franklin Gothic Book"/>
          <w:bCs/>
        </w:rPr>
        <w:t xml:space="preserve">in 2022 </w:t>
      </w:r>
      <w:r w:rsidRPr="00C70461">
        <w:rPr>
          <w:rFonts w:ascii="Franklin Gothic Book" w:hAnsi="Franklin Gothic Book"/>
          <w:bCs/>
        </w:rPr>
        <w:t>was below the state rate by 13 and 14 percentage points for Hispanic/Latino students and White students respectively, and by 1 to 6 percentage points for High Needs students, Low Income students, and Students with Disabilities.</w:t>
      </w:r>
    </w:p>
    <w:p w14:paraId="479433AE" w14:textId="301B4A1D" w:rsidR="00C51E42" w:rsidRPr="00C70461" w:rsidRDefault="00C51E42" w:rsidP="00AC288C">
      <w:pPr>
        <w:spacing w:before="240" w:after="120"/>
        <w:rPr>
          <w:rFonts w:ascii="Franklin Gothic Book" w:hAnsi="Franklin Gothic Book"/>
          <w:bCs/>
        </w:rPr>
      </w:pPr>
      <w:r w:rsidRPr="00C70461">
        <w:rPr>
          <w:rFonts w:ascii="Franklin Gothic Book" w:hAnsi="Franklin Gothic Book"/>
          <w:bCs/>
        </w:rPr>
        <w:t xml:space="preserve">In math in grades 3-8, the percentage of students scoring Meeting Expectations or Exceeding Expectations on the Next-Generation MCAS declined 8 percentage points, from 36 percent in 2019 to 28 percent in 2022, and was below the </w:t>
      </w:r>
      <w:r w:rsidR="0001507E">
        <w:rPr>
          <w:rFonts w:ascii="Franklin Gothic Book" w:hAnsi="Franklin Gothic Book"/>
          <w:bCs/>
        </w:rPr>
        <w:t xml:space="preserve">2022 </w:t>
      </w:r>
      <w:r w:rsidRPr="00C70461">
        <w:rPr>
          <w:rFonts w:ascii="Franklin Gothic Book" w:hAnsi="Franklin Gothic Book"/>
          <w:bCs/>
        </w:rPr>
        <w:t>state rate of 39 percent. In grade 10</w:t>
      </w:r>
      <w:r w:rsidR="007E5A8A">
        <w:rPr>
          <w:rFonts w:ascii="Franklin Gothic Book" w:hAnsi="Franklin Gothic Book"/>
          <w:bCs/>
        </w:rPr>
        <w:t>,</w:t>
      </w:r>
      <w:r w:rsidRPr="00C70461">
        <w:rPr>
          <w:rFonts w:ascii="Franklin Gothic Book" w:hAnsi="Franklin Gothic Book"/>
          <w:bCs/>
        </w:rPr>
        <w:t xml:space="preserve"> the percentage of students scoring Meeting Expectations or Exceeding Expectations declined by 10 percentage points from 48 percent in 2019 to 38 percent in 2022, which is below the</w:t>
      </w:r>
      <w:r w:rsidR="0001507E">
        <w:rPr>
          <w:rFonts w:ascii="Franklin Gothic Book" w:hAnsi="Franklin Gothic Book"/>
          <w:bCs/>
        </w:rPr>
        <w:t xml:space="preserve"> 2022</w:t>
      </w:r>
      <w:r w:rsidRPr="00C70461">
        <w:rPr>
          <w:rFonts w:ascii="Franklin Gothic Book" w:hAnsi="Franklin Gothic Book"/>
          <w:bCs/>
        </w:rPr>
        <w:t xml:space="preserve"> state rate of 50 percent. (Tables E</w:t>
      </w:r>
      <w:r w:rsidR="00BD0ECC">
        <w:rPr>
          <w:rFonts w:ascii="Franklin Gothic Book" w:hAnsi="Franklin Gothic Book"/>
          <w:bCs/>
        </w:rPr>
        <w:t>3</w:t>
      </w:r>
      <w:r w:rsidRPr="00C70461">
        <w:rPr>
          <w:rFonts w:ascii="Franklin Gothic Book" w:hAnsi="Franklin Gothic Book"/>
          <w:bCs/>
        </w:rPr>
        <w:t xml:space="preserve"> and E</w:t>
      </w:r>
      <w:r w:rsidR="00BB6B4F">
        <w:rPr>
          <w:rFonts w:ascii="Franklin Gothic Book" w:hAnsi="Franklin Gothic Book"/>
          <w:bCs/>
        </w:rPr>
        <w:t>4</w:t>
      </w:r>
      <w:r w:rsidRPr="00C70461">
        <w:rPr>
          <w:rFonts w:ascii="Franklin Gothic Book" w:hAnsi="Franklin Gothic Book"/>
          <w:bCs/>
        </w:rPr>
        <w:t>)</w:t>
      </w:r>
    </w:p>
    <w:p w14:paraId="1B8F7806" w14:textId="1C818B2A" w:rsidR="00C51E42" w:rsidRPr="00C70461" w:rsidRDefault="00C51E42" w:rsidP="009609B8">
      <w:pPr>
        <w:pStyle w:val="ListParagraph"/>
        <w:numPr>
          <w:ilvl w:val="0"/>
          <w:numId w:val="27"/>
        </w:numPr>
        <w:spacing w:before="60" w:after="60"/>
        <w:contextualSpacing w:val="0"/>
        <w:rPr>
          <w:rFonts w:ascii="Franklin Gothic Book" w:hAnsi="Franklin Gothic Book"/>
          <w:bCs/>
        </w:rPr>
      </w:pPr>
      <w:r w:rsidRPr="00C70461">
        <w:rPr>
          <w:rFonts w:ascii="Franklin Gothic Book" w:hAnsi="Franklin Gothic Book"/>
          <w:bCs/>
        </w:rPr>
        <w:t xml:space="preserve">In grades 3-8, the percentage of students scoring Meeting Expectations or Exceeding Expectations </w:t>
      </w:r>
      <w:r w:rsidR="00755189">
        <w:rPr>
          <w:rFonts w:ascii="Franklin Gothic Book" w:hAnsi="Franklin Gothic Book"/>
          <w:bCs/>
        </w:rPr>
        <w:t xml:space="preserve">in 2022 </w:t>
      </w:r>
      <w:r w:rsidRPr="00C70461">
        <w:rPr>
          <w:rFonts w:ascii="Franklin Gothic Book" w:hAnsi="Franklin Gothic Book"/>
          <w:bCs/>
        </w:rPr>
        <w:t>was equal to the state rate for Low Income students, below the state rate by 8 to 16 percentage points for African American/Black students, Multi-race, non-Hispanic/Latino students, and White students, and below the state rate by 2 to 3 percentage points for all other student groups with reportable data.</w:t>
      </w:r>
    </w:p>
    <w:p w14:paraId="69FC418A" w14:textId="53FF078B" w:rsidR="00C51E42" w:rsidRPr="00C70461" w:rsidRDefault="00C51E42" w:rsidP="009609B8">
      <w:pPr>
        <w:pStyle w:val="ListParagraph"/>
        <w:numPr>
          <w:ilvl w:val="0"/>
          <w:numId w:val="27"/>
        </w:numPr>
        <w:spacing w:before="60" w:after="60"/>
        <w:contextualSpacing w:val="0"/>
        <w:rPr>
          <w:rFonts w:ascii="Franklin Gothic Book" w:hAnsi="Franklin Gothic Book"/>
          <w:bCs/>
        </w:rPr>
      </w:pPr>
      <w:r w:rsidRPr="00C70461">
        <w:rPr>
          <w:rFonts w:ascii="Franklin Gothic Book" w:hAnsi="Franklin Gothic Book"/>
          <w:bCs/>
        </w:rPr>
        <w:t xml:space="preserve">In grade 10, the percentage of students scoring Meeting Expectations or Exceeding Expectations </w:t>
      </w:r>
      <w:r w:rsidR="00755189">
        <w:rPr>
          <w:rFonts w:ascii="Franklin Gothic Book" w:hAnsi="Franklin Gothic Book"/>
          <w:bCs/>
        </w:rPr>
        <w:t xml:space="preserve">in 2022 </w:t>
      </w:r>
      <w:r w:rsidRPr="00C70461">
        <w:rPr>
          <w:rFonts w:ascii="Franklin Gothic Book" w:hAnsi="Franklin Gothic Book"/>
          <w:bCs/>
        </w:rPr>
        <w:t>was below the state rate by 17 and 18 percentage points for White students and Hispanic/Latino students, and below the state rate by 1 to 8 percentage points for all other student groups with reportable data.</w:t>
      </w:r>
    </w:p>
    <w:p w14:paraId="0D6B304A" w14:textId="1A29AE59" w:rsidR="00C51E42" w:rsidRPr="00C70461" w:rsidRDefault="00C51E42" w:rsidP="00AC288C">
      <w:pPr>
        <w:spacing w:before="240" w:after="120"/>
        <w:rPr>
          <w:rFonts w:ascii="Franklin Gothic Book" w:hAnsi="Franklin Gothic Book"/>
          <w:bCs/>
        </w:rPr>
      </w:pPr>
      <w:r w:rsidRPr="00C70461">
        <w:rPr>
          <w:rFonts w:ascii="Franklin Gothic Book" w:hAnsi="Franklin Gothic Book"/>
          <w:bCs/>
        </w:rPr>
        <w:t xml:space="preserve">In science in grades 5 and 8, the percentage of students scoring Meeting Expectations or Exceeding Expectations on the Next-Generation MCAS declined by 9 percentage points, from 41 percent in 2019 to 32 percent in 2022, which is below the </w:t>
      </w:r>
      <w:r w:rsidR="0001507E">
        <w:rPr>
          <w:rFonts w:ascii="Franklin Gothic Book" w:hAnsi="Franklin Gothic Book"/>
          <w:bCs/>
        </w:rPr>
        <w:t xml:space="preserve">2022 </w:t>
      </w:r>
      <w:r w:rsidRPr="00C70461">
        <w:rPr>
          <w:rFonts w:ascii="Franklin Gothic Book" w:hAnsi="Franklin Gothic Book"/>
          <w:bCs/>
        </w:rPr>
        <w:t>state rate of 42 percent. In grade 10, 24 percent of all students scored Meeting Expectations or Exceeding Expectations in 2022, which is below the state rate of 47 percent. (Tables E</w:t>
      </w:r>
      <w:r w:rsidR="00B96B7E">
        <w:rPr>
          <w:rFonts w:ascii="Franklin Gothic Book" w:hAnsi="Franklin Gothic Book"/>
          <w:bCs/>
        </w:rPr>
        <w:t>5</w:t>
      </w:r>
      <w:r w:rsidRPr="00C70461">
        <w:rPr>
          <w:rFonts w:ascii="Franklin Gothic Book" w:hAnsi="Franklin Gothic Book"/>
          <w:bCs/>
        </w:rPr>
        <w:t xml:space="preserve"> and E</w:t>
      </w:r>
      <w:r w:rsidR="00B96B7E">
        <w:rPr>
          <w:rFonts w:ascii="Franklin Gothic Book" w:hAnsi="Franklin Gothic Book"/>
          <w:bCs/>
        </w:rPr>
        <w:t>6</w:t>
      </w:r>
      <w:r w:rsidRPr="00C70461">
        <w:rPr>
          <w:rFonts w:ascii="Franklin Gothic Book" w:hAnsi="Franklin Gothic Book"/>
          <w:bCs/>
        </w:rPr>
        <w:t>)</w:t>
      </w:r>
    </w:p>
    <w:p w14:paraId="64284299" w14:textId="77094D1F" w:rsidR="00C51E42" w:rsidRPr="00C70461" w:rsidRDefault="00C51E42" w:rsidP="009609B8">
      <w:pPr>
        <w:pStyle w:val="ListParagraph"/>
        <w:numPr>
          <w:ilvl w:val="0"/>
          <w:numId w:val="27"/>
        </w:numPr>
        <w:spacing w:before="60" w:after="60"/>
        <w:contextualSpacing w:val="0"/>
        <w:rPr>
          <w:rFonts w:ascii="Franklin Gothic Book" w:hAnsi="Franklin Gothic Book"/>
          <w:bCs/>
        </w:rPr>
      </w:pPr>
      <w:r w:rsidRPr="00C70461">
        <w:rPr>
          <w:rFonts w:ascii="Franklin Gothic Book" w:hAnsi="Franklin Gothic Book"/>
          <w:bCs/>
        </w:rPr>
        <w:t>In grades 5 and 8</w:t>
      </w:r>
      <w:r w:rsidR="00DF119E">
        <w:rPr>
          <w:rFonts w:ascii="Franklin Gothic Book" w:hAnsi="Franklin Gothic Book"/>
          <w:bCs/>
        </w:rPr>
        <w:t>,</w:t>
      </w:r>
      <w:r w:rsidRPr="00C70461">
        <w:rPr>
          <w:rFonts w:ascii="Franklin Gothic Book" w:hAnsi="Franklin Gothic Book"/>
          <w:bCs/>
        </w:rPr>
        <w:t xml:space="preserve"> the percentage of students scoring Meeting Expectations or Exceeding Expectations in </w:t>
      </w:r>
      <w:r w:rsidR="00DF119E">
        <w:rPr>
          <w:rFonts w:ascii="Franklin Gothic Book" w:hAnsi="Franklin Gothic Book"/>
          <w:bCs/>
        </w:rPr>
        <w:t>2022</w:t>
      </w:r>
      <w:r w:rsidR="00DF119E" w:rsidRPr="00C70461">
        <w:rPr>
          <w:rFonts w:ascii="Franklin Gothic Book" w:hAnsi="Franklin Gothic Book"/>
          <w:bCs/>
        </w:rPr>
        <w:t xml:space="preserve"> </w:t>
      </w:r>
      <w:r w:rsidRPr="00C70461">
        <w:rPr>
          <w:rFonts w:ascii="Franklin Gothic Book" w:hAnsi="Franklin Gothic Book"/>
          <w:bCs/>
        </w:rPr>
        <w:t xml:space="preserve">was above the state rate by 19 percentage points for Multi-race, non-Hispanic/Latino students, below the state rate by </w:t>
      </w:r>
      <w:r w:rsidR="005D4761">
        <w:rPr>
          <w:rFonts w:ascii="Franklin Gothic Book" w:hAnsi="Franklin Gothic Book"/>
          <w:bCs/>
        </w:rPr>
        <w:t>11</w:t>
      </w:r>
      <w:r w:rsidRPr="00C70461">
        <w:rPr>
          <w:rFonts w:ascii="Franklin Gothic Book" w:hAnsi="Franklin Gothic Book"/>
          <w:bCs/>
        </w:rPr>
        <w:t xml:space="preserve"> to 19 percentage points for Students with Disabilities, Hispanic/Latino students, and White students, and below the state rate by 1 and 4 percentage points for Low Income students and High Needs students.</w:t>
      </w:r>
    </w:p>
    <w:p w14:paraId="778FDEDD" w14:textId="3AE09792" w:rsidR="00C51E42" w:rsidRPr="00C70461" w:rsidRDefault="00C51E42" w:rsidP="009609B8">
      <w:pPr>
        <w:pStyle w:val="ListParagraph"/>
        <w:numPr>
          <w:ilvl w:val="0"/>
          <w:numId w:val="27"/>
        </w:numPr>
        <w:spacing w:before="60" w:after="60"/>
        <w:contextualSpacing w:val="0"/>
        <w:rPr>
          <w:rFonts w:ascii="Franklin Gothic Book" w:hAnsi="Franklin Gothic Book"/>
          <w:bCs/>
        </w:rPr>
      </w:pPr>
      <w:r w:rsidRPr="00C70461">
        <w:rPr>
          <w:rFonts w:ascii="Franklin Gothic Book" w:hAnsi="Franklin Gothic Book"/>
          <w:bCs/>
        </w:rPr>
        <w:t xml:space="preserve">In grade 10, the percentage of students scoring Meeting Expectations or Exceeding Expectations in </w:t>
      </w:r>
      <w:r w:rsidR="00DF119E">
        <w:rPr>
          <w:rFonts w:ascii="Franklin Gothic Book" w:hAnsi="Franklin Gothic Book"/>
          <w:bCs/>
        </w:rPr>
        <w:t>2022</w:t>
      </w:r>
      <w:r w:rsidR="00DF119E" w:rsidRPr="00C70461">
        <w:rPr>
          <w:rFonts w:ascii="Franklin Gothic Book" w:hAnsi="Franklin Gothic Book"/>
          <w:bCs/>
        </w:rPr>
        <w:t xml:space="preserve"> </w:t>
      </w:r>
      <w:r w:rsidRPr="00C70461">
        <w:rPr>
          <w:rFonts w:ascii="Franklin Gothic Book" w:hAnsi="Franklin Gothic Book"/>
          <w:bCs/>
        </w:rPr>
        <w:t>was below the state rate by 23 and 27 percentage points for Hispanic/Latino students and White students, and by 14 to 16 percentage points for Low Income students, High Needs students, and Students with Disabilities.</w:t>
      </w:r>
    </w:p>
    <w:p w14:paraId="6565CB14" w14:textId="7C56853C" w:rsidR="00C51E42" w:rsidRPr="00C70461" w:rsidRDefault="00C51E42" w:rsidP="00AC288C">
      <w:pPr>
        <w:spacing w:before="240" w:after="120"/>
        <w:rPr>
          <w:rFonts w:ascii="Franklin Gothic Book" w:hAnsi="Franklin Gothic Book"/>
          <w:bCs/>
        </w:rPr>
      </w:pPr>
      <w:r w:rsidRPr="00C70461">
        <w:rPr>
          <w:rFonts w:ascii="Franklin Gothic Book" w:hAnsi="Franklin Gothic Book"/>
          <w:bCs/>
        </w:rPr>
        <w:lastRenderedPageBreak/>
        <w:t xml:space="preserve">The average student growth percentile (SGP) on the </w:t>
      </w:r>
      <w:r w:rsidR="00577C0B">
        <w:rPr>
          <w:rFonts w:ascii="Franklin Gothic Book" w:hAnsi="Franklin Gothic Book"/>
          <w:bCs/>
        </w:rPr>
        <w:t xml:space="preserve">2022 </w:t>
      </w:r>
      <w:r w:rsidRPr="00C70461">
        <w:rPr>
          <w:rFonts w:ascii="Franklin Gothic Book" w:hAnsi="Franklin Gothic Book"/>
          <w:bCs/>
        </w:rPr>
        <w:t>MCAS assessments in grades 3-8 was 45.8 in ELA and 44.9 in math, which represent typical growth. In grade 10, SGPs were typical in ELA (42.4) and low in math (34.4)</w:t>
      </w:r>
      <w:r w:rsidRPr="00C70461">
        <w:rPr>
          <w:rStyle w:val="FootnoteReference"/>
          <w:bCs/>
        </w:rPr>
        <w:footnoteReference w:id="5"/>
      </w:r>
      <w:r w:rsidRPr="00C70461">
        <w:rPr>
          <w:rFonts w:ascii="Franklin Gothic Book" w:hAnsi="Franklin Gothic Book"/>
          <w:bCs/>
        </w:rPr>
        <w:t>. (Tables E</w:t>
      </w:r>
      <w:r w:rsidR="00DE2DC8">
        <w:rPr>
          <w:rFonts w:ascii="Franklin Gothic Book" w:hAnsi="Franklin Gothic Book"/>
          <w:bCs/>
        </w:rPr>
        <w:t>7</w:t>
      </w:r>
      <w:r w:rsidRPr="00C70461">
        <w:rPr>
          <w:rFonts w:ascii="Franklin Gothic Book" w:hAnsi="Franklin Gothic Book"/>
          <w:bCs/>
        </w:rPr>
        <w:t>-E1</w:t>
      </w:r>
      <w:r w:rsidR="00DE2DC8">
        <w:rPr>
          <w:rFonts w:ascii="Franklin Gothic Book" w:hAnsi="Franklin Gothic Book"/>
          <w:bCs/>
        </w:rPr>
        <w:t>0</w:t>
      </w:r>
      <w:r w:rsidRPr="00C70461">
        <w:rPr>
          <w:rFonts w:ascii="Franklin Gothic Book" w:hAnsi="Franklin Gothic Book"/>
          <w:bCs/>
        </w:rPr>
        <w:t>)</w:t>
      </w:r>
    </w:p>
    <w:p w14:paraId="0D2CB5C8" w14:textId="08D4CFF0" w:rsidR="00C51E42" w:rsidRPr="00C70461" w:rsidRDefault="00C51E42" w:rsidP="009609B8">
      <w:pPr>
        <w:numPr>
          <w:ilvl w:val="0"/>
          <w:numId w:val="27"/>
        </w:numPr>
        <w:spacing w:before="60" w:after="60"/>
        <w:rPr>
          <w:rFonts w:ascii="Franklin Gothic Book" w:hAnsi="Franklin Gothic Book"/>
          <w:bCs/>
        </w:rPr>
      </w:pPr>
      <w:r w:rsidRPr="00C70461">
        <w:rPr>
          <w:rFonts w:ascii="Franklin Gothic Book" w:hAnsi="Franklin Gothic Book"/>
          <w:bCs/>
        </w:rPr>
        <w:t>SGPs in grades 3-8 in ELA and math were typical for each student group with reportable data, ranging from 40.1 to 54.6 in ELA and from 43.5 to 58.4 in math, except in ELA for Students with Disabilities which was low (39.8).</w:t>
      </w:r>
    </w:p>
    <w:p w14:paraId="3234B5C7" w14:textId="58C19BDC" w:rsidR="00C51E42" w:rsidRPr="00AC288C" w:rsidRDefault="00C51E42" w:rsidP="00AC288C">
      <w:pPr>
        <w:pStyle w:val="ListParagraph"/>
        <w:numPr>
          <w:ilvl w:val="0"/>
          <w:numId w:val="27"/>
        </w:numPr>
        <w:spacing w:before="60" w:after="60"/>
        <w:contextualSpacing w:val="0"/>
        <w:rPr>
          <w:rFonts w:ascii="Franklin Gothic Book" w:hAnsi="Franklin Gothic Book"/>
          <w:bCs/>
        </w:rPr>
      </w:pPr>
      <w:r w:rsidRPr="00C70461">
        <w:rPr>
          <w:rFonts w:ascii="Franklin Gothic Book" w:hAnsi="Franklin Gothic Book"/>
          <w:bCs/>
        </w:rPr>
        <w:t>In grade 10, ELA SGPs were typical, ranging from 42.1 to 44.0 for all student groups with reportable data. SGPs in math were low, ranging from 29.4 to 35.4 for all student groups with reportable data.</w:t>
      </w:r>
    </w:p>
    <w:p w14:paraId="2B2E5C6D" w14:textId="041E3F5F" w:rsidR="00C51E42" w:rsidRPr="00C70461" w:rsidRDefault="00C51E42" w:rsidP="00AC288C">
      <w:pPr>
        <w:spacing w:before="240" w:after="120"/>
        <w:rPr>
          <w:rFonts w:ascii="Franklin Gothic Book" w:hAnsi="Franklin Gothic Book"/>
          <w:bCs/>
        </w:rPr>
      </w:pPr>
      <w:r w:rsidRPr="00C70461">
        <w:rPr>
          <w:rFonts w:ascii="Franklin Gothic Book" w:hAnsi="Franklin Gothic Book"/>
          <w:bCs/>
        </w:rPr>
        <w:t xml:space="preserve">Oxford’s four-year cohort graduation rate for all students improved </w:t>
      </w:r>
      <w:r w:rsidR="00AD4DAA">
        <w:rPr>
          <w:rFonts w:ascii="Franklin Gothic Book" w:hAnsi="Franklin Gothic Book"/>
          <w:bCs/>
        </w:rPr>
        <w:t>4.4</w:t>
      </w:r>
      <w:r w:rsidRPr="00C70461">
        <w:rPr>
          <w:rFonts w:ascii="Franklin Gothic Book" w:hAnsi="Franklin Gothic Book"/>
          <w:bCs/>
        </w:rPr>
        <w:t xml:space="preserve"> percentage points, from </w:t>
      </w:r>
      <w:r w:rsidR="00494F79">
        <w:rPr>
          <w:rFonts w:ascii="Franklin Gothic Book" w:hAnsi="Franklin Gothic Book"/>
          <w:bCs/>
        </w:rPr>
        <w:t>82.1</w:t>
      </w:r>
      <w:r w:rsidRPr="00C70461">
        <w:rPr>
          <w:rFonts w:ascii="Franklin Gothic Book" w:hAnsi="Franklin Gothic Book"/>
          <w:bCs/>
        </w:rPr>
        <w:t xml:space="preserve"> percent in 20</w:t>
      </w:r>
      <w:r w:rsidR="00494F79">
        <w:rPr>
          <w:rFonts w:ascii="Franklin Gothic Book" w:hAnsi="Franklin Gothic Book"/>
          <w:bCs/>
        </w:rPr>
        <w:t>20</w:t>
      </w:r>
      <w:r w:rsidRPr="00C70461">
        <w:rPr>
          <w:rFonts w:ascii="Franklin Gothic Book" w:hAnsi="Franklin Gothic Book"/>
          <w:bCs/>
        </w:rPr>
        <w:t xml:space="preserve"> to 86.</w:t>
      </w:r>
      <w:r w:rsidR="00494F79">
        <w:rPr>
          <w:rFonts w:ascii="Franklin Gothic Book" w:hAnsi="Franklin Gothic Book"/>
          <w:bCs/>
        </w:rPr>
        <w:t>5</w:t>
      </w:r>
      <w:r w:rsidRPr="00C70461">
        <w:rPr>
          <w:rFonts w:ascii="Franklin Gothic Book" w:hAnsi="Franklin Gothic Book"/>
          <w:bCs/>
        </w:rPr>
        <w:t xml:space="preserve"> percent in 202</w:t>
      </w:r>
      <w:r w:rsidR="00494F79">
        <w:rPr>
          <w:rFonts w:ascii="Franklin Gothic Book" w:hAnsi="Franklin Gothic Book"/>
          <w:bCs/>
        </w:rPr>
        <w:t>2</w:t>
      </w:r>
      <w:r w:rsidRPr="00C70461">
        <w:rPr>
          <w:rFonts w:ascii="Franklin Gothic Book" w:hAnsi="Franklin Gothic Book"/>
          <w:bCs/>
        </w:rPr>
        <w:t xml:space="preserve">. The five-year cohort graduation rate for all students </w:t>
      </w:r>
      <w:r w:rsidR="00592708">
        <w:rPr>
          <w:rFonts w:ascii="Franklin Gothic Book" w:hAnsi="Franklin Gothic Book"/>
          <w:bCs/>
        </w:rPr>
        <w:t>improved</w:t>
      </w:r>
      <w:r w:rsidRPr="00C70461">
        <w:rPr>
          <w:rFonts w:ascii="Franklin Gothic Book" w:hAnsi="Franklin Gothic Book"/>
          <w:bCs/>
        </w:rPr>
        <w:t xml:space="preserve"> </w:t>
      </w:r>
      <w:r w:rsidR="000F24B8">
        <w:rPr>
          <w:rFonts w:ascii="Franklin Gothic Book" w:hAnsi="Franklin Gothic Book"/>
          <w:bCs/>
        </w:rPr>
        <w:t>6.6</w:t>
      </w:r>
      <w:r w:rsidRPr="00C70461">
        <w:rPr>
          <w:rFonts w:ascii="Franklin Gothic Book" w:hAnsi="Franklin Gothic Book"/>
          <w:bCs/>
        </w:rPr>
        <w:t xml:space="preserve"> percentage points from </w:t>
      </w:r>
      <w:r w:rsidR="000F24B8">
        <w:rPr>
          <w:rFonts w:ascii="Franklin Gothic Book" w:hAnsi="Franklin Gothic Book"/>
          <w:bCs/>
        </w:rPr>
        <w:t>81.5</w:t>
      </w:r>
      <w:r w:rsidRPr="00C70461">
        <w:rPr>
          <w:rFonts w:ascii="Franklin Gothic Book" w:hAnsi="Franklin Gothic Book"/>
          <w:bCs/>
        </w:rPr>
        <w:t xml:space="preserve"> percent in 201</w:t>
      </w:r>
      <w:r w:rsidR="000F24B8">
        <w:rPr>
          <w:rFonts w:ascii="Franklin Gothic Book" w:hAnsi="Franklin Gothic Book"/>
          <w:bCs/>
        </w:rPr>
        <w:t>9</w:t>
      </w:r>
      <w:r w:rsidRPr="00C70461">
        <w:rPr>
          <w:rFonts w:ascii="Franklin Gothic Book" w:hAnsi="Franklin Gothic Book"/>
          <w:bCs/>
        </w:rPr>
        <w:t xml:space="preserve"> to 8</w:t>
      </w:r>
      <w:r w:rsidR="005239C4">
        <w:rPr>
          <w:rFonts w:ascii="Franklin Gothic Book" w:hAnsi="Franklin Gothic Book"/>
          <w:bCs/>
        </w:rPr>
        <w:t>8.1</w:t>
      </w:r>
      <w:r w:rsidRPr="00C70461">
        <w:rPr>
          <w:rFonts w:ascii="Franklin Gothic Book" w:hAnsi="Franklin Gothic Book"/>
          <w:bCs/>
        </w:rPr>
        <w:t xml:space="preserve"> percent in 202</w:t>
      </w:r>
      <w:r w:rsidR="0067494D">
        <w:rPr>
          <w:rFonts w:ascii="Franklin Gothic Book" w:hAnsi="Franklin Gothic Book"/>
          <w:bCs/>
        </w:rPr>
        <w:t>1</w:t>
      </w:r>
      <w:r w:rsidRPr="00C70461">
        <w:rPr>
          <w:rFonts w:ascii="Franklin Gothic Book" w:hAnsi="Franklin Gothic Book"/>
          <w:bCs/>
        </w:rPr>
        <w:t>. (Tables E1</w:t>
      </w:r>
      <w:r w:rsidR="00612229">
        <w:rPr>
          <w:rFonts w:ascii="Franklin Gothic Book" w:hAnsi="Franklin Gothic Book"/>
          <w:bCs/>
        </w:rPr>
        <w:t>6</w:t>
      </w:r>
      <w:r w:rsidRPr="00C70461">
        <w:rPr>
          <w:rFonts w:ascii="Franklin Gothic Book" w:hAnsi="Franklin Gothic Book"/>
          <w:bCs/>
        </w:rPr>
        <w:t xml:space="preserve"> and E1</w:t>
      </w:r>
      <w:r w:rsidR="00612229">
        <w:rPr>
          <w:rFonts w:ascii="Franklin Gothic Book" w:hAnsi="Franklin Gothic Book"/>
          <w:bCs/>
        </w:rPr>
        <w:t>7</w:t>
      </w:r>
      <w:r w:rsidRPr="00C70461">
        <w:rPr>
          <w:rFonts w:ascii="Franklin Gothic Book" w:hAnsi="Franklin Gothic Book"/>
          <w:bCs/>
        </w:rPr>
        <w:t>)</w:t>
      </w:r>
    </w:p>
    <w:p w14:paraId="2C9C7FDD" w14:textId="3817DC5E" w:rsidR="00C51E42" w:rsidRPr="00C70461" w:rsidRDefault="00C51E42" w:rsidP="009609B8">
      <w:pPr>
        <w:pStyle w:val="ListParagraph"/>
        <w:numPr>
          <w:ilvl w:val="0"/>
          <w:numId w:val="28"/>
        </w:numPr>
        <w:spacing w:before="60" w:after="60"/>
        <w:contextualSpacing w:val="0"/>
        <w:rPr>
          <w:rFonts w:ascii="Franklin Gothic Book" w:hAnsi="Franklin Gothic Book"/>
          <w:bCs/>
        </w:rPr>
      </w:pPr>
      <w:r w:rsidRPr="00C70461">
        <w:rPr>
          <w:rFonts w:ascii="Franklin Gothic Book" w:hAnsi="Franklin Gothic Book"/>
          <w:bCs/>
        </w:rPr>
        <w:t xml:space="preserve">The four-year-cohort graduation rate increased by </w:t>
      </w:r>
      <w:r w:rsidR="000F5176">
        <w:rPr>
          <w:rFonts w:ascii="Franklin Gothic Book" w:hAnsi="Franklin Gothic Book"/>
          <w:bCs/>
        </w:rPr>
        <w:t>6.0</w:t>
      </w:r>
      <w:r w:rsidRPr="00C70461">
        <w:rPr>
          <w:rFonts w:ascii="Franklin Gothic Book" w:hAnsi="Franklin Gothic Book"/>
          <w:bCs/>
        </w:rPr>
        <w:t xml:space="preserve"> to </w:t>
      </w:r>
      <w:r w:rsidR="00627BF4">
        <w:rPr>
          <w:rFonts w:ascii="Franklin Gothic Book" w:hAnsi="Franklin Gothic Book"/>
          <w:bCs/>
        </w:rPr>
        <w:t>9.3</w:t>
      </w:r>
      <w:r w:rsidRPr="00C70461">
        <w:rPr>
          <w:rFonts w:ascii="Franklin Gothic Book" w:hAnsi="Franklin Gothic Book"/>
          <w:bCs/>
        </w:rPr>
        <w:t xml:space="preserve"> percentage points for each student group </w:t>
      </w:r>
      <w:r w:rsidR="00DC3872" w:rsidRPr="00C70461">
        <w:rPr>
          <w:rFonts w:ascii="Franklin Gothic Book" w:hAnsi="Franklin Gothic Book"/>
          <w:bCs/>
        </w:rPr>
        <w:t xml:space="preserve">with reportable data </w:t>
      </w:r>
      <w:r w:rsidRPr="00C70461">
        <w:rPr>
          <w:rFonts w:ascii="Franklin Gothic Book" w:hAnsi="Franklin Gothic Book"/>
          <w:bCs/>
        </w:rPr>
        <w:t>between 20</w:t>
      </w:r>
      <w:r w:rsidR="008A3742">
        <w:rPr>
          <w:rFonts w:ascii="Franklin Gothic Book" w:hAnsi="Franklin Gothic Book"/>
          <w:bCs/>
        </w:rPr>
        <w:t>20</w:t>
      </w:r>
      <w:r w:rsidRPr="00C70461">
        <w:rPr>
          <w:rFonts w:ascii="Franklin Gothic Book" w:hAnsi="Franklin Gothic Book"/>
          <w:bCs/>
        </w:rPr>
        <w:t xml:space="preserve"> and 202</w:t>
      </w:r>
      <w:r w:rsidR="008A3742">
        <w:rPr>
          <w:rFonts w:ascii="Franklin Gothic Book" w:hAnsi="Franklin Gothic Book"/>
          <w:bCs/>
        </w:rPr>
        <w:t>2</w:t>
      </w:r>
      <w:r w:rsidRPr="00C70461">
        <w:rPr>
          <w:rFonts w:ascii="Franklin Gothic Book" w:hAnsi="Franklin Gothic Book"/>
          <w:bCs/>
        </w:rPr>
        <w:t xml:space="preserve"> but remained below the state rate for each student group</w:t>
      </w:r>
      <w:r w:rsidR="009328DC">
        <w:rPr>
          <w:rFonts w:ascii="Franklin Gothic Book" w:hAnsi="Franklin Gothic Book"/>
          <w:bCs/>
        </w:rPr>
        <w:t xml:space="preserve">, except for Hispanic/Latino </w:t>
      </w:r>
      <w:r w:rsidR="003366E0">
        <w:rPr>
          <w:rFonts w:ascii="Franklin Gothic Book" w:hAnsi="Franklin Gothic Book"/>
          <w:bCs/>
        </w:rPr>
        <w:t>students</w:t>
      </w:r>
      <w:r w:rsidRPr="00C70461">
        <w:rPr>
          <w:rFonts w:ascii="Franklin Gothic Book" w:hAnsi="Franklin Gothic Book"/>
          <w:bCs/>
        </w:rPr>
        <w:t xml:space="preserve">. </w:t>
      </w:r>
    </w:p>
    <w:p w14:paraId="0AE218F4" w14:textId="12B8DF89" w:rsidR="00C51E42" w:rsidRPr="00C70461" w:rsidRDefault="00C51E42" w:rsidP="009609B8">
      <w:pPr>
        <w:pStyle w:val="ListParagraph"/>
        <w:numPr>
          <w:ilvl w:val="0"/>
          <w:numId w:val="28"/>
        </w:numPr>
        <w:spacing w:before="60" w:after="60"/>
        <w:contextualSpacing w:val="0"/>
        <w:rPr>
          <w:rFonts w:ascii="Franklin Gothic Book" w:hAnsi="Franklin Gothic Book"/>
          <w:bCs/>
        </w:rPr>
      </w:pPr>
      <w:r w:rsidRPr="00C70461">
        <w:rPr>
          <w:rFonts w:ascii="Franklin Gothic Book" w:hAnsi="Franklin Gothic Book"/>
          <w:bCs/>
        </w:rPr>
        <w:t>The five-year cohort graduation rate increased between 201</w:t>
      </w:r>
      <w:r w:rsidR="00D447B5">
        <w:rPr>
          <w:rFonts w:ascii="Franklin Gothic Book" w:hAnsi="Franklin Gothic Book"/>
          <w:bCs/>
        </w:rPr>
        <w:t>9</w:t>
      </w:r>
      <w:r w:rsidRPr="00C70461">
        <w:rPr>
          <w:rFonts w:ascii="Franklin Gothic Book" w:hAnsi="Franklin Gothic Book"/>
          <w:bCs/>
        </w:rPr>
        <w:t xml:space="preserve"> and 202</w:t>
      </w:r>
      <w:r w:rsidR="00D447B5">
        <w:rPr>
          <w:rFonts w:ascii="Franklin Gothic Book" w:hAnsi="Franklin Gothic Book"/>
          <w:bCs/>
        </w:rPr>
        <w:t>1</w:t>
      </w:r>
      <w:r w:rsidRPr="00C70461">
        <w:rPr>
          <w:rFonts w:ascii="Franklin Gothic Book" w:hAnsi="Franklin Gothic Book"/>
          <w:bCs/>
        </w:rPr>
        <w:t xml:space="preserve"> by </w:t>
      </w:r>
      <w:r w:rsidR="001A675C">
        <w:rPr>
          <w:rFonts w:ascii="Franklin Gothic Book" w:hAnsi="Franklin Gothic Book"/>
          <w:bCs/>
        </w:rPr>
        <w:t>4.2 to 10.5</w:t>
      </w:r>
      <w:r w:rsidR="00B26E8D">
        <w:rPr>
          <w:rFonts w:ascii="Franklin Gothic Book" w:hAnsi="Franklin Gothic Book"/>
          <w:bCs/>
        </w:rPr>
        <w:t xml:space="preserve"> for each student grou</w:t>
      </w:r>
      <w:r w:rsidR="00B64B6F">
        <w:rPr>
          <w:rFonts w:ascii="Franklin Gothic Book" w:hAnsi="Franklin Gothic Book"/>
          <w:bCs/>
        </w:rPr>
        <w:t>p with reportable data</w:t>
      </w:r>
      <w:r w:rsidR="00745F4D">
        <w:rPr>
          <w:rFonts w:ascii="Franklin Gothic Book" w:hAnsi="Franklin Gothic Book"/>
          <w:bCs/>
        </w:rPr>
        <w:t xml:space="preserve"> but remained below the state rate for each student group</w:t>
      </w:r>
      <w:r w:rsidR="00D950C3">
        <w:rPr>
          <w:rFonts w:ascii="Franklin Gothic Book" w:hAnsi="Franklin Gothic Book"/>
          <w:bCs/>
        </w:rPr>
        <w:t>.</w:t>
      </w:r>
      <w:r w:rsidRPr="00C70461">
        <w:rPr>
          <w:rFonts w:ascii="Franklin Gothic Book" w:hAnsi="Franklin Gothic Book"/>
          <w:bCs/>
        </w:rPr>
        <w:t xml:space="preserve">  </w:t>
      </w:r>
    </w:p>
    <w:p w14:paraId="1EE4100D" w14:textId="407D30F4" w:rsidR="00C51E42" w:rsidRPr="00C70461" w:rsidRDefault="00C51E42" w:rsidP="00AC288C">
      <w:pPr>
        <w:spacing w:before="240" w:after="120"/>
        <w:rPr>
          <w:rFonts w:ascii="Franklin Gothic Book" w:hAnsi="Franklin Gothic Book"/>
          <w:bCs/>
        </w:rPr>
      </w:pPr>
      <w:r w:rsidRPr="00C70461">
        <w:rPr>
          <w:rFonts w:ascii="Franklin Gothic Book" w:hAnsi="Franklin Gothic Book"/>
          <w:bCs/>
        </w:rPr>
        <w:t xml:space="preserve">The district’s annual dropout rate for all students increased from </w:t>
      </w:r>
      <w:r w:rsidR="00E470BF">
        <w:rPr>
          <w:rFonts w:ascii="Franklin Gothic Book" w:hAnsi="Franklin Gothic Book"/>
          <w:bCs/>
        </w:rPr>
        <w:t>3.0</w:t>
      </w:r>
      <w:r w:rsidRPr="00C70461">
        <w:rPr>
          <w:rFonts w:ascii="Franklin Gothic Book" w:hAnsi="Franklin Gothic Book"/>
          <w:bCs/>
        </w:rPr>
        <w:t xml:space="preserve"> percent in 20</w:t>
      </w:r>
      <w:r w:rsidR="00E470BF">
        <w:rPr>
          <w:rFonts w:ascii="Franklin Gothic Book" w:hAnsi="Franklin Gothic Book"/>
          <w:bCs/>
        </w:rPr>
        <w:t>20</w:t>
      </w:r>
      <w:r w:rsidRPr="00C70461">
        <w:rPr>
          <w:rFonts w:ascii="Franklin Gothic Book" w:hAnsi="Franklin Gothic Book"/>
          <w:bCs/>
        </w:rPr>
        <w:t xml:space="preserve"> to </w:t>
      </w:r>
      <w:r w:rsidR="002C76FC">
        <w:rPr>
          <w:rFonts w:ascii="Franklin Gothic Book" w:hAnsi="Franklin Gothic Book"/>
          <w:bCs/>
        </w:rPr>
        <w:t>3.3</w:t>
      </w:r>
      <w:r w:rsidRPr="00C70461">
        <w:rPr>
          <w:rFonts w:ascii="Franklin Gothic Book" w:hAnsi="Franklin Gothic Book"/>
          <w:bCs/>
        </w:rPr>
        <w:t xml:space="preserve"> percent in 202</w:t>
      </w:r>
      <w:r w:rsidR="002C76FC">
        <w:rPr>
          <w:rFonts w:ascii="Franklin Gothic Book" w:hAnsi="Franklin Gothic Book"/>
          <w:bCs/>
        </w:rPr>
        <w:t>2</w:t>
      </w:r>
      <w:r w:rsidRPr="00C70461">
        <w:rPr>
          <w:rFonts w:ascii="Franklin Gothic Book" w:hAnsi="Franklin Gothic Book"/>
          <w:bCs/>
        </w:rPr>
        <w:t xml:space="preserve">, which is above the </w:t>
      </w:r>
      <w:r w:rsidR="005176AF">
        <w:rPr>
          <w:rFonts w:ascii="Franklin Gothic Book" w:hAnsi="Franklin Gothic Book"/>
          <w:bCs/>
        </w:rPr>
        <w:t>202</w:t>
      </w:r>
      <w:r w:rsidR="002C76FC">
        <w:rPr>
          <w:rFonts w:ascii="Franklin Gothic Book" w:hAnsi="Franklin Gothic Book"/>
          <w:bCs/>
        </w:rPr>
        <w:t>2</w:t>
      </w:r>
      <w:r w:rsidR="005176AF">
        <w:rPr>
          <w:rFonts w:ascii="Franklin Gothic Book" w:hAnsi="Franklin Gothic Book"/>
          <w:bCs/>
        </w:rPr>
        <w:t xml:space="preserve"> </w:t>
      </w:r>
      <w:r w:rsidRPr="00C70461">
        <w:rPr>
          <w:rFonts w:ascii="Franklin Gothic Book" w:hAnsi="Franklin Gothic Book"/>
          <w:bCs/>
        </w:rPr>
        <w:t xml:space="preserve">state rate of </w:t>
      </w:r>
      <w:r w:rsidR="007F2711">
        <w:rPr>
          <w:rFonts w:ascii="Franklin Gothic Book" w:hAnsi="Franklin Gothic Book"/>
          <w:bCs/>
        </w:rPr>
        <w:t>2.1</w:t>
      </w:r>
      <w:r w:rsidRPr="00C70461">
        <w:rPr>
          <w:rFonts w:ascii="Franklin Gothic Book" w:hAnsi="Franklin Gothic Book"/>
          <w:bCs/>
        </w:rPr>
        <w:t xml:space="preserve"> percent. (Table E2</w:t>
      </w:r>
      <w:r w:rsidR="00C44A3C">
        <w:rPr>
          <w:rFonts w:ascii="Franklin Gothic Book" w:hAnsi="Franklin Gothic Book"/>
          <w:bCs/>
        </w:rPr>
        <w:t>0</w:t>
      </w:r>
      <w:r w:rsidRPr="00C70461">
        <w:rPr>
          <w:rFonts w:ascii="Franklin Gothic Book" w:hAnsi="Franklin Gothic Book"/>
          <w:bCs/>
        </w:rPr>
        <w:t>)</w:t>
      </w:r>
    </w:p>
    <w:p w14:paraId="2E487A2C" w14:textId="4B479CD5" w:rsidR="00C51E42" w:rsidRPr="00EA2796" w:rsidRDefault="00C51E42" w:rsidP="009609B8">
      <w:pPr>
        <w:pStyle w:val="ListParagraph"/>
        <w:numPr>
          <w:ilvl w:val="0"/>
          <w:numId w:val="26"/>
        </w:numPr>
        <w:spacing w:before="60" w:after="60" w:line="240" w:lineRule="auto"/>
        <w:contextualSpacing w:val="0"/>
        <w:rPr>
          <w:rFonts w:cs="Times New Roman"/>
          <w:bCs/>
        </w:rPr>
      </w:pPr>
      <w:r w:rsidRPr="00EA2796">
        <w:rPr>
          <w:bCs/>
        </w:rPr>
        <w:t xml:space="preserve">The dropout rate in Oxford </w:t>
      </w:r>
      <w:r w:rsidR="00462974" w:rsidRPr="00EA2796">
        <w:rPr>
          <w:bCs/>
        </w:rPr>
        <w:t>was almost three times the state rate for White students</w:t>
      </w:r>
      <w:r w:rsidR="001E575D" w:rsidRPr="00EA2796">
        <w:rPr>
          <w:bCs/>
        </w:rPr>
        <w:t>,</w:t>
      </w:r>
      <w:r w:rsidR="00462974" w:rsidRPr="00EA2796">
        <w:rPr>
          <w:bCs/>
        </w:rPr>
        <w:t xml:space="preserve"> and above the state rate for High Needs students</w:t>
      </w:r>
      <w:r w:rsidR="001E575D" w:rsidRPr="00EA2796">
        <w:rPr>
          <w:rFonts w:cs="Times New Roman"/>
          <w:bCs/>
        </w:rPr>
        <w:t xml:space="preserve"> and Students with Disabilities.</w:t>
      </w:r>
    </w:p>
    <w:p w14:paraId="7EDE9323" w14:textId="77777777" w:rsidR="008D6102" w:rsidRPr="00E938C8" w:rsidRDefault="008D6102" w:rsidP="008D6102">
      <w:pPr>
        <w:pStyle w:val="Heading2"/>
      </w:pPr>
      <w:bookmarkStart w:id="19" w:name="_Leadership_and_Governance"/>
      <w:bookmarkStart w:id="20" w:name="_Curriculum_and_Instruction"/>
      <w:bookmarkStart w:id="21" w:name="_Toc101446228"/>
      <w:bookmarkStart w:id="22" w:name="_Toc127573731"/>
      <w:bookmarkStart w:id="23" w:name="_Toc133264203"/>
      <w:bookmarkStart w:id="24" w:name="_Toc350870261"/>
      <w:bookmarkEnd w:id="19"/>
      <w:bookmarkEnd w:id="20"/>
      <w:r w:rsidRPr="00E938C8">
        <w:lastRenderedPageBreak/>
        <w:t>Curriculum and Instruction</w:t>
      </w:r>
      <w:bookmarkEnd w:id="21"/>
      <w:bookmarkEnd w:id="22"/>
      <w:bookmarkEnd w:id="23"/>
    </w:p>
    <w:p w14:paraId="0A624E6C" w14:textId="4759B890" w:rsidR="00F53E5A" w:rsidRPr="00E938C8" w:rsidRDefault="00F53E5A" w:rsidP="00F53E5A">
      <w:pPr>
        <w:pStyle w:val="BodyText"/>
      </w:pPr>
      <w:r w:rsidRPr="00E938C8">
        <w:t>Oxford</w:t>
      </w:r>
      <w:r w:rsidR="00224FD3" w:rsidRPr="00E938C8">
        <w:t xml:space="preserve"> ensures that most teachers have access to standards-aligned curricular materials by using a mix of locally</w:t>
      </w:r>
      <w:r w:rsidR="00332C00" w:rsidRPr="00E938C8">
        <w:t xml:space="preserve"> </w:t>
      </w:r>
      <w:r w:rsidR="00224FD3" w:rsidRPr="00E938C8">
        <w:t xml:space="preserve">created, standards-based curricula </w:t>
      </w:r>
      <w:r w:rsidR="009E2395">
        <w:t xml:space="preserve">(which are not reviewed or rated by CURATE) </w:t>
      </w:r>
      <w:r w:rsidR="00224FD3" w:rsidRPr="00E938C8">
        <w:t>and externally</w:t>
      </w:r>
      <w:r w:rsidR="00812C30" w:rsidRPr="00E938C8">
        <w:t xml:space="preserve"> </w:t>
      </w:r>
      <w:r w:rsidR="00224FD3" w:rsidRPr="00E938C8">
        <w:t xml:space="preserve">created curricula that have been rated </w:t>
      </w:r>
      <w:r w:rsidR="00812C30" w:rsidRPr="00E938C8">
        <w:t xml:space="preserve">as </w:t>
      </w:r>
      <w:r w:rsidRPr="00E938C8">
        <w:t>meet</w:t>
      </w:r>
      <w:r w:rsidR="00812C30" w:rsidRPr="00E938C8">
        <w:t>ing</w:t>
      </w:r>
      <w:r w:rsidRPr="00E938C8">
        <w:t xml:space="preserve"> expectations on CURATE. </w:t>
      </w:r>
      <w:r w:rsidR="00812C30" w:rsidRPr="00E938C8">
        <w:t>Advanced Placement (</w:t>
      </w:r>
      <w:r w:rsidR="00CC6312" w:rsidRPr="00E938C8">
        <w:t>AP</w:t>
      </w:r>
      <w:r w:rsidR="00812C30" w:rsidRPr="00E938C8">
        <w:t>)</w:t>
      </w:r>
      <w:r w:rsidR="00CC6312" w:rsidRPr="00E938C8">
        <w:t xml:space="preserve"> courses are the </w:t>
      </w:r>
      <w:r w:rsidR="00224FD3" w:rsidRPr="00E938C8">
        <w:t>one exception</w:t>
      </w:r>
      <w:r w:rsidR="00E42215">
        <w:t>,</w:t>
      </w:r>
      <w:r w:rsidR="00224FD3" w:rsidRPr="00E938C8">
        <w:t xml:space="preserve"> in that these curricula are externally</w:t>
      </w:r>
      <w:r w:rsidR="001A55C3" w:rsidRPr="00E938C8">
        <w:t xml:space="preserve"> </w:t>
      </w:r>
      <w:r w:rsidR="00224FD3" w:rsidRPr="00E938C8">
        <w:t xml:space="preserve">created but not reviewed or rated on CURATE. </w:t>
      </w:r>
      <w:r w:rsidR="00E42215">
        <w:t>In interviews, s</w:t>
      </w:r>
      <w:r w:rsidRPr="00E938C8">
        <w:t>taff at both the school and district levels mentioned pride in their locally</w:t>
      </w:r>
      <w:r w:rsidR="00332C00" w:rsidRPr="00E938C8">
        <w:t xml:space="preserve"> </w:t>
      </w:r>
      <w:r w:rsidRPr="00E938C8">
        <w:t>created curricula.</w:t>
      </w:r>
    </w:p>
    <w:p w14:paraId="093DF8B0" w14:textId="1C1E2442" w:rsidR="00FC0142" w:rsidRPr="007461EB" w:rsidRDefault="00F53E5A" w:rsidP="00FC0142">
      <w:pPr>
        <w:pStyle w:val="BodyText"/>
      </w:pPr>
      <w:r w:rsidRPr="007461EB">
        <w:t>The</w:t>
      </w:r>
      <w:r w:rsidR="00FC0142" w:rsidRPr="007461EB">
        <w:t xml:space="preserve"> district</w:t>
      </w:r>
      <w:r w:rsidR="001A55C3" w:rsidRPr="007461EB">
        <w:t>’s</w:t>
      </w:r>
      <w:r w:rsidR="00FC0142" w:rsidRPr="007461EB">
        <w:t xml:space="preserve"> </w:t>
      </w:r>
      <w:r w:rsidRPr="007461EB">
        <w:t xml:space="preserve">process for reviewing curricula is not </w:t>
      </w:r>
      <w:r w:rsidR="004758A9">
        <w:t xml:space="preserve">formally </w:t>
      </w:r>
      <w:r w:rsidRPr="007461EB">
        <w:t>documented</w:t>
      </w:r>
      <w:r w:rsidR="001A55C3" w:rsidRPr="007461EB">
        <w:t>—</w:t>
      </w:r>
      <w:r w:rsidRPr="007461EB">
        <w:t xml:space="preserve">an area that district </w:t>
      </w:r>
      <w:r w:rsidR="009A4424" w:rsidRPr="007461EB">
        <w:t>administrators share</w:t>
      </w:r>
      <w:r w:rsidR="001A55C3" w:rsidRPr="007461EB">
        <w:t>d</w:t>
      </w:r>
      <w:r w:rsidR="009A4424" w:rsidRPr="007461EB">
        <w:t xml:space="preserve"> they are</w:t>
      </w:r>
      <w:r w:rsidRPr="007461EB">
        <w:t xml:space="preserve"> actively working on</w:t>
      </w:r>
      <w:r w:rsidR="00FC0142" w:rsidRPr="007461EB">
        <w:t xml:space="preserve">. </w:t>
      </w:r>
      <w:r w:rsidR="00BC43A2" w:rsidRPr="007461EB">
        <w:t>Th</w:t>
      </w:r>
      <w:r w:rsidR="00857F80" w:rsidRPr="007461EB">
        <w:t>e current curriculum review</w:t>
      </w:r>
      <w:r w:rsidR="00BC43A2" w:rsidRPr="007461EB">
        <w:t xml:space="preserve"> process includes the use of CURATE and EdReports ratings, an equity review, and a review and survey of teachers for their input. Teachers also have room to </w:t>
      </w:r>
      <w:r w:rsidR="00AE06E0" w:rsidRPr="007461EB">
        <w:t xml:space="preserve">modify </w:t>
      </w:r>
      <w:r w:rsidR="00BC43A2" w:rsidRPr="007461EB">
        <w:t>curricula to their own contexts.</w:t>
      </w:r>
    </w:p>
    <w:p w14:paraId="3344266A" w14:textId="74B6EEA3" w:rsidR="003F5579" w:rsidRPr="00E938C8" w:rsidRDefault="003F5579" w:rsidP="00FC0142">
      <w:pPr>
        <w:pStyle w:val="BodyText"/>
      </w:pPr>
      <w:r w:rsidRPr="00E938C8">
        <w:t>Students have access to a reasonable variety of coursework, including upper</w:t>
      </w:r>
      <w:r w:rsidR="00964DBB">
        <w:t>-</w:t>
      </w:r>
      <w:r w:rsidRPr="00E938C8">
        <w:t xml:space="preserve">level and enrichment courses. </w:t>
      </w:r>
      <w:r w:rsidR="004E2619" w:rsidRPr="00E938C8">
        <w:t xml:space="preserve">The district </w:t>
      </w:r>
      <w:r w:rsidR="001A55C3" w:rsidRPr="00E938C8">
        <w:t xml:space="preserve">also </w:t>
      </w:r>
      <w:r w:rsidR="004E2619" w:rsidRPr="00E938C8">
        <w:t xml:space="preserve">has developed several initiatives to guide classroom instruction, including </w:t>
      </w:r>
      <w:r w:rsidR="00332C00" w:rsidRPr="00E938C8">
        <w:t>social-emotional learning</w:t>
      </w:r>
      <w:r w:rsidR="004E2619" w:rsidRPr="00E938C8">
        <w:t xml:space="preserve">, UDL, </w:t>
      </w:r>
      <w:r w:rsidR="001A55C3" w:rsidRPr="00E938C8">
        <w:t xml:space="preserve">and </w:t>
      </w:r>
      <w:r w:rsidR="004E2619" w:rsidRPr="00E938C8">
        <w:t>student-centered and culturally respons</w:t>
      </w:r>
      <w:r w:rsidR="00D25DC0" w:rsidRPr="00E938C8">
        <w:t>iv</w:t>
      </w:r>
      <w:r w:rsidR="004E2619" w:rsidRPr="00E938C8">
        <w:t xml:space="preserve">e </w:t>
      </w:r>
      <w:r w:rsidR="00A7211F" w:rsidRPr="00E938C8">
        <w:t xml:space="preserve">approaches, which are currently being implemented. </w:t>
      </w:r>
      <w:r w:rsidR="001A55C3" w:rsidRPr="00E938C8">
        <w:t xml:space="preserve">Although </w:t>
      </w:r>
      <w:r w:rsidR="00A7211F" w:rsidRPr="00E938C8">
        <w:t>the degree of implementation varies by school, these have been areas of emphasis by the district, and interviews indicate</w:t>
      </w:r>
      <w:r w:rsidR="001A55C3" w:rsidRPr="00E938C8">
        <w:t>d</w:t>
      </w:r>
      <w:r w:rsidR="00A7211F" w:rsidRPr="00E938C8">
        <w:t xml:space="preserve"> district support for each </w:t>
      </w:r>
      <w:r w:rsidR="001A55C3" w:rsidRPr="00E938C8">
        <w:t>initiative</w:t>
      </w:r>
      <w:r w:rsidR="00A7211F" w:rsidRPr="00E938C8">
        <w:t xml:space="preserve"> in the form of professional development and other resources. </w:t>
      </w:r>
    </w:p>
    <w:p w14:paraId="654F2607" w14:textId="3A8DF4A3" w:rsidR="000B66C1" w:rsidRPr="00E938C8" w:rsidRDefault="000B66C1" w:rsidP="00473308">
      <w:pPr>
        <w:pStyle w:val="BodyText"/>
      </w:pPr>
      <w:r w:rsidRPr="00E938C8">
        <w:t xml:space="preserve">Table </w:t>
      </w:r>
      <w:r w:rsidR="00237781" w:rsidRPr="00E938C8">
        <w:t xml:space="preserve">2 </w:t>
      </w:r>
      <w:r w:rsidRPr="00E938C8">
        <w:t>summarizes key strengths and areas for growth in curriculum and instruction.</w:t>
      </w:r>
    </w:p>
    <w:p w14:paraId="7925A4CF" w14:textId="72EED7F2" w:rsidR="00473308" w:rsidRPr="00E938C8" w:rsidRDefault="00473308" w:rsidP="00473308">
      <w:pPr>
        <w:pStyle w:val="TableTitle0"/>
      </w:pPr>
      <w:r w:rsidRPr="00E938C8">
        <w:t xml:space="preserve">Table </w:t>
      </w:r>
      <w:r w:rsidR="00237781" w:rsidRPr="00E938C8">
        <w:t>2</w:t>
      </w:r>
      <w:r w:rsidRPr="00E938C8">
        <w:t xml:space="preserve">. Summary of </w:t>
      </w:r>
      <w:r w:rsidR="000B66C1" w:rsidRPr="00E938C8">
        <w:t xml:space="preserve">Key Strengths </w:t>
      </w:r>
      <w:r w:rsidRPr="00E938C8">
        <w:t xml:space="preserve">and </w:t>
      </w:r>
      <w:r w:rsidR="000B66C1" w:rsidRPr="00E938C8">
        <w:t xml:space="preserve">Areas </w:t>
      </w:r>
      <w:r w:rsidRPr="00E938C8">
        <w:t xml:space="preserve">for </w:t>
      </w:r>
      <w:r w:rsidR="000B66C1" w:rsidRPr="00E938C8">
        <w:t>Growth:</w:t>
      </w:r>
      <w:r w:rsidRPr="00E938C8">
        <w:t xml:space="preserve"> Curriculum and Instruction</w:t>
      </w:r>
      <w:r w:rsidR="00C0766E" w:rsidRPr="00E938C8">
        <w:t xml:space="preserve"> Standard</w:t>
      </w:r>
    </w:p>
    <w:tbl>
      <w:tblPr>
        <w:tblStyle w:val="MSVTable1"/>
        <w:tblW w:w="5000" w:type="pct"/>
        <w:tblLook w:val="04A0" w:firstRow="1" w:lastRow="0" w:firstColumn="1" w:lastColumn="0" w:noHBand="0" w:noVBand="1"/>
      </w:tblPr>
      <w:tblGrid>
        <w:gridCol w:w="1432"/>
        <w:gridCol w:w="4681"/>
        <w:gridCol w:w="3231"/>
      </w:tblGrid>
      <w:tr w:rsidR="00473308" w:rsidRPr="00E938C8" w14:paraId="24E33970" w14:textId="77777777" w:rsidTr="00CA455A">
        <w:trPr>
          <w:cnfStyle w:val="100000000000" w:firstRow="1" w:lastRow="0" w:firstColumn="0" w:lastColumn="0" w:oddVBand="0" w:evenVBand="0" w:oddHBand="0" w:evenHBand="0" w:firstRowFirstColumn="0" w:firstRowLastColumn="0" w:lastRowFirstColumn="0" w:lastRowLastColumn="0"/>
        </w:trPr>
        <w:tc>
          <w:tcPr>
            <w:tcW w:w="766" w:type="pct"/>
          </w:tcPr>
          <w:p w14:paraId="34309A87" w14:textId="77777777" w:rsidR="00473308" w:rsidRPr="00E938C8" w:rsidRDefault="00473308" w:rsidP="007667DD">
            <w:pPr>
              <w:pStyle w:val="TableColHeadingCenter"/>
              <w:spacing w:after="20"/>
            </w:pPr>
            <w:r w:rsidRPr="00E938C8">
              <w:t>Indicator</w:t>
            </w:r>
          </w:p>
        </w:tc>
        <w:tc>
          <w:tcPr>
            <w:tcW w:w="2504" w:type="pct"/>
          </w:tcPr>
          <w:p w14:paraId="47A4F44D" w14:textId="77777777" w:rsidR="00473308" w:rsidRPr="00E938C8" w:rsidRDefault="00473308" w:rsidP="007667DD">
            <w:pPr>
              <w:pStyle w:val="TableColHeadingCenter"/>
              <w:spacing w:after="20"/>
            </w:pPr>
            <w:r w:rsidRPr="00E938C8">
              <w:t>Strengths</w:t>
            </w:r>
          </w:p>
        </w:tc>
        <w:tc>
          <w:tcPr>
            <w:tcW w:w="1729" w:type="pct"/>
          </w:tcPr>
          <w:p w14:paraId="1E3CFDD9" w14:textId="5DA986FA" w:rsidR="00473308" w:rsidRPr="00E938C8" w:rsidRDefault="00473308" w:rsidP="007667DD">
            <w:pPr>
              <w:pStyle w:val="TableColHeadingCenter"/>
              <w:spacing w:after="20"/>
            </w:pPr>
            <w:r w:rsidRPr="00E938C8">
              <w:t xml:space="preserve">Areas for </w:t>
            </w:r>
            <w:r w:rsidR="000B66C1" w:rsidRPr="00E938C8">
              <w:t>g</w:t>
            </w:r>
            <w:r w:rsidRPr="00E938C8">
              <w:t>rowth</w:t>
            </w:r>
          </w:p>
        </w:tc>
      </w:tr>
      <w:tr w:rsidR="00473308" w:rsidRPr="00E938C8" w14:paraId="1369F705" w14:textId="77777777" w:rsidTr="00CA455A">
        <w:trPr>
          <w:cnfStyle w:val="000000100000" w:firstRow="0" w:lastRow="0" w:firstColumn="0" w:lastColumn="0" w:oddVBand="0" w:evenVBand="0" w:oddHBand="1" w:evenHBand="0" w:firstRowFirstColumn="0" w:firstRowLastColumn="0" w:lastRowFirstColumn="0" w:lastRowLastColumn="0"/>
        </w:trPr>
        <w:tc>
          <w:tcPr>
            <w:tcW w:w="766" w:type="pct"/>
          </w:tcPr>
          <w:p w14:paraId="3C1F3BBB" w14:textId="23E7E201" w:rsidR="00473308" w:rsidRPr="00E938C8" w:rsidRDefault="00473308" w:rsidP="007667DD">
            <w:pPr>
              <w:pStyle w:val="TableSubheading"/>
              <w:spacing w:after="20"/>
            </w:pPr>
            <w:hyperlink w:anchor="_Curriculum_Selection_and" w:history="1">
              <w:r w:rsidRPr="00E938C8">
                <w:rPr>
                  <w:rStyle w:val="Hyperlink"/>
                </w:rPr>
                <w:t xml:space="preserve">Curriculum </w:t>
              </w:r>
              <w:r w:rsidR="000B66C1" w:rsidRPr="00E938C8">
                <w:rPr>
                  <w:rStyle w:val="Hyperlink"/>
                </w:rPr>
                <w:t>s</w:t>
              </w:r>
              <w:r w:rsidRPr="00E938C8">
                <w:rPr>
                  <w:rStyle w:val="Hyperlink"/>
                </w:rPr>
                <w:t xml:space="preserve">election and </w:t>
              </w:r>
              <w:r w:rsidR="000B66C1" w:rsidRPr="00E938C8">
                <w:rPr>
                  <w:rStyle w:val="Hyperlink"/>
                </w:rPr>
                <w:t>u</w:t>
              </w:r>
              <w:r w:rsidRPr="00E938C8">
                <w:rPr>
                  <w:rStyle w:val="Hyperlink"/>
                </w:rPr>
                <w:t>se</w:t>
              </w:r>
            </w:hyperlink>
          </w:p>
        </w:tc>
        <w:tc>
          <w:tcPr>
            <w:tcW w:w="2504" w:type="pct"/>
          </w:tcPr>
          <w:p w14:paraId="490FF6AD" w14:textId="6BA1D4DC" w:rsidR="00473308" w:rsidRPr="00E938C8" w:rsidRDefault="001B2637" w:rsidP="009F2708">
            <w:pPr>
              <w:pStyle w:val="TableBullet1"/>
              <w:spacing w:after="20"/>
            </w:pPr>
            <w:r w:rsidRPr="00E938C8">
              <w:t>Most c</w:t>
            </w:r>
            <w:r w:rsidR="005757CC" w:rsidRPr="00E938C8">
              <w:t>urricular materials are standards</w:t>
            </w:r>
            <w:r w:rsidR="001A55C3" w:rsidRPr="00E938C8">
              <w:t xml:space="preserve"> </w:t>
            </w:r>
            <w:r w:rsidR="005757CC" w:rsidRPr="00E938C8">
              <w:t xml:space="preserve">based </w:t>
            </w:r>
            <w:r w:rsidR="00F44D83" w:rsidRPr="00E938C8">
              <w:t>or</w:t>
            </w:r>
            <w:r w:rsidR="005757CC" w:rsidRPr="00E938C8">
              <w:t xml:space="preserve"> generally meet expectations on CURATE</w:t>
            </w:r>
            <w:r w:rsidR="00A44F28">
              <w:t>.</w:t>
            </w:r>
          </w:p>
          <w:p w14:paraId="153EF8A2" w14:textId="51E0C681" w:rsidR="00C061CD" w:rsidRPr="00E938C8" w:rsidRDefault="00592EEA" w:rsidP="009F2708">
            <w:pPr>
              <w:pStyle w:val="TableBullet1"/>
              <w:spacing w:after="20"/>
            </w:pPr>
            <w:r>
              <w:t>Oxford develops and uses c</w:t>
            </w:r>
            <w:r w:rsidR="00C061CD" w:rsidRPr="00E938C8">
              <w:t>onsistent processes for reviewing curricula</w:t>
            </w:r>
            <w:r w:rsidR="00A44F28">
              <w:t>.</w:t>
            </w:r>
          </w:p>
          <w:p w14:paraId="4EBC7B6F" w14:textId="372C343B" w:rsidR="004A4672" w:rsidRPr="00E938C8" w:rsidRDefault="00430048" w:rsidP="009F2708">
            <w:pPr>
              <w:pStyle w:val="TableBullet1"/>
              <w:spacing w:after="20"/>
            </w:pPr>
            <w:r w:rsidRPr="00E938C8">
              <w:t>District</w:t>
            </w:r>
            <w:r w:rsidR="00592EEA">
              <w:t xml:space="preserve"> provides</w:t>
            </w:r>
            <w:r w:rsidRPr="00E938C8">
              <w:t xml:space="preserve"> support for UDL and </w:t>
            </w:r>
            <w:r w:rsidR="00332C00" w:rsidRPr="00E938C8">
              <w:t>social-emotional learning</w:t>
            </w:r>
            <w:r w:rsidR="00A44F28">
              <w:t>.</w:t>
            </w:r>
          </w:p>
        </w:tc>
        <w:tc>
          <w:tcPr>
            <w:tcW w:w="1729" w:type="pct"/>
          </w:tcPr>
          <w:p w14:paraId="6AC51E93" w14:textId="77777777" w:rsidR="00C061CD" w:rsidRDefault="00C061CD" w:rsidP="009F2708">
            <w:pPr>
              <w:pStyle w:val="TableBullet1"/>
              <w:spacing w:after="20"/>
            </w:pPr>
            <w:r w:rsidRPr="00E938C8">
              <w:t>Documentation of curricular review and selection processes</w:t>
            </w:r>
          </w:p>
          <w:p w14:paraId="2FD82E03" w14:textId="35DC8E75" w:rsidR="00D3724B" w:rsidRPr="00E938C8" w:rsidRDefault="00D3724B" w:rsidP="009F2708">
            <w:pPr>
              <w:pStyle w:val="TableBullet1"/>
              <w:spacing w:after="20"/>
            </w:pPr>
            <w:r w:rsidRPr="00E938C8">
              <w:t>More consistency in the taught curriculum</w:t>
            </w:r>
            <w:r>
              <w:t xml:space="preserve"> and supporting strategies</w:t>
            </w:r>
            <w:r w:rsidRPr="00E938C8">
              <w:t xml:space="preserve"> at the middle and high school levels</w:t>
            </w:r>
          </w:p>
        </w:tc>
      </w:tr>
      <w:tr w:rsidR="00473308" w:rsidRPr="00E938C8" w14:paraId="6F5158ED" w14:textId="77777777" w:rsidTr="00CA455A">
        <w:tc>
          <w:tcPr>
            <w:tcW w:w="766" w:type="pct"/>
          </w:tcPr>
          <w:p w14:paraId="63362AB2" w14:textId="2FCE941A" w:rsidR="00473308" w:rsidRPr="00E938C8" w:rsidRDefault="00473308" w:rsidP="007667DD">
            <w:pPr>
              <w:pStyle w:val="TableSubheading"/>
              <w:spacing w:after="20"/>
            </w:pPr>
            <w:hyperlink w:anchor="_Classroom_Instruction" w:history="1">
              <w:r w:rsidRPr="00E938C8">
                <w:rPr>
                  <w:rStyle w:val="Hyperlink"/>
                </w:rPr>
                <w:t xml:space="preserve">Classroom </w:t>
              </w:r>
              <w:r w:rsidR="000B66C1" w:rsidRPr="00E938C8">
                <w:rPr>
                  <w:rStyle w:val="Hyperlink"/>
                </w:rPr>
                <w:t>i</w:t>
              </w:r>
              <w:r w:rsidRPr="00E938C8">
                <w:rPr>
                  <w:rStyle w:val="Hyperlink"/>
                </w:rPr>
                <w:t>nstruction</w:t>
              </w:r>
            </w:hyperlink>
          </w:p>
        </w:tc>
        <w:tc>
          <w:tcPr>
            <w:tcW w:w="2504" w:type="pct"/>
          </w:tcPr>
          <w:p w14:paraId="3E1D869E" w14:textId="6951DBDE" w:rsidR="00473308" w:rsidRPr="00E938C8" w:rsidRDefault="00006CB9" w:rsidP="009F2708">
            <w:pPr>
              <w:pStyle w:val="TableBullet1"/>
              <w:spacing w:after="20"/>
            </w:pPr>
            <w:r>
              <w:t>District leads several</w:t>
            </w:r>
            <w:r w:rsidR="00674023" w:rsidRPr="00E938C8">
              <w:t xml:space="preserve"> initiatives, including </w:t>
            </w:r>
            <w:r w:rsidR="00332C00" w:rsidRPr="00E938C8">
              <w:t>social-emotional learning</w:t>
            </w:r>
            <w:r w:rsidR="00674023" w:rsidRPr="00E938C8">
              <w:t xml:space="preserve">, UDL, student-centered methods, and </w:t>
            </w:r>
            <w:r w:rsidR="00DF5533" w:rsidRPr="00E938C8">
              <w:t>culturally responsive teaching</w:t>
            </w:r>
            <w:r w:rsidR="00A44F28">
              <w:t>.</w:t>
            </w:r>
          </w:p>
          <w:p w14:paraId="27E8B156" w14:textId="046CCACA" w:rsidR="0063272D" w:rsidRPr="00E938C8" w:rsidRDefault="00006CB9" w:rsidP="009F2708">
            <w:pPr>
              <w:pStyle w:val="TableBullet1"/>
              <w:spacing w:after="20"/>
            </w:pPr>
            <w:r>
              <w:t>District provides m</w:t>
            </w:r>
            <w:r w:rsidR="0063272D" w:rsidRPr="00E938C8">
              <w:t xml:space="preserve">ultiple forms of support for initiatives, including professional development, </w:t>
            </w:r>
            <w:r w:rsidR="004D7A93" w:rsidRPr="00E938C8">
              <w:t xml:space="preserve">book clubs, </w:t>
            </w:r>
            <w:r w:rsidR="001A55C3" w:rsidRPr="00E938C8">
              <w:t xml:space="preserve">and </w:t>
            </w:r>
            <w:r w:rsidR="004D7A93" w:rsidRPr="00E938C8">
              <w:t>staff surveys</w:t>
            </w:r>
            <w:r w:rsidR="00A44F28">
              <w:t>.</w:t>
            </w:r>
          </w:p>
        </w:tc>
        <w:tc>
          <w:tcPr>
            <w:tcW w:w="1729" w:type="pct"/>
          </w:tcPr>
          <w:p w14:paraId="7520F8A3" w14:textId="77777777" w:rsidR="00473308" w:rsidRPr="00E938C8" w:rsidRDefault="00674023" w:rsidP="009F2708">
            <w:pPr>
              <w:pStyle w:val="TableBullet1"/>
              <w:spacing w:after="20"/>
            </w:pPr>
            <w:r w:rsidRPr="00E938C8">
              <w:t xml:space="preserve">Documentation of </w:t>
            </w:r>
            <w:r w:rsidR="00A776E6" w:rsidRPr="00E938C8">
              <w:t>development opportunities, surveys, and other information related to classroom implementation of these initiatives</w:t>
            </w:r>
          </w:p>
          <w:p w14:paraId="24E7E538" w14:textId="0A4D915D" w:rsidR="00A776E6" w:rsidRPr="00E938C8" w:rsidRDefault="00C51E42" w:rsidP="009F2708">
            <w:pPr>
              <w:pStyle w:val="TableBullet1"/>
              <w:spacing w:after="20"/>
              <w:rPr>
                <w:spacing w:val="-2"/>
              </w:rPr>
            </w:pPr>
            <w:r>
              <w:rPr>
                <w:spacing w:val="-2"/>
              </w:rPr>
              <w:t>C</w:t>
            </w:r>
            <w:r w:rsidR="00174667" w:rsidRPr="00E938C8">
              <w:rPr>
                <w:spacing w:val="-2"/>
              </w:rPr>
              <w:t>onsistency at the classroom level with initiatives</w:t>
            </w:r>
            <w:r w:rsidR="00F370CE" w:rsidRPr="00E938C8">
              <w:rPr>
                <w:spacing w:val="-2"/>
              </w:rPr>
              <w:t>, particularly U</w:t>
            </w:r>
            <w:r w:rsidR="00174667" w:rsidRPr="00E938C8">
              <w:rPr>
                <w:spacing w:val="-2"/>
              </w:rPr>
              <w:t>DL</w:t>
            </w:r>
            <w:r w:rsidR="001B210A">
              <w:rPr>
                <w:spacing w:val="-2"/>
              </w:rPr>
              <w:t xml:space="preserve"> in middle school classrooms</w:t>
            </w:r>
          </w:p>
        </w:tc>
      </w:tr>
      <w:tr w:rsidR="00473308" w:rsidRPr="00E938C8" w14:paraId="2815FD55" w14:textId="77777777" w:rsidTr="00CA455A">
        <w:trPr>
          <w:cnfStyle w:val="000000100000" w:firstRow="0" w:lastRow="0" w:firstColumn="0" w:lastColumn="0" w:oddVBand="0" w:evenVBand="0" w:oddHBand="1" w:evenHBand="0" w:firstRowFirstColumn="0" w:firstRowLastColumn="0" w:lastRowFirstColumn="0" w:lastRowLastColumn="0"/>
        </w:trPr>
        <w:tc>
          <w:tcPr>
            <w:tcW w:w="766" w:type="pct"/>
          </w:tcPr>
          <w:p w14:paraId="1ECD7628" w14:textId="06D98D43" w:rsidR="00473308" w:rsidRPr="00E938C8" w:rsidRDefault="00473308" w:rsidP="007667DD">
            <w:pPr>
              <w:pStyle w:val="TableSubheading"/>
              <w:spacing w:after="20"/>
            </w:pPr>
            <w:hyperlink w:anchor="_Student_Access_to" w:history="1">
              <w:r w:rsidRPr="00E938C8">
                <w:rPr>
                  <w:rStyle w:val="Hyperlink"/>
                </w:rPr>
                <w:t xml:space="preserve">Student </w:t>
              </w:r>
              <w:r w:rsidR="000B66C1" w:rsidRPr="00E938C8">
                <w:rPr>
                  <w:rStyle w:val="Hyperlink"/>
                </w:rPr>
                <w:t>a</w:t>
              </w:r>
              <w:r w:rsidRPr="00E938C8">
                <w:rPr>
                  <w:rStyle w:val="Hyperlink"/>
                </w:rPr>
                <w:t xml:space="preserve">ccess to </w:t>
              </w:r>
              <w:r w:rsidR="000B66C1" w:rsidRPr="00E938C8">
                <w:rPr>
                  <w:rStyle w:val="Hyperlink"/>
                </w:rPr>
                <w:t>c</w:t>
              </w:r>
              <w:r w:rsidRPr="00E938C8">
                <w:rPr>
                  <w:rStyle w:val="Hyperlink"/>
                </w:rPr>
                <w:t>oursework</w:t>
              </w:r>
            </w:hyperlink>
          </w:p>
        </w:tc>
        <w:tc>
          <w:tcPr>
            <w:tcW w:w="2504" w:type="pct"/>
          </w:tcPr>
          <w:p w14:paraId="6076341A" w14:textId="2A5A4951" w:rsidR="00473308" w:rsidRPr="00E938C8" w:rsidRDefault="00C51E42" w:rsidP="009F2708">
            <w:pPr>
              <w:pStyle w:val="TableBullet1"/>
              <w:spacing w:after="20"/>
            </w:pPr>
            <w:r>
              <w:t>S</w:t>
            </w:r>
            <w:r w:rsidR="00217BFB" w:rsidRPr="00E938C8">
              <w:t xml:space="preserve">tudents </w:t>
            </w:r>
            <w:r w:rsidR="00006CB9">
              <w:t xml:space="preserve">have </w:t>
            </w:r>
            <w:r w:rsidR="00217BFB" w:rsidRPr="00E938C8">
              <w:t xml:space="preserve">access </w:t>
            </w:r>
            <w:r w:rsidR="00006CB9">
              <w:t xml:space="preserve">to </w:t>
            </w:r>
            <w:r w:rsidR="00217BFB" w:rsidRPr="00E938C8">
              <w:t xml:space="preserve">a wide array of courses, including </w:t>
            </w:r>
            <w:r w:rsidR="00941112" w:rsidRPr="00E938C8">
              <w:t>advanced</w:t>
            </w:r>
            <w:r w:rsidR="00217BFB" w:rsidRPr="00E938C8">
              <w:t xml:space="preserve"> courses such as AP </w:t>
            </w:r>
            <w:r w:rsidR="00FD6A68" w:rsidRPr="00E938C8">
              <w:t>options</w:t>
            </w:r>
            <w:r w:rsidR="00217BFB" w:rsidRPr="00E938C8">
              <w:t xml:space="preserve"> and enrichment courses such as arts and music</w:t>
            </w:r>
            <w:r w:rsidR="00A44F28">
              <w:t>.</w:t>
            </w:r>
          </w:p>
          <w:p w14:paraId="25D7F32B" w14:textId="3CA42E07" w:rsidR="00535162" w:rsidRPr="00E938C8" w:rsidRDefault="00535162" w:rsidP="009F2708">
            <w:pPr>
              <w:pStyle w:val="TableBullet1"/>
              <w:spacing w:after="20"/>
            </w:pPr>
            <w:r w:rsidRPr="00E938C8">
              <w:t xml:space="preserve">The </w:t>
            </w:r>
            <w:r w:rsidR="00006CB9">
              <w:t xml:space="preserve">district </w:t>
            </w:r>
            <w:r w:rsidR="00C51E42">
              <w:t>use</w:t>
            </w:r>
            <w:r w:rsidR="00006CB9">
              <w:t>s</w:t>
            </w:r>
            <w:r w:rsidR="00D14623" w:rsidRPr="00E938C8">
              <w:t xml:space="preserve"> disaggregated student data to identify groups under</w:t>
            </w:r>
            <w:r w:rsidR="008D0EAB" w:rsidRPr="00E938C8">
              <w:t>represented in</w:t>
            </w:r>
            <w:r w:rsidRPr="00E938C8">
              <w:t xml:space="preserve"> </w:t>
            </w:r>
            <w:r w:rsidR="008D0EAB" w:rsidRPr="00E938C8">
              <w:t xml:space="preserve">advanced courses </w:t>
            </w:r>
            <w:r w:rsidRPr="00E938C8">
              <w:t xml:space="preserve">and </w:t>
            </w:r>
            <w:r w:rsidR="00006CB9">
              <w:t>works</w:t>
            </w:r>
            <w:r w:rsidRPr="00E938C8">
              <w:t xml:space="preserve"> to address the</w:t>
            </w:r>
            <w:r w:rsidR="00006CB9">
              <w:t xml:space="preserve"> disparity</w:t>
            </w:r>
            <w:r w:rsidR="00A44F28">
              <w:t>.</w:t>
            </w:r>
          </w:p>
        </w:tc>
        <w:tc>
          <w:tcPr>
            <w:tcW w:w="1729" w:type="pct"/>
          </w:tcPr>
          <w:p w14:paraId="3F011882" w14:textId="46DD1C23" w:rsidR="00473308" w:rsidRPr="00E938C8" w:rsidRDefault="00C51E42" w:rsidP="009F2708">
            <w:pPr>
              <w:pStyle w:val="TableBullet1"/>
              <w:spacing w:after="20"/>
            </w:pPr>
            <w:r>
              <w:t>Representation of s</w:t>
            </w:r>
            <w:r w:rsidR="001A55C3" w:rsidRPr="00E938C8">
              <w:t xml:space="preserve">tudents receiving special </w:t>
            </w:r>
            <w:r w:rsidR="00F16BC3" w:rsidRPr="00E938C8">
              <w:t xml:space="preserve">education </w:t>
            </w:r>
            <w:r w:rsidR="001A55C3" w:rsidRPr="00E938C8">
              <w:t xml:space="preserve">services </w:t>
            </w:r>
            <w:r w:rsidR="00940DB2" w:rsidRPr="00E938C8">
              <w:t xml:space="preserve">in </w:t>
            </w:r>
            <w:r w:rsidR="00941112" w:rsidRPr="00E938C8">
              <w:t>advanced</w:t>
            </w:r>
            <w:r w:rsidR="00940DB2" w:rsidRPr="00E938C8">
              <w:t xml:space="preserve"> courses</w:t>
            </w:r>
            <w:r w:rsidR="001A55C3" w:rsidRPr="00E938C8">
              <w:t>.</w:t>
            </w:r>
          </w:p>
        </w:tc>
      </w:tr>
    </w:tbl>
    <w:p w14:paraId="6EA47201" w14:textId="77777777" w:rsidR="00473308" w:rsidRPr="00E938C8" w:rsidRDefault="00473308" w:rsidP="00473308">
      <w:pPr>
        <w:pStyle w:val="Heading3"/>
      </w:pPr>
      <w:bookmarkStart w:id="25" w:name="_Curriculum_Selection_and"/>
      <w:bookmarkEnd w:id="25"/>
      <w:r w:rsidRPr="00E938C8">
        <w:t>Curriculum Selection and Use</w:t>
      </w:r>
    </w:p>
    <w:p w14:paraId="3401A977" w14:textId="7B8B7571" w:rsidR="00FA23B4" w:rsidRPr="005578B4" w:rsidRDefault="00FA23B4" w:rsidP="007667DD">
      <w:pPr>
        <w:pStyle w:val="BodyTextposthead"/>
        <w:rPr>
          <w:spacing w:val="-1"/>
        </w:rPr>
      </w:pPr>
      <w:r w:rsidRPr="005578B4">
        <w:rPr>
          <w:spacing w:val="-1"/>
        </w:rPr>
        <w:t xml:space="preserve">Oxford ensures that </w:t>
      </w:r>
      <w:r w:rsidR="00D25FB2" w:rsidRPr="005578B4">
        <w:rPr>
          <w:spacing w:val="-1"/>
        </w:rPr>
        <w:t>most</w:t>
      </w:r>
      <w:r w:rsidR="00B24393" w:rsidRPr="005578B4">
        <w:rPr>
          <w:spacing w:val="-1"/>
        </w:rPr>
        <w:t xml:space="preserve"> teachers have access to </w:t>
      </w:r>
      <w:r w:rsidR="00D25FB2" w:rsidRPr="005578B4">
        <w:rPr>
          <w:spacing w:val="-1"/>
        </w:rPr>
        <w:t xml:space="preserve">standards-aligned curricular materials </w:t>
      </w:r>
      <w:r w:rsidR="00B65DDA" w:rsidRPr="005578B4">
        <w:rPr>
          <w:spacing w:val="-1"/>
        </w:rPr>
        <w:t>by using a mix of locally</w:t>
      </w:r>
      <w:r w:rsidR="004957E3" w:rsidRPr="005578B4">
        <w:rPr>
          <w:spacing w:val="-1"/>
        </w:rPr>
        <w:t xml:space="preserve"> </w:t>
      </w:r>
      <w:r w:rsidR="00B65DDA" w:rsidRPr="005578B4">
        <w:rPr>
          <w:spacing w:val="-1"/>
        </w:rPr>
        <w:t>created curricul</w:t>
      </w:r>
      <w:r w:rsidR="009A6907" w:rsidRPr="005578B4">
        <w:rPr>
          <w:spacing w:val="-1"/>
        </w:rPr>
        <w:t xml:space="preserve">a that follow </w:t>
      </w:r>
      <w:r w:rsidR="001A55C3" w:rsidRPr="005578B4">
        <w:rPr>
          <w:spacing w:val="-1"/>
        </w:rPr>
        <w:t>understanding by design (</w:t>
      </w:r>
      <w:r w:rsidR="009A6907" w:rsidRPr="005578B4">
        <w:rPr>
          <w:spacing w:val="-1"/>
        </w:rPr>
        <w:t>UbD</w:t>
      </w:r>
      <w:r w:rsidR="001A55C3" w:rsidRPr="005578B4">
        <w:rPr>
          <w:spacing w:val="-1"/>
        </w:rPr>
        <w:t>)</w:t>
      </w:r>
      <w:r w:rsidR="009A6907" w:rsidRPr="005578B4">
        <w:rPr>
          <w:spacing w:val="-1"/>
        </w:rPr>
        <w:t xml:space="preserve"> frameworks and at least </w:t>
      </w:r>
      <w:r w:rsidR="007C1616" w:rsidRPr="005578B4">
        <w:rPr>
          <w:spacing w:val="-1"/>
        </w:rPr>
        <w:t xml:space="preserve">partially meet expectations on CURATE. </w:t>
      </w:r>
      <w:r w:rsidR="00193388" w:rsidRPr="005578B4">
        <w:rPr>
          <w:spacing w:val="-1"/>
        </w:rPr>
        <w:t xml:space="preserve">For history, social studies, and science in all grades and ELA for Grades 6-12, Oxford used UbD frameworks to </w:t>
      </w:r>
      <w:r w:rsidR="00A7585B" w:rsidRPr="005578B4">
        <w:rPr>
          <w:spacing w:val="-1"/>
        </w:rPr>
        <w:t>guide curriculum development</w:t>
      </w:r>
      <w:r w:rsidR="00193388" w:rsidRPr="005578B4">
        <w:rPr>
          <w:spacing w:val="-1"/>
        </w:rPr>
        <w:t>, with ongoing district-</w:t>
      </w:r>
      <w:r w:rsidR="00A7585B" w:rsidRPr="005578B4">
        <w:rPr>
          <w:spacing w:val="-1"/>
        </w:rPr>
        <w:t>level</w:t>
      </w:r>
      <w:r w:rsidR="00193388" w:rsidRPr="005578B4">
        <w:rPr>
          <w:spacing w:val="-1"/>
        </w:rPr>
        <w:t xml:space="preserve"> efforts to focus on student-centered, </w:t>
      </w:r>
      <w:r w:rsidR="0019729D" w:rsidRPr="005578B4">
        <w:rPr>
          <w:spacing w:val="-1"/>
        </w:rPr>
        <w:t xml:space="preserve">social-emotional learning </w:t>
      </w:r>
      <w:r w:rsidR="00193388" w:rsidRPr="005578B4">
        <w:rPr>
          <w:spacing w:val="-1"/>
        </w:rPr>
        <w:t>approaches</w:t>
      </w:r>
      <w:r w:rsidR="0029703E" w:rsidRPr="005578B4">
        <w:rPr>
          <w:spacing w:val="-1"/>
        </w:rPr>
        <w:t>, such as workshop models that district leadership</w:t>
      </w:r>
      <w:r w:rsidR="00724A45" w:rsidRPr="005578B4">
        <w:rPr>
          <w:spacing w:val="-1"/>
        </w:rPr>
        <w:t xml:space="preserve"> has encouraged staff to incorporate more in recent years</w:t>
      </w:r>
      <w:r w:rsidR="00193388" w:rsidRPr="005578B4">
        <w:rPr>
          <w:spacing w:val="-1"/>
        </w:rPr>
        <w:t xml:space="preserve">. For ELA in </w:t>
      </w:r>
      <w:r w:rsidR="001A55C3" w:rsidRPr="005578B4">
        <w:rPr>
          <w:spacing w:val="-1"/>
        </w:rPr>
        <w:t xml:space="preserve">Grades </w:t>
      </w:r>
      <w:r w:rsidR="00193388" w:rsidRPr="005578B4">
        <w:rPr>
          <w:spacing w:val="-1"/>
        </w:rPr>
        <w:t>K-5, Oxford’s current curricul</w:t>
      </w:r>
      <w:r w:rsidR="00DA3C49" w:rsidRPr="005578B4">
        <w:rPr>
          <w:spacing w:val="-1"/>
        </w:rPr>
        <w:t xml:space="preserve">um, </w:t>
      </w:r>
      <w:r w:rsidR="00A27EB7" w:rsidRPr="005578B4">
        <w:rPr>
          <w:spacing w:val="-1"/>
        </w:rPr>
        <w:t>H</w:t>
      </w:r>
      <w:r w:rsidR="007A0A0B" w:rsidRPr="005578B4">
        <w:rPr>
          <w:spacing w:val="-1"/>
        </w:rPr>
        <w:t>oughton Mifflin Harcourt’s</w:t>
      </w:r>
      <w:r w:rsidR="00FA3AE4" w:rsidRPr="005578B4">
        <w:rPr>
          <w:spacing w:val="-1"/>
        </w:rPr>
        <w:t xml:space="preserve"> </w:t>
      </w:r>
      <w:r w:rsidR="007A0A0B" w:rsidRPr="005578B4">
        <w:rPr>
          <w:spacing w:val="-1"/>
        </w:rPr>
        <w:t>Into Reading program</w:t>
      </w:r>
      <w:r w:rsidR="00DA3C49" w:rsidRPr="005578B4">
        <w:rPr>
          <w:spacing w:val="-1"/>
        </w:rPr>
        <w:t>,</w:t>
      </w:r>
      <w:r w:rsidR="00193388" w:rsidRPr="005578B4">
        <w:rPr>
          <w:spacing w:val="-1"/>
        </w:rPr>
        <w:t xml:space="preserve"> </w:t>
      </w:r>
      <w:r w:rsidR="00DA3C49" w:rsidRPr="005578B4">
        <w:rPr>
          <w:spacing w:val="-1"/>
        </w:rPr>
        <w:t>is</w:t>
      </w:r>
      <w:r w:rsidR="00193388" w:rsidRPr="005578B4">
        <w:rPr>
          <w:spacing w:val="-1"/>
        </w:rPr>
        <w:t xml:space="preserve"> </w:t>
      </w:r>
      <w:r w:rsidR="00DA3C49" w:rsidRPr="005578B4">
        <w:rPr>
          <w:spacing w:val="-1"/>
        </w:rPr>
        <w:t xml:space="preserve">rated as </w:t>
      </w:r>
      <w:r w:rsidR="001A55C3" w:rsidRPr="005578B4">
        <w:rPr>
          <w:spacing w:val="-1"/>
        </w:rPr>
        <w:t xml:space="preserve">meets expectations </w:t>
      </w:r>
      <w:r w:rsidR="00DA3C49" w:rsidRPr="005578B4">
        <w:rPr>
          <w:spacing w:val="-1"/>
        </w:rPr>
        <w:t>in CURATE</w:t>
      </w:r>
      <w:r w:rsidR="00193388" w:rsidRPr="005578B4">
        <w:rPr>
          <w:spacing w:val="-1"/>
        </w:rPr>
        <w:t xml:space="preserve">; </w:t>
      </w:r>
      <w:r w:rsidR="001A55C3" w:rsidRPr="005578B4">
        <w:rPr>
          <w:spacing w:val="-1"/>
        </w:rPr>
        <w:t xml:space="preserve">the </w:t>
      </w:r>
      <w:r w:rsidR="00DA3C49" w:rsidRPr="005578B4">
        <w:rPr>
          <w:spacing w:val="-1"/>
        </w:rPr>
        <w:t>Into Writing program</w:t>
      </w:r>
      <w:r w:rsidR="00193388" w:rsidRPr="005578B4">
        <w:rPr>
          <w:spacing w:val="-1"/>
        </w:rPr>
        <w:t xml:space="preserve">, used in Grades 6-8, also </w:t>
      </w:r>
      <w:r w:rsidR="00AF1260" w:rsidRPr="005578B4">
        <w:rPr>
          <w:spacing w:val="-1"/>
        </w:rPr>
        <w:t>meets expectations</w:t>
      </w:r>
      <w:r w:rsidR="00193388" w:rsidRPr="005578B4">
        <w:rPr>
          <w:spacing w:val="-1"/>
        </w:rPr>
        <w:t xml:space="preserve">. For mathematics, the district </w:t>
      </w:r>
      <w:r w:rsidR="00C7112D" w:rsidRPr="005578B4">
        <w:rPr>
          <w:spacing w:val="-1"/>
        </w:rPr>
        <w:t xml:space="preserve">uses </w:t>
      </w:r>
      <w:r w:rsidR="00E909D1" w:rsidRPr="005578B4">
        <w:rPr>
          <w:spacing w:val="-1"/>
        </w:rPr>
        <w:t xml:space="preserve">Envisions </w:t>
      </w:r>
      <w:r w:rsidR="00193388" w:rsidRPr="005578B4">
        <w:rPr>
          <w:spacing w:val="-1"/>
        </w:rPr>
        <w:t xml:space="preserve">Math curriculum </w:t>
      </w:r>
      <w:r w:rsidR="001A55C3" w:rsidRPr="005578B4">
        <w:rPr>
          <w:spacing w:val="-1"/>
        </w:rPr>
        <w:t xml:space="preserve">for </w:t>
      </w:r>
      <w:r w:rsidR="00193388" w:rsidRPr="005578B4">
        <w:rPr>
          <w:spacing w:val="-1"/>
        </w:rPr>
        <w:t>Grades K</w:t>
      </w:r>
      <w:r w:rsidR="001A55C3" w:rsidRPr="005578B4">
        <w:rPr>
          <w:spacing w:val="-1"/>
        </w:rPr>
        <w:noBreakHyphen/>
      </w:r>
      <w:r w:rsidR="00193388" w:rsidRPr="005578B4">
        <w:rPr>
          <w:spacing w:val="-1"/>
        </w:rPr>
        <w:t>8</w:t>
      </w:r>
      <w:r w:rsidR="00C7112D" w:rsidRPr="005578B4">
        <w:rPr>
          <w:spacing w:val="-1"/>
        </w:rPr>
        <w:t xml:space="preserve">, which </w:t>
      </w:r>
      <w:r w:rsidR="00E909D1" w:rsidRPr="005578B4">
        <w:rPr>
          <w:spacing w:val="-1"/>
        </w:rPr>
        <w:t xml:space="preserve">also </w:t>
      </w:r>
      <w:r w:rsidR="001A55C3" w:rsidRPr="005578B4">
        <w:rPr>
          <w:spacing w:val="-1"/>
        </w:rPr>
        <w:t>m</w:t>
      </w:r>
      <w:r w:rsidR="00E909D1" w:rsidRPr="005578B4">
        <w:rPr>
          <w:spacing w:val="-1"/>
        </w:rPr>
        <w:t xml:space="preserve">eets </w:t>
      </w:r>
      <w:r w:rsidR="001A55C3" w:rsidRPr="005578B4">
        <w:rPr>
          <w:spacing w:val="-1"/>
        </w:rPr>
        <w:t xml:space="preserve">expectations </w:t>
      </w:r>
      <w:r w:rsidR="00193388" w:rsidRPr="005578B4">
        <w:rPr>
          <w:spacing w:val="-1"/>
        </w:rPr>
        <w:t xml:space="preserve">on CURATE. </w:t>
      </w:r>
      <w:r w:rsidR="00A4434E" w:rsidRPr="005578B4">
        <w:rPr>
          <w:spacing w:val="-1"/>
        </w:rPr>
        <w:t>District c</w:t>
      </w:r>
      <w:r w:rsidR="00E73980" w:rsidRPr="005578B4">
        <w:rPr>
          <w:spacing w:val="-1"/>
        </w:rPr>
        <w:t>urricula</w:t>
      </w:r>
      <w:r w:rsidR="009606FF" w:rsidRPr="005578B4">
        <w:rPr>
          <w:spacing w:val="-1"/>
        </w:rPr>
        <w:t xml:space="preserve"> not </w:t>
      </w:r>
      <w:r w:rsidR="00193388" w:rsidRPr="005578B4">
        <w:rPr>
          <w:spacing w:val="-1"/>
        </w:rPr>
        <w:t xml:space="preserve">guided by </w:t>
      </w:r>
      <w:r w:rsidR="009606FF" w:rsidRPr="005578B4">
        <w:rPr>
          <w:spacing w:val="-1"/>
        </w:rPr>
        <w:t xml:space="preserve">UbD </w:t>
      </w:r>
      <w:r w:rsidR="00E73980" w:rsidRPr="005578B4">
        <w:rPr>
          <w:spacing w:val="-1"/>
        </w:rPr>
        <w:t xml:space="preserve">frameworks </w:t>
      </w:r>
      <w:r w:rsidR="00193388" w:rsidRPr="005578B4">
        <w:rPr>
          <w:spacing w:val="-1"/>
        </w:rPr>
        <w:t>or</w:t>
      </w:r>
      <w:r w:rsidR="00E73980" w:rsidRPr="005578B4">
        <w:rPr>
          <w:spacing w:val="-1"/>
        </w:rPr>
        <w:t xml:space="preserve"> rated on CURATE</w:t>
      </w:r>
      <w:r w:rsidR="00193388" w:rsidRPr="005578B4">
        <w:rPr>
          <w:spacing w:val="-1"/>
        </w:rPr>
        <w:t xml:space="preserve"> </w:t>
      </w:r>
      <w:r w:rsidR="00E73980" w:rsidRPr="005578B4">
        <w:rPr>
          <w:spacing w:val="-1"/>
        </w:rPr>
        <w:t>were primarily</w:t>
      </w:r>
      <w:r w:rsidR="00193388" w:rsidRPr="005578B4">
        <w:rPr>
          <w:spacing w:val="-1"/>
        </w:rPr>
        <w:t xml:space="preserve"> upper grade subjects</w:t>
      </w:r>
      <w:r w:rsidR="001A55C3" w:rsidRPr="005578B4">
        <w:rPr>
          <w:spacing w:val="-1"/>
        </w:rPr>
        <w:t>,</w:t>
      </w:r>
      <w:r w:rsidR="00193388" w:rsidRPr="005578B4">
        <w:rPr>
          <w:spacing w:val="-1"/>
        </w:rPr>
        <w:t xml:space="preserve"> including </w:t>
      </w:r>
      <w:r w:rsidR="00E65E9A" w:rsidRPr="005578B4">
        <w:rPr>
          <w:spacing w:val="-1"/>
        </w:rPr>
        <w:t>physics and precalculus</w:t>
      </w:r>
      <w:r w:rsidR="00E65E9A" w:rsidRPr="005578B4" w:rsidDel="00812C30">
        <w:rPr>
          <w:spacing w:val="-1"/>
        </w:rPr>
        <w:t xml:space="preserve"> </w:t>
      </w:r>
      <w:r w:rsidR="00193388" w:rsidRPr="005578B4">
        <w:rPr>
          <w:spacing w:val="-1"/>
        </w:rPr>
        <w:t xml:space="preserve">AP courses, </w:t>
      </w:r>
      <w:r w:rsidR="00E73980" w:rsidRPr="005578B4">
        <w:rPr>
          <w:spacing w:val="-1"/>
        </w:rPr>
        <w:t>which have their own</w:t>
      </w:r>
      <w:r w:rsidR="00537E36" w:rsidRPr="005578B4">
        <w:rPr>
          <w:spacing w:val="-1"/>
        </w:rPr>
        <w:t xml:space="preserve"> rigorous</w:t>
      </w:r>
      <w:r w:rsidR="00E73980" w:rsidRPr="005578B4">
        <w:rPr>
          <w:spacing w:val="-1"/>
        </w:rPr>
        <w:t xml:space="preserve"> </w:t>
      </w:r>
      <w:r w:rsidR="00537E36" w:rsidRPr="005578B4">
        <w:rPr>
          <w:spacing w:val="-1"/>
        </w:rPr>
        <w:t>criteria for evaluation</w:t>
      </w:r>
      <w:r w:rsidR="00193388" w:rsidRPr="005578B4">
        <w:rPr>
          <w:spacing w:val="-1"/>
        </w:rPr>
        <w:t>.</w:t>
      </w:r>
      <w:r w:rsidR="00CE0A0A">
        <w:rPr>
          <w:spacing w:val="-1"/>
        </w:rPr>
        <w:t xml:space="preserve"> </w:t>
      </w:r>
      <w:r w:rsidR="009C37EC">
        <w:rPr>
          <w:spacing w:val="-1"/>
        </w:rPr>
        <w:t>In a</w:t>
      </w:r>
      <w:r w:rsidR="00CE0A0A">
        <w:rPr>
          <w:spacing w:val="-1"/>
        </w:rPr>
        <w:t xml:space="preserve">ddition, </w:t>
      </w:r>
      <w:r w:rsidR="00A35074" w:rsidRPr="005578B4">
        <w:rPr>
          <w:spacing w:val="-1"/>
        </w:rPr>
        <w:t>Oxford uses a</w:t>
      </w:r>
      <w:r w:rsidR="005942F6" w:rsidRPr="005578B4">
        <w:rPr>
          <w:spacing w:val="-1"/>
        </w:rPr>
        <w:t xml:space="preserve"> </w:t>
      </w:r>
      <w:r w:rsidR="00D2615E" w:rsidRPr="005578B4">
        <w:rPr>
          <w:spacing w:val="-1"/>
        </w:rPr>
        <w:t xml:space="preserve">Grades </w:t>
      </w:r>
      <w:r w:rsidR="00C47CAF" w:rsidRPr="005578B4">
        <w:rPr>
          <w:spacing w:val="-1"/>
        </w:rPr>
        <w:t>5</w:t>
      </w:r>
      <w:r w:rsidR="005942F6" w:rsidRPr="005578B4">
        <w:rPr>
          <w:spacing w:val="-1"/>
        </w:rPr>
        <w:t xml:space="preserve">-8 science curriculum called Savvas, </w:t>
      </w:r>
      <w:r w:rsidR="00C47CAF" w:rsidRPr="005578B4">
        <w:rPr>
          <w:spacing w:val="-1"/>
        </w:rPr>
        <w:t xml:space="preserve">which </w:t>
      </w:r>
      <w:r w:rsidR="005942F6" w:rsidRPr="005578B4">
        <w:rPr>
          <w:spacing w:val="-1"/>
        </w:rPr>
        <w:t xml:space="preserve">has </w:t>
      </w:r>
      <w:r w:rsidR="00CE0A0A">
        <w:rPr>
          <w:spacing w:val="-1"/>
        </w:rPr>
        <w:t xml:space="preserve">also </w:t>
      </w:r>
      <w:r w:rsidR="005942F6" w:rsidRPr="005578B4">
        <w:rPr>
          <w:spacing w:val="-1"/>
        </w:rPr>
        <w:t>not been rated.</w:t>
      </w:r>
      <w:r w:rsidR="00C47CAF" w:rsidRPr="005578B4">
        <w:rPr>
          <w:spacing w:val="-1"/>
        </w:rPr>
        <w:t xml:space="preserve"> Still, staff at all three schools that use Savvas explained that </w:t>
      </w:r>
      <w:r w:rsidR="0029703E" w:rsidRPr="005578B4">
        <w:rPr>
          <w:spacing w:val="-1"/>
        </w:rPr>
        <w:t>they incorporate locally created lessons alongside the Savvas curriculum to ensure it is rigorous and aligned with the workshop model that district leadership emphasizes.</w:t>
      </w:r>
      <w:r w:rsidR="005942F6" w:rsidRPr="005578B4">
        <w:rPr>
          <w:spacing w:val="-1"/>
        </w:rPr>
        <w:t xml:space="preserve"> </w:t>
      </w:r>
      <w:r w:rsidR="00193388" w:rsidRPr="005578B4">
        <w:rPr>
          <w:spacing w:val="-1"/>
        </w:rPr>
        <w:t>Staff at both the school and district levels mentioned pride in their locally created curricula and said families and staff view this as a strength for the district.</w:t>
      </w:r>
    </w:p>
    <w:p w14:paraId="2B795037" w14:textId="5B4ACF6F" w:rsidR="00447D4A" w:rsidRPr="00E938C8" w:rsidRDefault="00550C72" w:rsidP="002E736E">
      <w:pPr>
        <w:pStyle w:val="BodyText"/>
      </w:pPr>
      <w:r w:rsidRPr="00E938C8">
        <w:t xml:space="preserve">The district currently does not have a documented curriculum </w:t>
      </w:r>
      <w:r w:rsidR="005D160B" w:rsidRPr="00E938C8">
        <w:t xml:space="preserve">selection and </w:t>
      </w:r>
      <w:r w:rsidRPr="00E938C8">
        <w:t xml:space="preserve">review process; however, district administrators </w:t>
      </w:r>
      <w:r w:rsidR="00C2138E" w:rsidRPr="00E938C8">
        <w:t>described a detailed, consistent process for reviewing curricula</w:t>
      </w:r>
      <w:r w:rsidR="00055C61" w:rsidRPr="00E938C8">
        <w:t>, parts of which were supported across several interviews and limited</w:t>
      </w:r>
      <w:r w:rsidR="009C7593" w:rsidRPr="00E938C8">
        <w:t xml:space="preserve"> documents</w:t>
      </w:r>
      <w:r w:rsidR="00C2138E" w:rsidRPr="00E938C8">
        <w:t xml:space="preserve">. </w:t>
      </w:r>
      <w:r w:rsidR="004850E8" w:rsidRPr="00E938C8">
        <w:t>The administration uses</w:t>
      </w:r>
      <w:r w:rsidR="00C2138E" w:rsidRPr="00E938C8">
        <w:t xml:space="preserve"> CURATE and EdReports ratings to initially determine the strengths of a given curriculum</w:t>
      </w:r>
      <w:r w:rsidR="00344449" w:rsidRPr="00E938C8">
        <w:t>. O</w:t>
      </w:r>
      <w:r w:rsidR="004850E8" w:rsidRPr="00E938C8">
        <w:t xml:space="preserve">ne administrator </w:t>
      </w:r>
      <w:r w:rsidR="00D2615E" w:rsidRPr="00E938C8">
        <w:t xml:space="preserve">explained </w:t>
      </w:r>
      <w:r w:rsidR="004850E8" w:rsidRPr="00E938C8">
        <w:t>that they are “heavy into standards-based instruction</w:t>
      </w:r>
      <w:r w:rsidR="0077227F" w:rsidRPr="00E938C8">
        <w:t>,</w:t>
      </w:r>
      <w:r w:rsidR="004850E8" w:rsidRPr="00E938C8">
        <w:t xml:space="preserve">” </w:t>
      </w:r>
      <w:r w:rsidR="00D2615E" w:rsidRPr="00E938C8">
        <w:t xml:space="preserve">noting </w:t>
      </w:r>
      <w:r w:rsidR="00460676" w:rsidRPr="00E938C8">
        <w:t>that curricul</w:t>
      </w:r>
      <w:r w:rsidR="009C7593" w:rsidRPr="00E938C8">
        <w:t>a</w:t>
      </w:r>
      <w:r w:rsidR="00460676" w:rsidRPr="00E938C8">
        <w:t xml:space="preserve"> </w:t>
      </w:r>
      <w:r w:rsidR="0077227F" w:rsidRPr="00E938C8">
        <w:t>must</w:t>
      </w:r>
      <w:r w:rsidR="00263AB7" w:rsidRPr="00E938C8">
        <w:t xml:space="preserve"> </w:t>
      </w:r>
      <w:r w:rsidR="00460676" w:rsidRPr="00E938C8">
        <w:t xml:space="preserve">draw on </w:t>
      </w:r>
      <w:r w:rsidR="00D2615E" w:rsidRPr="00E938C8">
        <w:t xml:space="preserve">Massachusetts </w:t>
      </w:r>
      <w:r w:rsidR="00460676" w:rsidRPr="00E938C8">
        <w:t>standards</w:t>
      </w:r>
      <w:r w:rsidR="00D2615E" w:rsidRPr="00E938C8">
        <w:t>,</w:t>
      </w:r>
      <w:r w:rsidR="00460676" w:rsidRPr="00E938C8">
        <w:t xml:space="preserve"> </w:t>
      </w:r>
      <w:r w:rsidR="00783E63" w:rsidRPr="00E938C8">
        <w:t xml:space="preserve">and </w:t>
      </w:r>
      <w:r w:rsidR="00460676" w:rsidRPr="00E938C8">
        <w:t xml:space="preserve">teachers need to adapt </w:t>
      </w:r>
      <w:r w:rsidR="009D3265" w:rsidRPr="00E938C8">
        <w:t>the curricula</w:t>
      </w:r>
      <w:r w:rsidR="00460676" w:rsidRPr="00E938C8">
        <w:t xml:space="preserve"> to their classrooms. </w:t>
      </w:r>
      <w:r w:rsidR="00CE0A0A">
        <w:t>Teaching s</w:t>
      </w:r>
      <w:r w:rsidR="003D3178" w:rsidRPr="00E938C8">
        <w:t>taff</w:t>
      </w:r>
      <w:r w:rsidR="0063507E" w:rsidRPr="00E938C8">
        <w:t xml:space="preserve"> are tasked with ensuring</w:t>
      </w:r>
      <w:r w:rsidR="004850E8" w:rsidRPr="00E938C8">
        <w:t xml:space="preserve"> that the </w:t>
      </w:r>
      <w:r w:rsidR="00744682" w:rsidRPr="00E938C8">
        <w:t>“</w:t>
      </w:r>
      <w:r w:rsidR="004850E8" w:rsidRPr="00E938C8">
        <w:t>right standards</w:t>
      </w:r>
      <w:r w:rsidR="00744682" w:rsidRPr="00E938C8">
        <w:t>”</w:t>
      </w:r>
      <w:r w:rsidR="004850E8" w:rsidRPr="00E938C8">
        <w:t xml:space="preserve"> </w:t>
      </w:r>
      <w:r w:rsidR="00744682" w:rsidRPr="00E938C8">
        <w:t>are considered</w:t>
      </w:r>
      <w:r w:rsidR="00CE0A0A">
        <w:t>,</w:t>
      </w:r>
      <w:r w:rsidR="00C72E91" w:rsidRPr="00E938C8">
        <w:t xml:space="preserve"> but</w:t>
      </w:r>
      <w:r w:rsidR="00CE0A0A">
        <w:t xml:space="preserve"> administrators recognized</w:t>
      </w:r>
      <w:r w:rsidR="00C72E91" w:rsidRPr="00E938C8">
        <w:t xml:space="preserve"> that</w:t>
      </w:r>
      <w:r w:rsidR="00D2615E" w:rsidRPr="00E938C8">
        <w:t>,</w:t>
      </w:r>
      <w:r w:rsidR="00783E63" w:rsidRPr="00E938C8">
        <w:t xml:space="preserve"> </w:t>
      </w:r>
      <w:r w:rsidR="00C72E91" w:rsidRPr="00E938C8">
        <w:t>“</w:t>
      </w:r>
      <w:r w:rsidR="004850E8" w:rsidRPr="00E938C8">
        <w:t>of course</w:t>
      </w:r>
      <w:r w:rsidR="00D2615E" w:rsidRPr="00E938C8">
        <w:t>,</w:t>
      </w:r>
      <w:r w:rsidR="004850E8" w:rsidRPr="00E938C8">
        <w:t xml:space="preserve"> there is no perfect program. Every teacher</w:t>
      </w:r>
      <w:r w:rsidR="00E65E9A">
        <w:t xml:space="preserve"> i</w:t>
      </w:r>
      <w:r w:rsidR="004850E8" w:rsidRPr="00E938C8">
        <w:t>s going to have to go in and make adjustments.”</w:t>
      </w:r>
      <w:r w:rsidR="00FA7B31" w:rsidRPr="00E938C8">
        <w:t xml:space="preserve"> </w:t>
      </w:r>
      <w:r w:rsidR="004B7787" w:rsidRPr="00E938C8">
        <w:t xml:space="preserve">Administrators </w:t>
      </w:r>
      <w:r w:rsidR="007D62CE" w:rsidRPr="00E938C8">
        <w:t>also explained that</w:t>
      </w:r>
      <w:r w:rsidR="00FA32A4" w:rsidRPr="00E938C8">
        <w:t xml:space="preserve"> </w:t>
      </w:r>
      <w:r w:rsidR="007A2658" w:rsidRPr="00E938C8">
        <w:t>the curricul</w:t>
      </w:r>
      <w:r w:rsidR="005E0B2E" w:rsidRPr="00E938C8">
        <w:t>a</w:t>
      </w:r>
      <w:r w:rsidR="007A2658" w:rsidRPr="00E938C8">
        <w:t xml:space="preserve"> </w:t>
      </w:r>
      <w:r w:rsidR="005E0B2E" w:rsidRPr="00E938C8">
        <w:t>are</w:t>
      </w:r>
      <w:r w:rsidR="007A2658" w:rsidRPr="00E938C8">
        <w:t xml:space="preserve"> reviewed through an “equity lens” to </w:t>
      </w:r>
      <w:r w:rsidR="00A40DDA" w:rsidRPr="00E938C8">
        <w:t xml:space="preserve">have a “variety of stories” represented in the curriculum. </w:t>
      </w:r>
      <w:r w:rsidR="0000469F" w:rsidRPr="00E938C8">
        <w:t>T</w:t>
      </w:r>
      <w:r w:rsidR="00A40DDA" w:rsidRPr="00E938C8">
        <w:t xml:space="preserve">he </w:t>
      </w:r>
      <w:r w:rsidR="00985BBD" w:rsidRPr="00E938C8">
        <w:t>details</w:t>
      </w:r>
      <w:r w:rsidR="00A40DDA" w:rsidRPr="00E938C8">
        <w:t xml:space="preserve"> </w:t>
      </w:r>
      <w:r w:rsidR="00985BBD" w:rsidRPr="00E938C8">
        <w:t>of</w:t>
      </w:r>
      <w:r w:rsidR="00A40DDA" w:rsidRPr="00E938C8">
        <w:t xml:space="preserve"> that equity</w:t>
      </w:r>
      <w:r w:rsidR="005E0B2E" w:rsidRPr="00E938C8">
        <w:t xml:space="preserve"> lens</w:t>
      </w:r>
      <w:r w:rsidR="00A40DDA" w:rsidRPr="00E938C8">
        <w:t xml:space="preserve"> </w:t>
      </w:r>
      <w:r w:rsidR="00985BBD" w:rsidRPr="00E938C8">
        <w:t>were</w:t>
      </w:r>
      <w:r w:rsidR="00A40DDA" w:rsidRPr="00E938C8">
        <w:t xml:space="preserve"> not clear</w:t>
      </w:r>
      <w:r w:rsidR="00955CB6" w:rsidRPr="00E938C8">
        <w:t xml:space="preserve"> from the interview data</w:t>
      </w:r>
      <w:r w:rsidR="00A40DDA" w:rsidRPr="00E938C8">
        <w:t xml:space="preserve">, but </w:t>
      </w:r>
      <w:r w:rsidR="00977CF9" w:rsidRPr="00E938C8">
        <w:t xml:space="preserve">the district has developed </w:t>
      </w:r>
      <w:r w:rsidR="00A022EC" w:rsidRPr="00E938C8">
        <w:t xml:space="preserve">a document entitled </w:t>
      </w:r>
      <w:r w:rsidR="00A022EC" w:rsidRPr="00E938C8">
        <w:rPr>
          <w:i/>
          <w:iCs/>
        </w:rPr>
        <w:t>Evaluating Instructional Materials for Cultural Responsiveness</w:t>
      </w:r>
      <w:r w:rsidR="00A022EC" w:rsidRPr="00E938C8">
        <w:t xml:space="preserve">, which </w:t>
      </w:r>
      <w:r w:rsidR="00656332" w:rsidRPr="00E938C8">
        <w:t xml:space="preserve">provides a structure and guidelines for </w:t>
      </w:r>
      <w:r w:rsidR="00A022EC" w:rsidRPr="00E938C8">
        <w:t>address</w:t>
      </w:r>
      <w:r w:rsidR="00656332" w:rsidRPr="00E938C8">
        <w:t>ing</w:t>
      </w:r>
      <w:r w:rsidR="007854DF" w:rsidRPr="00E938C8">
        <w:t xml:space="preserve"> this topic. </w:t>
      </w:r>
      <w:r w:rsidR="00577B10" w:rsidRPr="00E938C8">
        <w:t>As</w:t>
      </w:r>
      <w:r w:rsidR="00A901D0" w:rsidRPr="00E938C8">
        <w:t xml:space="preserve"> a final</w:t>
      </w:r>
      <w:r w:rsidR="00577B10" w:rsidRPr="00E938C8">
        <w:t xml:space="preserve"> part </w:t>
      </w:r>
      <w:r w:rsidR="00A901D0" w:rsidRPr="00E938C8">
        <w:t xml:space="preserve">of </w:t>
      </w:r>
      <w:r w:rsidR="00D2615E" w:rsidRPr="00E938C8">
        <w:t xml:space="preserve">the </w:t>
      </w:r>
      <w:r w:rsidR="00577B10" w:rsidRPr="00E938C8">
        <w:t>selection process, administrators have teachers pilot curriculum programs</w:t>
      </w:r>
      <w:r w:rsidR="00D2615E" w:rsidRPr="00E938C8">
        <w:t xml:space="preserve"> and</w:t>
      </w:r>
      <w:r w:rsidR="00577B10" w:rsidRPr="00E938C8">
        <w:t xml:space="preserve"> then fill out surveys to provide feedback and make recommendations. Teacher</w:t>
      </w:r>
      <w:r w:rsidR="00E663D3" w:rsidRPr="00E938C8">
        <w:t xml:space="preserve"> focus group</w:t>
      </w:r>
      <w:r w:rsidR="00577B10" w:rsidRPr="00E938C8">
        <w:t xml:space="preserve">s </w:t>
      </w:r>
      <w:r w:rsidR="00E663D3" w:rsidRPr="00E938C8">
        <w:t>corroborated</w:t>
      </w:r>
      <w:r w:rsidR="00577B10" w:rsidRPr="00E938C8">
        <w:t xml:space="preserve"> parts of this process, including the pilot and survey they were provided for reviewing new curricula. When prompted, most teachers agreed that their feedback was </w:t>
      </w:r>
      <w:r w:rsidR="00D2615E" w:rsidRPr="00E938C8">
        <w:t>considered</w:t>
      </w:r>
      <w:r w:rsidR="00502BEE" w:rsidRPr="00E938C8">
        <w:t xml:space="preserve"> </w:t>
      </w:r>
      <w:r w:rsidR="00D2615E" w:rsidRPr="00E938C8">
        <w:t xml:space="preserve">in </w:t>
      </w:r>
      <w:r w:rsidR="00502BEE" w:rsidRPr="00E938C8">
        <w:t>the final decision</w:t>
      </w:r>
      <w:r w:rsidR="00577B10" w:rsidRPr="00E938C8">
        <w:t>. Teachers described the</w:t>
      </w:r>
      <w:r w:rsidR="00E663D3" w:rsidRPr="00E938C8">
        <w:t xml:space="preserve"> piloting </w:t>
      </w:r>
      <w:r w:rsidR="00577B10" w:rsidRPr="00E938C8">
        <w:t xml:space="preserve">processes as largely collaborative, especially at the elementary level. Most teachers interviewed expressed the collaboration itself and the resultant curricula as strong points. </w:t>
      </w:r>
      <w:r w:rsidR="00104D06" w:rsidRPr="00E938C8">
        <w:t>Also,</w:t>
      </w:r>
      <w:r w:rsidR="00D65B0C" w:rsidRPr="00E938C8">
        <w:t xml:space="preserve"> teachers </w:t>
      </w:r>
      <w:r w:rsidR="002C6C35" w:rsidRPr="00E938C8">
        <w:t>in</w:t>
      </w:r>
      <w:r w:rsidR="00C767EF" w:rsidRPr="00E938C8">
        <w:t xml:space="preserve"> </w:t>
      </w:r>
      <w:r w:rsidR="00F92DE7" w:rsidRPr="00E938C8">
        <w:t xml:space="preserve">every focus group </w:t>
      </w:r>
      <w:r w:rsidR="006C325E" w:rsidRPr="00E938C8">
        <w:t>stated that the</w:t>
      </w:r>
      <w:r w:rsidR="00B750ED" w:rsidRPr="00E938C8">
        <w:t xml:space="preserve"> program or text</w:t>
      </w:r>
      <w:r w:rsidR="003A7886" w:rsidRPr="00E938C8">
        <w:t xml:space="preserve">s </w:t>
      </w:r>
      <w:r w:rsidR="00B750ED" w:rsidRPr="00E938C8">
        <w:t xml:space="preserve">selected </w:t>
      </w:r>
      <w:r w:rsidR="003A7886" w:rsidRPr="00E938C8">
        <w:t>were</w:t>
      </w:r>
      <w:r w:rsidR="00B750ED" w:rsidRPr="00E938C8">
        <w:t xml:space="preserve"> the</w:t>
      </w:r>
      <w:r w:rsidR="006C325E" w:rsidRPr="00E938C8">
        <w:t xml:space="preserve"> top choice of most </w:t>
      </w:r>
      <w:r w:rsidR="00D65B0C" w:rsidRPr="00E938C8">
        <w:t>teachers</w:t>
      </w:r>
      <w:r w:rsidR="002C6C35" w:rsidRPr="00E938C8">
        <w:t xml:space="preserve">. Despite this general </w:t>
      </w:r>
      <w:r w:rsidR="00C2274D" w:rsidRPr="00E938C8">
        <w:t xml:space="preserve">reporting </w:t>
      </w:r>
      <w:r w:rsidR="00D2615E" w:rsidRPr="00E938C8">
        <w:t xml:space="preserve">of </w:t>
      </w:r>
      <w:r w:rsidR="00C2274D" w:rsidRPr="00E938C8">
        <w:t>teacher involve</w:t>
      </w:r>
      <w:r w:rsidR="00D2615E" w:rsidRPr="00E938C8">
        <w:t>ment</w:t>
      </w:r>
      <w:r w:rsidR="00C2274D" w:rsidRPr="00E938C8">
        <w:t xml:space="preserve"> in the process</w:t>
      </w:r>
      <w:r w:rsidR="004144B7" w:rsidRPr="00E938C8">
        <w:t xml:space="preserve">, </w:t>
      </w:r>
      <w:r w:rsidR="00F228D2" w:rsidRPr="00E938C8">
        <w:t>severa</w:t>
      </w:r>
      <w:r w:rsidR="00C2274D" w:rsidRPr="00E938C8">
        <w:t>l teachers</w:t>
      </w:r>
      <w:r w:rsidR="00F92DE7" w:rsidRPr="00E938C8">
        <w:t xml:space="preserve"> </w:t>
      </w:r>
      <w:r w:rsidR="003717B1" w:rsidRPr="00E938C8">
        <w:t>questioned the importance of teacher input</w:t>
      </w:r>
      <w:r w:rsidR="004144B7" w:rsidRPr="00E938C8">
        <w:t>.</w:t>
      </w:r>
      <w:r w:rsidR="006C325E" w:rsidRPr="00E938C8">
        <w:t xml:space="preserve"> </w:t>
      </w:r>
      <w:r w:rsidR="004144B7" w:rsidRPr="00E938C8">
        <w:t>O</w:t>
      </w:r>
      <w:r w:rsidR="006C325E" w:rsidRPr="00E938C8">
        <w:t xml:space="preserve">ne </w:t>
      </w:r>
      <w:r w:rsidR="004144B7" w:rsidRPr="00E938C8">
        <w:t>shared</w:t>
      </w:r>
      <w:r w:rsidR="006C325E" w:rsidRPr="00E938C8">
        <w:t xml:space="preserve"> that they were unaware of the “criteria” used to select new </w:t>
      </w:r>
      <w:r w:rsidR="00D2615E" w:rsidRPr="00E938C8">
        <w:t>curricula</w:t>
      </w:r>
      <w:r w:rsidR="006C325E" w:rsidRPr="00E938C8">
        <w:t xml:space="preserve">, </w:t>
      </w:r>
      <w:r w:rsidR="00935BFF" w:rsidRPr="00E938C8">
        <w:t xml:space="preserve">and </w:t>
      </w:r>
      <w:r w:rsidR="006C325E" w:rsidRPr="00E938C8">
        <w:t>another claim</w:t>
      </w:r>
      <w:r w:rsidR="004144B7" w:rsidRPr="00E938C8">
        <w:t>ed</w:t>
      </w:r>
      <w:r w:rsidR="006C325E" w:rsidRPr="00E938C8">
        <w:t xml:space="preserve"> that “those </w:t>
      </w:r>
      <w:r w:rsidR="00CD324B" w:rsidRPr="00E938C8">
        <w:t>[big money]</w:t>
      </w:r>
      <w:r w:rsidR="006C325E" w:rsidRPr="00E938C8">
        <w:t xml:space="preserve"> decisions are made outside of here.” </w:t>
      </w:r>
      <w:r w:rsidR="003717B1" w:rsidRPr="00E938C8">
        <w:t>Another claimed tha</w:t>
      </w:r>
      <w:r w:rsidR="00C767EF" w:rsidRPr="00E938C8">
        <w:t>t “ultimately</w:t>
      </w:r>
      <w:r w:rsidR="006C325E" w:rsidRPr="00E938C8" w:rsidDel="004144B7">
        <w:t xml:space="preserve"> the </w:t>
      </w:r>
      <w:r w:rsidR="00C767EF" w:rsidRPr="00E938C8">
        <w:t>district</w:t>
      </w:r>
      <w:r w:rsidR="003717B1" w:rsidRPr="00E938C8">
        <w:t xml:space="preserve"> decided </w:t>
      </w:r>
      <w:r w:rsidR="00DF253D" w:rsidRPr="00E938C8">
        <w:t>it wasn’t up to the teachers.”</w:t>
      </w:r>
      <w:r w:rsidR="006C325E" w:rsidRPr="00E938C8">
        <w:t xml:space="preserve"> Still, most teachers expressed satisfaction with the </w:t>
      </w:r>
      <w:r w:rsidR="00C732A2" w:rsidRPr="00E938C8">
        <w:t>decision-making process</w:t>
      </w:r>
      <w:r w:rsidR="00F228D2" w:rsidRPr="00E938C8">
        <w:t xml:space="preserve"> and further agreed that teacher input seemed to be weighted in the final decisions</w:t>
      </w:r>
      <w:r w:rsidR="006C325E" w:rsidRPr="00E938C8">
        <w:t>.</w:t>
      </w:r>
    </w:p>
    <w:p w14:paraId="3EBAFA30" w14:textId="11EA9562" w:rsidR="002E736E" w:rsidRPr="00E938C8" w:rsidRDefault="00CE0A0A" w:rsidP="002E736E">
      <w:pPr>
        <w:pStyle w:val="BodyText"/>
      </w:pPr>
      <w:r>
        <w:t>Although the district relies in part on CURATE and EdReports to select curricula</w:t>
      </w:r>
      <w:r w:rsidR="007C1FCE" w:rsidRPr="00E938C8">
        <w:t xml:space="preserve">, </w:t>
      </w:r>
      <w:r w:rsidR="00ED0442" w:rsidRPr="00E938C8">
        <w:t>documentation of th</w:t>
      </w:r>
      <w:r w:rsidR="00F2341E">
        <w:t>e curriculum selection</w:t>
      </w:r>
      <w:r w:rsidR="00ED0442" w:rsidRPr="00E938C8">
        <w:t xml:space="preserve"> process was described in interviews as ongoing. </w:t>
      </w:r>
      <w:r w:rsidR="006822C4" w:rsidRPr="00E938C8">
        <w:t xml:space="preserve">Administrators and school committee members explained that the reason Oxford lacks documented systems for </w:t>
      </w:r>
      <w:r w:rsidR="002947E1" w:rsidRPr="00E938C8">
        <w:t>curriculum review came down to staffing. As one committee member stated,</w:t>
      </w:r>
      <w:r w:rsidR="002E736E" w:rsidRPr="00E938C8">
        <w:t xml:space="preserve"> “</w:t>
      </w:r>
      <w:r w:rsidR="002947E1" w:rsidRPr="00E938C8">
        <w:t>[</w:t>
      </w:r>
      <w:r w:rsidR="00D2615E" w:rsidRPr="00E938C8">
        <w:t>W</w:t>
      </w:r>
      <w:r w:rsidR="002947E1" w:rsidRPr="00E938C8">
        <w:t>]</w:t>
      </w:r>
      <w:r w:rsidR="002E736E" w:rsidRPr="00E938C8">
        <w:t>e</w:t>
      </w:r>
      <w:r w:rsidR="00D2615E" w:rsidRPr="00E938C8">
        <w:t>’</w:t>
      </w:r>
      <w:r w:rsidR="002E736E" w:rsidRPr="00E938C8">
        <w:t>ve had a significant amount of turnover with administration and leadership from superintendents to curriculum</w:t>
      </w:r>
      <w:r w:rsidR="004B3850" w:rsidRPr="00E938C8">
        <w:t xml:space="preserve"> </w:t>
      </w:r>
      <w:r w:rsidR="00B773CA" w:rsidRPr="00E938C8">
        <w:t>coordinators</w:t>
      </w:r>
      <w:r w:rsidR="002E736E" w:rsidRPr="00E938C8">
        <w:t>. We didn</w:t>
      </w:r>
      <w:r w:rsidR="00D2615E" w:rsidRPr="00E938C8">
        <w:t>’</w:t>
      </w:r>
      <w:r w:rsidR="002E736E" w:rsidRPr="00E938C8">
        <w:t>t have a curriculum coordinator for an extensive period of time</w:t>
      </w:r>
      <w:r w:rsidR="002947E1" w:rsidRPr="00E938C8">
        <w:t xml:space="preserve">.” </w:t>
      </w:r>
      <w:r w:rsidR="00F11F20">
        <w:t>Five of eight district administrators, including the superintendent, had been hired within one year of this review, and c</w:t>
      </w:r>
      <w:r w:rsidR="002947E1" w:rsidRPr="00E938C8">
        <w:t xml:space="preserve">ommittee members </w:t>
      </w:r>
      <w:r w:rsidR="00F11F20">
        <w:t>further</w:t>
      </w:r>
      <w:r w:rsidR="002947E1" w:rsidRPr="00E938C8">
        <w:t xml:space="preserve"> explained</w:t>
      </w:r>
      <w:r w:rsidR="00877776" w:rsidRPr="00E938C8">
        <w:t xml:space="preserve"> tha</w:t>
      </w:r>
      <w:r w:rsidR="00F11F20">
        <w:t>t one of the new hires,</w:t>
      </w:r>
      <w:r w:rsidR="00E97BA0" w:rsidRPr="00E938C8">
        <w:t xml:space="preserve"> </w:t>
      </w:r>
      <w:r w:rsidR="00877776" w:rsidRPr="00E938C8">
        <w:t xml:space="preserve">the curriculum </w:t>
      </w:r>
      <w:r w:rsidR="00E97BA0" w:rsidRPr="00E938C8">
        <w:t>director</w:t>
      </w:r>
      <w:r w:rsidR="00F11F20">
        <w:t>,</w:t>
      </w:r>
      <w:r w:rsidR="00877776" w:rsidRPr="00E938C8">
        <w:t xml:space="preserve"> </w:t>
      </w:r>
      <w:r w:rsidR="00F11F20">
        <w:t>was brought on to create</w:t>
      </w:r>
      <w:r w:rsidR="00DB005A" w:rsidRPr="00E938C8">
        <w:t xml:space="preserve"> </w:t>
      </w:r>
      <w:r w:rsidR="00AF0E4F" w:rsidRPr="00E938C8">
        <w:t>curriculum</w:t>
      </w:r>
      <w:r w:rsidR="00E94CD7" w:rsidRPr="00E938C8">
        <w:t xml:space="preserve"> </w:t>
      </w:r>
      <w:r w:rsidR="00BF66F1" w:rsidRPr="00E938C8">
        <w:t>review</w:t>
      </w:r>
      <w:r w:rsidR="00F11F20">
        <w:t xml:space="preserve"> criteria</w:t>
      </w:r>
      <w:r w:rsidR="00BF66F1" w:rsidRPr="00E938C8">
        <w:t xml:space="preserve"> and selection </w:t>
      </w:r>
      <w:r w:rsidR="00DB005A" w:rsidRPr="00E938C8">
        <w:t>systems</w:t>
      </w:r>
      <w:r w:rsidR="00F11F20">
        <w:t>, including documentation processes</w:t>
      </w:r>
      <w:r w:rsidR="0007735D" w:rsidRPr="00E938C8">
        <w:t>.</w:t>
      </w:r>
      <w:r w:rsidR="000B6D00" w:rsidRPr="00E938C8">
        <w:t xml:space="preserve"> </w:t>
      </w:r>
      <w:r w:rsidR="004D36D8" w:rsidRPr="00E938C8">
        <w:t>Documenting</w:t>
      </w:r>
      <w:r w:rsidR="00C40445" w:rsidRPr="00E938C8">
        <w:t xml:space="preserve"> </w:t>
      </w:r>
      <w:r w:rsidR="000F0C75" w:rsidRPr="00E938C8">
        <w:t xml:space="preserve">the </w:t>
      </w:r>
      <w:r w:rsidR="008D0104">
        <w:t xml:space="preserve">curriculum selection and </w:t>
      </w:r>
      <w:r w:rsidR="000F0C75" w:rsidRPr="00E938C8">
        <w:t xml:space="preserve">review </w:t>
      </w:r>
      <w:r w:rsidR="00123100" w:rsidRPr="00E938C8">
        <w:t>process</w:t>
      </w:r>
      <w:r w:rsidR="007E624E" w:rsidRPr="00E938C8">
        <w:t xml:space="preserve"> </w:t>
      </w:r>
      <w:r w:rsidR="00A73443">
        <w:t>is an</w:t>
      </w:r>
      <w:r w:rsidR="00BF66F1" w:rsidRPr="00E938C8">
        <w:t xml:space="preserve"> area for improvement that the district is aware of and </w:t>
      </w:r>
      <w:r w:rsidR="00191B39" w:rsidRPr="00E938C8">
        <w:t>explicitly planning to</w:t>
      </w:r>
      <w:r w:rsidR="00BF66F1" w:rsidRPr="00E938C8">
        <w:t xml:space="preserve"> address.</w:t>
      </w:r>
    </w:p>
    <w:p w14:paraId="715D6318" w14:textId="60DCACC3" w:rsidR="00C370A0" w:rsidRPr="00E938C8" w:rsidRDefault="008D0104" w:rsidP="002E736E">
      <w:pPr>
        <w:pStyle w:val="BodyText"/>
      </w:pPr>
      <w:r>
        <w:t xml:space="preserve">Regarding </w:t>
      </w:r>
      <w:r w:rsidR="005578B4">
        <w:t xml:space="preserve">the </w:t>
      </w:r>
      <w:r w:rsidR="00EB4F8B" w:rsidRPr="00E938C8">
        <w:t xml:space="preserve">taught curriculum, </w:t>
      </w:r>
      <w:r w:rsidR="0005766D" w:rsidRPr="00E938C8">
        <w:t>d</w:t>
      </w:r>
      <w:r w:rsidR="007D27B1" w:rsidRPr="00E938C8">
        <w:t>istrict leaders confirm</w:t>
      </w:r>
      <w:r w:rsidR="00D2615E" w:rsidRPr="00E938C8">
        <w:t>ed</w:t>
      </w:r>
      <w:r w:rsidR="007D27B1" w:rsidRPr="00E938C8">
        <w:t xml:space="preserve"> that teachers are expected to teach the selected framework-based curricula</w:t>
      </w:r>
      <w:r w:rsidR="00A73443">
        <w:t>.</w:t>
      </w:r>
      <w:r w:rsidR="0005766D" w:rsidRPr="00E938C8">
        <w:t xml:space="preserve"> </w:t>
      </w:r>
      <w:r w:rsidR="006A2338" w:rsidRPr="00E938C8">
        <w:t xml:space="preserve">Middle and high school teachers </w:t>
      </w:r>
      <w:r w:rsidR="003B077B" w:rsidRPr="00E938C8">
        <w:t xml:space="preserve">explained that most teachers </w:t>
      </w:r>
      <w:r w:rsidR="005578B4">
        <w:t>teach</w:t>
      </w:r>
      <w:r w:rsidR="005578B4" w:rsidRPr="00E938C8">
        <w:t xml:space="preserve"> </w:t>
      </w:r>
      <w:r w:rsidR="003B077B" w:rsidRPr="00E938C8">
        <w:t>to the standards</w:t>
      </w:r>
      <w:r w:rsidR="0053340C" w:rsidRPr="00E938C8">
        <w:t xml:space="preserve"> from the </w:t>
      </w:r>
      <w:r w:rsidR="00D2615E" w:rsidRPr="00E938C8">
        <w:t xml:space="preserve">Massachusetts </w:t>
      </w:r>
      <w:r w:rsidR="0020248F" w:rsidRPr="00E938C8">
        <w:t>state frameworks</w:t>
      </w:r>
      <w:r w:rsidR="003B077B" w:rsidRPr="00E938C8">
        <w:t xml:space="preserve">, </w:t>
      </w:r>
      <w:r w:rsidR="005578B4">
        <w:t xml:space="preserve">but </w:t>
      </w:r>
      <w:r w:rsidR="003B077B" w:rsidRPr="00E938C8">
        <w:t xml:space="preserve">consistency </w:t>
      </w:r>
      <w:r w:rsidR="00D2615E" w:rsidRPr="00E938C8">
        <w:t xml:space="preserve">does not always exist </w:t>
      </w:r>
      <w:r w:rsidR="004E5EB1" w:rsidRPr="00E938C8">
        <w:t>between teachers</w:t>
      </w:r>
      <w:r w:rsidR="00C012EF" w:rsidRPr="00E938C8">
        <w:t xml:space="preserve">. Some teachers worked together more often; others </w:t>
      </w:r>
      <w:r w:rsidR="00CC6C8B" w:rsidRPr="00E938C8">
        <w:t>developed their own lessons and assessments</w:t>
      </w:r>
      <w:r w:rsidR="00640937" w:rsidRPr="00E938C8">
        <w:t xml:space="preserve">. </w:t>
      </w:r>
      <w:r w:rsidR="004A1EB0" w:rsidRPr="00E938C8">
        <w:t>T</w:t>
      </w:r>
      <w:r w:rsidR="00640937" w:rsidRPr="00E938C8">
        <w:t>he district attempt</w:t>
      </w:r>
      <w:r w:rsidR="002C7440" w:rsidRPr="00E938C8">
        <w:t>s</w:t>
      </w:r>
      <w:r w:rsidR="00640937" w:rsidRPr="00E938C8">
        <w:t xml:space="preserve"> to guide </w:t>
      </w:r>
      <w:r w:rsidR="0058328C" w:rsidRPr="00E938C8">
        <w:t xml:space="preserve">the taught curriculum by </w:t>
      </w:r>
      <w:r w:rsidR="00E53256" w:rsidRPr="00E938C8">
        <w:t>focusing on</w:t>
      </w:r>
      <w:r w:rsidR="00FD0FE4" w:rsidRPr="00E938C8">
        <w:t xml:space="preserve"> supporting</w:t>
      </w:r>
      <w:r w:rsidR="001275D6" w:rsidRPr="00E938C8">
        <w:t xml:space="preserve"> strategies</w:t>
      </w:r>
      <w:r w:rsidR="00640937" w:rsidRPr="00E938C8">
        <w:t xml:space="preserve"> related to </w:t>
      </w:r>
      <w:r w:rsidR="00332C00" w:rsidRPr="00E938C8">
        <w:t>social-emotional learning</w:t>
      </w:r>
      <w:r w:rsidR="00640937" w:rsidRPr="00E938C8">
        <w:t xml:space="preserve">, UDL, and </w:t>
      </w:r>
      <w:r w:rsidR="00A74B61" w:rsidRPr="00E938C8">
        <w:t xml:space="preserve">the workshop model. </w:t>
      </w:r>
      <w:r w:rsidR="00721110">
        <w:t>Many</w:t>
      </w:r>
      <w:r w:rsidR="00721110" w:rsidRPr="00E938C8">
        <w:t xml:space="preserve"> </w:t>
      </w:r>
      <w:r w:rsidR="00A74B61" w:rsidRPr="00E938C8">
        <w:t xml:space="preserve">teachers </w:t>
      </w:r>
      <w:r w:rsidR="00DD3467" w:rsidRPr="00E938C8">
        <w:t>on all levels</w:t>
      </w:r>
      <w:r w:rsidR="00A74B61" w:rsidRPr="00E938C8">
        <w:t xml:space="preserve"> concurred that </w:t>
      </w:r>
      <w:r w:rsidR="004E5EB1" w:rsidRPr="00E938C8">
        <w:t>district administrators</w:t>
      </w:r>
      <w:r w:rsidR="00A74B61" w:rsidRPr="00E938C8">
        <w:t xml:space="preserve"> were</w:t>
      </w:r>
      <w:r w:rsidR="00912AC3" w:rsidRPr="00E938C8">
        <w:t xml:space="preserve"> invested in these initiatives</w:t>
      </w:r>
      <w:r w:rsidR="004E5EB1" w:rsidRPr="00E938C8">
        <w:t>; however, mi</w:t>
      </w:r>
      <w:r w:rsidR="00912AC3" w:rsidRPr="00E938C8">
        <w:t xml:space="preserve">ddle school teachers had less familiarity with </w:t>
      </w:r>
      <w:r w:rsidR="008F0DC7" w:rsidRPr="00E938C8">
        <w:t>some of the district efforts. For example,</w:t>
      </w:r>
      <w:r w:rsidR="00877DE5">
        <w:t xml:space="preserve"> a</w:t>
      </w:r>
      <w:r w:rsidR="008F0DC7" w:rsidRPr="00E938C8">
        <w:t xml:space="preserve"> teacher</w:t>
      </w:r>
      <w:r w:rsidR="00877DE5">
        <w:t xml:space="preserve"> </w:t>
      </w:r>
      <w:r w:rsidR="008F0DC7" w:rsidRPr="00E938C8">
        <w:t>in the middle school focus group</w:t>
      </w:r>
      <w:r w:rsidR="00877DE5">
        <w:t xml:space="preserve"> first expressed a lack of familiarity with UDL, but another explained that:</w:t>
      </w:r>
      <w:r w:rsidR="008F0DC7" w:rsidRPr="00E938C8">
        <w:t xml:space="preserve"> “</w:t>
      </w:r>
      <w:r w:rsidR="006376A6" w:rsidRPr="00E938C8">
        <w:t xml:space="preserve">No, </w:t>
      </w:r>
      <w:r w:rsidR="001D54B2" w:rsidRPr="00E938C8">
        <w:t>I don</w:t>
      </w:r>
      <w:r w:rsidR="00A75DB1" w:rsidRPr="00E938C8">
        <w:t>’</w:t>
      </w:r>
      <w:r w:rsidR="001D54B2" w:rsidRPr="00E938C8">
        <w:t>t think that they</w:t>
      </w:r>
      <w:r w:rsidR="00E01F00" w:rsidRPr="00E938C8">
        <w:t xml:space="preserve"> [administrators] a</w:t>
      </w:r>
      <w:r w:rsidR="001D54B2" w:rsidRPr="00E938C8">
        <w:t xml:space="preserve">re really focused on getting better at it </w:t>
      </w:r>
      <w:r w:rsidR="009A2705" w:rsidRPr="00E938C8">
        <w:t xml:space="preserve">[UDL] </w:t>
      </w:r>
      <w:r w:rsidR="001D54B2" w:rsidRPr="00E938C8">
        <w:t>because they feel like it</w:t>
      </w:r>
      <w:r w:rsidR="00A75DB1" w:rsidRPr="00E938C8">
        <w:t>’</w:t>
      </w:r>
      <w:r w:rsidR="001D54B2" w:rsidRPr="00E938C8">
        <w:t>s what we</w:t>
      </w:r>
      <w:r w:rsidR="00A75DB1" w:rsidRPr="00E938C8">
        <w:t>’</w:t>
      </w:r>
      <w:r w:rsidR="001D54B2" w:rsidRPr="00E938C8">
        <w:t>re doing</w:t>
      </w:r>
      <w:r w:rsidR="000F155F" w:rsidRPr="00E938C8">
        <w:t>.</w:t>
      </w:r>
      <w:r w:rsidR="008F0DC7" w:rsidRPr="00E938C8">
        <w:t>”</w:t>
      </w:r>
      <w:r w:rsidR="007E2309" w:rsidRPr="00E938C8">
        <w:t xml:space="preserve"> </w:t>
      </w:r>
      <w:r w:rsidR="0089309F" w:rsidRPr="00E938C8">
        <w:t>Th</w:t>
      </w:r>
      <w:r w:rsidR="00877DE5">
        <w:t>is</w:t>
      </w:r>
      <w:r w:rsidR="0089309F" w:rsidRPr="00E938C8">
        <w:t xml:space="preserve"> respondent </w:t>
      </w:r>
      <w:r w:rsidR="00877DE5">
        <w:t>stated</w:t>
      </w:r>
      <w:r w:rsidR="0089309F" w:rsidRPr="00E938C8">
        <w:t xml:space="preserve"> that </w:t>
      </w:r>
      <w:r w:rsidR="006376A6" w:rsidRPr="00E938C8">
        <w:t xml:space="preserve">the </w:t>
      </w:r>
      <w:r w:rsidR="00877DE5">
        <w:t xml:space="preserve">while the </w:t>
      </w:r>
      <w:r w:rsidR="006376A6" w:rsidRPr="00E938C8">
        <w:t xml:space="preserve">district had </w:t>
      </w:r>
      <w:r w:rsidR="00877DE5">
        <w:t xml:space="preserve">once </w:t>
      </w:r>
      <w:r w:rsidR="006376A6" w:rsidRPr="00E938C8">
        <w:t xml:space="preserve">provided professional development for </w:t>
      </w:r>
      <w:r w:rsidR="0089309F" w:rsidRPr="00E938C8">
        <w:t>UDL</w:t>
      </w:r>
      <w:r w:rsidR="00877DE5">
        <w:t xml:space="preserve">, </w:t>
      </w:r>
      <w:r w:rsidR="006376A6" w:rsidRPr="00E938C8">
        <w:t xml:space="preserve">this approach </w:t>
      </w:r>
      <w:r w:rsidR="0089309F" w:rsidRPr="00E938C8">
        <w:t>was not a current focus within the middle school</w:t>
      </w:r>
      <w:r w:rsidR="006376A6" w:rsidRPr="00E938C8">
        <w:t xml:space="preserve">. </w:t>
      </w:r>
      <w:r w:rsidR="00877DE5">
        <w:t>This person did not elaborate on why school administrators felt that teachers were already using UDL</w:t>
      </w:r>
      <w:r w:rsidR="007D6F9E">
        <w:t>. While</w:t>
      </w:r>
      <w:r w:rsidR="00D33C49">
        <w:t xml:space="preserve"> there </w:t>
      </w:r>
      <w:r w:rsidR="00362475">
        <w:t>were some inconsistencies</w:t>
      </w:r>
      <w:r w:rsidR="00D33C49">
        <w:t xml:space="preserve"> within this focus group about whether UDL was part of the taught curriculum, there was agreement that school and district leaders had not </w:t>
      </w:r>
      <w:r w:rsidR="007D6F9E">
        <w:t>emphasized</w:t>
      </w:r>
      <w:r w:rsidR="008435A0">
        <w:t xml:space="preserve"> UDL since</w:t>
      </w:r>
      <w:r w:rsidR="00455170">
        <w:t xml:space="preserve"> the start of the 2022-23 school year</w:t>
      </w:r>
      <w:r w:rsidR="0089309F" w:rsidRPr="00E938C8">
        <w:t xml:space="preserve">. </w:t>
      </w:r>
      <w:r w:rsidR="006376A6" w:rsidRPr="00E938C8">
        <w:t>The findings are generally</w:t>
      </w:r>
      <w:r w:rsidR="0089309F" w:rsidRPr="00E938C8">
        <w:t xml:space="preserve"> consistent </w:t>
      </w:r>
      <w:r w:rsidR="009A2705" w:rsidRPr="00E938C8">
        <w:t>with what district and school leaders reported</w:t>
      </w:r>
      <w:r w:rsidR="0089309F" w:rsidRPr="00E938C8">
        <w:t xml:space="preserve">. </w:t>
      </w:r>
      <w:r w:rsidR="00FF1CA6" w:rsidRPr="00E938C8">
        <w:t xml:space="preserve">Based on interviews of </w:t>
      </w:r>
      <w:r w:rsidR="00C96108" w:rsidRPr="00E938C8">
        <w:t>teachers and administrators</w:t>
      </w:r>
      <w:r w:rsidR="0089309F" w:rsidRPr="00E938C8">
        <w:t>,</w:t>
      </w:r>
      <w:r w:rsidR="009A2705" w:rsidRPr="00E938C8">
        <w:t xml:space="preserve"> UDL implementation is under way</w:t>
      </w:r>
      <w:r w:rsidR="0089309F" w:rsidRPr="00E938C8">
        <w:t>,</w:t>
      </w:r>
      <w:r w:rsidR="009A2705" w:rsidRPr="00E938C8">
        <w:t xml:space="preserve"> but</w:t>
      </w:r>
      <w:r w:rsidR="0089309F" w:rsidRPr="00E938C8">
        <w:t xml:space="preserve"> the process appears further along in </w:t>
      </w:r>
      <w:r w:rsidR="006376A6" w:rsidRPr="00E938C8">
        <w:t xml:space="preserve">some schools than </w:t>
      </w:r>
      <w:r w:rsidR="002A0965" w:rsidRPr="00E938C8">
        <w:t xml:space="preserve">in </w:t>
      </w:r>
      <w:r w:rsidR="006376A6" w:rsidRPr="00E938C8">
        <w:t>other</w:t>
      </w:r>
      <w:r w:rsidR="002A0965" w:rsidRPr="00E938C8">
        <w:t>s</w:t>
      </w:r>
      <w:r w:rsidR="00A75DB1" w:rsidRPr="00E938C8">
        <w:t>.</w:t>
      </w:r>
      <w:r w:rsidR="009A2705" w:rsidRPr="00E938C8">
        <w:t xml:space="preserve"> </w:t>
      </w:r>
      <w:r w:rsidR="000A5D43" w:rsidRPr="00E938C8">
        <w:t xml:space="preserve">More </w:t>
      </w:r>
      <w:r w:rsidR="00434C61" w:rsidRPr="00E938C8">
        <w:t>consistency</w:t>
      </w:r>
      <w:r w:rsidR="000A5D43" w:rsidRPr="00E938C8">
        <w:t xml:space="preserve"> </w:t>
      </w:r>
      <w:r w:rsidR="00434C61" w:rsidRPr="00E938C8">
        <w:t>in the taught curriculum</w:t>
      </w:r>
      <w:r w:rsidR="00D3724B">
        <w:t xml:space="preserve"> and supporting strategies</w:t>
      </w:r>
      <w:r w:rsidR="00434C61" w:rsidRPr="00E938C8">
        <w:t xml:space="preserve"> </w:t>
      </w:r>
      <w:r w:rsidR="000A5D43" w:rsidRPr="00E938C8">
        <w:t xml:space="preserve">at the </w:t>
      </w:r>
      <w:r w:rsidR="001C41C1" w:rsidRPr="00E938C8">
        <w:t>middle and high school</w:t>
      </w:r>
      <w:r w:rsidR="000A5D43" w:rsidRPr="00E938C8">
        <w:t xml:space="preserve"> level</w:t>
      </w:r>
      <w:r w:rsidR="001C41C1" w:rsidRPr="00E938C8">
        <w:t>s</w:t>
      </w:r>
      <w:r w:rsidR="000A5D43" w:rsidRPr="00E938C8">
        <w:t xml:space="preserve"> </w:t>
      </w:r>
      <w:r w:rsidR="001C41C1" w:rsidRPr="00E938C8">
        <w:t>is</w:t>
      </w:r>
      <w:r w:rsidR="000A5D43" w:rsidRPr="00E938C8">
        <w:t xml:space="preserve"> an area for improvement.</w:t>
      </w:r>
    </w:p>
    <w:p w14:paraId="68501147" w14:textId="77777777" w:rsidR="00473308" w:rsidRPr="00E938C8" w:rsidRDefault="00473308" w:rsidP="00473308">
      <w:pPr>
        <w:pStyle w:val="Heading3"/>
      </w:pPr>
      <w:bookmarkStart w:id="26" w:name="_Classroom_Instruction"/>
      <w:bookmarkEnd w:id="26"/>
      <w:r w:rsidRPr="00E938C8">
        <w:t>Classroom Instruction</w:t>
      </w:r>
    </w:p>
    <w:p w14:paraId="62B3CEAC" w14:textId="4223BAC5" w:rsidR="00473308" w:rsidRPr="00E938C8" w:rsidRDefault="00886A96" w:rsidP="007667DD">
      <w:pPr>
        <w:pStyle w:val="BodyTextposthead"/>
      </w:pPr>
      <w:r w:rsidRPr="00E938C8">
        <w:t>Two</w:t>
      </w:r>
      <w:r w:rsidR="00473308" w:rsidRPr="00E938C8">
        <w:t xml:space="preserve"> observers, who focused primarily on instruction in the classroom, visited </w:t>
      </w:r>
      <w:r w:rsidR="00E26CB4" w:rsidRPr="00E938C8">
        <w:t>Oxford</w:t>
      </w:r>
      <w:r w:rsidR="00473308" w:rsidRPr="00E938C8">
        <w:t xml:space="preserve"> during the week of </w:t>
      </w:r>
      <w:r w:rsidR="003A4DC0" w:rsidRPr="00E938C8">
        <w:t xml:space="preserve">November 14, </w:t>
      </w:r>
      <w:r w:rsidR="000706A2" w:rsidRPr="00E938C8">
        <w:t>2</w:t>
      </w:r>
      <w:r w:rsidR="005B476E" w:rsidRPr="00E938C8">
        <w:t>022</w:t>
      </w:r>
      <w:r w:rsidR="00473308" w:rsidRPr="00E938C8">
        <w:t>. The observers conducted</w:t>
      </w:r>
      <w:r w:rsidR="005B476E" w:rsidRPr="00E938C8">
        <w:t xml:space="preserve"> 60</w:t>
      </w:r>
      <w:r w:rsidR="00473308" w:rsidRPr="00E938C8">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rsidRPr="00E938C8">
        <w:t>-</w:t>
      </w:r>
      <w:r w:rsidR="00473308" w:rsidRPr="00E938C8">
        <w:t>3, Upper Elementary (4</w:t>
      </w:r>
      <w:r w:rsidR="0054101D" w:rsidRPr="00E938C8">
        <w:t>-</w:t>
      </w:r>
      <w:r w:rsidR="00473308" w:rsidRPr="00E938C8">
        <w:t>5), and Secondary (6</w:t>
      </w:r>
      <w:r w:rsidR="0054101D" w:rsidRPr="00E938C8">
        <w:t>-</w:t>
      </w:r>
      <w:r w:rsidR="00473308" w:rsidRPr="00E938C8">
        <w:t>12).</w:t>
      </w:r>
    </w:p>
    <w:p w14:paraId="270C7C52" w14:textId="4058BD4C" w:rsidR="00473308" w:rsidRPr="00E938C8" w:rsidRDefault="00473308" w:rsidP="00473308">
      <w:pPr>
        <w:pStyle w:val="BodyText"/>
      </w:pPr>
      <w:r w:rsidRPr="00E938C8">
        <w:t>The K</w:t>
      </w:r>
      <w:r w:rsidR="0054101D" w:rsidRPr="00E938C8">
        <w:t>-</w:t>
      </w:r>
      <w:r w:rsidRPr="00E938C8">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E938C8" w:rsidRDefault="00473308" w:rsidP="00473308">
      <w:pPr>
        <w:pStyle w:val="Bullet1"/>
      </w:pPr>
      <w:r w:rsidRPr="00E938C8">
        <w:rPr>
          <w:rStyle w:val="Bodytextdemi0"/>
        </w:rPr>
        <w:t>Emotional Support</w:t>
      </w:r>
      <w:r w:rsidRPr="00E938C8">
        <w:rPr>
          <w:rFonts w:ascii="Franklin Gothic Demi" w:hAnsi="Franklin Gothic Demi"/>
        </w:rPr>
        <w:t>.</w:t>
      </w:r>
      <w:r w:rsidRPr="00E938C8">
        <w:t xml:space="preserve"> Describes the social-emotional functioning of the classroom, including teacher-student relationships and responsiveness to social-emotional needs.</w:t>
      </w:r>
    </w:p>
    <w:p w14:paraId="0EE6D24C" w14:textId="169A4DB0" w:rsidR="00473308" w:rsidRPr="00E938C8" w:rsidRDefault="00473308" w:rsidP="00473308">
      <w:pPr>
        <w:pStyle w:val="Bullet1"/>
      </w:pPr>
      <w:r w:rsidRPr="00E938C8">
        <w:rPr>
          <w:rStyle w:val="Bodytextdemi0"/>
        </w:rPr>
        <w:t>Classroom Organization</w:t>
      </w:r>
      <w:r w:rsidRPr="00E938C8">
        <w:rPr>
          <w:rFonts w:ascii="Franklin Gothic Demi" w:hAnsi="Franklin Gothic Demi"/>
        </w:rPr>
        <w:t>.</w:t>
      </w:r>
      <w:r w:rsidRPr="00E938C8">
        <w:t xml:space="preserve"> Describes the management of students’ behavior, time, and attention in the classroom.</w:t>
      </w:r>
    </w:p>
    <w:p w14:paraId="481E7371" w14:textId="38A31196" w:rsidR="00473308" w:rsidRPr="00E938C8" w:rsidRDefault="00473308" w:rsidP="00473308">
      <w:pPr>
        <w:pStyle w:val="Bullet1"/>
      </w:pPr>
      <w:r w:rsidRPr="00E938C8">
        <w:rPr>
          <w:rStyle w:val="Bodytextdemi0"/>
        </w:rPr>
        <w:t>Instructional Support</w:t>
      </w:r>
      <w:r w:rsidRPr="00E938C8">
        <w:rPr>
          <w:rFonts w:ascii="Franklin Gothic Demi" w:hAnsi="Franklin Gothic Demi"/>
        </w:rPr>
        <w:t>.</w:t>
      </w:r>
      <w:r w:rsidRPr="00E938C8">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E938C8" w:rsidRDefault="00473308" w:rsidP="00473308">
      <w:pPr>
        <w:pStyle w:val="BodyText"/>
      </w:pPr>
      <w:r w:rsidRPr="00E938C8">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6DD2DE10" w:rsidR="00473308" w:rsidRPr="00E938C8" w:rsidRDefault="00473308" w:rsidP="00473308">
      <w:pPr>
        <w:pStyle w:val="BodyText"/>
      </w:pPr>
      <w:r w:rsidRPr="00E938C8">
        <w:t xml:space="preserve">In </w:t>
      </w:r>
      <w:r w:rsidR="000A1EB5" w:rsidRPr="00E938C8">
        <w:t>Oxford</w:t>
      </w:r>
      <w:r w:rsidRPr="00E938C8">
        <w:t>, ratings are provided across three grade bands: K</w:t>
      </w:r>
      <w:r w:rsidR="0054101D" w:rsidRPr="00E938C8">
        <w:t>-</w:t>
      </w:r>
      <w:r w:rsidRPr="00E938C8">
        <w:t>5, 6</w:t>
      </w:r>
      <w:r w:rsidR="0054101D" w:rsidRPr="00E938C8">
        <w:t>-</w:t>
      </w:r>
      <w:r w:rsidRPr="00E938C8">
        <w:t>8, and 9</w:t>
      </w:r>
      <w:r w:rsidR="0054101D" w:rsidRPr="00E938C8">
        <w:t>-</w:t>
      </w:r>
      <w:r w:rsidRPr="00E938C8">
        <w:t xml:space="preserve">12. For each grade band, ratings are provided across the overarching domains, as well as at individual dimensions within those domains. The full report of findings from observations conducted in </w:t>
      </w:r>
      <w:r w:rsidR="00793A5F" w:rsidRPr="00E938C8">
        <w:t>Oxford</w:t>
      </w:r>
      <w:r w:rsidRPr="00E938C8">
        <w:t xml:space="preserve"> </w:t>
      </w:r>
      <w:r w:rsidR="00163C7A" w:rsidRPr="00E938C8">
        <w:t xml:space="preserve">is </w:t>
      </w:r>
      <w:r w:rsidRPr="00E938C8">
        <w:t>in Appendix</w:t>
      </w:r>
      <w:r w:rsidRPr="00E938C8">
        <w:rPr>
          <w:rFonts w:ascii="Arial" w:hAnsi="Arial" w:cs="Arial"/>
        </w:rPr>
        <w:t> </w:t>
      </w:r>
      <w:r w:rsidR="00610947" w:rsidRPr="00E938C8">
        <w:t>B</w:t>
      </w:r>
      <w:r w:rsidRPr="00E938C8">
        <w:t>, and summary results are in Tables 17, 18, and 19 in th</w:t>
      </w:r>
      <w:r w:rsidR="009F7AD4">
        <w:t>e same a</w:t>
      </w:r>
      <w:r w:rsidR="00C0766E" w:rsidRPr="00E938C8">
        <w:t>ppendix</w:t>
      </w:r>
      <w:r w:rsidRPr="00E938C8">
        <w:t xml:space="preserve">. </w:t>
      </w:r>
    </w:p>
    <w:p w14:paraId="2FC912B5" w14:textId="150DBEF7" w:rsidR="00473308" w:rsidRPr="00E938C8" w:rsidRDefault="00473308" w:rsidP="00C0766E">
      <w:pPr>
        <w:pStyle w:val="BodyText"/>
      </w:pPr>
      <w:r w:rsidRPr="00E938C8">
        <w:t xml:space="preserve">In summary, findings from </w:t>
      </w:r>
      <w:r w:rsidR="00C0766E" w:rsidRPr="00E938C8">
        <w:t xml:space="preserve">the </w:t>
      </w:r>
      <w:r w:rsidR="00793A5F" w:rsidRPr="00E938C8">
        <w:t>Oxford</w:t>
      </w:r>
      <w:r w:rsidR="00C0766E" w:rsidRPr="00E938C8">
        <w:t xml:space="preserve"> </w:t>
      </w:r>
      <w:r w:rsidRPr="00E938C8">
        <w:t>observations were as follows:</w:t>
      </w:r>
    </w:p>
    <w:p w14:paraId="4FDF8910" w14:textId="6DDF9F41" w:rsidR="00473308" w:rsidRPr="00E938C8" w:rsidRDefault="00473308" w:rsidP="00473308">
      <w:pPr>
        <w:pStyle w:val="Bullet1"/>
      </w:pPr>
      <w:r w:rsidRPr="00E938C8">
        <w:rPr>
          <w:rStyle w:val="Bodytextdemi0"/>
        </w:rPr>
        <w:t>Emotional Support</w:t>
      </w:r>
      <w:r w:rsidRPr="00E938C8">
        <w:rPr>
          <w:rFonts w:ascii="Franklin Gothic Demi" w:hAnsi="Franklin Gothic Demi"/>
        </w:rPr>
        <w:t>.</w:t>
      </w:r>
      <w:r w:rsidRPr="00E938C8">
        <w:t xml:space="preserve"> Ratings were </w:t>
      </w:r>
      <w:r w:rsidR="000E66D2" w:rsidRPr="00E938C8">
        <w:t>in the</w:t>
      </w:r>
      <w:r w:rsidR="00075213" w:rsidRPr="00E938C8">
        <w:t xml:space="preserve"> high middle range for the K-5 grade band (5.1)</w:t>
      </w:r>
      <w:r w:rsidR="006348E7" w:rsidRPr="00E938C8">
        <w:t xml:space="preserve"> and the</w:t>
      </w:r>
      <w:r w:rsidR="000E66D2" w:rsidRPr="00E938C8">
        <w:t xml:space="preserve"> middle</w:t>
      </w:r>
      <w:r w:rsidRPr="00E938C8">
        <w:t xml:space="preserve"> range for</w:t>
      </w:r>
      <w:r w:rsidR="001734AA" w:rsidRPr="00E938C8">
        <w:t xml:space="preserve"> </w:t>
      </w:r>
      <w:r w:rsidR="006348E7" w:rsidRPr="00E938C8">
        <w:t>the 6-8 and 9-12</w:t>
      </w:r>
      <w:r w:rsidR="001734AA" w:rsidRPr="00E938C8">
        <w:t xml:space="preserve"> grade bands (4.1 and 4.5</w:t>
      </w:r>
      <w:r w:rsidR="006348E7" w:rsidRPr="00E938C8">
        <w:t>, respectively</w:t>
      </w:r>
      <w:r w:rsidR="001734AA" w:rsidRPr="00E938C8">
        <w:t>)</w:t>
      </w:r>
      <w:r w:rsidR="00D20E46" w:rsidRPr="00E938C8">
        <w:t>.</w:t>
      </w:r>
    </w:p>
    <w:p w14:paraId="4D9A0673" w14:textId="36ED7640" w:rsidR="00473308" w:rsidRPr="00E938C8" w:rsidRDefault="00473308" w:rsidP="00473308">
      <w:pPr>
        <w:pStyle w:val="Bullet1"/>
      </w:pPr>
      <w:r w:rsidRPr="00E938C8">
        <w:rPr>
          <w:rStyle w:val="Bodytextdemi0"/>
        </w:rPr>
        <w:t>Classroom Organization</w:t>
      </w:r>
      <w:r w:rsidRPr="00E938C8">
        <w:rPr>
          <w:rFonts w:ascii="Franklin Gothic Demi" w:hAnsi="Franklin Gothic Demi"/>
        </w:rPr>
        <w:t>.</w:t>
      </w:r>
      <w:r w:rsidRPr="00E938C8">
        <w:t xml:space="preserve"> Ratings were in the</w:t>
      </w:r>
      <w:r w:rsidR="00156EEE" w:rsidRPr="00E938C8">
        <w:t xml:space="preserve"> high</w:t>
      </w:r>
      <w:r w:rsidR="000E66D2" w:rsidRPr="00E938C8">
        <w:t xml:space="preserve"> </w:t>
      </w:r>
      <w:r w:rsidRPr="00E938C8">
        <w:t>range</w:t>
      </w:r>
      <w:r w:rsidR="0089141B" w:rsidRPr="00E938C8">
        <w:t xml:space="preserve"> </w:t>
      </w:r>
      <w:r w:rsidRPr="00E938C8">
        <w:t>for all grade bands</w:t>
      </w:r>
      <w:r w:rsidR="00156EEE" w:rsidRPr="00E938C8">
        <w:t xml:space="preserve"> </w:t>
      </w:r>
      <w:r w:rsidR="0089141B" w:rsidRPr="00E938C8">
        <w:t>(</w:t>
      </w:r>
      <w:r w:rsidR="00DE6AEC" w:rsidRPr="00E938C8">
        <w:t>6.1</w:t>
      </w:r>
      <w:r w:rsidR="0089141B" w:rsidRPr="00E938C8">
        <w:t xml:space="preserve"> for K-5</w:t>
      </w:r>
      <w:r w:rsidR="00DE6AEC" w:rsidRPr="00E938C8">
        <w:t>, 6.6</w:t>
      </w:r>
      <w:r w:rsidR="0089141B" w:rsidRPr="00E938C8">
        <w:t xml:space="preserve"> for 6-8</w:t>
      </w:r>
      <w:r w:rsidR="00DE6AEC" w:rsidRPr="00E938C8">
        <w:t>,</w:t>
      </w:r>
      <w:r w:rsidR="0089141B" w:rsidRPr="00E938C8">
        <w:t xml:space="preserve"> and 6.9 for 9-12)</w:t>
      </w:r>
      <w:r w:rsidRPr="00E938C8">
        <w:t>.</w:t>
      </w:r>
    </w:p>
    <w:p w14:paraId="28F6493D" w14:textId="793BAEDF" w:rsidR="00473308" w:rsidRPr="00E938C8" w:rsidRDefault="00473308" w:rsidP="00473308">
      <w:pPr>
        <w:pStyle w:val="Bullet1"/>
      </w:pPr>
      <w:r w:rsidRPr="00E938C8">
        <w:rPr>
          <w:rStyle w:val="Bodytextdemi0"/>
        </w:rPr>
        <w:t>Instructional Support</w:t>
      </w:r>
      <w:r w:rsidRPr="00E938C8">
        <w:rPr>
          <w:rFonts w:ascii="Franklin Gothic Demi" w:hAnsi="Franklin Gothic Demi"/>
        </w:rPr>
        <w:t>.</w:t>
      </w:r>
      <w:r w:rsidRPr="00E938C8">
        <w:t xml:space="preserve"> Ratings were in the</w:t>
      </w:r>
      <w:r w:rsidR="00FD4AEC" w:rsidRPr="00E938C8">
        <w:t xml:space="preserve"> low middle range for all grade bands (3.1</w:t>
      </w:r>
      <w:r w:rsidR="006423FF" w:rsidRPr="00E938C8">
        <w:t xml:space="preserve"> for K-5,</w:t>
      </w:r>
      <w:r w:rsidR="00FD4AEC" w:rsidRPr="00E938C8">
        <w:t xml:space="preserve"> 3.</w:t>
      </w:r>
      <w:r w:rsidR="008A152A" w:rsidRPr="00E938C8">
        <w:t xml:space="preserve">4 </w:t>
      </w:r>
      <w:r w:rsidR="006423FF" w:rsidRPr="00E938C8">
        <w:t xml:space="preserve">for 6-8, and </w:t>
      </w:r>
      <w:r w:rsidR="008A152A" w:rsidRPr="00E938C8">
        <w:t>3.3 for 9-12</w:t>
      </w:r>
      <w:r w:rsidR="006423FF" w:rsidRPr="00E938C8">
        <w:t>).</w:t>
      </w:r>
    </w:p>
    <w:p w14:paraId="0B646C60" w14:textId="242C4063" w:rsidR="00473308" w:rsidRPr="00E938C8" w:rsidRDefault="00473308" w:rsidP="0041058B">
      <w:pPr>
        <w:pStyle w:val="Bullet1"/>
      </w:pPr>
      <w:r w:rsidRPr="00E938C8">
        <w:rPr>
          <w:rStyle w:val="Bodytextdemi0"/>
        </w:rPr>
        <w:t>Student Engagement</w:t>
      </w:r>
      <w:r w:rsidRPr="00E938C8">
        <w:rPr>
          <w:rFonts w:ascii="Franklin Gothic Demi" w:hAnsi="Franklin Gothic Demi"/>
        </w:rPr>
        <w:t>.</w:t>
      </w:r>
      <w:r w:rsidRPr="00E938C8">
        <w:t xml:space="preserve"> For Grades 4 and </w:t>
      </w:r>
      <w:r w:rsidR="00C0766E" w:rsidRPr="00E938C8">
        <w:t>up</w:t>
      </w:r>
      <w:r w:rsidRPr="00E938C8">
        <w:t>, where student engagement was measured as an independent domain, ratings were in the</w:t>
      </w:r>
      <w:r w:rsidR="00F15166" w:rsidRPr="00E938C8">
        <w:t xml:space="preserve"> middle</w:t>
      </w:r>
      <w:r w:rsidR="000E66D2" w:rsidRPr="00E938C8">
        <w:t xml:space="preserve"> </w:t>
      </w:r>
      <w:r w:rsidRPr="00E938C8">
        <w:t>range for</w:t>
      </w:r>
      <w:r w:rsidR="00D85145" w:rsidRPr="00E938C8">
        <w:t xml:space="preserve"> all grade bands (4.3 for</w:t>
      </w:r>
      <w:r w:rsidRPr="00E938C8">
        <w:t xml:space="preserve"> 4</w:t>
      </w:r>
      <w:r w:rsidR="0054101D" w:rsidRPr="00E938C8">
        <w:t>-</w:t>
      </w:r>
      <w:r w:rsidR="00D85145" w:rsidRPr="00E938C8">
        <w:t xml:space="preserve">5, 4.5 for </w:t>
      </w:r>
      <w:r w:rsidRPr="00E938C8">
        <w:t>6</w:t>
      </w:r>
      <w:r w:rsidR="0054101D" w:rsidRPr="00E938C8">
        <w:t>-</w:t>
      </w:r>
      <w:r w:rsidRPr="00E938C8">
        <w:t>8</w:t>
      </w:r>
      <w:r w:rsidR="00D85145" w:rsidRPr="00E938C8">
        <w:t>,</w:t>
      </w:r>
      <w:r w:rsidRPr="00E938C8">
        <w:t xml:space="preserve"> </w:t>
      </w:r>
      <w:r w:rsidR="00435356" w:rsidRPr="00E938C8">
        <w:t xml:space="preserve">and </w:t>
      </w:r>
      <w:r w:rsidR="00D85145" w:rsidRPr="00E938C8">
        <w:t xml:space="preserve">4.8 for </w:t>
      </w:r>
      <w:r w:rsidR="00435356" w:rsidRPr="00E938C8">
        <w:t>9-12</w:t>
      </w:r>
      <w:r w:rsidR="00693C1E" w:rsidRPr="00E938C8">
        <w:t>).</w:t>
      </w:r>
      <w:r w:rsidRPr="00E938C8">
        <w:t xml:space="preserve"> </w:t>
      </w:r>
    </w:p>
    <w:p w14:paraId="4BF294FD" w14:textId="5D1BB370" w:rsidR="006918C8" w:rsidRPr="00E938C8" w:rsidRDefault="003A6638" w:rsidP="00473308">
      <w:pPr>
        <w:pStyle w:val="BodyText"/>
      </w:pPr>
      <w:r w:rsidRPr="00E938C8">
        <w:t>Overall,</w:t>
      </w:r>
      <w:r w:rsidR="00F84272" w:rsidRPr="00E938C8">
        <w:t xml:space="preserve"> </w:t>
      </w:r>
      <w:r w:rsidR="002021D2" w:rsidRPr="00E938C8">
        <w:t xml:space="preserve">instructional observations suggest </w:t>
      </w:r>
      <w:r w:rsidR="00F11349" w:rsidRPr="00E938C8">
        <w:t>strong</w:t>
      </w:r>
      <w:r w:rsidR="006E4335" w:rsidRPr="00E938C8">
        <w:t xml:space="preserve"> classroom organization</w:t>
      </w:r>
      <w:r w:rsidR="00A75DB1" w:rsidRPr="00E938C8">
        <w:t>;</w:t>
      </w:r>
      <w:r w:rsidR="00F14CB7" w:rsidRPr="00E938C8">
        <w:t xml:space="preserve"> moderate</w:t>
      </w:r>
      <w:r w:rsidR="006E4335" w:rsidRPr="00E938C8">
        <w:t xml:space="preserve"> to moderate</w:t>
      </w:r>
      <w:r w:rsidR="00A75DB1" w:rsidRPr="00E938C8">
        <w:t xml:space="preserve">ly </w:t>
      </w:r>
      <w:r w:rsidR="006E4335" w:rsidRPr="00E938C8">
        <w:t>high</w:t>
      </w:r>
      <w:r w:rsidR="00F14CB7" w:rsidRPr="00E938C8">
        <w:t xml:space="preserve"> </w:t>
      </w:r>
      <w:r w:rsidR="006E4335" w:rsidRPr="00E938C8">
        <w:t>emotional support</w:t>
      </w:r>
      <w:r w:rsidR="00F14CB7" w:rsidRPr="00E938C8">
        <w:t xml:space="preserve"> and student engagement</w:t>
      </w:r>
      <w:r w:rsidR="00A75DB1" w:rsidRPr="00E938C8">
        <w:t>;</w:t>
      </w:r>
      <w:r w:rsidR="00F14CB7" w:rsidRPr="00E938C8">
        <w:t xml:space="preserve"> and mixed evidence of </w:t>
      </w:r>
      <w:r w:rsidR="00CF0133" w:rsidRPr="00E938C8">
        <w:t>consistent, rigorous instructional support. Each domain was generally consistent</w:t>
      </w:r>
      <w:r w:rsidRPr="00E938C8">
        <w:t xml:space="preserve"> </w:t>
      </w:r>
      <w:r w:rsidR="006E4335" w:rsidRPr="00E938C8">
        <w:t xml:space="preserve">in terms of ratings, </w:t>
      </w:r>
      <w:r w:rsidR="00A75DB1" w:rsidRPr="00E938C8">
        <w:t xml:space="preserve">with </w:t>
      </w:r>
      <w:r w:rsidR="006E4335" w:rsidRPr="00E938C8">
        <w:t xml:space="preserve">the only exception being </w:t>
      </w:r>
      <w:r w:rsidR="00307427" w:rsidRPr="00E938C8">
        <w:t xml:space="preserve">the high middle rating for emotional support in </w:t>
      </w:r>
      <w:r w:rsidR="00A75DB1" w:rsidRPr="00E938C8">
        <w:t xml:space="preserve">Grades </w:t>
      </w:r>
      <w:r w:rsidR="00307427" w:rsidRPr="00E938C8">
        <w:t>K-5</w:t>
      </w:r>
      <w:r w:rsidR="00A75DB1" w:rsidRPr="00E938C8">
        <w:t xml:space="preserve"> versus </w:t>
      </w:r>
      <w:r w:rsidR="00931267" w:rsidRPr="00E938C8">
        <w:t xml:space="preserve">ratings in the middle range for the </w:t>
      </w:r>
      <w:r w:rsidR="00A75DB1" w:rsidRPr="00E938C8">
        <w:t xml:space="preserve">Grades </w:t>
      </w:r>
      <w:r w:rsidR="00931267" w:rsidRPr="00E938C8">
        <w:t xml:space="preserve">6-12. </w:t>
      </w:r>
    </w:p>
    <w:p w14:paraId="3D868AFD" w14:textId="516D8CA9" w:rsidR="003A6638" w:rsidRPr="00E938C8" w:rsidRDefault="00931267" w:rsidP="00473308">
      <w:pPr>
        <w:pStyle w:val="BodyText"/>
      </w:pPr>
      <w:r w:rsidRPr="00E938C8">
        <w:t>T</w:t>
      </w:r>
      <w:r w:rsidR="003A6638" w:rsidRPr="00E938C8">
        <w:t xml:space="preserve">hese ratings are </w:t>
      </w:r>
      <w:r w:rsidR="006918C8" w:rsidRPr="00E938C8">
        <w:t>generally supported by</w:t>
      </w:r>
      <w:r w:rsidR="003A6638" w:rsidRPr="00E938C8">
        <w:t xml:space="preserve"> interview and document collection data. District </w:t>
      </w:r>
      <w:r w:rsidR="00C5232B" w:rsidRPr="00E938C8">
        <w:t xml:space="preserve">and school </w:t>
      </w:r>
      <w:r w:rsidR="003A6638" w:rsidRPr="00E938C8">
        <w:t xml:space="preserve">leaders affirmed that </w:t>
      </w:r>
      <w:r w:rsidR="00332C00" w:rsidRPr="00E938C8">
        <w:t>social-emotional learning</w:t>
      </w:r>
      <w:r w:rsidR="003A6638" w:rsidRPr="00E938C8">
        <w:t xml:space="preserve"> and e</w:t>
      </w:r>
      <w:r w:rsidR="00C5232B" w:rsidRPr="00E938C8">
        <w:t xml:space="preserve">motional support in general have been priority areas for the district in recent years, </w:t>
      </w:r>
      <w:r w:rsidR="00A75DB1" w:rsidRPr="00E938C8">
        <w:t>particularly</w:t>
      </w:r>
      <w:r w:rsidR="00C5232B" w:rsidRPr="00E938C8">
        <w:t xml:space="preserve"> ongoing issues related to the </w:t>
      </w:r>
      <w:r w:rsidR="00A75DB1" w:rsidRPr="00E938C8">
        <w:t>COVID</w:t>
      </w:r>
      <w:r w:rsidR="00C5232B" w:rsidRPr="00E938C8">
        <w:t xml:space="preserve">-19 pandemic. </w:t>
      </w:r>
      <w:r w:rsidR="00745CAA" w:rsidRPr="00E938C8">
        <w:t>Discipline and behavioral issues, as well as student mental health, have be</w:t>
      </w:r>
      <w:r w:rsidR="004F30BF" w:rsidRPr="00E938C8">
        <w:t xml:space="preserve">come </w:t>
      </w:r>
      <w:r w:rsidR="000A5DA7" w:rsidRPr="00E938C8">
        <w:t>areas of concern across the district</w:t>
      </w:r>
      <w:r w:rsidR="00FE301A" w:rsidRPr="00E938C8">
        <w:t xml:space="preserve">. </w:t>
      </w:r>
      <w:r w:rsidR="002C300F">
        <w:t xml:space="preserve">Some students and parents reported concerns that incidents of bullying were not always addressed properly. </w:t>
      </w:r>
      <w:r w:rsidR="002C300F" w:rsidRPr="00E938C8">
        <w:t>This report revisits bullying in greater detail in the Student Support section</w:t>
      </w:r>
      <w:r w:rsidR="002C300F">
        <w:t xml:space="preserve">. </w:t>
      </w:r>
      <w:r w:rsidR="00AA2071" w:rsidRPr="00E938C8">
        <w:t xml:space="preserve">In interviews, students reported </w:t>
      </w:r>
      <w:r w:rsidR="00AA3EC9" w:rsidRPr="00E938C8">
        <w:t>feeling supported</w:t>
      </w:r>
      <w:r w:rsidR="00AA2071" w:rsidRPr="00E938C8">
        <w:t xml:space="preserve">, </w:t>
      </w:r>
      <w:r w:rsidR="00D24B26" w:rsidRPr="00E938C8">
        <w:t xml:space="preserve">with some very important exceptions related to bullying, which were corroborated by </w:t>
      </w:r>
      <w:r w:rsidR="002901CB" w:rsidRPr="00E938C8">
        <w:t xml:space="preserve">the </w:t>
      </w:r>
      <w:r w:rsidR="00D24B26" w:rsidRPr="00E938C8">
        <w:t xml:space="preserve">parent and administrator focus groups. </w:t>
      </w:r>
      <w:r w:rsidR="00BF25A2" w:rsidRPr="00E938C8">
        <w:t xml:space="preserve">School staff described specific related efforts such as questionnaires, mindfulness exercises, professional development offerings, and </w:t>
      </w:r>
      <w:r w:rsidR="00332C00" w:rsidRPr="00E938C8">
        <w:t>social-emotional learning</w:t>
      </w:r>
      <w:r w:rsidR="00BF25A2" w:rsidRPr="00E938C8">
        <w:t xml:space="preserve"> teams.</w:t>
      </w:r>
      <w:r w:rsidR="00DD37E1">
        <w:t xml:space="preserve"> </w:t>
      </w:r>
      <w:r w:rsidR="00034FBB">
        <w:t>S</w:t>
      </w:r>
      <w:r w:rsidR="00332C00" w:rsidRPr="00E938C8">
        <w:t>ocial-emotional learning</w:t>
      </w:r>
      <w:r w:rsidR="00ED28F3" w:rsidRPr="00E938C8">
        <w:t xml:space="preserve"> </w:t>
      </w:r>
      <w:r w:rsidR="00034FBB">
        <w:t>is</w:t>
      </w:r>
      <w:r w:rsidR="00A844C7" w:rsidRPr="00E938C8">
        <w:t xml:space="preserve"> an area </w:t>
      </w:r>
      <w:r w:rsidR="0025574F" w:rsidRPr="00E938C8">
        <w:t xml:space="preserve">in which </w:t>
      </w:r>
      <w:r w:rsidR="00A844C7" w:rsidRPr="00E938C8">
        <w:t>Oxford</w:t>
      </w:r>
      <w:r w:rsidR="00A90169" w:rsidRPr="00E938C8">
        <w:t xml:space="preserve"> leadership</w:t>
      </w:r>
      <w:r w:rsidR="00A844C7" w:rsidRPr="00E938C8">
        <w:t xml:space="preserve"> </w:t>
      </w:r>
      <w:r w:rsidR="00CA6E2B" w:rsidRPr="00E938C8">
        <w:t xml:space="preserve">is </w:t>
      </w:r>
      <w:r w:rsidR="00007990" w:rsidRPr="00E938C8">
        <w:t>provid</w:t>
      </w:r>
      <w:r w:rsidR="00CA6E2B" w:rsidRPr="00E938C8">
        <w:t>ing</w:t>
      </w:r>
      <w:r w:rsidR="00007990" w:rsidRPr="00E938C8">
        <w:t xml:space="preserve"> support</w:t>
      </w:r>
      <w:r w:rsidR="00B07728" w:rsidRPr="00E938C8">
        <w:t xml:space="preserve"> </w:t>
      </w:r>
      <w:r w:rsidR="00FE3D98" w:rsidRPr="00E938C8">
        <w:t>for schools</w:t>
      </w:r>
      <w:r w:rsidR="006B5C5C" w:rsidRPr="00E938C8">
        <w:t xml:space="preserve">, and this process is at least partly aimed at </w:t>
      </w:r>
      <w:r w:rsidR="005A3519" w:rsidRPr="00E938C8">
        <w:t>improv</w:t>
      </w:r>
      <w:r w:rsidR="006B5C5C" w:rsidRPr="00E938C8">
        <w:t>ing</w:t>
      </w:r>
      <w:r w:rsidR="00007990" w:rsidRPr="00E938C8">
        <w:t xml:space="preserve"> </w:t>
      </w:r>
      <w:r w:rsidR="00493DF1" w:rsidRPr="00E938C8">
        <w:t xml:space="preserve">behavior </w:t>
      </w:r>
      <w:r w:rsidR="008640A7" w:rsidRPr="00E938C8">
        <w:t xml:space="preserve">and discipline </w:t>
      </w:r>
      <w:r w:rsidR="00493DF1" w:rsidRPr="00E938C8">
        <w:t>issues</w:t>
      </w:r>
      <w:r w:rsidR="009F4B84" w:rsidRPr="00E938C8">
        <w:t xml:space="preserve"> </w:t>
      </w:r>
      <w:r w:rsidR="00957D03" w:rsidRPr="00E938C8">
        <w:t>that</w:t>
      </w:r>
      <w:r w:rsidR="00316526" w:rsidRPr="00E938C8">
        <w:t xml:space="preserve"> </w:t>
      </w:r>
      <w:r w:rsidR="00B20B3A" w:rsidRPr="00E938C8">
        <w:t xml:space="preserve">district </w:t>
      </w:r>
      <w:r w:rsidR="007259EA" w:rsidRPr="00E938C8">
        <w:t xml:space="preserve">administrators and principles recognized </w:t>
      </w:r>
      <w:r w:rsidR="00957D03" w:rsidRPr="00E938C8">
        <w:t xml:space="preserve">as </w:t>
      </w:r>
      <w:r w:rsidR="007259EA" w:rsidRPr="00E938C8">
        <w:t>ongoing. The</w:t>
      </w:r>
      <w:r w:rsidR="006B5C5C" w:rsidRPr="00E938C8">
        <w:t xml:space="preserve">se </w:t>
      </w:r>
      <w:r w:rsidR="007259EA" w:rsidRPr="00E938C8">
        <w:t>effort</w:t>
      </w:r>
      <w:r w:rsidR="006B5C5C" w:rsidRPr="00E938C8">
        <w:t>s are apparent</w:t>
      </w:r>
      <w:r w:rsidR="007259EA" w:rsidRPr="00E938C8">
        <w:t xml:space="preserve"> across the district</w:t>
      </w:r>
      <w:r w:rsidR="00106A8E" w:rsidRPr="00E938C8">
        <w:t>, as reported by</w:t>
      </w:r>
      <w:r w:rsidR="007259EA" w:rsidRPr="00E938C8">
        <w:t xml:space="preserve"> teachers, support staff, and students.</w:t>
      </w:r>
    </w:p>
    <w:p w14:paraId="55722769" w14:textId="0F963F8B" w:rsidR="004136F2" w:rsidRPr="00E938C8" w:rsidRDefault="001B33C7" w:rsidP="00473308">
      <w:pPr>
        <w:pStyle w:val="BodyText"/>
      </w:pPr>
      <w:r w:rsidRPr="00E938C8">
        <w:t xml:space="preserve">In addition to emphasizing </w:t>
      </w:r>
      <w:r w:rsidR="00332C00" w:rsidRPr="00E938C8">
        <w:t>social-emotional learning</w:t>
      </w:r>
      <w:r w:rsidRPr="00E938C8">
        <w:t>, t</w:t>
      </w:r>
      <w:r w:rsidR="008D2556" w:rsidRPr="00E938C8">
        <w:t>he district has embarked on multiple initiatives</w:t>
      </w:r>
      <w:r w:rsidR="00A329B0" w:rsidRPr="00E938C8">
        <w:t xml:space="preserve"> related to instruction, </w:t>
      </w:r>
      <w:r w:rsidR="00F903D6" w:rsidRPr="00E938C8">
        <w:t>including</w:t>
      </w:r>
      <w:r w:rsidR="00161098" w:rsidRPr="00E938C8">
        <w:t xml:space="preserve"> </w:t>
      </w:r>
      <w:r w:rsidR="00F01C98" w:rsidRPr="00E938C8">
        <w:t>UDL</w:t>
      </w:r>
      <w:r w:rsidR="003B7964" w:rsidRPr="00E938C8" w:rsidDel="001474C9">
        <w:t xml:space="preserve">, </w:t>
      </w:r>
      <w:r w:rsidR="00F01C98" w:rsidRPr="00E938C8">
        <w:t>student-centered</w:t>
      </w:r>
      <w:r w:rsidR="001474C9" w:rsidRPr="00E938C8">
        <w:t xml:space="preserve"> instruction</w:t>
      </w:r>
      <w:r w:rsidR="00F01C98" w:rsidRPr="00E938C8">
        <w:t xml:space="preserve"> methods </w:t>
      </w:r>
      <w:r w:rsidR="00E5732E" w:rsidRPr="00E938C8">
        <w:t>such as</w:t>
      </w:r>
      <w:r w:rsidR="00F01C98" w:rsidRPr="00E938C8">
        <w:t xml:space="preserve"> the workshop model</w:t>
      </w:r>
      <w:r w:rsidRPr="00E938C8" w:rsidDel="001474C9">
        <w:t>,</w:t>
      </w:r>
      <w:r w:rsidRPr="00E938C8">
        <w:t xml:space="preserve"> </w:t>
      </w:r>
      <w:r w:rsidR="00A329B0" w:rsidRPr="00E938C8">
        <w:t>and culturally responsive teaching</w:t>
      </w:r>
      <w:r w:rsidR="00F01C98" w:rsidRPr="00E938C8">
        <w:t xml:space="preserve">. </w:t>
      </w:r>
      <w:r w:rsidR="009D2E82" w:rsidRPr="00E938C8">
        <w:t>District leaders, school leaders,</w:t>
      </w:r>
      <w:r w:rsidR="00FA3BBA" w:rsidRPr="00E938C8">
        <w:t xml:space="preserve"> support staff,</w:t>
      </w:r>
      <w:r w:rsidR="009D2E82" w:rsidRPr="00E938C8">
        <w:t xml:space="preserve"> and teachers </w:t>
      </w:r>
      <w:r w:rsidR="001B210A">
        <w:t>generally</w:t>
      </w:r>
      <w:r w:rsidR="009D2E82" w:rsidRPr="00E938C8">
        <w:t xml:space="preserve"> agreed that </w:t>
      </w:r>
      <w:r w:rsidR="00DB7B91" w:rsidRPr="00E938C8">
        <w:t xml:space="preserve">these </w:t>
      </w:r>
      <w:r w:rsidR="00592857" w:rsidRPr="00E938C8">
        <w:t>initiatives have become more prominent and are filtering down to the classroom level.</w:t>
      </w:r>
      <w:r w:rsidR="00FA3BBA" w:rsidRPr="00E938C8">
        <w:t xml:space="preserve"> Multiple stakeholders describe</w:t>
      </w:r>
      <w:r w:rsidR="002901CB" w:rsidRPr="00E938C8">
        <w:t>d</w:t>
      </w:r>
      <w:r w:rsidR="00FA3BBA" w:rsidRPr="00E938C8">
        <w:t xml:space="preserve"> various aspects of these initiatives</w:t>
      </w:r>
      <w:r w:rsidR="0053551C" w:rsidRPr="00E938C8">
        <w:t xml:space="preserve">, which indicates </w:t>
      </w:r>
      <w:r w:rsidR="008465B9" w:rsidRPr="00E938C8">
        <w:t xml:space="preserve">consistency in district-level messaging and </w:t>
      </w:r>
      <w:r w:rsidR="00A31C05">
        <w:t>implementation</w:t>
      </w:r>
      <w:r w:rsidR="008465B9" w:rsidRPr="00E938C8">
        <w:t xml:space="preserve"> within schools</w:t>
      </w:r>
      <w:r w:rsidR="001B210A">
        <w:t>, with some discrepancies regarding UDL</w:t>
      </w:r>
      <w:r w:rsidR="00FA3BBA" w:rsidRPr="00E938C8">
        <w:t>.</w:t>
      </w:r>
      <w:r w:rsidR="00592857" w:rsidRPr="00E938C8">
        <w:t xml:space="preserve"> </w:t>
      </w:r>
    </w:p>
    <w:p w14:paraId="43AA1672" w14:textId="058CF8D4" w:rsidR="00E31A13" w:rsidRPr="00E938C8" w:rsidRDefault="004055FD" w:rsidP="00473308">
      <w:pPr>
        <w:pStyle w:val="BodyText"/>
      </w:pPr>
      <w:r w:rsidRPr="00E938C8">
        <w:t xml:space="preserve">According to </w:t>
      </w:r>
      <w:r w:rsidR="002901CB" w:rsidRPr="00E938C8">
        <w:t xml:space="preserve">the </w:t>
      </w:r>
      <w:r w:rsidR="0082580E" w:rsidRPr="00E938C8">
        <w:t>focus group participants, e</w:t>
      </w:r>
      <w:r w:rsidR="00CB7E03" w:rsidRPr="00E938C8">
        <w:t xml:space="preserve">lementary and high school teachers were more consistent in </w:t>
      </w:r>
      <w:r w:rsidRPr="00E938C8">
        <w:t>the</w:t>
      </w:r>
      <w:r w:rsidR="001B210A">
        <w:t xml:space="preserve">ir use </w:t>
      </w:r>
      <w:r w:rsidRPr="00E938C8">
        <w:t xml:space="preserve">of UDL </w:t>
      </w:r>
      <w:r w:rsidR="005578B4">
        <w:t>compared with</w:t>
      </w:r>
      <w:r w:rsidR="005578B4" w:rsidRPr="00E938C8">
        <w:t xml:space="preserve"> </w:t>
      </w:r>
      <w:r w:rsidR="0056437B" w:rsidRPr="00E938C8">
        <w:t>middle school teachers</w:t>
      </w:r>
      <w:r w:rsidR="000F5B4F" w:rsidRPr="00E938C8">
        <w:t xml:space="preserve">. </w:t>
      </w:r>
      <w:r w:rsidR="00601025" w:rsidRPr="00E938C8">
        <w:t xml:space="preserve">A </w:t>
      </w:r>
      <w:r w:rsidR="00BF2CBE" w:rsidRPr="00E938C8">
        <w:t xml:space="preserve">high school </w:t>
      </w:r>
      <w:r w:rsidR="00601025" w:rsidRPr="00E938C8">
        <w:t xml:space="preserve">teacher </w:t>
      </w:r>
      <w:r w:rsidR="000F5B4F" w:rsidRPr="00E938C8">
        <w:t>explained</w:t>
      </w:r>
      <w:r w:rsidR="006E7212" w:rsidRPr="00E938C8">
        <w:t xml:space="preserve"> </w:t>
      </w:r>
      <w:r w:rsidR="002901CB" w:rsidRPr="00E938C8">
        <w:t>using</w:t>
      </w:r>
      <w:r w:rsidR="006E7212" w:rsidRPr="00E938C8">
        <w:t xml:space="preserve"> UDL</w:t>
      </w:r>
      <w:r w:rsidR="00507B70" w:rsidRPr="00E938C8">
        <w:t xml:space="preserve"> in their grade band teams (</w:t>
      </w:r>
      <w:r w:rsidR="002901CB" w:rsidRPr="00E938C8">
        <w:t xml:space="preserve">Grades </w:t>
      </w:r>
      <w:r w:rsidR="00507B70" w:rsidRPr="00E938C8">
        <w:t>9</w:t>
      </w:r>
      <w:r w:rsidR="002901CB" w:rsidRPr="00E938C8">
        <w:t>-</w:t>
      </w:r>
      <w:r w:rsidR="00507B70" w:rsidRPr="00E938C8">
        <w:t xml:space="preserve">10 and </w:t>
      </w:r>
      <w:r w:rsidR="002901CB" w:rsidRPr="00E938C8">
        <w:t xml:space="preserve">Grades </w:t>
      </w:r>
      <w:r w:rsidR="00507B70" w:rsidRPr="00E938C8">
        <w:t>11</w:t>
      </w:r>
      <w:r w:rsidR="002901CB" w:rsidRPr="00E938C8">
        <w:t>-</w:t>
      </w:r>
      <w:r w:rsidR="00507B70" w:rsidRPr="00E938C8">
        <w:t>12) and</w:t>
      </w:r>
      <w:r w:rsidR="00E77A64" w:rsidRPr="00E938C8">
        <w:t>, this year,</w:t>
      </w:r>
      <w:r w:rsidR="00507B70" w:rsidRPr="00E938C8">
        <w:t xml:space="preserve"> </w:t>
      </w:r>
      <w:r w:rsidR="005578B4">
        <w:t xml:space="preserve">teachers </w:t>
      </w:r>
      <w:r w:rsidR="00507B70" w:rsidRPr="00E938C8">
        <w:t xml:space="preserve">are incorporating vertical </w:t>
      </w:r>
      <w:r w:rsidR="00E77A64" w:rsidRPr="00E938C8">
        <w:t>alignment across the teams.</w:t>
      </w:r>
      <w:r w:rsidR="000F5B4F" w:rsidRPr="00E938C8">
        <w:t xml:space="preserve"> </w:t>
      </w:r>
      <w:r w:rsidR="002B6261" w:rsidRPr="00E938C8">
        <w:t>Some</w:t>
      </w:r>
      <w:r w:rsidR="00726C86" w:rsidRPr="00E938C8">
        <w:t xml:space="preserve"> elementary </w:t>
      </w:r>
      <w:r w:rsidR="002B6261" w:rsidRPr="00E938C8">
        <w:t>teachers</w:t>
      </w:r>
      <w:r w:rsidR="00726C86" w:rsidRPr="00E938C8">
        <w:t xml:space="preserve"> expressed similar </w:t>
      </w:r>
      <w:r w:rsidR="00497D08" w:rsidRPr="00E938C8">
        <w:t>use of the UDL model</w:t>
      </w:r>
      <w:r w:rsidR="0056437B" w:rsidRPr="00E938C8">
        <w:t xml:space="preserve">, </w:t>
      </w:r>
      <w:r w:rsidR="002901CB" w:rsidRPr="00E938C8">
        <w:t xml:space="preserve">whereas </w:t>
      </w:r>
      <w:r w:rsidR="0056437B" w:rsidRPr="00E938C8">
        <w:t>other</w:t>
      </w:r>
      <w:r w:rsidR="002B6261" w:rsidRPr="00E938C8">
        <w:t>s</w:t>
      </w:r>
      <w:r w:rsidR="0056437B" w:rsidRPr="00E938C8">
        <w:t xml:space="preserve"> explained that efforts to incorporate UDL were present but still </w:t>
      </w:r>
      <w:r w:rsidR="00B346E3" w:rsidRPr="00E938C8">
        <w:t>nascent</w:t>
      </w:r>
      <w:r w:rsidR="00497D08" w:rsidRPr="00E938C8">
        <w:t>.</w:t>
      </w:r>
      <w:r w:rsidR="008E5ED2" w:rsidRPr="00E938C8">
        <w:t xml:space="preserve"> </w:t>
      </w:r>
      <w:r w:rsidR="000212C3" w:rsidRPr="00E938C8">
        <w:t>School leaders</w:t>
      </w:r>
      <w:r w:rsidR="00633D46" w:rsidRPr="00E938C8">
        <w:t xml:space="preserve"> acknowledged that </w:t>
      </w:r>
      <w:r w:rsidR="008E5ED2" w:rsidRPr="00E938C8">
        <w:t xml:space="preserve">the district has room to grow with UDL. </w:t>
      </w:r>
      <w:r w:rsidR="00014B69" w:rsidRPr="00E938C8">
        <w:t xml:space="preserve">Principals </w:t>
      </w:r>
      <w:r w:rsidR="008E5ED2" w:rsidRPr="00E938C8">
        <w:t xml:space="preserve">explained that </w:t>
      </w:r>
      <w:r w:rsidR="0007305D" w:rsidRPr="00E938C8">
        <w:t>implementation of</w:t>
      </w:r>
      <w:r w:rsidR="00014B69" w:rsidRPr="00E938C8">
        <w:t xml:space="preserve"> UDL is an ongoing process.</w:t>
      </w:r>
      <w:r w:rsidR="008E5ED2" w:rsidRPr="00E938C8">
        <w:t xml:space="preserve"> One </w:t>
      </w:r>
      <w:r w:rsidR="00014B69" w:rsidRPr="00E938C8">
        <w:t>suggested</w:t>
      </w:r>
      <w:r w:rsidR="008E5ED2" w:rsidRPr="00E938C8">
        <w:t xml:space="preserve"> that UDL in each classroom is a long-term goal</w:t>
      </w:r>
      <w:r w:rsidR="00605667" w:rsidRPr="00E938C8">
        <w:t xml:space="preserve"> that is not </w:t>
      </w:r>
      <w:r w:rsidR="009C723D" w:rsidRPr="00E938C8">
        <w:t xml:space="preserve">happening </w:t>
      </w:r>
      <w:r w:rsidR="00605667" w:rsidRPr="00E938C8">
        <w:t>yet</w:t>
      </w:r>
      <w:r w:rsidR="008E5ED2" w:rsidRPr="00E938C8">
        <w:t xml:space="preserve">. Another </w:t>
      </w:r>
      <w:r w:rsidR="0064502E" w:rsidRPr="00E938C8">
        <w:t>expressed some challenges along the way</w:t>
      </w:r>
      <w:r w:rsidR="000212C3" w:rsidRPr="00E938C8">
        <w:t>, stating</w:t>
      </w:r>
      <w:r w:rsidR="000248C7" w:rsidRPr="00E938C8">
        <w:t>,</w:t>
      </w:r>
      <w:r w:rsidR="0064502E" w:rsidRPr="00E938C8">
        <w:t xml:space="preserve"> “I wish my teachers were a little bit more excited about UDL. I think that</w:t>
      </w:r>
      <w:r w:rsidR="002901CB" w:rsidRPr="00E938C8">
        <w:t>’</w:t>
      </w:r>
      <w:r w:rsidR="0064502E" w:rsidRPr="00E938C8">
        <w:t>s something that they</w:t>
      </w:r>
      <w:r w:rsidR="002901CB" w:rsidRPr="00E938C8">
        <w:t>’</w:t>
      </w:r>
      <w:r w:rsidR="0064502E" w:rsidRPr="00E938C8">
        <w:t>re going to enjoy once we get there, but we</w:t>
      </w:r>
      <w:r w:rsidR="002901CB" w:rsidRPr="00E938C8">
        <w:t>’</w:t>
      </w:r>
      <w:r w:rsidR="0064502E" w:rsidRPr="00E938C8">
        <w:t>re in the first phases of it and I think there</w:t>
      </w:r>
      <w:r w:rsidR="002901CB" w:rsidRPr="00E938C8">
        <w:t>’</w:t>
      </w:r>
      <w:r w:rsidR="0064502E" w:rsidRPr="00E938C8">
        <w:t>s a fear.” This principal explained that a</w:t>
      </w:r>
      <w:r w:rsidR="00D32E5B" w:rsidRPr="00E938C8">
        <w:t xml:space="preserve"> previous</w:t>
      </w:r>
      <w:r w:rsidR="0064502E" w:rsidRPr="00E938C8">
        <w:t xml:space="preserve"> UDL initiative </w:t>
      </w:r>
      <w:r w:rsidR="00947F9C" w:rsidRPr="00E938C8">
        <w:t xml:space="preserve">was not well implemented, so current efforts </w:t>
      </w:r>
      <w:r w:rsidR="005467E9" w:rsidRPr="00E938C8">
        <w:t>to improve implementation include</w:t>
      </w:r>
      <w:r w:rsidR="005F4960" w:rsidRPr="00E938C8">
        <w:t xml:space="preserve"> walkthroughs, professional development, and support for teachers to improve consistency with</w:t>
      </w:r>
      <w:r w:rsidR="00D32E5B" w:rsidRPr="00E938C8">
        <w:t xml:space="preserve"> implementation</w:t>
      </w:r>
      <w:r w:rsidR="005F4960" w:rsidRPr="00E938C8">
        <w:t>.</w:t>
      </w:r>
      <w:r w:rsidR="00601025" w:rsidRPr="00E938C8">
        <w:t xml:space="preserve"> </w:t>
      </w:r>
    </w:p>
    <w:p w14:paraId="5171E381" w14:textId="59FBED55" w:rsidR="00CA7EEE" w:rsidRPr="00E938C8" w:rsidRDefault="0063059A" w:rsidP="00473308">
      <w:pPr>
        <w:pStyle w:val="BodyText"/>
      </w:pPr>
      <w:r w:rsidRPr="00E938C8">
        <w:t xml:space="preserve">Regarding student-centered </w:t>
      </w:r>
      <w:r w:rsidR="00DA632B" w:rsidRPr="00E938C8">
        <w:t xml:space="preserve">instructional </w:t>
      </w:r>
      <w:r w:rsidRPr="00E938C8">
        <w:t>methods,</w:t>
      </w:r>
      <w:r w:rsidR="00282FD3" w:rsidRPr="00E938C8">
        <w:t xml:space="preserve"> principals</w:t>
      </w:r>
      <w:r w:rsidR="005F6A12" w:rsidRPr="00E938C8">
        <w:t xml:space="preserve"> at multiple schools</w:t>
      </w:r>
      <w:r w:rsidR="00282FD3" w:rsidRPr="00E938C8">
        <w:t xml:space="preserve"> and several high school</w:t>
      </w:r>
      <w:r w:rsidRPr="00E938C8">
        <w:t xml:space="preserve"> teachers described the workshop</w:t>
      </w:r>
      <w:r w:rsidR="00282FD3" w:rsidRPr="00E938C8">
        <w:t xml:space="preserve"> model. One defined it as </w:t>
      </w:r>
      <w:r w:rsidR="002901CB" w:rsidRPr="00E938C8">
        <w:t>follows</w:t>
      </w:r>
      <w:r w:rsidR="00282FD3" w:rsidRPr="00E938C8">
        <w:t xml:space="preserve">: </w:t>
      </w:r>
    </w:p>
    <w:p w14:paraId="7FA24F66" w14:textId="426C0C41" w:rsidR="00CA7EEE" w:rsidRPr="00E938C8" w:rsidRDefault="00CA7EEE" w:rsidP="00554830">
      <w:pPr>
        <w:pStyle w:val="BlockQuote"/>
      </w:pPr>
      <w:r w:rsidRPr="00E938C8">
        <w:t>T</w:t>
      </w:r>
      <w:r w:rsidR="00282FD3" w:rsidRPr="00E938C8">
        <w:t>he workshop model idea is providing students with the independent learning as quickly as possible, from the lesson to learning and being able to flow amongst it. It has a lesson opener, it has a learning part of it, and then it includes independent practice. And then we can look at the exit slips for each individual period.</w:t>
      </w:r>
      <w:r w:rsidRPr="00E938C8">
        <w:t xml:space="preserve"> </w:t>
      </w:r>
    </w:p>
    <w:p w14:paraId="3144A9EA" w14:textId="2C97FF6F" w:rsidR="0063059A" w:rsidRPr="00E938C8" w:rsidRDefault="00282FD3" w:rsidP="00473308">
      <w:pPr>
        <w:pStyle w:val="BodyText"/>
      </w:pPr>
      <w:r w:rsidRPr="00E938C8">
        <w:t xml:space="preserve">Elementary teachers did not explicitly mention workshop models but </w:t>
      </w:r>
      <w:r w:rsidR="00CE39A4" w:rsidRPr="00E938C8">
        <w:t xml:space="preserve">described an emphasis on </w:t>
      </w:r>
      <w:r w:rsidR="00CA7EEE" w:rsidRPr="00E938C8">
        <w:t xml:space="preserve">other </w:t>
      </w:r>
      <w:r w:rsidR="00CE39A4" w:rsidRPr="00E938C8">
        <w:t xml:space="preserve">student-centered, gradual-release </w:t>
      </w:r>
      <w:r w:rsidR="00CA7EEE" w:rsidRPr="00E938C8">
        <w:t>instruction methods</w:t>
      </w:r>
      <w:r w:rsidR="003D1A8E" w:rsidRPr="00E938C8">
        <w:t xml:space="preserve">, including some work with project-based learning. </w:t>
      </w:r>
      <w:r w:rsidR="00974B9F" w:rsidRPr="00E938C8">
        <w:t xml:space="preserve">Middle school teachers </w:t>
      </w:r>
      <w:r w:rsidR="00B46F06" w:rsidRPr="00E938C8">
        <w:t>did not explicitly describe most of their instructional practices but did discuss related efforts</w:t>
      </w:r>
      <w:r w:rsidR="004100AA" w:rsidRPr="00E938C8">
        <w:t xml:space="preserve"> </w:t>
      </w:r>
      <w:r w:rsidR="00B46F06" w:rsidRPr="00E938C8">
        <w:t>such as interdisciplinary instruction</w:t>
      </w:r>
      <w:r w:rsidR="004100AA" w:rsidRPr="00E938C8">
        <w:t xml:space="preserve"> and collaboration on instruction</w:t>
      </w:r>
      <w:r w:rsidR="00B46F06" w:rsidRPr="00E938C8">
        <w:t xml:space="preserve">, </w:t>
      </w:r>
      <w:r w:rsidR="00721C1D" w:rsidRPr="00E938C8">
        <w:t>indicating that there was</w:t>
      </w:r>
      <w:r w:rsidR="00B46F06" w:rsidRPr="00E938C8">
        <w:t xml:space="preserve"> support from the district for that work.</w:t>
      </w:r>
    </w:p>
    <w:p w14:paraId="3DF05592" w14:textId="0F17573F" w:rsidR="001E13E3" w:rsidRPr="00E938C8" w:rsidRDefault="00D056F8" w:rsidP="00473308">
      <w:pPr>
        <w:pStyle w:val="BodyText"/>
        <w:rPr>
          <w:spacing w:val="-2"/>
        </w:rPr>
      </w:pPr>
      <w:r w:rsidRPr="00E938C8">
        <w:rPr>
          <w:spacing w:val="-2"/>
        </w:rPr>
        <w:t>Lastly, t</w:t>
      </w:r>
      <w:r w:rsidR="009D2E82" w:rsidRPr="00E938C8">
        <w:rPr>
          <w:spacing w:val="-2"/>
        </w:rPr>
        <w:t xml:space="preserve">he district has </w:t>
      </w:r>
      <w:r w:rsidR="00032466" w:rsidRPr="00E938C8">
        <w:rPr>
          <w:spacing w:val="-2"/>
        </w:rPr>
        <w:t>started to introduce</w:t>
      </w:r>
      <w:r w:rsidR="009D2E82" w:rsidRPr="00E938C8">
        <w:rPr>
          <w:spacing w:val="-2"/>
        </w:rPr>
        <w:t xml:space="preserve"> culturally responsive</w:t>
      </w:r>
      <w:r w:rsidR="00A40127" w:rsidRPr="00E938C8">
        <w:rPr>
          <w:spacing w:val="-2"/>
        </w:rPr>
        <w:t xml:space="preserve"> teaching</w:t>
      </w:r>
      <w:r w:rsidR="00D32E5B" w:rsidRPr="00E938C8">
        <w:rPr>
          <w:spacing w:val="-2"/>
        </w:rPr>
        <w:t xml:space="preserve"> </w:t>
      </w:r>
      <w:r w:rsidR="009D2E82" w:rsidRPr="00E938C8">
        <w:rPr>
          <w:spacing w:val="-2"/>
        </w:rPr>
        <w:t>methods</w:t>
      </w:r>
      <w:r w:rsidR="00EC688F" w:rsidRPr="00E938C8">
        <w:rPr>
          <w:spacing w:val="-2"/>
        </w:rPr>
        <w:t xml:space="preserve">. </w:t>
      </w:r>
      <w:r w:rsidR="00F1408E">
        <w:rPr>
          <w:spacing w:val="-2"/>
        </w:rPr>
        <w:t>T</w:t>
      </w:r>
      <w:r w:rsidR="00A10231" w:rsidRPr="00E938C8">
        <w:rPr>
          <w:spacing w:val="-2"/>
        </w:rPr>
        <w:t xml:space="preserve">he district developed a document </w:t>
      </w:r>
      <w:r w:rsidR="00C5007A" w:rsidRPr="00E938C8">
        <w:rPr>
          <w:spacing w:val="-2"/>
        </w:rPr>
        <w:t xml:space="preserve">to formally </w:t>
      </w:r>
      <w:r w:rsidR="00A10231" w:rsidRPr="00E938C8">
        <w:rPr>
          <w:spacing w:val="-2"/>
        </w:rPr>
        <w:t>review instructional materials for cultural responsiveness</w:t>
      </w:r>
      <w:r w:rsidR="003A5B3E">
        <w:rPr>
          <w:spacing w:val="-2"/>
        </w:rPr>
        <w:t xml:space="preserve">, and </w:t>
      </w:r>
      <w:r w:rsidR="00A06BBA" w:rsidRPr="00E938C8">
        <w:rPr>
          <w:spacing w:val="-2"/>
        </w:rPr>
        <w:t>s</w:t>
      </w:r>
      <w:r w:rsidRPr="00E938C8">
        <w:rPr>
          <w:spacing w:val="-2"/>
        </w:rPr>
        <w:t xml:space="preserve">ome </w:t>
      </w:r>
      <w:r w:rsidR="00DA338A" w:rsidRPr="00E938C8">
        <w:rPr>
          <w:spacing w:val="-2"/>
        </w:rPr>
        <w:t>elementary and high school</w:t>
      </w:r>
      <w:r w:rsidRPr="00E938C8">
        <w:rPr>
          <w:spacing w:val="-2"/>
        </w:rPr>
        <w:t xml:space="preserve"> t</w:t>
      </w:r>
      <w:r w:rsidR="00A10231" w:rsidRPr="00E938C8">
        <w:rPr>
          <w:spacing w:val="-2"/>
        </w:rPr>
        <w:t xml:space="preserve">eachers were familiar with this document and reported using it. </w:t>
      </w:r>
      <w:r w:rsidR="00AC28FC" w:rsidRPr="00E938C8">
        <w:rPr>
          <w:spacing w:val="-2"/>
        </w:rPr>
        <w:t xml:space="preserve">Part of the professional development related to </w:t>
      </w:r>
      <w:r w:rsidR="00DF5533" w:rsidRPr="00E938C8">
        <w:rPr>
          <w:spacing w:val="-2"/>
        </w:rPr>
        <w:t>culturally responsive teaching</w:t>
      </w:r>
      <w:r w:rsidR="00DF5533" w:rsidRPr="00E938C8" w:rsidDel="00DF5533">
        <w:rPr>
          <w:spacing w:val="-2"/>
        </w:rPr>
        <w:t xml:space="preserve"> </w:t>
      </w:r>
      <w:r w:rsidR="00AC28FC" w:rsidRPr="00E938C8">
        <w:rPr>
          <w:spacing w:val="-2"/>
        </w:rPr>
        <w:t>was through</w:t>
      </w:r>
      <w:r w:rsidR="00A40127" w:rsidRPr="00E938C8">
        <w:rPr>
          <w:spacing w:val="-2"/>
        </w:rPr>
        <w:t xml:space="preserve"> the book </w:t>
      </w:r>
      <w:r w:rsidR="00A40127" w:rsidRPr="00E938C8">
        <w:rPr>
          <w:i/>
          <w:iCs/>
          <w:spacing w:val="-2"/>
        </w:rPr>
        <w:t>Culturally Responsive Teaching and the Brain</w:t>
      </w:r>
      <w:r w:rsidR="00642831" w:rsidRPr="00E938C8">
        <w:rPr>
          <w:spacing w:val="-2"/>
        </w:rPr>
        <w:t xml:space="preserve"> by Zaretta Hammond</w:t>
      </w:r>
      <w:r w:rsidR="00AC28FC" w:rsidRPr="00E938C8">
        <w:rPr>
          <w:spacing w:val="-2"/>
        </w:rPr>
        <w:t>. This included distribution of the book,</w:t>
      </w:r>
      <w:r w:rsidR="00A40127" w:rsidRPr="00E938C8">
        <w:rPr>
          <w:spacing w:val="-2"/>
        </w:rPr>
        <w:t xml:space="preserve"> a voluntary book club for interested</w:t>
      </w:r>
      <w:r w:rsidR="00564D97" w:rsidRPr="00E938C8">
        <w:rPr>
          <w:spacing w:val="-2"/>
        </w:rPr>
        <w:t xml:space="preserve"> staff, and professional development for all levels of staff to learn how to incorporate these principles into their teaching</w:t>
      </w:r>
      <w:r w:rsidR="00986A6D" w:rsidRPr="00E938C8">
        <w:rPr>
          <w:spacing w:val="-2"/>
        </w:rPr>
        <w:t>, all of which began at the start of the 2022-</w:t>
      </w:r>
      <w:r w:rsidR="007461EB">
        <w:rPr>
          <w:spacing w:val="-2"/>
        </w:rPr>
        <w:t>20</w:t>
      </w:r>
      <w:r w:rsidR="00986A6D" w:rsidRPr="00E938C8">
        <w:rPr>
          <w:spacing w:val="-2"/>
        </w:rPr>
        <w:t>23 school year</w:t>
      </w:r>
      <w:r w:rsidR="00564D97" w:rsidRPr="00E938C8">
        <w:rPr>
          <w:spacing w:val="-2"/>
        </w:rPr>
        <w:t>.</w:t>
      </w:r>
      <w:r w:rsidR="00AE4D9E" w:rsidRPr="00E938C8">
        <w:rPr>
          <w:spacing w:val="-2"/>
        </w:rPr>
        <w:t xml:space="preserve"> </w:t>
      </w:r>
      <w:r w:rsidR="00E55764" w:rsidRPr="00E938C8">
        <w:rPr>
          <w:spacing w:val="-2"/>
        </w:rPr>
        <w:t>Teachers from several focus groups</w:t>
      </w:r>
      <w:r w:rsidR="00AE4D9E" w:rsidRPr="00E938C8">
        <w:rPr>
          <w:spacing w:val="-2"/>
        </w:rPr>
        <w:t xml:space="preserve"> d</w:t>
      </w:r>
      <w:r w:rsidR="002F58A3" w:rsidRPr="00E938C8">
        <w:rPr>
          <w:spacing w:val="-2"/>
        </w:rPr>
        <w:t xml:space="preserve">escribed experiences with district-initiated </w:t>
      </w:r>
      <w:r w:rsidR="00DF5533" w:rsidRPr="00E938C8">
        <w:rPr>
          <w:spacing w:val="-2"/>
        </w:rPr>
        <w:t>culturally responsive teaching</w:t>
      </w:r>
      <w:r w:rsidR="00DF5533" w:rsidRPr="00E938C8" w:rsidDel="00DF5533">
        <w:rPr>
          <w:spacing w:val="-2"/>
        </w:rPr>
        <w:t xml:space="preserve"> </w:t>
      </w:r>
      <w:r w:rsidR="002F58A3" w:rsidRPr="00E938C8">
        <w:rPr>
          <w:spacing w:val="-2"/>
        </w:rPr>
        <w:t>supports</w:t>
      </w:r>
      <w:r w:rsidR="002901CB" w:rsidRPr="00E938C8">
        <w:rPr>
          <w:spacing w:val="-2"/>
        </w:rPr>
        <w:t>,</w:t>
      </w:r>
      <w:r w:rsidR="002F58A3" w:rsidRPr="00E938C8">
        <w:rPr>
          <w:spacing w:val="-2"/>
        </w:rPr>
        <w:t xml:space="preserve"> such as professional development and the book club.</w:t>
      </w:r>
      <w:r w:rsidR="007425E9" w:rsidRPr="00E938C8">
        <w:rPr>
          <w:spacing w:val="-2"/>
        </w:rPr>
        <w:t xml:space="preserve"> </w:t>
      </w:r>
      <w:r w:rsidR="006E451B" w:rsidRPr="00E938C8">
        <w:rPr>
          <w:spacing w:val="-2"/>
        </w:rPr>
        <w:t>The district provided documentation related to culturally responsive teaching, including the instructional materials review document and school improvement plans. However, there was limited documentation related to classroom implementation, and s</w:t>
      </w:r>
      <w:r w:rsidR="00A1556D" w:rsidRPr="00E938C8">
        <w:rPr>
          <w:spacing w:val="-2"/>
        </w:rPr>
        <w:t xml:space="preserve">pecifics </w:t>
      </w:r>
      <w:r w:rsidR="006E451B" w:rsidRPr="00E938C8">
        <w:rPr>
          <w:spacing w:val="-2"/>
        </w:rPr>
        <w:t xml:space="preserve">from interviews and focus groups </w:t>
      </w:r>
      <w:r w:rsidR="00A1556D" w:rsidRPr="00E938C8">
        <w:rPr>
          <w:spacing w:val="-2"/>
        </w:rPr>
        <w:t xml:space="preserve">about how </w:t>
      </w:r>
      <w:r w:rsidR="006E451B" w:rsidRPr="00E938C8">
        <w:rPr>
          <w:spacing w:val="-2"/>
        </w:rPr>
        <w:t xml:space="preserve">teachers integrated </w:t>
      </w:r>
      <w:r w:rsidR="00DF5533" w:rsidRPr="00E938C8">
        <w:rPr>
          <w:spacing w:val="-2"/>
        </w:rPr>
        <w:t>culturally responsive teaching</w:t>
      </w:r>
      <w:r w:rsidR="00DF5533" w:rsidRPr="00E938C8" w:rsidDel="00DF5533">
        <w:rPr>
          <w:spacing w:val="-2"/>
        </w:rPr>
        <w:t xml:space="preserve"> </w:t>
      </w:r>
      <w:r w:rsidR="00A1556D" w:rsidRPr="00E938C8">
        <w:rPr>
          <w:spacing w:val="-2"/>
        </w:rPr>
        <w:t>into classroom instruction were minimal</w:t>
      </w:r>
      <w:r w:rsidR="000C2844" w:rsidRPr="00E938C8" w:rsidDel="006E451B">
        <w:rPr>
          <w:spacing w:val="-2"/>
        </w:rPr>
        <w:t>.</w:t>
      </w:r>
      <w:r w:rsidR="00FA45B2" w:rsidRPr="00E938C8" w:rsidDel="006E451B">
        <w:rPr>
          <w:spacing w:val="-2"/>
        </w:rPr>
        <w:t xml:space="preserve"> </w:t>
      </w:r>
    </w:p>
    <w:p w14:paraId="5B29549C" w14:textId="77777777" w:rsidR="00473308" w:rsidRPr="00E938C8" w:rsidRDefault="00473308" w:rsidP="00473308">
      <w:pPr>
        <w:pStyle w:val="Heading3"/>
      </w:pPr>
      <w:bookmarkStart w:id="27" w:name="_Student_Access_to"/>
      <w:bookmarkEnd w:id="27"/>
      <w:r w:rsidRPr="00E938C8">
        <w:t>Student Access to Coursework</w:t>
      </w:r>
    </w:p>
    <w:p w14:paraId="7A7139C4" w14:textId="6A06371B" w:rsidR="00BD7F78" w:rsidRPr="00E938C8" w:rsidRDefault="00F97E3C" w:rsidP="00BD7F78">
      <w:pPr>
        <w:pStyle w:val="BodyTextposthead"/>
        <w:rPr>
          <w:spacing w:val="-2"/>
        </w:rPr>
      </w:pPr>
      <w:r w:rsidRPr="00E938C8">
        <w:rPr>
          <w:spacing w:val="-2"/>
        </w:rPr>
        <w:t>Student access to coursework was generally an area of strength for the district</w:t>
      </w:r>
      <w:r w:rsidR="00A758EF" w:rsidRPr="00E938C8">
        <w:rPr>
          <w:spacing w:val="-2"/>
        </w:rPr>
        <w:t xml:space="preserve">. Oxford ensures that students across multiple demographic groups have access to a range of rigorous coursework and a variety of content areas. The district also examines disaggregated </w:t>
      </w:r>
      <w:r w:rsidR="00E306F2" w:rsidRPr="00E938C8">
        <w:rPr>
          <w:spacing w:val="-2"/>
        </w:rPr>
        <w:t xml:space="preserve">student </w:t>
      </w:r>
      <w:r w:rsidR="00A758EF" w:rsidRPr="00E938C8">
        <w:rPr>
          <w:spacing w:val="-2"/>
        </w:rPr>
        <w:t xml:space="preserve">data about </w:t>
      </w:r>
      <w:r w:rsidR="00A758EF" w:rsidRPr="00E938C8" w:rsidDel="00E306F2">
        <w:rPr>
          <w:spacing w:val="-2"/>
        </w:rPr>
        <w:t xml:space="preserve">access </w:t>
      </w:r>
      <w:r w:rsidR="00A758EF" w:rsidRPr="00E938C8">
        <w:rPr>
          <w:spacing w:val="-2"/>
        </w:rPr>
        <w:t>to inform decisions</w:t>
      </w:r>
      <w:r w:rsidR="00776724" w:rsidRPr="00E938C8">
        <w:rPr>
          <w:spacing w:val="-2"/>
        </w:rPr>
        <w:t xml:space="preserve"> </w:t>
      </w:r>
      <w:r w:rsidR="00033F9C" w:rsidRPr="00E938C8">
        <w:rPr>
          <w:spacing w:val="-2"/>
        </w:rPr>
        <w:t xml:space="preserve">about </w:t>
      </w:r>
      <w:r w:rsidR="00A45B05" w:rsidRPr="00E938C8">
        <w:rPr>
          <w:spacing w:val="-2"/>
        </w:rPr>
        <w:t xml:space="preserve">how to </w:t>
      </w:r>
      <w:r w:rsidR="00820171" w:rsidRPr="00E938C8">
        <w:rPr>
          <w:spacing w:val="-2"/>
        </w:rPr>
        <w:t xml:space="preserve">improve </w:t>
      </w:r>
      <w:r w:rsidR="00307585" w:rsidRPr="00E938C8">
        <w:rPr>
          <w:spacing w:val="-2"/>
        </w:rPr>
        <w:t>inclusion</w:t>
      </w:r>
      <w:r w:rsidR="003F51C1" w:rsidRPr="00E938C8">
        <w:rPr>
          <w:spacing w:val="-2"/>
        </w:rPr>
        <w:t xml:space="preserve"> and address inequities</w:t>
      </w:r>
      <w:r w:rsidR="00092E69" w:rsidRPr="00E938C8">
        <w:rPr>
          <w:spacing w:val="-2"/>
        </w:rPr>
        <w:t xml:space="preserve">. </w:t>
      </w:r>
      <w:r w:rsidR="00E306F2" w:rsidRPr="00E938C8">
        <w:rPr>
          <w:spacing w:val="-2"/>
        </w:rPr>
        <w:t>D</w:t>
      </w:r>
      <w:r w:rsidR="009231EF" w:rsidRPr="00E938C8">
        <w:rPr>
          <w:spacing w:val="-2"/>
        </w:rPr>
        <w:t>istrict administrators indicated that across most demographic groups</w:t>
      </w:r>
      <w:r w:rsidR="00820171" w:rsidRPr="00E938C8">
        <w:rPr>
          <w:spacing w:val="-2"/>
        </w:rPr>
        <w:t>—</w:t>
      </w:r>
      <w:r w:rsidR="009231EF" w:rsidRPr="00E938C8">
        <w:rPr>
          <w:spacing w:val="-2"/>
        </w:rPr>
        <w:t>including race and gender</w:t>
      </w:r>
      <w:r w:rsidR="00820171" w:rsidRPr="00E938C8">
        <w:rPr>
          <w:spacing w:val="-2"/>
        </w:rPr>
        <w:t>—</w:t>
      </w:r>
      <w:r w:rsidR="009231EF" w:rsidRPr="00E938C8">
        <w:rPr>
          <w:spacing w:val="-2"/>
        </w:rPr>
        <w:t xml:space="preserve">students generally had equitable access to a variety of coursework. </w:t>
      </w:r>
      <w:r w:rsidR="0008556F" w:rsidRPr="00E938C8">
        <w:rPr>
          <w:spacing w:val="-2"/>
        </w:rPr>
        <w:t>One administrator explained: “</w:t>
      </w:r>
      <w:r w:rsidR="00AE2706" w:rsidRPr="00E938C8">
        <w:rPr>
          <w:spacing w:val="-2"/>
        </w:rPr>
        <w:t>W</w:t>
      </w:r>
      <w:r w:rsidR="0008556F" w:rsidRPr="00E938C8">
        <w:rPr>
          <w:spacing w:val="-2"/>
        </w:rPr>
        <w:t>hen we looked into our numbers</w:t>
      </w:r>
      <w:r w:rsidR="00820171" w:rsidRPr="00E938C8">
        <w:rPr>
          <w:spacing w:val="-2"/>
        </w:rPr>
        <w:t xml:space="preserve"> . . .</w:t>
      </w:r>
      <w:r w:rsidR="00F06405" w:rsidRPr="00E938C8">
        <w:rPr>
          <w:spacing w:val="-2"/>
        </w:rPr>
        <w:t xml:space="preserve"> </w:t>
      </w:r>
      <w:r w:rsidR="0047173D" w:rsidRPr="00E938C8">
        <w:rPr>
          <w:spacing w:val="-2"/>
        </w:rPr>
        <w:t>[students from all groups]</w:t>
      </w:r>
      <w:r w:rsidR="0008556F" w:rsidRPr="00E938C8">
        <w:rPr>
          <w:spacing w:val="-2"/>
        </w:rPr>
        <w:t xml:space="preserve"> are well represented in those AP classes and are reflective of our total school enrollment.” </w:t>
      </w:r>
      <w:r w:rsidR="009231EF" w:rsidRPr="00E938C8">
        <w:rPr>
          <w:spacing w:val="-2"/>
        </w:rPr>
        <w:t xml:space="preserve">The data indicated that the main group </w:t>
      </w:r>
      <w:r w:rsidR="00307585" w:rsidRPr="00E938C8">
        <w:rPr>
          <w:spacing w:val="-2"/>
        </w:rPr>
        <w:t xml:space="preserve">underrepresented </w:t>
      </w:r>
      <w:r w:rsidR="009231EF" w:rsidRPr="00E938C8">
        <w:rPr>
          <w:spacing w:val="-2"/>
        </w:rPr>
        <w:t xml:space="preserve">in </w:t>
      </w:r>
      <w:r w:rsidR="00307585" w:rsidRPr="00E938C8">
        <w:rPr>
          <w:spacing w:val="-2"/>
        </w:rPr>
        <w:t>advanced courses</w:t>
      </w:r>
      <w:r w:rsidR="009231EF" w:rsidRPr="00E938C8">
        <w:rPr>
          <w:spacing w:val="-2"/>
        </w:rPr>
        <w:t xml:space="preserve"> is </w:t>
      </w:r>
      <w:r w:rsidR="00820171" w:rsidRPr="00E938C8">
        <w:rPr>
          <w:spacing w:val="-2"/>
        </w:rPr>
        <w:t xml:space="preserve">students receiving </w:t>
      </w:r>
      <w:r w:rsidR="009231EF" w:rsidRPr="00E938C8">
        <w:rPr>
          <w:spacing w:val="-2"/>
        </w:rPr>
        <w:t xml:space="preserve">special education </w:t>
      </w:r>
      <w:r w:rsidR="00820171" w:rsidRPr="00E938C8">
        <w:rPr>
          <w:spacing w:val="-2"/>
        </w:rPr>
        <w:t>services</w:t>
      </w:r>
      <w:r w:rsidR="0008556F" w:rsidRPr="00E938C8">
        <w:rPr>
          <w:spacing w:val="-2"/>
        </w:rPr>
        <w:t>.</w:t>
      </w:r>
      <w:r w:rsidR="009231EF" w:rsidRPr="00E938C8">
        <w:rPr>
          <w:spacing w:val="-2"/>
        </w:rPr>
        <w:t xml:space="preserve"> For that reason, improving </w:t>
      </w:r>
      <w:r w:rsidR="00E21753" w:rsidRPr="00E938C8">
        <w:rPr>
          <w:spacing w:val="-2"/>
        </w:rPr>
        <w:t xml:space="preserve">special education </w:t>
      </w:r>
      <w:r w:rsidR="009231EF" w:rsidRPr="00E938C8">
        <w:rPr>
          <w:spacing w:val="-2"/>
        </w:rPr>
        <w:t xml:space="preserve">outcomes has become a point of emphasis for the district. </w:t>
      </w:r>
      <w:r w:rsidR="00DF420C" w:rsidRPr="00E938C8">
        <w:rPr>
          <w:spacing w:val="-2"/>
        </w:rPr>
        <w:t>Despite some promising data, t</w:t>
      </w:r>
      <w:r w:rsidR="000354A1" w:rsidRPr="00E938C8">
        <w:rPr>
          <w:spacing w:val="-2"/>
        </w:rPr>
        <w:t xml:space="preserve">he </w:t>
      </w:r>
      <w:r w:rsidR="00C61D81">
        <w:rPr>
          <w:spacing w:val="-2"/>
        </w:rPr>
        <w:t xml:space="preserve">same </w:t>
      </w:r>
      <w:r w:rsidR="000354A1" w:rsidRPr="00E938C8">
        <w:rPr>
          <w:spacing w:val="-2"/>
        </w:rPr>
        <w:t>administrator</w:t>
      </w:r>
      <w:r w:rsidR="0047522A">
        <w:rPr>
          <w:spacing w:val="-2"/>
        </w:rPr>
        <w:t xml:space="preserve"> </w:t>
      </w:r>
      <w:r w:rsidR="00DF420C" w:rsidRPr="00E938C8">
        <w:rPr>
          <w:spacing w:val="-2"/>
        </w:rPr>
        <w:t>also</w:t>
      </w:r>
      <w:r w:rsidR="00DB23CD" w:rsidRPr="00E938C8">
        <w:rPr>
          <w:spacing w:val="-2"/>
        </w:rPr>
        <w:t xml:space="preserve"> acknowledge</w:t>
      </w:r>
      <w:r w:rsidR="00DF420C" w:rsidRPr="00E938C8">
        <w:rPr>
          <w:spacing w:val="-2"/>
        </w:rPr>
        <w:t>d</w:t>
      </w:r>
      <w:r w:rsidR="00DB23CD" w:rsidRPr="00E938C8">
        <w:rPr>
          <w:spacing w:val="-2"/>
        </w:rPr>
        <w:t xml:space="preserve"> </w:t>
      </w:r>
      <w:r w:rsidR="00DF420C" w:rsidRPr="00E938C8">
        <w:rPr>
          <w:spacing w:val="-2"/>
        </w:rPr>
        <w:t>areas for improvement</w:t>
      </w:r>
      <w:r w:rsidR="003A115D">
        <w:rPr>
          <w:spacing w:val="-2"/>
        </w:rPr>
        <w:t xml:space="preserve">, specifically with regards to enrollment in </w:t>
      </w:r>
      <w:r w:rsidR="00FA4A9C">
        <w:rPr>
          <w:spacing w:val="-2"/>
        </w:rPr>
        <w:t>advanced</w:t>
      </w:r>
      <w:r w:rsidR="003A115D">
        <w:rPr>
          <w:spacing w:val="-2"/>
        </w:rPr>
        <w:t xml:space="preserve"> courses for students with disabilities</w:t>
      </w:r>
      <w:r w:rsidR="00820171" w:rsidRPr="00E938C8">
        <w:rPr>
          <w:spacing w:val="-2"/>
        </w:rPr>
        <w:t>.</w:t>
      </w:r>
      <w:r w:rsidR="00DF420C" w:rsidRPr="00E938C8">
        <w:rPr>
          <w:spacing w:val="-2"/>
        </w:rPr>
        <w:t xml:space="preserve"> </w:t>
      </w:r>
      <w:r w:rsidR="003A115D">
        <w:rPr>
          <w:spacing w:val="-2"/>
        </w:rPr>
        <w:t>T</w:t>
      </w:r>
      <w:r w:rsidR="00DF420C" w:rsidRPr="00E938C8">
        <w:rPr>
          <w:spacing w:val="-2"/>
        </w:rPr>
        <w:t>he</w:t>
      </w:r>
      <w:r w:rsidR="00DB23CD" w:rsidRPr="00E938C8">
        <w:rPr>
          <w:spacing w:val="-2"/>
        </w:rPr>
        <w:t xml:space="preserve"> district has an ongoing effort to make course enrollment more equitable, and Oxford has partnered with Mass Insight</w:t>
      </w:r>
      <w:r w:rsidR="00DF420C" w:rsidRPr="00E938C8">
        <w:rPr>
          <w:spacing w:val="-2"/>
        </w:rPr>
        <w:t xml:space="preserve"> to improve equity and access to </w:t>
      </w:r>
      <w:r w:rsidR="001D79CD">
        <w:rPr>
          <w:spacing w:val="-2"/>
        </w:rPr>
        <w:t xml:space="preserve">all </w:t>
      </w:r>
      <w:r w:rsidR="00DF420C" w:rsidRPr="00E938C8">
        <w:rPr>
          <w:spacing w:val="-2"/>
        </w:rPr>
        <w:t>course</w:t>
      </w:r>
      <w:r w:rsidR="000A01D9">
        <w:rPr>
          <w:spacing w:val="-2"/>
        </w:rPr>
        <w:t>s</w:t>
      </w:r>
      <w:r w:rsidR="00DF420C" w:rsidRPr="00E938C8">
        <w:rPr>
          <w:spacing w:val="-2"/>
        </w:rPr>
        <w:t xml:space="preserve"> for all students</w:t>
      </w:r>
      <w:r w:rsidR="001D329C">
        <w:rPr>
          <w:spacing w:val="-2"/>
        </w:rPr>
        <w:t>. Specifically, Mass Insight provides professional development for teachers to help all students succeed in advanced course</w:t>
      </w:r>
      <w:r w:rsidR="000A01D9">
        <w:rPr>
          <w:spacing w:val="-2"/>
        </w:rPr>
        <w:t>s</w:t>
      </w:r>
      <w:r w:rsidR="001D329C">
        <w:rPr>
          <w:spacing w:val="-2"/>
        </w:rPr>
        <w:t xml:space="preserve"> and also helps district leaders use data to develop strategies for improving student access and performance</w:t>
      </w:r>
      <w:r w:rsidR="00DF420C" w:rsidRPr="00E938C8">
        <w:rPr>
          <w:spacing w:val="-2"/>
        </w:rPr>
        <w:t xml:space="preserve">. </w:t>
      </w:r>
      <w:r w:rsidR="001D329C">
        <w:rPr>
          <w:spacing w:val="-2"/>
        </w:rPr>
        <w:t>According to students, enrollment in</w:t>
      </w:r>
      <w:r w:rsidR="00BD7F78" w:rsidRPr="00E938C8">
        <w:rPr>
          <w:spacing w:val="-2"/>
        </w:rPr>
        <w:t xml:space="preserve"> advanced courses was relatively straightforward. </w:t>
      </w:r>
      <w:r w:rsidR="001D329C">
        <w:rPr>
          <w:spacing w:val="-2"/>
        </w:rPr>
        <w:t>Concurring</w:t>
      </w:r>
      <w:r w:rsidR="00BD7F78" w:rsidRPr="00E938C8">
        <w:rPr>
          <w:spacing w:val="-2"/>
        </w:rPr>
        <w:t xml:space="preserve"> with </w:t>
      </w:r>
      <w:r w:rsidR="001D329C">
        <w:rPr>
          <w:spacing w:val="-2"/>
        </w:rPr>
        <w:t xml:space="preserve">the </w:t>
      </w:r>
      <w:r w:rsidR="00BD7F78" w:rsidRPr="00E938C8">
        <w:rPr>
          <w:spacing w:val="-2"/>
        </w:rPr>
        <w:t>messaging from administrators, students stated that the main step for joining an AP class was to fill out a form online. One student claimed, to the general agreement of others, “It</w:t>
      </w:r>
      <w:r w:rsidR="00820171" w:rsidRPr="00E938C8">
        <w:rPr>
          <w:spacing w:val="-2"/>
        </w:rPr>
        <w:t>’</w:t>
      </w:r>
      <w:r w:rsidR="00BD7F78" w:rsidRPr="00E938C8">
        <w:rPr>
          <w:spacing w:val="-2"/>
        </w:rPr>
        <w:t xml:space="preserve">s easier to get into an AP </w:t>
      </w:r>
      <w:r w:rsidR="00820171" w:rsidRPr="00E938C8">
        <w:rPr>
          <w:spacing w:val="-2"/>
        </w:rPr>
        <w:t xml:space="preserve">[course] </w:t>
      </w:r>
      <w:r w:rsidR="00BD7F78" w:rsidRPr="00E938C8">
        <w:rPr>
          <w:spacing w:val="-2"/>
        </w:rPr>
        <w:t xml:space="preserve">than it is to drop it.” </w:t>
      </w:r>
    </w:p>
    <w:p w14:paraId="2A39F6D2" w14:textId="0815F267" w:rsidR="00F97E3C" w:rsidRPr="00E938C8" w:rsidRDefault="00092E69" w:rsidP="00554830">
      <w:pPr>
        <w:pStyle w:val="BodyText"/>
      </w:pPr>
      <w:r w:rsidRPr="00E938C8">
        <w:t xml:space="preserve">Teachers, students, and families agreed that Oxford provides students with access to a variety of courses, including AP and honors level, </w:t>
      </w:r>
      <w:r w:rsidR="003770CD" w:rsidRPr="00E938C8">
        <w:t>arts</w:t>
      </w:r>
      <w:r w:rsidR="00BF2EAF" w:rsidRPr="00E938C8">
        <w:t>,</w:t>
      </w:r>
      <w:r w:rsidR="003770CD" w:rsidRPr="00E938C8">
        <w:t xml:space="preserve"> and other </w:t>
      </w:r>
      <w:r w:rsidR="00DB3662" w:rsidRPr="00E938C8">
        <w:t xml:space="preserve">enrichment courses such as art, </w:t>
      </w:r>
      <w:r w:rsidR="005F6D95" w:rsidRPr="00E938C8">
        <w:t xml:space="preserve">world </w:t>
      </w:r>
      <w:r w:rsidR="00DB3662" w:rsidRPr="00E938C8">
        <w:t>language</w:t>
      </w:r>
      <w:r w:rsidR="005F6D95" w:rsidRPr="00E938C8">
        <w:t>s</w:t>
      </w:r>
      <w:r w:rsidR="00DB3662" w:rsidRPr="00E938C8">
        <w:t xml:space="preserve">, </w:t>
      </w:r>
      <w:r w:rsidR="00265EA3" w:rsidRPr="00E938C8">
        <w:t>ecology, and environmental science. An administrator explained that at the middle school, these enrichment classes are automatically assigned for all students,</w:t>
      </w:r>
      <w:r w:rsidR="00624033" w:rsidRPr="00E938C8">
        <w:t xml:space="preserve"> but students can test into accelerated math</w:t>
      </w:r>
      <w:r w:rsidR="00BF2EAF" w:rsidRPr="00E938C8">
        <w:t>ematics</w:t>
      </w:r>
      <w:r w:rsidR="00624033" w:rsidRPr="00E938C8">
        <w:t xml:space="preserve"> at this level. Schools also use</w:t>
      </w:r>
      <w:r w:rsidR="00624033" w:rsidRPr="00E938C8" w:rsidDel="0060463B">
        <w:t xml:space="preserve"> </w:t>
      </w:r>
      <w:r w:rsidR="00624033" w:rsidRPr="00E938C8">
        <w:t>What I Need blocks</w:t>
      </w:r>
      <w:r w:rsidR="00E3119B" w:rsidRPr="00E938C8">
        <w:t xml:space="preserve"> to provide enrichment and accelerated learning.</w:t>
      </w:r>
      <w:r w:rsidR="00265EA3" w:rsidRPr="00E938C8">
        <w:t xml:space="preserve"> </w:t>
      </w:r>
      <w:r w:rsidR="005B76F7" w:rsidRPr="00E938C8">
        <w:t>S</w:t>
      </w:r>
      <w:r w:rsidR="00AC220B" w:rsidRPr="00E938C8">
        <w:t>tarting at the high school level, students have access to electives</w:t>
      </w:r>
      <w:r w:rsidR="007A4BA0" w:rsidRPr="00E938C8">
        <w:t xml:space="preserve"> of their choosing</w:t>
      </w:r>
      <w:r w:rsidR="00AC220B" w:rsidRPr="00E938C8">
        <w:t xml:space="preserve">. </w:t>
      </w:r>
      <w:r w:rsidR="00DC031F" w:rsidRPr="00E938C8">
        <w:t>Administrators and school staff agreed that s</w:t>
      </w:r>
      <w:r w:rsidR="00AC220B" w:rsidRPr="00E938C8">
        <w:t>tudents can sign up for any elective</w:t>
      </w:r>
      <w:r w:rsidR="004D5911" w:rsidRPr="00E938C8">
        <w:t xml:space="preserve">, but enrollment in those courses </w:t>
      </w:r>
      <w:r w:rsidR="000C0762" w:rsidRPr="00E938C8">
        <w:t>depends</w:t>
      </w:r>
      <w:r w:rsidR="00185D7E" w:rsidRPr="00E938C8">
        <w:t xml:space="preserve"> on </w:t>
      </w:r>
      <w:r w:rsidR="00DC031F" w:rsidRPr="00E938C8">
        <w:t>the students’</w:t>
      </w:r>
      <w:r w:rsidR="00185D7E" w:rsidRPr="00E938C8">
        <w:t xml:space="preserve"> schedule</w:t>
      </w:r>
      <w:r w:rsidR="00DC031F" w:rsidRPr="00E938C8">
        <w:t>s</w:t>
      </w:r>
      <w:r w:rsidR="009015EF" w:rsidRPr="00E938C8">
        <w:t xml:space="preserve"> and completion of core courses</w:t>
      </w:r>
      <w:r w:rsidR="000C0762" w:rsidRPr="00E938C8">
        <w:t xml:space="preserve">. </w:t>
      </w:r>
      <w:r w:rsidR="00EC6994" w:rsidRPr="00E938C8">
        <w:t>N</w:t>
      </w:r>
      <w:r w:rsidR="00C25551" w:rsidRPr="00E938C8">
        <w:t xml:space="preserve">oncore </w:t>
      </w:r>
      <w:r w:rsidR="0025404B" w:rsidRPr="00E938C8">
        <w:t xml:space="preserve">courses </w:t>
      </w:r>
      <w:r w:rsidR="006F7F90" w:rsidRPr="00E938C8">
        <w:t xml:space="preserve">also continue to </w:t>
      </w:r>
      <w:r w:rsidR="00C25551" w:rsidRPr="00E938C8">
        <w:t>be added</w:t>
      </w:r>
      <w:r w:rsidR="00F17427" w:rsidRPr="00E938C8">
        <w:t>, most recently related to career readiness</w:t>
      </w:r>
      <w:r w:rsidR="006F7F90" w:rsidRPr="00E938C8">
        <w:t xml:space="preserve">. A high school staff member </w:t>
      </w:r>
      <w:r w:rsidR="00F17427" w:rsidRPr="00E938C8">
        <w:t>explained</w:t>
      </w:r>
      <w:r w:rsidR="006F7F90" w:rsidRPr="00E938C8">
        <w:t>, “</w:t>
      </w:r>
      <w:r w:rsidR="00C25551" w:rsidRPr="00E938C8">
        <w:t>W</w:t>
      </w:r>
      <w:r w:rsidR="006F7F90" w:rsidRPr="00E938C8">
        <w:t>e</w:t>
      </w:r>
      <w:r w:rsidR="00BF2EAF" w:rsidRPr="00E938C8">
        <w:t>’</w:t>
      </w:r>
      <w:r w:rsidR="006F7F90" w:rsidRPr="00E938C8">
        <w:t>ve added three additional courses this year too, which are more career</w:t>
      </w:r>
      <w:r w:rsidR="00BF2EAF" w:rsidRPr="00E938C8">
        <w:t xml:space="preserve"> </w:t>
      </w:r>
      <w:r w:rsidR="006F7F90" w:rsidRPr="00E938C8">
        <w:t>focused</w:t>
      </w:r>
      <w:r w:rsidR="00CB22BE" w:rsidRPr="00E938C8">
        <w:t xml:space="preserve">: </w:t>
      </w:r>
      <w:r w:rsidR="006F7F90" w:rsidRPr="00E938C8">
        <w:t>the nursing program, the firefighter fire science</w:t>
      </w:r>
      <w:r w:rsidR="00BF2EAF" w:rsidRPr="00E938C8">
        <w:t>,</w:t>
      </w:r>
      <w:r w:rsidR="006F7F90" w:rsidRPr="00E938C8">
        <w:t xml:space="preserve"> and the childcare</w:t>
      </w:r>
      <w:r w:rsidR="00C25551" w:rsidRPr="00E938C8">
        <w:t xml:space="preserve"> [courses]</w:t>
      </w:r>
      <w:r w:rsidR="006F7F90" w:rsidRPr="00E938C8">
        <w:t xml:space="preserve">.” </w:t>
      </w:r>
      <w:r w:rsidR="00DC031F" w:rsidRPr="00E938C8">
        <w:t xml:space="preserve">Students and families </w:t>
      </w:r>
      <w:r w:rsidR="005F3D8A" w:rsidRPr="00E938C8">
        <w:t xml:space="preserve">agreed that </w:t>
      </w:r>
      <w:r w:rsidR="006B1F9D" w:rsidRPr="00E938C8">
        <w:t>multiple</w:t>
      </w:r>
      <w:r w:rsidR="005F3D8A" w:rsidRPr="00E938C8">
        <w:t xml:space="preserve"> electives and advanced courses </w:t>
      </w:r>
      <w:r w:rsidR="00676F67" w:rsidRPr="00E938C8">
        <w:t>are</w:t>
      </w:r>
      <w:r w:rsidR="005F3D8A" w:rsidRPr="00E938C8">
        <w:t xml:space="preserve"> </w:t>
      </w:r>
      <w:r w:rsidR="00676F67" w:rsidRPr="00E938C8">
        <w:t>offered</w:t>
      </w:r>
      <w:r w:rsidR="00C93666">
        <w:t>,</w:t>
      </w:r>
      <w:r w:rsidR="006B1F9D" w:rsidRPr="00E938C8">
        <w:t xml:space="preserve"> </w:t>
      </w:r>
      <w:r w:rsidR="00DC031F" w:rsidRPr="00E938C8">
        <w:t>and described the availability of extracurricular activi</w:t>
      </w:r>
      <w:r w:rsidR="00ED2365" w:rsidRPr="00E938C8">
        <w:t>ti</w:t>
      </w:r>
      <w:r w:rsidR="00DC031F" w:rsidRPr="00E938C8">
        <w:t xml:space="preserve">es as well, such as band, </w:t>
      </w:r>
      <w:r w:rsidR="00ED2365" w:rsidRPr="00E938C8">
        <w:t xml:space="preserve">chorus, </w:t>
      </w:r>
      <w:r w:rsidR="00DC031F" w:rsidRPr="00E938C8">
        <w:t xml:space="preserve">student government, </w:t>
      </w:r>
      <w:r w:rsidR="00ED2365" w:rsidRPr="00E938C8">
        <w:t xml:space="preserve">and clubs. </w:t>
      </w:r>
    </w:p>
    <w:p w14:paraId="40D5D3FE" w14:textId="25427CFD" w:rsidR="002B4CEF" w:rsidRPr="00E938C8" w:rsidRDefault="002B4CEF" w:rsidP="002B4CEF">
      <w:pPr>
        <w:pStyle w:val="Heading3"/>
      </w:pPr>
      <w:r w:rsidRPr="00E938C8">
        <w:t>DESE Recommendations</w:t>
      </w:r>
    </w:p>
    <w:p w14:paraId="48B0F0FB" w14:textId="7B1BD0E3" w:rsidR="004E43C5" w:rsidRPr="00453FD7" w:rsidRDefault="004E43C5" w:rsidP="002B4CEF">
      <w:pPr>
        <w:pStyle w:val="Bullet1"/>
        <w:rPr>
          <w:bCs/>
        </w:rPr>
      </w:pPr>
      <w:r>
        <w:rPr>
          <w:i/>
          <w:iCs/>
        </w:rPr>
        <w:t xml:space="preserve">The district should </w:t>
      </w:r>
      <w:r w:rsidR="004D4F68">
        <w:rPr>
          <w:i/>
          <w:iCs/>
        </w:rPr>
        <w:t xml:space="preserve">formalize its curriculum review </w:t>
      </w:r>
      <w:r w:rsidR="00CC5D68">
        <w:rPr>
          <w:i/>
          <w:iCs/>
        </w:rPr>
        <w:t xml:space="preserve">and selection </w:t>
      </w:r>
      <w:r w:rsidR="004D4F68">
        <w:rPr>
          <w:i/>
          <w:iCs/>
        </w:rPr>
        <w:t>process</w:t>
      </w:r>
      <w:r w:rsidR="008752F4">
        <w:rPr>
          <w:i/>
          <w:iCs/>
        </w:rPr>
        <w:t xml:space="preserve"> and document its already-existing phases.</w:t>
      </w:r>
    </w:p>
    <w:p w14:paraId="23701371" w14:textId="6A2D4A60" w:rsidR="00453FD7" w:rsidRPr="009B02F8" w:rsidRDefault="00453FD7" w:rsidP="002B4CEF">
      <w:pPr>
        <w:pStyle w:val="Bullet1"/>
        <w:rPr>
          <w:bCs/>
        </w:rPr>
      </w:pPr>
      <w:r>
        <w:rPr>
          <w:i/>
          <w:iCs/>
        </w:rPr>
        <w:t xml:space="preserve">In future curriculum decisions, the district should explicitly link </w:t>
      </w:r>
      <w:r w:rsidR="00EC54E7">
        <w:rPr>
          <w:i/>
          <w:iCs/>
        </w:rPr>
        <w:t xml:space="preserve">final decisions </w:t>
      </w:r>
      <w:r>
        <w:rPr>
          <w:i/>
          <w:iCs/>
        </w:rPr>
        <w:t>to</w:t>
      </w:r>
      <w:r w:rsidR="00EC6884">
        <w:rPr>
          <w:i/>
          <w:iCs/>
        </w:rPr>
        <w:t xml:space="preserve"> pre-established criteria and</w:t>
      </w:r>
      <w:r>
        <w:rPr>
          <w:i/>
          <w:iCs/>
        </w:rPr>
        <w:t xml:space="preserve"> feedback </w:t>
      </w:r>
      <w:r w:rsidR="00EC6884">
        <w:rPr>
          <w:i/>
          <w:iCs/>
        </w:rPr>
        <w:t>from</w:t>
      </w:r>
      <w:r>
        <w:rPr>
          <w:i/>
          <w:iCs/>
        </w:rPr>
        <w:t xml:space="preserve"> teachers</w:t>
      </w:r>
      <w:r w:rsidR="00EC6884">
        <w:rPr>
          <w:i/>
          <w:iCs/>
        </w:rPr>
        <w:t xml:space="preserve"> – and then disseminate that rationale.</w:t>
      </w:r>
    </w:p>
    <w:p w14:paraId="755A7BF0" w14:textId="5490B79F" w:rsidR="002A5377" w:rsidRPr="006B3F78" w:rsidRDefault="002A5377" w:rsidP="002B4CEF">
      <w:pPr>
        <w:pStyle w:val="Bullet1"/>
        <w:rPr>
          <w:bCs/>
        </w:rPr>
      </w:pPr>
      <w:r>
        <w:rPr>
          <w:i/>
          <w:iCs/>
        </w:rPr>
        <w:t xml:space="preserve">The district should further its expansion of UDL across the district, with a particular eye towards improving implementation at the middle </w:t>
      </w:r>
      <w:r w:rsidR="003D61C8">
        <w:rPr>
          <w:i/>
          <w:iCs/>
        </w:rPr>
        <w:t xml:space="preserve">school </w:t>
      </w:r>
      <w:r>
        <w:rPr>
          <w:i/>
          <w:iCs/>
        </w:rPr>
        <w:t>level.</w:t>
      </w:r>
    </w:p>
    <w:p w14:paraId="4EFCFA19" w14:textId="047EE921" w:rsidR="006B3F78" w:rsidRPr="00191384" w:rsidRDefault="006B3F78" w:rsidP="002B4CEF">
      <w:pPr>
        <w:pStyle w:val="Bullet1"/>
        <w:rPr>
          <w:bCs/>
        </w:rPr>
      </w:pPr>
      <w:r>
        <w:rPr>
          <w:i/>
          <w:iCs/>
        </w:rPr>
        <w:t xml:space="preserve">The district should </w:t>
      </w:r>
      <w:r w:rsidR="00A76818">
        <w:rPr>
          <w:i/>
          <w:iCs/>
        </w:rPr>
        <w:t>continue</w:t>
      </w:r>
      <w:r w:rsidR="0053068E">
        <w:rPr>
          <w:i/>
          <w:iCs/>
        </w:rPr>
        <w:t xml:space="preserve"> its</w:t>
      </w:r>
      <w:r w:rsidR="006D08D1">
        <w:rPr>
          <w:i/>
          <w:iCs/>
        </w:rPr>
        <w:t xml:space="preserve"> </w:t>
      </w:r>
      <w:r w:rsidR="0053068E">
        <w:rPr>
          <w:i/>
          <w:iCs/>
        </w:rPr>
        <w:t xml:space="preserve">expansion </w:t>
      </w:r>
      <w:r w:rsidR="00B71400">
        <w:rPr>
          <w:i/>
          <w:iCs/>
        </w:rPr>
        <w:t>of</w:t>
      </w:r>
      <w:r w:rsidR="0053068E">
        <w:rPr>
          <w:i/>
          <w:iCs/>
        </w:rPr>
        <w:t xml:space="preserve"> s</w:t>
      </w:r>
      <w:r w:rsidR="002B259E">
        <w:rPr>
          <w:i/>
          <w:iCs/>
        </w:rPr>
        <w:t>upports</w:t>
      </w:r>
      <w:r w:rsidR="002C6124">
        <w:rPr>
          <w:i/>
          <w:iCs/>
        </w:rPr>
        <w:t xml:space="preserve"> for</w:t>
      </w:r>
      <w:r w:rsidR="002B259E">
        <w:rPr>
          <w:i/>
          <w:iCs/>
        </w:rPr>
        <w:t xml:space="preserve"> </w:t>
      </w:r>
      <w:r w:rsidR="006D08D1">
        <w:rPr>
          <w:i/>
          <w:iCs/>
        </w:rPr>
        <w:t xml:space="preserve">culturally responsive teaching with </w:t>
      </w:r>
      <w:r w:rsidR="0053068E">
        <w:rPr>
          <w:i/>
          <w:iCs/>
        </w:rPr>
        <w:t>a direct connection to</w:t>
      </w:r>
      <w:r w:rsidR="002B259E">
        <w:rPr>
          <w:i/>
          <w:iCs/>
        </w:rPr>
        <w:t xml:space="preserve"> implementation and instruction in the classroom.</w:t>
      </w:r>
    </w:p>
    <w:p w14:paraId="49D41D1C" w14:textId="1D06478E" w:rsidR="00191384" w:rsidRPr="00E938C8" w:rsidRDefault="00191384" w:rsidP="002B4CEF">
      <w:pPr>
        <w:pStyle w:val="Bullet1"/>
        <w:rPr>
          <w:bCs/>
        </w:rPr>
      </w:pPr>
      <w:r>
        <w:rPr>
          <w:i/>
          <w:iCs/>
        </w:rPr>
        <w:t xml:space="preserve">The district should continue </w:t>
      </w:r>
      <w:r w:rsidR="00766E24">
        <w:rPr>
          <w:i/>
          <w:iCs/>
        </w:rPr>
        <w:t>its efforts to expand students with disabilities’ participation in AP clas</w:t>
      </w:r>
      <w:r w:rsidR="00013162">
        <w:rPr>
          <w:i/>
          <w:iCs/>
        </w:rPr>
        <w:t>ses</w:t>
      </w:r>
      <w:r w:rsidR="00766E24">
        <w:rPr>
          <w:i/>
          <w:iCs/>
        </w:rPr>
        <w:t>.</w:t>
      </w:r>
      <w:r w:rsidR="00B05B06">
        <w:rPr>
          <w:i/>
          <w:iCs/>
        </w:rPr>
        <w:t xml:space="preserve"> This process may include an investigation at lower grades to identify any barriers students</w:t>
      </w:r>
      <w:r w:rsidR="00367FB3">
        <w:rPr>
          <w:i/>
          <w:iCs/>
        </w:rPr>
        <w:t xml:space="preserve"> may</w:t>
      </w:r>
      <w:r w:rsidR="00B05B06">
        <w:rPr>
          <w:i/>
          <w:iCs/>
        </w:rPr>
        <w:t xml:space="preserve"> experience.</w:t>
      </w:r>
    </w:p>
    <w:p w14:paraId="46DDAA29" w14:textId="77777777" w:rsidR="002B4CEF" w:rsidRPr="00E938C8" w:rsidRDefault="002B4CEF" w:rsidP="00473308">
      <w:pPr>
        <w:pStyle w:val="BodyText"/>
        <w:rPr>
          <w:b/>
          <w:bCs/>
        </w:rPr>
      </w:pPr>
    </w:p>
    <w:p w14:paraId="366F3518" w14:textId="77777777" w:rsidR="008D6102" w:rsidRPr="00E938C8" w:rsidRDefault="008D6102" w:rsidP="008D6102">
      <w:pPr>
        <w:pStyle w:val="Heading2"/>
      </w:pPr>
      <w:bookmarkStart w:id="28" w:name="_Assessment"/>
      <w:bookmarkStart w:id="29" w:name="_Toc101446229"/>
      <w:bookmarkStart w:id="30" w:name="_Toc127573732"/>
      <w:bookmarkStart w:id="31" w:name="_Toc133264204"/>
      <w:bookmarkEnd w:id="28"/>
      <w:r w:rsidRPr="00E938C8">
        <w:t>Assessment</w:t>
      </w:r>
      <w:bookmarkEnd w:id="29"/>
      <w:bookmarkEnd w:id="30"/>
      <w:bookmarkEnd w:id="31"/>
    </w:p>
    <w:p w14:paraId="1A2A2EE8" w14:textId="1006B919" w:rsidR="00163DF0" w:rsidRPr="00E938C8" w:rsidRDefault="008F4CE6" w:rsidP="0041058B">
      <w:pPr>
        <w:pStyle w:val="BodyText"/>
        <w:rPr>
          <w:rFonts w:eastAsia="Calibri" w:cs="Arial"/>
        </w:rPr>
      </w:pPr>
      <w:r w:rsidRPr="00E938C8">
        <w:rPr>
          <w:rFonts w:eastAsia="Calibri" w:cs="Arial"/>
        </w:rPr>
        <w:t>Oxford</w:t>
      </w:r>
      <w:r w:rsidR="00B07036" w:rsidRPr="00E938C8">
        <w:rPr>
          <w:rFonts w:eastAsia="Calibri" w:cs="Arial"/>
        </w:rPr>
        <w:t xml:space="preserve"> </w:t>
      </w:r>
      <w:r w:rsidR="00423BCB" w:rsidRPr="00E938C8">
        <w:rPr>
          <w:rFonts w:eastAsia="Calibri" w:cs="Arial"/>
        </w:rPr>
        <w:t>use</w:t>
      </w:r>
      <w:r w:rsidR="000A3D08" w:rsidRPr="00E938C8">
        <w:rPr>
          <w:rFonts w:eastAsia="Calibri" w:cs="Arial"/>
        </w:rPr>
        <w:t xml:space="preserve"> a variety of data systems to monitor </w:t>
      </w:r>
      <w:r w:rsidR="00423BCB" w:rsidRPr="00E938C8">
        <w:rPr>
          <w:rFonts w:eastAsia="Calibri" w:cs="Arial"/>
        </w:rPr>
        <w:t>students</w:t>
      </w:r>
      <w:r w:rsidR="005C1F8D" w:rsidRPr="00E938C8">
        <w:rPr>
          <w:rFonts w:eastAsia="Calibri" w:cs="Arial"/>
        </w:rPr>
        <w:t xml:space="preserve">’ </w:t>
      </w:r>
      <w:r w:rsidR="000A3D08" w:rsidRPr="00E938C8">
        <w:rPr>
          <w:rFonts w:eastAsia="Calibri" w:cs="Arial"/>
        </w:rPr>
        <w:t xml:space="preserve">progress and </w:t>
      </w:r>
      <w:r w:rsidR="009E2FE2" w:rsidRPr="00E938C8">
        <w:rPr>
          <w:rFonts w:eastAsia="Calibri" w:cs="Arial"/>
        </w:rPr>
        <w:t>provide data reports</w:t>
      </w:r>
      <w:r w:rsidRPr="00E938C8">
        <w:rPr>
          <w:rFonts w:eastAsia="Calibri" w:cs="Arial"/>
        </w:rPr>
        <w:t>.</w:t>
      </w:r>
      <w:r w:rsidR="00163DF0" w:rsidRPr="00E938C8">
        <w:rPr>
          <w:rFonts w:eastAsia="Calibri" w:cs="Arial"/>
        </w:rPr>
        <w:t xml:space="preserve"> </w:t>
      </w:r>
      <w:r w:rsidR="008A2CDE" w:rsidRPr="00E938C8">
        <w:rPr>
          <w:rFonts w:eastAsia="Calibri" w:cs="Arial"/>
        </w:rPr>
        <w:t>These</w:t>
      </w:r>
      <w:r w:rsidR="006A2E5F" w:rsidRPr="00E938C8">
        <w:rPr>
          <w:rFonts w:eastAsia="Calibri" w:cs="Arial"/>
        </w:rPr>
        <w:t xml:space="preserve"> systems</w:t>
      </w:r>
      <w:r w:rsidR="008A2CDE" w:rsidRPr="00E938C8">
        <w:rPr>
          <w:rFonts w:eastAsia="Calibri" w:cs="Arial"/>
        </w:rPr>
        <w:t xml:space="preserve"> </w:t>
      </w:r>
      <w:r w:rsidR="00191F9A" w:rsidRPr="00E938C8">
        <w:rPr>
          <w:rFonts w:eastAsia="Calibri" w:cs="Arial"/>
        </w:rPr>
        <w:t xml:space="preserve">incorporate data from </w:t>
      </w:r>
      <w:r w:rsidR="00171C0A" w:rsidRPr="00E938C8">
        <w:rPr>
          <w:rFonts w:eastAsia="Calibri" w:cs="Arial"/>
        </w:rPr>
        <w:t>I</w:t>
      </w:r>
      <w:r w:rsidR="008A2CDE" w:rsidRPr="00E938C8">
        <w:rPr>
          <w:rFonts w:eastAsia="Calibri" w:cs="Arial"/>
        </w:rPr>
        <w:t>station, MCAS, and DIBEL</w:t>
      </w:r>
      <w:r w:rsidR="009E2FE2" w:rsidRPr="00E938C8">
        <w:rPr>
          <w:rFonts w:eastAsia="Calibri" w:cs="Arial"/>
        </w:rPr>
        <w:t>S</w:t>
      </w:r>
      <w:r w:rsidR="008A2CDE" w:rsidRPr="00E938C8">
        <w:rPr>
          <w:rFonts w:eastAsia="Calibri" w:cs="Arial"/>
        </w:rPr>
        <w:t xml:space="preserve">, in addition to a </w:t>
      </w:r>
      <w:r w:rsidR="00191F9A" w:rsidRPr="00E938C8">
        <w:rPr>
          <w:rFonts w:eastAsia="Calibri" w:cs="Arial"/>
        </w:rPr>
        <w:t xml:space="preserve">district </w:t>
      </w:r>
      <w:r w:rsidR="008A2CDE" w:rsidRPr="00E938C8">
        <w:rPr>
          <w:rFonts w:eastAsia="Calibri" w:cs="Arial"/>
        </w:rPr>
        <w:t>social-emotional survey and locally</w:t>
      </w:r>
      <w:r w:rsidR="008A2CDE" w:rsidRPr="00E938C8" w:rsidDel="0008749B">
        <w:rPr>
          <w:rFonts w:eastAsia="Calibri" w:cs="Arial"/>
        </w:rPr>
        <w:t xml:space="preserve"> </w:t>
      </w:r>
      <w:r w:rsidR="008A2CDE" w:rsidRPr="00E938C8">
        <w:rPr>
          <w:rFonts w:eastAsia="Calibri" w:cs="Arial"/>
        </w:rPr>
        <w:t>created classroom assessments.</w:t>
      </w:r>
      <w:r w:rsidR="00F422AD" w:rsidRPr="00E938C8">
        <w:rPr>
          <w:rFonts w:eastAsia="Calibri" w:cs="Arial"/>
        </w:rPr>
        <w:t xml:space="preserve"> At the individual level, there</w:t>
      </w:r>
      <w:r w:rsidR="009E4905" w:rsidRPr="00E938C8">
        <w:rPr>
          <w:rFonts w:eastAsia="Calibri" w:cs="Arial"/>
        </w:rPr>
        <w:t xml:space="preserve"> are additional </w:t>
      </w:r>
      <w:r w:rsidR="003A7C3B" w:rsidRPr="00E938C8">
        <w:rPr>
          <w:rFonts w:eastAsia="Calibri" w:cs="Arial"/>
        </w:rPr>
        <w:t>structures</w:t>
      </w:r>
      <w:r w:rsidR="009E4905" w:rsidRPr="00E938C8">
        <w:rPr>
          <w:rFonts w:eastAsia="Calibri" w:cs="Arial"/>
        </w:rPr>
        <w:t xml:space="preserve"> for identifying </w:t>
      </w:r>
      <w:r w:rsidR="00327953" w:rsidRPr="00E938C8">
        <w:rPr>
          <w:rFonts w:eastAsia="Calibri" w:cs="Arial"/>
        </w:rPr>
        <w:t xml:space="preserve">students who are </w:t>
      </w:r>
      <w:r w:rsidR="009E4905" w:rsidRPr="00E938C8">
        <w:rPr>
          <w:rFonts w:eastAsia="Calibri" w:cs="Arial"/>
        </w:rPr>
        <w:t>struggling and examining data to provide targeted support, often through SST</w:t>
      </w:r>
      <w:r w:rsidR="00327953" w:rsidRPr="00E938C8">
        <w:rPr>
          <w:rFonts w:eastAsia="Calibri" w:cs="Arial"/>
        </w:rPr>
        <w:t>s</w:t>
      </w:r>
      <w:r w:rsidR="009E4905" w:rsidRPr="00E938C8">
        <w:rPr>
          <w:rFonts w:eastAsia="Calibri" w:cs="Arial"/>
        </w:rPr>
        <w:t>.</w:t>
      </w:r>
      <w:r w:rsidR="008E402C" w:rsidRPr="00E938C8">
        <w:rPr>
          <w:rFonts w:eastAsia="Calibri" w:cs="Arial"/>
        </w:rPr>
        <w:t xml:space="preserve"> However, several stakeholders expressed concern at the lack of a consistent diagnostic tool, indicating </w:t>
      </w:r>
      <w:r w:rsidR="00B20EDE" w:rsidRPr="00E938C8">
        <w:rPr>
          <w:rFonts w:eastAsia="Calibri" w:cs="Arial"/>
        </w:rPr>
        <w:t xml:space="preserve">a desire to </w:t>
      </w:r>
      <w:r w:rsidR="008E402C" w:rsidRPr="00E938C8">
        <w:rPr>
          <w:rFonts w:eastAsia="Calibri" w:cs="Arial"/>
        </w:rPr>
        <w:t>collect</w:t>
      </w:r>
      <w:r w:rsidR="003A7C3B" w:rsidRPr="00E938C8">
        <w:rPr>
          <w:rFonts w:eastAsia="Calibri" w:cs="Arial"/>
        </w:rPr>
        <w:t xml:space="preserve"> more</w:t>
      </w:r>
      <w:r w:rsidR="008E402C" w:rsidRPr="00E938C8">
        <w:rPr>
          <w:rFonts w:eastAsia="Calibri" w:cs="Arial"/>
        </w:rPr>
        <w:t xml:space="preserve"> standardized data. </w:t>
      </w:r>
    </w:p>
    <w:p w14:paraId="029112E6" w14:textId="7B42348E" w:rsidR="00F46212" w:rsidRPr="00E938C8" w:rsidRDefault="00153958" w:rsidP="0041058B">
      <w:pPr>
        <w:pStyle w:val="BodyText"/>
        <w:rPr>
          <w:rFonts w:eastAsia="Calibri" w:cs="Arial"/>
        </w:rPr>
      </w:pPr>
      <w:r w:rsidRPr="00E938C8">
        <w:rPr>
          <w:rFonts w:eastAsia="Calibri" w:cs="Arial"/>
        </w:rPr>
        <w:t>After identifying data use as a priority for the</w:t>
      </w:r>
      <w:r w:rsidR="00406562" w:rsidRPr="00E938C8">
        <w:rPr>
          <w:rFonts w:eastAsia="Calibri" w:cs="Arial"/>
        </w:rPr>
        <w:t xml:space="preserve"> 2022-</w:t>
      </w:r>
      <w:r w:rsidR="007461EB">
        <w:rPr>
          <w:rFonts w:eastAsia="Calibri" w:cs="Arial"/>
        </w:rPr>
        <w:t>20</w:t>
      </w:r>
      <w:r w:rsidR="00406562" w:rsidRPr="00E938C8">
        <w:rPr>
          <w:rFonts w:eastAsia="Calibri" w:cs="Arial"/>
        </w:rPr>
        <w:t>23 school</w:t>
      </w:r>
      <w:r w:rsidRPr="00E938C8">
        <w:rPr>
          <w:rFonts w:eastAsia="Calibri" w:cs="Arial"/>
        </w:rPr>
        <w:t xml:space="preserve"> year, Oxford has carried out several </w:t>
      </w:r>
      <w:r w:rsidR="003D18CE" w:rsidRPr="00E938C8">
        <w:rPr>
          <w:rFonts w:eastAsia="Calibri" w:cs="Arial"/>
        </w:rPr>
        <w:t xml:space="preserve">related </w:t>
      </w:r>
      <w:r w:rsidRPr="00E938C8">
        <w:rPr>
          <w:rFonts w:eastAsia="Calibri" w:cs="Arial"/>
        </w:rPr>
        <w:t xml:space="preserve">initiatives, </w:t>
      </w:r>
      <w:r w:rsidR="006079E7" w:rsidRPr="00E938C8">
        <w:rPr>
          <w:rFonts w:eastAsia="Calibri" w:cs="Arial"/>
        </w:rPr>
        <w:t xml:space="preserve">primarily </w:t>
      </w:r>
      <w:r w:rsidR="00327953" w:rsidRPr="00E938C8">
        <w:rPr>
          <w:rFonts w:eastAsia="Calibri" w:cs="Arial"/>
        </w:rPr>
        <w:t xml:space="preserve">targeting </w:t>
      </w:r>
      <w:r w:rsidR="006079E7" w:rsidRPr="00E938C8">
        <w:rPr>
          <w:rFonts w:eastAsia="Calibri" w:cs="Arial"/>
        </w:rPr>
        <w:t>early elementary (</w:t>
      </w:r>
      <w:r w:rsidR="003D18CE" w:rsidRPr="00E938C8">
        <w:rPr>
          <w:rFonts w:eastAsia="Calibri" w:cs="Arial"/>
        </w:rPr>
        <w:t>K</w:t>
      </w:r>
      <w:r w:rsidR="006079E7" w:rsidRPr="00E938C8">
        <w:rPr>
          <w:rFonts w:eastAsia="Calibri" w:cs="Arial"/>
        </w:rPr>
        <w:t xml:space="preserve">-4) teachers and </w:t>
      </w:r>
      <w:r w:rsidR="009E4905" w:rsidRPr="00E938C8">
        <w:rPr>
          <w:rFonts w:eastAsia="Calibri" w:cs="Arial"/>
        </w:rPr>
        <w:t>high school math</w:t>
      </w:r>
      <w:r w:rsidR="00327953" w:rsidRPr="00E938C8">
        <w:rPr>
          <w:rFonts w:eastAsia="Calibri" w:cs="Arial"/>
        </w:rPr>
        <w:t>ematics</w:t>
      </w:r>
      <w:r w:rsidR="009E4905" w:rsidRPr="00E938C8">
        <w:rPr>
          <w:rFonts w:eastAsia="Calibri" w:cs="Arial"/>
        </w:rPr>
        <w:t xml:space="preserve"> teachers.</w:t>
      </w:r>
      <w:r w:rsidR="008E402C" w:rsidRPr="00E938C8">
        <w:rPr>
          <w:rFonts w:eastAsia="Calibri" w:cs="Arial"/>
        </w:rPr>
        <w:t xml:space="preserve"> </w:t>
      </w:r>
      <w:r w:rsidR="0070225A" w:rsidRPr="00E938C8">
        <w:rPr>
          <w:rFonts w:eastAsia="Calibri" w:cs="Arial"/>
        </w:rPr>
        <w:t xml:space="preserve">These include monthly data meetings facilitated by the district’s </w:t>
      </w:r>
      <w:r w:rsidR="00327953" w:rsidRPr="00E938C8">
        <w:rPr>
          <w:rFonts w:eastAsia="Calibri" w:cs="Arial"/>
        </w:rPr>
        <w:t>curriculum director</w:t>
      </w:r>
      <w:r w:rsidR="0070225A" w:rsidRPr="00E938C8">
        <w:rPr>
          <w:rFonts w:eastAsia="Calibri" w:cs="Arial"/>
        </w:rPr>
        <w:t xml:space="preserve">, </w:t>
      </w:r>
      <w:r w:rsidR="00CF08E3" w:rsidRPr="00E938C8">
        <w:rPr>
          <w:rFonts w:eastAsia="Calibri" w:cs="Arial"/>
        </w:rPr>
        <w:t xml:space="preserve">professional development offered to all teachers, and </w:t>
      </w:r>
      <w:r w:rsidR="00DB10C8">
        <w:rPr>
          <w:rFonts w:eastAsia="Calibri" w:cs="Arial"/>
        </w:rPr>
        <w:t xml:space="preserve">hiring </w:t>
      </w:r>
      <w:r w:rsidR="00CF08E3" w:rsidRPr="00E938C8">
        <w:rPr>
          <w:rFonts w:eastAsia="Calibri" w:cs="Arial"/>
        </w:rPr>
        <w:t>a consultant for higher</w:t>
      </w:r>
      <w:r w:rsidR="00327953" w:rsidRPr="00E938C8">
        <w:rPr>
          <w:rFonts w:eastAsia="Calibri" w:cs="Arial"/>
        </w:rPr>
        <w:t xml:space="preserve"> </w:t>
      </w:r>
      <w:r w:rsidR="00CF08E3" w:rsidRPr="00E938C8">
        <w:rPr>
          <w:rFonts w:eastAsia="Calibri" w:cs="Arial"/>
        </w:rPr>
        <w:t>level math</w:t>
      </w:r>
      <w:r w:rsidR="00327953" w:rsidRPr="00E938C8">
        <w:rPr>
          <w:rFonts w:eastAsia="Calibri" w:cs="Arial"/>
        </w:rPr>
        <w:t>ematics</w:t>
      </w:r>
      <w:r w:rsidR="00CF08E3" w:rsidRPr="00E938C8">
        <w:rPr>
          <w:rFonts w:eastAsia="Calibri" w:cs="Arial"/>
        </w:rPr>
        <w:t>.</w:t>
      </w:r>
      <w:r w:rsidR="009253D0" w:rsidRPr="00E938C8">
        <w:rPr>
          <w:rFonts w:eastAsia="Calibri" w:cs="Arial"/>
        </w:rPr>
        <w:t xml:space="preserve"> B</w:t>
      </w:r>
      <w:r w:rsidR="00124A53" w:rsidRPr="00E938C8">
        <w:rPr>
          <w:rFonts w:eastAsia="Calibri" w:cs="Arial"/>
        </w:rPr>
        <w:t>oth parents and students reported variability</w:t>
      </w:r>
      <w:r w:rsidR="00261DFF">
        <w:rPr>
          <w:rFonts w:eastAsia="Calibri" w:cs="Arial"/>
        </w:rPr>
        <w:t xml:space="preserve"> in how data was shared, which primarily depended on the teacher </w:t>
      </w:r>
      <w:r w:rsidR="00124A53" w:rsidRPr="00E938C8">
        <w:rPr>
          <w:rFonts w:eastAsia="Calibri" w:cs="Arial"/>
        </w:rPr>
        <w:t>and their level of comfort with technology</w:t>
      </w:r>
      <w:r w:rsidR="00B91D58" w:rsidRPr="00E938C8">
        <w:rPr>
          <w:rFonts w:eastAsia="Calibri" w:cs="Arial"/>
        </w:rPr>
        <w:t>.</w:t>
      </w:r>
    </w:p>
    <w:p w14:paraId="65DF5D4F" w14:textId="30FEBDD3" w:rsidR="00C0766E" w:rsidRPr="00E938C8" w:rsidRDefault="00C0766E" w:rsidP="0041058B">
      <w:pPr>
        <w:pStyle w:val="BodyText"/>
      </w:pPr>
      <w:r w:rsidRPr="00E938C8">
        <w:t xml:space="preserve">Table </w:t>
      </w:r>
      <w:r w:rsidR="00237781" w:rsidRPr="00E938C8">
        <w:t xml:space="preserve">3 </w:t>
      </w:r>
      <w:r w:rsidRPr="00E938C8">
        <w:t>summarizes key strengths and areas for growth in assessment.</w:t>
      </w:r>
    </w:p>
    <w:p w14:paraId="329E7498" w14:textId="37C508B1" w:rsidR="00473308" w:rsidRPr="00E938C8" w:rsidRDefault="00473308" w:rsidP="00473308">
      <w:pPr>
        <w:pStyle w:val="TableTitle0"/>
      </w:pPr>
      <w:r w:rsidRPr="00E938C8">
        <w:t xml:space="preserve">Table </w:t>
      </w:r>
      <w:r w:rsidR="00237781" w:rsidRPr="00E938C8">
        <w:t>3</w:t>
      </w:r>
      <w:r w:rsidRPr="00E938C8">
        <w:t xml:space="preserve">. Summary of </w:t>
      </w:r>
      <w:r w:rsidR="00C0766E" w:rsidRPr="00E938C8">
        <w:t xml:space="preserve">Key Strengths </w:t>
      </w:r>
      <w:r w:rsidRPr="00E938C8">
        <w:t xml:space="preserve">and </w:t>
      </w:r>
      <w:r w:rsidR="00C0766E" w:rsidRPr="00E938C8">
        <w:t xml:space="preserve">Areas </w:t>
      </w:r>
      <w:r w:rsidRPr="00E938C8">
        <w:t xml:space="preserve">for </w:t>
      </w:r>
      <w:r w:rsidR="00C0766E" w:rsidRPr="00E938C8">
        <w:t>Growth:</w:t>
      </w:r>
      <w:r w:rsidRPr="00E938C8">
        <w:t xml:space="preserve"> Assessment</w:t>
      </w:r>
      <w:r w:rsidR="00C0766E" w:rsidRPr="00E938C8">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E938C8" w14:paraId="4528F62A" w14:textId="77777777" w:rsidTr="00B827DE">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E938C8" w:rsidRDefault="00473308" w:rsidP="00B827DE">
            <w:pPr>
              <w:pStyle w:val="TableColHeadingCenter"/>
            </w:pPr>
            <w:r w:rsidRPr="00E938C8">
              <w:t>Indicator</w:t>
            </w:r>
          </w:p>
        </w:tc>
        <w:tc>
          <w:tcPr>
            <w:tcW w:w="1875" w:type="pct"/>
          </w:tcPr>
          <w:p w14:paraId="04CE9AD4" w14:textId="77777777" w:rsidR="00473308" w:rsidRPr="00E938C8" w:rsidRDefault="00473308" w:rsidP="00B827DE">
            <w:pPr>
              <w:pStyle w:val="TableColHeadingCenter"/>
            </w:pPr>
            <w:r w:rsidRPr="00E938C8">
              <w:t>Strengths</w:t>
            </w:r>
          </w:p>
        </w:tc>
        <w:tc>
          <w:tcPr>
            <w:tcW w:w="1876" w:type="pct"/>
          </w:tcPr>
          <w:p w14:paraId="0516578A" w14:textId="6F03A48B" w:rsidR="00473308" w:rsidRPr="00E938C8" w:rsidRDefault="00473308" w:rsidP="00B827DE">
            <w:pPr>
              <w:pStyle w:val="TableColHeadingCenter"/>
            </w:pPr>
            <w:r w:rsidRPr="00E938C8">
              <w:t xml:space="preserve">Areas for </w:t>
            </w:r>
            <w:r w:rsidR="00C0766E" w:rsidRPr="00E938C8">
              <w:t>g</w:t>
            </w:r>
            <w:r w:rsidRPr="00E938C8">
              <w:t>rowth</w:t>
            </w:r>
          </w:p>
        </w:tc>
      </w:tr>
      <w:tr w:rsidR="00473308" w:rsidRPr="00E938C8" w14:paraId="5BE4F452" w14:textId="77777777" w:rsidTr="00B827DE">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E938C8" w:rsidRDefault="00473308" w:rsidP="005D13E7">
            <w:pPr>
              <w:pStyle w:val="TableSubheading"/>
              <w:rPr>
                <w:bdr w:val="none" w:sz="0" w:space="0" w:color="auto" w:frame="1"/>
              </w:rPr>
            </w:pPr>
            <w:hyperlink w:anchor="_Data_and_Assessment" w:history="1">
              <w:r w:rsidRPr="00E938C8">
                <w:rPr>
                  <w:rStyle w:val="Hyperlink"/>
                  <w:bdr w:val="none" w:sz="0" w:space="0" w:color="auto" w:frame="1"/>
                </w:rPr>
                <w:t xml:space="preserve">Data and </w:t>
              </w:r>
              <w:r w:rsidR="00C0766E" w:rsidRPr="00E938C8">
                <w:rPr>
                  <w:rStyle w:val="Hyperlink"/>
                  <w:bdr w:val="none" w:sz="0" w:space="0" w:color="auto" w:frame="1"/>
                </w:rPr>
                <w:t>a</w:t>
              </w:r>
              <w:r w:rsidRPr="00E938C8">
                <w:rPr>
                  <w:rStyle w:val="Hyperlink"/>
                  <w:bdr w:val="none" w:sz="0" w:space="0" w:color="auto" w:frame="1"/>
                </w:rPr>
                <w:t xml:space="preserve">ssessment </w:t>
              </w:r>
              <w:r w:rsidR="00C0766E" w:rsidRPr="00E938C8">
                <w:rPr>
                  <w:rStyle w:val="Hyperlink"/>
                  <w:bdr w:val="none" w:sz="0" w:space="0" w:color="auto" w:frame="1"/>
                </w:rPr>
                <w:t>s</w:t>
              </w:r>
              <w:r w:rsidRPr="00E938C8">
                <w:rPr>
                  <w:rStyle w:val="Hyperlink"/>
                  <w:bdr w:val="none" w:sz="0" w:space="0" w:color="auto" w:frame="1"/>
                </w:rPr>
                <w:t>ystems</w:t>
              </w:r>
            </w:hyperlink>
          </w:p>
        </w:tc>
        <w:tc>
          <w:tcPr>
            <w:tcW w:w="1875" w:type="pct"/>
          </w:tcPr>
          <w:p w14:paraId="5E3E7CC2" w14:textId="64DF7C37" w:rsidR="00473308" w:rsidRPr="00E938C8" w:rsidRDefault="001733FF" w:rsidP="009F2708">
            <w:pPr>
              <w:pStyle w:val="TableBullet1"/>
            </w:pPr>
            <w:r>
              <w:t>The district is improving</w:t>
            </w:r>
            <w:r w:rsidR="005229DD" w:rsidRPr="00E938C8">
              <w:t xml:space="preserve"> consiste</w:t>
            </w:r>
            <w:r w:rsidR="00F43906" w:rsidRPr="00E938C8">
              <w:t>n</w:t>
            </w:r>
            <w:r>
              <w:t>cy with the</w:t>
            </w:r>
            <w:r w:rsidR="005229DD" w:rsidRPr="00E938C8">
              <w:t xml:space="preserve"> use of </w:t>
            </w:r>
            <w:r w:rsidR="00424107" w:rsidRPr="00E938C8">
              <w:t>I</w:t>
            </w:r>
            <w:r w:rsidR="005229DD" w:rsidRPr="00E938C8">
              <w:t>station data to monitor progress and determine next steps in instruction</w:t>
            </w:r>
            <w:r w:rsidR="00266574">
              <w:t>.</w:t>
            </w:r>
          </w:p>
        </w:tc>
        <w:tc>
          <w:tcPr>
            <w:tcW w:w="1876" w:type="pct"/>
          </w:tcPr>
          <w:p w14:paraId="1E451936" w14:textId="43E7BAB0" w:rsidR="00473308" w:rsidRPr="00E938C8" w:rsidRDefault="00E65E9A" w:rsidP="009F2708">
            <w:pPr>
              <w:pStyle w:val="TableBullet1"/>
            </w:pPr>
            <w:r>
              <w:t>Using diverse</w:t>
            </w:r>
            <w:r w:rsidR="00977DF4" w:rsidRPr="00E938C8">
              <w:t xml:space="preserve"> </w:t>
            </w:r>
            <w:r w:rsidRPr="00E938C8">
              <w:t xml:space="preserve">district </w:t>
            </w:r>
            <w:r w:rsidR="00977DF4" w:rsidRPr="00E938C8">
              <w:t xml:space="preserve">data </w:t>
            </w:r>
            <w:r w:rsidRPr="00E938C8">
              <w:t xml:space="preserve">sources </w:t>
            </w:r>
            <w:r w:rsidR="00977DF4" w:rsidRPr="00E938C8">
              <w:t>to ensure</w:t>
            </w:r>
            <w:r w:rsidR="00D33CCA" w:rsidRPr="00E938C8">
              <w:t xml:space="preserve"> a more comprehensive picture of student, school, and district performance</w:t>
            </w:r>
          </w:p>
        </w:tc>
      </w:tr>
      <w:tr w:rsidR="00473308" w:rsidRPr="00E938C8" w14:paraId="3744E5B9" w14:textId="77777777" w:rsidTr="00B827DE">
        <w:tc>
          <w:tcPr>
            <w:tcW w:w="1249" w:type="pct"/>
          </w:tcPr>
          <w:p w14:paraId="797DE778" w14:textId="64B26BD2" w:rsidR="00473308" w:rsidRPr="00E938C8" w:rsidRDefault="00473308" w:rsidP="005D13E7">
            <w:pPr>
              <w:pStyle w:val="TableSubheading"/>
              <w:rPr>
                <w:bdr w:val="none" w:sz="0" w:space="0" w:color="auto" w:frame="1"/>
              </w:rPr>
            </w:pPr>
            <w:hyperlink w:anchor="_Data_Use" w:history="1">
              <w:r w:rsidRPr="00E938C8">
                <w:rPr>
                  <w:rStyle w:val="Hyperlink"/>
                  <w:bdr w:val="none" w:sz="0" w:space="0" w:color="auto" w:frame="1"/>
                </w:rPr>
                <w:t xml:space="preserve">Data </w:t>
              </w:r>
              <w:r w:rsidR="00C0766E" w:rsidRPr="00E938C8">
                <w:rPr>
                  <w:rStyle w:val="Hyperlink"/>
                  <w:bdr w:val="none" w:sz="0" w:space="0" w:color="auto" w:frame="1"/>
                </w:rPr>
                <w:t>u</w:t>
              </w:r>
              <w:r w:rsidRPr="00E938C8">
                <w:rPr>
                  <w:rStyle w:val="Hyperlink"/>
                  <w:bdr w:val="none" w:sz="0" w:space="0" w:color="auto" w:frame="1"/>
                </w:rPr>
                <w:t>se</w:t>
              </w:r>
            </w:hyperlink>
          </w:p>
        </w:tc>
        <w:tc>
          <w:tcPr>
            <w:tcW w:w="1875" w:type="pct"/>
          </w:tcPr>
          <w:p w14:paraId="3EFCF2E4" w14:textId="6CAD27B7" w:rsidR="00473308" w:rsidRPr="00E938C8" w:rsidRDefault="00E24D71" w:rsidP="009F2708">
            <w:pPr>
              <w:pStyle w:val="TableBullet1"/>
            </w:pPr>
            <w:r w:rsidRPr="00E938C8">
              <w:t>District leaders support the regular use of</w:t>
            </w:r>
            <w:r w:rsidR="00D41B9E" w:rsidRPr="00E938C8">
              <w:t xml:space="preserve"> a variety of</w:t>
            </w:r>
            <w:r w:rsidRPr="00E938C8">
              <w:t xml:space="preserve"> data</w:t>
            </w:r>
            <w:r w:rsidR="008B2E5D" w:rsidRPr="00E938C8">
              <w:t xml:space="preserve">, especially </w:t>
            </w:r>
            <w:r w:rsidR="00CB776E" w:rsidRPr="00E938C8">
              <w:t xml:space="preserve">in </w:t>
            </w:r>
            <w:r w:rsidR="00327953" w:rsidRPr="00E938C8">
              <w:t xml:space="preserve">Grades </w:t>
            </w:r>
            <w:r w:rsidR="00CB776E" w:rsidRPr="00E938C8">
              <w:t>K</w:t>
            </w:r>
            <w:r w:rsidR="00CF3171" w:rsidRPr="00E938C8">
              <w:t>-</w:t>
            </w:r>
            <w:r w:rsidR="00CB776E" w:rsidRPr="00E938C8">
              <w:t>4 and high school math</w:t>
            </w:r>
            <w:r w:rsidR="00327953" w:rsidRPr="00E938C8">
              <w:t>ematics</w:t>
            </w:r>
            <w:r w:rsidR="00266574">
              <w:t>.</w:t>
            </w:r>
            <w:r w:rsidR="00E33C64" w:rsidRPr="00E938C8">
              <w:t xml:space="preserve"> </w:t>
            </w:r>
          </w:p>
        </w:tc>
        <w:tc>
          <w:tcPr>
            <w:tcW w:w="1876" w:type="pct"/>
          </w:tcPr>
          <w:p w14:paraId="08FEEFDF" w14:textId="49D97A3C" w:rsidR="00473308" w:rsidRPr="00E938C8" w:rsidRDefault="00E65E9A" w:rsidP="009F2708">
            <w:pPr>
              <w:pStyle w:val="TableBullet1"/>
            </w:pPr>
            <w:r>
              <w:t>Comfort of</w:t>
            </w:r>
            <w:r w:rsidR="00E33C64" w:rsidRPr="00E938C8">
              <w:t xml:space="preserve"> all teachers and leaders with using data to drive decision</w:t>
            </w:r>
            <w:r w:rsidR="00C31BEE">
              <w:t>-</w:t>
            </w:r>
            <w:r w:rsidR="00E33C64" w:rsidRPr="00E938C8">
              <w:t>making</w:t>
            </w:r>
          </w:p>
        </w:tc>
      </w:tr>
      <w:tr w:rsidR="00473308" w:rsidRPr="00E938C8" w14:paraId="2BFB5534" w14:textId="77777777" w:rsidTr="00B827DE">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E938C8" w:rsidRDefault="00473308" w:rsidP="005D13E7">
            <w:pPr>
              <w:pStyle w:val="TableSubheading"/>
              <w:rPr>
                <w:bdr w:val="none" w:sz="0" w:space="0" w:color="auto" w:frame="1"/>
              </w:rPr>
            </w:pPr>
            <w:hyperlink w:anchor="_Sharing_Results" w:history="1">
              <w:r w:rsidRPr="00E938C8">
                <w:rPr>
                  <w:rStyle w:val="Hyperlink"/>
                  <w:bdr w:val="none" w:sz="0" w:space="0" w:color="auto" w:frame="1"/>
                </w:rPr>
                <w:t xml:space="preserve">Sharing </w:t>
              </w:r>
              <w:r w:rsidR="00C0766E" w:rsidRPr="00E938C8">
                <w:rPr>
                  <w:rStyle w:val="Hyperlink"/>
                  <w:bdr w:val="none" w:sz="0" w:space="0" w:color="auto" w:frame="1"/>
                </w:rPr>
                <w:t>r</w:t>
              </w:r>
              <w:r w:rsidRPr="00E938C8">
                <w:rPr>
                  <w:rStyle w:val="Hyperlink"/>
                  <w:bdr w:val="none" w:sz="0" w:space="0" w:color="auto" w:frame="1"/>
                </w:rPr>
                <w:t>esults</w:t>
              </w:r>
            </w:hyperlink>
          </w:p>
        </w:tc>
        <w:tc>
          <w:tcPr>
            <w:tcW w:w="1875" w:type="pct"/>
          </w:tcPr>
          <w:p w14:paraId="1242ABD2" w14:textId="2151C5F9" w:rsidR="00473308" w:rsidRPr="00E938C8" w:rsidRDefault="00805BAA" w:rsidP="009F2708">
            <w:pPr>
              <w:pStyle w:val="TableBullet1"/>
            </w:pPr>
            <w:r w:rsidRPr="00E938C8">
              <w:t xml:space="preserve">Systems </w:t>
            </w:r>
            <w:r w:rsidR="001733FF">
              <w:t xml:space="preserve">exist </w:t>
            </w:r>
            <w:r w:rsidRPr="00E938C8">
              <w:t xml:space="preserve">for sharing data with district and </w:t>
            </w:r>
            <w:r w:rsidR="00B71153" w:rsidRPr="00E938C8">
              <w:t>school leaders</w:t>
            </w:r>
            <w:r w:rsidR="00266574">
              <w:t>.</w:t>
            </w:r>
          </w:p>
        </w:tc>
        <w:tc>
          <w:tcPr>
            <w:tcW w:w="1876" w:type="pct"/>
          </w:tcPr>
          <w:p w14:paraId="22C6496B" w14:textId="6BCA7F4F" w:rsidR="00473308" w:rsidRPr="00E938C8" w:rsidRDefault="0007051F" w:rsidP="009F2708">
            <w:pPr>
              <w:pStyle w:val="TableBullet1"/>
            </w:pPr>
            <w:r w:rsidRPr="00E938C8">
              <w:t>S</w:t>
            </w:r>
            <w:r w:rsidR="000B7F3E" w:rsidRPr="00E938C8">
              <w:t>haring data and assessment results with students and families</w:t>
            </w:r>
            <w:r w:rsidRPr="00E938C8">
              <w:t xml:space="preserve"> consistently</w:t>
            </w:r>
            <w:r w:rsidR="00CB0361" w:rsidRPr="00E938C8">
              <w:t xml:space="preserve"> and effectively</w:t>
            </w:r>
          </w:p>
        </w:tc>
      </w:tr>
    </w:tbl>
    <w:p w14:paraId="640082BB" w14:textId="5E1EE84B" w:rsidR="00473308" w:rsidRPr="00E938C8" w:rsidRDefault="00473308" w:rsidP="00473308">
      <w:pPr>
        <w:pStyle w:val="Heading3"/>
      </w:pPr>
      <w:bookmarkStart w:id="32" w:name="_Data_and_Assessment"/>
      <w:bookmarkEnd w:id="32"/>
      <w:r w:rsidRPr="00E938C8">
        <w:t>Data and Assessment Systems</w:t>
      </w:r>
    </w:p>
    <w:p w14:paraId="3183D90E" w14:textId="62D654DC" w:rsidR="004F60EB" w:rsidRPr="00E938C8" w:rsidRDefault="00071FB1" w:rsidP="00554830">
      <w:pPr>
        <w:pStyle w:val="BodyTextposthead"/>
      </w:pPr>
      <w:r w:rsidRPr="00E938C8">
        <w:t>Oxford</w:t>
      </w:r>
      <w:r w:rsidR="00DD6473" w:rsidRPr="00E938C8">
        <w:t xml:space="preserve"> </w:t>
      </w:r>
      <w:r w:rsidR="00473308" w:rsidRPr="00E938C8">
        <w:t>uses assessments and related data to ensure that all teachers provide effective instruction that challenges and supports all student</w:t>
      </w:r>
      <w:r w:rsidR="002B7472" w:rsidRPr="00E938C8">
        <w:t>s</w:t>
      </w:r>
      <w:r w:rsidR="004F60EB" w:rsidRPr="00E938C8">
        <w:t xml:space="preserve">. </w:t>
      </w:r>
      <w:r w:rsidR="008A7E7B" w:rsidRPr="00E938C8">
        <w:t>In addition to</w:t>
      </w:r>
      <w:r w:rsidR="005B46B7" w:rsidRPr="00E938C8">
        <w:t xml:space="preserve"> formative and summative assessments integrated in locally</w:t>
      </w:r>
      <w:r w:rsidR="00EC1A1A">
        <w:t>-</w:t>
      </w:r>
      <w:r w:rsidR="005B46B7" w:rsidRPr="00E938C8">
        <w:t xml:space="preserve">created </w:t>
      </w:r>
      <w:r w:rsidR="00327953" w:rsidRPr="00E938C8">
        <w:t>curricula</w:t>
      </w:r>
      <w:r w:rsidR="008A7E7B" w:rsidRPr="00E938C8">
        <w:t xml:space="preserve">, teachers administer </w:t>
      </w:r>
      <w:r w:rsidR="00CF4BA0" w:rsidRPr="00E938C8">
        <w:t>I</w:t>
      </w:r>
      <w:r w:rsidR="008A7E7B" w:rsidRPr="00E938C8">
        <w:t>station</w:t>
      </w:r>
      <w:r w:rsidR="00A6141B" w:rsidRPr="00E938C8">
        <w:t xml:space="preserve"> and </w:t>
      </w:r>
      <w:r w:rsidR="008A7E7B" w:rsidRPr="00E938C8">
        <w:t>DIBEL</w:t>
      </w:r>
      <w:r w:rsidR="00192CA0" w:rsidRPr="00E938C8">
        <w:t>S</w:t>
      </w:r>
      <w:r w:rsidR="00C8451A" w:rsidRPr="00E938C8">
        <w:t xml:space="preserve"> to monitor students’ progress and determine support needs</w:t>
      </w:r>
      <w:r w:rsidR="00CF29D6" w:rsidRPr="00E938C8">
        <w:t xml:space="preserve">. </w:t>
      </w:r>
      <w:r w:rsidR="00517082" w:rsidRPr="00E938C8">
        <w:t>To gain a districtwide vision of student progress, d</w:t>
      </w:r>
      <w:r w:rsidR="009D52AE" w:rsidRPr="00E938C8">
        <w:t xml:space="preserve">istrict </w:t>
      </w:r>
      <w:r w:rsidR="00517082" w:rsidRPr="00E938C8">
        <w:t xml:space="preserve">leaders </w:t>
      </w:r>
      <w:r w:rsidR="00FB30EE" w:rsidRPr="00E938C8">
        <w:t>review</w:t>
      </w:r>
      <w:r w:rsidR="00261DFF">
        <w:t xml:space="preserve"> student data across the district, including</w:t>
      </w:r>
      <w:r w:rsidR="00517082" w:rsidRPr="00E938C8">
        <w:t xml:space="preserve"> MCAS and</w:t>
      </w:r>
      <w:r w:rsidR="006A76B9" w:rsidRPr="00E938C8">
        <w:t xml:space="preserve"> beginning</w:t>
      </w:r>
      <w:r w:rsidR="00327953" w:rsidRPr="00E938C8">
        <w:t>-</w:t>
      </w:r>
      <w:r w:rsidR="00917721" w:rsidRPr="00E938C8">
        <w:t>, middle</w:t>
      </w:r>
      <w:r w:rsidR="00327953" w:rsidRPr="00E938C8">
        <w:t>-</w:t>
      </w:r>
      <w:r w:rsidR="00917721" w:rsidRPr="00E938C8">
        <w:t>, and end</w:t>
      </w:r>
      <w:r w:rsidR="00327953" w:rsidRPr="00E938C8">
        <w:t>-</w:t>
      </w:r>
      <w:r w:rsidR="00917721" w:rsidRPr="00E938C8">
        <w:t>of</w:t>
      </w:r>
      <w:r w:rsidR="00327953" w:rsidRPr="00E938C8">
        <w:t>-</w:t>
      </w:r>
      <w:r w:rsidR="00917721" w:rsidRPr="00E938C8">
        <w:t xml:space="preserve">year </w:t>
      </w:r>
      <w:r w:rsidR="004F0036" w:rsidRPr="00E938C8">
        <w:t>I</w:t>
      </w:r>
      <w:r w:rsidR="00517082" w:rsidRPr="00E938C8">
        <w:t>station</w:t>
      </w:r>
      <w:r w:rsidR="006A76B9" w:rsidRPr="00E938C8">
        <w:t xml:space="preserve"> data</w:t>
      </w:r>
      <w:r w:rsidR="00517082" w:rsidRPr="00E938C8">
        <w:t>, along with attendance</w:t>
      </w:r>
      <w:r w:rsidR="00BB1A06" w:rsidRPr="00E938C8">
        <w:t xml:space="preserve">, </w:t>
      </w:r>
      <w:r w:rsidR="00F271A6" w:rsidRPr="00E938C8">
        <w:t xml:space="preserve">pass/fail rates for </w:t>
      </w:r>
      <w:r w:rsidR="00261DFF">
        <w:t>9</w:t>
      </w:r>
      <w:r w:rsidR="00261DFF" w:rsidRPr="00261DFF">
        <w:rPr>
          <w:vertAlign w:val="superscript"/>
        </w:rPr>
        <w:t>th</w:t>
      </w:r>
      <w:r w:rsidR="00261DFF">
        <w:t xml:space="preserve"> grade</w:t>
      </w:r>
      <w:r w:rsidR="00F271A6" w:rsidRPr="00E938C8">
        <w:t xml:space="preserve"> students</w:t>
      </w:r>
      <w:r w:rsidR="00261DFF">
        <w:t>, and graduation rates for high school students</w:t>
      </w:r>
      <w:r w:rsidR="00F271A6" w:rsidRPr="00E938C8">
        <w:t>.</w:t>
      </w:r>
      <w:r w:rsidR="003E59B2" w:rsidRPr="00E938C8">
        <w:t xml:space="preserve"> The district also administer</w:t>
      </w:r>
      <w:r w:rsidR="00697FF3" w:rsidRPr="00E938C8">
        <w:t xml:space="preserve">s a </w:t>
      </w:r>
      <w:r w:rsidR="00B86FA8" w:rsidRPr="00E938C8">
        <w:t xml:space="preserve">wellness and </w:t>
      </w:r>
      <w:r w:rsidR="00697FF3" w:rsidRPr="00E938C8">
        <w:t>social</w:t>
      </w:r>
      <w:r w:rsidR="00327953" w:rsidRPr="00E938C8">
        <w:t>-</w:t>
      </w:r>
      <w:r w:rsidR="00697FF3" w:rsidRPr="00E938C8">
        <w:t xml:space="preserve">emotional survey three times </w:t>
      </w:r>
      <w:r w:rsidR="00F03F05" w:rsidRPr="00E938C8">
        <w:t>per</w:t>
      </w:r>
      <w:r w:rsidR="00697FF3" w:rsidRPr="00E938C8">
        <w:t xml:space="preserve"> year to measure students</w:t>
      </w:r>
      <w:r w:rsidR="00327953" w:rsidRPr="00E938C8">
        <w:t>’</w:t>
      </w:r>
      <w:r w:rsidR="00697FF3" w:rsidRPr="00E938C8">
        <w:t xml:space="preserve"> mental health</w:t>
      </w:r>
      <w:r w:rsidR="00B86FD5" w:rsidRPr="00E938C8">
        <w:t>, according to a</w:t>
      </w:r>
      <w:r w:rsidR="00584864" w:rsidRPr="00E938C8">
        <w:t xml:space="preserve"> district administrator</w:t>
      </w:r>
      <w:r w:rsidR="00697FF3" w:rsidRPr="00E938C8">
        <w:t>.</w:t>
      </w:r>
    </w:p>
    <w:p w14:paraId="4F533638" w14:textId="5732BC3C" w:rsidR="00827FB2" w:rsidRPr="00E938C8" w:rsidRDefault="00985D5E" w:rsidP="00554830">
      <w:pPr>
        <w:pStyle w:val="BodyText"/>
      </w:pPr>
      <w:r w:rsidRPr="00E938C8">
        <w:t xml:space="preserve">According to </w:t>
      </w:r>
      <w:r w:rsidR="00201D8D" w:rsidRPr="00E938C8">
        <w:t>a district administrator</w:t>
      </w:r>
      <w:r w:rsidRPr="00E938C8">
        <w:t>, Oxford</w:t>
      </w:r>
      <w:r w:rsidR="0051046D" w:rsidRPr="00E938C8">
        <w:t xml:space="preserve"> </w:t>
      </w:r>
      <w:r w:rsidR="007239C9" w:rsidRPr="00E938C8">
        <w:t>noted a need for a common</w:t>
      </w:r>
      <w:r w:rsidR="00327953" w:rsidRPr="00E938C8">
        <w:t>, regularly administered</w:t>
      </w:r>
      <w:r w:rsidR="007239C9" w:rsidRPr="00E938C8">
        <w:t xml:space="preserve"> assessment for </w:t>
      </w:r>
      <w:r w:rsidR="00327953" w:rsidRPr="00E938C8">
        <w:t xml:space="preserve">Grades </w:t>
      </w:r>
      <w:r w:rsidR="007239C9" w:rsidRPr="00E938C8">
        <w:t xml:space="preserve">K-8 </w:t>
      </w:r>
      <w:r w:rsidR="0051046D" w:rsidRPr="00E938C8">
        <w:t xml:space="preserve">and </w:t>
      </w:r>
      <w:r w:rsidR="00FF54FD">
        <w:t>selected</w:t>
      </w:r>
      <w:r w:rsidR="00A24934" w:rsidRPr="00E938C8">
        <w:t xml:space="preserve"> </w:t>
      </w:r>
      <w:r w:rsidR="00CF4BA0" w:rsidRPr="00E938C8">
        <w:t>I</w:t>
      </w:r>
      <w:r w:rsidRPr="00E938C8">
        <w:t>station</w:t>
      </w:r>
      <w:r w:rsidR="00FF54FD">
        <w:t>, which was implemented</w:t>
      </w:r>
      <w:r w:rsidR="00655B9D">
        <w:t xml:space="preserve"> beginning</w:t>
      </w:r>
      <w:r w:rsidR="00FF54FD">
        <w:t xml:space="preserve"> in the 2021-22 school year</w:t>
      </w:r>
      <w:r w:rsidRPr="00E938C8">
        <w:t xml:space="preserve">. Teachers confirmed that this year they administer </w:t>
      </w:r>
      <w:r w:rsidR="00900DB1" w:rsidRPr="00E938C8">
        <w:t>I</w:t>
      </w:r>
      <w:r w:rsidRPr="00E938C8">
        <w:t xml:space="preserve">station </w:t>
      </w:r>
      <w:r w:rsidR="00900DB1" w:rsidRPr="00E938C8">
        <w:t xml:space="preserve">assessments </w:t>
      </w:r>
      <w:r w:rsidRPr="00E938C8">
        <w:t xml:space="preserve">at least three times </w:t>
      </w:r>
      <w:r w:rsidR="00900DB1" w:rsidRPr="00E938C8">
        <w:t>per</w:t>
      </w:r>
      <w:r w:rsidRPr="00E938C8">
        <w:t xml:space="preserve"> year</w:t>
      </w:r>
      <w:r w:rsidR="004F19BE" w:rsidRPr="00E938C8">
        <w:t>.</w:t>
      </w:r>
      <w:r w:rsidRPr="00E938C8">
        <w:t xml:space="preserve"> </w:t>
      </w:r>
      <w:r w:rsidR="004F19BE" w:rsidRPr="00E938C8">
        <w:t xml:space="preserve">The </w:t>
      </w:r>
      <w:r w:rsidR="00852627" w:rsidRPr="00E938C8">
        <w:t xml:space="preserve">district uses the </w:t>
      </w:r>
      <w:r w:rsidR="004F19BE" w:rsidRPr="00E938C8">
        <w:t xml:space="preserve">assessment as a diagnostic tool </w:t>
      </w:r>
      <w:r w:rsidR="00EE6BED" w:rsidRPr="00E938C8">
        <w:t>to</w:t>
      </w:r>
      <w:r w:rsidRPr="00E938C8">
        <w:t xml:space="preserve"> </w:t>
      </w:r>
      <w:r w:rsidR="004F19BE" w:rsidRPr="00E938C8">
        <w:t xml:space="preserve">help </w:t>
      </w:r>
      <w:r w:rsidRPr="00E938C8">
        <w:t>determine</w:t>
      </w:r>
      <w:r w:rsidR="00FF54FD">
        <w:t xml:space="preserve"> both</w:t>
      </w:r>
      <w:r w:rsidR="00160C50" w:rsidRPr="00E938C8">
        <w:t xml:space="preserve"> </w:t>
      </w:r>
      <w:r w:rsidR="00FF54FD">
        <w:t>whether</w:t>
      </w:r>
      <w:r w:rsidR="00852627" w:rsidRPr="00E938C8">
        <w:t xml:space="preserve"> </w:t>
      </w:r>
      <w:r w:rsidR="004F19BE" w:rsidRPr="00E938C8">
        <w:t xml:space="preserve">students </w:t>
      </w:r>
      <w:r w:rsidR="00852627" w:rsidRPr="00E938C8">
        <w:t xml:space="preserve">need </w:t>
      </w:r>
      <w:r w:rsidR="006457A0" w:rsidRPr="00E938C8">
        <w:t>intervention</w:t>
      </w:r>
      <w:r w:rsidR="00EE6BED" w:rsidRPr="00E938C8">
        <w:t>s an</w:t>
      </w:r>
      <w:r w:rsidR="005A74B3" w:rsidRPr="00E938C8">
        <w:t xml:space="preserve">d </w:t>
      </w:r>
      <w:r w:rsidR="00D50B83" w:rsidRPr="00E938C8">
        <w:t>the specific</w:t>
      </w:r>
      <w:r w:rsidR="004F19BE" w:rsidRPr="00E938C8">
        <w:t xml:space="preserve"> </w:t>
      </w:r>
      <w:r w:rsidR="005A74B3" w:rsidRPr="00E938C8">
        <w:t xml:space="preserve">interventions </w:t>
      </w:r>
      <w:r w:rsidR="00327953" w:rsidRPr="00E938C8">
        <w:t xml:space="preserve">that </w:t>
      </w:r>
      <w:r w:rsidR="005A74B3" w:rsidRPr="00E938C8">
        <w:t>students receive</w:t>
      </w:r>
      <w:r w:rsidR="006457A0" w:rsidRPr="00E938C8">
        <w:t xml:space="preserve">. </w:t>
      </w:r>
    </w:p>
    <w:p w14:paraId="4F523974" w14:textId="6AEA1A23" w:rsidR="00985D5E" w:rsidRPr="00E938C8" w:rsidRDefault="00024F7C" w:rsidP="00554830">
      <w:pPr>
        <w:pStyle w:val="BodyText"/>
      </w:pPr>
      <w:r>
        <w:t>A</w:t>
      </w:r>
      <w:r w:rsidR="00B933CC" w:rsidRPr="00E938C8">
        <w:t xml:space="preserve">lthough </w:t>
      </w:r>
      <w:r w:rsidR="001D5153" w:rsidRPr="00E938C8">
        <w:t xml:space="preserve">Istation is </w:t>
      </w:r>
      <w:r w:rsidR="0081488C" w:rsidRPr="00E938C8">
        <w:t>in the process of implementation</w:t>
      </w:r>
      <w:r w:rsidR="001D5153" w:rsidRPr="00E938C8">
        <w:t xml:space="preserve"> and is currently used by </w:t>
      </w:r>
      <w:r w:rsidR="00C62CB6" w:rsidRPr="00E938C8">
        <w:t xml:space="preserve">some teachers </w:t>
      </w:r>
      <w:r w:rsidR="001D5153" w:rsidRPr="00E938C8">
        <w:t xml:space="preserve">along with </w:t>
      </w:r>
      <w:r w:rsidR="00C62CB6" w:rsidRPr="00E938C8">
        <w:t xml:space="preserve">MCAS for </w:t>
      </w:r>
      <w:r w:rsidR="00215F1A" w:rsidRPr="00E938C8">
        <w:t>diagnostics</w:t>
      </w:r>
      <w:r w:rsidR="00C62CB6" w:rsidRPr="00E938C8">
        <w:t xml:space="preserve">, </w:t>
      </w:r>
      <w:r>
        <w:t>district leaders reported limitations with diagnostic tools for examining student data, some noting that the development of such systems was in an early phase. For example, some teachers use common assessments between classes or grade levels. O</w:t>
      </w:r>
      <w:r w:rsidR="00C62CB6" w:rsidRPr="00E938C8">
        <w:t xml:space="preserve">ne </w:t>
      </w:r>
      <w:r w:rsidR="009F5180" w:rsidRPr="00E938C8">
        <w:t>district leader describ</w:t>
      </w:r>
      <w:r w:rsidR="00266B09" w:rsidRPr="00E938C8">
        <w:t>ed</w:t>
      </w:r>
      <w:r w:rsidR="009F5180" w:rsidRPr="00E938C8">
        <w:t xml:space="preserve"> feeling “stuck” on whether the MCAS was an appropriate diagnostic tool</w:t>
      </w:r>
      <w:r w:rsidR="00E60D66" w:rsidRPr="00E938C8">
        <w:t>, even as staff report</w:t>
      </w:r>
      <w:r w:rsidR="00327953" w:rsidRPr="00E938C8">
        <w:t>ed</w:t>
      </w:r>
      <w:r w:rsidR="00E60D66" w:rsidRPr="00E938C8">
        <w:t xml:space="preserve"> </w:t>
      </w:r>
      <w:r w:rsidR="00BC471C">
        <w:t>using it as a diagnostic</w:t>
      </w:r>
      <w:r w:rsidR="009F5180" w:rsidRPr="00E938C8">
        <w:t xml:space="preserve">. </w:t>
      </w:r>
      <w:r w:rsidR="00941DAE" w:rsidRPr="00E938C8">
        <w:t xml:space="preserve">Principals also </w:t>
      </w:r>
      <w:r w:rsidR="00CF568B">
        <w:t>said they felt</w:t>
      </w:r>
      <w:r w:rsidR="00941DAE" w:rsidRPr="00E938C8">
        <w:t xml:space="preserve"> limited </w:t>
      </w:r>
      <w:r w:rsidR="00CF568B">
        <w:t>by</w:t>
      </w:r>
      <w:r w:rsidR="00CF568B" w:rsidRPr="00E938C8">
        <w:t xml:space="preserve"> </w:t>
      </w:r>
      <w:r w:rsidR="00941DAE" w:rsidRPr="00E938C8">
        <w:t xml:space="preserve">the selection of data sources available to them, with one </w:t>
      </w:r>
      <w:r w:rsidR="00C25F31">
        <w:t xml:space="preserve">individual </w:t>
      </w:r>
      <w:r w:rsidR="00941DAE" w:rsidRPr="00E938C8">
        <w:t>describing their math</w:t>
      </w:r>
      <w:r w:rsidR="00327953" w:rsidRPr="00E938C8">
        <w:t>ematics</w:t>
      </w:r>
      <w:r w:rsidR="00941DAE" w:rsidRPr="00E938C8">
        <w:t xml:space="preserve"> testing as “lacking</w:t>
      </w:r>
      <w:r w:rsidR="001E2F93" w:rsidRPr="00E938C8">
        <w:t>.</w:t>
      </w:r>
      <w:r w:rsidR="009F5180" w:rsidRPr="00E938C8">
        <w:t>”</w:t>
      </w:r>
      <w:r w:rsidR="001E2F93" w:rsidRPr="00E938C8">
        <w:t xml:space="preserve"> </w:t>
      </w:r>
      <w:r w:rsidR="00AF02A2" w:rsidRPr="00E938C8">
        <w:t>District leaders suggested that data use is an increasingly important area of focus for the district</w:t>
      </w:r>
      <w:r w:rsidR="00707CC1" w:rsidRPr="00E938C8">
        <w:t>,</w:t>
      </w:r>
      <w:r w:rsidR="00BC471C">
        <w:t xml:space="preserve"> </w:t>
      </w:r>
      <w:r w:rsidR="00707CC1" w:rsidRPr="00E938C8">
        <w:t xml:space="preserve">but </w:t>
      </w:r>
      <w:r w:rsidR="00BC471C">
        <w:t>the use of data to inform</w:t>
      </w:r>
      <w:r w:rsidR="009716E3" w:rsidRPr="00E938C8">
        <w:t xml:space="preserve"> </w:t>
      </w:r>
      <w:r w:rsidR="009D577F">
        <w:t>decision-making</w:t>
      </w:r>
      <w:r w:rsidR="009716E3" w:rsidRPr="00E938C8">
        <w:t xml:space="preserve"> is </w:t>
      </w:r>
      <w:r w:rsidR="00BC471C">
        <w:t>a relatively recent phenomenon</w:t>
      </w:r>
      <w:r w:rsidR="0036394C" w:rsidRPr="00E938C8">
        <w:t xml:space="preserve">, </w:t>
      </w:r>
      <w:r w:rsidR="00BC471C">
        <w:t xml:space="preserve">coinciding with major changes in </w:t>
      </w:r>
      <w:r w:rsidR="001C348A">
        <w:t>district leadership</w:t>
      </w:r>
      <w:r w:rsidR="009D2EFF">
        <w:t xml:space="preserve"> </w:t>
      </w:r>
      <w:r w:rsidR="00BC471C">
        <w:t>after 2021</w:t>
      </w:r>
      <w:r w:rsidR="00E41A93" w:rsidRPr="00E938C8">
        <w:t xml:space="preserve">. </w:t>
      </w:r>
      <w:r w:rsidR="00BF0E7B" w:rsidRPr="00E938C8">
        <w:t>For th</w:t>
      </w:r>
      <w:r w:rsidR="001E2F93" w:rsidRPr="00E938C8">
        <w:t>ese</w:t>
      </w:r>
      <w:r w:rsidR="00BF0E7B" w:rsidRPr="00E938C8">
        <w:t xml:space="preserve"> reason</w:t>
      </w:r>
      <w:r w:rsidR="009F5180" w:rsidRPr="00E938C8">
        <w:t>s</w:t>
      </w:r>
      <w:r w:rsidR="002025E0" w:rsidRPr="00E938C8">
        <w:t>,</w:t>
      </w:r>
      <w:r w:rsidR="00BF0E7B" w:rsidRPr="00E938C8" w:rsidDel="00E41A93">
        <w:t xml:space="preserve"> </w:t>
      </w:r>
      <w:r w:rsidR="00BF0E7B" w:rsidRPr="00E938C8">
        <w:t>an area of growth for the district is</w:t>
      </w:r>
      <w:r w:rsidR="005101F5" w:rsidRPr="00E938C8">
        <w:t xml:space="preserve"> </w:t>
      </w:r>
      <w:r w:rsidR="00BC471C">
        <w:t>clearer expectations and stronger systems for not only developing</w:t>
      </w:r>
      <w:r w:rsidR="00E41A93" w:rsidRPr="00E938C8">
        <w:t xml:space="preserve"> data sources</w:t>
      </w:r>
      <w:r w:rsidR="00BC471C">
        <w:t xml:space="preserve"> but also using them</w:t>
      </w:r>
      <w:r w:rsidR="006616F6" w:rsidRPr="00E938C8">
        <w:t xml:space="preserve"> </w:t>
      </w:r>
      <w:r w:rsidR="004C235E" w:rsidRPr="00E938C8">
        <w:t xml:space="preserve">to </w:t>
      </w:r>
      <w:r w:rsidR="006616F6" w:rsidRPr="00E938C8">
        <w:t xml:space="preserve">inform </w:t>
      </w:r>
      <w:r w:rsidR="001E2F93" w:rsidRPr="00E938C8">
        <w:t>instruction.</w:t>
      </w:r>
    </w:p>
    <w:p w14:paraId="58E7EFF0" w14:textId="7D09D00F" w:rsidR="007F57EC" w:rsidRPr="00E938C8" w:rsidRDefault="001761A3" w:rsidP="00554830">
      <w:pPr>
        <w:pStyle w:val="BodyText"/>
      </w:pPr>
      <w:r w:rsidRPr="00E938C8">
        <w:t xml:space="preserve">At the high school level, teachers reported </w:t>
      </w:r>
      <w:r w:rsidR="00327953" w:rsidRPr="00E938C8">
        <w:t>using</w:t>
      </w:r>
      <w:r w:rsidR="00744695" w:rsidRPr="00E938C8">
        <w:t xml:space="preserve"> </w:t>
      </w:r>
      <w:r w:rsidRPr="00E938C8">
        <w:t xml:space="preserve">common assessments </w:t>
      </w:r>
      <w:r w:rsidR="00EF26C8" w:rsidRPr="00E938C8">
        <w:t xml:space="preserve">as part of their classroom </w:t>
      </w:r>
      <w:r w:rsidR="002827B3" w:rsidRPr="00E938C8">
        <w:t>instruction</w:t>
      </w:r>
      <w:r w:rsidR="00074EB8" w:rsidRPr="00E938C8" w:rsidDel="002025E0">
        <w:t>.</w:t>
      </w:r>
      <w:r w:rsidR="00F2405B" w:rsidRPr="00E938C8" w:rsidDel="002025E0">
        <w:t xml:space="preserve"> </w:t>
      </w:r>
      <w:r w:rsidR="00E54D91" w:rsidRPr="00E938C8">
        <w:t>For example, one teacher reported using</w:t>
      </w:r>
      <w:r w:rsidR="00E54D91" w:rsidRPr="00E938C8" w:rsidDel="00EF26C8">
        <w:t xml:space="preserve"> </w:t>
      </w:r>
      <w:r w:rsidR="00E54D91" w:rsidRPr="00E938C8">
        <w:t>pre- and posttest</w:t>
      </w:r>
      <w:r w:rsidR="00EB6D9C" w:rsidRPr="00E938C8">
        <w:t>s for each unit to measure growth.</w:t>
      </w:r>
      <w:r w:rsidR="00B3291F" w:rsidRPr="00E938C8">
        <w:t xml:space="preserve"> Math</w:t>
      </w:r>
      <w:r w:rsidR="00327953" w:rsidRPr="00E938C8">
        <w:t>ematics</w:t>
      </w:r>
      <w:r w:rsidR="00B3291F" w:rsidRPr="00E938C8">
        <w:t xml:space="preserve"> teachers at the high school also use </w:t>
      </w:r>
      <w:r w:rsidR="00206819" w:rsidRPr="00E938C8">
        <w:t xml:space="preserve">daily </w:t>
      </w:r>
      <w:r w:rsidR="00B3291F" w:rsidRPr="00E938C8">
        <w:t xml:space="preserve">exit tickets </w:t>
      </w:r>
      <w:r w:rsidR="00206819" w:rsidRPr="00E938C8">
        <w:t>to</w:t>
      </w:r>
      <w:r w:rsidR="001112AE" w:rsidRPr="00E938C8">
        <w:t xml:space="preserve"> measure </w:t>
      </w:r>
      <w:r w:rsidR="003876D2" w:rsidRPr="00E938C8">
        <w:t>mastery of content</w:t>
      </w:r>
      <w:r w:rsidR="00724561" w:rsidRPr="00E938C8">
        <w:t xml:space="preserve">. These common assessments </w:t>
      </w:r>
      <w:r w:rsidR="00FF5F2F" w:rsidRPr="00E938C8">
        <w:t>were part of a</w:t>
      </w:r>
      <w:r w:rsidR="003E4AAC" w:rsidRPr="00E938C8">
        <w:t xml:space="preserve"> general trend toward more data use</w:t>
      </w:r>
      <w:r w:rsidR="00B45210" w:rsidRPr="00E938C8">
        <w:t xml:space="preserve"> at the school level</w:t>
      </w:r>
      <w:r w:rsidR="003E4AAC" w:rsidRPr="00E938C8">
        <w:t xml:space="preserve"> that district leaders have been encouraging in recent years.</w:t>
      </w:r>
      <w:r w:rsidR="00B45210" w:rsidRPr="00E938C8">
        <w:t xml:space="preserve"> </w:t>
      </w:r>
    </w:p>
    <w:p w14:paraId="0E4E29B0" w14:textId="77777777" w:rsidR="00473308" w:rsidRPr="00E938C8" w:rsidRDefault="00473308" w:rsidP="00473308">
      <w:pPr>
        <w:pStyle w:val="Heading3"/>
      </w:pPr>
      <w:bookmarkStart w:id="33" w:name="_Data_Use"/>
      <w:bookmarkEnd w:id="33"/>
      <w:r w:rsidRPr="00E938C8">
        <w:t>Data Use</w:t>
      </w:r>
    </w:p>
    <w:p w14:paraId="2074A87D" w14:textId="224DA6B2" w:rsidR="002056F5" w:rsidRPr="00E938C8" w:rsidRDefault="00E71524" w:rsidP="00A55073">
      <w:pPr>
        <w:pStyle w:val="BodyTextposthead"/>
      </w:pPr>
      <w:r w:rsidRPr="00E938C8">
        <w:t>Oxford leaders</w:t>
      </w:r>
      <w:r w:rsidR="00A277CA" w:rsidRPr="00E938C8">
        <w:t xml:space="preserve"> support the regular use of </w:t>
      </w:r>
      <w:r w:rsidR="00341102" w:rsidRPr="00E938C8">
        <w:t>data to inform decision</w:t>
      </w:r>
      <w:r w:rsidR="00CE2BD3">
        <w:t>-</w:t>
      </w:r>
      <w:r w:rsidR="00341102" w:rsidRPr="00E938C8">
        <w:t>making at the classroom level</w:t>
      </w:r>
      <w:r w:rsidR="0000544E" w:rsidRPr="00E938C8">
        <w:t xml:space="preserve"> and are actively providing professional development </w:t>
      </w:r>
      <w:r w:rsidR="00E50C7E" w:rsidRPr="00E938C8">
        <w:t>designed to</w:t>
      </w:r>
      <w:r w:rsidR="005C5418" w:rsidRPr="00E938C8">
        <w:t xml:space="preserve"> improve the use of data and assessments to inform the practice of all educators. Various stakeholders reported that regular data use has been one of the district’s</w:t>
      </w:r>
      <w:r w:rsidR="001615A5" w:rsidRPr="00E938C8">
        <w:t xml:space="preserve"> major </w:t>
      </w:r>
      <w:r w:rsidR="00F46B3A" w:rsidRPr="00E938C8">
        <w:t>priorities for</w:t>
      </w:r>
      <w:r w:rsidR="001615A5" w:rsidRPr="00E938C8">
        <w:t xml:space="preserve"> this year</w:t>
      </w:r>
      <w:r w:rsidR="009222F9" w:rsidRPr="00E938C8">
        <w:t xml:space="preserve">, which has led to several new </w:t>
      </w:r>
      <w:r w:rsidR="00613BCE" w:rsidRPr="00E938C8">
        <w:t>initiatives. For example</w:t>
      </w:r>
      <w:r w:rsidR="00C00088" w:rsidRPr="00E938C8" w:rsidDel="00EA5032">
        <w:t xml:space="preserve">, </w:t>
      </w:r>
      <w:r w:rsidR="00C00088" w:rsidRPr="00E938C8">
        <w:t>a district administrator</w:t>
      </w:r>
      <w:r w:rsidR="00613BCE" w:rsidRPr="00E938C8">
        <w:t xml:space="preserve"> </w:t>
      </w:r>
      <w:r w:rsidR="00C02310" w:rsidRPr="00E938C8">
        <w:t>created</w:t>
      </w:r>
      <w:r w:rsidR="00E07597" w:rsidRPr="00E938C8">
        <w:t xml:space="preserve"> monthly data meeting</w:t>
      </w:r>
      <w:r w:rsidR="00992751" w:rsidRPr="00E938C8">
        <w:t xml:space="preserve">s for </w:t>
      </w:r>
      <w:r w:rsidR="00E57261" w:rsidRPr="00E938C8">
        <w:t>K-4 teachers</w:t>
      </w:r>
      <w:r w:rsidR="00EA5032" w:rsidRPr="00E938C8">
        <w:t xml:space="preserve"> to</w:t>
      </w:r>
      <w:r w:rsidR="009B1227" w:rsidRPr="00E938C8">
        <w:t xml:space="preserve"> review data </w:t>
      </w:r>
      <w:r w:rsidR="00964C0F" w:rsidRPr="00E938C8">
        <w:t>during common planning time</w:t>
      </w:r>
      <w:r w:rsidR="002A1556" w:rsidRPr="00E938C8">
        <w:t xml:space="preserve"> (CPT)</w:t>
      </w:r>
      <w:r w:rsidR="00964C0F" w:rsidRPr="00E938C8">
        <w:t xml:space="preserve">. They do so </w:t>
      </w:r>
      <w:r w:rsidR="00E35141" w:rsidRPr="00E938C8">
        <w:t>in a team</w:t>
      </w:r>
      <w:r w:rsidR="009B1227" w:rsidRPr="00E938C8">
        <w:t xml:space="preserve"> </w:t>
      </w:r>
      <w:r w:rsidR="00E35141" w:rsidRPr="00E938C8">
        <w:t>consisting of school leaders, grade</w:t>
      </w:r>
      <w:r w:rsidR="00D42F74" w:rsidRPr="00E938C8">
        <w:t>-</w:t>
      </w:r>
      <w:r w:rsidR="00E35141" w:rsidRPr="00E938C8">
        <w:t xml:space="preserve">level </w:t>
      </w:r>
      <w:r w:rsidR="00EA5032" w:rsidRPr="00E938C8">
        <w:t>teachers</w:t>
      </w:r>
      <w:r w:rsidR="00E35141" w:rsidRPr="00E938C8">
        <w:t xml:space="preserve">, </w:t>
      </w:r>
      <w:r w:rsidR="00620AFD" w:rsidRPr="00E938C8">
        <w:t>a s</w:t>
      </w:r>
      <w:r w:rsidR="00E35141" w:rsidRPr="00E938C8">
        <w:t xml:space="preserve">pecial </w:t>
      </w:r>
      <w:r w:rsidR="00620AFD" w:rsidRPr="00E938C8">
        <w:t>e</w:t>
      </w:r>
      <w:r w:rsidR="00E35141" w:rsidRPr="00E938C8">
        <w:t xml:space="preserve">ducation teacher, and </w:t>
      </w:r>
      <w:r w:rsidR="006C45E8" w:rsidRPr="00E938C8">
        <w:t>a</w:t>
      </w:r>
      <w:r w:rsidR="009E6503" w:rsidRPr="00E938C8">
        <w:t xml:space="preserve"> district</w:t>
      </w:r>
      <w:r w:rsidR="006C45E8" w:rsidRPr="00E938C8">
        <w:t xml:space="preserve"> a</w:t>
      </w:r>
      <w:r w:rsidR="00335ADD" w:rsidRPr="00E938C8">
        <w:t>d</w:t>
      </w:r>
      <w:r w:rsidR="006C45E8" w:rsidRPr="00E938C8">
        <w:t>ministrator</w:t>
      </w:r>
      <w:r w:rsidR="00E35141" w:rsidRPr="00E938C8">
        <w:t xml:space="preserve">. </w:t>
      </w:r>
      <w:r w:rsidR="004D3C0D" w:rsidRPr="00E938C8">
        <w:t>T</w:t>
      </w:r>
      <w:r w:rsidR="00D1030F" w:rsidRPr="00E938C8">
        <w:t>he purpose of these meetings is to teach</w:t>
      </w:r>
      <w:r w:rsidR="0063496A" w:rsidRPr="00E938C8">
        <w:t xml:space="preserve"> </w:t>
      </w:r>
      <w:r w:rsidR="00D1030F" w:rsidRPr="00E938C8">
        <w:t xml:space="preserve">educators how </w:t>
      </w:r>
      <w:r w:rsidR="00B64F27" w:rsidRPr="00E938C8">
        <w:t xml:space="preserve">to </w:t>
      </w:r>
      <w:r w:rsidR="00955F9D" w:rsidRPr="00E938C8">
        <w:t>use</w:t>
      </w:r>
      <w:r w:rsidR="00B64F27" w:rsidRPr="00E938C8">
        <w:t xml:space="preserve"> </w:t>
      </w:r>
      <w:r w:rsidR="008C35F8" w:rsidRPr="00E938C8">
        <w:t>I</w:t>
      </w:r>
      <w:r w:rsidR="002B5C72" w:rsidRPr="00E938C8">
        <w:t xml:space="preserve">station </w:t>
      </w:r>
      <w:r w:rsidR="00B64F27" w:rsidRPr="00E938C8">
        <w:t>data to identify and close student learning gaps</w:t>
      </w:r>
      <w:r w:rsidR="005D4D48" w:rsidRPr="00E938C8">
        <w:t>.</w:t>
      </w:r>
      <w:r w:rsidR="00B64F27" w:rsidRPr="00E938C8">
        <w:t xml:space="preserve"> </w:t>
      </w:r>
      <w:r w:rsidR="005D4D48" w:rsidRPr="00E938C8">
        <w:t>O</w:t>
      </w:r>
      <w:r w:rsidR="00B64F27" w:rsidRPr="00E938C8">
        <w:t xml:space="preserve">ne principal </w:t>
      </w:r>
      <w:r w:rsidR="0066315D" w:rsidRPr="00E938C8">
        <w:t>explain</w:t>
      </w:r>
      <w:r w:rsidR="005D4D48" w:rsidRPr="00E938C8">
        <w:t>ed</w:t>
      </w:r>
      <w:r w:rsidR="0066315D" w:rsidRPr="00E938C8">
        <w:t xml:space="preserve"> that </w:t>
      </w:r>
      <w:r w:rsidR="002370C7" w:rsidRPr="00E938C8">
        <w:t>it has</w:t>
      </w:r>
      <w:r w:rsidR="00117699" w:rsidRPr="00E938C8">
        <w:t xml:space="preserve"> been a “bit of a learning curve</w:t>
      </w:r>
      <w:r w:rsidR="002E7B56" w:rsidRPr="00E938C8">
        <w:t>,</w:t>
      </w:r>
      <w:r w:rsidR="00117699" w:rsidRPr="00E938C8">
        <w:t>”</w:t>
      </w:r>
      <w:r w:rsidR="002E7B56" w:rsidRPr="00E938C8">
        <w:t xml:space="preserve"> with some teachers grasping the concepts easier than others.</w:t>
      </w:r>
      <w:r w:rsidR="005D7561" w:rsidRPr="00E938C8">
        <w:t xml:space="preserve"> </w:t>
      </w:r>
      <w:r w:rsidR="0045039E" w:rsidRPr="00E938C8">
        <w:t>Kindergarten</w:t>
      </w:r>
      <w:r w:rsidR="00D75570" w:rsidRPr="00E938C8">
        <w:t xml:space="preserve"> teachers </w:t>
      </w:r>
      <w:r w:rsidR="00094122" w:rsidRPr="00E938C8">
        <w:t xml:space="preserve">also </w:t>
      </w:r>
      <w:r w:rsidR="003C34A4" w:rsidRPr="00E938C8">
        <w:t>explained that all kindergarten classes</w:t>
      </w:r>
      <w:r w:rsidR="00094122" w:rsidRPr="00E938C8">
        <w:t xml:space="preserve"> </w:t>
      </w:r>
      <w:r w:rsidR="00892B44" w:rsidRPr="00E938C8">
        <w:t>meet monthly to</w:t>
      </w:r>
      <w:r w:rsidR="00906A88" w:rsidRPr="00E938C8">
        <w:t xml:space="preserve"> assign </w:t>
      </w:r>
      <w:r w:rsidR="00880BCE" w:rsidRPr="00E938C8">
        <w:t>Title I</w:t>
      </w:r>
      <w:r w:rsidR="00906A88" w:rsidRPr="00E938C8">
        <w:t xml:space="preserve"> interventions</w:t>
      </w:r>
      <w:r w:rsidR="0045039E" w:rsidRPr="00E938C8">
        <w:t xml:space="preserve"> </w:t>
      </w:r>
      <w:r w:rsidR="005D4D48" w:rsidRPr="00E938C8">
        <w:t xml:space="preserve">using </w:t>
      </w:r>
      <w:r w:rsidR="0045039E" w:rsidRPr="00E938C8">
        <w:t>H</w:t>
      </w:r>
      <w:r w:rsidR="003C34A4" w:rsidRPr="00E938C8">
        <w:t>e</w:t>
      </w:r>
      <w:r w:rsidR="0045039E" w:rsidRPr="00E938C8">
        <w:t>ggerty screener data</w:t>
      </w:r>
      <w:r w:rsidR="001219D2" w:rsidRPr="00E938C8">
        <w:t xml:space="preserve">, with one describing an </w:t>
      </w:r>
      <w:r w:rsidR="0045039E" w:rsidRPr="00E938C8">
        <w:t>addition</w:t>
      </w:r>
      <w:r w:rsidR="009F24CE" w:rsidRPr="00E938C8">
        <w:t>al</w:t>
      </w:r>
      <w:r w:rsidR="0045039E" w:rsidRPr="00E938C8">
        <w:t xml:space="preserve"> </w:t>
      </w:r>
      <w:r w:rsidR="001219D2" w:rsidRPr="00E938C8">
        <w:t xml:space="preserve">“equity screener” she uses </w:t>
      </w:r>
      <w:r w:rsidR="003167B3" w:rsidRPr="00E938C8">
        <w:t>to determine how t</w:t>
      </w:r>
      <w:r w:rsidR="008230B5" w:rsidRPr="00E938C8">
        <w:t xml:space="preserve">o </w:t>
      </w:r>
      <w:r w:rsidR="0045039E" w:rsidRPr="00E938C8">
        <w:t>assign groups fairly.</w:t>
      </w:r>
    </w:p>
    <w:p w14:paraId="70E06645" w14:textId="2243BB63" w:rsidR="00E670A2" w:rsidRDefault="000B23AA" w:rsidP="00554830">
      <w:pPr>
        <w:pStyle w:val="BodyText"/>
      </w:pPr>
      <w:r w:rsidRPr="00E938C8">
        <w:t xml:space="preserve">The district recently purchased </w:t>
      </w:r>
      <w:r w:rsidR="00815663" w:rsidRPr="00E938C8">
        <w:t xml:space="preserve">PowerSchool </w:t>
      </w:r>
      <w:r w:rsidRPr="00E938C8">
        <w:t>Unified Insights, a</w:t>
      </w:r>
      <w:r w:rsidR="00730618" w:rsidRPr="00E938C8">
        <w:t xml:space="preserve"> software</w:t>
      </w:r>
      <w:r w:rsidRPr="00E938C8">
        <w:t xml:space="preserve"> extension that enables the district to compile all student data into one reporting dashboard</w:t>
      </w:r>
      <w:r w:rsidR="001957F6" w:rsidRPr="00E938C8">
        <w:t>. This dashboard</w:t>
      </w:r>
      <w:r w:rsidRPr="00E938C8">
        <w:t xml:space="preserve"> can share</w:t>
      </w:r>
      <w:r w:rsidR="001957F6" w:rsidRPr="00E938C8">
        <w:t xml:space="preserve"> individual student data</w:t>
      </w:r>
      <w:r w:rsidRPr="00E938C8">
        <w:t xml:space="preserve"> </w:t>
      </w:r>
      <w:r w:rsidR="008E494F" w:rsidRPr="00E938C8">
        <w:t xml:space="preserve">with </w:t>
      </w:r>
      <w:r w:rsidRPr="00E938C8">
        <w:t xml:space="preserve">parents and teachers. </w:t>
      </w:r>
      <w:r w:rsidR="00076BC5" w:rsidRPr="00E938C8">
        <w:t>The district’s curriculum director</w:t>
      </w:r>
      <w:r w:rsidRPr="00E938C8">
        <w:t xml:space="preserve"> </w:t>
      </w:r>
      <w:r w:rsidR="005951E3">
        <w:t>manages</w:t>
      </w:r>
      <w:r w:rsidR="005951E3" w:rsidRPr="00E938C8">
        <w:t xml:space="preserve"> </w:t>
      </w:r>
      <w:r w:rsidRPr="00E938C8">
        <w:t>the district’s data analysis</w:t>
      </w:r>
      <w:r w:rsidR="00636FE1" w:rsidRPr="00E938C8">
        <w:t xml:space="preserve"> </w:t>
      </w:r>
      <w:r w:rsidRPr="00E938C8">
        <w:t>and</w:t>
      </w:r>
      <w:r w:rsidRPr="00E938C8" w:rsidDel="00617014">
        <w:t xml:space="preserve"> </w:t>
      </w:r>
      <w:r w:rsidRPr="00E938C8">
        <w:t xml:space="preserve">meets quarterly with a subcommittee on data accountability to present </w:t>
      </w:r>
      <w:r w:rsidR="00B373A8" w:rsidRPr="00E938C8">
        <w:t>and discuss</w:t>
      </w:r>
      <w:r w:rsidRPr="00E938C8">
        <w:t xml:space="preserve"> findings. These presentations include PowerPoint slides showing</w:t>
      </w:r>
      <w:r w:rsidR="00B373A8" w:rsidRPr="00E938C8">
        <w:t xml:space="preserve"> data from district assessment systems, </w:t>
      </w:r>
      <w:r w:rsidR="00AC05F3">
        <w:t>including</w:t>
      </w:r>
      <w:r w:rsidRPr="00E938C8">
        <w:t xml:space="preserve"> (1) </w:t>
      </w:r>
      <w:r w:rsidR="00AC05F3">
        <w:t>annual</w:t>
      </w:r>
      <w:r w:rsidR="00AC05F3" w:rsidRPr="00E938C8">
        <w:t xml:space="preserve"> </w:t>
      </w:r>
      <w:r w:rsidRPr="00E938C8">
        <w:t>MCAS results show</w:t>
      </w:r>
      <w:r w:rsidR="000F0590">
        <w:t>ing</w:t>
      </w:r>
      <w:r w:rsidRPr="00E938C8">
        <w:t xml:space="preserve"> the percentage of students in the district who scored at each achievement level </w:t>
      </w:r>
      <w:r w:rsidR="00FA6E28" w:rsidRPr="00E938C8">
        <w:t>for each test</w:t>
      </w:r>
      <w:r w:rsidR="00AE2FD4">
        <w:t xml:space="preserve">, </w:t>
      </w:r>
      <w:r w:rsidR="0023385F">
        <w:t xml:space="preserve">and </w:t>
      </w:r>
      <w:r w:rsidRPr="00E938C8">
        <w:t xml:space="preserve">(2) </w:t>
      </w:r>
      <w:r w:rsidR="0046465A" w:rsidRPr="00E938C8">
        <w:t>quarterly</w:t>
      </w:r>
      <w:r w:rsidRPr="00E938C8">
        <w:t xml:space="preserve"> Istation reading and math</w:t>
      </w:r>
      <w:r w:rsidR="00D42F74" w:rsidRPr="00E938C8">
        <w:t>ematics</w:t>
      </w:r>
      <w:r w:rsidRPr="00E938C8">
        <w:t xml:space="preserve"> results showing the number of students at each grade level </w:t>
      </w:r>
      <w:r w:rsidR="00E6016F">
        <w:t xml:space="preserve">who are </w:t>
      </w:r>
      <w:r w:rsidRPr="00E938C8">
        <w:t xml:space="preserve">meeting expectations </w:t>
      </w:r>
      <w:r w:rsidR="00E6016F">
        <w:t>by</w:t>
      </w:r>
      <w:r w:rsidRPr="00E938C8">
        <w:t xml:space="preserve"> content area.</w:t>
      </w:r>
      <w:r w:rsidR="00617014" w:rsidRPr="00E938C8">
        <w:t xml:space="preserve"> </w:t>
      </w:r>
      <w:r w:rsidRPr="00E938C8">
        <w:t xml:space="preserve">The </w:t>
      </w:r>
      <w:r w:rsidR="00076BC5" w:rsidRPr="00E938C8">
        <w:t>curriculum director</w:t>
      </w:r>
      <w:r w:rsidRPr="00E938C8">
        <w:t xml:space="preserve"> also works with school staff to make sure they are aware of the latest data and are using it to guide instruction, primarily </w:t>
      </w:r>
      <w:r w:rsidR="00D42F74" w:rsidRPr="00E938C8">
        <w:t xml:space="preserve">by </w:t>
      </w:r>
      <w:r w:rsidR="00234C0D">
        <w:t>reviewin</w:t>
      </w:r>
      <w:r w:rsidR="0023385F">
        <w:t>g</w:t>
      </w:r>
      <w:r w:rsidR="00234C0D">
        <w:t xml:space="preserve"> Istation data </w:t>
      </w:r>
      <w:r w:rsidR="00745123">
        <w:t xml:space="preserve">with </w:t>
      </w:r>
      <w:r w:rsidRPr="00E938C8">
        <w:t>K-4 teachers and school leaders during monthly meetings</w:t>
      </w:r>
      <w:r w:rsidR="00745123">
        <w:t>.</w:t>
      </w:r>
    </w:p>
    <w:p w14:paraId="1ABD8438" w14:textId="4837FC2E" w:rsidR="000B23AA" w:rsidRPr="00E938C8" w:rsidRDefault="00AD617F" w:rsidP="00554830">
      <w:pPr>
        <w:pStyle w:val="BodyText"/>
      </w:pPr>
      <w:r w:rsidRPr="00E938C8">
        <w:t xml:space="preserve">The district has created structures for data use at </w:t>
      </w:r>
      <w:r w:rsidR="00C45735" w:rsidRPr="00E938C8">
        <w:t xml:space="preserve">the high </w:t>
      </w:r>
      <w:r w:rsidR="00D42F74" w:rsidRPr="00E938C8">
        <w:t xml:space="preserve">school </w:t>
      </w:r>
      <w:r w:rsidR="000E6553" w:rsidRPr="00E938C8">
        <w:t xml:space="preserve">and </w:t>
      </w:r>
      <w:r w:rsidR="00D42F74" w:rsidRPr="00E938C8">
        <w:t xml:space="preserve">the </w:t>
      </w:r>
      <w:r w:rsidR="000E6553" w:rsidRPr="00E938C8">
        <w:t xml:space="preserve">middle </w:t>
      </w:r>
      <w:r w:rsidR="00C45735" w:rsidRPr="00E938C8">
        <w:t>school</w:t>
      </w:r>
      <w:r w:rsidR="00D42F74" w:rsidRPr="00E938C8">
        <w:t>;</w:t>
      </w:r>
      <w:r w:rsidR="009764F3" w:rsidRPr="00E938C8">
        <w:t xml:space="preserve"> a</w:t>
      </w:r>
      <w:r w:rsidR="00C45735" w:rsidRPr="00E938C8">
        <w:t xml:space="preserve"> </w:t>
      </w:r>
      <w:r w:rsidR="008B2E5D" w:rsidRPr="00E938C8">
        <w:t>m</w:t>
      </w:r>
      <w:r w:rsidR="00C45735" w:rsidRPr="00E938C8">
        <w:t>ath</w:t>
      </w:r>
      <w:r w:rsidR="00D42F74" w:rsidRPr="00E938C8">
        <w:t>ematics</w:t>
      </w:r>
      <w:r w:rsidR="00C45735" w:rsidRPr="00E938C8">
        <w:t xml:space="preserve"> </w:t>
      </w:r>
      <w:r w:rsidR="008B2E5D" w:rsidRPr="00E938C8">
        <w:t>c</w:t>
      </w:r>
      <w:r w:rsidR="00C45735" w:rsidRPr="00E938C8">
        <w:t>oach facilitates weekly data conversations with faculty</w:t>
      </w:r>
      <w:r w:rsidR="009764F3" w:rsidRPr="00E938C8">
        <w:t>. This</w:t>
      </w:r>
      <w:r w:rsidR="00C45735" w:rsidRPr="00E938C8">
        <w:t xml:space="preserve"> coach shares and discusses</w:t>
      </w:r>
      <w:r w:rsidR="00C45735" w:rsidRPr="00E938C8" w:rsidDel="008A4985">
        <w:t xml:space="preserve"> </w:t>
      </w:r>
      <w:r w:rsidR="00C45735" w:rsidRPr="00E938C8">
        <w:t>“a spreadsheet that shows us the strengths and weaknesses of the students and how they</w:t>
      </w:r>
      <w:r w:rsidR="00D42F74" w:rsidRPr="00E938C8">
        <w:t>’</w:t>
      </w:r>
      <w:r w:rsidR="00C45735" w:rsidRPr="00E938C8">
        <w:t>re learning and whether or not they</w:t>
      </w:r>
      <w:r w:rsidR="00D42F74" w:rsidRPr="00E938C8">
        <w:t>’</w:t>
      </w:r>
      <w:r w:rsidR="00C45735" w:rsidRPr="00E938C8">
        <w:t xml:space="preserve">re mastering.” The district also encourages teachers </w:t>
      </w:r>
      <w:r w:rsidR="008B2E5D" w:rsidRPr="00E938C8">
        <w:t xml:space="preserve">at all grades </w:t>
      </w:r>
      <w:r w:rsidR="00C45735" w:rsidRPr="00E938C8">
        <w:t xml:space="preserve">to regularly review data during </w:t>
      </w:r>
      <w:r w:rsidR="002A1556" w:rsidRPr="00E938C8">
        <w:t>CPT</w:t>
      </w:r>
      <w:r w:rsidR="00C45735" w:rsidRPr="00E938C8">
        <w:t xml:space="preserve"> and provides </w:t>
      </w:r>
      <w:r w:rsidR="008B2E5D" w:rsidRPr="00E938C8">
        <w:t xml:space="preserve">professional development </w:t>
      </w:r>
      <w:r w:rsidR="00C45735" w:rsidRPr="00E938C8">
        <w:t xml:space="preserve">opportunities for teachers to learn how to analyze data </w:t>
      </w:r>
      <w:r w:rsidR="008B2E5D" w:rsidRPr="00E938C8">
        <w:t>individually</w:t>
      </w:r>
      <w:r w:rsidR="00C45735" w:rsidRPr="00E938C8">
        <w:t>. The regular review of a variety of data and the active analysis of data for K-4 and high school math</w:t>
      </w:r>
      <w:r w:rsidR="00D42F74" w:rsidRPr="00E938C8">
        <w:t>ematics</w:t>
      </w:r>
      <w:r w:rsidR="00C45735" w:rsidRPr="00E938C8">
        <w:t xml:space="preserve"> teachers is a strength of the district. </w:t>
      </w:r>
    </w:p>
    <w:p w14:paraId="3F77F0D0" w14:textId="3A1B6C2D" w:rsidR="009937C9" w:rsidRPr="00E938C8" w:rsidRDefault="0074280D" w:rsidP="00554830">
      <w:pPr>
        <w:pStyle w:val="BodyText"/>
      </w:pPr>
      <w:r w:rsidRPr="00E938C8">
        <w:t xml:space="preserve">When asked about data use and disparities, district leaders explained that </w:t>
      </w:r>
      <w:r w:rsidR="007636C1" w:rsidRPr="00E938C8">
        <w:t>data on</w:t>
      </w:r>
      <w:r w:rsidR="00BD3C5C" w:rsidRPr="00E938C8">
        <w:t xml:space="preserve"> course enrollment and </w:t>
      </w:r>
      <w:r w:rsidR="00EB2B93" w:rsidRPr="00E938C8">
        <w:t xml:space="preserve">student </w:t>
      </w:r>
      <w:r w:rsidR="00BD3C5C" w:rsidRPr="00E938C8">
        <w:t>representation had few disparities</w:t>
      </w:r>
      <w:r w:rsidR="00EB2B93" w:rsidRPr="00E938C8">
        <w:t xml:space="preserve"> by demographic</w:t>
      </w:r>
      <w:r w:rsidR="00BD3C5C" w:rsidRPr="00E938C8">
        <w:t xml:space="preserve">, </w:t>
      </w:r>
      <w:r w:rsidR="00745123">
        <w:t xml:space="preserve">with one important </w:t>
      </w:r>
      <w:r w:rsidR="00BD3C5C" w:rsidRPr="00E938C8">
        <w:t>except</w:t>
      </w:r>
      <w:r w:rsidR="00745123">
        <w:t xml:space="preserve">ion: students with disabilities </w:t>
      </w:r>
      <w:r w:rsidR="00EB2524" w:rsidRPr="00E938C8">
        <w:t xml:space="preserve">are </w:t>
      </w:r>
      <w:r w:rsidR="009D6501">
        <w:t>under</w:t>
      </w:r>
      <w:r w:rsidR="00EB2524" w:rsidRPr="00E938C8">
        <w:t xml:space="preserve">represented in </w:t>
      </w:r>
      <w:r w:rsidR="00DB2B83" w:rsidRPr="00E938C8">
        <w:t>advanced</w:t>
      </w:r>
      <w:r w:rsidR="00EB2524" w:rsidRPr="00E938C8">
        <w:t xml:space="preserve"> courses. </w:t>
      </w:r>
      <w:r w:rsidR="002F21E2" w:rsidRPr="00E938C8">
        <w:t>MCAS</w:t>
      </w:r>
      <w:r w:rsidR="00F13AC4" w:rsidRPr="00E938C8">
        <w:t xml:space="preserve"> data</w:t>
      </w:r>
      <w:r w:rsidR="00605378">
        <w:t xml:space="preserve"> </w:t>
      </w:r>
      <w:r w:rsidR="00C02380" w:rsidRPr="00E938C8">
        <w:t>further</w:t>
      </w:r>
      <w:r w:rsidR="00F13AC4" w:rsidRPr="00E938C8">
        <w:t xml:space="preserve"> indicated ongoing disparities between </w:t>
      </w:r>
      <w:r w:rsidR="00C02380" w:rsidRPr="00E938C8">
        <w:t>several groups, including</w:t>
      </w:r>
      <w:r w:rsidR="00F13AC4" w:rsidRPr="00E938C8">
        <w:t xml:space="preserve"> racial groups </w:t>
      </w:r>
      <w:r w:rsidR="00C02380" w:rsidRPr="00E938C8">
        <w:t>as well as</w:t>
      </w:r>
      <w:r w:rsidR="008A412C" w:rsidRPr="00E938C8">
        <w:t xml:space="preserve"> </w:t>
      </w:r>
      <w:r w:rsidR="00EE36D0" w:rsidRPr="00E938C8">
        <w:t xml:space="preserve">between </w:t>
      </w:r>
      <w:r w:rsidR="00F13AC4" w:rsidRPr="00E938C8">
        <w:t>students</w:t>
      </w:r>
      <w:r w:rsidR="008A412C" w:rsidRPr="00E938C8">
        <w:t xml:space="preserve"> with </w:t>
      </w:r>
      <w:r w:rsidR="00745123">
        <w:t>disabilities</w:t>
      </w:r>
      <w:r w:rsidR="00D42F74" w:rsidRPr="00E938C8">
        <w:t xml:space="preserve"> </w:t>
      </w:r>
      <w:r w:rsidR="00EE36D0" w:rsidRPr="00E938C8">
        <w:t>and those without</w:t>
      </w:r>
      <w:r w:rsidR="002F21E2" w:rsidRPr="00E938C8">
        <w:t xml:space="preserve">. </w:t>
      </w:r>
      <w:r w:rsidR="00D42F74" w:rsidRPr="00E938C8">
        <w:t xml:space="preserve">Students with high </w:t>
      </w:r>
      <w:r w:rsidR="002F21E2" w:rsidRPr="00E938C8">
        <w:t>needs general</w:t>
      </w:r>
      <w:r w:rsidR="00D42F74" w:rsidRPr="00E938C8">
        <w:t>ly</w:t>
      </w:r>
      <w:r w:rsidR="002F21E2" w:rsidRPr="00E938C8">
        <w:t xml:space="preserve"> had disparate outcomes </w:t>
      </w:r>
      <w:r w:rsidR="008A412C" w:rsidRPr="00E938C8">
        <w:t xml:space="preserve">compared </w:t>
      </w:r>
      <w:r w:rsidR="00047324">
        <w:t>to</w:t>
      </w:r>
      <w:r w:rsidR="00047324" w:rsidRPr="00E938C8">
        <w:t xml:space="preserve"> </w:t>
      </w:r>
      <w:r w:rsidR="00D42F74" w:rsidRPr="00E938C8">
        <w:t xml:space="preserve">those without </w:t>
      </w:r>
      <w:r w:rsidR="002F21E2" w:rsidRPr="00E938C8">
        <w:t>high needs</w:t>
      </w:r>
      <w:r w:rsidR="008A412C" w:rsidRPr="00E938C8">
        <w:t>.</w:t>
      </w:r>
      <w:r w:rsidR="00367D98" w:rsidRPr="00E938C8" w:rsidDel="008A412C">
        <w:t xml:space="preserve"> </w:t>
      </w:r>
      <w:r w:rsidR="008A412C" w:rsidRPr="00E938C8">
        <w:t xml:space="preserve">The </w:t>
      </w:r>
      <w:r w:rsidR="00987055" w:rsidRPr="00E938C8">
        <w:t>disparities exhibited in</w:t>
      </w:r>
      <w:r w:rsidR="008A412C" w:rsidRPr="00E938C8">
        <w:t xml:space="preserve"> </w:t>
      </w:r>
      <w:r w:rsidR="00367D98" w:rsidRPr="00E938C8">
        <w:t xml:space="preserve">Oxford </w:t>
      </w:r>
      <w:r w:rsidR="00987055" w:rsidRPr="00E938C8">
        <w:t xml:space="preserve">were </w:t>
      </w:r>
      <w:r w:rsidR="00367D98" w:rsidRPr="00E938C8">
        <w:t>similar to those seen</w:t>
      </w:r>
      <w:r w:rsidR="00987055" w:rsidRPr="00E938C8">
        <w:t xml:space="preserve"> between these groups</w:t>
      </w:r>
      <w:r w:rsidR="00367D98" w:rsidRPr="00E938C8">
        <w:t xml:space="preserve"> at the state level. </w:t>
      </w:r>
      <w:r w:rsidR="00A55CB8" w:rsidRPr="00E938C8">
        <w:t>A</w:t>
      </w:r>
      <w:r w:rsidR="005F7E59" w:rsidRPr="00E938C8">
        <w:t xml:space="preserve"> greater emphasis on </w:t>
      </w:r>
      <w:r w:rsidR="00A55CB8" w:rsidRPr="00E938C8">
        <w:t>these achievement disparities in addition to the current</w:t>
      </w:r>
      <w:r w:rsidR="006B4064" w:rsidRPr="00E938C8">
        <w:t xml:space="preserve"> examination of differences in access and enrollment</w:t>
      </w:r>
      <w:r w:rsidR="005F7E59" w:rsidRPr="00E938C8">
        <w:t xml:space="preserve"> may prove helpful as the district continues to work on improvement strategies.</w:t>
      </w:r>
    </w:p>
    <w:p w14:paraId="30620E19" w14:textId="77777777" w:rsidR="002A1556" w:rsidRPr="00E938C8" w:rsidRDefault="00154195" w:rsidP="00554830">
      <w:pPr>
        <w:pStyle w:val="BodyText"/>
      </w:pPr>
      <w:r w:rsidRPr="00E938C8">
        <w:t>For</w:t>
      </w:r>
      <w:r w:rsidR="00B64F27" w:rsidRPr="00E938C8">
        <w:t xml:space="preserve"> the middle and high schools,</w:t>
      </w:r>
      <w:r w:rsidRPr="00E938C8">
        <w:t xml:space="preserve"> the district hired a part-time math</w:t>
      </w:r>
      <w:r w:rsidR="002A1556" w:rsidRPr="00E938C8">
        <w:t>ematics</w:t>
      </w:r>
      <w:r w:rsidRPr="00E938C8">
        <w:t xml:space="preserve"> coach to monitor data, meet regularly with</w:t>
      </w:r>
      <w:r w:rsidR="00B64F27" w:rsidRPr="00E938C8">
        <w:t xml:space="preserve"> math</w:t>
      </w:r>
      <w:r w:rsidR="002A1556" w:rsidRPr="00E938C8">
        <w:t>ematics</w:t>
      </w:r>
      <w:r w:rsidR="00B64F27" w:rsidRPr="00E938C8">
        <w:t xml:space="preserve"> teachers</w:t>
      </w:r>
      <w:r w:rsidRPr="00E938C8">
        <w:t>, and</w:t>
      </w:r>
      <w:r w:rsidR="00B64F27" w:rsidRPr="00E938C8">
        <w:t xml:space="preserve"> create common formative assessments.</w:t>
      </w:r>
      <w:r w:rsidR="00E7425D" w:rsidRPr="00E938C8">
        <w:t xml:space="preserve"> </w:t>
      </w:r>
      <w:r w:rsidR="00342E96" w:rsidRPr="00E938C8">
        <w:t xml:space="preserve">Several stakeholders, including a district leader, </w:t>
      </w:r>
      <w:r w:rsidR="002A1556" w:rsidRPr="00E938C8">
        <w:t xml:space="preserve">a </w:t>
      </w:r>
      <w:r w:rsidR="00342E96" w:rsidRPr="00E938C8">
        <w:t xml:space="preserve">principal, and </w:t>
      </w:r>
      <w:r w:rsidR="002A1556" w:rsidRPr="00E938C8">
        <w:t xml:space="preserve">a </w:t>
      </w:r>
      <w:r w:rsidR="00342E96" w:rsidRPr="00E938C8">
        <w:t>teac</w:t>
      </w:r>
      <w:r w:rsidR="006E5F5C" w:rsidRPr="00E938C8">
        <w:t>h</w:t>
      </w:r>
      <w:r w:rsidR="00342E96" w:rsidRPr="00E938C8">
        <w:t xml:space="preserve">er described this initiative </w:t>
      </w:r>
      <w:r w:rsidR="00AB5368" w:rsidRPr="00E938C8">
        <w:t>favorably.</w:t>
      </w:r>
      <w:r w:rsidR="00342E96" w:rsidRPr="00E938C8">
        <w:t xml:space="preserve"> </w:t>
      </w:r>
      <w:r w:rsidR="00E7425D" w:rsidRPr="00E938C8">
        <w:t xml:space="preserve">One teacher </w:t>
      </w:r>
      <w:r w:rsidR="0021791C" w:rsidRPr="00E938C8">
        <w:t xml:space="preserve">explained </w:t>
      </w:r>
      <w:r w:rsidR="00E7425D" w:rsidRPr="00E938C8">
        <w:t>th</w:t>
      </w:r>
      <w:r w:rsidR="00CC16B2" w:rsidRPr="00E938C8">
        <w:t xml:space="preserve">at </w:t>
      </w:r>
      <w:r w:rsidR="00AB5368" w:rsidRPr="00E938C8">
        <w:t>the weekly meetings that the coach initiated with the math</w:t>
      </w:r>
      <w:r w:rsidR="002A1556" w:rsidRPr="00E938C8">
        <w:t>ematics</w:t>
      </w:r>
      <w:r w:rsidR="00AB5368" w:rsidRPr="00E938C8">
        <w:t xml:space="preserve"> teacher</w:t>
      </w:r>
      <w:r w:rsidR="0021791C" w:rsidRPr="00E938C8">
        <w:t xml:space="preserve">s </w:t>
      </w:r>
      <w:r w:rsidR="004D66FE" w:rsidRPr="00E938C8">
        <w:t>were beneficial, saying</w:t>
      </w:r>
      <w:r w:rsidR="00106694" w:rsidRPr="00E938C8">
        <w:t>,</w:t>
      </w:r>
      <w:r w:rsidR="004D66FE" w:rsidRPr="00E938C8">
        <w:t xml:space="preserve"> </w:t>
      </w:r>
    </w:p>
    <w:p w14:paraId="792CCDF2" w14:textId="77F9287F" w:rsidR="00CE5993" w:rsidRPr="00E938C8" w:rsidRDefault="00532036" w:rsidP="002A1556">
      <w:pPr>
        <w:pStyle w:val="BlockQuote"/>
      </w:pPr>
      <w:r w:rsidRPr="00E938C8">
        <w:t>It helps us to see where we</w:t>
      </w:r>
      <w:r w:rsidR="002A1556" w:rsidRPr="00E938C8">
        <w:t>’</w:t>
      </w:r>
      <w:r w:rsidRPr="00E938C8">
        <w:t>re missing gaps and where we</w:t>
      </w:r>
      <w:r w:rsidR="002A1556" w:rsidRPr="00E938C8">
        <w:t>’</w:t>
      </w:r>
      <w:r w:rsidRPr="00E938C8">
        <w:t>re well and where we might need to dig in a little bit more. She is a former math teacher from this building so that helps because she has an understanding of how we teach what we do</w:t>
      </w:r>
      <w:r w:rsidR="008069DF" w:rsidRPr="00E938C8">
        <w:t>.</w:t>
      </w:r>
    </w:p>
    <w:p w14:paraId="7C0AA0E1" w14:textId="3CE04144" w:rsidR="000B23AA" w:rsidRPr="00E938C8" w:rsidRDefault="00597CD6" w:rsidP="00554830">
      <w:pPr>
        <w:pStyle w:val="BodyText"/>
      </w:pPr>
      <w:r w:rsidRPr="00E938C8">
        <w:t>Furt</w:t>
      </w:r>
      <w:r w:rsidR="002A1556" w:rsidRPr="00E938C8">
        <w:t>h</w:t>
      </w:r>
      <w:r w:rsidRPr="00E938C8">
        <w:t xml:space="preserve">er, </w:t>
      </w:r>
      <w:r w:rsidR="002056F5" w:rsidRPr="00E938C8" w:rsidDel="00597CD6">
        <w:t>t</w:t>
      </w:r>
      <w:r w:rsidR="000D6AED" w:rsidRPr="00E938C8">
        <w:t>he district</w:t>
      </w:r>
      <w:r w:rsidR="009222F9" w:rsidRPr="00E938C8">
        <w:t xml:space="preserve"> </w:t>
      </w:r>
      <w:r w:rsidR="002056F5" w:rsidRPr="00E938C8">
        <w:t>encourages</w:t>
      </w:r>
      <w:r w:rsidR="000D6AED" w:rsidRPr="00E938C8">
        <w:t xml:space="preserve"> </w:t>
      </w:r>
      <w:r w:rsidR="00453C55" w:rsidRPr="00E938C8">
        <w:t>teachers</w:t>
      </w:r>
      <w:r w:rsidR="00AD7C77" w:rsidRPr="00E938C8">
        <w:t xml:space="preserve"> at all grade levels</w:t>
      </w:r>
      <w:r w:rsidR="000D6AED" w:rsidRPr="00E938C8">
        <w:t xml:space="preserve"> to use their</w:t>
      </w:r>
      <w:r w:rsidR="00154195" w:rsidRPr="00E938C8">
        <w:t xml:space="preserve"> </w:t>
      </w:r>
      <w:r w:rsidR="00EB799C" w:rsidRPr="00E938C8">
        <w:t xml:space="preserve">CPT </w:t>
      </w:r>
      <w:r w:rsidR="00215F1A" w:rsidRPr="00E938C8">
        <w:t xml:space="preserve">to </w:t>
      </w:r>
      <w:r w:rsidR="00154195" w:rsidRPr="00E938C8">
        <w:t>review student data</w:t>
      </w:r>
      <w:r w:rsidR="005A06DD" w:rsidRPr="00E938C8">
        <w:t>.</w:t>
      </w:r>
      <w:r w:rsidR="00154195" w:rsidRPr="00E938C8">
        <w:t xml:space="preserve"> </w:t>
      </w:r>
      <w:r w:rsidR="0030417A" w:rsidRPr="00E938C8">
        <w:t xml:space="preserve">However, </w:t>
      </w:r>
      <w:r w:rsidR="003B6E64" w:rsidRPr="00E938C8">
        <w:t>effective use of CPT for reviewing data</w:t>
      </w:r>
      <w:r w:rsidR="00EB799C" w:rsidRPr="00E938C8">
        <w:t xml:space="preserve"> </w:t>
      </w:r>
      <w:r w:rsidR="005A06DD" w:rsidRPr="00E938C8">
        <w:t>differs</w:t>
      </w:r>
      <w:r w:rsidR="008600F1" w:rsidRPr="00E938C8">
        <w:t xml:space="preserve"> from school to school, </w:t>
      </w:r>
      <w:r w:rsidR="005A06DD" w:rsidRPr="00E938C8">
        <w:t xml:space="preserve">with middle school teachers reporting that </w:t>
      </w:r>
      <w:r w:rsidR="00EB799C" w:rsidRPr="00E938C8">
        <w:t xml:space="preserve">data collaboration has been “difficult” </w:t>
      </w:r>
      <w:r w:rsidR="002A1556" w:rsidRPr="00E938C8">
        <w:t>because</w:t>
      </w:r>
      <w:r w:rsidR="00EB799C" w:rsidRPr="00E938C8">
        <w:t xml:space="preserve"> teachers often </w:t>
      </w:r>
      <w:r w:rsidR="002A1556" w:rsidRPr="00E938C8">
        <w:t xml:space="preserve">are </w:t>
      </w:r>
      <w:r w:rsidR="00EB799C" w:rsidRPr="00E938C8">
        <w:t xml:space="preserve">pulled from their CPT to </w:t>
      </w:r>
      <w:r w:rsidR="00A46E07" w:rsidRPr="00E938C8">
        <w:t>sub</w:t>
      </w:r>
      <w:r w:rsidR="002A1556" w:rsidRPr="00E938C8">
        <w:t>stitute</w:t>
      </w:r>
      <w:r w:rsidR="00A46E07" w:rsidRPr="00E938C8">
        <w:t xml:space="preserve"> for absent teachers. </w:t>
      </w:r>
      <w:r w:rsidR="002A1556" w:rsidRPr="00E938C8">
        <w:t xml:space="preserve">Although </w:t>
      </w:r>
      <w:r w:rsidR="00DD1D8B" w:rsidRPr="00E938C8">
        <w:t xml:space="preserve">the district offers additional </w:t>
      </w:r>
      <w:r w:rsidR="00116A47" w:rsidRPr="00E938C8">
        <w:t xml:space="preserve">professional development </w:t>
      </w:r>
      <w:r w:rsidR="00DD1D8B" w:rsidRPr="00E938C8">
        <w:t>for teachers on how</w:t>
      </w:r>
      <w:r w:rsidR="003D6E37" w:rsidRPr="00E938C8">
        <w:t xml:space="preserve"> to use </w:t>
      </w:r>
      <w:r w:rsidR="00116A47" w:rsidRPr="00E938C8">
        <w:t>I</w:t>
      </w:r>
      <w:r w:rsidR="003D6E37" w:rsidRPr="00E938C8">
        <w:t xml:space="preserve">station data </w:t>
      </w:r>
      <w:r w:rsidR="00CE2320" w:rsidRPr="00E938C8">
        <w:t>to inform instruction</w:t>
      </w:r>
      <w:r w:rsidR="003D6E37" w:rsidRPr="00E938C8">
        <w:t>,</w:t>
      </w:r>
      <w:r w:rsidR="00853D18" w:rsidRPr="00E938C8">
        <w:t xml:space="preserve"> several stakeholders indicated that </w:t>
      </w:r>
      <w:r w:rsidR="003355E6" w:rsidRPr="00E938C8">
        <w:t xml:space="preserve">this remains an area for growth </w:t>
      </w:r>
      <w:r w:rsidR="002A1556" w:rsidRPr="00E938C8">
        <w:t xml:space="preserve">because </w:t>
      </w:r>
      <w:r w:rsidR="00853D18" w:rsidRPr="00E938C8">
        <w:t>teachers may still be struggling to use data effectively</w:t>
      </w:r>
      <w:r w:rsidR="0068579A" w:rsidRPr="00E938C8">
        <w:t xml:space="preserve">. </w:t>
      </w:r>
      <w:r w:rsidR="00745123">
        <w:t>S</w:t>
      </w:r>
      <w:r w:rsidR="008B4F4B" w:rsidRPr="00E938C8">
        <w:t>everal principals indicated that</w:t>
      </w:r>
      <w:r w:rsidR="00853D18" w:rsidRPr="00E938C8" w:rsidDel="008B4F4B">
        <w:t xml:space="preserve"> </w:t>
      </w:r>
      <w:r w:rsidR="004F7BF7" w:rsidRPr="00E938C8">
        <w:t>their teachers could use more training, with one explaining</w:t>
      </w:r>
      <w:r w:rsidR="00E659CF" w:rsidRPr="00E938C8">
        <w:t>,</w:t>
      </w:r>
      <w:r w:rsidR="004F7BF7" w:rsidRPr="00E938C8">
        <w:t xml:space="preserve"> “</w:t>
      </w:r>
      <w:r w:rsidR="00B925D6" w:rsidRPr="00E938C8">
        <w:t>I think they use their data. I just think they could be using it more efficiently.”</w:t>
      </w:r>
      <w:r w:rsidR="00745123">
        <w:t xml:space="preserve"> These principals explained that more training could help improve data use.</w:t>
      </w:r>
    </w:p>
    <w:p w14:paraId="1136DCC5" w14:textId="77777777" w:rsidR="00473308" w:rsidRPr="00E938C8" w:rsidRDefault="00473308" w:rsidP="00473308">
      <w:pPr>
        <w:pStyle w:val="Heading3"/>
      </w:pPr>
      <w:bookmarkStart w:id="34" w:name="_Sharing_Results"/>
      <w:bookmarkEnd w:id="34"/>
      <w:r w:rsidRPr="00E938C8">
        <w:t>Sharing Results</w:t>
      </w:r>
    </w:p>
    <w:p w14:paraId="09CF7D2E" w14:textId="620FCB8D" w:rsidR="00B73DB4" w:rsidRPr="00E938C8" w:rsidRDefault="003142BD" w:rsidP="00554830">
      <w:pPr>
        <w:pStyle w:val="BodyTextposthead"/>
      </w:pPr>
      <w:r w:rsidRPr="00E938C8">
        <w:t>School and district staff</w:t>
      </w:r>
      <w:r w:rsidR="003C379D" w:rsidRPr="00E938C8">
        <w:t xml:space="preserve"> </w:t>
      </w:r>
      <w:r w:rsidRPr="00E938C8">
        <w:t xml:space="preserve">share </w:t>
      </w:r>
      <w:r w:rsidR="00F9437F" w:rsidRPr="00E938C8">
        <w:t>data in multipl</w:t>
      </w:r>
      <w:r w:rsidR="0080581D" w:rsidRPr="00E938C8">
        <w:t>e formats</w:t>
      </w:r>
      <w:r w:rsidR="00706587" w:rsidRPr="00E938C8">
        <w:t xml:space="preserve">, although the extent </w:t>
      </w:r>
      <w:r w:rsidR="005A37A3" w:rsidRPr="00E938C8">
        <w:t xml:space="preserve">of data sharing </w:t>
      </w:r>
      <w:r w:rsidR="00706587" w:rsidRPr="00E938C8">
        <w:t>varies by g</w:t>
      </w:r>
      <w:r w:rsidR="00B73DB4" w:rsidRPr="00E938C8">
        <w:t>r</w:t>
      </w:r>
      <w:r w:rsidR="00706587" w:rsidRPr="00E938C8">
        <w:t>ade level.</w:t>
      </w:r>
      <w:r w:rsidR="00F9437F" w:rsidRPr="00E938C8">
        <w:t xml:space="preserve"> </w:t>
      </w:r>
      <w:r w:rsidR="005A37A3" w:rsidRPr="00E938C8">
        <w:t xml:space="preserve">Aligned </w:t>
      </w:r>
      <w:r w:rsidR="00B57D2E" w:rsidRPr="00E938C8">
        <w:t xml:space="preserve">with the district’s other data initiatives, a member of the </w:t>
      </w:r>
      <w:r w:rsidR="00565696" w:rsidRPr="00E938C8">
        <w:t>s</w:t>
      </w:r>
      <w:r w:rsidR="00B57D2E" w:rsidRPr="00E938C8">
        <w:t xml:space="preserve">chool </w:t>
      </w:r>
      <w:r w:rsidR="00565696" w:rsidRPr="00E938C8">
        <w:t>c</w:t>
      </w:r>
      <w:r w:rsidR="00B57D2E" w:rsidRPr="00E938C8">
        <w:t>ommittee shared that a priority for this year is “trying to make sure that data gets in the hands</w:t>
      </w:r>
      <w:r w:rsidR="00301D1E" w:rsidRPr="00E938C8">
        <w:t>”</w:t>
      </w:r>
      <w:r w:rsidR="00B57D2E" w:rsidRPr="00E938C8">
        <w:t xml:space="preserve"> of all </w:t>
      </w:r>
      <w:r w:rsidR="00F63C3F" w:rsidRPr="00E938C8">
        <w:t xml:space="preserve">families </w:t>
      </w:r>
      <w:r w:rsidR="00301D1E" w:rsidRPr="00E938C8">
        <w:t>and educators</w:t>
      </w:r>
      <w:r w:rsidR="00B57D2E" w:rsidRPr="00E938C8">
        <w:t xml:space="preserve">. </w:t>
      </w:r>
      <w:r w:rsidR="00B73DB4" w:rsidRPr="00E938C8">
        <w:t xml:space="preserve">Likewise, </w:t>
      </w:r>
      <w:r w:rsidR="002A1556" w:rsidRPr="00E938C8">
        <w:t xml:space="preserve">the school improvement plans for the elementary and middle schools </w:t>
      </w:r>
      <w:r w:rsidR="00B73DB4" w:rsidRPr="00E938C8">
        <w:t xml:space="preserve">include a specific goal on working with </w:t>
      </w:r>
      <w:r w:rsidR="000C0FA6" w:rsidRPr="00E938C8">
        <w:t xml:space="preserve">families </w:t>
      </w:r>
      <w:r w:rsidR="00B73DB4" w:rsidRPr="00E938C8">
        <w:t>to increase their “understanding and access to important data that impacts student learning.”</w:t>
      </w:r>
    </w:p>
    <w:p w14:paraId="68C3ECDC" w14:textId="7FF129EA" w:rsidR="00473308" w:rsidRPr="00E938C8" w:rsidRDefault="000C0FA6" w:rsidP="00554830">
      <w:pPr>
        <w:pStyle w:val="BodyText"/>
      </w:pPr>
      <w:r w:rsidRPr="00E938C8">
        <w:t>P</w:t>
      </w:r>
      <w:r w:rsidR="00C45735" w:rsidRPr="00E938C8">
        <w:t>art of the</w:t>
      </w:r>
      <w:r w:rsidR="00904F7E" w:rsidRPr="00E938C8">
        <w:t xml:space="preserve"> middle and high school</w:t>
      </w:r>
      <w:r w:rsidR="00C45735" w:rsidRPr="00E938C8">
        <w:t xml:space="preserve"> </w:t>
      </w:r>
      <w:r w:rsidR="00904F7E" w:rsidRPr="00E938C8">
        <w:t>m</w:t>
      </w:r>
      <w:r w:rsidR="00C45735" w:rsidRPr="00E938C8">
        <w:t>ath</w:t>
      </w:r>
      <w:r w:rsidR="002A1556" w:rsidRPr="00E938C8">
        <w:t>ematics</w:t>
      </w:r>
      <w:r w:rsidR="00C45735" w:rsidRPr="00E938C8">
        <w:t xml:space="preserve"> </w:t>
      </w:r>
      <w:r w:rsidR="00904F7E" w:rsidRPr="00E938C8">
        <w:t>c</w:t>
      </w:r>
      <w:r w:rsidR="00C45735" w:rsidRPr="00E938C8">
        <w:t>oach’s role</w:t>
      </w:r>
      <w:r w:rsidR="00C45735" w:rsidRPr="00E938C8" w:rsidDel="00904F7E">
        <w:t xml:space="preserve"> </w:t>
      </w:r>
      <w:r w:rsidR="00904F7E" w:rsidRPr="00E938C8">
        <w:t xml:space="preserve">is </w:t>
      </w:r>
      <w:r w:rsidR="00C45735" w:rsidRPr="00E938C8">
        <w:t>sharing data with teachers, in addition to coaching them on how to use the data.</w:t>
      </w:r>
      <w:r w:rsidR="00904F7E" w:rsidRPr="00E938C8">
        <w:t xml:space="preserve"> Despite not working with the math</w:t>
      </w:r>
      <w:r w:rsidR="002A1556" w:rsidRPr="00E938C8">
        <w:t>ematics</w:t>
      </w:r>
      <w:r w:rsidR="00904F7E" w:rsidRPr="00E938C8">
        <w:t xml:space="preserve"> coach,</w:t>
      </w:r>
      <w:r w:rsidR="00C45735" w:rsidRPr="00E938C8">
        <w:t xml:space="preserve"> K-4 teachers also reported receiving sufficient data on their students</w:t>
      </w:r>
      <w:r w:rsidR="008D032E" w:rsidRPr="00E938C8">
        <w:t>.</w:t>
      </w:r>
      <w:r w:rsidR="00110605" w:rsidRPr="00E938C8">
        <w:t xml:space="preserve"> </w:t>
      </w:r>
      <w:r w:rsidR="002A1556" w:rsidRPr="00E938C8">
        <w:t xml:space="preserve">Although </w:t>
      </w:r>
      <w:r w:rsidR="00110605" w:rsidRPr="00E938C8">
        <w:t>not all teachers reported the same access to student data,</w:t>
      </w:r>
      <w:r w:rsidR="00F80DB9" w:rsidRPr="00E938C8">
        <w:t xml:space="preserve"> most did not claim a </w:t>
      </w:r>
      <w:r w:rsidR="00904F7E" w:rsidRPr="00E938C8">
        <w:t>need for more</w:t>
      </w:r>
      <w:r w:rsidR="00F80DB9" w:rsidRPr="00E938C8">
        <w:t xml:space="preserve"> data</w:t>
      </w:r>
      <w:r w:rsidR="0080757A" w:rsidRPr="00E938C8">
        <w:t>. F</w:t>
      </w:r>
      <w:r w:rsidR="00F80DB9" w:rsidRPr="00E938C8">
        <w:t>urther,</w:t>
      </w:r>
      <w:r w:rsidR="00110605" w:rsidRPr="00E938C8">
        <w:t xml:space="preserve"> </w:t>
      </w:r>
      <w:r w:rsidR="00904F7E" w:rsidRPr="00E938C8">
        <w:t>many</w:t>
      </w:r>
      <w:r w:rsidR="00110605" w:rsidRPr="00E938C8">
        <w:t xml:space="preserve"> </w:t>
      </w:r>
      <w:r w:rsidR="00F80DB9" w:rsidRPr="00E938C8">
        <w:t>reported satisfaction with data</w:t>
      </w:r>
      <w:r w:rsidR="001E63DC">
        <w:t>-</w:t>
      </w:r>
      <w:r w:rsidR="00F80DB9" w:rsidRPr="00E938C8">
        <w:t>sharing</w:t>
      </w:r>
      <w:r w:rsidR="00110605" w:rsidRPr="00E938C8">
        <w:t xml:space="preserve"> and with the supports to use the data effectively.</w:t>
      </w:r>
      <w:r w:rsidRPr="00E938C8">
        <w:t xml:space="preserve"> In addition, the</w:t>
      </w:r>
      <w:r w:rsidR="00745123">
        <w:t xml:space="preserve"> district uses the</w:t>
      </w:r>
      <w:r w:rsidRPr="00E938C8">
        <w:t xml:space="preserve"> </w:t>
      </w:r>
      <w:r w:rsidR="00815663" w:rsidRPr="00E938C8">
        <w:t xml:space="preserve">PowerSchool </w:t>
      </w:r>
      <w:r w:rsidRPr="00E938C8">
        <w:t>platform, described in the Data Use section, to share informatio</w:t>
      </w:r>
      <w:r w:rsidR="0011409D">
        <w:t>n, including report cards</w:t>
      </w:r>
      <w:r w:rsidR="00C8141E">
        <w:t>,</w:t>
      </w:r>
      <w:r w:rsidR="0011409D">
        <w:t xml:space="preserve"> with families. A district administrator explained that an</w:t>
      </w:r>
      <w:r w:rsidR="00B24D5C" w:rsidRPr="00E938C8">
        <w:t xml:space="preserve"> additional</w:t>
      </w:r>
      <w:r w:rsidRPr="00E938C8">
        <w:t xml:space="preserve"> goal for this platform is that both teachers and families will be able to “click on a child and get all of their data for the last five years.”</w:t>
      </w:r>
    </w:p>
    <w:p w14:paraId="211482EA" w14:textId="39AFCB36" w:rsidR="00285B8A" w:rsidRPr="00E938C8" w:rsidRDefault="00EF3B14" w:rsidP="00473308">
      <w:pPr>
        <w:pStyle w:val="BodyText"/>
      </w:pPr>
      <w:r>
        <w:t xml:space="preserve">A majority of teachers use </w:t>
      </w:r>
      <w:r w:rsidR="00285B8A" w:rsidRPr="00E938C8">
        <w:t xml:space="preserve">Google Classroom </w:t>
      </w:r>
      <w:r w:rsidR="00C30A99" w:rsidRPr="00E938C8">
        <w:t xml:space="preserve">to </w:t>
      </w:r>
      <w:r w:rsidR="00057884">
        <w:t>post work for students</w:t>
      </w:r>
      <w:r w:rsidR="00C30A99" w:rsidRPr="00E938C8">
        <w:t>.</w:t>
      </w:r>
      <w:r w:rsidR="000C34BC" w:rsidRPr="00E938C8">
        <w:t xml:space="preserve"> However, the utility and availability of these systems vary </w:t>
      </w:r>
      <w:r w:rsidR="001E510E" w:rsidRPr="00E938C8">
        <w:t xml:space="preserve">based on </w:t>
      </w:r>
      <w:r w:rsidR="0043000B" w:rsidRPr="00E938C8">
        <w:t>how often</w:t>
      </w:r>
      <w:r w:rsidR="00E01956">
        <w:t xml:space="preserve"> and how fully</w:t>
      </w:r>
      <w:r w:rsidR="0043000B" w:rsidRPr="00E938C8">
        <w:t xml:space="preserve"> individual teachers update the platform</w:t>
      </w:r>
      <w:r w:rsidR="0072154C">
        <w:t xml:space="preserve">, </w:t>
      </w:r>
      <w:r w:rsidR="00E01956">
        <w:t>as well as, to a lesser extent, how comfortable families are with the technology</w:t>
      </w:r>
      <w:r w:rsidR="001E510E" w:rsidRPr="00E938C8">
        <w:t xml:space="preserve">. For example, </w:t>
      </w:r>
      <w:r w:rsidR="004D0E10" w:rsidRPr="00E938C8">
        <w:t xml:space="preserve">a member of the </w:t>
      </w:r>
      <w:r w:rsidR="00AB73C3" w:rsidRPr="00E938C8">
        <w:t>s</w:t>
      </w:r>
      <w:r w:rsidR="004D0E10" w:rsidRPr="00E938C8">
        <w:t xml:space="preserve">chool </w:t>
      </w:r>
      <w:r w:rsidR="00AB73C3" w:rsidRPr="00E938C8">
        <w:t>c</w:t>
      </w:r>
      <w:r w:rsidR="004D0E10" w:rsidRPr="00E938C8">
        <w:t xml:space="preserve">ommittee </w:t>
      </w:r>
      <w:r w:rsidR="00F85EF0" w:rsidRPr="00E938C8">
        <w:t>mentioned that</w:t>
      </w:r>
      <w:r w:rsidR="00F85EF0" w:rsidRPr="00E938C8" w:rsidDel="001745DE">
        <w:t xml:space="preserve"> </w:t>
      </w:r>
      <w:r w:rsidR="001745DE" w:rsidRPr="00E938C8">
        <w:t xml:space="preserve">families </w:t>
      </w:r>
      <w:r w:rsidR="00F85EF0" w:rsidRPr="00E938C8">
        <w:t>have different experiences with communication depending on the</w:t>
      </w:r>
      <w:r w:rsidR="00D614C7" w:rsidRPr="00E938C8">
        <w:t xml:space="preserve"> extent to which their</w:t>
      </w:r>
      <w:r w:rsidR="00F85EF0" w:rsidRPr="00E938C8">
        <w:t xml:space="preserve"> </w:t>
      </w:r>
      <w:r w:rsidR="00AB73C3" w:rsidRPr="00E938C8">
        <w:t xml:space="preserve">children’s </w:t>
      </w:r>
      <w:r w:rsidR="00F85EF0" w:rsidRPr="00E938C8">
        <w:t>tea</w:t>
      </w:r>
      <w:r w:rsidR="00D614C7" w:rsidRPr="00E938C8">
        <w:t xml:space="preserve">chers know how to use </w:t>
      </w:r>
      <w:r w:rsidR="00CB0361" w:rsidRPr="00E938C8">
        <w:t xml:space="preserve">the </w:t>
      </w:r>
      <w:r w:rsidR="000045D8" w:rsidRPr="00E938C8">
        <w:t>platforms, such as Google Classroom</w:t>
      </w:r>
      <w:r w:rsidR="00F85EF0" w:rsidRPr="00E938C8">
        <w:t xml:space="preserve">. </w:t>
      </w:r>
      <w:r w:rsidR="00616B05" w:rsidRPr="00E938C8">
        <w:t xml:space="preserve">Parents </w:t>
      </w:r>
      <w:r w:rsidR="002B7CF3" w:rsidRPr="00E938C8">
        <w:t xml:space="preserve">in the focus groups </w:t>
      </w:r>
      <w:r w:rsidR="003554AB" w:rsidRPr="00E938C8">
        <w:t xml:space="preserve">also expressed frustration with </w:t>
      </w:r>
      <w:r w:rsidR="000045D8" w:rsidRPr="00E938C8">
        <w:t>communication</w:t>
      </w:r>
      <w:r w:rsidR="003B4E44" w:rsidRPr="00E938C8">
        <w:t xml:space="preserve">, with one sharing that </w:t>
      </w:r>
      <w:r w:rsidR="006D25DC" w:rsidRPr="00E938C8">
        <w:t xml:space="preserve">she </w:t>
      </w:r>
      <w:r w:rsidR="00031ADD" w:rsidRPr="00E938C8">
        <w:t>did not</w:t>
      </w:r>
      <w:r w:rsidR="006D25DC" w:rsidRPr="00E938C8">
        <w:t xml:space="preserve"> learn that her son was failing</w:t>
      </w:r>
      <w:r w:rsidR="002F2D79" w:rsidRPr="00E938C8">
        <w:t xml:space="preserve"> his classes</w:t>
      </w:r>
      <w:r w:rsidR="006D25DC" w:rsidRPr="00E938C8">
        <w:t xml:space="preserve"> </w:t>
      </w:r>
      <w:r w:rsidR="002F2D79" w:rsidRPr="00E938C8">
        <w:t>until the quarter was about to end: “</w:t>
      </w:r>
      <w:r w:rsidR="00D80B88" w:rsidRPr="00E938C8">
        <w:t>Well, if they</w:t>
      </w:r>
      <w:r w:rsidR="00BC13AA" w:rsidRPr="00E938C8">
        <w:t>’</w:t>
      </w:r>
      <w:r w:rsidR="00D80B88" w:rsidRPr="00E938C8">
        <w:t>ve been failing this whole time, then why are we not doing something to fix this</w:t>
      </w:r>
      <w:r w:rsidR="003432B4">
        <w:t>?</w:t>
      </w:r>
      <w:r w:rsidR="00D80B88" w:rsidRPr="00E938C8">
        <w:t xml:space="preserve"> Why are we waiting for the last minute?”</w:t>
      </w:r>
      <w:r w:rsidR="00136283" w:rsidRPr="00E938C8">
        <w:t xml:space="preserve"> </w:t>
      </w:r>
      <w:r w:rsidR="00FC135B" w:rsidRPr="00E938C8">
        <w:t>A need for more consistent and effective communication</w:t>
      </w:r>
      <w:r w:rsidR="00E01956">
        <w:t xml:space="preserve"> from schools</w:t>
      </w:r>
      <w:r w:rsidR="00FC135B" w:rsidRPr="00E938C8">
        <w:t xml:space="preserve"> about </w:t>
      </w:r>
      <w:r w:rsidR="004C0055" w:rsidRPr="00E938C8">
        <w:t>students’ progress</w:t>
      </w:r>
      <w:r w:rsidR="00BC13AA" w:rsidRPr="00E938C8">
        <w:t>—</w:t>
      </w:r>
      <w:r w:rsidR="004C0055" w:rsidRPr="00E938C8">
        <w:t xml:space="preserve">and </w:t>
      </w:r>
      <w:r w:rsidR="00BC13AA" w:rsidRPr="00E938C8">
        <w:t>a</w:t>
      </w:r>
      <w:r w:rsidR="00E670A2">
        <w:t>ny</w:t>
      </w:r>
      <w:r w:rsidR="00BC13AA" w:rsidRPr="00E938C8">
        <w:t xml:space="preserve"> </w:t>
      </w:r>
      <w:r w:rsidR="004C0055" w:rsidRPr="00E938C8">
        <w:t>need for improvement</w:t>
      </w:r>
      <w:r w:rsidR="00BC13AA" w:rsidRPr="00E938C8">
        <w:t>—</w:t>
      </w:r>
      <w:r w:rsidR="0065406F" w:rsidRPr="00E938C8">
        <w:t>is an area for growth in the district.</w:t>
      </w:r>
    </w:p>
    <w:p w14:paraId="20D7E7E9" w14:textId="2013BDB9" w:rsidR="00990B7E" w:rsidRPr="00E938C8" w:rsidRDefault="00EC3981" w:rsidP="00F61C85">
      <w:pPr>
        <w:pStyle w:val="BodyText"/>
      </w:pPr>
      <w:r w:rsidRPr="00E938C8">
        <w:t xml:space="preserve">The extent to which </w:t>
      </w:r>
      <w:r w:rsidR="00AB40D7" w:rsidRPr="00E938C8">
        <w:t xml:space="preserve">teachers regularly share </w:t>
      </w:r>
      <w:r w:rsidRPr="00E938C8" w:rsidDel="005E17F3">
        <w:t>data</w:t>
      </w:r>
      <w:r w:rsidRPr="00E938C8">
        <w:t xml:space="preserve"> </w:t>
      </w:r>
      <w:r w:rsidR="00AB40D7" w:rsidRPr="00E938C8">
        <w:t xml:space="preserve">with both </w:t>
      </w:r>
      <w:r w:rsidR="001745DE" w:rsidRPr="00E938C8">
        <w:t xml:space="preserve">families </w:t>
      </w:r>
      <w:r w:rsidR="00AB40D7" w:rsidRPr="00E938C8">
        <w:t xml:space="preserve">and students </w:t>
      </w:r>
      <w:r w:rsidR="00614189" w:rsidRPr="00E938C8">
        <w:t xml:space="preserve">also </w:t>
      </w:r>
      <w:r w:rsidR="00AB40D7" w:rsidRPr="00E938C8">
        <w:t>varies by</w:t>
      </w:r>
      <w:r w:rsidRPr="00E938C8">
        <w:t xml:space="preserve"> grade leve</w:t>
      </w:r>
      <w:r w:rsidR="00B148E4" w:rsidRPr="00E938C8">
        <w:t>l</w:t>
      </w:r>
      <w:r w:rsidRPr="00E938C8">
        <w:t>, with elementary</w:t>
      </w:r>
      <w:r w:rsidR="007620D7" w:rsidRPr="00E938C8">
        <w:t xml:space="preserve"> school teachers </w:t>
      </w:r>
      <w:r w:rsidR="00FC37FF" w:rsidRPr="00E938C8">
        <w:t>report</w:t>
      </w:r>
      <w:r w:rsidRPr="00E938C8">
        <w:t>ing</w:t>
      </w:r>
      <w:r w:rsidR="00FC37FF" w:rsidRPr="00E938C8">
        <w:t xml:space="preserve"> </w:t>
      </w:r>
      <w:r w:rsidRPr="00E938C8">
        <w:t xml:space="preserve">that they regularly share </w:t>
      </w:r>
      <w:r w:rsidR="00A67117" w:rsidRPr="00E938C8">
        <w:t xml:space="preserve">“all the benchmarks” with their students and </w:t>
      </w:r>
      <w:r w:rsidR="00B8485F" w:rsidRPr="00E938C8">
        <w:t>families</w:t>
      </w:r>
      <w:r w:rsidR="00A67117" w:rsidRPr="00E938C8">
        <w:t>, including</w:t>
      </w:r>
      <w:r w:rsidR="00BC1C4D" w:rsidRPr="00E938C8">
        <w:t xml:space="preserve"> </w:t>
      </w:r>
      <w:r w:rsidR="0078537C" w:rsidRPr="00E938C8">
        <w:t>DIBELS</w:t>
      </w:r>
      <w:r w:rsidR="00431011" w:rsidRPr="00E938C8">
        <w:t xml:space="preserve"> and</w:t>
      </w:r>
      <w:r w:rsidR="00BC1C4D" w:rsidRPr="00E938C8">
        <w:t xml:space="preserve"> </w:t>
      </w:r>
      <w:r w:rsidR="00242CE6" w:rsidRPr="00E938C8">
        <w:t>I</w:t>
      </w:r>
      <w:r w:rsidR="00BC1C4D" w:rsidRPr="00E938C8">
        <w:t>station, and</w:t>
      </w:r>
      <w:r w:rsidR="00146A19" w:rsidRPr="00E938C8">
        <w:t xml:space="preserve"> </w:t>
      </w:r>
      <w:r w:rsidR="00431011" w:rsidRPr="00E938C8">
        <w:t>the district shares</w:t>
      </w:r>
      <w:r w:rsidR="00146A19" w:rsidRPr="00E938C8">
        <w:t xml:space="preserve"> MCAS results</w:t>
      </w:r>
      <w:r w:rsidR="00943D40" w:rsidRPr="00E938C8">
        <w:t xml:space="preserve"> when they become available</w:t>
      </w:r>
      <w:r w:rsidR="00146A19" w:rsidRPr="00E938C8">
        <w:t>.</w:t>
      </w:r>
      <w:r w:rsidR="002B2171" w:rsidRPr="00E938C8">
        <w:t xml:space="preserve"> Elementary school </w:t>
      </w:r>
      <w:r w:rsidR="00B8485F" w:rsidRPr="00E938C8">
        <w:t xml:space="preserve">families </w:t>
      </w:r>
      <w:r w:rsidR="002B2171" w:rsidRPr="00E938C8">
        <w:t xml:space="preserve">also receive data during their annual parent-teacher conferences, including report cards and anecdotes about student </w:t>
      </w:r>
      <w:r w:rsidR="00614189" w:rsidRPr="00E938C8">
        <w:t>conduct</w:t>
      </w:r>
      <w:r w:rsidR="002B2171" w:rsidRPr="00E938C8">
        <w:t>.</w:t>
      </w:r>
      <w:r w:rsidR="00146A19" w:rsidRPr="00E938C8">
        <w:t xml:space="preserve"> </w:t>
      </w:r>
      <w:r w:rsidR="002830AD" w:rsidRPr="00E938C8">
        <w:t>On sharing with students, o</w:t>
      </w:r>
      <w:r w:rsidR="00146A19" w:rsidRPr="00E938C8">
        <w:t xml:space="preserve">ne kindergarten teacher described sharing </w:t>
      </w:r>
      <w:r w:rsidR="00B0108D" w:rsidRPr="00E938C8">
        <w:t>I</w:t>
      </w:r>
      <w:r w:rsidR="00146A19" w:rsidRPr="00E938C8">
        <w:t xml:space="preserve">station data with her students </w:t>
      </w:r>
      <w:r w:rsidR="003C27B1" w:rsidRPr="00E938C8">
        <w:t>monthly</w:t>
      </w:r>
      <w:r w:rsidR="00146A19" w:rsidRPr="00E938C8">
        <w:t xml:space="preserve">, </w:t>
      </w:r>
      <w:r w:rsidR="00265BC9" w:rsidRPr="00E938C8">
        <w:t xml:space="preserve">using it as an opportunity to </w:t>
      </w:r>
      <w:r w:rsidR="00EE3546" w:rsidRPr="00E938C8">
        <w:t>both celebrate progress and foster a growth mindset: “</w:t>
      </w:r>
      <w:r w:rsidR="00F61C85" w:rsidRPr="00E938C8">
        <w:t>And even the color change</w:t>
      </w:r>
      <w:r w:rsidR="007666E3" w:rsidRPr="00E938C8">
        <w:t xml:space="preserve"> [</w:t>
      </w:r>
      <w:r w:rsidR="0026509C" w:rsidRPr="00E938C8">
        <w:t xml:space="preserve">representing </w:t>
      </w:r>
      <w:r w:rsidR="00FB0BD3" w:rsidRPr="00E938C8">
        <w:t xml:space="preserve">a change </w:t>
      </w:r>
      <w:r w:rsidR="00E04E0B" w:rsidRPr="00E938C8">
        <w:t>in</w:t>
      </w:r>
      <w:r w:rsidR="00123868" w:rsidRPr="00E938C8">
        <w:t xml:space="preserve"> percentile</w:t>
      </w:r>
      <w:r w:rsidR="0026509C" w:rsidRPr="00E938C8">
        <w:t>]</w:t>
      </w:r>
      <w:r w:rsidR="00F61C85" w:rsidRPr="00E938C8">
        <w:t>, as simple as that for them, oh, you were in red, but now you get to try to get to yellow and green</w:t>
      </w:r>
      <w:r w:rsidR="00237781" w:rsidRPr="00E938C8">
        <w:t xml:space="preserve"> . . .</w:t>
      </w:r>
      <w:r w:rsidR="008D08C8" w:rsidRPr="00E938C8">
        <w:t xml:space="preserve"> </w:t>
      </w:r>
      <w:r w:rsidR="00237781" w:rsidRPr="00E938C8">
        <w:t xml:space="preserve">so </w:t>
      </w:r>
      <w:r w:rsidR="00FE1FBE" w:rsidRPr="00E938C8">
        <w:t>we celebrate growth.”</w:t>
      </w:r>
      <w:r w:rsidR="00B148E4" w:rsidRPr="00E938C8">
        <w:t xml:space="preserve"> </w:t>
      </w:r>
    </w:p>
    <w:p w14:paraId="77ADBB70" w14:textId="3E2327C3" w:rsidR="00F61C85" w:rsidRPr="00E938C8" w:rsidRDefault="00155EC1" w:rsidP="00F61C85">
      <w:pPr>
        <w:pStyle w:val="BodyText"/>
      </w:pPr>
      <w:r w:rsidRPr="00E938C8">
        <w:t xml:space="preserve">However, teachers and school leaders at the middle </w:t>
      </w:r>
      <w:r w:rsidR="00F53014" w:rsidRPr="00E938C8">
        <w:t xml:space="preserve">and high </w:t>
      </w:r>
      <w:r w:rsidRPr="00E938C8">
        <w:t>school</w:t>
      </w:r>
      <w:r w:rsidR="000952BC" w:rsidRPr="00E938C8">
        <w:t>s</w:t>
      </w:r>
      <w:r w:rsidRPr="00E938C8">
        <w:t xml:space="preserve"> </w:t>
      </w:r>
      <w:r w:rsidR="00606FB5" w:rsidRPr="00E938C8">
        <w:t xml:space="preserve">indicated that </w:t>
      </w:r>
      <w:r w:rsidR="002C7894" w:rsidRPr="00E938C8">
        <w:t xml:space="preserve">direct </w:t>
      </w:r>
      <w:r w:rsidR="003C629C" w:rsidRPr="00E938C8">
        <w:t>data</w:t>
      </w:r>
      <w:r w:rsidR="000C0295" w:rsidRPr="00E938C8">
        <w:t xml:space="preserve"> </w:t>
      </w:r>
      <w:r w:rsidR="003C629C" w:rsidRPr="00E938C8">
        <w:t>sharing occurred less frequently</w:t>
      </w:r>
      <w:r w:rsidR="00BF19B6" w:rsidRPr="00E938C8">
        <w:t xml:space="preserve">. </w:t>
      </w:r>
      <w:r w:rsidR="007B5024">
        <w:t>In</w:t>
      </w:r>
      <w:r w:rsidR="00395F42">
        <w:t xml:space="preserve"> multiple instances</w:t>
      </w:r>
      <w:r w:rsidR="00857C93">
        <w:t xml:space="preserve">, </w:t>
      </w:r>
      <w:r w:rsidR="00395F42">
        <w:t xml:space="preserve">Oxford </w:t>
      </w:r>
      <w:r w:rsidR="00857C93">
        <w:t xml:space="preserve">students and families had access to data, but it was not actively shared with them. For </w:t>
      </w:r>
      <w:r w:rsidR="005D2873">
        <w:t>example</w:t>
      </w:r>
      <w:r w:rsidR="00857C93">
        <w:t xml:space="preserve">, </w:t>
      </w:r>
      <w:r w:rsidR="00395F42">
        <w:t>e</w:t>
      </w:r>
      <w:r w:rsidR="000B5161">
        <w:t xml:space="preserve">ven though </w:t>
      </w:r>
      <w:r w:rsidR="000B5161" w:rsidRPr="00E938C8">
        <w:t xml:space="preserve">families have </w:t>
      </w:r>
      <w:r w:rsidR="000B5161">
        <w:t xml:space="preserve">direct </w:t>
      </w:r>
      <w:r w:rsidR="000B5161" w:rsidRPr="00E938C8">
        <w:t xml:space="preserve">access to </w:t>
      </w:r>
      <w:r w:rsidR="000B5161">
        <w:t>I</w:t>
      </w:r>
      <w:r w:rsidR="00A31116">
        <w:t>s</w:t>
      </w:r>
      <w:r w:rsidR="000B5161">
        <w:t>tation data</w:t>
      </w:r>
      <w:r w:rsidR="000B5161" w:rsidRPr="00E938C8">
        <w:t xml:space="preserve"> through the platform</w:t>
      </w:r>
      <w:r w:rsidR="000B5161">
        <w:t>, o</w:t>
      </w:r>
      <w:r w:rsidR="003C629C" w:rsidRPr="00E938C8">
        <w:t xml:space="preserve">ne </w:t>
      </w:r>
      <w:r w:rsidR="002C7894" w:rsidRPr="00E938C8">
        <w:t>staff member</w:t>
      </w:r>
      <w:r w:rsidR="002316BB" w:rsidRPr="00E938C8">
        <w:t xml:space="preserve"> </w:t>
      </w:r>
      <w:r w:rsidR="002C7894" w:rsidRPr="00E938C8">
        <w:t>stated</w:t>
      </w:r>
      <w:r w:rsidR="00C43C31" w:rsidRPr="00E938C8">
        <w:t xml:space="preserve"> </w:t>
      </w:r>
      <w:r w:rsidR="002316BB" w:rsidRPr="00E938C8">
        <w:t xml:space="preserve">that sharing </w:t>
      </w:r>
      <w:r w:rsidR="00B0108D" w:rsidRPr="00E938C8">
        <w:t>I</w:t>
      </w:r>
      <w:r w:rsidR="002316BB" w:rsidRPr="00E938C8">
        <w:t xml:space="preserve">station data </w:t>
      </w:r>
      <w:r w:rsidR="00B0108D" w:rsidRPr="00E938C8">
        <w:t xml:space="preserve">with </w:t>
      </w:r>
      <w:r w:rsidR="001745DE" w:rsidRPr="00E938C8">
        <w:t xml:space="preserve">families </w:t>
      </w:r>
      <w:r w:rsidR="002316BB" w:rsidRPr="00E938C8">
        <w:t>would be “a daunting task</w:t>
      </w:r>
      <w:r w:rsidR="000B5161">
        <w:t>.</w:t>
      </w:r>
      <w:r w:rsidR="0033365A">
        <w:t>”</w:t>
      </w:r>
      <w:r w:rsidR="000A0360" w:rsidRPr="00E938C8">
        <w:t xml:space="preserve"> </w:t>
      </w:r>
      <w:r w:rsidR="00395F42">
        <w:t xml:space="preserve">In a separate </w:t>
      </w:r>
      <w:r w:rsidR="00811D38">
        <w:t>instance,</w:t>
      </w:r>
      <w:r w:rsidR="00110401" w:rsidRPr="00E938C8">
        <w:t xml:space="preserve"> students indicated that </w:t>
      </w:r>
      <w:r w:rsidR="00237781" w:rsidRPr="00E938C8">
        <w:t xml:space="preserve">although </w:t>
      </w:r>
      <w:r w:rsidR="00816E4C" w:rsidRPr="00E938C8">
        <w:t xml:space="preserve">they have access to their grades, </w:t>
      </w:r>
      <w:r w:rsidR="00110401" w:rsidRPr="00E938C8">
        <w:t xml:space="preserve">the extent to which </w:t>
      </w:r>
      <w:r w:rsidR="00816E4C" w:rsidRPr="00E938C8">
        <w:t xml:space="preserve">they were actively aware of their overall academic performance </w:t>
      </w:r>
      <w:r w:rsidR="009C07B4" w:rsidRPr="00E938C8">
        <w:t>varied</w:t>
      </w:r>
      <w:r w:rsidR="00816E4C" w:rsidRPr="00E938C8">
        <w:t xml:space="preserve"> on a</w:t>
      </w:r>
      <w:r w:rsidR="009C07B4" w:rsidRPr="00E938C8">
        <w:t xml:space="preserve"> “teacher</w:t>
      </w:r>
      <w:r w:rsidR="00237781" w:rsidRPr="00E938C8">
        <w:t>-</w:t>
      </w:r>
      <w:r w:rsidR="009C07B4" w:rsidRPr="00E938C8">
        <w:t>by</w:t>
      </w:r>
      <w:r w:rsidR="00237781" w:rsidRPr="00E938C8">
        <w:t>-</w:t>
      </w:r>
      <w:r w:rsidR="009C07B4" w:rsidRPr="00E938C8">
        <w:t>teacher basis.”</w:t>
      </w:r>
      <w:r w:rsidR="00085F8F" w:rsidRPr="00E938C8">
        <w:t xml:space="preserve"> Students also receive teacher feedback via </w:t>
      </w:r>
      <w:r w:rsidR="002C36C5" w:rsidRPr="00E938C8">
        <w:t>notes on their assignments</w:t>
      </w:r>
      <w:r w:rsidR="00CE5FF5" w:rsidRPr="00E938C8">
        <w:t>, which also varies by teacher</w:t>
      </w:r>
      <w:r w:rsidR="002C36C5" w:rsidRPr="00E938C8">
        <w:t>.</w:t>
      </w:r>
    </w:p>
    <w:p w14:paraId="4ACB2EAF" w14:textId="27A7B243" w:rsidR="000C34BC" w:rsidRPr="00E938C8" w:rsidRDefault="0084358D" w:rsidP="00473308">
      <w:pPr>
        <w:pStyle w:val="BodyText"/>
      </w:pPr>
      <w:r w:rsidRPr="00E938C8">
        <w:t xml:space="preserve">Both students and </w:t>
      </w:r>
      <w:r w:rsidR="006F19F2" w:rsidRPr="00E938C8">
        <w:t xml:space="preserve">high school support specialists </w:t>
      </w:r>
      <w:r w:rsidR="00E06041" w:rsidRPr="00E938C8">
        <w:t>reported that attendance and course completion data could be</w:t>
      </w:r>
      <w:r w:rsidR="008157E1" w:rsidRPr="00E938C8">
        <w:t xml:space="preserve">, at times, </w:t>
      </w:r>
      <w:r w:rsidR="00E06041" w:rsidRPr="00E938C8">
        <w:t>“unreliable,”</w:t>
      </w:r>
      <w:r w:rsidR="00627A23" w:rsidRPr="00E938C8">
        <w:t xml:space="preserve"> with both groups </w:t>
      </w:r>
      <w:r w:rsidR="005B6DC2" w:rsidRPr="00E938C8">
        <w:t xml:space="preserve">sometimes </w:t>
      </w:r>
      <w:r w:rsidR="00627A23" w:rsidRPr="00E938C8">
        <w:t xml:space="preserve">unsure whether </w:t>
      </w:r>
      <w:r w:rsidR="00C01A0C" w:rsidRPr="00E938C8">
        <w:t>a</w:t>
      </w:r>
      <w:r w:rsidR="005B6DC2" w:rsidRPr="00E938C8">
        <w:t xml:space="preserve"> specific</w:t>
      </w:r>
      <w:r w:rsidR="00C01A0C" w:rsidRPr="00E938C8">
        <w:t xml:space="preserve"> student had enough credits to pass their classes.</w:t>
      </w:r>
      <w:r w:rsidR="007C42CE" w:rsidRPr="00E938C8">
        <w:t xml:space="preserve"> </w:t>
      </w:r>
      <w:r w:rsidR="002F7704">
        <w:t>S</w:t>
      </w:r>
      <w:r w:rsidR="00953D8F" w:rsidRPr="00E938C8">
        <w:t xml:space="preserve">everal students in </w:t>
      </w:r>
      <w:r w:rsidR="00F92D79" w:rsidRPr="00E938C8">
        <w:t>a</w:t>
      </w:r>
      <w:r w:rsidR="00953D8F" w:rsidRPr="00E938C8">
        <w:t xml:space="preserve"> focus group </w:t>
      </w:r>
      <w:r w:rsidR="00F92D79" w:rsidRPr="00E938C8">
        <w:t xml:space="preserve">referenced experiencing </w:t>
      </w:r>
      <w:r w:rsidR="00D6156D" w:rsidRPr="00E938C8">
        <w:t>or hearing about students learning that they were</w:t>
      </w:r>
      <w:r w:rsidR="00E324D1" w:rsidRPr="00E938C8">
        <w:t xml:space="preserve"> missing credits</w:t>
      </w:r>
      <w:r w:rsidR="00D6156D" w:rsidRPr="00E938C8">
        <w:t xml:space="preserve"> very late into the </w:t>
      </w:r>
      <w:r w:rsidR="00887AA7" w:rsidRPr="00E938C8">
        <w:t>year</w:t>
      </w:r>
      <w:r w:rsidR="003320EE" w:rsidRPr="00E938C8">
        <w:t xml:space="preserve">, </w:t>
      </w:r>
      <w:r w:rsidR="00CC04A6" w:rsidRPr="00E938C8">
        <w:t xml:space="preserve">causing </w:t>
      </w:r>
      <w:r w:rsidR="003F37BF" w:rsidRPr="00E938C8">
        <w:t>said students to be unsure of whether</w:t>
      </w:r>
      <w:r w:rsidR="00CC04A6" w:rsidRPr="00E938C8">
        <w:t xml:space="preserve"> “they were going to be able to pass</w:t>
      </w:r>
      <w:r w:rsidR="00C91B96" w:rsidRPr="00E938C8">
        <w:t xml:space="preserve">” their </w:t>
      </w:r>
      <w:r w:rsidR="00BD5A77" w:rsidRPr="00E938C8">
        <w:t>classes</w:t>
      </w:r>
      <w:r w:rsidR="00C91B96" w:rsidRPr="00E938C8">
        <w:t>.</w:t>
      </w:r>
      <w:r w:rsidR="00E3593F" w:rsidRPr="00E938C8">
        <w:t xml:space="preserve"> The support specialists </w:t>
      </w:r>
      <w:r w:rsidR="009358DE" w:rsidRPr="00E938C8">
        <w:t xml:space="preserve">also </w:t>
      </w:r>
      <w:r w:rsidR="00E3593F" w:rsidRPr="00E938C8">
        <w:t xml:space="preserve">recognized this as an </w:t>
      </w:r>
      <w:r w:rsidR="00267C68">
        <w:t>opportunity</w:t>
      </w:r>
      <w:r w:rsidR="00267C68" w:rsidRPr="00E938C8">
        <w:t xml:space="preserve"> </w:t>
      </w:r>
      <w:r w:rsidR="002A140B" w:rsidRPr="00E938C8">
        <w:t>for</w:t>
      </w:r>
      <w:r w:rsidR="009358DE" w:rsidRPr="00E938C8">
        <w:t xml:space="preserve"> </w:t>
      </w:r>
      <w:r w:rsidR="002A140B" w:rsidRPr="00E938C8">
        <w:t>growth</w:t>
      </w:r>
      <w:r w:rsidR="00E3593F" w:rsidRPr="00E938C8">
        <w:t xml:space="preserve"> and reported that they </w:t>
      </w:r>
      <w:r w:rsidR="007A24BD" w:rsidRPr="00E938C8">
        <w:t>are “</w:t>
      </w:r>
      <w:r w:rsidR="009E0E56" w:rsidRPr="00E938C8">
        <w:t>trying to improve” by sending letters home to students.</w:t>
      </w:r>
    </w:p>
    <w:p w14:paraId="18115117" w14:textId="77777777" w:rsidR="002B4CEF" w:rsidRPr="00E938C8" w:rsidRDefault="002B4CEF" w:rsidP="002B4CEF">
      <w:pPr>
        <w:pStyle w:val="Heading3"/>
      </w:pPr>
      <w:r w:rsidRPr="00E938C8">
        <w:t>DESE Recommendations</w:t>
      </w:r>
    </w:p>
    <w:p w14:paraId="7CDF51CA" w14:textId="1E51A600" w:rsidR="002623B4" w:rsidRDefault="00EE2B64" w:rsidP="00A35E32">
      <w:pPr>
        <w:pStyle w:val="Bullet1"/>
        <w:rPr>
          <w:bCs/>
          <w:i/>
          <w:iCs/>
        </w:rPr>
      </w:pPr>
      <w:r>
        <w:rPr>
          <w:bCs/>
          <w:i/>
          <w:iCs/>
        </w:rPr>
        <w:t xml:space="preserve">The district should </w:t>
      </w:r>
      <w:r w:rsidR="000408C7">
        <w:rPr>
          <w:bCs/>
          <w:i/>
          <w:iCs/>
        </w:rPr>
        <w:t>review, refine</w:t>
      </w:r>
      <w:r w:rsidR="0067478A">
        <w:rPr>
          <w:bCs/>
          <w:i/>
          <w:iCs/>
        </w:rPr>
        <w:t>, and disseminate</w:t>
      </w:r>
      <w:r w:rsidR="00D74D51">
        <w:rPr>
          <w:bCs/>
          <w:i/>
          <w:iCs/>
        </w:rPr>
        <w:t xml:space="preserve"> </w:t>
      </w:r>
      <w:r w:rsidR="00B863EE">
        <w:rPr>
          <w:bCs/>
          <w:i/>
          <w:iCs/>
        </w:rPr>
        <w:t xml:space="preserve">the </w:t>
      </w:r>
      <w:r w:rsidR="002D764E">
        <w:rPr>
          <w:bCs/>
          <w:i/>
          <w:iCs/>
        </w:rPr>
        <w:t xml:space="preserve">list of </w:t>
      </w:r>
      <w:r w:rsidR="00B863EE">
        <w:rPr>
          <w:bCs/>
          <w:i/>
          <w:iCs/>
        </w:rPr>
        <w:t xml:space="preserve">assessments </w:t>
      </w:r>
      <w:r w:rsidR="0067478A">
        <w:rPr>
          <w:bCs/>
          <w:i/>
          <w:iCs/>
        </w:rPr>
        <w:t xml:space="preserve">and other data sources </w:t>
      </w:r>
      <w:r w:rsidR="002D764E">
        <w:rPr>
          <w:bCs/>
          <w:i/>
          <w:iCs/>
        </w:rPr>
        <w:t xml:space="preserve">that staff </w:t>
      </w:r>
      <w:r w:rsidR="00D74D51">
        <w:rPr>
          <w:bCs/>
          <w:i/>
          <w:iCs/>
        </w:rPr>
        <w:t xml:space="preserve">are expected to </w:t>
      </w:r>
      <w:r w:rsidR="002D764E">
        <w:rPr>
          <w:bCs/>
          <w:i/>
          <w:iCs/>
        </w:rPr>
        <w:t>use</w:t>
      </w:r>
      <w:r w:rsidR="000348ED">
        <w:rPr>
          <w:bCs/>
          <w:i/>
          <w:iCs/>
        </w:rPr>
        <w:t xml:space="preserve"> to </w:t>
      </w:r>
      <w:r w:rsidR="00A35E32">
        <w:rPr>
          <w:bCs/>
          <w:i/>
          <w:iCs/>
        </w:rPr>
        <w:t>assess student progress</w:t>
      </w:r>
      <w:r w:rsidR="00D74D51">
        <w:rPr>
          <w:bCs/>
          <w:i/>
          <w:iCs/>
        </w:rPr>
        <w:t>.</w:t>
      </w:r>
      <w:r w:rsidR="0067478A">
        <w:rPr>
          <w:bCs/>
          <w:i/>
          <w:iCs/>
        </w:rPr>
        <w:t xml:space="preserve"> </w:t>
      </w:r>
    </w:p>
    <w:p w14:paraId="09DE746E" w14:textId="3EC3E970" w:rsidR="00A35E32" w:rsidRPr="00A35E32" w:rsidRDefault="004744BF" w:rsidP="00A35E32">
      <w:pPr>
        <w:pStyle w:val="Bullet1"/>
        <w:rPr>
          <w:bCs/>
          <w:i/>
          <w:iCs/>
        </w:rPr>
      </w:pPr>
      <w:r>
        <w:rPr>
          <w:bCs/>
          <w:i/>
          <w:iCs/>
        </w:rPr>
        <w:t xml:space="preserve">The district should </w:t>
      </w:r>
      <w:r w:rsidR="00131945">
        <w:rPr>
          <w:bCs/>
          <w:i/>
          <w:iCs/>
        </w:rPr>
        <w:t xml:space="preserve">provide all staff with </w:t>
      </w:r>
      <w:r w:rsidR="005B1875">
        <w:rPr>
          <w:bCs/>
          <w:i/>
          <w:iCs/>
        </w:rPr>
        <w:t xml:space="preserve">ongoing </w:t>
      </w:r>
      <w:r w:rsidR="00131945">
        <w:rPr>
          <w:bCs/>
          <w:i/>
          <w:iCs/>
        </w:rPr>
        <w:t xml:space="preserve">opportunities to </w:t>
      </w:r>
      <w:r w:rsidR="00E31BF3">
        <w:rPr>
          <w:bCs/>
          <w:i/>
          <w:iCs/>
        </w:rPr>
        <w:t xml:space="preserve">familiarize themselves with these tools and </w:t>
      </w:r>
      <w:r w:rsidR="00A27C17">
        <w:rPr>
          <w:bCs/>
          <w:i/>
          <w:iCs/>
        </w:rPr>
        <w:t xml:space="preserve">use them </w:t>
      </w:r>
      <w:r w:rsidR="005F644F">
        <w:rPr>
          <w:bCs/>
          <w:i/>
          <w:iCs/>
        </w:rPr>
        <w:t xml:space="preserve">to </w:t>
      </w:r>
      <w:r w:rsidR="00A35E32">
        <w:rPr>
          <w:bCs/>
          <w:i/>
          <w:iCs/>
        </w:rPr>
        <w:t>meaningfully inform instruction.</w:t>
      </w:r>
    </w:p>
    <w:p w14:paraId="0147461A" w14:textId="784FDB42" w:rsidR="00361760" w:rsidRDefault="00B3298A" w:rsidP="002B4CEF">
      <w:pPr>
        <w:pStyle w:val="Bullet1"/>
        <w:rPr>
          <w:bCs/>
          <w:i/>
          <w:iCs/>
        </w:rPr>
      </w:pPr>
      <w:r>
        <w:rPr>
          <w:bCs/>
          <w:i/>
          <w:iCs/>
        </w:rPr>
        <w:t xml:space="preserve">Where possible, the district should </w:t>
      </w:r>
      <w:r w:rsidR="00F31B11">
        <w:rPr>
          <w:bCs/>
          <w:i/>
          <w:iCs/>
        </w:rPr>
        <w:t xml:space="preserve">seek creative solutions to </w:t>
      </w:r>
      <w:r>
        <w:rPr>
          <w:bCs/>
          <w:i/>
          <w:iCs/>
        </w:rPr>
        <w:t xml:space="preserve">address </w:t>
      </w:r>
      <w:r w:rsidR="00F31B11">
        <w:rPr>
          <w:bCs/>
          <w:i/>
          <w:iCs/>
        </w:rPr>
        <w:t xml:space="preserve">staff </w:t>
      </w:r>
      <w:r>
        <w:rPr>
          <w:bCs/>
          <w:i/>
          <w:iCs/>
        </w:rPr>
        <w:t>absences</w:t>
      </w:r>
      <w:r w:rsidR="00F31B11">
        <w:rPr>
          <w:bCs/>
          <w:i/>
          <w:iCs/>
        </w:rPr>
        <w:t xml:space="preserve">, </w:t>
      </w:r>
      <w:r>
        <w:rPr>
          <w:bCs/>
          <w:i/>
          <w:iCs/>
        </w:rPr>
        <w:t xml:space="preserve">to </w:t>
      </w:r>
      <w:r w:rsidR="00F31B11">
        <w:rPr>
          <w:bCs/>
          <w:i/>
          <w:iCs/>
        </w:rPr>
        <w:t xml:space="preserve">ultimately </w:t>
      </w:r>
      <w:r>
        <w:rPr>
          <w:bCs/>
          <w:i/>
          <w:iCs/>
        </w:rPr>
        <w:t xml:space="preserve">protect </w:t>
      </w:r>
      <w:r w:rsidR="00F31B11">
        <w:rPr>
          <w:bCs/>
          <w:i/>
          <w:iCs/>
        </w:rPr>
        <w:t xml:space="preserve">staff </w:t>
      </w:r>
      <w:r>
        <w:rPr>
          <w:bCs/>
          <w:i/>
          <w:iCs/>
        </w:rPr>
        <w:t>Common Planning Time</w:t>
      </w:r>
      <w:r w:rsidR="00F31B11">
        <w:rPr>
          <w:bCs/>
          <w:i/>
          <w:iCs/>
        </w:rPr>
        <w:t xml:space="preserve"> </w:t>
      </w:r>
      <w:r w:rsidR="007F3DE2">
        <w:rPr>
          <w:bCs/>
          <w:i/>
          <w:iCs/>
        </w:rPr>
        <w:t xml:space="preserve">and </w:t>
      </w:r>
      <w:r w:rsidR="00F31B11">
        <w:rPr>
          <w:bCs/>
          <w:i/>
          <w:iCs/>
        </w:rPr>
        <w:t>improve data</w:t>
      </w:r>
      <w:r w:rsidR="007F3DE2">
        <w:rPr>
          <w:bCs/>
          <w:i/>
          <w:iCs/>
        </w:rPr>
        <w:t xml:space="preserve"> practices</w:t>
      </w:r>
      <w:r w:rsidR="00F31B11">
        <w:rPr>
          <w:bCs/>
          <w:i/>
          <w:iCs/>
        </w:rPr>
        <w:t xml:space="preserve">. </w:t>
      </w:r>
    </w:p>
    <w:p w14:paraId="0122AC44" w14:textId="64D5ED2A" w:rsidR="008F356E" w:rsidRPr="00C43B35" w:rsidRDefault="00C43B35" w:rsidP="002B4CEF">
      <w:pPr>
        <w:pStyle w:val="Bullet1"/>
        <w:rPr>
          <w:bCs/>
          <w:i/>
          <w:iCs/>
        </w:rPr>
      </w:pPr>
      <w:r w:rsidRPr="00C43B35">
        <w:rPr>
          <w:bCs/>
          <w:i/>
          <w:iCs/>
        </w:rPr>
        <w:t>The district</w:t>
      </w:r>
      <w:r>
        <w:rPr>
          <w:bCs/>
          <w:i/>
          <w:iCs/>
        </w:rPr>
        <w:t xml:space="preserve"> should </w:t>
      </w:r>
      <w:r w:rsidR="000007B0">
        <w:rPr>
          <w:bCs/>
          <w:i/>
          <w:iCs/>
        </w:rPr>
        <w:t>shift to a more proactive approach</w:t>
      </w:r>
      <w:r w:rsidR="00583830">
        <w:rPr>
          <w:bCs/>
          <w:i/>
          <w:iCs/>
        </w:rPr>
        <w:t xml:space="preserve"> to sharing dat</w:t>
      </w:r>
      <w:r w:rsidR="007B70C3">
        <w:rPr>
          <w:bCs/>
          <w:i/>
          <w:iCs/>
        </w:rPr>
        <w:t xml:space="preserve">a with </w:t>
      </w:r>
      <w:r w:rsidR="00705418">
        <w:rPr>
          <w:bCs/>
          <w:i/>
          <w:iCs/>
        </w:rPr>
        <w:t xml:space="preserve">students and </w:t>
      </w:r>
      <w:r w:rsidR="007B70C3">
        <w:rPr>
          <w:bCs/>
          <w:i/>
          <w:iCs/>
        </w:rPr>
        <w:t>families</w:t>
      </w:r>
      <w:r w:rsidR="00A90667">
        <w:rPr>
          <w:bCs/>
          <w:i/>
          <w:iCs/>
        </w:rPr>
        <w:t xml:space="preserve">, </w:t>
      </w:r>
      <w:r w:rsidR="0082491A">
        <w:rPr>
          <w:bCs/>
          <w:i/>
          <w:iCs/>
        </w:rPr>
        <w:t>including</w:t>
      </w:r>
      <w:r w:rsidR="002623B4">
        <w:rPr>
          <w:bCs/>
          <w:i/>
          <w:iCs/>
        </w:rPr>
        <w:t xml:space="preserve"> </w:t>
      </w:r>
      <w:r w:rsidR="009B7F85">
        <w:rPr>
          <w:bCs/>
          <w:i/>
          <w:iCs/>
        </w:rPr>
        <w:t xml:space="preserve">establishing school-wide </w:t>
      </w:r>
      <w:r w:rsidR="00415B29">
        <w:rPr>
          <w:bCs/>
          <w:i/>
          <w:iCs/>
        </w:rPr>
        <w:t>structures</w:t>
      </w:r>
      <w:r w:rsidR="005A72C4">
        <w:rPr>
          <w:bCs/>
          <w:i/>
          <w:iCs/>
        </w:rPr>
        <w:t xml:space="preserve">, </w:t>
      </w:r>
      <w:r w:rsidR="00705418">
        <w:rPr>
          <w:bCs/>
          <w:i/>
          <w:iCs/>
        </w:rPr>
        <w:t xml:space="preserve">staff </w:t>
      </w:r>
      <w:r w:rsidR="002665D7">
        <w:rPr>
          <w:bCs/>
          <w:i/>
          <w:iCs/>
        </w:rPr>
        <w:t>expectations</w:t>
      </w:r>
      <w:r w:rsidR="00973D3A">
        <w:rPr>
          <w:bCs/>
          <w:i/>
          <w:iCs/>
        </w:rPr>
        <w:t>, and timelines</w:t>
      </w:r>
      <w:r w:rsidR="002665D7">
        <w:rPr>
          <w:bCs/>
          <w:i/>
          <w:iCs/>
        </w:rPr>
        <w:t xml:space="preserve"> for </w:t>
      </w:r>
      <w:r w:rsidR="00341D55">
        <w:rPr>
          <w:bCs/>
          <w:i/>
          <w:iCs/>
        </w:rPr>
        <w:t>communicating</w:t>
      </w:r>
      <w:r w:rsidR="002665D7">
        <w:rPr>
          <w:bCs/>
          <w:i/>
          <w:iCs/>
        </w:rPr>
        <w:t xml:space="preserve"> </w:t>
      </w:r>
      <w:r w:rsidR="00066DB0">
        <w:rPr>
          <w:bCs/>
          <w:i/>
          <w:iCs/>
        </w:rPr>
        <w:t xml:space="preserve">student performance data, including attendance and </w:t>
      </w:r>
      <w:r w:rsidR="002C77C8">
        <w:rPr>
          <w:bCs/>
          <w:i/>
          <w:iCs/>
        </w:rPr>
        <w:t>credit-earning information</w:t>
      </w:r>
      <w:r w:rsidR="002665D7">
        <w:rPr>
          <w:bCs/>
          <w:i/>
          <w:iCs/>
        </w:rPr>
        <w:t>.</w:t>
      </w:r>
    </w:p>
    <w:p w14:paraId="28D1950D" w14:textId="48E9ED86" w:rsidR="008D6102" w:rsidRPr="00E938C8" w:rsidRDefault="008D6102" w:rsidP="008D6102">
      <w:pPr>
        <w:spacing w:line="240" w:lineRule="auto"/>
        <w:rPr>
          <w:bCs/>
        </w:rPr>
      </w:pPr>
    </w:p>
    <w:p w14:paraId="3913897C" w14:textId="77777777" w:rsidR="008D6102" w:rsidRPr="00E938C8" w:rsidRDefault="008D6102" w:rsidP="008D6102">
      <w:pPr>
        <w:pStyle w:val="Heading2"/>
      </w:pPr>
      <w:bookmarkStart w:id="35" w:name="_Human_Resources_and"/>
      <w:bookmarkStart w:id="36" w:name="_Student_Support"/>
      <w:bookmarkStart w:id="37" w:name="_Toc101446231"/>
      <w:bookmarkStart w:id="38" w:name="_Toc127573733"/>
      <w:bookmarkStart w:id="39" w:name="_Toc133264205"/>
      <w:bookmarkEnd w:id="35"/>
      <w:bookmarkEnd w:id="36"/>
      <w:r w:rsidRPr="00E938C8">
        <w:t>Student Support</w:t>
      </w:r>
      <w:bookmarkEnd w:id="37"/>
      <w:bookmarkEnd w:id="38"/>
      <w:bookmarkEnd w:id="39"/>
    </w:p>
    <w:p w14:paraId="635D077F" w14:textId="614B6514" w:rsidR="00237781" w:rsidRPr="00E938C8" w:rsidRDefault="00311933" w:rsidP="00711976">
      <w:pPr>
        <w:pStyle w:val="BodyText"/>
      </w:pPr>
      <w:bookmarkStart w:id="40" w:name="_Toc101446232"/>
      <w:bookmarkEnd w:id="24"/>
      <w:r w:rsidRPr="00E938C8">
        <w:t>As reflected</w:t>
      </w:r>
      <w:r w:rsidRPr="00E938C8" w:rsidDel="007440D3">
        <w:t xml:space="preserve"> </w:t>
      </w:r>
      <w:r w:rsidR="007440D3" w:rsidRPr="00E938C8">
        <w:t xml:space="preserve">in </w:t>
      </w:r>
      <w:r w:rsidR="00237781" w:rsidRPr="00E938C8">
        <w:t>the</w:t>
      </w:r>
      <w:r w:rsidRPr="00E938C8">
        <w:t xml:space="preserve"> </w:t>
      </w:r>
      <w:r w:rsidRPr="00E938C8">
        <w:rPr>
          <w:i/>
          <w:iCs/>
        </w:rPr>
        <w:t>3-Year District Improvement</w:t>
      </w:r>
      <w:r w:rsidR="0061069C" w:rsidRPr="00E938C8">
        <w:rPr>
          <w:i/>
          <w:iCs/>
        </w:rPr>
        <w:t xml:space="preserve"> Plan</w:t>
      </w:r>
      <w:r w:rsidR="004B526B" w:rsidRPr="00E938C8">
        <w:rPr>
          <w:i/>
          <w:iCs/>
        </w:rPr>
        <w:t xml:space="preserve">, </w:t>
      </w:r>
      <w:r w:rsidR="004B526B" w:rsidRPr="00E938C8">
        <w:t xml:space="preserve">Oxford has several initiatives related to </w:t>
      </w:r>
      <w:r w:rsidR="002A4AF7" w:rsidRPr="00E938C8">
        <w:t>addressing</w:t>
      </w:r>
      <w:r w:rsidR="00355B86" w:rsidRPr="00E938C8">
        <w:t xml:space="preserve"> students’</w:t>
      </w:r>
      <w:r w:rsidR="002A4AF7" w:rsidRPr="00E938C8">
        <w:t xml:space="preserve"> </w:t>
      </w:r>
      <w:r w:rsidR="004B526B" w:rsidRPr="00E938C8">
        <w:t>social-emotiona</w:t>
      </w:r>
      <w:r w:rsidR="00105011" w:rsidRPr="00E938C8">
        <w:t>l</w:t>
      </w:r>
      <w:r w:rsidR="00821FE6" w:rsidRPr="00E938C8">
        <w:t xml:space="preserve"> l</w:t>
      </w:r>
      <w:r w:rsidR="00105011" w:rsidRPr="00E938C8">
        <w:t>earning</w:t>
      </w:r>
      <w:r w:rsidR="002A4AF7" w:rsidRPr="00E938C8">
        <w:t xml:space="preserve"> and health needs</w:t>
      </w:r>
      <w:r w:rsidR="00105011" w:rsidRPr="00E938C8">
        <w:t>,</w:t>
      </w:r>
      <w:r w:rsidR="00821FE6" w:rsidRPr="00E938C8">
        <w:t xml:space="preserve"> providing MTSS, and partnering with </w:t>
      </w:r>
      <w:r w:rsidR="00CB452A" w:rsidRPr="00E938C8">
        <w:t xml:space="preserve">families </w:t>
      </w:r>
      <w:r w:rsidR="00821FE6" w:rsidRPr="00E938C8">
        <w:t xml:space="preserve">and community </w:t>
      </w:r>
      <w:r w:rsidR="00355B86" w:rsidRPr="00E938C8">
        <w:t xml:space="preserve">members </w:t>
      </w:r>
      <w:r w:rsidR="00821FE6" w:rsidRPr="00E938C8">
        <w:t>for student success.</w:t>
      </w:r>
      <w:r w:rsidR="002A4AF7" w:rsidRPr="00E938C8">
        <w:t xml:space="preserve"> </w:t>
      </w:r>
      <w:r w:rsidR="008F07CE" w:rsidRPr="00E938C8">
        <w:t>The district supports these initiatives through professional development</w:t>
      </w:r>
      <w:r w:rsidR="00CD57CF" w:rsidRPr="00E938C8">
        <w:t xml:space="preserve"> and frequent engagement with s</w:t>
      </w:r>
      <w:r w:rsidR="003D46AF" w:rsidRPr="00E938C8">
        <w:t>taff, students,</w:t>
      </w:r>
      <w:r w:rsidR="00CD57CF" w:rsidRPr="00E938C8">
        <w:t xml:space="preserve"> and </w:t>
      </w:r>
      <w:r w:rsidR="00CB452A" w:rsidRPr="00E938C8">
        <w:t>families</w:t>
      </w:r>
      <w:r w:rsidR="00CD57CF" w:rsidRPr="00E938C8">
        <w:t>.</w:t>
      </w:r>
      <w:r w:rsidR="00045C63" w:rsidRPr="00E938C8">
        <w:t xml:space="preserve"> However, </w:t>
      </w:r>
      <w:r w:rsidR="00BC657C" w:rsidRPr="00E938C8">
        <w:t xml:space="preserve">both </w:t>
      </w:r>
      <w:r w:rsidR="00CB452A" w:rsidRPr="00E938C8">
        <w:t xml:space="preserve">families </w:t>
      </w:r>
      <w:r w:rsidR="00BC657C" w:rsidRPr="00E938C8">
        <w:t xml:space="preserve">and students reported concerns </w:t>
      </w:r>
      <w:r w:rsidR="001B2F2A" w:rsidRPr="00E938C8">
        <w:t xml:space="preserve">about </w:t>
      </w:r>
      <w:r w:rsidR="00BC657C" w:rsidRPr="00E938C8">
        <w:t>whether</w:t>
      </w:r>
      <w:r w:rsidR="00A107F8" w:rsidRPr="00E938C8">
        <w:t xml:space="preserve"> </w:t>
      </w:r>
      <w:r w:rsidR="006D11D0">
        <w:t xml:space="preserve">the </w:t>
      </w:r>
      <w:r w:rsidR="00A107F8" w:rsidRPr="00E938C8">
        <w:t xml:space="preserve">schools </w:t>
      </w:r>
      <w:r w:rsidR="004310F9" w:rsidRPr="00E938C8">
        <w:t xml:space="preserve">maintained safe and supportive environments. </w:t>
      </w:r>
    </w:p>
    <w:p w14:paraId="7355BFE9" w14:textId="2471AD79" w:rsidR="002C6E1C" w:rsidRPr="00E938C8" w:rsidRDefault="002C6E1C" w:rsidP="00711976">
      <w:pPr>
        <w:pStyle w:val="BodyText"/>
      </w:pPr>
      <w:r w:rsidRPr="00E938C8">
        <w:t xml:space="preserve">Table </w:t>
      </w:r>
      <w:r w:rsidR="00237781" w:rsidRPr="00E938C8">
        <w:t xml:space="preserve">4 </w:t>
      </w:r>
      <w:r w:rsidRPr="00E938C8">
        <w:t>summarizes key strengths and areas for growth in student support.</w:t>
      </w:r>
    </w:p>
    <w:p w14:paraId="0EB4E056" w14:textId="3818C270" w:rsidR="00B827DE" w:rsidRPr="00E938C8" w:rsidRDefault="00B827DE" w:rsidP="00B827DE">
      <w:pPr>
        <w:pStyle w:val="TableTitle0"/>
      </w:pPr>
      <w:r w:rsidRPr="00E938C8">
        <w:t xml:space="preserve">Table </w:t>
      </w:r>
      <w:r w:rsidR="00237781" w:rsidRPr="00E938C8">
        <w:t>4</w:t>
      </w:r>
      <w:r w:rsidRPr="00E938C8">
        <w:t xml:space="preserve">. Summary of </w:t>
      </w:r>
      <w:r w:rsidR="002C6E1C" w:rsidRPr="00E938C8">
        <w:t xml:space="preserve">Key Strengths </w:t>
      </w:r>
      <w:r w:rsidRPr="00E938C8">
        <w:t xml:space="preserve">and </w:t>
      </w:r>
      <w:r w:rsidR="002C6E1C" w:rsidRPr="00E938C8">
        <w:t xml:space="preserve">Areas </w:t>
      </w:r>
      <w:r w:rsidRPr="00E938C8">
        <w:t xml:space="preserve">for </w:t>
      </w:r>
      <w:r w:rsidR="002C6E1C" w:rsidRPr="00E938C8">
        <w:t>Growth:</w:t>
      </w:r>
      <w:r w:rsidRPr="00E938C8">
        <w:t xml:space="preserve"> Student Support</w:t>
      </w:r>
      <w:r w:rsidR="002C6E1C" w:rsidRPr="00E938C8">
        <w:t xml:space="preserve"> Standard</w:t>
      </w:r>
    </w:p>
    <w:tbl>
      <w:tblPr>
        <w:tblStyle w:val="MSVTable1"/>
        <w:tblW w:w="5000" w:type="pct"/>
        <w:tblLook w:val="04A0" w:firstRow="1" w:lastRow="0" w:firstColumn="1" w:lastColumn="0" w:noHBand="0" w:noVBand="1"/>
      </w:tblPr>
      <w:tblGrid>
        <w:gridCol w:w="1705"/>
        <w:gridCol w:w="3956"/>
        <w:gridCol w:w="3683"/>
      </w:tblGrid>
      <w:tr w:rsidR="00B827DE" w:rsidRPr="00E938C8" w14:paraId="29A087A1" w14:textId="77777777" w:rsidTr="00B827DE">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E938C8" w:rsidRDefault="00B827DE" w:rsidP="00B827DE">
            <w:pPr>
              <w:pStyle w:val="TableColHeadingCenter"/>
              <w:rPr>
                <w:bdr w:val="none" w:sz="0" w:space="0" w:color="auto" w:frame="1"/>
              </w:rPr>
            </w:pPr>
            <w:r w:rsidRPr="00E938C8">
              <w:rPr>
                <w:bdr w:val="none" w:sz="0" w:space="0" w:color="auto" w:frame="1"/>
              </w:rPr>
              <w:t>Indicator</w:t>
            </w:r>
          </w:p>
        </w:tc>
        <w:tc>
          <w:tcPr>
            <w:tcW w:w="2117" w:type="pct"/>
          </w:tcPr>
          <w:p w14:paraId="769171B3" w14:textId="77777777" w:rsidR="00B827DE" w:rsidRPr="00E938C8" w:rsidRDefault="00B827DE" w:rsidP="00B827DE">
            <w:pPr>
              <w:pStyle w:val="TableColHeadingCenter"/>
              <w:rPr>
                <w:bdr w:val="none" w:sz="0" w:space="0" w:color="auto" w:frame="1"/>
              </w:rPr>
            </w:pPr>
            <w:r w:rsidRPr="00E938C8">
              <w:rPr>
                <w:bdr w:val="none" w:sz="0" w:space="0" w:color="auto" w:frame="1"/>
              </w:rPr>
              <w:t>Strengths</w:t>
            </w:r>
          </w:p>
        </w:tc>
        <w:tc>
          <w:tcPr>
            <w:tcW w:w="1971" w:type="pct"/>
          </w:tcPr>
          <w:p w14:paraId="44C3E121" w14:textId="17C71646" w:rsidR="00B827DE" w:rsidRPr="00E938C8" w:rsidRDefault="00B827DE" w:rsidP="00B827DE">
            <w:pPr>
              <w:pStyle w:val="TableColHeadingCenter"/>
              <w:rPr>
                <w:bdr w:val="none" w:sz="0" w:space="0" w:color="auto" w:frame="1"/>
              </w:rPr>
            </w:pPr>
            <w:r w:rsidRPr="00E938C8">
              <w:rPr>
                <w:bdr w:val="none" w:sz="0" w:space="0" w:color="auto" w:frame="1"/>
              </w:rPr>
              <w:t xml:space="preserve">Areas for </w:t>
            </w:r>
            <w:r w:rsidR="002C6E1C" w:rsidRPr="00E938C8">
              <w:rPr>
                <w:bdr w:val="none" w:sz="0" w:space="0" w:color="auto" w:frame="1"/>
              </w:rPr>
              <w:t>growth</w:t>
            </w:r>
          </w:p>
        </w:tc>
      </w:tr>
      <w:tr w:rsidR="00B827DE" w:rsidRPr="00E938C8" w14:paraId="192A22C5" w14:textId="77777777" w:rsidTr="00B827DE">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E938C8" w:rsidRDefault="00B827DE" w:rsidP="005D13E7">
            <w:pPr>
              <w:pStyle w:val="TableSubheading"/>
              <w:rPr>
                <w:bdr w:val="none" w:sz="0" w:space="0" w:color="auto" w:frame="1"/>
              </w:rPr>
            </w:pPr>
            <w:hyperlink w:anchor="_Safe_and_Supportive" w:history="1">
              <w:r w:rsidRPr="00E938C8">
                <w:rPr>
                  <w:rStyle w:val="Hyperlink"/>
                  <w:bdr w:val="none" w:sz="0" w:space="0" w:color="auto" w:frame="1"/>
                </w:rPr>
                <w:t xml:space="preserve">Safe and </w:t>
              </w:r>
              <w:r w:rsidR="002C6E1C" w:rsidRPr="00E938C8">
                <w:rPr>
                  <w:rStyle w:val="Hyperlink"/>
                  <w:bdr w:val="none" w:sz="0" w:space="0" w:color="auto" w:frame="1"/>
                </w:rPr>
                <w:t>s</w:t>
              </w:r>
              <w:r w:rsidRPr="00E938C8">
                <w:rPr>
                  <w:rStyle w:val="Hyperlink"/>
                  <w:bdr w:val="none" w:sz="0" w:space="0" w:color="auto" w:frame="1"/>
                </w:rPr>
                <w:t xml:space="preserve">upportive </w:t>
              </w:r>
              <w:r w:rsidR="002C6E1C" w:rsidRPr="00E938C8">
                <w:rPr>
                  <w:rStyle w:val="Hyperlink"/>
                  <w:bdr w:val="none" w:sz="0" w:space="0" w:color="auto" w:frame="1"/>
                </w:rPr>
                <w:t>s</w:t>
              </w:r>
              <w:r w:rsidRPr="00E938C8">
                <w:rPr>
                  <w:rStyle w:val="Hyperlink"/>
                  <w:bdr w:val="none" w:sz="0" w:space="0" w:color="auto" w:frame="1"/>
                </w:rPr>
                <w:t xml:space="preserve">chool </w:t>
              </w:r>
              <w:r w:rsidR="002C6E1C" w:rsidRPr="00E938C8">
                <w:rPr>
                  <w:rStyle w:val="Hyperlink"/>
                  <w:bdr w:val="none" w:sz="0" w:space="0" w:color="auto" w:frame="1"/>
                </w:rPr>
                <w:t>c</w:t>
              </w:r>
              <w:r w:rsidRPr="00E938C8">
                <w:rPr>
                  <w:rStyle w:val="Hyperlink"/>
                  <w:bdr w:val="none" w:sz="0" w:space="0" w:color="auto" w:frame="1"/>
                </w:rPr>
                <w:t xml:space="preserve">limate and </w:t>
              </w:r>
              <w:r w:rsidR="002C6E1C" w:rsidRPr="00E938C8">
                <w:rPr>
                  <w:rStyle w:val="Hyperlink"/>
                  <w:bdr w:val="none" w:sz="0" w:space="0" w:color="auto" w:frame="1"/>
                </w:rPr>
                <w:t>c</w:t>
              </w:r>
              <w:r w:rsidRPr="00E938C8">
                <w:rPr>
                  <w:rStyle w:val="Hyperlink"/>
                  <w:bdr w:val="none" w:sz="0" w:space="0" w:color="auto" w:frame="1"/>
                </w:rPr>
                <w:t>ulture</w:t>
              </w:r>
            </w:hyperlink>
          </w:p>
        </w:tc>
        <w:tc>
          <w:tcPr>
            <w:tcW w:w="2117" w:type="pct"/>
          </w:tcPr>
          <w:p w14:paraId="132C8480" w14:textId="19847B8B" w:rsidR="00B827DE" w:rsidRPr="00E938C8" w:rsidRDefault="00E01956" w:rsidP="009F2708">
            <w:pPr>
              <w:pStyle w:val="TableBullet1"/>
              <w:rPr>
                <w:bdr w:val="none" w:sz="0" w:space="0" w:color="auto" w:frame="1"/>
              </w:rPr>
            </w:pPr>
            <w:r>
              <w:rPr>
                <w:bdr w:val="none" w:sz="0" w:space="0" w:color="auto" w:frame="1"/>
              </w:rPr>
              <w:t>The district has implemented</w:t>
            </w:r>
            <w:r w:rsidR="004C7CAB" w:rsidRPr="00E938C8">
              <w:rPr>
                <w:bdr w:val="none" w:sz="0" w:space="0" w:color="auto" w:frame="1"/>
              </w:rPr>
              <w:t xml:space="preserve"> restorative practices, mindfulness, and other positive behavioral approaches</w:t>
            </w:r>
            <w:r w:rsidR="002623B4">
              <w:rPr>
                <w:bdr w:val="none" w:sz="0" w:space="0" w:color="auto" w:frame="1"/>
              </w:rPr>
              <w:t>.</w:t>
            </w:r>
          </w:p>
        </w:tc>
        <w:tc>
          <w:tcPr>
            <w:tcW w:w="1971" w:type="pct"/>
          </w:tcPr>
          <w:p w14:paraId="0E7E8E88" w14:textId="6D3EE5D5" w:rsidR="00B827DE" w:rsidRPr="00E938C8" w:rsidRDefault="00FC23E5" w:rsidP="009F2708">
            <w:pPr>
              <w:pStyle w:val="TableBullet1"/>
              <w:rPr>
                <w:bCs/>
                <w:bdr w:val="none" w:sz="0" w:space="0" w:color="auto" w:frame="1"/>
              </w:rPr>
            </w:pPr>
            <w:r w:rsidRPr="00E938C8">
              <w:rPr>
                <w:bCs/>
                <w:bdr w:val="none" w:sz="0" w:space="0" w:color="auto" w:frame="1"/>
              </w:rPr>
              <w:t>Providing clear guidance and procedures on how to address bullying and ensur</w:t>
            </w:r>
            <w:r w:rsidR="0023755D" w:rsidRPr="00E938C8">
              <w:rPr>
                <w:bCs/>
                <w:bdr w:val="none" w:sz="0" w:space="0" w:color="auto" w:frame="1"/>
              </w:rPr>
              <w:t>ing</w:t>
            </w:r>
            <w:r w:rsidRPr="00E938C8" w:rsidDel="00D57DE3">
              <w:rPr>
                <w:bCs/>
                <w:bdr w:val="none" w:sz="0" w:space="0" w:color="auto" w:frame="1"/>
              </w:rPr>
              <w:t xml:space="preserve"> </w:t>
            </w:r>
            <w:r w:rsidR="00237781" w:rsidRPr="00E938C8">
              <w:rPr>
                <w:bCs/>
                <w:bdr w:val="none" w:sz="0" w:space="0" w:color="auto" w:frame="1"/>
              </w:rPr>
              <w:t xml:space="preserve">that </w:t>
            </w:r>
            <w:r w:rsidRPr="00E938C8">
              <w:rPr>
                <w:bCs/>
                <w:bdr w:val="none" w:sz="0" w:space="0" w:color="auto" w:frame="1"/>
              </w:rPr>
              <w:t>these procedures are implemented with fidelity</w:t>
            </w:r>
          </w:p>
          <w:p w14:paraId="2DE3D9E0" w14:textId="79534676" w:rsidR="00B827DE" w:rsidRPr="00E938C8" w:rsidRDefault="00E65E9A" w:rsidP="009F2708">
            <w:pPr>
              <w:pStyle w:val="TableBullet1"/>
              <w:rPr>
                <w:bCs/>
                <w:bdr w:val="none" w:sz="0" w:space="0" w:color="auto" w:frame="1"/>
              </w:rPr>
            </w:pPr>
            <w:r>
              <w:rPr>
                <w:bCs/>
                <w:bdr w:val="none" w:sz="0" w:space="0" w:color="auto" w:frame="1"/>
              </w:rPr>
              <w:t>A</w:t>
            </w:r>
            <w:r w:rsidR="00454700" w:rsidRPr="00E938C8">
              <w:rPr>
                <w:bCs/>
                <w:bdr w:val="none" w:sz="0" w:space="0" w:color="auto" w:frame="1"/>
              </w:rPr>
              <w:t xml:space="preserve"> consistent and vertically</w:t>
            </w:r>
            <w:r w:rsidR="00332C00" w:rsidRPr="00E938C8">
              <w:rPr>
                <w:bCs/>
                <w:bdr w:val="none" w:sz="0" w:space="0" w:color="auto" w:frame="1"/>
              </w:rPr>
              <w:t xml:space="preserve"> </w:t>
            </w:r>
            <w:r w:rsidR="00454700" w:rsidRPr="00E938C8">
              <w:rPr>
                <w:bCs/>
                <w:bdr w:val="none" w:sz="0" w:space="0" w:color="auto" w:frame="1"/>
              </w:rPr>
              <w:t xml:space="preserve">aligned </w:t>
            </w:r>
            <w:r w:rsidR="00332C00" w:rsidRPr="00E938C8">
              <w:t>social-emotional learning</w:t>
            </w:r>
            <w:r w:rsidR="00454700" w:rsidRPr="00E938C8">
              <w:rPr>
                <w:bCs/>
                <w:bdr w:val="none" w:sz="0" w:space="0" w:color="auto" w:frame="1"/>
              </w:rPr>
              <w:t xml:space="preserve"> program</w:t>
            </w:r>
            <w:r w:rsidR="005F4509" w:rsidRPr="00E938C8">
              <w:rPr>
                <w:bCs/>
                <w:bdr w:val="none" w:sz="0" w:space="0" w:color="auto" w:frame="1"/>
              </w:rPr>
              <w:t xml:space="preserve"> districtwide</w:t>
            </w:r>
          </w:p>
        </w:tc>
      </w:tr>
      <w:tr w:rsidR="00B827DE" w:rsidRPr="00E938C8" w14:paraId="491E4833" w14:textId="77777777" w:rsidTr="00B827DE">
        <w:tc>
          <w:tcPr>
            <w:tcW w:w="912" w:type="pct"/>
          </w:tcPr>
          <w:p w14:paraId="0084A27B" w14:textId="4765C52B" w:rsidR="00B827DE" w:rsidRPr="00E938C8" w:rsidRDefault="00B827DE" w:rsidP="005D13E7">
            <w:pPr>
              <w:pStyle w:val="TableSubheading"/>
              <w:rPr>
                <w:bdr w:val="none" w:sz="0" w:space="0" w:color="auto" w:frame="1"/>
              </w:rPr>
            </w:pPr>
            <w:hyperlink w:anchor="_Tiered_Systems_of" w:history="1">
              <w:r w:rsidRPr="00E938C8">
                <w:rPr>
                  <w:rStyle w:val="Hyperlink"/>
                  <w:bdr w:val="none" w:sz="0" w:space="0" w:color="auto" w:frame="1"/>
                </w:rPr>
                <w:t xml:space="preserve">Tiered </w:t>
              </w:r>
              <w:r w:rsidR="002C6E1C" w:rsidRPr="00E938C8">
                <w:rPr>
                  <w:rStyle w:val="Hyperlink"/>
                  <w:bdr w:val="none" w:sz="0" w:space="0" w:color="auto" w:frame="1"/>
                </w:rPr>
                <w:t>s</w:t>
              </w:r>
              <w:r w:rsidRPr="00E938C8">
                <w:rPr>
                  <w:rStyle w:val="Hyperlink"/>
                  <w:bdr w:val="none" w:sz="0" w:space="0" w:color="auto" w:frame="1"/>
                </w:rPr>
                <w:t xml:space="preserve">ystems of </w:t>
              </w:r>
              <w:r w:rsidR="002C6E1C" w:rsidRPr="00E938C8">
                <w:rPr>
                  <w:rStyle w:val="Hyperlink"/>
                  <w:bdr w:val="none" w:sz="0" w:space="0" w:color="auto" w:frame="1"/>
                </w:rPr>
                <w:t>s</w:t>
              </w:r>
              <w:r w:rsidRPr="00E938C8">
                <w:rPr>
                  <w:rStyle w:val="Hyperlink"/>
                  <w:bdr w:val="none" w:sz="0" w:space="0" w:color="auto" w:frame="1"/>
                </w:rPr>
                <w:t>upport</w:t>
              </w:r>
            </w:hyperlink>
          </w:p>
        </w:tc>
        <w:tc>
          <w:tcPr>
            <w:tcW w:w="2117" w:type="pct"/>
          </w:tcPr>
          <w:p w14:paraId="29AA615F" w14:textId="42BE2E30" w:rsidR="00B827DE" w:rsidRPr="00E938C8" w:rsidRDefault="00E01956" w:rsidP="009F2708">
            <w:pPr>
              <w:pStyle w:val="TableBullet1"/>
              <w:rPr>
                <w:bdr w:val="none" w:sz="0" w:space="0" w:color="auto" w:frame="1"/>
              </w:rPr>
            </w:pPr>
            <w:r>
              <w:rPr>
                <w:bCs/>
                <w:bdr w:val="none" w:sz="0" w:space="0" w:color="auto" w:frame="1"/>
              </w:rPr>
              <w:t>District staff use data</w:t>
            </w:r>
            <w:r w:rsidR="004E18D5">
              <w:rPr>
                <w:bCs/>
                <w:bdr w:val="none" w:sz="0" w:space="0" w:color="auto" w:frame="1"/>
              </w:rPr>
              <w:t xml:space="preserve"> to</w:t>
            </w:r>
            <w:r w:rsidR="003D50E1" w:rsidRPr="00E938C8">
              <w:rPr>
                <w:bCs/>
                <w:bdr w:val="none" w:sz="0" w:space="0" w:color="auto" w:frame="1"/>
              </w:rPr>
              <w:t xml:space="preserve"> identify student need</w:t>
            </w:r>
            <w:r>
              <w:rPr>
                <w:bCs/>
                <w:bdr w:val="none" w:sz="0" w:space="0" w:color="auto" w:frame="1"/>
              </w:rPr>
              <w:t xml:space="preserve"> for support</w:t>
            </w:r>
            <w:r w:rsidR="003D50E1" w:rsidRPr="00E938C8">
              <w:rPr>
                <w:bCs/>
                <w:bdr w:val="none" w:sz="0" w:space="0" w:color="auto" w:frame="1"/>
              </w:rPr>
              <w:t>s</w:t>
            </w:r>
            <w:r w:rsidR="005F7C5D" w:rsidRPr="00E938C8">
              <w:rPr>
                <w:bCs/>
                <w:bdr w:val="none" w:sz="0" w:space="0" w:color="auto" w:frame="1"/>
              </w:rPr>
              <w:t>, particularly at the classroom level</w:t>
            </w:r>
            <w:r w:rsidR="002623B4">
              <w:rPr>
                <w:bCs/>
                <w:bdr w:val="none" w:sz="0" w:space="0" w:color="auto" w:frame="1"/>
              </w:rPr>
              <w:t>.</w:t>
            </w:r>
          </w:p>
          <w:p w14:paraId="7B5A0406" w14:textId="30AA0CCB" w:rsidR="00B827DE" w:rsidRPr="00E938C8" w:rsidRDefault="00A00AA5" w:rsidP="009F2708">
            <w:pPr>
              <w:pStyle w:val="TableBullet1"/>
              <w:rPr>
                <w:bdr w:val="none" w:sz="0" w:space="0" w:color="auto" w:frame="1"/>
              </w:rPr>
            </w:pPr>
            <w:r w:rsidRPr="00E938C8">
              <w:rPr>
                <w:bCs/>
                <w:bdr w:val="none" w:sz="0" w:space="0" w:color="auto" w:frame="1"/>
              </w:rPr>
              <w:t>Professional development</w:t>
            </w:r>
            <w:r w:rsidR="00E01956">
              <w:rPr>
                <w:bCs/>
                <w:bdr w:val="none" w:sz="0" w:space="0" w:color="auto" w:frame="1"/>
              </w:rPr>
              <w:t xml:space="preserve"> is</w:t>
            </w:r>
            <w:r w:rsidRPr="00E938C8">
              <w:rPr>
                <w:bCs/>
                <w:bdr w:val="none" w:sz="0" w:space="0" w:color="auto" w:frame="1"/>
              </w:rPr>
              <w:t xml:space="preserve"> </w:t>
            </w:r>
            <w:r w:rsidR="004E18D5">
              <w:rPr>
                <w:bCs/>
                <w:bdr w:val="none" w:sz="0" w:space="0" w:color="auto" w:frame="1"/>
              </w:rPr>
              <w:t>aligned</w:t>
            </w:r>
            <w:r w:rsidRPr="00E938C8">
              <w:rPr>
                <w:bCs/>
                <w:bdr w:val="none" w:sz="0" w:space="0" w:color="auto" w:frame="1"/>
              </w:rPr>
              <w:t xml:space="preserve"> with district initiatives such as </w:t>
            </w:r>
            <w:r w:rsidR="00172A62" w:rsidRPr="00E938C8">
              <w:rPr>
                <w:bCs/>
                <w:bdr w:val="none" w:sz="0" w:space="0" w:color="auto" w:frame="1"/>
              </w:rPr>
              <w:t xml:space="preserve">UDL and </w:t>
            </w:r>
            <w:r w:rsidR="00332C00" w:rsidRPr="00E938C8">
              <w:t>social-emotional learning</w:t>
            </w:r>
            <w:r w:rsidR="002623B4">
              <w:t>.</w:t>
            </w:r>
          </w:p>
        </w:tc>
        <w:tc>
          <w:tcPr>
            <w:tcW w:w="1971" w:type="pct"/>
          </w:tcPr>
          <w:p w14:paraId="3DEBACFD" w14:textId="7F32FF44" w:rsidR="00A00AA5" w:rsidRPr="00E938C8" w:rsidRDefault="00A00AA5" w:rsidP="009F2708">
            <w:pPr>
              <w:pStyle w:val="TableBullet1"/>
              <w:rPr>
                <w:bCs/>
                <w:bdr w:val="none" w:sz="0" w:space="0" w:color="auto" w:frame="1"/>
              </w:rPr>
            </w:pPr>
            <w:r w:rsidRPr="00E938C8">
              <w:rPr>
                <w:bCs/>
                <w:bdr w:val="none" w:sz="0" w:space="0" w:color="auto" w:frame="1"/>
              </w:rPr>
              <w:t>Creating Tier 2 supports</w:t>
            </w:r>
          </w:p>
          <w:p w14:paraId="475954FD" w14:textId="1BBB7160" w:rsidR="00C10B4D" w:rsidRPr="00E938C8" w:rsidRDefault="00813A18" w:rsidP="009F2708">
            <w:pPr>
              <w:pStyle w:val="TableBullet1"/>
              <w:rPr>
                <w:bCs/>
                <w:bdr w:val="none" w:sz="0" w:space="0" w:color="auto" w:frame="1"/>
              </w:rPr>
            </w:pPr>
            <w:r w:rsidRPr="00E938C8">
              <w:rPr>
                <w:bCs/>
                <w:bdr w:val="none" w:sz="0" w:space="0" w:color="auto" w:frame="1"/>
              </w:rPr>
              <w:t xml:space="preserve">Providing sufficient Tier 2 and </w:t>
            </w:r>
            <w:r w:rsidR="00237781" w:rsidRPr="00E938C8">
              <w:rPr>
                <w:bCs/>
                <w:bdr w:val="none" w:sz="0" w:space="0" w:color="auto" w:frame="1"/>
              </w:rPr>
              <w:t xml:space="preserve">Tier </w:t>
            </w:r>
            <w:r w:rsidRPr="00E938C8">
              <w:rPr>
                <w:bCs/>
                <w:bdr w:val="none" w:sz="0" w:space="0" w:color="auto" w:frame="1"/>
              </w:rPr>
              <w:t>3 supplemental supports</w:t>
            </w:r>
            <w:r w:rsidR="00172A62" w:rsidRPr="00E938C8">
              <w:rPr>
                <w:bCs/>
                <w:bdr w:val="none" w:sz="0" w:space="0" w:color="auto" w:frame="1"/>
              </w:rPr>
              <w:t xml:space="preserve">, including the need for </w:t>
            </w:r>
            <w:r w:rsidR="00820C53" w:rsidRPr="00E938C8">
              <w:rPr>
                <w:bCs/>
                <w:bdr w:val="none" w:sz="0" w:space="0" w:color="auto" w:frame="1"/>
              </w:rPr>
              <w:t>additional staff to carry out supports</w:t>
            </w:r>
          </w:p>
        </w:tc>
      </w:tr>
      <w:tr w:rsidR="00B827DE" w:rsidRPr="00E938C8" w14:paraId="0200B2F0" w14:textId="77777777" w:rsidTr="00B827DE">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E938C8" w:rsidRDefault="00B827DE" w:rsidP="005D13E7">
            <w:pPr>
              <w:pStyle w:val="TableSubheading"/>
              <w:rPr>
                <w:bdr w:val="none" w:sz="0" w:space="0" w:color="auto" w:frame="1"/>
              </w:rPr>
            </w:pPr>
            <w:hyperlink w:anchor="_Family,_Student,_and" w:history="1">
              <w:r w:rsidRPr="00E938C8">
                <w:rPr>
                  <w:rStyle w:val="Hyperlink"/>
                  <w:bdr w:val="none" w:sz="0" w:space="0" w:color="auto" w:frame="1"/>
                </w:rPr>
                <w:t xml:space="preserve">Family, </w:t>
              </w:r>
              <w:r w:rsidR="002C6E1C" w:rsidRPr="00E938C8">
                <w:rPr>
                  <w:rStyle w:val="Hyperlink"/>
                  <w:bdr w:val="none" w:sz="0" w:space="0" w:color="auto" w:frame="1"/>
                </w:rPr>
                <w:t>s</w:t>
              </w:r>
              <w:r w:rsidRPr="00E938C8">
                <w:rPr>
                  <w:rStyle w:val="Hyperlink"/>
                  <w:bdr w:val="none" w:sz="0" w:space="0" w:color="auto" w:frame="1"/>
                </w:rPr>
                <w:t xml:space="preserve">tudent, and </w:t>
              </w:r>
              <w:r w:rsidR="002C6E1C" w:rsidRPr="00E938C8">
                <w:rPr>
                  <w:rStyle w:val="Hyperlink"/>
                  <w:bdr w:val="none" w:sz="0" w:space="0" w:color="auto" w:frame="1"/>
                </w:rPr>
                <w:t>c</w:t>
              </w:r>
              <w:r w:rsidRPr="00E938C8">
                <w:rPr>
                  <w:rStyle w:val="Hyperlink"/>
                  <w:bdr w:val="none" w:sz="0" w:space="0" w:color="auto" w:frame="1"/>
                </w:rPr>
                <w:t xml:space="preserve">ommunity </w:t>
              </w:r>
              <w:r w:rsidR="002C6E1C" w:rsidRPr="00E938C8">
                <w:rPr>
                  <w:rStyle w:val="Hyperlink"/>
                  <w:bdr w:val="none" w:sz="0" w:space="0" w:color="auto" w:frame="1"/>
                </w:rPr>
                <w:t>e</w:t>
              </w:r>
              <w:r w:rsidRPr="00E938C8">
                <w:rPr>
                  <w:rStyle w:val="Hyperlink"/>
                  <w:bdr w:val="none" w:sz="0" w:space="0" w:color="auto" w:frame="1"/>
                </w:rPr>
                <w:t xml:space="preserve">ngagement and </w:t>
              </w:r>
              <w:r w:rsidR="002C6E1C" w:rsidRPr="00E938C8">
                <w:rPr>
                  <w:rStyle w:val="Hyperlink"/>
                  <w:bdr w:val="none" w:sz="0" w:space="0" w:color="auto" w:frame="1"/>
                </w:rPr>
                <w:t>p</w:t>
              </w:r>
              <w:r w:rsidRPr="00E938C8">
                <w:rPr>
                  <w:rStyle w:val="Hyperlink"/>
                  <w:bdr w:val="none" w:sz="0" w:space="0" w:color="auto" w:frame="1"/>
                </w:rPr>
                <w:t>artnerships</w:t>
              </w:r>
            </w:hyperlink>
          </w:p>
        </w:tc>
        <w:tc>
          <w:tcPr>
            <w:tcW w:w="2117" w:type="pct"/>
          </w:tcPr>
          <w:p w14:paraId="777A1DF7" w14:textId="06B98B8F" w:rsidR="00B827DE" w:rsidRPr="00E938C8" w:rsidRDefault="00E01956" w:rsidP="009F2708">
            <w:pPr>
              <w:pStyle w:val="TableBullet1"/>
              <w:rPr>
                <w:bdr w:val="none" w:sz="0" w:space="0" w:color="auto" w:frame="1"/>
              </w:rPr>
            </w:pPr>
            <w:r>
              <w:rPr>
                <w:bdr w:val="none" w:sz="0" w:space="0" w:color="auto" w:frame="1"/>
              </w:rPr>
              <w:t>The district has created</w:t>
            </w:r>
            <w:r w:rsidR="00A6427C" w:rsidRPr="00E938C8">
              <w:rPr>
                <w:bdr w:val="none" w:sz="0" w:space="0" w:color="auto" w:frame="1"/>
              </w:rPr>
              <w:t xml:space="preserve"> specific</w:t>
            </w:r>
            <w:r w:rsidR="003354A6" w:rsidRPr="00E938C8">
              <w:rPr>
                <w:bdr w:val="none" w:sz="0" w:space="0" w:color="auto" w:frame="1"/>
              </w:rPr>
              <w:t xml:space="preserve"> initiatives to engage families</w:t>
            </w:r>
            <w:r w:rsidR="00A6427C" w:rsidRPr="00E938C8">
              <w:rPr>
                <w:bdr w:val="none" w:sz="0" w:space="0" w:color="auto" w:frame="1"/>
              </w:rPr>
              <w:t xml:space="preserve"> and parents</w:t>
            </w:r>
            <w:r w:rsidR="003354A6" w:rsidRPr="00E938C8">
              <w:rPr>
                <w:bdr w:val="none" w:sz="0" w:space="0" w:color="auto" w:frame="1"/>
              </w:rPr>
              <w:t xml:space="preserve"> </w:t>
            </w:r>
            <w:r w:rsidR="00A6427C" w:rsidRPr="00E938C8">
              <w:rPr>
                <w:bdr w:val="none" w:sz="0" w:space="0" w:color="auto" w:frame="1"/>
              </w:rPr>
              <w:t>of</w:t>
            </w:r>
            <w:r w:rsidR="003354A6" w:rsidRPr="00E938C8">
              <w:rPr>
                <w:bdr w:val="none" w:sz="0" w:space="0" w:color="auto" w:frame="1"/>
              </w:rPr>
              <w:t xml:space="preserve"> students with special needs and </w:t>
            </w:r>
            <w:r w:rsidR="00237781" w:rsidRPr="00E938C8">
              <w:rPr>
                <w:bdr w:val="none" w:sz="0" w:space="0" w:color="auto" w:frame="1"/>
              </w:rPr>
              <w:t>EL</w:t>
            </w:r>
            <w:r w:rsidR="00A6427C" w:rsidRPr="00E938C8">
              <w:rPr>
                <w:bdr w:val="none" w:sz="0" w:space="0" w:color="auto" w:frame="1"/>
              </w:rPr>
              <w:t>s</w:t>
            </w:r>
            <w:r w:rsidR="003354A6" w:rsidRPr="00E938C8">
              <w:rPr>
                <w:bdr w:val="none" w:sz="0" w:space="0" w:color="auto" w:frame="1"/>
              </w:rPr>
              <w:t>.</w:t>
            </w:r>
          </w:p>
        </w:tc>
        <w:tc>
          <w:tcPr>
            <w:tcW w:w="1971" w:type="pct"/>
          </w:tcPr>
          <w:p w14:paraId="00B02ED1" w14:textId="3CFE7A5B" w:rsidR="00B827DE" w:rsidRPr="00E938C8" w:rsidRDefault="00E65E9A" w:rsidP="009F2708">
            <w:pPr>
              <w:pStyle w:val="TableBullet1"/>
              <w:rPr>
                <w:bdr w:val="none" w:sz="0" w:space="0" w:color="auto" w:frame="1"/>
              </w:rPr>
            </w:pPr>
            <w:r>
              <w:rPr>
                <w:bdr w:val="none" w:sz="0" w:space="0" w:color="auto" w:frame="1"/>
              </w:rPr>
              <w:t>M</w:t>
            </w:r>
            <w:r w:rsidR="00A95A9B" w:rsidRPr="00E938C8">
              <w:rPr>
                <w:bdr w:val="none" w:sz="0" w:space="0" w:color="auto" w:frame="1"/>
              </w:rPr>
              <w:t>eaningful opportunities</w:t>
            </w:r>
            <w:r w:rsidR="00195494" w:rsidRPr="00E938C8">
              <w:rPr>
                <w:bdr w:val="none" w:sz="0" w:space="0" w:color="auto" w:frame="1"/>
              </w:rPr>
              <w:t xml:space="preserve"> </w:t>
            </w:r>
            <w:r>
              <w:rPr>
                <w:bdr w:val="none" w:sz="0" w:space="0" w:color="auto" w:frame="1"/>
              </w:rPr>
              <w:t xml:space="preserve">for </w:t>
            </w:r>
            <w:r w:rsidRPr="00E938C8">
              <w:rPr>
                <w:bdr w:val="none" w:sz="0" w:space="0" w:color="auto" w:frame="1"/>
              </w:rPr>
              <w:t xml:space="preserve">families and students </w:t>
            </w:r>
            <w:r w:rsidR="00195494" w:rsidRPr="00E938C8">
              <w:rPr>
                <w:bdr w:val="none" w:sz="0" w:space="0" w:color="auto" w:frame="1"/>
              </w:rPr>
              <w:t xml:space="preserve">to contribute to </w:t>
            </w:r>
            <w:r w:rsidR="00006B7D" w:rsidRPr="00E938C8">
              <w:rPr>
                <w:bdr w:val="none" w:sz="0" w:space="0" w:color="auto" w:frame="1"/>
              </w:rPr>
              <w:t>planning and decision</w:t>
            </w:r>
            <w:r w:rsidR="00237781" w:rsidRPr="00E938C8">
              <w:rPr>
                <w:bdr w:val="none" w:sz="0" w:space="0" w:color="auto" w:frame="1"/>
              </w:rPr>
              <w:t xml:space="preserve"> </w:t>
            </w:r>
            <w:r w:rsidR="00006B7D" w:rsidRPr="00E938C8">
              <w:rPr>
                <w:bdr w:val="none" w:sz="0" w:space="0" w:color="auto" w:frame="1"/>
              </w:rPr>
              <w:t>making</w:t>
            </w:r>
          </w:p>
        </w:tc>
      </w:tr>
    </w:tbl>
    <w:p w14:paraId="6FDD5EB4" w14:textId="77777777" w:rsidR="00B827DE" w:rsidRPr="00E938C8" w:rsidRDefault="00B827DE" w:rsidP="00B827DE">
      <w:pPr>
        <w:pStyle w:val="Heading3"/>
      </w:pPr>
      <w:bookmarkStart w:id="41" w:name="_Safe_and_Supportive"/>
      <w:bookmarkEnd w:id="41"/>
      <w:r w:rsidRPr="00E938C8">
        <w:t>Safe and Supportive School Climate and Culture</w:t>
      </w:r>
    </w:p>
    <w:p w14:paraId="49558756" w14:textId="501826BE" w:rsidR="008D487E" w:rsidRPr="00E938C8" w:rsidRDefault="00D77D54" w:rsidP="00B827DE">
      <w:pPr>
        <w:pStyle w:val="BodyTextposthead"/>
      </w:pPr>
      <w:r w:rsidRPr="00E938C8">
        <w:t xml:space="preserve">Although </w:t>
      </w:r>
      <w:r w:rsidR="009B4DB4" w:rsidRPr="00E938C8">
        <w:t>district</w:t>
      </w:r>
      <w:r w:rsidR="00B61B04" w:rsidRPr="00E938C8">
        <w:t xml:space="preserve"> </w:t>
      </w:r>
      <w:r w:rsidR="002E7ED6" w:rsidRPr="00E938C8">
        <w:t xml:space="preserve">leaders </w:t>
      </w:r>
      <w:r w:rsidR="00B61B04" w:rsidRPr="00E938C8">
        <w:t>demonstrate a commitment to fostering a safe and supportive environment</w:t>
      </w:r>
      <w:r w:rsidR="008D487E" w:rsidRPr="00E938C8">
        <w:t xml:space="preserve"> for all students,</w:t>
      </w:r>
      <w:r w:rsidR="00F809CF" w:rsidRPr="00E938C8">
        <w:t xml:space="preserve"> </w:t>
      </w:r>
      <w:r w:rsidR="002E7ED6" w:rsidRPr="00E938C8">
        <w:t xml:space="preserve">some </w:t>
      </w:r>
      <w:r w:rsidR="00F809CF" w:rsidRPr="00E938C8">
        <w:t>stakeholders expressed mixed opinions on whether this commitment has yielded consistent results</w:t>
      </w:r>
      <w:r w:rsidR="008224AC" w:rsidRPr="00E938C8">
        <w:t xml:space="preserve">. The district </w:t>
      </w:r>
      <w:r w:rsidR="00B97BCD" w:rsidRPr="00E938C8">
        <w:t>improvement plan</w:t>
      </w:r>
      <w:r w:rsidR="002B7FB8" w:rsidRPr="00E938C8">
        <w:t>,</w:t>
      </w:r>
      <w:r w:rsidR="00A25C75" w:rsidRPr="00E938C8">
        <w:t xml:space="preserve"> which was put in place</w:t>
      </w:r>
      <w:r w:rsidR="007D7476" w:rsidRPr="00E938C8">
        <w:t xml:space="preserve"> in </w:t>
      </w:r>
      <w:r w:rsidR="002159FD" w:rsidRPr="00E938C8">
        <w:t>2019</w:t>
      </w:r>
      <w:r w:rsidR="00A25C75" w:rsidRPr="00E938C8">
        <w:t xml:space="preserve"> </w:t>
      </w:r>
      <w:r w:rsidR="00A246B0" w:rsidRPr="00E938C8">
        <w:t>prior to major changes in district leadership</w:t>
      </w:r>
      <w:r w:rsidR="002159FD" w:rsidRPr="00E938C8">
        <w:t xml:space="preserve"> starting in 2021</w:t>
      </w:r>
      <w:r w:rsidR="002B7FB8" w:rsidRPr="00E938C8">
        <w:t>,</w:t>
      </w:r>
      <w:r w:rsidR="008224AC" w:rsidRPr="00E938C8">
        <w:t xml:space="preserve"> reflects a commitment </w:t>
      </w:r>
      <w:r w:rsidR="00B97BCD" w:rsidRPr="00E938C8">
        <w:t>to</w:t>
      </w:r>
      <w:r w:rsidR="00667984" w:rsidRPr="00E938C8">
        <w:t xml:space="preserve"> addressing </w:t>
      </w:r>
      <w:r w:rsidR="00B62EF9" w:rsidRPr="00E938C8">
        <w:t>“</w:t>
      </w:r>
      <w:r w:rsidR="00667984" w:rsidRPr="00E938C8">
        <w:t>social</w:t>
      </w:r>
      <w:r w:rsidR="00432AF5" w:rsidRPr="00E938C8">
        <w:t>,</w:t>
      </w:r>
      <w:r w:rsidR="00667984" w:rsidRPr="00E938C8">
        <w:t xml:space="preserve"> emotional</w:t>
      </w:r>
      <w:r w:rsidR="00432AF5" w:rsidRPr="00E938C8">
        <w:t>, and health</w:t>
      </w:r>
      <w:r w:rsidR="00667984" w:rsidRPr="00E938C8">
        <w:t xml:space="preserve"> needs</w:t>
      </w:r>
      <w:r w:rsidR="00B62EF9" w:rsidRPr="00E938C8">
        <w:t>”</w:t>
      </w:r>
      <w:r w:rsidR="002512F1" w:rsidRPr="00E938C8">
        <w:t xml:space="preserve"> </w:t>
      </w:r>
      <w:r w:rsidR="005062FA" w:rsidRPr="00E938C8">
        <w:t xml:space="preserve">and to fostering a culturally responsive environment. Likewise, </w:t>
      </w:r>
      <w:r w:rsidR="00603B0F" w:rsidRPr="00E938C8">
        <w:t xml:space="preserve">district and school </w:t>
      </w:r>
      <w:r w:rsidR="005062FA" w:rsidRPr="00E938C8">
        <w:t xml:space="preserve">staff </w:t>
      </w:r>
      <w:r w:rsidR="0018288E" w:rsidRPr="00E938C8">
        <w:t>reported</w:t>
      </w:r>
      <w:r w:rsidR="000A442A" w:rsidRPr="00E938C8">
        <w:t xml:space="preserve"> progress toward</w:t>
      </w:r>
      <w:r w:rsidR="00F6460D" w:rsidRPr="00E938C8">
        <w:t xml:space="preserve"> </w:t>
      </w:r>
      <w:r w:rsidR="0018288E" w:rsidRPr="00E938C8">
        <w:t>creating</w:t>
      </w:r>
      <w:r w:rsidR="00F6460D" w:rsidRPr="00E938C8" w:rsidDel="000A442A">
        <w:t xml:space="preserve"> </w:t>
      </w:r>
      <w:r w:rsidR="00F6460D" w:rsidRPr="00E938C8">
        <w:t>a safe, positive, and welcoming learning environment for all students</w:t>
      </w:r>
      <w:r w:rsidR="00264D22" w:rsidRPr="00E938C8">
        <w:t xml:space="preserve"> through </w:t>
      </w:r>
      <w:r w:rsidR="008A330B" w:rsidRPr="00E938C8">
        <w:t xml:space="preserve">a </w:t>
      </w:r>
      <w:r w:rsidR="002210A0" w:rsidRPr="00E938C8">
        <w:t>greater focus on</w:t>
      </w:r>
      <w:r w:rsidR="008A330B" w:rsidRPr="00E938C8">
        <w:t xml:space="preserve"> </w:t>
      </w:r>
      <w:r w:rsidR="00AC3CC2" w:rsidRPr="00E938C8">
        <w:t>positive behavioral approaches</w:t>
      </w:r>
      <w:r w:rsidR="008A330B" w:rsidRPr="00E938C8">
        <w:t>.</w:t>
      </w:r>
      <w:r w:rsidR="00AC3CC2" w:rsidRPr="00E938C8">
        <w:t xml:space="preserve"> However,</w:t>
      </w:r>
      <w:r w:rsidR="00AC3CC2" w:rsidRPr="00E938C8" w:rsidDel="00380047">
        <w:t xml:space="preserve"> </w:t>
      </w:r>
      <w:r w:rsidR="00AC3CC2" w:rsidRPr="00E938C8">
        <w:t>teachers, students, and parents indicate</w:t>
      </w:r>
      <w:r w:rsidR="006D11D0">
        <w:t>d</w:t>
      </w:r>
      <w:r w:rsidR="00AC3CC2" w:rsidRPr="00E938C8">
        <w:t xml:space="preserve"> that</w:t>
      </w:r>
      <w:r w:rsidR="00651436" w:rsidRPr="00E938C8">
        <w:t xml:space="preserve"> bullying</w:t>
      </w:r>
      <w:r w:rsidR="006B648B" w:rsidRPr="00E938C8">
        <w:t xml:space="preserve"> and offensive language</w:t>
      </w:r>
      <w:r w:rsidR="00651436" w:rsidRPr="00E938C8">
        <w:t xml:space="preserve"> </w:t>
      </w:r>
      <w:r w:rsidR="005C1EAD" w:rsidRPr="00E938C8">
        <w:t xml:space="preserve">remain </w:t>
      </w:r>
      <w:r w:rsidR="00B62EF9" w:rsidRPr="00E938C8">
        <w:t>issue</w:t>
      </w:r>
      <w:r w:rsidRPr="00E938C8">
        <w:t>s</w:t>
      </w:r>
      <w:r w:rsidR="00651436" w:rsidRPr="00E938C8">
        <w:t xml:space="preserve"> </w:t>
      </w:r>
      <w:r w:rsidR="006B648B" w:rsidRPr="00E938C8">
        <w:t>at the middle</w:t>
      </w:r>
      <w:r w:rsidR="00EB7B22" w:rsidRPr="00E938C8">
        <w:t xml:space="preserve"> and</w:t>
      </w:r>
      <w:r w:rsidR="006B648B" w:rsidRPr="00E938C8">
        <w:t xml:space="preserve"> </w:t>
      </w:r>
      <w:r w:rsidR="00651436" w:rsidRPr="00E938C8">
        <w:t>high school</w:t>
      </w:r>
      <w:r w:rsidR="006B648B" w:rsidRPr="00E938C8">
        <w:t>s</w:t>
      </w:r>
      <w:r w:rsidR="00651436" w:rsidRPr="00E938C8">
        <w:t>.</w:t>
      </w:r>
    </w:p>
    <w:p w14:paraId="28F1CBA3" w14:textId="7B47845A" w:rsidR="00D45C8A" w:rsidRPr="00E938C8" w:rsidRDefault="00D77D54" w:rsidP="00554830">
      <w:pPr>
        <w:pStyle w:val="BodyText"/>
      </w:pPr>
      <w:r w:rsidRPr="00E938C8">
        <w:t>The</w:t>
      </w:r>
      <w:r w:rsidR="00D201B5" w:rsidRPr="00E938C8">
        <w:t xml:space="preserve"> </w:t>
      </w:r>
      <w:r w:rsidR="00D201B5" w:rsidRPr="00E938C8">
        <w:rPr>
          <w:i/>
          <w:iCs/>
        </w:rPr>
        <w:t>3-Year District Improvement Plan</w:t>
      </w:r>
      <w:r w:rsidR="00D201B5" w:rsidRPr="00E938C8">
        <w:t xml:space="preserve"> includes</w:t>
      </w:r>
      <w:r w:rsidR="0057774B" w:rsidRPr="00E938C8">
        <w:t xml:space="preserve"> an</w:t>
      </w:r>
      <w:r w:rsidR="0017352F" w:rsidRPr="00E938C8">
        <w:t xml:space="preserve"> initiative focused on “</w:t>
      </w:r>
      <w:r w:rsidRPr="00E938C8">
        <w:t>social</w:t>
      </w:r>
      <w:r w:rsidR="00B72015" w:rsidRPr="00E938C8">
        <w:t xml:space="preserve">, </w:t>
      </w:r>
      <w:r w:rsidRPr="00E938C8">
        <w:t>emotional</w:t>
      </w:r>
      <w:r w:rsidR="00B72015" w:rsidRPr="00E938C8">
        <w:t xml:space="preserve">, and </w:t>
      </w:r>
      <w:r w:rsidRPr="00E938C8">
        <w:t>health well</w:t>
      </w:r>
      <w:r w:rsidR="00B72015" w:rsidRPr="00E938C8">
        <w:t xml:space="preserve">-being for </w:t>
      </w:r>
      <w:r w:rsidRPr="00E938C8">
        <w:t xml:space="preserve">students </w:t>
      </w:r>
      <w:r w:rsidR="00B72015" w:rsidRPr="00E938C8">
        <w:t xml:space="preserve">and </w:t>
      </w:r>
      <w:r w:rsidRPr="00E938C8">
        <w:t>staff</w:t>
      </w:r>
      <w:r w:rsidR="00FA7837" w:rsidRPr="00E938C8">
        <w:t>.”</w:t>
      </w:r>
      <w:r w:rsidR="00B72015" w:rsidRPr="00E938C8" w:rsidDel="0057774B">
        <w:t xml:space="preserve"> </w:t>
      </w:r>
      <w:r w:rsidR="00B72015" w:rsidRPr="00E938C8">
        <w:t xml:space="preserve">This district initiative is written into school improvement plans and </w:t>
      </w:r>
      <w:r w:rsidR="00476DC6" w:rsidRPr="00E938C8">
        <w:t>w</w:t>
      </w:r>
      <w:r w:rsidR="00B72015" w:rsidRPr="00E938C8">
        <w:t>as</w:t>
      </w:r>
      <w:r w:rsidR="00B72015" w:rsidRPr="00E938C8" w:rsidDel="00476DC6">
        <w:t xml:space="preserve"> </w:t>
      </w:r>
      <w:r w:rsidR="00B72015" w:rsidRPr="00E938C8">
        <w:t>identified in interviews as a major priority for the district</w:t>
      </w:r>
      <w:r w:rsidR="006B36C3" w:rsidRPr="00E938C8">
        <w:t xml:space="preserve">, </w:t>
      </w:r>
      <w:r w:rsidRPr="00E938C8">
        <w:t>al</w:t>
      </w:r>
      <w:r w:rsidR="006B36C3" w:rsidRPr="00E938C8">
        <w:t xml:space="preserve">though interview data indicated some issues persist with consistency in programming and with </w:t>
      </w:r>
      <w:r w:rsidR="00E85361" w:rsidRPr="00E938C8">
        <w:t>school climate, particularly related to bullying</w:t>
      </w:r>
      <w:r w:rsidR="00B72015" w:rsidRPr="00E938C8">
        <w:t xml:space="preserve">. Examples of actions that the district is taking to address </w:t>
      </w:r>
      <w:r w:rsidR="00C60251" w:rsidRPr="00E938C8">
        <w:t>these topics</w:t>
      </w:r>
      <w:r w:rsidR="00FC377E" w:rsidRPr="00E938C8">
        <w:t xml:space="preserve"> include </w:t>
      </w:r>
      <w:r w:rsidR="00BC179E" w:rsidRPr="00E938C8">
        <w:t xml:space="preserve">(1) </w:t>
      </w:r>
      <w:r w:rsidR="0025664D" w:rsidRPr="00E938C8">
        <w:t xml:space="preserve">a </w:t>
      </w:r>
      <w:r w:rsidR="00644BF1" w:rsidRPr="00E938C8">
        <w:t xml:space="preserve">districtwide </w:t>
      </w:r>
      <w:r w:rsidR="00332C00" w:rsidRPr="00E938C8">
        <w:t>social-emotional learning</w:t>
      </w:r>
      <w:r w:rsidR="0025664D" w:rsidRPr="00E938C8">
        <w:t xml:space="preserve"> and mindfulness </w:t>
      </w:r>
      <w:r w:rsidR="00AE732F" w:rsidRPr="00E938C8">
        <w:t>initiative</w:t>
      </w:r>
      <w:r w:rsidR="005A75BF" w:rsidRPr="00E938C8">
        <w:t xml:space="preserve">; (2) </w:t>
      </w:r>
      <w:r w:rsidR="00BC179E" w:rsidRPr="00E938C8">
        <w:t xml:space="preserve">professional learning </w:t>
      </w:r>
      <w:r w:rsidRPr="00E938C8">
        <w:t xml:space="preserve">about </w:t>
      </w:r>
      <w:r w:rsidR="00BC179E" w:rsidRPr="00E938C8">
        <w:t xml:space="preserve">culturally responsive </w:t>
      </w:r>
      <w:r w:rsidR="008E05BB" w:rsidRPr="00E938C8">
        <w:t xml:space="preserve">and antibias </w:t>
      </w:r>
      <w:r w:rsidR="00BC179E" w:rsidRPr="00E938C8">
        <w:t>teaching</w:t>
      </w:r>
      <w:r w:rsidR="008E05BB" w:rsidRPr="00E938C8">
        <w:t>;</w:t>
      </w:r>
      <w:r w:rsidR="005A75BF" w:rsidRPr="00E938C8">
        <w:t xml:space="preserve"> and (3</w:t>
      </w:r>
      <w:r w:rsidR="00133786" w:rsidRPr="00E938C8">
        <w:t xml:space="preserve">) </w:t>
      </w:r>
      <w:r w:rsidR="005630A0" w:rsidRPr="00E938C8">
        <w:t>discussions</w:t>
      </w:r>
      <w:r w:rsidR="00D45C8A" w:rsidRPr="00E938C8">
        <w:t xml:space="preserve"> of </w:t>
      </w:r>
      <w:r w:rsidR="00332C00" w:rsidRPr="00E938C8">
        <w:t>social-emotional learning</w:t>
      </w:r>
      <w:r w:rsidR="005630A0" w:rsidRPr="00E938C8">
        <w:t xml:space="preserve"> and issues related to bullying in weekly advisory groups</w:t>
      </w:r>
      <w:r w:rsidR="00D45C8A" w:rsidRPr="00E938C8">
        <w:t xml:space="preserve"> at the high school</w:t>
      </w:r>
      <w:r w:rsidR="00F912B6" w:rsidRPr="00E938C8">
        <w:t xml:space="preserve">. </w:t>
      </w:r>
      <w:r w:rsidR="000B7C5F" w:rsidRPr="00E938C8">
        <w:t xml:space="preserve">These initiatives reflect </w:t>
      </w:r>
      <w:r w:rsidR="00F17438" w:rsidRPr="00E938C8">
        <w:t xml:space="preserve">the district’s overall </w:t>
      </w:r>
      <w:r w:rsidR="004A5AD3" w:rsidRPr="00E938C8">
        <w:t>plan for ensuring that classroom environments are positive, healthy, and inclusive for all students.</w:t>
      </w:r>
    </w:p>
    <w:p w14:paraId="193ECD65" w14:textId="0B2CB018" w:rsidR="00725FCA" w:rsidRPr="00E938C8" w:rsidRDefault="00725FCA" w:rsidP="00554830">
      <w:pPr>
        <w:pStyle w:val="BodyText"/>
      </w:pPr>
      <w:r w:rsidRPr="00E938C8">
        <w:t xml:space="preserve">All schools in the district have received training on and are </w:t>
      </w:r>
      <w:r w:rsidR="00D77D54" w:rsidRPr="00E938C8">
        <w:t>currently</w:t>
      </w:r>
      <w:r w:rsidRPr="00E938C8">
        <w:t xml:space="preserve"> implementing the “Breath for Change” initiative, which involves yoga, social-emotional learning, and mindfulness for educators, </w:t>
      </w:r>
      <w:r w:rsidR="00CA0227" w:rsidRPr="00E938C8">
        <w:t>students</w:t>
      </w:r>
      <w:r w:rsidRPr="00E938C8">
        <w:t>, and families. Likewise, one district administrator described a “big push” in the district on antibias</w:t>
      </w:r>
      <w:r w:rsidR="00910DAF" w:rsidRPr="00E938C8">
        <w:t xml:space="preserve"> </w:t>
      </w:r>
      <w:r w:rsidR="007D50B4" w:rsidRPr="00E938C8">
        <w:t>instruction</w:t>
      </w:r>
      <w:r w:rsidRPr="00E938C8">
        <w:t>, culminating in a mandated training and a “ten</w:t>
      </w:r>
      <w:r w:rsidR="00D77D54" w:rsidRPr="00E938C8">
        <w:t>-</w:t>
      </w:r>
      <w:r w:rsidRPr="00E938C8">
        <w:t xml:space="preserve">step check system” to ensure that all </w:t>
      </w:r>
      <w:r w:rsidR="00D77D54" w:rsidRPr="00E938C8">
        <w:t xml:space="preserve">curricula are </w:t>
      </w:r>
      <w:r w:rsidRPr="00E938C8">
        <w:t xml:space="preserve">culturally inclusive and not perpetuating harmful stereotypes. Multiple staff, including district leaders and teachers, also referenced professional learning related to the book </w:t>
      </w:r>
      <w:r w:rsidRPr="00E938C8">
        <w:rPr>
          <w:i/>
          <w:iCs/>
        </w:rPr>
        <w:t>Culturally Responsive Teaching and the Brain</w:t>
      </w:r>
      <w:r w:rsidRPr="00E938C8">
        <w:t xml:space="preserve"> by Zaretta Hammond, which for some </w:t>
      </w:r>
      <w:r w:rsidR="004D5C01" w:rsidRPr="00E938C8">
        <w:t xml:space="preserve">self-selected </w:t>
      </w:r>
      <w:r w:rsidRPr="00E938C8">
        <w:t>teachers included a</w:t>
      </w:r>
      <w:r w:rsidR="004D5C01" w:rsidRPr="00E938C8">
        <w:t xml:space="preserve"> voluntary</w:t>
      </w:r>
      <w:r w:rsidRPr="00E938C8">
        <w:t xml:space="preserve"> book club.</w:t>
      </w:r>
      <w:r w:rsidRPr="00E938C8" w:rsidDel="00472A9B">
        <w:t xml:space="preserve"> </w:t>
      </w:r>
      <w:r w:rsidRPr="00E938C8">
        <w:t>Teachers also explained that they were provided additional professional development on subjects such as race and gender identity.</w:t>
      </w:r>
    </w:p>
    <w:p w14:paraId="77F56A11" w14:textId="28C6DC94" w:rsidR="002B68CF" w:rsidRPr="00E938C8" w:rsidRDefault="004D5C01" w:rsidP="00554830">
      <w:pPr>
        <w:pStyle w:val="BodyText"/>
        <w:rPr>
          <w:highlight w:val="lightGray"/>
        </w:rPr>
      </w:pPr>
      <w:r w:rsidRPr="00E938C8">
        <w:t>However, d</w:t>
      </w:r>
      <w:r w:rsidR="002B68CF" w:rsidRPr="00E938C8">
        <w:t xml:space="preserve">istrict and school leaders </w:t>
      </w:r>
      <w:r w:rsidR="0006564E" w:rsidRPr="00E938C8">
        <w:t>mentioned</w:t>
      </w:r>
      <w:r w:rsidR="00C27073" w:rsidRPr="00E938C8">
        <w:t xml:space="preserve"> that</w:t>
      </w:r>
      <w:r w:rsidR="002B68CF" w:rsidRPr="00E938C8">
        <w:t xml:space="preserve"> the</w:t>
      </w:r>
      <w:r w:rsidR="00C27073" w:rsidRPr="00E938C8">
        <w:t xml:space="preserve"> district lacks</w:t>
      </w:r>
      <w:r w:rsidR="00FD1398" w:rsidRPr="00E938C8">
        <w:t xml:space="preserve"> </w:t>
      </w:r>
      <w:r w:rsidR="002B68CF" w:rsidRPr="00E938C8" w:rsidDel="00C27073">
        <w:t>a</w:t>
      </w:r>
      <w:r w:rsidR="002B68CF" w:rsidRPr="00E938C8">
        <w:t xml:space="preserve"> comprehensive social-emotional program that is implemented vertically across schools</w:t>
      </w:r>
      <w:r w:rsidR="00971FEF" w:rsidRPr="00E938C8">
        <w:t xml:space="preserve"> and grades</w:t>
      </w:r>
      <w:r w:rsidR="002B68CF" w:rsidRPr="00E938C8">
        <w:t>. Both support specialists and principals described th</w:t>
      </w:r>
      <w:r w:rsidR="003F0832" w:rsidRPr="00E938C8">
        <w:t>e district’s c</w:t>
      </w:r>
      <w:r w:rsidR="00801328" w:rsidRPr="00E938C8">
        <w:t xml:space="preserve">urrent approach to </w:t>
      </w:r>
      <w:r w:rsidR="00332C00" w:rsidRPr="00E938C8">
        <w:t xml:space="preserve">social-emotional learning </w:t>
      </w:r>
      <w:r w:rsidR="002B68CF" w:rsidRPr="00E938C8">
        <w:t xml:space="preserve">as “pockets of information and procedure” that </w:t>
      </w:r>
      <w:r w:rsidR="004A5AD3" w:rsidRPr="00E938C8">
        <w:t>have not yet been vertically integrated</w:t>
      </w:r>
      <w:r w:rsidR="00C24739" w:rsidRPr="00E938C8">
        <w:t xml:space="preserve">, </w:t>
      </w:r>
      <w:r w:rsidR="009F7B71" w:rsidRPr="00E938C8">
        <w:t>such as</w:t>
      </w:r>
      <w:r w:rsidR="00C24739" w:rsidRPr="00E938C8">
        <w:t xml:space="preserve"> the “Breath</w:t>
      </w:r>
      <w:r w:rsidR="0080165B" w:rsidRPr="00E938C8">
        <w:t>e</w:t>
      </w:r>
      <w:r w:rsidR="00C24739" w:rsidRPr="00E938C8">
        <w:t xml:space="preserve"> for Change” initiative described </w:t>
      </w:r>
      <w:r w:rsidR="00725FCA" w:rsidRPr="00E938C8">
        <w:t>previously</w:t>
      </w:r>
      <w:r w:rsidR="002B68CF" w:rsidRPr="00E938C8">
        <w:t xml:space="preserve">. The </w:t>
      </w:r>
      <w:r w:rsidR="00971FEF" w:rsidRPr="00E938C8">
        <w:t>s</w:t>
      </w:r>
      <w:r w:rsidR="002B68CF" w:rsidRPr="00E938C8">
        <w:t>uperintendent</w:t>
      </w:r>
      <w:r w:rsidR="002B68CF" w:rsidRPr="00E938C8" w:rsidDel="00971FEF">
        <w:t xml:space="preserve"> </w:t>
      </w:r>
      <w:r w:rsidR="002B68CF" w:rsidRPr="00E938C8">
        <w:t>acknowledged th</w:t>
      </w:r>
      <w:r w:rsidR="00C24739" w:rsidRPr="00E938C8">
        <w:t xml:space="preserve">at the </w:t>
      </w:r>
      <w:r w:rsidR="00332C00" w:rsidRPr="00E938C8">
        <w:t>social-emotional learning</w:t>
      </w:r>
      <w:r w:rsidR="00C24739" w:rsidRPr="00E938C8">
        <w:t xml:space="preserve"> program can be further</w:t>
      </w:r>
      <w:r w:rsidR="000F5C89" w:rsidRPr="00E938C8">
        <w:t xml:space="preserve"> integrated</w:t>
      </w:r>
      <w:r w:rsidR="00971FEF" w:rsidRPr="00E938C8">
        <w:t xml:space="preserve"> and implemented consistently districtwide</w:t>
      </w:r>
      <w:r w:rsidR="000F5C89" w:rsidRPr="00E938C8">
        <w:t>,</w:t>
      </w:r>
      <w:r w:rsidR="004A5AD3" w:rsidRPr="00E938C8">
        <w:t xml:space="preserve"> </w:t>
      </w:r>
      <w:r w:rsidR="000F5C89" w:rsidRPr="00E938C8">
        <w:t xml:space="preserve">stating </w:t>
      </w:r>
      <w:r w:rsidR="002B68CF" w:rsidRPr="00E938C8">
        <w:t>that his vision is for a comprehensive and vertically</w:t>
      </w:r>
      <w:r w:rsidR="00332C00" w:rsidRPr="00E938C8">
        <w:t xml:space="preserve"> </w:t>
      </w:r>
      <w:r w:rsidR="002B68CF" w:rsidRPr="00E938C8">
        <w:t xml:space="preserve">aligned </w:t>
      </w:r>
      <w:r w:rsidR="00332C00" w:rsidRPr="00E938C8">
        <w:t>social-emotional learning</w:t>
      </w:r>
      <w:r w:rsidR="002B68CF" w:rsidRPr="00E938C8">
        <w:t xml:space="preserve"> program, along with “a common language around PBIS </w:t>
      </w:r>
      <w:r w:rsidR="00D77D54" w:rsidRPr="00E938C8">
        <w:t xml:space="preserve">[positive behavioral interventions and supports] </w:t>
      </w:r>
      <w:r w:rsidR="002B68CF" w:rsidRPr="00E938C8">
        <w:t>for our kids.”</w:t>
      </w:r>
      <w:r w:rsidR="00C57E3A" w:rsidRPr="00E938C8">
        <w:t xml:space="preserve"> Hence, work in this area </w:t>
      </w:r>
      <w:r w:rsidR="005F4509" w:rsidRPr="00E938C8">
        <w:t>is an area of growth and one the district has named</w:t>
      </w:r>
      <w:r w:rsidR="00C57E3A" w:rsidRPr="00E938C8">
        <w:t xml:space="preserve"> a priority as </w:t>
      </w:r>
      <w:r w:rsidR="005F4509" w:rsidRPr="00E938C8">
        <w:t>it creates</w:t>
      </w:r>
      <w:r w:rsidR="00C57E3A" w:rsidRPr="00E938C8">
        <w:t xml:space="preserve"> </w:t>
      </w:r>
      <w:r w:rsidR="000A4FDF" w:rsidRPr="00E938C8">
        <w:t xml:space="preserve">a new strategic improvement plan </w:t>
      </w:r>
      <w:r w:rsidR="005F4509" w:rsidRPr="00E938C8">
        <w:t xml:space="preserve">starting </w:t>
      </w:r>
      <w:r w:rsidR="000A4FDF" w:rsidRPr="00E938C8">
        <w:t xml:space="preserve">in </w:t>
      </w:r>
      <w:r w:rsidR="005F4509" w:rsidRPr="00E938C8">
        <w:t>2023</w:t>
      </w:r>
      <w:r w:rsidR="000A4FDF" w:rsidRPr="00E938C8">
        <w:t>.</w:t>
      </w:r>
    </w:p>
    <w:p w14:paraId="49881AF5" w14:textId="2008308C" w:rsidR="00B827DE" w:rsidRPr="00E938C8" w:rsidRDefault="002B68CF" w:rsidP="00554830">
      <w:pPr>
        <w:pStyle w:val="BodyText"/>
      </w:pPr>
      <w:r w:rsidRPr="00E938C8">
        <w:t xml:space="preserve">Regarding </w:t>
      </w:r>
      <w:r w:rsidR="00963062" w:rsidRPr="00E938C8">
        <w:t>approaches to discipl</w:t>
      </w:r>
      <w:r w:rsidR="00E76501" w:rsidRPr="00E938C8">
        <w:t>in</w:t>
      </w:r>
      <w:r w:rsidR="00963062" w:rsidRPr="00E938C8">
        <w:t>e</w:t>
      </w:r>
      <w:r w:rsidR="00DA6E3F" w:rsidRPr="00E938C8">
        <w:t xml:space="preserve">, </w:t>
      </w:r>
      <w:r w:rsidR="00435CAB" w:rsidRPr="00E938C8">
        <w:t>district and school leaders</w:t>
      </w:r>
      <w:r w:rsidR="00963062" w:rsidRPr="00E938C8">
        <w:t xml:space="preserve"> described </w:t>
      </w:r>
      <w:r w:rsidR="005E291D" w:rsidRPr="00E938C8">
        <w:t>the need for</w:t>
      </w:r>
      <w:r w:rsidR="00963062" w:rsidRPr="00E938C8">
        <w:t xml:space="preserve"> a “cultural shift”</w:t>
      </w:r>
      <w:r w:rsidR="004575C0" w:rsidRPr="00E938C8">
        <w:t xml:space="preserve"> </w:t>
      </w:r>
      <w:r w:rsidR="00963062" w:rsidRPr="00E938C8">
        <w:t xml:space="preserve">away from suspension </w:t>
      </w:r>
      <w:r w:rsidR="004575C0" w:rsidRPr="00E938C8">
        <w:t xml:space="preserve">and toward more positive behavioral approaches. </w:t>
      </w:r>
      <w:r w:rsidR="005E291D" w:rsidRPr="00E938C8">
        <w:t>These leaders described the shift as in progress at the time of data collection.</w:t>
      </w:r>
      <w:r w:rsidR="004575C0" w:rsidRPr="00E938C8">
        <w:t xml:space="preserve"> For example, </w:t>
      </w:r>
      <w:r w:rsidR="00F03734" w:rsidRPr="00E938C8">
        <w:t xml:space="preserve">the </w:t>
      </w:r>
      <w:r w:rsidR="0059394F" w:rsidRPr="00E938C8">
        <w:rPr>
          <w:i/>
          <w:iCs/>
        </w:rPr>
        <w:t>Middle School</w:t>
      </w:r>
      <w:r w:rsidR="0059394F" w:rsidRPr="00E938C8">
        <w:t xml:space="preserve"> </w:t>
      </w:r>
      <w:r w:rsidR="0059394F" w:rsidRPr="00E938C8">
        <w:rPr>
          <w:i/>
          <w:iCs/>
        </w:rPr>
        <w:t xml:space="preserve">School Improvement Plan </w:t>
      </w:r>
      <w:r w:rsidR="0059394F" w:rsidRPr="00E938C8">
        <w:t xml:space="preserve">includes </w:t>
      </w:r>
      <w:r w:rsidR="0023352F" w:rsidRPr="00E938C8">
        <w:t xml:space="preserve">a </w:t>
      </w:r>
      <w:r w:rsidR="0059394F" w:rsidRPr="00E938C8">
        <w:t>goal centered on</w:t>
      </w:r>
      <w:r w:rsidR="00FC2DB2" w:rsidRPr="00E938C8">
        <w:t xml:space="preserve"> use of “restorative practices.”</w:t>
      </w:r>
      <w:r w:rsidR="009773F5" w:rsidRPr="00E938C8">
        <w:t xml:space="preserve"> Similarly, </w:t>
      </w:r>
      <w:r w:rsidR="009526D4" w:rsidRPr="00E938C8">
        <w:t>a district administrator</w:t>
      </w:r>
      <w:r w:rsidR="00C41302" w:rsidRPr="00E938C8">
        <w:t xml:space="preserve"> reported that </w:t>
      </w:r>
      <w:r w:rsidR="00CF0CFA" w:rsidRPr="00E938C8">
        <w:t xml:space="preserve">district leaders </w:t>
      </w:r>
      <w:r w:rsidR="004C6B0A" w:rsidRPr="00E938C8">
        <w:t xml:space="preserve">actively </w:t>
      </w:r>
      <w:r w:rsidR="00012DA3" w:rsidRPr="00E938C8">
        <w:t xml:space="preserve">review </w:t>
      </w:r>
      <w:r w:rsidR="004C6B0A" w:rsidRPr="00E938C8">
        <w:t xml:space="preserve">referral data and suspension </w:t>
      </w:r>
      <w:r w:rsidR="005157D8" w:rsidRPr="00E938C8">
        <w:t>rates</w:t>
      </w:r>
      <w:r w:rsidR="00AC4BBA" w:rsidRPr="00E938C8">
        <w:t xml:space="preserve"> to </w:t>
      </w:r>
      <w:r w:rsidR="00A96509" w:rsidRPr="00E938C8">
        <w:t xml:space="preserve">determine whether </w:t>
      </w:r>
      <w:r w:rsidR="00C40F04" w:rsidRPr="00E938C8">
        <w:t xml:space="preserve">discipline </w:t>
      </w:r>
      <w:r w:rsidR="00DF3197" w:rsidRPr="00E938C8">
        <w:t xml:space="preserve">practices </w:t>
      </w:r>
      <w:r w:rsidR="00A96509" w:rsidRPr="00E938C8" w:rsidDel="00536631">
        <w:t xml:space="preserve">are </w:t>
      </w:r>
      <w:r w:rsidR="005C505D" w:rsidRPr="00E938C8">
        <w:t>enacted</w:t>
      </w:r>
      <w:r w:rsidR="00536631" w:rsidRPr="00E938C8">
        <w:t xml:space="preserve"> </w:t>
      </w:r>
      <w:r w:rsidR="006E1F98" w:rsidRPr="00E938C8">
        <w:t>consistent</w:t>
      </w:r>
      <w:r w:rsidR="00652F60" w:rsidRPr="00E938C8">
        <w:t>ly</w:t>
      </w:r>
      <w:r w:rsidR="00F44DB1" w:rsidRPr="00E938C8">
        <w:t xml:space="preserve">, including </w:t>
      </w:r>
      <w:r w:rsidR="006E1F98" w:rsidRPr="00E938C8">
        <w:t xml:space="preserve">which </w:t>
      </w:r>
      <w:r w:rsidR="00012DA3" w:rsidRPr="00E938C8">
        <w:t xml:space="preserve">populations </w:t>
      </w:r>
      <w:r w:rsidR="009B5C0E" w:rsidRPr="00E938C8">
        <w:t xml:space="preserve">might </w:t>
      </w:r>
      <w:r w:rsidR="00012DA3" w:rsidRPr="00E938C8">
        <w:t xml:space="preserve">be </w:t>
      </w:r>
      <w:r w:rsidR="00527DC4" w:rsidRPr="00E938C8">
        <w:t xml:space="preserve">disproportionately affected </w:t>
      </w:r>
      <w:r w:rsidR="00012DA3" w:rsidRPr="00E938C8">
        <w:t xml:space="preserve">by </w:t>
      </w:r>
      <w:r w:rsidR="00DF282A" w:rsidRPr="00E938C8">
        <w:t>current</w:t>
      </w:r>
      <w:r w:rsidR="00012DA3" w:rsidRPr="00E938C8">
        <w:t xml:space="preserve"> policies. The district </w:t>
      </w:r>
      <w:r w:rsidR="00D77D54" w:rsidRPr="00E938C8">
        <w:t xml:space="preserve">also </w:t>
      </w:r>
      <w:r w:rsidR="00012DA3" w:rsidRPr="00E938C8">
        <w:t xml:space="preserve">has provided </w:t>
      </w:r>
      <w:r w:rsidR="00D22F7B" w:rsidRPr="00E938C8">
        <w:t xml:space="preserve">professional development </w:t>
      </w:r>
      <w:r w:rsidR="00FE3B6B" w:rsidRPr="00E938C8">
        <w:t xml:space="preserve">to </w:t>
      </w:r>
      <w:r w:rsidR="00012DA3" w:rsidRPr="00E938C8">
        <w:t xml:space="preserve">teachers </w:t>
      </w:r>
      <w:r w:rsidR="00D77D54" w:rsidRPr="00E938C8">
        <w:t xml:space="preserve">to help </w:t>
      </w:r>
      <w:r w:rsidR="00012DA3" w:rsidRPr="00E938C8">
        <w:t xml:space="preserve">identify </w:t>
      </w:r>
      <w:r w:rsidR="005009BA" w:rsidRPr="00E938C8">
        <w:t xml:space="preserve">underlying </w:t>
      </w:r>
      <w:r w:rsidR="00D22F7B" w:rsidRPr="00E938C8">
        <w:t>issues related to</w:t>
      </w:r>
      <w:r w:rsidR="00012DA3" w:rsidRPr="00E938C8">
        <w:t xml:space="preserve"> </w:t>
      </w:r>
      <w:r w:rsidR="00FE3B6B" w:rsidRPr="00E938C8">
        <w:t xml:space="preserve">challenging </w:t>
      </w:r>
      <w:r w:rsidR="00012DA3" w:rsidRPr="00E938C8">
        <w:t>behavior</w:t>
      </w:r>
      <w:r w:rsidR="00FE3B6B" w:rsidRPr="00E938C8">
        <w:t>s</w:t>
      </w:r>
      <w:r w:rsidR="00842C8E" w:rsidRPr="00E938C8">
        <w:t xml:space="preserve">, such as whether </w:t>
      </w:r>
      <w:r w:rsidR="007644DA" w:rsidRPr="00E938C8">
        <w:t xml:space="preserve">a </w:t>
      </w:r>
      <w:r w:rsidR="00842C8E" w:rsidRPr="00E938C8">
        <w:t>student has</w:t>
      </w:r>
      <w:r w:rsidR="00135D55" w:rsidRPr="00E938C8">
        <w:t xml:space="preserve"> a disability or experienced</w:t>
      </w:r>
      <w:r w:rsidR="00842C8E" w:rsidRPr="00E938C8">
        <w:t xml:space="preserve"> trauma</w:t>
      </w:r>
      <w:r w:rsidR="003647A5" w:rsidRPr="00E938C8">
        <w:t>.</w:t>
      </w:r>
      <w:r w:rsidR="000D3B86" w:rsidRPr="00E938C8">
        <w:t xml:space="preserve"> CLASS </w:t>
      </w:r>
      <w:r w:rsidR="006617C6" w:rsidRPr="00E938C8">
        <w:t xml:space="preserve">data </w:t>
      </w:r>
      <w:r w:rsidR="000741A3" w:rsidRPr="00E938C8">
        <w:t>included high marks for</w:t>
      </w:r>
      <w:r w:rsidR="000D3B86" w:rsidRPr="00E938C8">
        <w:t xml:space="preserve"> </w:t>
      </w:r>
      <w:r w:rsidR="006617C6" w:rsidRPr="00E938C8">
        <w:t>B</w:t>
      </w:r>
      <w:r w:rsidR="000D3B86" w:rsidRPr="00E938C8">
        <w:t xml:space="preserve">ehavior </w:t>
      </w:r>
      <w:r w:rsidR="00D77D54" w:rsidRPr="00E938C8">
        <w:t>Management,</w:t>
      </w:r>
      <w:r w:rsidR="00DE0EBB" w:rsidRPr="00E938C8">
        <w:t xml:space="preserve"> with averages in the 6.5 to 6.9 range</w:t>
      </w:r>
      <w:r w:rsidR="00C6795E" w:rsidRPr="00E938C8">
        <w:t xml:space="preserve"> across </w:t>
      </w:r>
      <w:r w:rsidR="00900D53" w:rsidRPr="00E938C8">
        <w:t>all grade levels</w:t>
      </w:r>
      <w:r w:rsidR="00D77D54" w:rsidRPr="00E938C8">
        <w:t>,</w:t>
      </w:r>
      <w:r w:rsidR="00900D53" w:rsidRPr="00E938C8">
        <w:t xml:space="preserve"> </w:t>
      </w:r>
      <w:r w:rsidR="00D77D54" w:rsidRPr="00E938C8">
        <w:t>but</w:t>
      </w:r>
      <w:r w:rsidR="009D6111" w:rsidRPr="00E938C8">
        <w:t xml:space="preserve"> </w:t>
      </w:r>
      <w:r w:rsidR="006617C6" w:rsidRPr="00E938C8">
        <w:t>ratings of Positive Climate</w:t>
      </w:r>
      <w:r w:rsidR="000741A3" w:rsidRPr="00E938C8">
        <w:t xml:space="preserve"> were middling</w:t>
      </w:r>
      <w:r w:rsidR="00C6795E" w:rsidRPr="00E938C8">
        <w:t>, with averages ranging from 4.4 to 4.9 across grade levels</w:t>
      </w:r>
      <w:r w:rsidR="000741A3" w:rsidRPr="00E938C8">
        <w:t>.</w:t>
      </w:r>
      <w:r w:rsidR="009D6111" w:rsidRPr="00E938C8">
        <w:t xml:space="preserve"> </w:t>
      </w:r>
      <w:r w:rsidR="00507E74" w:rsidRPr="00E938C8">
        <w:t>Supporting the district’s assertion</w:t>
      </w:r>
      <w:r w:rsidR="00F74F09" w:rsidRPr="00E938C8">
        <w:t>, m</w:t>
      </w:r>
      <w:r w:rsidR="009D6111" w:rsidRPr="00E938C8">
        <w:t xml:space="preserve">iddle and high school students </w:t>
      </w:r>
      <w:r w:rsidR="00F74F09" w:rsidRPr="00E938C8">
        <w:t>reported that their teachers are generally</w:t>
      </w:r>
      <w:r w:rsidR="00707A79" w:rsidRPr="00E938C8">
        <w:t xml:space="preserve"> consistent in their </w:t>
      </w:r>
      <w:r w:rsidR="00736580" w:rsidRPr="00E938C8">
        <w:t>behavioral</w:t>
      </w:r>
      <w:r w:rsidR="00707A79" w:rsidRPr="00E938C8">
        <w:t xml:space="preserve"> expectations</w:t>
      </w:r>
      <w:r w:rsidR="00531C0E" w:rsidRPr="00E938C8">
        <w:t xml:space="preserve"> and apply consequences for misbehavior</w:t>
      </w:r>
      <w:r w:rsidR="00900D53" w:rsidRPr="00E938C8">
        <w:t>, with some key exceptions</w:t>
      </w:r>
      <w:r w:rsidR="00531C0E" w:rsidRPr="00E938C8">
        <w:t>.</w:t>
      </w:r>
    </w:p>
    <w:p w14:paraId="334C090B" w14:textId="260D4DC4" w:rsidR="00BF4CD6" w:rsidRPr="00E938C8" w:rsidRDefault="006F251C" w:rsidP="00554830">
      <w:pPr>
        <w:pStyle w:val="BodyText"/>
      </w:pPr>
      <w:r w:rsidRPr="00E938C8">
        <w:t>Alt</w:t>
      </w:r>
      <w:r w:rsidR="00F21B6A" w:rsidRPr="00E938C8">
        <w:t>h</w:t>
      </w:r>
      <w:r w:rsidRPr="00E938C8">
        <w:t>ough</w:t>
      </w:r>
      <w:r w:rsidR="00F21B6A" w:rsidRPr="00E938C8">
        <w:t xml:space="preserve"> many behavior incidents are well</w:t>
      </w:r>
      <w:r w:rsidR="001A55C3" w:rsidRPr="00E938C8">
        <w:t xml:space="preserve"> </w:t>
      </w:r>
      <w:r w:rsidR="00F21B6A" w:rsidRPr="00E938C8">
        <w:t xml:space="preserve">handled within the schools, </w:t>
      </w:r>
      <w:r w:rsidR="00EE4303" w:rsidRPr="00E938C8">
        <w:t>parents</w:t>
      </w:r>
      <w:r w:rsidR="004737DA" w:rsidRPr="00E938C8">
        <w:t xml:space="preserve">, </w:t>
      </w:r>
      <w:r w:rsidR="00EE4303" w:rsidRPr="00E938C8">
        <w:t>students</w:t>
      </w:r>
      <w:r w:rsidR="004737DA" w:rsidRPr="00E938C8">
        <w:t>, and administrators</w:t>
      </w:r>
      <w:r w:rsidR="00EE4303" w:rsidRPr="00E938C8">
        <w:t xml:space="preserve"> reported</w:t>
      </w:r>
      <w:r w:rsidR="003C5C14" w:rsidRPr="00E938C8">
        <w:t xml:space="preserve"> bullying</w:t>
      </w:r>
      <w:r w:rsidR="00EE4303" w:rsidRPr="00E938C8">
        <w:t xml:space="preserve"> incidents </w:t>
      </w:r>
      <w:r w:rsidR="00B210E3" w:rsidRPr="00E938C8">
        <w:t xml:space="preserve">at the high school </w:t>
      </w:r>
      <w:r w:rsidR="003C5C14" w:rsidRPr="00E938C8">
        <w:t xml:space="preserve">that </w:t>
      </w:r>
      <w:r w:rsidR="0074165E" w:rsidRPr="00E938C8">
        <w:t xml:space="preserve">negatively </w:t>
      </w:r>
      <w:r w:rsidR="003C5C14" w:rsidRPr="00E938C8">
        <w:t xml:space="preserve">affect school climate and culture. </w:t>
      </w:r>
      <w:r w:rsidR="00B210E3" w:rsidRPr="00E938C8">
        <w:t xml:space="preserve">For example, one parent shared that her </w:t>
      </w:r>
      <w:r w:rsidR="008844FA" w:rsidRPr="00E938C8">
        <w:t xml:space="preserve">child </w:t>
      </w:r>
      <w:r w:rsidR="00D25046" w:rsidRPr="00E938C8">
        <w:t>experienced both bullying and homophobic slurs</w:t>
      </w:r>
      <w:r w:rsidR="00357796" w:rsidRPr="00E938C8">
        <w:t xml:space="preserve">, </w:t>
      </w:r>
      <w:r w:rsidR="00DF765D" w:rsidRPr="00E938C8">
        <w:t xml:space="preserve">and this parent felt that </w:t>
      </w:r>
      <w:r w:rsidR="00357796" w:rsidRPr="00E938C8">
        <w:t>neither teachers nor school administrators adequately addressed</w:t>
      </w:r>
      <w:r w:rsidR="009C31C0" w:rsidRPr="00E938C8">
        <w:t xml:space="preserve"> the i</w:t>
      </w:r>
      <w:r w:rsidR="00252434" w:rsidRPr="00E938C8">
        <w:t>ssues</w:t>
      </w:r>
      <w:r w:rsidR="008844FA" w:rsidRPr="00E938C8">
        <w:t>.</w:t>
      </w:r>
      <w:r w:rsidR="00863994" w:rsidRPr="00E938C8">
        <w:t xml:space="preserve"> </w:t>
      </w:r>
      <w:r w:rsidRPr="00E938C8">
        <w:t xml:space="preserve">This </w:t>
      </w:r>
      <w:r w:rsidR="00863994" w:rsidRPr="00E938C8">
        <w:t xml:space="preserve">parent </w:t>
      </w:r>
      <w:r w:rsidR="00252434" w:rsidRPr="00E938C8">
        <w:t xml:space="preserve">further </w:t>
      </w:r>
      <w:r w:rsidR="00863994" w:rsidRPr="00E938C8">
        <w:t xml:space="preserve">expressed </w:t>
      </w:r>
      <w:r w:rsidR="00A5408E" w:rsidRPr="00E938C8">
        <w:t xml:space="preserve">feeling </w:t>
      </w:r>
      <w:r w:rsidR="00863994" w:rsidRPr="00E938C8">
        <w:t xml:space="preserve">that </w:t>
      </w:r>
      <w:r w:rsidR="00A5408E" w:rsidRPr="00E938C8">
        <w:t xml:space="preserve">the school is </w:t>
      </w:r>
      <w:r w:rsidR="00DB6EBC" w:rsidRPr="00E938C8">
        <w:t xml:space="preserve">“not a safe environment for these children.” Similarly, </w:t>
      </w:r>
      <w:r w:rsidR="00F824BC" w:rsidRPr="00E938C8">
        <w:t xml:space="preserve">one </w:t>
      </w:r>
      <w:r w:rsidR="00DB6EBC" w:rsidRPr="00E938C8">
        <w:t xml:space="preserve">student </w:t>
      </w:r>
      <w:r w:rsidR="003C5C14" w:rsidRPr="00E938C8">
        <w:t xml:space="preserve">reported </w:t>
      </w:r>
      <w:r w:rsidRPr="00E938C8">
        <w:t>being</w:t>
      </w:r>
      <w:r w:rsidR="003C5C14" w:rsidRPr="00E938C8">
        <w:t xml:space="preserve"> the target of </w:t>
      </w:r>
      <w:r w:rsidR="00F824BC" w:rsidRPr="00E938C8">
        <w:t>racial slurs, and multiple students in the focus group agreed that they had witness</w:t>
      </w:r>
      <w:r w:rsidRPr="00E938C8">
        <w:t>ed</w:t>
      </w:r>
      <w:r w:rsidR="00F824BC" w:rsidRPr="00E938C8">
        <w:t xml:space="preserve"> similar behavior</w:t>
      </w:r>
      <w:r w:rsidR="00CC7256" w:rsidRPr="00E938C8">
        <w:t xml:space="preserve">, adding that, </w:t>
      </w:r>
      <w:r w:rsidR="004007FB" w:rsidRPr="00E938C8">
        <w:t>“</w:t>
      </w:r>
      <w:r w:rsidR="0041352B" w:rsidRPr="00E938C8">
        <w:t>there</w:t>
      </w:r>
      <w:r w:rsidR="004007FB" w:rsidRPr="00E938C8">
        <w:t xml:space="preserve"> </w:t>
      </w:r>
      <w:r w:rsidR="00121E57" w:rsidRPr="00E938C8">
        <w:t>[weren’t]</w:t>
      </w:r>
      <w:r w:rsidR="004007FB" w:rsidRPr="00E938C8">
        <w:t xml:space="preserve"> </w:t>
      </w:r>
      <w:r w:rsidR="00FD1790" w:rsidRPr="00E938C8">
        <w:t>enough consequences</w:t>
      </w:r>
      <w:r w:rsidR="0035497F" w:rsidRPr="00E938C8">
        <w:t>”</w:t>
      </w:r>
      <w:r w:rsidR="00FD1790" w:rsidRPr="00E938C8">
        <w:t xml:space="preserve"> to t</w:t>
      </w:r>
      <w:r w:rsidR="00D110AD" w:rsidRPr="00E938C8">
        <w:t>he students who used these slurs.</w:t>
      </w:r>
      <w:r w:rsidR="00404B05" w:rsidRPr="00E938C8">
        <w:t xml:space="preserve"> </w:t>
      </w:r>
      <w:r w:rsidR="00C568C1" w:rsidRPr="00E938C8">
        <w:t xml:space="preserve">School staff similarly expressed concerns that </w:t>
      </w:r>
      <w:r w:rsidR="000E0BEF" w:rsidRPr="00E938C8">
        <w:t>school staff</w:t>
      </w:r>
      <w:r w:rsidR="008A330B" w:rsidRPr="00E938C8">
        <w:t xml:space="preserve"> may not be </w:t>
      </w:r>
      <w:r w:rsidR="007640CD" w:rsidRPr="00E938C8">
        <w:t>adher</w:t>
      </w:r>
      <w:r w:rsidR="008A330B" w:rsidRPr="00E938C8">
        <w:t>ing</w:t>
      </w:r>
      <w:r w:rsidR="007640CD" w:rsidRPr="00E938C8">
        <w:t xml:space="preserve"> to </w:t>
      </w:r>
      <w:r w:rsidR="000E0BEF" w:rsidRPr="00E938C8">
        <w:t>behavioral</w:t>
      </w:r>
      <w:r w:rsidR="008A330B" w:rsidRPr="00E938C8">
        <w:t xml:space="preserve"> </w:t>
      </w:r>
      <w:r w:rsidR="000E0BEF" w:rsidRPr="00E938C8">
        <w:t>procedures consistently,</w:t>
      </w:r>
      <w:r w:rsidR="007640CD" w:rsidRPr="00E938C8">
        <w:t xml:space="preserve"> </w:t>
      </w:r>
      <w:r w:rsidR="000E0BEF" w:rsidRPr="00E938C8">
        <w:t>o</w:t>
      </w:r>
      <w:r w:rsidR="007640CD" w:rsidRPr="00E938C8">
        <w:t>r</w:t>
      </w:r>
      <w:r w:rsidR="000E0BEF" w:rsidRPr="00E938C8">
        <w:t xml:space="preserve"> that said procedures may remain undeveloped</w:t>
      </w:r>
      <w:r w:rsidR="007640CD" w:rsidRPr="00E938C8">
        <w:t>. One support specialist</w:t>
      </w:r>
      <w:r w:rsidR="000A166F" w:rsidRPr="00E938C8">
        <w:t xml:space="preserve"> reported that</w:t>
      </w:r>
      <w:r w:rsidR="00F35561" w:rsidRPr="00E938C8">
        <w:t>, regarding</w:t>
      </w:r>
      <w:r w:rsidR="000A166F" w:rsidRPr="00E938C8">
        <w:t xml:space="preserve"> “safety issues” </w:t>
      </w:r>
      <w:r w:rsidR="0001272B" w:rsidRPr="00E938C8">
        <w:t>related to behavior and discipline</w:t>
      </w:r>
      <w:r w:rsidR="004579F2" w:rsidRPr="00E938C8">
        <w:t xml:space="preserve">, some teachers are “feeling like they are the sole holder of that process versus it coming from an administrative guidance perspective.” </w:t>
      </w:r>
      <w:r w:rsidR="00FC23E5" w:rsidRPr="00E938C8">
        <w:t>The specialist reported</w:t>
      </w:r>
      <w:r w:rsidR="00E8040A" w:rsidRPr="00E938C8">
        <w:t xml:space="preserve"> confusion </w:t>
      </w:r>
      <w:r w:rsidRPr="00E938C8">
        <w:t xml:space="preserve">about </w:t>
      </w:r>
      <w:r w:rsidR="00FC23E5" w:rsidRPr="00E938C8">
        <w:t>policies for reintegrating students after a bullying incident occurred: “</w:t>
      </w:r>
      <w:r w:rsidR="00333A49" w:rsidRPr="00E938C8">
        <w:t>I</w:t>
      </w:r>
      <w:r w:rsidR="00FC23E5" w:rsidRPr="00E938C8">
        <w:t>f a child is truly just being unsafe in the district, who</w:t>
      </w:r>
      <w:r w:rsidRPr="00E938C8">
        <w:t>’</w:t>
      </w:r>
      <w:r w:rsidR="00FC23E5" w:rsidRPr="00E938C8">
        <w:t>s doing those reintegration plans? If a kid</w:t>
      </w:r>
      <w:r w:rsidRPr="00E938C8">
        <w:t>’</w:t>
      </w:r>
      <w:r w:rsidR="00FC23E5" w:rsidRPr="00E938C8">
        <w:t>s been sent home or something</w:t>
      </w:r>
      <w:r w:rsidRPr="00E938C8">
        <w:t>’</w:t>
      </w:r>
      <w:r w:rsidR="00FC23E5" w:rsidRPr="00E938C8">
        <w:t xml:space="preserve">s happened, how do we reintegrate?” </w:t>
      </w:r>
      <w:r w:rsidR="00C63D90" w:rsidRPr="00E938C8">
        <w:t xml:space="preserve">Other support specialists agreed with that statement, citing concerns that </w:t>
      </w:r>
      <w:r w:rsidR="00FE408A" w:rsidRPr="00E938C8">
        <w:t>a lack of a safety plan may be making all students feel unsafe.</w:t>
      </w:r>
      <w:r w:rsidR="00FC23E5" w:rsidRPr="00E938C8">
        <w:t xml:space="preserve"> </w:t>
      </w:r>
      <w:r w:rsidR="004579F2" w:rsidRPr="00E938C8">
        <w:t>This lack of</w:t>
      </w:r>
      <w:r w:rsidR="00F259C9" w:rsidRPr="00E938C8">
        <w:t xml:space="preserve"> administrative</w:t>
      </w:r>
      <w:r w:rsidR="004579F2" w:rsidRPr="00E938C8">
        <w:t xml:space="preserve"> guidance on school safety is an area of growth for the district.</w:t>
      </w:r>
    </w:p>
    <w:p w14:paraId="4EC91C9B" w14:textId="0C6E32EF" w:rsidR="00B827DE" w:rsidRPr="00E938C8" w:rsidRDefault="00CF63AE" w:rsidP="00554830">
      <w:pPr>
        <w:pStyle w:val="BodyText"/>
      </w:pPr>
      <w:r>
        <w:t>Similar to</w:t>
      </w:r>
      <w:r w:rsidR="00653AE9">
        <w:t xml:space="preserve"> these</w:t>
      </w:r>
      <w:r>
        <w:t xml:space="preserve"> reports of mixed responses to discipline issues, along with</w:t>
      </w:r>
      <w:r w:rsidR="002F6159" w:rsidRPr="00E938C8">
        <w:t xml:space="preserve"> </w:t>
      </w:r>
      <w:r w:rsidR="00B5738F" w:rsidRPr="00E938C8">
        <w:t>reported</w:t>
      </w:r>
      <w:r w:rsidR="002F6159" w:rsidRPr="00E938C8">
        <w:t xml:space="preserve"> </w:t>
      </w:r>
      <w:r w:rsidR="00B5738F" w:rsidRPr="00E938C8">
        <w:t>incidents</w:t>
      </w:r>
      <w:r w:rsidR="002F6159" w:rsidRPr="00E938C8">
        <w:t xml:space="preserve"> of bullying from several stakeholders, r</w:t>
      </w:r>
      <w:r w:rsidR="00B827DE" w:rsidRPr="00E938C8">
        <w:t xml:space="preserve">esults from the Views of Climate and Learning student survey indicate </w:t>
      </w:r>
      <w:r w:rsidR="00653AE9">
        <w:t>mixed perceptions of school climate</w:t>
      </w:r>
      <w:r w:rsidR="00674D4A">
        <w:t>. T</w:t>
      </w:r>
      <w:r w:rsidR="00653AE9">
        <w:t xml:space="preserve">he overall score across </w:t>
      </w:r>
      <w:r w:rsidR="00674D4A">
        <w:t xml:space="preserve">all students surveyed in </w:t>
      </w:r>
      <w:r w:rsidR="00593099">
        <w:t xml:space="preserve">the district </w:t>
      </w:r>
      <w:r w:rsidR="00674D4A">
        <w:t xml:space="preserve">is </w:t>
      </w:r>
      <w:r w:rsidR="00593099">
        <w:t xml:space="preserve">a 45, </w:t>
      </w:r>
      <w:r w:rsidR="00674D4A">
        <w:t>which falls in the “Somewhat Favorable” range</w:t>
      </w:r>
      <w:r w:rsidR="00B827DE" w:rsidRPr="00E938C8">
        <w:t xml:space="preserve">. </w:t>
      </w:r>
      <w:r w:rsidR="00A87820" w:rsidRPr="00E938C8">
        <w:t xml:space="preserve">These scores </w:t>
      </w:r>
      <w:r w:rsidR="008C256A">
        <w:t>support the interview</w:t>
      </w:r>
      <w:r w:rsidR="00A87820" w:rsidRPr="00E938C8">
        <w:t xml:space="preserve"> </w:t>
      </w:r>
      <w:r w:rsidR="008C256A">
        <w:t>data suggesting that</w:t>
      </w:r>
      <w:r w:rsidR="00A87820" w:rsidRPr="00E938C8">
        <w:t xml:space="preserve"> </w:t>
      </w:r>
      <w:r w:rsidR="006F251C" w:rsidRPr="00E938C8">
        <w:t>although</w:t>
      </w:r>
      <w:r w:rsidR="00A87820" w:rsidRPr="00E938C8">
        <w:t xml:space="preserve"> </w:t>
      </w:r>
      <w:r w:rsidR="00EF5A3B" w:rsidRPr="00E938C8">
        <w:t xml:space="preserve">the </w:t>
      </w:r>
      <w:r w:rsidR="00A87820" w:rsidRPr="00E938C8">
        <w:t xml:space="preserve">district </w:t>
      </w:r>
      <w:r w:rsidR="00EF5A3B" w:rsidRPr="00E938C8">
        <w:t>has developed</w:t>
      </w:r>
      <w:r w:rsidR="00A87820" w:rsidRPr="00E938C8">
        <w:t xml:space="preserve"> initiatives focused on </w:t>
      </w:r>
      <w:r w:rsidR="00332C00" w:rsidRPr="00E938C8">
        <w:t>social-emotional learning</w:t>
      </w:r>
      <w:r w:rsidR="00A87820" w:rsidRPr="00E938C8">
        <w:t xml:space="preserve"> and positive behavioral approaches,</w:t>
      </w:r>
      <w:r w:rsidR="00F0085A" w:rsidRPr="00E938C8">
        <w:t xml:space="preserve"> </w:t>
      </w:r>
      <w:r w:rsidR="007326F5">
        <w:t>students’ experiences with discipline and climate across the district are inconsistent</w:t>
      </w:r>
      <w:r w:rsidR="00E467F5" w:rsidRPr="00E938C8">
        <w:t>.</w:t>
      </w:r>
      <w:r w:rsidR="006B506A" w:rsidRPr="00E938C8">
        <w:t xml:space="preserve"> Given reports </w:t>
      </w:r>
      <w:r w:rsidR="002D4DAE" w:rsidRPr="00E938C8">
        <w:t>about</w:t>
      </w:r>
      <w:r w:rsidR="00EF178F" w:rsidRPr="00E938C8">
        <w:t xml:space="preserve"> </w:t>
      </w:r>
      <w:r w:rsidR="00313D04" w:rsidRPr="00E938C8">
        <w:t>bullying incidents</w:t>
      </w:r>
      <w:r w:rsidR="00EF178F" w:rsidRPr="00E938C8">
        <w:t xml:space="preserve"> </w:t>
      </w:r>
      <w:r w:rsidR="00313D04" w:rsidRPr="00E938C8">
        <w:t>us</w:t>
      </w:r>
      <w:r w:rsidR="002D4DAE" w:rsidRPr="00E938C8">
        <w:t>ing</w:t>
      </w:r>
      <w:r w:rsidR="00313D04" w:rsidRPr="00E938C8">
        <w:t xml:space="preserve"> racial slurs, the </w:t>
      </w:r>
      <w:r w:rsidR="00030BFA" w:rsidRPr="00E938C8">
        <w:t xml:space="preserve">establishment of clearer </w:t>
      </w:r>
      <w:r w:rsidR="00313D04" w:rsidRPr="00E938C8">
        <w:t xml:space="preserve">antibullying procedures </w:t>
      </w:r>
      <w:r w:rsidR="00E44CE3" w:rsidRPr="00E938C8">
        <w:t xml:space="preserve">is </w:t>
      </w:r>
      <w:r w:rsidR="00030BFA" w:rsidRPr="00E938C8">
        <w:t>an area of growth</w:t>
      </w:r>
      <w:r w:rsidR="00E44CE3" w:rsidRPr="00E938C8">
        <w:t xml:space="preserve"> for the district.</w:t>
      </w:r>
    </w:p>
    <w:p w14:paraId="145B3895" w14:textId="4FD3A61C" w:rsidR="00B827DE" w:rsidRPr="00E938C8" w:rsidRDefault="00B827DE" w:rsidP="00B827DE">
      <w:pPr>
        <w:pStyle w:val="Heading3"/>
      </w:pPr>
      <w:bookmarkStart w:id="42" w:name="_Tiered_Systems_of"/>
      <w:bookmarkEnd w:id="42"/>
      <w:r w:rsidRPr="00E938C8">
        <w:t>Tiered Systems of Support</w:t>
      </w:r>
    </w:p>
    <w:p w14:paraId="7CE8F2DA" w14:textId="2D2E826E" w:rsidR="00D0617E" w:rsidRPr="00E938C8" w:rsidRDefault="00CE6BE6" w:rsidP="00843905">
      <w:pPr>
        <w:pStyle w:val="BodyTextposthead"/>
      </w:pPr>
      <w:r w:rsidRPr="00E938C8">
        <w:t>Oxford</w:t>
      </w:r>
      <w:r w:rsidR="006F251C" w:rsidRPr="00E938C8">
        <w:t>’s</w:t>
      </w:r>
      <w:r w:rsidRPr="00E938C8">
        <w:t xml:space="preserve"> MTSS </w:t>
      </w:r>
      <w:r w:rsidR="000001D5">
        <w:t>has</w:t>
      </w:r>
      <w:r w:rsidR="00741F2B" w:rsidRPr="00E938C8">
        <w:t xml:space="preserve"> </w:t>
      </w:r>
      <w:r w:rsidR="00E637B7" w:rsidRPr="00E938C8">
        <w:t xml:space="preserve">three </w:t>
      </w:r>
      <w:r w:rsidR="003E6E6E" w:rsidRPr="00E938C8">
        <w:t>tier</w:t>
      </w:r>
      <w:r w:rsidR="00E637B7" w:rsidRPr="00E938C8">
        <w:t>s</w:t>
      </w:r>
      <w:r w:rsidR="00FE386F" w:rsidRPr="00E938C8">
        <w:t xml:space="preserve"> structured to meet the needs of all students</w:t>
      </w:r>
      <w:r w:rsidR="00AC04C8" w:rsidRPr="00E938C8">
        <w:t>. District staff describe</w:t>
      </w:r>
      <w:r w:rsidR="000E149E" w:rsidRPr="00E938C8">
        <w:t>d</w:t>
      </w:r>
      <w:r w:rsidR="00AC04C8" w:rsidRPr="00E938C8">
        <w:t xml:space="preserve"> </w:t>
      </w:r>
      <w:r w:rsidR="000001D5">
        <w:t xml:space="preserve">the </w:t>
      </w:r>
      <w:r w:rsidR="000E149E" w:rsidRPr="00E938C8">
        <w:t xml:space="preserve">MTSS </w:t>
      </w:r>
      <w:r w:rsidR="006F251C" w:rsidRPr="00E938C8">
        <w:t xml:space="preserve">use </w:t>
      </w:r>
      <w:r w:rsidR="000E149E" w:rsidRPr="00E938C8">
        <w:t>as data</w:t>
      </w:r>
      <w:r w:rsidR="006F251C" w:rsidRPr="00E938C8">
        <w:t xml:space="preserve"> </w:t>
      </w:r>
      <w:r w:rsidR="000E149E" w:rsidRPr="00E938C8">
        <w:t>driven</w:t>
      </w:r>
      <w:r w:rsidR="00907379" w:rsidRPr="00E938C8">
        <w:t xml:space="preserve">, with </w:t>
      </w:r>
      <w:r w:rsidR="00DE7BC5" w:rsidRPr="00E938C8">
        <w:t>interviews and documents highlighting</w:t>
      </w:r>
      <w:r w:rsidR="00907379" w:rsidRPr="00E938C8">
        <w:t xml:space="preserve"> </w:t>
      </w:r>
      <w:r w:rsidR="00D53A05" w:rsidRPr="00E938C8">
        <w:t xml:space="preserve">the </w:t>
      </w:r>
      <w:r w:rsidR="00DE7BC5" w:rsidRPr="00E938C8">
        <w:t>importance</w:t>
      </w:r>
      <w:r w:rsidR="00D53A05" w:rsidRPr="00E938C8">
        <w:t xml:space="preserve"> </w:t>
      </w:r>
      <w:r w:rsidR="0044426A" w:rsidRPr="00E938C8">
        <w:t>of</w:t>
      </w:r>
      <w:r w:rsidR="00DE7BC5" w:rsidRPr="00E938C8">
        <w:t xml:space="preserve"> </w:t>
      </w:r>
      <w:r w:rsidR="00907379" w:rsidRPr="00E938C8">
        <w:t xml:space="preserve">using </w:t>
      </w:r>
      <w:r w:rsidR="0044426A" w:rsidRPr="00E938C8">
        <w:t>“student data” to inform</w:t>
      </w:r>
      <w:r w:rsidR="00907379" w:rsidRPr="00E938C8">
        <w:t xml:space="preserve"> </w:t>
      </w:r>
      <w:r w:rsidR="00DE7BC5" w:rsidRPr="00E938C8">
        <w:t xml:space="preserve">MTSS </w:t>
      </w:r>
      <w:r w:rsidR="00907379" w:rsidRPr="00E938C8">
        <w:t>decision</w:t>
      </w:r>
      <w:r w:rsidR="006F251C" w:rsidRPr="00E938C8">
        <w:t xml:space="preserve"> </w:t>
      </w:r>
      <w:r w:rsidR="00907379" w:rsidRPr="00E938C8">
        <w:t>making</w:t>
      </w:r>
      <w:r w:rsidR="000E149E" w:rsidRPr="00E938C8">
        <w:t>.</w:t>
      </w:r>
      <w:r w:rsidR="003858FE" w:rsidRPr="00E938C8">
        <w:t xml:space="preserve"> </w:t>
      </w:r>
      <w:r w:rsidR="0044426A" w:rsidRPr="00E938C8">
        <w:t>The only specific</w:t>
      </w:r>
      <w:r w:rsidR="00DE7BC5" w:rsidRPr="00E938C8">
        <w:t xml:space="preserve"> student</w:t>
      </w:r>
      <w:r w:rsidR="0044426A" w:rsidRPr="00E938C8">
        <w:t xml:space="preserve"> data mentioned </w:t>
      </w:r>
      <w:r w:rsidR="002966A1" w:rsidRPr="00E938C8">
        <w:t xml:space="preserve">in interviews or documents </w:t>
      </w:r>
      <w:r w:rsidR="0044426A" w:rsidRPr="00E938C8">
        <w:t>was from Istation</w:t>
      </w:r>
      <w:r w:rsidR="000E149E" w:rsidRPr="00E938C8">
        <w:t>.</w:t>
      </w:r>
      <w:r w:rsidR="003858FE" w:rsidRPr="00E938C8">
        <w:t xml:space="preserve"> </w:t>
      </w:r>
      <w:r w:rsidR="0055236A" w:rsidRPr="00E938C8">
        <w:t xml:space="preserve">Interview </w:t>
      </w:r>
      <w:r w:rsidR="00FE6AF4" w:rsidRPr="00E938C8">
        <w:t>data and documents</w:t>
      </w:r>
      <w:r w:rsidR="006F251C" w:rsidRPr="00E938C8">
        <w:t>—</w:t>
      </w:r>
      <w:r w:rsidR="003858FE" w:rsidRPr="00E938C8">
        <w:t>including the District Curric</w:t>
      </w:r>
      <w:r w:rsidR="00011CAA" w:rsidRPr="00E938C8">
        <w:t>u</w:t>
      </w:r>
      <w:r w:rsidR="003858FE" w:rsidRPr="00E938C8">
        <w:t xml:space="preserve">lum Accommodation Plan, the 2022 </w:t>
      </w:r>
      <w:r w:rsidR="003858FE" w:rsidRPr="00E938C8">
        <w:rPr>
          <w:i/>
          <w:iCs/>
        </w:rPr>
        <w:t>Tiered Focus Monitoring Report</w:t>
      </w:r>
      <w:r w:rsidR="003858FE" w:rsidRPr="00E938C8">
        <w:t>, and interviews</w:t>
      </w:r>
      <w:r w:rsidR="006F251C" w:rsidRPr="00E938C8">
        <w:t>—</w:t>
      </w:r>
      <w:r w:rsidR="003858FE" w:rsidRPr="00E938C8">
        <w:t>confirm that the district has established a tiered system of both academic and social</w:t>
      </w:r>
      <w:r w:rsidR="003F2FD9" w:rsidRPr="00E938C8">
        <w:t>-</w:t>
      </w:r>
      <w:r w:rsidR="003858FE" w:rsidRPr="00E938C8">
        <w:t>emotional supports. Each school</w:t>
      </w:r>
      <w:r w:rsidR="00FC1D6F" w:rsidRPr="00E938C8">
        <w:t xml:space="preserve"> </w:t>
      </w:r>
      <w:r w:rsidR="003858FE" w:rsidRPr="00E938C8">
        <w:t xml:space="preserve">also has or is forming an </w:t>
      </w:r>
      <w:r w:rsidR="003F2FD9" w:rsidRPr="00E938C8">
        <w:t xml:space="preserve">MTSS </w:t>
      </w:r>
      <w:r w:rsidR="00332C00" w:rsidRPr="00E938C8">
        <w:t>social-emotional</w:t>
      </w:r>
      <w:r w:rsidR="003F2FD9" w:rsidRPr="00E938C8">
        <w:t>/</w:t>
      </w:r>
      <w:r w:rsidR="00332C00" w:rsidRPr="00E938C8">
        <w:t xml:space="preserve">behavior </w:t>
      </w:r>
      <w:r w:rsidR="003F2FD9" w:rsidRPr="00E938C8">
        <w:t>team</w:t>
      </w:r>
      <w:r w:rsidR="002A0729" w:rsidRPr="00E938C8">
        <w:t xml:space="preserve"> and additional </w:t>
      </w:r>
      <w:r w:rsidR="006A5B90" w:rsidRPr="00E938C8">
        <w:t xml:space="preserve">Tier </w:t>
      </w:r>
      <w:r w:rsidR="002A0729" w:rsidRPr="00E938C8">
        <w:t>2</w:t>
      </w:r>
      <w:r w:rsidR="006A5B90" w:rsidRPr="00E938C8">
        <w:t xml:space="preserve"> and Tier</w:t>
      </w:r>
      <w:r w:rsidR="00EF178F" w:rsidRPr="00E938C8">
        <w:t xml:space="preserve"> </w:t>
      </w:r>
      <w:r w:rsidR="002A0729" w:rsidRPr="00E938C8">
        <w:t xml:space="preserve">3 behavioral </w:t>
      </w:r>
      <w:r w:rsidR="00AF21A1" w:rsidRPr="00E938C8">
        <w:t>supports, which include</w:t>
      </w:r>
      <w:r w:rsidR="002A0729" w:rsidRPr="00E938C8">
        <w:t xml:space="preserve"> </w:t>
      </w:r>
      <w:r w:rsidR="00332C00" w:rsidRPr="00E938C8">
        <w:t>social-emotional learning</w:t>
      </w:r>
      <w:r w:rsidR="002A0729" w:rsidRPr="00E938C8">
        <w:t xml:space="preserve"> components</w:t>
      </w:r>
      <w:r w:rsidR="00CB311D" w:rsidRPr="00E938C8">
        <w:t>.</w:t>
      </w:r>
      <w:r w:rsidR="006A675C" w:rsidRPr="00E938C8">
        <w:t xml:space="preserve"> Interviews did not me</w:t>
      </w:r>
      <w:r w:rsidR="00BD3AC8" w:rsidRPr="00E938C8">
        <w:t>n</w:t>
      </w:r>
      <w:r w:rsidR="006A675C" w:rsidRPr="00E938C8">
        <w:t>tion such teams</w:t>
      </w:r>
      <w:r w:rsidR="00830EAE" w:rsidRPr="00E938C8">
        <w:t xml:space="preserve"> by </w:t>
      </w:r>
      <w:r w:rsidR="006A675C" w:rsidRPr="00E938C8">
        <w:t xml:space="preserve">name but did </w:t>
      </w:r>
      <w:r w:rsidR="00120762" w:rsidRPr="00E938C8">
        <w:t>describe</w:t>
      </w:r>
      <w:r w:rsidR="006A675C" w:rsidRPr="00E938C8">
        <w:t xml:space="preserve"> SSTs</w:t>
      </w:r>
      <w:r w:rsidR="00BD3AC8" w:rsidRPr="00E938C8">
        <w:t>.</w:t>
      </w:r>
      <w:r w:rsidR="002A0729" w:rsidRPr="00E938C8">
        <w:t xml:space="preserve"> </w:t>
      </w:r>
      <w:r w:rsidR="0098672C" w:rsidRPr="00E938C8">
        <w:t>In interviews</w:t>
      </w:r>
      <w:r w:rsidR="00BC4416" w:rsidRPr="00E938C8">
        <w:t>,</w:t>
      </w:r>
      <w:r w:rsidR="00B16105" w:rsidRPr="00E938C8">
        <w:t xml:space="preserve"> </w:t>
      </w:r>
      <w:r w:rsidR="008D16E6" w:rsidRPr="00E938C8">
        <w:t>district and school leaders expressed</w:t>
      </w:r>
      <w:r w:rsidR="00BC4416" w:rsidRPr="00E938C8">
        <w:t xml:space="preserve"> </w:t>
      </w:r>
      <w:r w:rsidR="00F86D4B" w:rsidRPr="00E938C8">
        <w:t>the need for more such</w:t>
      </w:r>
      <w:r w:rsidR="008D16E6" w:rsidRPr="00E938C8">
        <w:t xml:space="preserve"> supports, particularly at the high school.</w:t>
      </w:r>
    </w:p>
    <w:p w14:paraId="37C5CB16" w14:textId="7F73240A" w:rsidR="0052183A" w:rsidRPr="00E938C8" w:rsidRDefault="00BD42EA" w:rsidP="00554830">
      <w:pPr>
        <w:pStyle w:val="BodyText"/>
      </w:pPr>
      <w:r w:rsidRPr="00E938C8">
        <w:t>Teacher interviews and district documents indicate that Oxford</w:t>
      </w:r>
      <w:r w:rsidR="00D04862" w:rsidRPr="00E938C8">
        <w:t xml:space="preserve"> </w:t>
      </w:r>
      <w:r w:rsidRPr="00E938C8">
        <w:t>uses a combination of assessment tools and screeners to assess student learning and behavioral needs.</w:t>
      </w:r>
      <w:r w:rsidR="00784808" w:rsidRPr="00E938C8">
        <w:t xml:space="preserve"> </w:t>
      </w:r>
      <w:r w:rsidR="00FE0955" w:rsidRPr="00E938C8">
        <w:t xml:space="preserve">Teachers </w:t>
      </w:r>
      <w:r w:rsidR="009E4D03" w:rsidRPr="00E938C8">
        <w:t>of</w:t>
      </w:r>
      <w:r w:rsidR="00C63ADB" w:rsidRPr="00E938C8">
        <w:t xml:space="preserve"> </w:t>
      </w:r>
      <w:r w:rsidR="00FE0955" w:rsidRPr="00E938C8">
        <w:t>k</w:t>
      </w:r>
      <w:r w:rsidR="00784808" w:rsidRPr="00E938C8">
        <w:t>indergarten and first</w:t>
      </w:r>
      <w:r w:rsidR="006F251C" w:rsidRPr="00E938C8">
        <w:t>-</w:t>
      </w:r>
      <w:r w:rsidR="00784808" w:rsidRPr="00E938C8">
        <w:t>gra</w:t>
      </w:r>
      <w:r w:rsidR="00FE0955" w:rsidRPr="00E938C8">
        <w:t xml:space="preserve">de </w:t>
      </w:r>
      <w:r w:rsidR="009E4D03" w:rsidRPr="00E938C8">
        <w:t xml:space="preserve">students </w:t>
      </w:r>
      <w:r w:rsidR="00FE0955" w:rsidRPr="00E938C8">
        <w:t xml:space="preserve">administer </w:t>
      </w:r>
      <w:r w:rsidR="00784808" w:rsidRPr="00E938C8">
        <w:t xml:space="preserve">the BRIGANCE </w:t>
      </w:r>
      <w:r w:rsidR="005F3DC4" w:rsidRPr="00E938C8">
        <w:t>Early Childhood screen</w:t>
      </w:r>
      <w:r w:rsidR="00C63ADB" w:rsidRPr="00E938C8">
        <w:t>ing</w:t>
      </w:r>
      <w:r w:rsidR="005F3DC4" w:rsidRPr="00E938C8">
        <w:t xml:space="preserve"> to identify developmental and academic </w:t>
      </w:r>
      <w:r w:rsidR="00B1408E" w:rsidRPr="00E938C8">
        <w:t>challenges</w:t>
      </w:r>
      <w:r w:rsidR="00632493" w:rsidRPr="00E938C8">
        <w:t xml:space="preserve">. </w:t>
      </w:r>
      <w:r w:rsidR="00CB12BA" w:rsidRPr="00E938C8">
        <w:t>However, a</w:t>
      </w:r>
      <w:r w:rsidR="007A3E6B" w:rsidRPr="00E938C8">
        <w:t xml:space="preserve"> district administrator with knowledge of this tool</w:t>
      </w:r>
      <w:r w:rsidRPr="00E938C8">
        <w:t xml:space="preserve"> </w:t>
      </w:r>
      <w:r w:rsidR="00164CFA" w:rsidRPr="00E938C8">
        <w:t>explained</w:t>
      </w:r>
      <w:r w:rsidR="00CB12BA" w:rsidRPr="00E938C8">
        <w:t xml:space="preserve"> </w:t>
      </w:r>
      <w:r w:rsidR="00164CFA" w:rsidRPr="00E938C8">
        <w:t>that</w:t>
      </w:r>
      <w:r w:rsidR="00CB12BA" w:rsidRPr="00E938C8">
        <w:t xml:space="preserve"> BRIGANCE </w:t>
      </w:r>
      <w:r w:rsidR="009C39EC" w:rsidRPr="00E938C8">
        <w:t>is less appropriate for</w:t>
      </w:r>
      <w:r w:rsidR="00CB12BA" w:rsidRPr="00E938C8">
        <w:t xml:space="preserve"> identif</w:t>
      </w:r>
      <w:r w:rsidR="009C39EC" w:rsidRPr="00E938C8">
        <w:t>ying</w:t>
      </w:r>
      <w:r w:rsidR="00CB12BA" w:rsidRPr="00E938C8">
        <w:t xml:space="preserve"> </w:t>
      </w:r>
      <w:r w:rsidR="00CC66D5" w:rsidRPr="00E938C8">
        <w:t>behavioral</w:t>
      </w:r>
      <w:r w:rsidR="009C39EC" w:rsidRPr="00E938C8">
        <w:t xml:space="preserve"> or social-emotional</w:t>
      </w:r>
      <w:r w:rsidR="00CB12BA" w:rsidRPr="00E938C8">
        <w:t xml:space="preserve"> issues</w:t>
      </w:r>
      <w:r w:rsidR="006F251C" w:rsidRPr="00E938C8">
        <w:t>,</w:t>
      </w:r>
      <w:r w:rsidR="00783A02" w:rsidRPr="00E938C8">
        <w:t xml:space="preserve"> and screening tools for such issues </w:t>
      </w:r>
      <w:r w:rsidR="00B54AD3" w:rsidRPr="00E938C8">
        <w:t xml:space="preserve">in young students (K-2) </w:t>
      </w:r>
      <w:r w:rsidR="00783A02" w:rsidRPr="00E938C8">
        <w:t>were not currently use</w:t>
      </w:r>
      <w:r w:rsidR="006F251C" w:rsidRPr="00E938C8">
        <w:t>d</w:t>
      </w:r>
      <w:r w:rsidR="00783A02" w:rsidRPr="00E938C8">
        <w:t xml:space="preserve"> in the district</w:t>
      </w:r>
      <w:r w:rsidR="00CB12BA" w:rsidRPr="00E938C8">
        <w:t xml:space="preserve">. </w:t>
      </w:r>
      <w:r w:rsidRPr="00E938C8">
        <w:t xml:space="preserve">Elementary </w:t>
      </w:r>
      <w:r w:rsidR="00DA6EA0" w:rsidRPr="00E938C8">
        <w:t xml:space="preserve">and middle </w:t>
      </w:r>
      <w:r w:rsidRPr="00E938C8">
        <w:t>school teachers use a combination of DIBEL</w:t>
      </w:r>
      <w:r w:rsidR="00B1408E" w:rsidRPr="00E938C8">
        <w:t>S</w:t>
      </w:r>
      <w:r w:rsidRPr="00E938C8">
        <w:t xml:space="preserve">, </w:t>
      </w:r>
      <w:r w:rsidR="00AA5DA6" w:rsidRPr="00E938C8">
        <w:t>I</w:t>
      </w:r>
      <w:r w:rsidRPr="00E938C8">
        <w:t>station</w:t>
      </w:r>
      <w:r w:rsidR="006F251C" w:rsidRPr="00E938C8">
        <w:t>,</w:t>
      </w:r>
      <w:r w:rsidRPr="00E938C8">
        <w:t xml:space="preserve"> and</w:t>
      </w:r>
      <w:r w:rsidR="00AA5DA6" w:rsidRPr="00E938C8">
        <w:t xml:space="preserve">, </w:t>
      </w:r>
      <w:r w:rsidRPr="00E938C8">
        <w:t>starting in third grade</w:t>
      </w:r>
      <w:r w:rsidR="00AA5DA6" w:rsidRPr="00E938C8">
        <w:t>,</w:t>
      </w:r>
      <w:r w:rsidRPr="00E938C8">
        <w:t xml:space="preserve"> MCAS data to </w:t>
      </w:r>
      <w:r w:rsidR="001E1BE9" w:rsidRPr="00E938C8">
        <w:t xml:space="preserve">screen all students and </w:t>
      </w:r>
      <w:r w:rsidRPr="00E938C8">
        <w:t>identify</w:t>
      </w:r>
      <w:r w:rsidR="007D4AA4" w:rsidRPr="00E938C8">
        <w:t xml:space="preserve"> those</w:t>
      </w:r>
      <w:r w:rsidRPr="00E938C8">
        <w:t xml:space="preserve"> </w:t>
      </w:r>
      <w:r w:rsidR="001E1BE9" w:rsidRPr="00E938C8">
        <w:t xml:space="preserve">who </w:t>
      </w:r>
      <w:r w:rsidR="0013042B" w:rsidRPr="00E938C8">
        <w:t>need</w:t>
      </w:r>
      <w:r w:rsidR="001E1BE9" w:rsidRPr="00E938C8">
        <w:t xml:space="preserve"> additional</w:t>
      </w:r>
      <w:r w:rsidRPr="00E938C8">
        <w:t xml:space="preserve"> </w:t>
      </w:r>
      <w:r w:rsidR="001E1BE9" w:rsidRPr="00E938C8">
        <w:t xml:space="preserve">academic </w:t>
      </w:r>
      <w:r w:rsidRPr="00E938C8">
        <w:t>supports</w:t>
      </w:r>
      <w:r w:rsidR="00DA6EA0" w:rsidRPr="00E938C8">
        <w:t xml:space="preserve">. At the high school, students are </w:t>
      </w:r>
      <w:r w:rsidR="007D4AA4" w:rsidRPr="00E938C8">
        <w:t xml:space="preserve">more often </w:t>
      </w:r>
      <w:r w:rsidR="00DA6EA0" w:rsidRPr="00E938C8">
        <w:t xml:space="preserve">referred </w:t>
      </w:r>
      <w:r w:rsidR="002E5EC7" w:rsidRPr="00E938C8">
        <w:t xml:space="preserve">by teachers for additional </w:t>
      </w:r>
      <w:r w:rsidR="0073466C" w:rsidRPr="00E938C8">
        <w:t xml:space="preserve">supports </w:t>
      </w:r>
      <w:r w:rsidR="00DA6EA0" w:rsidRPr="00E938C8">
        <w:t xml:space="preserve">based on </w:t>
      </w:r>
      <w:r w:rsidR="006F251C" w:rsidRPr="00E938C8">
        <w:t xml:space="preserve">their </w:t>
      </w:r>
      <w:r w:rsidR="00DA6EA0" w:rsidRPr="00E938C8">
        <w:t xml:space="preserve">classroom performance. </w:t>
      </w:r>
    </w:p>
    <w:p w14:paraId="6DDFE74D" w14:textId="2C2E1D48" w:rsidR="00D377CA" w:rsidRPr="00E938C8" w:rsidRDefault="0052183A" w:rsidP="00554830">
      <w:pPr>
        <w:pStyle w:val="BodyText"/>
      </w:pPr>
      <w:r w:rsidRPr="00E938C8">
        <w:t xml:space="preserve">Across </w:t>
      </w:r>
      <w:r w:rsidR="0013042B" w:rsidRPr="00E938C8">
        <w:t>all</w:t>
      </w:r>
      <w:r w:rsidRPr="00E938C8">
        <w:t xml:space="preserve"> school</w:t>
      </w:r>
      <w:r w:rsidR="0013042B" w:rsidRPr="00E938C8">
        <w:t>s</w:t>
      </w:r>
      <w:r w:rsidRPr="00E938C8">
        <w:t xml:space="preserve">, the process for assigning students to interventions </w:t>
      </w:r>
      <w:r w:rsidR="009034F3" w:rsidRPr="00E938C8">
        <w:t xml:space="preserve">typically </w:t>
      </w:r>
      <w:r w:rsidR="00E53B52" w:rsidRPr="00E938C8">
        <w:t xml:space="preserve">includes </w:t>
      </w:r>
      <w:r w:rsidRPr="00E938C8">
        <w:t xml:space="preserve">a </w:t>
      </w:r>
      <w:r w:rsidR="00B25BDE" w:rsidRPr="00E938C8">
        <w:t xml:space="preserve">teacher referral to </w:t>
      </w:r>
      <w:r w:rsidR="00E53B52" w:rsidRPr="00E938C8">
        <w:t>a</w:t>
      </w:r>
      <w:r w:rsidR="00C94EA4">
        <w:t>n</w:t>
      </w:r>
      <w:r w:rsidR="00662DDB" w:rsidRPr="00E938C8">
        <w:t xml:space="preserve"> SST</w:t>
      </w:r>
      <w:r w:rsidR="00A95FF9" w:rsidRPr="00E938C8">
        <w:t>.</w:t>
      </w:r>
      <w:r w:rsidR="00322A0B" w:rsidRPr="00E938C8">
        <w:t xml:space="preserve"> </w:t>
      </w:r>
      <w:r w:rsidR="009865B2" w:rsidRPr="00E938C8">
        <w:t xml:space="preserve">Elementary school teachers </w:t>
      </w:r>
      <w:r w:rsidR="00A86822" w:rsidRPr="00E938C8">
        <w:t>stated that t</w:t>
      </w:r>
      <w:r w:rsidR="00322A0B" w:rsidRPr="00E938C8">
        <w:t>hese teams typically</w:t>
      </w:r>
      <w:r w:rsidR="00732C0C" w:rsidRPr="00E938C8">
        <w:t xml:space="preserve"> </w:t>
      </w:r>
      <w:r w:rsidR="007753E3" w:rsidRPr="00E938C8">
        <w:t>include</w:t>
      </w:r>
      <w:r w:rsidR="00023EA0" w:rsidRPr="00E938C8">
        <w:t xml:space="preserve"> a guidance counselor and</w:t>
      </w:r>
      <w:r w:rsidR="00023EA0" w:rsidRPr="00E938C8" w:rsidDel="00322A0B">
        <w:t xml:space="preserve"> </w:t>
      </w:r>
      <w:r w:rsidR="00023EA0" w:rsidRPr="00E938C8">
        <w:t>teachers</w:t>
      </w:r>
      <w:r w:rsidR="00675C5E" w:rsidRPr="00E938C8">
        <w:t xml:space="preserve"> </w:t>
      </w:r>
      <w:r w:rsidR="00322A0B" w:rsidRPr="00E938C8">
        <w:t xml:space="preserve">who </w:t>
      </w:r>
      <w:r w:rsidR="00675C5E" w:rsidRPr="00E938C8">
        <w:t xml:space="preserve">meet regularly to review student data and determine </w:t>
      </w:r>
      <w:r w:rsidR="00C2140E" w:rsidRPr="00E938C8">
        <w:t xml:space="preserve">whether </w:t>
      </w:r>
      <w:r w:rsidR="000056D1" w:rsidRPr="00E938C8">
        <w:t>supports</w:t>
      </w:r>
      <w:r w:rsidR="00C2140E" w:rsidRPr="00E938C8">
        <w:t xml:space="preserve"> are working as </w:t>
      </w:r>
      <w:r w:rsidR="006B7F8E" w:rsidRPr="00E938C8">
        <w:t>intended</w:t>
      </w:r>
      <w:r w:rsidR="00C2140E" w:rsidRPr="00E938C8">
        <w:t xml:space="preserve">. </w:t>
      </w:r>
      <w:r w:rsidR="00322A0B" w:rsidRPr="00E938C8">
        <w:t xml:space="preserve">High school </w:t>
      </w:r>
      <w:r w:rsidR="00071A25" w:rsidRPr="00E938C8">
        <w:t xml:space="preserve">staff described </w:t>
      </w:r>
      <w:r w:rsidR="006F251C" w:rsidRPr="00E938C8">
        <w:t xml:space="preserve">the </w:t>
      </w:r>
      <w:r w:rsidR="00CA797C" w:rsidRPr="00E938C8">
        <w:t>SST</w:t>
      </w:r>
      <w:r w:rsidR="00C72667" w:rsidRPr="00E938C8">
        <w:t>s</w:t>
      </w:r>
      <w:r w:rsidR="00CA797C" w:rsidRPr="00E938C8">
        <w:t xml:space="preserve"> </w:t>
      </w:r>
      <w:r w:rsidR="00102A88" w:rsidRPr="00E938C8">
        <w:t xml:space="preserve">as </w:t>
      </w:r>
      <w:r w:rsidR="00CA797C" w:rsidRPr="00E938C8">
        <w:t xml:space="preserve">consisting of support staff </w:t>
      </w:r>
      <w:r w:rsidR="006C0D0C" w:rsidRPr="00E938C8">
        <w:t xml:space="preserve">who </w:t>
      </w:r>
      <w:r w:rsidR="00CA797C" w:rsidRPr="00E938C8">
        <w:t xml:space="preserve">communicate regularly with teachers after a student is referred </w:t>
      </w:r>
      <w:r w:rsidR="006C0D0C" w:rsidRPr="00E938C8">
        <w:t xml:space="preserve">for </w:t>
      </w:r>
      <w:r w:rsidR="000056D1" w:rsidRPr="00E938C8">
        <w:t>extra supports</w:t>
      </w:r>
      <w:r w:rsidR="003A2093" w:rsidRPr="00E938C8">
        <w:t xml:space="preserve">. </w:t>
      </w:r>
      <w:r w:rsidR="00D377CA" w:rsidRPr="00E938C8">
        <w:t xml:space="preserve">The specific supports and interventions provided </w:t>
      </w:r>
      <w:r w:rsidR="003A2093" w:rsidRPr="00E938C8">
        <w:t xml:space="preserve">also </w:t>
      </w:r>
      <w:r w:rsidR="00D377CA" w:rsidRPr="00E938C8">
        <w:t xml:space="preserve">vary by </w:t>
      </w:r>
      <w:r w:rsidR="003A2093" w:rsidRPr="00E938C8">
        <w:t>each school</w:t>
      </w:r>
      <w:r w:rsidR="00732842" w:rsidRPr="00E938C8">
        <w:t xml:space="preserve">. Examples </w:t>
      </w:r>
      <w:r w:rsidR="00093A63" w:rsidRPr="00E938C8">
        <w:t xml:space="preserve">of </w:t>
      </w:r>
      <w:r w:rsidR="00FE275D" w:rsidRPr="00E938C8">
        <w:t>Tier 2 and Tier 3</w:t>
      </w:r>
      <w:r w:rsidR="00093A63" w:rsidRPr="00E938C8">
        <w:t xml:space="preserve"> supports include</w:t>
      </w:r>
      <w:r w:rsidR="00242A3C" w:rsidRPr="00E938C8">
        <w:t xml:space="preserve"> the </w:t>
      </w:r>
      <w:r w:rsidR="00786CD4" w:rsidRPr="00E938C8">
        <w:t xml:space="preserve">Bridge </w:t>
      </w:r>
      <w:r w:rsidR="0015770B" w:rsidRPr="00E938C8">
        <w:t xml:space="preserve">for Resilient Youth in Transition </w:t>
      </w:r>
      <w:r w:rsidR="00242A3C" w:rsidRPr="00E938C8">
        <w:t>program at the high school</w:t>
      </w:r>
      <w:r w:rsidR="00E70398" w:rsidRPr="00E938C8">
        <w:t xml:space="preserve"> and </w:t>
      </w:r>
      <w:r w:rsidR="001E49D3" w:rsidRPr="00E938C8">
        <w:t>“transition” classrooms at the middle school for students with behavioral and</w:t>
      </w:r>
      <w:r w:rsidR="00336CA0" w:rsidRPr="00E938C8">
        <w:t xml:space="preserve"> medical conditions</w:t>
      </w:r>
      <w:r w:rsidR="005168C6">
        <w:t>.</w:t>
      </w:r>
      <w:r w:rsidR="00E5065F" w:rsidRPr="00E938C8">
        <w:t xml:space="preserve"> </w:t>
      </w:r>
      <w:r w:rsidR="005168C6">
        <w:t>B</w:t>
      </w:r>
      <w:r w:rsidR="00F20311" w:rsidRPr="00E938C8">
        <w:t>oth</w:t>
      </w:r>
      <w:r w:rsidR="005168C6">
        <w:t xml:space="preserve"> support programs </w:t>
      </w:r>
      <w:r w:rsidR="00DD3AF1" w:rsidRPr="00E938C8">
        <w:t>are spaces for students who have been out of school to transition back into classroom life</w:t>
      </w:r>
      <w:r w:rsidR="00336CA0" w:rsidRPr="00E938C8">
        <w:t xml:space="preserve">. </w:t>
      </w:r>
    </w:p>
    <w:p w14:paraId="520AA47B" w14:textId="77777777" w:rsidR="008E282D" w:rsidRDefault="004E57F5" w:rsidP="00554830">
      <w:pPr>
        <w:pStyle w:val="BodyText"/>
      </w:pPr>
      <w:r w:rsidRPr="00E938C8">
        <w:t xml:space="preserve">Retaining </w:t>
      </w:r>
      <w:r w:rsidR="00762F6E" w:rsidRPr="00E938C8">
        <w:t xml:space="preserve">sufficient staff </w:t>
      </w:r>
      <w:r w:rsidRPr="00E938C8">
        <w:t xml:space="preserve">to </w:t>
      </w:r>
      <w:r w:rsidR="00F932E0" w:rsidRPr="00E938C8">
        <w:t>provide supports</w:t>
      </w:r>
      <w:r w:rsidR="00762F6E" w:rsidRPr="00E938C8" w:rsidDel="004E57F5">
        <w:t xml:space="preserve"> </w:t>
      </w:r>
      <w:r w:rsidRPr="00E938C8">
        <w:t xml:space="preserve">has been </w:t>
      </w:r>
      <w:r w:rsidR="00762F6E" w:rsidRPr="00E938C8">
        <w:t>a challenge</w:t>
      </w:r>
      <w:r w:rsidR="006F251C" w:rsidRPr="00E938C8">
        <w:t>;</w:t>
      </w:r>
      <w:r w:rsidR="00610345" w:rsidRPr="00E938C8">
        <w:t xml:space="preserve"> </w:t>
      </w:r>
      <w:r w:rsidR="008C3ABF" w:rsidRPr="00E938C8">
        <w:t xml:space="preserve">administrators and teachers </w:t>
      </w:r>
      <w:r w:rsidR="00610345" w:rsidRPr="00E938C8">
        <w:t xml:space="preserve">across schools </w:t>
      </w:r>
      <w:r w:rsidR="00B171E4" w:rsidRPr="00E938C8">
        <w:t xml:space="preserve">called </w:t>
      </w:r>
      <w:r w:rsidR="004F5C40" w:rsidRPr="00E938C8">
        <w:t>for</w:t>
      </w:r>
      <w:r w:rsidR="001A2A62" w:rsidRPr="00E938C8">
        <w:t xml:space="preserve"> </w:t>
      </w:r>
      <w:r w:rsidR="00B171E4" w:rsidRPr="00E938C8">
        <w:t xml:space="preserve">the hiring of </w:t>
      </w:r>
      <w:r w:rsidR="001A2A62" w:rsidRPr="00E938C8">
        <w:t>additional staff to deliver social-emotional and behavioral supports.</w:t>
      </w:r>
      <w:r w:rsidR="00AA5602" w:rsidRPr="00E938C8">
        <w:t xml:space="preserve"> Principals also reported </w:t>
      </w:r>
      <w:r w:rsidR="00B16296" w:rsidRPr="00E938C8">
        <w:t xml:space="preserve">struggling to find </w:t>
      </w:r>
      <w:r w:rsidR="00AA5602" w:rsidRPr="00E938C8">
        <w:t xml:space="preserve">staff to teach special education </w:t>
      </w:r>
      <w:r w:rsidR="00B16296" w:rsidRPr="00E938C8">
        <w:t xml:space="preserve">classes. </w:t>
      </w:r>
      <w:r w:rsidR="002E2BBD" w:rsidRPr="00E938C8">
        <w:t xml:space="preserve">Regarding </w:t>
      </w:r>
      <w:r w:rsidR="006F251C" w:rsidRPr="00E938C8">
        <w:t xml:space="preserve">the </w:t>
      </w:r>
      <w:r w:rsidR="002E2BBD" w:rsidRPr="00E938C8">
        <w:t xml:space="preserve">provision of </w:t>
      </w:r>
      <w:r w:rsidR="00102A88" w:rsidRPr="00E938C8">
        <w:t>Tier 2</w:t>
      </w:r>
      <w:r w:rsidR="005C1059" w:rsidRPr="00E938C8">
        <w:t xml:space="preserve"> </w:t>
      </w:r>
      <w:r w:rsidR="00BB2048" w:rsidRPr="00E938C8">
        <w:t>supports</w:t>
      </w:r>
      <w:r w:rsidR="002E2BBD" w:rsidRPr="00E938C8">
        <w:t>,</w:t>
      </w:r>
      <w:r w:rsidR="00347D83" w:rsidRPr="00E938C8">
        <w:t xml:space="preserve"> </w:t>
      </w:r>
      <w:r w:rsidR="00F625AF" w:rsidRPr="00E938C8">
        <w:t>a district administrator</w:t>
      </w:r>
      <w:r w:rsidR="00347D83" w:rsidRPr="00E938C8">
        <w:t xml:space="preserve"> identified this as an area of growth, particularly for the high school: “</w:t>
      </w:r>
      <w:r w:rsidR="009B4F83" w:rsidRPr="00E938C8">
        <w:t>we really don’t</w:t>
      </w:r>
      <w:r w:rsidR="00BD15B4" w:rsidRPr="00E938C8">
        <w:t xml:space="preserve"> have </w:t>
      </w:r>
      <w:r w:rsidR="009B4F83" w:rsidRPr="00E938C8">
        <w:t xml:space="preserve">any Tier 2 supports at all.” </w:t>
      </w:r>
      <w:r w:rsidR="00605AF1" w:rsidRPr="00E938C8">
        <w:t>This administrator further elaborated</w:t>
      </w:r>
      <w:r w:rsidR="00BD15B4" w:rsidRPr="00E938C8">
        <w:t xml:space="preserve"> that </w:t>
      </w:r>
      <w:r w:rsidR="000F3936" w:rsidRPr="00E938C8">
        <w:t>the district has “great Tier 1 [supports]</w:t>
      </w:r>
      <w:r w:rsidR="00A86156" w:rsidRPr="00E938C8">
        <w:t>” and</w:t>
      </w:r>
      <w:r w:rsidR="00BD15B4" w:rsidRPr="00E938C8">
        <w:t xml:space="preserve"> that </w:t>
      </w:r>
      <w:r w:rsidR="00A86156" w:rsidRPr="00E938C8">
        <w:t>“</w:t>
      </w:r>
      <w:r w:rsidR="00BD15B4" w:rsidRPr="00E938C8">
        <w:t xml:space="preserve">we kind of have everybody else at </w:t>
      </w:r>
      <w:r w:rsidR="00102A88" w:rsidRPr="00E938C8">
        <w:t>Tier 3</w:t>
      </w:r>
      <w:r w:rsidR="00E65E9A">
        <w:t xml:space="preserve"> </w:t>
      </w:r>
      <w:r w:rsidR="00E65E9A" w:rsidRPr="00E938C8">
        <w:t xml:space="preserve">. . . </w:t>
      </w:r>
      <w:r w:rsidR="00BD15B4" w:rsidRPr="00E938C8">
        <w:t>but we don</w:t>
      </w:r>
      <w:r w:rsidR="006F251C" w:rsidRPr="00E938C8">
        <w:t>’</w:t>
      </w:r>
      <w:r w:rsidR="00BD15B4" w:rsidRPr="00E938C8">
        <w:t>t really have that in</w:t>
      </w:r>
      <w:r w:rsidR="006F251C" w:rsidRPr="00E938C8">
        <w:t>-</w:t>
      </w:r>
      <w:r w:rsidR="00BD15B4" w:rsidRPr="00E938C8">
        <w:t xml:space="preserve">between space.” </w:t>
      </w:r>
      <w:r w:rsidR="00B31313" w:rsidRPr="00E938C8">
        <w:t xml:space="preserve">Currently, </w:t>
      </w:r>
      <w:r w:rsidR="00944436" w:rsidRPr="00E938C8">
        <w:t xml:space="preserve">Tier 2 supports do not exist. </w:t>
      </w:r>
      <w:r w:rsidR="006F251C" w:rsidRPr="00E938C8">
        <w:t>In addition</w:t>
      </w:r>
      <w:r w:rsidR="00944436" w:rsidRPr="00E938C8">
        <w:t>,</w:t>
      </w:r>
      <w:r w:rsidR="00471604" w:rsidRPr="00E938C8">
        <w:t xml:space="preserve"> school staff reported</w:t>
      </w:r>
      <w:r w:rsidR="00C535AA" w:rsidRPr="00E938C8">
        <w:t xml:space="preserve"> </w:t>
      </w:r>
      <w:r w:rsidR="00944436" w:rsidRPr="00E938C8">
        <w:t>a need for</w:t>
      </w:r>
      <w:r w:rsidR="00C535AA" w:rsidRPr="00E938C8">
        <w:t xml:space="preserve"> </w:t>
      </w:r>
      <w:r w:rsidR="00C347A3" w:rsidRPr="00E938C8">
        <w:t>more staff to provide supports to students</w:t>
      </w:r>
      <w:r w:rsidR="000D10D7" w:rsidRPr="00E938C8">
        <w:t xml:space="preserve">, but the district also recognized the need to create </w:t>
      </w:r>
      <w:r w:rsidR="000C4EA6" w:rsidRPr="00E938C8">
        <w:t>additional supports that staff can then provide</w:t>
      </w:r>
      <w:r w:rsidR="00471604" w:rsidRPr="00E938C8">
        <w:t xml:space="preserve">. </w:t>
      </w:r>
    </w:p>
    <w:p w14:paraId="5833204F" w14:textId="43FE78B9" w:rsidR="00BD15B4" w:rsidRPr="00E938C8" w:rsidRDefault="007762EB" w:rsidP="00554830">
      <w:pPr>
        <w:pStyle w:val="BodyText"/>
      </w:pPr>
      <w:r w:rsidRPr="00E938C8">
        <w:t>Multiple stakeholders</w:t>
      </w:r>
      <w:r w:rsidR="00984358">
        <w:t xml:space="preserve"> also</w:t>
      </w:r>
      <w:r w:rsidRPr="00E938C8">
        <w:t xml:space="preserve"> reported the need</w:t>
      </w:r>
      <w:r w:rsidR="002343AF" w:rsidRPr="00E938C8">
        <w:t xml:space="preserve"> to provide more supports</w:t>
      </w:r>
      <w:r w:rsidR="005168C6">
        <w:t>, such as trained staff,</w:t>
      </w:r>
      <w:r w:rsidR="002343AF" w:rsidRPr="00E938C8">
        <w:t xml:space="preserve"> for Oxford’s E</w:t>
      </w:r>
      <w:r w:rsidR="00237781" w:rsidRPr="00E938C8">
        <w:t>L</w:t>
      </w:r>
      <w:r w:rsidR="002343AF" w:rsidRPr="00E938C8">
        <w:t>s</w:t>
      </w:r>
      <w:r w:rsidR="00CA06D6" w:rsidRPr="00E938C8">
        <w:t>,</w:t>
      </w:r>
      <w:r w:rsidR="00C72FC4" w:rsidRPr="00E938C8">
        <w:t xml:space="preserve"> </w:t>
      </w:r>
      <w:r w:rsidR="00F03734" w:rsidRPr="00E938C8">
        <w:t xml:space="preserve">a </w:t>
      </w:r>
      <w:r w:rsidR="00C72FC4" w:rsidRPr="00E938C8">
        <w:t xml:space="preserve">population </w:t>
      </w:r>
      <w:r w:rsidR="00F03734" w:rsidRPr="00E938C8">
        <w:t>that</w:t>
      </w:r>
      <w:r w:rsidR="00944E79" w:rsidRPr="00E938C8">
        <w:t xml:space="preserve"> </w:t>
      </w:r>
      <w:r w:rsidR="00C72FC4" w:rsidRPr="00E938C8">
        <w:t xml:space="preserve">has grown </w:t>
      </w:r>
      <w:r w:rsidR="009858DA" w:rsidRPr="00E938C8">
        <w:t xml:space="preserve">quickly in recent years, according to </w:t>
      </w:r>
      <w:r w:rsidR="00944E79" w:rsidRPr="00E938C8">
        <w:t>several stakeholders</w:t>
      </w:r>
      <w:r w:rsidR="005168C6">
        <w:t xml:space="preserve">. </w:t>
      </w:r>
      <w:r w:rsidR="009858DA" w:rsidRPr="00E938C8">
        <w:t xml:space="preserve">One </w:t>
      </w:r>
      <w:r w:rsidR="00CA06D6" w:rsidRPr="00E938C8">
        <w:t xml:space="preserve">support specialist </w:t>
      </w:r>
      <w:r w:rsidR="009858DA" w:rsidRPr="00E938C8">
        <w:t>claimed that</w:t>
      </w:r>
      <w:r w:rsidR="002A7273" w:rsidRPr="00E938C8">
        <w:t xml:space="preserve"> “</w:t>
      </w:r>
      <w:r w:rsidR="00471604" w:rsidRPr="00E938C8">
        <w:t>t</w:t>
      </w:r>
      <w:r w:rsidR="002A7273" w:rsidRPr="00E938C8">
        <w:t>here</w:t>
      </w:r>
      <w:r w:rsidR="00F03734" w:rsidRPr="00E938C8">
        <w:t>’</w:t>
      </w:r>
      <w:r w:rsidR="002A7273" w:rsidRPr="00E938C8">
        <w:t>s progress being made</w:t>
      </w:r>
      <w:r w:rsidR="005168C6">
        <w:t>,</w:t>
      </w:r>
      <w:r w:rsidR="00A0615D" w:rsidRPr="00E938C8">
        <w:t xml:space="preserve"> b</w:t>
      </w:r>
      <w:r w:rsidR="002A7273" w:rsidRPr="00E938C8">
        <w:t>ut</w:t>
      </w:r>
      <w:r w:rsidR="00F03734" w:rsidRPr="00E938C8">
        <w:t xml:space="preserve"> . . .</w:t>
      </w:r>
      <w:r w:rsidR="00F158CE" w:rsidRPr="00E938C8">
        <w:t xml:space="preserve"> </w:t>
      </w:r>
      <w:r w:rsidR="002A7273" w:rsidRPr="00E938C8">
        <w:t>not fast enough.”</w:t>
      </w:r>
      <w:r w:rsidR="00BD15B4" w:rsidRPr="00E938C8">
        <w:t xml:space="preserve"> </w:t>
      </w:r>
    </w:p>
    <w:p w14:paraId="57D6F737" w14:textId="6EB1A4BC" w:rsidR="00B72982" w:rsidRPr="00E938C8" w:rsidRDefault="00D4235E" w:rsidP="00554830">
      <w:pPr>
        <w:pStyle w:val="BodyText"/>
      </w:pPr>
      <w:r w:rsidRPr="00E938C8">
        <w:t>Finally, district</w:t>
      </w:r>
      <w:r w:rsidR="00A530AA" w:rsidRPr="00E938C8">
        <w:t>-</w:t>
      </w:r>
      <w:r w:rsidR="007533DE" w:rsidRPr="00E938C8">
        <w:t xml:space="preserve"> and school</w:t>
      </w:r>
      <w:r w:rsidRPr="00E938C8">
        <w:t>-sponsored professional development opportunities</w:t>
      </w:r>
      <w:r w:rsidR="00247630" w:rsidRPr="00E938C8">
        <w:t xml:space="preserve"> and trainings</w:t>
      </w:r>
      <w:r w:rsidRPr="00E938C8">
        <w:t xml:space="preserve"> reflect a commitment </w:t>
      </w:r>
      <w:r w:rsidR="0069523F" w:rsidRPr="00E938C8">
        <w:t>to</w:t>
      </w:r>
      <w:r w:rsidR="0023360A" w:rsidRPr="00E938C8">
        <w:t xml:space="preserve"> addressing a variety of student needs. Examples include</w:t>
      </w:r>
      <w:r w:rsidR="0063107B" w:rsidRPr="00E938C8">
        <w:t xml:space="preserve"> </w:t>
      </w:r>
      <w:r w:rsidR="00076C70" w:rsidRPr="00E938C8">
        <w:t xml:space="preserve">a districtwide initiative on implementing UDL, </w:t>
      </w:r>
      <w:r w:rsidR="007E4DF4" w:rsidRPr="00E938C8">
        <w:t xml:space="preserve">optional </w:t>
      </w:r>
      <w:r w:rsidR="009C35C7" w:rsidRPr="00E938C8">
        <w:t xml:space="preserve">professional development </w:t>
      </w:r>
      <w:r w:rsidR="007E4DF4" w:rsidRPr="00E938C8">
        <w:t xml:space="preserve">on a series of </w:t>
      </w:r>
      <w:r w:rsidR="00332C00" w:rsidRPr="00E938C8">
        <w:t>social-emotional</w:t>
      </w:r>
      <w:r w:rsidR="007E4DF4" w:rsidRPr="00E938C8">
        <w:t xml:space="preserve"> topics, </w:t>
      </w:r>
      <w:r w:rsidR="001756E3" w:rsidRPr="00E938C8">
        <w:t>behavioral consultants in the elementary schools</w:t>
      </w:r>
      <w:r w:rsidR="00C32502" w:rsidRPr="00E938C8">
        <w:t xml:space="preserve"> </w:t>
      </w:r>
      <w:r w:rsidR="00C8016B" w:rsidRPr="00E938C8">
        <w:t xml:space="preserve">who observe </w:t>
      </w:r>
      <w:r w:rsidR="009C35C7" w:rsidRPr="00E938C8">
        <w:t xml:space="preserve">classrooms </w:t>
      </w:r>
      <w:r w:rsidR="00C8016B" w:rsidRPr="00E938C8">
        <w:t xml:space="preserve">and provide </w:t>
      </w:r>
      <w:r w:rsidR="002F2174" w:rsidRPr="00E938C8">
        <w:t>staff</w:t>
      </w:r>
      <w:r w:rsidR="009C35C7" w:rsidRPr="00E938C8">
        <w:t xml:space="preserve"> with </w:t>
      </w:r>
      <w:r w:rsidR="00C8016B" w:rsidRPr="00E938C8">
        <w:t>strategies on how to</w:t>
      </w:r>
      <w:r w:rsidR="002744F2" w:rsidRPr="00E938C8">
        <w:t xml:space="preserve"> implement trauma-informed behavioral supports, and an audit of the district’s special education department</w:t>
      </w:r>
      <w:r w:rsidR="000001D5">
        <w:t xml:space="preserve"> that</w:t>
      </w:r>
      <w:r w:rsidR="002744F2" w:rsidRPr="00E938C8">
        <w:t xml:space="preserve"> </w:t>
      </w:r>
      <w:r w:rsidR="000001D5" w:rsidRPr="00E938C8">
        <w:t>result</w:t>
      </w:r>
      <w:r w:rsidR="000001D5">
        <w:t>ed</w:t>
      </w:r>
      <w:r w:rsidR="000001D5" w:rsidRPr="00E938C8">
        <w:t xml:space="preserve"> </w:t>
      </w:r>
      <w:r w:rsidR="002744F2" w:rsidRPr="00E938C8">
        <w:t xml:space="preserve">in </w:t>
      </w:r>
      <w:r w:rsidR="0080667E" w:rsidRPr="00E938C8">
        <w:t>trainings on how to</w:t>
      </w:r>
      <w:r w:rsidR="00E14237" w:rsidRPr="00E938C8">
        <w:t xml:space="preserve"> assess interventions.</w:t>
      </w:r>
      <w:r w:rsidR="003937CE" w:rsidRPr="00E938C8">
        <w:t xml:space="preserve"> </w:t>
      </w:r>
    </w:p>
    <w:p w14:paraId="59695C6E" w14:textId="77777777" w:rsidR="00B827DE" w:rsidRPr="00E938C8" w:rsidRDefault="00B827DE" w:rsidP="00B827DE">
      <w:pPr>
        <w:pStyle w:val="Heading3"/>
      </w:pPr>
      <w:r w:rsidRPr="00E938C8">
        <w:t>Family, Student, and Community Engagement and Partnerships</w:t>
      </w:r>
    </w:p>
    <w:p w14:paraId="5BB1F702" w14:textId="0F53B2F9" w:rsidR="00247B8C" w:rsidRPr="00E938C8" w:rsidRDefault="00F03734" w:rsidP="00B827DE">
      <w:pPr>
        <w:pStyle w:val="BodyTextposthead"/>
      </w:pPr>
      <w:r w:rsidRPr="00E938C8">
        <w:t xml:space="preserve">Although </w:t>
      </w:r>
      <w:r w:rsidR="007B33C7" w:rsidRPr="00E938C8">
        <w:t>Oxford</w:t>
      </w:r>
      <w:r w:rsidR="00DB38CF" w:rsidRPr="00E938C8">
        <w:t xml:space="preserve"> </w:t>
      </w:r>
      <w:r w:rsidR="00A832DB" w:rsidRPr="00E938C8">
        <w:t xml:space="preserve">provides some opportunities for </w:t>
      </w:r>
      <w:r w:rsidR="00960A88" w:rsidRPr="00E938C8">
        <w:t>family</w:t>
      </w:r>
      <w:r w:rsidR="00BF2F1F" w:rsidRPr="00E938C8">
        <w:t xml:space="preserve"> engagement</w:t>
      </w:r>
      <w:r w:rsidR="00032865" w:rsidRPr="00E938C8">
        <w:t xml:space="preserve"> and two-way communication</w:t>
      </w:r>
      <w:r w:rsidR="00BF2F1F" w:rsidRPr="00E938C8">
        <w:t xml:space="preserve">, </w:t>
      </w:r>
      <w:r w:rsidR="00437B48" w:rsidRPr="00E938C8">
        <w:t>it is more limited i</w:t>
      </w:r>
      <w:r w:rsidR="00AF593D" w:rsidRPr="00E938C8">
        <w:t>n providing opportunities for student and family leadership.</w:t>
      </w:r>
      <w:r w:rsidR="005A512D" w:rsidRPr="00E938C8">
        <w:t xml:space="preserve"> The district’s</w:t>
      </w:r>
      <w:r w:rsidR="00576F1A" w:rsidRPr="00E938C8">
        <w:t xml:space="preserve"> </w:t>
      </w:r>
      <w:r w:rsidR="00576F1A" w:rsidRPr="00E938C8">
        <w:rPr>
          <w:i/>
          <w:iCs/>
        </w:rPr>
        <w:t>3-Year District</w:t>
      </w:r>
      <w:r w:rsidR="00AA106B" w:rsidRPr="00E938C8">
        <w:rPr>
          <w:i/>
          <w:iCs/>
        </w:rPr>
        <w:t xml:space="preserve"> </w:t>
      </w:r>
      <w:r w:rsidR="00D201B5" w:rsidRPr="00E938C8">
        <w:rPr>
          <w:i/>
          <w:iCs/>
        </w:rPr>
        <w:t>I</w:t>
      </w:r>
      <w:r w:rsidR="00AA106B" w:rsidRPr="00E938C8">
        <w:rPr>
          <w:i/>
          <w:iCs/>
        </w:rPr>
        <w:t xml:space="preserve">mprovement </w:t>
      </w:r>
      <w:r w:rsidR="00D201B5" w:rsidRPr="00E938C8">
        <w:rPr>
          <w:i/>
          <w:iCs/>
        </w:rPr>
        <w:t>P</w:t>
      </w:r>
      <w:r w:rsidR="00AA106B" w:rsidRPr="00E938C8">
        <w:rPr>
          <w:i/>
          <w:iCs/>
        </w:rPr>
        <w:t xml:space="preserve">lan </w:t>
      </w:r>
      <w:r w:rsidR="00576F1A" w:rsidRPr="00E938C8">
        <w:t xml:space="preserve">includes a strategic objective </w:t>
      </w:r>
      <w:r w:rsidR="003D53A6" w:rsidRPr="00E938C8">
        <w:t xml:space="preserve">specifically </w:t>
      </w:r>
      <w:r w:rsidR="00576F1A" w:rsidRPr="00E938C8">
        <w:t xml:space="preserve">centered </w:t>
      </w:r>
      <w:r w:rsidRPr="00E938C8">
        <w:t xml:space="preserve">on </w:t>
      </w:r>
      <w:r w:rsidR="003D53A6" w:rsidRPr="00E938C8">
        <w:t>parent and community engagement</w:t>
      </w:r>
      <w:r w:rsidR="007B33C7" w:rsidRPr="00E938C8">
        <w:t xml:space="preserve">, </w:t>
      </w:r>
      <w:r w:rsidRPr="00E938C8">
        <w:t>which</w:t>
      </w:r>
      <w:r w:rsidR="007B33C7" w:rsidRPr="00E938C8">
        <w:t xml:space="preserve"> is reflected in</w:t>
      </w:r>
      <w:r w:rsidR="007B33C7" w:rsidRPr="00E938C8" w:rsidDel="00916063">
        <w:t xml:space="preserve"> </w:t>
      </w:r>
      <w:r w:rsidR="00CB74D7" w:rsidRPr="00E938C8">
        <w:t>document</w:t>
      </w:r>
      <w:r w:rsidR="00916063" w:rsidRPr="00E938C8">
        <w:t>s</w:t>
      </w:r>
      <w:r w:rsidR="00CB74D7" w:rsidRPr="00E938C8">
        <w:t>, such</w:t>
      </w:r>
      <w:r w:rsidR="00916063" w:rsidRPr="00E938C8">
        <w:t xml:space="preserve"> as</w:t>
      </w:r>
      <w:r w:rsidR="002753F1" w:rsidRPr="00E938C8">
        <w:t xml:space="preserve"> </w:t>
      </w:r>
      <w:r w:rsidR="007B33C7" w:rsidRPr="00E938C8">
        <w:t>school improvement plans</w:t>
      </w:r>
      <w:r w:rsidR="00CB74D7" w:rsidRPr="00E938C8">
        <w:t>,</w:t>
      </w:r>
      <w:r w:rsidR="007B33C7" w:rsidRPr="00E938C8">
        <w:t xml:space="preserve"> and interviews.</w:t>
      </w:r>
      <w:r w:rsidR="00F03401" w:rsidRPr="00E938C8">
        <w:t xml:space="preserve"> For example, various stakeholders </w:t>
      </w:r>
      <w:r w:rsidR="00353AE3" w:rsidRPr="00E938C8">
        <w:t xml:space="preserve">reported an “uptick” in the </w:t>
      </w:r>
      <w:r w:rsidR="005A512D" w:rsidRPr="00E938C8">
        <w:t xml:space="preserve">district </w:t>
      </w:r>
      <w:r w:rsidR="00353AE3" w:rsidRPr="00E938C8">
        <w:t xml:space="preserve">actively </w:t>
      </w:r>
      <w:r w:rsidR="00AC30E8" w:rsidRPr="00E938C8">
        <w:t>requesting family input either</w:t>
      </w:r>
      <w:r w:rsidR="005A512D" w:rsidRPr="00E938C8">
        <w:t xml:space="preserve"> through </w:t>
      </w:r>
      <w:r w:rsidR="00B160F1" w:rsidRPr="00E938C8">
        <w:t>surveys</w:t>
      </w:r>
      <w:r w:rsidR="006D6AB5" w:rsidRPr="00E938C8">
        <w:t xml:space="preserve">, </w:t>
      </w:r>
      <w:r w:rsidR="00CB74D7" w:rsidRPr="00E938C8">
        <w:t xml:space="preserve">informal </w:t>
      </w:r>
      <w:r w:rsidR="006D6AB5" w:rsidRPr="00E938C8">
        <w:t>“coffee chats</w:t>
      </w:r>
      <w:r w:rsidR="000001D5">
        <w:t>,</w:t>
      </w:r>
      <w:r w:rsidR="006D6AB5" w:rsidRPr="00E938C8">
        <w:t>”</w:t>
      </w:r>
      <w:r w:rsidR="006D6AB5" w:rsidRPr="00E938C8" w:rsidDel="00CB74D7">
        <w:t xml:space="preserve"> </w:t>
      </w:r>
      <w:r w:rsidR="00B160F1" w:rsidRPr="00E938C8">
        <w:t>or</w:t>
      </w:r>
      <w:r w:rsidR="00AC30E8" w:rsidRPr="00E938C8" w:rsidDel="00CB74D7">
        <w:t xml:space="preserve"> </w:t>
      </w:r>
      <w:r w:rsidR="00CB74D7" w:rsidRPr="00E938C8">
        <w:t xml:space="preserve">invitations for </w:t>
      </w:r>
      <w:r w:rsidR="00AC30E8" w:rsidRPr="00E938C8">
        <w:t>parents</w:t>
      </w:r>
      <w:r w:rsidR="00507C04" w:rsidRPr="00E938C8">
        <w:t xml:space="preserve"> to attend </w:t>
      </w:r>
      <w:r w:rsidR="00AA0C7D" w:rsidRPr="00E938C8">
        <w:t xml:space="preserve">general </w:t>
      </w:r>
      <w:r w:rsidR="00507C04" w:rsidRPr="00E938C8">
        <w:t>school committee meetings</w:t>
      </w:r>
      <w:r w:rsidR="004275DD" w:rsidRPr="00E938C8">
        <w:t xml:space="preserve"> and</w:t>
      </w:r>
      <w:r w:rsidR="00AA0C7D" w:rsidRPr="00E938C8">
        <w:t xml:space="preserve"> serve on school committee</w:t>
      </w:r>
      <w:r w:rsidR="00BD7272" w:rsidRPr="00E938C8">
        <w:t xml:space="preserve"> subgroups</w:t>
      </w:r>
      <w:r w:rsidR="005471A6" w:rsidRPr="00E938C8">
        <w:t>.</w:t>
      </w:r>
      <w:r w:rsidR="007E3343" w:rsidRPr="00E938C8">
        <w:t xml:space="preserve"> </w:t>
      </w:r>
      <w:r w:rsidR="00290927" w:rsidRPr="00E938C8">
        <w:t xml:space="preserve">Families </w:t>
      </w:r>
      <w:r w:rsidRPr="00E938C8">
        <w:t xml:space="preserve">also </w:t>
      </w:r>
      <w:r w:rsidR="00290927" w:rsidRPr="00E938C8">
        <w:t>can participate in decision</w:t>
      </w:r>
      <w:r w:rsidRPr="00E938C8">
        <w:t xml:space="preserve"> </w:t>
      </w:r>
      <w:r w:rsidR="00290927" w:rsidRPr="00E938C8">
        <w:t xml:space="preserve">making via their </w:t>
      </w:r>
      <w:r w:rsidR="00414CBC" w:rsidRPr="00E938C8">
        <w:t xml:space="preserve">parent-teacher organizations </w:t>
      </w:r>
      <w:r w:rsidR="00290927" w:rsidRPr="00E938C8">
        <w:t>and school council</w:t>
      </w:r>
      <w:r w:rsidR="00A11E9D" w:rsidRPr="00E938C8">
        <w:t>s.</w:t>
      </w:r>
    </w:p>
    <w:p w14:paraId="0208E240" w14:textId="36B70E36" w:rsidR="00142A94" w:rsidRPr="00E938C8" w:rsidRDefault="00AE4C47" w:rsidP="00554830">
      <w:pPr>
        <w:pStyle w:val="BodyText"/>
      </w:pPr>
      <w:r w:rsidRPr="00E938C8">
        <w:t xml:space="preserve">However, parents indicated </w:t>
      </w:r>
      <w:r w:rsidR="009E78EE" w:rsidRPr="00E938C8">
        <w:t xml:space="preserve">feeling </w:t>
      </w:r>
      <w:r w:rsidRPr="00E938C8">
        <w:t xml:space="preserve">more limited in their opportunities to meaningfully </w:t>
      </w:r>
      <w:r w:rsidR="004B419E" w:rsidRPr="00E938C8">
        <w:t xml:space="preserve">contribute to these </w:t>
      </w:r>
      <w:r w:rsidR="008720DE" w:rsidRPr="00E938C8">
        <w:t xml:space="preserve">decision-making </w:t>
      </w:r>
      <w:r w:rsidR="004B419E" w:rsidRPr="00E938C8">
        <w:t>bodies.</w:t>
      </w:r>
      <w:r w:rsidR="0069597A" w:rsidRPr="00E938C8">
        <w:t xml:space="preserve"> </w:t>
      </w:r>
      <w:r w:rsidR="00862B8F" w:rsidRPr="00E938C8">
        <w:t>Parents and other</w:t>
      </w:r>
      <w:r w:rsidR="00AF2C59" w:rsidRPr="00E938C8">
        <w:t xml:space="preserve"> stakeholders</w:t>
      </w:r>
      <w:r w:rsidR="00B809B0" w:rsidRPr="00E938C8">
        <w:t xml:space="preserve"> agreed that </w:t>
      </w:r>
      <w:r w:rsidR="00376CE3" w:rsidRPr="00E938C8">
        <w:t xml:space="preserve">there is “not a lot of visibility” </w:t>
      </w:r>
      <w:r w:rsidR="00F03734" w:rsidRPr="00E938C8">
        <w:t xml:space="preserve">about </w:t>
      </w:r>
      <w:r w:rsidR="008720DE" w:rsidRPr="00E938C8">
        <w:t>how to get involved</w:t>
      </w:r>
      <w:r w:rsidR="00B35A27" w:rsidRPr="00E938C8">
        <w:t xml:space="preserve"> in the </w:t>
      </w:r>
      <w:r w:rsidR="00BD4211" w:rsidRPr="00E938C8">
        <w:t xml:space="preserve">parent-teacher organization </w:t>
      </w:r>
      <w:r w:rsidR="00B35A27" w:rsidRPr="00E938C8">
        <w:t>or school council. Sim</w:t>
      </w:r>
      <w:r w:rsidR="007C0C11" w:rsidRPr="00E938C8">
        <w:t xml:space="preserve">ilarly, Oxford’s school councils have historically not played a </w:t>
      </w:r>
      <w:r w:rsidR="009C2A6B" w:rsidRPr="00E938C8">
        <w:t xml:space="preserve">significant </w:t>
      </w:r>
      <w:r w:rsidR="007C0C11" w:rsidRPr="00E938C8">
        <w:t>role in decision</w:t>
      </w:r>
      <w:r w:rsidR="00F03734" w:rsidRPr="00E938C8">
        <w:t xml:space="preserve"> </w:t>
      </w:r>
      <w:r w:rsidR="007C0C11" w:rsidRPr="00E938C8">
        <w:t>making, although</w:t>
      </w:r>
      <w:r w:rsidR="00B35A27" w:rsidRPr="00E938C8">
        <w:t xml:space="preserve"> </w:t>
      </w:r>
      <w:r w:rsidR="00D10493" w:rsidRPr="00E938C8">
        <w:t>schools are encouraged to use these councils for writing their school improvement plans.</w:t>
      </w:r>
      <w:r w:rsidR="007525E9" w:rsidRPr="00E938C8">
        <w:t xml:space="preserve"> Ensuring that parents are aware </w:t>
      </w:r>
      <w:r w:rsidR="007B74DC" w:rsidRPr="00E938C8">
        <w:t xml:space="preserve">of these </w:t>
      </w:r>
      <w:r w:rsidR="009C2A6B" w:rsidRPr="00E938C8">
        <w:t xml:space="preserve">opportunities </w:t>
      </w:r>
      <w:r w:rsidR="007525E9" w:rsidRPr="00E938C8">
        <w:t>and feel empowered to actively contribute to their school’s decision</w:t>
      </w:r>
      <w:r w:rsidR="00F03734" w:rsidRPr="00E938C8">
        <w:t xml:space="preserve"> </w:t>
      </w:r>
      <w:r w:rsidR="007525E9" w:rsidRPr="00E938C8">
        <w:t>making is an area of growth for the district.</w:t>
      </w:r>
    </w:p>
    <w:p w14:paraId="7EEC0FC6" w14:textId="235D899C" w:rsidR="00854478" w:rsidRPr="00E938C8" w:rsidRDefault="00247B8C" w:rsidP="00554830">
      <w:pPr>
        <w:pStyle w:val="BodyText"/>
      </w:pPr>
      <w:r w:rsidRPr="00E938C8">
        <w:t>Regarding day-to-day communication</w:t>
      </w:r>
      <w:r w:rsidR="00F351DE" w:rsidRPr="00E938C8">
        <w:t>, interviewees</w:t>
      </w:r>
      <w:r w:rsidR="004476AA" w:rsidRPr="00E938C8">
        <w:t xml:space="preserve"> across multiple stakeholder groups</w:t>
      </w:r>
      <w:r w:rsidR="00F351DE" w:rsidRPr="00E938C8">
        <w:t xml:space="preserve"> generally agreed that schools </w:t>
      </w:r>
      <w:r w:rsidR="00D24AC4" w:rsidRPr="00E938C8">
        <w:t>do a “good job” of keeping families informed</w:t>
      </w:r>
      <w:r w:rsidR="00F06AD2" w:rsidRPr="00E938C8">
        <w:t xml:space="preserve"> of </w:t>
      </w:r>
      <w:r w:rsidR="00D1276C" w:rsidRPr="00E938C8">
        <w:t>current events within the district</w:t>
      </w:r>
      <w:r w:rsidR="00A420B1" w:rsidRPr="00E938C8">
        <w:t xml:space="preserve">. For example, principals </w:t>
      </w:r>
      <w:r w:rsidR="00B03334" w:rsidRPr="00E938C8">
        <w:t xml:space="preserve">at all schools </w:t>
      </w:r>
      <w:r w:rsidR="00153F04" w:rsidRPr="00E938C8">
        <w:t>send weekly messages to parents</w:t>
      </w:r>
      <w:r w:rsidR="00C64E80" w:rsidRPr="00E938C8">
        <w:t xml:space="preserve">, </w:t>
      </w:r>
      <w:r w:rsidR="009F043F" w:rsidRPr="00E938C8">
        <w:t>and</w:t>
      </w:r>
      <w:r w:rsidR="00D116C3" w:rsidRPr="00E938C8">
        <w:t xml:space="preserve">, according to the </w:t>
      </w:r>
      <w:r w:rsidR="00D116C3" w:rsidRPr="00E938C8">
        <w:rPr>
          <w:i/>
          <w:iCs/>
        </w:rPr>
        <w:t>Elementary School Improvement Plan</w:t>
      </w:r>
      <w:r w:rsidR="00D116C3" w:rsidRPr="00E938C8">
        <w:t>,</w:t>
      </w:r>
      <w:r w:rsidR="00D116C3" w:rsidRPr="00E938C8" w:rsidDel="00D1276C">
        <w:t xml:space="preserve"> </w:t>
      </w:r>
      <w:r w:rsidR="00D36388" w:rsidRPr="00E938C8">
        <w:t>teachers at the elementary schools</w:t>
      </w:r>
      <w:r w:rsidR="00D36388" w:rsidRPr="00E938C8" w:rsidDel="00075B42">
        <w:t xml:space="preserve"> </w:t>
      </w:r>
      <w:r w:rsidR="00D36388" w:rsidRPr="00E938C8">
        <w:t>are enc</w:t>
      </w:r>
      <w:r w:rsidR="006C7813" w:rsidRPr="00E938C8">
        <w:t>ouraged to</w:t>
      </w:r>
      <w:r w:rsidR="007C164C" w:rsidRPr="00E938C8">
        <w:t xml:space="preserve"> </w:t>
      </w:r>
      <w:r w:rsidR="000351A8" w:rsidRPr="00E938C8">
        <w:t>engage with parents regularly and positively</w:t>
      </w:r>
      <w:r w:rsidR="007C164C" w:rsidRPr="00E938C8">
        <w:t xml:space="preserve"> through “postcards, emails, and </w:t>
      </w:r>
      <w:r w:rsidR="001C7E27" w:rsidRPr="00E938C8">
        <w:t>‘</w:t>
      </w:r>
      <w:r w:rsidR="007C164C" w:rsidRPr="00E938C8">
        <w:t>Good News Calls.</w:t>
      </w:r>
      <w:r w:rsidR="001C7E27" w:rsidRPr="00E938C8">
        <w:t>’</w:t>
      </w:r>
      <w:r w:rsidR="007C164C" w:rsidRPr="00E938C8">
        <w:t xml:space="preserve">” </w:t>
      </w:r>
      <w:r w:rsidR="00CC6CF2" w:rsidRPr="00E938C8">
        <w:t xml:space="preserve">Principals noted that connecting with </w:t>
      </w:r>
      <w:r w:rsidR="000802D0" w:rsidRPr="00E938C8">
        <w:t>“hard</w:t>
      </w:r>
      <w:r w:rsidR="00F03734" w:rsidRPr="00E938C8">
        <w:t>-</w:t>
      </w:r>
      <w:r w:rsidR="000802D0" w:rsidRPr="00E938C8">
        <w:t>to</w:t>
      </w:r>
      <w:r w:rsidR="00F03734" w:rsidRPr="00E938C8">
        <w:t>-</w:t>
      </w:r>
      <w:r w:rsidR="000802D0" w:rsidRPr="00E938C8">
        <w:t>reach families</w:t>
      </w:r>
      <w:r w:rsidR="00F03734" w:rsidRPr="00E938C8">
        <w:t>,</w:t>
      </w:r>
      <w:r w:rsidR="000802D0" w:rsidRPr="00E938C8">
        <w:t>”</w:t>
      </w:r>
      <w:r w:rsidR="001C7E27" w:rsidRPr="00E938C8">
        <w:t xml:space="preserve"> including those speaking languages other than English at home</w:t>
      </w:r>
      <w:r w:rsidR="00F03734" w:rsidRPr="00E938C8">
        <w:t>,</w:t>
      </w:r>
      <w:r w:rsidR="000802D0" w:rsidRPr="00E938C8">
        <w:t xml:space="preserve"> </w:t>
      </w:r>
      <w:r w:rsidR="00D53C93" w:rsidRPr="00E938C8">
        <w:t>is</w:t>
      </w:r>
      <w:r w:rsidR="000802D0" w:rsidRPr="00E938C8">
        <w:t xml:space="preserve"> difficult, but </w:t>
      </w:r>
      <w:r w:rsidR="00075B42" w:rsidRPr="00E938C8">
        <w:t xml:space="preserve">the </w:t>
      </w:r>
      <w:r w:rsidR="000351A8" w:rsidRPr="00E938C8">
        <w:t xml:space="preserve">district is currently trying to remedy this </w:t>
      </w:r>
      <w:r w:rsidR="00F03734" w:rsidRPr="00E938C8">
        <w:t xml:space="preserve">by </w:t>
      </w:r>
      <w:r w:rsidR="00F12EB6" w:rsidRPr="00E938C8">
        <w:t>translating all</w:t>
      </w:r>
      <w:r w:rsidR="001D60EA" w:rsidRPr="00E938C8">
        <w:t xml:space="preserve"> materials</w:t>
      </w:r>
      <w:r w:rsidR="00D9741A" w:rsidRPr="00E938C8">
        <w:t xml:space="preserve">. In addition, the district is developing </w:t>
      </w:r>
      <w:r w:rsidR="00705268" w:rsidRPr="00E938C8">
        <w:t>workshops</w:t>
      </w:r>
      <w:r w:rsidR="00705268" w:rsidRPr="00E938C8" w:rsidDel="00D9741A">
        <w:t xml:space="preserve"> </w:t>
      </w:r>
      <w:r w:rsidR="00705268" w:rsidRPr="00E938C8">
        <w:t xml:space="preserve">on topics requested by parents, such as bullying, mental health, and technology. Finally, </w:t>
      </w:r>
      <w:r w:rsidR="00A262B8" w:rsidRPr="00E938C8">
        <w:t>the district recently created a Special Education</w:t>
      </w:r>
      <w:r w:rsidR="00E26B0E" w:rsidRPr="00E938C8">
        <w:t xml:space="preserve"> Parent</w:t>
      </w:r>
      <w:r w:rsidR="00A262B8" w:rsidRPr="00E938C8">
        <w:t xml:space="preserve"> Advisory Council</w:t>
      </w:r>
      <w:r w:rsidR="00294CB0" w:rsidRPr="00E938C8">
        <w:t xml:space="preserve"> </w:t>
      </w:r>
      <w:r w:rsidR="00E26B0E" w:rsidRPr="00E938C8">
        <w:t xml:space="preserve">for parents of children with </w:t>
      </w:r>
      <w:r w:rsidR="0051620E">
        <w:t>disabilities</w:t>
      </w:r>
      <w:r w:rsidR="00E26B0E" w:rsidRPr="00E938C8">
        <w:t>.</w:t>
      </w:r>
      <w:r w:rsidR="00447350" w:rsidRPr="00E938C8">
        <w:t xml:space="preserve"> </w:t>
      </w:r>
      <w:r w:rsidR="00881D68" w:rsidRPr="00E938C8">
        <w:t xml:space="preserve">The purpose of </w:t>
      </w:r>
      <w:r w:rsidR="00294CB0" w:rsidRPr="00E938C8">
        <w:t xml:space="preserve">the </w:t>
      </w:r>
      <w:r w:rsidR="00F03734" w:rsidRPr="00E938C8">
        <w:t xml:space="preserve">council </w:t>
      </w:r>
      <w:r w:rsidR="00881D68" w:rsidRPr="00E938C8">
        <w:t xml:space="preserve">is </w:t>
      </w:r>
      <w:r w:rsidR="00015414" w:rsidRPr="00E938C8">
        <w:t xml:space="preserve">to </w:t>
      </w:r>
      <w:r w:rsidR="009C0AF9" w:rsidRPr="00E938C8">
        <w:t xml:space="preserve">create </w:t>
      </w:r>
      <w:r w:rsidR="00015414" w:rsidRPr="00E938C8">
        <w:t xml:space="preserve">a network for these </w:t>
      </w:r>
      <w:r w:rsidR="009C0AF9" w:rsidRPr="00E938C8">
        <w:t xml:space="preserve">families </w:t>
      </w:r>
      <w:r w:rsidR="00015414" w:rsidRPr="00E938C8">
        <w:t xml:space="preserve">and provide a </w:t>
      </w:r>
      <w:r w:rsidR="00E4192A" w:rsidRPr="00E938C8">
        <w:t>forum</w:t>
      </w:r>
      <w:r w:rsidR="00015414" w:rsidRPr="00E938C8">
        <w:t xml:space="preserve"> to share information and discuss matters of concern. </w:t>
      </w:r>
      <w:r w:rsidR="00447350" w:rsidRPr="00E938C8">
        <w:t xml:space="preserve">These initiatives to engage </w:t>
      </w:r>
      <w:r w:rsidR="009C0AF9" w:rsidRPr="00E938C8">
        <w:t xml:space="preserve">traditionally </w:t>
      </w:r>
      <w:r w:rsidR="00447350" w:rsidRPr="00E938C8">
        <w:t>hard-to-reach families is a strength for the district.</w:t>
      </w:r>
    </w:p>
    <w:p w14:paraId="6B41450F" w14:textId="5674EDFA" w:rsidR="004368E5" w:rsidRPr="00E938C8" w:rsidRDefault="00142A94" w:rsidP="00554830">
      <w:pPr>
        <w:pStyle w:val="BodyText"/>
      </w:pPr>
      <w:r w:rsidRPr="00E938C8">
        <w:t xml:space="preserve">Students </w:t>
      </w:r>
      <w:r w:rsidR="00834E3A" w:rsidRPr="00E938C8">
        <w:t>can participate in leadership</w:t>
      </w:r>
      <w:r w:rsidR="00935BD0" w:rsidRPr="00E938C8">
        <w:t xml:space="preserve"> </w:t>
      </w:r>
      <w:r w:rsidR="00F03734" w:rsidRPr="00E938C8">
        <w:t xml:space="preserve">by </w:t>
      </w:r>
      <w:r w:rsidR="00834E3A" w:rsidRPr="00E938C8">
        <w:t xml:space="preserve">serving </w:t>
      </w:r>
      <w:r w:rsidR="00DA0CE1" w:rsidRPr="00E938C8">
        <w:t xml:space="preserve">on their school councils or </w:t>
      </w:r>
      <w:r w:rsidR="007525E9" w:rsidRPr="00E938C8">
        <w:t>as</w:t>
      </w:r>
      <w:r w:rsidR="007525E9" w:rsidRPr="00E938C8" w:rsidDel="00710E7D">
        <w:t xml:space="preserve"> </w:t>
      </w:r>
      <w:r w:rsidR="007525E9" w:rsidRPr="00E938C8">
        <w:t>representative</w:t>
      </w:r>
      <w:r w:rsidR="00710E7D" w:rsidRPr="00E938C8">
        <w:t>s</w:t>
      </w:r>
      <w:r w:rsidR="006C3889" w:rsidRPr="00E938C8">
        <w:t xml:space="preserve"> on the </w:t>
      </w:r>
      <w:r w:rsidR="00A637CA" w:rsidRPr="00E938C8">
        <w:t>s</w:t>
      </w:r>
      <w:r w:rsidR="006C3889" w:rsidRPr="00E938C8">
        <w:t xml:space="preserve">chool </w:t>
      </w:r>
      <w:r w:rsidR="00074445" w:rsidRPr="00E938C8">
        <w:t>c</w:t>
      </w:r>
      <w:r w:rsidR="006C3889" w:rsidRPr="00E938C8">
        <w:t>ommittee.</w:t>
      </w:r>
      <w:r w:rsidR="004E6249" w:rsidRPr="00E938C8">
        <w:t xml:space="preserve"> School committee members also shared that students are invited </w:t>
      </w:r>
      <w:r w:rsidR="00033AC8" w:rsidRPr="00E938C8">
        <w:t xml:space="preserve">to </w:t>
      </w:r>
      <w:r w:rsidR="00AB31C8" w:rsidRPr="00E938C8">
        <w:t>s</w:t>
      </w:r>
      <w:r w:rsidR="004122A3" w:rsidRPr="00E938C8">
        <w:t xml:space="preserve">chool </w:t>
      </w:r>
      <w:r w:rsidR="00AB31C8" w:rsidRPr="00E938C8">
        <w:t>c</w:t>
      </w:r>
      <w:r w:rsidR="004122A3" w:rsidRPr="00E938C8">
        <w:t>ommittee meetings to</w:t>
      </w:r>
      <w:r w:rsidR="00033AC8" w:rsidRPr="00E938C8">
        <w:t xml:space="preserve"> provide school updates and</w:t>
      </w:r>
      <w:r w:rsidR="006333B4" w:rsidRPr="00E938C8">
        <w:t xml:space="preserve"> “highlight something great they</w:t>
      </w:r>
      <w:r w:rsidR="00AB31C8" w:rsidRPr="00E938C8">
        <w:t>’</w:t>
      </w:r>
      <w:r w:rsidR="006333B4" w:rsidRPr="00E938C8">
        <w:t>ve done, or some things that they want to talk about.</w:t>
      </w:r>
      <w:r w:rsidR="00AB31C8" w:rsidRPr="00E938C8">
        <w:t>”</w:t>
      </w:r>
      <w:r w:rsidR="00C74C3C" w:rsidRPr="00E938C8">
        <w:t xml:space="preserve"> </w:t>
      </w:r>
      <w:r w:rsidR="00B94420" w:rsidRPr="00E938C8">
        <w:t xml:space="preserve">The district has previously surveyed students, although a </w:t>
      </w:r>
      <w:r w:rsidR="00AB31C8" w:rsidRPr="00E938C8">
        <w:t>s</w:t>
      </w:r>
      <w:r w:rsidR="00B94420" w:rsidRPr="00E938C8">
        <w:t xml:space="preserve">chool </w:t>
      </w:r>
      <w:r w:rsidR="00AB31C8" w:rsidRPr="00E938C8">
        <w:t>c</w:t>
      </w:r>
      <w:r w:rsidR="00B94420" w:rsidRPr="00E938C8">
        <w:t>ommittee member reported that</w:t>
      </w:r>
      <w:r w:rsidR="00B7760E" w:rsidRPr="00E938C8">
        <w:t xml:space="preserve"> </w:t>
      </w:r>
      <w:r w:rsidR="00511376" w:rsidRPr="00E938C8">
        <w:t>these</w:t>
      </w:r>
      <w:r w:rsidR="00B7760E" w:rsidRPr="00E938C8">
        <w:t xml:space="preserve"> surveys</w:t>
      </w:r>
      <w:r w:rsidR="00511376" w:rsidRPr="00E938C8">
        <w:t xml:space="preserve"> are not frequently administered and could be done more often</w:t>
      </w:r>
      <w:r w:rsidR="00B7760E" w:rsidRPr="00E938C8">
        <w:t xml:space="preserve">. </w:t>
      </w:r>
      <w:r w:rsidR="00511376" w:rsidRPr="00E938C8">
        <w:t>However</w:t>
      </w:r>
      <w:r w:rsidR="00B7760E" w:rsidRPr="00E938C8">
        <w:t xml:space="preserve">, students in one focus group reported that very </w:t>
      </w:r>
      <w:r w:rsidR="00EC6CA9" w:rsidRPr="00E938C8">
        <w:t xml:space="preserve">few </w:t>
      </w:r>
      <w:r w:rsidR="00B7760E" w:rsidRPr="00E938C8">
        <w:t xml:space="preserve">students actually completed </w:t>
      </w:r>
      <w:r w:rsidR="00DB0070" w:rsidRPr="00E938C8">
        <w:t xml:space="preserve">this </w:t>
      </w:r>
      <w:r w:rsidR="00B7760E" w:rsidRPr="00E938C8">
        <w:t xml:space="preserve">survey </w:t>
      </w:r>
      <w:r w:rsidR="00EC6CA9" w:rsidRPr="00E938C8">
        <w:t xml:space="preserve">when it was administered. </w:t>
      </w:r>
      <w:r w:rsidR="00A750F4" w:rsidRPr="00E938C8">
        <w:t>Regarding student contributions</w:t>
      </w:r>
      <w:r w:rsidR="003124EC" w:rsidRPr="00E938C8">
        <w:t xml:space="preserve"> to decision</w:t>
      </w:r>
      <w:r w:rsidR="00C85C48">
        <w:t>-</w:t>
      </w:r>
      <w:r w:rsidR="003124EC" w:rsidRPr="00E938C8">
        <w:t xml:space="preserve">making, one </w:t>
      </w:r>
      <w:r w:rsidR="0071569D" w:rsidRPr="00E938C8">
        <w:t xml:space="preserve">student shared that </w:t>
      </w:r>
      <w:r w:rsidR="00F03734" w:rsidRPr="00E938C8">
        <w:t xml:space="preserve">although </w:t>
      </w:r>
      <w:r w:rsidR="00374522" w:rsidRPr="00E938C8">
        <w:t>they “don’t really personally like talking about issues in the school,”</w:t>
      </w:r>
      <w:r w:rsidR="00DD2A63" w:rsidRPr="00E938C8">
        <w:t xml:space="preserve"> they felt that the school committee would be </w:t>
      </w:r>
      <w:r w:rsidR="0031486A" w:rsidRPr="00E938C8">
        <w:t>willing to listen.</w:t>
      </w:r>
      <w:r w:rsidR="0085473D" w:rsidRPr="00E938C8">
        <w:t xml:space="preserve"> The district has attempt</w:t>
      </w:r>
      <w:r w:rsidR="00D12BFA" w:rsidRPr="00E938C8">
        <w:t>ed</w:t>
      </w:r>
      <w:r w:rsidR="0085473D" w:rsidRPr="00E938C8" w:rsidDel="00D12BFA">
        <w:t xml:space="preserve"> </w:t>
      </w:r>
      <w:r w:rsidR="00D12BFA" w:rsidRPr="00E938C8">
        <w:t>to include</w:t>
      </w:r>
      <w:r w:rsidR="0085473D" w:rsidRPr="00E938C8">
        <w:t xml:space="preserve"> students, </w:t>
      </w:r>
      <w:r w:rsidR="00425616" w:rsidRPr="00E938C8">
        <w:t xml:space="preserve">but opportunities for </w:t>
      </w:r>
      <w:r w:rsidR="009F1B53" w:rsidRPr="00E938C8">
        <w:t xml:space="preserve">student </w:t>
      </w:r>
      <w:r w:rsidR="00425616" w:rsidRPr="00E938C8">
        <w:t>leadership</w:t>
      </w:r>
      <w:r w:rsidR="003F0BB0" w:rsidRPr="00E938C8">
        <w:t xml:space="preserve"> or voice </w:t>
      </w:r>
      <w:r w:rsidR="009F1B53" w:rsidRPr="00E938C8">
        <w:t>in</w:t>
      </w:r>
      <w:r w:rsidR="003F0BB0" w:rsidRPr="00E938C8">
        <w:t xml:space="preserve"> district decision</w:t>
      </w:r>
      <w:r w:rsidR="00F03734" w:rsidRPr="00E938C8">
        <w:t xml:space="preserve"> </w:t>
      </w:r>
      <w:r w:rsidR="003F0BB0" w:rsidRPr="00E938C8">
        <w:t>making</w:t>
      </w:r>
      <w:r w:rsidR="009F1B53" w:rsidRPr="00E938C8">
        <w:t xml:space="preserve"> is an area </w:t>
      </w:r>
      <w:r w:rsidR="00F03734" w:rsidRPr="00E938C8">
        <w:t xml:space="preserve">in which </w:t>
      </w:r>
      <w:r w:rsidR="009F1B53" w:rsidRPr="00E938C8">
        <w:t>the district can improve.</w:t>
      </w:r>
    </w:p>
    <w:p w14:paraId="6ABC3451" w14:textId="7DB51750" w:rsidR="00564EE5" w:rsidRPr="00E938C8" w:rsidRDefault="00311270" w:rsidP="00554830">
      <w:pPr>
        <w:pStyle w:val="BodyText"/>
      </w:pPr>
      <w:r w:rsidRPr="00E938C8">
        <w:t xml:space="preserve">District and school leaders reported that prior to the </w:t>
      </w:r>
      <w:r w:rsidR="00F03734" w:rsidRPr="00E938C8">
        <w:t>COVID</w:t>
      </w:r>
      <w:r w:rsidR="00FF2BD5" w:rsidRPr="00E938C8">
        <w:t xml:space="preserve">-19 </w:t>
      </w:r>
      <w:r w:rsidRPr="00E938C8">
        <w:t>pandemic,</w:t>
      </w:r>
      <w:r w:rsidR="00FE14D3" w:rsidRPr="00E938C8">
        <w:t xml:space="preserve"> Oxford </w:t>
      </w:r>
      <w:r w:rsidRPr="00E938C8">
        <w:t>had various partnerships with community counseling agencies and youth programs that have since</w:t>
      </w:r>
      <w:r w:rsidR="00581A0E" w:rsidRPr="00E938C8">
        <w:t xml:space="preserve"> discontinued. One </w:t>
      </w:r>
      <w:r w:rsidR="00B04E83" w:rsidRPr="00E938C8">
        <w:t>s</w:t>
      </w:r>
      <w:r w:rsidR="00581A0E" w:rsidRPr="00E938C8">
        <w:t xml:space="preserve">upport </w:t>
      </w:r>
      <w:r w:rsidR="00B04E83" w:rsidRPr="00E938C8">
        <w:t>s</w:t>
      </w:r>
      <w:r w:rsidR="00581A0E" w:rsidRPr="00E938C8">
        <w:t xml:space="preserve">pecialist explained that </w:t>
      </w:r>
      <w:r w:rsidR="00B04E83" w:rsidRPr="00E938C8">
        <w:t xml:space="preserve">these partnerships disappeared </w:t>
      </w:r>
      <w:r w:rsidR="00581A0E" w:rsidRPr="00E938C8">
        <w:t xml:space="preserve">because the organizations have either gone </w:t>
      </w:r>
      <w:r w:rsidR="00862EB3" w:rsidRPr="00E938C8">
        <w:t>entirely</w:t>
      </w:r>
      <w:r w:rsidR="00581A0E" w:rsidRPr="00E938C8">
        <w:t xml:space="preserve"> virtual or “dissolved completely” </w:t>
      </w:r>
      <w:r w:rsidR="00C85F00" w:rsidRPr="00E938C8">
        <w:t>because of</w:t>
      </w:r>
      <w:r w:rsidR="00581A0E" w:rsidRPr="00E938C8">
        <w:t xml:space="preserve"> </w:t>
      </w:r>
      <w:r w:rsidR="00862EB3" w:rsidRPr="00E938C8">
        <w:t xml:space="preserve">funding issues and staff turnover. </w:t>
      </w:r>
      <w:r w:rsidR="00582AC9" w:rsidRPr="00E938C8">
        <w:t xml:space="preserve">However, several programs remain. </w:t>
      </w:r>
      <w:r w:rsidR="00862EB3" w:rsidRPr="00E938C8">
        <w:t>Currently, the district engages primarily</w:t>
      </w:r>
      <w:r w:rsidR="00FD7750" w:rsidRPr="00E938C8">
        <w:t xml:space="preserve"> with You Inc, </w:t>
      </w:r>
      <w:r w:rsidR="005402D8" w:rsidRPr="00E938C8">
        <w:t>a behavioral health organization</w:t>
      </w:r>
      <w:r w:rsidR="00EE15BE" w:rsidRPr="00E938C8">
        <w:t xml:space="preserve"> that provides counseling to schools</w:t>
      </w:r>
      <w:r w:rsidR="002B206C" w:rsidRPr="00E938C8">
        <w:t xml:space="preserve">. </w:t>
      </w:r>
      <w:r w:rsidR="00564EE5" w:rsidRPr="00E938C8">
        <w:t xml:space="preserve">District leaders also described partnerships with </w:t>
      </w:r>
      <w:r w:rsidR="007C4479" w:rsidRPr="00E938C8">
        <w:t>Massachusetts’s</w:t>
      </w:r>
      <w:r w:rsidR="00564EE5" w:rsidRPr="00E938C8">
        <w:t xml:space="preserve"> Department of Children and Families,</w:t>
      </w:r>
      <w:r w:rsidR="00993089" w:rsidRPr="00E938C8">
        <w:t xml:space="preserve"> Youth Villages (an in-home counseling service), local hospitals, and early childcare providers. </w:t>
      </w:r>
      <w:r w:rsidR="00205696" w:rsidRPr="00E938C8">
        <w:t>Finally, the district hopes to</w:t>
      </w:r>
      <w:r w:rsidR="00205696" w:rsidRPr="00E938C8" w:rsidDel="00FF2BD5">
        <w:t xml:space="preserve"> </w:t>
      </w:r>
      <w:r w:rsidR="00205696" w:rsidRPr="00E938C8">
        <w:t>connect with additional providers and community-based organizations</w:t>
      </w:r>
      <w:r w:rsidR="00A044DE" w:rsidRPr="00E938C8">
        <w:t xml:space="preserve"> as they</w:t>
      </w:r>
      <w:r w:rsidR="001B1427" w:rsidRPr="00E938C8">
        <w:t xml:space="preserve"> continue to</w:t>
      </w:r>
      <w:r w:rsidR="00A044DE" w:rsidRPr="00E938C8">
        <w:t xml:space="preserve"> recover from the pandemic.</w:t>
      </w:r>
    </w:p>
    <w:p w14:paraId="6F5D797E" w14:textId="77777777" w:rsidR="002B4CEF" w:rsidRPr="00C43404" w:rsidRDefault="002B4CEF" w:rsidP="002B4CEF">
      <w:pPr>
        <w:pStyle w:val="Heading3"/>
        <w:rPr>
          <w:i/>
          <w:iCs/>
        </w:rPr>
      </w:pPr>
      <w:r w:rsidRPr="00E938C8">
        <w:t>DESE Recommendations</w:t>
      </w:r>
    </w:p>
    <w:p w14:paraId="47892113" w14:textId="3381C174" w:rsidR="00F20EA5" w:rsidRPr="00C43404" w:rsidRDefault="00227995" w:rsidP="002B4CEF">
      <w:pPr>
        <w:pStyle w:val="Bullet1"/>
        <w:rPr>
          <w:bCs/>
          <w:i/>
          <w:iCs/>
        </w:rPr>
      </w:pPr>
      <w:r w:rsidRPr="00C43404">
        <w:rPr>
          <w:i/>
          <w:iCs/>
        </w:rPr>
        <w:t>The district should</w:t>
      </w:r>
      <w:r w:rsidR="001A433D" w:rsidRPr="00C43404">
        <w:rPr>
          <w:i/>
          <w:iCs/>
        </w:rPr>
        <w:t xml:space="preserve"> prioritize student safety and address </w:t>
      </w:r>
      <w:r w:rsidR="00F20EA5" w:rsidRPr="00C43404">
        <w:rPr>
          <w:i/>
          <w:iCs/>
        </w:rPr>
        <w:t>bullying</w:t>
      </w:r>
      <w:r w:rsidR="001A433D" w:rsidRPr="00C43404">
        <w:rPr>
          <w:i/>
          <w:iCs/>
        </w:rPr>
        <w:t xml:space="preserve"> and </w:t>
      </w:r>
      <w:r w:rsidR="00F20EA5" w:rsidRPr="00C43404">
        <w:rPr>
          <w:i/>
          <w:iCs/>
        </w:rPr>
        <w:t xml:space="preserve">offensive language </w:t>
      </w:r>
      <w:r w:rsidR="001A433D" w:rsidRPr="00C43404">
        <w:rPr>
          <w:i/>
          <w:iCs/>
        </w:rPr>
        <w:t xml:space="preserve">issues at the secondary level, through </w:t>
      </w:r>
      <w:r w:rsidR="006B385F" w:rsidRPr="00C43404">
        <w:rPr>
          <w:i/>
          <w:iCs/>
        </w:rPr>
        <w:t>strengthened administrative guidance</w:t>
      </w:r>
      <w:r w:rsidR="006D6A96" w:rsidRPr="00C43404">
        <w:rPr>
          <w:i/>
          <w:iCs/>
        </w:rPr>
        <w:t xml:space="preserve">, </w:t>
      </w:r>
      <w:r w:rsidR="006B385F" w:rsidRPr="00C43404">
        <w:rPr>
          <w:i/>
          <w:iCs/>
        </w:rPr>
        <w:t>the implementation of a safety plan</w:t>
      </w:r>
      <w:r w:rsidR="00EC43DC" w:rsidRPr="00C43404">
        <w:rPr>
          <w:i/>
          <w:iCs/>
        </w:rPr>
        <w:t xml:space="preserve">, and </w:t>
      </w:r>
      <w:r w:rsidR="00963C1D" w:rsidRPr="00C43404">
        <w:rPr>
          <w:i/>
          <w:iCs/>
        </w:rPr>
        <w:t>thoughtful</w:t>
      </w:r>
      <w:r w:rsidR="00EC43DC" w:rsidRPr="00C43404">
        <w:rPr>
          <w:i/>
          <w:iCs/>
        </w:rPr>
        <w:t xml:space="preserve"> planning around </w:t>
      </w:r>
      <w:r w:rsidR="004B21B9" w:rsidRPr="00C43404">
        <w:rPr>
          <w:i/>
          <w:iCs/>
        </w:rPr>
        <w:t>school reintegration after an incident</w:t>
      </w:r>
      <w:r w:rsidR="006B385F" w:rsidRPr="00C43404">
        <w:rPr>
          <w:i/>
          <w:iCs/>
        </w:rPr>
        <w:t>.</w:t>
      </w:r>
    </w:p>
    <w:p w14:paraId="1E403293" w14:textId="025CC1A2" w:rsidR="005F5E64" w:rsidRPr="00C43404" w:rsidRDefault="006B385F" w:rsidP="002B4CEF">
      <w:pPr>
        <w:pStyle w:val="Bullet1"/>
        <w:rPr>
          <w:bCs/>
          <w:i/>
          <w:iCs/>
        </w:rPr>
      </w:pPr>
      <w:r w:rsidRPr="00C43404">
        <w:rPr>
          <w:i/>
          <w:iCs/>
        </w:rPr>
        <w:t>The district should vertically align its social-emotional learning program</w:t>
      </w:r>
      <w:r w:rsidR="00517775" w:rsidRPr="00C43404">
        <w:rPr>
          <w:i/>
          <w:iCs/>
        </w:rPr>
        <w:t xml:space="preserve"> to create a consistent K-12 vocabulary and experience for its students</w:t>
      </w:r>
      <w:r w:rsidR="00C85C48">
        <w:rPr>
          <w:i/>
          <w:iCs/>
        </w:rPr>
        <w:t xml:space="preserve"> and educators</w:t>
      </w:r>
      <w:r w:rsidR="00517775" w:rsidRPr="00C43404">
        <w:rPr>
          <w:i/>
          <w:iCs/>
        </w:rPr>
        <w:t>.</w:t>
      </w:r>
    </w:p>
    <w:p w14:paraId="7F8BAE24" w14:textId="1C530747" w:rsidR="004E2290" w:rsidRPr="00C43404" w:rsidRDefault="00517775" w:rsidP="00703D17">
      <w:pPr>
        <w:pStyle w:val="Bullet1"/>
        <w:rPr>
          <w:bCs/>
          <w:i/>
          <w:iCs/>
        </w:rPr>
      </w:pPr>
      <w:r w:rsidRPr="00C43404">
        <w:rPr>
          <w:i/>
          <w:iCs/>
        </w:rPr>
        <w:t xml:space="preserve">The district should </w:t>
      </w:r>
      <w:r w:rsidR="00003DC2" w:rsidRPr="00C43404">
        <w:rPr>
          <w:i/>
          <w:iCs/>
        </w:rPr>
        <w:t xml:space="preserve">strengthen its </w:t>
      </w:r>
      <w:r w:rsidR="00C85C48">
        <w:rPr>
          <w:i/>
          <w:iCs/>
        </w:rPr>
        <w:t>model for supporting students identified as needing Tier 2 supports</w:t>
      </w:r>
      <w:r w:rsidR="00003DC2" w:rsidRPr="00C43404">
        <w:rPr>
          <w:i/>
          <w:iCs/>
        </w:rPr>
        <w:t xml:space="preserve">, with </w:t>
      </w:r>
      <w:r w:rsidR="00C85C48" w:rsidRPr="00C43404">
        <w:rPr>
          <w:i/>
          <w:iCs/>
        </w:rPr>
        <w:t>foci</w:t>
      </w:r>
      <w:r w:rsidR="00003DC2" w:rsidRPr="00C43404">
        <w:rPr>
          <w:i/>
          <w:iCs/>
        </w:rPr>
        <w:t xml:space="preserve"> on</w:t>
      </w:r>
      <w:r w:rsidR="00C85C48">
        <w:rPr>
          <w:i/>
          <w:iCs/>
        </w:rPr>
        <w:t xml:space="preserve"> supporting high school students and students who are English learners. </w:t>
      </w:r>
    </w:p>
    <w:p w14:paraId="03BE001B" w14:textId="54E07C38" w:rsidR="00877D9F" w:rsidRPr="00C43404" w:rsidRDefault="004538A5" w:rsidP="004538A5">
      <w:pPr>
        <w:pStyle w:val="Bullet1"/>
        <w:rPr>
          <w:bCs/>
          <w:i/>
          <w:iCs/>
        </w:rPr>
      </w:pPr>
      <w:r w:rsidRPr="00C43404">
        <w:rPr>
          <w:i/>
          <w:iCs/>
        </w:rPr>
        <w:t xml:space="preserve">The district should </w:t>
      </w:r>
      <w:r w:rsidR="00613492" w:rsidRPr="00C43404">
        <w:rPr>
          <w:i/>
          <w:iCs/>
        </w:rPr>
        <w:t xml:space="preserve">empower </w:t>
      </w:r>
      <w:r w:rsidRPr="00C43404">
        <w:rPr>
          <w:i/>
          <w:iCs/>
        </w:rPr>
        <w:t>students and families to</w:t>
      </w:r>
      <w:r w:rsidR="00755DED" w:rsidRPr="00C43404">
        <w:rPr>
          <w:i/>
          <w:iCs/>
        </w:rPr>
        <w:t xml:space="preserve"> </w:t>
      </w:r>
      <w:r w:rsidR="00613492" w:rsidRPr="00C43404">
        <w:rPr>
          <w:i/>
          <w:iCs/>
        </w:rPr>
        <w:t>have</w:t>
      </w:r>
      <w:r w:rsidR="008877B8" w:rsidRPr="00C43404">
        <w:rPr>
          <w:i/>
          <w:iCs/>
        </w:rPr>
        <w:t xml:space="preserve"> </w:t>
      </w:r>
      <w:r w:rsidR="00613492" w:rsidRPr="00C43404">
        <w:rPr>
          <w:i/>
          <w:iCs/>
        </w:rPr>
        <w:t xml:space="preserve">greater influence on </w:t>
      </w:r>
      <w:r w:rsidRPr="00C43404">
        <w:rPr>
          <w:i/>
          <w:iCs/>
        </w:rPr>
        <w:t>school and district decision-making,</w:t>
      </w:r>
      <w:r w:rsidR="00C85C48">
        <w:rPr>
          <w:i/>
          <w:iCs/>
        </w:rPr>
        <w:t xml:space="preserve"> and identify creative ways to further engage them</w:t>
      </w:r>
      <w:r w:rsidRPr="00C43404">
        <w:rPr>
          <w:i/>
          <w:iCs/>
        </w:rPr>
        <w:t xml:space="preserve"> through</w:t>
      </w:r>
      <w:r w:rsidR="00613492" w:rsidRPr="00C43404">
        <w:rPr>
          <w:i/>
          <w:iCs/>
        </w:rPr>
        <w:t xml:space="preserve"> already existing </w:t>
      </w:r>
      <w:r w:rsidR="00631FDF" w:rsidRPr="00C43404">
        <w:rPr>
          <w:i/>
          <w:iCs/>
        </w:rPr>
        <w:t>structures such as parent-teacher</w:t>
      </w:r>
      <w:r w:rsidR="008877B8" w:rsidRPr="00C43404">
        <w:rPr>
          <w:i/>
          <w:iCs/>
        </w:rPr>
        <w:t xml:space="preserve"> organizations</w:t>
      </w:r>
      <w:r w:rsidR="00631FDF" w:rsidRPr="00C43404">
        <w:rPr>
          <w:i/>
          <w:iCs/>
        </w:rPr>
        <w:t xml:space="preserve"> or school councils</w:t>
      </w:r>
      <w:r w:rsidR="00C85C48">
        <w:rPr>
          <w:i/>
          <w:iCs/>
        </w:rPr>
        <w:t>.</w:t>
      </w:r>
    </w:p>
    <w:p w14:paraId="2075BC88" w14:textId="77777777" w:rsidR="002B4CEF" w:rsidRPr="00E938C8" w:rsidRDefault="002B4CEF" w:rsidP="00B827DE">
      <w:pPr>
        <w:pStyle w:val="BodyText"/>
      </w:pPr>
    </w:p>
    <w:bookmarkEnd w:id="40"/>
    <w:p w14:paraId="5FEF8640" w14:textId="77777777" w:rsidR="00295E6A" w:rsidRPr="00E938C8" w:rsidRDefault="00295E6A" w:rsidP="009E578A">
      <w:pPr>
        <w:pStyle w:val="Heading2"/>
        <w:sectPr w:rsidR="00295E6A" w:rsidRPr="00E938C8" w:rsidSect="003A51F4">
          <w:footerReference w:type="default" r:id="rId21"/>
          <w:pgSz w:w="12240" w:h="15840" w:code="1"/>
          <w:pgMar w:top="1440" w:right="1440" w:bottom="1440" w:left="1440" w:header="720" w:footer="720" w:gutter="0"/>
          <w:pgNumType w:start="1"/>
          <w:cols w:space="720"/>
          <w:docGrid w:linePitch="360"/>
        </w:sectPr>
      </w:pPr>
    </w:p>
    <w:p w14:paraId="3086BDED" w14:textId="6668ACD0" w:rsidR="008E314D" w:rsidRPr="00E938C8" w:rsidRDefault="008E314D" w:rsidP="009E578A">
      <w:pPr>
        <w:pStyle w:val="Heading2"/>
      </w:pPr>
      <w:bookmarkStart w:id="43" w:name="_Toc127573734"/>
      <w:bookmarkStart w:id="44" w:name="_Toc133264206"/>
      <w:r w:rsidRPr="00E938C8">
        <w:t>Appendix A</w:t>
      </w:r>
      <w:r w:rsidR="006A3A0E" w:rsidRPr="00E938C8">
        <w:t>.</w:t>
      </w:r>
      <w:r w:rsidRPr="00E938C8">
        <w:t xml:space="preserve"> </w:t>
      </w:r>
      <w:bookmarkEnd w:id="5"/>
      <w:bookmarkEnd w:id="6"/>
      <w:bookmarkEnd w:id="7"/>
      <w:r w:rsidR="00E475E7" w:rsidRPr="00E938C8">
        <w:t>Summary of Site Visit Activities</w:t>
      </w:r>
      <w:bookmarkEnd w:id="8"/>
      <w:bookmarkEnd w:id="43"/>
      <w:bookmarkEnd w:id="44"/>
    </w:p>
    <w:p w14:paraId="5CB5BDC4" w14:textId="227E7CF2" w:rsidR="00B827DE" w:rsidRPr="00E938C8" w:rsidRDefault="00B827DE" w:rsidP="00B827DE">
      <w:pPr>
        <w:pStyle w:val="BodyText"/>
      </w:pPr>
      <w:r w:rsidRPr="00E938C8">
        <w:t xml:space="preserve">The </w:t>
      </w:r>
      <w:r w:rsidR="00494638" w:rsidRPr="00E938C8">
        <w:t>AIR</w:t>
      </w:r>
      <w:r w:rsidRPr="00E938C8">
        <w:t xml:space="preserve"> team completed the following activities as part of the district review activities in </w:t>
      </w:r>
      <w:r w:rsidR="00B755A0" w:rsidRPr="00E938C8">
        <w:t>Oxford</w:t>
      </w:r>
      <w:r w:rsidRPr="00E938C8">
        <w:t>. The team conducted </w:t>
      </w:r>
      <w:r w:rsidR="00CE6BF0" w:rsidRPr="00E938C8">
        <w:t xml:space="preserve">60 </w:t>
      </w:r>
      <w:r w:rsidRPr="00E938C8">
        <w:t xml:space="preserve">classroom observations during the week of </w:t>
      </w:r>
      <w:r w:rsidR="00B755A0" w:rsidRPr="00E938C8">
        <w:t xml:space="preserve">November 14, </w:t>
      </w:r>
      <w:r w:rsidR="00CE6BF0" w:rsidRPr="00E938C8">
        <w:t>2022</w:t>
      </w:r>
      <w:r w:rsidRPr="00E938C8">
        <w:t xml:space="preserve">, and held interviews and focus groups between </w:t>
      </w:r>
      <w:r w:rsidR="00B755A0" w:rsidRPr="00E938C8">
        <w:t xml:space="preserve">November 14 </w:t>
      </w:r>
      <w:r w:rsidR="00B84DEC" w:rsidRPr="00E938C8">
        <w:t xml:space="preserve">and </w:t>
      </w:r>
      <w:r w:rsidR="00B755A0" w:rsidRPr="00E938C8">
        <w:t xml:space="preserve">November 18, </w:t>
      </w:r>
      <w:r w:rsidR="00CE6BF0" w:rsidRPr="00E938C8">
        <w:t>2022</w:t>
      </w:r>
      <w:r w:rsidRPr="00E938C8">
        <w:t>. The site visit team conducted interviews and focus groups with the following representatives from the school and the district: </w:t>
      </w:r>
    </w:p>
    <w:p w14:paraId="433DFA3E" w14:textId="77777777" w:rsidR="00B827DE" w:rsidRPr="00E938C8" w:rsidRDefault="00B827DE" w:rsidP="00B827DE">
      <w:pPr>
        <w:pStyle w:val="Bullet1"/>
      </w:pPr>
      <w:r w:rsidRPr="00E938C8">
        <w:t xml:space="preserve">Superintendent </w:t>
      </w:r>
    </w:p>
    <w:p w14:paraId="3BB607E5" w14:textId="77777777" w:rsidR="00B827DE" w:rsidRPr="00E938C8" w:rsidRDefault="00B827DE" w:rsidP="00B827DE">
      <w:pPr>
        <w:pStyle w:val="Bullet1"/>
      </w:pPr>
      <w:r w:rsidRPr="00E938C8">
        <w:t xml:space="preserve">Other district leaders </w:t>
      </w:r>
    </w:p>
    <w:p w14:paraId="5159C132" w14:textId="77777777" w:rsidR="00B827DE" w:rsidRPr="00E938C8" w:rsidRDefault="00B827DE" w:rsidP="00B827DE">
      <w:pPr>
        <w:pStyle w:val="Bullet1"/>
      </w:pPr>
      <w:r w:rsidRPr="00E938C8">
        <w:t xml:space="preserve">School committee members </w:t>
      </w:r>
    </w:p>
    <w:p w14:paraId="7B556F4E" w14:textId="77777777" w:rsidR="00B827DE" w:rsidRPr="00E938C8" w:rsidRDefault="00B827DE" w:rsidP="00B827DE">
      <w:pPr>
        <w:pStyle w:val="Bullet1"/>
      </w:pPr>
      <w:r w:rsidRPr="00E938C8">
        <w:t xml:space="preserve">Teachers’ association members </w:t>
      </w:r>
    </w:p>
    <w:p w14:paraId="179C02DE" w14:textId="77777777" w:rsidR="00B827DE" w:rsidRPr="00E938C8" w:rsidRDefault="00B827DE" w:rsidP="00B827DE">
      <w:pPr>
        <w:pStyle w:val="Bullet1"/>
      </w:pPr>
      <w:r w:rsidRPr="00E938C8">
        <w:t xml:space="preserve">Principals </w:t>
      </w:r>
    </w:p>
    <w:p w14:paraId="5726B81E" w14:textId="77777777" w:rsidR="00B827DE" w:rsidRPr="00E938C8" w:rsidRDefault="00B827DE" w:rsidP="00B827DE">
      <w:pPr>
        <w:pStyle w:val="Bullet1"/>
      </w:pPr>
      <w:r w:rsidRPr="00E938C8">
        <w:t xml:space="preserve">Teachers </w:t>
      </w:r>
    </w:p>
    <w:p w14:paraId="03723CF4" w14:textId="77777777" w:rsidR="00B827DE" w:rsidRPr="00E938C8" w:rsidRDefault="00B827DE" w:rsidP="00B827DE">
      <w:pPr>
        <w:pStyle w:val="Bullet1"/>
      </w:pPr>
      <w:r w:rsidRPr="00E938C8">
        <w:t xml:space="preserve">Support specialists </w:t>
      </w:r>
    </w:p>
    <w:p w14:paraId="50991F40" w14:textId="77777777" w:rsidR="00B827DE" w:rsidRPr="00E938C8" w:rsidRDefault="00B827DE" w:rsidP="00B827DE">
      <w:pPr>
        <w:pStyle w:val="Bullet1"/>
      </w:pPr>
      <w:r w:rsidRPr="00E938C8">
        <w:t xml:space="preserve">Parents </w:t>
      </w:r>
    </w:p>
    <w:p w14:paraId="1D50C673" w14:textId="77777777" w:rsidR="00B827DE" w:rsidRPr="00E938C8" w:rsidRDefault="00B827DE" w:rsidP="00B827DE">
      <w:pPr>
        <w:pStyle w:val="Bullet1"/>
      </w:pPr>
      <w:r w:rsidRPr="00E938C8">
        <w:t xml:space="preserve">Students </w:t>
      </w:r>
    </w:p>
    <w:p w14:paraId="3ED9E858" w14:textId="77777777" w:rsidR="00B827DE" w:rsidRPr="00E938C8" w:rsidRDefault="00B827DE" w:rsidP="00B827DE">
      <w:pPr>
        <w:pStyle w:val="Bullet1"/>
      </w:pPr>
      <w:r w:rsidRPr="00E938C8">
        <w:t xml:space="preserve">Town representative </w:t>
      </w:r>
    </w:p>
    <w:p w14:paraId="48B34525" w14:textId="24EFC9BA" w:rsidR="00B827DE" w:rsidRPr="00E938C8" w:rsidRDefault="00B827DE" w:rsidP="00B827DE">
      <w:pPr>
        <w:pStyle w:val="BodyText"/>
      </w:pPr>
      <w:r w:rsidRPr="00E938C8">
        <w:t>The review team analyzed multiple datasets and reviewed numerous documents before and during the site visit, including</w:t>
      </w:r>
      <w:r w:rsidR="00494638" w:rsidRPr="00E938C8">
        <w:t xml:space="preserve"> the following</w:t>
      </w:r>
      <w:r w:rsidRPr="00E938C8">
        <w:t xml:space="preserve">: </w:t>
      </w:r>
    </w:p>
    <w:p w14:paraId="207079BB" w14:textId="1E1AA310" w:rsidR="00B827DE" w:rsidRPr="00E938C8" w:rsidRDefault="00B827DE" w:rsidP="00B827DE">
      <w:pPr>
        <w:pStyle w:val="Bullet1"/>
      </w:pPr>
      <w:r w:rsidRPr="00E938C8">
        <w:t>Student and school performance data, including achievement and growth, enrollment, graduation, dropout, retention, suspension, and attendance rates</w:t>
      </w:r>
    </w:p>
    <w:p w14:paraId="39A28A74" w14:textId="212B18BC" w:rsidR="00B827DE" w:rsidRPr="00E938C8" w:rsidRDefault="00B827DE" w:rsidP="00B827DE">
      <w:pPr>
        <w:pStyle w:val="Bullet1"/>
      </w:pPr>
      <w:r w:rsidRPr="00E938C8">
        <w:t>Published educational reports on the district by DESE, the New England Association of Schools and Colleges, and the former Office of Educational Quality and Accountability</w:t>
      </w:r>
    </w:p>
    <w:p w14:paraId="2BA65B5C" w14:textId="64699D20" w:rsidR="00B827DE" w:rsidRPr="00E938C8" w:rsidRDefault="00B827DE" w:rsidP="00B827DE">
      <w:pPr>
        <w:pStyle w:val="Bullet1"/>
      </w:pPr>
      <w:r w:rsidRPr="00E938C8">
        <w:t xml:space="preserve">District documents such as district and </w:t>
      </w:r>
      <w:r w:rsidR="00494638" w:rsidRPr="00E938C8">
        <w:t xml:space="preserve">school </w:t>
      </w:r>
      <w:r w:rsidRPr="00E938C8">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E938C8" w:rsidRDefault="00B827DE" w:rsidP="00B827DE">
      <w:pPr>
        <w:pStyle w:val="Bullet1"/>
      </w:pPr>
      <w:r w:rsidRPr="00E938C8">
        <w:t>All completed program and administrator evaluations and a random selection of completed teacher evaluations</w:t>
      </w:r>
    </w:p>
    <w:p w14:paraId="463A5006" w14:textId="131068F2" w:rsidR="008D6102" w:rsidRPr="00E938C8" w:rsidRDefault="008D6102" w:rsidP="00DA6C44">
      <w:pPr>
        <w:pStyle w:val="Bullet1"/>
        <w:numPr>
          <w:ilvl w:val="0"/>
          <w:numId w:val="0"/>
        </w:numPr>
        <w:ind w:left="720" w:hanging="360"/>
      </w:pPr>
    </w:p>
    <w:p w14:paraId="6A7B59BA" w14:textId="77777777" w:rsidR="006D0B48" w:rsidRPr="00E938C8"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E938C8" w:rsidSect="0008411F">
          <w:footerReference w:type="default" r:id="rId22"/>
          <w:pgSz w:w="12240" w:h="15840" w:code="1"/>
          <w:pgMar w:top="1440" w:right="1440" w:bottom="1440" w:left="1440" w:header="720" w:footer="720" w:gutter="0"/>
          <w:pgNumType w:start="1"/>
          <w:cols w:space="720"/>
          <w:docGrid w:linePitch="360"/>
        </w:sectPr>
      </w:pPr>
    </w:p>
    <w:p w14:paraId="2A2032DD" w14:textId="77777777" w:rsidR="00486B55" w:rsidRPr="00E938C8" w:rsidRDefault="00486B55" w:rsidP="00486B55">
      <w:pPr>
        <w:pStyle w:val="Heading2"/>
        <w:pageBreakBefore w:val="0"/>
      </w:pPr>
      <w:bookmarkStart w:id="45" w:name="_Toc101878651"/>
      <w:bookmarkStart w:id="46" w:name="_Toc133264207"/>
      <w:bookmarkStart w:id="47" w:name="_Toc127573735"/>
      <w:bookmarkStart w:id="48" w:name="_Hlk100740908"/>
      <w:bookmarkStart w:id="49" w:name="_Toc101878652"/>
      <w:bookmarkStart w:id="50" w:name="_Toc101878650"/>
      <w:r w:rsidRPr="00E938C8">
        <w:t>Appendix B. Districtwide Instructional Observation Report</w:t>
      </w:r>
      <w:bookmarkEnd w:id="45"/>
      <w:bookmarkEnd w:id="46"/>
      <w:r w:rsidRPr="00E938C8">
        <w:t xml:space="preserve"> </w:t>
      </w:r>
      <w:bookmarkEnd w:id="47"/>
    </w:p>
    <w:p w14:paraId="6E0CF61B" w14:textId="77777777" w:rsidR="008D45EF" w:rsidRPr="00E938C8" w:rsidRDefault="008D45EF" w:rsidP="00486B55">
      <w:pPr>
        <w:spacing w:line="240" w:lineRule="auto"/>
        <w:sectPr w:rsidR="008D45EF" w:rsidRPr="00E938C8" w:rsidSect="002E7525">
          <w:footerReference w:type="default" r:id="rId23"/>
          <w:pgSz w:w="12240" w:h="15840" w:code="1"/>
          <w:pgMar w:top="1440" w:right="1440" w:bottom="1440" w:left="1440" w:header="720" w:footer="720" w:gutter="0"/>
          <w:pgNumType w:start="1"/>
          <w:cols w:space="720"/>
          <w:docGrid w:linePitch="360"/>
        </w:sectPr>
      </w:pPr>
    </w:p>
    <w:p w14:paraId="3F2CF98F" w14:textId="28F8FA51" w:rsidR="009B088F" w:rsidRPr="00E938C8" w:rsidRDefault="009B088F" w:rsidP="009F2708">
      <w:pPr>
        <w:pStyle w:val="CoverTopLogo"/>
        <w:tabs>
          <w:tab w:val="left" w:pos="8296"/>
        </w:tabs>
        <w:ind w:left="-63"/>
      </w:pPr>
      <w:r w:rsidRPr="00E938C8">
        <w:rPr>
          <w:rFonts w:ascii="Times New Roman" w:eastAsia="Calibri" w:hAnsi="Times New Roman" w:cs="Times New Roman"/>
          <w:noProof/>
          <w:sz w:val="20"/>
        </w:rPr>
        <w:drawing>
          <wp:inline distT="0" distB="0" distL="0" distR="0" wp14:anchorId="13461060" wp14:editId="01EF00A8">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E938C8">
        <w:rPr>
          <w:noProof/>
        </w:rPr>
        <w:drawing>
          <wp:anchor distT="0" distB="0" distL="114300" distR="114300" simplePos="0" relativeHeight="251658240" behindDoc="1" locked="1" layoutInCell="1" allowOverlap="1" wp14:anchorId="48F8CEF9" wp14:editId="5FEBFB84">
            <wp:simplePos x="0" y="0"/>
            <wp:positionH relativeFrom="column">
              <wp:posOffset>-54610</wp:posOffset>
            </wp:positionH>
            <wp:positionV relativeFrom="margin">
              <wp:align>center</wp:align>
            </wp:positionV>
            <wp:extent cx="6665976" cy="9134856"/>
            <wp:effectExtent l="0" t="0" r="190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3B6EACC1" w14:textId="77777777" w:rsidR="009B088F" w:rsidRPr="00E938C8" w:rsidRDefault="009B088F" w:rsidP="009F2708">
      <w:pPr>
        <w:pStyle w:val="CoverDistrictName"/>
        <w:spacing w:before="1320"/>
        <w:ind w:left="4050"/>
      </w:pPr>
      <w:bookmarkStart w:id="51" w:name="District1"/>
      <w:r w:rsidRPr="00E938C8">
        <w:t>Oxford</w:t>
      </w:r>
      <w:bookmarkEnd w:id="51"/>
      <w:r w:rsidRPr="00E938C8">
        <w:t xml:space="preserve"> Public Schools</w:t>
      </w:r>
    </w:p>
    <w:p w14:paraId="1FE63EBC" w14:textId="77777777" w:rsidR="009B088F" w:rsidRPr="00E938C8" w:rsidRDefault="009B088F" w:rsidP="009F2708">
      <w:pPr>
        <w:pStyle w:val="CoverSubtitle3"/>
        <w:ind w:left="4050"/>
      </w:pPr>
      <w:r w:rsidRPr="00E938C8">
        <w:t>Classroom Visits: Summary of Findings</w:t>
      </w:r>
    </w:p>
    <w:p w14:paraId="5F0164DF" w14:textId="77777777" w:rsidR="009B088F" w:rsidRPr="00E938C8" w:rsidRDefault="009B088F" w:rsidP="009F2708">
      <w:pPr>
        <w:pStyle w:val="CoverSubtitle2-SIOR"/>
        <w:shd w:val="clear" w:color="auto" w:fill="2F5597"/>
        <w:spacing w:before="720"/>
        <w:ind w:left="4050"/>
      </w:pPr>
      <w:r w:rsidRPr="00E938C8">
        <w:t>Districtwide Instructional Observation Report</w:t>
      </w:r>
    </w:p>
    <w:p w14:paraId="5387B027" w14:textId="5ADE389A" w:rsidR="009B088F" w:rsidRPr="00E938C8" w:rsidRDefault="00E65E9A" w:rsidP="009F2708">
      <w:pPr>
        <w:pStyle w:val="CoverDate"/>
        <w:ind w:left="4050"/>
      </w:pPr>
      <w:r>
        <w:t>November</w:t>
      </w:r>
      <w:r w:rsidR="009B088F" w:rsidRPr="00E938C8">
        <w:t xml:space="preserve"> 202</w:t>
      </w:r>
      <w:r>
        <w:t>2</w:t>
      </w:r>
    </w:p>
    <w:p w14:paraId="177DACA6" w14:textId="77777777" w:rsidR="009B088F" w:rsidRPr="00E938C8" w:rsidRDefault="009B088F" w:rsidP="009B088F">
      <w:pPr>
        <w:pStyle w:val="CoverBottomLogo"/>
        <w:spacing w:before="6200"/>
        <w:ind w:left="450"/>
        <w:sectPr w:rsidR="009B088F" w:rsidRPr="00E938C8" w:rsidSect="002366EF">
          <w:footerReference w:type="default" r:id="rId26"/>
          <w:pgSz w:w="12240" w:h="15840" w:code="1"/>
          <w:pgMar w:top="720" w:right="1008" w:bottom="720" w:left="1008" w:header="720" w:footer="720" w:gutter="0"/>
          <w:pgNumType w:fmt="lowerRoman" w:start="1"/>
          <w:cols w:space="720"/>
          <w:docGrid w:linePitch="360"/>
        </w:sectPr>
      </w:pPr>
    </w:p>
    <w:p w14:paraId="4B552609" w14:textId="77777777" w:rsidR="009B088F" w:rsidRPr="00E938C8" w:rsidRDefault="009B088F" w:rsidP="009B088F">
      <w:pPr>
        <w:pStyle w:val="CoverBottomLogo"/>
        <w:spacing w:before="6000"/>
        <w:ind w:left="450"/>
      </w:pPr>
      <w:r w:rsidRPr="00E938C8">
        <w:rPr>
          <w:noProof/>
        </w:rPr>
        <w:drawing>
          <wp:inline distT="0" distB="0" distL="0" distR="0" wp14:anchorId="1D9E1989" wp14:editId="3A942EF1">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1CA0F6EC" w14:textId="29717D99" w:rsidR="009B088F" w:rsidRPr="00E938C8" w:rsidRDefault="009B088F" w:rsidP="0008411F">
      <w:pPr>
        <w:pStyle w:val="Cover-AIRaddress"/>
        <w:ind w:left="450"/>
      </w:pPr>
      <w:r w:rsidRPr="00E938C8">
        <w:br w:type="column"/>
        <w:t>201 Jones Road</w:t>
      </w:r>
      <w:r w:rsidRPr="00E938C8">
        <w:br/>
        <w:t>Waltham, Massachusetts</w:t>
      </w:r>
      <w:r w:rsidRPr="00E938C8">
        <w:br/>
        <w:t>781-373-7000 | TTY 877.334.3499</w:t>
      </w:r>
    </w:p>
    <w:p w14:paraId="662D726E" w14:textId="19AB62B8" w:rsidR="009B088F" w:rsidRPr="00E938C8" w:rsidRDefault="009B088F" w:rsidP="0008411F">
      <w:pPr>
        <w:pStyle w:val="Cover-AIRaddress"/>
        <w:ind w:left="450"/>
        <w:rPr>
          <w:rStyle w:val="FranklinGothicDemi"/>
          <w:u w:val="single"/>
        </w:rPr>
      </w:pPr>
      <w:hyperlink r:id="rId28" w:history="1">
        <w:r w:rsidRPr="00E938C8">
          <w:rPr>
            <w:rStyle w:val="FranklinGothicDemi"/>
            <w:u w:val="single"/>
          </w:rPr>
          <w:t>www.air.org</w:t>
        </w:r>
      </w:hyperlink>
    </w:p>
    <w:p w14:paraId="23DE7D16" w14:textId="77777777" w:rsidR="00D768AC" w:rsidRPr="00E938C8" w:rsidRDefault="00D768AC">
      <w:pPr>
        <w:spacing w:line="240" w:lineRule="auto"/>
        <w:rPr>
          <w:rStyle w:val="FranklinGothicDemi"/>
          <w:u w:val="single"/>
        </w:rPr>
        <w:sectPr w:rsidR="00D768AC" w:rsidRPr="00E938C8" w:rsidSect="00D768AC">
          <w:headerReference w:type="default" r:id="rId29"/>
          <w:footerReference w:type="default" r:id="rId30"/>
          <w:footnotePr>
            <w:numRestart w:val="eachSect"/>
          </w:footnotePr>
          <w:type w:val="continuous"/>
          <w:pgSz w:w="12240" w:h="15840"/>
          <w:pgMar w:top="720" w:right="1008" w:bottom="720" w:left="1008" w:header="720" w:footer="720" w:gutter="0"/>
          <w:pgNumType w:start="1"/>
          <w:cols w:num="2" w:space="0" w:equalWidth="0">
            <w:col w:w="3600" w:space="0"/>
            <w:col w:w="6624"/>
          </w:cols>
          <w:docGrid w:linePitch="360"/>
        </w:sectPr>
      </w:pPr>
    </w:p>
    <w:p w14:paraId="7B12BDA4" w14:textId="0F57A734" w:rsidR="00D768AC" w:rsidRPr="00E938C8" w:rsidRDefault="00D768AC">
      <w:pPr>
        <w:spacing w:line="240" w:lineRule="auto"/>
        <w:rPr>
          <w:rStyle w:val="FranklinGothicDemi"/>
          <w:u w:val="single"/>
        </w:rPr>
        <w:sectPr w:rsidR="00D768AC" w:rsidRPr="00E938C8" w:rsidSect="00D768AC">
          <w:footnotePr>
            <w:numRestart w:val="eachSect"/>
          </w:footnotePr>
          <w:type w:val="continuous"/>
          <w:pgSz w:w="12240" w:h="15840"/>
          <w:pgMar w:top="1080" w:right="1440" w:bottom="1080" w:left="1440" w:header="720" w:footer="720" w:gutter="0"/>
          <w:pgNumType w:start="1"/>
          <w:cols w:num="2" w:space="720"/>
          <w:docGrid w:linePitch="360"/>
        </w:sectPr>
      </w:pPr>
    </w:p>
    <w:p w14:paraId="5EF6E377" w14:textId="77777777" w:rsidR="009B088F" w:rsidRPr="00E938C8" w:rsidRDefault="009B088F">
      <w:pPr>
        <w:spacing w:line="240" w:lineRule="auto"/>
        <w:rPr>
          <w:rStyle w:val="FranklinGothicDemi"/>
          <w:rFonts w:eastAsia="Calibri" w:cs="Calibri"/>
          <w:sz w:val="20"/>
          <w:u w:val="single"/>
        </w:rPr>
      </w:pPr>
    </w:p>
    <w:p w14:paraId="7B19EF86" w14:textId="77777777" w:rsidR="009B088F" w:rsidRPr="00E938C8" w:rsidRDefault="009B088F" w:rsidP="009B088F">
      <w:pPr>
        <w:pStyle w:val="TOCHeading"/>
      </w:pPr>
      <w:r w:rsidRPr="00E938C8">
        <w:t>Contents</w:t>
      </w:r>
    </w:p>
    <w:p w14:paraId="2D06EB2E" w14:textId="77777777" w:rsidR="009B088F" w:rsidRPr="00E938C8" w:rsidRDefault="009B088F" w:rsidP="009B088F">
      <w:pPr>
        <w:spacing w:after="120"/>
        <w:jc w:val="right"/>
        <w:rPr>
          <w:rFonts w:ascii="Calibri" w:eastAsia="Times New Roman" w:hAnsi="Calibri" w:cs="Calibri"/>
          <w:b/>
          <w:bCs/>
          <w:szCs w:val="20"/>
        </w:rPr>
      </w:pPr>
      <w:r w:rsidRPr="00E938C8">
        <w:rPr>
          <w:rFonts w:ascii="Calibri" w:eastAsia="Times New Roman" w:hAnsi="Calibri" w:cs="Calibri"/>
          <w:b/>
          <w:bCs/>
          <w:szCs w:val="20"/>
        </w:rPr>
        <w:t>Page</w:t>
      </w:r>
    </w:p>
    <w:p w14:paraId="5A1F46AE" w14:textId="3321139B" w:rsidR="0008411F" w:rsidRPr="00E938C8" w:rsidRDefault="009B088F" w:rsidP="00837A51">
      <w:pPr>
        <w:pStyle w:val="TOC1"/>
        <w:rPr>
          <w:rFonts w:eastAsiaTheme="minorEastAsia"/>
          <w:noProof/>
        </w:rPr>
      </w:pPr>
      <w:r w:rsidRPr="00E938C8">
        <w:rPr>
          <w:rFonts w:ascii="Calibri" w:eastAsia="Times New Roman" w:hAnsi="Calibri" w:cs="Calibri"/>
          <w:b/>
          <w:bCs/>
          <w:szCs w:val="20"/>
        </w:rPr>
        <w:fldChar w:fldCharType="begin"/>
      </w:r>
      <w:r w:rsidRPr="00E938C8">
        <w:rPr>
          <w:rFonts w:ascii="Calibri" w:eastAsia="Times New Roman" w:hAnsi="Calibri" w:cs="Calibri"/>
          <w:b/>
          <w:bCs/>
          <w:szCs w:val="20"/>
        </w:rPr>
        <w:instrText xml:space="preserve"> TOC \h \z \t "Heading 2 - SIOR,1" </w:instrText>
      </w:r>
      <w:r w:rsidRPr="00E938C8">
        <w:rPr>
          <w:rFonts w:ascii="Calibri" w:eastAsia="Times New Roman" w:hAnsi="Calibri" w:cs="Calibri"/>
          <w:b/>
          <w:bCs/>
          <w:szCs w:val="20"/>
        </w:rPr>
        <w:fldChar w:fldCharType="separate"/>
      </w:r>
      <w:hyperlink w:anchor="_Toc127573040" w:history="1">
        <w:r w:rsidR="0008411F" w:rsidRPr="00E938C8">
          <w:rPr>
            <w:rStyle w:val="Hyperlink"/>
            <w:noProof/>
          </w:rPr>
          <w:t>Introduction</w:t>
        </w:r>
        <w:r w:rsidR="0008411F" w:rsidRPr="00E938C8">
          <w:rPr>
            <w:noProof/>
            <w:webHidden/>
          </w:rPr>
          <w:tab/>
        </w:r>
        <w:r w:rsidR="0008411F" w:rsidRPr="00E938C8">
          <w:rPr>
            <w:noProof/>
            <w:webHidden/>
          </w:rPr>
          <w:fldChar w:fldCharType="begin"/>
        </w:r>
        <w:r w:rsidR="0008411F" w:rsidRPr="00E938C8">
          <w:rPr>
            <w:noProof/>
            <w:webHidden/>
          </w:rPr>
          <w:instrText xml:space="preserve"> PAGEREF _Toc127573040 \h </w:instrText>
        </w:r>
        <w:r w:rsidR="0008411F" w:rsidRPr="00E938C8">
          <w:rPr>
            <w:noProof/>
            <w:webHidden/>
          </w:rPr>
        </w:r>
        <w:r w:rsidR="0008411F" w:rsidRPr="00E938C8">
          <w:rPr>
            <w:noProof/>
            <w:webHidden/>
          </w:rPr>
          <w:fldChar w:fldCharType="separate"/>
        </w:r>
        <w:r w:rsidR="00A87BB3">
          <w:rPr>
            <w:noProof/>
            <w:webHidden/>
          </w:rPr>
          <w:t>1</w:t>
        </w:r>
        <w:r w:rsidR="0008411F" w:rsidRPr="00E938C8">
          <w:rPr>
            <w:noProof/>
            <w:webHidden/>
          </w:rPr>
          <w:fldChar w:fldCharType="end"/>
        </w:r>
      </w:hyperlink>
    </w:p>
    <w:p w14:paraId="7CE775DF" w14:textId="0E5E5B67" w:rsidR="0008411F" w:rsidRPr="00E938C8" w:rsidRDefault="0008411F" w:rsidP="00837A51">
      <w:pPr>
        <w:pStyle w:val="TOC1"/>
        <w:rPr>
          <w:rFonts w:eastAsiaTheme="minorEastAsia"/>
          <w:noProof/>
        </w:rPr>
      </w:pPr>
      <w:hyperlink w:anchor="_Toc127573041" w:history="1">
        <w:r w:rsidRPr="00E938C8">
          <w:rPr>
            <w:rStyle w:val="Hyperlink"/>
            <w:noProof/>
          </w:rPr>
          <w:t>Positive Climate</w:t>
        </w:r>
        <w:r w:rsidRPr="00E938C8">
          <w:rPr>
            <w:noProof/>
            <w:webHidden/>
          </w:rPr>
          <w:tab/>
        </w:r>
        <w:r w:rsidRPr="00E938C8">
          <w:rPr>
            <w:noProof/>
            <w:webHidden/>
          </w:rPr>
          <w:fldChar w:fldCharType="begin"/>
        </w:r>
        <w:r w:rsidRPr="00E938C8">
          <w:rPr>
            <w:noProof/>
            <w:webHidden/>
          </w:rPr>
          <w:instrText xml:space="preserve"> PAGEREF _Toc127573041 \h </w:instrText>
        </w:r>
        <w:r w:rsidRPr="00E938C8">
          <w:rPr>
            <w:noProof/>
            <w:webHidden/>
          </w:rPr>
        </w:r>
        <w:r w:rsidRPr="00E938C8">
          <w:rPr>
            <w:noProof/>
            <w:webHidden/>
          </w:rPr>
          <w:fldChar w:fldCharType="separate"/>
        </w:r>
        <w:r w:rsidR="00A87BB3">
          <w:rPr>
            <w:noProof/>
            <w:webHidden/>
          </w:rPr>
          <w:t>3</w:t>
        </w:r>
        <w:r w:rsidRPr="00E938C8">
          <w:rPr>
            <w:noProof/>
            <w:webHidden/>
          </w:rPr>
          <w:fldChar w:fldCharType="end"/>
        </w:r>
      </w:hyperlink>
    </w:p>
    <w:p w14:paraId="56A1E518" w14:textId="7A053559" w:rsidR="0008411F" w:rsidRPr="00E938C8" w:rsidRDefault="0008411F" w:rsidP="00837A51">
      <w:pPr>
        <w:pStyle w:val="TOC1"/>
        <w:rPr>
          <w:rFonts w:eastAsiaTheme="minorEastAsia"/>
          <w:noProof/>
        </w:rPr>
      </w:pPr>
      <w:hyperlink w:anchor="_Toc127573042" w:history="1">
        <w:r w:rsidRPr="00E938C8">
          <w:rPr>
            <w:rStyle w:val="Hyperlink"/>
            <w:noProof/>
          </w:rPr>
          <w:t>Teacher Sensitivity</w:t>
        </w:r>
        <w:r w:rsidRPr="00E938C8">
          <w:rPr>
            <w:noProof/>
            <w:webHidden/>
          </w:rPr>
          <w:tab/>
        </w:r>
        <w:r w:rsidRPr="00E938C8">
          <w:rPr>
            <w:noProof/>
            <w:webHidden/>
          </w:rPr>
          <w:fldChar w:fldCharType="begin"/>
        </w:r>
        <w:r w:rsidRPr="00E938C8">
          <w:rPr>
            <w:noProof/>
            <w:webHidden/>
          </w:rPr>
          <w:instrText xml:space="preserve"> PAGEREF _Toc127573042 \h </w:instrText>
        </w:r>
        <w:r w:rsidRPr="00E938C8">
          <w:rPr>
            <w:noProof/>
            <w:webHidden/>
          </w:rPr>
        </w:r>
        <w:r w:rsidRPr="00E938C8">
          <w:rPr>
            <w:noProof/>
            <w:webHidden/>
          </w:rPr>
          <w:fldChar w:fldCharType="separate"/>
        </w:r>
        <w:r w:rsidR="00A87BB3">
          <w:rPr>
            <w:noProof/>
            <w:webHidden/>
          </w:rPr>
          <w:t>4</w:t>
        </w:r>
        <w:r w:rsidRPr="00E938C8">
          <w:rPr>
            <w:noProof/>
            <w:webHidden/>
          </w:rPr>
          <w:fldChar w:fldCharType="end"/>
        </w:r>
      </w:hyperlink>
    </w:p>
    <w:p w14:paraId="1BDEB7F1" w14:textId="0D7D56CB" w:rsidR="0008411F" w:rsidRPr="00E938C8" w:rsidRDefault="0008411F" w:rsidP="00837A51">
      <w:pPr>
        <w:pStyle w:val="TOC1"/>
        <w:rPr>
          <w:rFonts w:eastAsiaTheme="minorEastAsia"/>
          <w:noProof/>
        </w:rPr>
      </w:pPr>
      <w:hyperlink w:anchor="_Toc127573043" w:history="1">
        <w:r w:rsidRPr="00E938C8">
          <w:rPr>
            <w:rStyle w:val="Hyperlink"/>
            <w:noProof/>
          </w:rPr>
          <w:t>Regard for Student Perspectives</w:t>
        </w:r>
        <w:r w:rsidRPr="00E938C8">
          <w:rPr>
            <w:noProof/>
            <w:webHidden/>
          </w:rPr>
          <w:tab/>
        </w:r>
        <w:r w:rsidRPr="00E938C8">
          <w:rPr>
            <w:noProof/>
            <w:webHidden/>
          </w:rPr>
          <w:fldChar w:fldCharType="begin"/>
        </w:r>
        <w:r w:rsidRPr="00E938C8">
          <w:rPr>
            <w:noProof/>
            <w:webHidden/>
          </w:rPr>
          <w:instrText xml:space="preserve"> PAGEREF _Toc127573043 \h </w:instrText>
        </w:r>
        <w:r w:rsidRPr="00E938C8">
          <w:rPr>
            <w:noProof/>
            <w:webHidden/>
          </w:rPr>
        </w:r>
        <w:r w:rsidRPr="00E938C8">
          <w:rPr>
            <w:noProof/>
            <w:webHidden/>
          </w:rPr>
          <w:fldChar w:fldCharType="separate"/>
        </w:r>
        <w:r w:rsidR="00A87BB3">
          <w:rPr>
            <w:noProof/>
            <w:webHidden/>
          </w:rPr>
          <w:t>5</w:t>
        </w:r>
        <w:r w:rsidRPr="00E938C8">
          <w:rPr>
            <w:noProof/>
            <w:webHidden/>
          </w:rPr>
          <w:fldChar w:fldCharType="end"/>
        </w:r>
      </w:hyperlink>
    </w:p>
    <w:p w14:paraId="4A435372" w14:textId="2B45B99D" w:rsidR="0008411F" w:rsidRPr="00E938C8" w:rsidRDefault="0008411F" w:rsidP="00837A51">
      <w:pPr>
        <w:pStyle w:val="TOC1"/>
        <w:rPr>
          <w:rFonts w:eastAsiaTheme="minorEastAsia"/>
          <w:noProof/>
        </w:rPr>
      </w:pPr>
      <w:hyperlink w:anchor="_Toc127573044" w:history="1">
        <w:r w:rsidRPr="00E938C8">
          <w:rPr>
            <w:rStyle w:val="Hyperlink"/>
            <w:noProof/>
          </w:rPr>
          <w:t>Negative Climate</w:t>
        </w:r>
        <w:r w:rsidRPr="00E938C8">
          <w:rPr>
            <w:noProof/>
            <w:webHidden/>
          </w:rPr>
          <w:tab/>
        </w:r>
        <w:r w:rsidRPr="00E938C8">
          <w:rPr>
            <w:noProof/>
            <w:webHidden/>
          </w:rPr>
          <w:fldChar w:fldCharType="begin"/>
        </w:r>
        <w:r w:rsidRPr="00E938C8">
          <w:rPr>
            <w:noProof/>
            <w:webHidden/>
          </w:rPr>
          <w:instrText xml:space="preserve"> PAGEREF _Toc127573044 \h </w:instrText>
        </w:r>
        <w:r w:rsidRPr="00E938C8">
          <w:rPr>
            <w:noProof/>
            <w:webHidden/>
          </w:rPr>
        </w:r>
        <w:r w:rsidRPr="00E938C8">
          <w:rPr>
            <w:noProof/>
            <w:webHidden/>
          </w:rPr>
          <w:fldChar w:fldCharType="separate"/>
        </w:r>
        <w:r w:rsidR="00A87BB3">
          <w:rPr>
            <w:noProof/>
            <w:webHidden/>
          </w:rPr>
          <w:t>6</w:t>
        </w:r>
        <w:r w:rsidRPr="00E938C8">
          <w:rPr>
            <w:noProof/>
            <w:webHidden/>
          </w:rPr>
          <w:fldChar w:fldCharType="end"/>
        </w:r>
      </w:hyperlink>
    </w:p>
    <w:p w14:paraId="13E50D6A" w14:textId="5372182A" w:rsidR="0008411F" w:rsidRPr="00E938C8" w:rsidRDefault="0008411F" w:rsidP="00837A51">
      <w:pPr>
        <w:pStyle w:val="TOC1"/>
        <w:rPr>
          <w:rFonts w:eastAsiaTheme="minorEastAsia"/>
          <w:noProof/>
        </w:rPr>
      </w:pPr>
      <w:hyperlink w:anchor="_Toc127573045" w:history="1">
        <w:r w:rsidRPr="00E938C8">
          <w:rPr>
            <w:rStyle w:val="Hyperlink"/>
            <w:noProof/>
          </w:rPr>
          <w:t>Behavior Management</w:t>
        </w:r>
        <w:r w:rsidRPr="00E938C8">
          <w:rPr>
            <w:noProof/>
            <w:webHidden/>
          </w:rPr>
          <w:tab/>
        </w:r>
        <w:r w:rsidRPr="00E938C8">
          <w:rPr>
            <w:noProof/>
            <w:webHidden/>
          </w:rPr>
          <w:fldChar w:fldCharType="begin"/>
        </w:r>
        <w:r w:rsidRPr="00E938C8">
          <w:rPr>
            <w:noProof/>
            <w:webHidden/>
          </w:rPr>
          <w:instrText xml:space="preserve"> PAGEREF _Toc127573045 \h </w:instrText>
        </w:r>
        <w:r w:rsidRPr="00E938C8">
          <w:rPr>
            <w:noProof/>
            <w:webHidden/>
          </w:rPr>
        </w:r>
        <w:r w:rsidRPr="00E938C8">
          <w:rPr>
            <w:noProof/>
            <w:webHidden/>
          </w:rPr>
          <w:fldChar w:fldCharType="separate"/>
        </w:r>
        <w:r w:rsidR="00A87BB3">
          <w:rPr>
            <w:noProof/>
            <w:webHidden/>
          </w:rPr>
          <w:t>7</w:t>
        </w:r>
        <w:r w:rsidRPr="00E938C8">
          <w:rPr>
            <w:noProof/>
            <w:webHidden/>
          </w:rPr>
          <w:fldChar w:fldCharType="end"/>
        </w:r>
      </w:hyperlink>
    </w:p>
    <w:p w14:paraId="55405C8B" w14:textId="726AE742" w:rsidR="0008411F" w:rsidRPr="00E938C8" w:rsidRDefault="0008411F" w:rsidP="00837A51">
      <w:pPr>
        <w:pStyle w:val="TOC1"/>
        <w:rPr>
          <w:rFonts w:eastAsiaTheme="minorEastAsia"/>
          <w:noProof/>
        </w:rPr>
      </w:pPr>
      <w:hyperlink w:anchor="_Toc127573046" w:history="1">
        <w:r w:rsidRPr="00E938C8">
          <w:rPr>
            <w:rStyle w:val="Hyperlink"/>
            <w:noProof/>
          </w:rPr>
          <w:t>Productivity</w:t>
        </w:r>
        <w:r w:rsidRPr="00E938C8">
          <w:rPr>
            <w:noProof/>
            <w:webHidden/>
          </w:rPr>
          <w:tab/>
        </w:r>
        <w:r w:rsidRPr="00E938C8">
          <w:rPr>
            <w:noProof/>
            <w:webHidden/>
          </w:rPr>
          <w:fldChar w:fldCharType="begin"/>
        </w:r>
        <w:r w:rsidRPr="00E938C8">
          <w:rPr>
            <w:noProof/>
            <w:webHidden/>
          </w:rPr>
          <w:instrText xml:space="preserve"> PAGEREF _Toc127573046 \h </w:instrText>
        </w:r>
        <w:r w:rsidRPr="00E938C8">
          <w:rPr>
            <w:noProof/>
            <w:webHidden/>
          </w:rPr>
        </w:r>
        <w:r w:rsidRPr="00E938C8">
          <w:rPr>
            <w:noProof/>
            <w:webHidden/>
          </w:rPr>
          <w:fldChar w:fldCharType="separate"/>
        </w:r>
        <w:r w:rsidR="00A87BB3">
          <w:rPr>
            <w:noProof/>
            <w:webHidden/>
          </w:rPr>
          <w:t>8</w:t>
        </w:r>
        <w:r w:rsidRPr="00E938C8">
          <w:rPr>
            <w:noProof/>
            <w:webHidden/>
          </w:rPr>
          <w:fldChar w:fldCharType="end"/>
        </w:r>
      </w:hyperlink>
    </w:p>
    <w:p w14:paraId="212B33D0" w14:textId="7191E215" w:rsidR="0008411F" w:rsidRPr="00E938C8" w:rsidRDefault="0008411F" w:rsidP="00837A51">
      <w:pPr>
        <w:pStyle w:val="TOC1"/>
        <w:rPr>
          <w:rFonts w:eastAsiaTheme="minorEastAsia"/>
          <w:noProof/>
        </w:rPr>
      </w:pPr>
      <w:hyperlink w:anchor="_Toc127573047" w:history="1">
        <w:r w:rsidRPr="00E938C8">
          <w:rPr>
            <w:rStyle w:val="Hyperlink"/>
            <w:noProof/>
          </w:rPr>
          <w:t>Instructional Learning Formats</w:t>
        </w:r>
        <w:r w:rsidRPr="00E938C8">
          <w:rPr>
            <w:noProof/>
            <w:webHidden/>
          </w:rPr>
          <w:tab/>
        </w:r>
        <w:r w:rsidRPr="00E938C8">
          <w:rPr>
            <w:noProof/>
            <w:webHidden/>
          </w:rPr>
          <w:fldChar w:fldCharType="begin"/>
        </w:r>
        <w:r w:rsidRPr="00E938C8">
          <w:rPr>
            <w:noProof/>
            <w:webHidden/>
          </w:rPr>
          <w:instrText xml:space="preserve"> PAGEREF _Toc127573047 \h </w:instrText>
        </w:r>
        <w:r w:rsidRPr="00E938C8">
          <w:rPr>
            <w:noProof/>
            <w:webHidden/>
          </w:rPr>
        </w:r>
        <w:r w:rsidRPr="00E938C8">
          <w:rPr>
            <w:noProof/>
            <w:webHidden/>
          </w:rPr>
          <w:fldChar w:fldCharType="separate"/>
        </w:r>
        <w:r w:rsidR="00A87BB3">
          <w:rPr>
            <w:noProof/>
            <w:webHidden/>
          </w:rPr>
          <w:t>9</w:t>
        </w:r>
        <w:r w:rsidRPr="00E938C8">
          <w:rPr>
            <w:noProof/>
            <w:webHidden/>
          </w:rPr>
          <w:fldChar w:fldCharType="end"/>
        </w:r>
      </w:hyperlink>
    </w:p>
    <w:p w14:paraId="116F7AF2" w14:textId="501560EB" w:rsidR="0008411F" w:rsidRPr="00E938C8" w:rsidRDefault="0008411F" w:rsidP="00837A51">
      <w:pPr>
        <w:pStyle w:val="TOC1"/>
        <w:rPr>
          <w:rFonts w:eastAsiaTheme="minorEastAsia"/>
          <w:noProof/>
        </w:rPr>
      </w:pPr>
      <w:hyperlink w:anchor="_Toc127573048" w:history="1">
        <w:r w:rsidRPr="00E938C8">
          <w:rPr>
            <w:rStyle w:val="Hyperlink"/>
            <w:noProof/>
          </w:rPr>
          <w:t>Concept Development</w:t>
        </w:r>
        <w:r w:rsidRPr="00E938C8">
          <w:rPr>
            <w:noProof/>
            <w:webHidden/>
          </w:rPr>
          <w:tab/>
        </w:r>
        <w:r w:rsidRPr="00E938C8">
          <w:rPr>
            <w:noProof/>
            <w:webHidden/>
          </w:rPr>
          <w:fldChar w:fldCharType="begin"/>
        </w:r>
        <w:r w:rsidRPr="00E938C8">
          <w:rPr>
            <w:noProof/>
            <w:webHidden/>
          </w:rPr>
          <w:instrText xml:space="preserve"> PAGEREF _Toc127573048 \h </w:instrText>
        </w:r>
        <w:r w:rsidRPr="00E938C8">
          <w:rPr>
            <w:noProof/>
            <w:webHidden/>
          </w:rPr>
        </w:r>
        <w:r w:rsidRPr="00E938C8">
          <w:rPr>
            <w:noProof/>
            <w:webHidden/>
          </w:rPr>
          <w:fldChar w:fldCharType="separate"/>
        </w:r>
        <w:r w:rsidR="00A87BB3">
          <w:rPr>
            <w:noProof/>
            <w:webHidden/>
          </w:rPr>
          <w:t>11</w:t>
        </w:r>
        <w:r w:rsidRPr="00E938C8">
          <w:rPr>
            <w:noProof/>
            <w:webHidden/>
          </w:rPr>
          <w:fldChar w:fldCharType="end"/>
        </w:r>
      </w:hyperlink>
    </w:p>
    <w:p w14:paraId="7CCC5B38" w14:textId="69C4733D" w:rsidR="0008411F" w:rsidRPr="00E938C8" w:rsidRDefault="0008411F" w:rsidP="00837A51">
      <w:pPr>
        <w:pStyle w:val="TOC1"/>
        <w:rPr>
          <w:rFonts w:eastAsiaTheme="minorEastAsia"/>
          <w:noProof/>
        </w:rPr>
      </w:pPr>
      <w:hyperlink w:anchor="_Toc127573049" w:history="1">
        <w:r w:rsidRPr="00E938C8">
          <w:rPr>
            <w:rStyle w:val="Hyperlink"/>
            <w:noProof/>
          </w:rPr>
          <w:t>Content Understanding</w:t>
        </w:r>
        <w:r w:rsidRPr="00E938C8">
          <w:rPr>
            <w:noProof/>
            <w:webHidden/>
          </w:rPr>
          <w:tab/>
        </w:r>
        <w:r w:rsidRPr="00E938C8">
          <w:rPr>
            <w:noProof/>
            <w:webHidden/>
          </w:rPr>
          <w:fldChar w:fldCharType="begin"/>
        </w:r>
        <w:r w:rsidRPr="00E938C8">
          <w:rPr>
            <w:noProof/>
            <w:webHidden/>
          </w:rPr>
          <w:instrText xml:space="preserve"> PAGEREF _Toc127573049 \h </w:instrText>
        </w:r>
        <w:r w:rsidRPr="00E938C8">
          <w:rPr>
            <w:noProof/>
            <w:webHidden/>
          </w:rPr>
        </w:r>
        <w:r w:rsidRPr="00E938C8">
          <w:rPr>
            <w:noProof/>
            <w:webHidden/>
          </w:rPr>
          <w:fldChar w:fldCharType="separate"/>
        </w:r>
        <w:r w:rsidR="00A87BB3">
          <w:rPr>
            <w:noProof/>
            <w:webHidden/>
          </w:rPr>
          <w:t>12</w:t>
        </w:r>
        <w:r w:rsidRPr="00E938C8">
          <w:rPr>
            <w:noProof/>
            <w:webHidden/>
          </w:rPr>
          <w:fldChar w:fldCharType="end"/>
        </w:r>
      </w:hyperlink>
    </w:p>
    <w:p w14:paraId="46D47438" w14:textId="1BEE089B" w:rsidR="0008411F" w:rsidRPr="00E938C8" w:rsidRDefault="0008411F" w:rsidP="00837A51">
      <w:pPr>
        <w:pStyle w:val="TOC1"/>
        <w:rPr>
          <w:rFonts w:eastAsiaTheme="minorEastAsia"/>
          <w:noProof/>
        </w:rPr>
      </w:pPr>
      <w:hyperlink w:anchor="_Toc127573050" w:history="1">
        <w:r w:rsidRPr="00E938C8">
          <w:rPr>
            <w:rStyle w:val="Hyperlink"/>
            <w:noProof/>
          </w:rPr>
          <w:t>Analysis and Inquiry</w:t>
        </w:r>
        <w:r w:rsidRPr="00E938C8">
          <w:rPr>
            <w:noProof/>
            <w:webHidden/>
          </w:rPr>
          <w:tab/>
        </w:r>
        <w:r w:rsidRPr="00E938C8">
          <w:rPr>
            <w:noProof/>
            <w:webHidden/>
          </w:rPr>
          <w:fldChar w:fldCharType="begin"/>
        </w:r>
        <w:r w:rsidRPr="00E938C8">
          <w:rPr>
            <w:noProof/>
            <w:webHidden/>
          </w:rPr>
          <w:instrText xml:space="preserve"> PAGEREF _Toc127573050 \h </w:instrText>
        </w:r>
        <w:r w:rsidRPr="00E938C8">
          <w:rPr>
            <w:noProof/>
            <w:webHidden/>
          </w:rPr>
        </w:r>
        <w:r w:rsidRPr="00E938C8">
          <w:rPr>
            <w:noProof/>
            <w:webHidden/>
          </w:rPr>
          <w:fldChar w:fldCharType="separate"/>
        </w:r>
        <w:r w:rsidR="00A87BB3">
          <w:rPr>
            <w:noProof/>
            <w:webHidden/>
          </w:rPr>
          <w:t>13</w:t>
        </w:r>
        <w:r w:rsidRPr="00E938C8">
          <w:rPr>
            <w:noProof/>
            <w:webHidden/>
          </w:rPr>
          <w:fldChar w:fldCharType="end"/>
        </w:r>
      </w:hyperlink>
    </w:p>
    <w:p w14:paraId="5F7B725E" w14:textId="728ABFA4" w:rsidR="0008411F" w:rsidRPr="00E938C8" w:rsidRDefault="0008411F" w:rsidP="00837A51">
      <w:pPr>
        <w:pStyle w:val="TOC1"/>
        <w:rPr>
          <w:rFonts w:eastAsiaTheme="minorEastAsia"/>
          <w:noProof/>
        </w:rPr>
      </w:pPr>
      <w:hyperlink w:anchor="_Toc127573051" w:history="1">
        <w:r w:rsidRPr="00E938C8">
          <w:rPr>
            <w:rStyle w:val="Hyperlink"/>
            <w:noProof/>
          </w:rPr>
          <w:t>Quality of Feedback</w:t>
        </w:r>
        <w:r w:rsidRPr="00E938C8">
          <w:rPr>
            <w:noProof/>
            <w:webHidden/>
          </w:rPr>
          <w:tab/>
        </w:r>
        <w:r w:rsidRPr="00E938C8">
          <w:rPr>
            <w:noProof/>
            <w:webHidden/>
          </w:rPr>
          <w:fldChar w:fldCharType="begin"/>
        </w:r>
        <w:r w:rsidRPr="00E938C8">
          <w:rPr>
            <w:noProof/>
            <w:webHidden/>
          </w:rPr>
          <w:instrText xml:space="preserve"> PAGEREF _Toc127573051 \h </w:instrText>
        </w:r>
        <w:r w:rsidRPr="00E938C8">
          <w:rPr>
            <w:noProof/>
            <w:webHidden/>
          </w:rPr>
        </w:r>
        <w:r w:rsidRPr="00E938C8">
          <w:rPr>
            <w:noProof/>
            <w:webHidden/>
          </w:rPr>
          <w:fldChar w:fldCharType="separate"/>
        </w:r>
        <w:r w:rsidR="00A87BB3">
          <w:rPr>
            <w:noProof/>
            <w:webHidden/>
          </w:rPr>
          <w:t>14</w:t>
        </w:r>
        <w:r w:rsidRPr="00E938C8">
          <w:rPr>
            <w:noProof/>
            <w:webHidden/>
          </w:rPr>
          <w:fldChar w:fldCharType="end"/>
        </w:r>
      </w:hyperlink>
    </w:p>
    <w:p w14:paraId="1DDF5AD0" w14:textId="673AAEFF" w:rsidR="0008411F" w:rsidRPr="00E938C8" w:rsidRDefault="0008411F" w:rsidP="00837A51">
      <w:pPr>
        <w:pStyle w:val="TOC1"/>
        <w:rPr>
          <w:rFonts w:eastAsiaTheme="minorEastAsia"/>
          <w:noProof/>
        </w:rPr>
      </w:pPr>
      <w:hyperlink w:anchor="_Toc127573052" w:history="1">
        <w:r w:rsidRPr="00E938C8">
          <w:rPr>
            <w:rStyle w:val="Hyperlink"/>
            <w:noProof/>
          </w:rPr>
          <w:t>Language Modeling</w:t>
        </w:r>
        <w:r w:rsidRPr="00E938C8">
          <w:rPr>
            <w:noProof/>
            <w:webHidden/>
          </w:rPr>
          <w:tab/>
        </w:r>
        <w:r w:rsidRPr="00E938C8">
          <w:rPr>
            <w:noProof/>
            <w:webHidden/>
          </w:rPr>
          <w:fldChar w:fldCharType="begin"/>
        </w:r>
        <w:r w:rsidRPr="00E938C8">
          <w:rPr>
            <w:noProof/>
            <w:webHidden/>
          </w:rPr>
          <w:instrText xml:space="preserve"> PAGEREF _Toc127573052 \h </w:instrText>
        </w:r>
        <w:r w:rsidRPr="00E938C8">
          <w:rPr>
            <w:noProof/>
            <w:webHidden/>
          </w:rPr>
        </w:r>
        <w:r w:rsidRPr="00E938C8">
          <w:rPr>
            <w:noProof/>
            <w:webHidden/>
          </w:rPr>
          <w:fldChar w:fldCharType="separate"/>
        </w:r>
        <w:r w:rsidR="00A87BB3">
          <w:rPr>
            <w:noProof/>
            <w:webHidden/>
          </w:rPr>
          <w:t>15</w:t>
        </w:r>
        <w:r w:rsidRPr="00E938C8">
          <w:rPr>
            <w:noProof/>
            <w:webHidden/>
          </w:rPr>
          <w:fldChar w:fldCharType="end"/>
        </w:r>
      </w:hyperlink>
    </w:p>
    <w:p w14:paraId="1CABAF29" w14:textId="4332A0E1" w:rsidR="0008411F" w:rsidRPr="00E938C8" w:rsidRDefault="0008411F" w:rsidP="00837A51">
      <w:pPr>
        <w:pStyle w:val="TOC1"/>
        <w:rPr>
          <w:rFonts w:eastAsiaTheme="minorEastAsia"/>
          <w:noProof/>
        </w:rPr>
      </w:pPr>
      <w:hyperlink w:anchor="_Toc127573053" w:history="1">
        <w:r w:rsidRPr="00E938C8">
          <w:rPr>
            <w:rStyle w:val="Hyperlink"/>
            <w:noProof/>
          </w:rPr>
          <w:t>Instructional Dialogue</w:t>
        </w:r>
        <w:r w:rsidRPr="00E938C8">
          <w:rPr>
            <w:noProof/>
            <w:webHidden/>
          </w:rPr>
          <w:tab/>
        </w:r>
        <w:r w:rsidRPr="00E938C8">
          <w:rPr>
            <w:noProof/>
            <w:webHidden/>
          </w:rPr>
          <w:fldChar w:fldCharType="begin"/>
        </w:r>
        <w:r w:rsidRPr="00E938C8">
          <w:rPr>
            <w:noProof/>
            <w:webHidden/>
          </w:rPr>
          <w:instrText xml:space="preserve"> PAGEREF _Toc127573053 \h </w:instrText>
        </w:r>
        <w:r w:rsidRPr="00E938C8">
          <w:rPr>
            <w:noProof/>
            <w:webHidden/>
          </w:rPr>
        </w:r>
        <w:r w:rsidRPr="00E938C8">
          <w:rPr>
            <w:noProof/>
            <w:webHidden/>
          </w:rPr>
          <w:fldChar w:fldCharType="separate"/>
        </w:r>
        <w:r w:rsidR="00A87BB3">
          <w:rPr>
            <w:noProof/>
            <w:webHidden/>
          </w:rPr>
          <w:t>16</w:t>
        </w:r>
        <w:r w:rsidRPr="00E938C8">
          <w:rPr>
            <w:noProof/>
            <w:webHidden/>
          </w:rPr>
          <w:fldChar w:fldCharType="end"/>
        </w:r>
      </w:hyperlink>
    </w:p>
    <w:p w14:paraId="016B8A52" w14:textId="67E92722" w:rsidR="0008411F" w:rsidRPr="00E938C8" w:rsidRDefault="0008411F" w:rsidP="00837A51">
      <w:pPr>
        <w:pStyle w:val="TOC1"/>
        <w:rPr>
          <w:rFonts w:eastAsiaTheme="minorEastAsia"/>
          <w:noProof/>
        </w:rPr>
      </w:pPr>
      <w:hyperlink w:anchor="_Toc127573054" w:history="1">
        <w:r w:rsidRPr="00E938C8">
          <w:rPr>
            <w:rStyle w:val="Hyperlink"/>
            <w:noProof/>
          </w:rPr>
          <w:t>Student Engagement</w:t>
        </w:r>
        <w:r w:rsidRPr="00E938C8">
          <w:rPr>
            <w:noProof/>
            <w:webHidden/>
          </w:rPr>
          <w:tab/>
        </w:r>
        <w:r w:rsidRPr="00E938C8">
          <w:rPr>
            <w:noProof/>
            <w:webHidden/>
          </w:rPr>
          <w:fldChar w:fldCharType="begin"/>
        </w:r>
        <w:r w:rsidRPr="00E938C8">
          <w:rPr>
            <w:noProof/>
            <w:webHidden/>
          </w:rPr>
          <w:instrText xml:space="preserve"> PAGEREF _Toc127573054 \h </w:instrText>
        </w:r>
        <w:r w:rsidRPr="00E938C8">
          <w:rPr>
            <w:noProof/>
            <w:webHidden/>
          </w:rPr>
        </w:r>
        <w:r w:rsidRPr="00E938C8">
          <w:rPr>
            <w:noProof/>
            <w:webHidden/>
          </w:rPr>
          <w:fldChar w:fldCharType="separate"/>
        </w:r>
        <w:r w:rsidR="00A87BB3">
          <w:rPr>
            <w:noProof/>
            <w:webHidden/>
          </w:rPr>
          <w:t>17</w:t>
        </w:r>
        <w:r w:rsidRPr="00E938C8">
          <w:rPr>
            <w:noProof/>
            <w:webHidden/>
          </w:rPr>
          <w:fldChar w:fldCharType="end"/>
        </w:r>
      </w:hyperlink>
    </w:p>
    <w:p w14:paraId="15A617C6" w14:textId="6EBB2BCD" w:rsidR="0008411F" w:rsidRPr="00E938C8" w:rsidRDefault="0008411F" w:rsidP="00837A51">
      <w:pPr>
        <w:pStyle w:val="TOC1"/>
        <w:rPr>
          <w:rFonts w:eastAsiaTheme="minorEastAsia"/>
          <w:noProof/>
        </w:rPr>
      </w:pPr>
      <w:hyperlink w:anchor="_Toc127573055" w:history="1">
        <w:r w:rsidRPr="00E938C8">
          <w:rPr>
            <w:rStyle w:val="Hyperlink"/>
            <w:noProof/>
          </w:rPr>
          <w:t>Summary of Average Ratings: Grades K–5</w:t>
        </w:r>
        <w:r w:rsidRPr="00E938C8">
          <w:rPr>
            <w:noProof/>
            <w:webHidden/>
          </w:rPr>
          <w:tab/>
        </w:r>
        <w:r w:rsidRPr="00E938C8">
          <w:rPr>
            <w:noProof/>
            <w:webHidden/>
          </w:rPr>
          <w:fldChar w:fldCharType="begin"/>
        </w:r>
        <w:r w:rsidRPr="00E938C8">
          <w:rPr>
            <w:noProof/>
            <w:webHidden/>
          </w:rPr>
          <w:instrText xml:space="preserve"> PAGEREF _Toc127573055 \h </w:instrText>
        </w:r>
        <w:r w:rsidRPr="00E938C8">
          <w:rPr>
            <w:noProof/>
            <w:webHidden/>
          </w:rPr>
        </w:r>
        <w:r w:rsidRPr="00E938C8">
          <w:rPr>
            <w:noProof/>
            <w:webHidden/>
          </w:rPr>
          <w:fldChar w:fldCharType="separate"/>
        </w:r>
        <w:r w:rsidR="00A87BB3">
          <w:rPr>
            <w:noProof/>
            <w:webHidden/>
          </w:rPr>
          <w:t>18</w:t>
        </w:r>
        <w:r w:rsidRPr="00E938C8">
          <w:rPr>
            <w:noProof/>
            <w:webHidden/>
          </w:rPr>
          <w:fldChar w:fldCharType="end"/>
        </w:r>
      </w:hyperlink>
    </w:p>
    <w:p w14:paraId="1FEAD250" w14:textId="2B4EA222" w:rsidR="0008411F" w:rsidRPr="00E938C8" w:rsidRDefault="0008411F" w:rsidP="00837A51">
      <w:pPr>
        <w:pStyle w:val="TOC1"/>
        <w:rPr>
          <w:rFonts w:eastAsiaTheme="minorEastAsia"/>
          <w:noProof/>
        </w:rPr>
      </w:pPr>
      <w:hyperlink w:anchor="_Toc127573056" w:history="1">
        <w:r w:rsidRPr="00E938C8">
          <w:rPr>
            <w:rStyle w:val="Hyperlink"/>
            <w:noProof/>
          </w:rPr>
          <w:t>Summary of Average Ratings: Grades 6–8</w:t>
        </w:r>
        <w:r w:rsidRPr="00E938C8">
          <w:rPr>
            <w:noProof/>
            <w:webHidden/>
          </w:rPr>
          <w:tab/>
        </w:r>
        <w:r w:rsidRPr="00E938C8">
          <w:rPr>
            <w:noProof/>
            <w:webHidden/>
          </w:rPr>
          <w:fldChar w:fldCharType="begin"/>
        </w:r>
        <w:r w:rsidRPr="00E938C8">
          <w:rPr>
            <w:noProof/>
            <w:webHidden/>
          </w:rPr>
          <w:instrText xml:space="preserve"> PAGEREF _Toc127573056 \h </w:instrText>
        </w:r>
        <w:r w:rsidRPr="00E938C8">
          <w:rPr>
            <w:noProof/>
            <w:webHidden/>
          </w:rPr>
        </w:r>
        <w:r w:rsidRPr="00E938C8">
          <w:rPr>
            <w:noProof/>
            <w:webHidden/>
          </w:rPr>
          <w:fldChar w:fldCharType="separate"/>
        </w:r>
        <w:r w:rsidR="00A87BB3">
          <w:rPr>
            <w:noProof/>
            <w:webHidden/>
          </w:rPr>
          <w:t>19</w:t>
        </w:r>
        <w:r w:rsidRPr="00E938C8">
          <w:rPr>
            <w:noProof/>
            <w:webHidden/>
          </w:rPr>
          <w:fldChar w:fldCharType="end"/>
        </w:r>
      </w:hyperlink>
    </w:p>
    <w:p w14:paraId="0E92FBB4" w14:textId="029AD67E" w:rsidR="0008411F" w:rsidRPr="00E938C8" w:rsidRDefault="0008411F" w:rsidP="00837A51">
      <w:pPr>
        <w:pStyle w:val="TOC1"/>
        <w:rPr>
          <w:rFonts w:eastAsiaTheme="minorEastAsia"/>
          <w:noProof/>
        </w:rPr>
      </w:pPr>
      <w:hyperlink w:anchor="_Toc127573057" w:history="1">
        <w:r w:rsidRPr="00E938C8">
          <w:rPr>
            <w:rStyle w:val="Hyperlink"/>
            <w:noProof/>
          </w:rPr>
          <w:t>Summary of Average Ratings: Grades 9–12</w:t>
        </w:r>
        <w:r w:rsidRPr="00E938C8">
          <w:rPr>
            <w:noProof/>
            <w:webHidden/>
          </w:rPr>
          <w:tab/>
        </w:r>
        <w:r w:rsidRPr="00E938C8">
          <w:rPr>
            <w:noProof/>
            <w:webHidden/>
          </w:rPr>
          <w:fldChar w:fldCharType="begin"/>
        </w:r>
        <w:r w:rsidRPr="00E938C8">
          <w:rPr>
            <w:noProof/>
            <w:webHidden/>
          </w:rPr>
          <w:instrText xml:space="preserve"> PAGEREF _Toc127573057 \h </w:instrText>
        </w:r>
        <w:r w:rsidRPr="00E938C8">
          <w:rPr>
            <w:noProof/>
            <w:webHidden/>
          </w:rPr>
        </w:r>
        <w:r w:rsidRPr="00E938C8">
          <w:rPr>
            <w:noProof/>
            <w:webHidden/>
          </w:rPr>
          <w:fldChar w:fldCharType="separate"/>
        </w:r>
        <w:r w:rsidR="00A87BB3">
          <w:rPr>
            <w:noProof/>
            <w:webHidden/>
          </w:rPr>
          <w:t>20</w:t>
        </w:r>
        <w:r w:rsidRPr="00E938C8">
          <w:rPr>
            <w:noProof/>
            <w:webHidden/>
          </w:rPr>
          <w:fldChar w:fldCharType="end"/>
        </w:r>
      </w:hyperlink>
    </w:p>
    <w:p w14:paraId="37CEDFCD" w14:textId="2985DAB5" w:rsidR="0008411F" w:rsidRPr="00E938C8" w:rsidRDefault="0008411F" w:rsidP="00837A51">
      <w:pPr>
        <w:pStyle w:val="TOC1"/>
        <w:rPr>
          <w:rFonts w:eastAsiaTheme="minorEastAsia"/>
          <w:noProof/>
        </w:rPr>
      </w:pPr>
      <w:hyperlink w:anchor="_Toc127573058" w:history="1">
        <w:r w:rsidRPr="00E938C8">
          <w:rPr>
            <w:rStyle w:val="Hyperlink"/>
            <w:noProof/>
          </w:rPr>
          <w:t>References</w:t>
        </w:r>
        <w:r w:rsidRPr="00E938C8">
          <w:rPr>
            <w:noProof/>
            <w:webHidden/>
          </w:rPr>
          <w:tab/>
        </w:r>
        <w:r w:rsidRPr="00E938C8">
          <w:rPr>
            <w:noProof/>
            <w:webHidden/>
          </w:rPr>
          <w:fldChar w:fldCharType="begin"/>
        </w:r>
        <w:r w:rsidRPr="00E938C8">
          <w:rPr>
            <w:noProof/>
            <w:webHidden/>
          </w:rPr>
          <w:instrText xml:space="preserve"> PAGEREF _Toc127573058 \h </w:instrText>
        </w:r>
        <w:r w:rsidRPr="00E938C8">
          <w:rPr>
            <w:noProof/>
            <w:webHidden/>
          </w:rPr>
        </w:r>
        <w:r w:rsidRPr="00E938C8">
          <w:rPr>
            <w:noProof/>
            <w:webHidden/>
          </w:rPr>
          <w:fldChar w:fldCharType="separate"/>
        </w:r>
        <w:r w:rsidR="00A87BB3">
          <w:rPr>
            <w:noProof/>
            <w:webHidden/>
          </w:rPr>
          <w:t>21</w:t>
        </w:r>
        <w:r w:rsidRPr="00E938C8">
          <w:rPr>
            <w:noProof/>
            <w:webHidden/>
          </w:rPr>
          <w:fldChar w:fldCharType="end"/>
        </w:r>
      </w:hyperlink>
    </w:p>
    <w:p w14:paraId="5686F04C" w14:textId="166C8E89" w:rsidR="009B088F" w:rsidRPr="00E938C8" w:rsidRDefault="009B088F" w:rsidP="009B088F">
      <w:pPr>
        <w:spacing w:after="120"/>
        <w:rPr>
          <w:rFonts w:ascii="Calibri" w:eastAsia="Times New Roman" w:hAnsi="Calibri" w:cs="Calibri"/>
          <w:b/>
          <w:bCs/>
          <w:szCs w:val="20"/>
        </w:rPr>
      </w:pPr>
      <w:r w:rsidRPr="00E938C8">
        <w:rPr>
          <w:rFonts w:ascii="Calibri" w:eastAsia="Times New Roman" w:hAnsi="Calibri" w:cs="Calibri"/>
          <w:b/>
          <w:bCs/>
          <w:szCs w:val="20"/>
        </w:rPr>
        <w:fldChar w:fldCharType="end"/>
      </w:r>
    </w:p>
    <w:p w14:paraId="11BD68BB" w14:textId="1132D9A5" w:rsidR="009B088F" w:rsidRPr="00E938C8" w:rsidRDefault="009B088F" w:rsidP="009B088F">
      <w:pPr>
        <w:spacing w:after="160" w:line="259" w:lineRule="auto"/>
        <w:rPr>
          <w:rFonts w:ascii="Calibri" w:eastAsia="Times New Roman" w:hAnsi="Calibri" w:cs="Calibri"/>
          <w:b/>
          <w:bCs/>
          <w:szCs w:val="20"/>
        </w:rPr>
      </w:pPr>
    </w:p>
    <w:p w14:paraId="2A678E99" w14:textId="77777777" w:rsidR="009B088F" w:rsidRPr="00E938C8" w:rsidRDefault="009B088F" w:rsidP="009B088F">
      <w:pPr>
        <w:spacing w:after="120"/>
        <w:rPr>
          <w:rFonts w:ascii="Calibri" w:eastAsia="Times New Roman" w:hAnsi="Calibri" w:cs="Calibri"/>
          <w:b/>
          <w:bCs/>
          <w:szCs w:val="20"/>
        </w:rPr>
      </w:pPr>
    </w:p>
    <w:p w14:paraId="61D6540E" w14:textId="77777777" w:rsidR="009B088F" w:rsidRPr="00E938C8" w:rsidRDefault="009B088F" w:rsidP="009B088F">
      <w:pPr>
        <w:spacing w:after="120"/>
        <w:jc w:val="right"/>
        <w:rPr>
          <w:rFonts w:ascii="Calibri" w:eastAsia="Times New Roman" w:hAnsi="Calibri" w:cs="Calibri"/>
          <w:b/>
          <w:bCs/>
          <w:szCs w:val="20"/>
        </w:rPr>
        <w:sectPr w:rsidR="009B088F" w:rsidRPr="00E938C8" w:rsidSect="00D768AC">
          <w:footnotePr>
            <w:numRestart w:val="eachSect"/>
          </w:footnotePr>
          <w:pgSz w:w="12240" w:h="15840"/>
          <w:pgMar w:top="1080" w:right="1440" w:bottom="1080" w:left="1440" w:header="720" w:footer="720" w:gutter="0"/>
          <w:pgNumType w:start="1"/>
          <w:cols w:space="720"/>
          <w:docGrid w:linePitch="360"/>
        </w:sectPr>
      </w:pPr>
    </w:p>
    <w:p w14:paraId="0556B29A" w14:textId="77777777" w:rsidR="00510B1A" w:rsidRPr="00E938C8" w:rsidRDefault="00510B1A" w:rsidP="00510B1A">
      <w:pPr>
        <w:pStyle w:val="Heading2-SIOR"/>
        <w:pageBreakBefore w:val="0"/>
      </w:pPr>
      <w:bookmarkStart w:id="52" w:name="_Toc411329825"/>
      <w:bookmarkStart w:id="53" w:name="_Toc430114874"/>
      <w:bookmarkStart w:id="54" w:name="_Toc496109989"/>
      <w:bookmarkStart w:id="55" w:name="_Toc127573040"/>
      <w:r w:rsidRPr="00E938C8">
        <w:t>Introduction</w:t>
      </w:r>
      <w:bookmarkEnd w:id="52"/>
      <w:bookmarkEnd w:id="53"/>
      <w:bookmarkEnd w:id="54"/>
      <w:bookmarkEnd w:id="55"/>
    </w:p>
    <w:p w14:paraId="6A0E5EC3" w14:textId="77777777" w:rsidR="00510B1A" w:rsidRPr="00E938C8" w:rsidRDefault="00510B1A" w:rsidP="00510B1A">
      <w:pPr>
        <w:pStyle w:val="BodyText"/>
      </w:pPr>
      <w:r w:rsidRPr="00E938C8">
        <w:t xml:space="preserve">The </w:t>
      </w:r>
      <w:r w:rsidRPr="00E938C8">
        <w:rPr>
          <w:i/>
        </w:rPr>
        <w:t xml:space="preserve">Districtwide Instructional Observation Report </w:t>
      </w:r>
      <w:r w:rsidRPr="00E938C8">
        <w:t xml:space="preserve">presents ratings for the classroom observations that were conducted by certified observers at American Institutes for Research (AIR) as part of the Massachusetts District Reviews. </w:t>
      </w:r>
    </w:p>
    <w:p w14:paraId="44564E1C" w14:textId="372B3F4F" w:rsidR="00510B1A" w:rsidRPr="00E938C8" w:rsidRDefault="00510B1A" w:rsidP="00510B1A">
      <w:pPr>
        <w:pStyle w:val="BodyText"/>
      </w:pPr>
      <w:bookmarkStart w:id="56" w:name="N_Observers1"/>
      <w:r w:rsidRPr="00E938C8">
        <w:t>Two</w:t>
      </w:r>
      <w:bookmarkEnd w:id="56"/>
      <w:r w:rsidRPr="00E938C8">
        <w:t xml:space="preserve"> observers visited </w:t>
      </w:r>
      <w:bookmarkStart w:id="57" w:name="District2"/>
      <w:r w:rsidRPr="00E938C8">
        <w:t>Oxford</w:t>
      </w:r>
      <w:bookmarkEnd w:id="57"/>
      <w:r w:rsidRPr="00E938C8">
        <w:t xml:space="preserve"> Public Schools during the week of </w:t>
      </w:r>
      <w:bookmarkStart w:id="58" w:name="Obs_Dates1"/>
      <w:r w:rsidRPr="00E938C8">
        <w:t>November 1</w:t>
      </w:r>
      <w:r w:rsidR="00E65E9A">
        <w:t>4</w:t>
      </w:r>
      <w:r w:rsidRPr="00E938C8">
        <w:t>, 2022</w:t>
      </w:r>
      <w:bookmarkEnd w:id="58"/>
      <w:r w:rsidRPr="00E938C8">
        <w:t xml:space="preserve">. Observers conducted </w:t>
      </w:r>
      <w:bookmarkStart w:id="59" w:name="N_Observations1"/>
      <w:r w:rsidRPr="00E938C8">
        <w:t>60</w:t>
      </w:r>
      <w:bookmarkEnd w:id="59"/>
      <w:r w:rsidRPr="00E938C8">
        <w:t xml:space="preserve"> observations in a sample of classrooms across </w:t>
      </w:r>
      <w:bookmarkStart w:id="60" w:name="N_SchoolsObserved1"/>
      <w:r w:rsidRPr="00E938C8">
        <w:t>four</w:t>
      </w:r>
      <w:bookmarkEnd w:id="60"/>
      <w:r w:rsidRPr="00E938C8">
        <w:t xml:space="preserve"> schools. Observations were conducted in grades K-12 and focused primarily on literacy, English language arts, and mathematics instruction. </w:t>
      </w:r>
    </w:p>
    <w:p w14:paraId="3DFF57E5" w14:textId="77777777" w:rsidR="00510B1A" w:rsidRPr="00E938C8" w:rsidRDefault="00510B1A" w:rsidP="00510B1A">
      <w:pPr>
        <w:pStyle w:val="BodyText"/>
      </w:pPr>
      <w:r w:rsidRPr="00E938C8">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07DBD039" w14:textId="77777777" w:rsidR="00510B1A" w:rsidRPr="00E938C8" w:rsidRDefault="00510B1A" w:rsidP="00510B1A">
      <w:pPr>
        <w:pStyle w:val="BodyText"/>
      </w:pPr>
      <w:r w:rsidRPr="00E938C8">
        <w:t>The K–3 protocol includes 10 classroom dimensions related to three domains: Emotional Support, Classroom Organization, and Instructional Support (listed in Table 1).</w:t>
      </w:r>
    </w:p>
    <w:p w14:paraId="16CFE0FE" w14:textId="77777777" w:rsidR="00510B1A" w:rsidRPr="00E938C8" w:rsidRDefault="00510B1A" w:rsidP="00510B1A">
      <w:pPr>
        <w:pStyle w:val="TableTitle0"/>
      </w:pPr>
      <w:r w:rsidRPr="00E938C8">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510B1A" w:rsidRPr="00E938C8" w14:paraId="2103B5B0" w14:textId="77777777" w:rsidTr="00D768AC">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3FF73249" w14:textId="77777777" w:rsidR="00510B1A" w:rsidRPr="00E938C8" w:rsidRDefault="00510B1A" w:rsidP="002366EF">
            <w:pPr>
              <w:pStyle w:val="TableColHeadingCenter"/>
              <w:rPr>
                <w:rFonts w:eastAsia="MS Mincho"/>
              </w:rPr>
            </w:pPr>
            <w:r w:rsidRPr="00E938C8">
              <w:rPr>
                <w:rFonts w:eastAsia="MS Mincho"/>
              </w:rPr>
              <w:t>Emotional Support</w:t>
            </w:r>
          </w:p>
        </w:tc>
        <w:tc>
          <w:tcPr>
            <w:tcW w:w="3192" w:type="dxa"/>
          </w:tcPr>
          <w:p w14:paraId="0950F556" w14:textId="77777777" w:rsidR="00510B1A" w:rsidRPr="00E938C8" w:rsidRDefault="00510B1A" w:rsidP="002366EF">
            <w:pPr>
              <w:pStyle w:val="TableColHeadingCenter"/>
              <w:rPr>
                <w:rFonts w:eastAsia="MS Mincho"/>
              </w:rPr>
            </w:pPr>
            <w:r w:rsidRPr="00E938C8">
              <w:rPr>
                <w:rFonts w:eastAsia="MS Mincho"/>
              </w:rPr>
              <w:t>Classroom Organization</w:t>
            </w:r>
          </w:p>
        </w:tc>
        <w:tc>
          <w:tcPr>
            <w:tcW w:w="3192" w:type="dxa"/>
          </w:tcPr>
          <w:p w14:paraId="01E09D6B" w14:textId="77777777" w:rsidR="00510B1A" w:rsidRPr="00E938C8" w:rsidRDefault="00510B1A" w:rsidP="002366EF">
            <w:pPr>
              <w:pStyle w:val="TableColHeadingCenter"/>
              <w:rPr>
                <w:rFonts w:eastAsia="MS Mincho"/>
              </w:rPr>
            </w:pPr>
            <w:r w:rsidRPr="00E938C8">
              <w:rPr>
                <w:rFonts w:eastAsia="MS Mincho"/>
              </w:rPr>
              <w:t>Instructional Support</w:t>
            </w:r>
          </w:p>
        </w:tc>
      </w:tr>
      <w:tr w:rsidR="00510B1A" w:rsidRPr="00E938C8" w14:paraId="440A50B4" w14:textId="77777777" w:rsidTr="00D768AC">
        <w:trPr>
          <w:jc w:val="center"/>
        </w:trPr>
        <w:tc>
          <w:tcPr>
            <w:tcW w:w="3192" w:type="dxa"/>
          </w:tcPr>
          <w:p w14:paraId="265DF40A" w14:textId="77777777" w:rsidR="00510B1A" w:rsidRPr="00E938C8" w:rsidRDefault="00510B1A" w:rsidP="009F2708">
            <w:pPr>
              <w:pStyle w:val="TableBullet1"/>
              <w:numPr>
                <w:ilvl w:val="0"/>
                <w:numId w:val="7"/>
              </w:numPr>
            </w:pPr>
            <w:r w:rsidRPr="00E938C8">
              <w:t>Positive Climate</w:t>
            </w:r>
          </w:p>
          <w:p w14:paraId="7D67D89B" w14:textId="77777777" w:rsidR="00510B1A" w:rsidRPr="00E938C8" w:rsidRDefault="00510B1A" w:rsidP="009F2708">
            <w:pPr>
              <w:pStyle w:val="TableBullet1"/>
              <w:numPr>
                <w:ilvl w:val="0"/>
                <w:numId w:val="7"/>
              </w:numPr>
            </w:pPr>
            <w:r w:rsidRPr="00E938C8">
              <w:t>Negative Climate</w:t>
            </w:r>
          </w:p>
          <w:p w14:paraId="13ED9C43" w14:textId="77777777" w:rsidR="00510B1A" w:rsidRPr="00E938C8" w:rsidRDefault="00510B1A" w:rsidP="009F2708">
            <w:pPr>
              <w:pStyle w:val="TableBullet1"/>
              <w:numPr>
                <w:ilvl w:val="0"/>
                <w:numId w:val="7"/>
              </w:numPr>
            </w:pPr>
            <w:r w:rsidRPr="00E938C8">
              <w:t>Teacher Sensitivity</w:t>
            </w:r>
          </w:p>
          <w:p w14:paraId="1D9063D3" w14:textId="77777777" w:rsidR="00510B1A" w:rsidRPr="00E938C8" w:rsidRDefault="00510B1A" w:rsidP="009F2708">
            <w:pPr>
              <w:pStyle w:val="TableBullet1"/>
              <w:numPr>
                <w:ilvl w:val="0"/>
                <w:numId w:val="7"/>
              </w:numPr>
            </w:pPr>
            <w:r w:rsidRPr="00E938C8">
              <w:t>Regard for Student Perspectives</w:t>
            </w:r>
          </w:p>
        </w:tc>
        <w:tc>
          <w:tcPr>
            <w:tcW w:w="3192" w:type="dxa"/>
          </w:tcPr>
          <w:p w14:paraId="475252F2" w14:textId="77777777" w:rsidR="00510B1A" w:rsidRPr="00E938C8" w:rsidRDefault="00510B1A" w:rsidP="009F2708">
            <w:pPr>
              <w:pStyle w:val="TableBullet1"/>
              <w:numPr>
                <w:ilvl w:val="0"/>
                <w:numId w:val="7"/>
              </w:numPr>
            </w:pPr>
            <w:r w:rsidRPr="00E938C8">
              <w:t>Behavior Management</w:t>
            </w:r>
          </w:p>
          <w:p w14:paraId="3C44D7B8" w14:textId="77777777" w:rsidR="00510B1A" w:rsidRPr="00E938C8" w:rsidRDefault="00510B1A" w:rsidP="009F2708">
            <w:pPr>
              <w:pStyle w:val="TableBullet1"/>
              <w:numPr>
                <w:ilvl w:val="0"/>
                <w:numId w:val="7"/>
              </w:numPr>
            </w:pPr>
            <w:r w:rsidRPr="00E938C8">
              <w:t>Productivity</w:t>
            </w:r>
          </w:p>
          <w:p w14:paraId="38148476" w14:textId="77777777" w:rsidR="00510B1A" w:rsidRPr="00E938C8" w:rsidRDefault="00510B1A" w:rsidP="009F2708">
            <w:pPr>
              <w:pStyle w:val="TableBullet1"/>
              <w:numPr>
                <w:ilvl w:val="0"/>
                <w:numId w:val="7"/>
              </w:numPr>
            </w:pPr>
            <w:r w:rsidRPr="00E938C8">
              <w:t>Instructional Learning Formats</w:t>
            </w:r>
          </w:p>
        </w:tc>
        <w:tc>
          <w:tcPr>
            <w:tcW w:w="3192" w:type="dxa"/>
          </w:tcPr>
          <w:p w14:paraId="062A7BD0" w14:textId="77777777" w:rsidR="00510B1A" w:rsidRPr="00E938C8" w:rsidRDefault="00510B1A" w:rsidP="009F2708">
            <w:pPr>
              <w:pStyle w:val="TableBullet1"/>
              <w:numPr>
                <w:ilvl w:val="0"/>
                <w:numId w:val="7"/>
              </w:numPr>
            </w:pPr>
            <w:r w:rsidRPr="00E938C8">
              <w:t>Concept Development</w:t>
            </w:r>
          </w:p>
          <w:p w14:paraId="26DC7EFB" w14:textId="77777777" w:rsidR="00510B1A" w:rsidRPr="00E938C8" w:rsidRDefault="00510B1A" w:rsidP="009F2708">
            <w:pPr>
              <w:pStyle w:val="TableBullet1"/>
              <w:numPr>
                <w:ilvl w:val="0"/>
                <w:numId w:val="7"/>
              </w:numPr>
            </w:pPr>
            <w:r w:rsidRPr="00E938C8">
              <w:t>Quality of Feedback</w:t>
            </w:r>
          </w:p>
          <w:p w14:paraId="7400214C" w14:textId="77777777" w:rsidR="00510B1A" w:rsidRPr="00E938C8" w:rsidRDefault="00510B1A" w:rsidP="009F2708">
            <w:pPr>
              <w:pStyle w:val="TableBullet1"/>
              <w:numPr>
                <w:ilvl w:val="0"/>
                <w:numId w:val="7"/>
              </w:numPr>
            </w:pPr>
            <w:r w:rsidRPr="00E938C8">
              <w:t>Language Modeling</w:t>
            </w:r>
          </w:p>
        </w:tc>
      </w:tr>
    </w:tbl>
    <w:p w14:paraId="5AC6D90A" w14:textId="77777777" w:rsidR="00510B1A" w:rsidRPr="00E938C8" w:rsidRDefault="00510B1A" w:rsidP="00510B1A">
      <w:pPr>
        <w:pStyle w:val="BodyText"/>
      </w:pPr>
      <w:r w:rsidRPr="00E938C8">
        <w:t xml:space="preserve">The Upper Elementary and Secondary protocols include 11 classroom dimensions related to three domains: Emotional Support, Classroom Organization, and Instructional Support (listed in Table 2), in addition to Student Engagement. </w:t>
      </w:r>
    </w:p>
    <w:p w14:paraId="198131B2" w14:textId="77777777" w:rsidR="00510B1A" w:rsidRPr="00E938C8" w:rsidRDefault="00510B1A" w:rsidP="00510B1A">
      <w:pPr>
        <w:pStyle w:val="TableTitle0"/>
      </w:pPr>
      <w:r w:rsidRPr="00E938C8">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510B1A" w:rsidRPr="00E938C8" w14:paraId="6D221B59" w14:textId="77777777" w:rsidTr="00D768AC">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0C5C4412" w14:textId="77777777" w:rsidR="00510B1A" w:rsidRPr="00E938C8" w:rsidRDefault="00510B1A" w:rsidP="002366EF">
            <w:pPr>
              <w:pStyle w:val="TableColHeadingCenter"/>
              <w:rPr>
                <w:rFonts w:eastAsia="MS Mincho"/>
              </w:rPr>
            </w:pPr>
            <w:r w:rsidRPr="00E938C8">
              <w:rPr>
                <w:rFonts w:eastAsia="MS Mincho"/>
              </w:rPr>
              <w:t>Emotional Support</w:t>
            </w:r>
          </w:p>
        </w:tc>
        <w:tc>
          <w:tcPr>
            <w:tcW w:w="3114" w:type="dxa"/>
          </w:tcPr>
          <w:p w14:paraId="4AAC282D" w14:textId="77777777" w:rsidR="00510B1A" w:rsidRPr="00E938C8" w:rsidRDefault="00510B1A" w:rsidP="002366EF">
            <w:pPr>
              <w:pStyle w:val="TableColHeadingCenter"/>
              <w:rPr>
                <w:rFonts w:eastAsia="MS Mincho"/>
              </w:rPr>
            </w:pPr>
            <w:r w:rsidRPr="00E938C8">
              <w:rPr>
                <w:rFonts w:eastAsia="MS Mincho"/>
              </w:rPr>
              <w:t>Classroom Organization</w:t>
            </w:r>
          </w:p>
        </w:tc>
        <w:tc>
          <w:tcPr>
            <w:tcW w:w="3119" w:type="dxa"/>
          </w:tcPr>
          <w:p w14:paraId="498E24AF" w14:textId="77777777" w:rsidR="00510B1A" w:rsidRPr="00E938C8" w:rsidRDefault="00510B1A" w:rsidP="002366EF">
            <w:pPr>
              <w:pStyle w:val="TableColHeadingCenter"/>
              <w:rPr>
                <w:rFonts w:eastAsia="MS Mincho"/>
              </w:rPr>
            </w:pPr>
            <w:r w:rsidRPr="00E938C8">
              <w:rPr>
                <w:rFonts w:eastAsia="MS Mincho"/>
              </w:rPr>
              <w:t>Instructional Support</w:t>
            </w:r>
          </w:p>
        </w:tc>
      </w:tr>
      <w:tr w:rsidR="00510B1A" w:rsidRPr="00E938C8" w14:paraId="165F5FEB" w14:textId="77777777" w:rsidTr="00D768AC">
        <w:trPr>
          <w:jc w:val="center"/>
        </w:trPr>
        <w:tc>
          <w:tcPr>
            <w:tcW w:w="3111" w:type="dxa"/>
          </w:tcPr>
          <w:p w14:paraId="50801400" w14:textId="77777777" w:rsidR="00510B1A" w:rsidRPr="00E938C8" w:rsidRDefault="00510B1A" w:rsidP="009F2708">
            <w:pPr>
              <w:pStyle w:val="TableBullet1"/>
              <w:numPr>
                <w:ilvl w:val="0"/>
                <w:numId w:val="7"/>
              </w:numPr>
            </w:pPr>
            <w:r w:rsidRPr="00E938C8">
              <w:t>Positive Climate</w:t>
            </w:r>
          </w:p>
          <w:p w14:paraId="5C8C28C7" w14:textId="77777777" w:rsidR="00510B1A" w:rsidRPr="00E938C8" w:rsidRDefault="00510B1A" w:rsidP="009F2708">
            <w:pPr>
              <w:pStyle w:val="TableBullet1"/>
              <w:numPr>
                <w:ilvl w:val="0"/>
                <w:numId w:val="7"/>
              </w:numPr>
            </w:pPr>
            <w:r w:rsidRPr="00E938C8">
              <w:t>Teacher Sensitivity</w:t>
            </w:r>
          </w:p>
          <w:p w14:paraId="08053FE6" w14:textId="77777777" w:rsidR="00510B1A" w:rsidRPr="00E938C8" w:rsidRDefault="00510B1A" w:rsidP="009F2708">
            <w:pPr>
              <w:pStyle w:val="TableBullet1"/>
              <w:numPr>
                <w:ilvl w:val="0"/>
                <w:numId w:val="7"/>
              </w:numPr>
            </w:pPr>
            <w:r w:rsidRPr="00E938C8">
              <w:t>Regard for Student Perspectives</w:t>
            </w:r>
          </w:p>
        </w:tc>
        <w:tc>
          <w:tcPr>
            <w:tcW w:w="3114" w:type="dxa"/>
          </w:tcPr>
          <w:p w14:paraId="4C7119B8" w14:textId="77777777" w:rsidR="00510B1A" w:rsidRPr="00E938C8" w:rsidRDefault="00510B1A" w:rsidP="009F2708">
            <w:pPr>
              <w:pStyle w:val="TableBullet1"/>
              <w:numPr>
                <w:ilvl w:val="0"/>
                <w:numId w:val="7"/>
              </w:numPr>
              <w:rPr>
                <w:b/>
                <w:bCs/>
                <w:szCs w:val="20"/>
              </w:rPr>
            </w:pPr>
            <w:r w:rsidRPr="00E938C8">
              <w:t>Behavior Management</w:t>
            </w:r>
          </w:p>
          <w:p w14:paraId="29F48668" w14:textId="77777777" w:rsidR="00510B1A" w:rsidRPr="00E938C8" w:rsidRDefault="00510B1A" w:rsidP="009F2708">
            <w:pPr>
              <w:pStyle w:val="TableBullet1"/>
              <w:numPr>
                <w:ilvl w:val="0"/>
                <w:numId w:val="7"/>
              </w:numPr>
              <w:rPr>
                <w:b/>
                <w:bCs/>
                <w:szCs w:val="20"/>
              </w:rPr>
            </w:pPr>
            <w:r w:rsidRPr="00E938C8">
              <w:t>Productivity</w:t>
            </w:r>
          </w:p>
          <w:p w14:paraId="24D5001A" w14:textId="77777777" w:rsidR="00510B1A" w:rsidRPr="00E938C8" w:rsidRDefault="00510B1A" w:rsidP="009F2708">
            <w:pPr>
              <w:pStyle w:val="TableBullet1"/>
              <w:numPr>
                <w:ilvl w:val="0"/>
                <w:numId w:val="7"/>
              </w:numPr>
            </w:pPr>
            <w:r w:rsidRPr="00E938C8">
              <w:t>Negative Climate</w:t>
            </w:r>
          </w:p>
        </w:tc>
        <w:tc>
          <w:tcPr>
            <w:tcW w:w="3119" w:type="dxa"/>
          </w:tcPr>
          <w:p w14:paraId="1A71A164" w14:textId="77777777" w:rsidR="00510B1A" w:rsidRPr="00E938C8" w:rsidRDefault="00510B1A" w:rsidP="009F2708">
            <w:pPr>
              <w:pStyle w:val="TableBullet1"/>
              <w:numPr>
                <w:ilvl w:val="0"/>
                <w:numId w:val="7"/>
              </w:numPr>
              <w:rPr>
                <w:b/>
                <w:bCs/>
                <w:szCs w:val="20"/>
              </w:rPr>
            </w:pPr>
            <w:r w:rsidRPr="00E938C8">
              <w:t xml:space="preserve">Instructional Learning Formats </w:t>
            </w:r>
          </w:p>
          <w:p w14:paraId="144938CC" w14:textId="77777777" w:rsidR="00510B1A" w:rsidRPr="00E938C8" w:rsidRDefault="00510B1A" w:rsidP="009F2708">
            <w:pPr>
              <w:pStyle w:val="TableBullet1"/>
              <w:numPr>
                <w:ilvl w:val="0"/>
                <w:numId w:val="7"/>
              </w:numPr>
              <w:rPr>
                <w:b/>
                <w:bCs/>
                <w:szCs w:val="20"/>
              </w:rPr>
            </w:pPr>
            <w:r w:rsidRPr="00E938C8">
              <w:t>Content Understanding</w:t>
            </w:r>
          </w:p>
          <w:p w14:paraId="581497D1" w14:textId="77777777" w:rsidR="00510B1A" w:rsidRPr="00E938C8" w:rsidRDefault="00510B1A" w:rsidP="009F2708">
            <w:pPr>
              <w:pStyle w:val="TableBullet1"/>
              <w:numPr>
                <w:ilvl w:val="0"/>
                <w:numId w:val="7"/>
              </w:numPr>
              <w:rPr>
                <w:b/>
                <w:bCs/>
                <w:szCs w:val="20"/>
              </w:rPr>
            </w:pPr>
            <w:r w:rsidRPr="00E938C8">
              <w:t>Analysis and Inquiry</w:t>
            </w:r>
          </w:p>
          <w:p w14:paraId="2910FF20" w14:textId="77777777" w:rsidR="00510B1A" w:rsidRPr="00E938C8" w:rsidRDefault="00510B1A" w:rsidP="009F2708">
            <w:pPr>
              <w:pStyle w:val="TableBullet1"/>
              <w:numPr>
                <w:ilvl w:val="0"/>
                <w:numId w:val="7"/>
              </w:numPr>
              <w:rPr>
                <w:b/>
                <w:bCs/>
                <w:szCs w:val="20"/>
              </w:rPr>
            </w:pPr>
            <w:r w:rsidRPr="00E938C8">
              <w:t>Quality of Feedback</w:t>
            </w:r>
          </w:p>
          <w:p w14:paraId="0C182C12" w14:textId="77777777" w:rsidR="00510B1A" w:rsidRPr="00E938C8" w:rsidRDefault="00510B1A" w:rsidP="009F2708">
            <w:pPr>
              <w:pStyle w:val="TableBullet1"/>
              <w:numPr>
                <w:ilvl w:val="0"/>
                <w:numId w:val="7"/>
              </w:numPr>
              <w:rPr>
                <w:b/>
                <w:bCs/>
                <w:szCs w:val="20"/>
              </w:rPr>
            </w:pPr>
            <w:r w:rsidRPr="00E938C8">
              <w:t>Instructional Dialogue</w:t>
            </w:r>
          </w:p>
        </w:tc>
      </w:tr>
      <w:tr w:rsidR="003A5423" w:rsidRPr="00E938C8" w14:paraId="775DE113" w14:textId="77777777" w:rsidTr="007027D7">
        <w:trPr>
          <w:jc w:val="center"/>
        </w:trPr>
        <w:tc>
          <w:tcPr>
            <w:tcW w:w="3114" w:type="dxa"/>
            <w:shd w:val="clear" w:color="auto" w:fill="D9E2F3" w:themeFill="accent5" w:themeFillTint="33"/>
          </w:tcPr>
          <w:p w14:paraId="13F08644" w14:textId="7ABF803B" w:rsidR="003A5423" w:rsidRPr="00AF621B" w:rsidRDefault="00AF621B" w:rsidP="002366EF">
            <w:pPr>
              <w:pStyle w:val="TableSubheadingCentered"/>
              <w:rPr>
                <w:rFonts w:asciiTheme="minorHAnsi" w:hAnsiTheme="minorHAnsi"/>
              </w:rPr>
            </w:pPr>
            <w:r w:rsidRPr="00AF621B">
              <w:rPr>
                <w:rFonts w:asciiTheme="minorHAnsi" w:hAnsiTheme="minorHAnsi"/>
              </w:rPr>
              <w:t>NA</w:t>
            </w:r>
          </w:p>
        </w:tc>
        <w:tc>
          <w:tcPr>
            <w:tcW w:w="3115" w:type="dxa"/>
            <w:shd w:val="clear" w:color="auto" w:fill="D9E2F3" w:themeFill="accent5" w:themeFillTint="33"/>
          </w:tcPr>
          <w:p w14:paraId="0D5BA118" w14:textId="6C2D251F" w:rsidR="003A5423" w:rsidRPr="00E938C8" w:rsidRDefault="003A5423" w:rsidP="002366EF">
            <w:pPr>
              <w:pStyle w:val="TableSubheadingCentered"/>
            </w:pPr>
            <w:r w:rsidRPr="00E938C8">
              <w:t>Student Engagement</w:t>
            </w:r>
          </w:p>
        </w:tc>
        <w:tc>
          <w:tcPr>
            <w:tcW w:w="3115" w:type="dxa"/>
            <w:shd w:val="clear" w:color="auto" w:fill="D9E2F3" w:themeFill="accent5" w:themeFillTint="33"/>
          </w:tcPr>
          <w:p w14:paraId="63EF88BF" w14:textId="7147407B" w:rsidR="003A5423" w:rsidRPr="00AF621B" w:rsidRDefault="00AF621B" w:rsidP="002366EF">
            <w:pPr>
              <w:pStyle w:val="TableSubheadingCentered"/>
              <w:rPr>
                <w:rFonts w:asciiTheme="minorHAnsi" w:hAnsiTheme="minorHAnsi"/>
              </w:rPr>
            </w:pPr>
            <w:r w:rsidRPr="00AF621B">
              <w:rPr>
                <w:rFonts w:asciiTheme="minorHAnsi" w:hAnsiTheme="minorHAnsi"/>
              </w:rPr>
              <w:t>NA</w:t>
            </w:r>
          </w:p>
        </w:tc>
      </w:tr>
    </w:tbl>
    <w:p w14:paraId="67908000" w14:textId="77777777" w:rsidR="00510B1A" w:rsidRPr="00E938C8" w:rsidRDefault="00510B1A" w:rsidP="00510B1A">
      <w:pPr>
        <w:pStyle w:val="BodyText"/>
      </w:pPr>
      <w:bookmarkStart w:id="61" w:name="_Toc411329826"/>
      <w:bookmarkStart w:id="62" w:name="_Toc430114875"/>
      <w:bookmarkStart w:id="63" w:name="_Toc496109990"/>
      <w:r w:rsidRPr="00E938C8">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2D8B61A2" w14:textId="77777777" w:rsidR="00510B1A" w:rsidRPr="00E938C8" w:rsidRDefault="00510B1A" w:rsidP="00510B1A">
      <w:pPr>
        <w:pStyle w:val="BodyText"/>
      </w:pPr>
      <w:r w:rsidRPr="00E938C8">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572D5154" w14:textId="77777777" w:rsidR="00510B1A" w:rsidRPr="00E938C8" w:rsidRDefault="00510B1A" w:rsidP="00510B1A">
      <w:pPr>
        <w:pStyle w:val="BodyText"/>
        <w:rPr>
          <w:spacing w:val="-2"/>
        </w:rPr>
      </w:pPr>
      <w:r w:rsidRPr="00E938C8">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095D651" w14:textId="77777777" w:rsidR="00510B1A" w:rsidRPr="00E938C8" w:rsidRDefault="00510B1A" w:rsidP="00510B1A">
      <w:pPr>
        <w:pStyle w:val="BodyText"/>
      </w:pPr>
      <w:r w:rsidRPr="00E938C8">
        <w:t xml:space="preserve">In this report, each CLASS dimension is defined, and descriptions of the dimensions at the high (6 or 7), middle (3, 4, or 5), and low levels (1 or 2) are presented </w:t>
      </w:r>
      <w:r w:rsidRPr="00E938C8">
        <w:rPr>
          <w:i/>
        </w:rPr>
        <w:t>(definitions and rating descriptions are derived from the CLASS K–3</w:t>
      </w:r>
      <w:r w:rsidRPr="00E938C8">
        <w:t>,</w:t>
      </w:r>
      <w:r w:rsidRPr="00E938C8">
        <w:rPr>
          <w:i/>
        </w:rPr>
        <w:t xml:space="preserve"> Upper Elementary, and Secondary Manuals).</w:t>
      </w:r>
      <w:r w:rsidRPr="00E938C8">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0F4B89E4" w14:textId="77777777" w:rsidR="00510B1A" w:rsidRPr="00E938C8" w:rsidRDefault="00510B1A" w:rsidP="00510B1A">
      <w:pPr>
        <w:pStyle w:val="Heading2-SIOR"/>
      </w:pPr>
      <w:bookmarkStart w:id="64" w:name="_Toc127573041"/>
      <w:bookmarkStart w:id="65" w:name="_Hlk92190807"/>
      <w:r w:rsidRPr="00E938C8">
        <w:t>Positive Climate</w:t>
      </w:r>
      <w:bookmarkEnd w:id="61"/>
      <w:bookmarkEnd w:id="62"/>
      <w:bookmarkEnd w:id="63"/>
      <w:bookmarkEnd w:id="64"/>
    </w:p>
    <w:p w14:paraId="5FF5A69A" w14:textId="77777777" w:rsidR="00510B1A" w:rsidRPr="00E938C8" w:rsidRDefault="00510B1A" w:rsidP="00510B1A">
      <w:pPr>
        <w:pStyle w:val="BodyTextDomain"/>
      </w:pPr>
      <w:r w:rsidRPr="00E938C8">
        <w:t>Emotional Support domain, Grades K−12</w:t>
      </w:r>
    </w:p>
    <w:p w14:paraId="6E053ED1" w14:textId="77777777" w:rsidR="00510B1A" w:rsidRPr="00E938C8" w:rsidRDefault="00510B1A" w:rsidP="00510B1A">
      <w:pPr>
        <w:pStyle w:val="BodyText"/>
      </w:pPr>
      <w:r w:rsidRPr="00E938C8">
        <w:t>Positive Climate reflects the emotional connection between the teacher and students and among students and the warmth, respect, and enjoyment communicated by verbal and nonverbal interactions (</w:t>
      </w:r>
      <w:r w:rsidRPr="00E938C8">
        <w:rPr>
          <w:i/>
        </w:rPr>
        <w:t>CLASS K–3 Manual</w:t>
      </w:r>
      <w:r w:rsidRPr="00E938C8">
        <w:t xml:space="preserve">, p. 23, </w:t>
      </w:r>
      <w:r w:rsidRPr="00E938C8">
        <w:rPr>
          <w:i/>
        </w:rPr>
        <w:t xml:space="preserve">CLASS Upper Elementary Manual, </w:t>
      </w:r>
      <w:r w:rsidRPr="00E938C8">
        <w:t xml:space="preserve">p. 21, </w:t>
      </w:r>
      <w:r w:rsidRPr="00E938C8">
        <w:rPr>
          <w:i/>
        </w:rPr>
        <w:t>CLASS Secondary Manual</w:t>
      </w:r>
      <w:r w:rsidRPr="00E938C8">
        <w:t>, p. 21). Table 3 (as well as tables for the remaining dimensions) includes the number of classrooms for each rating on each dimension and the district average for that dimension.</w:t>
      </w:r>
    </w:p>
    <w:p w14:paraId="5A47CA6A" w14:textId="77777777" w:rsidR="00510B1A" w:rsidRPr="00E938C8" w:rsidRDefault="00510B1A" w:rsidP="00510B1A">
      <w:pPr>
        <w:pStyle w:val="TableTitle0"/>
      </w:pPr>
      <w:r w:rsidRPr="00E938C8">
        <w:t>Table 3. Positive Climate: Number of Classrooms for Each Rating and District Average</w:t>
      </w:r>
    </w:p>
    <w:p w14:paraId="0F2D3354" w14:textId="77777777" w:rsidR="00510B1A" w:rsidRPr="00E938C8" w:rsidRDefault="00510B1A" w:rsidP="00510B1A">
      <w:pPr>
        <w:pStyle w:val="BodyTextDemi"/>
      </w:pPr>
      <w:r w:rsidRPr="00E938C8">
        <w:t xml:space="preserve">Positive Climate District Average*: </w:t>
      </w:r>
      <w:bookmarkStart w:id="66" w:name="Dist_PC_Avg"/>
      <w:r w:rsidRPr="00E938C8">
        <w:t>4.7</w:t>
      </w:r>
      <w:bookmarkEnd w:id="6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94A8B" w:rsidRPr="00E938C8" w14:paraId="0BA64441" w14:textId="77777777" w:rsidTr="00F94A8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416E9CB" w14:textId="77777777" w:rsidR="00F94A8B" w:rsidRPr="00E938C8" w:rsidRDefault="00F94A8B" w:rsidP="00F94A8B">
            <w:pPr>
              <w:pStyle w:val="TableColHeadingCenter"/>
              <w:rPr>
                <w:rFonts w:eastAsia="MS Mincho"/>
              </w:rPr>
            </w:pPr>
            <w:bookmarkStart w:id="67" w:name="_Hlk198647392"/>
            <w:bookmarkStart w:id="68" w:name="Tbl_PC"/>
            <w:r w:rsidRPr="00E938C8">
              <w:rPr>
                <w:rFonts w:eastAsia="MS Mincho"/>
              </w:rPr>
              <w:t>Grade Band</w:t>
            </w:r>
          </w:p>
        </w:tc>
        <w:tc>
          <w:tcPr>
            <w:tcW w:w="874" w:type="dxa"/>
            <w:vAlign w:val="center"/>
          </w:tcPr>
          <w:p w14:paraId="5D518FA3" w14:textId="157CB803" w:rsidR="00F94A8B" w:rsidRPr="00E938C8" w:rsidRDefault="00F94A8B" w:rsidP="00F94A8B">
            <w:pPr>
              <w:pStyle w:val="TableColHeadingCenter"/>
              <w:rPr>
                <w:rFonts w:eastAsia="MS Mincho"/>
              </w:rPr>
            </w:pPr>
            <w:r w:rsidRPr="00E938C8">
              <w:rPr>
                <w:rFonts w:eastAsia="MS Mincho"/>
              </w:rPr>
              <w:t>Low Range</w:t>
            </w:r>
            <w:r w:rsidR="00580731">
              <w:rPr>
                <w:rFonts w:eastAsia="MS Mincho"/>
              </w:rPr>
              <w:t xml:space="preserve"> (1)</w:t>
            </w:r>
          </w:p>
        </w:tc>
        <w:tc>
          <w:tcPr>
            <w:tcW w:w="874" w:type="dxa"/>
            <w:vAlign w:val="center"/>
          </w:tcPr>
          <w:p w14:paraId="0E13E724" w14:textId="73FC3CB0" w:rsidR="00F94A8B" w:rsidRPr="00E938C8" w:rsidRDefault="00F94A8B" w:rsidP="00F94A8B">
            <w:pPr>
              <w:pStyle w:val="TableColHeadingCenter"/>
              <w:rPr>
                <w:rFonts w:eastAsia="MS Mincho"/>
              </w:rPr>
            </w:pPr>
            <w:r w:rsidRPr="00E938C8">
              <w:rPr>
                <w:rFonts w:eastAsia="MS Mincho"/>
              </w:rPr>
              <w:t>Low Range</w:t>
            </w:r>
            <w:r w:rsidR="00580731">
              <w:rPr>
                <w:rFonts w:eastAsia="MS Mincho"/>
              </w:rPr>
              <w:t xml:space="preserve"> (2)</w:t>
            </w:r>
          </w:p>
        </w:tc>
        <w:tc>
          <w:tcPr>
            <w:tcW w:w="874" w:type="dxa"/>
            <w:vAlign w:val="center"/>
          </w:tcPr>
          <w:p w14:paraId="2A67EEB7" w14:textId="7C107804" w:rsidR="00F94A8B" w:rsidRPr="00E938C8" w:rsidRDefault="00F94A8B" w:rsidP="00F94A8B">
            <w:pPr>
              <w:pStyle w:val="TableColHeadingCenter"/>
              <w:rPr>
                <w:rFonts w:eastAsia="MS Mincho"/>
              </w:rPr>
            </w:pPr>
            <w:r w:rsidRPr="00E938C8">
              <w:rPr>
                <w:rFonts w:eastAsia="MS Mincho"/>
              </w:rPr>
              <w:t>Middle Range</w:t>
            </w:r>
            <w:r w:rsidR="00580731">
              <w:rPr>
                <w:rFonts w:eastAsia="MS Mincho"/>
              </w:rPr>
              <w:t xml:space="preserve"> (3)</w:t>
            </w:r>
          </w:p>
        </w:tc>
        <w:tc>
          <w:tcPr>
            <w:tcW w:w="875" w:type="dxa"/>
            <w:vAlign w:val="center"/>
          </w:tcPr>
          <w:p w14:paraId="703DADC8" w14:textId="2F702882" w:rsidR="00F94A8B" w:rsidRPr="00E938C8" w:rsidRDefault="00F94A8B" w:rsidP="00F94A8B">
            <w:pPr>
              <w:pStyle w:val="TableColHeadingCenter"/>
              <w:rPr>
                <w:rFonts w:eastAsia="MS Mincho"/>
              </w:rPr>
            </w:pPr>
            <w:r w:rsidRPr="00790DA3">
              <w:rPr>
                <w:rFonts w:eastAsia="MS Mincho"/>
              </w:rPr>
              <w:t>Middle Range</w:t>
            </w:r>
            <w:r w:rsidR="00580731">
              <w:rPr>
                <w:rFonts w:eastAsia="MS Mincho"/>
              </w:rPr>
              <w:t xml:space="preserve"> (4)</w:t>
            </w:r>
          </w:p>
        </w:tc>
        <w:tc>
          <w:tcPr>
            <w:tcW w:w="875" w:type="dxa"/>
            <w:vAlign w:val="center"/>
          </w:tcPr>
          <w:p w14:paraId="2C97141D" w14:textId="0ED2C771" w:rsidR="00F94A8B" w:rsidRPr="00E938C8" w:rsidRDefault="00F94A8B" w:rsidP="00F94A8B">
            <w:pPr>
              <w:pStyle w:val="TableColHeadingCenter"/>
              <w:rPr>
                <w:rFonts w:eastAsia="MS Mincho"/>
              </w:rPr>
            </w:pPr>
            <w:r w:rsidRPr="00790DA3">
              <w:rPr>
                <w:rFonts w:eastAsia="MS Mincho"/>
              </w:rPr>
              <w:t>Middle Range</w:t>
            </w:r>
            <w:r w:rsidR="00580731">
              <w:rPr>
                <w:rFonts w:eastAsia="MS Mincho"/>
              </w:rPr>
              <w:t xml:space="preserve"> (5)</w:t>
            </w:r>
          </w:p>
        </w:tc>
        <w:tc>
          <w:tcPr>
            <w:tcW w:w="874" w:type="dxa"/>
            <w:vAlign w:val="center"/>
          </w:tcPr>
          <w:p w14:paraId="190E38E6" w14:textId="4D6B3A1D" w:rsidR="00F94A8B" w:rsidRPr="00E938C8" w:rsidRDefault="00F94A8B" w:rsidP="00F94A8B">
            <w:pPr>
              <w:pStyle w:val="TableColHeadingCenter"/>
              <w:rPr>
                <w:rFonts w:eastAsia="MS Mincho"/>
              </w:rPr>
            </w:pPr>
            <w:r w:rsidRPr="00E938C8">
              <w:rPr>
                <w:rFonts w:eastAsia="MS Mincho"/>
              </w:rPr>
              <w:t>High Range</w:t>
            </w:r>
            <w:r w:rsidR="00580731">
              <w:rPr>
                <w:rFonts w:eastAsia="MS Mincho"/>
              </w:rPr>
              <w:t xml:space="preserve"> (6)</w:t>
            </w:r>
          </w:p>
        </w:tc>
        <w:tc>
          <w:tcPr>
            <w:tcW w:w="875" w:type="dxa"/>
            <w:vAlign w:val="center"/>
          </w:tcPr>
          <w:p w14:paraId="3AEB73AD" w14:textId="63058141" w:rsidR="00F94A8B" w:rsidRPr="00E938C8" w:rsidRDefault="00F94A8B" w:rsidP="00F94A8B">
            <w:pPr>
              <w:pStyle w:val="TableColHeadingCenter"/>
              <w:rPr>
                <w:rFonts w:eastAsia="MS Mincho"/>
              </w:rPr>
            </w:pPr>
            <w:r w:rsidRPr="00E938C8">
              <w:rPr>
                <w:rFonts w:eastAsia="MS Mincho"/>
              </w:rPr>
              <w:t>High Range</w:t>
            </w:r>
            <w:r w:rsidR="00580731">
              <w:rPr>
                <w:rFonts w:eastAsia="MS Mincho"/>
              </w:rPr>
              <w:t xml:space="preserve"> (7)</w:t>
            </w:r>
          </w:p>
        </w:tc>
        <w:tc>
          <w:tcPr>
            <w:tcW w:w="900" w:type="dxa"/>
            <w:vAlign w:val="center"/>
          </w:tcPr>
          <w:p w14:paraId="75C19733" w14:textId="5BD7EF95" w:rsidR="00F94A8B" w:rsidRPr="00E938C8" w:rsidRDefault="00580731" w:rsidP="00F94A8B">
            <w:pPr>
              <w:pStyle w:val="TableColHeadingCenter"/>
              <w:rPr>
                <w:rFonts w:eastAsia="MS Mincho"/>
              </w:rPr>
            </w:pPr>
            <w:r>
              <w:rPr>
                <w:rFonts w:eastAsia="MS Mincho"/>
              </w:rPr>
              <w:t>n (60)</w:t>
            </w:r>
          </w:p>
        </w:tc>
        <w:tc>
          <w:tcPr>
            <w:tcW w:w="892" w:type="dxa"/>
            <w:vAlign w:val="center"/>
          </w:tcPr>
          <w:p w14:paraId="1ED27A30" w14:textId="36BA53D3" w:rsidR="00F94A8B" w:rsidRPr="00E938C8" w:rsidRDefault="00F94A8B" w:rsidP="00F94A8B">
            <w:pPr>
              <w:pStyle w:val="TableColHeadingCenter"/>
              <w:rPr>
                <w:rFonts w:eastAsia="MS Mincho"/>
              </w:rPr>
            </w:pPr>
            <w:r w:rsidRPr="00E938C8">
              <w:rPr>
                <w:rFonts w:eastAsia="MS Mincho"/>
              </w:rPr>
              <w:t>Average</w:t>
            </w:r>
            <w:r w:rsidR="00580731">
              <w:rPr>
                <w:rFonts w:eastAsia="MS Mincho"/>
              </w:rPr>
              <w:t xml:space="preserve"> (4.7)</w:t>
            </w:r>
          </w:p>
        </w:tc>
      </w:tr>
      <w:bookmarkEnd w:id="67"/>
      <w:tr w:rsidR="00510B1A" w:rsidRPr="00E938C8" w14:paraId="1C499C01" w14:textId="77777777" w:rsidTr="00F94A8B">
        <w:trPr>
          <w:jc w:val="center"/>
        </w:trPr>
        <w:tc>
          <w:tcPr>
            <w:tcW w:w="1431" w:type="dxa"/>
            <w:shd w:val="clear" w:color="auto" w:fill="D9E2F3" w:themeFill="accent5" w:themeFillTint="33"/>
          </w:tcPr>
          <w:p w14:paraId="049529AA" w14:textId="77777777" w:rsidR="00510B1A" w:rsidRPr="00E938C8" w:rsidRDefault="00510B1A" w:rsidP="002366EF">
            <w:pPr>
              <w:pStyle w:val="TableSubheadingCentered"/>
            </w:pPr>
          </w:p>
        </w:tc>
        <w:tc>
          <w:tcPr>
            <w:tcW w:w="874" w:type="dxa"/>
            <w:shd w:val="clear" w:color="auto" w:fill="D9E2F3" w:themeFill="accent5" w:themeFillTint="33"/>
          </w:tcPr>
          <w:p w14:paraId="696C0D23" w14:textId="77777777" w:rsidR="00510B1A" w:rsidRPr="00E938C8" w:rsidRDefault="00510B1A" w:rsidP="002366EF">
            <w:pPr>
              <w:pStyle w:val="TableSubheadingCentered"/>
            </w:pPr>
            <w:r w:rsidRPr="00E938C8">
              <w:t>1</w:t>
            </w:r>
          </w:p>
        </w:tc>
        <w:tc>
          <w:tcPr>
            <w:tcW w:w="874" w:type="dxa"/>
            <w:shd w:val="clear" w:color="auto" w:fill="D9E2F3" w:themeFill="accent5" w:themeFillTint="33"/>
          </w:tcPr>
          <w:p w14:paraId="7140E243" w14:textId="77777777" w:rsidR="00510B1A" w:rsidRPr="00E938C8" w:rsidRDefault="00510B1A" w:rsidP="002366EF">
            <w:pPr>
              <w:pStyle w:val="TableSubheadingCentered"/>
            </w:pPr>
            <w:r w:rsidRPr="00E938C8">
              <w:t>2</w:t>
            </w:r>
          </w:p>
        </w:tc>
        <w:tc>
          <w:tcPr>
            <w:tcW w:w="874" w:type="dxa"/>
            <w:shd w:val="clear" w:color="auto" w:fill="D9E2F3" w:themeFill="accent5" w:themeFillTint="33"/>
          </w:tcPr>
          <w:p w14:paraId="6135096B" w14:textId="77777777" w:rsidR="00510B1A" w:rsidRPr="00E938C8" w:rsidRDefault="00510B1A" w:rsidP="002366EF">
            <w:pPr>
              <w:pStyle w:val="TableSubheadingCentered"/>
            </w:pPr>
            <w:r w:rsidRPr="00E938C8">
              <w:t>3</w:t>
            </w:r>
          </w:p>
        </w:tc>
        <w:tc>
          <w:tcPr>
            <w:tcW w:w="875" w:type="dxa"/>
            <w:shd w:val="clear" w:color="auto" w:fill="D9E2F3" w:themeFill="accent5" w:themeFillTint="33"/>
          </w:tcPr>
          <w:p w14:paraId="4AB7290F" w14:textId="77777777" w:rsidR="00510B1A" w:rsidRPr="00E938C8" w:rsidRDefault="00510B1A" w:rsidP="002366EF">
            <w:pPr>
              <w:pStyle w:val="TableSubheadingCentered"/>
            </w:pPr>
            <w:r w:rsidRPr="00E938C8">
              <w:t>4</w:t>
            </w:r>
          </w:p>
        </w:tc>
        <w:tc>
          <w:tcPr>
            <w:tcW w:w="875" w:type="dxa"/>
            <w:shd w:val="clear" w:color="auto" w:fill="D9E2F3" w:themeFill="accent5" w:themeFillTint="33"/>
          </w:tcPr>
          <w:p w14:paraId="6FAF0075" w14:textId="77777777" w:rsidR="00510B1A" w:rsidRPr="00E938C8" w:rsidRDefault="00510B1A" w:rsidP="002366EF">
            <w:pPr>
              <w:pStyle w:val="TableSubheadingCentered"/>
            </w:pPr>
            <w:r w:rsidRPr="00E938C8">
              <w:t>5</w:t>
            </w:r>
          </w:p>
        </w:tc>
        <w:tc>
          <w:tcPr>
            <w:tcW w:w="874" w:type="dxa"/>
            <w:shd w:val="clear" w:color="auto" w:fill="D9E2F3" w:themeFill="accent5" w:themeFillTint="33"/>
          </w:tcPr>
          <w:p w14:paraId="27B18ACE" w14:textId="77777777" w:rsidR="00510B1A" w:rsidRPr="00E938C8" w:rsidRDefault="00510B1A" w:rsidP="002366EF">
            <w:pPr>
              <w:pStyle w:val="TableSubheadingCentered"/>
            </w:pPr>
            <w:r w:rsidRPr="00E938C8">
              <w:t>6</w:t>
            </w:r>
          </w:p>
        </w:tc>
        <w:tc>
          <w:tcPr>
            <w:tcW w:w="875" w:type="dxa"/>
            <w:shd w:val="clear" w:color="auto" w:fill="D9E2F3" w:themeFill="accent5" w:themeFillTint="33"/>
          </w:tcPr>
          <w:p w14:paraId="6126D5E1" w14:textId="77777777" w:rsidR="00510B1A" w:rsidRPr="00E938C8" w:rsidRDefault="00510B1A" w:rsidP="002366EF">
            <w:pPr>
              <w:pStyle w:val="TableSubheadingCentered"/>
            </w:pPr>
            <w:r w:rsidRPr="00E938C8">
              <w:t>7</w:t>
            </w:r>
          </w:p>
        </w:tc>
        <w:tc>
          <w:tcPr>
            <w:tcW w:w="900" w:type="dxa"/>
            <w:shd w:val="clear" w:color="auto" w:fill="D9E2F3" w:themeFill="accent5" w:themeFillTint="33"/>
          </w:tcPr>
          <w:p w14:paraId="29E7F8CC" w14:textId="77777777" w:rsidR="00510B1A" w:rsidRPr="00E938C8" w:rsidRDefault="00510B1A" w:rsidP="002366EF">
            <w:pPr>
              <w:pStyle w:val="TableSubheadingCentered"/>
            </w:pPr>
            <w:r w:rsidRPr="00E938C8">
              <w:t>60</w:t>
            </w:r>
          </w:p>
        </w:tc>
        <w:tc>
          <w:tcPr>
            <w:tcW w:w="892" w:type="dxa"/>
            <w:shd w:val="clear" w:color="auto" w:fill="D9E2F3" w:themeFill="accent5" w:themeFillTint="33"/>
          </w:tcPr>
          <w:p w14:paraId="43407EB4" w14:textId="77777777" w:rsidR="00510B1A" w:rsidRPr="00E938C8" w:rsidRDefault="00510B1A" w:rsidP="002366EF">
            <w:pPr>
              <w:pStyle w:val="TableSubheadingCentered"/>
            </w:pPr>
            <w:r w:rsidRPr="00E938C8">
              <w:t>4.7</w:t>
            </w:r>
          </w:p>
        </w:tc>
      </w:tr>
      <w:tr w:rsidR="00510B1A" w:rsidRPr="00E938C8" w14:paraId="6BF5AA9D" w14:textId="77777777" w:rsidTr="00F94A8B">
        <w:trPr>
          <w:jc w:val="center"/>
        </w:trPr>
        <w:tc>
          <w:tcPr>
            <w:tcW w:w="1431" w:type="dxa"/>
          </w:tcPr>
          <w:p w14:paraId="4EF29952" w14:textId="77777777" w:rsidR="00510B1A" w:rsidRPr="00E938C8" w:rsidRDefault="00510B1A" w:rsidP="002366EF">
            <w:pPr>
              <w:pStyle w:val="TableText"/>
            </w:pPr>
            <w:r w:rsidRPr="00E938C8">
              <w:t>Grades K-5</w:t>
            </w:r>
          </w:p>
        </w:tc>
        <w:tc>
          <w:tcPr>
            <w:tcW w:w="874" w:type="dxa"/>
          </w:tcPr>
          <w:p w14:paraId="4BF0B927" w14:textId="77777777" w:rsidR="00510B1A" w:rsidRPr="00E938C8" w:rsidRDefault="00510B1A" w:rsidP="002366EF">
            <w:pPr>
              <w:pStyle w:val="TableTextCentered"/>
              <w:rPr>
                <w:rFonts w:eastAsia="Times New Roman"/>
              </w:rPr>
            </w:pPr>
            <w:r w:rsidRPr="00E938C8">
              <w:rPr>
                <w:rFonts w:eastAsia="Times New Roman"/>
              </w:rPr>
              <w:t>0</w:t>
            </w:r>
          </w:p>
        </w:tc>
        <w:tc>
          <w:tcPr>
            <w:tcW w:w="874" w:type="dxa"/>
          </w:tcPr>
          <w:p w14:paraId="6CFBE941" w14:textId="77777777" w:rsidR="00510B1A" w:rsidRPr="00E938C8" w:rsidRDefault="00510B1A" w:rsidP="002366EF">
            <w:pPr>
              <w:pStyle w:val="TableTextCentered"/>
              <w:rPr>
                <w:rFonts w:eastAsia="Times New Roman"/>
              </w:rPr>
            </w:pPr>
            <w:r w:rsidRPr="00E938C8">
              <w:rPr>
                <w:rFonts w:eastAsia="Times New Roman"/>
              </w:rPr>
              <w:t>0</w:t>
            </w:r>
          </w:p>
        </w:tc>
        <w:tc>
          <w:tcPr>
            <w:tcW w:w="874" w:type="dxa"/>
          </w:tcPr>
          <w:p w14:paraId="17304585" w14:textId="77777777" w:rsidR="00510B1A" w:rsidRPr="00E938C8" w:rsidRDefault="00510B1A" w:rsidP="002366EF">
            <w:pPr>
              <w:pStyle w:val="TableTextCentered"/>
              <w:rPr>
                <w:rFonts w:eastAsia="Times New Roman"/>
              </w:rPr>
            </w:pPr>
            <w:r w:rsidRPr="00E938C8">
              <w:rPr>
                <w:rFonts w:eastAsia="Times New Roman"/>
              </w:rPr>
              <w:t>4</w:t>
            </w:r>
          </w:p>
        </w:tc>
        <w:tc>
          <w:tcPr>
            <w:tcW w:w="875" w:type="dxa"/>
          </w:tcPr>
          <w:p w14:paraId="31E7D02A" w14:textId="77777777" w:rsidR="00510B1A" w:rsidRPr="00E938C8" w:rsidRDefault="00510B1A" w:rsidP="002366EF">
            <w:pPr>
              <w:pStyle w:val="TableTextCentered"/>
              <w:rPr>
                <w:rFonts w:eastAsia="Times New Roman"/>
              </w:rPr>
            </w:pPr>
            <w:r w:rsidRPr="00E938C8">
              <w:rPr>
                <w:rFonts w:eastAsia="Times New Roman"/>
              </w:rPr>
              <w:t>11</w:t>
            </w:r>
          </w:p>
        </w:tc>
        <w:tc>
          <w:tcPr>
            <w:tcW w:w="875" w:type="dxa"/>
          </w:tcPr>
          <w:p w14:paraId="2529B4B9" w14:textId="77777777" w:rsidR="00510B1A" w:rsidRPr="00E938C8" w:rsidRDefault="00510B1A" w:rsidP="002366EF">
            <w:pPr>
              <w:pStyle w:val="TableTextCentered"/>
              <w:rPr>
                <w:rFonts w:eastAsia="Times New Roman"/>
              </w:rPr>
            </w:pPr>
            <w:r w:rsidRPr="00E938C8">
              <w:rPr>
                <w:rFonts w:eastAsia="Times New Roman"/>
              </w:rPr>
              <w:t>3</w:t>
            </w:r>
          </w:p>
        </w:tc>
        <w:tc>
          <w:tcPr>
            <w:tcW w:w="874" w:type="dxa"/>
          </w:tcPr>
          <w:p w14:paraId="4C06F266" w14:textId="77777777" w:rsidR="00510B1A" w:rsidRPr="00E938C8" w:rsidRDefault="00510B1A" w:rsidP="002366EF">
            <w:pPr>
              <w:pStyle w:val="TableTextCentered"/>
              <w:rPr>
                <w:rFonts w:eastAsia="Times New Roman"/>
              </w:rPr>
            </w:pPr>
            <w:r w:rsidRPr="00E938C8">
              <w:rPr>
                <w:rFonts w:eastAsia="Times New Roman"/>
              </w:rPr>
              <w:t>3</w:t>
            </w:r>
          </w:p>
        </w:tc>
        <w:tc>
          <w:tcPr>
            <w:tcW w:w="875" w:type="dxa"/>
          </w:tcPr>
          <w:p w14:paraId="418E210D" w14:textId="77777777" w:rsidR="00510B1A" w:rsidRPr="00E938C8" w:rsidRDefault="00510B1A" w:rsidP="002366EF">
            <w:pPr>
              <w:pStyle w:val="TableTextCentered"/>
              <w:rPr>
                <w:rFonts w:eastAsia="Times New Roman"/>
              </w:rPr>
            </w:pPr>
            <w:r w:rsidRPr="00E938C8">
              <w:rPr>
                <w:rFonts w:eastAsia="Times New Roman"/>
              </w:rPr>
              <w:t>4</w:t>
            </w:r>
          </w:p>
        </w:tc>
        <w:tc>
          <w:tcPr>
            <w:tcW w:w="900" w:type="dxa"/>
          </w:tcPr>
          <w:p w14:paraId="0496BC14" w14:textId="77777777" w:rsidR="00510B1A" w:rsidRPr="00E938C8" w:rsidRDefault="00510B1A" w:rsidP="002366EF">
            <w:pPr>
              <w:pStyle w:val="TableTextCentered"/>
              <w:rPr>
                <w:rFonts w:eastAsia="Times New Roman"/>
              </w:rPr>
            </w:pPr>
            <w:r w:rsidRPr="00E938C8">
              <w:rPr>
                <w:rFonts w:eastAsia="Times New Roman"/>
              </w:rPr>
              <w:t>25</w:t>
            </w:r>
          </w:p>
        </w:tc>
        <w:tc>
          <w:tcPr>
            <w:tcW w:w="892" w:type="dxa"/>
          </w:tcPr>
          <w:p w14:paraId="25BA0244" w14:textId="77777777" w:rsidR="00510B1A" w:rsidRPr="00E938C8" w:rsidRDefault="00510B1A" w:rsidP="002366EF">
            <w:pPr>
              <w:pStyle w:val="TableTextCentered"/>
              <w:rPr>
                <w:rFonts w:eastAsia="Times New Roman"/>
              </w:rPr>
            </w:pPr>
            <w:r w:rsidRPr="00E938C8">
              <w:rPr>
                <w:rFonts w:eastAsia="Times New Roman"/>
              </w:rPr>
              <w:t>4.7</w:t>
            </w:r>
          </w:p>
        </w:tc>
      </w:tr>
      <w:tr w:rsidR="00D768AC" w:rsidRPr="00E938C8" w14:paraId="75B79EE4" w14:textId="77777777" w:rsidTr="00F94A8B">
        <w:trPr>
          <w:jc w:val="center"/>
        </w:trPr>
        <w:tc>
          <w:tcPr>
            <w:tcW w:w="1431" w:type="dxa"/>
          </w:tcPr>
          <w:p w14:paraId="4A9F46EA" w14:textId="77777777" w:rsidR="00510B1A" w:rsidRPr="00E938C8" w:rsidRDefault="00510B1A" w:rsidP="002366EF">
            <w:pPr>
              <w:pStyle w:val="TableText"/>
            </w:pPr>
            <w:r w:rsidRPr="00E938C8">
              <w:t>Grades 6-8</w:t>
            </w:r>
          </w:p>
        </w:tc>
        <w:tc>
          <w:tcPr>
            <w:tcW w:w="874" w:type="dxa"/>
          </w:tcPr>
          <w:p w14:paraId="5B705ED7" w14:textId="77777777" w:rsidR="00510B1A" w:rsidRPr="00E938C8" w:rsidRDefault="00510B1A" w:rsidP="002366EF">
            <w:pPr>
              <w:pStyle w:val="TableTextCentered"/>
              <w:rPr>
                <w:rFonts w:eastAsia="Times New Roman"/>
              </w:rPr>
            </w:pPr>
            <w:r w:rsidRPr="00E938C8">
              <w:rPr>
                <w:rFonts w:eastAsia="Times New Roman"/>
              </w:rPr>
              <w:t>0</w:t>
            </w:r>
          </w:p>
        </w:tc>
        <w:tc>
          <w:tcPr>
            <w:tcW w:w="874" w:type="dxa"/>
          </w:tcPr>
          <w:p w14:paraId="00F34429" w14:textId="77777777" w:rsidR="00510B1A" w:rsidRPr="00E938C8" w:rsidRDefault="00510B1A" w:rsidP="002366EF">
            <w:pPr>
              <w:pStyle w:val="TableTextCentered"/>
              <w:rPr>
                <w:rFonts w:eastAsia="Times New Roman"/>
              </w:rPr>
            </w:pPr>
            <w:r w:rsidRPr="00E938C8">
              <w:rPr>
                <w:rFonts w:eastAsia="Times New Roman"/>
              </w:rPr>
              <w:t>0</w:t>
            </w:r>
          </w:p>
        </w:tc>
        <w:tc>
          <w:tcPr>
            <w:tcW w:w="874" w:type="dxa"/>
          </w:tcPr>
          <w:p w14:paraId="0F8A9B82" w14:textId="77777777" w:rsidR="00510B1A" w:rsidRPr="00E938C8" w:rsidRDefault="00510B1A" w:rsidP="002366EF">
            <w:pPr>
              <w:pStyle w:val="TableTextCentered"/>
              <w:rPr>
                <w:rFonts w:eastAsia="Times New Roman"/>
              </w:rPr>
            </w:pPr>
            <w:r w:rsidRPr="00E938C8">
              <w:rPr>
                <w:rFonts w:eastAsia="Times New Roman"/>
              </w:rPr>
              <w:t>6</w:t>
            </w:r>
          </w:p>
        </w:tc>
        <w:tc>
          <w:tcPr>
            <w:tcW w:w="875" w:type="dxa"/>
          </w:tcPr>
          <w:p w14:paraId="537C900F" w14:textId="77777777" w:rsidR="00510B1A" w:rsidRPr="00E938C8" w:rsidRDefault="00510B1A" w:rsidP="002366EF">
            <w:pPr>
              <w:pStyle w:val="TableTextCentered"/>
              <w:rPr>
                <w:rFonts w:eastAsia="Times New Roman"/>
              </w:rPr>
            </w:pPr>
            <w:r w:rsidRPr="00E938C8">
              <w:rPr>
                <w:rFonts w:eastAsia="Times New Roman"/>
              </w:rPr>
              <w:t>2</w:t>
            </w:r>
          </w:p>
        </w:tc>
        <w:tc>
          <w:tcPr>
            <w:tcW w:w="875" w:type="dxa"/>
          </w:tcPr>
          <w:p w14:paraId="6CAF7FE0" w14:textId="77777777" w:rsidR="00510B1A" w:rsidRPr="00E938C8" w:rsidRDefault="00510B1A" w:rsidP="002366EF">
            <w:pPr>
              <w:pStyle w:val="TableTextCentered"/>
              <w:rPr>
                <w:rFonts w:eastAsia="Times New Roman"/>
              </w:rPr>
            </w:pPr>
            <w:r w:rsidRPr="00E938C8">
              <w:rPr>
                <w:rFonts w:eastAsia="Times New Roman"/>
              </w:rPr>
              <w:t>4</w:t>
            </w:r>
          </w:p>
        </w:tc>
        <w:tc>
          <w:tcPr>
            <w:tcW w:w="874" w:type="dxa"/>
          </w:tcPr>
          <w:p w14:paraId="23C9B69A" w14:textId="77777777" w:rsidR="00510B1A" w:rsidRPr="00E938C8" w:rsidRDefault="00510B1A" w:rsidP="002366EF">
            <w:pPr>
              <w:pStyle w:val="TableTextCentered"/>
              <w:rPr>
                <w:rFonts w:eastAsia="Times New Roman"/>
              </w:rPr>
            </w:pPr>
            <w:r w:rsidRPr="00E938C8">
              <w:rPr>
                <w:rFonts w:eastAsia="Times New Roman"/>
              </w:rPr>
              <w:t>1</w:t>
            </w:r>
          </w:p>
        </w:tc>
        <w:tc>
          <w:tcPr>
            <w:tcW w:w="875" w:type="dxa"/>
          </w:tcPr>
          <w:p w14:paraId="0C6F0019" w14:textId="77777777" w:rsidR="00510B1A" w:rsidRPr="00E938C8" w:rsidRDefault="00510B1A" w:rsidP="002366EF">
            <w:pPr>
              <w:pStyle w:val="TableTextCentered"/>
              <w:rPr>
                <w:rFonts w:eastAsia="Times New Roman"/>
              </w:rPr>
            </w:pPr>
            <w:r w:rsidRPr="00E938C8">
              <w:rPr>
                <w:rFonts w:eastAsia="Times New Roman"/>
              </w:rPr>
              <w:t>2</w:t>
            </w:r>
          </w:p>
        </w:tc>
        <w:tc>
          <w:tcPr>
            <w:tcW w:w="900" w:type="dxa"/>
          </w:tcPr>
          <w:p w14:paraId="196383DE" w14:textId="77777777" w:rsidR="00510B1A" w:rsidRPr="00E938C8" w:rsidRDefault="00510B1A" w:rsidP="002366EF">
            <w:pPr>
              <w:pStyle w:val="TableTextCentered"/>
              <w:rPr>
                <w:rFonts w:eastAsia="Times New Roman"/>
              </w:rPr>
            </w:pPr>
            <w:r w:rsidRPr="00E938C8">
              <w:rPr>
                <w:rFonts w:eastAsia="Times New Roman"/>
              </w:rPr>
              <w:t>15</w:t>
            </w:r>
          </w:p>
        </w:tc>
        <w:tc>
          <w:tcPr>
            <w:tcW w:w="892" w:type="dxa"/>
          </w:tcPr>
          <w:p w14:paraId="19C6ABC0" w14:textId="77777777" w:rsidR="00510B1A" w:rsidRPr="00E938C8" w:rsidRDefault="00510B1A" w:rsidP="002366EF">
            <w:pPr>
              <w:pStyle w:val="TableTextCentered"/>
              <w:rPr>
                <w:rFonts w:eastAsia="Times New Roman"/>
              </w:rPr>
            </w:pPr>
            <w:r w:rsidRPr="00E938C8">
              <w:rPr>
                <w:rFonts w:eastAsia="Times New Roman"/>
              </w:rPr>
              <w:t>4.4</w:t>
            </w:r>
          </w:p>
        </w:tc>
      </w:tr>
      <w:tr w:rsidR="00510B1A" w:rsidRPr="00E938C8" w14:paraId="7FE2DDBD" w14:textId="77777777" w:rsidTr="00F94A8B">
        <w:trPr>
          <w:jc w:val="center"/>
        </w:trPr>
        <w:tc>
          <w:tcPr>
            <w:tcW w:w="1431" w:type="dxa"/>
          </w:tcPr>
          <w:p w14:paraId="20578F3C" w14:textId="77777777" w:rsidR="00510B1A" w:rsidRPr="00E938C8" w:rsidRDefault="00510B1A" w:rsidP="002366EF">
            <w:pPr>
              <w:pStyle w:val="TableText"/>
            </w:pPr>
            <w:r w:rsidRPr="00E938C8">
              <w:t>Grades 9-12</w:t>
            </w:r>
          </w:p>
        </w:tc>
        <w:tc>
          <w:tcPr>
            <w:tcW w:w="874" w:type="dxa"/>
          </w:tcPr>
          <w:p w14:paraId="5A1EB4C1" w14:textId="77777777" w:rsidR="00510B1A" w:rsidRPr="00E938C8" w:rsidRDefault="00510B1A" w:rsidP="002366EF">
            <w:pPr>
              <w:pStyle w:val="TableTextCentered"/>
              <w:rPr>
                <w:rFonts w:eastAsia="Times New Roman"/>
              </w:rPr>
            </w:pPr>
            <w:r w:rsidRPr="00E938C8">
              <w:rPr>
                <w:rFonts w:eastAsia="Times New Roman"/>
              </w:rPr>
              <w:t>0</w:t>
            </w:r>
          </w:p>
        </w:tc>
        <w:tc>
          <w:tcPr>
            <w:tcW w:w="874" w:type="dxa"/>
          </w:tcPr>
          <w:p w14:paraId="670946A6" w14:textId="77777777" w:rsidR="00510B1A" w:rsidRPr="00E938C8" w:rsidRDefault="00510B1A" w:rsidP="002366EF">
            <w:pPr>
              <w:pStyle w:val="TableTextCentered"/>
              <w:rPr>
                <w:rFonts w:eastAsia="Times New Roman"/>
              </w:rPr>
            </w:pPr>
            <w:r w:rsidRPr="00E938C8">
              <w:rPr>
                <w:rFonts w:eastAsia="Times New Roman"/>
              </w:rPr>
              <w:t>1</w:t>
            </w:r>
          </w:p>
        </w:tc>
        <w:tc>
          <w:tcPr>
            <w:tcW w:w="874" w:type="dxa"/>
          </w:tcPr>
          <w:p w14:paraId="69E835C7" w14:textId="77777777" w:rsidR="00510B1A" w:rsidRPr="00E938C8" w:rsidRDefault="00510B1A" w:rsidP="002366EF">
            <w:pPr>
              <w:pStyle w:val="TableTextCentered"/>
              <w:rPr>
                <w:rFonts w:eastAsia="Times New Roman"/>
              </w:rPr>
            </w:pPr>
            <w:r w:rsidRPr="00E938C8">
              <w:rPr>
                <w:rFonts w:eastAsia="Times New Roman"/>
              </w:rPr>
              <w:t>4</w:t>
            </w:r>
          </w:p>
        </w:tc>
        <w:tc>
          <w:tcPr>
            <w:tcW w:w="875" w:type="dxa"/>
          </w:tcPr>
          <w:p w14:paraId="0C640D94" w14:textId="77777777" w:rsidR="00510B1A" w:rsidRPr="00E938C8" w:rsidRDefault="00510B1A" w:rsidP="002366EF">
            <w:pPr>
              <w:pStyle w:val="TableTextCentered"/>
              <w:rPr>
                <w:rFonts w:eastAsia="Times New Roman"/>
              </w:rPr>
            </w:pPr>
            <w:r w:rsidRPr="00E938C8">
              <w:rPr>
                <w:rFonts w:eastAsia="Times New Roman"/>
              </w:rPr>
              <w:t>3</w:t>
            </w:r>
          </w:p>
        </w:tc>
        <w:tc>
          <w:tcPr>
            <w:tcW w:w="875" w:type="dxa"/>
          </w:tcPr>
          <w:p w14:paraId="7569AB06" w14:textId="77777777" w:rsidR="00510B1A" w:rsidRPr="00E938C8" w:rsidRDefault="00510B1A" w:rsidP="002366EF">
            <w:pPr>
              <w:pStyle w:val="TableTextCentered"/>
              <w:rPr>
                <w:rFonts w:eastAsia="Times New Roman"/>
              </w:rPr>
            </w:pPr>
            <w:r w:rsidRPr="00E938C8">
              <w:rPr>
                <w:rFonts w:eastAsia="Times New Roman"/>
              </w:rPr>
              <w:t>4</w:t>
            </w:r>
          </w:p>
        </w:tc>
        <w:tc>
          <w:tcPr>
            <w:tcW w:w="874" w:type="dxa"/>
          </w:tcPr>
          <w:p w14:paraId="71D2F139" w14:textId="77777777" w:rsidR="00510B1A" w:rsidRPr="00E938C8" w:rsidRDefault="00510B1A" w:rsidP="002366EF">
            <w:pPr>
              <w:pStyle w:val="TableTextCentered"/>
              <w:rPr>
                <w:rFonts w:eastAsia="Times New Roman"/>
              </w:rPr>
            </w:pPr>
            <w:r w:rsidRPr="00E938C8">
              <w:rPr>
                <w:rFonts w:eastAsia="Times New Roman"/>
              </w:rPr>
              <w:t>5</w:t>
            </w:r>
          </w:p>
        </w:tc>
        <w:tc>
          <w:tcPr>
            <w:tcW w:w="875" w:type="dxa"/>
          </w:tcPr>
          <w:p w14:paraId="447D1536" w14:textId="77777777" w:rsidR="00510B1A" w:rsidRPr="00E938C8" w:rsidRDefault="00510B1A" w:rsidP="002366EF">
            <w:pPr>
              <w:pStyle w:val="TableTextCentered"/>
              <w:rPr>
                <w:rFonts w:eastAsia="Times New Roman"/>
              </w:rPr>
            </w:pPr>
            <w:r w:rsidRPr="00E938C8">
              <w:rPr>
                <w:rFonts w:eastAsia="Times New Roman"/>
              </w:rPr>
              <w:t>3</w:t>
            </w:r>
          </w:p>
        </w:tc>
        <w:tc>
          <w:tcPr>
            <w:tcW w:w="900" w:type="dxa"/>
          </w:tcPr>
          <w:p w14:paraId="0DA39C0D" w14:textId="77777777" w:rsidR="00510B1A" w:rsidRPr="00E938C8" w:rsidRDefault="00510B1A" w:rsidP="002366EF">
            <w:pPr>
              <w:pStyle w:val="TableTextCentered"/>
              <w:rPr>
                <w:rFonts w:eastAsia="Times New Roman"/>
              </w:rPr>
            </w:pPr>
            <w:r w:rsidRPr="00E938C8">
              <w:rPr>
                <w:rFonts w:eastAsia="Times New Roman"/>
              </w:rPr>
              <w:t>20</w:t>
            </w:r>
          </w:p>
        </w:tc>
        <w:tc>
          <w:tcPr>
            <w:tcW w:w="892" w:type="dxa"/>
          </w:tcPr>
          <w:p w14:paraId="58A6539F" w14:textId="77777777" w:rsidR="00510B1A" w:rsidRPr="00E938C8" w:rsidRDefault="00510B1A" w:rsidP="002366EF">
            <w:pPr>
              <w:pStyle w:val="TableTextCentered"/>
              <w:rPr>
                <w:rFonts w:eastAsia="Times New Roman"/>
              </w:rPr>
            </w:pPr>
            <w:r w:rsidRPr="00E938C8">
              <w:rPr>
                <w:rFonts w:eastAsia="Times New Roman"/>
              </w:rPr>
              <w:t>4.9</w:t>
            </w:r>
          </w:p>
        </w:tc>
      </w:tr>
    </w:tbl>
    <w:bookmarkEnd w:id="68"/>
    <w:p w14:paraId="3D6199D7" w14:textId="77777777" w:rsidR="00510B1A" w:rsidRPr="00E938C8" w:rsidRDefault="00510B1A" w:rsidP="00510B1A">
      <w:pPr>
        <w:pStyle w:val="TableNote"/>
      </w:pPr>
      <w:r w:rsidRPr="00E938C8">
        <w:rPr>
          <w:szCs w:val="20"/>
        </w:rPr>
        <w:t>*</w:t>
      </w:r>
      <w:r w:rsidRPr="00E938C8">
        <w:t xml:space="preserve">The district average is an average of the observation scores. In Table 3, the district average is computed as: </w:t>
      </w:r>
      <w:r w:rsidRPr="00E938C8">
        <w:br/>
      </w:r>
      <w:bookmarkStart w:id="69" w:name="Dist_PC_Calc"/>
      <w:r w:rsidRPr="00E938C8">
        <w:t>([2 x 1] + [3 x 14] + [4 x 16] + [5 x 11] + [6 x 9] + [7 x 9]) ÷ 60 observations = 4.7</w:t>
      </w:r>
      <w:bookmarkEnd w:id="69"/>
    </w:p>
    <w:p w14:paraId="6457A272" w14:textId="77777777" w:rsidR="00510B1A" w:rsidRPr="00E938C8" w:rsidRDefault="00510B1A" w:rsidP="00510B1A">
      <w:pPr>
        <w:pStyle w:val="BodyText"/>
      </w:pPr>
      <w:r w:rsidRPr="00E938C8">
        <w:rPr>
          <w:rStyle w:val="BodyTextDemiChar"/>
        </w:rPr>
        <w:t>Ratings in the Low Range</w:t>
      </w:r>
      <w:r w:rsidRPr="00E938C8">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10FFEB59" w14:textId="77777777" w:rsidR="00510B1A" w:rsidRPr="00E938C8" w:rsidRDefault="00510B1A" w:rsidP="00510B1A">
      <w:pPr>
        <w:pStyle w:val="BodyText"/>
      </w:pPr>
      <w:r w:rsidRPr="00E938C8">
        <w:rPr>
          <w:rStyle w:val="BodyTextDemiChar"/>
        </w:rPr>
        <w:t>Ratings in the Middle Range.</w:t>
      </w:r>
      <w:r w:rsidRPr="00E938C8">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44F47971" w14:textId="77777777" w:rsidR="00510B1A" w:rsidRPr="00E938C8" w:rsidRDefault="00510B1A" w:rsidP="00510B1A">
      <w:pPr>
        <w:pStyle w:val="BodyText"/>
      </w:pPr>
      <w:r w:rsidRPr="00E938C8">
        <w:rPr>
          <w:rStyle w:val="BodyTextDemiChar"/>
        </w:rPr>
        <w:t xml:space="preserve">Ratings in the High Range. </w:t>
      </w:r>
      <w:r w:rsidRPr="00E938C8">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65"/>
    <w:p w14:paraId="71E3C228" w14:textId="77777777" w:rsidR="00510B1A" w:rsidRPr="00E938C8" w:rsidRDefault="00510B1A" w:rsidP="00510B1A">
      <w:pPr>
        <w:spacing w:after="160" w:line="259" w:lineRule="auto"/>
      </w:pPr>
      <w:r w:rsidRPr="00E938C8">
        <w:br w:type="page"/>
      </w:r>
    </w:p>
    <w:p w14:paraId="499C7E21" w14:textId="77777777" w:rsidR="00510B1A" w:rsidRPr="00E938C8" w:rsidRDefault="00510B1A" w:rsidP="00510B1A">
      <w:pPr>
        <w:pStyle w:val="Heading2-SIOR"/>
      </w:pPr>
      <w:bookmarkStart w:id="70" w:name="_Toc411329828"/>
      <w:bookmarkStart w:id="71" w:name="_Toc430114876"/>
      <w:bookmarkStart w:id="72" w:name="_Toc127573042"/>
      <w:r w:rsidRPr="00E938C8">
        <w:t>Teacher Sensitivity</w:t>
      </w:r>
      <w:bookmarkEnd w:id="70"/>
      <w:bookmarkEnd w:id="71"/>
      <w:bookmarkEnd w:id="72"/>
    </w:p>
    <w:p w14:paraId="139F8CBC" w14:textId="77777777" w:rsidR="00510B1A" w:rsidRPr="00E938C8" w:rsidRDefault="00510B1A" w:rsidP="00510B1A">
      <w:pPr>
        <w:pStyle w:val="BodyTextDomain"/>
      </w:pPr>
      <w:r w:rsidRPr="00E938C8">
        <w:t>Emotional Support domain, Grades K−12</w:t>
      </w:r>
    </w:p>
    <w:p w14:paraId="6AE6CC7B" w14:textId="77777777" w:rsidR="00510B1A" w:rsidRPr="00E938C8" w:rsidRDefault="00510B1A" w:rsidP="00510B1A">
      <w:pPr>
        <w:pStyle w:val="BodyText"/>
      </w:pPr>
      <w:r w:rsidRPr="00E938C8">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E938C8">
        <w:rPr>
          <w:i/>
        </w:rPr>
        <w:t>CLASS K–3 Manual,</w:t>
      </w:r>
      <w:r w:rsidRPr="00E938C8">
        <w:t xml:space="preserve"> p. 32, </w:t>
      </w:r>
      <w:r w:rsidRPr="00E938C8">
        <w:rPr>
          <w:i/>
        </w:rPr>
        <w:t xml:space="preserve">CLASS Upper Elementary Manual, </w:t>
      </w:r>
      <w:r w:rsidRPr="00E938C8">
        <w:t xml:space="preserve">p. 27, </w:t>
      </w:r>
      <w:r w:rsidRPr="00E938C8">
        <w:rPr>
          <w:i/>
        </w:rPr>
        <w:t>CLASS Secondary Manual,</w:t>
      </w:r>
      <w:r w:rsidRPr="00E938C8">
        <w:t xml:space="preserve"> p. 27). </w:t>
      </w:r>
    </w:p>
    <w:p w14:paraId="333F6FC3" w14:textId="77777777" w:rsidR="00510B1A" w:rsidRPr="00E938C8" w:rsidRDefault="00510B1A" w:rsidP="00510B1A">
      <w:pPr>
        <w:pStyle w:val="TableTitle0"/>
      </w:pPr>
      <w:r w:rsidRPr="00E938C8">
        <w:t>Table 4. Teacher Sensitivity: Number of Classrooms for Each Rating and District Average</w:t>
      </w:r>
    </w:p>
    <w:p w14:paraId="23AF6708" w14:textId="77777777" w:rsidR="00510B1A" w:rsidRPr="00E938C8" w:rsidRDefault="00510B1A" w:rsidP="00510B1A">
      <w:pPr>
        <w:pStyle w:val="BodyTextDemi"/>
      </w:pPr>
      <w:r w:rsidRPr="00E938C8">
        <w:t xml:space="preserve">Teacher Sensitivity District Average*: </w:t>
      </w:r>
      <w:bookmarkStart w:id="73" w:name="Dist_TS_Avg"/>
      <w:r w:rsidRPr="00E938C8">
        <w:t>5.1</w:t>
      </w:r>
      <w:bookmarkEnd w:id="7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B3189" w:rsidRPr="00E938C8" w14:paraId="63CE5F4B" w14:textId="77777777" w:rsidTr="00BD22D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10538F" w14:textId="7D0945F8" w:rsidR="001B3189" w:rsidRPr="00E938C8" w:rsidRDefault="001B3189" w:rsidP="001B3189">
            <w:pPr>
              <w:pStyle w:val="TableColHeadingCenter"/>
              <w:rPr>
                <w:rFonts w:eastAsia="MS Mincho"/>
              </w:rPr>
            </w:pPr>
            <w:bookmarkStart w:id="74" w:name="Tbl_TS"/>
            <w:r w:rsidRPr="00E938C8">
              <w:rPr>
                <w:rFonts w:eastAsia="MS Mincho"/>
              </w:rPr>
              <w:t>Grade Band</w:t>
            </w:r>
          </w:p>
        </w:tc>
        <w:tc>
          <w:tcPr>
            <w:tcW w:w="874" w:type="dxa"/>
            <w:vAlign w:val="center"/>
          </w:tcPr>
          <w:p w14:paraId="269C5084" w14:textId="36FB6621" w:rsidR="001B3189" w:rsidRPr="00E938C8" w:rsidRDefault="001B3189" w:rsidP="001B3189">
            <w:pPr>
              <w:pStyle w:val="TableColHeadingCenter"/>
              <w:rPr>
                <w:rFonts w:eastAsia="MS Mincho"/>
              </w:rPr>
            </w:pPr>
            <w:r w:rsidRPr="00E938C8">
              <w:rPr>
                <w:rFonts w:eastAsia="MS Mincho"/>
              </w:rPr>
              <w:t>Low Range</w:t>
            </w:r>
            <w:r w:rsidR="00B65562">
              <w:rPr>
                <w:rFonts w:eastAsia="MS Mincho"/>
              </w:rPr>
              <w:t xml:space="preserve"> (1)</w:t>
            </w:r>
          </w:p>
        </w:tc>
        <w:tc>
          <w:tcPr>
            <w:tcW w:w="874" w:type="dxa"/>
            <w:vAlign w:val="center"/>
          </w:tcPr>
          <w:p w14:paraId="5C624A86" w14:textId="2CEB28F7" w:rsidR="001B3189" w:rsidRPr="00E938C8" w:rsidRDefault="001B3189" w:rsidP="001B3189">
            <w:pPr>
              <w:pStyle w:val="TableColHeadingCenter"/>
              <w:rPr>
                <w:rFonts w:eastAsia="MS Mincho"/>
              </w:rPr>
            </w:pPr>
            <w:r w:rsidRPr="00E938C8">
              <w:rPr>
                <w:rFonts w:eastAsia="MS Mincho"/>
              </w:rPr>
              <w:t>Low Range</w:t>
            </w:r>
            <w:r w:rsidR="00B65562">
              <w:rPr>
                <w:rFonts w:eastAsia="MS Mincho"/>
              </w:rPr>
              <w:t xml:space="preserve"> (2)</w:t>
            </w:r>
          </w:p>
        </w:tc>
        <w:tc>
          <w:tcPr>
            <w:tcW w:w="874" w:type="dxa"/>
            <w:vAlign w:val="center"/>
          </w:tcPr>
          <w:p w14:paraId="54DC7ADE" w14:textId="6A35DD4B" w:rsidR="001B3189" w:rsidRPr="00E938C8" w:rsidRDefault="001B3189" w:rsidP="001B3189">
            <w:pPr>
              <w:pStyle w:val="TableColHeadingCenter"/>
              <w:rPr>
                <w:rFonts w:eastAsia="MS Mincho"/>
              </w:rPr>
            </w:pPr>
            <w:r w:rsidRPr="00E938C8">
              <w:rPr>
                <w:rFonts w:eastAsia="MS Mincho"/>
              </w:rPr>
              <w:t>Middle Range</w:t>
            </w:r>
            <w:r w:rsidR="00B65562">
              <w:rPr>
                <w:rFonts w:eastAsia="MS Mincho"/>
              </w:rPr>
              <w:t xml:space="preserve"> (3)</w:t>
            </w:r>
          </w:p>
        </w:tc>
        <w:tc>
          <w:tcPr>
            <w:tcW w:w="875" w:type="dxa"/>
            <w:vAlign w:val="center"/>
          </w:tcPr>
          <w:p w14:paraId="29626F97" w14:textId="62256D4D" w:rsidR="001B3189" w:rsidRPr="00E938C8" w:rsidRDefault="001B3189" w:rsidP="001B3189">
            <w:pPr>
              <w:pStyle w:val="TableColHeadingCenter"/>
              <w:rPr>
                <w:rFonts w:eastAsia="MS Mincho"/>
              </w:rPr>
            </w:pPr>
            <w:r w:rsidRPr="00790DA3">
              <w:rPr>
                <w:rFonts w:eastAsia="MS Mincho"/>
              </w:rPr>
              <w:t>Middle Range</w:t>
            </w:r>
            <w:r w:rsidR="00B65562">
              <w:rPr>
                <w:rFonts w:eastAsia="MS Mincho"/>
              </w:rPr>
              <w:t xml:space="preserve"> (4)</w:t>
            </w:r>
          </w:p>
        </w:tc>
        <w:tc>
          <w:tcPr>
            <w:tcW w:w="875" w:type="dxa"/>
            <w:vAlign w:val="center"/>
          </w:tcPr>
          <w:p w14:paraId="41D1CBA6" w14:textId="6642FD86" w:rsidR="001B3189" w:rsidRPr="00E938C8" w:rsidRDefault="001B3189" w:rsidP="001B3189">
            <w:pPr>
              <w:pStyle w:val="TableColHeadingCenter"/>
              <w:rPr>
                <w:rFonts w:eastAsia="MS Mincho"/>
              </w:rPr>
            </w:pPr>
            <w:r w:rsidRPr="00790DA3">
              <w:rPr>
                <w:rFonts w:eastAsia="MS Mincho"/>
              </w:rPr>
              <w:t>Middle Range</w:t>
            </w:r>
            <w:r w:rsidR="00B65562">
              <w:rPr>
                <w:rFonts w:eastAsia="MS Mincho"/>
              </w:rPr>
              <w:t xml:space="preserve"> (5)</w:t>
            </w:r>
          </w:p>
        </w:tc>
        <w:tc>
          <w:tcPr>
            <w:tcW w:w="874" w:type="dxa"/>
            <w:vAlign w:val="center"/>
          </w:tcPr>
          <w:p w14:paraId="7965E65C" w14:textId="7B78E8A0" w:rsidR="001B3189" w:rsidRPr="00E938C8" w:rsidRDefault="001B3189" w:rsidP="001B3189">
            <w:pPr>
              <w:pStyle w:val="TableColHeadingCenter"/>
              <w:rPr>
                <w:rFonts w:eastAsia="MS Mincho"/>
              </w:rPr>
            </w:pPr>
            <w:r w:rsidRPr="00E938C8">
              <w:rPr>
                <w:rFonts w:eastAsia="MS Mincho"/>
              </w:rPr>
              <w:t>High Range</w:t>
            </w:r>
            <w:r w:rsidR="00B65562">
              <w:rPr>
                <w:rFonts w:eastAsia="MS Mincho"/>
              </w:rPr>
              <w:t xml:space="preserve"> (6)</w:t>
            </w:r>
          </w:p>
        </w:tc>
        <w:tc>
          <w:tcPr>
            <w:tcW w:w="875" w:type="dxa"/>
            <w:vAlign w:val="center"/>
          </w:tcPr>
          <w:p w14:paraId="287E7865" w14:textId="66626D2D" w:rsidR="001B3189" w:rsidRPr="00E938C8" w:rsidRDefault="001B3189" w:rsidP="001B3189">
            <w:pPr>
              <w:pStyle w:val="TableColHeadingCenter"/>
              <w:rPr>
                <w:rFonts w:eastAsia="MS Mincho"/>
              </w:rPr>
            </w:pPr>
            <w:r w:rsidRPr="00E938C8">
              <w:rPr>
                <w:rFonts w:eastAsia="MS Mincho"/>
              </w:rPr>
              <w:t>High Range</w:t>
            </w:r>
            <w:r w:rsidR="00B65562">
              <w:rPr>
                <w:rFonts w:eastAsia="MS Mincho"/>
              </w:rPr>
              <w:t xml:space="preserve"> (7)</w:t>
            </w:r>
          </w:p>
        </w:tc>
        <w:tc>
          <w:tcPr>
            <w:tcW w:w="900" w:type="dxa"/>
            <w:vAlign w:val="center"/>
          </w:tcPr>
          <w:p w14:paraId="16DD9369" w14:textId="4F2E33E0" w:rsidR="001B3189" w:rsidRPr="00E938C8" w:rsidRDefault="00B65562" w:rsidP="001B3189">
            <w:pPr>
              <w:pStyle w:val="TableColHeadingCenter"/>
              <w:rPr>
                <w:rFonts w:eastAsia="MS Mincho"/>
              </w:rPr>
            </w:pPr>
            <w:r>
              <w:rPr>
                <w:rFonts w:eastAsia="MS Mincho"/>
              </w:rPr>
              <w:t>n (60)</w:t>
            </w:r>
          </w:p>
        </w:tc>
        <w:tc>
          <w:tcPr>
            <w:tcW w:w="892" w:type="dxa"/>
            <w:vAlign w:val="center"/>
          </w:tcPr>
          <w:p w14:paraId="4D6CD904" w14:textId="25364884" w:rsidR="001B3189" w:rsidRPr="00E938C8" w:rsidRDefault="001B3189" w:rsidP="001B3189">
            <w:pPr>
              <w:pStyle w:val="TableColHeadingCenter"/>
              <w:rPr>
                <w:rFonts w:eastAsia="MS Mincho"/>
              </w:rPr>
            </w:pPr>
            <w:r w:rsidRPr="00E938C8">
              <w:rPr>
                <w:rFonts w:eastAsia="MS Mincho"/>
              </w:rPr>
              <w:t>Average</w:t>
            </w:r>
            <w:r w:rsidR="00B65562">
              <w:rPr>
                <w:rFonts w:eastAsia="MS Mincho"/>
              </w:rPr>
              <w:t xml:space="preserve"> (5.1)</w:t>
            </w:r>
          </w:p>
        </w:tc>
      </w:tr>
      <w:tr w:rsidR="001B3189" w:rsidRPr="00E938C8" w14:paraId="54B13632" w14:textId="77777777" w:rsidTr="001B3189">
        <w:trPr>
          <w:jc w:val="center"/>
        </w:trPr>
        <w:tc>
          <w:tcPr>
            <w:tcW w:w="1431" w:type="dxa"/>
          </w:tcPr>
          <w:p w14:paraId="05CE4A94" w14:textId="77777777" w:rsidR="001B3189" w:rsidRPr="00E938C8" w:rsidRDefault="001B3189" w:rsidP="001B3189">
            <w:pPr>
              <w:pStyle w:val="TableText"/>
            </w:pPr>
            <w:r w:rsidRPr="00E938C8">
              <w:t>Grades K-5</w:t>
            </w:r>
          </w:p>
        </w:tc>
        <w:tc>
          <w:tcPr>
            <w:tcW w:w="874" w:type="dxa"/>
          </w:tcPr>
          <w:p w14:paraId="560FC71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6548C9A"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64A2B6FA"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51527627"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638B8E22" w14:textId="77777777" w:rsidR="001B3189" w:rsidRPr="00E938C8" w:rsidRDefault="001B3189" w:rsidP="001B3189">
            <w:pPr>
              <w:pStyle w:val="TableTextCentered"/>
              <w:rPr>
                <w:rFonts w:eastAsia="Times New Roman"/>
              </w:rPr>
            </w:pPr>
            <w:r w:rsidRPr="00E938C8">
              <w:rPr>
                <w:rFonts w:eastAsia="Times New Roman"/>
              </w:rPr>
              <w:t>9</w:t>
            </w:r>
          </w:p>
        </w:tc>
        <w:tc>
          <w:tcPr>
            <w:tcW w:w="874" w:type="dxa"/>
          </w:tcPr>
          <w:p w14:paraId="7BD891A1"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E57C12E" w14:textId="77777777" w:rsidR="001B3189" w:rsidRPr="00E938C8" w:rsidRDefault="001B3189" w:rsidP="001B3189">
            <w:pPr>
              <w:pStyle w:val="TableTextCentered"/>
              <w:rPr>
                <w:rFonts w:eastAsia="Times New Roman"/>
              </w:rPr>
            </w:pPr>
            <w:r w:rsidRPr="00E938C8">
              <w:rPr>
                <w:rFonts w:eastAsia="Times New Roman"/>
              </w:rPr>
              <w:t>6</w:t>
            </w:r>
          </w:p>
        </w:tc>
        <w:tc>
          <w:tcPr>
            <w:tcW w:w="900" w:type="dxa"/>
          </w:tcPr>
          <w:p w14:paraId="479AC692"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17C0A61C" w14:textId="77777777" w:rsidR="001B3189" w:rsidRPr="00E938C8" w:rsidRDefault="001B3189" w:rsidP="001B3189">
            <w:pPr>
              <w:pStyle w:val="TableTextCentered"/>
              <w:rPr>
                <w:rFonts w:eastAsia="Times New Roman"/>
              </w:rPr>
            </w:pPr>
            <w:r w:rsidRPr="00E938C8">
              <w:rPr>
                <w:rFonts w:eastAsia="Times New Roman"/>
              </w:rPr>
              <w:t>5.0</w:t>
            </w:r>
          </w:p>
        </w:tc>
      </w:tr>
      <w:tr w:rsidR="001B3189" w:rsidRPr="00E938C8" w14:paraId="338B9798" w14:textId="77777777" w:rsidTr="001B3189">
        <w:trPr>
          <w:jc w:val="center"/>
        </w:trPr>
        <w:tc>
          <w:tcPr>
            <w:tcW w:w="1431" w:type="dxa"/>
          </w:tcPr>
          <w:p w14:paraId="2D78F495" w14:textId="77777777" w:rsidR="001B3189" w:rsidRPr="00E938C8" w:rsidRDefault="001B3189" w:rsidP="001B3189">
            <w:pPr>
              <w:pStyle w:val="TableText"/>
            </w:pPr>
            <w:r w:rsidRPr="00E938C8">
              <w:t>Grades 6-8</w:t>
            </w:r>
          </w:p>
        </w:tc>
        <w:tc>
          <w:tcPr>
            <w:tcW w:w="874" w:type="dxa"/>
          </w:tcPr>
          <w:p w14:paraId="144BB87F"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7F194B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49E3DDC4"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45BF9081"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611778B5"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5C7E9B68"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001CD4F4" w14:textId="77777777" w:rsidR="001B3189" w:rsidRPr="00E938C8" w:rsidRDefault="001B3189" w:rsidP="001B3189">
            <w:pPr>
              <w:pStyle w:val="TableTextCentered"/>
              <w:rPr>
                <w:rFonts w:eastAsia="Times New Roman"/>
              </w:rPr>
            </w:pPr>
            <w:r w:rsidRPr="00E938C8">
              <w:rPr>
                <w:rFonts w:eastAsia="Times New Roman"/>
              </w:rPr>
              <w:t>6</w:t>
            </w:r>
          </w:p>
        </w:tc>
        <w:tc>
          <w:tcPr>
            <w:tcW w:w="900" w:type="dxa"/>
          </w:tcPr>
          <w:p w14:paraId="6D2244E4"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56B9DE22" w14:textId="77777777" w:rsidR="001B3189" w:rsidRPr="00E938C8" w:rsidRDefault="001B3189" w:rsidP="001B3189">
            <w:pPr>
              <w:pStyle w:val="TableTextCentered"/>
              <w:rPr>
                <w:rFonts w:eastAsia="Times New Roman"/>
              </w:rPr>
            </w:pPr>
            <w:r w:rsidRPr="00E938C8">
              <w:rPr>
                <w:rFonts w:eastAsia="Times New Roman"/>
              </w:rPr>
              <w:t>5.1</w:t>
            </w:r>
          </w:p>
        </w:tc>
      </w:tr>
      <w:tr w:rsidR="001B3189" w:rsidRPr="00E938C8" w14:paraId="0695DAE6" w14:textId="77777777" w:rsidTr="001B3189">
        <w:trPr>
          <w:jc w:val="center"/>
        </w:trPr>
        <w:tc>
          <w:tcPr>
            <w:tcW w:w="1431" w:type="dxa"/>
          </w:tcPr>
          <w:p w14:paraId="0D436283" w14:textId="77777777" w:rsidR="001B3189" w:rsidRPr="00E938C8" w:rsidRDefault="001B3189" w:rsidP="001B3189">
            <w:pPr>
              <w:pStyle w:val="TableText"/>
            </w:pPr>
            <w:r w:rsidRPr="00E938C8">
              <w:t>Grades 9-12</w:t>
            </w:r>
          </w:p>
        </w:tc>
        <w:tc>
          <w:tcPr>
            <w:tcW w:w="874" w:type="dxa"/>
          </w:tcPr>
          <w:p w14:paraId="6D26E938"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08CDFAF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1208AC0"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3877BF1E"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64EBB3CB"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415D610A"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3660A4DC" w14:textId="77777777" w:rsidR="001B3189" w:rsidRPr="00E938C8" w:rsidRDefault="001B3189" w:rsidP="001B3189">
            <w:pPr>
              <w:pStyle w:val="TableTextCentered"/>
              <w:rPr>
                <w:rFonts w:eastAsia="Times New Roman"/>
              </w:rPr>
            </w:pPr>
            <w:r w:rsidRPr="00E938C8">
              <w:rPr>
                <w:rFonts w:eastAsia="Times New Roman"/>
              </w:rPr>
              <w:t>8</w:t>
            </w:r>
          </w:p>
        </w:tc>
        <w:tc>
          <w:tcPr>
            <w:tcW w:w="900" w:type="dxa"/>
          </w:tcPr>
          <w:p w14:paraId="34A158CD"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2CD871E3" w14:textId="77777777" w:rsidR="001B3189" w:rsidRPr="00E938C8" w:rsidRDefault="001B3189" w:rsidP="001B3189">
            <w:pPr>
              <w:pStyle w:val="TableTextCentered"/>
              <w:rPr>
                <w:rFonts w:eastAsia="Times New Roman"/>
              </w:rPr>
            </w:pPr>
            <w:r w:rsidRPr="00E938C8">
              <w:rPr>
                <w:rFonts w:eastAsia="Times New Roman"/>
              </w:rPr>
              <w:t>5.2</w:t>
            </w:r>
          </w:p>
        </w:tc>
      </w:tr>
    </w:tbl>
    <w:bookmarkEnd w:id="74"/>
    <w:p w14:paraId="3DFB5D55" w14:textId="77777777" w:rsidR="00510B1A" w:rsidRPr="00E938C8" w:rsidRDefault="00510B1A" w:rsidP="00510B1A">
      <w:pPr>
        <w:pStyle w:val="TableNote"/>
      </w:pPr>
      <w:r w:rsidRPr="00E938C8">
        <w:t xml:space="preserve">*The district average is an average of the observation scores. In Table 4, the district average is computed as: </w:t>
      </w:r>
      <w:r w:rsidRPr="00E938C8">
        <w:br/>
      </w:r>
      <w:bookmarkStart w:id="75" w:name="Dist_TS_Calc"/>
      <w:r w:rsidRPr="00E938C8">
        <w:t>([2 x 2] + [3 x 11] + [4 x 10] + [5 x 13] + [6 x 4] + [7 x 20]) ÷ 60 observations = 5.1</w:t>
      </w:r>
      <w:bookmarkEnd w:id="75"/>
    </w:p>
    <w:p w14:paraId="6F384D0F" w14:textId="77777777" w:rsidR="00510B1A" w:rsidRPr="00E938C8" w:rsidRDefault="00510B1A" w:rsidP="00510B1A">
      <w:pPr>
        <w:pStyle w:val="BodyText"/>
      </w:pPr>
      <w:r w:rsidRPr="00E938C8">
        <w:rPr>
          <w:rStyle w:val="BodyTextDemiChar"/>
        </w:rPr>
        <w:t>Ratings in the Low Range.</w:t>
      </w:r>
      <w:r w:rsidRPr="00E938C8">
        <w:t xml:space="preserve"> In these sessions, the teacher has not been aware of students who </w:t>
      </w:r>
      <w:r w:rsidRPr="00E938C8">
        <w:rPr>
          <w:spacing w:val="-4"/>
        </w:rPr>
        <w:t>need extra support and pays little attention to students’ needs. As a result, students are frustrated</w:t>
      </w:r>
      <w:r w:rsidRPr="00E938C8">
        <w:t xml:space="preserve">, confused, and disengaged. The teacher is unresponsive to and dismissive of students and may ignore students, squash their enthusiasm, and not allow them to share their moods or feelings. </w:t>
      </w:r>
      <w:r w:rsidRPr="00E938C8">
        <w:rPr>
          <w:spacing w:val="-4"/>
        </w:rPr>
        <w:t>The teacher is not effective in addressing students’ needs and does not appropriately acknowledge situations that may be upsetting to students. Students rarely seek support from the teacher</w:t>
      </w:r>
      <w:r w:rsidRPr="00E938C8">
        <w:t xml:space="preserve"> and minimize conversations with the teacher, not sharing ideas or responding to questions.</w:t>
      </w:r>
    </w:p>
    <w:p w14:paraId="5DF127B7" w14:textId="77777777" w:rsidR="00510B1A" w:rsidRPr="00E938C8" w:rsidRDefault="00510B1A" w:rsidP="00510B1A">
      <w:pPr>
        <w:pStyle w:val="BodyText"/>
      </w:pPr>
      <w:r w:rsidRPr="00E938C8">
        <w:rPr>
          <w:rStyle w:val="BodyTextDemiChar"/>
        </w:rPr>
        <w:t>Ratings in the Middle Range.</w:t>
      </w:r>
      <w:r w:rsidRPr="00E938C8">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78D8DA5" w14:textId="77777777" w:rsidR="00510B1A" w:rsidRPr="00E938C8" w:rsidRDefault="00510B1A" w:rsidP="00510B1A">
      <w:pPr>
        <w:pStyle w:val="BodyText"/>
      </w:pPr>
      <w:r w:rsidRPr="00E938C8">
        <w:rPr>
          <w:rStyle w:val="BodyTextDemiChar"/>
        </w:rPr>
        <w:t>Ratings in the High Range.</w:t>
      </w:r>
      <w:r w:rsidRPr="00E938C8">
        <w:t xml:space="preserve"> The teacher’s awareness of students and their needs is consistent </w:t>
      </w:r>
      <w:r w:rsidRPr="00E938C8">
        <w:rPr>
          <w:spacing w:val="-4"/>
        </w:rPr>
        <w:t>and accurate. The teacher may predict how difficult a new task is for a student and acknowledge</w:t>
      </w:r>
      <w:r w:rsidRPr="00E938C8">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5C7FB793" w14:textId="77777777" w:rsidR="00510B1A" w:rsidRPr="00E938C8" w:rsidRDefault="00510B1A" w:rsidP="00510B1A">
      <w:pPr>
        <w:spacing w:after="160" w:line="259" w:lineRule="auto"/>
      </w:pPr>
      <w:r w:rsidRPr="00E938C8">
        <w:br w:type="page"/>
      </w:r>
    </w:p>
    <w:p w14:paraId="2AB26AEE" w14:textId="77777777" w:rsidR="00510B1A" w:rsidRPr="00E938C8" w:rsidRDefault="00510B1A" w:rsidP="00510B1A">
      <w:pPr>
        <w:pStyle w:val="Heading2-SIOR"/>
      </w:pPr>
      <w:bookmarkStart w:id="76" w:name="_Toc411329829"/>
      <w:bookmarkStart w:id="77" w:name="_Toc430114877"/>
      <w:bookmarkStart w:id="78" w:name="_Toc127573043"/>
      <w:r w:rsidRPr="00E938C8">
        <w:t>Regard for Student Perspectives</w:t>
      </w:r>
      <w:bookmarkEnd w:id="76"/>
      <w:bookmarkEnd w:id="77"/>
      <w:bookmarkEnd w:id="78"/>
    </w:p>
    <w:p w14:paraId="19BCEEDA" w14:textId="77777777" w:rsidR="00510B1A" w:rsidRPr="00E938C8" w:rsidRDefault="00510B1A" w:rsidP="00510B1A">
      <w:pPr>
        <w:pStyle w:val="BodyTextDomain"/>
      </w:pPr>
      <w:r w:rsidRPr="00E938C8">
        <w:t>Emotional Support domain, Grades K−12</w:t>
      </w:r>
    </w:p>
    <w:p w14:paraId="0023D221" w14:textId="77777777" w:rsidR="00510B1A" w:rsidRPr="00E938C8" w:rsidRDefault="00510B1A" w:rsidP="00510B1A">
      <w:pPr>
        <w:pStyle w:val="BodyText"/>
      </w:pPr>
      <w:r w:rsidRPr="00E938C8">
        <w:t>Regard for Student Perspectives captures the degree to which the teacher’s interactions with students and classroom activities place an emphasis on students’ interests, motivations, and points of view and encourage student responsibility and autonomy (</w:t>
      </w:r>
      <w:r w:rsidRPr="00E938C8">
        <w:rPr>
          <w:i/>
        </w:rPr>
        <w:t>CLASS K–3 Manual,</w:t>
      </w:r>
      <w:r w:rsidRPr="00E938C8">
        <w:t xml:space="preserve"> p. 38, </w:t>
      </w:r>
      <w:r w:rsidRPr="00E938C8">
        <w:rPr>
          <w:i/>
        </w:rPr>
        <w:t xml:space="preserve">CLASS Upper Elementary Manual, </w:t>
      </w:r>
      <w:r w:rsidRPr="00E938C8">
        <w:t xml:space="preserve">p. 35, </w:t>
      </w:r>
      <w:r w:rsidRPr="00E938C8">
        <w:rPr>
          <w:i/>
          <w:spacing w:val="-4"/>
        </w:rPr>
        <w:t>CLASS Secondary Manual</w:t>
      </w:r>
      <w:r w:rsidRPr="00E938C8">
        <w:rPr>
          <w:spacing w:val="-4"/>
        </w:rPr>
        <w:t>, p. 35</w:t>
      </w:r>
      <w:r w:rsidRPr="00E938C8">
        <w:t xml:space="preserve">). </w:t>
      </w:r>
    </w:p>
    <w:p w14:paraId="7940E08D" w14:textId="77777777" w:rsidR="00510B1A" w:rsidRPr="00E938C8" w:rsidRDefault="00510B1A" w:rsidP="00510B1A">
      <w:pPr>
        <w:pStyle w:val="TableTitle0"/>
      </w:pPr>
      <w:r w:rsidRPr="00E938C8">
        <w:t>Table 5. Regard for Student Perspectives: Number of Classrooms for Each Rating and District Average</w:t>
      </w:r>
    </w:p>
    <w:p w14:paraId="48F373A4" w14:textId="77777777" w:rsidR="00510B1A" w:rsidRPr="00E938C8" w:rsidRDefault="00510B1A" w:rsidP="00510B1A">
      <w:pPr>
        <w:pStyle w:val="BodyTextDemi"/>
      </w:pPr>
      <w:r w:rsidRPr="00E938C8">
        <w:t xml:space="preserve">Regard for Student Perspectives District Average*: </w:t>
      </w:r>
      <w:bookmarkStart w:id="79" w:name="Dist_RSP_Avg"/>
      <w:r w:rsidRPr="00E938C8">
        <w:t>3.4</w:t>
      </w:r>
      <w:bookmarkEnd w:id="7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B65562" w:rsidRPr="00E938C8" w14:paraId="7DBDE22C" w14:textId="77777777" w:rsidTr="00D9560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EA82A87" w14:textId="6BEF60A1" w:rsidR="00B65562" w:rsidRPr="00E938C8" w:rsidRDefault="00B65562" w:rsidP="00B65562">
            <w:pPr>
              <w:pStyle w:val="TableColHeadingCenter"/>
              <w:rPr>
                <w:rFonts w:eastAsia="MS Mincho"/>
              </w:rPr>
            </w:pPr>
            <w:bookmarkStart w:id="80" w:name="Tbl_RSP"/>
            <w:r w:rsidRPr="00E938C8">
              <w:rPr>
                <w:rFonts w:eastAsia="MS Mincho"/>
              </w:rPr>
              <w:t>Grade Band</w:t>
            </w:r>
          </w:p>
        </w:tc>
        <w:tc>
          <w:tcPr>
            <w:tcW w:w="874" w:type="dxa"/>
            <w:vAlign w:val="center"/>
          </w:tcPr>
          <w:p w14:paraId="0BE5A341" w14:textId="1313D99A" w:rsidR="00B65562" w:rsidRPr="00E938C8" w:rsidRDefault="00B65562" w:rsidP="00B65562">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54744F9D" w14:textId="52142E84" w:rsidR="00B65562" w:rsidRPr="00E938C8" w:rsidRDefault="00B65562" w:rsidP="00B65562">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39CE41CF" w14:textId="7644293A" w:rsidR="00B65562" w:rsidRPr="00E938C8" w:rsidRDefault="00B65562" w:rsidP="00B65562">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38BF754C" w14:textId="6EC2D047" w:rsidR="00B65562" w:rsidRPr="00E938C8" w:rsidRDefault="00B65562" w:rsidP="00B65562">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0D1F1A52" w14:textId="6E0DC024" w:rsidR="00B65562" w:rsidRPr="00E938C8" w:rsidRDefault="00B65562" w:rsidP="00B65562">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7DCCD2F7" w14:textId="76C3E15A" w:rsidR="00B65562" w:rsidRPr="00E938C8" w:rsidRDefault="00B65562" w:rsidP="00B65562">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7D417EEC" w14:textId="1D4D27D2" w:rsidR="00B65562" w:rsidRPr="00E938C8" w:rsidRDefault="00B65562" w:rsidP="00B65562">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54AF1A58" w14:textId="1A130213" w:rsidR="00B65562" w:rsidRPr="00E938C8" w:rsidRDefault="00B65562" w:rsidP="00B65562">
            <w:pPr>
              <w:pStyle w:val="TableColHeadingCenter"/>
              <w:rPr>
                <w:rFonts w:eastAsia="MS Mincho"/>
              </w:rPr>
            </w:pPr>
            <w:r>
              <w:rPr>
                <w:rFonts w:eastAsia="MS Mincho"/>
              </w:rPr>
              <w:t>n (60)</w:t>
            </w:r>
          </w:p>
        </w:tc>
        <w:tc>
          <w:tcPr>
            <w:tcW w:w="892" w:type="dxa"/>
            <w:vAlign w:val="center"/>
          </w:tcPr>
          <w:p w14:paraId="5C92907D" w14:textId="3DDA1A12" w:rsidR="00B65562" w:rsidRPr="00E938C8" w:rsidRDefault="00B65562" w:rsidP="00B65562">
            <w:pPr>
              <w:pStyle w:val="TableColHeadingCenter"/>
              <w:rPr>
                <w:rFonts w:eastAsia="MS Mincho"/>
              </w:rPr>
            </w:pPr>
            <w:r w:rsidRPr="00E938C8">
              <w:rPr>
                <w:rFonts w:eastAsia="MS Mincho"/>
              </w:rPr>
              <w:t>Average</w:t>
            </w:r>
            <w:r>
              <w:rPr>
                <w:rFonts w:eastAsia="MS Mincho"/>
              </w:rPr>
              <w:t xml:space="preserve"> (3.4)</w:t>
            </w:r>
          </w:p>
        </w:tc>
      </w:tr>
      <w:tr w:rsidR="001B3189" w:rsidRPr="00E938C8" w14:paraId="10FC2815" w14:textId="77777777" w:rsidTr="001B3189">
        <w:trPr>
          <w:jc w:val="center"/>
        </w:trPr>
        <w:tc>
          <w:tcPr>
            <w:tcW w:w="1431" w:type="dxa"/>
          </w:tcPr>
          <w:p w14:paraId="2CF50EFA" w14:textId="77777777" w:rsidR="001B3189" w:rsidRPr="00E938C8" w:rsidRDefault="001B3189" w:rsidP="001B3189">
            <w:pPr>
              <w:pStyle w:val="TableText"/>
            </w:pPr>
            <w:r w:rsidRPr="00E938C8">
              <w:t>Grades K-5</w:t>
            </w:r>
          </w:p>
        </w:tc>
        <w:tc>
          <w:tcPr>
            <w:tcW w:w="874" w:type="dxa"/>
          </w:tcPr>
          <w:p w14:paraId="504C51AE"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1AE65748" w14:textId="77777777" w:rsidR="001B3189" w:rsidRPr="00E938C8" w:rsidRDefault="001B3189" w:rsidP="001B3189">
            <w:pPr>
              <w:pStyle w:val="TableTextCentered"/>
              <w:rPr>
                <w:rFonts w:eastAsia="Times New Roman"/>
              </w:rPr>
            </w:pPr>
            <w:r w:rsidRPr="00E938C8">
              <w:rPr>
                <w:rFonts w:eastAsia="Times New Roman"/>
              </w:rPr>
              <w:t>7</w:t>
            </w:r>
          </w:p>
        </w:tc>
        <w:tc>
          <w:tcPr>
            <w:tcW w:w="874" w:type="dxa"/>
          </w:tcPr>
          <w:p w14:paraId="11AF1B2F"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05B28C21"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2DB68E5A" w14:textId="77777777" w:rsidR="001B3189" w:rsidRPr="00E938C8" w:rsidRDefault="001B3189" w:rsidP="001B3189">
            <w:pPr>
              <w:pStyle w:val="TableTextCentered"/>
              <w:rPr>
                <w:rFonts w:eastAsia="Times New Roman"/>
              </w:rPr>
            </w:pPr>
            <w:r w:rsidRPr="00E938C8">
              <w:rPr>
                <w:rFonts w:eastAsia="Times New Roman"/>
              </w:rPr>
              <w:t>6</w:t>
            </w:r>
          </w:p>
        </w:tc>
        <w:tc>
          <w:tcPr>
            <w:tcW w:w="874" w:type="dxa"/>
          </w:tcPr>
          <w:p w14:paraId="4F7FEDA8"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79CD3380" w14:textId="77777777" w:rsidR="001B3189" w:rsidRPr="00E938C8" w:rsidRDefault="001B3189" w:rsidP="001B3189">
            <w:pPr>
              <w:pStyle w:val="TableTextCentered"/>
              <w:rPr>
                <w:rFonts w:eastAsia="Times New Roman"/>
              </w:rPr>
            </w:pPr>
            <w:r w:rsidRPr="00E938C8">
              <w:rPr>
                <w:rFonts w:eastAsia="Times New Roman"/>
              </w:rPr>
              <w:t>1</w:t>
            </w:r>
          </w:p>
        </w:tc>
        <w:tc>
          <w:tcPr>
            <w:tcW w:w="900" w:type="dxa"/>
          </w:tcPr>
          <w:p w14:paraId="503D9DCD"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66DB9551" w14:textId="77777777" w:rsidR="001B3189" w:rsidRPr="00E938C8" w:rsidRDefault="001B3189" w:rsidP="001B3189">
            <w:pPr>
              <w:pStyle w:val="TableTextCentered"/>
              <w:rPr>
                <w:rFonts w:eastAsia="Times New Roman"/>
              </w:rPr>
            </w:pPr>
            <w:r w:rsidRPr="00E938C8">
              <w:rPr>
                <w:rFonts w:eastAsia="Times New Roman"/>
              </w:rPr>
              <w:t>3.6</w:t>
            </w:r>
          </w:p>
        </w:tc>
      </w:tr>
      <w:tr w:rsidR="001B3189" w:rsidRPr="00E938C8" w14:paraId="0718DC0E" w14:textId="77777777" w:rsidTr="001B3189">
        <w:trPr>
          <w:jc w:val="center"/>
        </w:trPr>
        <w:tc>
          <w:tcPr>
            <w:tcW w:w="1431" w:type="dxa"/>
          </w:tcPr>
          <w:p w14:paraId="349A776F" w14:textId="77777777" w:rsidR="001B3189" w:rsidRPr="00E938C8" w:rsidRDefault="001B3189" w:rsidP="001B3189">
            <w:pPr>
              <w:pStyle w:val="TableText"/>
            </w:pPr>
            <w:r w:rsidRPr="00E938C8">
              <w:t>Grades 6-8</w:t>
            </w:r>
          </w:p>
        </w:tc>
        <w:tc>
          <w:tcPr>
            <w:tcW w:w="874" w:type="dxa"/>
          </w:tcPr>
          <w:p w14:paraId="24E4B3F1"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74D7FD7D"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1D24958E"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1F8A26DB"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20150D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787F5B1"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5E9651D"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35D8CCE6"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59395258" w14:textId="77777777" w:rsidR="001B3189" w:rsidRPr="00E938C8" w:rsidRDefault="001B3189" w:rsidP="001B3189">
            <w:pPr>
              <w:pStyle w:val="TableTextCentered"/>
              <w:rPr>
                <w:rFonts w:eastAsia="Times New Roman"/>
              </w:rPr>
            </w:pPr>
            <w:r w:rsidRPr="00E938C8">
              <w:rPr>
                <w:rFonts w:eastAsia="Times New Roman"/>
              </w:rPr>
              <w:t>2.9</w:t>
            </w:r>
          </w:p>
        </w:tc>
      </w:tr>
      <w:tr w:rsidR="001B3189" w:rsidRPr="00E938C8" w14:paraId="7E480593" w14:textId="77777777" w:rsidTr="001B3189">
        <w:trPr>
          <w:jc w:val="center"/>
        </w:trPr>
        <w:tc>
          <w:tcPr>
            <w:tcW w:w="1431" w:type="dxa"/>
          </w:tcPr>
          <w:p w14:paraId="5FBEAFA5" w14:textId="77777777" w:rsidR="001B3189" w:rsidRPr="00E938C8" w:rsidRDefault="001B3189" w:rsidP="001B3189">
            <w:pPr>
              <w:pStyle w:val="TableText"/>
            </w:pPr>
            <w:r w:rsidRPr="00E938C8">
              <w:t>Grades 9-12</w:t>
            </w:r>
          </w:p>
        </w:tc>
        <w:tc>
          <w:tcPr>
            <w:tcW w:w="874" w:type="dxa"/>
          </w:tcPr>
          <w:p w14:paraId="31652D60"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118A8CF3"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0B4E0E49"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4C86CF59"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6ACD7873" w14:textId="77777777" w:rsidR="001B3189" w:rsidRPr="00E938C8" w:rsidRDefault="001B3189" w:rsidP="001B3189">
            <w:pPr>
              <w:pStyle w:val="TableTextCentered"/>
              <w:rPr>
                <w:rFonts w:eastAsia="Times New Roman"/>
              </w:rPr>
            </w:pPr>
            <w:r w:rsidRPr="00E938C8">
              <w:rPr>
                <w:rFonts w:eastAsia="Times New Roman"/>
              </w:rPr>
              <w:t>5</w:t>
            </w:r>
          </w:p>
        </w:tc>
        <w:tc>
          <w:tcPr>
            <w:tcW w:w="874" w:type="dxa"/>
          </w:tcPr>
          <w:p w14:paraId="6792BBED"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03405F86" w14:textId="77777777" w:rsidR="001B3189" w:rsidRPr="00E938C8" w:rsidRDefault="001B3189" w:rsidP="001B3189">
            <w:pPr>
              <w:pStyle w:val="TableTextCentered"/>
              <w:rPr>
                <w:rFonts w:eastAsia="Times New Roman"/>
              </w:rPr>
            </w:pPr>
            <w:r w:rsidRPr="00E938C8">
              <w:rPr>
                <w:rFonts w:eastAsia="Times New Roman"/>
              </w:rPr>
              <w:t>1</w:t>
            </w:r>
          </w:p>
        </w:tc>
        <w:tc>
          <w:tcPr>
            <w:tcW w:w="900" w:type="dxa"/>
          </w:tcPr>
          <w:p w14:paraId="579D44C9"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4764BA33" w14:textId="77777777" w:rsidR="001B3189" w:rsidRPr="00E938C8" w:rsidRDefault="001B3189" w:rsidP="001B3189">
            <w:pPr>
              <w:pStyle w:val="TableTextCentered"/>
              <w:rPr>
                <w:rFonts w:eastAsia="Times New Roman"/>
              </w:rPr>
            </w:pPr>
            <w:r w:rsidRPr="00E938C8">
              <w:rPr>
                <w:rFonts w:eastAsia="Times New Roman"/>
              </w:rPr>
              <w:t>3.5</w:t>
            </w:r>
          </w:p>
        </w:tc>
      </w:tr>
    </w:tbl>
    <w:bookmarkEnd w:id="80"/>
    <w:p w14:paraId="2C0ACA72" w14:textId="77777777" w:rsidR="00510B1A" w:rsidRPr="00E938C8" w:rsidRDefault="00510B1A" w:rsidP="00510B1A">
      <w:pPr>
        <w:pStyle w:val="TableNote"/>
      </w:pPr>
      <w:r w:rsidRPr="00E938C8">
        <w:t xml:space="preserve">*The district average is an average of the observation scores. In Table 5, the district average is computed as: </w:t>
      </w:r>
      <w:r w:rsidRPr="00E938C8">
        <w:br/>
      </w:r>
      <w:bookmarkStart w:id="81" w:name="Dist_RSP_Calc"/>
      <w:r w:rsidRPr="00E938C8">
        <w:t>([1 x 8] + [2 x 15] + [3 x 9] + [4 x 11] + [5 x 11] + [6 x 4] + [7 x 2]) ÷ 60 observations = 3.4</w:t>
      </w:r>
      <w:bookmarkEnd w:id="81"/>
    </w:p>
    <w:p w14:paraId="35053C93" w14:textId="77777777" w:rsidR="00510B1A" w:rsidRPr="00E938C8" w:rsidRDefault="00510B1A" w:rsidP="00510B1A">
      <w:pPr>
        <w:pStyle w:val="BodyText"/>
      </w:pPr>
      <w:r w:rsidRPr="00E938C8">
        <w:rPr>
          <w:rStyle w:val="BodyTextDemiChar"/>
        </w:rPr>
        <w:t>Ratings in the Low Range.</w:t>
      </w:r>
      <w:r w:rsidRPr="00E938C8">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24F19FFB" w14:textId="77777777" w:rsidR="00510B1A" w:rsidRPr="00E938C8" w:rsidRDefault="00510B1A" w:rsidP="00510B1A">
      <w:pPr>
        <w:pStyle w:val="BodyText"/>
      </w:pPr>
      <w:r w:rsidRPr="00E938C8">
        <w:rPr>
          <w:rStyle w:val="BodyTextDemiChar"/>
        </w:rPr>
        <w:t>Ratings in the Middle Range.</w:t>
      </w:r>
      <w:r w:rsidRPr="00E938C8">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64932C16" w14:textId="77777777" w:rsidR="00510B1A" w:rsidRPr="00E938C8" w:rsidRDefault="00510B1A" w:rsidP="00510B1A">
      <w:pPr>
        <w:pStyle w:val="BodyText"/>
      </w:pPr>
      <w:r w:rsidRPr="00E938C8">
        <w:rPr>
          <w:rStyle w:val="BodyTextDemiChar"/>
        </w:rPr>
        <w:t xml:space="preserve">Ratings in the High Range. </w:t>
      </w:r>
      <w:r w:rsidRPr="00E938C8">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7D0F21E7" w14:textId="77777777" w:rsidR="00510B1A" w:rsidRPr="00E938C8" w:rsidRDefault="00510B1A" w:rsidP="00510B1A">
      <w:pPr>
        <w:spacing w:after="160" w:line="259" w:lineRule="auto"/>
        <w:rPr>
          <w:rFonts w:eastAsiaTheme="majorEastAsia"/>
        </w:rPr>
      </w:pPr>
      <w:r w:rsidRPr="00E938C8">
        <w:rPr>
          <w:rFonts w:eastAsiaTheme="majorEastAsia"/>
        </w:rPr>
        <w:br w:type="page"/>
      </w:r>
    </w:p>
    <w:p w14:paraId="489499EC" w14:textId="77777777" w:rsidR="00510B1A" w:rsidRPr="00E938C8" w:rsidRDefault="00510B1A" w:rsidP="00510B1A">
      <w:pPr>
        <w:pStyle w:val="Heading2-SIOR"/>
      </w:pPr>
      <w:bookmarkStart w:id="82" w:name="_Toc430114878"/>
      <w:bookmarkStart w:id="83" w:name="_Toc127573044"/>
      <w:r w:rsidRPr="00E938C8">
        <w:t>Negative Climate</w:t>
      </w:r>
      <w:bookmarkEnd w:id="82"/>
      <w:bookmarkEnd w:id="83"/>
    </w:p>
    <w:p w14:paraId="07E1C815" w14:textId="77777777" w:rsidR="00510B1A" w:rsidRPr="00E938C8" w:rsidRDefault="00510B1A" w:rsidP="00510B1A">
      <w:pPr>
        <w:pStyle w:val="BodyTextDomain"/>
      </w:pPr>
      <w:r w:rsidRPr="00E938C8">
        <w:t>Emotional Support domain, Grades K</w:t>
      </w:r>
      <w:r w:rsidRPr="00E938C8">
        <w:rPr>
          <w:rFonts w:ascii="Vijaya" w:hAnsi="Vijaya" w:cs="Vijaya"/>
        </w:rPr>
        <w:t xml:space="preserve">− </w:t>
      </w:r>
      <w:r w:rsidRPr="00E938C8">
        <w:t>3</w:t>
      </w:r>
      <w:r w:rsidRPr="00E938C8">
        <w:br/>
        <w:t>Classroom Organization domain, Grades 4</w:t>
      </w:r>
      <w:r w:rsidRPr="00E938C8">
        <w:rPr>
          <w:rFonts w:ascii="Vijaya" w:hAnsi="Vijaya" w:cs="Vijaya"/>
        </w:rPr>
        <w:t xml:space="preserve">− </w:t>
      </w:r>
      <w:r w:rsidRPr="00E938C8">
        <w:t>12</w:t>
      </w:r>
    </w:p>
    <w:p w14:paraId="7BC57CD5" w14:textId="5B75803C" w:rsidR="00510B1A" w:rsidRPr="00E938C8" w:rsidRDefault="00510B1A" w:rsidP="00510B1A">
      <w:pPr>
        <w:pStyle w:val="BodyText"/>
      </w:pPr>
      <w:r w:rsidRPr="00E938C8">
        <w:t>Negative Climate reflects the overall level of expressed negativity in the classroom. The frequency, quality, and intensity of teacher and student negativity are key to this dimension (</w:t>
      </w:r>
      <w:r w:rsidRPr="00E938C8">
        <w:rPr>
          <w:i/>
        </w:rPr>
        <w:t>CLASS K–3 Manual</w:t>
      </w:r>
      <w:r w:rsidRPr="00E938C8">
        <w:t xml:space="preserve">, p. 28, </w:t>
      </w:r>
      <w:r w:rsidRPr="00E938C8">
        <w:rPr>
          <w:i/>
        </w:rPr>
        <w:t xml:space="preserve">CLASS Upper Elementary Manual, </w:t>
      </w:r>
      <w:r w:rsidRPr="00E938C8">
        <w:t xml:space="preserve">p. 55, </w:t>
      </w:r>
      <w:r w:rsidRPr="00E938C8">
        <w:rPr>
          <w:i/>
        </w:rPr>
        <w:t>CLASS Secondary Manual,</w:t>
      </w:r>
      <w:r w:rsidRPr="00E938C8">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E938C8">
        <w:rPr>
          <w:rStyle w:val="FootnoteReference"/>
        </w:rPr>
        <w:footnoteReference w:id="6"/>
      </w:r>
      <w:r w:rsidRPr="00E938C8">
        <w:t xml:space="preserve"> </w:t>
      </w:r>
    </w:p>
    <w:p w14:paraId="6252E1DA" w14:textId="77777777" w:rsidR="00510B1A" w:rsidRPr="00E938C8" w:rsidRDefault="00510B1A" w:rsidP="00510B1A">
      <w:pPr>
        <w:pStyle w:val="TableTitle0"/>
      </w:pPr>
      <w:r w:rsidRPr="00E938C8">
        <w:t>Table 6. Negative Climate: Number of Classrooms for Each Rating and District Average</w:t>
      </w:r>
    </w:p>
    <w:p w14:paraId="20AF4662" w14:textId="77777777" w:rsidR="00510B1A" w:rsidRPr="00E938C8" w:rsidRDefault="00510B1A" w:rsidP="00510B1A">
      <w:pPr>
        <w:pStyle w:val="BodyTextDemi"/>
      </w:pPr>
      <w:r w:rsidRPr="00E938C8">
        <w:t xml:space="preserve">Negative Climate District Average*: </w:t>
      </w:r>
      <w:bookmarkStart w:id="84" w:name="Dist_NC_Avg"/>
      <w:r w:rsidRPr="00E938C8">
        <w:t>7.0</w:t>
      </w:r>
      <w:bookmarkEnd w:id="8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14D7F" w:rsidRPr="00E938C8" w14:paraId="77EF17B4" w14:textId="77777777" w:rsidTr="002A1DE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F2BDD70" w14:textId="33CEF601" w:rsidR="00E14D7F" w:rsidRPr="00E938C8" w:rsidRDefault="00E14D7F" w:rsidP="00E14D7F">
            <w:pPr>
              <w:pStyle w:val="TableColHeadingCenter"/>
              <w:rPr>
                <w:rFonts w:eastAsia="MS Mincho"/>
              </w:rPr>
            </w:pPr>
            <w:bookmarkStart w:id="85" w:name="Tbl_NC"/>
            <w:r w:rsidRPr="00E938C8">
              <w:rPr>
                <w:rFonts w:eastAsia="MS Mincho"/>
              </w:rPr>
              <w:t>Grade Band</w:t>
            </w:r>
          </w:p>
        </w:tc>
        <w:tc>
          <w:tcPr>
            <w:tcW w:w="874" w:type="dxa"/>
            <w:vAlign w:val="center"/>
          </w:tcPr>
          <w:p w14:paraId="5BBA4FC8" w14:textId="5C3BECFB" w:rsidR="00E14D7F" w:rsidRPr="00E938C8" w:rsidRDefault="00E14D7F" w:rsidP="00E14D7F">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50DB0899" w14:textId="379CF01C" w:rsidR="00E14D7F" w:rsidRPr="00E938C8" w:rsidRDefault="00E14D7F" w:rsidP="00E14D7F">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51E13A52" w14:textId="0DF3B8D7" w:rsidR="00E14D7F" w:rsidRPr="00E938C8" w:rsidRDefault="00E14D7F" w:rsidP="00E14D7F">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4887346E" w14:textId="50256154" w:rsidR="00E14D7F" w:rsidRPr="00E938C8" w:rsidRDefault="00E14D7F" w:rsidP="00E14D7F">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7DE5B99C" w14:textId="1D7B7E6A" w:rsidR="00E14D7F" w:rsidRPr="00E938C8" w:rsidRDefault="00E14D7F" w:rsidP="00E14D7F">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5C01ADFB" w14:textId="0B8B4C39" w:rsidR="00E14D7F" w:rsidRPr="00E938C8" w:rsidRDefault="00E14D7F" w:rsidP="00E14D7F">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710E8251" w14:textId="37348F52" w:rsidR="00E14D7F" w:rsidRPr="00E938C8" w:rsidRDefault="00E14D7F" w:rsidP="00E14D7F">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54AA45F3" w14:textId="04A937AA" w:rsidR="00E14D7F" w:rsidRPr="00E938C8" w:rsidRDefault="00E14D7F" w:rsidP="00E14D7F">
            <w:pPr>
              <w:pStyle w:val="TableColHeadingCenter"/>
              <w:rPr>
                <w:rFonts w:eastAsia="MS Mincho"/>
              </w:rPr>
            </w:pPr>
            <w:r>
              <w:rPr>
                <w:rFonts w:eastAsia="MS Mincho"/>
              </w:rPr>
              <w:t>n (60)</w:t>
            </w:r>
          </w:p>
        </w:tc>
        <w:tc>
          <w:tcPr>
            <w:tcW w:w="892" w:type="dxa"/>
            <w:vAlign w:val="center"/>
          </w:tcPr>
          <w:p w14:paraId="234A641B" w14:textId="4101E3BF" w:rsidR="00E14D7F" w:rsidRPr="00E938C8" w:rsidRDefault="00E14D7F" w:rsidP="00E14D7F">
            <w:pPr>
              <w:pStyle w:val="TableColHeadingCenter"/>
              <w:rPr>
                <w:rFonts w:eastAsia="MS Mincho"/>
              </w:rPr>
            </w:pPr>
            <w:r w:rsidRPr="00E938C8">
              <w:rPr>
                <w:rFonts w:eastAsia="MS Mincho"/>
              </w:rPr>
              <w:t>Average</w:t>
            </w:r>
            <w:r>
              <w:rPr>
                <w:rFonts w:eastAsia="MS Mincho"/>
              </w:rPr>
              <w:t xml:space="preserve"> (7.0)</w:t>
            </w:r>
          </w:p>
        </w:tc>
      </w:tr>
      <w:tr w:rsidR="001B3189" w:rsidRPr="00E938C8" w14:paraId="14731010" w14:textId="77777777" w:rsidTr="001B3189">
        <w:trPr>
          <w:jc w:val="center"/>
        </w:trPr>
        <w:tc>
          <w:tcPr>
            <w:tcW w:w="1431" w:type="dxa"/>
          </w:tcPr>
          <w:p w14:paraId="4E52FFBD" w14:textId="77777777" w:rsidR="001B3189" w:rsidRPr="00E938C8" w:rsidRDefault="001B3189" w:rsidP="001B3189">
            <w:pPr>
              <w:pStyle w:val="TableText"/>
            </w:pPr>
            <w:r w:rsidRPr="00E938C8">
              <w:t>Grades K-5</w:t>
            </w:r>
          </w:p>
        </w:tc>
        <w:tc>
          <w:tcPr>
            <w:tcW w:w="874" w:type="dxa"/>
          </w:tcPr>
          <w:p w14:paraId="6129DA83"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1DB0C02A"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0C8C64E"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516C56E8"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444EE171"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12B79C1"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BEAA274" w14:textId="77777777" w:rsidR="001B3189" w:rsidRPr="00E938C8" w:rsidRDefault="001B3189" w:rsidP="001B3189">
            <w:pPr>
              <w:pStyle w:val="TableTextCentered"/>
              <w:rPr>
                <w:rFonts w:eastAsia="Times New Roman"/>
              </w:rPr>
            </w:pPr>
            <w:r w:rsidRPr="00E938C8">
              <w:rPr>
                <w:rFonts w:eastAsia="Times New Roman"/>
              </w:rPr>
              <w:t>23</w:t>
            </w:r>
          </w:p>
        </w:tc>
        <w:tc>
          <w:tcPr>
            <w:tcW w:w="900" w:type="dxa"/>
          </w:tcPr>
          <w:p w14:paraId="1366FE9B"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71423834" w14:textId="77777777" w:rsidR="001B3189" w:rsidRPr="00E938C8" w:rsidRDefault="001B3189" w:rsidP="001B3189">
            <w:pPr>
              <w:pStyle w:val="TableTextCentered"/>
              <w:rPr>
                <w:rFonts w:eastAsia="Times New Roman"/>
              </w:rPr>
            </w:pPr>
            <w:r w:rsidRPr="00E938C8">
              <w:rPr>
                <w:rFonts w:eastAsia="Times New Roman"/>
              </w:rPr>
              <w:t>6.9</w:t>
            </w:r>
          </w:p>
        </w:tc>
      </w:tr>
      <w:tr w:rsidR="001B3189" w:rsidRPr="00E938C8" w14:paraId="24222C06" w14:textId="77777777" w:rsidTr="001B3189">
        <w:trPr>
          <w:jc w:val="center"/>
        </w:trPr>
        <w:tc>
          <w:tcPr>
            <w:tcW w:w="1431" w:type="dxa"/>
          </w:tcPr>
          <w:p w14:paraId="1D3C0251" w14:textId="77777777" w:rsidR="001B3189" w:rsidRPr="00E938C8" w:rsidRDefault="001B3189" w:rsidP="001B3189">
            <w:pPr>
              <w:pStyle w:val="TableText"/>
            </w:pPr>
            <w:r w:rsidRPr="00E938C8">
              <w:t>Grades 6-8</w:t>
            </w:r>
          </w:p>
        </w:tc>
        <w:tc>
          <w:tcPr>
            <w:tcW w:w="874" w:type="dxa"/>
          </w:tcPr>
          <w:p w14:paraId="2231A25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52E8174"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44293DC5"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7D33875A"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3CDC9144"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4BDA40F"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2A4BC2CB" w14:textId="77777777" w:rsidR="001B3189" w:rsidRPr="00E938C8" w:rsidRDefault="001B3189" w:rsidP="001B3189">
            <w:pPr>
              <w:pStyle w:val="TableTextCentered"/>
              <w:rPr>
                <w:rFonts w:eastAsia="Times New Roman"/>
              </w:rPr>
            </w:pPr>
            <w:r w:rsidRPr="00E938C8">
              <w:rPr>
                <w:rFonts w:eastAsia="Times New Roman"/>
              </w:rPr>
              <w:t>14</w:t>
            </w:r>
          </w:p>
        </w:tc>
        <w:tc>
          <w:tcPr>
            <w:tcW w:w="900" w:type="dxa"/>
          </w:tcPr>
          <w:p w14:paraId="377CBC97"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475BB456" w14:textId="77777777" w:rsidR="001B3189" w:rsidRPr="00E938C8" w:rsidRDefault="001B3189" w:rsidP="001B3189">
            <w:pPr>
              <w:pStyle w:val="TableTextCentered"/>
              <w:rPr>
                <w:rFonts w:eastAsia="Times New Roman"/>
              </w:rPr>
            </w:pPr>
            <w:r w:rsidRPr="00E938C8">
              <w:rPr>
                <w:rFonts w:eastAsia="Times New Roman"/>
              </w:rPr>
              <w:t>6.9</w:t>
            </w:r>
          </w:p>
        </w:tc>
      </w:tr>
      <w:tr w:rsidR="001B3189" w:rsidRPr="00E938C8" w14:paraId="7A649213" w14:textId="77777777" w:rsidTr="001B3189">
        <w:trPr>
          <w:jc w:val="center"/>
        </w:trPr>
        <w:tc>
          <w:tcPr>
            <w:tcW w:w="1431" w:type="dxa"/>
          </w:tcPr>
          <w:p w14:paraId="4DFFA16B" w14:textId="77777777" w:rsidR="001B3189" w:rsidRPr="00E938C8" w:rsidRDefault="001B3189" w:rsidP="001B3189">
            <w:pPr>
              <w:pStyle w:val="TableText"/>
            </w:pPr>
            <w:r w:rsidRPr="00E938C8">
              <w:t>Grades 9-12</w:t>
            </w:r>
          </w:p>
        </w:tc>
        <w:tc>
          <w:tcPr>
            <w:tcW w:w="874" w:type="dxa"/>
          </w:tcPr>
          <w:p w14:paraId="62E06B66"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685069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485B97B7"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7CD829C8"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0BC7E9DA"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0F62FDFB"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63B638FC" w14:textId="77777777" w:rsidR="001B3189" w:rsidRPr="00E938C8" w:rsidRDefault="001B3189" w:rsidP="001B3189">
            <w:pPr>
              <w:pStyle w:val="TableTextCentered"/>
              <w:rPr>
                <w:rFonts w:eastAsia="Times New Roman"/>
              </w:rPr>
            </w:pPr>
            <w:r w:rsidRPr="00E938C8">
              <w:rPr>
                <w:rFonts w:eastAsia="Times New Roman"/>
              </w:rPr>
              <w:t>20</w:t>
            </w:r>
          </w:p>
        </w:tc>
        <w:tc>
          <w:tcPr>
            <w:tcW w:w="900" w:type="dxa"/>
          </w:tcPr>
          <w:p w14:paraId="60B4FB3B"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1A16DE8D" w14:textId="77777777" w:rsidR="001B3189" w:rsidRPr="00E938C8" w:rsidRDefault="001B3189" w:rsidP="001B3189">
            <w:pPr>
              <w:pStyle w:val="TableTextCentered"/>
              <w:rPr>
                <w:rFonts w:eastAsia="Times New Roman"/>
              </w:rPr>
            </w:pPr>
            <w:r w:rsidRPr="00E938C8">
              <w:rPr>
                <w:rFonts w:eastAsia="Times New Roman"/>
              </w:rPr>
              <w:t>7.0</w:t>
            </w:r>
          </w:p>
        </w:tc>
      </w:tr>
    </w:tbl>
    <w:bookmarkEnd w:id="85"/>
    <w:p w14:paraId="7F44CE59" w14:textId="77777777" w:rsidR="00510B1A" w:rsidRPr="00E938C8" w:rsidRDefault="00510B1A" w:rsidP="00510B1A">
      <w:pPr>
        <w:pStyle w:val="TableNote"/>
      </w:pPr>
      <w:r w:rsidRPr="00E938C8">
        <w:t xml:space="preserve">*The district average is an average of the observation scores. In Table 6, the district average is computed as: </w:t>
      </w:r>
      <w:r w:rsidRPr="00E938C8">
        <w:br/>
      </w:r>
      <w:bookmarkStart w:id="86" w:name="Dist_NC_Calc"/>
      <w:r w:rsidRPr="00E938C8">
        <w:t>([6 x 3] + [7 x 57]) ÷ 60 observations = 7.0</w:t>
      </w:r>
      <w:bookmarkEnd w:id="86"/>
    </w:p>
    <w:p w14:paraId="0DAD1875" w14:textId="77777777" w:rsidR="00510B1A" w:rsidRPr="00E938C8" w:rsidRDefault="00510B1A" w:rsidP="00510B1A">
      <w:pPr>
        <w:pStyle w:val="BodyText"/>
      </w:pPr>
      <w:r w:rsidRPr="00E938C8">
        <w:rPr>
          <w:rStyle w:val="BodyTextDemiChar"/>
        </w:rPr>
        <w:t>Ratings in the Low Range.</w:t>
      </w:r>
      <w:r w:rsidRPr="00E938C8">
        <w:rPr>
          <w:b/>
        </w:rPr>
        <w:t xml:space="preserve"> </w:t>
      </w:r>
      <w:r w:rsidRPr="00E938C8">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448FF82D" w14:textId="77777777" w:rsidR="00510B1A" w:rsidRPr="00E938C8" w:rsidRDefault="00510B1A" w:rsidP="00510B1A">
      <w:pPr>
        <w:pStyle w:val="BodyText"/>
      </w:pPr>
      <w:r w:rsidRPr="00E938C8">
        <w:rPr>
          <w:rStyle w:val="BodyTextDemiChar"/>
        </w:rPr>
        <w:t>Ratings in the Middle Range.</w:t>
      </w:r>
      <w:r w:rsidRPr="00E938C8">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230AE9D" w14:textId="77777777" w:rsidR="00510B1A" w:rsidRPr="00E938C8" w:rsidRDefault="00510B1A" w:rsidP="00510B1A">
      <w:pPr>
        <w:pStyle w:val="BodyText"/>
        <w:rPr>
          <w:rFonts w:eastAsiaTheme="majorEastAsia"/>
        </w:rPr>
      </w:pPr>
      <w:r w:rsidRPr="00E938C8">
        <w:rPr>
          <w:rStyle w:val="BodyTextDemiChar"/>
        </w:rPr>
        <w:t>Ratings in the High Range.</w:t>
      </w:r>
      <w:r w:rsidRPr="00E938C8">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0A795D4" w14:textId="77777777" w:rsidR="00510B1A" w:rsidRPr="00E938C8" w:rsidRDefault="00510B1A" w:rsidP="00510B1A">
      <w:pPr>
        <w:spacing w:after="160" w:line="259" w:lineRule="auto"/>
      </w:pPr>
      <w:r w:rsidRPr="00E938C8">
        <w:br w:type="page"/>
      </w:r>
    </w:p>
    <w:p w14:paraId="382BA2DC" w14:textId="77777777" w:rsidR="00510B1A" w:rsidRPr="00E938C8" w:rsidRDefault="00510B1A" w:rsidP="00510B1A">
      <w:pPr>
        <w:pStyle w:val="Heading2-SIOR"/>
      </w:pPr>
      <w:bookmarkStart w:id="87" w:name="_Toc430114879"/>
      <w:bookmarkStart w:id="88" w:name="_Toc127573045"/>
      <w:r w:rsidRPr="00E938C8">
        <w:t>Behavior Management</w:t>
      </w:r>
      <w:bookmarkEnd w:id="87"/>
      <w:bookmarkEnd w:id="88"/>
    </w:p>
    <w:p w14:paraId="7D139847" w14:textId="77777777" w:rsidR="00510B1A" w:rsidRPr="00E938C8" w:rsidRDefault="00510B1A" w:rsidP="00510B1A">
      <w:pPr>
        <w:pStyle w:val="BodyTextDomain"/>
      </w:pPr>
      <w:r w:rsidRPr="00E938C8">
        <w:t>Classroom Organization domain, Grades K−12</w:t>
      </w:r>
    </w:p>
    <w:p w14:paraId="73C5D699" w14:textId="77777777" w:rsidR="00510B1A" w:rsidRPr="00E938C8" w:rsidRDefault="00510B1A" w:rsidP="00510B1A">
      <w:pPr>
        <w:pStyle w:val="BodyText"/>
      </w:pPr>
      <w:r w:rsidRPr="00E938C8">
        <w:t>Behavior Management refers to the teacher’s ability to provide clear behavioral expectations and use effective methods to prevent and redirect misbehavior (</w:t>
      </w:r>
      <w:r w:rsidRPr="00E938C8">
        <w:rPr>
          <w:i/>
        </w:rPr>
        <w:t>CLASS K–3 Manual</w:t>
      </w:r>
      <w:r w:rsidRPr="00E938C8">
        <w:t xml:space="preserve">, p. 45, </w:t>
      </w:r>
      <w:r w:rsidRPr="00E938C8">
        <w:rPr>
          <w:i/>
        </w:rPr>
        <w:t xml:space="preserve">CLASS Upper Elementary Manual, </w:t>
      </w:r>
      <w:r w:rsidRPr="00E938C8">
        <w:t xml:space="preserve">p. 41, </w:t>
      </w:r>
      <w:r w:rsidRPr="00E938C8">
        <w:rPr>
          <w:i/>
        </w:rPr>
        <w:t>CLASS Secondary Manual</w:t>
      </w:r>
      <w:r w:rsidRPr="00E938C8">
        <w:t>, p. 41).</w:t>
      </w:r>
    </w:p>
    <w:p w14:paraId="07C6A0B3" w14:textId="77777777" w:rsidR="00510B1A" w:rsidRPr="00E938C8" w:rsidRDefault="00510B1A" w:rsidP="00510B1A">
      <w:pPr>
        <w:pStyle w:val="TableTitle0"/>
      </w:pPr>
      <w:r w:rsidRPr="00E938C8">
        <w:t>Table 7. Behavior Management: Number of Classrooms for Each Rating and District Average</w:t>
      </w:r>
    </w:p>
    <w:p w14:paraId="6A0FA2E7" w14:textId="77777777" w:rsidR="00510B1A" w:rsidRPr="00E938C8" w:rsidRDefault="00510B1A" w:rsidP="00510B1A">
      <w:pPr>
        <w:pStyle w:val="BodyTextDemi"/>
      </w:pPr>
      <w:r w:rsidRPr="00E938C8">
        <w:t xml:space="preserve">Behavior Management District Average*: </w:t>
      </w:r>
      <w:bookmarkStart w:id="89" w:name="Dist_BM_Avg"/>
      <w:r w:rsidRPr="00E938C8">
        <w:t>6.7</w:t>
      </w:r>
      <w:bookmarkEnd w:id="8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14D7F" w:rsidRPr="00E938C8" w14:paraId="3ECDEFEB" w14:textId="77777777" w:rsidTr="005F5CF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4E97ABD" w14:textId="753C6FAF" w:rsidR="00E14D7F" w:rsidRPr="00E938C8" w:rsidRDefault="00E14D7F" w:rsidP="00E14D7F">
            <w:pPr>
              <w:pStyle w:val="TableColHeadingCenter"/>
              <w:rPr>
                <w:rFonts w:eastAsia="MS Mincho"/>
              </w:rPr>
            </w:pPr>
            <w:bookmarkStart w:id="90" w:name="Tbl_BM"/>
            <w:r w:rsidRPr="00E938C8">
              <w:rPr>
                <w:rFonts w:eastAsia="MS Mincho"/>
              </w:rPr>
              <w:t>Grade Band</w:t>
            </w:r>
          </w:p>
        </w:tc>
        <w:tc>
          <w:tcPr>
            <w:tcW w:w="874" w:type="dxa"/>
            <w:vAlign w:val="center"/>
          </w:tcPr>
          <w:p w14:paraId="4CEB7BA7" w14:textId="44F90F0B" w:rsidR="00E14D7F" w:rsidRPr="00E938C8" w:rsidRDefault="00E14D7F" w:rsidP="00E14D7F">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3C16AA68" w14:textId="4CCB85DB" w:rsidR="00E14D7F" w:rsidRPr="00E938C8" w:rsidRDefault="00E14D7F" w:rsidP="00E14D7F">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0CBA5D9B" w14:textId="0BBDF376" w:rsidR="00E14D7F" w:rsidRPr="00E938C8" w:rsidRDefault="00E14D7F" w:rsidP="00E14D7F">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64A5BE80" w14:textId="392087CE" w:rsidR="00E14D7F" w:rsidRPr="00E938C8" w:rsidRDefault="00E14D7F" w:rsidP="00E14D7F">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4C943A76" w14:textId="0E4B787F" w:rsidR="00E14D7F" w:rsidRPr="00E938C8" w:rsidRDefault="00E14D7F" w:rsidP="00E14D7F">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4FE1D2CB" w14:textId="26EA0151" w:rsidR="00E14D7F" w:rsidRPr="00E938C8" w:rsidRDefault="00E14D7F" w:rsidP="00E14D7F">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6D93A32C" w14:textId="36B833B4" w:rsidR="00E14D7F" w:rsidRPr="00E938C8" w:rsidRDefault="00E14D7F" w:rsidP="00E14D7F">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53E7B4D0" w14:textId="62CA5F3E" w:rsidR="00E14D7F" w:rsidRPr="00E938C8" w:rsidRDefault="00E14D7F" w:rsidP="00E14D7F">
            <w:pPr>
              <w:pStyle w:val="TableColHeadingCenter"/>
              <w:rPr>
                <w:rFonts w:eastAsia="MS Mincho"/>
              </w:rPr>
            </w:pPr>
            <w:r>
              <w:rPr>
                <w:rFonts w:eastAsia="MS Mincho"/>
              </w:rPr>
              <w:t>n (60)</w:t>
            </w:r>
          </w:p>
        </w:tc>
        <w:tc>
          <w:tcPr>
            <w:tcW w:w="892" w:type="dxa"/>
            <w:vAlign w:val="center"/>
          </w:tcPr>
          <w:p w14:paraId="7B1063B4" w14:textId="52BA0F7F" w:rsidR="00E14D7F" w:rsidRPr="00E938C8" w:rsidRDefault="00E14D7F" w:rsidP="00E14D7F">
            <w:pPr>
              <w:pStyle w:val="TableColHeadingCenter"/>
              <w:rPr>
                <w:rFonts w:eastAsia="MS Mincho"/>
              </w:rPr>
            </w:pPr>
            <w:r w:rsidRPr="00E938C8">
              <w:rPr>
                <w:rFonts w:eastAsia="MS Mincho"/>
              </w:rPr>
              <w:t>Average</w:t>
            </w:r>
            <w:r>
              <w:rPr>
                <w:rFonts w:eastAsia="MS Mincho"/>
              </w:rPr>
              <w:t xml:space="preserve"> (</w:t>
            </w:r>
            <w:r w:rsidR="00860B6E">
              <w:rPr>
                <w:rFonts w:eastAsia="MS Mincho"/>
              </w:rPr>
              <w:t>6.7</w:t>
            </w:r>
            <w:r>
              <w:rPr>
                <w:rFonts w:eastAsia="MS Mincho"/>
              </w:rPr>
              <w:t>)</w:t>
            </w:r>
          </w:p>
        </w:tc>
      </w:tr>
      <w:tr w:rsidR="001B3189" w:rsidRPr="00E938C8" w14:paraId="4C8EF7F2" w14:textId="77777777" w:rsidTr="001B3189">
        <w:trPr>
          <w:jc w:val="center"/>
        </w:trPr>
        <w:tc>
          <w:tcPr>
            <w:tcW w:w="1431" w:type="dxa"/>
          </w:tcPr>
          <w:p w14:paraId="0E46737E" w14:textId="77777777" w:rsidR="001B3189" w:rsidRPr="00E938C8" w:rsidRDefault="001B3189" w:rsidP="001B3189">
            <w:pPr>
              <w:pStyle w:val="TableText"/>
            </w:pPr>
            <w:r w:rsidRPr="00E938C8">
              <w:t>Grades K-5</w:t>
            </w:r>
          </w:p>
        </w:tc>
        <w:tc>
          <w:tcPr>
            <w:tcW w:w="874" w:type="dxa"/>
          </w:tcPr>
          <w:p w14:paraId="3FC9561B"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9F91F87"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53B5017"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5F7C5839"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405162B1"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0D43EDEE"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020B7DD6" w14:textId="77777777" w:rsidR="001B3189" w:rsidRPr="00E938C8" w:rsidRDefault="001B3189" w:rsidP="001B3189">
            <w:pPr>
              <w:pStyle w:val="TableTextCentered"/>
              <w:rPr>
                <w:rFonts w:eastAsia="Times New Roman"/>
              </w:rPr>
            </w:pPr>
            <w:r w:rsidRPr="00E938C8">
              <w:rPr>
                <w:rFonts w:eastAsia="Times New Roman"/>
              </w:rPr>
              <w:t>19</w:t>
            </w:r>
          </w:p>
        </w:tc>
        <w:tc>
          <w:tcPr>
            <w:tcW w:w="900" w:type="dxa"/>
          </w:tcPr>
          <w:p w14:paraId="0DE71AF7"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76022D40" w14:textId="77777777" w:rsidR="001B3189" w:rsidRPr="00E938C8" w:rsidRDefault="001B3189" w:rsidP="001B3189">
            <w:pPr>
              <w:pStyle w:val="TableTextCentered"/>
              <w:rPr>
                <w:rFonts w:eastAsia="Times New Roman"/>
              </w:rPr>
            </w:pPr>
            <w:r w:rsidRPr="00E938C8">
              <w:rPr>
                <w:rFonts w:eastAsia="Times New Roman"/>
              </w:rPr>
              <w:t>6.6</w:t>
            </w:r>
          </w:p>
        </w:tc>
      </w:tr>
      <w:tr w:rsidR="001B3189" w:rsidRPr="00E938C8" w14:paraId="51CE0948" w14:textId="77777777" w:rsidTr="001B3189">
        <w:trPr>
          <w:jc w:val="center"/>
        </w:trPr>
        <w:tc>
          <w:tcPr>
            <w:tcW w:w="1431" w:type="dxa"/>
          </w:tcPr>
          <w:p w14:paraId="23CAD6F5" w14:textId="77777777" w:rsidR="001B3189" w:rsidRPr="00E938C8" w:rsidRDefault="001B3189" w:rsidP="001B3189">
            <w:pPr>
              <w:pStyle w:val="TableText"/>
            </w:pPr>
            <w:r w:rsidRPr="00E938C8">
              <w:t>Grades 6-8</w:t>
            </w:r>
          </w:p>
        </w:tc>
        <w:tc>
          <w:tcPr>
            <w:tcW w:w="874" w:type="dxa"/>
          </w:tcPr>
          <w:p w14:paraId="37A538E4"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8844C08"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665BA80"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67B0BA68"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01EC15EE"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5911FF63"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227F4E16" w14:textId="77777777" w:rsidR="001B3189" w:rsidRPr="00E938C8" w:rsidRDefault="001B3189" w:rsidP="001B3189">
            <w:pPr>
              <w:pStyle w:val="TableTextCentered"/>
              <w:rPr>
                <w:rFonts w:eastAsia="Times New Roman"/>
              </w:rPr>
            </w:pPr>
            <w:r w:rsidRPr="00E938C8">
              <w:rPr>
                <w:rFonts w:eastAsia="Times New Roman"/>
              </w:rPr>
              <w:t>12</w:t>
            </w:r>
          </w:p>
        </w:tc>
        <w:tc>
          <w:tcPr>
            <w:tcW w:w="900" w:type="dxa"/>
          </w:tcPr>
          <w:p w14:paraId="08E379A9"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19BF0FCE" w14:textId="77777777" w:rsidR="001B3189" w:rsidRPr="00E938C8" w:rsidRDefault="001B3189" w:rsidP="001B3189">
            <w:pPr>
              <w:pStyle w:val="TableTextCentered"/>
              <w:rPr>
                <w:rFonts w:eastAsia="Times New Roman"/>
              </w:rPr>
            </w:pPr>
            <w:r w:rsidRPr="00E938C8">
              <w:rPr>
                <w:rFonts w:eastAsia="Times New Roman"/>
              </w:rPr>
              <w:t>6.5</w:t>
            </w:r>
          </w:p>
        </w:tc>
      </w:tr>
      <w:tr w:rsidR="001B3189" w:rsidRPr="00E938C8" w14:paraId="5036E0A2" w14:textId="77777777" w:rsidTr="001B3189">
        <w:trPr>
          <w:jc w:val="center"/>
        </w:trPr>
        <w:tc>
          <w:tcPr>
            <w:tcW w:w="1431" w:type="dxa"/>
          </w:tcPr>
          <w:p w14:paraId="6846F8E1" w14:textId="77777777" w:rsidR="001B3189" w:rsidRPr="00E938C8" w:rsidRDefault="001B3189" w:rsidP="001B3189">
            <w:pPr>
              <w:pStyle w:val="TableText"/>
            </w:pPr>
            <w:r w:rsidRPr="00E938C8">
              <w:t>Grades 9-12</w:t>
            </w:r>
          </w:p>
        </w:tc>
        <w:tc>
          <w:tcPr>
            <w:tcW w:w="874" w:type="dxa"/>
          </w:tcPr>
          <w:p w14:paraId="05C6B4E5"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31670E9"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EF66B90"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4E897A1C"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0B1E5553"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5BBF9C4"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376998EA" w14:textId="77777777" w:rsidR="001B3189" w:rsidRPr="00E938C8" w:rsidRDefault="001B3189" w:rsidP="001B3189">
            <w:pPr>
              <w:pStyle w:val="TableTextCentered"/>
              <w:rPr>
                <w:rFonts w:eastAsia="Times New Roman"/>
              </w:rPr>
            </w:pPr>
            <w:r w:rsidRPr="00E938C8">
              <w:rPr>
                <w:rFonts w:eastAsia="Times New Roman"/>
              </w:rPr>
              <w:t>17</w:t>
            </w:r>
          </w:p>
        </w:tc>
        <w:tc>
          <w:tcPr>
            <w:tcW w:w="900" w:type="dxa"/>
          </w:tcPr>
          <w:p w14:paraId="691C1223"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74F0AD57" w14:textId="77777777" w:rsidR="001B3189" w:rsidRPr="00E938C8" w:rsidRDefault="001B3189" w:rsidP="001B3189">
            <w:pPr>
              <w:pStyle w:val="TableTextCentered"/>
              <w:rPr>
                <w:rFonts w:eastAsia="Times New Roman"/>
              </w:rPr>
            </w:pPr>
            <w:r w:rsidRPr="00E938C8">
              <w:rPr>
                <w:rFonts w:eastAsia="Times New Roman"/>
              </w:rPr>
              <w:t>6.9</w:t>
            </w:r>
          </w:p>
        </w:tc>
      </w:tr>
    </w:tbl>
    <w:bookmarkEnd w:id="90"/>
    <w:p w14:paraId="645494C5" w14:textId="77777777" w:rsidR="00510B1A" w:rsidRPr="00E938C8" w:rsidRDefault="00510B1A" w:rsidP="00510B1A">
      <w:pPr>
        <w:pStyle w:val="TableNote"/>
      </w:pPr>
      <w:r w:rsidRPr="00E938C8">
        <w:t xml:space="preserve">*The district average is an average of the observation scores. In Table 7, the district average is computed as: </w:t>
      </w:r>
      <w:r w:rsidRPr="00E938C8">
        <w:br/>
      </w:r>
      <w:bookmarkStart w:id="91" w:name="Dist_BM_Calc"/>
      <w:r w:rsidRPr="00E938C8">
        <w:t>([3 x 2] + [5 x 2] + [6 x 8] + [7 x 48]) ÷ 60 observations = 6.7</w:t>
      </w:r>
      <w:bookmarkEnd w:id="91"/>
    </w:p>
    <w:p w14:paraId="1BDC3551" w14:textId="77777777" w:rsidR="00510B1A" w:rsidRPr="00E938C8" w:rsidRDefault="00510B1A" w:rsidP="00510B1A">
      <w:pPr>
        <w:pStyle w:val="BodyText"/>
      </w:pPr>
      <w:r w:rsidRPr="00E938C8">
        <w:rPr>
          <w:rStyle w:val="BodyTextDemiChar"/>
        </w:rPr>
        <w:t>Ratings in the Low Range.</w:t>
      </w:r>
      <w:r w:rsidRPr="00E938C8">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69F61F8B" w14:textId="77777777" w:rsidR="00510B1A" w:rsidRPr="00E938C8" w:rsidRDefault="00510B1A" w:rsidP="00510B1A">
      <w:pPr>
        <w:pStyle w:val="BodyText"/>
      </w:pPr>
      <w:r w:rsidRPr="00E938C8">
        <w:rPr>
          <w:rStyle w:val="BodyTextDemiChar"/>
        </w:rPr>
        <w:t>Ratings in the Middle Range.</w:t>
      </w:r>
      <w:r w:rsidRPr="00E938C8">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224FD67" w14:textId="77777777" w:rsidR="00510B1A" w:rsidRPr="00E938C8" w:rsidRDefault="00510B1A" w:rsidP="00510B1A">
      <w:pPr>
        <w:pStyle w:val="BodyText"/>
      </w:pPr>
      <w:r w:rsidRPr="00E938C8">
        <w:rPr>
          <w:rStyle w:val="BodyTextDemiChar"/>
        </w:rPr>
        <w:t>Ratings in the High Range.</w:t>
      </w:r>
      <w:r w:rsidRPr="00E938C8">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001A0D19" w14:textId="77777777" w:rsidR="00510B1A" w:rsidRPr="00E938C8" w:rsidRDefault="00510B1A" w:rsidP="00510B1A">
      <w:pPr>
        <w:spacing w:after="160" w:line="259" w:lineRule="auto"/>
      </w:pPr>
      <w:r w:rsidRPr="00E938C8">
        <w:br w:type="page"/>
      </w:r>
    </w:p>
    <w:p w14:paraId="02751FCC" w14:textId="77777777" w:rsidR="00510B1A" w:rsidRPr="00E938C8" w:rsidRDefault="00510B1A" w:rsidP="00510B1A">
      <w:pPr>
        <w:pStyle w:val="Heading2-SIOR"/>
      </w:pPr>
      <w:bookmarkStart w:id="92" w:name="_Toc411329831"/>
      <w:bookmarkStart w:id="93" w:name="_Toc430114880"/>
      <w:bookmarkStart w:id="94" w:name="_Toc127573046"/>
      <w:r w:rsidRPr="00E938C8">
        <w:t>Productivity</w:t>
      </w:r>
      <w:bookmarkEnd w:id="92"/>
      <w:bookmarkEnd w:id="93"/>
      <w:bookmarkEnd w:id="94"/>
    </w:p>
    <w:p w14:paraId="625192ED" w14:textId="77777777" w:rsidR="00510B1A" w:rsidRPr="00E938C8" w:rsidRDefault="00510B1A" w:rsidP="00510B1A">
      <w:pPr>
        <w:pStyle w:val="BodyTextDomain"/>
      </w:pPr>
      <w:r w:rsidRPr="00E938C8">
        <w:t>Classroom Organization domain, Grades K−12</w:t>
      </w:r>
    </w:p>
    <w:p w14:paraId="6E7E70B0" w14:textId="77777777" w:rsidR="00510B1A" w:rsidRPr="00E938C8" w:rsidRDefault="00510B1A" w:rsidP="00510B1A">
      <w:pPr>
        <w:pStyle w:val="BodyText"/>
      </w:pPr>
      <w:r w:rsidRPr="00E938C8">
        <w:t>Productivity considers how well the teacher manages instructional time and routines and provides activities for students so that they have the opportunity to be involved in learning activities (</w:t>
      </w:r>
      <w:r w:rsidRPr="00E938C8">
        <w:rPr>
          <w:i/>
        </w:rPr>
        <w:t>CLASS K–3 Manual,</w:t>
      </w:r>
      <w:r w:rsidRPr="00E938C8">
        <w:t xml:space="preserve"> p. 51, </w:t>
      </w:r>
      <w:r w:rsidRPr="00E938C8">
        <w:rPr>
          <w:i/>
        </w:rPr>
        <w:t xml:space="preserve">CLASS Upper Elementary Manual, </w:t>
      </w:r>
      <w:r w:rsidRPr="00E938C8">
        <w:t xml:space="preserve">p. 49, </w:t>
      </w:r>
      <w:r w:rsidRPr="00E938C8">
        <w:rPr>
          <w:i/>
        </w:rPr>
        <w:t>CLASS Secondary Manual</w:t>
      </w:r>
      <w:r w:rsidRPr="00E938C8">
        <w:t xml:space="preserve">, p. 49). </w:t>
      </w:r>
    </w:p>
    <w:p w14:paraId="03B611B8" w14:textId="77777777" w:rsidR="00510B1A" w:rsidRPr="00E938C8" w:rsidRDefault="00510B1A" w:rsidP="00510B1A">
      <w:pPr>
        <w:pStyle w:val="TableTitle0"/>
      </w:pPr>
      <w:r w:rsidRPr="00E938C8">
        <w:t>Table 8. Productivity: Number of Classrooms for Each Rating and District Average</w:t>
      </w:r>
    </w:p>
    <w:p w14:paraId="7AD26408" w14:textId="77777777" w:rsidR="00510B1A" w:rsidRPr="00E938C8" w:rsidRDefault="00510B1A" w:rsidP="00510B1A">
      <w:pPr>
        <w:pStyle w:val="BodyTextDemi"/>
      </w:pPr>
      <w:r w:rsidRPr="00E938C8">
        <w:t xml:space="preserve">Productivity District Average*: </w:t>
      </w:r>
      <w:bookmarkStart w:id="95" w:name="Dist_PD_Avg"/>
      <w:r w:rsidRPr="00E938C8">
        <w:t>6.6</w:t>
      </w:r>
      <w:bookmarkEnd w:id="9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860B6E" w:rsidRPr="00E938C8" w14:paraId="70B98200" w14:textId="77777777" w:rsidTr="0028518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4547CD7" w14:textId="7D24D682" w:rsidR="00860B6E" w:rsidRPr="00E938C8" w:rsidRDefault="00860B6E" w:rsidP="00860B6E">
            <w:pPr>
              <w:pStyle w:val="TableColHeadingCenter"/>
              <w:rPr>
                <w:rFonts w:eastAsia="MS Mincho"/>
              </w:rPr>
            </w:pPr>
            <w:bookmarkStart w:id="96" w:name="Tbl_PD"/>
            <w:r w:rsidRPr="00E938C8">
              <w:rPr>
                <w:rFonts w:eastAsia="MS Mincho"/>
              </w:rPr>
              <w:t>Grade Band</w:t>
            </w:r>
          </w:p>
        </w:tc>
        <w:tc>
          <w:tcPr>
            <w:tcW w:w="874" w:type="dxa"/>
            <w:vAlign w:val="center"/>
          </w:tcPr>
          <w:p w14:paraId="5B6A671A" w14:textId="62DFE7B1" w:rsidR="00860B6E" w:rsidRPr="00E938C8" w:rsidRDefault="00860B6E" w:rsidP="00860B6E">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684640B6" w14:textId="1E191AA7" w:rsidR="00860B6E" w:rsidRPr="00E938C8" w:rsidRDefault="00860B6E" w:rsidP="00860B6E">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54AF3ED8" w14:textId="20B1FFF8" w:rsidR="00860B6E" w:rsidRPr="00E938C8" w:rsidRDefault="00860B6E" w:rsidP="00860B6E">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620ACA25" w14:textId="3CFD6594" w:rsidR="00860B6E" w:rsidRPr="00E938C8" w:rsidRDefault="00860B6E" w:rsidP="00860B6E">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6A2D62A7" w14:textId="788A2537" w:rsidR="00860B6E" w:rsidRPr="00E938C8" w:rsidRDefault="00860B6E" w:rsidP="00860B6E">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32E84702" w14:textId="53746A84" w:rsidR="00860B6E" w:rsidRPr="00E938C8" w:rsidRDefault="00860B6E" w:rsidP="00860B6E">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6A2E8705" w14:textId="5DDF858B" w:rsidR="00860B6E" w:rsidRPr="00E938C8" w:rsidRDefault="00860B6E" w:rsidP="00860B6E">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15FEA94E" w14:textId="6E808DE1" w:rsidR="00860B6E" w:rsidRPr="00E938C8" w:rsidRDefault="00860B6E" w:rsidP="00860B6E">
            <w:pPr>
              <w:pStyle w:val="TableColHeadingCenter"/>
              <w:rPr>
                <w:rFonts w:eastAsia="MS Mincho"/>
              </w:rPr>
            </w:pPr>
            <w:r>
              <w:rPr>
                <w:rFonts w:eastAsia="MS Mincho"/>
              </w:rPr>
              <w:t>n (60)</w:t>
            </w:r>
          </w:p>
        </w:tc>
        <w:tc>
          <w:tcPr>
            <w:tcW w:w="892" w:type="dxa"/>
            <w:vAlign w:val="center"/>
          </w:tcPr>
          <w:p w14:paraId="65B1CAAF" w14:textId="2446BF69" w:rsidR="00860B6E" w:rsidRPr="00E938C8" w:rsidRDefault="00860B6E" w:rsidP="00860B6E">
            <w:pPr>
              <w:pStyle w:val="TableColHeadingCenter"/>
              <w:rPr>
                <w:rFonts w:eastAsia="MS Mincho"/>
              </w:rPr>
            </w:pPr>
            <w:r w:rsidRPr="00E938C8">
              <w:rPr>
                <w:rFonts w:eastAsia="MS Mincho"/>
              </w:rPr>
              <w:t>Average</w:t>
            </w:r>
            <w:r>
              <w:rPr>
                <w:rFonts w:eastAsia="MS Mincho"/>
              </w:rPr>
              <w:t xml:space="preserve"> (6.6)</w:t>
            </w:r>
          </w:p>
        </w:tc>
      </w:tr>
      <w:tr w:rsidR="001B3189" w:rsidRPr="00E938C8" w14:paraId="3CC8E4E2" w14:textId="77777777" w:rsidTr="001B3189">
        <w:trPr>
          <w:jc w:val="center"/>
        </w:trPr>
        <w:tc>
          <w:tcPr>
            <w:tcW w:w="1431" w:type="dxa"/>
          </w:tcPr>
          <w:p w14:paraId="2315E49E" w14:textId="77777777" w:rsidR="001B3189" w:rsidRPr="00E938C8" w:rsidRDefault="001B3189" w:rsidP="001B3189">
            <w:pPr>
              <w:pStyle w:val="TableText"/>
            </w:pPr>
            <w:r w:rsidRPr="00E938C8">
              <w:t>Grades K-5</w:t>
            </w:r>
          </w:p>
        </w:tc>
        <w:tc>
          <w:tcPr>
            <w:tcW w:w="874" w:type="dxa"/>
          </w:tcPr>
          <w:p w14:paraId="19F039BF"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FE41EA4"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D7853A4"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6C2DA127"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2D8C488F"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9C8654C"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17E2FC2A" w14:textId="77777777" w:rsidR="001B3189" w:rsidRPr="00E938C8" w:rsidRDefault="001B3189" w:rsidP="001B3189">
            <w:pPr>
              <w:pStyle w:val="TableTextCentered"/>
              <w:rPr>
                <w:rFonts w:eastAsia="Times New Roman"/>
              </w:rPr>
            </w:pPr>
            <w:r w:rsidRPr="00E938C8">
              <w:rPr>
                <w:rFonts w:eastAsia="Times New Roman"/>
              </w:rPr>
              <w:t>19</w:t>
            </w:r>
          </w:p>
        </w:tc>
        <w:tc>
          <w:tcPr>
            <w:tcW w:w="900" w:type="dxa"/>
          </w:tcPr>
          <w:p w14:paraId="79F08BEE"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1C351DE7" w14:textId="77777777" w:rsidR="001B3189" w:rsidRPr="00E938C8" w:rsidRDefault="001B3189" w:rsidP="001B3189">
            <w:pPr>
              <w:pStyle w:val="TableTextCentered"/>
              <w:rPr>
                <w:rFonts w:eastAsia="Times New Roman"/>
              </w:rPr>
            </w:pPr>
            <w:r w:rsidRPr="00E938C8">
              <w:rPr>
                <w:rFonts w:eastAsia="Times New Roman"/>
              </w:rPr>
              <w:t>6.7</w:t>
            </w:r>
          </w:p>
        </w:tc>
      </w:tr>
      <w:tr w:rsidR="001B3189" w:rsidRPr="00E938C8" w14:paraId="7E6CEB10" w14:textId="77777777" w:rsidTr="001B3189">
        <w:trPr>
          <w:jc w:val="center"/>
        </w:trPr>
        <w:tc>
          <w:tcPr>
            <w:tcW w:w="1431" w:type="dxa"/>
          </w:tcPr>
          <w:p w14:paraId="02019443" w14:textId="77777777" w:rsidR="001B3189" w:rsidRPr="00E938C8" w:rsidRDefault="001B3189" w:rsidP="001B3189">
            <w:pPr>
              <w:pStyle w:val="TableText"/>
            </w:pPr>
            <w:r w:rsidRPr="00E938C8">
              <w:t>Grades 6-8</w:t>
            </w:r>
          </w:p>
        </w:tc>
        <w:tc>
          <w:tcPr>
            <w:tcW w:w="874" w:type="dxa"/>
          </w:tcPr>
          <w:p w14:paraId="11A17FDF"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BB343F6"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7431CD2"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54B55FDB"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4D2B3DE8"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0EF2D5F6"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506E854" w14:textId="77777777" w:rsidR="001B3189" w:rsidRPr="00E938C8" w:rsidRDefault="001B3189" w:rsidP="001B3189">
            <w:pPr>
              <w:pStyle w:val="TableTextCentered"/>
              <w:rPr>
                <w:rFonts w:eastAsia="Times New Roman"/>
              </w:rPr>
            </w:pPr>
            <w:r w:rsidRPr="00E938C8">
              <w:rPr>
                <w:rFonts w:eastAsia="Times New Roman"/>
              </w:rPr>
              <w:t>10</w:t>
            </w:r>
          </w:p>
        </w:tc>
        <w:tc>
          <w:tcPr>
            <w:tcW w:w="900" w:type="dxa"/>
          </w:tcPr>
          <w:p w14:paraId="450BAD91"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6C0E5F5A" w14:textId="77777777" w:rsidR="001B3189" w:rsidRPr="00E938C8" w:rsidRDefault="001B3189" w:rsidP="001B3189">
            <w:pPr>
              <w:pStyle w:val="TableTextCentered"/>
              <w:rPr>
                <w:rFonts w:eastAsia="Times New Roman"/>
              </w:rPr>
            </w:pPr>
            <w:r w:rsidRPr="00E938C8">
              <w:rPr>
                <w:rFonts w:eastAsia="Times New Roman"/>
              </w:rPr>
              <w:t>6.3</w:t>
            </w:r>
          </w:p>
        </w:tc>
      </w:tr>
      <w:tr w:rsidR="001B3189" w:rsidRPr="00E938C8" w14:paraId="2BA3580F" w14:textId="77777777" w:rsidTr="001B3189">
        <w:trPr>
          <w:jc w:val="center"/>
        </w:trPr>
        <w:tc>
          <w:tcPr>
            <w:tcW w:w="1431" w:type="dxa"/>
          </w:tcPr>
          <w:p w14:paraId="3382D041" w14:textId="77777777" w:rsidR="001B3189" w:rsidRPr="00E938C8" w:rsidRDefault="001B3189" w:rsidP="001B3189">
            <w:pPr>
              <w:pStyle w:val="TableText"/>
            </w:pPr>
            <w:r w:rsidRPr="00E938C8">
              <w:t>Grades 9-12</w:t>
            </w:r>
          </w:p>
        </w:tc>
        <w:tc>
          <w:tcPr>
            <w:tcW w:w="874" w:type="dxa"/>
          </w:tcPr>
          <w:p w14:paraId="3C7C28C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02361C7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0EF9CFB"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33664485"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755F6C1E"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8C3B7E0"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7720BAE" w14:textId="77777777" w:rsidR="001B3189" w:rsidRPr="00E938C8" w:rsidRDefault="001B3189" w:rsidP="001B3189">
            <w:pPr>
              <w:pStyle w:val="TableTextCentered"/>
              <w:rPr>
                <w:rFonts w:eastAsia="Times New Roman"/>
              </w:rPr>
            </w:pPr>
            <w:r w:rsidRPr="00E938C8">
              <w:rPr>
                <w:rFonts w:eastAsia="Times New Roman"/>
              </w:rPr>
              <w:t>17</w:t>
            </w:r>
          </w:p>
        </w:tc>
        <w:tc>
          <w:tcPr>
            <w:tcW w:w="900" w:type="dxa"/>
          </w:tcPr>
          <w:p w14:paraId="2D36DCFE"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2CC8BA64" w14:textId="77777777" w:rsidR="001B3189" w:rsidRPr="00E938C8" w:rsidRDefault="001B3189" w:rsidP="001B3189">
            <w:pPr>
              <w:pStyle w:val="TableTextCentered"/>
              <w:rPr>
                <w:rFonts w:eastAsia="Times New Roman"/>
              </w:rPr>
            </w:pPr>
            <w:r w:rsidRPr="00E938C8">
              <w:rPr>
                <w:rFonts w:eastAsia="Times New Roman"/>
              </w:rPr>
              <w:t>6.7</w:t>
            </w:r>
          </w:p>
        </w:tc>
      </w:tr>
    </w:tbl>
    <w:bookmarkEnd w:id="96"/>
    <w:p w14:paraId="34760719" w14:textId="77777777" w:rsidR="00510B1A" w:rsidRPr="00E938C8" w:rsidRDefault="00510B1A" w:rsidP="00510B1A">
      <w:pPr>
        <w:pStyle w:val="TableNote"/>
        <w:rPr>
          <w:rFonts w:ascii="Franklin Gothic Book" w:hAnsi="Franklin Gothic Book"/>
        </w:rPr>
      </w:pPr>
      <w:r w:rsidRPr="00E938C8">
        <w:rPr>
          <w:rFonts w:ascii="Franklin Gothic Book" w:hAnsi="Franklin Gothic Book"/>
        </w:rPr>
        <w:t xml:space="preserve">*The district average is an average of the observation scores. In Table 8, the district average is computed as: </w:t>
      </w:r>
      <w:r w:rsidRPr="00E938C8">
        <w:rPr>
          <w:rFonts w:ascii="Franklin Gothic Book" w:hAnsi="Franklin Gothic Book"/>
        </w:rPr>
        <w:br/>
      </w:r>
      <w:bookmarkStart w:id="97" w:name="Dist_PD_Calc"/>
      <w:r w:rsidRPr="00E938C8">
        <w:rPr>
          <w:rFonts w:ascii="Franklin Gothic Book" w:hAnsi="Franklin Gothic Book"/>
        </w:rPr>
        <w:t>([3 x 1] + [4 x 3] + [5 x 1] + [6 x 9] + [7 x 46]) ÷ 60 observations = 6.6</w:t>
      </w:r>
      <w:bookmarkEnd w:id="97"/>
    </w:p>
    <w:p w14:paraId="2EFB2725" w14:textId="77777777" w:rsidR="00510B1A" w:rsidRPr="00E938C8" w:rsidRDefault="00510B1A" w:rsidP="00510B1A">
      <w:pPr>
        <w:pStyle w:val="BodyText"/>
      </w:pPr>
      <w:r w:rsidRPr="00E938C8">
        <w:rPr>
          <w:rStyle w:val="BodyTextDemiChar"/>
        </w:rPr>
        <w:t xml:space="preserve">Ratings in the Low Range. </w:t>
      </w:r>
      <w:r w:rsidRPr="00E938C8">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741980D8" w14:textId="77777777" w:rsidR="00510B1A" w:rsidRPr="00E938C8" w:rsidRDefault="00510B1A" w:rsidP="00510B1A">
      <w:pPr>
        <w:pStyle w:val="BodyText"/>
      </w:pPr>
      <w:r w:rsidRPr="00E938C8">
        <w:rPr>
          <w:rStyle w:val="BodyTextDemiChar"/>
        </w:rPr>
        <w:t xml:space="preserve">Ratings in the Middle Range. </w:t>
      </w:r>
      <w:r w:rsidRPr="00E938C8">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1170C679" w14:textId="77777777" w:rsidR="00510B1A" w:rsidRPr="00E938C8" w:rsidRDefault="00510B1A" w:rsidP="00510B1A">
      <w:pPr>
        <w:pStyle w:val="BodyText"/>
      </w:pPr>
      <w:r w:rsidRPr="00E938C8">
        <w:rPr>
          <w:rStyle w:val="BodyTextDemiChar"/>
        </w:rPr>
        <w:t xml:space="preserve">Ratings in the High Range. </w:t>
      </w:r>
      <w:r w:rsidRPr="00E938C8">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2E7AC7EE" w14:textId="77777777" w:rsidR="00510B1A" w:rsidRPr="00E938C8" w:rsidRDefault="00510B1A" w:rsidP="00510B1A">
      <w:pPr>
        <w:spacing w:after="160" w:line="259" w:lineRule="auto"/>
      </w:pPr>
      <w:r w:rsidRPr="00E938C8">
        <w:br w:type="page"/>
      </w:r>
    </w:p>
    <w:p w14:paraId="3754C33D" w14:textId="77777777" w:rsidR="00510B1A" w:rsidRPr="00E938C8" w:rsidRDefault="00510B1A" w:rsidP="00510B1A">
      <w:pPr>
        <w:pStyle w:val="Heading2-SIOR"/>
      </w:pPr>
      <w:bookmarkStart w:id="98" w:name="_Toc411329832"/>
      <w:bookmarkStart w:id="99" w:name="_Toc430114881"/>
      <w:bookmarkStart w:id="100" w:name="_Toc127573047"/>
      <w:r w:rsidRPr="00E938C8">
        <w:t>Instructional Learning Formats</w:t>
      </w:r>
      <w:bookmarkEnd w:id="98"/>
      <w:bookmarkEnd w:id="99"/>
      <w:bookmarkEnd w:id="100"/>
    </w:p>
    <w:p w14:paraId="49D2C377" w14:textId="77777777" w:rsidR="00510B1A" w:rsidRPr="00E938C8" w:rsidRDefault="00510B1A" w:rsidP="00510B1A">
      <w:pPr>
        <w:pStyle w:val="BodyTextDomain"/>
        <w:spacing w:after="0"/>
      </w:pPr>
      <w:r w:rsidRPr="00E938C8">
        <w:t>Classroom Organization domain, Grades K</w:t>
      </w:r>
      <w:r w:rsidRPr="00E938C8">
        <w:rPr>
          <w:rFonts w:ascii="Vijaya" w:hAnsi="Vijaya" w:cs="Vijaya"/>
        </w:rPr>
        <w:t>−</w:t>
      </w:r>
      <w:r w:rsidRPr="00E938C8">
        <w:t xml:space="preserve">3 </w:t>
      </w:r>
    </w:p>
    <w:p w14:paraId="35A190EF" w14:textId="77777777" w:rsidR="00510B1A" w:rsidRPr="00E938C8" w:rsidRDefault="00510B1A" w:rsidP="00510B1A">
      <w:pPr>
        <w:pStyle w:val="BodyTextDomain"/>
        <w:spacing w:after="0"/>
      </w:pPr>
      <w:r w:rsidRPr="00E938C8">
        <w:t>Instructional Support domain, Grades 4</w:t>
      </w:r>
      <w:r w:rsidRPr="00E938C8">
        <w:rPr>
          <w:rFonts w:ascii="Vijaya" w:hAnsi="Vijaya" w:cs="Vijaya"/>
        </w:rPr>
        <w:t>−</w:t>
      </w:r>
      <w:r w:rsidRPr="00E938C8">
        <w:t xml:space="preserve"> 12</w:t>
      </w:r>
    </w:p>
    <w:p w14:paraId="1241FF76" w14:textId="77777777" w:rsidR="00510B1A" w:rsidRPr="00E938C8" w:rsidRDefault="00510B1A" w:rsidP="00510B1A">
      <w:pPr>
        <w:pStyle w:val="BodyText"/>
      </w:pPr>
      <w:r w:rsidRPr="00E938C8">
        <w:t>Instructional Learning Formats refer to the ways in which the teacher maximizes students’ interest, engagement, and abilities to learn from the lesson and activities (</w:t>
      </w:r>
      <w:r w:rsidRPr="00E938C8">
        <w:rPr>
          <w:i/>
        </w:rPr>
        <w:t>CLASS K–3 Manual</w:t>
      </w:r>
      <w:r w:rsidRPr="00E938C8">
        <w:t xml:space="preserve">, p. 57; </w:t>
      </w:r>
      <w:r w:rsidRPr="00E938C8">
        <w:rPr>
          <w:i/>
        </w:rPr>
        <w:t>CLASS Upper Elementary Manual</w:t>
      </w:r>
      <w:r w:rsidRPr="00E938C8">
        <w:t xml:space="preserve">, p. 63, </w:t>
      </w:r>
      <w:r w:rsidRPr="00E938C8">
        <w:rPr>
          <w:i/>
        </w:rPr>
        <w:t>CLASS Secondary Manual,</w:t>
      </w:r>
      <w:r w:rsidRPr="00E938C8">
        <w:t xml:space="preserve"> p. 61). </w:t>
      </w:r>
    </w:p>
    <w:p w14:paraId="08F21528" w14:textId="77777777" w:rsidR="00510B1A" w:rsidRPr="00E938C8" w:rsidRDefault="00510B1A" w:rsidP="00510B1A">
      <w:pPr>
        <w:pStyle w:val="TableTitle0"/>
      </w:pPr>
      <w:r w:rsidRPr="00E938C8">
        <w:t>Table 9. Instructional Learning Formats: Number of Classrooms for Each Rating and District Average</w:t>
      </w:r>
    </w:p>
    <w:p w14:paraId="4A22575A" w14:textId="77777777" w:rsidR="00510B1A" w:rsidRPr="00E938C8" w:rsidRDefault="00510B1A" w:rsidP="00510B1A">
      <w:pPr>
        <w:pStyle w:val="BodyTextDemi"/>
      </w:pPr>
      <w:r w:rsidRPr="00E938C8">
        <w:t xml:space="preserve">Instructional Learning Formats District Average*: </w:t>
      </w:r>
      <w:bookmarkStart w:id="101" w:name="Dist_ILF_Avg"/>
      <w:r w:rsidRPr="00E938C8">
        <w:t>4.8</w:t>
      </w:r>
      <w:bookmarkEnd w:id="10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860B6E" w:rsidRPr="00E938C8" w14:paraId="5AEBC81C" w14:textId="77777777" w:rsidTr="006331C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27DFDE6" w14:textId="1380AB31" w:rsidR="00860B6E" w:rsidRPr="00E938C8" w:rsidRDefault="00860B6E" w:rsidP="00860B6E">
            <w:pPr>
              <w:pStyle w:val="TableColHeadingCenter"/>
              <w:rPr>
                <w:rFonts w:eastAsia="MS Mincho"/>
              </w:rPr>
            </w:pPr>
            <w:bookmarkStart w:id="102" w:name="Tbl_ILF"/>
            <w:r w:rsidRPr="00E938C8">
              <w:rPr>
                <w:rFonts w:eastAsia="MS Mincho"/>
              </w:rPr>
              <w:t>Grade Band</w:t>
            </w:r>
          </w:p>
        </w:tc>
        <w:tc>
          <w:tcPr>
            <w:tcW w:w="874" w:type="dxa"/>
            <w:vAlign w:val="center"/>
          </w:tcPr>
          <w:p w14:paraId="4D771E26" w14:textId="4CFC2656" w:rsidR="00860B6E" w:rsidRPr="00E938C8" w:rsidRDefault="00860B6E" w:rsidP="00860B6E">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5682311A" w14:textId="3B767FAB" w:rsidR="00860B6E" w:rsidRPr="00E938C8" w:rsidRDefault="00860B6E" w:rsidP="00860B6E">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6BBF6BE4" w14:textId="1C053CE2" w:rsidR="00860B6E" w:rsidRPr="00E938C8" w:rsidRDefault="00860B6E" w:rsidP="00860B6E">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299AEFA8" w14:textId="08884B16" w:rsidR="00860B6E" w:rsidRPr="00E938C8" w:rsidRDefault="00860B6E" w:rsidP="00860B6E">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5BA29666" w14:textId="14E2CD86" w:rsidR="00860B6E" w:rsidRPr="00E938C8" w:rsidRDefault="00860B6E" w:rsidP="00860B6E">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62D7D2C8" w14:textId="1CEC7AA8" w:rsidR="00860B6E" w:rsidRPr="00E938C8" w:rsidRDefault="00860B6E" w:rsidP="00860B6E">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0770ACBC" w14:textId="69CC2C4B" w:rsidR="00860B6E" w:rsidRPr="00E938C8" w:rsidRDefault="00860B6E" w:rsidP="00860B6E">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089F6E6F" w14:textId="290D78C5" w:rsidR="00860B6E" w:rsidRPr="00E938C8" w:rsidRDefault="00860B6E" w:rsidP="00860B6E">
            <w:pPr>
              <w:pStyle w:val="TableColHeadingCenter"/>
              <w:rPr>
                <w:rFonts w:eastAsia="MS Mincho"/>
              </w:rPr>
            </w:pPr>
            <w:r>
              <w:rPr>
                <w:rFonts w:eastAsia="MS Mincho"/>
              </w:rPr>
              <w:t>n (60)</w:t>
            </w:r>
          </w:p>
        </w:tc>
        <w:tc>
          <w:tcPr>
            <w:tcW w:w="892" w:type="dxa"/>
            <w:vAlign w:val="center"/>
          </w:tcPr>
          <w:p w14:paraId="675C4C66" w14:textId="11D6A9AF" w:rsidR="00860B6E" w:rsidRPr="00E938C8" w:rsidRDefault="00860B6E" w:rsidP="00860B6E">
            <w:pPr>
              <w:pStyle w:val="TableColHeadingCenter"/>
              <w:rPr>
                <w:rFonts w:eastAsia="MS Mincho"/>
              </w:rPr>
            </w:pPr>
            <w:r w:rsidRPr="00E938C8">
              <w:rPr>
                <w:rFonts w:eastAsia="MS Mincho"/>
              </w:rPr>
              <w:t>Average</w:t>
            </w:r>
            <w:r>
              <w:rPr>
                <w:rFonts w:eastAsia="MS Mincho"/>
              </w:rPr>
              <w:t xml:space="preserve"> (4.8)</w:t>
            </w:r>
          </w:p>
        </w:tc>
      </w:tr>
      <w:tr w:rsidR="001B3189" w:rsidRPr="00E938C8" w14:paraId="32FA3351" w14:textId="77777777" w:rsidTr="001B3189">
        <w:trPr>
          <w:jc w:val="center"/>
        </w:trPr>
        <w:tc>
          <w:tcPr>
            <w:tcW w:w="1431" w:type="dxa"/>
          </w:tcPr>
          <w:p w14:paraId="160DB193" w14:textId="77777777" w:rsidR="001B3189" w:rsidRPr="00E938C8" w:rsidRDefault="001B3189" w:rsidP="001B3189">
            <w:pPr>
              <w:pStyle w:val="TableText"/>
            </w:pPr>
            <w:r w:rsidRPr="00E938C8">
              <w:t>Grades K-5</w:t>
            </w:r>
          </w:p>
        </w:tc>
        <w:tc>
          <w:tcPr>
            <w:tcW w:w="874" w:type="dxa"/>
          </w:tcPr>
          <w:p w14:paraId="266206AE"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19A7167B"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A163B49"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01ED27C1"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021ACE7D" w14:textId="77777777" w:rsidR="001B3189" w:rsidRPr="00E938C8" w:rsidRDefault="001B3189" w:rsidP="001B3189">
            <w:pPr>
              <w:pStyle w:val="TableTextCentered"/>
              <w:rPr>
                <w:rFonts w:eastAsia="Times New Roman"/>
              </w:rPr>
            </w:pPr>
            <w:r w:rsidRPr="00E938C8">
              <w:rPr>
                <w:rFonts w:eastAsia="Times New Roman"/>
              </w:rPr>
              <w:t>8</w:t>
            </w:r>
          </w:p>
        </w:tc>
        <w:tc>
          <w:tcPr>
            <w:tcW w:w="874" w:type="dxa"/>
          </w:tcPr>
          <w:p w14:paraId="59704DCE"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4465B1BF" w14:textId="77777777" w:rsidR="001B3189" w:rsidRPr="00E938C8" w:rsidRDefault="001B3189" w:rsidP="001B3189">
            <w:pPr>
              <w:pStyle w:val="TableTextCentered"/>
              <w:rPr>
                <w:rFonts w:eastAsia="Times New Roman"/>
              </w:rPr>
            </w:pPr>
            <w:r w:rsidRPr="00E938C8">
              <w:rPr>
                <w:rFonts w:eastAsia="Times New Roman"/>
              </w:rPr>
              <w:t>4</w:t>
            </w:r>
          </w:p>
        </w:tc>
        <w:tc>
          <w:tcPr>
            <w:tcW w:w="900" w:type="dxa"/>
          </w:tcPr>
          <w:p w14:paraId="0C60BD63"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764E4000" w14:textId="77777777" w:rsidR="001B3189" w:rsidRPr="00E938C8" w:rsidRDefault="001B3189" w:rsidP="001B3189">
            <w:pPr>
              <w:pStyle w:val="TableTextCentered"/>
              <w:rPr>
                <w:rFonts w:eastAsia="Times New Roman"/>
              </w:rPr>
            </w:pPr>
            <w:r w:rsidRPr="00E938C8">
              <w:rPr>
                <w:rFonts w:eastAsia="Times New Roman"/>
              </w:rPr>
              <w:t>5.1</w:t>
            </w:r>
          </w:p>
        </w:tc>
      </w:tr>
      <w:tr w:rsidR="001B3189" w:rsidRPr="00E938C8" w14:paraId="35F41A4D" w14:textId="77777777" w:rsidTr="001B3189">
        <w:trPr>
          <w:jc w:val="center"/>
        </w:trPr>
        <w:tc>
          <w:tcPr>
            <w:tcW w:w="1431" w:type="dxa"/>
          </w:tcPr>
          <w:p w14:paraId="438F72E2" w14:textId="77777777" w:rsidR="001B3189" w:rsidRPr="00E938C8" w:rsidRDefault="001B3189" w:rsidP="001B3189">
            <w:pPr>
              <w:pStyle w:val="TableText"/>
            </w:pPr>
            <w:r w:rsidRPr="00E938C8">
              <w:t>Grades 6-8</w:t>
            </w:r>
          </w:p>
        </w:tc>
        <w:tc>
          <w:tcPr>
            <w:tcW w:w="874" w:type="dxa"/>
          </w:tcPr>
          <w:p w14:paraId="7137146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915A3A1"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E3341F5"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0F76587B"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4A2D1F8E"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40205F41"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34F32432"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6EC054FF"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6389BBBC" w14:textId="77777777" w:rsidR="001B3189" w:rsidRPr="00E938C8" w:rsidRDefault="001B3189" w:rsidP="001B3189">
            <w:pPr>
              <w:pStyle w:val="TableTextCentered"/>
              <w:rPr>
                <w:rFonts w:eastAsia="Times New Roman"/>
              </w:rPr>
            </w:pPr>
            <w:r w:rsidRPr="00E938C8">
              <w:rPr>
                <w:rFonts w:eastAsia="Times New Roman"/>
              </w:rPr>
              <w:t>4.7</w:t>
            </w:r>
          </w:p>
        </w:tc>
      </w:tr>
      <w:tr w:rsidR="001B3189" w:rsidRPr="00E938C8" w14:paraId="11991D94" w14:textId="77777777" w:rsidTr="001B3189">
        <w:trPr>
          <w:jc w:val="center"/>
        </w:trPr>
        <w:tc>
          <w:tcPr>
            <w:tcW w:w="1431" w:type="dxa"/>
          </w:tcPr>
          <w:p w14:paraId="70A1D13D" w14:textId="77777777" w:rsidR="001B3189" w:rsidRPr="00E938C8" w:rsidRDefault="001B3189" w:rsidP="001B3189">
            <w:pPr>
              <w:pStyle w:val="TableText"/>
            </w:pPr>
            <w:r w:rsidRPr="00E938C8">
              <w:t>Grades 9-12</w:t>
            </w:r>
          </w:p>
        </w:tc>
        <w:tc>
          <w:tcPr>
            <w:tcW w:w="874" w:type="dxa"/>
          </w:tcPr>
          <w:p w14:paraId="0AE5062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0F28C1EF"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29A4AC2B" w14:textId="77777777" w:rsidR="001B3189" w:rsidRPr="00E938C8" w:rsidRDefault="001B3189" w:rsidP="001B3189">
            <w:pPr>
              <w:pStyle w:val="TableTextCentered"/>
              <w:rPr>
                <w:rFonts w:eastAsia="Times New Roman"/>
              </w:rPr>
            </w:pPr>
            <w:r w:rsidRPr="00E938C8">
              <w:rPr>
                <w:rFonts w:eastAsia="Times New Roman"/>
              </w:rPr>
              <w:t>6</w:t>
            </w:r>
          </w:p>
        </w:tc>
        <w:tc>
          <w:tcPr>
            <w:tcW w:w="875" w:type="dxa"/>
          </w:tcPr>
          <w:p w14:paraId="2D6DA5E5"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6282057A" w14:textId="77777777" w:rsidR="001B3189" w:rsidRPr="00E938C8" w:rsidRDefault="001B3189" w:rsidP="001B3189">
            <w:pPr>
              <w:pStyle w:val="TableTextCentered"/>
              <w:rPr>
                <w:rFonts w:eastAsia="Times New Roman"/>
              </w:rPr>
            </w:pPr>
            <w:r w:rsidRPr="00E938C8">
              <w:rPr>
                <w:rFonts w:eastAsia="Times New Roman"/>
              </w:rPr>
              <w:t>7</w:t>
            </w:r>
          </w:p>
        </w:tc>
        <w:tc>
          <w:tcPr>
            <w:tcW w:w="874" w:type="dxa"/>
          </w:tcPr>
          <w:p w14:paraId="3118F782"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25DBF611" w14:textId="77777777" w:rsidR="001B3189" w:rsidRPr="00E938C8" w:rsidRDefault="001B3189" w:rsidP="001B3189">
            <w:pPr>
              <w:pStyle w:val="TableTextCentered"/>
              <w:rPr>
                <w:rFonts w:eastAsia="Times New Roman"/>
              </w:rPr>
            </w:pPr>
            <w:r w:rsidRPr="00E938C8">
              <w:rPr>
                <w:rFonts w:eastAsia="Times New Roman"/>
              </w:rPr>
              <w:t>2</w:t>
            </w:r>
          </w:p>
        </w:tc>
        <w:tc>
          <w:tcPr>
            <w:tcW w:w="900" w:type="dxa"/>
          </w:tcPr>
          <w:p w14:paraId="027BBABA"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5FB72F29" w14:textId="77777777" w:rsidR="001B3189" w:rsidRPr="00E938C8" w:rsidRDefault="001B3189" w:rsidP="001B3189">
            <w:pPr>
              <w:pStyle w:val="TableTextCentered"/>
              <w:rPr>
                <w:rFonts w:eastAsia="Times New Roman"/>
              </w:rPr>
            </w:pPr>
            <w:r w:rsidRPr="00E938C8">
              <w:rPr>
                <w:rFonts w:eastAsia="Times New Roman"/>
              </w:rPr>
              <w:t>4.4</w:t>
            </w:r>
          </w:p>
        </w:tc>
      </w:tr>
    </w:tbl>
    <w:bookmarkEnd w:id="102"/>
    <w:p w14:paraId="3A106D8A" w14:textId="77777777" w:rsidR="00510B1A" w:rsidRPr="00E938C8" w:rsidRDefault="00510B1A" w:rsidP="00510B1A">
      <w:pPr>
        <w:pStyle w:val="TableNote"/>
      </w:pPr>
      <w:r w:rsidRPr="00E938C8">
        <w:t xml:space="preserve">*The district average is an average of the observation scores. In Table 9, the district average is computed as: </w:t>
      </w:r>
      <w:r w:rsidRPr="00E938C8">
        <w:br/>
      </w:r>
      <w:bookmarkStart w:id="103" w:name="Dist_ILF_Calc"/>
      <w:r w:rsidRPr="00E938C8">
        <w:t>([2 x 1] + [3 x 12] + [4 x 11] + [5 x 19] + [6 x 11] + [7 x 6]) ÷ 60 observations = 4.8</w:t>
      </w:r>
      <w:bookmarkEnd w:id="103"/>
    </w:p>
    <w:p w14:paraId="23471882" w14:textId="77777777" w:rsidR="00510B1A" w:rsidRPr="00E938C8" w:rsidRDefault="00510B1A" w:rsidP="00510B1A">
      <w:pPr>
        <w:pStyle w:val="BodyText"/>
      </w:pPr>
      <w:r w:rsidRPr="00E938C8">
        <w:rPr>
          <w:rStyle w:val="BodyTextDemiChar"/>
        </w:rPr>
        <w:t>Ratings in the Low Range.</w:t>
      </w:r>
      <w:r w:rsidRPr="00E938C8">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7983F0BD" w14:textId="55D52661" w:rsidR="00510B1A" w:rsidRPr="00E938C8" w:rsidRDefault="00510B1A" w:rsidP="00510B1A">
      <w:pPr>
        <w:pStyle w:val="BodyText"/>
      </w:pPr>
      <w:r w:rsidRPr="00E938C8">
        <w:rPr>
          <w:rStyle w:val="BodyTextDemiChar"/>
        </w:rPr>
        <w:t>Ratings in the Middle Range.</w:t>
      </w:r>
      <w:r w:rsidRPr="00E938C8">
        <w:rPr>
          <w:spacing w:val="-4"/>
        </w:rPr>
        <w:t xml:space="preserve"> At the middle range, the teacher sometimes facilitates engagement</w:t>
      </w:r>
      <w:r w:rsidRPr="00E938C8">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w:t>
      </w:r>
      <w:r w:rsidR="00E938C8">
        <w:t>,</w:t>
      </w:r>
      <w:r w:rsidRPr="00E938C8">
        <w:t xml:space="preserve"> </w:t>
      </w:r>
      <w:r w:rsidR="00E938C8">
        <w:t>whereas</w:t>
      </w:r>
      <w:r w:rsidR="00E938C8" w:rsidRPr="00E938C8">
        <w:t xml:space="preserve"> </w:t>
      </w:r>
      <w:r w:rsidRPr="00E938C8">
        <w:t>other students are not</w:t>
      </w:r>
      <w:r w:rsidR="00E938C8">
        <w:t xml:space="preserve"> engaged</w:t>
      </w:r>
      <w:r w:rsidRPr="00E938C8">
        <w:t>. At times, students are aware of the learning objective and at other times they are not. The teacher may sometimes use strategies to help students organize information but at other times does not.</w:t>
      </w:r>
    </w:p>
    <w:p w14:paraId="55B787BB" w14:textId="77777777" w:rsidR="00510B1A" w:rsidRPr="00E938C8" w:rsidRDefault="00510B1A" w:rsidP="00510B1A">
      <w:pPr>
        <w:pStyle w:val="BodyText"/>
      </w:pPr>
      <w:r w:rsidRPr="00E938C8">
        <w:rPr>
          <w:rStyle w:val="BodyTextDemiChar"/>
        </w:rPr>
        <w:t>Ratings in the High Range.</w:t>
      </w:r>
      <w:r w:rsidRPr="00E938C8">
        <w:rPr>
          <w:b/>
        </w:rPr>
        <w:t xml:space="preserve"> </w:t>
      </w:r>
      <w:r w:rsidRPr="00E938C8">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7CDF018C" w14:textId="77777777" w:rsidR="00510B1A" w:rsidRPr="00E938C8" w:rsidRDefault="00510B1A" w:rsidP="00510B1A">
      <w:pPr>
        <w:pStyle w:val="Heading2-SIOR"/>
      </w:pPr>
      <w:bookmarkStart w:id="104" w:name="_Toc411329833"/>
      <w:bookmarkStart w:id="105" w:name="_Toc430114882"/>
      <w:bookmarkStart w:id="106" w:name="_Toc127573048"/>
      <w:r w:rsidRPr="00E938C8">
        <w:t>Concept Development</w:t>
      </w:r>
      <w:bookmarkEnd w:id="104"/>
      <w:bookmarkEnd w:id="105"/>
      <w:bookmarkEnd w:id="106"/>
    </w:p>
    <w:p w14:paraId="124B584A" w14:textId="77777777" w:rsidR="00510B1A" w:rsidRPr="00E938C8" w:rsidRDefault="00510B1A" w:rsidP="00510B1A">
      <w:pPr>
        <w:pStyle w:val="BodyTextDomain"/>
      </w:pPr>
      <w:r w:rsidRPr="00E938C8">
        <w:t>Instructional Support domain, Grades K</w:t>
      </w:r>
      <w:r w:rsidRPr="00E938C8">
        <w:rPr>
          <w:rFonts w:ascii="Vijaya" w:hAnsi="Vijaya" w:cs="Vijaya"/>
        </w:rPr>
        <w:t>−</w:t>
      </w:r>
      <w:r w:rsidRPr="00E938C8">
        <w:t xml:space="preserve">3 </w:t>
      </w:r>
    </w:p>
    <w:p w14:paraId="6F86CF3E" w14:textId="77777777" w:rsidR="00510B1A" w:rsidRPr="00E938C8" w:rsidRDefault="00510B1A" w:rsidP="00510B1A">
      <w:pPr>
        <w:pStyle w:val="BodyText"/>
        <w:rPr>
          <w:spacing w:val="-2"/>
        </w:rPr>
      </w:pPr>
      <w:r w:rsidRPr="00E938C8">
        <w:rPr>
          <w:spacing w:val="-2"/>
        </w:rPr>
        <w:t>Concept Development refers to the teacher’s use of instructional discussions and activities to promote students’ higher order thinking skills and cognition and the teacher’s focus on understanding rather than on rote instruction (</w:t>
      </w:r>
      <w:r w:rsidRPr="00E938C8">
        <w:rPr>
          <w:i/>
          <w:spacing w:val="-2"/>
        </w:rPr>
        <w:t>CLASS K–3 Manual</w:t>
      </w:r>
      <w:r w:rsidRPr="00E938C8">
        <w:rPr>
          <w:spacing w:val="-2"/>
        </w:rPr>
        <w:t>, p. 64).</w:t>
      </w:r>
    </w:p>
    <w:p w14:paraId="21C97EDA" w14:textId="77777777" w:rsidR="00510B1A" w:rsidRPr="00E938C8" w:rsidRDefault="00510B1A" w:rsidP="00510B1A">
      <w:pPr>
        <w:pStyle w:val="TableTitle0"/>
      </w:pPr>
      <w:r w:rsidRPr="00E938C8">
        <w:t>Table 10. Concept Development: Number of Classrooms for Each Rating and District Average</w:t>
      </w:r>
    </w:p>
    <w:p w14:paraId="4A143874" w14:textId="77777777" w:rsidR="00510B1A" w:rsidRPr="00E938C8" w:rsidRDefault="00510B1A" w:rsidP="00510B1A">
      <w:pPr>
        <w:pStyle w:val="BodyTextDemi"/>
      </w:pPr>
      <w:r w:rsidRPr="00E938C8">
        <w:t xml:space="preserve">Concept Development District Average*: </w:t>
      </w:r>
      <w:bookmarkStart w:id="107" w:name="Dist_CD_Avg"/>
      <w:r w:rsidRPr="00E938C8">
        <w:t>3.1</w:t>
      </w:r>
      <w:bookmarkEnd w:id="10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33FD1" w:rsidRPr="00E938C8" w14:paraId="6F129749" w14:textId="77777777" w:rsidTr="009B797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4C68A05" w14:textId="1FF71886" w:rsidR="00C33FD1" w:rsidRPr="00E938C8" w:rsidRDefault="00C33FD1" w:rsidP="00C33FD1">
            <w:pPr>
              <w:pStyle w:val="TableColHeadingCenter"/>
              <w:rPr>
                <w:rFonts w:eastAsia="MS Mincho"/>
              </w:rPr>
            </w:pPr>
            <w:bookmarkStart w:id="108" w:name="Tbl_CD"/>
            <w:r w:rsidRPr="00E938C8">
              <w:rPr>
                <w:rFonts w:eastAsia="MS Mincho"/>
              </w:rPr>
              <w:t>Grade Band</w:t>
            </w:r>
          </w:p>
        </w:tc>
        <w:tc>
          <w:tcPr>
            <w:tcW w:w="874" w:type="dxa"/>
            <w:vAlign w:val="center"/>
          </w:tcPr>
          <w:p w14:paraId="0DA86A05" w14:textId="43483A7A" w:rsidR="00C33FD1" w:rsidRPr="00E938C8" w:rsidRDefault="00C33FD1" w:rsidP="00C33FD1">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4FA9870E" w14:textId="009F9E73" w:rsidR="00C33FD1" w:rsidRPr="00E938C8" w:rsidRDefault="00C33FD1" w:rsidP="00C33FD1">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16011FCF" w14:textId="1E9FE252" w:rsidR="00C33FD1" w:rsidRPr="00E938C8" w:rsidRDefault="00C33FD1" w:rsidP="00C33FD1">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442E16F3" w14:textId="600D91E9" w:rsidR="00C33FD1" w:rsidRPr="00E938C8" w:rsidRDefault="00C33FD1" w:rsidP="00C33FD1">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35AF087E" w14:textId="31706645" w:rsidR="00C33FD1" w:rsidRPr="00E938C8" w:rsidRDefault="00C33FD1" w:rsidP="00C33FD1">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74FBB4C2" w14:textId="493BE81C" w:rsidR="00C33FD1" w:rsidRPr="00E938C8" w:rsidRDefault="00C33FD1" w:rsidP="00C33FD1">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16E58C8A" w14:textId="4AD64312" w:rsidR="00C33FD1" w:rsidRPr="00E938C8" w:rsidRDefault="00C33FD1" w:rsidP="00C33FD1">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7F4D3789" w14:textId="42881CEA" w:rsidR="00C33FD1" w:rsidRPr="00E938C8" w:rsidRDefault="00C33FD1" w:rsidP="00C33FD1">
            <w:pPr>
              <w:pStyle w:val="TableColHeadingCenter"/>
              <w:rPr>
                <w:rFonts w:eastAsia="MS Mincho"/>
              </w:rPr>
            </w:pPr>
            <w:r>
              <w:rPr>
                <w:rFonts w:eastAsia="MS Mincho"/>
              </w:rPr>
              <w:t>n (15)</w:t>
            </w:r>
          </w:p>
        </w:tc>
        <w:tc>
          <w:tcPr>
            <w:tcW w:w="892" w:type="dxa"/>
            <w:vAlign w:val="center"/>
          </w:tcPr>
          <w:p w14:paraId="505885D2" w14:textId="01B58AD4" w:rsidR="00C33FD1" w:rsidRPr="00E938C8" w:rsidRDefault="00C33FD1" w:rsidP="00C33FD1">
            <w:pPr>
              <w:pStyle w:val="TableColHeadingCenter"/>
              <w:rPr>
                <w:rFonts w:eastAsia="MS Mincho"/>
              </w:rPr>
            </w:pPr>
            <w:r w:rsidRPr="00E938C8">
              <w:rPr>
                <w:rFonts w:eastAsia="MS Mincho"/>
              </w:rPr>
              <w:t>Average</w:t>
            </w:r>
            <w:r>
              <w:rPr>
                <w:rFonts w:eastAsia="MS Mincho"/>
              </w:rPr>
              <w:t xml:space="preserve"> (3.</w:t>
            </w:r>
            <w:r w:rsidR="00D520A1">
              <w:rPr>
                <w:rFonts w:eastAsia="MS Mincho"/>
              </w:rPr>
              <w:t>1</w:t>
            </w:r>
            <w:r>
              <w:rPr>
                <w:rFonts w:eastAsia="MS Mincho"/>
              </w:rPr>
              <w:t>)</w:t>
            </w:r>
          </w:p>
        </w:tc>
      </w:tr>
      <w:tr w:rsidR="001B3189" w:rsidRPr="00E938C8" w14:paraId="1B1D3948" w14:textId="77777777" w:rsidTr="001B3189">
        <w:trPr>
          <w:jc w:val="center"/>
        </w:trPr>
        <w:tc>
          <w:tcPr>
            <w:tcW w:w="1431" w:type="dxa"/>
          </w:tcPr>
          <w:p w14:paraId="3C803E46" w14:textId="77777777" w:rsidR="001B3189" w:rsidRPr="00E938C8" w:rsidRDefault="001B3189" w:rsidP="001B3189">
            <w:pPr>
              <w:pStyle w:val="TableText"/>
            </w:pPr>
            <w:r w:rsidRPr="00E938C8">
              <w:t>Grades K-3**</w:t>
            </w:r>
          </w:p>
        </w:tc>
        <w:tc>
          <w:tcPr>
            <w:tcW w:w="874" w:type="dxa"/>
          </w:tcPr>
          <w:p w14:paraId="1EE1D3D5"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8884208" w14:textId="77777777" w:rsidR="001B3189" w:rsidRPr="00E938C8" w:rsidRDefault="001B3189" w:rsidP="001B3189">
            <w:pPr>
              <w:pStyle w:val="TableTextCentered"/>
              <w:rPr>
                <w:rFonts w:eastAsia="Times New Roman"/>
              </w:rPr>
            </w:pPr>
            <w:r w:rsidRPr="00E938C8">
              <w:rPr>
                <w:rFonts w:eastAsia="Times New Roman"/>
              </w:rPr>
              <w:t>5</w:t>
            </w:r>
          </w:p>
        </w:tc>
        <w:tc>
          <w:tcPr>
            <w:tcW w:w="874" w:type="dxa"/>
          </w:tcPr>
          <w:p w14:paraId="7E5A1AD3" w14:textId="77777777" w:rsidR="001B3189" w:rsidRPr="00E938C8" w:rsidRDefault="001B3189" w:rsidP="001B3189">
            <w:pPr>
              <w:pStyle w:val="TableTextCentered"/>
              <w:rPr>
                <w:rFonts w:eastAsia="Times New Roman"/>
              </w:rPr>
            </w:pPr>
            <w:r w:rsidRPr="00E938C8">
              <w:rPr>
                <w:rFonts w:eastAsia="Times New Roman"/>
              </w:rPr>
              <w:t>6</w:t>
            </w:r>
          </w:p>
        </w:tc>
        <w:tc>
          <w:tcPr>
            <w:tcW w:w="875" w:type="dxa"/>
          </w:tcPr>
          <w:p w14:paraId="61C3FC66"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6B6B6B0"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1A8B4B6A"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6CD8F44D"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5A212329"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444EB908" w14:textId="77777777" w:rsidR="001B3189" w:rsidRPr="00E938C8" w:rsidRDefault="001B3189" w:rsidP="001B3189">
            <w:pPr>
              <w:pStyle w:val="TableTextCentered"/>
              <w:rPr>
                <w:rFonts w:eastAsia="Times New Roman"/>
              </w:rPr>
            </w:pPr>
            <w:r w:rsidRPr="00E938C8">
              <w:rPr>
                <w:rFonts w:eastAsia="Times New Roman"/>
              </w:rPr>
              <w:t>3.1</w:t>
            </w:r>
          </w:p>
        </w:tc>
      </w:tr>
    </w:tbl>
    <w:bookmarkEnd w:id="108"/>
    <w:p w14:paraId="4B2B3CAC" w14:textId="77777777" w:rsidR="00510B1A" w:rsidRPr="00E938C8" w:rsidRDefault="00510B1A" w:rsidP="00510B1A">
      <w:pPr>
        <w:pStyle w:val="TableNote"/>
      </w:pPr>
      <w:r w:rsidRPr="00E938C8">
        <w:t xml:space="preserve">*The district average is an average of the observation scores. In Table 10, the district average is computed as: </w:t>
      </w:r>
      <w:r w:rsidRPr="00E938C8">
        <w:br/>
      </w:r>
      <w:bookmarkStart w:id="109" w:name="Dist_CD_Calc"/>
      <w:r w:rsidRPr="00E938C8">
        <w:t>([2 x 5] + [3 x 6] + [4 x 2] + [5 x 1] + [6 x 1]) ÷ 15 observations = 3.1</w:t>
      </w:r>
      <w:bookmarkEnd w:id="109"/>
    </w:p>
    <w:p w14:paraId="54C37131" w14:textId="77777777" w:rsidR="00510B1A" w:rsidRPr="00E938C8" w:rsidRDefault="00510B1A" w:rsidP="00510B1A">
      <w:pPr>
        <w:pStyle w:val="TableNote"/>
      </w:pPr>
      <w:r w:rsidRPr="00E938C8">
        <w:t>**Concept Development does not appear in the CLASS Upper Elementary Manual, therefore scores for the Elementary School Level represent grades K-3 only.</w:t>
      </w:r>
    </w:p>
    <w:p w14:paraId="68DA556A" w14:textId="77777777" w:rsidR="00510B1A" w:rsidRPr="00E938C8" w:rsidRDefault="00510B1A" w:rsidP="00510B1A">
      <w:pPr>
        <w:pStyle w:val="BodyText"/>
      </w:pPr>
      <w:r w:rsidRPr="00E938C8">
        <w:rPr>
          <w:rStyle w:val="BodyTextDemiChar"/>
        </w:rPr>
        <w:t>Ratings in the Low Range.</w:t>
      </w:r>
      <w:r w:rsidRPr="00E938C8">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B0BC3F0" w14:textId="77777777" w:rsidR="00510B1A" w:rsidRPr="00E938C8" w:rsidRDefault="00510B1A" w:rsidP="00510B1A">
      <w:pPr>
        <w:pStyle w:val="BodyText"/>
      </w:pPr>
      <w:r w:rsidRPr="00E938C8">
        <w:rPr>
          <w:rStyle w:val="BodyTextDemiChar"/>
        </w:rPr>
        <w:t xml:space="preserve">Ratings in the Middle Range. </w:t>
      </w:r>
      <w:r w:rsidRPr="00E938C8">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D688E67" w14:textId="77777777" w:rsidR="00510B1A" w:rsidRPr="00E938C8" w:rsidRDefault="00510B1A" w:rsidP="00510B1A">
      <w:pPr>
        <w:pStyle w:val="BodyText"/>
      </w:pPr>
      <w:r w:rsidRPr="00E938C8">
        <w:rPr>
          <w:rStyle w:val="BodyTextDemiChar"/>
        </w:rPr>
        <w:t>Ratings in the High Range.</w:t>
      </w:r>
      <w:r w:rsidRPr="00E938C8">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F2BD272" w14:textId="77777777" w:rsidR="00510B1A" w:rsidRPr="00E938C8" w:rsidRDefault="00510B1A" w:rsidP="00510B1A">
      <w:pPr>
        <w:spacing w:after="160" w:line="259" w:lineRule="auto"/>
      </w:pPr>
      <w:r w:rsidRPr="00E938C8">
        <w:br w:type="page"/>
      </w:r>
    </w:p>
    <w:p w14:paraId="6F352EC3" w14:textId="77777777" w:rsidR="00510B1A" w:rsidRPr="00E938C8" w:rsidRDefault="00510B1A" w:rsidP="00510B1A">
      <w:pPr>
        <w:pStyle w:val="Heading2-SIOR"/>
      </w:pPr>
      <w:bookmarkStart w:id="110" w:name="_Toc379881742"/>
      <w:bookmarkStart w:id="111" w:name="_Toc411329834"/>
      <w:bookmarkStart w:id="112" w:name="_Toc430114883"/>
      <w:bookmarkStart w:id="113" w:name="_Toc127573049"/>
      <w:r w:rsidRPr="00E938C8">
        <w:t>Content Understanding</w:t>
      </w:r>
      <w:bookmarkEnd w:id="110"/>
      <w:bookmarkEnd w:id="111"/>
      <w:bookmarkEnd w:id="112"/>
      <w:bookmarkEnd w:id="113"/>
    </w:p>
    <w:p w14:paraId="664FD664" w14:textId="77777777" w:rsidR="00510B1A" w:rsidRPr="00E938C8" w:rsidRDefault="00510B1A" w:rsidP="00510B1A">
      <w:pPr>
        <w:pStyle w:val="BodyTextDomain"/>
      </w:pPr>
      <w:r w:rsidRPr="00E938C8">
        <w:t>Instructional Support domain, Grades 4</w:t>
      </w:r>
      <w:r w:rsidRPr="00E938C8">
        <w:rPr>
          <w:rFonts w:ascii="Vijaya" w:hAnsi="Vijaya" w:cs="Vijaya"/>
        </w:rPr>
        <w:t>−</w:t>
      </w:r>
      <w:r w:rsidRPr="00E938C8">
        <w:t xml:space="preserve"> 12</w:t>
      </w:r>
    </w:p>
    <w:p w14:paraId="1FE0955E" w14:textId="77777777" w:rsidR="00510B1A" w:rsidRPr="00E938C8" w:rsidRDefault="00510B1A" w:rsidP="00510B1A">
      <w:pPr>
        <w:pStyle w:val="BodyText"/>
        <w:rPr>
          <w:spacing w:val="-2"/>
        </w:rPr>
      </w:pPr>
      <w:r w:rsidRPr="00E938C8">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E938C8">
        <w:rPr>
          <w:i/>
          <w:spacing w:val="-2"/>
        </w:rPr>
        <w:t>CLASS Upper Elementary Manual</w:t>
      </w:r>
      <w:r w:rsidRPr="00E938C8">
        <w:rPr>
          <w:spacing w:val="-2"/>
        </w:rPr>
        <w:t xml:space="preserve">, p. 70, </w:t>
      </w:r>
      <w:r w:rsidRPr="00E938C8">
        <w:rPr>
          <w:i/>
        </w:rPr>
        <w:t>CLASS Secondary Manual,</w:t>
      </w:r>
      <w:r w:rsidRPr="00E938C8">
        <w:t xml:space="preserve"> p. 68</w:t>
      </w:r>
      <w:r w:rsidRPr="00E938C8">
        <w:rPr>
          <w:spacing w:val="-2"/>
        </w:rPr>
        <w:t>).</w:t>
      </w:r>
    </w:p>
    <w:p w14:paraId="05CF053A" w14:textId="77777777" w:rsidR="00510B1A" w:rsidRPr="00E938C8" w:rsidRDefault="00510B1A" w:rsidP="00510B1A">
      <w:pPr>
        <w:pStyle w:val="TableTitle0"/>
      </w:pPr>
      <w:r w:rsidRPr="00E938C8">
        <w:t>Table 11. Content Understanding: Number of Classrooms for Each Rating and District Average</w:t>
      </w:r>
    </w:p>
    <w:p w14:paraId="72083FE2" w14:textId="77777777" w:rsidR="00510B1A" w:rsidRPr="00E938C8" w:rsidRDefault="00510B1A" w:rsidP="00510B1A">
      <w:pPr>
        <w:pStyle w:val="BodyTextDemi"/>
      </w:pPr>
      <w:r w:rsidRPr="00E938C8">
        <w:t xml:space="preserve">Content Understanding District Average*: </w:t>
      </w:r>
      <w:bookmarkStart w:id="114" w:name="Dist_CU_Avg"/>
      <w:r w:rsidRPr="00E938C8">
        <w:t>3.8</w:t>
      </w:r>
      <w:bookmarkEnd w:id="11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520A1" w:rsidRPr="00E938C8" w14:paraId="53DC672B" w14:textId="77777777" w:rsidTr="00325F1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187BBAF" w14:textId="16DAC5F3" w:rsidR="00D520A1" w:rsidRPr="00E938C8" w:rsidRDefault="00D520A1" w:rsidP="00D520A1">
            <w:pPr>
              <w:pStyle w:val="TableColHeadingCenter"/>
              <w:rPr>
                <w:rFonts w:eastAsia="MS Mincho"/>
              </w:rPr>
            </w:pPr>
            <w:bookmarkStart w:id="115" w:name="Tbl_CU"/>
            <w:r w:rsidRPr="00E938C8">
              <w:rPr>
                <w:rFonts w:eastAsia="MS Mincho"/>
              </w:rPr>
              <w:t>Grade Band</w:t>
            </w:r>
          </w:p>
        </w:tc>
        <w:tc>
          <w:tcPr>
            <w:tcW w:w="874" w:type="dxa"/>
            <w:vAlign w:val="center"/>
          </w:tcPr>
          <w:p w14:paraId="5E868884" w14:textId="386ABDEE" w:rsidR="00D520A1" w:rsidRPr="00E938C8" w:rsidRDefault="00D520A1" w:rsidP="00D520A1">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0F3808B6" w14:textId="4AB35FA3" w:rsidR="00D520A1" w:rsidRPr="00E938C8" w:rsidRDefault="00D520A1" w:rsidP="00D520A1">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5D5F4F30" w14:textId="75CE84BD" w:rsidR="00D520A1" w:rsidRPr="00E938C8" w:rsidRDefault="00D520A1" w:rsidP="00D520A1">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2C6DDAC0" w14:textId="0A198A86" w:rsidR="00D520A1" w:rsidRPr="00E938C8" w:rsidRDefault="00D520A1" w:rsidP="00D520A1">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73B2E350" w14:textId="134FEA0F" w:rsidR="00D520A1" w:rsidRPr="00E938C8" w:rsidRDefault="00D520A1" w:rsidP="00D520A1">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5A5D1C0B" w14:textId="684FCB27" w:rsidR="00D520A1" w:rsidRPr="00E938C8" w:rsidRDefault="00D520A1" w:rsidP="00D520A1">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30C772EB" w14:textId="00AE7304" w:rsidR="00D520A1" w:rsidRPr="00E938C8" w:rsidRDefault="00D520A1" w:rsidP="00D520A1">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6E9068C6" w14:textId="623045F2" w:rsidR="00D520A1" w:rsidRPr="00E938C8" w:rsidRDefault="00D520A1" w:rsidP="00D520A1">
            <w:pPr>
              <w:pStyle w:val="TableColHeadingCenter"/>
              <w:rPr>
                <w:rFonts w:eastAsia="MS Mincho"/>
              </w:rPr>
            </w:pPr>
            <w:r>
              <w:rPr>
                <w:rFonts w:eastAsia="MS Mincho"/>
              </w:rPr>
              <w:t>n (45)</w:t>
            </w:r>
          </w:p>
        </w:tc>
        <w:tc>
          <w:tcPr>
            <w:tcW w:w="892" w:type="dxa"/>
            <w:vAlign w:val="center"/>
          </w:tcPr>
          <w:p w14:paraId="3510781B" w14:textId="00737943" w:rsidR="00D520A1" w:rsidRPr="00E938C8" w:rsidRDefault="00D520A1" w:rsidP="00D520A1">
            <w:pPr>
              <w:pStyle w:val="TableColHeadingCenter"/>
              <w:rPr>
                <w:rFonts w:eastAsia="MS Mincho"/>
              </w:rPr>
            </w:pPr>
            <w:r w:rsidRPr="00E938C8">
              <w:rPr>
                <w:rFonts w:eastAsia="MS Mincho"/>
              </w:rPr>
              <w:t>Average</w:t>
            </w:r>
            <w:r>
              <w:rPr>
                <w:rFonts w:eastAsia="MS Mincho"/>
              </w:rPr>
              <w:t xml:space="preserve"> (3.8)</w:t>
            </w:r>
          </w:p>
        </w:tc>
      </w:tr>
      <w:tr w:rsidR="001B3189" w:rsidRPr="00E938C8" w14:paraId="7FA1496B" w14:textId="77777777" w:rsidTr="001B3189">
        <w:trPr>
          <w:jc w:val="center"/>
        </w:trPr>
        <w:tc>
          <w:tcPr>
            <w:tcW w:w="1431" w:type="dxa"/>
          </w:tcPr>
          <w:p w14:paraId="6DE81F17" w14:textId="77777777" w:rsidR="001B3189" w:rsidRPr="00E938C8" w:rsidRDefault="001B3189" w:rsidP="001B3189">
            <w:pPr>
              <w:pStyle w:val="TableText"/>
            </w:pPr>
            <w:r w:rsidRPr="00E938C8">
              <w:t>Grades 4-5**</w:t>
            </w:r>
          </w:p>
        </w:tc>
        <w:tc>
          <w:tcPr>
            <w:tcW w:w="874" w:type="dxa"/>
          </w:tcPr>
          <w:p w14:paraId="7CFDBA20"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2CDA58BC"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4F8AE88E"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F087BA3"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237BCCD8"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5F6E4FE3"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25FB9401"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3F69AA5A" w14:textId="77777777" w:rsidR="001B3189" w:rsidRPr="00E938C8" w:rsidRDefault="001B3189" w:rsidP="001B3189">
            <w:pPr>
              <w:pStyle w:val="TableTextCentered"/>
              <w:rPr>
                <w:rFonts w:eastAsia="Times New Roman"/>
              </w:rPr>
            </w:pPr>
            <w:r w:rsidRPr="00E938C8">
              <w:rPr>
                <w:rFonts w:eastAsia="Times New Roman"/>
              </w:rPr>
              <w:t>10</w:t>
            </w:r>
          </w:p>
        </w:tc>
        <w:tc>
          <w:tcPr>
            <w:tcW w:w="892" w:type="dxa"/>
          </w:tcPr>
          <w:p w14:paraId="53B91D2E" w14:textId="77777777" w:rsidR="001B3189" w:rsidRPr="00E938C8" w:rsidRDefault="001B3189" w:rsidP="001B3189">
            <w:pPr>
              <w:pStyle w:val="TableTextCentered"/>
              <w:rPr>
                <w:rFonts w:eastAsia="Times New Roman"/>
              </w:rPr>
            </w:pPr>
            <w:r w:rsidRPr="00E938C8">
              <w:rPr>
                <w:rFonts w:eastAsia="Times New Roman"/>
              </w:rPr>
              <w:t>3.0</w:t>
            </w:r>
          </w:p>
        </w:tc>
      </w:tr>
      <w:tr w:rsidR="001B3189" w:rsidRPr="00E938C8" w14:paraId="7FCAA681" w14:textId="77777777" w:rsidTr="001B3189">
        <w:trPr>
          <w:jc w:val="center"/>
        </w:trPr>
        <w:tc>
          <w:tcPr>
            <w:tcW w:w="1431" w:type="dxa"/>
          </w:tcPr>
          <w:p w14:paraId="698A9AA9" w14:textId="77777777" w:rsidR="001B3189" w:rsidRPr="00E938C8" w:rsidRDefault="001B3189" w:rsidP="001B3189">
            <w:pPr>
              <w:pStyle w:val="TableText"/>
            </w:pPr>
            <w:r w:rsidRPr="00E938C8">
              <w:t>Grades 6-8</w:t>
            </w:r>
          </w:p>
        </w:tc>
        <w:tc>
          <w:tcPr>
            <w:tcW w:w="874" w:type="dxa"/>
          </w:tcPr>
          <w:p w14:paraId="055C2AE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BE77E4B"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3AE4E5ED"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7A559766"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409E303F"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0FADB509"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1606CD13"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1DF60B3A"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031961D4" w14:textId="77777777" w:rsidR="001B3189" w:rsidRPr="00E938C8" w:rsidRDefault="001B3189" w:rsidP="001B3189">
            <w:pPr>
              <w:pStyle w:val="TableTextCentered"/>
              <w:rPr>
                <w:rFonts w:eastAsia="Times New Roman"/>
              </w:rPr>
            </w:pPr>
            <w:r w:rsidRPr="00E938C8">
              <w:rPr>
                <w:rFonts w:eastAsia="Times New Roman"/>
              </w:rPr>
              <w:t>4.3</w:t>
            </w:r>
          </w:p>
        </w:tc>
      </w:tr>
      <w:tr w:rsidR="001B3189" w:rsidRPr="00E938C8" w14:paraId="54DC0389" w14:textId="77777777" w:rsidTr="001B3189">
        <w:trPr>
          <w:jc w:val="center"/>
        </w:trPr>
        <w:tc>
          <w:tcPr>
            <w:tcW w:w="1431" w:type="dxa"/>
          </w:tcPr>
          <w:p w14:paraId="1C628E51" w14:textId="77777777" w:rsidR="001B3189" w:rsidRPr="00E938C8" w:rsidRDefault="001B3189" w:rsidP="001B3189">
            <w:pPr>
              <w:pStyle w:val="TableText"/>
            </w:pPr>
            <w:r w:rsidRPr="00E938C8">
              <w:t>Grades 9-12</w:t>
            </w:r>
          </w:p>
        </w:tc>
        <w:tc>
          <w:tcPr>
            <w:tcW w:w="874" w:type="dxa"/>
          </w:tcPr>
          <w:p w14:paraId="0BFA6FC1"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219DE6AD"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41A75117"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4ADEBBD1"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5DD8204F"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475C594E"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3CDAE0AD"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33EA106F"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35854605" w14:textId="77777777" w:rsidR="001B3189" w:rsidRPr="00E938C8" w:rsidRDefault="001B3189" w:rsidP="001B3189">
            <w:pPr>
              <w:pStyle w:val="TableTextCentered"/>
              <w:rPr>
                <w:rFonts w:eastAsia="Times New Roman"/>
              </w:rPr>
            </w:pPr>
            <w:r w:rsidRPr="00E938C8">
              <w:rPr>
                <w:rFonts w:eastAsia="Times New Roman"/>
              </w:rPr>
              <w:t>3.8</w:t>
            </w:r>
          </w:p>
        </w:tc>
      </w:tr>
    </w:tbl>
    <w:bookmarkEnd w:id="115"/>
    <w:p w14:paraId="178070D2" w14:textId="77777777" w:rsidR="00510B1A" w:rsidRPr="00E938C8" w:rsidRDefault="00510B1A" w:rsidP="00510B1A">
      <w:pPr>
        <w:pStyle w:val="TableNote"/>
      </w:pPr>
      <w:r w:rsidRPr="00E938C8">
        <w:t xml:space="preserve">*The district average is an average of the observation scores. In Table 11, the district average is computed as: </w:t>
      </w:r>
      <w:r w:rsidRPr="00E938C8">
        <w:br/>
      </w:r>
      <w:bookmarkStart w:id="116" w:name="Dist_CU_Calc"/>
      <w:r w:rsidRPr="00E938C8">
        <w:t>([1 x 5] + [2 x 6] + [3 x 7] + [4 x 10] + [5 x 9] + [6 x 8]) ÷ 45 observations = 3.8</w:t>
      </w:r>
      <w:bookmarkEnd w:id="116"/>
    </w:p>
    <w:p w14:paraId="3574D7CB" w14:textId="77777777" w:rsidR="00510B1A" w:rsidRPr="00E938C8" w:rsidRDefault="00510B1A" w:rsidP="00510B1A">
      <w:pPr>
        <w:pStyle w:val="TableNote"/>
      </w:pPr>
      <w:r w:rsidRPr="00E938C8">
        <w:t>**Content Understanding does not appear in the CLASS K-3 Manual, therefore scores for the Elementary School Level represent grades 4-5 only.</w:t>
      </w:r>
    </w:p>
    <w:p w14:paraId="5E8766BA" w14:textId="77777777" w:rsidR="00510B1A" w:rsidRPr="00E938C8" w:rsidRDefault="00510B1A" w:rsidP="00510B1A">
      <w:pPr>
        <w:pStyle w:val="BodyText"/>
      </w:pPr>
      <w:r w:rsidRPr="00E938C8">
        <w:rPr>
          <w:rStyle w:val="BodyTextDemiChar"/>
        </w:rPr>
        <w:t>Ratings in the Low Range.</w:t>
      </w:r>
      <w:r w:rsidRPr="00E938C8">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B7CE190" w14:textId="77777777" w:rsidR="00510B1A" w:rsidRPr="00E938C8" w:rsidRDefault="00510B1A" w:rsidP="00510B1A">
      <w:pPr>
        <w:pStyle w:val="BodyText"/>
      </w:pPr>
      <w:r w:rsidRPr="00E938C8">
        <w:rPr>
          <w:rStyle w:val="BodyTextDemiChar"/>
        </w:rPr>
        <w:t>Ratings in the Middle Range.</w:t>
      </w:r>
      <w:r w:rsidRPr="00E938C8">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0E60BAE" w14:textId="77777777" w:rsidR="00510B1A" w:rsidRPr="00E938C8" w:rsidRDefault="00510B1A" w:rsidP="00510B1A">
      <w:pPr>
        <w:pStyle w:val="BodyText"/>
      </w:pPr>
      <w:r w:rsidRPr="00E938C8">
        <w:rPr>
          <w:rStyle w:val="BodyTextDemiChar"/>
        </w:rPr>
        <w:t>Ratings in the High Range.</w:t>
      </w:r>
      <w:r w:rsidRPr="00E938C8">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245AFF29" w14:textId="77777777" w:rsidR="00510B1A" w:rsidRPr="00E938C8" w:rsidRDefault="00510B1A" w:rsidP="00510B1A">
      <w:pPr>
        <w:spacing w:after="160" w:line="259" w:lineRule="auto"/>
      </w:pPr>
      <w:r w:rsidRPr="00E938C8">
        <w:br w:type="page"/>
      </w:r>
    </w:p>
    <w:p w14:paraId="51FB7F6A" w14:textId="77777777" w:rsidR="00510B1A" w:rsidRPr="00E938C8" w:rsidRDefault="00510B1A" w:rsidP="00510B1A">
      <w:pPr>
        <w:pStyle w:val="Heading2-SIOR"/>
      </w:pPr>
      <w:bookmarkStart w:id="117" w:name="_Toc379881743"/>
      <w:bookmarkStart w:id="118" w:name="_Toc411329835"/>
      <w:bookmarkStart w:id="119" w:name="_Toc430114884"/>
      <w:bookmarkStart w:id="120" w:name="_Toc127573050"/>
      <w:r w:rsidRPr="00E938C8">
        <w:t>Analysis and Inquiry</w:t>
      </w:r>
      <w:bookmarkEnd w:id="117"/>
      <w:bookmarkEnd w:id="118"/>
      <w:bookmarkEnd w:id="119"/>
      <w:bookmarkEnd w:id="120"/>
    </w:p>
    <w:p w14:paraId="3853F633" w14:textId="77777777" w:rsidR="00510B1A" w:rsidRPr="00E938C8" w:rsidRDefault="00510B1A" w:rsidP="00510B1A">
      <w:pPr>
        <w:pStyle w:val="BodyTextDomain"/>
      </w:pPr>
      <w:r w:rsidRPr="00E938C8">
        <w:t>Instructional Support domain, Grades 4</w:t>
      </w:r>
      <w:r w:rsidRPr="00E938C8">
        <w:rPr>
          <w:rFonts w:ascii="Vijaya" w:hAnsi="Vijaya" w:cs="Vijaya"/>
        </w:rPr>
        <w:t>−</w:t>
      </w:r>
      <w:r w:rsidRPr="00E938C8">
        <w:t xml:space="preserve"> 12</w:t>
      </w:r>
    </w:p>
    <w:p w14:paraId="0818E390" w14:textId="77777777" w:rsidR="00510B1A" w:rsidRPr="00E938C8" w:rsidRDefault="00510B1A" w:rsidP="00510B1A">
      <w:pPr>
        <w:pStyle w:val="BodyText"/>
      </w:pPr>
      <w:r w:rsidRPr="00E938C8">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E938C8">
        <w:rPr>
          <w:i/>
        </w:rPr>
        <w:t>CLASS Upper Elementary Manual</w:t>
      </w:r>
      <w:r w:rsidRPr="00E938C8">
        <w:t>, p. 81,</w:t>
      </w:r>
      <w:r w:rsidRPr="00E938C8">
        <w:rPr>
          <w:i/>
        </w:rPr>
        <w:t xml:space="preserve"> CLASS Secondary Manual</w:t>
      </w:r>
      <w:r w:rsidRPr="00E938C8">
        <w:t>, p. 76).</w:t>
      </w:r>
    </w:p>
    <w:p w14:paraId="3DDEC768" w14:textId="77777777" w:rsidR="00510B1A" w:rsidRPr="00E938C8" w:rsidRDefault="00510B1A" w:rsidP="00510B1A">
      <w:pPr>
        <w:pStyle w:val="TableTitle0"/>
      </w:pPr>
      <w:r w:rsidRPr="00E938C8">
        <w:t>Table 12. Analysis and Inquiry: Number of Classrooms for Each Rating and District Average</w:t>
      </w:r>
    </w:p>
    <w:p w14:paraId="2694AE2F" w14:textId="77777777" w:rsidR="00510B1A" w:rsidRPr="00E938C8" w:rsidRDefault="00510B1A" w:rsidP="00510B1A">
      <w:pPr>
        <w:pStyle w:val="BodyTextDemi"/>
      </w:pPr>
      <w:r w:rsidRPr="00E938C8">
        <w:t xml:space="preserve">Analysis and Inquiry District Average*: </w:t>
      </w:r>
      <w:bookmarkStart w:id="121" w:name="Dist_AI_Avg"/>
      <w:r w:rsidRPr="00E938C8">
        <w:t>2.7</w:t>
      </w:r>
      <w:bookmarkEnd w:id="12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520A1" w:rsidRPr="00E938C8" w14:paraId="04106C38" w14:textId="77777777" w:rsidTr="00C323F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EB0CE7" w14:textId="52FF5B4D" w:rsidR="00D520A1" w:rsidRPr="00E938C8" w:rsidRDefault="00D520A1" w:rsidP="00D520A1">
            <w:pPr>
              <w:pStyle w:val="TableColHeadingCenter"/>
              <w:rPr>
                <w:rFonts w:eastAsia="MS Mincho"/>
              </w:rPr>
            </w:pPr>
            <w:bookmarkStart w:id="122" w:name="Tbl_AI"/>
            <w:r w:rsidRPr="00E938C8">
              <w:rPr>
                <w:rFonts w:eastAsia="MS Mincho"/>
              </w:rPr>
              <w:t>Grade Band</w:t>
            </w:r>
          </w:p>
        </w:tc>
        <w:tc>
          <w:tcPr>
            <w:tcW w:w="874" w:type="dxa"/>
            <w:vAlign w:val="center"/>
          </w:tcPr>
          <w:p w14:paraId="3A88B598" w14:textId="2764875E" w:rsidR="00D520A1" w:rsidRPr="00E938C8" w:rsidRDefault="00D520A1" w:rsidP="00D520A1">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445ACCDD" w14:textId="4CDBA976" w:rsidR="00D520A1" w:rsidRPr="00E938C8" w:rsidRDefault="00D520A1" w:rsidP="00D520A1">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0EF35148" w14:textId="1716BCAA" w:rsidR="00D520A1" w:rsidRPr="00E938C8" w:rsidRDefault="00D520A1" w:rsidP="00D520A1">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27820143" w14:textId="510E1B8B" w:rsidR="00D520A1" w:rsidRPr="00E938C8" w:rsidRDefault="00D520A1" w:rsidP="00D520A1">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6A72170B" w14:textId="2C7C17C4" w:rsidR="00D520A1" w:rsidRPr="00E938C8" w:rsidRDefault="00D520A1" w:rsidP="00D520A1">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62D9C319" w14:textId="6D3C4A18" w:rsidR="00D520A1" w:rsidRPr="00E938C8" w:rsidRDefault="00D520A1" w:rsidP="00D520A1">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35EAFC41" w14:textId="612D3F2C" w:rsidR="00D520A1" w:rsidRPr="00E938C8" w:rsidRDefault="00D520A1" w:rsidP="00D520A1">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12DC1BBD" w14:textId="5D817C06" w:rsidR="00D520A1" w:rsidRPr="00E938C8" w:rsidRDefault="00D520A1" w:rsidP="00D520A1">
            <w:pPr>
              <w:pStyle w:val="TableColHeadingCenter"/>
              <w:rPr>
                <w:rFonts w:eastAsia="MS Mincho"/>
              </w:rPr>
            </w:pPr>
            <w:r>
              <w:rPr>
                <w:rFonts w:eastAsia="MS Mincho"/>
              </w:rPr>
              <w:t>n (45)</w:t>
            </w:r>
          </w:p>
        </w:tc>
        <w:tc>
          <w:tcPr>
            <w:tcW w:w="892" w:type="dxa"/>
            <w:vAlign w:val="center"/>
          </w:tcPr>
          <w:p w14:paraId="2120D823" w14:textId="15F17829" w:rsidR="00D520A1" w:rsidRPr="00E938C8" w:rsidRDefault="00D520A1" w:rsidP="00D520A1">
            <w:pPr>
              <w:pStyle w:val="TableColHeadingCenter"/>
              <w:rPr>
                <w:rFonts w:eastAsia="MS Mincho"/>
              </w:rPr>
            </w:pPr>
            <w:r w:rsidRPr="00E938C8">
              <w:rPr>
                <w:rFonts w:eastAsia="MS Mincho"/>
              </w:rPr>
              <w:t>Average</w:t>
            </w:r>
            <w:r>
              <w:rPr>
                <w:rFonts w:eastAsia="MS Mincho"/>
              </w:rPr>
              <w:t xml:space="preserve"> (2.7)</w:t>
            </w:r>
          </w:p>
        </w:tc>
      </w:tr>
      <w:tr w:rsidR="001B3189" w:rsidRPr="00E938C8" w14:paraId="2B015C06" w14:textId="77777777" w:rsidTr="001B3189">
        <w:trPr>
          <w:jc w:val="center"/>
        </w:trPr>
        <w:tc>
          <w:tcPr>
            <w:tcW w:w="1431" w:type="dxa"/>
          </w:tcPr>
          <w:p w14:paraId="7C6DDF46" w14:textId="77777777" w:rsidR="001B3189" w:rsidRPr="00E938C8" w:rsidRDefault="001B3189" w:rsidP="001B3189">
            <w:pPr>
              <w:pStyle w:val="TableText"/>
            </w:pPr>
            <w:r w:rsidRPr="00E938C8">
              <w:t>Grades 4-5**</w:t>
            </w:r>
          </w:p>
        </w:tc>
        <w:tc>
          <w:tcPr>
            <w:tcW w:w="874" w:type="dxa"/>
          </w:tcPr>
          <w:p w14:paraId="1E1B8821"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21420BAB"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7DC66301"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3ED10CEF"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74E9F221"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4DFADCDD"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2BF7F44F"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6264555C" w14:textId="77777777" w:rsidR="001B3189" w:rsidRPr="00E938C8" w:rsidRDefault="001B3189" w:rsidP="001B3189">
            <w:pPr>
              <w:pStyle w:val="TableTextCentered"/>
              <w:rPr>
                <w:rFonts w:eastAsia="Times New Roman"/>
              </w:rPr>
            </w:pPr>
            <w:r w:rsidRPr="00E938C8">
              <w:rPr>
                <w:rFonts w:eastAsia="Times New Roman"/>
              </w:rPr>
              <w:t>10</w:t>
            </w:r>
          </w:p>
        </w:tc>
        <w:tc>
          <w:tcPr>
            <w:tcW w:w="892" w:type="dxa"/>
          </w:tcPr>
          <w:p w14:paraId="3E2BA262" w14:textId="77777777" w:rsidR="001B3189" w:rsidRPr="00E938C8" w:rsidRDefault="001B3189" w:rsidP="001B3189">
            <w:pPr>
              <w:pStyle w:val="TableTextCentered"/>
              <w:rPr>
                <w:rFonts w:eastAsia="Times New Roman"/>
              </w:rPr>
            </w:pPr>
            <w:r w:rsidRPr="00E938C8">
              <w:rPr>
                <w:rFonts w:eastAsia="Times New Roman"/>
              </w:rPr>
              <w:t>2.3</w:t>
            </w:r>
          </w:p>
        </w:tc>
      </w:tr>
      <w:tr w:rsidR="001B3189" w:rsidRPr="00E938C8" w14:paraId="74E12184" w14:textId="77777777" w:rsidTr="001B3189">
        <w:trPr>
          <w:jc w:val="center"/>
        </w:trPr>
        <w:tc>
          <w:tcPr>
            <w:tcW w:w="1431" w:type="dxa"/>
          </w:tcPr>
          <w:p w14:paraId="6E342486" w14:textId="77777777" w:rsidR="001B3189" w:rsidRPr="00E938C8" w:rsidRDefault="001B3189" w:rsidP="001B3189">
            <w:pPr>
              <w:pStyle w:val="TableText"/>
            </w:pPr>
            <w:r w:rsidRPr="00E938C8">
              <w:t>Grades 6-8</w:t>
            </w:r>
          </w:p>
        </w:tc>
        <w:tc>
          <w:tcPr>
            <w:tcW w:w="874" w:type="dxa"/>
          </w:tcPr>
          <w:p w14:paraId="616A1A6B"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3E8470E2" w14:textId="77777777" w:rsidR="001B3189" w:rsidRPr="00E938C8" w:rsidRDefault="001B3189" w:rsidP="001B3189">
            <w:pPr>
              <w:pStyle w:val="TableTextCentered"/>
              <w:rPr>
                <w:rFonts w:eastAsia="Times New Roman"/>
              </w:rPr>
            </w:pPr>
            <w:r w:rsidRPr="00E938C8">
              <w:rPr>
                <w:rFonts w:eastAsia="Times New Roman"/>
              </w:rPr>
              <w:t>7</w:t>
            </w:r>
          </w:p>
        </w:tc>
        <w:tc>
          <w:tcPr>
            <w:tcW w:w="874" w:type="dxa"/>
          </w:tcPr>
          <w:p w14:paraId="79EB6B29"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577AF4A9"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2308DF79"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2671E3E6"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7A40B835"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1FE7B84D"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17961CF2" w14:textId="77777777" w:rsidR="001B3189" w:rsidRPr="00E938C8" w:rsidRDefault="001B3189" w:rsidP="001B3189">
            <w:pPr>
              <w:pStyle w:val="TableTextCentered"/>
              <w:rPr>
                <w:rFonts w:eastAsia="Times New Roman"/>
              </w:rPr>
            </w:pPr>
            <w:r w:rsidRPr="00E938C8">
              <w:rPr>
                <w:rFonts w:eastAsia="Times New Roman"/>
              </w:rPr>
              <w:t>2.7</w:t>
            </w:r>
          </w:p>
        </w:tc>
      </w:tr>
      <w:tr w:rsidR="001B3189" w:rsidRPr="00E938C8" w14:paraId="258C9E26" w14:textId="77777777" w:rsidTr="001B3189">
        <w:trPr>
          <w:jc w:val="center"/>
        </w:trPr>
        <w:tc>
          <w:tcPr>
            <w:tcW w:w="1431" w:type="dxa"/>
          </w:tcPr>
          <w:p w14:paraId="7BCFA83B" w14:textId="77777777" w:rsidR="001B3189" w:rsidRPr="00E938C8" w:rsidRDefault="001B3189" w:rsidP="001B3189">
            <w:pPr>
              <w:pStyle w:val="TableText"/>
            </w:pPr>
            <w:r w:rsidRPr="00E938C8">
              <w:t>Grades 9-12</w:t>
            </w:r>
          </w:p>
        </w:tc>
        <w:tc>
          <w:tcPr>
            <w:tcW w:w="874" w:type="dxa"/>
          </w:tcPr>
          <w:p w14:paraId="6875D332" w14:textId="77777777" w:rsidR="001B3189" w:rsidRPr="00E938C8" w:rsidRDefault="001B3189" w:rsidP="001B3189">
            <w:pPr>
              <w:pStyle w:val="TableTextCentered"/>
              <w:rPr>
                <w:rFonts w:eastAsia="Times New Roman"/>
              </w:rPr>
            </w:pPr>
            <w:r w:rsidRPr="00E938C8">
              <w:rPr>
                <w:rFonts w:eastAsia="Times New Roman"/>
              </w:rPr>
              <w:t>5</w:t>
            </w:r>
          </w:p>
        </w:tc>
        <w:tc>
          <w:tcPr>
            <w:tcW w:w="874" w:type="dxa"/>
          </w:tcPr>
          <w:p w14:paraId="0B34176F" w14:textId="77777777" w:rsidR="001B3189" w:rsidRPr="00E938C8" w:rsidRDefault="001B3189" w:rsidP="001B3189">
            <w:pPr>
              <w:pStyle w:val="TableTextCentered"/>
              <w:rPr>
                <w:rFonts w:eastAsia="Times New Roman"/>
              </w:rPr>
            </w:pPr>
            <w:r w:rsidRPr="00E938C8">
              <w:rPr>
                <w:rFonts w:eastAsia="Times New Roman"/>
              </w:rPr>
              <w:t>6</w:t>
            </w:r>
          </w:p>
        </w:tc>
        <w:tc>
          <w:tcPr>
            <w:tcW w:w="874" w:type="dxa"/>
          </w:tcPr>
          <w:p w14:paraId="6873B0DF"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9555A04"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1A6B20B9"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1AD327CF"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1AAF86E"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070971B3"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105B9C6C" w14:textId="77777777" w:rsidR="001B3189" w:rsidRPr="00E938C8" w:rsidRDefault="001B3189" w:rsidP="001B3189">
            <w:pPr>
              <w:pStyle w:val="TableTextCentered"/>
              <w:rPr>
                <w:rFonts w:eastAsia="Times New Roman"/>
              </w:rPr>
            </w:pPr>
            <w:r w:rsidRPr="00E938C8">
              <w:rPr>
                <w:rFonts w:eastAsia="Times New Roman"/>
              </w:rPr>
              <w:t>2.9</w:t>
            </w:r>
          </w:p>
        </w:tc>
      </w:tr>
    </w:tbl>
    <w:bookmarkEnd w:id="122"/>
    <w:p w14:paraId="1E9BD326" w14:textId="77777777" w:rsidR="00510B1A" w:rsidRPr="00E938C8" w:rsidRDefault="00510B1A" w:rsidP="00510B1A">
      <w:pPr>
        <w:pStyle w:val="TableNote"/>
      </w:pPr>
      <w:r w:rsidRPr="00E938C8">
        <w:t xml:space="preserve">*The district average is an average of the observation scores. In Table 12, the district average is computed as: </w:t>
      </w:r>
      <w:r w:rsidRPr="00E938C8">
        <w:br/>
      </w:r>
      <w:bookmarkStart w:id="123" w:name="Dist_AI_Calc"/>
      <w:r w:rsidRPr="00E938C8">
        <w:t>([1 x 11] + [2 x 16] + [3 x 4] + [4 x 5] + [5 x 7] + [6 x 2]) ÷ 45 observations = 2.7</w:t>
      </w:r>
      <w:bookmarkEnd w:id="123"/>
    </w:p>
    <w:p w14:paraId="5B002D3F" w14:textId="77777777" w:rsidR="00510B1A" w:rsidRPr="00E938C8" w:rsidRDefault="00510B1A" w:rsidP="00510B1A">
      <w:pPr>
        <w:pStyle w:val="TableNote"/>
      </w:pPr>
      <w:r w:rsidRPr="00E938C8">
        <w:t>**Analysis and Inquiry does not appear in the CLASS K-3 Manual, therefore scores for the Elementary School Level represent grades 4-5 only.</w:t>
      </w:r>
    </w:p>
    <w:p w14:paraId="30D4BEED" w14:textId="77777777" w:rsidR="00510B1A" w:rsidRPr="00E938C8" w:rsidRDefault="00510B1A" w:rsidP="00510B1A">
      <w:pPr>
        <w:pStyle w:val="BodyText"/>
      </w:pPr>
      <w:r w:rsidRPr="00E938C8">
        <w:rPr>
          <w:rStyle w:val="BodyTextDemiChar"/>
        </w:rPr>
        <w:t>Ratings in the Low Range.</w:t>
      </w:r>
      <w:r w:rsidRPr="00E938C8">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6CAD594B" w14:textId="77777777" w:rsidR="00510B1A" w:rsidRPr="00E938C8" w:rsidRDefault="00510B1A" w:rsidP="00510B1A">
      <w:pPr>
        <w:pStyle w:val="BodyText"/>
      </w:pPr>
      <w:r w:rsidRPr="00E938C8">
        <w:rPr>
          <w:rStyle w:val="BodyTextDemiChar"/>
        </w:rPr>
        <w:t>Ratings in the Middle Range.</w:t>
      </w:r>
      <w:r w:rsidRPr="00E938C8">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51479239" w14:textId="77777777" w:rsidR="00510B1A" w:rsidRPr="00E938C8" w:rsidRDefault="00510B1A" w:rsidP="00510B1A">
      <w:pPr>
        <w:pStyle w:val="BodyText"/>
      </w:pPr>
      <w:r w:rsidRPr="00E938C8">
        <w:rPr>
          <w:rStyle w:val="BodyTextDemiChar"/>
        </w:rPr>
        <w:t>Ratings in the High Range.</w:t>
      </w:r>
      <w:r w:rsidRPr="00E938C8">
        <w:t xml:space="preserve"> </w:t>
      </w:r>
      <w:r w:rsidRPr="00E938C8">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1C177D6" w14:textId="77777777" w:rsidR="00510B1A" w:rsidRPr="00E938C8" w:rsidRDefault="00510B1A" w:rsidP="00510B1A">
      <w:pPr>
        <w:spacing w:after="160" w:line="259" w:lineRule="auto"/>
      </w:pPr>
      <w:r w:rsidRPr="00E938C8">
        <w:br w:type="page"/>
      </w:r>
    </w:p>
    <w:p w14:paraId="361F327F" w14:textId="77777777" w:rsidR="00510B1A" w:rsidRPr="00E938C8" w:rsidRDefault="00510B1A" w:rsidP="00510B1A">
      <w:pPr>
        <w:pStyle w:val="Heading2-SIOR"/>
      </w:pPr>
      <w:bookmarkStart w:id="124" w:name="_Toc411329836"/>
      <w:bookmarkStart w:id="125" w:name="_Toc430114885"/>
      <w:bookmarkStart w:id="126" w:name="_Toc127573051"/>
      <w:r w:rsidRPr="00E938C8">
        <w:t>Quality of Feedback</w:t>
      </w:r>
      <w:bookmarkEnd w:id="124"/>
      <w:bookmarkEnd w:id="125"/>
      <w:bookmarkEnd w:id="126"/>
    </w:p>
    <w:p w14:paraId="65E0FF3C" w14:textId="77777777" w:rsidR="00510B1A" w:rsidRPr="00E938C8" w:rsidRDefault="00510B1A" w:rsidP="00510B1A">
      <w:pPr>
        <w:pStyle w:val="BodyTextDomain"/>
      </w:pPr>
      <w:r w:rsidRPr="00E938C8">
        <w:t>Instructional Support domain, Grades K</w:t>
      </w:r>
      <w:r w:rsidRPr="00E938C8">
        <w:rPr>
          <w:rFonts w:ascii="Vijaya" w:hAnsi="Vijaya" w:cs="Vijaya"/>
        </w:rPr>
        <w:t>−</w:t>
      </w:r>
      <w:r w:rsidRPr="00E938C8">
        <w:t xml:space="preserve"> 12</w:t>
      </w:r>
    </w:p>
    <w:p w14:paraId="03AC9D7B" w14:textId="77777777" w:rsidR="00510B1A" w:rsidRPr="00E938C8" w:rsidRDefault="00510B1A" w:rsidP="00510B1A">
      <w:pPr>
        <w:pStyle w:val="BodyText"/>
      </w:pPr>
      <w:r w:rsidRPr="00E938C8">
        <w:t>Quality of Feedback refers to the degree to which the teacher provides feedback that expands learning and understanding and encourages continued participation in the learning activity (</w:t>
      </w:r>
      <w:r w:rsidRPr="00E938C8">
        <w:rPr>
          <w:i/>
        </w:rPr>
        <w:t>CLASS K–3 Manual</w:t>
      </w:r>
      <w:r w:rsidRPr="00E938C8">
        <w:t>, p. 72). In the upper elementary and secondary classrooms, significant feedback also may be provided by peers (</w:t>
      </w:r>
      <w:r w:rsidRPr="00E938C8">
        <w:rPr>
          <w:i/>
        </w:rPr>
        <w:t>CLASS Upper Elementary Manual</w:t>
      </w:r>
      <w:r w:rsidRPr="00E938C8">
        <w:t xml:space="preserve">, p. 89, </w:t>
      </w:r>
      <w:r w:rsidRPr="00E938C8">
        <w:rPr>
          <w:i/>
          <w:spacing w:val="-2"/>
        </w:rPr>
        <w:t>CLASS Secondary Manual</w:t>
      </w:r>
      <w:r w:rsidRPr="00E938C8">
        <w:rPr>
          <w:spacing w:val="-2"/>
        </w:rPr>
        <w:t>, p. 93</w:t>
      </w:r>
      <w:r w:rsidRPr="00E938C8">
        <w:t xml:space="preserve">). Regardless of the source, the focus of the feedback motivates learning. </w:t>
      </w:r>
    </w:p>
    <w:p w14:paraId="102234C1" w14:textId="77777777" w:rsidR="00510B1A" w:rsidRPr="00E938C8" w:rsidRDefault="00510B1A" w:rsidP="00510B1A">
      <w:pPr>
        <w:pStyle w:val="TableTitle0"/>
      </w:pPr>
      <w:r w:rsidRPr="00E938C8">
        <w:t>Table 13. Quality of Feedback: Number of Classrooms for Each Rating and District Average</w:t>
      </w:r>
    </w:p>
    <w:p w14:paraId="0B4E8504" w14:textId="77777777" w:rsidR="00510B1A" w:rsidRPr="00E938C8" w:rsidRDefault="00510B1A" w:rsidP="00510B1A">
      <w:pPr>
        <w:pStyle w:val="BodyTextDemi"/>
      </w:pPr>
      <w:r w:rsidRPr="00E938C8">
        <w:t xml:space="preserve">Quality of Feedback District Average*: </w:t>
      </w:r>
      <w:bookmarkStart w:id="127" w:name="Dist_QF_Avg"/>
      <w:r w:rsidRPr="00E938C8">
        <w:t>3.1</w:t>
      </w:r>
      <w:bookmarkEnd w:id="12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30E1D" w:rsidRPr="00E938C8" w14:paraId="11F2B78A" w14:textId="77777777" w:rsidTr="00C44C5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E51A712" w14:textId="6D258AD9" w:rsidR="00E30E1D" w:rsidRPr="00E938C8" w:rsidRDefault="00E30E1D" w:rsidP="00E30E1D">
            <w:pPr>
              <w:pStyle w:val="TableColHeadingCenter"/>
              <w:rPr>
                <w:rFonts w:eastAsia="MS Mincho"/>
              </w:rPr>
            </w:pPr>
            <w:bookmarkStart w:id="128" w:name="Tbl_QF"/>
            <w:r w:rsidRPr="00E938C8">
              <w:rPr>
                <w:rFonts w:eastAsia="MS Mincho"/>
              </w:rPr>
              <w:t>Grade Band</w:t>
            </w:r>
          </w:p>
        </w:tc>
        <w:tc>
          <w:tcPr>
            <w:tcW w:w="874" w:type="dxa"/>
            <w:vAlign w:val="center"/>
          </w:tcPr>
          <w:p w14:paraId="46514F79" w14:textId="1AD0A01B"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7D83355A" w14:textId="639C80D9"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49C05FCE" w14:textId="7B93A900" w:rsidR="00E30E1D" w:rsidRPr="00E938C8" w:rsidRDefault="00E30E1D" w:rsidP="00E30E1D">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74283DEC" w14:textId="7D93B84B"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2DA2B967" w14:textId="7B43B4BA"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0E9EBCC5" w14:textId="1C09DF28"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56AF7A0F" w14:textId="680843FB"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24EA82E5" w14:textId="403CBFA0" w:rsidR="00E30E1D" w:rsidRPr="00E938C8" w:rsidRDefault="00E30E1D" w:rsidP="00E30E1D">
            <w:pPr>
              <w:pStyle w:val="TableColHeadingCenter"/>
              <w:rPr>
                <w:rFonts w:eastAsia="MS Mincho"/>
              </w:rPr>
            </w:pPr>
            <w:r>
              <w:rPr>
                <w:rFonts w:eastAsia="MS Mincho"/>
              </w:rPr>
              <w:t>n (60)</w:t>
            </w:r>
          </w:p>
        </w:tc>
        <w:tc>
          <w:tcPr>
            <w:tcW w:w="892" w:type="dxa"/>
            <w:vAlign w:val="center"/>
          </w:tcPr>
          <w:p w14:paraId="53AC3ED1" w14:textId="0929B22D" w:rsidR="00E30E1D" w:rsidRPr="00E938C8" w:rsidRDefault="00E30E1D" w:rsidP="00E30E1D">
            <w:pPr>
              <w:pStyle w:val="TableColHeadingCenter"/>
              <w:rPr>
                <w:rFonts w:eastAsia="MS Mincho"/>
              </w:rPr>
            </w:pPr>
            <w:r w:rsidRPr="00E938C8">
              <w:rPr>
                <w:rFonts w:eastAsia="MS Mincho"/>
              </w:rPr>
              <w:t>Average</w:t>
            </w:r>
            <w:r>
              <w:rPr>
                <w:rFonts w:eastAsia="MS Mincho"/>
              </w:rPr>
              <w:t xml:space="preserve"> (3.1)</w:t>
            </w:r>
          </w:p>
        </w:tc>
      </w:tr>
      <w:tr w:rsidR="001B3189" w:rsidRPr="00E938C8" w14:paraId="7F63D55C" w14:textId="77777777" w:rsidTr="001B3189">
        <w:trPr>
          <w:jc w:val="center"/>
        </w:trPr>
        <w:tc>
          <w:tcPr>
            <w:tcW w:w="1431" w:type="dxa"/>
          </w:tcPr>
          <w:p w14:paraId="137B70D7" w14:textId="77777777" w:rsidR="001B3189" w:rsidRPr="00E938C8" w:rsidRDefault="001B3189" w:rsidP="001B3189">
            <w:pPr>
              <w:pStyle w:val="TableText"/>
            </w:pPr>
            <w:r w:rsidRPr="00E938C8">
              <w:t>Grades K-5</w:t>
            </w:r>
          </w:p>
        </w:tc>
        <w:tc>
          <w:tcPr>
            <w:tcW w:w="874" w:type="dxa"/>
          </w:tcPr>
          <w:p w14:paraId="01A499F0"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22B237A6" w14:textId="77777777" w:rsidR="001B3189" w:rsidRPr="00E938C8" w:rsidRDefault="001B3189" w:rsidP="001B3189">
            <w:pPr>
              <w:pStyle w:val="TableTextCentered"/>
              <w:rPr>
                <w:rFonts w:eastAsia="Times New Roman"/>
              </w:rPr>
            </w:pPr>
            <w:r w:rsidRPr="00E938C8">
              <w:rPr>
                <w:rFonts w:eastAsia="Times New Roman"/>
              </w:rPr>
              <w:t>5</w:t>
            </w:r>
          </w:p>
        </w:tc>
        <w:tc>
          <w:tcPr>
            <w:tcW w:w="874" w:type="dxa"/>
          </w:tcPr>
          <w:p w14:paraId="2A0D9C45" w14:textId="77777777" w:rsidR="001B3189" w:rsidRPr="00E938C8" w:rsidRDefault="001B3189" w:rsidP="001B3189">
            <w:pPr>
              <w:pStyle w:val="TableTextCentered"/>
              <w:rPr>
                <w:rFonts w:eastAsia="Times New Roman"/>
              </w:rPr>
            </w:pPr>
            <w:r w:rsidRPr="00E938C8">
              <w:rPr>
                <w:rFonts w:eastAsia="Times New Roman"/>
              </w:rPr>
              <w:t>9</w:t>
            </w:r>
          </w:p>
        </w:tc>
        <w:tc>
          <w:tcPr>
            <w:tcW w:w="875" w:type="dxa"/>
          </w:tcPr>
          <w:p w14:paraId="6730D48D"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5757005F"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3FB62842"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4A334D75"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2D2F6768" w14:textId="77777777" w:rsidR="001B3189" w:rsidRPr="00E938C8" w:rsidRDefault="001B3189" w:rsidP="001B3189">
            <w:pPr>
              <w:pStyle w:val="TableTextCentered"/>
              <w:rPr>
                <w:rFonts w:eastAsia="Times New Roman"/>
              </w:rPr>
            </w:pPr>
            <w:r w:rsidRPr="00E938C8">
              <w:rPr>
                <w:rFonts w:eastAsia="Times New Roman"/>
              </w:rPr>
              <w:t>25</w:t>
            </w:r>
          </w:p>
        </w:tc>
        <w:tc>
          <w:tcPr>
            <w:tcW w:w="892" w:type="dxa"/>
          </w:tcPr>
          <w:p w14:paraId="0E9EDBD3" w14:textId="77777777" w:rsidR="001B3189" w:rsidRPr="00E938C8" w:rsidRDefault="001B3189" w:rsidP="001B3189">
            <w:pPr>
              <w:pStyle w:val="TableTextCentered"/>
              <w:rPr>
                <w:rFonts w:eastAsia="Times New Roman"/>
              </w:rPr>
            </w:pPr>
            <w:r w:rsidRPr="00E938C8">
              <w:rPr>
                <w:rFonts w:eastAsia="Times New Roman"/>
              </w:rPr>
              <w:t>3.4</w:t>
            </w:r>
          </w:p>
        </w:tc>
      </w:tr>
      <w:tr w:rsidR="001B3189" w:rsidRPr="00E938C8" w14:paraId="36F470D9" w14:textId="77777777" w:rsidTr="001B3189">
        <w:trPr>
          <w:jc w:val="center"/>
        </w:trPr>
        <w:tc>
          <w:tcPr>
            <w:tcW w:w="1431" w:type="dxa"/>
          </w:tcPr>
          <w:p w14:paraId="33FD34F7" w14:textId="77777777" w:rsidR="001B3189" w:rsidRPr="00E938C8" w:rsidRDefault="001B3189" w:rsidP="001B3189">
            <w:pPr>
              <w:pStyle w:val="TableText"/>
            </w:pPr>
            <w:r w:rsidRPr="00E938C8">
              <w:t>Grades 6-8</w:t>
            </w:r>
          </w:p>
        </w:tc>
        <w:tc>
          <w:tcPr>
            <w:tcW w:w="874" w:type="dxa"/>
          </w:tcPr>
          <w:p w14:paraId="13E5BC07"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6F6B1947" w14:textId="77777777" w:rsidR="001B3189" w:rsidRPr="00E938C8" w:rsidRDefault="001B3189" w:rsidP="001B3189">
            <w:pPr>
              <w:pStyle w:val="TableTextCentered"/>
              <w:rPr>
                <w:rFonts w:eastAsia="Times New Roman"/>
              </w:rPr>
            </w:pPr>
            <w:r w:rsidRPr="00E938C8">
              <w:rPr>
                <w:rFonts w:eastAsia="Times New Roman"/>
              </w:rPr>
              <w:t>7</w:t>
            </w:r>
          </w:p>
        </w:tc>
        <w:tc>
          <w:tcPr>
            <w:tcW w:w="874" w:type="dxa"/>
          </w:tcPr>
          <w:p w14:paraId="7AB5B698"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282AE486"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108DB389"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272D53DB"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10F6BE2C"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64EA47A5"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0ACB5E7C" w14:textId="77777777" w:rsidR="001B3189" w:rsidRPr="00E938C8" w:rsidRDefault="001B3189" w:rsidP="001B3189">
            <w:pPr>
              <w:pStyle w:val="TableTextCentered"/>
              <w:rPr>
                <w:rFonts w:eastAsia="Times New Roman"/>
              </w:rPr>
            </w:pPr>
            <w:r w:rsidRPr="00E938C8">
              <w:rPr>
                <w:rFonts w:eastAsia="Times New Roman"/>
              </w:rPr>
              <w:t>2.7</w:t>
            </w:r>
          </w:p>
        </w:tc>
      </w:tr>
      <w:tr w:rsidR="001B3189" w:rsidRPr="00E938C8" w14:paraId="4A1AF78E" w14:textId="77777777" w:rsidTr="001B3189">
        <w:trPr>
          <w:jc w:val="center"/>
        </w:trPr>
        <w:tc>
          <w:tcPr>
            <w:tcW w:w="1431" w:type="dxa"/>
          </w:tcPr>
          <w:p w14:paraId="5A99F857" w14:textId="77777777" w:rsidR="001B3189" w:rsidRPr="00E938C8" w:rsidRDefault="001B3189" w:rsidP="001B3189">
            <w:pPr>
              <w:pStyle w:val="TableText"/>
            </w:pPr>
            <w:r w:rsidRPr="00E938C8">
              <w:t>Grades 9-12</w:t>
            </w:r>
          </w:p>
        </w:tc>
        <w:tc>
          <w:tcPr>
            <w:tcW w:w="874" w:type="dxa"/>
          </w:tcPr>
          <w:p w14:paraId="5FD914B2" w14:textId="77777777" w:rsidR="001B3189" w:rsidRPr="00E938C8" w:rsidRDefault="001B3189" w:rsidP="001B3189">
            <w:pPr>
              <w:pStyle w:val="TableTextCentered"/>
              <w:rPr>
                <w:rFonts w:eastAsia="Times New Roman"/>
              </w:rPr>
            </w:pPr>
            <w:r w:rsidRPr="00E938C8">
              <w:rPr>
                <w:rFonts w:eastAsia="Times New Roman"/>
              </w:rPr>
              <w:t>7</w:t>
            </w:r>
          </w:p>
        </w:tc>
        <w:tc>
          <w:tcPr>
            <w:tcW w:w="874" w:type="dxa"/>
          </w:tcPr>
          <w:p w14:paraId="25FBCA81"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47948889" w14:textId="77777777" w:rsidR="001B3189" w:rsidRPr="00E938C8" w:rsidRDefault="001B3189" w:rsidP="001B3189">
            <w:pPr>
              <w:pStyle w:val="TableTextCentered"/>
              <w:rPr>
                <w:rFonts w:eastAsia="Times New Roman"/>
              </w:rPr>
            </w:pPr>
            <w:r w:rsidRPr="00E938C8">
              <w:rPr>
                <w:rFonts w:eastAsia="Times New Roman"/>
              </w:rPr>
              <w:t>6</w:t>
            </w:r>
          </w:p>
        </w:tc>
        <w:tc>
          <w:tcPr>
            <w:tcW w:w="875" w:type="dxa"/>
          </w:tcPr>
          <w:p w14:paraId="2846C929"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3E9FF81F"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19FE8904"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54DB2A6E" w14:textId="77777777" w:rsidR="001B3189" w:rsidRPr="00E938C8" w:rsidRDefault="001B3189" w:rsidP="001B3189">
            <w:pPr>
              <w:pStyle w:val="TableTextCentered"/>
              <w:rPr>
                <w:rFonts w:eastAsia="Times New Roman"/>
              </w:rPr>
            </w:pPr>
            <w:r w:rsidRPr="00E938C8">
              <w:rPr>
                <w:rFonts w:eastAsia="Times New Roman"/>
              </w:rPr>
              <w:t>2</w:t>
            </w:r>
          </w:p>
        </w:tc>
        <w:tc>
          <w:tcPr>
            <w:tcW w:w="900" w:type="dxa"/>
          </w:tcPr>
          <w:p w14:paraId="76F79ED7"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149598FE" w14:textId="77777777" w:rsidR="001B3189" w:rsidRPr="00E938C8" w:rsidRDefault="001B3189" w:rsidP="001B3189">
            <w:pPr>
              <w:pStyle w:val="TableTextCentered"/>
              <w:rPr>
                <w:rFonts w:eastAsia="Times New Roman"/>
              </w:rPr>
            </w:pPr>
            <w:r w:rsidRPr="00E938C8">
              <w:rPr>
                <w:rFonts w:eastAsia="Times New Roman"/>
              </w:rPr>
              <w:t>2.9</w:t>
            </w:r>
          </w:p>
        </w:tc>
      </w:tr>
    </w:tbl>
    <w:bookmarkEnd w:id="128"/>
    <w:p w14:paraId="0797CDAB" w14:textId="77777777" w:rsidR="00510B1A" w:rsidRPr="00E938C8" w:rsidRDefault="00510B1A" w:rsidP="00510B1A">
      <w:pPr>
        <w:pStyle w:val="TableNote"/>
        <w:rPr>
          <w:rFonts w:ascii="Franklin Gothic Book" w:hAnsi="Franklin Gothic Book"/>
        </w:rPr>
      </w:pPr>
      <w:r w:rsidRPr="00E938C8">
        <w:rPr>
          <w:rFonts w:ascii="Franklin Gothic Book" w:hAnsi="Franklin Gothic Book"/>
        </w:rPr>
        <w:t xml:space="preserve">*The district average is an average of the observation scores. In Table 13, the district average is computed as: </w:t>
      </w:r>
      <w:r w:rsidRPr="00E938C8">
        <w:rPr>
          <w:rFonts w:ascii="Franklin Gothic Book" w:hAnsi="Franklin Gothic Book"/>
        </w:rPr>
        <w:br/>
      </w:r>
      <w:bookmarkStart w:id="129" w:name="Dist_QF_Calc"/>
      <w:r w:rsidRPr="00E938C8">
        <w:rPr>
          <w:rFonts w:ascii="Franklin Gothic Book" w:hAnsi="Franklin Gothic Book"/>
        </w:rPr>
        <w:t>([1 x 9] + [2 x 14] + [3 x 19] + [4 x 6] + [5 x 8] + [6 x 2] + [7 x 2]) ÷ 60 observations = 3.1</w:t>
      </w:r>
      <w:bookmarkEnd w:id="129"/>
    </w:p>
    <w:p w14:paraId="65B9CCBF" w14:textId="77777777" w:rsidR="00510B1A" w:rsidRPr="00E938C8" w:rsidRDefault="00510B1A" w:rsidP="00510B1A">
      <w:pPr>
        <w:pStyle w:val="BodyText"/>
      </w:pPr>
      <w:r w:rsidRPr="00E938C8">
        <w:rPr>
          <w:rStyle w:val="BodyTextDemiChar"/>
        </w:rPr>
        <w:t>Ratings in the Low Range.</w:t>
      </w:r>
      <w:r w:rsidRPr="00E938C8">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3F09AFF" w14:textId="77777777" w:rsidR="00510B1A" w:rsidRPr="00E938C8" w:rsidRDefault="00510B1A" w:rsidP="00510B1A">
      <w:pPr>
        <w:pStyle w:val="BodyText"/>
      </w:pPr>
      <w:r w:rsidRPr="00E938C8">
        <w:rPr>
          <w:rStyle w:val="BodyTextDemiChar"/>
        </w:rPr>
        <w:t>Ratings in the Middle Range.</w:t>
      </w:r>
      <w:r w:rsidRPr="00E938C8">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6076F9C8" w14:textId="77777777" w:rsidR="00510B1A" w:rsidRPr="00E938C8" w:rsidRDefault="00510B1A" w:rsidP="00510B1A">
      <w:pPr>
        <w:pStyle w:val="BodyText"/>
      </w:pPr>
      <w:r w:rsidRPr="00E938C8">
        <w:rPr>
          <w:rStyle w:val="BodyTextDemiChar"/>
        </w:rPr>
        <w:t>Ratings in the High Range.</w:t>
      </w:r>
      <w:r w:rsidRPr="00E938C8">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4F5962FE" w14:textId="77777777" w:rsidR="00510B1A" w:rsidRPr="00E938C8" w:rsidRDefault="00510B1A" w:rsidP="00510B1A">
      <w:pPr>
        <w:spacing w:after="160" w:line="259" w:lineRule="auto"/>
      </w:pPr>
      <w:r w:rsidRPr="00E938C8">
        <w:br w:type="page"/>
      </w:r>
    </w:p>
    <w:p w14:paraId="33379559" w14:textId="77777777" w:rsidR="00510B1A" w:rsidRPr="00E938C8" w:rsidRDefault="00510B1A" w:rsidP="00510B1A">
      <w:pPr>
        <w:pStyle w:val="Heading2-SIOR"/>
      </w:pPr>
      <w:bookmarkStart w:id="130" w:name="_Toc411329837"/>
      <w:bookmarkStart w:id="131" w:name="_Toc430114886"/>
      <w:bookmarkStart w:id="132" w:name="_Toc127573052"/>
      <w:r w:rsidRPr="00E938C8">
        <w:t>Language Modeling</w:t>
      </w:r>
      <w:bookmarkEnd w:id="130"/>
      <w:bookmarkEnd w:id="131"/>
      <w:bookmarkEnd w:id="132"/>
    </w:p>
    <w:p w14:paraId="76694076" w14:textId="77777777" w:rsidR="00510B1A" w:rsidRPr="00E938C8" w:rsidRDefault="00510B1A" w:rsidP="00510B1A">
      <w:pPr>
        <w:pStyle w:val="BodyTextDomain"/>
      </w:pPr>
      <w:r w:rsidRPr="00E938C8">
        <w:t>Instructional Support domain, Grades K</w:t>
      </w:r>
      <w:r w:rsidRPr="00E938C8">
        <w:rPr>
          <w:rFonts w:ascii="Vijaya" w:hAnsi="Vijaya" w:cs="Vijaya"/>
        </w:rPr>
        <w:t xml:space="preserve">− </w:t>
      </w:r>
      <w:r w:rsidRPr="00E938C8">
        <w:t xml:space="preserve">3 </w:t>
      </w:r>
    </w:p>
    <w:p w14:paraId="3EDAD37F" w14:textId="77777777" w:rsidR="00510B1A" w:rsidRPr="00E938C8" w:rsidRDefault="00510B1A" w:rsidP="00510B1A">
      <w:pPr>
        <w:pStyle w:val="BodyText"/>
      </w:pPr>
      <w:r w:rsidRPr="00E938C8">
        <w:t>Language Modeling refers to the quality and amount of the teacher’s use of language stimulation and language facilitation techniques (</w:t>
      </w:r>
      <w:r w:rsidRPr="00E938C8">
        <w:rPr>
          <w:i/>
        </w:rPr>
        <w:t>CLASS K–3 Manual</w:t>
      </w:r>
      <w:r w:rsidRPr="00E938C8">
        <w:t>, p. 79).</w:t>
      </w:r>
    </w:p>
    <w:p w14:paraId="6BF086E0" w14:textId="77777777" w:rsidR="00510B1A" w:rsidRPr="00E938C8" w:rsidRDefault="00510B1A" w:rsidP="00510B1A">
      <w:pPr>
        <w:pStyle w:val="TableTitle0"/>
      </w:pPr>
      <w:r w:rsidRPr="00E938C8">
        <w:t>Table 14. Language Modeling: Number of Classrooms for Each Rating and District Average</w:t>
      </w:r>
    </w:p>
    <w:p w14:paraId="0573341E" w14:textId="77777777" w:rsidR="00510B1A" w:rsidRPr="00E938C8" w:rsidRDefault="00510B1A" w:rsidP="00510B1A">
      <w:pPr>
        <w:pStyle w:val="BodyTextDemi"/>
      </w:pPr>
      <w:r w:rsidRPr="00E938C8">
        <w:t xml:space="preserve">Language Modeling District Average*: </w:t>
      </w:r>
      <w:bookmarkStart w:id="133" w:name="Dist_LM_Avg"/>
      <w:r w:rsidRPr="00E938C8">
        <w:t>3.9</w:t>
      </w:r>
      <w:bookmarkEnd w:id="13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30E1D" w:rsidRPr="00E938C8" w14:paraId="74CE379E" w14:textId="77777777" w:rsidTr="00F2204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FA31660" w14:textId="709C70BA" w:rsidR="00E30E1D" w:rsidRPr="00E938C8" w:rsidRDefault="00E30E1D" w:rsidP="00E30E1D">
            <w:pPr>
              <w:pStyle w:val="TableColHeadingCenter"/>
              <w:rPr>
                <w:rFonts w:eastAsia="MS Mincho"/>
              </w:rPr>
            </w:pPr>
            <w:bookmarkStart w:id="134" w:name="Tbl_LM"/>
            <w:r w:rsidRPr="00E938C8">
              <w:rPr>
                <w:rFonts w:eastAsia="MS Mincho"/>
              </w:rPr>
              <w:t>Grade Band</w:t>
            </w:r>
          </w:p>
        </w:tc>
        <w:tc>
          <w:tcPr>
            <w:tcW w:w="874" w:type="dxa"/>
            <w:vAlign w:val="center"/>
          </w:tcPr>
          <w:p w14:paraId="330CE51B" w14:textId="7F4622DA"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1E9E328D" w14:textId="546295D5"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3F2A9887" w14:textId="5793BAC2" w:rsidR="00E30E1D" w:rsidRPr="00E938C8" w:rsidRDefault="00E30E1D" w:rsidP="00E30E1D">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602A459D" w14:textId="4FCF6B60"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3605FE40" w14:textId="21D19601"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7394AC04" w14:textId="0EB8D279"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1EF7AB7A" w14:textId="3A3DD52D"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1E7A3313" w14:textId="736788E0" w:rsidR="00E30E1D" w:rsidRPr="00E938C8" w:rsidRDefault="00E30E1D" w:rsidP="00E30E1D">
            <w:pPr>
              <w:pStyle w:val="TableColHeadingCenter"/>
              <w:rPr>
                <w:rFonts w:eastAsia="MS Mincho"/>
              </w:rPr>
            </w:pPr>
            <w:r>
              <w:rPr>
                <w:rFonts w:eastAsia="MS Mincho"/>
              </w:rPr>
              <w:t>n (15)</w:t>
            </w:r>
          </w:p>
        </w:tc>
        <w:tc>
          <w:tcPr>
            <w:tcW w:w="892" w:type="dxa"/>
            <w:vAlign w:val="center"/>
          </w:tcPr>
          <w:p w14:paraId="51062BE1" w14:textId="658DD3CF" w:rsidR="00E30E1D" w:rsidRPr="00E938C8" w:rsidRDefault="00E30E1D" w:rsidP="00E30E1D">
            <w:pPr>
              <w:pStyle w:val="TableColHeadingCenter"/>
              <w:rPr>
                <w:rFonts w:eastAsia="MS Mincho"/>
              </w:rPr>
            </w:pPr>
            <w:r w:rsidRPr="00E938C8">
              <w:rPr>
                <w:rFonts w:eastAsia="MS Mincho"/>
              </w:rPr>
              <w:t>Average</w:t>
            </w:r>
            <w:r>
              <w:rPr>
                <w:rFonts w:eastAsia="MS Mincho"/>
              </w:rPr>
              <w:t xml:space="preserve"> (3.9)</w:t>
            </w:r>
          </w:p>
        </w:tc>
      </w:tr>
      <w:tr w:rsidR="001B3189" w:rsidRPr="00E938C8" w14:paraId="3B480ED8" w14:textId="77777777" w:rsidTr="001B3189">
        <w:trPr>
          <w:jc w:val="center"/>
        </w:trPr>
        <w:tc>
          <w:tcPr>
            <w:tcW w:w="1431" w:type="dxa"/>
          </w:tcPr>
          <w:p w14:paraId="128760D3" w14:textId="77777777" w:rsidR="001B3189" w:rsidRPr="00E938C8" w:rsidRDefault="001B3189" w:rsidP="001B3189">
            <w:pPr>
              <w:pStyle w:val="TableText"/>
            </w:pPr>
            <w:r w:rsidRPr="00E938C8">
              <w:t>Grades K-3**</w:t>
            </w:r>
          </w:p>
        </w:tc>
        <w:tc>
          <w:tcPr>
            <w:tcW w:w="874" w:type="dxa"/>
          </w:tcPr>
          <w:p w14:paraId="6E9A334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2CAD0BB9"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05A77A39" w14:textId="77777777" w:rsidR="001B3189" w:rsidRPr="00E938C8" w:rsidRDefault="001B3189" w:rsidP="001B3189">
            <w:pPr>
              <w:pStyle w:val="TableTextCentered"/>
              <w:rPr>
                <w:rFonts w:eastAsia="Times New Roman"/>
              </w:rPr>
            </w:pPr>
            <w:r w:rsidRPr="00E938C8">
              <w:rPr>
                <w:rFonts w:eastAsia="Times New Roman"/>
              </w:rPr>
              <w:t>4</w:t>
            </w:r>
          </w:p>
        </w:tc>
        <w:tc>
          <w:tcPr>
            <w:tcW w:w="875" w:type="dxa"/>
          </w:tcPr>
          <w:p w14:paraId="05089129"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34B58B11"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33A4D55B"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5599D727"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09DFDDDF"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6C4F5A4C" w14:textId="77777777" w:rsidR="001B3189" w:rsidRPr="00E938C8" w:rsidRDefault="001B3189" w:rsidP="001B3189">
            <w:pPr>
              <w:pStyle w:val="TableTextCentered"/>
              <w:rPr>
                <w:rFonts w:eastAsia="Times New Roman"/>
              </w:rPr>
            </w:pPr>
            <w:r w:rsidRPr="00E938C8">
              <w:rPr>
                <w:rFonts w:eastAsia="Times New Roman"/>
              </w:rPr>
              <w:t>3.9</w:t>
            </w:r>
          </w:p>
        </w:tc>
      </w:tr>
    </w:tbl>
    <w:bookmarkEnd w:id="134"/>
    <w:p w14:paraId="566E4A69" w14:textId="77777777" w:rsidR="00510B1A" w:rsidRPr="00E938C8" w:rsidRDefault="00510B1A" w:rsidP="00510B1A">
      <w:pPr>
        <w:pStyle w:val="TableNote"/>
      </w:pPr>
      <w:r w:rsidRPr="00E938C8">
        <w:t xml:space="preserve">*The district average is an average of the observation scores. In Table 14, the district average is computed as: </w:t>
      </w:r>
      <w:r w:rsidRPr="00E938C8">
        <w:br/>
      </w:r>
      <w:bookmarkStart w:id="135" w:name="Dist_LM_Calc"/>
      <w:r w:rsidRPr="00E938C8">
        <w:t>([2 x 3] + [3 x 4] + [4 x 2] + [5 x 4] + [6 x 2]) ÷ 15 observations = 3.9</w:t>
      </w:r>
      <w:bookmarkEnd w:id="135"/>
    </w:p>
    <w:p w14:paraId="60298518" w14:textId="77777777" w:rsidR="00510B1A" w:rsidRPr="00E938C8" w:rsidRDefault="00510B1A" w:rsidP="00510B1A">
      <w:pPr>
        <w:pStyle w:val="TableNote"/>
      </w:pPr>
      <w:r w:rsidRPr="00E938C8">
        <w:t>**Language Modeling does not appear in the CLASS Upper Elementary Manual, therefore scores for the Elementary School Level represent grades K-3 only.</w:t>
      </w:r>
    </w:p>
    <w:p w14:paraId="33E3D996" w14:textId="77777777" w:rsidR="00510B1A" w:rsidRPr="00E938C8" w:rsidRDefault="00510B1A" w:rsidP="00510B1A">
      <w:pPr>
        <w:pStyle w:val="BodyText"/>
      </w:pPr>
      <w:r w:rsidRPr="00E938C8">
        <w:rPr>
          <w:rStyle w:val="BodyTextDemiChar"/>
        </w:rPr>
        <w:t>Ratings in the Low Range.</w:t>
      </w:r>
      <w:r w:rsidRPr="00E938C8">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471F3099" w14:textId="77777777" w:rsidR="00510B1A" w:rsidRPr="00E938C8" w:rsidRDefault="00510B1A" w:rsidP="00510B1A">
      <w:pPr>
        <w:pStyle w:val="BodyText"/>
      </w:pPr>
      <w:r w:rsidRPr="00E938C8">
        <w:rPr>
          <w:rStyle w:val="BodyTextDemiChar"/>
        </w:rPr>
        <w:t>Ratings in the Middle Range.</w:t>
      </w:r>
      <w:r w:rsidRPr="00E938C8">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12984702" w14:textId="77777777" w:rsidR="00510B1A" w:rsidRPr="00E938C8" w:rsidRDefault="00510B1A" w:rsidP="00510B1A">
      <w:pPr>
        <w:pStyle w:val="BodyText"/>
      </w:pPr>
      <w:r w:rsidRPr="00E938C8">
        <w:rPr>
          <w:rStyle w:val="BodyTextDemiChar"/>
        </w:rPr>
        <w:t>Ratings in the High Range.</w:t>
      </w:r>
      <w:r w:rsidRPr="00E938C8">
        <w:rPr>
          <w:b/>
        </w:rPr>
        <w:t xml:space="preserve"> </w:t>
      </w:r>
      <w:r w:rsidRPr="00E938C8">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76E8E101" w14:textId="77777777" w:rsidR="00510B1A" w:rsidRPr="00DD7F68" w:rsidRDefault="00510B1A" w:rsidP="00510B1A">
      <w:pPr>
        <w:pStyle w:val="Heading2-SIOR"/>
        <w:rPr>
          <w:lang w:val="fr-FR"/>
        </w:rPr>
      </w:pPr>
      <w:bookmarkStart w:id="136" w:name="_Toc379881745"/>
      <w:bookmarkStart w:id="137" w:name="_Toc411329838"/>
      <w:bookmarkStart w:id="138" w:name="_Toc430114887"/>
      <w:bookmarkStart w:id="139" w:name="_Toc127573053"/>
      <w:r w:rsidRPr="00DD7F68">
        <w:rPr>
          <w:lang w:val="fr-FR"/>
        </w:rPr>
        <w:t>Instructional Dialogue</w:t>
      </w:r>
      <w:bookmarkEnd w:id="136"/>
      <w:bookmarkEnd w:id="137"/>
      <w:bookmarkEnd w:id="138"/>
      <w:bookmarkEnd w:id="139"/>
      <w:r w:rsidRPr="00DD7F68">
        <w:rPr>
          <w:lang w:val="fr-FR"/>
        </w:rPr>
        <w:t xml:space="preserve"> </w:t>
      </w:r>
    </w:p>
    <w:p w14:paraId="5F0CD5ED" w14:textId="77777777" w:rsidR="00510B1A" w:rsidRPr="00DD7F68" w:rsidRDefault="00510B1A" w:rsidP="00510B1A">
      <w:pPr>
        <w:pStyle w:val="BodyTextDomain"/>
        <w:rPr>
          <w:lang w:val="fr-FR"/>
        </w:rPr>
      </w:pPr>
      <w:r w:rsidRPr="00DD7F68">
        <w:rPr>
          <w:lang w:val="fr-FR"/>
        </w:rPr>
        <w:t>Instructional Support domain, Grades 4</w:t>
      </w:r>
      <w:r w:rsidRPr="00DD7F68">
        <w:rPr>
          <w:rFonts w:ascii="Vijaya" w:hAnsi="Vijaya" w:cs="Vijaya"/>
          <w:lang w:val="fr-FR"/>
        </w:rPr>
        <w:t xml:space="preserve">− </w:t>
      </w:r>
      <w:r w:rsidRPr="00DD7F68">
        <w:rPr>
          <w:lang w:val="fr-FR"/>
        </w:rPr>
        <w:t>12</w:t>
      </w:r>
    </w:p>
    <w:p w14:paraId="0A77DAF7" w14:textId="77777777" w:rsidR="00510B1A" w:rsidRPr="00E938C8" w:rsidRDefault="00510B1A" w:rsidP="00510B1A">
      <w:pPr>
        <w:pStyle w:val="BodyText"/>
      </w:pPr>
      <w:r w:rsidRPr="00E938C8">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E938C8">
        <w:rPr>
          <w:i/>
        </w:rPr>
        <w:t>CLASS Upper Elementary Manual</w:t>
      </w:r>
      <w:r w:rsidRPr="00E938C8">
        <w:t xml:space="preserve">, p. 97, </w:t>
      </w:r>
      <w:r w:rsidRPr="00E938C8">
        <w:rPr>
          <w:i/>
        </w:rPr>
        <w:t>CLASS Secondary Manual</w:t>
      </w:r>
      <w:r w:rsidRPr="00E938C8">
        <w:t>, p. 101).</w:t>
      </w:r>
    </w:p>
    <w:p w14:paraId="3317DE7E" w14:textId="77777777" w:rsidR="00510B1A" w:rsidRPr="00E938C8" w:rsidRDefault="00510B1A" w:rsidP="00510B1A">
      <w:pPr>
        <w:pStyle w:val="TableTitle0"/>
        <w:rPr>
          <w:spacing w:val="-4"/>
        </w:rPr>
      </w:pPr>
      <w:r w:rsidRPr="00E938C8">
        <w:rPr>
          <w:spacing w:val="-4"/>
        </w:rPr>
        <w:t>Table 15. Instructional Dialogue: Number of Classrooms for Each Rating and District Average</w:t>
      </w:r>
    </w:p>
    <w:p w14:paraId="35BF5A6C" w14:textId="77777777" w:rsidR="00510B1A" w:rsidRPr="00E938C8" w:rsidRDefault="00510B1A" w:rsidP="00510B1A">
      <w:pPr>
        <w:pStyle w:val="BodyTextDemi"/>
      </w:pPr>
      <w:r w:rsidRPr="00E938C8">
        <w:t xml:space="preserve">Instructional Dialogue District Average*: </w:t>
      </w:r>
      <w:bookmarkStart w:id="140" w:name="Dist_ID_Avg"/>
      <w:r w:rsidRPr="00E938C8">
        <w:t>2.6</w:t>
      </w:r>
      <w:bookmarkEnd w:id="14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30E1D" w:rsidRPr="00E938C8" w14:paraId="0DA83390" w14:textId="77777777" w:rsidTr="003750C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8FCA220" w14:textId="0B5D5272" w:rsidR="00E30E1D" w:rsidRPr="00E938C8" w:rsidRDefault="00E30E1D" w:rsidP="00E30E1D">
            <w:pPr>
              <w:pStyle w:val="TableColHeadingCenter"/>
              <w:rPr>
                <w:rFonts w:eastAsia="MS Mincho"/>
              </w:rPr>
            </w:pPr>
            <w:bookmarkStart w:id="141" w:name="Tbl_ID"/>
            <w:r w:rsidRPr="00E938C8">
              <w:rPr>
                <w:rFonts w:eastAsia="MS Mincho"/>
              </w:rPr>
              <w:t>Grade Band</w:t>
            </w:r>
          </w:p>
        </w:tc>
        <w:tc>
          <w:tcPr>
            <w:tcW w:w="874" w:type="dxa"/>
            <w:vAlign w:val="center"/>
          </w:tcPr>
          <w:p w14:paraId="58DED8E7" w14:textId="5F8311E1"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5EE464A3" w14:textId="5792A835"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472F321A" w14:textId="6C046250" w:rsidR="00E30E1D" w:rsidRPr="00E938C8" w:rsidRDefault="00E30E1D" w:rsidP="00E30E1D">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78A1F798" w14:textId="51DD24F3"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7AF5B833" w14:textId="34946DEE"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3531AD46" w14:textId="5E83EDF4"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3FA86773" w14:textId="44846781"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3A958869" w14:textId="5248969B" w:rsidR="00E30E1D" w:rsidRPr="00E938C8" w:rsidRDefault="00E30E1D" w:rsidP="00E30E1D">
            <w:pPr>
              <w:pStyle w:val="TableColHeadingCenter"/>
              <w:rPr>
                <w:rFonts w:eastAsia="MS Mincho"/>
              </w:rPr>
            </w:pPr>
            <w:r>
              <w:rPr>
                <w:rFonts w:eastAsia="MS Mincho"/>
              </w:rPr>
              <w:t>n (45)</w:t>
            </w:r>
          </w:p>
        </w:tc>
        <w:tc>
          <w:tcPr>
            <w:tcW w:w="892" w:type="dxa"/>
            <w:vAlign w:val="center"/>
          </w:tcPr>
          <w:p w14:paraId="159EF1A0" w14:textId="25EF0D8D" w:rsidR="00E30E1D" w:rsidRPr="00E938C8" w:rsidRDefault="00E30E1D" w:rsidP="00E30E1D">
            <w:pPr>
              <w:pStyle w:val="TableColHeadingCenter"/>
              <w:rPr>
                <w:rFonts w:eastAsia="MS Mincho"/>
              </w:rPr>
            </w:pPr>
            <w:r w:rsidRPr="00E938C8">
              <w:rPr>
                <w:rFonts w:eastAsia="MS Mincho"/>
              </w:rPr>
              <w:t>Average</w:t>
            </w:r>
            <w:r>
              <w:rPr>
                <w:rFonts w:eastAsia="MS Mincho"/>
              </w:rPr>
              <w:t xml:space="preserve"> (2.6)</w:t>
            </w:r>
          </w:p>
        </w:tc>
      </w:tr>
      <w:tr w:rsidR="001B3189" w:rsidRPr="00E938C8" w14:paraId="17398718" w14:textId="77777777" w:rsidTr="001B3189">
        <w:trPr>
          <w:jc w:val="center"/>
        </w:trPr>
        <w:tc>
          <w:tcPr>
            <w:tcW w:w="1431" w:type="dxa"/>
          </w:tcPr>
          <w:p w14:paraId="53BE6E81" w14:textId="77777777" w:rsidR="001B3189" w:rsidRPr="00E938C8" w:rsidRDefault="001B3189" w:rsidP="001B3189">
            <w:pPr>
              <w:pStyle w:val="TableText"/>
            </w:pPr>
            <w:r w:rsidRPr="00E938C8">
              <w:t>Grades 4-5**</w:t>
            </w:r>
          </w:p>
        </w:tc>
        <w:tc>
          <w:tcPr>
            <w:tcW w:w="874" w:type="dxa"/>
          </w:tcPr>
          <w:p w14:paraId="4BA21DBC"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255B8B17" w14:textId="77777777" w:rsidR="001B3189" w:rsidRPr="00E938C8" w:rsidRDefault="001B3189" w:rsidP="001B3189">
            <w:pPr>
              <w:pStyle w:val="TableTextCentered"/>
              <w:rPr>
                <w:rFonts w:eastAsia="Times New Roman"/>
              </w:rPr>
            </w:pPr>
            <w:r w:rsidRPr="00E938C8">
              <w:rPr>
                <w:rFonts w:eastAsia="Times New Roman"/>
              </w:rPr>
              <w:t>3</w:t>
            </w:r>
          </w:p>
        </w:tc>
        <w:tc>
          <w:tcPr>
            <w:tcW w:w="874" w:type="dxa"/>
          </w:tcPr>
          <w:p w14:paraId="43F3CA5F"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7AA77041"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048A7457"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4E9DD17F"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177ACF34"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5D6BBE1A" w14:textId="77777777" w:rsidR="001B3189" w:rsidRPr="00E938C8" w:rsidRDefault="001B3189" w:rsidP="001B3189">
            <w:pPr>
              <w:pStyle w:val="TableTextCentered"/>
              <w:rPr>
                <w:rFonts w:eastAsia="Times New Roman"/>
              </w:rPr>
            </w:pPr>
            <w:r w:rsidRPr="00E938C8">
              <w:rPr>
                <w:rFonts w:eastAsia="Times New Roman"/>
              </w:rPr>
              <w:t>10</w:t>
            </w:r>
          </w:p>
        </w:tc>
        <w:tc>
          <w:tcPr>
            <w:tcW w:w="892" w:type="dxa"/>
          </w:tcPr>
          <w:p w14:paraId="0968DED7" w14:textId="77777777" w:rsidR="001B3189" w:rsidRPr="00E938C8" w:rsidRDefault="001B3189" w:rsidP="001B3189">
            <w:pPr>
              <w:pStyle w:val="TableTextCentered"/>
              <w:rPr>
                <w:rFonts w:eastAsia="Times New Roman"/>
              </w:rPr>
            </w:pPr>
            <w:r w:rsidRPr="00E938C8">
              <w:rPr>
                <w:rFonts w:eastAsia="Times New Roman"/>
              </w:rPr>
              <w:t>2.3</w:t>
            </w:r>
          </w:p>
        </w:tc>
      </w:tr>
      <w:tr w:rsidR="001B3189" w:rsidRPr="00E938C8" w14:paraId="5107C47E" w14:textId="77777777" w:rsidTr="001B3189">
        <w:trPr>
          <w:jc w:val="center"/>
        </w:trPr>
        <w:tc>
          <w:tcPr>
            <w:tcW w:w="1431" w:type="dxa"/>
          </w:tcPr>
          <w:p w14:paraId="150064E9" w14:textId="77777777" w:rsidR="001B3189" w:rsidRPr="00E938C8" w:rsidRDefault="001B3189" w:rsidP="001B3189">
            <w:pPr>
              <w:pStyle w:val="TableText"/>
            </w:pPr>
            <w:r w:rsidRPr="00E938C8">
              <w:t>Grades 6-8</w:t>
            </w:r>
          </w:p>
        </w:tc>
        <w:tc>
          <w:tcPr>
            <w:tcW w:w="874" w:type="dxa"/>
          </w:tcPr>
          <w:p w14:paraId="4B2BF32B" w14:textId="77777777" w:rsidR="001B3189" w:rsidRPr="00E938C8" w:rsidRDefault="001B3189" w:rsidP="001B3189">
            <w:pPr>
              <w:pStyle w:val="TableTextCentered"/>
              <w:rPr>
                <w:rFonts w:eastAsia="Times New Roman"/>
              </w:rPr>
            </w:pPr>
            <w:r w:rsidRPr="00E938C8">
              <w:rPr>
                <w:rFonts w:eastAsia="Times New Roman"/>
              </w:rPr>
              <w:t>4</w:t>
            </w:r>
          </w:p>
        </w:tc>
        <w:tc>
          <w:tcPr>
            <w:tcW w:w="874" w:type="dxa"/>
          </w:tcPr>
          <w:p w14:paraId="701C9F1F" w14:textId="77777777" w:rsidR="001B3189" w:rsidRPr="00E938C8" w:rsidRDefault="001B3189" w:rsidP="001B3189">
            <w:pPr>
              <w:pStyle w:val="TableTextCentered"/>
              <w:rPr>
                <w:rFonts w:eastAsia="Times New Roman"/>
              </w:rPr>
            </w:pPr>
            <w:r w:rsidRPr="00E938C8">
              <w:rPr>
                <w:rFonts w:eastAsia="Times New Roman"/>
              </w:rPr>
              <w:t>6</w:t>
            </w:r>
          </w:p>
        </w:tc>
        <w:tc>
          <w:tcPr>
            <w:tcW w:w="874" w:type="dxa"/>
          </w:tcPr>
          <w:p w14:paraId="151154B0"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54EA911E" w14:textId="77777777" w:rsidR="001B3189" w:rsidRPr="00E938C8" w:rsidRDefault="001B3189" w:rsidP="001B3189">
            <w:pPr>
              <w:pStyle w:val="TableTextCentered"/>
              <w:rPr>
                <w:rFonts w:eastAsia="Times New Roman"/>
              </w:rPr>
            </w:pPr>
            <w:r w:rsidRPr="00E938C8">
              <w:rPr>
                <w:rFonts w:eastAsia="Times New Roman"/>
              </w:rPr>
              <w:t>0</w:t>
            </w:r>
          </w:p>
        </w:tc>
        <w:tc>
          <w:tcPr>
            <w:tcW w:w="875" w:type="dxa"/>
          </w:tcPr>
          <w:p w14:paraId="45CE1A0B"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0EC9F24A"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7460AFA3"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3C3EE73E"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543A0612" w14:textId="77777777" w:rsidR="001B3189" w:rsidRPr="00E938C8" w:rsidRDefault="001B3189" w:rsidP="001B3189">
            <w:pPr>
              <w:pStyle w:val="TableTextCentered"/>
              <w:rPr>
                <w:rFonts w:eastAsia="Times New Roman"/>
              </w:rPr>
            </w:pPr>
            <w:r w:rsidRPr="00E938C8">
              <w:rPr>
                <w:rFonts w:eastAsia="Times New Roman"/>
              </w:rPr>
              <w:t>2.6</w:t>
            </w:r>
          </w:p>
        </w:tc>
      </w:tr>
      <w:tr w:rsidR="001B3189" w:rsidRPr="00E938C8" w14:paraId="4B77CB1C" w14:textId="77777777" w:rsidTr="001B3189">
        <w:trPr>
          <w:jc w:val="center"/>
        </w:trPr>
        <w:tc>
          <w:tcPr>
            <w:tcW w:w="1431" w:type="dxa"/>
          </w:tcPr>
          <w:p w14:paraId="3209FB74" w14:textId="77777777" w:rsidR="001B3189" w:rsidRPr="00E938C8" w:rsidRDefault="001B3189" w:rsidP="001B3189">
            <w:pPr>
              <w:pStyle w:val="TableText"/>
            </w:pPr>
            <w:r w:rsidRPr="00E938C8">
              <w:t>Grades 9-12</w:t>
            </w:r>
          </w:p>
        </w:tc>
        <w:tc>
          <w:tcPr>
            <w:tcW w:w="874" w:type="dxa"/>
          </w:tcPr>
          <w:p w14:paraId="44005746" w14:textId="77777777" w:rsidR="001B3189" w:rsidRPr="00E938C8" w:rsidRDefault="001B3189" w:rsidP="001B3189">
            <w:pPr>
              <w:pStyle w:val="TableTextCentered"/>
              <w:rPr>
                <w:rFonts w:eastAsia="Times New Roman"/>
              </w:rPr>
            </w:pPr>
            <w:r w:rsidRPr="00E938C8">
              <w:rPr>
                <w:rFonts w:eastAsia="Times New Roman"/>
              </w:rPr>
              <w:t>9</w:t>
            </w:r>
          </w:p>
        </w:tc>
        <w:tc>
          <w:tcPr>
            <w:tcW w:w="874" w:type="dxa"/>
          </w:tcPr>
          <w:p w14:paraId="5C20F2DE"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771211B3"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0B3E052E"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655960A5"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30DD76DB"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3B256C07" w14:textId="77777777" w:rsidR="001B3189" w:rsidRPr="00E938C8" w:rsidRDefault="001B3189" w:rsidP="001B3189">
            <w:pPr>
              <w:pStyle w:val="TableTextCentered"/>
              <w:rPr>
                <w:rFonts w:eastAsia="Times New Roman"/>
              </w:rPr>
            </w:pPr>
            <w:r w:rsidRPr="00E938C8">
              <w:rPr>
                <w:rFonts w:eastAsia="Times New Roman"/>
              </w:rPr>
              <w:t>2</w:t>
            </w:r>
          </w:p>
        </w:tc>
        <w:tc>
          <w:tcPr>
            <w:tcW w:w="900" w:type="dxa"/>
          </w:tcPr>
          <w:p w14:paraId="25AE126D"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220596D2" w14:textId="77777777" w:rsidR="001B3189" w:rsidRPr="00E938C8" w:rsidRDefault="001B3189" w:rsidP="001B3189">
            <w:pPr>
              <w:pStyle w:val="TableTextCentered"/>
              <w:rPr>
                <w:rFonts w:eastAsia="Times New Roman"/>
              </w:rPr>
            </w:pPr>
            <w:r w:rsidRPr="00E938C8">
              <w:rPr>
                <w:rFonts w:eastAsia="Times New Roman"/>
              </w:rPr>
              <w:t>2.7</w:t>
            </w:r>
          </w:p>
        </w:tc>
      </w:tr>
    </w:tbl>
    <w:bookmarkEnd w:id="141"/>
    <w:p w14:paraId="4DB7BC53" w14:textId="77777777" w:rsidR="00510B1A" w:rsidRPr="00E938C8" w:rsidRDefault="00510B1A" w:rsidP="00510B1A">
      <w:pPr>
        <w:pStyle w:val="TableNote"/>
      </w:pPr>
      <w:r w:rsidRPr="00E938C8">
        <w:t xml:space="preserve">*The district average is an average of the observation scores. In Table 15, the district average is computed as: </w:t>
      </w:r>
      <w:r w:rsidRPr="00E938C8">
        <w:br/>
      </w:r>
      <w:bookmarkStart w:id="142" w:name="Dist_ID_Calc"/>
      <w:r w:rsidRPr="00E938C8">
        <w:t>([1 x 16] + [2 x 11] + [3 x 7] + [4 x 5] + [5 x 1] + [6 x 3] + [7 x 2]) ÷ 45 observations = 2.6</w:t>
      </w:r>
      <w:bookmarkEnd w:id="142"/>
    </w:p>
    <w:p w14:paraId="1CC09D1D" w14:textId="77777777" w:rsidR="00510B1A" w:rsidRPr="00E938C8" w:rsidRDefault="00510B1A" w:rsidP="00510B1A">
      <w:pPr>
        <w:pStyle w:val="TableNote"/>
      </w:pPr>
      <w:r w:rsidRPr="00E938C8">
        <w:t>**Instructional Dialogue does not appear in the CLASS K-3 Manual, therefore scores for the Elementary School Level represent grades 4-5 only.</w:t>
      </w:r>
    </w:p>
    <w:p w14:paraId="245816A9" w14:textId="77777777" w:rsidR="00510B1A" w:rsidRPr="00E938C8" w:rsidRDefault="00510B1A" w:rsidP="00510B1A">
      <w:pPr>
        <w:pStyle w:val="BodyText"/>
      </w:pPr>
      <w:r w:rsidRPr="00E938C8">
        <w:rPr>
          <w:rStyle w:val="BodyTextDemiChar"/>
        </w:rPr>
        <w:t>Ratings in the Low Range.</w:t>
      </w:r>
      <w:r w:rsidRPr="00E938C8">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626A22EA" w14:textId="77777777" w:rsidR="00510B1A" w:rsidRPr="00E938C8" w:rsidRDefault="00510B1A" w:rsidP="00510B1A">
      <w:pPr>
        <w:pStyle w:val="BodyText"/>
      </w:pPr>
      <w:r w:rsidRPr="00E938C8">
        <w:rPr>
          <w:rStyle w:val="BodyTextDemiChar"/>
        </w:rPr>
        <w:t>Ratings in the Middle Range.</w:t>
      </w:r>
      <w:r w:rsidRPr="00E938C8">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1CCA5CD4" w14:textId="77777777" w:rsidR="00510B1A" w:rsidRPr="00E938C8" w:rsidRDefault="00510B1A" w:rsidP="00510B1A">
      <w:pPr>
        <w:pStyle w:val="BodyText"/>
        <w:rPr>
          <w:rFonts w:cs="Times New Roman"/>
        </w:rPr>
      </w:pPr>
      <w:r w:rsidRPr="00E938C8">
        <w:rPr>
          <w:rStyle w:val="BodyTextDemiChar"/>
        </w:rPr>
        <w:t>Ratings in the High Range.</w:t>
      </w:r>
      <w:r w:rsidRPr="00E938C8">
        <w:rPr>
          <w:b/>
        </w:rPr>
        <w:t xml:space="preserve"> </w:t>
      </w:r>
      <w:r w:rsidRPr="00E938C8">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1A57E11F" w14:textId="77777777" w:rsidR="00510B1A" w:rsidRPr="00DD7F68" w:rsidRDefault="00510B1A" w:rsidP="00510B1A">
      <w:pPr>
        <w:pStyle w:val="Heading2-SIOR"/>
        <w:rPr>
          <w:lang w:val="fr-FR"/>
        </w:rPr>
      </w:pPr>
      <w:bookmarkStart w:id="143" w:name="_Toc379881746"/>
      <w:bookmarkStart w:id="144" w:name="_Toc411329839"/>
      <w:bookmarkStart w:id="145" w:name="_Toc430114888"/>
      <w:bookmarkStart w:id="146" w:name="_Toc127573054"/>
      <w:r w:rsidRPr="00DD7F68">
        <w:rPr>
          <w:lang w:val="fr-FR"/>
        </w:rPr>
        <w:t>Student Engagement</w:t>
      </w:r>
      <w:bookmarkEnd w:id="143"/>
      <w:bookmarkEnd w:id="144"/>
      <w:bookmarkEnd w:id="145"/>
      <w:bookmarkEnd w:id="146"/>
    </w:p>
    <w:p w14:paraId="38642D44" w14:textId="77777777" w:rsidR="00510B1A" w:rsidRPr="00DD7F68" w:rsidRDefault="00510B1A" w:rsidP="00510B1A">
      <w:pPr>
        <w:pStyle w:val="BodyTextDomain"/>
        <w:rPr>
          <w:lang w:val="fr-FR"/>
        </w:rPr>
      </w:pPr>
      <w:r w:rsidRPr="00DD7F68">
        <w:rPr>
          <w:lang w:val="fr-FR"/>
        </w:rPr>
        <w:t>Student Engagement domain, Grades 4</w:t>
      </w:r>
      <w:r w:rsidRPr="00DD7F68">
        <w:rPr>
          <w:rFonts w:ascii="Vijaya" w:hAnsi="Vijaya" w:cs="Vijaya"/>
          <w:lang w:val="fr-FR"/>
        </w:rPr>
        <w:t>−</w:t>
      </w:r>
      <w:r w:rsidRPr="00DD7F68">
        <w:rPr>
          <w:lang w:val="fr-FR"/>
        </w:rPr>
        <w:t xml:space="preserve">12 </w:t>
      </w:r>
    </w:p>
    <w:p w14:paraId="76295CB8" w14:textId="77777777" w:rsidR="00510B1A" w:rsidRPr="00E938C8" w:rsidRDefault="00510B1A" w:rsidP="00510B1A">
      <w:pPr>
        <w:pStyle w:val="BodyText"/>
      </w:pPr>
      <w:r w:rsidRPr="00E938C8">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E938C8">
        <w:rPr>
          <w:i/>
        </w:rPr>
        <w:t>CLASS Upper Elementary Manual</w:t>
      </w:r>
      <w:r w:rsidRPr="00E938C8">
        <w:t xml:space="preserve">, p. 105). </w:t>
      </w:r>
    </w:p>
    <w:p w14:paraId="2BD708F0" w14:textId="77777777" w:rsidR="00510B1A" w:rsidRPr="00E938C8" w:rsidRDefault="00510B1A" w:rsidP="00510B1A">
      <w:pPr>
        <w:pStyle w:val="TableTitle0"/>
        <w:rPr>
          <w:spacing w:val="-4"/>
        </w:rPr>
      </w:pPr>
      <w:r w:rsidRPr="00E938C8">
        <w:rPr>
          <w:spacing w:val="-4"/>
        </w:rPr>
        <w:t>Table 16. Student Engagement: Number of Classrooms for Each Rating and District Average</w:t>
      </w:r>
    </w:p>
    <w:p w14:paraId="737EB008" w14:textId="77777777" w:rsidR="00510B1A" w:rsidRPr="00E938C8" w:rsidRDefault="00510B1A" w:rsidP="00510B1A">
      <w:pPr>
        <w:pStyle w:val="BodyTextDemi"/>
      </w:pPr>
      <w:r w:rsidRPr="00E938C8">
        <w:t xml:space="preserve">Student Engagement District Average*: </w:t>
      </w:r>
      <w:bookmarkStart w:id="147" w:name="Dist_SE_Avg"/>
      <w:r w:rsidRPr="00E938C8">
        <w:t>4.6</w:t>
      </w:r>
      <w:bookmarkEnd w:id="14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30E1D" w:rsidRPr="00E938C8" w14:paraId="7261FB18" w14:textId="77777777" w:rsidTr="005D4CE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E3422BB" w14:textId="087211DA" w:rsidR="00E30E1D" w:rsidRPr="00E938C8" w:rsidRDefault="00E30E1D" w:rsidP="00E30E1D">
            <w:pPr>
              <w:pStyle w:val="TableColHeadingCenter"/>
              <w:rPr>
                <w:rFonts w:eastAsia="MS Mincho"/>
              </w:rPr>
            </w:pPr>
            <w:bookmarkStart w:id="148" w:name="Tbl_SE"/>
            <w:r w:rsidRPr="00E938C8">
              <w:rPr>
                <w:rFonts w:eastAsia="MS Mincho"/>
              </w:rPr>
              <w:t>Grade Band</w:t>
            </w:r>
          </w:p>
        </w:tc>
        <w:tc>
          <w:tcPr>
            <w:tcW w:w="874" w:type="dxa"/>
            <w:vAlign w:val="center"/>
          </w:tcPr>
          <w:p w14:paraId="58E8A044" w14:textId="3E16B2A1"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(1)</w:t>
            </w:r>
          </w:p>
        </w:tc>
        <w:tc>
          <w:tcPr>
            <w:tcW w:w="874" w:type="dxa"/>
            <w:vAlign w:val="center"/>
          </w:tcPr>
          <w:p w14:paraId="11255BA5" w14:textId="45304D0E" w:rsidR="00E30E1D" w:rsidRPr="00E938C8" w:rsidRDefault="00E30E1D" w:rsidP="00E30E1D">
            <w:pPr>
              <w:pStyle w:val="TableColHeadingCenter"/>
              <w:rPr>
                <w:rFonts w:eastAsia="MS Mincho"/>
              </w:rPr>
            </w:pPr>
            <w:r w:rsidRPr="00E938C8">
              <w:rPr>
                <w:rFonts w:eastAsia="MS Mincho"/>
              </w:rPr>
              <w:t>Low Range</w:t>
            </w:r>
            <w:r>
              <w:rPr>
                <w:rFonts w:eastAsia="MS Mincho"/>
              </w:rPr>
              <w:t xml:space="preserve"> (2)</w:t>
            </w:r>
          </w:p>
        </w:tc>
        <w:tc>
          <w:tcPr>
            <w:tcW w:w="874" w:type="dxa"/>
            <w:vAlign w:val="center"/>
          </w:tcPr>
          <w:p w14:paraId="43E3148C" w14:textId="18B9B8F8" w:rsidR="00E30E1D" w:rsidRPr="00E938C8" w:rsidRDefault="00E30E1D" w:rsidP="00E30E1D">
            <w:pPr>
              <w:pStyle w:val="TableColHeadingCenter"/>
              <w:rPr>
                <w:rFonts w:eastAsia="MS Mincho"/>
              </w:rPr>
            </w:pPr>
            <w:r w:rsidRPr="00E938C8">
              <w:rPr>
                <w:rFonts w:eastAsia="MS Mincho"/>
              </w:rPr>
              <w:t>Middle Range</w:t>
            </w:r>
            <w:r>
              <w:rPr>
                <w:rFonts w:eastAsia="MS Mincho"/>
              </w:rPr>
              <w:t xml:space="preserve"> (3)</w:t>
            </w:r>
          </w:p>
        </w:tc>
        <w:tc>
          <w:tcPr>
            <w:tcW w:w="875" w:type="dxa"/>
            <w:vAlign w:val="center"/>
          </w:tcPr>
          <w:p w14:paraId="79981998" w14:textId="31195AD3"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(4)</w:t>
            </w:r>
          </w:p>
        </w:tc>
        <w:tc>
          <w:tcPr>
            <w:tcW w:w="875" w:type="dxa"/>
            <w:vAlign w:val="center"/>
          </w:tcPr>
          <w:p w14:paraId="61397825" w14:textId="7DD89C4C" w:rsidR="00E30E1D" w:rsidRPr="00E938C8" w:rsidRDefault="00E30E1D" w:rsidP="00E30E1D">
            <w:pPr>
              <w:pStyle w:val="TableColHeadingCenter"/>
              <w:rPr>
                <w:rFonts w:eastAsia="MS Mincho"/>
              </w:rPr>
            </w:pPr>
            <w:r w:rsidRPr="00790DA3">
              <w:rPr>
                <w:rFonts w:eastAsia="MS Mincho"/>
              </w:rPr>
              <w:t>Middle Range</w:t>
            </w:r>
            <w:r>
              <w:rPr>
                <w:rFonts w:eastAsia="MS Mincho"/>
              </w:rPr>
              <w:t xml:space="preserve"> (5)</w:t>
            </w:r>
          </w:p>
        </w:tc>
        <w:tc>
          <w:tcPr>
            <w:tcW w:w="874" w:type="dxa"/>
            <w:vAlign w:val="center"/>
          </w:tcPr>
          <w:p w14:paraId="3CA30C43" w14:textId="2E23E551"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(6)</w:t>
            </w:r>
          </w:p>
        </w:tc>
        <w:tc>
          <w:tcPr>
            <w:tcW w:w="875" w:type="dxa"/>
            <w:vAlign w:val="center"/>
          </w:tcPr>
          <w:p w14:paraId="74C30DE9" w14:textId="3B18D97C" w:rsidR="00E30E1D" w:rsidRPr="00E938C8" w:rsidRDefault="00E30E1D" w:rsidP="00E30E1D">
            <w:pPr>
              <w:pStyle w:val="TableColHeadingCenter"/>
              <w:rPr>
                <w:rFonts w:eastAsia="MS Mincho"/>
              </w:rPr>
            </w:pPr>
            <w:r w:rsidRPr="00E938C8">
              <w:rPr>
                <w:rFonts w:eastAsia="MS Mincho"/>
              </w:rPr>
              <w:t>High Range</w:t>
            </w:r>
            <w:r>
              <w:rPr>
                <w:rFonts w:eastAsia="MS Mincho"/>
              </w:rPr>
              <w:t xml:space="preserve"> (7)</w:t>
            </w:r>
          </w:p>
        </w:tc>
        <w:tc>
          <w:tcPr>
            <w:tcW w:w="900" w:type="dxa"/>
            <w:vAlign w:val="center"/>
          </w:tcPr>
          <w:p w14:paraId="79F9A81D" w14:textId="3067EA37" w:rsidR="00E30E1D" w:rsidRPr="00E938C8" w:rsidRDefault="00E30E1D" w:rsidP="00E30E1D">
            <w:pPr>
              <w:pStyle w:val="TableColHeadingCenter"/>
              <w:rPr>
                <w:rFonts w:eastAsia="MS Mincho"/>
              </w:rPr>
            </w:pPr>
            <w:r>
              <w:rPr>
                <w:rFonts w:eastAsia="MS Mincho"/>
              </w:rPr>
              <w:t>n (45)</w:t>
            </w:r>
          </w:p>
        </w:tc>
        <w:tc>
          <w:tcPr>
            <w:tcW w:w="892" w:type="dxa"/>
            <w:vAlign w:val="center"/>
          </w:tcPr>
          <w:p w14:paraId="79B36621" w14:textId="282F6CAA" w:rsidR="00E30E1D" w:rsidRPr="00E938C8" w:rsidRDefault="00E30E1D" w:rsidP="00E30E1D">
            <w:pPr>
              <w:pStyle w:val="TableColHeadingCenter"/>
              <w:rPr>
                <w:rFonts w:eastAsia="MS Mincho"/>
              </w:rPr>
            </w:pPr>
            <w:r w:rsidRPr="00E938C8">
              <w:rPr>
                <w:rFonts w:eastAsia="MS Mincho"/>
              </w:rPr>
              <w:t>Average</w:t>
            </w:r>
            <w:r>
              <w:rPr>
                <w:rFonts w:eastAsia="MS Mincho"/>
              </w:rPr>
              <w:t xml:space="preserve"> (4.6)</w:t>
            </w:r>
          </w:p>
        </w:tc>
      </w:tr>
      <w:tr w:rsidR="001B3189" w:rsidRPr="00E938C8" w14:paraId="75215C47" w14:textId="77777777" w:rsidTr="001B3189">
        <w:trPr>
          <w:jc w:val="center"/>
        </w:trPr>
        <w:tc>
          <w:tcPr>
            <w:tcW w:w="1431" w:type="dxa"/>
          </w:tcPr>
          <w:p w14:paraId="78C95A17" w14:textId="77777777" w:rsidR="001B3189" w:rsidRPr="00E938C8" w:rsidRDefault="001B3189" w:rsidP="001B3189">
            <w:pPr>
              <w:pStyle w:val="TableText"/>
            </w:pPr>
            <w:r w:rsidRPr="00E938C8">
              <w:t>Grades 4-5**</w:t>
            </w:r>
          </w:p>
        </w:tc>
        <w:tc>
          <w:tcPr>
            <w:tcW w:w="874" w:type="dxa"/>
          </w:tcPr>
          <w:p w14:paraId="5F921C50"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035521ED"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403340C"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39F09DFC"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5EE98D0F" w14:textId="77777777" w:rsidR="001B3189" w:rsidRPr="00E938C8" w:rsidRDefault="001B3189" w:rsidP="001B3189">
            <w:pPr>
              <w:pStyle w:val="TableTextCentered"/>
              <w:rPr>
                <w:rFonts w:eastAsia="Times New Roman"/>
              </w:rPr>
            </w:pPr>
            <w:r w:rsidRPr="00E938C8">
              <w:rPr>
                <w:rFonts w:eastAsia="Times New Roman"/>
              </w:rPr>
              <w:t>2</w:t>
            </w:r>
          </w:p>
        </w:tc>
        <w:tc>
          <w:tcPr>
            <w:tcW w:w="874" w:type="dxa"/>
          </w:tcPr>
          <w:p w14:paraId="40D56159"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5504788F" w14:textId="77777777" w:rsidR="001B3189" w:rsidRPr="00E938C8" w:rsidRDefault="001B3189" w:rsidP="001B3189">
            <w:pPr>
              <w:pStyle w:val="TableTextCentered"/>
              <w:rPr>
                <w:rFonts w:eastAsia="Times New Roman"/>
              </w:rPr>
            </w:pPr>
            <w:r w:rsidRPr="00E938C8">
              <w:rPr>
                <w:rFonts w:eastAsia="Times New Roman"/>
              </w:rPr>
              <w:t>0</w:t>
            </w:r>
          </w:p>
        </w:tc>
        <w:tc>
          <w:tcPr>
            <w:tcW w:w="900" w:type="dxa"/>
          </w:tcPr>
          <w:p w14:paraId="2791EF00" w14:textId="77777777" w:rsidR="001B3189" w:rsidRPr="00E938C8" w:rsidRDefault="001B3189" w:rsidP="001B3189">
            <w:pPr>
              <w:pStyle w:val="TableTextCentered"/>
              <w:rPr>
                <w:rFonts w:eastAsia="Times New Roman"/>
              </w:rPr>
            </w:pPr>
            <w:r w:rsidRPr="00E938C8">
              <w:rPr>
                <w:rFonts w:eastAsia="Times New Roman"/>
              </w:rPr>
              <w:t>10</w:t>
            </w:r>
          </w:p>
        </w:tc>
        <w:tc>
          <w:tcPr>
            <w:tcW w:w="892" w:type="dxa"/>
          </w:tcPr>
          <w:p w14:paraId="248A9FCE" w14:textId="77777777" w:rsidR="001B3189" w:rsidRPr="00E938C8" w:rsidRDefault="001B3189" w:rsidP="001B3189">
            <w:pPr>
              <w:pStyle w:val="TableTextCentered"/>
              <w:rPr>
                <w:rFonts w:eastAsia="Times New Roman"/>
              </w:rPr>
            </w:pPr>
            <w:r w:rsidRPr="00E938C8">
              <w:rPr>
                <w:rFonts w:eastAsia="Times New Roman"/>
              </w:rPr>
              <w:t>4.3</w:t>
            </w:r>
          </w:p>
        </w:tc>
      </w:tr>
      <w:tr w:rsidR="001B3189" w:rsidRPr="00E938C8" w14:paraId="7D945D33" w14:textId="77777777" w:rsidTr="001B3189">
        <w:trPr>
          <w:jc w:val="center"/>
        </w:trPr>
        <w:tc>
          <w:tcPr>
            <w:tcW w:w="1431" w:type="dxa"/>
          </w:tcPr>
          <w:p w14:paraId="1BDE03B6" w14:textId="77777777" w:rsidR="001B3189" w:rsidRPr="00E938C8" w:rsidRDefault="001B3189" w:rsidP="001B3189">
            <w:pPr>
              <w:pStyle w:val="TableText"/>
            </w:pPr>
            <w:r w:rsidRPr="00E938C8">
              <w:t>Grades 6-8</w:t>
            </w:r>
          </w:p>
        </w:tc>
        <w:tc>
          <w:tcPr>
            <w:tcW w:w="874" w:type="dxa"/>
          </w:tcPr>
          <w:p w14:paraId="2F411098"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6E2668E3"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5292CC37" w14:textId="77777777" w:rsidR="001B3189" w:rsidRPr="00E938C8" w:rsidRDefault="001B3189" w:rsidP="001B3189">
            <w:pPr>
              <w:pStyle w:val="TableTextCentered"/>
              <w:rPr>
                <w:rFonts w:eastAsia="Times New Roman"/>
              </w:rPr>
            </w:pPr>
            <w:r w:rsidRPr="00E938C8">
              <w:rPr>
                <w:rFonts w:eastAsia="Times New Roman"/>
              </w:rPr>
              <w:t>6</w:t>
            </w:r>
          </w:p>
        </w:tc>
        <w:tc>
          <w:tcPr>
            <w:tcW w:w="875" w:type="dxa"/>
          </w:tcPr>
          <w:p w14:paraId="64B14EA4" w14:textId="77777777" w:rsidR="001B3189" w:rsidRPr="00E938C8" w:rsidRDefault="001B3189" w:rsidP="001B3189">
            <w:pPr>
              <w:pStyle w:val="TableTextCentered"/>
              <w:rPr>
                <w:rFonts w:eastAsia="Times New Roman"/>
              </w:rPr>
            </w:pPr>
            <w:r w:rsidRPr="00E938C8">
              <w:rPr>
                <w:rFonts w:eastAsia="Times New Roman"/>
              </w:rPr>
              <w:t>2</w:t>
            </w:r>
          </w:p>
        </w:tc>
        <w:tc>
          <w:tcPr>
            <w:tcW w:w="875" w:type="dxa"/>
          </w:tcPr>
          <w:p w14:paraId="0122E2AB"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325E5B9D"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68ED774B" w14:textId="77777777" w:rsidR="001B3189" w:rsidRPr="00E938C8" w:rsidRDefault="001B3189" w:rsidP="001B3189">
            <w:pPr>
              <w:pStyle w:val="TableTextCentered"/>
              <w:rPr>
                <w:rFonts w:eastAsia="Times New Roman"/>
              </w:rPr>
            </w:pPr>
            <w:r w:rsidRPr="00E938C8">
              <w:rPr>
                <w:rFonts w:eastAsia="Times New Roman"/>
              </w:rPr>
              <w:t>1</w:t>
            </w:r>
          </w:p>
        </w:tc>
        <w:tc>
          <w:tcPr>
            <w:tcW w:w="900" w:type="dxa"/>
          </w:tcPr>
          <w:p w14:paraId="790654BE" w14:textId="77777777" w:rsidR="001B3189" w:rsidRPr="00E938C8" w:rsidRDefault="001B3189" w:rsidP="001B3189">
            <w:pPr>
              <w:pStyle w:val="TableTextCentered"/>
              <w:rPr>
                <w:rFonts w:eastAsia="Times New Roman"/>
              </w:rPr>
            </w:pPr>
            <w:r w:rsidRPr="00E938C8">
              <w:rPr>
                <w:rFonts w:eastAsia="Times New Roman"/>
              </w:rPr>
              <w:t>15</w:t>
            </w:r>
          </w:p>
        </w:tc>
        <w:tc>
          <w:tcPr>
            <w:tcW w:w="892" w:type="dxa"/>
          </w:tcPr>
          <w:p w14:paraId="02EDF31D" w14:textId="77777777" w:rsidR="001B3189" w:rsidRPr="00E938C8" w:rsidRDefault="001B3189" w:rsidP="001B3189">
            <w:pPr>
              <w:pStyle w:val="TableTextCentered"/>
              <w:rPr>
                <w:rFonts w:eastAsia="Times New Roman"/>
              </w:rPr>
            </w:pPr>
            <w:r w:rsidRPr="00E938C8">
              <w:rPr>
                <w:rFonts w:eastAsia="Times New Roman"/>
              </w:rPr>
              <w:t>4.5</w:t>
            </w:r>
          </w:p>
        </w:tc>
      </w:tr>
      <w:tr w:rsidR="001B3189" w:rsidRPr="00E938C8" w14:paraId="4235D1AA" w14:textId="77777777" w:rsidTr="001B3189">
        <w:trPr>
          <w:jc w:val="center"/>
        </w:trPr>
        <w:tc>
          <w:tcPr>
            <w:tcW w:w="1431" w:type="dxa"/>
          </w:tcPr>
          <w:p w14:paraId="3FC85A2D" w14:textId="77777777" w:rsidR="001B3189" w:rsidRPr="00E938C8" w:rsidRDefault="001B3189" w:rsidP="001B3189">
            <w:pPr>
              <w:pStyle w:val="TableText"/>
            </w:pPr>
            <w:r w:rsidRPr="00E938C8">
              <w:t>Grades 9-12</w:t>
            </w:r>
          </w:p>
        </w:tc>
        <w:tc>
          <w:tcPr>
            <w:tcW w:w="874" w:type="dxa"/>
          </w:tcPr>
          <w:p w14:paraId="04384971" w14:textId="77777777" w:rsidR="001B3189" w:rsidRPr="00E938C8" w:rsidRDefault="001B3189" w:rsidP="001B3189">
            <w:pPr>
              <w:pStyle w:val="TableTextCentered"/>
              <w:rPr>
                <w:rFonts w:eastAsia="Times New Roman"/>
              </w:rPr>
            </w:pPr>
            <w:r w:rsidRPr="00E938C8">
              <w:rPr>
                <w:rFonts w:eastAsia="Times New Roman"/>
              </w:rPr>
              <w:t>0</w:t>
            </w:r>
          </w:p>
        </w:tc>
        <w:tc>
          <w:tcPr>
            <w:tcW w:w="874" w:type="dxa"/>
          </w:tcPr>
          <w:p w14:paraId="7E662666" w14:textId="77777777" w:rsidR="001B3189" w:rsidRPr="00E938C8" w:rsidRDefault="001B3189" w:rsidP="001B3189">
            <w:pPr>
              <w:pStyle w:val="TableTextCentered"/>
              <w:rPr>
                <w:rFonts w:eastAsia="Times New Roman"/>
              </w:rPr>
            </w:pPr>
            <w:r w:rsidRPr="00E938C8">
              <w:rPr>
                <w:rFonts w:eastAsia="Times New Roman"/>
              </w:rPr>
              <w:t>1</w:t>
            </w:r>
          </w:p>
        </w:tc>
        <w:tc>
          <w:tcPr>
            <w:tcW w:w="874" w:type="dxa"/>
          </w:tcPr>
          <w:p w14:paraId="2FDC19A8" w14:textId="77777777" w:rsidR="001B3189" w:rsidRPr="00E938C8" w:rsidRDefault="001B3189" w:rsidP="001B3189">
            <w:pPr>
              <w:pStyle w:val="TableTextCentered"/>
              <w:rPr>
                <w:rFonts w:eastAsia="Times New Roman"/>
              </w:rPr>
            </w:pPr>
            <w:r w:rsidRPr="00E938C8">
              <w:rPr>
                <w:rFonts w:eastAsia="Times New Roman"/>
              </w:rPr>
              <w:t>5</w:t>
            </w:r>
          </w:p>
        </w:tc>
        <w:tc>
          <w:tcPr>
            <w:tcW w:w="875" w:type="dxa"/>
          </w:tcPr>
          <w:p w14:paraId="29D10C96" w14:textId="77777777" w:rsidR="001B3189" w:rsidRPr="00E938C8" w:rsidRDefault="001B3189" w:rsidP="001B3189">
            <w:pPr>
              <w:pStyle w:val="TableTextCentered"/>
              <w:rPr>
                <w:rFonts w:eastAsia="Times New Roman"/>
              </w:rPr>
            </w:pPr>
            <w:r w:rsidRPr="00E938C8">
              <w:rPr>
                <w:rFonts w:eastAsia="Times New Roman"/>
              </w:rPr>
              <w:t>3</w:t>
            </w:r>
          </w:p>
        </w:tc>
        <w:tc>
          <w:tcPr>
            <w:tcW w:w="875" w:type="dxa"/>
          </w:tcPr>
          <w:p w14:paraId="53DCA611" w14:textId="77777777" w:rsidR="001B3189" w:rsidRPr="00E938C8" w:rsidRDefault="001B3189" w:rsidP="001B3189">
            <w:pPr>
              <w:pStyle w:val="TableTextCentered"/>
              <w:rPr>
                <w:rFonts w:eastAsia="Times New Roman"/>
              </w:rPr>
            </w:pPr>
            <w:r w:rsidRPr="00E938C8">
              <w:rPr>
                <w:rFonts w:eastAsia="Times New Roman"/>
              </w:rPr>
              <w:t>5</w:t>
            </w:r>
          </w:p>
        </w:tc>
        <w:tc>
          <w:tcPr>
            <w:tcW w:w="874" w:type="dxa"/>
          </w:tcPr>
          <w:p w14:paraId="52DBB044" w14:textId="77777777" w:rsidR="001B3189" w:rsidRPr="00E938C8" w:rsidRDefault="001B3189" w:rsidP="001B3189">
            <w:pPr>
              <w:pStyle w:val="TableTextCentered"/>
              <w:rPr>
                <w:rFonts w:eastAsia="Times New Roman"/>
              </w:rPr>
            </w:pPr>
            <w:r w:rsidRPr="00E938C8">
              <w:rPr>
                <w:rFonts w:eastAsia="Times New Roman"/>
              </w:rPr>
              <w:t>1</w:t>
            </w:r>
          </w:p>
        </w:tc>
        <w:tc>
          <w:tcPr>
            <w:tcW w:w="875" w:type="dxa"/>
          </w:tcPr>
          <w:p w14:paraId="51061597" w14:textId="77777777" w:rsidR="001B3189" w:rsidRPr="00E938C8" w:rsidRDefault="001B3189" w:rsidP="001B3189">
            <w:pPr>
              <w:pStyle w:val="TableTextCentered"/>
              <w:rPr>
                <w:rFonts w:eastAsia="Times New Roman"/>
              </w:rPr>
            </w:pPr>
            <w:r w:rsidRPr="00E938C8">
              <w:rPr>
                <w:rFonts w:eastAsia="Times New Roman"/>
              </w:rPr>
              <w:t>5</w:t>
            </w:r>
          </w:p>
        </w:tc>
        <w:tc>
          <w:tcPr>
            <w:tcW w:w="900" w:type="dxa"/>
          </w:tcPr>
          <w:p w14:paraId="7177297B" w14:textId="77777777" w:rsidR="001B3189" w:rsidRPr="00E938C8" w:rsidRDefault="001B3189" w:rsidP="001B3189">
            <w:pPr>
              <w:pStyle w:val="TableTextCentered"/>
              <w:rPr>
                <w:rFonts w:eastAsia="Times New Roman"/>
              </w:rPr>
            </w:pPr>
            <w:r w:rsidRPr="00E938C8">
              <w:rPr>
                <w:rFonts w:eastAsia="Times New Roman"/>
              </w:rPr>
              <w:t>20</w:t>
            </w:r>
          </w:p>
        </w:tc>
        <w:tc>
          <w:tcPr>
            <w:tcW w:w="892" w:type="dxa"/>
          </w:tcPr>
          <w:p w14:paraId="037F358B" w14:textId="77777777" w:rsidR="001B3189" w:rsidRPr="00E938C8" w:rsidRDefault="001B3189" w:rsidP="001B3189">
            <w:pPr>
              <w:pStyle w:val="TableTextCentered"/>
              <w:rPr>
                <w:rFonts w:eastAsia="Times New Roman"/>
              </w:rPr>
            </w:pPr>
            <w:r w:rsidRPr="00E938C8">
              <w:rPr>
                <w:rFonts w:eastAsia="Times New Roman"/>
              </w:rPr>
              <w:t>4.8</w:t>
            </w:r>
          </w:p>
        </w:tc>
      </w:tr>
    </w:tbl>
    <w:bookmarkEnd w:id="148"/>
    <w:p w14:paraId="25B93B21" w14:textId="77777777" w:rsidR="00510B1A" w:rsidRPr="00E938C8" w:rsidRDefault="00510B1A" w:rsidP="00510B1A">
      <w:pPr>
        <w:pStyle w:val="TableNote"/>
      </w:pPr>
      <w:r w:rsidRPr="00E938C8">
        <w:t xml:space="preserve">*The district average is an average of the observation scores. In Table 16, the district average is computed as: </w:t>
      </w:r>
      <w:r w:rsidRPr="00E938C8">
        <w:br/>
      </w:r>
      <w:bookmarkStart w:id="149" w:name="Dist_SE_Calc"/>
      <w:r w:rsidRPr="00E938C8">
        <w:t>([2 x 1] + [3 x 14] + [4 x 8] + [5 x 8] + [6 x 8] + [7 x 6]) ÷ 45 observations = 4.6</w:t>
      </w:r>
      <w:bookmarkEnd w:id="149"/>
    </w:p>
    <w:p w14:paraId="4E1E28B2" w14:textId="77777777" w:rsidR="00510B1A" w:rsidRPr="00E938C8" w:rsidRDefault="00510B1A" w:rsidP="00510B1A">
      <w:pPr>
        <w:pStyle w:val="TableNote"/>
      </w:pPr>
      <w:r w:rsidRPr="00E938C8">
        <w:t>**Student Engagement does not appear in the CLASS K-3 Manual, therefore scores for the Elementary School Level represent grades 4-5 only.</w:t>
      </w:r>
    </w:p>
    <w:p w14:paraId="760C07FB" w14:textId="77777777" w:rsidR="00510B1A" w:rsidRPr="00E938C8" w:rsidRDefault="00510B1A" w:rsidP="00510B1A">
      <w:pPr>
        <w:pStyle w:val="BodyText"/>
      </w:pPr>
      <w:r w:rsidRPr="00E938C8">
        <w:rPr>
          <w:rStyle w:val="BodyTextDemiChar"/>
        </w:rPr>
        <w:t>Ratings in the Low Range.</w:t>
      </w:r>
      <w:r w:rsidRPr="00E938C8">
        <w:t xml:space="preserve"> In the low range, the majority of students appear distracted or disengaged.</w:t>
      </w:r>
    </w:p>
    <w:p w14:paraId="469B27C9" w14:textId="77777777" w:rsidR="00510B1A" w:rsidRPr="00E938C8" w:rsidRDefault="00510B1A" w:rsidP="00510B1A">
      <w:pPr>
        <w:pStyle w:val="BodyText"/>
      </w:pPr>
      <w:r w:rsidRPr="00E938C8">
        <w:rPr>
          <w:rStyle w:val="BodyTextDemiChar"/>
        </w:rPr>
        <w:t>Ratings in the Middle Range.</w:t>
      </w:r>
      <w:r w:rsidRPr="00E938C8">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495230BF" w14:textId="77777777" w:rsidR="00510B1A" w:rsidRPr="00E938C8" w:rsidRDefault="00510B1A" w:rsidP="00510B1A">
      <w:pPr>
        <w:pStyle w:val="BodyText"/>
      </w:pPr>
      <w:r w:rsidRPr="00E938C8">
        <w:rPr>
          <w:rStyle w:val="BodyTextDemiChar"/>
        </w:rPr>
        <w:t>Ratings in the High Range.</w:t>
      </w:r>
      <w:r w:rsidRPr="00E938C8">
        <w:t xml:space="preserve"> In the high range, most students are actively engaged in the classroom discussions and activities.</w:t>
      </w:r>
    </w:p>
    <w:p w14:paraId="7124EA59" w14:textId="77777777" w:rsidR="00510B1A" w:rsidRPr="00E938C8" w:rsidRDefault="00510B1A" w:rsidP="00510B1A">
      <w:pPr>
        <w:pStyle w:val="Heading2-SIOR"/>
      </w:pPr>
      <w:bookmarkStart w:id="150" w:name="_Toc430114889"/>
      <w:bookmarkStart w:id="151" w:name="_Toc496109991"/>
      <w:bookmarkStart w:id="152" w:name="_Toc127573055"/>
      <w:r w:rsidRPr="00E938C8">
        <w:t>Summary of Average Ratings</w:t>
      </w:r>
      <w:bookmarkEnd w:id="150"/>
      <w:bookmarkEnd w:id="151"/>
      <w:r w:rsidRPr="00E938C8">
        <w:t>: Grades K–5</w:t>
      </w:r>
      <w:bookmarkEnd w:id="152"/>
    </w:p>
    <w:p w14:paraId="303F45CE" w14:textId="77777777" w:rsidR="00510B1A" w:rsidRPr="00E938C8" w:rsidRDefault="00510B1A" w:rsidP="00510B1A">
      <w:pPr>
        <w:pStyle w:val="TableTitle0"/>
      </w:pPr>
      <w:r w:rsidRPr="00E938C8">
        <w:t>Table 17. Summary Table of Average Ratings for Each Dimension in Grades K–5</w:t>
      </w:r>
    </w:p>
    <w:tbl>
      <w:tblPr>
        <w:tblStyle w:val="MSVTable1"/>
        <w:tblW w:w="5000" w:type="pct"/>
        <w:tblLayout w:type="fixed"/>
        <w:tblLook w:val="06A0" w:firstRow="1" w:lastRow="0" w:firstColumn="1" w:lastColumn="0" w:noHBand="1" w:noVBand="1"/>
      </w:tblPr>
      <w:tblGrid>
        <w:gridCol w:w="3296"/>
        <w:gridCol w:w="654"/>
        <w:gridCol w:w="654"/>
        <w:gridCol w:w="654"/>
        <w:gridCol w:w="655"/>
        <w:gridCol w:w="654"/>
        <w:gridCol w:w="655"/>
        <w:gridCol w:w="655"/>
        <w:gridCol w:w="515"/>
        <w:gridCol w:w="952"/>
      </w:tblGrid>
      <w:tr w:rsidR="001B3189" w:rsidRPr="00E938C8" w14:paraId="3EBA9906" w14:textId="77777777" w:rsidTr="001B3189">
        <w:trPr>
          <w:cnfStyle w:val="100000000000" w:firstRow="1" w:lastRow="0" w:firstColumn="0" w:lastColumn="0" w:oddVBand="0" w:evenVBand="0" w:oddHBand="0" w:evenHBand="0" w:firstRowFirstColumn="0" w:firstRowLastColumn="0" w:lastRowFirstColumn="0" w:lastRowLastColumn="0"/>
          <w:tblHeader/>
        </w:trPr>
        <w:tc>
          <w:tcPr>
            <w:tcW w:w="3296" w:type="dxa"/>
            <w:vAlign w:val="center"/>
          </w:tcPr>
          <w:p w14:paraId="0665B1DA" w14:textId="395A6662" w:rsidR="001B3189" w:rsidRPr="00E938C8" w:rsidRDefault="00C203D0" w:rsidP="001B3189">
            <w:pPr>
              <w:pStyle w:val="TableColHeadingCenter"/>
              <w:rPr>
                <w:rFonts w:eastAsia="MS Mincho"/>
              </w:rPr>
            </w:pPr>
            <w:bookmarkStart w:id="153" w:name="SummaryTbl_Elem"/>
            <w:r>
              <w:rPr>
                <w:rFonts w:eastAsia="MS Mincho"/>
              </w:rPr>
              <w:t>NA</w:t>
            </w:r>
          </w:p>
        </w:tc>
        <w:tc>
          <w:tcPr>
            <w:tcW w:w="654" w:type="dxa"/>
            <w:vAlign w:val="center"/>
          </w:tcPr>
          <w:p w14:paraId="42496059" w14:textId="58748F97" w:rsidR="001B3189" w:rsidRPr="00E938C8" w:rsidRDefault="001B3189" w:rsidP="001B3189">
            <w:pPr>
              <w:pStyle w:val="TableColHeadingCenter"/>
              <w:rPr>
                <w:rFonts w:eastAsia="MS Mincho"/>
              </w:rPr>
            </w:pPr>
            <w:r w:rsidRPr="00E938C8">
              <w:rPr>
                <w:rFonts w:eastAsia="MS Mincho"/>
              </w:rPr>
              <w:t>Low Range</w:t>
            </w:r>
            <w:r w:rsidR="00C203D0">
              <w:rPr>
                <w:rFonts w:eastAsia="MS Mincho"/>
              </w:rPr>
              <w:t xml:space="preserve"> (1)</w:t>
            </w:r>
          </w:p>
        </w:tc>
        <w:tc>
          <w:tcPr>
            <w:tcW w:w="654" w:type="dxa"/>
            <w:vAlign w:val="center"/>
          </w:tcPr>
          <w:p w14:paraId="0664ACA6" w14:textId="0F82F796" w:rsidR="001B3189" w:rsidRPr="00E938C8" w:rsidRDefault="001B3189" w:rsidP="001B3189">
            <w:pPr>
              <w:pStyle w:val="TableColHeadingCenter"/>
              <w:rPr>
                <w:rFonts w:eastAsia="MS Mincho"/>
              </w:rPr>
            </w:pPr>
            <w:r w:rsidRPr="00E938C8">
              <w:rPr>
                <w:rFonts w:eastAsia="MS Mincho"/>
              </w:rPr>
              <w:t>Low Range</w:t>
            </w:r>
            <w:r w:rsidR="00C203D0">
              <w:rPr>
                <w:rFonts w:eastAsia="MS Mincho"/>
              </w:rPr>
              <w:t xml:space="preserve"> (2)</w:t>
            </w:r>
          </w:p>
        </w:tc>
        <w:tc>
          <w:tcPr>
            <w:tcW w:w="654" w:type="dxa"/>
            <w:vAlign w:val="center"/>
          </w:tcPr>
          <w:p w14:paraId="58C5E39E" w14:textId="2BA531C1" w:rsidR="001B3189" w:rsidRPr="00E938C8" w:rsidRDefault="001B3189" w:rsidP="001B3189">
            <w:pPr>
              <w:pStyle w:val="TableColHeadingCenter"/>
              <w:rPr>
                <w:rFonts w:eastAsia="MS Mincho"/>
              </w:rPr>
            </w:pPr>
            <w:r w:rsidRPr="00E938C8">
              <w:rPr>
                <w:rFonts w:eastAsia="MS Mincho"/>
              </w:rPr>
              <w:t>Middle Range</w:t>
            </w:r>
            <w:r w:rsidR="00C203D0">
              <w:rPr>
                <w:rFonts w:eastAsia="MS Mincho"/>
              </w:rPr>
              <w:t xml:space="preserve"> (3)</w:t>
            </w:r>
          </w:p>
        </w:tc>
        <w:tc>
          <w:tcPr>
            <w:tcW w:w="655" w:type="dxa"/>
            <w:vAlign w:val="center"/>
          </w:tcPr>
          <w:p w14:paraId="3ABA158A" w14:textId="16C5673C" w:rsidR="001B3189" w:rsidRPr="00E938C8" w:rsidRDefault="001B3189" w:rsidP="001B3189">
            <w:pPr>
              <w:pStyle w:val="TableColHeadingCenter"/>
              <w:rPr>
                <w:rFonts w:eastAsia="MS Mincho"/>
              </w:rPr>
            </w:pPr>
            <w:r w:rsidRPr="00A472F0">
              <w:rPr>
                <w:rFonts w:eastAsia="MS Mincho"/>
              </w:rPr>
              <w:t>Middle Range</w:t>
            </w:r>
            <w:r w:rsidR="00C203D0">
              <w:rPr>
                <w:rFonts w:eastAsia="MS Mincho"/>
              </w:rPr>
              <w:t xml:space="preserve"> (4)</w:t>
            </w:r>
          </w:p>
        </w:tc>
        <w:tc>
          <w:tcPr>
            <w:tcW w:w="654" w:type="dxa"/>
            <w:vAlign w:val="center"/>
          </w:tcPr>
          <w:p w14:paraId="5F401579" w14:textId="791EC5FF" w:rsidR="001B3189" w:rsidRPr="00E938C8" w:rsidRDefault="001B3189" w:rsidP="001B3189">
            <w:pPr>
              <w:pStyle w:val="TableColHeadingCenter"/>
              <w:rPr>
                <w:rFonts w:eastAsia="MS Mincho"/>
              </w:rPr>
            </w:pPr>
            <w:r w:rsidRPr="00A472F0">
              <w:rPr>
                <w:rFonts w:eastAsia="MS Mincho"/>
              </w:rPr>
              <w:t>Middle Range</w:t>
            </w:r>
            <w:r w:rsidR="00C203D0">
              <w:rPr>
                <w:rFonts w:eastAsia="MS Mincho"/>
              </w:rPr>
              <w:t xml:space="preserve"> (5)</w:t>
            </w:r>
          </w:p>
        </w:tc>
        <w:tc>
          <w:tcPr>
            <w:tcW w:w="655" w:type="dxa"/>
            <w:vAlign w:val="center"/>
          </w:tcPr>
          <w:p w14:paraId="36F72426" w14:textId="007B251A" w:rsidR="001B3189" w:rsidRPr="00E938C8" w:rsidRDefault="001B3189" w:rsidP="001B3189">
            <w:pPr>
              <w:pStyle w:val="TableColHeadingCenter"/>
              <w:rPr>
                <w:rFonts w:eastAsia="MS Mincho"/>
              </w:rPr>
            </w:pPr>
            <w:r w:rsidRPr="00E938C8">
              <w:rPr>
                <w:rFonts w:eastAsia="MS Mincho"/>
              </w:rPr>
              <w:t>High Range</w:t>
            </w:r>
            <w:r w:rsidR="00C203D0">
              <w:rPr>
                <w:rFonts w:eastAsia="MS Mincho"/>
              </w:rPr>
              <w:t xml:space="preserve"> (6)</w:t>
            </w:r>
          </w:p>
        </w:tc>
        <w:tc>
          <w:tcPr>
            <w:tcW w:w="655" w:type="dxa"/>
            <w:vAlign w:val="center"/>
          </w:tcPr>
          <w:p w14:paraId="3884B380" w14:textId="700F4127" w:rsidR="001B3189" w:rsidRPr="00E938C8" w:rsidRDefault="001B3189" w:rsidP="001B3189">
            <w:pPr>
              <w:pStyle w:val="TableColHeadingCenter"/>
              <w:rPr>
                <w:rFonts w:eastAsia="MS Mincho"/>
              </w:rPr>
            </w:pPr>
            <w:r w:rsidRPr="00E938C8">
              <w:rPr>
                <w:rFonts w:eastAsia="MS Mincho"/>
              </w:rPr>
              <w:t>High Range</w:t>
            </w:r>
            <w:r w:rsidR="00C203D0">
              <w:rPr>
                <w:rFonts w:eastAsia="MS Mincho"/>
              </w:rPr>
              <w:t xml:space="preserve"> (7)</w:t>
            </w:r>
          </w:p>
        </w:tc>
        <w:tc>
          <w:tcPr>
            <w:tcW w:w="515" w:type="dxa"/>
            <w:vAlign w:val="center"/>
          </w:tcPr>
          <w:p w14:paraId="55E70898" w14:textId="77777777" w:rsidR="001B3189" w:rsidRPr="00E938C8" w:rsidRDefault="001B3189" w:rsidP="001B3189">
            <w:pPr>
              <w:pStyle w:val="TableColHeadingCenter"/>
              <w:rPr>
                <w:rFonts w:eastAsia="MS Mincho"/>
              </w:rPr>
            </w:pPr>
            <w:r w:rsidRPr="00E938C8">
              <w:rPr>
                <w:rFonts w:eastAsia="MS Mincho"/>
              </w:rPr>
              <w:t>n</w:t>
            </w:r>
          </w:p>
        </w:tc>
        <w:tc>
          <w:tcPr>
            <w:tcW w:w="952" w:type="dxa"/>
            <w:vAlign w:val="center"/>
          </w:tcPr>
          <w:p w14:paraId="1B4199EB" w14:textId="77777777" w:rsidR="001B3189" w:rsidRPr="00E938C8" w:rsidRDefault="001B3189" w:rsidP="001B3189">
            <w:pPr>
              <w:pStyle w:val="TableColHeadingCenter"/>
              <w:rPr>
                <w:rFonts w:eastAsia="MS Mincho"/>
              </w:rPr>
            </w:pPr>
            <w:r w:rsidRPr="00E938C8">
              <w:rPr>
                <w:rFonts w:eastAsia="MS Mincho"/>
              </w:rPr>
              <w:t>Average Scores*</w:t>
            </w:r>
          </w:p>
        </w:tc>
      </w:tr>
      <w:tr w:rsidR="00510B1A" w:rsidRPr="00E938C8" w14:paraId="639C16FC" w14:textId="77777777" w:rsidTr="001B3189">
        <w:tc>
          <w:tcPr>
            <w:tcW w:w="3296" w:type="dxa"/>
            <w:shd w:val="clear" w:color="auto" w:fill="D9E2F3" w:themeFill="accent5" w:themeFillTint="33"/>
          </w:tcPr>
          <w:p w14:paraId="4A703559" w14:textId="77777777" w:rsidR="00510B1A" w:rsidRPr="00E938C8" w:rsidRDefault="00510B1A" w:rsidP="002366EF">
            <w:pPr>
              <w:pStyle w:val="TableSubheading"/>
            </w:pPr>
            <w:r w:rsidRPr="00E938C8">
              <w:t>Emotional Support Domain</w:t>
            </w:r>
          </w:p>
        </w:tc>
        <w:tc>
          <w:tcPr>
            <w:tcW w:w="654" w:type="dxa"/>
            <w:shd w:val="clear" w:color="auto" w:fill="D9E2F3" w:themeFill="accent5" w:themeFillTint="33"/>
          </w:tcPr>
          <w:p w14:paraId="4DBB7B83" w14:textId="77777777" w:rsidR="00510B1A" w:rsidRPr="00E938C8" w:rsidRDefault="00510B1A" w:rsidP="002366EF">
            <w:pPr>
              <w:pStyle w:val="TableTextCenteredDemi"/>
              <w:rPr>
                <w:rFonts w:eastAsia="Times New Roman"/>
              </w:rPr>
            </w:pPr>
            <w:r w:rsidRPr="00E938C8">
              <w:rPr>
                <w:rFonts w:eastAsia="Times New Roman"/>
              </w:rPr>
              <w:t>1</w:t>
            </w:r>
          </w:p>
        </w:tc>
        <w:tc>
          <w:tcPr>
            <w:tcW w:w="654" w:type="dxa"/>
            <w:shd w:val="clear" w:color="auto" w:fill="D9E2F3" w:themeFill="accent5" w:themeFillTint="33"/>
          </w:tcPr>
          <w:p w14:paraId="2C7E24D0" w14:textId="77777777" w:rsidR="00510B1A" w:rsidRPr="00E938C8" w:rsidRDefault="00510B1A" w:rsidP="002366EF">
            <w:pPr>
              <w:pStyle w:val="TableTextCenteredDemi"/>
              <w:rPr>
                <w:rFonts w:eastAsia="Times New Roman"/>
              </w:rPr>
            </w:pPr>
            <w:r w:rsidRPr="00E938C8">
              <w:rPr>
                <w:rFonts w:eastAsia="Times New Roman"/>
              </w:rPr>
              <w:t>9</w:t>
            </w:r>
          </w:p>
        </w:tc>
        <w:tc>
          <w:tcPr>
            <w:tcW w:w="654" w:type="dxa"/>
            <w:shd w:val="clear" w:color="auto" w:fill="D9E2F3" w:themeFill="accent5" w:themeFillTint="33"/>
          </w:tcPr>
          <w:p w14:paraId="7E56F954" w14:textId="77777777" w:rsidR="00510B1A" w:rsidRPr="00E938C8" w:rsidRDefault="00510B1A" w:rsidP="002366EF">
            <w:pPr>
              <w:pStyle w:val="TableTextCenteredDemi"/>
              <w:rPr>
                <w:rFonts w:eastAsia="Times New Roman"/>
              </w:rPr>
            </w:pPr>
            <w:r w:rsidRPr="00E938C8">
              <w:rPr>
                <w:rFonts w:eastAsia="Times New Roman"/>
              </w:rPr>
              <w:t>9</w:t>
            </w:r>
          </w:p>
        </w:tc>
        <w:tc>
          <w:tcPr>
            <w:tcW w:w="655" w:type="dxa"/>
            <w:shd w:val="clear" w:color="auto" w:fill="D9E2F3" w:themeFill="accent5" w:themeFillTint="33"/>
          </w:tcPr>
          <w:p w14:paraId="69A80D70" w14:textId="77777777" w:rsidR="00510B1A" w:rsidRPr="00E938C8" w:rsidRDefault="00510B1A" w:rsidP="002366EF">
            <w:pPr>
              <w:pStyle w:val="TableTextCenteredDemi"/>
              <w:rPr>
                <w:rFonts w:eastAsia="Times New Roman"/>
              </w:rPr>
            </w:pPr>
            <w:r w:rsidRPr="00E938C8">
              <w:rPr>
                <w:rFonts w:eastAsia="Times New Roman"/>
              </w:rPr>
              <w:t>21</w:t>
            </w:r>
          </w:p>
        </w:tc>
        <w:tc>
          <w:tcPr>
            <w:tcW w:w="654" w:type="dxa"/>
            <w:shd w:val="clear" w:color="auto" w:fill="D9E2F3" w:themeFill="accent5" w:themeFillTint="33"/>
          </w:tcPr>
          <w:p w14:paraId="6F1880B0" w14:textId="77777777" w:rsidR="00510B1A" w:rsidRPr="00E938C8" w:rsidRDefault="00510B1A" w:rsidP="002366EF">
            <w:pPr>
              <w:pStyle w:val="TableTextCenteredDemi"/>
              <w:rPr>
                <w:rFonts w:eastAsia="Times New Roman"/>
              </w:rPr>
            </w:pPr>
            <w:r w:rsidRPr="00E938C8">
              <w:rPr>
                <w:rFonts w:eastAsia="Times New Roman"/>
              </w:rPr>
              <w:t>18</w:t>
            </w:r>
          </w:p>
        </w:tc>
        <w:tc>
          <w:tcPr>
            <w:tcW w:w="655" w:type="dxa"/>
            <w:shd w:val="clear" w:color="auto" w:fill="D9E2F3" w:themeFill="accent5" w:themeFillTint="33"/>
          </w:tcPr>
          <w:p w14:paraId="1A0DDB92" w14:textId="77777777" w:rsidR="00510B1A" w:rsidRPr="00E938C8" w:rsidRDefault="00510B1A" w:rsidP="002366EF">
            <w:pPr>
              <w:pStyle w:val="TableTextCenteredDemi"/>
              <w:rPr>
                <w:rFonts w:eastAsia="Times New Roman"/>
              </w:rPr>
            </w:pPr>
            <w:r w:rsidRPr="00E938C8">
              <w:rPr>
                <w:rFonts w:eastAsia="Times New Roman"/>
              </w:rPr>
              <w:t>8</w:t>
            </w:r>
          </w:p>
        </w:tc>
        <w:tc>
          <w:tcPr>
            <w:tcW w:w="655" w:type="dxa"/>
            <w:shd w:val="clear" w:color="auto" w:fill="D9E2F3" w:themeFill="accent5" w:themeFillTint="33"/>
          </w:tcPr>
          <w:p w14:paraId="20AD3ECA" w14:textId="77777777" w:rsidR="00510B1A" w:rsidRPr="00E938C8" w:rsidRDefault="00510B1A" w:rsidP="002366EF">
            <w:pPr>
              <w:pStyle w:val="TableTextCenteredDemi"/>
              <w:rPr>
                <w:rFonts w:eastAsia="Times New Roman"/>
              </w:rPr>
            </w:pPr>
            <w:r w:rsidRPr="00E938C8">
              <w:rPr>
                <w:rFonts w:eastAsia="Times New Roman"/>
              </w:rPr>
              <w:t>34</w:t>
            </w:r>
          </w:p>
        </w:tc>
        <w:tc>
          <w:tcPr>
            <w:tcW w:w="515" w:type="dxa"/>
            <w:shd w:val="clear" w:color="auto" w:fill="D9E2F3" w:themeFill="accent5" w:themeFillTint="33"/>
          </w:tcPr>
          <w:p w14:paraId="314EA18D" w14:textId="77777777" w:rsidR="00510B1A" w:rsidRPr="00E938C8" w:rsidRDefault="00510B1A" w:rsidP="002366EF">
            <w:pPr>
              <w:pStyle w:val="TableTextCenteredDemi"/>
              <w:rPr>
                <w:rFonts w:eastAsia="Times New Roman"/>
              </w:rPr>
            </w:pPr>
            <w:r w:rsidRPr="00E938C8">
              <w:rPr>
                <w:rFonts w:eastAsia="Times New Roman"/>
              </w:rPr>
              <w:t>100</w:t>
            </w:r>
          </w:p>
        </w:tc>
        <w:tc>
          <w:tcPr>
            <w:tcW w:w="952" w:type="dxa"/>
            <w:shd w:val="clear" w:color="auto" w:fill="D9E2F3" w:themeFill="accent5" w:themeFillTint="33"/>
          </w:tcPr>
          <w:p w14:paraId="309873B8" w14:textId="77777777" w:rsidR="00510B1A" w:rsidRPr="00E938C8" w:rsidRDefault="00510B1A" w:rsidP="002366EF">
            <w:pPr>
              <w:pStyle w:val="TableTextCenteredDemi"/>
              <w:rPr>
                <w:rFonts w:eastAsia="Times New Roman"/>
              </w:rPr>
            </w:pPr>
            <w:r w:rsidRPr="00E938C8">
              <w:rPr>
                <w:rFonts w:eastAsia="Times New Roman"/>
              </w:rPr>
              <w:t>5.1</w:t>
            </w:r>
          </w:p>
        </w:tc>
      </w:tr>
      <w:tr w:rsidR="00510B1A" w:rsidRPr="00E938C8" w14:paraId="0CAA0500" w14:textId="77777777" w:rsidTr="001B3189">
        <w:tc>
          <w:tcPr>
            <w:tcW w:w="3296" w:type="dxa"/>
          </w:tcPr>
          <w:p w14:paraId="762AA3C6"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Positive Climate</w:t>
            </w:r>
          </w:p>
        </w:tc>
        <w:tc>
          <w:tcPr>
            <w:tcW w:w="654" w:type="dxa"/>
          </w:tcPr>
          <w:p w14:paraId="5CD9E827"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2EABF883"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166972FD"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666D0CA1" w14:textId="77777777" w:rsidR="00510B1A" w:rsidRPr="00E938C8" w:rsidRDefault="00510B1A" w:rsidP="002366EF">
            <w:pPr>
              <w:pStyle w:val="TableTextCentered"/>
              <w:rPr>
                <w:rFonts w:eastAsia="Times New Roman"/>
              </w:rPr>
            </w:pPr>
            <w:r w:rsidRPr="00E938C8">
              <w:rPr>
                <w:rFonts w:eastAsia="Times New Roman"/>
              </w:rPr>
              <w:t>11</w:t>
            </w:r>
          </w:p>
        </w:tc>
        <w:tc>
          <w:tcPr>
            <w:tcW w:w="654" w:type="dxa"/>
          </w:tcPr>
          <w:p w14:paraId="008A6997" w14:textId="77777777" w:rsidR="00510B1A" w:rsidRPr="00E938C8" w:rsidRDefault="00510B1A" w:rsidP="002366EF">
            <w:pPr>
              <w:pStyle w:val="TableTextCentered"/>
              <w:rPr>
                <w:rFonts w:eastAsia="Times New Roman"/>
              </w:rPr>
            </w:pPr>
            <w:r w:rsidRPr="00E938C8">
              <w:rPr>
                <w:rFonts w:eastAsia="Times New Roman"/>
              </w:rPr>
              <w:t>3</w:t>
            </w:r>
          </w:p>
        </w:tc>
        <w:tc>
          <w:tcPr>
            <w:tcW w:w="655" w:type="dxa"/>
          </w:tcPr>
          <w:p w14:paraId="590164F3" w14:textId="77777777" w:rsidR="00510B1A" w:rsidRPr="00E938C8" w:rsidRDefault="00510B1A" w:rsidP="002366EF">
            <w:pPr>
              <w:pStyle w:val="TableTextCentered"/>
              <w:rPr>
                <w:rFonts w:eastAsia="Times New Roman"/>
              </w:rPr>
            </w:pPr>
            <w:r w:rsidRPr="00E938C8">
              <w:rPr>
                <w:rFonts w:eastAsia="Times New Roman"/>
              </w:rPr>
              <w:t>3</w:t>
            </w:r>
          </w:p>
        </w:tc>
        <w:tc>
          <w:tcPr>
            <w:tcW w:w="655" w:type="dxa"/>
          </w:tcPr>
          <w:p w14:paraId="258AA6BB" w14:textId="77777777" w:rsidR="00510B1A" w:rsidRPr="00E938C8" w:rsidRDefault="00510B1A" w:rsidP="002366EF">
            <w:pPr>
              <w:pStyle w:val="TableTextCentered"/>
              <w:rPr>
                <w:rFonts w:eastAsia="Times New Roman"/>
              </w:rPr>
            </w:pPr>
            <w:r w:rsidRPr="00E938C8">
              <w:rPr>
                <w:rFonts w:eastAsia="Times New Roman"/>
              </w:rPr>
              <w:t>4</w:t>
            </w:r>
          </w:p>
        </w:tc>
        <w:tc>
          <w:tcPr>
            <w:tcW w:w="515" w:type="dxa"/>
          </w:tcPr>
          <w:p w14:paraId="532B1AD1"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37B09752" w14:textId="77777777" w:rsidR="00510B1A" w:rsidRPr="00E938C8" w:rsidRDefault="00510B1A" w:rsidP="002366EF">
            <w:pPr>
              <w:pStyle w:val="TableTextCentered"/>
              <w:rPr>
                <w:rFonts w:eastAsia="Times New Roman"/>
              </w:rPr>
            </w:pPr>
            <w:r w:rsidRPr="00E938C8">
              <w:rPr>
                <w:rFonts w:eastAsia="Times New Roman"/>
              </w:rPr>
              <w:t>4.7</w:t>
            </w:r>
          </w:p>
        </w:tc>
      </w:tr>
      <w:tr w:rsidR="00510B1A" w:rsidRPr="00E938C8" w14:paraId="60A150BB" w14:textId="77777777" w:rsidTr="001B3189">
        <w:tc>
          <w:tcPr>
            <w:tcW w:w="3296" w:type="dxa"/>
          </w:tcPr>
          <w:p w14:paraId="718E8D2A"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Negative Climate**</w:t>
            </w:r>
          </w:p>
        </w:tc>
        <w:tc>
          <w:tcPr>
            <w:tcW w:w="654" w:type="dxa"/>
          </w:tcPr>
          <w:p w14:paraId="04CA7EFF"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67769E21"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4C9D393F"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46A9F6E2"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01712382"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6C6BD8D0"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00699250" w14:textId="77777777" w:rsidR="00510B1A" w:rsidRPr="00E938C8" w:rsidRDefault="00510B1A" w:rsidP="002366EF">
            <w:pPr>
              <w:pStyle w:val="TableTextCentered"/>
              <w:rPr>
                <w:rFonts w:eastAsia="Times New Roman"/>
              </w:rPr>
            </w:pPr>
            <w:r w:rsidRPr="00E938C8">
              <w:rPr>
                <w:rFonts w:eastAsia="Times New Roman"/>
              </w:rPr>
              <w:t>23</w:t>
            </w:r>
          </w:p>
        </w:tc>
        <w:tc>
          <w:tcPr>
            <w:tcW w:w="515" w:type="dxa"/>
          </w:tcPr>
          <w:p w14:paraId="6D1EB18B"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4D8E2153" w14:textId="77777777" w:rsidR="00510B1A" w:rsidRPr="00E938C8" w:rsidRDefault="00510B1A" w:rsidP="002366EF">
            <w:pPr>
              <w:pStyle w:val="TableTextCentered"/>
              <w:rPr>
                <w:rFonts w:eastAsia="Times New Roman"/>
              </w:rPr>
            </w:pPr>
            <w:r w:rsidRPr="00E938C8">
              <w:rPr>
                <w:rFonts w:eastAsia="Times New Roman"/>
              </w:rPr>
              <w:t>6.9</w:t>
            </w:r>
          </w:p>
        </w:tc>
      </w:tr>
      <w:tr w:rsidR="00510B1A" w:rsidRPr="00E938C8" w14:paraId="1A577BB7" w14:textId="77777777" w:rsidTr="001B3189">
        <w:tc>
          <w:tcPr>
            <w:tcW w:w="3296" w:type="dxa"/>
          </w:tcPr>
          <w:p w14:paraId="27A2FF22"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Teacher Sensitivity</w:t>
            </w:r>
          </w:p>
        </w:tc>
        <w:tc>
          <w:tcPr>
            <w:tcW w:w="654" w:type="dxa"/>
          </w:tcPr>
          <w:p w14:paraId="33229617"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50E4C8EC" w14:textId="77777777" w:rsidR="00510B1A" w:rsidRPr="00E938C8" w:rsidRDefault="00510B1A" w:rsidP="002366EF">
            <w:pPr>
              <w:pStyle w:val="TableTextCentered"/>
              <w:rPr>
                <w:rFonts w:eastAsia="Times New Roman"/>
              </w:rPr>
            </w:pPr>
            <w:r w:rsidRPr="00E938C8">
              <w:rPr>
                <w:rFonts w:eastAsia="Times New Roman"/>
              </w:rPr>
              <w:t>2</w:t>
            </w:r>
          </w:p>
        </w:tc>
        <w:tc>
          <w:tcPr>
            <w:tcW w:w="654" w:type="dxa"/>
          </w:tcPr>
          <w:p w14:paraId="73FCD408"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455F2FFE" w14:textId="77777777" w:rsidR="00510B1A" w:rsidRPr="00E938C8" w:rsidRDefault="00510B1A" w:rsidP="002366EF">
            <w:pPr>
              <w:pStyle w:val="TableTextCentered"/>
              <w:rPr>
                <w:rFonts w:eastAsia="Times New Roman"/>
              </w:rPr>
            </w:pPr>
            <w:r w:rsidRPr="00E938C8">
              <w:rPr>
                <w:rFonts w:eastAsia="Times New Roman"/>
              </w:rPr>
              <w:t>5</w:t>
            </w:r>
          </w:p>
        </w:tc>
        <w:tc>
          <w:tcPr>
            <w:tcW w:w="654" w:type="dxa"/>
          </w:tcPr>
          <w:p w14:paraId="6FC0EB21" w14:textId="77777777" w:rsidR="00510B1A" w:rsidRPr="00E938C8" w:rsidRDefault="00510B1A" w:rsidP="002366EF">
            <w:pPr>
              <w:pStyle w:val="TableTextCentered"/>
              <w:rPr>
                <w:rFonts w:eastAsia="Times New Roman"/>
              </w:rPr>
            </w:pPr>
            <w:r w:rsidRPr="00E938C8">
              <w:rPr>
                <w:rFonts w:eastAsia="Times New Roman"/>
              </w:rPr>
              <w:t>9</w:t>
            </w:r>
          </w:p>
        </w:tc>
        <w:tc>
          <w:tcPr>
            <w:tcW w:w="655" w:type="dxa"/>
          </w:tcPr>
          <w:p w14:paraId="5709323E"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16D96C09" w14:textId="77777777" w:rsidR="00510B1A" w:rsidRPr="00E938C8" w:rsidRDefault="00510B1A" w:rsidP="002366EF">
            <w:pPr>
              <w:pStyle w:val="TableTextCentered"/>
              <w:rPr>
                <w:rFonts w:eastAsia="Times New Roman"/>
              </w:rPr>
            </w:pPr>
            <w:r w:rsidRPr="00E938C8">
              <w:rPr>
                <w:rFonts w:eastAsia="Times New Roman"/>
              </w:rPr>
              <w:t>6</w:t>
            </w:r>
          </w:p>
        </w:tc>
        <w:tc>
          <w:tcPr>
            <w:tcW w:w="515" w:type="dxa"/>
          </w:tcPr>
          <w:p w14:paraId="2E12643F"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129C8999" w14:textId="77777777" w:rsidR="00510B1A" w:rsidRPr="00E938C8" w:rsidRDefault="00510B1A" w:rsidP="002366EF">
            <w:pPr>
              <w:pStyle w:val="TableTextCentered"/>
              <w:rPr>
                <w:rFonts w:eastAsia="Times New Roman"/>
              </w:rPr>
            </w:pPr>
            <w:r w:rsidRPr="00E938C8">
              <w:rPr>
                <w:rFonts w:eastAsia="Times New Roman"/>
              </w:rPr>
              <w:t>5.0</w:t>
            </w:r>
          </w:p>
        </w:tc>
      </w:tr>
      <w:tr w:rsidR="00510B1A" w:rsidRPr="00E938C8" w14:paraId="65ED7A35" w14:textId="77777777" w:rsidTr="001B3189">
        <w:tc>
          <w:tcPr>
            <w:tcW w:w="3296" w:type="dxa"/>
          </w:tcPr>
          <w:p w14:paraId="2931D9BF"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Regard for Student Perspectives</w:t>
            </w:r>
          </w:p>
        </w:tc>
        <w:tc>
          <w:tcPr>
            <w:tcW w:w="654" w:type="dxa"/>
          </w:tcPr>
          <w:p w14:paraId="787B4C0D" w14:textId="77777777" w:rsidR="00510B1A" w:rsidRPr="00E938C8" w:rsidRDefault="00510B1A" w:rsidP="002366EF">
            <w:pPr>
              <w:pStyle w:val="TableTextCentered"/>
              <w:rPr>
                <w:rFonts w:eastAsia="Times New Roman"/>
              </w:rPr>
            </w:pPr>
            <w:r w:rsidRPr="00E938C8">
              <w:rPr>
                <w:rFonts w:eastAsia="Times New Roman"/>
              </w:rPr>
              <w:t>1</w:t>
            </w:r>
          </w:p>
        </w:tc>
        <w:tc>
          <w:tcPr>
            <w:tcW w:w="654" w:type="dxa"/>
          </w:tcPr>
          <w:p w14:paraId="2D217C7E" w14:textId="77777777" w:rsidR="00510B1A" w:rsidRPr="00E938C8" w:rsidRDefault="00510B1A" w:rsidP="002366EF">
            <w:pPr>
              <w:pStyle w:val="TableTextCentered"/>
              <w:rPr>
                <w:rFonts w:eastAsia="Times New Roman"/>
              </w:rPr>
            </w:pPr>
            <w:r w:rsidRPr="00E938C8">
              <w:rPr>
                <w:rFonts w:eastAsia="Times New Roman"/>
              </w:rPr>
              <w:t>7</w:t>
            </w:r>
          </w:p>
        </w:tc>
        <w:tc>
          <w:tcPr>
            <w:tcW w:w="654" w:type="dxa"/>
          </w:tcPr>
          <w:p w14:paraId="78B1CBA8"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57DEDCB9" w14:textId="77777777" w:rsidR="00510B1A" w:rsidRPr="00E938C8" w:rsidRDefault="00510B1A" w:rsidP="002366EF">
            <w:pPr>
              <w:pStyle w:val="TableTextCentered"/>
              <w:rPr>
                <w:rFonts w:eastAsia="Times New Roman"/>
              </w:rPr>
            </w:pPr>
            <w:r w:rsidRPr="00E938C8">
              <w:rPr>
                <w:rFonts w:eastAsia="Times New Roman"/>
              </w:rPr>
              <w:t>5</w:t>
            </w:r>
          </w:p>
        </w:tc>
        <w:tc>
          <w:tcPr>
            <w:tcW w:w="654" w:type="dxa"/>
          </w:tcPr>
          <w:p w14:paraId="1BC6863E" w14:textId="77777777" w:rsidR="00510B1A" w:rsidRPr="00E938C8" w:rsidRDefault="00510B1A" w:rsidP="002366EF">
            <w:pPr>
              <w:pStyle w:val="TableTextCentered"/>
              <w:rPr>
                <w:rFonts w:eastAsia="Times New Roman"/>
              </w:rPr>
            </w:pPr>
            <w:r w:rsidRPr="00E938C8">
              <w:rPr>
                <w:rFonts w:eastAsia="Times New Roman"/>
              </w:rPr>
              <w:t>6</w:t>
            </w:r>
          </w:p>
        </w:tc>
        <w:tc>
          <w:tcPr>
            <w:tcW w:w="655" w:type="dxa"/>
          </w:tcPr>
          <w:p w14:paraId="2A18B49E"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10D5DECD" w14:textId="77777777" w:rsidR="00510B1A" w:rsidRPr="00E938C8" w:rsidRDefault="00510B1A" w:rsidP="002366EF">
            <w:pPr>
              <w:pStyle w:val="TableTextCentered"/>
              <w:rPr>
                <w:rFonts w:eastAsia="Times New Roman"/>
              </w:rPr>
            </w:pPr>
            <w:r w:rsidRPr="00E938C8">
              <w:rPr>
                <w:rFonts w:eastAsia="Times New Roman"/>
              </w:rPr>
              <w:t>1</w:t>
            </w:r>
          </w:p>
        </w:tc>
        <w:tc>
          <w:tcPr>
            <w:tcW w:w="515" w:type="dxa"/>
          </w:tcPr>
          <w:p w14:paraId="77D12A4C"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2E509EEB" w14:textId="77777777" w:rsidR="00510B1A" w:rsidRPr="00E938C8" w:rsidRDefault="00510B1A" w:rsidP="002366EF">
            <w:pPr>
              <w:pStyle w:val="TableTextCentered"/>
              <w:rPr>
                <w:rFonts w:eastAsia="Times New Roman"/>
              </w:rPr>
            </w:pPr>
            <w:r w:rsidRPr="00E938C8">
              <w:rPr>
                <w:rFonts w:eastAsia="Times New Roman"/>
              </w:rPr>
              <w:t>3.6</w:t>
            </w:r>
          </w:p>
        </w:tc>
      </w:tr>
      <w:tr w:rsidR="00510B1A" w:rsidRPr="00E938C8" w14:paraId="6C70548C" w14:textId="77777777" w:rsidTr="001B3189">
        <w:tc>
          <w:tcPr>
            <w:tcW w:w="3296" w:type="dxa"/>
            <w:shd w:val="clear" w:color="auto" w:fill="D9E2F3" w:themeFill="accent5" w:themeFillTint="33"/>
          </w:tcPr>
          <w:p w14:paraId="62761F1D" w14:textId="77777777" w:rsidR="00510B1A" w:rsidRPr="00E938C8" w:rsidRDefault="00510B1A" w:rsidP="002366EF">
            <w:pPr>
              <w:pStyle w:val="TableSubheading"/>
              <w:rPr>
                <w:szCs w:val="20"/>
              </w:rPr>
            </w:pPr>
            <w:r w:rsidRPr="00E938C8">
              <w:t>Classroom Organization Domain</w:t>
            </w:r>
          </w:p>
        </w:tc>
        <w:tc>
          <w:tcPr>
            <w:tcW w:w="654" w:type="dxa"/>
            <w:shd w:val="clear" w:color="auto" w:fill="D9E2F3" w:themeFill="accent5" w:themeFillTint="33"/>
          </w:tcPr>
          <w:p w14:paraId="68948FE6" w14:textId="77777777" w:rsidR="00510B1A" w:rsidRPr="00E938C8" w:rsidRDefault="00510B1A" w:rsidP="002366EF">
            <w:pPr>
              <w:pStyle w:val="TableTextCenteredDemi"/>
              <w:rPr>
                <w:rFonts w:eastAsia="Times New Roman"/>
              </w:rPr>
            </w:pPr>
            <w:r w:rsidRPr="00E938C8">
              <w:rPr>
                <w:rFonts w:eastAsia="Times New Roman"/>
              </w:rPr>
              <w:t>0</w:t>
            </w:r>
          </w:p>
        </w:tc>
        <w:tc>
          <w:tcPr>
            <w:tcW w:w="654" w:type="dxa"/>
            <w:shd w:val="clear" w:color="auto" w:fill="D9E2F3" w:themeFill="accent5" w:themeFillTint="33"/>
          </w:tcPr>
          <w:p w14:paraId="266147C4" w14:textId="77777777" w:rsidR="00510B1A" w:rsidRPr="00E938C8" w:rsidRDefault="00510B1A" w:rsidP="002366EF">
            <w:pPr>
              <w:pStyle w:val="TableTextCenteredDemi"/>
              <w:rPr>
                <w:rFonts w:eastAsia="Times New Roman"/>
              </w:rPr>
            </w:pPr>
            <w:r w:rsidRPr="00E938C8">
              <w:rPr>
                <w:rFonts w:eastAsia="Times New Roman"/>
              </w:rPr>
              <w:t>0</w:t>
            </w:r>
          </w:p>
        </w:tc>
        <w:tc>
          <w:tcPr>
            <w:tcW w:w="654" w:type="dxa"/>
            <w:shd w:val="clear" w:color="auto" w:fill="D9E2F3" w:themeFill="accent5" w:themeFillTint="33"/>
          </w:tcPr>
          <w:p w14:paraId="7D0B028A" w14:textId="77777777" w:rsidR="00510B1A" w:rsidRPr="00E938C8" w:rsidRDefault="00510B1A" w:rsidP="002366EF">
            <w:pPr>
              <w:pStyle w:val="TableTextCenteredDemi"/>
              <w:rPr>
                <w:rFonts w:eastAsia="Times New Roman"/>
              </w:rPr>
            </w:pPr>
            <w:r w:rsidRPr="00E938C8">
              <w:rPr>
                <w:rFonts w:eastAsia="Times New Roman"/>
              </w:rPr>
              <w:t>4</w:t>
            </w:r>
          </w:p>
        </w:tc>
        <w:tc>
          <w:tcPr>
            <w:tcW w:w="655" w:type="dxa"/>
            <w:shd w:val="clear" w:color="auto" w:fill="D9E2F3" w:themeFill="accent5" w:themeFillTint="33"/>
          </w:tcPr>
          <w:p w14:paraId="2A6D6E42" w14:textId="77777777" w:rsidR="00510B1A" w:rsidRPr="00E938C8" w:rsidRDefault="00510B1A" w:rsidP="002366EF">
            <w:pPr>
              <w:pStyle w:val="TableTextCenteredDemi"/>
              <w:rPr>
                <w:rFonts w:eastAsia="Times New Roman"/>
              </w:rPr>
            </w:pPr>
            <w:r w:rsidRPr="00E938C8">
              <w:rPr>
                <w:rFonts w:eastAsia="Times New Roman"/>
              </w:rPr>
              <w:t>6</w:t>
            </w:r>
          </w:p>
        </w:tc>
        <w:tc>
          <w:tcPr>
            <w:tcW w:w="654" w:type="dxa"/>
            <w:shd w:val="clear" w:color="auto" w:fill="D9E2F3" w:themeFill="accent5" w:themeFillTint="33"/>
          </w:tcPr>
          <w:p w14:paraId="432B92D9" w14:textId="77777777" w:rsidR="00510B1A" w:rsidRPr="00E938C8" w:rsidRDefault="00510B1A" w:rsidP="002366EF">
            <w:pPr>
              <w:pStyle w:val="TableTextCenteredDemi"/>
              <w:rPr>
                <w:rFonts w:eastAsia="Times New Roman"/>
              </w:rPr>
            </w:pPr>
            <w:r w:rsidRPr="00E938C8">
              <w:rPr>
                <w:rFonts w:eastAsia="Times New Roman"/>
              </w:rPr>
              <w:t>9</w:t>
            </w:r>
          </w:p>
        </w:tc>
        <w:tc>
          <w:tcPr>
            <w:tcW w:w="655" w:type="dxa"/>
            <w:shd w:val="clear" w:color="auto" w:fill="D9E2F3" w:themeFill="accent5" w:themeFillTint="33"/>
          </w:tcPr>
          <w:p w14:paraId="79AD637F" w14:textId="77777777" w:rsidR="00510B1A" w:rsidRPr="00E938C8" w:rsidRDefault="00510B1A" w:rsidP="002366EF">
            <w:pPr>
              <w:pStyle w:val="TableTextCenteredDemi"/>
              <w:rPr>
                <w:rFonts w:eastAsia="Times New Roman"/>
              </w:rPr>
            </w:pPr>
            <w:r w:rsidRPr="00E938C8">
              <w:rPr>
                <w:rFonts w:eastAsia="Times New Roman"/>
              </w:rPr>
              <w:t>14</w:t>
            </w:r>
          </w:p>
        </w:tc>
        <w:tc>
          <w:tcPr>
            <w:tcW w:w="655" w:type="dxa"/>
            <w:shd w:val="clear" w:color="auto" w:fill="D9E2F3" w:themeFill="accent5" w:themeFillTint="33"/>
          </w:tcPr>
          <w:p w14:paraId="0BCF0915" w14:textId="77777777" w:rsidR="00510B1A" w:rsidRPr="00E938C8" w:rsidRDefault="00510B1A" w:rsidP="002366EF">
            <w:pPr>
              <w:pStyle w:val="TableTextCenteredDemi"/>
              <w:rPr>
                <w:rFonts w:eastAsia="Times New Roman"/>
              </w:rPr>
            </w:pPr>
            <w:r w:rsidRPr="00E938C8">
              <w:rPr>
                <w:rFonts w:eastAsia="Times New Roman"/>
              </w:rPr>
              <w:t>42</w:t>
            </w:r>
          </w:p>
        </w:tc>
        <w:tc>
          <w:tcPr>
            <w:tcW w:w="515" w:type="dxa"/>
            <w:shd w:val="clear" w:color="auto" w:fill="D9E2F3" w:themeFill="accent5" w:themeFillTint="33"/>
          </w:tcPr>
          <w:p w14:paraId="209C2D8B" w14:textId="77777777" w:rsidR="00510B1A" w:rsidRPr="00E938C8" w:rsidRDefault="00510B1A" w:rsidP="002366EF">
            <w:pPr>
              <w:pStyle w:val="TableTextCenteredDemi"/>
              <w:rPr>
                <w:rFonts w:eastAsia="Times New Roman"/>
              </w:rPr>
            </w:pPr>
            <w:r w:rsidRPr="00E938C8">
              <w:rPr>
                <w:rFonts w:eastAsia="Times New Roman"/>
              </w:rPr>
              <w:t>75</w:t>
            </w:r>
          </w:p>
        </w:tc>
        <w:tc>
          <w:tcPr>
            <w:tcW w:w="952" w:type="dxa"/>
            <w:shd w:val="clear" w:color="auto" w:fill="D9E2F3" w:themeFill="accent5" w:themeFillTint="33"/>
          </w:tcPr>
          <w:p w14:paraId="228BE8D7" w14:textId="77777777" w:rsidR="00510B1A" w:rsidRPr="00E938C8" w:rsidRDefault="00510B1A" w:rsidP="002366EF">
            <w:pPr>
              <w:pStyle w:val="TableTextCenteredDemi"/>
              <w:rPr>
                <w:rFonts w:eastAsia="Times New Roman"/>
              </w:rPr>
            </w:pPr>
            <w:r w:rsidRPr="00E938C8">
              <w:rPr>
                <w:rFonts w:eastAsia="Times New Roman"/>
              </w:rPr>
              <w:t>6.1</w:t>
            </w:r>
          </w:p>
        </w:tc>
      </w:tr>
      <w:tr w:rsidR="00510B1A" w:rsidRPr="00E938C8" w14:paraId="10F491B0" w14:textId="77777777" w:rsidTr="001B3189">
        <w:tc>
          <w:tcPr>
            <w:tcW w:w="3296" w:type="dxa"/>
          </w:tcPr>
          <w:p w14:paraId="2C6873E6"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Behavior Management</w:t>
            </w:r>
          </w:p>
        </w:tc>
        <w:tc>
          <w:tcPr>
            <w:tcW w:w="654" w:type="dxa"/>
          </w:tcPr>
          <w:p w14:paraId="3E330DE7"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47A93E78"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42CE5C7B"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01BEC131"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0E061480"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1A4D1F9D"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1BC27B7E" w14:textId="77777777" w:rsidR="00510B1A" w:rsidRPr="00E938C8" w:rsidRDefault="00510B1A" w:rsidP="002366EF">
            <w:pPr>
              <w:pStyle w:val="TableTextCentered"/>
              <w:rPr>
                <w:rFonts w:eastAsia="Times New Roman"/>
              </w:rPr>
            </w:pPr>
            <w:r w:rsidRPr="00E938C8">
              <w:rPr>
                <w:rFonts w:eastAsia="Times New Roman"/>
              </w:rPr>
              <w:t>19</w:t>
            </w:r>
          </w:p>
        </w:tc>
        <w:tc>
          <w:tcPr>
            <w:tcW w:w="515" w:type="dxa"/>
          </w:tcPr>
          <w:p w14:paraId="0F083FC2"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4A82A4AE" w14:textId="77777777" w:rsidR="00510B1A" w:rsidRPr="00E938C8" w:rsidRDefault="00510B1A" w:rsidP="002366EF">
            <w:pPr>
              <w:pStyle w:val="TableTextCentered"/>
              <w:rPr>
                <w:rFonts w:eastAsia="Times New Roman"/>
              </w:rPr>
            </w:pPr>
            <w:r w:rsidRPr="00E938C8">
              <w:rPr>
                <w:rFonts w:eastAsia="Times New Roman"/>
              </w:rPr>
              <w:t>6.6</w:t>
            </w:r>
          </w:p>
        </w:tc>
      </w:tr>
      <w:tr w:rsidR="00510B1A" w:rsidRPr="00E938C8" w14:paraId="48265CE7" w14:textId="77777777" w:rsidTr="001B3189">
        <w:tc>
          <w:tcPr>
            <w:tcW w:w="3296" w:type="dxa"/>
          </w:tcPr>
          <w:p w14:paraId="1185C4B0"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Productivity</w:t>
            </w:r>
          </w:p>
        </w:tc>
        <w:tc>
          <w:tcPr>
            <w:tcW w:w="654" w:type="dxa"/>
          </w:tcPr>
          <w:p w14:paraId="53D74CCF"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05AA75DF"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7778A93A"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6B00FF44" w14:textId="77777777" w:rsidR="00510B1A" w:rsidRPr="00E938C8" w:rsidRDefault="00510B1A" w:rsidP="002366EF">
            <w:pPr>
              <w:pStyle w:val="TableTextCentered"/>
              <w:rPr>
                <w:rFonts w:eastAsia="Times New Roman"/>
              </w:rPr>
            </w:pPr>
            <w:r w:rsidRPr="00E938C8">
              <w:rPr>
                <w:rFonts w:eastAsia="Times New Roman"/>
              </w:rPr>
              <w:t>1</w:t>
            </w:r>
          </w:p>
        </w:tc>
        <w:tc>
          <w:tcPr>
            <w:tcW w:w="654" w:type="dxa"/>
          </w:tcPr>
          <w:p w14:paraId="204DD4CF"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64E9BB79" w14:textId="77777777" w:rsidR="00510B1A" w:rsidRPr="00E938C8" w:rsidRDefault="00510B1A" w:rsidP="002366EF">
            <w:pPr>
              <w:pStyle w:val="TableTextCentered"/>
              <w:rPr>
                <w:rFonts w:eastAsia="Times New Roman"/>
              </w:rPr>
            </w:pPr>
            <w:r w:rsidRPr="00E938C8">
              <w:rPr>
                <w:rFonts w:eastAsia="Times New Roman"/>
              </w:rPr>
              <w:t>5</w:t>
            </w:r>
          </w:p>
        </w:tc>
        <w:tc>
          <w:tcPr>
            <w:tcW w:w="655" w:type="dxa"/>
          </w:tcPr>
          <w:p w14:paraId="75CA0C96" w14:textId="77777777" w:rsidR="00510B1A" w:rsidRPr="00E938C8" w:rsidRDefault="00510B1A" w:rsidP="002366EF">
            <w:pPr>
              <w:pStyle w:val="TableTextCentered"/>
              <w:rPr>
                <w:rFonts w:eastAsia="Times New Roman"/>
              </w:rPr>
            </w:pPr>
            <w:r w:rsidRPr="00E938C8">
              <w:rPr>
                <w:rFonts w:eastAsia="Times New Roman"/>
              </w:rPr>
              <w:t>19</w:t>
            </w:r>
          </w:p>
        </w:tc>
        <w:tc>
          <w:tcPr>
            <w:tcW w:w="515" w:type="dxa"/>
          </w:tcPr>
          <w:p w14:paraId="6351CB74"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53F70FCF" w14:textId="77777777" w:rsidR="00510B1A" w:rsidRPr="00E938C8" w:rsidRDefault="00510B1A" w:rsidP="002366EF">
            <w:pPr>
              <w:pStyle w:val="TableTextCentered"/>
              <w:rPr>
                <w:rFonts w:eastAsia="Times New Roman"/>
              </w:rPr>
            </w:pPr>
            <w:r w:rsidRPr="00E938C8">
              <w:rPr>
                <w:rFonts w:eastAsia="Times New Roman"/>
              </w:rPr>
              <w:t>6.7</w:t>
            </w:r>
          </w:p>
        </w:tc>
      </w:tr>
      <w:tr w:rsidR="00510B1A" w:rsidRPr="00E938C8" w14:paraId="043A7B32" w14:textId="77777777" w:rsidTr="001B3189">
        <w:tc>
          <w:tcPr>
            <w:tcW w:w="3296" w:type="dxa"/>
          </w:tcPr>
          <w:p w14:paraId="02C6E88E"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Instructional Learning Formats***</w:t>
            </w:r>
          </w:p>
        </w:tc>
        <w:tc>
          <w:tcPr>
            <w:tcW w:w="654" w:type="dxa"/>
          </w:tcPr>
          <w:p w14:paraId="23D452E0"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237C1333"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69F9625E" w14:textId="77777777" w:rsidR="00510B1A" w:rsidRPr="00E938C8" w:rsidRDefault="00510B1A" w:rsidP="002366EF">
            <w:pPr>
              <w:pStyle w:val="TableTextCentered"/>
              <w:rPr>
                <w:rFonts w:eastAsia="Times New Roman"/>
              </w:rPr>
            </w:pPr>
            <w:r w:rsidRPr="00E938C8">
              <w:rPr>
                <w:rFonts w:eastAsia="Times New Roman"/>
              </w:rPr>
              <w:t>3</w:t>
            </w:r>
          </w:p>
        </w:tc>
        <w:tc>
          <w:tcPr>
            <w:tcW w:w="655" w:type="dxa"/>
          </w:tcPr>
          <w:p w14:paraId="1F3F9DFF" w14:textId="77777777" w:rsidR="00510B1A" w:rsidRPr="00E938C8" w:rsidRDefault="00510B1A" w:rsidP="002366EF">
            <w:pPr>
              <w:pStyle w:val="TableTextCentered"/>
              <w:rPr>
                <w:rFonts w:eastAsia="Times New Roman"/>
              </w:rPr>
            </w:pPr>
            <w:r w:rsidRPr="00E938C8">
              <w:rPr>
                <w:rFonts w:eastAsia="Times New Roman"/>
              </w:rPr>
              <w:t>5</w:t>
            </w:r>
          </w:p>
        </w:tc>
        <w:tc>
          <w:tcPr>
            <w:tcW w:w="654" w:type="dxa"/>
          </w:tcPr>
          <w:p w14:paraId="669CFE0D" w14:textId="77777777" w:rsidR="00510B1A" w:rsidRPr="00E938C8" w:rsidRDefault="00510B1A" w:rsidP="002366EF">
            <w:pPr>
              <w:pStyle w:val="TableTextCentered"/>
              <w:rPr>
                <w:rFonts w:eastAsia="Times New Roman"/>
              </w:rPr>
            </w:pPr>
            <w:r w:rsidRPr="00E938C8">
              <w:rPr>
                <w:rFonts w:eastAsia="Times New Roman"/>
              </w:rPr>
              <w:t>8</w:t>
            </w:r>
          </w:p>
        </w:tc>
        <w:tc>
          <w:tcPr>
            <w:tcW w:w="655" w:type="dxa"/>
          </w:tcPr>
          <w:p w14:paraId="2FCB1E54" w14:textId="77777777" w:rsidR="00510B1A" w:rsidRPr="00E938C8" w:rsidRDefault="00510B1A" w:rsidP="002366EF">
            <w:pPr>
              <w:pStyle w:val="TableTextCentered"/>
              <w:rPr>
                <w:rFonts w:eastAsia="Times New Roman"/>
              </w:rPr>
            </w:pPr>
            <w:r w:rsidRPr="00E938C8">
              <w:rPr>
                <w:rFonts w:eastAsia="Times New Roman"/>
              </w:rPr>
              <w:t>5</w:t>
            </w:r>
          </w:p>
        </w:tc>
        <w:tc>
          <w:tcPr>
            <w:tcW w:w="655" w:type="dxa"/>
          </w:tcPr>
          <w:p w14:paraId="1E573BAF" w14:textId="77777777" w:rsidR="00510B1A" w:rsidRPr="00E938C8" w:rsidRDefault="00510B1A" w:rsidP="002366EF">
            <w:pPr>
              <w:pStyle w:val="TableTextCentered"/>
              <w:rPr>
                <w:rFonts w:eastAsia="Times New Roman"/>
              </w:rPr>
            </w:pPr>
            <w:r w:rsidRPr="00E938C8">
              <w:rPr>
                <w:rFonts w:eastAsia="Times New Roman"/>
              </w:rPr>
              <w:t>4</w:t>
            </w:r>
          </w:p>
        </w:tc>
        <w:tc>
          <w:tcPr>
            <w:tcW w:w="515" w:type="dxa"/>
          </w:tcPr>
          <w:p w14:paraId="139960C6"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7E22483E" w14:textId="77777777" w:rsidR="00510B1A" w:rsidRPr="00E938C8" w:rsidRDefault="00510B1A" w:rsidP="002366EF">
            <w:pPr>
              <w:pStyle w:val="TableTextCentered"/>
              <w:rPr>
                <w:rFonts w:eastAsia="Times New Roman"/>
              </w:rPr>
            </w:pPr>
            <w:r w:rsidRPr="00E938C8">
              <w:rPr>
                <w:rFonts w:eastAsia="Times New Roman"/>
              </w:rPr>
              <w:t>5.1</w:t>
            </w:r>
          </w:p>
        </w:tc>
      </w:tr>
      <w:tr w:rsidR="00510B1A" w:rsidRPr="00E938C8" w14:paraId="2A66BB16" w14:textId="77777777" w:rsidTr="001B3189">
        <w:tc>
          <w:tcPr>
            <w:tcW w:w="3296" w:type="dxa"/>
            <w:shd w:val="clear" w:color="auto" w:fill="D9E2F3" w:themeFill="accent5" w:themeFillTint="33"/>
          </w:tcPr>
          <w:p w14:paraId="5294ECA1" w14:textId="77777777" w:rsidR="00510B1A" w:rsidRPr="00E938C8" w:rsidRDefault="00510B1A" w:rsidP="002366EF">
            <w:pPr>
              <w:pStyle w:val="TableSubheading"/>
              <w:rPr>
                <w:szCs w:val="20"/>
              </w:rPr>
            </w:pPr>
            <w:r w:rsidRPr="00E938C8">
              <w:t>Instructional Support Domain</w:t>
            </w:r>
          </w:p>
        </w:tc>
        <w:tc>
          <w:tcPr>
            <w:tcW w:w="654" w:type="dxa"/>
            <w:shd w:val="clear" w:color="auto" w:fill="D9E2F3" w:themeFill="accent5" w:themeFillTint="33"/>
          </w:tcPr>
          <w:p w14:paraId="3646B08F" w14:textId="77777777" w:rsidR="00510B1A" w:rsidRPr="00E938C8" w:rsidRDefault="00510B1A" w:rsidP="002366EF">
            <w:pPr>
              <w:pStyle w:val="TableTextCenteredDemi"/>
              <w:rPr>
                <w:rFonts w:eastAsia="Times New Roman"/>
              </w:rPr>
            </w:pPr>
            <w:r w:rsidRPr="00E938C8">
              <w:rPr>
                <w:rFonts w:eastAsia="Times New Roman"/>
              </w:rPr>
              <w:t>9</w:t>
            </w:r>
          </w:p>
        </w:tc>
        <w:tc>
          <w:tcPr>
            <w:tcW w:w="654" w:type="dxa"/>
            <w:shd w:val="clear" w:color="auto" w:fill="D9E2F3" w:themeFill="accent5" w:themeFillTint="33"/>
          </w:tcPr>
          <w:p w14:paraId="50F03025" w14:textId="77777777" w:rsidR="00510B1A" w:rsidRPr="00E938C8" w:rsidRDefault="00510B1A" w:rsidP="002366EF">
            <w:pPr>
              <w:pStyle w:val="TableTextCenteredDemi"/>
              <w:rPr>
                <w:rFonts w:eastAsia="Times New Roman"/>
              </w:rPr>
            </w:pPr>
            <w:r w:rsidRPr="00E938C8">
              <w:rPr>
                <w:rFonts w:eastAsia="Times New Roman"/>
              </w:rPr>
              <w:t>22</w:t>
            </w:r>
          </w:p>
        </w:tc>
        <w:tc>
          <w:tcPr>
            <w:tcW w:w="654" w:type="dxa"/>
            <w:shd w:val="clear" w:color="auto" w:fill="D9E2F3" w:themeFill="accent5" w:themeFillTint="33"/>
          </w:tcPr>
          <w:p w14:paraId="2973DF3F" w14:textId="77777777" w:rsidR="00510B1A" w:rsidRPr="00E938C8" w:rsidRDefault="00510B1A" w:rsidP="002366EF">
            <w:pPr>
              <w:pStyle w:val="TableTextCenteredDemi"/>
              <w:rPr>
                <w:rFonts w:eastAsia="Times New Roman"/>
              </w:rPr>
            </w:pPr>
            <w:r w:rsidRPr="00E938C8">
              <w:rPr>
                <w:rFonts w:eastAsia="Times New Roman"/>
              </w:rPr>
              <w:t>24</w:t>
            </w:r>
          </w:p>
        </w:tc>
        <w:tc>
          <w:tcPr>
            <w:tcW w:w="655" w:type="dxa"/>
            <w:shd w:val="clear" w:color="auto" w:fill="D9E2F3" w:themeFill="accent5" w:themeFillTint="33"/>
          </w:tcPr>
          <w:p w14:paraId="5D484BA0" w14:textId="77777777" w:rsidR="00510B1A" w:rsidRPr="00E938C8" w:rsidRDefault="00510B1A" w:rsidP="002366EF">
            <w:pPr>
              <w:pStyle w:val="TableTextCenteredDemi"/>
              <w:rPr>
                <w:rFonts w:eastAsia="Times New Roman"/>
              </w:rPr>
            </w:pPr>
            <w:r w:rsidRPr="00E938C8">
              <w:rPr>
                <w:rFonts w:eastAsia="Times New Roman"/>
              </w:rPr>
              <w:t>13</w:t>
            </w:r>
          </w:p>
        </w:tc>
        <w:tc>
          <w:tcPr>
            <w:tcW w:w="654" w:type="dxa"/>
            <w:shd w:val="clear" w:color="auto" w:fill="D9E2F3" w:themeFill="accent5" w:themeFillTint="33"/>
          </w:tcPr>
          <w:p w14:paraId="398A2DDD" w14:textId="77777777" w:rsidR="00510B1A" w:rsidRPr="00E938C8" w:rsidRDefault="00510B1A" w:rsidP="002366EF">
            <w:pPr>
              <w:pStyle w:val="TableTextCenteredDemi"/>
              <w:rPr>
                <w:rFonts w:eastAsia="Times New Roman"/>
              </w:rPr>
            </w:pPr>
            <w:r w:rsidRPr="00E938C8">
              <w:rPr>
                <w:rFonts w:eastAsia="Times New Roman"/>
              </w:rPr>
              <w:t>12</w:t>
            </w:r>
          </w:p>
        </w:tc>
        <w:tc>
          <w:tcPr>
            <w:tcW w:w="655" w:type="dxa"/>
            <w:shd w:val="clear" w:color="auto" w:fill="D9E2F3" w:themeFill="accent5" w:themeFillTint="33"/>
          </w:tcPr>
          <w:p w14:paraId="050E50FA" w14:textId="77777777" w:rsidR="00510B1A" w:rsidRPr="00E938C8" w:rsidRDefault="00510B1A" w:rsidP="002366EF">
            <w:pPr>
              <w:pStyle w:val="TableTextCenteredDemi"/>
              <w:rPr>
                <w:rFonts w:eastAsia="Times New Roman"/>
              </w:rPr>
            </w:pPr>
            <w:r w:rsidRPr="00E938C8">
              <w:rPr>
                <w:rFonts w:eastAsia="Times New Roman"/>
              </w:rPr>
              <w:t>5</w:t>
            </w:r>
          </w:p>
        </w:tc>
        <w:tc>
          <w:tcPr>
            <w:tcW w:w="655" w:type="dxa"/>
            <w:shd w:val="clear" w:color="auto" w:fill="D9E2F3" w:themeFill="accent5" w:themeFillTint="33"/>
          </w:tcPr>
          <w:p w14:paraId="11454A8F" w14:textId="77777777" w:rsidR="00510B1A" w:rsidRPr="00E938C8" w:rsidRDefault="00510B1A" w:rsidP="002366EF">
            <w:pPr>
              <w:pStyle w:val="TableTextCenteredDemi"/>
              <w:rPr>
                <w:rFonts w:eastAsia="Times New Roman"/>
              </w:rPr>
            </w:pPr>
            <w:r w:rsidRPr="00E938C8">
              <w:rPr>
                <w:rFonts w:eastAsia="Times New Roman"/>
              </w:rPr>
              <w:t>0</w:t>
            </w:r>
          </w:p>
        </w:tc>
        <w:tc>
          <w:tcPr>
            <w:tcW w:w="515" w:type="dxa"/>
            <w:shd w:val="clear" w:color="auto" w:fill="D9E2F3" w:themeFill="accent5" w:themeFillTint="33"/>
          </w:tcPr>
          <w:p w14:paraId="2A4A0B38" w14:textId="77777777" w:rsidR="00510B1A" w:rsidRPr="00E938C8" w:rsidRDefault="00510B1A" w:rsidP="002366EF">
            <w:pPr>
              <w:pStyle w:val="TableTextCenteredDemi"/>
              <w:rPr>
                <w:rFonts w:eastAsia="Times New Roman"/>
              </w:rPr>
            </w:pPr>
            <w:r w:rsidRPr="00E938C8">
              <w:rPr>
                <w:rFonts w:eastAsia="Times New Roman"/>
              </w:rPr>
              <w:t>85</w:t>
            </w:r>
          </w:p>
        </w:tc>
        <w:tc>
          <w:tcPr>
            <w:tcW w:w="952" w:type="dxa"/>
            <w:shd w:val="clear" w:color="auto" w:fill="D9E2F3" w:themeFill="accent5" w:themeFillTint="33"/>
          </w:tcPr>
          <w:p w14:paraId="759D30D1" w14:textId="77777777" w:rsidR="00510B1A" w:rsidRPr="00E938C8" w:rsidRDefault="00510B1A" w:rsidP="002366EF">
            <w:pPr>
              <w:pStyle w:val="TableTextCenteredDemi"/>
              <w:rPr>
                <w:rFonts w:eastAsia="Times New Roman"/>
              </w:rPr>
            </w:pPr>
            <w:r w:rsidRPr="00E938C8">
              <w:rPr>
                <w:rFonts w:eastAsia="Times New Roman"/>
              </w:rPr>
              <w:t>3.1</w:t>
            </w:r>
          </w:p>
        </w:tc>
      </w:tr>
      <w:tr w:rsidR="00510B1A" w:rsidRPr="00E938C8" w14:paraId="4E74EF3A" w14:textId="77777777" w:rsidTr="001B3189">
        <w:tc>
          <w:tcPr>
            <w:tcW w:w="3296" w:type="dxa"/>
          </w:tcPr>
          <w:p w14:paraId="422409E4"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Concept Development (K-3 only)</w:t>
            </w:r>
          </w:p>
        </w:tc>
        <w:tc>
          <w:tcPr>
            <w:tcW w:w="654" w:type="dxa"/>
          </w:tcPr>
          <w:p w14:paraId="7B9C53EE"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374CC513" w14:textId="77777777" w:rsidR="00510B1A" w:rsidRPr="00E938C8" w:rsidRDefault="00510B1A" w:rsidP="002366EF">
            <w:pPr>
              <w:pStyle w:val="TableTextCentered"/>
              <w:rPr>
                <w:rFonts w:eastAsia="Times New Roman"/>
              </w:rPr>
            </w:pPr>
            <w:r w:rsidRPr="00E938C8">
              <w:rPr>
                <w:rFonts w:eastAsia="Times New Roman"/>
              </w:rPr>
              <w:t>5</w:t>
            </w:r>
          </w:p>
        </w:tc>
        <w:tc>
          <w:tcPr>
            <w:tcW w:w="654" w:type="dxa"/>
          </w:tcPr>
          <w:p w14:paraId="17314E3C" w14:textId="77777777" w:rsidR="00510B1A" w:rsidRPr="00E938C8" w:rsidRDefault="00510B1A" w:rsidP="002366EF">
            <w:pPr>
              <w:pStyle w:val="TableTextCentered"/>
              <w:rPr>
                <w:rFonts w:eastAsia="Times New Roman"/>
              </w:rPr>
            </w:pPr>
            <w:r w:rsidRPr="00E938C8">
              <w:rPr>
                <w:rFonts w:eastAsia="Times New Roman"/>
              </w:rPr>
              <w:t>6</w:t>
            </w:r>
          </w:p>
        </w:tc>
        <w:tc>
          <w:tcPr>
            <w:tcW w:w="655" w:type="dxa"/>
          </w:tcPr>
          <w:p w14:paraId="59930F97" w14:textId="77777777" w:rsidR="00510B1A" w:rsidRPr="00E938C8" w:rsidRDefault="00510B1A" w:rsidP="002366EF">
            <w:pPr>
              <w:pStyle w:val="TableTextCentered"/>
              <w:rPr>
                <w:rFonts w:eastAsia="Times New Roman"/>
              </w:rPr>
            </w:pPr>
            <w:r w:rsidRPr="00E938C8">
              <w:rPr>
                <w:rFonts w:eastAsia="Times New Roman"/>
              </w:rPr>
              <w:t>2</w:t>
            </w:r>
          </w:p>
        </w:tc>
        <w:tc>
          <w:tcPr>
            <w:tcW w:w="654" w:type="dxa"/>
          </w:tcPr>
          <w:p w14:paraId="79C9EBBE"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5265DAB3"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2883D67A"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64C7CACE" w14:textId="77777777" w:rsidR="00510B1A" w:rsidRPr="00E938C8" w:rsidRDefault="00510B1A" w:rsidP="002366EF">
            <w:pPr>
              <w:pStyle w:val="TableTextCentered"/>
              <w:rPr>
                <w:rFonts w:eastAsia="Times New Roman"/>
              </w:rPr>
            </w:pPr>
            <w:r w:rsidRPr="00E938C8">
              <w:rPr>
                <w:rFonts w:eastAsia="Times New Roman"/>
              </w:rPr>
              <w:t>15</w:t>
            </w:r>
          </w:p>
        </w:tc>
        <w:tc>
          <w:tcPr>
            <w:tcW w:w="952" w:type="dxa"/>
          </w:tcPr>
          <w:p w14:paraId="5FBC1B6C" w14:textId="77777777" w:rsidR="00510B1A" w:rsidRPr="00E938C8" w:rsidRDefault="00510B1A" w:rsidP="002366EF">
            <w:pPr>
              <w:pStyle w:val="TableTextCentered"/>
              <w:rPr>
                <w:rFonts w:eastAsia="Times New Roman"/>
              </w:rPr>
            </w:pPr>
            <w:r w:rsidRPr="00E938C8">
              <w:rPr>
                <w:rFonts w:eastAsia="Times New Roman"/>
              </w:rPr>
              <w:t>3.1</w:t>
            </w:r>
          </w:p>
        </w:tc>
      </w:tr>
      <w:tr w:rsidR="00510B1A" w:rsidRPr="00E938C8" w14:paraId="4C4679BA" w14:textId="77777777" w:rsidTr="001B3189">
        <w:trPr>
          <w:trHeight w:val="70"/>
        </w:trPr>
        <w:tc>
          <w:tcPr>
            <w:tcW w:w="3296" w:type="dxa"/>
            <w:vAlign w:val="center"/>
          </w:tcPr>
          <w:p w14:paraId="770A5A9C" w14:textId="77777777" w:rsidR="00510B1A" w:rsidRPr="00E938C8" w:rsidRDefault="00510B1A" w:rsidP="002366EF">
            <w:pPr>
              <w:pStyle w:val="TableText"/>
              <w:ind w:left="204"/>
              <w:rPr>
                <w:rFonts w:ascii="Franklin Gothic Book" w:hAnsi="Franklin Gothic Book"/>
              </w:rPr>
            </w:pPr>
            <w:r w:rsidRPr="00E938C8">
              <w:rPr>
                <w:rFonts w:ascii="Franklin Gothic Book" w:hAnsi="Franklin Gothic Book"/>
              </w:rPr>
              <w:t>Content Understanding (UE only)</w:t>
            </w:r>
          </w:p>
        </w:tc>
        <w:tc>
          <w:tcPr>
            <w:tcW w:w="654" w:type="dxa"/>
          </w:tcPr>
          <w:p w14:paraId="63430B01" w14:textId="77777777" w:rsidR="00510B1A" w:rsidRPr="00E938C8" w:rsidRDefault="00510B1A" w:rsidP="002366EF">
            <w:pPr>
              <w:pStyle w:val="TableTextCentered"/>
              <w:rPr>
                <w:rFonts w:eastAsia="Times New Roman"/>
              </w:rPr>
            </w:pPr>
            <w:r w:rsidRPr="00E938C8">
              <w:rPr>
                <w:rFonts w:eastAsia="Times New Roman"/>
              </w:rPr>
              <w:t>1</w:t>
            </w:r>
          </w:p>
        </w:tc>
        <w:tc>
          <w:tcPr>
            <w:tcW w:w="654" w:type="dxa"/>
          </w:tcPr>
          <w:p w14:paraId="1E0A1AC7"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04B20FF9"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3E1B8877"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414F223C"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13E12BF2"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405F95B7"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2DFF6D2A" w14:textId="77777777" w:rsidR="00510B1A" w:rsidRPr="00E938C8" w:rsidRDefault="00510B1A" w:rsidP="002366EF">
            <w:pPr>
              <w:pStyle w:val="TableTextCentered"/>
              <w:rPr>
                <w:rFonts w:eastAsia="Times New Roman"/>
              </w:rPr>
            </w:pPr>
            <w:r w:rsidRPr="00E938C8">
              <w:rPr>
                <w:rFonts w:eastAsia="Times New Roman"/>
              </w:rPr>
              <w:t>10</w:t>
            </w:r>
          </w:p>
        </w:tc>
        <w:tc>
          <w:tcPr>
            <w:tcW w:w="952" w:type="dxa"/>
          </w:tcPr>
          <w:p w14:paraId="3B0BBC60" w14:textId="77777777" w:rsidR="00510B1A" w:rsidRPr="00E938C8" w:rsidRDefault="00510B1A" w:rsidP="002366EF">
            <w:pPr>
              <w:pStyle w:val="TableTextCentered"/>
              <w:rPr>
                <w:rFonts w:eastAsia="Times New Roman"/>
              </w:rPr>
            </w:pPr>
            <w:r w:rsidRPr="00E938C8">
              <w:rPr>
                <w:rFonts w:eastAsia="Times New Roman"/>
              </w:rPr>
              <w:t>3.0</w:t>
            </w:r>
          </w:p>
        </w:tc>
      </w:tr>
      <w:tr w:rsidR="00510B1A" w:rsidRPr="00E938C8" w14:paraId="456B336C" w14:textId="77777777" w:rsidTr="001B3189">
        <w:trPr>
          <w:trHeight w:val="70"/>
        </w:trPr>
        <w:tc>
          <w:tcPr>
            <w:tcW w:w="3296" w:type="dxa"/>
            <w:vAlign w:val="center"/>
          </w:tcPr>
          <w:p w14:paraId="46B8C004" w14:textId="77777777" w:rsidR="00510B1A" w:rsidRPr="00E938C8" w:rsidRDefault="00510B1A" w:rsidP="002366EF">
            <w:pPr>
              <w:pStyle w:val="TableText"/>
              <w:ind w:left="204"/>
              <w:rPr>
                <w:rFonts w:ascii="Franklin Gothic Book" w:hAnsi="Franklin Gothic Book"/>
              </w:rPr>
            </w:pPr>
            <w:r w:rsidRPr="00E938C8">
              <w:rPr>
                <w:rFonts w:ascii="Franklin Gothic Book" w:hAnsi="Franklin Gothic Book"/>
              </w:rPr>
              <w:t>Analysis and Inquiry (UE only)</w:t>
            </w:r>
          </w:p>
        </w:tc>
        <w:tc>
          <w:tcPr>
            <w:tcW w:w="654" w:type="dxa"/>
          </w:tcPr>
          <w:p w14:paraId="38AB456D" w14:textId="77777777" w:rsidR="00510B1A" w:rsidRPr="00E938C8" w:rsidRDefault="00510B1A" w:rsidP="002366EF">
            <w:pPr>
              <w:pStyle w:val="TableTextCentered"/>
              <w:rPr>
                <w:rFonts w:eastAsia="Times New Roman"/>
              </w:rPr>
            </w:pPr>
            <w:r w:rsidRPr="00E938C8">
              <w:rPr>
                <w:rFonts w:eastAsia="Times New Roman"/>
              </w:rPr>
              <w:t>4</w:t>
            </w:r>
          </w:p>
        </w:tc>
        <w:tc>
          <w:tcPr>
            <w:tcW w:w="654" w:type="dxa"/>
          </w:tcPr>
          <w:p w14:paraId="1D9336A0"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33A34B4D" w14:textId="77777777" w:rsidR="00510B1A" w:rsidRPr="00E938C8" w:rsidRDefault="00510B1A" w:rsidP="002366EF">
            <w:pPr>
              <w:pStyle w:val="TableTextCentered"/>
              <w:rPr>
                <w:rFonts w:eastAsia="Times New Roman"/>
              </w:rPr>
            </w:pPr>
            <w:r w:rsidRPr="00E938C8">
              <w:rPr>
                <w:rFonts w:eastAsia="Times New Roman"/>
              </w:rPr>
              <w:t>1</w:t>
            </w:r>
          </w:p>
        </w:tc>
        <w:tc>
          <w:tcPr>
            <w:tcW w:w="655" w:type="dxa"/>
          </w:tcPr>
          <w:p w14:paraId="1A8CA523"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20A7F33A"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662AC4CB"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11CC9FF4"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7220FEF2" w14:textId="77777777" w:rsidR="00510B1A" w:rsidRPr="00E938C8" w:rsidRDefault="00510B1A" w:rsidP="002366EF">
            <w:pPr>
              <w:pStyle w:val="TableTextCentered"/>
              <w:rPr>
                <w:rFonts w:eastAsia="Times New Roman"/>
              </w:rPr>
            </w:pPr>
            <w:r w:rsidRPr="00E938C8">
              <w:rPr>
                <w:rFonts w:eastAsia="Times New Roman"/>
              </w:rPr>
              <w:t>10</w:t>
            </w:r>
          </w:p>
        </w:tc>
        <w:tc>
          <w:tcPr>
            <w:tcW w:w="952" w:type="dxa"/>
          </w:tcPr>
          <w:p w14:paraId="76E189AA" w14:textId="77777777" w:rsidR="00510B1A" w:rsidRPr="00E938C8" w:rsidRDefault="00510B1A" w:rsidP="002366EF">
            <w:pPr>
              <w:pStyle w:val="TableTextCentered"/>
              <w:rPr>
                <w:rFonts w:eastAsia="Times New Roman"/>
              </w:rPr>
            </w:pPr>
            <w:r w:rsidRPr="00E938C8">
              <w:rPr>
                <w:rFonts w:eastAsia="Times New Roman"/>
              </w:rPr>
              <w:t>2.3</w:t>
            </w:r>
          </w:p>
        </w:tc>
      </w:tr>
      <w:tr w:rsidR="00510B1A" w:rsidRPr="00E938C8" w14:paraId="11D5931F" w14:textId="77777777" w:rsidTr="001B3189">
        <w:trPr>
          <w:trHeight w:val="70"/>
        </w:trPr>
        <w:tc>
          <w:tcPr>
            <w:tcW w:w="3296" w:type="dxa"/>
          </w:tcPr>
          <w:p w14:paraId="3CA08908"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Quality of Feedback</w:t>
            </w:r>
          </w:p>
        </w:tc>
        <w:tc>
          <w:tcPr>
            <w:tcW w:w="654" w:type="dxa"/>
          </w:tcPr>
          <w:p w14:paraId="75B5C6BA" w14:textId="77777777" w:rsidR="00510B1A" w:rsidRPr="00E938C8" w:rsidRDefault="00510B1A" w:rsidP="002366EF">
            <w:pPr>
              <w:pStyle w:val="TableTextCentered"/>
              <w:rPr>
                <w:rFonts w:eastAsia="Times New Roman"/>
              </w:rPr>
            </w:pPr>
            <w:r w:rsidRPr="00E938C8">
              <w:rPr>
                <w:rFonts w:eastAsia="Times New Roman"/>
              </w:rPr>
              <w:t>1</w:t>
            </w:r>
          </w:p>
        </w:tc>
        <w:tc>
          <w:tcPr>
            <w:tcW w:w="654" w:type="dxa"/>
          </w:tcPr>
          <w:p w14:paraId="5995D111" w14:textId="77777777" w:rsidR="00510B1A" w:rsidRPr="00E938C8" w:rsidRDefault="00510B1A" w:rsidP="002366EF">
            <w:pPr>
              <w:pStyle w:val="TableTextCentered"/>
              <w:rPr>
                <w:rFonts w:eastAsia="Times New Roman"/>
              </w:rPr>
            </w:pPr>
            <w:r w:rsidRPr="00E938C8">
              <w:rPr>
                <w:rFonts w:eastAsia="Times New Roman"/>
              </w:rPr>
              <w:t>5</w:t>
            </w:r>
          </w:p>
        </w:tc>
        <w:tc>
          <w:tcPr>
            <w:tcW w:w="654" w:type="dxa"/>
          </w:tcPr>
          <w:p w14:paraId="638270FC" w14:textId="77777777" w:rsidR="00510B1A" w:rsidRPr="00E938C8" w:rsidRDefault="00510B1A" w:rsidP="002366EF">
            <w:pPr>
              <w:pStyle w:val="TableTextCentered"/>
              <w:rPr>
                <w:rFonts w:eastAsia="Times New Roman"/>
              </w:rPr>
            </w:pPr>
            <w:r w:rsidRPr="00E938C8">
              <w:rPr>
                <w:rFonts w:eastAsia="Times New Roman"/>
              </w:rPr>
              <w:t>9</w:t>
            </w:r>
          </w:p>
        </w:tc>
        <w:tc>
          <w:tcPr>
            <w:tcW w:w="655" w:type="dxa"/>
          </w:tcPr>
          <w:p w14:paraId="1E355E66" w14:textId="77777777" w:rsidR="00510B1A" w:rsidRPr="00E938C8" w:rsidRDefault="00510B1A" w:rsidP="002366EF">
            <w:pPr>
              <w:pStyle w:val="TableTextCentered"/>
              <w:rPr>
                <w:rFonts w:eastAsia="Times New Roman"/>
              </w:rPr>
            </w:pPr>
            <w:r w:rsidRPr="00E938C8">
              <w:rPr>
                <w:rFonts w:eastAsia="Times New Roman"/>
              </w:rPr>
              <w:t>4</w:t>
            </w:r>
          </w:p>
        </w:tc>
        <w:tc>
          <w:tcPr>
            <w:tcW w:w="654" w:type="dxa"/>
          </w:tcPr>
          <w:p w14:paraId="00732349"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5C1D4BC9"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6AF13490"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427A55C0" w14:textId="77777777" w:rsidR="00510B1A" w:rsidRPr="00E938C8" w:rsidRDefault="00510B1A" w:rsidP="002366EF">
            <w:pPr>
              <w:pStyle w:val="TableTextCentered"/>
              <w:rPr>
                <w:rFonts w:eastAsia="Times New Roman"/>
              </w:rPr>
            </w:pPr>
            <w:r w:rsidRPr="00E938C8">
              <w:rPr>
                <w:rFonts w:eastAsia="Times New Roman"/>
              </w:rPr>
              <w:t>25</w:t>
            </w:r>
          </w:p>
        </w:tc>
        <w:tc>
          <w:tcPr>
            <w:tcW w:w="952" w:type="dxa"/>
          </w:tcPr>
          <w:p w14:paraId="6A386DB4" w14:textId="77777777" w:rsidR="00510B1A" w:rsidRPr="00E938C8" w:rsidRDefault="00510B1A" w:rsidP="002366EF">
            <w:pPr>
              <w:pStyle w:val="TableTextCentered"/>
              <w:rPr>
                <w:rFonts w:eastAsia="Times New Roman"/>
              </w:rPr>
            </w:pPr>
            <w:r w:rsidRPr="00E938C8">
              <w:rPr>
                <w:rFonts w:eastAsia="Times New Roman"/>
              </w:rPr>
              <w:t>3.4</w:t>
            </w:r>
          </w:p>
        </w:tc>
      </w:tr>
      <w:tr w:rsidR="00510B1A" w:rsidRPr="00E938C8" w14:paraId="1BCFC48B" w14:textId="77777777" w:rsidTr="001B3189">
        <w:tc>
          <w:tcPr>
            <w:tcW w:w="3296" w:type="dxa"/>
          </w:tcPr>
          <w:p w14:paraId="4979C1FC" w14:textId="77777777" w:rsidR="00510B1A" w:rsidRPr="00E938C8" w:rsidRDefault="00510B1A" w:rsidP="002366EF">
            <w:pPr>
              <w:pStyle w:val="TableText"/>
              <w:ind w:left="204"/>
              <w:rPr>
                <w:rFonts w:ascii="Franklin Gothic Book" w:hAnsi="Franklin Gothic Book"/>
                <w:b/>
                <w:bCs/>
              </w:rPr>
            </w:pPr>
            <w:r w:rsidRPr="00E938C8">
              <w:rPr>
                <w:rFonts w:ascii="Franklin Gothic Book" w:hAnsi="Franklin Gothic Book"/>
              </w:rPr>
              <w:t>Language Modeling (K-3 only)</w:t>
            </w:r>
          </w:p>
        </w:tc>
        <w:tc>
          <w:tcPr>
            <w:tcW w:w="654" w:type="dxa"/>
          </w:tcPr>
          <w:p w14:paraId="5F13C373" w14:textId="77777777" w:rsidR="00510B1A" w:rsidRPr="00E938C8" w:rsidRDefault="00510B1A" w:rsidP="002366EF">
            <w:pPr>
              <w:pStyle w:val="TableTextCentered"/>
              <w:rPr>
                <w:rFonts w:eastAsia="Times New Roman"/>
              </w:rPr>
            </w:pPr>
            <w:r w:rsidRPr="00E938C8">
              <w:rPr>
                <w:rFonts w:eastAsia="Times New Roman"/>
              </w:rPr>
              <w:t>0</w:t>
            </w:r>
          </w:p>
        </w:tc>
        <w:tc>
          <w:tcPr>
            <w:tcW w:w="654" w:type="dxa"/>
          </w:tcPr>
          <w:p w14:paraId="143E09FE"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2B120860"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6DD82011" w14:textId="77777777" w:rsidR="00510B1A" w:rsidRPr="00E938C8" w:rsidRDefault="00510B1A" w:rsidP="002366EF">
            <w:pPr>
              <w:pStyle w:val="TableTextCentered"/>
              <w:rPr>
                <w:rFonts w:eastAsia="Times New Roman"/>
              </w:rPr>
            </w:pPr>
            <w:r w:rsidRPr="00E938C8">
              <w:rPr>
                <w:rFonts w:eastAsia="Times New Roman"/>
              </w:rPr>
              <w:t>2</w:t>
            </w:r>
          </w:p>
        </w:tc>
        <w:tc>
          <w:tcPr>
            <w:tcW w:w="654" w:type="dxa"/>
          </w:tcPr>
          <w:p w14:paraId="17531A2C" w14:textId="77777777" w:rsidR="00510B1A" w:rsidRPr="00E938C8" w:rsidRDefault="00510B1A" w:rsidP="002366EF">
            <w:pPr>
              <w:pStyle w:val="TableTextCentered"/>
              <w:rPr>
                <w:rFonts w:eastAsia="Times New Roman"/>
              </w:rPr>
            </w:pPr>
            <w:r w:rsidRPr="00E938C8">
              <w:rPr>
                <w:rFonts w:eastAsia="Times New Roman"/>
              </w:rPr>
              <w:t>4</w:t>
            </w:r>
          </w:p>
        </w:tc>
        <w:tc>
          <w:tcPr>
            <w:tcW w:w="655" w:type="dxa"/>
          </w:tcPr>
          <w:p w14:paraId="6A1FD656"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626E7E9A"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43FBC039" w14:textId="77777777" w:rsidR="00510B1A" w:rsidRPr="00E938C8" w:rsidRDefault="00510B1A" w:rsidP="002366EF">
            <w:pPr>
              <w:pStyle w:val="TableTextCentered"/>
              <w:rPr>
                <w:rFonts w:eastAsia="Times New Roman"/>
              </w:rPr>
            </w:pPr>
            <w:r w:rsidRPr="00E938C8">
              <w:rPr>
                <w:rFonts w:eastAsia="Times New Roman"/>
              </w:rPr>
              <w:t>15</w:t>
            </w:r>
          </w:p>
        </w:tc>
        <w:tc>
          <w:tcPr>
            <w:tcW w:w="952" w:type="dxa"/>
          </w:tcPr>
          <w:p w14:paraId="2C0A223A" w14:textId="77777777" w:rsidR="00510B1A" w:rsidRPr="00E938C8" w:rsidRDefault="00510B1A" w:rsidP="002366EF">
            <w:pPr>
              <w:pStyle w:val="TableTextCentered"/>
              <w:rPr>
                <w:rFonts w:eastAsia="Times New Roman"/>
              </w:rPr>
            </w:pPr>
            <w:r w:rsidRPr="00E938C8">
              <w:rPr>
                <w:rFonts w:eastAsia="Times New Roman"/>
              </w:rPr>
              <w:t>3.9</w:t>
            </w:r>
          </w:p>
        </w:tc>
      </w:tr>
      <w:tr w:rsidR="00510B1A" w:rsidRPr="00E938C8" w14:paraId="3E526AF8" w14:textId="77777777" w:rsidTr="001B3189">
        <w:tc>
          <w:tcPr>
            <w:tcW w:w="3296" w:type="dxa"/>
            <w:vAlign w:val="center"/>
          </w:tcPr>
          <w:p w14:paraId="0CB3C830" w14:textId="77777777" w:rsidR="00510B1A" w:rsidRPr="00E938C8" w:rsidRDefault="00510B1A" w:rsidP="002366EF">
            <w:pPr>
              <w:pStyle w:val="TableText"/>
              <w:ind w:left="204"/>
              <w:rPr>
                <w:rFonts w:ascii="Franklin Gothic Book" w:hAnsi="Franklin Gothic Book"/>
              </w:rPr>
            </w:pPr>
            <w:r w:rsidRPr="00E938C8">
              <w:rPr>
                <w:rFonts w:ascii="Franklin Gothic Book" w:hAnsi="Franklin Gothic Book"/>
              </w:rPr>
              <w:t>Instructional Dialogue (UE only)</w:t>
            </w:r>
          </w:p>
        </w:tc>
        <w:tc>
          <w:tcPr>
            <w:tcW w:w="654" w:type="dxa"/>
          </w:tcPr>
          <w:p w14:paraId="68139C0C"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5356648E" w14:textId="77777777" w:rsidR="00510B1A" w:rsidRPr="00E938C8" w:rsidRDefault="00510B1A" w:rsidP="002366EF">
            <w:pPr>
              <w:pStyle w:val="TableTextCentered"/>
              <w:rPr>
                <w:rFonts w:eastAsia="Times New Roman"/>
              </w:rPr>
            </w:pPr>
            <w:r w:rsidRPr="00E938C8">
              <w:rPr>
                <w:rFonts w:eastAsia="Times New Roman"/>
              </w:rPr>
              <w:t>3</w:t>
            </w:r>
          </w:p>
        </w:tc>
        <w:tc>
          <w:tcPr>
            <w:tcW w:w="654" w:type="dxa"/>
          </w:tcPr>
          <w:p w14:paraId="345C8084" w14:textId="77777777" w:rsidR="00510B1A" w:rsidRPr="00E938C8" w:rsidRDefault="00510B1A" w:rsidP="002366EF">
            <w:pPr>
              <w:pStyle w:val="TableTextCentered"/>
              <w:rPr>
                <w:rFonts w:eastAsia="Times New Roman"/>
              </w:rPr>
            </w:pPr>
            <w:r w:rsidRPr="00E938C8">
              <w:rPr>
                <w:rFonts w:eastAsia="Times New Roman"/>
              </w:rPr>
              <w:t>2</w:t>
            </w:r>
          </w:p>
        </w:tc>
        <w:tc>
          <w:tcPr>
            <w:tcW w:w="655" w:type="dxa"/>
          </w:tcPr>
          <w:p w14:paraId="5BBB1521" w14:textId="77777777" w:rsidR="00510B1A" w:rsidRPr="00E938C8" w:rsidRDefault="00510B1A" w:rsidP="002366EF">
            <w:pPr>
              <w:pStyle w:val="TableTextCentered"/>
              <w:rPr>
                <w:rFonts w:eastAsia="Times New Roman"/>
              </w:rPr>
            </w:pPr>
            <w:r w:rsidRPr="00E938C8">
              <w:rPr>
                <w:rFonts w:eastAsia="Times New Roman"/>
              </w:rPr>
              <w:t>2</w:t>
            </w:r>
          </w:p>
        </w:tc>
        <w:tc>
          <w:tcPr>
            <w:tcW w:w="654" w:type="dxa"/>
          </w:tcPr>
          <w:p w14:paraId="33267046"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64AE0CBD" w14:textId="77777777" w:rsidR="00510B1A" w:rsidRPr="00E938C8" w:rsidRDefault="00510B1A" w:rsidP="002366EF">
            <w:pPr>
              <w:pStyle w:val="TableTextCentered"/>
              <w:rPr>
                <w:rFonts w:eastAsia="Times New Roman"/>
              </w:rPr>
            </w:pPr>
            <w:r w:rsidRPr="00E938C8">
              <w:rPr>
                <w:rFonts w:eastAsia="Times New Roman"/>
              </w:rPr>
              <w:t>0</w:t>
            </w:r>
          </w:p>
        </w:tc>
        <w:tc>
          <w:tcPr>
            <w:tcW w:w="655" w:type="dxa"/>
          </w:tcPr>
          <w:p w14:paraId="042B8A4D" w14:textId="77777777" w:rsidR="00510B1A" w:rsidRPr="00E938C8" w:rsidRDefault="00510B1A" w:rsidP="002366EF">
            <w:pPr>
              <w:pStyle w:val="TableTextCentered"/>
              <w:rPr>
                <w:rFonts w:eastAsia="Times New Roman"/>
              </w:rPr>
            </w:pPr>
            <w:r w:rsidRPr="00E938C8">
              <w:rPr>
                <w:rFonts w:eastAsia="Times New Roman"/>
              </w:rPr>
              <w:t>0</w:t>
            </w:r>
          </w:p>
        </w:tc>
        <w:tc>
          <w:tcPr>
            <w:tcW w:w="515" w:type="dxa"/>
          </w:tcPr>
          <w:p w14:paraId="15656512" w14:textId="77777777" w:rsidR="00510B1A" w:rsidRPr="00E938C8" w:rsidRDefault="00510B1A" w:rsidP="002366EF">
            <w:pPr>
              <w:pStyle w:val="TableTextCentered"/>
              <w:rPr>
                <w:rFonts w:eastAsia="Times New Roman"/>
              </w:rPr>
            </w:pPr>
            <w:r w:rsidRPr="00E938C8">
              <w:rPr>
                <w:rFonts w:eastAsia="Times New Roman"/>
              </w:rPr>
              <w:t>10</w:t>
            </w:r>
          </w:p>
        </w:tc>
        <w:tc>
          <w:tcPr>
            <w:tcW w:w="952" w:type="dxa"/>
          </w:tcPr>
          <w:p w14:paraId="6DE326BF" w14:textId="77777777" w:rsidR="00510B1A" w:rsidRPr="00E938C8" w:rsidRDefault="00510B1A" w:rsidP="002366EF">
            <w:pPr>
              <w:pStyle w:val="TableTextCentered"/>
              <w:rPr>
                <w:rFonts w:eastAsia="Times New Roman"/>
              </w:rPr>
            </w:pPr>
            <w:r w:rsidRPr="00E938C8">
              <w:rPr>
                <w:rFonts w:eastAsia="Times New Roman"/>
              </w:rPr>
              <w:t>2.3</w:t>
            </w:r>
          </w:p>
        </w:tc>
      </w:tr>
      <w:tr w:rsidR="00510B1A" w:rsidRPr="00E938C8" w14:paraId="541A5CAA" w14:textId="77777777" w:rsidTr="001B3189">
        <w:tc>
          <w:tcPr>
            <w:tcW w:w="3296" w:type="dxa"/>
            <w:shd w:val="clear" w:color="auto" w:fill="D9E2F3" w:themeFill="accent5" w:themeFillTint="33"/>
            <w:vAlign w:val="center"/>
          </w:tcPr>
          <w:p w14:paraId="7ADE700D" w14:textId="77777777" w:rsidR="00510B1A" w:rsidRPr="00E938C8" w:rsidRDefault="00510B1A" w:rsidP="002366EF">
            <w:pPr>
              <w:pStyle w:val="TableText"/>
              <w:rPr>
                <w:rFonts w:ascii="Franklin Gothic Demi" w:hAnsi="Franklin Gothic Demi"/>
              </w:rPr>
            </w:pPr>
            <w:r w:rsidRPr="00E938C8">
              <w:rPr>
                <w:rFonts w:ascii="Franklin Gothic Demi" w:hAnsi="Franklin Gothic Demi"/>
              </w:rPr>
              <w:t>Student Engagement (UE only)</w:t>
            </w:r>
          </w:p>
        </w:tc>
        <w:tc>
          <w:tcPr>
            <w:tcW w:w="654" w:type="dxa"/>
            <w:shd w:val="clear" w:color="auto" w:fill="D9E2F3" w:themeFill="accent5" w:themeFillTint="33"/>
          </w:tcPr>
          <w:p w14:paraId="427D9942" w14:textId="77777777" w:rsidR="00510B1A" w:rsidRPr="00E938C8" w:rsidRDefault="00510B1A" w:rsidP="002366EF">
            <w:pPr>
              <w:pStyle w:val="TableTextCentered"/>
              <w:rPr>
                <w:rFonts w:eastAsia="Times New Roman"/>
                <w:b/>
                <w:bCs/>
              </w:rPr>
            </w:pPr>
            <w:r w:rsidRPr="00E938C8">
              <w:rPr>
                <w:rFonts w:eastAsia="Times New Roman"/>
                <w:b/>
                <w:bCs/>
              </w:rPr>
              <w:t>0</w:t>
            </w:r>
          </w:p>
        </w:tc>
        <w:tc>
          <w:tcPr>
            <w:tcW w:w="654" w:type="dxa"/>
            <w:shd w:val="clear" w:color="auto" w:fill="D9E2F3" w:themeFill="accent5" w:themeFillTint="33"/>
          </w:tcPr>
          <w:p w14:paraId="676D609A" w14:textId="77777777" w:rsidR="00510B1A" w:rsidRPr="00E938C8" w:rsidRDefault="00510B1A" w:rsidP="002366EF">
            <w:pPr>
              <w:pStyle w:val="TableTextCentered"/>
              <w:rPr>
                <w:rFonts w:eastAsia="Times New Roman"/>
                <w:b/>
                <w:bCs/>
              </w:rPr>
            </w:pPr>
            <w:r w:rsidRPr="00E938C8">
              <w:rPr>
                <w:rFonts w:eastAsia="Times New Roman"/>
                <w:b/>
                <w:bCs/>
              </w:rPr>
              <w:t>0</w:t>
            </w:r>
          </w:p>
        </w:tc>
        <w:tc>
          <w:tcPr>
            <w:tcW w:w="654" w:type="dxa"/>
            <w:shd w:val="clear" w:color="auto" w:fill="D9E2F3" w:themeFill="accent5" w:themeFillTint="33"/>
          </w:tcPr>
          <w:p w14:paraId="6A1FD5CD" w14:textId="77777777" w:rsidR="00510B1A" w:rsidRPr="00E938C8" w:rsidRDefault="00510B1A" w:rsidP="002366EF">
            <w:pPr>
              <w:pStyle w:val="TableTextCentered"/>
              <w:rPr>
                <w:rFonts w:eastAsia="Times New Roman"/>
                <w:b/>
                <w:bCs/>
              </w:rPr>
            </w:pPr>
            <w:r w:rsidRPr="00E938C8">
              <w:rPr>
                <w:rFonts w:eastAsia="Times New Roman"/>
                <w:b/>
                <w:bCs/>
              </w:rPr>
              <w:t>3</w:t>
            </w:r>
          </w:p>
        </w:tc>
        <w:tc>
          <w:tcPr>
            <w:tcW w:w="655" w:type="dxa"/>
            <w:shd w:val="clear" w:color="auto" w:fill="D9E2F3" w:themeFill="accent5" w:themeFillTint="33"/>
          </w:tcPr>
          <w:p w14:paraId="6259FBDA" w14:textId="77777777" w:rsidR="00510B1A" w:rsidRPr="00E938C8" w:rsidRDefault="00510B1A" w:rsidP="002366EF">
            <w:pPr>
              <w:pStyle w:val="TableTextCentered"/>
              <w:rPr>
                <w:rFonts w:eastAsia="Times New Roman"/>
                <w:b/>
                <w:bCs/>
              </w:rPr>
            </w:pPr>
            <w:r w:rsidRPr="00E938C8">
              <w:rPr>
                <w:rFonts w:eastAsia="Times New Roman"/>
                <w:b/>
                <w:bCs/>
              </w:rPr>
              <w:t>3</w:t>
            </w:r>
          </w:p>
        </w:tc>
        <w:tc>
          <w:tcPr>
            <w:tcW w:w="654" w:type="dxa"/>
            <w:shd w:val="clear" w:color="auto" w:fill="D9E2F3" w:themeFill="accent5" w:themeFillTint="33"/>
          </w:tcPr>
          <w:p w14:paraId="311FC6FE" w14:textId="77777777" w:rsidR="00510B1A" w:rsidRPr="00E938C8" w:rsidRDefault="00510B1A" w:rsidP="002366EF">
            <w:pPr>
              <w:pStyle w:val="TableTextCentered"/>
              <w:rPr>
                <w:rFonts w:eastAsia="Times New Roman"/>
                <w:b/>
                <w:bCs/>
              </w:rPr>
            </w:pPr>
            <w:r w:rsidRPr="00E938C8">
              <w:rPr>
                <w:rFonts w:eastAsia="Times New Roman"/>
                <w:b/>
                <w:bCs/>
              </w:rPr>
              <w:t>2</w:t>
            </w:r>
          </w:p>
        </w:tc>
        <w:tc>
          <w:tcPr>
            <w:tcW w:w="655" w:type="dxa"/>
            <w:shd w:val="clear" w:color="auto" w:fill="D9E2F3" w:themeFill="accent5" w:themeFillTint="33"/>
          </w:tcPr>
          <w:p w14:paraId="2B21CE39" w14:textId="77777777" w:rsidR="00510B1A" w:rsidRPr="00E938C8" w:rsidRDefault="00510B1A" w:rsidP="002366EF">
            <w:pPr>
              <w:pStyle w:val="TableTextCentered"/>
              <w:rPr>
                <w:rFonts w:eastAsia="Times New Roman"/>
                <w:b/>
                <w:bCs/>
              </w:rPr>
            </w:pPr>
            <w:r w:rsidRPr="00E938C8">
              <w:rPr>
                <w:rFonts w:eastAsia="Times New Roman"/>
                <w:b/>
                <w:bCs/>
              </w:rPr>
              <w:t>2</w:t>
            </w:r>
          </w:p>
        </w:tc>
        <w:tc>
          <w:tcPr>
            <w:tcW w:w="655" w:type="dxa"/>
            <w:shd w:val="clear" w:color="auto" w:fill="D9E2F3" w:themeFill="accent5" w:themeFillTint="33"/>
          </w:tcPr>
          <w:p w14:paraId="4AF13347" w14:textId="77777777" w:rsidR="00510B1A" w:rsidRPr="00E938C8" w:rsidRDefault="00510B1A" w:rsidP="002366EF">
            <w:pPr>
              <w:pStyle w:val="TableTextCentered"/>
              <w:rPr>
                <w:rFonts w:eastAsia="Times New Roman"/>
                <w:b/>
                <w:bCs/>
              </w:rPr>
            </w:pPr>
            <w:r w:rsidRPr="00E938C8">
              <w:rPr>
                <w:rFonts w:eastAsia="Times New Roman"/>
                <w:b/>
                <w:bCs/>
              </w:rPr>
              <w:t>0</w:t>
            </w:r>
          </w:p>
        </w:tc>
        <w:tc>
          <w:tcPr>
            <w:tcW w:w="515" w:type="dxa"/>
            <w:shd w:val="clear" w:color="auto" w:fill="D9E2F3" w:themeFill="accent5" w:themeFillTint="33"/>
          </w:tcPr>
          <w:p w14:paraId="22490B14" w14:textId="77777777" w:rsidR="00510B1A" w:rsidRPr="00E938C8" w:rsidRDefault="00510B1A" w:rsidP="002366EF">
            <w:pPr>
              <w:pStyle w:val="TableTextCentered"/>
              <w:rPr>
                <w:rFonts w:eastAsia="Times New Roman"/>
                <w:b/>
                <w:bCs/>
              </w:rPr>
            </w:pPr>
            <w:r w:rsidRPr="00E938C8">
              <w:rPr>
                <w:rFonts w:eastAsia="Times New Roman"/>
                <w:b/>
                <w:bCs/>
              </w:rPr>
              <w:t>10</w:t>
            </w:r>
          </w:p>
        </w:tc>
        <w:tc>
          <w:tcPr>
            <w:tcW w:w="952" w:type="dxa"/>
            <w:shd w:val="clear" w:color="auto" w:fill="D9E2F3" w:themeFill="accent5" w:themeFillTint="33"/>
          </w:tcPr>
          <w:p w14:paraId="673AC166" w14:textId="77777777" w:rsidR="00510B1A" w:rsidRPr="00E938C8" w:rsidRDefault="00510B1A" w:rsidP="002366EF">
            <w:pPr>
              <w:pStyle w:val="TableTextCentered"/>
              <w:rPr>
                <w:rFonts w:eastAsia="Times New Roman"/>
                <w:b/>
                <w:bCs/>
              </w:rPr>
            </w:pPr>
            <w:r w:rsidRPr="00E938C8">
              <w:rPr>
                <w:rFonts w:eastAsia="Times New Roman"/>
                <w:b/>
                <w:bCs/>
              </w:rPr>
              <w:t>4.3</w:t>
            </w:r>
          </w:p>
        </w:tc>
      </w:tr>
    </w:tbl>
    <w:bookmarkEnd w:id="153"/>
    <w:p w14:paraId="1261D435" w14:textId="77777777" w:rsidR="00510B1A" w:rsidRPr="00E938C8" w:rsidRDefault="00510B1A" w:rsidP="00510B1A">
      <w:pPr>
        <w:pStyle w:val="TableNote"/>
        <w:rPr>
          <w:szCs w:val="20"/>
        </w:rPr>
      </w:pPr>
      <w:r w:rsidRPr="00E938C8">
        <w:t xml:space="preserve">*The district average is an average of the scores. For example, for Positive Climate, the district average is computed as: </w:t>
      </w:r>
      <w:bookmarkStart w:id="154" w:name="Elem_PC_Calc"/>
      <w:r w:rsidRPr="00E938C8">
        <w:rPr>
          <w:szCs w:val="20"/>
        </w:rPr>
        <w:t>([3 x 4] + [4 x 11] + [5 x 3] + [6 x 3] + [7 x 4]) ÷ 25 observations = 4.7</w:t>
      </w:r>
      <w:bookmarkEnd w:id="154"/>
    </w:p>
    <w:p w14:paraId="4E169EB0" w14:textId="77777777" w:rsidR="00510B1A" w:rsidRPr="00E938C8" w:rsidRDefault="00510B1A" w:rsidP="00510B1A">
      <w:pPr>
        <w:pStyle w:val="TableNote"/>
      </w:pPr>
      <w:r w:rsidRPr="00E938C8">
        <w:t xml:space="preserve">**Negative Climate is rated on an inverse scale. An original score of 1 is given a value of 7. The scoring in the table reflects the normalized adjustment: </w:t>
      </w:r>
      <w:bookmarkStart w:id="155" w:name="Elem_NC_Calc"/>
      <w:r w:rsidRPr="00E938C8">
        <w:t>([6 x 2] + [7 x 23]) ÷ 25 observations = 6.9</w:t>
      </w:r>
      <w:bookmarkEnd w:id="155"/>
      <w:r w:rsidRPr="00E938C8">
        <w:t>. In addition, Negative Climate appears in the Classroom Organization Domain for the Upper Elementary Manual.</w:t>
      </w:r>
    </w:p>
    <w:p w14:paraId="54D2B0EF" w14:textId="77777777" w:rsidR="00510B1A" w:rsidRPr="00E938C8" w:rsidRDefault="00510B1A" w:rsidP="00510B1A">
      <w:pPr>
        <w:pStyle w:val="TableNote"/>
      </w:pPr>
      <w:r w:rsidRPr="00E938C8">
        <w:t>***Instructional Learning Formats appears in the Instructional Support Domain for the Upper Elementary Manual.</w:t>
      </w:r>
    </w:p>
    <w:p w14:paraId="31DAA95A" w14:textId="77777777" w:rsidR="00510B1A" w:rsidRPr="00E938C8" w:rsidRDefault="00510B1A" w:rsidP="00510B1A">
      <w:pPr>
        <w:pStyle w:val="TableTitle0"/>
        <w:rPr>
          <w:rFonts w:ascii="Times New Roman" w:eastAsia="MS Mincho" w:hAnsi="Times New Roman" w:cs="Times New Roman"/>
          <w:b/>
          <w:sz w:val="20"/>
        </w:rPr>
      </w:pPr>
    </w:p>
    <w:p w14:paraId="2C9FA415" w14:textId="77777777" w:rsidR="00510B1A" w:rsidRPr="00E938C8" w:rsidRDefault="00510B1A" w:rsidP="00510B1A">
      <w:pPr>
        <w:pStyle w:val="TableTitle0"/>
        <w:rPr>
          <w:rFonts w:ascii="Times New Roman" w:eastAsia="MS Mincho" w:hAnsi="Times New Roman" w:cs="Times New Roman"/>
          <w:b/>
          <w:sz w:val="20"/>
        </w:rPr>
      </w:pPr>
    </w:p>
    <w:p w14:paraId="036690ED" w14:textId="77777777" w:rsidR="00510B1A" w:rsidRPr="00E938C8" w:rsidRDefault="00510B1A" w:rsidP="00510B1A">
      <w:pPr>
        <w:pStyle w:val="TableTitle0"/>
        <w:rPr>
          <w:rFonts w:ascii="Times New Roman" w:eastAsia="MS Mincho" w:hAnsi="Times New Roman" w:cs="Times New Roman"/>
          <w:b/>
          <w:sz w:val="20"/>
        </w:rPr>
      </w:pPr>
    </w:p>
    <w:p w14:paraId="10D278AA" w14:textId="77777777" w:rsidR="00510B1A" w:rsidRPr="00E938C8" w:rsidRDefault="00510B1A" w:rsidP="00510B1A">
      <w:pPr>
        <w:pStyle w:val="TableTitle0"/>
        <w:rPr>
          <w:rFonts w:ascii="Times New Roman" w:eastAsia="MS Mincho" w:hAnsi="Times New Roman" w:cs="Times New Roman"/>
          <w:b/>
          <w:sz w:val="20"/>
        </w:rPr>
      </w:pPr>
    </w:p>
    <w:p w14:paraId="756BDDCF" w14:textId="77777777" w:rsidR="00510B1A" w:rsidRPr="00E938C8" w:rsidRDefault="00510B1A" w:rsidP="00510B1A">
      <w:pPr>
        <w:pStyle w:val="TableTitle0"/>
        <w:rPr>
          <w:rFonts w:ascii="Times New Roman" w:eastAsia="MS Mincho" w:hAnsi="Times New Roman" w:cs="Times New Roman"/>
          <w:b/>
          <w:sz w:val="20"/>
        </w:rPr>
      </w:pPr>
    </w:p>
    <w:p w14:paraId="4629360D" w14:textId="77777777" w:rsidR="00510B1A" w:rsidRPr="00E938C8" w:rsidRDefault="00510B1A" w:rsidP="00510B1A">
      <w:pPr>
        <w:pStyle w:val="Heading2-SIOR"/>
      </w:pPr>
      <w:bookmarkStart w:id="156" w:name="_Toc127573056"/>
      <w:r w:rsidRPr="00E938C8">
        <w:t>Summary of Average Ratings: Grades 6–8</w:t>
      </w:r>
      <w:bookmarkEnd w:id="156"/>
    </w:p>
    <w:p w14:paraId="360B6146" w14:textId="77777777" w:rsidR="00510B1A" w:rsidRPr="00E938C8" w:rsidRDefault="00510B1A" w:rsidP="00510B1A">
      <w:pPr>
        <w:pStyle w:val="TableTitle0"/>
      </w:pPr>
      <w:r w:rsidRPr="00E938C8">
        <w:t>Table 18. Summary Table of Average Ratings for Each Dimension in Grades 6–8</w:t>
      </w:r>
    </w:p>
    <w:tbl>
      <w:tblPr>
        <w:tblStyle w:val="MSVTable1"/>
        <w:tblW w:w="5000" w:type="pct"/>
        <w:tblLayout w:type="fixed"/>
        <w:tblLook w:val="06A0" w:firstRow="1" w:lastRow="0" w:firstColumn="1" w:lastColumn="0" w:noHBand="1" w:noVBand="1"/>
      </w:tblPr>
      <w:tblGrid>
        <w:gridCol w:w="3095"/>
        <w:gridCol w:w="683"/>
        <w:gridCol w:w="663"/>
        <w:gridCol w:w="703"/>
        <w:gridCol w:w="684"/>
        <w:gridCol w:w="653"/>
        <w:gridCol w:w="712"/>
        <w:gridCol w:w="684"/>
        <w:gridCol w:w="601"/>
        <w:gridCol w:w="866"/>
      </w:tblGrid>
      <w:tr w:rsidR="00C203D0" w:rsidRPr="00E938C8" w14:paraId="4D663BB8" w14:textId="77777777" w:rsidTr="00F33969">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228CE4FF" w14:textId="27EA7284" w:rsidR="00C203D0" w:rsidRPr="00E938C8" w:rsidRDefault="00C203D0" w:rsidP="00C203D0">
            <w:pPr>
              <w:pStyle w:val="TableColHeadingCenter"/>
              <w:rPr>
                <w:rFonts w:eastAsia="MS Mincho"/>
              </w:rPr>
            </w:pPr>
            <w:r>
              <w:rPr>
                <w:rFonts w:eastAsia="MS Mincho"/>
              </w:rPr>
              <w:t>NA</w:t>
            </w:r>
          </w:p>
        </w:tc>
        <w:tc>
          <w:tcPr>
            <w:tcW w:w="683" w:type="dxa"/>
            <w:vAlign w:val="center"/>
          </w:tcPr>
          <w:p w14:paraId="1239DBA3" w14:textId="47772FF2" w:rsidR="00C203D0" w:rsidRPr="00E938C8" w:rsidRDefault="00C203D0" w:rsidP="00C203D0">
            <w:pPr>
              <w:pStyle w:val="TableColHeadingCenter"/>
              <w:rPr>
                <w:rFonts w:eastAsia="MS Mincho"/>
              </w:rPr>
            </w:pPr>
            <w:r w:rsidRPr="00E938C8">
              <w:rPr>
                <w:rFonts w:eastAsia="MS Mincho"/>
              </w:rPr>
              <w:t>Low Range</w:t>
            </w:r>
            <w:r>
              <w:rPr>
                <w:rFonts w:eastAsia="MS Mincho"/>
              </w:rPr>
              <w:t xml:space="preserve"> (1)</w:t>
            </w:r>
          </w:p>
        </w:tc>
        <w:tc>
          <w:tcPr>
            <w:tcW w:w="663" w:type="dxa"/>
            <w:vAlign w:val="center"/>
          </w:tcPr>
          <w:p w14:paraId="50ABBD40" w14:textId="72C9BFF2" w:rsidR="00C203D0" w:rsidRPr="00E938C8" w:rsidRDefault="00C203D0" w:rsidP="00C203D0">
            <w:pPr>
              <w:pStyle w:val="TableColHeadingCenter"/>
              <w:rPr>
                <w:rFonts w:eastAsia="MS Mincho"/>
              </w:rPr>
            </w:pPr>
            <w:r w:rsidRPr="00E938C8">
              <w:rPr>
                <w:rFonts w:eastAsia="MS Mincho"/>
              </w:rPr>
              <w:t>Low Range</w:t>
            </w:r>
            <w:r>
              <w:rPr>
                <w:rFonts w:eastAsia="MS Mincho"/>
              </w:rPr>
              <w:t xml:space="preserve"> (2)</w:t>
            </w:r>
          </w:p>
        </w:tc>
        <w:tc>
          <w:tcPr>
            <w:tcW w:w="703" w:type="dxa"/>
            <w:vAlign w:val="center"/>
          </w:tcPr>
          <w:p w14:paraId="67883390" w14:textId="5C907D10" w:rsidR="00C203D0" w:rsidRPr="00E938C8" w:rsidRDefault="00C203D0" w:rsidP="00C203D0">
            <w:pPr>
              <w:pStyle w:val="TableColHeadingCenter"/>
              <w:rPr>
                <w:rFonts w:eastAsia="MS Mincho"/>
              </w:rPr>
            </w:pPr>
            <w:r w:rsidRPr="00E938C8">
              <w:rPr>
                <w:rFonts w:eastAsia="MS Mincho"/>
              </w:rPr>
              <w:t>Middle Range</w:t>
            </w:r>
            <w:r>
              <w:rPr>
                <w:rFonts w:eastAsia="MS Mincho"/>
              </w:rPr>
              <w:t xml:space="preserve"> (3)</w:t>
            </w:r>
          </w:p>
        </w:tc>
        <w:tc>
          <w:tcPr>
            <w:tcW w:w="684" w:type="dxa"/>
            <w:vAlign w:val="center"/>
          </w:tcPr>
          <w:p w14:paraId="6F2F0A0E" w14:textId="546DCAAB" w:rsidR="00C203D0" w:rsidRPr="00E938C8" w:rsidRDefault="00C203D0" w:rsidP="00C203D0">
            <w:pPr>
              <w:pStyle w:val="TableColHeadingCenter"/>
              <w:rPr>
                <w:rFonts w:eastAsia="MS Mincho"/>
              </w:rPr>
            </w:pPr>
            <w:r w:rsidRPr="00A472F0">
              <w:rPr>
                <w:rFonts w:eastAsia="MS Mincho"/>
              </w:rPr>
              <w:t>Middle Range</w:t>
            </w:r>
            <w:r>
              <w:rPr>
                <w:rFonts w:eastAsia="MS Mincho"/>
              </w:rPr>
              <w:t xml:space="preserve"> (4)</w:t>
            </w:r>
          </w:p>
        </w:tc>
        <w:tc>
          <w:tcPr>
            <w:tcW w:w="653" w:type="dxa"/>
            <w:vAlign w:val="center"/>
          </w:tcPr>
          <w:p w14:paraId="7AA1A6C1" w14:textId="3ED00303" w:rsidR="00C203D0" w:rsidRPr="00E938C8" w:rsidRDefault="00C203D0" w:rsidP="00C203D0">
            <w:pPr>
              <w:pStyle w:val="TableColHeadingCenter"/>
              <w:rPr>
                <w:rFonts w:eastAsia="MS Mincho"/>
              </w:rPr>
            </w:pPr>
            <w:r w:rsidRPr="00A472F0">
              <w:rPr>
                <w:rFonts w:eastAsia="MS Mincho"/>
              </w:rPr>
              <w:t>Middle Range</w:t>
            </w:r>
            <w:r>
              <w:rPr>
                <w:rFonts w:eastAsia="MS Mincho"/>
              </w:rPr>
              <w:t xml:space="preserve"> (5)</w:t>
            </w:r>
          </w:p>
        </w:tc>
        <w:tc>
          <w:tcPr>
            <w:tcW w:w="712" w:type="dxa"/>
            <w:vAlign w:val="center"/>
          </w:tcPr>
          <w:p w14:paraId="26873B11" w14:textId="062D31C9" w:rsidR="00C203D0" w:rsidRPr="00E938C8" w:rsidRDefault="00C203D0" w:rsidP="00C203D0">
            <w:pPr>
              <w:pStyle w:val="TableColHeadingCenter"/>
              <w:rPr>
                <w:rFonts w:eastAsia="MS Mincho"/>
              </w:rPr>
            </w:pPr>
            <w:r w:rsidRPr="00E938C8">
              <w:rPr>
                <w:rFonts w:eastAsia="MS Mincho"/>
              </w:rPr>
              <w:t>High Range</w:t>
            </w:r>
            <w:r>
              <w:rPr>
                <w:rFonts w:eastAsia="MS Mincho"/>
              </w:rPr>
              <w:t xml:space="preserve"> (6)</w:t>
            </w:r>
          </w:p>
        </w:tc>
        <w:tc>
          <w:tcPr>
            <w:tcW w:w="684" w:type="dxa"/>
            <w:vAlign w:val="center"/>
          </w:tcPr>
          <w:p w14:paraId="2CF1C5E1" w14:textId="1D14DF32" w:rsidR="00C203D0" w:rsidRPr="00E938C8" w:rsidRDefault="00C203D0" w:rsidP="00C203D0">
            <w:pPr>
              <w:pStyle w:val="TableColHeadingCenter"/>
              <w:rPr>
                <w:rFonts w:eastAsia="MS Mincho"/>
              </w:rPr>
            </w:pPr>
            <w:r w:rsidRPr="00E938C8">
              <w:rPr>
                <w:rFonts w:eastAsia="MS Mincho"/>
              </w:rPr>
              <w:t>High Range</w:t>
            </w:r>
            <w:r>
              <w:rPr>
                <w:rFonts w:eastAsia="MS Mincho"/>
              </w:rPr>
              <w:t xml:space="preserve"> (7)</w:t>
            </w:r>
          </w:p>
        </w:tc>
        <w:tc>
          <w:tcPr>
            <w:tcW w:w="601" w:type="dxa"/>
            <w:vAlign w:val="center"/>
          </w:tcPr>
          <w:p w14:paraId="5241263F" w14:textId="12034F84" w:rsidR="00C203D0" w:rsidRPr="00E938C8" w:rsidRDefault="00C203D0" w:rsidP="00C203D0">
            <w:pPr>
              <w:pStyle w:val="TableColHeadingCenter"/>
              <w:rPr>
                <w:rFonts w:eastAsia="MS Mincho"/>
              </w:rPr>
            </w:pPr>
            <w:r w:rsidRPr="00E938C8">
              <w:rPr>
                <w:rFonts w:eastAsia="MS Mincho"/>
              </w:rPr>
              <w:t>n</w:t>
            </w:r>
          </w:p>
        </w:tc>
        <w:tc>
          <w:tcPr>
            <w:tcW w:w="866" w:type="dxa"/>
            <w:vAlign w:val="center"/>
          </w:tcPr>
          <w:p w14:paraId="2865331A" w14:textId="529BBB27" w:rsidR="00C203D0" w:rsidRPr="00E938C8" w:rsidRDefault="00C203D0" w:rsidP="00C203D0">
            <w:pPr>
              <w:pStyle w:val="TableColHeadingCenter"/>
              <w:rPr>
                <w:rFonts w:eastAsia="MS Mincho"/>
              </w:rPr>
            </w:pPr>
            <w:r w:rsidRPr="00E938C8">
              <w:rPr>
                <w:rFonts w:eastAsia="MS Mincho"/>
              </w:rPr>
              <w:t>Average Scores*</w:t>
            </w:r>
          </w:p>
        </w:tc>
      </w:tr>
      <w:tr w:rsidR="001B3189" w:rsidRPr="00E938C8" w14:paraId="1A4D1CE7" w14:textId="77777777" w:rsidTr="001B3189">
        <w:tc>
          <w:tcPr>
            <w:tcW w:w="3095" w:type="dxa"/>
            <w:shd w:val="clear" w:color="auto" w:fill="D9E2F3" w:themeFill="accent5" w:themeFillTint="33"/>
            <w:vAlign w:val="center"/>
          </w:tcPr>
          <w:p w14:paraId="2D5DF3F4" w14:textId="77777777" w:rsidR="001B3189" w:rsidRPr="00E938C8" w:rsidRDefault="001B3189" w:rsidP="001B3189">
            <w:pPr>
              <w:pStyle w:val="TableSubheading"/>
            </w:pPr>
            <w:bookmarkStart w:id="157" w:name="SummaryTbl_Middle"/>
            <w:r w:rsidRPr="00E938C8">
              <w:t>Emotional Support Domain</w:t>
            </w:r>
          </w:p>
        </w:tc>
        <w:tc>
          <w:tcPr>
            <w:tcW w:w="683" w:type="dxa"/>
            <w:shd w:val="clear" w:color="auto" w:fill="D9E2F3" w:themeFill="accent5" w:themeFillTint="33"/>
          </w:tcPr>
          <w:p w14:paraId="0864B036" w14:textId="77777777" w:rsidR="001B3189" w:rsidRPr="00E938C8" w:rsidRDefault="001B3189" w:rsidP="001B3189">
            <w:pPr>
              <w:pStyle w:val="TableTextCenteredDemi"/>
              <w:rPr>
                <w:rFonts w:eastAsia="Times New Roman"/>
              </w:rPr>
            </w:pPr>
            <w:r w:rsidRPr="00E938C8">
              <w:rPr>
                <w:rFonts w:eastAsia="Times New Roman"/>
              </w:rPr>
              <w:t>3</w:t>
            </w:r>
          </w:p>
        </w:tc>
        <w:tc>
          <w:tcPr>
            <w:tcW w:w="663" w:type="dxa"/>
            <w:shd w:val="clear" w:color="auto" w:fill="D9E2F3" w:themeFill="accent5" w:themeFillTint="33"/>
          </w:tcPr>
          <w:p w14:paraId="19C8AF8E" w14:textId="77777777" w:rsidR="001B3189" w:rsidRPr="00E938C8" w:rsidRDefault="001B3189" w:rsidP="001B3189">
            <w:pPr>
              <w:pStyle w:val="TableTextCenteredDemi"/>
              <w:rPr>
                <w:rFonts w:eastAsia="Times New Roman"/>
              </w:rPr>
            </w:pPr>
            <w:r w:rsidRPr="00E938C8">
              <w:rPr>
                <w:rFonts w:eastAsia="Times New Roman"/>
              </w:rPr>
              <w:t>4</w:t>
            </w:r>
          </w:p>
        </w:tc>
        <w:tc>
          <w:tcPr>
            <w:tcW w:w="703" w:type="dxa"/>
            <w:shd w:val="clear" w:color="auto" w:fill="D9E2F3" w:themeFill="accent5" w:themeFillTint="33"/>
          </w:tcPr>
          <w:p w14:paraId="4303AD4F" w14:textId="77777777" w:rsidR="001B3189" w:rsidRPr="00E938C8" w:rsidRDefault="001B3189" w:rsidP="001B3189">
            <w:pPr>
              <w:pStyle w:val="TableTextCenteredDemi"/>
              <w:rPr>
                <w:rFonts w:eastAsia="Times New Roman"/>
              </w:rPr>
            </w:pPr>
            <w:r w:rsidRPr="00E938C8">
              <w:rPr>
                <w:rFonts w:eastAsia="Times New Roman"/>
              </w:rPr>
              <w:t>15</w:t>
            </w:r>
          </w:p>
        </w:tc>
        <w:tc>
          <w:tcPr>
            <w:tcW w:w="684" w:type="dxa"/>
            <w:shd w:val="clear" w:color="auto" w:fill="D9E2F3" w:themeFill="accent5" w:themeFillTint="33"/>
          </w:tcPr>
          <w:p w14:paraId="7F1C778D" w14:textId="77777777" w:rsidR="001B3189" w:rsidRPr="00E938C8" w:rsidRDefault="001B3189" w:rsidP="001B3189">
            <w:pPr>
              <w:pStyle w:val="TableTextCenteredDemi"/>
              <w:rPr>
                <w:rFonts w:eastAsia="Times New Roman"/>
              </w:rPr>
            </w:pPr>
            <w:r w:rsidRPr="00E938C8">
              <w:rPr>
                <w:rFonts w:eastAsia="Times New Roman"/>
              </w:rPr>
              <w:t>6</w:t>
            </w:r>
          </w:p>
        </w:tc>
        <w:tc>
          <w:tcPr>
            <w:tcW w:w="653" w:type="dxa"/>
            <w:shd w:val="clear" w:color="auto" w:fill="D9E2F3" w:themeFill="accent5" w:themeFillTint="33"/>
          </w:tcPr>
          <w:p w14:paraId="022363D9" w14:textId="77777777" w:rsidR="001B3189" w:rsidRPr="00E938C8" w:rsidRDefault="001B3189" w:rsidP="001B3189">
            <w:pPr>
              <w:pStyle w:val="TableTextCenteredDemi"/>
              <w:rPr>
                <w:rFonts w:eastAsia="Times New Roman"/>
              </w:rPr>
            </w:pPr>
            <w:r w:rsidRPr="00E938C8">
              <w:rPr>
                <w:rFonts w:eastAsia="Times New Roman"/>
              </w:rPr>
              <w:t>5</w:t>
            </w:r>
          </w:p>
        </w:tc>
        <w:tc>
          <w:tcPr>
            <w:tcW w:w="712" w:type="dxa"/>
            <w:shd w:val="clear" w:color="auto" w:fill="D9E2F3" w:themeFill="accent5" w:themeFillTint="33"/>
            <w:vAlign w:val="center"/>
          </w:tcPr>
          <w:p w14:paraId="22BA269E" w14:textId="77777777" w:rsidR="001B3189" w:rsidRPr="00E938C8" w:rsidRDefault="001B3189" w:rsidP="001B3189">
            <w:pPr>
              <w:pStyle w:val="TableTextCenteredDemi"/>
              <w:rPr>
                <w:rFonts w:eastAsia="Times New Roman"/>
              </w:rPr>
            </w:pPr>
            <w:r w:rsidRPr="00E938C8">
              <w:rPr>
                <w:rFonts w:eastAsia="Times New Roman"/>
              </w:rPr>
              <w:t>4</w:t>
            </w:r>
          </w:p>
        </w:tc>
        <w:tc>
          <w:tcPr>
            <w:tcW w:w="684" w:type="dxa"/>
            <w:shd w:val="clear" w:color="auto" w:fill="D9E2F3" w:themeFill="accent5" w:themeFillTint="33"/>
            <w:vAlign w:val="center"/>
          </w:tcPr>
          <w:p w14:paraId="5A684A60" w14:textId="77777777" w:rsidR="001B3189" w:rsidRPr="00E938C8" w:rsidRDefault="001B3189" w:rsidP="001B3189">
            <w:pPr>
              <w:pStyle w:val="TableTextCenteredDemi"/>
              <w:rPr>
                <w:rFonts w:eastAsia="Times New Roman"/>
              </w:rPr>
            </w:pPr>
            <w:r w:rsidRPr="00E938C8">
              <w:rPr>
                <w:rFonts w:eastAsia="Times New Roman"/>
              </w:rPr>
              <w:t>8</w:t>
            </w:r>
          </w:p>
        </w:tc>
        <w:tc>
          <w:tcPr>
            <w:tcW w:w="601" w:type="dxa"/>
            <w:shd w:val="clear" w:color="auto" w:fill="D9E2F3" w:themeFill="accent5" w:themeFillTint="33"/>
          </w:tcPr>
          <w:p w14:paraId="6DFA2096" w14:textId="77777777" w:rsidR="001B3189" w:rsidRPr="00E938C8" w:rsidRDefault="001B3189" w:rsidP="001B3189">
            <w:pPr>
              <w:pStyle w:val="TableTextCenteredDemi"/>
              <w:rPr>
                <w:rFonts w:eastAsia="Times New Roman"/>
              </w:rPr>
            </w:pPr>
            <w:r w:rsidRPr="00E938C8">
              <w:rPr>
                <w:rFonts w:eastAsia="Times New Roman"/>
              </w:rPr>
              <w:t>45</w:t>
            </w:r>
          </w:p>
        </w:tc>
        <w:tc>
          <w:tcPr>
            <w:tcW w:w="866" w:type="dxa"/>
            <w:shd w:val="clear" w:color="auto" w:fill="D9E2F3" w:themeFill="accent5" w:themeFillTint="33"/>
          </w:tcPr>
          <w:p w14:paraId="2FC100EC" w14:textId="77777777" w:rsidR="001B3189" w:rsidRPr="00E938C8" w:rsidRDefault="001B3189" w:rsidP="001B3189">
            <w:pPr>
              <w:pStyle w:val="TableTextCenteredDemi"/>
              <w:rPr>
                <w:rFonts w:eastAsia="Times New Roman"/>
              </w:rPr>
            </w:pPr>
            <w:r w:rsidRPr="00E938C8">
              <w:rPr>
                <w:rFonts w:eastAsia="Times New Roman"/>
              </w:rPr>
              <w:t>4.1</w:t>
            </w:r>
          </w:p>
        </w:tc>
      </w:tr>
      <w:tr w:rsidR="001B3189" w:rsidRPr="00E938C8" w14:paraId="572F0576" w14:textId="77777777" w:rsidTr="001B3189">
        <w:tc>
          <w:tcPr>
            <w:tcW w:w="3095" w:type="dxa"/>
            <w:vAlign w:val="center"/>
          </w:tcPr>
          <w:p w14:paraId="1B5A821E" w14:textId="77777777" w:rsidR="001B3189" w:rsidRPr="00E938C8" w:rsidRDefault="001B3189" w:rsidP="001B3189">
            <w:pPr>
              <w:pStyle w:val="TableText"/>
              <w:ind w:left="204"/>
              <w:rPr>
                <w:b/>
                <w:bCs/>
              </w:rPr>
            </w:pPr>
            <w:r w:rsidRPr="00E938C8">
              <w:t>Positive Climate</w:t>
            </w:r>
          </w:p>
        </w:tc>
        <w:tc>
          <w:tcPr>
            <w:tcW w:w="683" w:type="dxa"/>
          </w:tcPr>
          <w:p w14:paraId="7A3E7536"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4923A149"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76EF5358" w14:textId="77777777" w:rsidR="001B3189" w:rsidRPr="00E938C8" w:rsidRDefault="001B3189" w:rsidP="001B3189">
            <w:pPr>
              <w:pStyle w:val="TableTextCentered"/>
              <w:rPr>
                <w:rFonts w:eastAsia="Times New Roman"/>
              </w:rPr>
            </w:pPr>
            <w:r w:rsidRPr="00E938C8">
              <w:rPr>
                <w:rFonts w:eastAsia="Times New Roman"/>
              </w:rPr>
              <w:t>6</w:t>
            </w:r>
          </w:p>
        </w:tc>
        <w:tc>
          <w:tcPr>
            <w:tcW w:w="684" w:type="dxa"/>
          </w:tcPr>
          <w:p w14:paraId="565D5167"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5508AEC3" w14:textId="77777777" w:rsidR="001B3189" w:rsidRPr="00E938C8" w:rsidRDefault="001B3189" w:rsidP="001B3189">
            <w:pPr>
              <w:pStyle w:val="TableTextCentered"/>
              <w:rPr>
                <w:rFonts w:eastAsia="Times New Roman"/>
              </w:rPr>
            </w:pPr>
            <w:r w:rsidRPr="00E938C8">
              <w:rPr>
                <w:rFonts w:eastAsia="Times New Roman"/>
              </w:rPr>
              <w:t>4</w:t>
            </w:r>
          </w:p>
        </w:tc>
        <w:tc>
          <w:tcPr>
            <w:tcW w:w="712" w:type="dxa"/>
            <w:vAlign w:val="center"/>
          </w:tcPr>
          <w:p w14:paraId="49256095"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39F703A1" w14:textId="77777777" w:rsidR="001B3189" w:rsidRPr="00E938C8" w:rsidRDefault="001B3189" w:rsidP="001B3189">
            <w:pPr>
              <w:pStyle w:val="TableTextCentered"/>
              <w:rPr>
                <w:rFonts w:eastAsia="Times New Roman"/>
              </w:rPr>
            </w:pPr>
            <w:r w:rsidRPr="00E938C8">
              <w:rPr>
                <w:rFonts w:eastAsia="Times New Roman"/>
              </w:rPr>
              <w:t>2</w:t>
            </w:r>
          </w:p>
        </w:tc>
        <w:tc>
          <w:tcPr>
            <w:tcW w:w="601" w:type="dxa"/>
          </w:tcPr>
          <w:p w14:paraId="5453069D"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103187AF" w14:textId="77777777" w:rsidR="001B3189" w:rsidRPr="00E938C8" w:rsidRDefault="001B3189" w:rsidP="001B3189">
            <w:pPr>
              <w:pStyle w:val="TableTextCentered"/>
              <w:rPr>
                <w:rFonts w:eastAsia="Times New Roman"/>
              </w:rPr>
            </w:pPr>
            <w:r w:rsidRPr="00E938C8">
              <w:rPr>
                <w:rFonts w:eastAsia="Times New Roman"/>
              </w:rPr>
              <w:t>4.4</w:t>
            </w:r>
          </w:p>
        </w:tc>
      </w:tr>
      <w:tr w:rsidR="001B3189" w:rsidRPr="00E938C8" w14:paraId="3C237005" w14:textId="77777777" w:rsidTr="001B3189">
        <w:tc>
          <w:tcPr>
            <w:tcW w:w="3095" w:type="dxa"/>
            <w:vAlign w:val="center"/>
          </w:tcPr>
          <w:p w14:paraId="41F1653F" w14:textId="77777777" w:rsidR="001B3189" w:rsidRPr="00E938C8" w:rsidRDefault="001B3189" w:rsidP="001B3189">
            <w:pPr>
              <w:pStyle w:val="TableText"/>
              <w:ind w:left="204"/>
              <w:rPr>
                <w:b/>
                <w:bCs/>
              </w:rPr>
            </w:pPr>
            <w:r w:rsidRPr="00E938C8">
              <w:t>Teacher Sensitivity</w:t>
            </w:r>
          </w:p>
        </w:tc>
        <w:tc>
          <w:tcPr>
            <w:tcW w:w="683" w:type="dxa"/>
          </w:tcPr>
          <w:p w14:paraId="64C5F282"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18F55027"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1610A35D" w14:textId="77777777" w:rsidR="001B3189" w:rsidRPr="00E938C8" w:rsidRDefault="001B3189" w:rsidP="001B3189">
            <w:pPr>
              <w:pStyle w:val="TableTextCentered"/>
              <w:rPr>
                <w:rFonts w:eastAsia="Times New Roman"/>
              </w:rPr>
            </w:pPr>
            <w:r w:rsidRPr="00E938C8">
              <w:rPr>
                <w:rFonts w:eastAsia="Times New Roman"/>
              </w:rPr>
              <w:t>5</w:t>
            </w:r>
          </w:p>
        </w:tc>
        <w:tc>
          <w:tcPr>
            <w:tcW w:w="684" w:type="dxa"/>
          </w:tcPr>
          <w:p w14:paraId="1757ED4C"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23372D2A" w14:textId="77777777" w:rsidR="001B3189" w:rsidRPr="00E938C8" w:rsidRDefault="001B3189" w:rsidP="001B3189">
            <w:pPr>
              <w:pStyle w:val="TableTextCentered"/>
              <w:rPr>
                <w:rFonts w:eastAsia="Times New Roman"/>
              </w:rPr>
            </w:pPr>
            <w:r w:rsidRPr="00E938C8">
              <w:rPr>
                <w:rFonts w:eastAsia="Times New Roman"/>
              </w:rPr>
              <w:t>1</w:t>
            </w:r>
          </w:p>
        </w:tc>
        <w:tc>
          <w:tcPr>
            <w:tcW w:w="712" w:type="dxa"/>
            <w:vAlign w:val="center"/>
          </w:tcPr>
          <w:p w14:paraId="16CC72B6"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3C596A69" w14:textId="77777777" w:rsidR="001B3189" w:rsidRPr="00E938C8" w:rsidRDefault="001B3189" w:rsidP="001B3189">
            <w:pPr>
              <w:pStyle w:val="TableTextCentered"/>
              <w:rPr>
                <w:rFonts w:eastAsia="Times New Roman"/>
              </w:rPr>
            </w:pPr>
            <w:r w:rsidRPr="00E938C8">
              <w:rPr>
                <w:rFonts w:eastAsia="Times New Roman"/>
              </w:rPr>
              <w:t>6</w:t>
            </w:r>
          </w:p>
        </w:tc>
        <w:tc>
          <w:tcPr>
            <w:tcW w:w="601" w:type="dxa"/>
          </w:tcPr>
          <w:p w14:paraId="4D54241F"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2FFA9B45" w14:textId="77777777" w:rsidR="001B3189" w:rsidRPr="00E938C8" w:rsidRDefault="001B3189" w:rsidP="001B3189">
            <w:pPr>
              <w:pStyle w:val="TableTextCentered"/>
              <w:rPr>
                <w:rFonts w:eastAsia="Times New Roman"/>
              </w:rPr>
            </w:pPr>
            <w:r w:rsidRPr="00E938C8">
              <w:rPr>
                <w:rFonts w:eastAsia="Times New Roman"/>
              </w:rPr>
              <w:t>5.1</w:t>
            </w:r>
          </w:p>
        </w:tc>
      </w:tr>
      <w:tr w:rsidR="001B3189" w:rsidRPr="00E938C8" w14:paraId="19908824" w14:textId="77777777" w:rsidTr="001B3189">
        <w:tc>
          <w:tcPr>
            <w:tcW w:w="3095" w:type="dxa"/>
            <w:vAlign w:val="center"/>
          </w:tcPr>
          <w:p w14:paraId="368D545F" w14:textId="77777777" w:rsidR="001B3189" w:rsidRPr="00E938C8" w:rsidRDefault="001B3189" w:rsidP="001B3189">
            <w:pPr>
              <w:pStyle w:val="TableText"/>
              <w:ind w:left="204"/>
              <w:rPr>
                <w:b/>
                <w:bCs/>
              </w:rPr>
            </w:pPr>
            <w:r w:rsidRPr="00E938C8">
              <w:t>Regard for Student Perspectives</w:t>
            </w:r>
          </w:p>
        </w:tc>
        <w:tc>
          <w:tcPr>
            <w:tcW w:w="683" w:type="dxa"/>
          </w:tcPr>
          <w:p w14:paraId="66EA9135" w14:textId="77777777" w:rsidR="001B3189" w:rsidRPr="00E938C8" w:rsidRDefault="001B3189" w:rsidP="001B3189">
            <w:pPr>
              <w:pStyle w:val="TableTextCentered"/>
              <w:rPr>
                <w:rFonts w:eastAsia="Times New Roman"/>
              </w:rPr>
            </w:pPr>
            <w:r w:rsidRPr="00E938C8">
              <w:rPr>
                <w:rFonts w:eastAsia="Times New Roman"/>
              </w:rPr>
              <w:t>3</w:t>
            </w:r>
          </w:p>
        </w:tc>
        <w:tc>
          <w:tcPr>
            <w:tcW w:w="663" w:type="dxa"/>
          </w:tcPr>
          <w:p w14:paraId="4FD19025" w14:textId="77777777" w:rsidR="001B3189" w:rsidRPr="00E938C8" w:rsidRDefault="001B3189" w:rsidP="001B3189">
            <w:pPr>
              <w:pStyle w:val="TableTextCentered"/>
              <w:rPr>
                <w:rFonts w:eastAsia="Times New Roman"/>
              </w:rPr>
            </w:pPr>
            <w:r w:rsidRPr="00E938C8">
              <w:rPr>
                <w:rFonts w:eastAsia="Times New Roman"/>
              </w:rPr>
              <w:t>4</w:t>
            </w:r>
          </w:p>
        </w:tc>
        <w:tc>
          <w:tcPr>
            <w:tcW w:w="703" w:type="dxa"/>
          </w:tcPr>
          <w:p w14:paraId="3593B8E1" w14:textId="77777777" w:rsidR="001B3189" w:rsidRPr="00E938C8" w:rsidRDefault="001B3189" w:rsidP="001B3189">
            <w:pPr>
              <w:pStyle w:val="TableTextCentered"/>
              <w:rPr>
                <w:rFonts w:eastAsia="Times New Roman"/>
              </w:rPr>
            </w:pPr>
            <w:r w:rsidRPr="00E938C8">
              <w:rPr>
                <w:rFonts w:eastAsia="Times New Roman"/>
              </w:rPr>
              <w:t>4</w:t>
            </w:r>
          </w:p>
        </w:tc>
        <w:tc>
          <w:tcPr>
            <w:tcW w:w="684" w:type="dxa"/>
          </w:tcPr>
          <w:p w14:paraId="7F28569E"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498FE528"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30570FD1"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vAlign w:val="center"/>
          </w:tcPr>
          <w:p w14:paraId="17068810"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709E9E0F"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102293E6" w14:textId="77777777" w:rsidR="001B3189" w:rsidRPr="00E938C8" w:rsidRDefault="001B3189" w:rsidP="001B3189">
            <w:pPr>
              <w:pStyle w:val="TableTextCentered"/>
              <w:rPr>
                <w:rFonts w:eastAsia="Times New Roman"/>
              </w:rPr>
            </w:pPr>
            <w:r w:rsidRPr="00E938C8">
              <w:rPr>
                <w:rFonts w:eastAsia="Times New Roman"/>
              </w:rPr>
              <w:t>2.9</w:t>
            </w:r>
          </w:p>
        </w:tc>
      </w:tr>
      <w:tr w:rsidR="001B3189" w:rsidRPr="00E938C8" w14:paraId="3A6718A1" w14:textId="77777777" w:rsidTr="001B3189">
        <w:tc>
          <w:tcPr>
            <w:tcW w:w="3095" w:type="dxa"/>
            <w:shd w:val="clear" w:color="auto" w:fill="D9E2F3" w:themeFill="accent5" w:themeFillTint="33"/>
            <w:vAlign w:val="center"/>
          </w:tcPr>
          <w:p w14:paraId="58C39FA6" w14:textId="77777777" w:rsidR="001B3189" w:rsidRPr="00E938C8" w:rsidRDefault="001B3189" w:rsidP="001B3189">
            <w:pPr>
              <w:pStyle w:val="TableSubheading"/>
              <w:rPr>
                <w:szCs w:val="20"/>
              </w:rPr>
            </w:pPr>
            <w:r w:rsidRPr="00E938C8">
              <w:t>Classroom Organization Domain</w:t>
            </w:r>
          </w:p>
        </w:tc>
        <w:tc>
          <w:tcPr>
            <w:tcW w:w="683" w:type="dxa"/>
            <w:shd w:val="clear" w:color="auto" w:fill="D9E2F3" w:themeFill="accent5" w:themeFillTint="33"/>
          </w:tcPr>
          <w:p w14:paraId="63D08396" w14:textId="77777777" w:rsidR="001B3189" w:rsidRPr="00E938C8" w:rsidRDefault="001B3189" w:rsidP="001B3189">
            <w:pPr>
              <w:pStyle w:val="TableTextCenteredDemi"/>
              <w:rPr>
                <w:rFonts w:eastAsia="Times New Roman"/>
              </w:rPr>
            </w:pPr>
            <w:r w:rsidRPr="00E938C8">
              <w:rPr>
                <w:rFonts w:eastAsia="Times New Roman"/>
              </w:rPr>
              <w:t>0</w:t>
            </w:r>
          </w:p>
        </w:tc>
        <w:tc>
          <w:tcPr>
            <w:tcW w:w="663" w:type="dxa"/>
            <w:shd w:val="clear" w:color="auto" w:fill="D9E2F3" w:themeFill="accent5" w:themeFillTint="33"/>
          </w:tcPr>
          <w:p w14:paraId="5154FAFE" w14:textId="77777777" w:rsidR="001B3189" w:rsidRPr="00E938C8" w:rsidRDefault="001B3189" w:rsidP="001B3189">
            <w:pPr>
              <w:pStyle w:val="TableTextCenteredDemi"/>
              <w:rPr>
                <w:rFonts w:eastAsia="Times New Roman"/>
              </w:rPr>
            </w:pPr>
            <w:r w:rsidRPr="00E938C8">
              <w:rPr>
                <w:rFonts w:eastAsia="Times New Roman"/>
              </w:rPr>
              <w:t>0</w:t>
            </w:r>
          </w:p>
        </w:tc>
        <w:tc>
          <w:tcPr>
            <w:tcW w:w="703" w:type="dxa"/>
            <w:shd w:val="clear" w:color="auto" w:fill="D9E2F3" w:themeFill="accent5" w:themeFillTint="33"/>
          </w:tcPr>
          <w:p w14:paraId="442DB286" w14:textId="77777777" w:rsidR="001B3189" w:rsidRPr="00E938C8" w:rsidRDefault="001B3189" w:rsidP="001B3189">
            <w:pPr>
              <w:pStyle w:val="TableTextCenteredDemi"/>
              <w:rPr>
                <w:rFonts w:eastAsia="Times New Roman"/>
              </w:rPr>
            </w:pPr>
            <w:r w:rsidRPr="00E938C8">
              <w:rPr>
                <w:rFonts w:eastAsia="Times New Roman"/>
              </w:rPr>
              <w:t>1</w:t>
            </w:r>
          </w:p>
        </w:tc>
        <w:tc>
          <w:tcPr>
            <w:tcW w:w="684" w:type="dxa"/>
            <w:shd w:val="clear" w:color="auto" w:fill="D9E2F3" w:themeFill="accent5" w:themeFillTint="33"/>
          </w:tcPr>
          <w:p w14:paraId="282686C3" w14:textId="77777777" w:rsidR="001B3189" w:rsidRPr="00E938C8" w:rsidRDefault="001B3189" w:rsidP="001B3189">
            <w:pPr>
              <w:pStyle w:val="TableTextCenteredDemi"/>
              <w:rPr>
                <w:rFonts w:eastAsia="Times New Roman"/>
              </w:rPr>
            </w:pPr>
            <w:r w:rsidRPr="00E938C8">
              <w:rPr>
                <w:rFonts w:eastAsia="Times New Roman"/>
              </w:rPr>
              <w:t>2</w:t>
            </w:r>
          </w:p>
        </w:tc>
        <w:tc>
          <w:tcPr>
            <w:tcW w:w="653" w:type="dxa"/>
            <w:shd w:val="clear" w:color="auto" w:fill="D9E2F3" w:themeFill="accent5" w:themeFillTint="33"/>
          </w:tcPr>
          <w:p w14:paraId="690CB6A3" w14:textId="77777777" w:rsidR="001B3189" w:rsidRPr="00E938C8" w:rsidRDefault="001B3189" w:rsidP="001B3189">
            <w:pPr>
              <w:pStyle w:val="TableTextCenteredDemi"/>
              <w:rPr>
                <w:rFonts w:eastAsia="Times New Roman"/>
              </w:rPr>
            </w:pPr>
            <w:r w:rsidRPr="00E938C8">
              <w:rPr>
                <w:rFonts w:eastAsia="Times New Roman"/>
              </w:rPr>
              <w:t>2</w:t>
            </w:r>
          </w:p>
        </w:tc>
        <w:tc>
          <w:tcPr>
            <w:tcW w:w="712" w:type="dxa"/>
            <w:shd w:val="clear" w:color="auto" w:fill="D9E2F3" w:themeFill="accent5" w:themeFillTint="33"/>
            <w:vAlign w:val="center"/>
          </w:tcPr>
          <w:p w14:paraId="27C77637" w14:textId="77777777" w:rsidR="001B3189" w:rsidRPr="00E938C8" w:rsidRDefault="001B3189" w:rsidP="001B3189">
            <w:pPr>
              <w:pStyle w:val="TableTextCenteredDemi"/>
              <w:rPr>
                <w:rFonts w:eastAsia="Times New Roman"/>
              </w:rPr>
            </w:pPr>
            <w:r w:rsidRPr="00E938C8">
              <w:rPr>
                <w:rFonts w:eastAsia="Times New Roman"/>
              </w:rPr>
              <w:t>4</w:t>
            </w:r>
          </w:p>
        </w:tc>
        <w:tc>
          <w:tcPr>
            <w:tcW w:w="684" w:type="dxa"/>
            <w:shd w:val="clear" w:color="auto" w:fill="D9E2F3" w:themeFill="accent5" w:themeFillTint="33"/>
            <w:vAlign w:val="center"/>
          </w:tcPr>
          <w:p w14:paraId="2A0EDE25" w14:textId="77777777" w:rsidR="001B3189" w:rsidRPr="00E938C8" w:rsidRDefault="001B3189" w:rsidP="001B3189">
            <w:pPr>
              <w:pStyle w:val="TableTextCenteredDemi"/>
              <w:rPr>
                <w:rFonts w:eastAsia="Times New Roman"/>
              </w:rPr>
            </w:pPr>
            <w:r w:rsidRPr="00E938C8">
              <w:rPr>
                <w:rFonts w:eastAsia="Times New Roman"/>
              </w:rPr>
              <w:t>36</w:t>
            </w:r>
          </w:p>
        </w:tc>
        <w:tc>
          <w:tcPr>
            <w:tcW w:w="601" w:type="dxa"/>
            <w:shd w:val="clear" w:color="auto" w:fill="D9E2F3" w:themeFill="accent5" w:themeFillTint="33"/>
          </w:tcPr>
          <w:p w14:paraId="176CF3D5" w14:textId="77777777" w:rsidR="001B3189" w:rsidRPr="00E938C8" w:rsidRDefault="001B3189" w:rsidP="001B3189">
            <w:pPr>
              <w:pStyle w:val="TableTextCenteredDemi"/>
              <w:rPr>
                <w:rFonts w:eastAsia="Times New Roman"/>
              </w:rPr>
            </w:pPr>
            <w:r w:rsidRPr="00E938C8">
              <w:rPr>
                <w:rFonts w:eastAsia="Times New Roman"/>
              </w:rPr>
              <w:t>45</w:t>
            </w:r>
          </w:p>
        </w:tc>
        <w:tc>
          <w:tcPr>
            <w:tcW w:w="866" w:type="dxa"/>
            <w:shd w:val="clear" w:color="auto" w:fill="D9E2F3" w:themeFill="accent5" w:themeFillTint="33"/>
          </w:tcPr>
          <w:p w14:paraId="49D2E34F" w14:textId="77777777" w:rsidR="001B3189" w:rsidRPr="00E938C8" w:rsidRDefault="001B3189" w:rsidP="001B3189">
            <w:pPr>
              <w:pStyle w:val="TableTextCenteredDemi"/>
              <w:rPr>
                <w:rFonts w:eastAsia="Times New Roman"/>
              </w:rPr>
            </w:pPr>
            <w:r w:rsidRPr="00E938C8">
              <w:rPr>
                <w:rFonts w:eastAsia="Times New Roman"/>
              </w:rPr>
              <w:t>6.6</w:t>
            </w:r>
          </w:p>
        </w:tc>
      </w:tr>
      <w:tr w:rsidR="001B3189" w:rsidRPr="00E938C8" w14:paraId="6F923228" w14:textId="77777777" w:rsidTr="001B3189">
        <w:tc>
          <w:tcPr>
            <w:tcW w:w="3095" w:type="dxa"/>
            <w:vAlign w:val="center"/>
          </w:tcPr>
          <w:p w14:paraId="2028A48B" w14:textId="77777777" w:rsidR="001B3189" w:rsidRPr="00E938C8" w:rsidRDefault="001B3189" w:rsidP="001B3189">
            <w:pPr>
              <w:pStyle w:val="TableText"/>
              <w:ind w:left="204"/>
              <w:rPr>
                <w:b/>
                <w:bCs/>
              </w:rPr>
            </w:pPr>
            <w:r w:rsidRPr="00E938C8">
              <w:t>Behavior Management</w:t>
            </w:r>
          </w:p>
        </w:tc>
        <w:tc>
          <w:tcPr>
            <w:tcW w:w="683" w:type="dxa"/>
          </w:tcPr>
          <w:p w14:paraId="523D29FC"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0F8078F3"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4EACB1EE"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tcPr>
          <w:p w14:paraId="5232E561"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0596A5FD" w14:textId="77777777" w:rsidR="001B3189" w:rsidRPr="00E938C8" w:rsidRDefault="001B3189" w:rsidP="001B3189">
            <w:pPr>
              <w:pStyle w:val="TableTextCentered"/>
              <w:rPr>
                <w:rFonts w:eastAsia="Times New Roman"/>
              </w:rPr>
            </w:pPr>
            <w:r w:rsidRPr="00E938C8">
              <w:rPr>
                <w:rFonts w:eastAsia="Times New Roman"/>
              </w:rPr>
              <w:t>1</w:t>
            </w:r>
          </w:p>
        </w:tc>
        <w:tc>
          <w:tcPr>
            <w:tcW w:w="712" w:type="dxa"/>
            <w:vAlign w:val="center"/>
          </w:tcPr>
          <w:p w14:paraId="7F6A9606"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370A7072" w14:textId="77777777" w:rsidR="001B3189" w:rsidRPr="00E938C8" w:rsidRDefault="001B3189" w:rsidP="001B3189">
            <w:pPr>
              <w:pStyle w:val="TableTextCentered"/>
              <w:rPr>
                <w:rFonts w:eastAsia="Times New Roman"/>
              </w:rPr>
            </w:pPr>
            <w:r w:rsidRPr="00E938C8">
              <w:rPr>
                <w:rFonts w:eastAsia="Times New Roman"/>
              </w:rPr>
              <w:t>12</w:t>
            </w:r>
          </w:p>
        </w:tc>
        <w:tc>
          <w:tcPr>
            <w:tcW w:w="601" w:type="dxa"/>
          </w:tcPr>
          <w:p w14:paraId="2688A074"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62805037" w14:textId="77777777" w:rsidR="001B3189" w:rsidRPr="00E938C8" w:rsidRDefault="001B3189" w:rsidP="001B3189">
            <w:pPr>
              <w:pStyle w:val="TableTextCentered"/>
              <w:rPr>
                <w:rFonts w:eastAsia="Times New Roman"/>
              </w:rPr>
            </w:pPr>
            <w:r w:rsidRPr="00E938C8">
              <w:rPr>
                <w:rFonts w:eastAsia="Times New Roman"/>
              </w:rPr>
              <w:t>6.5</w:t>
            </w:r>
          </w:p>
        </w:tc>
      </w:tr>
      <w:tr w:rsidR="001B3189" w:rsidRPr="00E938C8" w14:paraId="4186607C" w14:textId="77777777" w:rsidTr="001B3189">
        <w:tc>
          <w:tcPr>
            <w:tcW w:w="3095" w:type="dxa"/>
            <w:vAlign w:val="center"/>
          </w:tcPr>
          <w:p w14:paraId="569B231D" w14:textId="77777777" w:rsidR="001B3189" w:rsidRPr="00E938C8" w:rsidRDefault="001B3189" w:rsidP="001B3189">
            <w:pPr>
              <w:pStyle w:val="TableText"/>
              <w:ind w:left="204"/>
              <w:rPr>
                <w:b/>
                <w:bCs/>
              </w:rPr>
            </w:pPr>
            <w:r w:rsidRPr="00E938C8">
              <w:t>Productivity</w:t>
            </w:r>
          </w:p>
        </w:tc>
        <w:tc>
          <w:tcPr>
            <w:tcW w:w="683" w:type="dxa"/>
          </w:tcPr>
          <w:p w14:paraId="189EEFAC"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245D4EAF"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2AA06811"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tcPr>
          <w:p w14:paraId="66C51B81"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32BD2112" w14:textId="77777777" w:rsidR="001B3189" w:rsidRPr="00E938C8" w:rsidRDefault="001B3189" w:rsidP="001B3189">
            <w:pPr>
              <w:pStyle w:val="TableTextCentered"/>
              <w:rPr>
                <w:rFonts w:eastAsia="Times New Roman"/>
              </w:rPr>
            </w:pPr>
            <w:r w:rsidRPr="00E938C8">
              <w:rPr>
                <w:rFonts w:eastAsia="Times New Roman"/>
              </w:rPr>
              <w:t>1</w:t>
            </w:r>
          </w:p>
        </w:tc>
        <w:tc>
          <w:tcPr>
            <w:tcW w:w="712" w:type="dxa"/>
            <w:vAlign w:val="center"/>
          </w:tcPr>
          <w:p w14:paraId="1CAA7706"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vAlign w:val="center"/>
          </w:tcPr>
          <w:p w14:paraId="52A4DF98" w14:textId="77777777" w:rsidR="001B3189" w:rsidRPr="00E938C8" w:rsidRDefault="001B3189" w:rsidP="001B3189">
            <w:pPr>
              <w:pStyle w:val="TableTextCentered"/>
              <w:rPr>
                <w:rFonts w:eastAsia="Times New Roman"/>
              </w:rPr>
            </w:pPr>
            <w:r w:rsidRPr="00E938C8">
              <w:rPr>
                <w:rFonts w:eastAsia="Times New Roman"/>
              </w:rPr>
              <w:t>10</w:t>
            </w:r>
          </w:p>
        </w:tc>
        <w:tc>
          <w:tcPr>
            <w:tcW w:w="601" w:type="dxa"/>
          </w:tcPr>
          <w:p w14:paraId="1A22AFD3"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3FBFF0D1" w14:textId="77777777" w:rsidR="001B3189" w:rsidRPr="00E938C8" w:rsidRDefault="001B3189" w:rsidP="001B3189">
            <w:pPr>
              <w:pStyle w:val="TableTextCentered"/>
              <w:rPr>
                <w:rFonts w:eastAsia="Times New Roman"/>
              </w:rPr>
            </w:pPr>
            <w:r w:rsidRPr="00E938C8">
              <w:rPr>
                <w:rFonts w:eastAsia="Times New Roman"/>
              </w:rPr>
              <w:t>6.3</w:t>
            </w:r>
          </w:p>
        </w:tc>
      </w:tr>
      <w:tr w:rsidR="001B3189" w:rsidRPr="00E938C8" w14:paraId="2854F973" w14:textId="77777777" w:rsidTr="001B3189">
        <w:tc>
          <w:tcPr>
            <w:tcW w:w="3095" w:type="dxa"/>
            <w:vAlign w:val="center"/>
          </w:tcPr>
          <w:p w14:paraId="5B3057BA" w14:textId="77777777" w:rsidR="001B3189" w:rsidRPr="00E938C8" w:rsidRDefault="001B3189" w:rsidP="001B3189">
            <w:pPr>
              <w:pStyle w:val="TableText"/>
              <w:ind w:left="204"/>
              <w:rPr>
                <w:b/>
                <w:bCs/>
              </w:rPr>
            </w:pPr>
            <w:r w:rsidRPr="00E938C8">
              <w:t>Negative Climate**</w:t>
            </w:r>
          </w:p>
        </w:tc>
        <w:tc>
          <w:tcPr>
            <w:tcW w:w="683" w:type="dxa"/>
          </w:tcPr>
          <w:p w14:paraId="68A25CE0"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37D1E334"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0A0615F7"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tcPr>
          <w:p w14:paraId="26855091"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6370881D"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6F22BEA3"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22F867F5" w14:textId="77777777" w:rsidR="001B3189" w:rsidRPr="00E938C8" w:rsidRDefault="001B3189" w:rsidP="001B3189">
            <w:pPr>
              <w:pStyle w:val="TableTextCentered"/>
              <w:rPr>
                <w:rFonts w:eastAsia="Times New Roman"/>
              </w:rPr>
            </w:pPr>
            <w:r w:rsidRPr="00E938C8">
              <w:rPr>
                <w:rFonts w:eastAsia="Times New Roman"/>
              </w:rPr>
              <w:t>14</w:t>
            </w:r>
          </w:p>
        </w:tc>
        <w:tc>
          <w:tcPr>
            <w:tcW w:w="601" w:type="dxa"/>
          </w:tcPr>
          <w:p w14:paraId="2EB8D57B"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03E2A15C" w14:textId="77777777" w:rsidR="001B3189" w:rsidRPr="00E938C8" w:rsidRDefault="001B3189" w:rsidP="001B3189">
            <w:pPr>
              <w:pStyle w:val="TableTextCentered"/>
              <w:rPr>
                <w:rFonts w:eastAsia="Times New Roman"/>
              </w:rPr>
            </w:pPr>
            <w:r w:rsidRPr="00E938C8">
              <w:rPr>
                <w:rFonts w:eastAsia="Times New Roman"/>
              </w:rPr>
              <w:t>6.9</w:t>
            </w:r>
          </w:p>
        </w:tc>
      </w:tr>
      <w:tr w:rsidR="001B3189" w:rsidRPr="00E938C8" w14:paraId="0B6B3BB1" w14:textId="77777777" w:rsidTr="001B3189">
        <w:tc>
          <w:tcPr>
            <w:tcW w:w="3095" w:type="dxa"/>
            <w:shd w:val="clear" w:color="auto" w:fill="D9E2F3" w:themeFill="accent5" w:themeFillTint="33"/>
            <w:vAlign w:val="center"/>
          </w:tcPr>
          <w:p w14:paraId="5EF27F00" w14:textId="77777777" w:rsidR="001B3189" w:rsidRPr="00E938C8" w:rsidRDefault="001B3189" w:rsidP="001B3189">
            <w:pPr>
              <w:pStyle w:val="TableSubheading"/>
              <w:rPr>
                <w:szCs w:val="20"/>
              </w:rPr>
            </w:pPr>
            <w:r w:rsidRPr="00E938C8">
              <w:t>Instructional Support Domain</w:t>
            </w:r>
          </w:p>
        </w:tc>
        <w:tc>
          <w:tcPr>
            <w:tcW w:w="683" w:type="dxa"/>
            <w:shd w:val="clear" w:color="auto" w:fill="D9E2F3" w:themeFill="accent5" w:themeFillTint="33"/>
          </w:tcPr>
          <w:p w14:paraId="17FF151E" w14:textId="77777777" w:rsidR="001B3189" w:rsidRPr="00E938C8" w:rsidRDefault="001B3189" w:rsidP="001B3189">
            <w:pPr>
              <w:pStyle w:val="TableTextCenteredDemi"/>
              <w:rPr>
                <w:rFonts w:eastAsia="Times New Roman"/>
              </w:rPr>
            </w:pPr>
            <w:r w:rsidRPr="00E938C8">
              <w:rPr>
                <w:rFonts w:eastAsia="Times New Roman"/>
              </w:rPr>
              <w:t>7</w:t>
            </w:r>
          </w:p>
        </w:tc>
        <w:tc>
          <w:tcPr>
            <w:tcW w:w="663" w:type="dxa"/>
            <w:shd w:val="clear" w:color="auto" w:fill="D9E2F3" w:themeFill="accent5" w:themeFillTint="33"/>
          </w:tcPr>
          <w:p w14:paraId="2FD9EBE1" w14:textId="77777777" w:rsidR="001B3189" w:rsidRPr="00E938C8" w:rsidRDefault="001B3189" w:rsidP="001B3189">
            <w:pPr>
              <w:pStyle w:val="TableTextCenteredDemi"/>
              <w:rPr>
                <w:rFonts w:eastAsia="Times New Roman"/>
              </w:rPr>
            </w:pPr>
            <w:r w:rsidRPr="00E938C8">
              <w:rPr>
                <w:rFonts w:eastAsia="Times New Roman"/>
              </w:rPr>
              <w:t>22</w:t>
            </w:r>
          </w:p>
        </w:tc>
        <w:tc>
          <w:tcPr>
            <w:tcW w:w="703" w:type="dxa"/>
            <w:shd w:val="clear" w:color="auto" w:fill="D9E2F3" w:themeFill="accent5" w:themeFillTint="33"/>
          </w:tcPr>
          <w:p w14:paraId="563AD142" w14:textId="77777777" w:rsidR="001B3189" w:rsidRPr="00E938C8" w:rsidRDefault="001B3189" w:rsidP="001B3189">
            <w:pPr>
              <w:pStyle w:val="TableTextCenteredDemi"/>
              <w:rPr>
                <w:rFonts w:eastAsia="Times New Roman"/>
              </w:rPr>
            </w:pPr>
            <w:r w:rsidRPr="00E938C8">
              <w:rPr>
                <w:rFonts w:eastAsia="Times New Roman"/>
              </w:rPr>
              <w:t>13</w:t>
            </w:r>
          </w:p>
        </w:tc>
        <w:tc>
          <w:tcPr>
            <w:tcW w:w="684" w:type="dxa"/>
            <w:shd w:val="clear" w:color="auto" w:fill="D9E2F3" w:themeFill="accent5" w:themeFillTint="33"/>
          </w:tcPr>
          <w:p w14:paraId="297AA57F" w14:textId="77777777" w:rsidR="001B3189" w:rsidRPr="00E938C8" w:rsidRDefault="001B3189" w:rsidP="001B3189">
            <w:pPr>
              <w:pStyle w:val="TableTextCenteredDemi"/>
              <w:rPr>
                <w:rFonts w:eastAsia="Times New Roman"/>
              </w:rPr>
            </w:pPr>
            <w:r w:rsidRPr="00E938C8">
              <w:rPr>
                <w:rFonts w:eastAsia="Times New Roman"/>
              </w:rPr>
              <w:t>9</w:t>
            </w:r>
          </w:p>
        </w:tc>
        <w:tc>
          <w:tcPr>
            <w:tcW w:w="653" w:type="dxa"/>
            <w:shd w:val="clear" w:color="auto" w:fill="D9E2F3" w:themeFill="accent5" w:themeFillTint="33"/>
          </w:tcPr>
          <w:p w14:paraId="612BCEC7" w14:textId="77777777" w:rsidR="001B3189" w:rsidRPr="00E938C8" w:rsidRDefault="001B3189" w:rsidP="001B3189">
            <w:pPr>
              <w:pStyle w:val="TableTextCenteredDemi"/>
              <w:rPr>
                <w:rFonts w:eastAsia="Times New Roman"/>
              </w:rPr>
            </w:pPr>
            <w:r w:rsidRPr="00E938C8">
              <w:rPr>
                <w:rFonts w:eastAsia="Times New Roman"/>
              </w:rPr>
              <w:t>13</w:t>
            </w:r>
          </w:p>
        </w:tc>
        <w:tc>
          <w:tcPr>
            <w:tcW w:w="712" w:type="dxa"/>
            <w:shd w:val="clear" w:color="auto" w:fill="D9E2F3" w:themeFill="accent5" w:themeFillTint="33"/>
            <w:vAlign w:val="center"/>
          </w:tcPr>
          <w:p w14:paraId="68A899BB" w14:textId="77777777" w:rsidR="001B3189" w:rsidRPr="00E938C8" w:rsidRDefault="001B3189" w:rsidP="001B3189">
            <w:pPr>
              <w:pStyle w:val="TableTextCenteredDemi"/>
              <w:rPr>
                <w:rFonts w:eastAsia="Times New Roman"/>
              </w:rPr>
            </w:pPr>
            <w:r w:rsidRPr="00E938C8">
              <w:rPr>
                <w:rFonts w:eastAsia="Times New Roman"/>
              </w:rPr>
              <w:t>11</w:t>
            </w:r>
          </w:p>
        </w:tc>
        <w:tc>
          <w:tcPr>
            <w:tcW w:w="684" w:type="dxa"/>
            <w:shd w:val="clear" w:color="auto" w:fill="D9E2F3" w:themeFill="accent5" w:themeFillTint="33"/>
            <w:vAlign w:val="center"/>
          </w:tcPr>
          <w:p w14:paraId="271E9B4A" w14:textId="77777777" w:rsidR="001B3189" w:rsidRPr="00E938C8" w:rsidRDefault="001B3189" w:rsidP="001B3189">
            <w:pPr>
              <w:pStyle w:val="TableTextCenteredDemi"/>
              <w:rPr>
                <w:rFonts w:eastAsia="Times New Roman"/>
              </w:rPr>
            </w:pPr>
            <w:r w:rsidRPr="00E938C8">
              <w:rPr>
                <w:rFonts w:eastAsia="Times New Roman"/>
              </w:rPr>
              <w:t>0</w:t>
            </w:r>
          </w:p>
        </w:tc>
        <w:tc>
          <w:tcPr>
            <w:tcW w:w="601" w:type="dxa"/>
            <w:shd w:val="clear" w:color="auto" w:fill="D9E2F3" w:themeFill="accent5" w:themeFillTint="33"/>
          </w:tcPr>
          <w:p w14:paraId="5C381F20" w14:textId="77777777" w:rsidR="001B3189" w:rsidRPr="00E938C8" w:rsidRDefault="001B3189" w:rsidP="001B3189">
            <w:pPr>
              <w:pStyle w:val="TableTextCenteredDemi"/>
              <w:rPr>
                <w:rFonts w:eastAsia="Times New Roman"/>
              </w:rPr>
            </w:pPr>
            <w:r w:rsidRPr="00E938C8">
              <w:rPr>
                <w:rFonts w:eastAsia="Times New Roman"/>
              </w:rPr>
              <w:t>75</w:t>
            </w:r>
          </w:p>
        </w:tc>
        <w:tc>
          <w:tcPr>
            <w:tcW w:w="866" w:type="dxa"/>
            <w:shd w:val="clear" w:color="auto" w:fill="D9E2F3" w:themeFill="accent5" w:themeFillTint="33"/>
          </w:tcPr>
          <w:p w14:paraId="700F0622" w14:textId="77777777" w:rsidR="001B3189" w:rsidRPr="00E938C8" w:rsidRDefault="001B3189" w:rsidP="001B3189">
            <w:pPr>
              <w:pStyle w:val="TableTextCenteredDemi"/>
              <w:rPr>
                <w:rFonts w:eastAsia="Times New Roman"/>
              </w:rPr>
            </w:pPr>
            <w:r w:rsidRPr="00E938C8">
              <w:rPr>
                <w:rFonts w:eastAsia="Times New Roman"/>
              </w:rPr>
              <w:t>3.4</w:t>
            </w:r>
          </w:p>
        </w:tc>
      </w:tr>
      <w:tr w:rsidR="001B3189" w:rsidRPr="00E938C8" w14:paraId="0A82BFCF" w14:textId="77777777" w:rsidTr="001B3189">
        <w:tc>
          <w:tcPr>
            <w:tcW w:w="3095" w:type="dxa"/>
            <w:vAlign w:val="center"/>
          </w:tcPr>
          <w:p w14:paraId="2BDDBA29" w14:textId="77777777" w:rsidR="001B3189" w:rsidRPr="00E938C8" w:rsidRDefault="001B3189" w:rsidP="001B3189">
            <w:pPr>
              <w:pStyle w:val="TableText"/>
              <w:ind w:left="204"/>
              <w:rPr>
                <w:b/>
                <w:bCs/>
              </w:rPr>
            </w:pPr>
            <w:r w:rsidRPr="00E938C8">
              <w:t>Instructional Learning Formats</w:t>
            </w:r>
          </w:p>
        </w:tc>
        <w:tc>
          <w:tcPr>
            <w:tcW w:w="683" w:type="dxa"/>
          </w:tcPr>
          <w:p w14:paraId="743B8DF5"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2BC1F2C1" w14:textId="77777777" w:rsidR="001B3189" w:rsidRPr="00E938C8" w:rsidRDefault="001B3189" w:rsidP="001B3189">
            <w:pPr>
              <w:pStyle w:val="TableTextCentered"/>
              <w:rPr>
                <w:rFonts w:eastAsia="Times New Roman"/>
              </w:rPr>
            </w:pPr>
            <w:r w:rsidRPr="00E938C8">
              <w:rPr>
                <w:rFonts w:eastAsia="Times New Roman"/>
              </w:rPr>
              <w:t>0</w:t>
            </w:r>
          </w:p>
        </w:tc>
        <w:tc>
          <w:tcPr>
            <w:tcW w:w="703" w:type="dxa"/>
          </w:tcPr>
          <w:p w14:paraId="4A8AAE9A" w14:textId="77777777" w:rsidR="001B3189" w:rsidRPr="00E938C8" w:rsidRDefault="001B3189" w:rsidP="001B3189">
            <w:pPr>
              <w:pStyle w:val="TableTextCentered"/>
              <w:rPr>
                <w:rFonts w:eastAsia="Times New Roman"/>
              </w:rPr>
            </w:pPr>
            <w:r w:rsidRPr="00E938C8">
              <w:rPr>
                <w:rFonts w:eastAsia="Times New Roman"/>
              </w:rPr>
              <w:t>3</w:t>
            </w:r>
          </w:p>
        </w:tc>
        <w:tc>
          <w:tcPr>
            <w:tcW w:w="684" w:type="dxa"/>
          </w:tcPr>
          <w:p w14:paraId="455937A4"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0AB8656C" w14:textId="77777777" w:rsidR="001B3189" w:rsidRPr="00E938C8" w:rsidRDefault="001B3189" w:rsidP="001B3189">
            <w:pPr>
              <w:pStyle w:val="TableTextCentered"/>
              <w:rPr>
                <w:rFonts w:eastAsia="Times New Roman"/>
              </w:rPr>
            </w:pPr>
            <w:r w:rsidRPr="00E938C8">
              <w:rPr>
                <w:rFonts w:eastAsia="Times New Roman"/>
              </w:rPr>
              <w:t>4</w:t>
            </w:r>
          </w:p>
        </w:tc>
        <w:tc>
          <w:tcPr>
            <w:tcW w:w="712" w:type="dxa"/>
            <w:vAlign w:val="center"/>
          </w:tcPr>
          <w:p w14:paraId="5F17A7B7" w14:textId="77777777" w:rsidR="001B3189" w:rsidRPr="00E938C8" w:rsidRDefault="001B3189" w:rsidP="001B3189">
            <w:pPr>
              <w:pStyle w:val="TableTextCentered"/>
              <w:rPr>
                <w:rFonts w:eastAsia="Times New Roman"/>
              </w:rPr>
            </w:pPr>
            <w:r w:rsidRPr="00E938C8">
              <w:rPr>
                <w:rFonts w:eastAsia="Times New Roman"/>
              </w:rPr>
              <w:t>5</w:t>
            </w:r>
          </w:p>
        </w:tc>
        <w:tc>
          <w:tcPr>
            <w:tcW w:w="684" w:type="dxa"/>
            <w:vAlign w:val="center"/>
          </w:tcPr>
          <w:p w14:paraId="2989FC43"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2D9F5595"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54A2F44B" w14:textId="77777777" w:rsidR="001B3189" w:rsidRPr="00E938C8" w:rsidRDefault="001B3189" w:rsidP="001B3189">
            <w:pPr>
              <w:pStyle w:val="TableTextCentered"/>
              <w:rPr>
                <w:rFonts w:eastAsia="Times New Roman"/>
              </w:rPr>
            </w:pPr>
            <w:r w:rsidRPr="00E938C8">
              <w:rPr>
                <w:rFonts w:eastAsia="Times New Roman"/>
              </w:rPr>
              <w:t>4.7</w:t>
            </w:r>
          </w:p>
        </w:tc>
      </w:tr>
      <w:tr w:rsidR="001B3189" w:rsidRPr="00E938C8" w14:paraId="08CFE52B" w14:textId="77777777" w:rsidTr="001B3189">
        <w:trPr>
          <w:trHeight w:val="70"/>
        </w:trPr>
        <w:tc>
          <w:tcPr>
            <w:tcW w:w="3095" w:type="dxa"/>
            <w:vAlign w:val="center"/>
          </w:tcPr>
          <w:p w14:paraId="55052484" w14:textId="77777777" w:rsidR="001B3189" w:rsidRPr="00E938C8" w:rsidRDefault="001B3189" w:rsidP="001B3189">
            <w:pPr>
              <w:pStyle w:val="TableText"/>
              <w:ind w:left="204"/>
              <w:rPr>
                <w:b/>
                <w:bCs/>
              </w:rPr>
            </w:pPr>
            <w:r w:rsidRPr="00E938C8">
              <w:t>Content Understanding</w:t>
            </w:r>
          </w:p>
        </w:tc>
        <w:tc>
          <w:tcPr>
            <w:tcW w:w="683" w:type="dxa"/>
          </w:tcPr>
          <w:p w14:paraId="4156BE42" w14:textId="77777777" w:rsidR="001B3189" w:rsidRPr="00E938C8" w:rsidRDefault="001B3189" w:rsidP="001B3189">
            <w:pPr>
              <w:pStyle w:val="TableTextCentered"/>
              <w:rPr>
                <w:rFonts w:eastAsia="Times New Roman"/>
              </w:rPr>
            </w:pPr>
            <w:r w:rsidRPr="00E938C8">
              <w:rPr>
                <w:rFonts w:eastAsia="Times New Roman"/>
              </w:rPr>
              <w:t>0</w:t>
            </w:r>
          </w:p>
        </w:tc>
        <w:tc>
          <w:tcPr>
            <w:tcW w:w="663" w:type="dxa"/>
          </w:tcPr>
          <w:p w14:paraId="37CDCFCE" w14:textId="77777777" w:rsidR="001B3189" w:rsidRPr="00E938C8" w:rsidRDefault="001B3189" w:rsidP="001B3189">
            <w:pPr>
              <w:pStyle w:val="TableTextCentered"/>
              <w:rPr>
                <w:rFonts w:eastAsia="Times New Roman"/>
              </w:rPr>
            </w:pPr>
            <w:r w:rsidRPr="00E938C8">
              <w:rPr>
                <w:rFonts w:eastAsia="Times New Roman"/>
              </w:rPr>
              <w:t>2</w:t>
            </w:r>
          </w:p>
        </w:tc>
        <w:tc>
          <w:tcPr>
            <w:tcW w:w="703" w:type="dxa"/>
          </w:tcPr>
          <w:p w14:paraId="6DA9E5E7" w14:textId="77777777" w:rsidR="001B3189" w:rsidRPr="00E938C8" w:rsidRDefault="001B3189" w:rsidP="001B3189">
            <w:pPr>
              <w:pStyle w:val="TableTextCentered"/>
              <w:rPr>
                <w:rFonts w:eastAsia="Times New Roman"/>
              </w:rPr>
            </w:pPr>
            <w:r w:rsidRPr="00E938C8">
              <w:rPr>
                <w:rFonts w:eastAsia="Times New Roman"/>
              </w:rPr>
              <w:t>3</w:t>
            </w:r>
          </w:p>
        </w:tc>
        <w:tc>
          <w:tcPr>
            <w:tcW w:w="684" w:type="dxa"/>
          </w:tcPr>
          <w:p w14:paraId="29E5C77B"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6F227732" w14:textId="77777777" w:rsidR="001B3189" w:rsidRPr="00E938C8" w:rsidRDefault="001B3189" w:rsidP="001B3189">
            <w:pPr>
              <w:pStyle w:val="TableTextCentered"/>
              <w:rPr>
                <w:rFonts w:eastAsia="Times New Roman"/>
              </w:rPr>
            </w:pPr>
            <w:r w:rsidRPr="00E938C8">
              <w:rPr>
                <w:rFonts w:eastAsia="Times New Roman"/>
              </w:rPr>
              <w:t>4</w:t>
            </w:r>
          </w:p>
        </w:tc>
        <w:tc>
          <w:tcPr>
            <w:tcW w:w="712" w:type="dxa"/>
            <w:vAlign w:val="center"/>
          </w:tcPr>
          <w:p w14:paraId="1843BE3D" w14:textId="77777777" w:rsidR="001B3189" w:rsidRPr="00E938C8" w:rsidRDefault="001B3189" w:rsidP="001B3189">
            <w:pPr>
              <w:pStyle w:val="TableTextCentered"/>
              <w:rPr>
                <w:rFonts w:eastAsia="Times New Roman"/>
              </w:rPr>
            </w:pPr>
            <w:r w:rsidRPr="00E938C8">
              <w:rPr>
                <w:rFonts w:eastAsia="Times New Roman"/>
              </w:rPr>
              <w:t>4</w:t>
            </w:r>
          </w:p>
        </w:tc>
        <w:tc>
          <w:tcPr>
            <w:tcW w:w="684" w:type="dxa"/>
            <w:vAlign w:val="center"/>
          </w:tcPr>
          <w:p w14:paraId="79E5F469"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05DE6093"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3F2BA7C4" w14:textId="77777777" w:rsidR="001B3189" w:rsidRPr="00E938C8" w:rsidRDefault="001B3189" w:rsidP="001B3189">
            <w:pPr>
              <w:pStyle w:val="TableTextCentered"/>
              <w:rPr>
                <w:rFonts w:eastAsia="Times New Roman"/>
              </w:rPr>
            </w:pPr>
            <w:r w:rsidRPr="00E938C8">
              <w:rPr>
                <w:rFonts w:eastAsia="Times New Roman"/>
              </w:rPr>
              <w:t>4.3</w:t>
            </w:r>
          </w:p>
        </w:tc>
      </w:tr>
      <w:tr w:rsidR="001B3189" w:rsidRPr="00E938C8" w14:paraId="17D74D93" w14:textId="77777777" w:rsidTr="001B3189">
        <w:tc>
          <w:tcPr>
            <w:tcW w:w="3095" w:type="dxa"/>
            <w:vAlign w:val="center"/>
          </w:tcPr>
          <w:p w14:paraId="2A9769BB" w14:textId="77777777" w:rsidR="001B3189" w:rsidRPr="00E938C8" w:rsidRDefault="001B3189" w:rsidP="001B3189">
            <w:pPr>
              <w:pStyle w:val="TableText"/>
              <w:ind w:left="204"/>
              <w:rPr>
                <w:b/>
                <w:bCs/>
              </w:rPr>
            </w:pPr>
            <w:r w:rsidRPr="00E938C8">
              <w:t>Analysis and Inquiry</w:t>
            </w:r>
          </w:p>
        </w:tc>
        <w:tc>
          <w:tcPr>
            <w:tcW w:w="683" w:type="dxa"/>
          </w:tcPr>
          <w:p w14:paraId="0DBFECE0" w14:textId="77777777" w:rsidR="001B3189" w:rsidRPr="00E938C8" w:rsidRDefault="001B3189" w:rsidP="001B3189">
            <w:pPr>
              <w:pStyle w:val="TableTextCentered"/>
              <w:rPr>
                <w:rFonts w:eastAsia="Times New Roman"/>
              </w:rPr>
            </w:pPr>
            <w:r w:rsidRPr="00E938C8">
              <w:rPr>
                <w:rFonts w:eastAsia="Times New Roman"/>
              </w:rPr>
              <w:t>2</w:t>
            </w:r>
          </w:p>
        </w:tc>
        <w:tc>
          <w:tcPr>
            <w:tcW w:w="663" w:type="dxa"/>
          </w:tcPr>
          <w:p w14:paraId="16EEFADC" w14:textId="77777777" w:rsidR="001B3189" w:rsidRPr="00E938C8" w:rsidRDefault="001B3189" w:rsidP="001B3189">
            <w:pPr>
              <w:pStyle w:val="TableTextCentered"/>
              <w:rPr>
                <w:rFonts w:eastAsia="Times New Roman"/>
              </w:rPr>
            </w:pPr>
            <w:r w:rsidRPr="00E938C8">
              <w:rPr>
                <w:rFonts w:eastAsia="Times New Roman"/>
              </w:rPr>
              <w:t>7</w:t>
            </w:r>
          </w:p>
        </w:tc>
        <w:tc>
          <w:tcPr>
            <w:tcW w:w="703" w:type="dxa"/>
          </w:tcPr>
          <w:p w14:paraId="691A8736"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tcPr>
          <w:p w14:paraId="39C212C9"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65577FA2" w14:textId="77777777" w:rsidR="001B3189" w:rsidRPr="00E938C8" w:rsidRDefault="001B3189" w:rsidP="001B3189">
            <w:pPr>
              <w:pStyle w:val="TableTextCentered"/>
              <w:rPr>
                <w:rFonts w:eastAsia="Times New Roman"/>
              </w:rPr>
            </w:pPr>
            <w:r w:rsidRPr="00E938C8">
              <w:rPr>
                <w:rFonts w:eastAsia="Times New Roman"/>
              </w:rPr>
              <w:t>2</w:t>
            </w:r>
          </w:p>
        </w:tc>
        <w:tc>
          <w:tcPr>
            <w:tcW w:w="712" w:type="dxa"/>
            <w:vAlign w:val="center"/>
          </w:tcPr>
          <w:p w14:paraId="68C86927"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vAlign w:val="center"/>
          </w:tcPr>
          <w:p w14:paraId="6B76EE4F"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4CA1312D"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5EE87B84" w14:textId="77777777" w:rsidR="001B3189" w:rsidRPr="00E938C8" w:rsidRDefault="001B3189" w:rsidP="001B3189">
            <w:pPr>
              <w:pStyle w:val="TableTextCentered"/>
              <w:rPr>
                <w:rFonts w:eastAsia="Times New Roman"/>
              </w:rPr>
            </w:pPr>
            <w:r w:rsidRPr="00E938C8">
              <w:rPr>
                <w:rFonts w:eastAsia="Times New Roman"/>
              </w:rPr>
              <w:t>2.7</w:t>
            </w:r>
          </w:p>
        </w:tc>
      </w:tr>
      <w:tr w:rsidR="001B3189" w:rsidRPr="00E938C8" w14:paraId="2BEB757C" w14:textId="77777777" w:rsidTr="001B3189">
        <w:tc>
          <w:tcPr>
            <w:tcW w:w="3095" w:type="dxa"/>
            <w:vAlign w:val="center"/>
          </w:tcPr>
          <w:p w14:paraId="39C7B2FB" w14:textId="77777777" w:rsidR="001B3189" w:rsidRPr="00E938C8" w:rsidRDefault="001B3189" w:rsidP="001B3189">
            <w:pPr>
              <w:pStyle w:val="TableText"/>
              <w:ind w:left="204"/>
              <w:rPr>
                <w:b/>
                <w:bCs/>
              </w:rPr>
            </w:pPr>
            <w:r w:rsidRPr="00E938C8">
              <w:t>Quality of Feedback</w:t>
            </w:r>
          </w:p>
        </w:tc>
        <w:tc>
          <w:tcPr>
            <w:tcW w:w="683" w:type="dxa"/>
          </w:tcPr>
          <w:p w14:paraId="3D2A11F6" w14:textId="77777777" w:rsidR="001B3189" w:rsidRPr="00E938C8" w:rsidRDefault="001B3189" w:rsidP="001B3189">
            <w:pPr>
              <w:pStyle w:val="TableTextCentered"/>
              <w:rPr>
                <w:rFonts w:eastAsia="Times New Roman"/>
              </w:rPr>
            </w:pPr>
            <w:r w:rsidRPr="00E938C8">
              <w:rPr>
                <w:rFonts w:eastAsia="Times New Roman"/>
              </w:rPr>
              <w:t>1</w:t>
            </w:r>
          </w:p>
        </w:tc>
        <w:tc>
          <w:tcPr>
            <w:tcW w:w="663" w:type="dxa"/>
          </w:tcPr>
          <w:p w14:paraId="11FFEED9" w14:textId="77777777" w:rsidR="001B3189" w:rsidRPr="00E938C8" w:rsidRDefault="001B3189" w:rsidP="001B3189">
            <w:pPr>
              <w:pStyle w:val="TableTextCentered"/>
              <w:rPr>
                <w:rFonts w:eastAsia="Times New Roman"/>
              </w:rPr>
            </w:pPr>
            <w:r w:rsidRPr="00E938C8">
              <w:rPr>
                <w:rFonts w:eastAsia="Times New Roman"/>
              </w:rPr>
              <w:t>7</w:t>
            </w:r>
          </w:p>
        </w:tc>
        <w:tc>
          <w:tcPr>
            <w:tcW w:w="703" w:type="dxa"/>
          </w:tcPr>
          <w:p w14:paraId="227AC490" w14:textId="77777777" w:rsidR="001B3189" w:rsidRPr="00E938C8" w:rsidRDefault="001B3189" w:rsidP="001B3189">
            <w:pPr>
              <w:pStyle w:val="TableTextCentered"/>
              <w:rPr>
                <w:rFonts w:eastAsia="Times New Roman"/>
              </w:rPr>
            </w:pPr>
            <w:r w:rsidRPr="00E938C8">
              <w:rPr>
                <w:rFonts w:eastAsia="Times New Roman"/>
              </w:rPr>
              <w:t>4</w:t>
            </w:r>
          </w:p>
        </w:tc>
        <w:tc>
          <w:tcPr>
            <w:tcW w:w="684" w:type="dxa"/>
          </w:tcPr>
          <w:p w14:paraId="5AD397F6" w14:textId="77777777" w:rsidR="001B3189" w:rsidRPr="00E938C8" w:rsidRDefault="001B3189" w:rsidP="001B3189">
            <w:pPr>
              <w:pStyle w:val="TableTextCentered"/>
              <w:rPr>
                <w:rFonts w:eastAsia="Times New Roman"/>
              </w:rPr>
            </w:pPr>
            <w:r w:rsidRPr="00E938C8">
              <w:rPr>
                <w:rFonts w:eastAsia="Times New Roman"/>
              </w:rPr>
              <w:t>1</w:t>
            </w:r>
          </w:p>
        </w:tc>
        <w:tc>
          <w:tcPr>
            <w:tcW w:w="653" w:type="dxa"/>
          </w:tcPr>
          <w:p w14:paraId="0279956F" w14:textId="77777777" w:rsidR="001B3189" w:rsidRPr="00E938C8" w:rsidRDefault="001B3189" w:rsidP="001B3189">
            <w:pPr>
              <w:pStyle w:val="TableTextCentered"/>
              <w:rPr>
                <w:rFonts w:eastAsia="Times New Roman"/>
              </w:rPr>
            </w:pPr>
            <w:r w:rsidRPr="00E938C8">
              <w:rPr>
                <w:rFonts w:eastAsia="Times New Roman"/>
              </w:rPr>
              <w:t>2</w:t>
            </w:r>
          </w:p>
        </w:tc>
        <w:tc>
          <w:tcPr>
            <w:tcW w:w="712" w:type="dxa"/>
            <w:vAlign w:val="center"/>
          </w:tcPr>
          <w:p w14:paraId="0D66675E"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vAlign w:val="center"/>
          </w:tcPr>
          <w:p w14:paraId="2C9842CA"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68470E5B"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08FEA423" w14:textId="77777777" w:rsidR="001B3189" w:rsidRPr="00E938C8" w:rsidRDefault="001B3189" w:rsidP="001B3189">
            <w:pPr>
              <w:pStyle w:val="TableTextCentered"/>
              <w:rPr>
                <w:rFonts w:eastAsia="Times New Roman"/>
              </w:rPr>
            </w:pPr>
            <w:r w:rsidRPr="00E938C8">
              <w:rPr>
                <w:rFonts w:eastAsia="Times New Roman"/>
              </w:rPr>
              <w:t>2.7</w:t>
            </w:r>
          </w:p>
        </w:tc>
      </w:tr>
      <w:tr w:rsidR="001B3189" w:rsidRPr="00E938C8" w14:paraId="1EC11AE4" w14:textId="77777777" w:rsidTr="001B3189">
        <w:tc>
          <w:tcPr>
            <w:tcW w:w="3095" w:type="dxa"/>
            <w:vAlign w:val="center"/>
          </w:tcPr>
          <w:p w14:paraId="0306D451" w14:textId="77777777" w:rsidR="001B3189" w:rsidRPr="00E938C8" w:rsidRDefault="001B3189" w:rsidP="001B3189">
            <w:pPr>
              <w:pStyle w:val="TableText"/>
              <w:ind w:left="204"/>
              <w:rPr>
                <w:b/>
                <w:bCs/>
              </w:rPr>
            </w:pPr>
            <w:r w:rsidRPr="00E938C8">
              <w:t>Instructional Dialogue</w:t>
            </w:r>
          </w:p>
        </w:tc>
        <w:tc>
          <w:tcPr>
            <w:tcW w:w="683" w:type="dxa"/>
          </w:tcPr>
          <w:p w14:paraId="380BD8BB" w14:textId="77777777" w:rsidR="001B3189" w:rsidRPr="00E938C8" w:rsidRDefault="001B3189" w:rsidP="001B3189">
            <w:pPr>
              <w:pStyle w:val="TableTextCentered"/>
              <w:rPr>
                <w:rFonts w:eastAsia="Times New Roman"/>
              </w:rPr>
            </w:pPr>
            <w:r w:rsidRPr="00E938C8">
              <w:rPr>
                <w:rFonts w:eastAsia="Times New Roman"/>
              </w:rPr>
              <w:t>4</w:t>
            </w:r>
          </w:p>
        </w:tc>
        <w:tc>
          <w:tcPr>
            <w:tcW w:w="663" w:type="dxa"/>
          </w:tcPr>
          <w:p w14:paraId="39864558" w14:textId="77777777" w:rsidR="001B3189" w:rsidRPr="00E938C8" w:rsidRDefault="001B3189" w:rsidP="001B3189">
            <w:pPr>
              <w:pStyle w:val="TableTextCentered"/>
              <w:rPr>
                <w:rFonts w:eastAsia="Times New Roman"/>
              </w:rPr>
            </w:pPr>
            <w:r w:rsidRPr="00E938C8">
              <w:rPr>
                <w:rFonts w:eastAsia="Times New Roman"/>
              </w:rPr>
              <w:t>6</w:t>
            </w:r>
          </w:p>
        </w:tc>
        <w:tc>
          <w:tcPr>
            <w:tcW w:w="703" w:type="dxa"/>
          </w:tcPr>
          <w:p w14:paraId="6F1F0F6B"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tcPr>
          <w:p w14:paraId="159F5C88"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1DAD8D2C" w14:textId="77777777" w:rsidR="001B3189" w:rsidRPr="00E938C8" w:rsidRDefault="001B3189" w:rsidP="001B3189">
            <w:pPr>
              <w:pStyle w:val="TableTextCentered"/>
              <w:rPr>
                <w:rFonts w:eastAsia="Times New Roman"/>
              </w:rPr>
            </w:pPr>
            <w:r w:rsidRPr="00E938C8">
              <w:rPr>
                <w:rFonts w:eastAsia="Times New Roman"/>
              </w:rPr>
              <w:t>1</w:t>
            </w:r>
          </w:p>
        </w:tc>
        <w:tc>
          <w:tcPr>
            <w:tcW w:w="712" w:type="dxa"/>
            <w:vAlign w:val="center"/>
          </w:tcPr>
          <w:p w14:paraId="260D9A91"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vAlign w:val="center"/>
          </w:tcPr>
          <w:p w14:paraId="72EF6E63"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666AB144" w14:textId="77777777" w:rsidR="001B3189" w:rsidRPr="00E938C8" w:rsidRDefault="001B3189" w:rsidP="001B3189">
            <w:pPr>
              <w:pStyle w:val="TableTextCentered"/>
              <w:rPr>
                <w:rFonts w:eastAsia="Times New Roman"/>
              </w:rPr>
            </w:pPr>
            <w:r w:rsidRPr="00E938C8">
              <w:rPr>
                <w:rFonts w:eastAsia="Times New Roman"/>
              </w:rPr>
              <w:t>15</w:t>
            </w:r>
          </w:p>
        </w:tc>
        <w:tc>
          <w:tcPr>
            <w:tcW w:w="866" w:type="dxa"/>
          </w:tcPr>
          <w:p w14:paraId="261F6DB9" w14:textId="77777777" w:rsidR="001B3189" w:rsidRPr="00E938C8" w:rsidRDefault="001B3189" w:rsidP="001B3189">
            <w:pPr>
              <w:pStyle w:val="TableTextCentered"/>
              <w:rPr>
                <w:rFonts w:eastAsia="Times New Roman"/>
              </w:rPr>
            </w:pPr>
            <w:r w:rsidRPr="00E938C8">
              <w:rPr>
                <w:rFonts w:eastAsia="Times New Roman"/>
              </w:rPr>
              <w:t>2.6</w:t>
            </w:r>
          </w:p>
        </w:tc>
      </w:tr>
      <w:tr w:rsidR="001B3189" w:rsidRPr="00E938C8" w14:paraId="0E5BA7A3" w14:textId="77777777" w:rsidTr="001B3189">
        <w:tc>
          <w:tcPr>
            <w:tcW w:w="3095" w:type="dxa"/>
            <w:shd w:val="clear" w:color="auto" w:fill="D9E2F3" w:themeFill="accent5" w:themeFillTint="33"/>
            <w:vAlign w:val="center"/>
          </w:tcPr>
          <w:p w14:paraId="713157A5" w14:textId="77777777" w:rsidR="001B3189" w:rsidRPr="00E938C8" w:rsidRDefault="001B3189" w:rsidP="001B3189">
            <w:pPr>
              <w:pStyle w:val="TableSubheading"/>
            </w:pPr>
            <w:r w:rsidRPr="00E938C8">
              <w:t>Student Engagement</w:t>
            </w:r>
          </w:p>
        </w:tc>
        <w:tc>
          <w:tcPr>
            <w:tcW w:w="683" w:type="dxa"/>
            <w:shd w:val="clear" w:color="auto" w:fill="D9E2F3" w:themeFill="accent5" w:themeFillTint="33"/>
          </w:tcPr>
          <w:p w14:paraId="0CFC4556" w14:textId="77777777" w:rsidR="001B3189" w:rsidRPr="00E938C8" w:rsidRDefault="001B3189" w:rsidP="001B3189">
            <w:pPr>
              <w:pStyle w:val="TableTextCenteredDemi"/>
              <w:rPr>
                <w:rFonts w:eastAsia="Times New Roman"/>
                <w:bCs/>
              </w:rPr>
            </w:pPr>
            <w:r w:rsidRPr="00E938C8">
              <w:rPr>
                <w:rFonts w:eastAsia="Times New Roman"/>
                <w:bCs/>
              </w:rPr>
              <w:t>0</w:t>
            </w:r>
          </w:p>
        </w:tc>
        <w:tc>
          <w:tcPr>
            <w:tcW w:w="663" w:type="dxa"/>
            <w:shd w:val="clear" w:color="auto" w:fill="D9E2F3" w:themeFill="accent5" w:themeFillTint="33"/>
          </w:tcPr>
          <w:p w14:paraId="44FCB967" w14:textId="77777777" w:rsidR="001B3189" w:rsidRPr="00E938C8" w:rsidRDefault="001B3189" w:rsidP="001B3189">
            <w:pPr>
              <w:pStyle w:val="TableTextCenteredDemi"/>
              <w:rPr>
                <w:rFonts w:eastAsia="Times New Roman"/>
                <w:bCs/>
              </w:rPr>
            </w:pPr>
            <w:r w:rsidRPr="00E938C8">
              <w:rPr>
                <w:rFonts w:eastAsia="Times New Roman"/>
                <w:bCs/>
              </w:rPr>
              <w:t>0</w:t>
            </w:r>
          </w:p>
        </w:tc>
        <w:tc>
          <w:tcPr>
            <w:tcW w:w="703" w:type="dxa"/>
            <w:shd w:val="clear" w:color="auto" w:fill="D9E2F3" w:themeFill="accent5" w:themeFillTint="33"/>
          </w:tcPr>
          <w:p w14:paraId="2E6170FF" w14:textId="77777777" w:rsidR="001B3189" w:rsidRPr="00E938C8" w:rsidRDefault="001B3189" w:rsidP="001B3189">
            <w:pPr>
              <w:pStyle w:val="TableTextCenteredDemi"/>
              <w:rPr>
                <w:rFonts w:eastAsia="Times New Roman"/>
                <w:bCs/>
              </w:rPr>
            </w:pPr>
            <w:r w:rsidRPr="00E938C8">
              <w:rPr>
                <w:rFonts w:eastAsia="Times New Roman"/>
                <w:bCs/>
              </w:rPr>
              <w:t>6</w:t>
            </w:r>
          </w:p>
        </w:tc>
        <w:tc>
          <w:tcPr>
            <w:tcW w:w="684" w:type="dxa"/>
            <w:shd w:val="clear" w:color="auto" w:fill="D9E2F3" w:themeFill="accent5" w:themeFillTint="33"/>
          </w:tcPr>
          <w:p w14:paraId="6B38B289" w14:textId="77777777" w:rsidR="001B3189" w:rsidRPr="00E938C8" w:rsidRDefault="001B3189" w:rsidP="001B3189">
            <w:pPr>
              <w:pStyle w:val="TableTextCenteredDemi"/>
              <w:rPr>
                <w:rFonts w:eastAsia="Times New Roman"/>
                <w:bCs/>
              </w:rPr>
            </w:pPr>
            <w:r w:rsidRPr="00E938C8">
              <w:rPr>
                <w:rFonts w:eastAsia="Times New Roman"/>
                <w:bCs/>
              </w:rPr>
              <w:t>2</w:t>
            </w:r>
          </w:p>
        </w:tc>
        <w:tc>
          <w:tcPr>
            <w:tcW w:w="653" w:type="dxa"/>
            <w:shd w:val="clear" w:color="auto" w:fill="D9E2F3" w:themeFill="accent5" w:themeFillTint="33"/>
          </w:tcPr>
          <w:p w14:paraId="7926320B" w14:textId="77777777" w:rsidR="001B3189" w:rsidRPr="00E938C8" w:rsidRDefault="001B3189" w:rsidP="001B3189">
            <w:pPr>
              <w:pStyle w:val="TableTextCenteredDemi"/>
              <w:rPr>
                <w:rFonts w:eastAsia="Times New Roman"/>
                <w:bCs/>
              </w:rPr>
            </w:pPr>
            <w:r w:rsidRPr="00E938C8">
              <w:rPr>
                <w:rFonts w:eastAsia="Times New Roman"/>
                <w:bCs/>
              </w:rPr>
              <w:t>1</w:t>
            </w:r>
          </w:p>
        </w:tc>
        <w:tc>
          <w:tcPr>
            <w:tcW w:w="712" w:type="dxa"/>
            <w:shd w:val="clear" w:color="auto" w:fill="D9E2F3" w:themeFill="accent5" w:themeFillTint="33"/>
            <w:vAlign w:val="center"/>
          </w:tcPr>
          <w:p w14:paraId="495ACF00" w14:textId="77777777" w:rsidR="001B3189" w:rsidRPr="00E938C8" w:rsidRDefault="001B3189" w:rsidP="001B3189">
            <w:pPr>
              <w:pStyle w:val="TableTextCenteredDemi"/>
              <w:rPr>
                <w:rFonts w:eastAsia="Times New Roman"/>
                <w:bCs/>
              </w:rPr>
            </w:pPr>
            <w:r w:rsidRPr="00E938C8">
              <w:rPr>
                <w:rFonts w:eastAsia="Times New Roman"/>
                <w:bCs/>
              </w:rPr>
              <w:t>5</w:t>
            </w:r>
          </w:p>
        </w:tc>
        <w:tc>
          <w:tcPr>
            <w:tcW w:w="684" w:type="dxa"/>
            <w:shd w:val="clear" w:color="auto" w:fill="D9E2F3" w:themeFill="accent5" w:themeFillTint="33"/>
            <w:vAlign w:val="center"/>
          </w:tcPr>
          <w:p w14:paraId="3BC40858" w14:textId="77777777" w:rsidR="001B3189" w:rsidRPr="00E938C8" w:rsidRDefault="001B3189" w:rsidP="001B3189">
            <w:pPr>
              <w:pStyle w:val="TableTextCenteredDemi"/>
              <w:rPr>
                <w:rFonts w:eastAsia="Times New Roman"/>
                <w:bCs/>
              </w:rPr>
            </w:pPr>
            <w:r w:rsidRPr="00E938C8">
              <w:rPr>
                <w:rFonts w:eastAsia="Times New Roman"/>
                <w:bCs/>
              </w:rPr>
              <w:t>1</w:t>
            </w:r>
          </w:p>
        </w:tc>
        <w:tc>
          <w:tcPr>
            <w:tcW w:w="601" w:type="dxa"/>
            <w:shd w:val="clear" w:color="auto" w:fill="D9E2F3" w:themeFill="accent5" w:themeFillTint="33"/>
          </w:tcPr>
          <w:p w14:paraId="6A80ED89" w14:textId="77777777" w:rsidR="001B3189" w:rsidRPr="00E938C8" w:rsidRDefault="001B3189" w:rsidP="001B3189">
            <w:pPr>
              <w:pStyle w:val="TableTextCenteredDemi"/>
              <w:rPr>
                <w:rFonts w:eastAsia="Times New Roman"/>
                <w:bCs/>
              </w:rPr>
            </w:pPr>
            <w:r w:rsidRPr="00E938C8">
              <w:rPr>
                <w:rFonts w:eastAsia="Times New Roman"/>
                <w:bCs/>
              </w:rPr>
              <w:t>15</w:t>
            </w:r>
          </w:p>
        </w:tc>
        <w:tc>
          <w:tcPr>
            <w:tcW w:w="866" w:type="dxa"/>
            <w:shd w:val="clear" w:color="auto" w:fill="D9E2F3" w:themeFill="accent5" w:themeFillTint="33"/>
          </w:tcPr>
          <w:p w14:paraId="6F258B3D" w14:textId="77777777" w:rsidR="001B3189" w:rsidRPr="00E938C8" w:rsidRDefault="001B3189" w:rsidP="001B3189">
            <w:pPr>
              <w:pStyle w:val="TableTextCenteredDemi"/>
              <w:rPr>
                <w:rFonts w:eastAsia="Times New Roman"/>
                <w:bCs/>
              </w:rPr>
            </w:pPr>
            <w:r w:rsidRPr="00E938C8">
              <w:rPr>
                <w:rFonts w:eastAsia="Times New Roman"/>
                <w:bCs/>
              </w:rPr>
              <w:t>4.5</w:t>
            </w:r>
          </w:p>
        </w:tc>
      </w:tr>
    </w:tbl>
    <w:bookmarkEnd w:id="157"/>
    <w:p w14:paraId="6D3AD115" w14:textId="77777777" w:rsidR="00510B1A" w:rsidRPr="00E938C8" w:rsidRDefault="00510B1A" w:rsidP="00510B1A">
      <w:pPr>
        <w:pStyle w:val="TableNote"/>
        <w:rPr>
          <w:szCs w:val="20"/>
        </w:rPr>
      </w:pPr>
      <w:r w:rsidRPr="00E938C8">
        <w:t xml:space="preserve">*The district average is an average of the scores. For example, for Positive Climate, the district average is computed as: </w:t>
      </w:r>
      <w:bookmarkStart w:id="158" w:name="Middle_PC_Calc"/>
      <w:r w:rsidRPr="00E938C8">
        <w:rPr>
          <w:szCs w:val="20"/>
        </w:rPr>
        <w:t>([3 x 6] + [4 x 2] + [5 x 4] + [6 x 1] + [7 x 2]) ÷ 15 observations = 4.4</w:t>
      </w:r>
      <w:bookmarkEnd w:id="158"/>
    </w:p>
    <w:p w14:paraId="04740DAA" w14:textId="77777777" w:rsidR="00510B1A" w:rsidRPr="00E938C8" w:rsidRDefault="00510B1A" w:rsidP="00510B1A">
      <w:pPr>
        <w:pStyle w:val="TableNote"/>
      </w:pPr>
      <w:r w:rsidRPr="00E938C8">
        <w:t xml:space="preserve">**Negative Climate is rated on an inverse scale. An original score of 1 is given a value of 7. The scoring in the table reflects the normalized adjustment: </w:t>
      </w:r>
      <w:bookmarkStart w:id="159" w:name="Middle_NC_Calc"/>
      <w:r w:rsidRPr="00E938C8">
        <w:t>([6 x 1] + [7 x 14]) ÷ 15 observations = 6.9</w:t>
      </w:r>
      <w:bookmarkEnd w:id="159"/>
    </w:p>
    <w:p w14:paraId="733CF01F" w14:textId="77777777" w:rsidR="00510B1A" w:rsidRPr="00E938C8" w:rsidRDefault="00510B1A" w:rsidP="00510B1A">
      <w:pPr>
        <w:spacing w:after="160" w:line="259" w:lineRule="auto"/>
        <w:rPr>
          <w:rFonts w:ascii="Times New Roman" w:eastAsia="MS Mincho" w:hAnsi="Times New Roman" w:cs="Times New Roman"/>
          <w:b/>
          <w:sz w:val="20"/>
        </w:rPr>
      </w:pPr>
      <w:r w:rsidRPr="00E938C8">
        <w:rPr>
          <w:rFonts w:ascii="Times New Roman" w:eastAsia="MS Mincho" w:hAnsi="Times New Roman" w:cs="Times New Roman"/>
          <w:b/>
          <w:sz w:val="20"/>
        </w:rPr>
        <w:br w:type="page"/>
      </w:r>
    </w:p>
    <w:p w14:paraId="03D4CC67" w14:textId="77777777" w:rsidR="00510B1A" w:rsidRPr="00E938C8" w:rsidRDefault="00510B1A" w:rsidP="00510B1A">
      <w:pPr>
        <w:pStyle w:val="Heading2-SIOR"/>
      </w:pPr>
      <w:bookmarkStart w:id="160" w:name="_Toc127573057"/>
      <w:r w:rsidRPr="00E938C8">
        <w:t>Summary of Average Ratings: Grades 9–12</w:t>
      </w:r>
      <w:bookmarkEnd w:id="160"/>
    </w:p>
    <w:p w14:paraId="15B237B4" w14:textId="77777777" w:rsidR="00510B1A" w:rsidRPr="00E938C8" w:rsidRDefault="00510B1A" w:rsidP="00510B1A">
      <w:pPr>
        <w:pStyle w:val="TableTitle0"/>
      </w:pPr>
      <w:r w:rsidRPr="00E938C8">
        <w:t>Table 19. Summary Table of Average Ratings for Each Dimension in Grades 9–12</w:t>
      </w:r>
    </w:p>
    <w:tbl>
      <w:tblPr>
        <w:tblStyle w:val="MSVTable1"/>
        <w:tblW w:w="5000" w:type="pct"/>
        <w:tblLayout w:type="fixed"/>
        <w:tblLook w:val="06A0" w:firstRow="1" w:lastRow="0" w:firstColumn="1" w:lastColumn="0" w:noHBand="1" w:noVBand="1"/>
      </w:tblPr>
      <w:tblGrid>
        <w:gridCol w:w="3095"/>
        <w:gridCol w:w="683"/>
        <w:gridCol w:w="651"/>
        <w:gridCol w:w="715"/>
        <w:gridCol w:w="684"/>
        <w:gridCol w:w="653"/>
        <w:gridCol w:w="712"/>
        <w:gridCol w:w="684"/>
        <w:gridCol w:w="601"/>
        <w:gridCol w:w="866"/>
      </w:tblGrid>
      <w:tr w:rsidR="00C203D0" w:rsidRPr="00E938C8" w14:paraId="680C6BA2" w14:textId="77777777" w:rsidTr="00437E2E">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179363CE" w14:textId="02913E2E" w:rsidR="00C203D0" w:rsidRPr="00E938C8" w:rsidRDefault="00C203D0" w:rsidP="00C203D0">
            <w:pPr>
              <w:pStyle w:val="TableColHeadingCenter"/>
              <w:rPr>
                <w:rFonts w:eastAsia="MS Mincho"/>
              </w:rPr>
            </w:pPr>
            <w:r>
              <w:rPr>
                <w:rFonts w:eastAsia="MS Mincho"/>
              </w:rPr>
              <w:t>NA</w:t>
            </w:r>
          </w:p>
        </w:tc>
        <w:tc>
          <w:tcPr>
            <w:tcW w:w="683" w:type="dxa"/>
            <w:vAlign w:val="center"/>
          </w:tcPr>
          <w:p w14:paraId="0C689A19" w14:textId="5C43F595" w:rsidR="00C203D0" w:rsidRPr="00E938C8" w:rsidRDefault="00C203D0" w:rsidP="00C203D0">
            <w:pPr>
              <w:pStyle w:val="TableColHeadingCenter"/>
              <w:rPr>
                <w:rFonts w:eastAsia="MS Mincho"/>
              </w:rPr>
            </w:pPr>
            <w:r w:rsidRPr="00E938C8">
              <w:rPr>
                <w:rFonts w:eastAsia="MS Mincho"/>
              </w:rPr>
              <w:t>Low Range</w:t>
            </w:r>
            <w:r>
              <w:rPr>
                <w:rFonts w:eastAsia="MS Mincho"/>
              </w:rPr>
              <w:t xml:space="preserve"> (1)</w:t>
            </w:r>
          </w:p>
        </w:tc>
        <w:tc>
          <w:tcPr>
            <w:tcW w:w="651" w:type="dxa"/>
            <w:vAlign w:val="center"/>
          </w:tcPr>
          <w:p w14:paraId="23EC76C4" w14:textId="1A001974" w:rsidR="00C203D0" w:rsidRPr="00E938C8" w:rsidRDefault="00C203D0" w:rsidP="00C203D0">
            <w:pPr>
              <w:pStyle w:val="TableColHeadingCenter"/>
              <w:rPr>
                <w:rFonts w:eastAsia="MS Mincho"/>
              </w:rPr>
            </w:pPr>
            <w:r w:rsidRPr="00E938C8">
              <w:rPr>
                <w:rFonts w:eastAsia="MS Mincho"/>
              </w:rPr>
              <w:t>Low Range</w:t>
            </w:r>
            <w:r>
              <w:rPr>
                <w:rFonts w:eastAsia="MS Mincho"/>
              </w:rPr>
              <w:t xml:space="preserve"> (2)</w:t>
            </w:r>
          </w:p>
        </w:tc>
        <w:tc>
          <w:tcPr>
            <w:tcW w:w="715" w:type="dxa"/>
            <w:vAlign w:val="center"/>
          </w:tcPr>
          <w:p w14:paraId="41951432" w14:textId="1447CC91" w:rsidR="00C203D0" w:rsidRPr="00E938C8" w:rsidRDefault="00C203D0" w:rsidP="00C203D0">
            <w:pPr>
              <w:pStyle w:val="TableColHeadingCenter"/>
              <w:rPr>
                <w:rFonts w:eastAsia="MS Mincho"/>
              </w:rPr>
            </w:pPr>
            <w:r w:rsidRPr="00E938C8">
              <w:rPr>
                <w:rFonts w:eastAsia="MS Mincho"/>
              </w:rPr>
              <w:t>Middle Range</w:t>
            </w:r>
            <w:r>
              <w:rPr>
                <w:rFonts w:eastAsia="MS Mincho"/>
              </w:rPr>
              <w:t xml:space="preserve"> (3)</w:t>
            </w:r>
          </w:p>
        </w:tc>
        <w:tc>
          <w:tcPr>
            <w:tcW w:w="684" w:type="dxa"/>
            <w:vAlign w:val="center"/>
          </w:tcPr>
          <w:p w14:paraId="0F349796" w14:textId="370BB303" w:rsidR="00C203D0" w:rsidRPr="00E938C8" w:rsidRDefault="00C203D0" w:rsidP="00C203D0">
            <w:pPr>
              <w:pStyle w:val="TableColHeadingCenter"/>
              <w:rPr>
                <w:rFonts w:eastAsia="MS Mincho"/>
              </w:rPr>
            </w:pPr>
            <w:r w:rsidRPr="00A472F0">
              <w:rPr>
                <w:rFonts w:eastAsia="MS Mincho"/>
              </w:rPr>
              <w:t>Middle Range</w:t>
            </w:r>
            <w:r>
              <w:rPr>
                <w:rFonts w:eastAsia="MS Mincho"/>
              </w:rPr>
              <w:t xml:space="preserve"> (4)</w:t>
            </w:r>
          </w:p>
        </w:tc>
        <w:tc>
          <w:tcPr>
            <w:tcW w:w="653" w:type="dxa"/>
            <w:vAlign w:val="center"/>
          </w:tcPr>
          <w:p w14:paraId="6FA80BAA" w14:textId="4CFA8D4B" w:rsidR="00C203D0" w:rsidRPr="00E938C8" w:rsidRDefault="00C203D0" w:rsidP="00C203D0">
            <w:pPr>
              <w:pStyle w:val="TableColHeadingCenter"/>
              <w:rPr>
                <w:rFonts w:eastAsia="MS Mincho"/>
              </w:rPr>
            </w:pPr>
            <w:r w:rsidRPr="00A472F0">
              <w:rPr>
                <w:rFonts w:eastAsia="MS Mincho"/>
              </w:rPr>
              <w:t>Middle Range</w:t>
            </w:r>
            <w:r>
              <w:rPr>
                <w:rFonts w:eastAsia="MS Mincho"/>
              </w:rPr>
              <w:t xml:space="preserve"> (5)</w:t>
            </w:r>
          </w:p>
        </w:tc>
        <w:tc>
          <w:tcPr>
            <w:tcW w:w="712" w:type="dxa"/>
            <w:vAlign w:val="center"/>
          </w:tcPr>
          <w:p w14:paraId="1CD45F1D" w14:textId="2417AD26" w:rsidR="00C203D0" w:rsidRPr="00E938C8" w:rsidRDefault="00C203D0" w:rsidP="00C203D0">
            <w:pPr>
              <w:pStyle w:val="TableColHeadingCenter"/>
              <w:rPr>
                <w:rFonts w:eastAsia="MS Mincho"/>
              </w:rPr>
            </w:pPr>
            <w:r w:rsidRPr="00E938C8">
              <w:rPr>
                <w:rFonts w:eastAsia="MS Mincho"/>
              </w:rPr>
              <w:t>High Range</w:t>
            </w:r>
            <w:r>
              <w:rPr>
                <w:rFonts w:eastAsia="MS Mincho"/>
              </w:rPr>
              <w:t xml:space="preserve"> (6)</w:t>
            </w:r>
          </w:p>
        </w:tc>
        <w:tc>
          <w:tcPr>
            <w:tcW w:w="684" w:type="dxa"/>
            <w:vAlign w:val="center"/>
          </w:tcPr>
          <w:p w14:paraId="1A5193CF" w14:textId="134A3CD8" w:rsidR="00C203D0" w:rsidRPr="00E938C8" w:rsidRDefault="00C203D0" w:rsidP="00C203D0">
            <w:pPr>
              <w:pStyle w:val="TableColHeadingCenter"/>
              <w:rPr>
                <w:rFonts w:eastAsia="MS Mincho"/>
              </w:rPr>
            </w:pPr>
            <w:r w:rsidRPr="00E938C8">
              <w:rPr>
                <w:rFonts w:eastAsia="MS Mincho"/>
              </w:rPr>
              <w:t>High Range</w:t>
            </w:r>
            <w:r>
              <w:rPr>
                <w:rFonts w:eastAsia="MS Mincho"/>
              </w:rPr>
              <w:t xml:space="preserve"> (7)</w:t>
            </w:r>
          </w:p>
        </w:tc>
        <w:tc>
          <w:tcPr>
            <w:tcW w:w="601" w:type="dxa"/>
            <w:vAlign w:val="center"/>
          </w:tcPr>
          <w:p w14:paraId="46A02F7C" w14:textId="64324CFF" w:rsidR="00C203D0" w:rsidRPr="00E938C8" w:rsidRDefault="00C203D0" w:rsidP="00C203D0">
            <w:pPr>
              <w:pStyle w:val="TableColHeadingCenter"/>
              <w:rPr>
                <w:rFonts w:eastAsia="MS Mincho"/>
              </w:rPr>
            </w:pPr>
            <w:r w:rsidRPr="00E938C8">
              <w:rPr>
                <w:rFonts w:eastAsia="MS Mincho"/>
              </w:rPr>
              <w:t>n</w:t>
            </w:r>
          </w:p>
        </w:tc>
        <w:tc>
          <w:tcPr>
            <w:tcW w:w="866" w:type="dxa"/>
            <w:vAlign w:val="center"/>
          </w:tcPr>
          <w:p w14:paraId="0A4A863C" w14:textId="14D33CE8" w:rsidR="00C203D0" w:rsidRPr="00E938C8" w:rsidRDefault="00C203D0" w:rsidP="00C203D0">
            <w:pPr>
              <w:pStyle w:val="TableColHeadingCenter"/>
              <w:rPr>
                <w:rFonts w:eastAsia="MS Mincho"/>
              </w:rPr>
            </w:pPr>
            <w:r w:rsidRPr="00E938C8">
              <w:rPr>
                <w:rFonts w:eastAsia="MS Mincho"/>
              </w:rPr>
              <w:t>Average Scores*</w:t>
            </w:r>
          </w:p>
        </w:tc>
      </w:tr>
      <w:tr w:rsidR="001B3189" w:rsidRPr="00E938C8" w14:paraId="3ED49E97" w14:textId="77777777" w:rsidTr="00D768AC">
        <w:tc>
          <w:tcPr>
            <w:tcW w:w="3095" w:type="dxa"/>
            <w:shd w:val="clear" w:color="auto" w:fill="D9E2F3" w:themeFill="accent5" w:themeFillTint="33"/>
            <w:vAlign w:val="center"/>
          </w:tcPr>
          <w:p w14:paraId="717E8F3F" w14:textId="77777777" w:rsidR="001B3189" w:rsidRPr="00E938C8" w:rsidRDefault="001B3189" w:rsidP="001B3189">
            <w:pPr>
              <w:pStyle w:val="TableSubheading"/>
            </w:pPr>
            <w:bookmarkStart w:id="161" w:name="SummaryTbl_High"/>
            <w:r w:rsidRPr="00E938C8">
              <w:t>Emotional Support Domain</w:t>
            </w:r>
          </w:p>
        </w:tc>
        <w:tc>
          <w:tcPr>
            <w:tcW w:w="683" w:type="dxa"/>
            <w:shd w:val="clear" w:color="auto" w:fill="D9E2F3" w:themeFill="accent5" w:themeFillTint="33"/>
          </w:tcPr>
          <w:p w14:paraId="1F4A5315" w14:textId="77777777" w:rsidR="001B3189" w:rsidRPr="00E938C8" w:rsidRDefault="001B3189" w:rsidP="001B3189">
            <w:pPr>
              <w:pStyle w:val="TableTextCenteredDemi"/>
              <w:rPr>
                <w:rFonts w:eastAsia="Times New Roman"/>
              </w:rPr>
            </w:pPr>
            <w:r w:rsidRPr="00E938C8">
              <w:rPr>
                <w:rFonts w:eastAsia="Times New Roman"/>
              </w:rPr>
              <w:t>4</w:t>
            </w:r>
          </w:p>
        </w:tc>
        <w:tc>
          <w:tcPr>
            <w:tcW w:w="651" w:type="dxa"/>
            <w:shd w:val="clear" w:color="auto" w:fill="D9E2F3" w:themeFill="accent5" w:themeFillTint="33"/>
          </w:tcPr>
          <w:p w14:paraId="01621563" w14:textId="77777777" w:rsidR="001B3189" w:rsidRPr="00E938C8" w:rsidRDefault="001B3189" w:rsidP="001B3189">
            <w:pPr>
              <w:pStyle w:val="TableTextCenteredDemi"/>
              <w:rPr>
                <w:rFonts w:eastAsia="Times New Roman"/>
              </w:rPr>
            </w:pPr>
            <w:r w:rsidRPr="00E938C8">
              <w:rPr>
                <w:rFonts w:eastAsia="Times New Roman"/>
              </w:rPr>
              <w:t>5</w:t>
            </w:r>
          </w:p>
        </w:tc>
        <w:tc>
          <w:tcPr>
            <w:tcW w:w="715" w:type="dxa"/>
            <w:shd w:val="clear" w:color="auto" w:fill="D9E2F3" w:themeFill="accent5" w:themeFillTint="33"/>
          </w:tcPr>
          <w:p w14:paraId="2ADB38C1" w14:textId="77777777" w:rsidR="001B3189" w:rsidRPr="00E938C8" w:rsidRDefault="001B3189" w:rsidP="001B3189">
            <w:pPr>
              <w:pStyle w:val="TableTextCenteredDemi"/>
              <w:rPr>
                <w:rFonts w:eastAsia="Times New Roman"/>
              </w:rPr>
            </w:pPr>
            <w:r w:rsidRPr="00E938C8">
              <w:rPr>
                <w:rFonts w:eastAsia="Times New Roman"/>
              </w:rPr>
              <w:t>10</w:t>
            </w:r>
          </w:p>
        </w:tc>
        <w:tc>
          <w:tcPr>
            <w:tcW w:w="684" w:type="dxa"/>
            <w:shd w:val="clear" w:color="auto" w:fill="D9E2F3" w:themeFill="accent5" w:themeFillTint="33"/>
          </w:tcPr>
          <w:p w14:paraId="371D0A06" w14:textId="77777777" w:rsidR="001B3189" w:rsidRPr="00E938C8" w:rsidRDefault="001B3189" w:rsidP="001B3189">
            <w:pPr>
              <w:pStyle w:val="TableTextCenteredDemi"/>
              <w:rPr>
                <w:rFonts w:eastAsia="Times New Roman"/>
              </w:rPr>
            </w:pPr>
            <w:r w:rsidRPr="00E938C8">
              <w:rPr>
                <w:rFonts w:eastAsia="Times New Roman"/>
              </w:rPr>
              <w:t>10</w:t>
            </w:r>
          </w:p>
        </w:tc>
        <w:tc>
          <w:tcPr>
            <w:tcW w:w="653" w:type="dxa"/>
            <w:shd w:val="clear" w:color="auto" w:fill="D9E2F3" w:themeFill="accent5" w:themeFillTint="33"/>
          </w:tcPr>
          <w:p w14:paraId="70165936" w14:textId="77777777" w:rsidR="001B3189" w:rsidRPr="00E938C8" w:rsidRDefault="001B3189" w:rsidP="001B3189">
            <w:pPr>
              <w:pStyle w:val="TableTextCenteredDemi"/>
              <w:rPr>
                <w:rFonts w:eastAsia="Times New Roman"/>
              </w:rPr>
            </w:pPr>
            <w:r w:rsidRPr="00E938C8">
              <w:rPr>
                <w:rFonts w:eastAsia="Times New Roman"/>
              </w:rPr>
              <w:t>12</w:t>
            </w:r>
          </w:p>
        </w:tc>
        <w:tc>
          <w:tcPr>
            <w:tcW w:w="712" w:type="dxa"/>
            <w:shd w:val="clear" w:color="auto" w:fill="D9E2F3" w:themeFill="accent5" w:themeFillTint="33"/>
            <w:vAlign w:val="center"/>
          </w:tcPr>
          <w:p w14:paraId="24696AA6" w14:textId="77777777" w:rsidR="001B3189" w:rsidRPr="00E938C8" w:rsidRDefault="001B3189" w:rsidP="001B3189">
            <w:pPr>
              <w:pStyle w:val="TableTextCenteredDemi"/>
              <w:rPr>
                <w:rFonts w:eastAsia="Times New Roman"/>
              </w:rPr>
            </w:pPr>
            <w:r w:rsidRPr="00E938C8">
              <w:rPr>
                <w:rFonts w:eastAsia="Times New Roman"/>
              </w:rPr>
              <w:t>7</w:t>
            </w:r>
          </w:p>
        </w:tc>
        <w:tc>
          <w:tcPr>
            <w:tcW w:w="684" w:type="dxa"/>
            <w:shd w:val="clear" w:color="auto" w:fill="D9E2F3" w:themeFill="accent5" w:themeFillTint="33"/>
            <w:vAlign w:val="center"/>
          </w:tcPr>
          <w:p w14:paraId="7B2D29DC" w14:textId="77777777" w:rsidR="001B3189" w:rsidRPr="00E938C8" w:rsidRDefault="001B3189" w:rsidP="001B3189">
            <w:pPr>
              <w:pStyle w:val="TableTextCenteredDemi"/>
              <w:rPr>
                <w:rFonts w:eastAsia="Times New Roman"/>
              </w:rPr>
            </w:pPr>
            <w:r w:rsidRPr="00E938C8">
              <w:rPr>
                <w:rFonts w:eastAsia="Times New Roman"/>
              </w:rPr>
              <w:t>12</w:t>
            </w:r>
          </w:p>
        </w:tc>
        <w:tc>
          <w:tcPr>
            <w:tcW w:w="601" w:type="dxa"/>
            <w:shd w:val="clear" w:color="auto" w:fill="D9E2F3" w:themeFill="accent5" w:themeFillTint="33"/>
          </w:tcPr>
          <w:p w14:paraId="0EABC8AC" w14:textId="77777777" w:rsidR="001B3189" w:rsidRPr="00E938C8" w:rsidRDefault="001B3189" w:rsidP="001B3189">
            <w:pPr>
              <w:pStyle w:val="TableTextCenteredDemi"/>
              <w:rPr>
                <w:rFonts w:eastAsia="Times New Roman"/>
              </w:rPr>
            </w:pPr>
            <w:r w:rsidRPr="00E938C8">
              <w:rPr>
                <w:rFonts w:eastAsia="Times New Roman"/>
              </w:rPr>
              <w:t>60</w:t>
            </w:r>
          </w:p>
        </w:tc>
        <w:tc>
          <w:tcPr>
            <w:tcW w:w="866" w:type="dxa"/>
            <w:shd w:val="clear" w:color="auto" w:fill="D9E2F3" w:themeFill="accent5" w:themeFillTint="33"/>
          </w:tcPr>
          <w:p w14:paraId="6F3E29C0" w14:textId="77777777" w:rsidR="001B3189" w:rsidRPr="00E938C8" w:rsidRDefault="001B3189" w:rsidP="001B3189">
            <w:pPr>
              <w:pStyle w:val="TableTextCenteredDemi"/>
              <w:rPr>
                <w:rFonts w:eastAsia="Times New Roman"/>
              </w:rPr>
            </w:pPr>
            <w:r w:rsidRPr="00E938C8">
              <w:rPr>
                <w:rFonts w:eastAsia="Times New Roman"/>
              </w:rPr>
              <w:t>4.5</w:t>
            </w:r>
          </w:p>
        </w:tc>
      </w:tr>
      <w:tr w:rsidR="001B3189" w:rsidRPr="00E938C8" w14:paraId="14987BC9" w14:textId="77777777" w:rsidTr="00D768AC">
        <w:tc>
          <w:tcPr>
            <w:tcW w:w="3095" w:type="dxa"/>
            <w:vAlign w:val="center"/>
          </w:tcPr>
          <w:p w14:paraId="7DD4D9CC" w14:textId="77777777" w:rsidR="001B3189" w:rsidRPr="00E938C8" w:rsidRDefault="001B3189" w:rsidP="001B3189">
            <w:pPr>
              <w:pStyle w:val="TableText"/>
              <w:ind w:left="204"/>
              <w:rPr>
                <w:b/>
                <w:bCs/>
              </w:rPr>
            </w:pPr>
            <w:r w:rsidRPr="00E938C8">
              <w:t>Positive Climate</w:t>
            </w:r>
          </w:p>
        </w:tc>
        <w:tc>
          <w:tcPr>
            <w:tcW w:w="683" w:type="dxa"/>
          </w:tcPr>
          <w:p w14:paraId="69B46A3B"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495C54D7" w14:textId="77777777" w:rsidR="001B3189" w:rsidRPr="00E938C8" w:rsidRDefault="001B3189" w:rsidP="001B3189">
            <w:pPr>
              <w:pStyle w:val="TableTextCentered"/>
              <w:rPr>
                <w:rFonts w:eastAsia="Times New Roman"/>
              </w:rPr>
            </w:pPr>
            <w:r w:rsidRPr="00E938C8">
              <w:rPr>
                <w:rFonts w:eastAsia="Times New Roman"/>
              </w:rPr>
              <w:t>1</w:t>
            </w:r>
          </w:p>
        </w:tc>
        <w:tc>
          <w:tcPr>
            <w:tcW w:w="715" w:type="dxa"/>
          </w:tcPr>
          <w:p w14:paraId="762F9C29" w14:textId="77777777" w:rsidR="001B3189" w:rsidRPr="00E938C8" w:rsidRDefault="001B3189" w:rsidP="001B3189">
            <w:pPr>
              <w:pStyle w:val="TableTextCentered"/>
              <w:rPr>
                <w:rFonts w:eastAsia="Times New Roman"/>
              </w:rPr>
            </w:pPr>
            <w:r w:rsidRPr="00E938C8">
              <w:rPr>
                <w:rFonts w:eastAsia="Times New Roman"/>
              </w:rPr>
              <w:t>4</w:t>
            </w:r>
          </w:p>
        </w:tc>
        <w:tc>
          <w:tcPr>
            <w:tcW w:w="684" w:type="dxa"/>
          </w:tcPr>
          <w:p w14:paraId="1B86CBDB"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1D4746E2" w14:textId="77777777" w:rsidR="001B3189" w:rsidRPr="00E938C8" w:rsidRDefault="001B3189" w:rsidP="001B3189">
            <w:pPr>
              <w:pStyle w:val="TableTextCentered"/>
              <w:rPr>
                <w:rFonts w:eastAsia="Times New Roman"/>
              </w:rPr>
            </w:pPr>
            <w:r w:rsidRPr="00E938C8">
              <w:rPr>
                <w:rFonts w:eastAsia="Times New Roman"/>
              </w:rPr>
              <w:t>4</w:t>
            </w:r>
          </w:p>
        </w:tc>
        <w:tc>
          <w:tcPr>
            <w:tcW w:w="712" w:type="dxa"/>
            <w:vAlign w:val="center"/>
          </w:tcPr>
          <w:p w14:paraId="52771A07" w14:textId="77777777" w:rsidR="001B3189" w:rsidRPr="00E938C8" w:rsidRDefault="001B3189" w:rsidP="001B3189">
            <w:pPr>
              <w:pStyle w:val="TableTextCentered"/>
              <w:rPr>
                <w:rFonts w:eastAsia="Times New Roman"/>
              </w:rPr>
            </w:pPr>
            <w:r w:rsidRPr="00E938C8">
              <w:rPr>
                <w:rFonts w:eastAsia="Times New Roman"/>
              </w:rPr>
              <w:t>5</w:t>
            </w:r>
          </w:p>
        </w:tc>
        <w:tc>
          <w:tcPr>
            <w:tcW w:w="684" w:type="dxa"/>
            <w:vAlign w:val="center"/>
          </w:tcPr>
          <w:p w14:paraId="3E2E54C9" w14:textId="77777777" w:rsidR="001B3189" w:rsidRPr="00E938C8" w:rsidRDefault="001B3189" w:rsidP="001B3189">
            <w:pPr>
              <w:pStyle w:val="TableTextCentered"/>
              <w:rPr>
                <w:rFonts w:eastAsia="Times New Roman"/>
              </w:rPr>
            </w:pPr>
            <w:r w:rsidRPr="00E938C8">
              <w:rPr>
                <w:rFonts w:eastAsia="Times New Roman"/>
              </w:rPr>
              <w:t>3</w:t>
            </w:r>
          </w:p>
        </w:tc>
        <w:tc>
          <w:tcPr>
            <w:tcW w:w="601" w:type="dxa"/>
          </w:tcPr>
          <w:p w14:paraId="12777F7C"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0D627112" w14:textId="77777777" w:rsidR="001B3189" w:rsidRPr="00E938C8" w:rsidRDefault="001B3189" w:rsidP="001B3189">
            <w:pPr>
              <w:pStyle w:val="TableTextCentered"/>
              <w:rPr>
                <w:rFonts w:eastAsia="Times New Roman"/>
              </w:rPr>
            </w:pPr>
            <w:r w:rsidRPr="00E938C8">
              <w:rPr>
                <w:rFonts w:eastAsia="Times New Roman"/>
              </w:rPr>
              <w:t>4.9</w:t>
            </w:r>
          </w:p>
        </w:tc>
      </w:tr>
      <w:tr w:rsidR="001B3189" w:rsidRPr="00E938C8" w14:paraId="44E7E90D" w14:textId="77777777" w:rsidTr="00D768AC">
        <w:tc>
          <w:tcPr>
            <w:tcW w:w="3095" w:type="dxa"/>
            <w:vAlign w:val="center"/>
          </w:tcPr>
          <w:p w14:paraId="38D182FF" w14:textId="77777777" w:rsidR="001B3189" w:rsidRPr="00E938C8" w:rsidRDefault="001B3189" w:rsidP="001B3189">
            <w:pPr>
              <w:pStyle w:val="TableText"/>
              <w:ind w:left="204"/>
              <w:rPr>
                <w:b/>
                <w:bCs/>
              </w:rPr>
            </w:pPr>
            <w:r w:rsidRPr="00E938C8">
              <w:t>Teacher Sensitivity</w:t>
            </w:r>
          </w:p>
        </w:tc>
        <w:tc>
          <w:tcPr>
            <w:tcW w:w="683" w:type="dxa"/>
          </w:tcPr>
          <w:p w14:paraId="589B3439"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552F4267" w14:textId="77777777" w:rsidR="001B3189" w:rsidRPr="00E938C8" w:rsidRDefault="001B3189" w:rsidP="001B3189">
            <w:pPr>
              <w:pStyle w:val="TableTextCentered"/>
              <w:rPr>
                <w:rFonts w:eastAsia="Times New Roman"/>
              </w:rPr>
            </w:pPr>
            <w:r w:rsidRPr="00E938C8">
              <w:rPr>
                <w:rFonts w:eastAsia="Times New Roman"/>
              </w:rPr>
              <w:t>0</w:t>
            </w:r>
          </w:p>
        </w:tc>
        <w:tc>
          <w:tcPr>
            <w:tcW w:w="715" w:type="dxa"/>
          </w:tcPr>
          <w:p w14:paraId="11133F24" w14:textId="77777777" w:rsidR="001B3189" w:rsidRPr="00E938C8" w:rsidRDefault="001B3189" w:rsidP="001B3189">
            <w:pPr>
              <w:pStyle w:val="TableTextCentered"/>
              <w:rPr>
                <w:rFonts w:eastAsia="Times New Roman"/>
              </w:rPr>
            </w:pPr>
            <w:r w:rsidRPr="00E938C8">
              <w:rPr>
                <w:rFonts w:eastAsia="Times New Roman"/>
              </w:rPr>
              <w:t>5</w:t>
            </w:r>
          </w:p>
        </w:tc>
        <w:tc>
          <w:tcPr>
            <w:tcW w:w="684" w:type="dxa"/>
          </w:tcPr>
          <w:p w14:paraId="2A69F3C3"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3DB955B5" w14:textId="77777777" w:rsidR="001B3189" w:rsidRPr="00E938C8" w:rsidRDefault="001B3189" w:rsidP="001B3189">
            <w:pPr>
              <w:pStyle w:val="TableTextCentered"/>
              <w:rPr>
                <w:rFonts w:eastAsia="Times New Roman"/>
              </w:rPr>
            </w:pPr>
            <w:r w:rsidRPr="00E938C8">
              <w:rPr>
                <w:rFonts w:eastAsia="Times New Roman"/>
              </w:rPr>
              <w:t>3</w:t>
            </w:r>
          </w:p>
        </w:tc>
        <w:tc>
          <w:tcPr>
            <w:tcW w:w="712" w:type="dxa"/>
            <w:vAlign w:val="center"/>
          </w:tcPr>
          <w:p w14:paraId="0A19E0BE"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1DCF804A" w14:textId="77777777" w:rsidR="001B3189" w:rsidRPr="00E938C8" w:rsidRDefault="001B3189" w:rsidP="001B3189">
            <w:pPr>
              <w:pStyle w:val="TableTextCentered"/>
              <w:rPr>
                <w:rFonts w:eastAsia="Times New Roman"/>
              </w:rPr>
            </w:pPr>
            <w:r w:rsidRPr="00E938C8">
              <w:rPr>
                <w:rFonts w:eastAsia="Times New Roman"/>
              </w:rPr>
              <w:t>8</w:t>
            </w:r>
          </w:p>
        </w:tc>
        <w:tc>
          <w:tcPr>
            <w:tcW w:w="601" w:type="dxa"/>
          </w:tcPr>
          <w:p w14:paraId="3C795141"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152EF133" w14:textId="77777777" w:rsidR="001B3189" w:rsidRPr="00E938C8" w:rsidRDefault="001B3189" w:rsidP="001B3189">
            <w:pPr>
              <w:pStyle w:val="TableTextCentered"/>
              <w:rPr>
                <w:rFonts w:eastAsia="Times New Roman"/>
              </w:rPr>
            </w:pPr>
            <w:r w:rsidRPr="00E938C8">
              <w:rPr>
                <w:rFonts w:eastAsia="Times New Roman"/>
              </w:rPr>
              <w:t>5.2</w:t>
            </w:r>
          </w:p>
        </w:tc>
      </w:tr>
      <w:tr w:rsidR="001B3189" w:rsidRPr="00E938C8" w14:paraId="641C96A0" w14:textId="77777777" w:rsidTr="00D768AC">
        <w:tc>
          <w:tcPr>
            <w:tcW w:w="3095" w:type="dxa"/>
            <w:vAlign w:val="center"/>
          </w:tcPr>
          <w:p w14:paraId="0FE4620E" w14:textId="77777777" w:rsidR="001B3189" w:rsidRPr="00E938C8" w:rsidRDefault="001B3189" w:rsidP="001B3189">
            <w:pPr>
              <w:pStyle w:val="TableText"/>
              <w:ind w:left="204"/>
              <w:rPr>
                <w:b/>
                <w:bCs/>
              </w:rPr>
            </w:pPr>
            <w:r w:rsidRPr="00E938C8">
              <w:t>Regard for Student Perspectives</w:t>
            </w:r>
          </w:p>
        </w:tc>
        <w:tc>
          <w:tcPr>
            <w:tcW w:w="683" w:type="dxa"/>
          </w:tcPr>
          <w:p w14:paraId="47926DC1" w14:textId="77777777" w:rsidR="001B3189" w:rsidRPr="00E938C8" w:rsidRDefault="001B3189" w:rsidP="001B3189">
            <w:pPr>
              <w:pStyle w:val="TableTextCentered"/>
              <w:rPr>
                <w:rFonts w:eastAsia="Times New Roman"/>
              </w:rPr>
            </w:pPr>
            <w:r w:rsidRPr="00E938C8">
              <w:rPr>
                <w:rFonts w:eastAsia="Times New Roman"/>
              </w:rPr>
              <w:t>4</w:t>
            </w:r>
          </w:p>
        </w:tc>
        <w:tc>
          <w:tcPr>
            <w:tcW w:w="651" w:type="dxa"/>
          </w:tcPr>
          <w:p w14:paraId="57896791" w14:textId="77777777" w:rsidR="001B3189" w:rsidRPr="00E938C8" w:rsidRDefault="001B3189" w:rsidP="001B3189">
            <w:pPr>
              <w:pStyle w:val="TableTextCentered"/>
              <w:rPr>
                <w:rFonts w:eastAsia="Times New Roman"/>
              </w:rPr>
            </w:pPr>
            <w:r w:rsidRPr="00E938C8">
              <w:rPr>
                <w:rFonts w:eastAsia="Times New Roman"/>
              </w:rPr>
              <w:t>4</w:t>
            </w:r>
          </w:p>
        </w:tc>
        <w:tc>
          <w:tcPr>
            <w:tcW w:w="715" w:type="dxa"/>
          </w:tcPr>
          <w:p w14:paraId="4D571971"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tcPr>
          <w:p w14:paraId="2177CFE1" w14:textId="77777777" w:rsidR="001B3189" w:rsidRPr="00E938C8" w:rsidRDefault="001B3189" w:rsidP="001B3189">
            <w:pPr>
              <w:pStyle w:val="TableTextCentered"/>
              <w:rPr>
                <w:rFonts w:eastAsia="Times New Roman"/>
              </w:rPr>
            </w:pPr>
            <w:r w:rsidRPr="00E938C8">
              <w:rPr>
                <w:rFonts w:eastAsia="Times New Roman"/>
              </w:rPr>
              <w:t>4</w:t>
            </w:r>
          </w:p>
        </w:tc>
        <w:tc>
          <w:tcPr>
            <w:tcW w:w="653" w:type="dxa"/>
          </w:tcPr>
          <w:p w14:paraId="0C6EBDB0" w14:textId="77777777" w:rsidR="001B3189" w:rsidRPr="00E938C8" w:rsidRDefault="001B3189" w:rsidP="001B3189">
            <w:pPr>
              <w:pStyle w:val="TableTextCentered"/>
              <w:rPr>
                <w:rFonts w:eastAsia="Times New Roman"/>
              </w:rPr>
            </w:pPr>
            <w:r w:rsidRPr="00E938C8">
              <w:rPr>
                <w:rFonts w:eastAsia="Times New Roman"/>
              </w:rPr>
              <w:t>5</w:t>
            </w:r>
          </w:p>
        </w:tc>
        <w:tc>
          <w:tcPr>
            <w:tcW w:w="712" w:type="dxa"/>
            <w:vAlign w:val="center"/>
          </w:tcPr>
          <w:p w14:paraId="0F6FBF57"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4D0C1B23" w14:textId="77777777" w:rsidR="001B3189" w:rsidRPr="00E938C8" w:rsidRDefault="001B3189" w:rsidP="001B3189">
            <w:pPr>
              <w:pStyle w:val="TableTextCentered"/>
              <w:rPr>
                <w:rFonts w:eastAsia="Times New Roman"/>
              </w:rPr>
            </w:pPr>
            <w:r w:rsidRPr="00E938C8">
              <w:rPr>
                <w:rFonts w:eastAsia="Times New Roman"/>
              </w:rPr>
              <w:t>1</w:t>
            </w:r>
          </w:p>
        </w:tc>
        <w:tc>
          <w:tcPr>
            <w:tcW w:w="601" w:type="dxa"/>
          </w:tcPr>
          <w:p w14:paraId="6479DFD6"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328CF194" w14:textId="77777777" w:rsidR="001B3189" w:rsidRPr="00E938C8" w:rsidRDefault="001B3189" w:rsidP="001B3189">
            <w:pPr>
              <w:pStyle w:val="TableTextCentered"/>
              <w:rPr>
                <w:rFonts w:eastAsia="Times New Roman"/>
              </w:rPr>
            </w:pPr>
            <w:r w:rsidRPr="00E938C8">
              <w:rPr>
                <w:rFonts w:eastAsia="Times New Roman"/>
              </w:rPr>
              <w:t>3.5</w:t>
            </w:r>
          </w:p>
        </w:tc>
      </w:tr>
      <w:tr w:rsidR="001B3189" w:rsidRPr="00E938C8" w14:paraId="652DFEFC" w14:textId="77777777" w:rsidTr="00D768AC">
        <w:tc>
          <w:tcPr>
            <w:tcW w:w="3095" w:type="dxa"/>
            <w:shd w:val="clear" w:color="auto" w:fill="D9E2F3" w:themeFill="accent5" w:themeFillTint="33"/>
            <w:vAlign w:val="center"/>
          </w:tcPr>
          <w:p w14:paraId="37CB6C7D" w14:textId="77777777" w:rsidR="001B3189" w:rsidRPr="00E938C8" w:rsidRDefault="001B3189" w:rsidP="001B3189">
            <w:pPr>
              <w:pStyle w:val="TableSubheading"/>
              <w:rPr>
                <w:szCs w:val="20"/>
              </w:rPr>
            </w:pPr>
            <w:r w:rsidRPr="00E938C8">
              <w:t>Classroom Organization Domain</w:t>
            </w:r>
          </w:p>
        </w:tc>
        <w:tc>
          <w:tcPr>
            <w:tcW w:w="683" w:type="dxa"/>
            <w:shd w:val="clear" w:color="auto" w:fill="D9E2F3" w:themeFill="accent5" w:themeFillTint="33"/>
          </w:tcPr>
          <w:p w14:paraId="120DD4A0" w14:textId="77777777" w:rsidR="001B3189" w:rsidRPr="00E938C8" w:rsidRDefault="001B3189" w:rsidP="001B3189">
            <w:pPr>
              <w:pStyle w:val="TableTextCenteredDemi"/>
              <w:rPr>
                <w:rFonts w:eastAsia="Times New Roman"/>
              </w:rPr>
            </w:pPr>
            <w:r w:rsidRPr="00E938C8">
              <w:rPr>
                <w:rFonts w:eastAsia="Times New Roman"/>
              </w:rPr>
              <w:t>0</w:t>
            </w:r>
          </w:p>
        </w:tc>
        <w:tc>
          <w:tcPr>
            <w:tcW w:w="651" w:type="dxa"/>
            <w:shd w:val="clear" w:color="auto" w:fill="D9E2F3" w:themeFill="accent5" w:themeFillTint="33"/>
          </w:tcPr>
          <w:p w14:paraId="37A2B01A" w14:textId="77777777" w:rsidR="001B3189" w:rsidRPr="00E938C8" w:rsidRDefault="001B3189" w:rsidP="001B3189">
            <w:pPr>
              <w:pStyle w:val="TableTextCenteredDemi"/>
              <w:rPr>
                <w:rFonts w:eastAsia="Times New Roman"/>
              </w:rPr>
            </w:pPr>
            <w:r w:rsidRPr="00E938C8">
              <w:rPr>
                <w:rFonts w:eastAsia="Times New Roman"/>
              </w:rPr>
              <w:t>0</w:t>
            </w:r>
          </w:p>
        </w:tc>
        <w:tc>
          <w:tcPr>
            <w:tcW w:w="715" w:type="dxa"/>
            <w:shd w:val="clear" w:color="auto" w:fill="D9E2F3" w:themeFill="accent5" w:themeFillTint="33"/>
          </w:tcPr>
          <w:p w14:paraId="774AB533" w14:textId="77777777" w:rsidR="001B3189" w:rsidRPr="00E938C8" w:rsidRDefault="001B3189" w:rsidP="001B3189">
            <w:pPr>
              <w:pStyle w:val="TableTextCenteredDemi"/>
              <w:rPr>
                <w:rFonts w:eastAsia="Times New Roman"/>
              </w:rPr>
            </w:pPr>
            <w:r w:rsidRPr="00E938C8">
              <w:rPr>
                <w:rFonts w:eastAsia="Times New Roman"/>
              </w:rPr>
              <w:t>1</w:t>
            </w:r>
          </w:p>
        </w:tc>
        <w:tc>
          <w:tcPr>
            <w:tcW w:w="684" w:type="dxa"/>
            <w:shd w:val="clear" w:color="auto" w:fill="D9E2F3" w:themeFill="accent5" w:themeFillTint="33"/>
          </w:tcPr>
          <w:p w14:paraId="08166AFA" w14:textId="77777777" w:rsidR="001B3189" w:rsidRPr="00E938C8" w:rsidRDefault="001B3189" w:rsidP="001B3189">
            <w:pPr>
              <w:pStyle w:val="TableTextCenteredDemi"/>
              <w:rPr>
                <w:rFonts w:eastAsia="Times New Roman"/>
              </w:rPr>
            </w:pPr>
            <w:r w:rsidRPr="00E938C8">
              <w:rPr>
                <w:rFonts w:eastAsia="Times New Roman"/>
              </w:rPr>
              <w:t>0</w:t>
            </w:r>
          </w:p>
        </w:tc>
        <w:tc>
          <w:tcPr>
            <w:tcW w:w="653" w:type="dxa"/>
            <w:shd w:val="clear" w:color="auto" w:fill="D9E2F3" w:themeFill="accent5" w:themeFillTint="33"/>
          </w:tcPr>
          <w:p w14:paraId="5F12BFA0" w14:textId="77777777" w:rsidR="001B3189" w:rsidRPr="00E938C8" w:rsidRDefault="001B3189" w:rsidP="001B3189">
            <w:pPr>
              <w:pStyle w:val="TableTextCenteredDemi"/>
              <w:rPr>
                <w:rFonts w:eastAsia="Times New Roman"/>
              </w:rPr>
            </w:pPr>
            <w:r w:rsidRPr="00E938C8">
              <w:rPr>
                <w:rFonts w:eastAsia="Times New Roman"/>
              </w:rPr>
              <w:t>0</w:t>
            </w:r>
          </w:p>
        </w:tc>
        <w:tc>
          <w:tcPr>
            <w:tcW w:w="712" w:type="dxa"/>
            <w:shd w:val="clear" w:color="auto" w:fill="D9E2F3" w:themeFill="accent5" w:themeFillTint="33"/>
            <w:vAlign w:val="center"/>
          </w:tcPr>
          <w:p w14:paraId="6D4E4FEA" w14:textId="77777777" w:rsidR="001B3189" w:rsidRPr="00E938C8" w:rsidRDefault="001B3189" w:rsidP="001B3189">
            <w:pPr>
              <w:pStyle w:val="TableTextCenteredDemi"/>
              <w:rPr>
                <w:rFonts w:eastAsia="Times New Roman"/>
              </w:rPr>
            </w:pPr>
            <w:r w:rsidRPr="00E938C8">
              <w:rPr>
                <w:rFonts w:eastAsia="Times New Roman"/>
              </w:rPr>
              <w:t>5</w:t>
            </w:r>
          </w:p>
        </w:tc>
        <w:tc>
          <w:tcPr>
            <w:tcW w:w="684" w:type="dxa"/>
            <w:shd w:val="clear" w:color="auto" w:fill="D9E2F3" w:themeFill="accent5" w:themeFillTint="33"/>
            <w:vAlign w:val="center"/>
          </w:tcPr>
          <w:p w14:paraId="705CA856" w14:textId="77777777" w:rsidR="001B3189" w:rsidRPr="00E938C8" w:rsidRDefault="001B3189" w:rsidP="001B3189">
            <w:pPr>
              <w:pStyle w:val="TableTextCenteredDemi"/>
              <w:rPr>
                <w:rFonts w:eastAsia="Times New Roman"/>
              </w:rPr>
            </w:pPr>
            <w:r w:rsidRPr="00E938C8">
              <w:rPr>
                <w:rFonts w:eastAsia="Times New Roman"/>
              </w:rPr>
              <w:t>54</w:t>
            </w:r>
          </w:p>
        </w:tc>
        <w:tc>
          <w:tcPr>
            <w:tcW w:w="601" w:type="dxa"/>
            <w:shd w:val="clear" w:color="auto" w:fill="D9E2F3" w:themeFill="accent5" w:themeFillTint="33"/>
          </w:tcPr>
          <w:p w14:paraId="2DB2CD7A" w14:textId="77777777" w:rsidR="001B3189" w:rsidRPr="00E938C8" w:rsidRDefault="001B3189" w:rsidP="001B3189">
            <w:pPr>
              <w:pStyle w:val="TableTextCenteredDemi"/>
              <w:rPr>
                <w:rFonts w:eastAsia="Times New Roman"/>
              </w:rPr>
            </w:pPr>
            <w:r w:rsidRPr="00E938C8">
              <w:rPr>
                <w:rFonts w:eastAsia="Times New Roman"/>
              </w:rPr>
              <w:t>60</w:t>
            </w:r>
          </w:p>
        </w:tc>
        <w:tc>
          <w:tcPr>
            <w:tcW w:w="866" w:type="dxa"/>
            <w:shd w:val="clear" w:color="auto" w:fill="D9E2F3" w:themeFill="accent5" w:themeFillTint="33"/>
          </w:tcPr>
          <w:p w14:paraId="3F8179E4" w14:textId="77777777" w:rsidR="001B3189" w:rsidRPr="00E938C8" w:rsidRDefault="001B3189" w:rsidP="001B3189">
            <w:pPr>
              <w:pStyle w:val="TableTextCenteredDemi"/>
              <w:rPr>
                <w:rFonts w:eastAsia="Times New Roman"/>
              </w:rPr>
            </w:pPr>
            <w:r w:rsidRPr="00E938C8">
              <w:rPr>
                <w:rFonts w:eastAsia="Times New Roman"/>
              </w:rPr>
              <w:t>6.9</w:t>
            </w:r>
          </w:p>
        </w:tc>
      </w:tr>
      <w:tr w:rsidR="001B3189" w:rsidRPr="00E938C8" w14:paraId="7C18A39B" w14:textId="77777777" w:rsidTr="00D768AC">
        <w:tc>
          <w:tcPr>
            <w:tcW w:w="3095" w:type="dxa"/>
            <w:vAlign w:val="center"/>
          </w:tcPr>
          <w:p w14:paraId="309BFD9D" w14:textId="77777777" w:rsidR="001B3189" w:rsidRPr="00E938C8" w:rsidRDefault="001B3189" w:rsidP="001B3189">
            <w:pPr>
              <w:pStyle w:val="TableText"/>
              <w:ind w:left="204"/>
              <w:rPr>
                <w:b/>
                <w:bCs/>
              </w:rPr>
            </w:pPr>
            <w:r w:rsidRPr="00E938C8">
              <w:t>Behavior Management</w:t>
            </w:r>
          </w:p>
        </w:tc>
        <w:tc>
          <w:tcPr>
            <w:tcW w:w="683" w:type="dxa"/>
          </w:tcPr>
          <w:p w14:paraId="6B5D315F"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713BF255" w14:textId="77777777" w:rsidR="001B3189" w:rsidRPr="00E938C8" w:rsidRDefault="001B3189" w:rsidP="001B3189">
            <w:pPr>
              <w:pStyle w:val="TableTextCentered"/>
              <w:rPr>
                <w:rFonts w:eastAsia="Times New Roman"/>
              </w:rPr>
            </w:pPr>
            <w:r w:rsidRPr="00E938C8">
              <w:rPr>
                <w:rFonts w:eastAsia="Times New Roman"/>
              </w:rPr>
              <w:t>0</w:t>
            </w:r>
          </w:p>
        </w:tc>
        <w:tc>
          <w:tcPr>
            <w:tcW w:w="715" w:type="dxa"/>
          </w:tcPr>
          <w:p w14:paraId="23CCAB94"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tcPr>
          <w:p w14:paraId="7DDF1A9D"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730CEEAB"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522D1D37" w14:textId="77777777" w:rsidR="001B3189" w:rsidRPr="00E938C8" w:rsidRDefault="001B3189" w:rsidP="001B3189">
            <w:pPr>
              <w:pStyle w:val="TableTextCentered"/>
              <w:rPr>
                <w:rFonts w:eastAsia="Times New Roman"/>
              </w:rPr>
            </w:pPr>
            <w:r w:rsidRPr="00E938C8">
              <w:rPr>
                <w:rFonts w:eastAsia="Times New Roman"/>
              </w:rPr>
              <w:t>3</w:t>
            </w:r>
          </w:p>
        </w:tc>
        <w:tc>
          <w:tcPr>
            <w:tcW w:w="684" w:type="dxa"/>
            <w:vAlign w:val="center"/>
          </w:tcPr>
          <w:p w14:paraId="27C6B401" w14:textId="77777777" w:rsidR="001B3189" w:rsidRPr="00E938C8" w:rsidRDefault="001B3189" w:rsidP="001B3189">
            <w:pPr>
              <w:pStyle w:val="TableTextCentered"/>
              <w:rPr>
                <w:rFonts w:eastAsia="Times New Roman"/>
              </w:rPr>
            </w:pPr>
            <w:r w:rsidRPr="00E938C8">
              <w:rPr>
                <w:rFonts w:eastAsia="Times New Roman"/>
              </w:rPr>
              <w:t>17</w:t>
            </w:r>
          </w:p>
        </w:tc>
        <w:tc>
          <w:tcPr>
            <w:tcW w:w="601" w:type="dxa"/>
          </w:tcPr>
          <w:p w14:paraId="0CF448DB"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129BBFC5" w14:textId="77777777" w:rsidR="001B3189" w:rsidRPr="00E938C8" w:rsidRDefault="001B3189" w:rsidP="001B3189">
            <w:pPr>
              <w:pStyle w:val="TableTextCentered"/>
              <w:rPr>
                <w:rFonts w:eastAsia="Times New Roman"/>
              </w:rPr>
            </w:pPr>
            <w:r w:rsidRPr="00E938C8">
              <w:rPr>
                <w:rFonts w:eastAsia="Times New Roman"/>
              </w:rPr>
              <w:t>6.9</w:t>
            </w:r>
          </w:p>
        </w:tc>
      </w:tr>
      <w:tr w:rsidR="001B3189" w:rsidRPr="00E938C8" w14:paraId="61C9A376" w14:textId="77777777" w:rsidTr="00D768AC">
        <w:tc>
          <w:tcPr>
            <w:tcW w:w="3095" w:type="dxa"/>
            <w:vAlign w:val="center"/>
          </w:tcPr>
          <w:p w14:paraId="5849769B" w14:textId="77777777" w:rsidR="001B3189" w:rsidRPr="00E938C8" w:rsidRDefault="001B3189" w:rsidP="001B3189">
            <w:pPr>
              <w:pStyle w:val="TableText"/>
              <w:ind w:left="204"/>
              <w:rPr>
                <w:b/>
                <w:bCs/>
              </w:rPr>
            </w:pPr>
            <w:r w:rsidRPr="00E938C8">
              <w:t>Productivity</w:t>
            </w:r>
          </w:p>
        </w:tc>
        <w:tc>
          <w:tcPr>
            <w:tcW w:w="683" w:type="dxa"/>
          </w:tcPr>
          <w:p w14:paraId="1557F78C"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6AC0642A" w14:textId="77777777" w:rsidR="001B3189" w:rsidRPr="00E938C8" w:rsidRDefault="001B3189" w:rsidP="001B3189">
            <w:pPr>
              <w:pStyle w:val="TableTextCentered"/>
              <w:rPr>
                <w:rFonts w:eastAsia="Times New Roman"/>
              </w:rPr>
            </w:pPr>
            <w:r w:rsidRPr="00E938C8">
              <w:rPr>
                <w:rFonts w:eastAsia="Times New Roman"/>
              </w:rPr>
              <w:t>0</w:t>
            </w:r>
          </w:p>
        </w:tc>
        <w:tc>
          <w:tcPr>
            <w:tcW w:w="715" w:type="dxa"/>
          </w:tcPr>
          <w:p w14:paraId="71CF82D6"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tcPr>
          <w:p w14:paraId="40DB34F1"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348ADC4A"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4E31DB73"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vAlign w:val="center"/>
          </w:tcPr>
          <w:p w14:paraId="69BC9913" w14:textId="77777777" w:rsidR="001B3189" w:rsidRPr="00E938C8" w:rsidRDefault="001B3189" w:rsidP="001B3189">
            <w:pPr>
              <w:pStyle w:val="TableTextCentered"/>
              <w:rPr>
                <w:rFonts w:eastAsia="Times New Roman"/>
              </w:rPr>
            </w:pPr>
            <w:r w:rsidRPr="00E938C8">
              <w:rPr>
                <w:rFonts w:eastAsia="Times New Roman"/>
              </w:rPr>
              <w:t>17</w:t>
            </w:r>
          </w:p>
        </w:tc>
        <w:tc>
          <w:tcPr>
            <w:tcW w:w="601" w:type="dxa"/>
          </w:tcPr>
          <w:p w14:paraId="034966FE"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3200BFC4" w14:textId="77777777" w:rsidR="001B3189" w:rsidRPr="00E938C8" w:rsidRDefault="001B3189" w:rsidP="001B3189">
            <w:pPr>
              <w:pStyle w:val="TableTextCentered"/>
              <w:rPr>
                <w:rFonts w:eastAsia="Times New Roman"/>
              </w:rPr>
            </w:pPr>
            <w:r w:rsidRPr="00E938C8">
              <w:rPr>
                <w:rFonts w:eastAsia="Times New Roman"/>
              </w:rPr>
              <w:t>6.7</w:t>
            </w:r>
          </w:p>
        </w:tc>
      </w:tr>
      <w:tr w:rsidR="001B3189" w:rsidRPr="00E938C8" w14:paraId="4E6751A6" w14:textId="77777777" w:rsidTr="00D768AC">
        <w:tc>
          <w:tcPr>
            <w:tcW w:w="3095" w:type="dxa"/>
            <w:vAlign w:val="center"/>
          </w:tcPr>
          <w:p w14:paraId="0F90CDDF" w14:textId="77777777" w:rsidR="001B3189" w:rsidRPr="00E938C8" w:rsidRDefault="001B3189" w:rsidP="001B3189">
            <w:pPr>
              <w:pStyle w:val="TableText"/>
              <w:ind w:left="204"/>
              <w:rPr>
                <w:b/>
                <w:bCs/>
              </w:rPr>
            </w:pPr>
            <w:r w:rsidRPr="00E938C8">
              <w:t>Negative Climate**</w:t>
            </w:r>
          </w:p>
        </w:tc>
        <w:tc>
          <w:tcPr>
            <w:tcW w:w="683" w:type="dxa"/>
          </w:tcPr>
          <w:p w14:paraId="41369BFC"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670AE052" w14:textId="77777777" w:rsidR="001B3189" w:rsidRPr="00E938C8" w:rsidRDefault="001B3189" w:rsidP="001B3189">
            <w:pPr>
              <w:pStyle w:val="TableTextCentered"/>
              <w:rPr>
                <w:rFonts w:eastAsia="Times New Roman"/>
              </w:rPr>
            </w:pPr>
            <w:r w:rsidRPr="00E938C8">
              <w:rPr>
                <w:rFonts w:eastAsia="Times New Roman"/>
              </w:rPr>
              <w:t>0</w:t>
            </w:r>
          </w:p>
        </w:tc>
        <w:tc>
          <w:tcPr>
            <w:tcW w:w="715" w:type="dxa"/>
          </w:tcPr>
          <w:p w14:paraId="274C9876"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tcPr>
          <w:p w14:paraId="4081A535" w14:textId="77777777" w:rsidR="001B3189" w:rsidRPr="00E938C8" w:rsidRDefault="001B3189" w:rsidP="001B3189">
            <w:pPr>
              <w:pStyle w:val="TableTextCentered"/>
              <w:rPr>
                <w:rFonts w:eastAsia="Times New Roman"/>
              </w:rPr>
            </w:pPr>
            <w:r w:rsidRPr="00E938C8">
              <w:rPr>
                <w:rFonts w:eastAsia="Times New Roman"/>
              </w:rPr>
              <w:t>0</w:t>
            </w:r>
          </w:p>
        </w:tc>
        <w:tc>
          <w:tcPr>
            <w:tcW w:w="653" w:type="dxa"/>
          </w:tcPr>
          <w:p w14:paraId="48ABC0E3"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0013AE1E"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vAlign w:val="center"/>
          </w:tcPr>
          <w:p w14:paraId="0E0B6CB9" w14:textId="77777777" w:rsidR="001B3189" w:rsidRPr="00E938C8" w:rsidRDefault="001B3189" w:rsidP="001B3189">
            <w:pPr>
              <w:pStyle w:val="TableTextCentered"/>
              <w:rPr>
                <w:rFonts w:eastAsia="Times New Roman"/>
              </w:rPr>
            </w:pPr>
            <w:r w:rsidRPr="00E938C8">
              <w:rPr>
                <w:rFonts w:eastAsia="Times New Roman"/>
              </w:rPr>
              <w:t>20</w:t>
            </w:r>
          </w:p>
        </w:tc>
        <w:tc>
          <w:tcPr>
            <w:tcW w:w="601" w:type="dxa"/>
          </w:tcPr>
          <w:p w14:paraId="6756B50C"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046C6B91" w14:textId="77777777" w:rsidR="001B3189" w:rsidRPr="00E938C8" w:rsidRDefault="001B3189" w:rsidP="001B3189">
            <w:pPr>
              <w:pStyle w:val="TableTextCentered"/>
              <w:rPr>
                <w:rFonts w:eastAsia="Times New Roman"/>
              </w:rPr>
            </w:pPr>
            <w:r w:rsidRPr="00E938C8">
              <w:rPr>
                <w:rFonts w:eastAsia="Times New Roman"/>
              </w:rPr>
              <w:t>7.0</w:t>
            </w:r>
          </w:p>
        </w:tc>
      </w:tr>
      <w:tr w:rsidR="001B3189" w:rsidRPr="00E938C8" w14:paraId="15BC43B2" w14:textId="77777777" w:rsidTr="00D768AC">
        <w:tc>
          <w:tcPr>
            <w:tcW w:w="3095" w:type="dxa"/>
            <w:shd w:val="clear" w:color="auto" w:fill="D9E2F3" w:themeFill="accent5" w:themeFillTint="33"/>
            <w:vAlign w:val="center"/>
          </w:tcPr>
          <w:p w14:paraId="6CB41B14" w14:textId="77777777" w:rsidR="001B3189" w:rsidRPr="00E938C8" w:rsidRDefault="001B3189" w:rsidP="001B3189">
            <w:pPr>
              <w:pStyle w:val="TableSubheading"/>
              <w:rPr>
                <w:szCs w:val="20"/>
              </w:rPr>
            </w:pPr>
            <w:r w:rsidRPr="00E938C8">
              <w:t>Instructional Support Domain</w:t>
            </w:r>
          </w:p>
        </w:tc>
        <w:tc>
          <w:tcPr>
            <w:tcW w:w="683" w:type="dxa"/>
            <w:shd w:val="clear" w:color="auto" w:fill="D9E2F3" w:themeFill="accent5" w:themeFillTint="33"/>
          </w:tcPr>
          <w:p w14:paraId="547FBCEF" w14:textId="77777777" w:rsidR="001B3189" w:rsidRPr="00E938C8" w:rsidRDefault="001B3189" w:rsidP="001B3189">
            <w:pPr>
              <w:pStyle w:val="TableTextCenteredDemi"/>
              <w:rPr>
                <w:rFonts w:eastAsia="Times New Roman"/>
              </w:rPr>
            </w:pPr>
            <w:r w:rsidRPr="00E938C8">
              <w:rPr>
                <w:rFonts w:eastAsia="Times New Roman"/>
              </w:rPr>
              <w:t>25</w:t>
            </w:r>
          </w:p>
        </w:tc>
        <w:tc>
          <w:tcPr>
            <w:tcW w:w="651" w:type="dxa"/>
            <w:shd w:val="clear" w:color="auto" w:fill="D9E2F3" w:themeFill="accent5" w:themeFillTint="33"/>
          </w:tcPr>
          <w:p w14:paraId="4380019A" w14:textId="77777777" w:rsidR="001B3189" w:rsidRPr="00E938C8" w:rsidRDefault="001B3189" w:rsidP="001B3189">
            <w:pPr>
              <w:pStyle w:val="TableTextCenteredDemi"/>
              <w:rPr>
                <w:rFonts w:eastAsia="Times New Roman"/>
              </w:rPr>
            </w:pPr>
            <w:r w:rsidRPr="00E938C8">
              <w:rPr>
                <w:rFonts w:eastAsia="Times New Roman"/>
              </w:rPr>
              <w:t>12</w:t>
            </w:r>
          </w:p>
        </w:tc>
        <w:tc>
          <w:tcPr>
            <w:tcW w:w="715" w:type="dxa"/>
            <w:shd w:val="clear" w:color="auto" w:fill="D9E2F3" w:themeFill="accent5" w:themeFillTint="33"/>
          </w:tcPr>
          <w:p w14:paraId="20CA568D" w14:textId="77777777" w:rsidR="001B3189" w:rsidRPr="00E938C8" w:rsidRDefault="001B3189" w:rsidP="001B3189">
            <w:pPr>
              <w:pStyle w:val="TableTextCenteredDemi"/>
              <w:rPr>
                <w:rFonts w:eastAsia="Times New Roman"/>
              </w:rPr>
            </w:pPr>
            <w:r w:rsidRPr="00E938C8">
              <w:rPr>
                <w:rFonts w:eastAsia="Times New Roman"/>
              </w:rPr>
              <w:t>19</w:t>
            </w:r>
          </w:p>
        </w:tc>
        <w:tc>
          <w:tcPr>
            <w:tcW w:w="684" w:type="dxa"/>
            <w:shd w:val="clear" w:color="auto" w:fill="D9E2F3" w:themeFill="accent5" w:themeFillTint="33"/>
          </w:tcPr>
          <w:p w14:paraId="0D671E64" w14:textId="77777777" w:rsidR="001B3189" w:rsidRPr="00E938C8" w:rsidRDefault="001B3189" w:rsidP="001B3189">
            <w:pPr>
              <w:pStyle w:val="TableTextCenteredDemi"/>
              <w:rPr>
                <w:rFonts w:eastAsia="Times New Roman"/>
              </w:rPr>
            </w:pPr>
            <w:r w:rsidRPr="00E938C8">
              <w:rPr>
                <w:rFonts w:eastAsia="Times New Roman"/>
              </w:rPr>
              <w:t>14</w:t>
            </w:r>
          </w:p>
        </w:tc>
        <w:tc>
          <w:tcPr>
            <w:tcW w:w="653" w:type="dxa"/>
            <w:shd w:val="clear" w:color="auto" w:fill="D9E2F3" w:themeFill="accent5" w:themeFillTint="33"/>
          </w:tcPr>
          <w:p w14:paraId="48059A86" w14:textId="77777777" w:rsidR="001B3189" w:rsidRPr="00E938C8" w:rsidRDefault="001B3189" w:rsidP="001B3189">
            <w:pPr>
              <w:pStyle w:val="TableTextCenteredDemi"/>
              <w:rPr>
                <w:rFonts w:eastAsia="Times New Roman"/>
              </w:rPr>
            </w:pPr>
            <w:r w:rsidRPr="00E938C8">
              <w:rPr>
                <w:rFonts w:eastAsia="Times New Roman"/>
              </w:rPr>
              <w:t>16</w:t>
            </w:r>
          </w:p>
        </w:tc>
        <w:tc>
          <w:tcPr>
            <w:tcW w:w="712" w:type="dxa"/>
            <w:shd w:val="clear" w:color="auto" w:fill="D9E2F3" w:themeFill="accent5" w:themeFillTint="33"/>
            <w:vAlign w:val="center"/>
          </w:tcPr>
          <w:p w14:paraId="1A05E95D" w14:textId="77777777" w:rsidR="001B3189" w:rsidRPr="00E938C8" w:rsidRDefault="001B3189" w:rsidP="001B3189">
            <w:pPr>
              <w:pStyle w:val="TableTextCenteredDemi"/>
              <w:rPr>
                <w:rFonts w:eastAsia="Times New Roman"/>
              </w:rPr>
            </w:pPr>
            <w:r w:rsidRPr="00E938C8">
              <w:rPr>
                <w:rFonts w:eastAsia="Times New Roman"/>
              </w:rPr>
              <w:t>8</w:t>
            </w:r>
          </w:p>
        </w:tc>
        <w:tc>
          <w:tcPr>
            <w:tcW w:w="684" w:type="dxa"/>
            <w:shd w:val="clear" w:color="auto" w:fill="D9E2F3" w:themeFill="accent5" w:themeFillTint="33"/>
            <w:vAlign w:val="center"/>
          </w:tcPr>
          <w:p w14:paraId="6FD650BA" w14:textId="77777777" w:rsidR="001B3189" w:rsidRPr="00E938C8" w:rsidRDefault="001B3189" w:rsidP="001B3189">
            <w:pPr>
              <w:pStyle w:val="TableTextCenteredDemi"/>
              <w:rPr>
                <w:rFonts w:eastAsia="Times New Roman"/>
              </w:rPr>
            </w:pPr>
            <w:r w:rsidRPr="00E938C8">
              <w:rPr>
                <w:rFonts w:eastAsia="Times New Roman"/>
              </w:rPr>
              <w:t>6</w:t>
            </w:r>
          </w:p>
        </w:tc>
        <w:tc>
          <w:tcPr>
            <w:tcW w:w="601" w:type="dxa"/>
            <w:shd w:val="clear" w:color="auto" w:fill="D9E2F3" w:themeFill="accent5" w:themeFillTint="33"/>
          </w:tcPr>
          <w:p w14:paraId="0BE3D567" w14:textId="77777777" w:rsidR="001B3189" w:rsidRPr="00E938C8" w:rsidRDefault="001B3189" w:rsidP="001B3189">
            <w:pPr>
              <w:pStyle w:val="TableTextCenteredDemi"/>
              <w:rPr>
                <w:rFonts w:eastAsia="Times New Roman"/>
              </w:rPr>
            </w:pPr>
            <w:r w:rsidRPr="00E938C8">
              <w:rPr>
                <w:rFonts w:eastAsia="Times New Roman"/>
              </w:rPr>
              <w:t>100</w:t>
            </w:r>
          </w:p>
        </w:tc>
        <w:tc>
          <w:tcPr>
            <w:tcW w:w="866" w:type="dxa"/>
            <w:shd w:val="clear" w:color="auto" w:fill="D9E2F3" w:themeFill="accent5" w:themeFillTint="33"/>
          </w:tcPr>
          <w:p w14:paraId="3E7E7E33" w14:textId="77777777" w:rsidR="001B3189" w:rsidRPr="00E938C8" w:rsidRDefault="001B3189" w:rsidP="001B3189">
            <w:pPr>
              <w:pStyle w:val="TableTextCenteredDemi"/>
              <w:rPr>
                <w:rFonts w:eastAsia="Times New Roman"/>
              </w:rPr>
            </w:pPr>
            <w:r w:rsidRPr="00E938C8">
              <w:rPr>
                <w:rFonts w:eastAsia="Times New Roman"/>
              </w:rPr>
              <w:t>3.3</w:t>
            </w:r>
          </w:p>
        </w:tc>
      </w:tr>
      <w:tr w:rsidR="001B3189" w:rsidRPr="00E938C8" w14:paraId="509F764C" w14:textId="77777777" w:rsidTr="00D768AC">
        <w:tc>
          <w:tcPr>
            <w:tcW w:w="3095" w:type="dxa"/>
            <w:vAlign w:val="center"/>
          </w:tcPr>
          <w:p w14:paraId="727DBCFB" w14:textId="77777777" w:rsidR="001B3189" w:rsidRPr="00E938C8" w:rsidRDefault="001B3189" w:rsidP="001B3189">
            <w:pPr>
              <w:pStyle w:val="TableText"/>
              <w:ind w:left="204"/>
              <w:rPr>
                <w:b/>
                <w:bCs/>
              </w:rPr>
            </w:pPr>
            <w:r w:rsidRPr="00E938C8">
              <w:t>Instructional Learning Formats</w:t>
            </w:r>
          </w:p>
        </w:tc>
        <w:tc>
          <w:tcPr>
            <w:tcW w:w="683" w:type="dxa"/>
          </w:tcPr>
          <w:p w14:paraId="5CC7E7A9" w14:textId="77777777" w:rsidR="001B3189" w:rsidRPr="00E938C8" w:rsidRDefault="001B3189" w:rsidP="001B3189">
            <w:pPr>
              <w:pStyle w:val="TableTextCentered"/>
              <w:rPr>
                <w:rFonts w:eastAsia="Times New Roman"/>
              </w:rPr>
            </w:pPr>
            <w:r w:rsidRPr="00E938C8">
              <w:rPr>
                <w:rFonts w:eastAsia="Times New Roman"/>
              </w:rPr>
              <w:t>0</w:t>
            </w:r>
          </w:p>
        </w:tc>
        <w:tc>
          <w:tcPr>
            <w:tcW w:w="651" w:type="dxa"/>
          </w:tcPr>
          <w:p w14:paraId="7C0F2F9C" w14:textId="77777777" w:rsidR="001B3189" w:rsidRPr="00E938C8" w:rsidRDefault="001B3189" w:rsidP="001B3189">
            <w:pPr>
              <w:pStyle w:val="TableTextCentered"/>
              <w:rPr>
                <w:rFonts w:eastAsia="Times New Roman"/>
              </w:rPr>
            </w:pPr>
            <w:r w:rsidRPr="00E938C8">
              <w:rPr>
                <w:rFonts w:eastAsia="Times New Roman"/>
              </w:rPr>
              <w:t>1</w:t>
            </w:r>
          </w:p>
        </w:tc>
        <w:tc>
          <w:tcPr>
            <w:tcW w:w="715" w:type="dxa"/>
          </w:tcPr>
          <w:p w14:paraId="6DA25F1E" w14:textId="77777777" w:rsidR="001B3189" w:rsidRPr="00E938C8" w:rsidRDefault="001B3189" w:rsidP="001B3189">
            <w:pPr>
              <w:pStyle w:val="TableTextCentered"/>
              <w:rPr>
                <w:rFonts w:eastAsia="Times New Roman"/>
              </w:rPr>
            </w:pPr>
            <w:r w:rsidRPr="00E938C8">
              <w:rPr>
                <w:rFonts w:eastAsia="Times New Roman"/>
              </w:rPr>
              <w:t>6</w:t>
            </w:r>
          </w:p>
        </w:tc>
        <w:tc>
          <w:tcPr>
            <w:tcW w:w="684" w:type="dxa"/>
          </w:tcPr>
          <w:p w14:paraId="0927EE06"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5BE313DA" w14:textId="77777777" w:rsidR="001B3189" w:rsidRPr="00E938C8" w:rsidRDefault="001B3189" w:rsidP="001B3189">
            <w:pPr>
              <w:pStyle w:val="TableTextCentered"/>
              <w:rPr>
                <w:rFonts w:eastAsia="Times New Roman"/>
              </w:rPr>
            </w:pPr>
            <w:r w:rsidRPr="00E938C8">
              <w:rPr>
                <w:rFonts w:eastAsia="Times New Roman"/>
              </w:rPr>
              <w:t>7</w:t>
            </w:r>
          </w:p>
        </w:tc>
        <w:tc>
          <w:tcPr>
            <w:tcW w:w="712" w:type="dxa"/>
            <w:vAlign w:val="center"/>
          </w:tcPr>
          <w:p w14:paraId="317D6A76"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336A09A9" w14:textId="77777777" w:rsidR="001B3189" w:rsidRPr="00E938C8" w:rsidRDefault="001B3189" w:rsidP="001B3189">
            <w:pPr>
              <w:pStyle w:val="TableTextCentered"/>
              <w:rPr>
                <w:rFonts w:eastAsia="Times New Roman"/>
              </w:rPr>
            </w:pPr>
            <w:r w:rsidRPr="00E938C8">
              <w:rPr>
                <w:rFonts w:eastAsia="Times New Roman"/>
              </w:rPr>
              <w:t>2</w:t>
            </w:r>
          </w:p>
        </w:tc>
        <w:tc>
          <w:tcPr>
            <w:tcW w:w="601" w:type="dxa"/>
          </w:tcPr>
          <w:p w14:paraId="0601553D"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7C2FCB84" w14:textId="77777777" w:rsidR="001B3189" w:rsidRPr="00E938C8" w:rsidRDefault="001B3189" w:rsidP="001B3189">
            <w:pPr>
              <w:pStyle w:val="TableTextCentered"/>
              <w:rPr>
                <w:rFonts w:eastAsia="Times New Roman"/>
              </w:rPr>
            </w:pPr>
            <w:r w:rsidRPr="00E938C8">
              <w:rPr>
                <w:rFonts w:eastAsia="Times New Roman"/>
              </w:rPr>
              <w:t>4.4</w:t>
            </w:r>
          </w:p>
        </w:tc>
      </w:tr>
      <w:tr w:rsidR="001B3189" w:rsidRPr="00E938C8" w14:paraId="1E98CDC3" w14:textId="77777777" w:rsidTr="00D768AC">
        <w:trPr>
          <w:trHeight w:val="70"/>
        </w:trPr>
        <w:tc>
          <w:tcPr>
            <w:tcW w:w="3095" w:type="dxa"/>
            <w:vAlign w:val="center"/>
          </w:tcPr>
          <w:p w14:paraId="108A1874" w14:textId="77777777" w:rsidR="001B3189" w:rsidRPr="00E938C8" w:rsidRDefault="001B3189" w:rsidP="001B3189">
            <w:pPr>
              <w:pStyle w:val="TableText"/>
              <w:ind w:left="204"/>
              <w:rPr>
                <w:b/>
                <w:bCs/>
              </w:rPr>
            </w:pPr>
            <w:r w:rsidRPr="00E938C8">
              <w:t>Content Understanding</w:t>
            </w:r>
          </w:p>
        </w:tc>
        <w:tc>
          <w:tcPr>
            <w:tcW w:w="683" w:type="dxa"/>
          </w:tcPr>
          <w:p w14:paraId="1CD8E1A0" w14:textId="77777777" w:rsidR="001B3189" w:rsidRPr="00E938C8" w:rsidRDefault="001B3189" w:rsidP="001B3189">
            <w:pPr>
              <w:pStyle w:val="TableTextCentered"/>
              <w:rPr>
                <w:rFonts w:eastAsia="Times New Roman"/>
              </w:rPr>
            </w:pPr>
            <w:r w:rsidRPr="00E938C8">
              <w:rPr>
                <w:rFonts w:eastAsia="Times New Roman"/>
              </w:rPr>
              <w:t>4</w:t>
            </w:r>
          </w:p>
        </w:tc>
        <w:tc>
          <w:tcPr>
            <w:tcW w:w="651" w:type="dxa"/>
          </w:tcPr>
          <w:p w14:paraId="4754758A" w14:textId="77777777" w:rsidR="001B3189" w:rsidRPr="00E938C8" w:rsidRDefault="001B3189" w:rsidP="001B3189">
            <w:pPr>
              <w:pStyle w:val="TableTextCentered"/>
              <w:rPr>
                <w:rFonts w:eastAsia="Times New Roman"/>
              </w:rPr>
            </w:pPr>
            <w:r w:rsidRPr="00E938C8">
              <w:rPr>
                <w:rFonts w:eastAsia="Times New Roman"/>
              </w:rPr>
              <w:t>1</w:t>
            </w:r>
          </w:p>
        </w:tc>
        <w:tc>
          <w:tcPr>
            <w:tcW w:w="715" w:type="dxa"/>
          </w:tcPr>
          <w:p w14:paraId="0E2E14BD"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tcPr>
          <w:p w14:paraId="18DE55D4" w14:textId="77777777" w:rsidR="001B3189" w:rsidRPr="00E938C8" w:rsidRDefault="001B3189" w:rsidP="001B3189">
            <w:pPr>
              <w:pStyle w:val="TableTextCentered"/>
              <w:rPr>
                <w:rFonts w:eastAsia="Times New Roman"/>
              </w:rPr>
            </w:pPr>
            <w:r w:rsidRPr="00E938C8">
              <w:rPr>
                <w:rFonts w:eastAsia="Times New Roman"/>
              </w:rPr>
              <w:t>5</w:t>
            </w:r>
          </w:p>
        </w:tc>
        <w:tc>
          <w:tcPr>
            <w:tcW w:w="653" w:type="dxa"/>
          </w:tcPr>
          <w:p w14:paraId="248F5E37" w14:textId="77777777" w:rsidR="001B3189" w:rsidRPr="00E938C8" w:rsidRDefault="001B3189" w:rsidP="001B3189">
            <w:pPr>
              <w:pStyle w:val="TableTextCentered"/>
              <w:rPr>
                <w:rFonts w:eastAsia="Times New Roman"/>
              </w:rPr>
            </w:pPr>
            <w:r w:rsidRPr="00E938C8">
              <w:rPr>
                <w:rFonts w:eastAsia="Times New Roman"/>
              </w:rPr>
              <w:t>4</w:t>
            </w:r>
          </w:p>
        </w:tc>
        <w:tc>
          <w:tcPr>
            <w:tcW w:w="712" w:type="dxa"/>
            <w:vAlign w:val="center"/>
          </w:tcPr>
          <w:p w14:paraId="2B1E204D" w14:textId="77777777" w:rsidR="001B3189" w:rsidRPr="00E938C8" w:rsidRDefault="001B3189" w:rsidP="001B3189">
            <w:pPr>
              <w:pStyle w:val="TableTextCentered"/>
              <w:rPr>
                <w:rFonts w:eastAsia="Times New Roman"/>
              </w:rPr>
            </w:pPr>
            <w:r w:rsidRPr="00E938C8">
              <w:rPr>
                <w:rFonts w:eastAsia="Times New Roman"/>
              </w:rPr>
              <w:t>4</w:t>
            </w:r>
          </w:p>
        </w:tc>
        <w:tc>
          <w:tcPr>
            <w:tcW w:w="684" w:type="dxa"/>
            <w:vAlign w:val="center"/>
          </w:tcPr>
          <w:p w14:paraId="3DC9E5EA"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058627D7"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06B310D1" w14:textId="77777777" w:rsidR="001B3189" w:rsidRPr="00E938C8" w:rsidRDefault="001B3189" w:rsidP="001B3189">
            <w:pPr>
              <w:pStyle w:val="TableTextCentered"/>
              <w:rPr>
                <w:rFonts w:eastAsia="Times New Roman"/>
              </w:rPr>
            </w:pPr>
            <w:r w:rsidRPr="00E938C8">
              <w:rPr>
                <w:rFonts w:eastAsia="Times New Roman"/>
              </w:rPr>
              <w:t>3.8</w:t>
            </w:r>
          </w:p>
        </w:tc>
      </w:tr>
      <w:tr w:rsidR="001B3189" w:rsidRPr="00E938C8" w14:paraId="4853D989" w14:textId="77777777" w:rsidTr="00D768AC">
        <w:tc>
          <w:tcPr>
            <w:tcW w:w="3095" w:type="dxa"/>
            <w:vAlign w:val="center"/>
          </w:tcPr>
          <w:p w14:paraId="671A6F47" w14:textId="77777777" w:rsidR="001B3189" w:rsidRPr="00E938C8" w:rsidRDefault="001B3189" w:rsidP="001B3189">
            <w:pPr>
              <w:pStyle w:val="TableText"/>
              <w:ind w:left="204"/>
              <w:rPr>
                <w:b/>
                <w:bCs/>
              </w:rPr>
            </w:pPr>
            <w:r w:rsidRPr="00E938C8">
              <w:t>Analysis and Inquiry</w:t>
            </w:r>
          </w:p>
        </w:tc>
        <w:tc>
          <w:tcPr>
            <w:tcW w:w="683" w:type="dxa"/>
          </w:tcPr>
          <w:p w14:paraId="7C2BF4E5" w14:textId="77777777" w:rsidR="001B3189" w:rsidRPr="00E938C8" w:rsidRDefault="001B3189" w:rsidP="001B3189">
            <w:pPr>
              <w:pStyle w:val="TableTextCentered"/>
              <w:rPr>
                <w:rFonts w:eastAsia="Times New Roman"/>
              </w:rPr>
            </w:pPr>
            <w:r w:rsidRPr="00E938C8">
              <w:rPr>
                <w:rFonts w:eastAsia="Times New Roman"/>
              </w:rPr>
              <w:t>5</w:t>
            </w:r>
          </w:p>
        </w:tc>
        <w:tc>
          <w:tcPr>
            <w:tcW w:w="651" w:type="dxa"/>
          </w:tcPr>
          <w:p w14:paraId="3D5EE9EE" w14:textId="77777777" w:rsidR="001B3189" w:rsidRPr="00E938C8" w:rsidRDefault="001B3189" w:rsidP="001B3189">
            <w:pPr>
              <w:pStyle w:val="TableTextCentered"/>
              <w:rPr>
                <w:rFonts w:eastAsia="Times New Roman"/>
              </w:rPr>
            </w:pPr>
            <w:r w:rsidRPr="00E938C8">
              <w:rPr>
                <w:rFonts w:eastAsia="Times New Roman"/>
              </w:rPr>
              <w:t>6</w:t>
            </w:r>
          </w:p>
        </w:tc>
        <w:tc>
          <w:tcPr>
            <w:tcW w:w="715" w:type="dxa"/>
          </w:tcPr>
          <w:p w14:paraId="7D41294C"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tcPr>
          <w:p w14:paraId="47DA40A5" w14:textId="77777777" w:rsidR="001B3189" w:rsidRPr="00E938C8" w:rsidRDefault="001B3189" w:rsidP="001B3189">
            <w:pPr>
              <w:pStyle w:val="TableTextCentered"/>
              <w:rPr>
                <w:rFonts w:eastAsia="Times New Roman"/>
              </w:rPr>
            </w:pPr>
            <w:r w:rsidRPr="00E938C8">
              <w:rPr>
                <w:rFonts w:eastAsia="Times New Roman"/>
              </w:rPr>
              <w:t>2</w:t>
            </w:r>
          </w:p>
        </w:tc>
        <w:tc>
          <w:tcPr>
            <w:tcW w:w="653" w:type="dxa"/>
          </w:tcPr>
          <w:p w14:paraId="1AEED37C" w14:textId="77777777" w:rsidR="001B3189" w:rsidRPr="00E938C8" w:rsidRDefault="001B3189" w:rsidP="001B3189">
            <w:pPr>
              <w:pStyle w:val="TableTextCentered"/>
              <w:rPr>
                <w:rFonts w:eastAsia="Times New Roman"/>
              </w:rPr>
            </w:pPr>
            <w:r w:rsidRPr="00E938C8">
              <w:rPr>
                <w:rFonts w:eastAsia="Times New Roman"/>
              </w:rPr>
              <w:t>3</w:t>
            </w:r>
          </w:p>
        </w:tc>
        <w:tc>
          <w:tcPr>
            <w:tcW w:w="712" w:type="dxa"/>
            <w:vAlign w:val="center"/>
          </w:tcPr>
          <w:p w14:paraId="5733F1D8" w14:textId="77777777" w:rsidR="001B3189" w:rsidRPr="00E938C8" w:rsidRDefault="001B3189" w:rsidP="001B3189">
            <w:pPr>
              <w:pStyle w:val="TableTextCentered"/>
              <w:rPr>
                <w:rFonts w:eastAsia="Times New Roman"/>
              </w:rPr>
            </w:pPr>
            <w:r w:rsidRPr="00E938C8">
              <w:rPr>
                <w:rFonts w:eastAsia="Times New Roman"/>
              </w:rPr>
              <w:t>2</w:t>
            </w:r>
          </w:p>
        </w:tc>
        <w:tc>
          <w:tcPr>
            <w:tcW w:w="684" w:type="dxa"/>
            <w:vAlign w:val="center"/>
          </w:tcPr>
          <w:p w14:paraId="7ED1D557" w14:textId="77777777" w:rsidR="001B3189" w:rsidRPr="00E938C8" w:rsidRDefault="001B3189" w:rsidP="001B3189">
            <w:pPr>
              <w:pStyle w:val="TableTextCentered"/>
              <w:rPr>
                <w:rFonts w:eastAsia="Times New Roman"/>
              </w:rPr>
            </w:pPr>
            <w:r w:rsidRPr="00E938C8">
              <w:rPr>
                <w:rFonts w:eastAsia="Times New Roman"/>
              </w:rPr>
              <w:t>0</w:t>
            </w:r>
          </w:p>
        </w:tc>
        <w:tc>
          <w:tcPr>
            <w:tcW w:w="601" w:type="dxa"/>
          </w:tcPr>
          <w:p w14:paraId="52F25DB2"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37014F81" w14:textId="77777777" w:rsidR="001B3189" w:rsidRPr="00E938C8" w:rsidRDefault="001B3189" w:rsidP="001B3189">
            <w:pPr>
              <w:pStyle w:val="TableTextCentered"/>
              <w:rPr>
                <w:rFonts w:eastAsia="Times New Roman"/>
              </w:rPr>
            </w:pPr>
            <w:r w:rsidRPr="00E938C8">
              <w:rPr>
                <w:rFonts w:eastAsia="Times New Roman"/>
              </w:rPr>
              <w:t>2.9</w:t>
            </w:r>
          </w:p>
        </w:tc>
      </w:tr>
      <w:tr w:rsidR="001B3189" w:rsidRPr="00E938C8" w14:paraId="25F31E34" w14:textId="77777777" w:rsidTr="00D768AC">
        <w:tc>
          <w:tcPr>
            <w:tcW w:w="3095" w:type="dxa"/>
            <w:vAlign w:val="center"/>
          </w:tcPr>
          <w:p w14:paraId="53CD3628" w14:textId="77777777" w:rsidR="001B3189" w:rsidRPr="00E938C8" w:rsidRDefault="001B3189" w:rsidP="001B3189">
            <w:pPr>
              <w:pStyle w:val="TableText"/>
              <w:ind w:left="204"/>
              <w:rPr>
                <w:b/>
                <w:bCs/>
              </w:rPr>
            </w:pPr>
            <w:r w:rsidRPr="00E938C8">
              <w:t>Quality of Feedback</w:t>
            </w:r>
          </w:p>
        </w:tc>
        <w:tc>
          <w:tcPr>
            <w:tcW w:w="683" w:type="dxa"/>
          </w:tcPr>
          <w:p w14:paraId="02A39120" w14:textId="77777777" w:rsidR="001B3189" w:rsidRPr="00E938C8" w:rsidRDefault="001B3189" w:rsidP="001B3189">
            <w:pPr>
              <w:pStyle w:val="TableTextCentered"/>
              <w:rPr>
                <w:rFonts w:eastAsia="Times New Roman"/>
              </w:rPr>
            </w:pPr>
            <w:r w:rsidRPr="00E938C8">
              <w:rPr>
                <w:rFonts w:eastAsia="Times New Roman"/>
              </w:rPr>
              <w:t>7</w:t>
            </w:r>
          </w:p>
        </w:tc>
        <w:tc>
          <w:tcPr>
            <w:tcW w:w="651" w:type="dxa"/>
          </w:tcPr>
          <w:p w14:paraId="58031E03" w14:textId="77777777" w:rsidR="001B3189" w:rsidRPr="00E938C8" w:rsidRDefault="001B3189" w:rsidP="001B3189">
            <w:pPr>
              <w:pStyle w:val="TableTextCentered"/>
              <w:rPr>
                <w:rFonts w:eastAsia="Times New Roman"/>
              </w:rPr>
            </w:pPr>
            <w:r w:rsidRPr="00E938C8">
              <w:rPr>
                <w:rFonts w:eastAsia="Times New Roman"/>
              </w:rPr>
              <w:t>2</w:t>
            </w:r>
          </w:p>
        </w:tc>
        <w:tc>
          <w:tcPr>
            <w:tcW w:w="715" w:type="dxa"/>
          </w:tcPr>
          <w:p w14:paraId="0AA34B70" w14:textId="77777777" w:rsidR="001B3189" w:rsidRPr="00E938C8" w:rsidRDefault="001B3189" w:rsidP="001B3189">
            <w:pPr>
              <w:pStyle w:val="TableTextCentered"/>
              <w:rPr>
                <w:rFonts w:eastAsia="Times New Roman"/>
              </w:rPr>
            </w:pPr>
            <w:r w:rsidRPr="00E938C8">
              <w:rPr>
                <w:rFonts w:eastAsia="Times New Roman"/>
              </w:rPr>
              <w:t>6</w:t>
            </w:r>
          </w:p>
        </w:tc>
        <w:tc>
          <w:tcPr>
            <w:tcW w:w="684" w:type="dxa"/>
          </w:tcPr>
          <w:p w14:paraId="3591B2D9" w14:textId="77777777" w:rsidR="001B3189" w:rsidRPr="00E938C8" w:rsidRDefault="001B3189" w:rsidP="001B3189">
            <w:pPr>
              <w:pStyle w:val="TableTextCentered"/>
              <w:rPr>
                <w:rFonts w:eastAsia="Times New Roman"/>
              </w:rPr>
            </w:pPr>
            <w:r w:rsidRPr="00E938C8">
              <w:rPr>
                <w:rFonts w:eastAsia="Times New Roman"/>
              </w:rPr>
              <w:t>1</w:t>
            </w:r>
          </w:p>
        </w:tc>
        <w:tc>
          <w:tcPr>
            <w:tcW w:w="653" w:type="dxa"/>
          </w:tcPr>
          <w:p w14:paraId="3186FA49" w14:textId="77777777" w:rsidR="001B3189" w:rsidRPr="00E938C8" w:rsidRDefault="001B3189" w:rsidP="001B3189">
            <w:pPr>
              <w:pStyle w:val="TableTextCentered"/>
              <w:rPr>
                <w:rFonts w:eastAsia="Times New Roman"/>
              </w:rPr>
            </w:pPr>
            <w:r w:rsidRPr="00E938C8">
              <w:rPr>
                <w:rFonts w:eastAsia="Times New Roman"/>
              </w:rPr>
              <w:t>2</w:t>
            </w:r>
          </w:p>
        </w:tc>
        <w:tc>
          <w:tcPr>
            <w:tcW w:w="712" w:type="dxa"/>
            <w:vAlign w:val="center"/>
          </w:tcPr>
          <w:p w14:paraId="223C98FD" w14:textId="77777777" w:rsidR="001B3189" w:rsidRPr="00E938C8" w:rsidRDefault="001B3189" w:rsidP="001B3189">
            <w:pPr>
              <w:pStyle w:val="TableTextCentered"/>
              <w:rPr>
                <w:rFonts w:eastAsia="Times New Roman"/>
              </w:rPr>
            </w:pPr>
            <w:r w:rsidRPr="00E938C8">
              <w:rPr>
                <w:rFonts w:eastAsia="Times New Roman"/>
              </w:rPr>
              <w:t>0</w:t>
            </w:r>
          </w:p>
        </w:tc>
        <w:tc>
          <w:tcPr>
            <w:tcW w:w="684" w:type="dxa"/>
            <w:vAlign w:val="center"/>
          </w:tcPr>
          <w:p w14:paraId="09C5ECEB" w14:textId="77777777" w:rsidR="001B3189" w:rsidRPr="00E938C8" w:rsidRDefault="001B3189" w:rsidP="001B3189">
            <w:pPr>
              <w:pStyle w:val="TableTextCentered"/>
              <w:rPr>
                <w:rFonts w:eastAsia="Times New Roman"/>
              </w:rPr>
            </w:pPr>
            <w:r w:rsidRPr="00E938C8">
              <w:rPr>
                <w:rFonts w:eastAsia="Times New Roman"/>
              </w:rPr>
              <w:t>2</w:t>
            </w:r>
          </w:p>
        </w:tc>
        <w:tc>
          <w:tcPr>
            <w:tcW w:w="601" w:type="dxa"/>
          </w:tcPr>
          <w:p w14:paraId="091EA008"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76EE1045" w14:textId="77777777" w:rsidR="001B3189" w:rsidRPr="00E938C8" w:rsidRDefault="001B3189" w:rsidP="001B3189">
            <w:pPr>
              <w:pStyle w:val="TableTextCentered"/>
              <w:rPr>
                <w:rFonts w:eastAsia="Times New Roman"/>
              </w:rPr>
            </w:pPr>
            <w:r w:rsidRPr="00E938C8">
              <w:rPr>
                <w:rFonts w:eastAsia="Times New Roman"/>
              </w:rPr>
              <w:t>2.9</w:t>
            </w:r>
          </w:p>
        </w:tc>
      </w:tr>
      <w:tr w:rsidR="001B3189" w:rsidRPr="00E938C8" w14:paraId="3EE14C97" w14:textId="77777777" w:rsidTr="00D768AC">
        <w:tc>
          <w:tcPr>
            <w:tcW w:w="3095" w:type="dxa"/>
            <w:vAlign w:val="center"/>
          </w:tcPr>
          <w:p w14:paraId="7ADA8389" w14:textId="77777777" w:rsidR="001B3189" w:rsidRPr="00E938C8" w:rsidRDefault="001B3189" w:rsidP="001B3189">
            <w:pPr>
              <w:pStyle w:val="TableText"/>
              <w:ind w:left="204"/>
              <w:rPr>
                <w:b/>
                <w:bCs/>
              </w:rPr>
            </w:pPr>
            <w:r w:rsidRPr="00E938C8">
              <w:t>Instructional Dialogue</w:t>
            </w:r>
          </w:p>
        </w:tc>
        <w:tc>
          <w:tcPr>
            <w:tcW w:w="683" w:type="dxa"/>
          </w:tcPr>
          <w:p w14:paraId="2BF50606" w14:textId="77777777" w:rsidR="001B3189" w:rsidRPr="00E938C8" w:rsidRDefault="001B3189" w:rsidP="001B3189">
            <w:pPr>
              <w:pStyle w:val="TableTextCentered"/>
              <w:rPr>
                <w:rFonts w:eastAsia="Times New Roman"/>
              </w:rPr>
            </w:pPr>
            <w:r w:rsidRPr="00E938C8">
              <w:rPr>
                <w:rFonts w:eastAsia="Times New Roman"/>
              </w:rPr>
              <w:t>9</w:t>
            </w:r>
          </w:p>
        </w:tc>
        <w:tc>
          <w:tcPr>
            <w:tcW w:w="651" w:type="dxa"/>
          </w:tcPr>
          <w:p w14:paraId="71F4D357" w14:textId="77777777" w:rsidR="001B3189" w:rsidRPr="00E938C8" w:rsidRDefault="001B3189" w:rsidP="001B3189">
            <w:pPr>
              <w:pStyle w:val="TableTextCentered"/>
              <w:rPr>
                <w:rFonts w:eastAsia="Times New Roman"/>
              </w:rPr>
            </w:pPr>
            <w:r w:rsidRPr="00E938C8">
              <w:rPr>
                <w:rFonts w:eastAsia="Times New Roman"/>
              </w:rPr>
              <w:t>2</w:t>
            </w:r>
          </w:p>
        </w:tc>
        <w:tc>
          <w:tcPr>
            <w:tcW w:w="715" w:type="dxa"/>
          </w:tcPr>
          <w:p w14:paraId="585CB587" w14:textId="77777777" w:rsidR="001B3189" w:rsidRPr="00E938C8" w:rsidRDefault="001B3189" w:rsidP="001B3189">
            <w:pPr>
              <w:pStyle w:val="TableTextCentered"/>
              <w:rPr>
                <w:rFonts w:eastAsia="Times New Roman"/>
              </w:rPr>
            </w:pPr>
            <w:r w:rsidRPr="00E938C8">
              <w:rPr>
                <w:rFonts w:eastAsia="Times New Roman"/>
              </w:rPr>
              <w:t>3</w:t>
            </w:r>
          </w:p>
        </w:tc>
        <w:tc>
          <w:tcPr>
            <w:tcW w:w="684" w:type="dxa"/>
          </w:tcPr>
          <w:p w14:paraId="77ACDEDF" w14:textId="77777777" w:rsidR="001B3189" w:rsidRPr="00E938C8" w:rsidRDefault="001B3189" w:rsidP="001B3189">
            <w:pPr>
              <w:pStyle w:val="TableTextCentered"/>
              <w:rPr>
                <w:rFonts w:eastAsia="Times New Roman"/>
              </w:rPr>
            </w:pPr>
            <w:r w:rsidRPr="00E938C8">
              <w:rPr>
                <w:rFonts w:eastAsia="Times New Roman"/>
              </w:rPr>
              <w:t>3</w:t>
            </w:r>
          </w:p>
        </w:tc>
        <w:tc>
          <w:tcPr>
            <w:tcW w:w="653" w:type="dxa"/>
          </w:tcPr>
          <w:p w14:paraId="3DEF0141" w14:textId="77777777" w:rsidR="001B3189" w:rsidRPr="00E938C8" w:rsidRDefault="001B3189" w:rsidP="001B3189">
            <w:pPr>
              <w:pStyle w:val="TableTextCentered"/>
              <w:rPr>
                <w:rFonts w:eastAsia="Times New Roman"/>
              </w:rPr>
            </w:pPr>
            <w:r w:rsidRPr="00E938C8">
              <w:rPr>
                <w:rFonts w:eastAsia="Times New Roman"/>
              </w:rPr>
              <w:t>0</w:t>
            </w:r>
          </w:p>
        </w:tc>
        <w:tc>
          <w:tcPr>
            <w:tcW w:w="712" w:type="dxa"/>
            <w:vAlign w:val="center"/>
          </w:tcPr>
          <w:p w14:paraId="150FF85A" w14:textId="77777777" w:rsidR="001B3189" w:rsidRPr="00E938C8" w:rsidRDefault="001B3189" w:rsidP="001B3189">
            <w:pPr>
              <w:pStyle w:val="TableTextCentered"/>
              <w:rPr>
                <w:rFonts w:eastAsia="Times New Roman"/>
              </w:rPr>
            </w:pPr>
            <w:r w:rsidRPr="00E938C8">
              <w:rPr>
                <w:rFonts w:eastAsia="Times New Roman"/>
              </w:rPr>
              <w:t>1</w:t>
            </w:r>
          </w:p>
        </w:tc>
        <w:tc>
          <w:tcPr>
            <w:tcW w:w="684" w:type="dxa"/>
            <w:vAlign w:val="center"/>
          </w:tcPr>
          <w:p w14:paraId="20B75117" w14:textId="77777777" w:rsidR="001B3189" w:rsidRPr="00E938C8" w:rsidRDefault="001B3189" w:rsidP="001B3189">
            <w:pPr>
              <w:pStyle w:val="TableTextCentered"/>
              <w:rPr>
                <w:rFonts w:eastAsia="Times New Roman"/>
              </w:rPr>
            </w:pPr>
            <w:r w:rsidRPr="00E938C8">
              <w:rPr>
                <w:rFonts w:eastAsia="Times New Roman"/>
              </w:rPr>
              <w:t>2</w:t>
            </w:r>
          </w:p>
        </w:tc>
        <w:tc>
          <w:tcPr>
            <w:tcW w:w="601" w:type="dxa"/>
          </w:tcPr>
          <w:p w14:paraId="33AEA244" w14:textId="77777777" w:rsidR="001B3189" w:rsidRPr="00E938C8" w:rsidRDefault="001B3189" w:rsidP="001B3189">
            <w:pPr>
              <w:pStyle w:val="TableTextCentered"/>
              <w:rPr>
                <w:rFonts w:eastAsia="Times New Roman"/>
              </w:rPr>
            </w:pPr>
            <w:r w:rsidRPr="00E938C8">
              <w:rPr>
                <w:rFonts w:eastAsia="Times New Roman"/>
              </w:rPr>
              <w:t>20</w:t>
            </w:r>
          </w:p>
        </w:tc>
        <w:tc>
          <w:tcPr>
            <w:tcW w:w="866" w:type="dxa"/>
          </w:tcPr>
          <w:p w14:paraId="4D93EC69" w14:textId="77777777" w:rsidR="001B3189" w:rsidRPr="00E938C8" w:rsidRDefault="001B3189" w:rsidP="001B3189">
            <w:pPr>
              <w:pStyle w:val="TableTextCentered"/>
              <w:rPr>
                <w:rFonts w:eastAsia="Times New Roman"/>
              </w:rPr>
            </w:pPr>
            <w:r w:rsidRPr="00E938C8">
              <w:rPr>
                <w:rFonts w:eastAsia="Times New Roman"/>
              </w:rPr>
              <w:t>2.7</w:t>
            </w:r>
          </w:p>
        </w:tc>
      </w:tr>
      <w:tr w:rsidR="001B3189" w:rsidRPr="00E938C8" w14:paraId="04E8C1EF" w14:textId="77777777" w:rsidTr="00D768AC">
        <w:tc>
          <w:tcPr>
            <w:tcW w:w="3095" w:type="dxa"/>
            <w:shd w:val="clear" w:color="auto" w:fill="D9E2F3" w:themeFill="accent5" w:themeFillTint="33"/>
            <w:vAlign w:val="center"/>
          </w:tcPr>
          <w:p w14:paraId="64440B87" w14:textId="77777777" w:rsidR="001B3189" w:rsidRPr="00E938C8" w:rsidRDefault="001B3189" w:rsidP="001B3189">
            <w:pPr>
              <w:pStyle w:val="TableSubheading"/>
            </w:pPr>
            <w:r w:rsidRPr="00E938C8">
              <w:t>Student Engagement</w:t>
            </w:r>
          </w:p>
        </w:tc>
        <w:tc>
          <w:tcPr>
            <w:tcW w:w="683" w:type="dxa"/>
            <w:shd w:val="clear" w:color="auto" w:fill="D9E2F3" w:themeFill="accent5" w:themeFillTint="33"/>
          </w:tcPr>
          <w:p w14:paraId="217B2F9C" w14:textId="77777777" w:rsidR="001B3189" w:rsidRPr="00E938C8" w:rsidRDefault="001B3189" w:rsidP="001B3189">
            <w:pPr>
              <w:pStyle w:val="TableTextCenteredDemi"/>
              <w:rPr>
                <w:rFonts w:eastAsia="Times New Roman"/>
                <w:bCs/>
              </w:rPr>
            </w:pPr>
            <w:r w:rsidRPr="00E938C8">
              <w:rPr>
                <w:rFonts w:eastAsia="Times New Roman"/>
                <w:bCs/>
              </w:rPr>
              <w:t>0</w:t>
            </w:r>
          </w:p>
        </w:tc>
        <w:tc>
          <w:tcPr>
            <w:tcW w:w="651" w:type="dxa"/>
            <w:shd w:val="clear" w:color="auto" w:fill="D9E2F3" w:themeFill="accent5" w:themeFillTint="33"/>
          </w:tcPr>
          <w:p w14:paraId="0DDE26ED" w14:textId="77777777" w:rsidR="001B3189" w:rsidRPr="00E938C8" w:rsidRDefault="001B3189" w:rsidP="001B3189">
            <w:pPr>
              <w:pStyle w:val="TableTextCenteredDemi"/>
              <w:rPr>
                <w:rFonts w:eastAsia="Times New Roman"/>
                <w:bCs/>
              </w:rPr>
            </w:pPr>
            <w:r w:rsidRPr="00E938C8">
              <w:rPr>
                <w:rFonts w:eastAsia="Times New Roman"/>
                <w:bCs/>
              </w:rPr>
              <w:t>1</w:t>
            </w:r>
          </w:p>
        </w:tc>
        <w:tc>
          <w:tcPr>
            <w:tcW w:w="715" w:type="dxa"/>
            <w:shd w:val="clear" w:color="auto" w:fill="D9E2F3" w:themeFill="accent5" w:themeFillTint="33"/>
          </w:tcPr>
          <w:p w14:paraId="1E880EDE" w14:textId="77777777" w:rsidR="001B3189" w:rsidRPr="00E938C8" w:rsidRDefault="001B3189" w:rsidP="001B3189">
            <w:pPr>
              <w:pStyle w:val="TableTextCenteredDemi"/>
              <w:rPr>
                <w:rFonts w:eastAsia="Times New Roman"/>
                <w:bCs/>
              </w:rPr>
            </w:pPr>
            <w:r w:rsidRPr="00E938C8">
              <w:rPr>
                <w:rFonts w:eastAsia="Times New Roman"/>
                <w:bCs/>
              </w:rPr>
              <w:t>5</w:t>
            </w:r>
          </w:p>
        </w:tc>
        <w:tc>
          <w:tcPr>
            <w:tcW w:w="684" w:type="dxa"/>
            <w:shd w:val="clear" w:color="auto" w:fill="D9E2F3" w:themeFill="accent5" w:themeFillTint="33"/>
          </w:tcPr>
          <w:p w14:paraId="64AF1A09" w14:textId="77777777" w:rsidR="001B3189" w:rsidRPr="00E938C8" w:rsidRDefault="001B3189" w:rsidP="001B3189">
            <w:pPr>
              <w:pStyle w:val="TableTextCenteredDemi"/>
              <w:rPr>
                <w:rFonts w:eastAsia="Times New Roman"/>
                <w:bCs/>
              </w:rPr>
            </w:pPr>
            <w:r w:rsidRPr="00E938C8">
              <w:rPr>
                <w:rFonts w:eastAsia="Times New Roman"/>
                <w:bCs/>
              </w:rPr>
              <w:t>3</w:t>
            </w:r>
          </w:p>
        </w:tc>
        <w:tc>
          <w:tcPr>
            <w:tcW w:w="653" w:type="dxa"/>
            <w:shd w:val="clear" w:color="auto" w:fill="D9E2F3" w:themeFill="accent5" w:themeFillTint="33"/>
          </w:tcPr>
          <w:p w14:paraId="2C86BEBC" w14:textId="77777777" w:rsidR="001B3189" w:rsidRPr="00E938C8" w:rsidRDefault="001B3189" w:rsidP="001B3189">
            <w:pPr>
              <w:pStyle w:val="TableTextCenteredDemi"/>
              <w:rPr>
                <w:rFonts w:eastAsia="Times New Roman"/>
                <w:bCs/>
              </w:rPr>
            </w:pPr>
            <w:r w:rsidRPr="00E938C8">
              <w:rPr>
                <w:rFonts w:eastAsia="Times New Roman"/>
                <w:bCs/>
              </w:rPr>
              <w:t>5</w:t>
            </w:r>
          </w:p>
        </w:tc>
        <w:tc>
          <w:tcPr>
            <w:tcW w:w="712" w:type="dxa"/>
            <w:shd w:val="clear" w:color="auto" w:fill="D9E2F3" w:themeFill="accent5" w:themeFillTint="33"/>
            <w:vAlign w:val="center"/>
          </w:tcPr>
          <w:p w14:paraId="4850089D" w14:textId="77777777" w:rsidR="001B3189" w:rsidRPr="00E938C8" w:rsidRDefault="001B3189" w:rsidP="001B3189">
            <w:pPr>
              <w:pStyle w:val="TableTextCenteredDemi"/>
              <w:rPr>
                <w:rFonts w:eastAsia="Times New Roman"/>
                <w:bCs/>
              </w:rPr>
            </w:pPr>
            <w:r w:rsidRPr="00E938C8">
              <w:rPr>
                <w:rFonts w:eastAsia="Times New Roman"/>
                <w:bCs/>
              </w:rPr>
              <w:t>1</w:t>
            </w:r>
          </w:p>
        </w:tc>
        <w:tc>
          <w:tcPr>
            <w:tcW w:w="684" w:type="dxa"/>
            <w:shd w:val="clear" w:color="auto" w:fill="D9E2F3" w:themeFill="accent5" w:themeFillTint="33"/>
            <w:vAlign w:val="center"/>
          </w:tcPr>
          <w:p w14:paraId="41675277" w14:textId="77777777" w:rsidR="001B3189" w:rsidRPr="00E938C8" w:rsidRDefault="001B3189" w:rsidP="001B3189">
            <w:pPr>
              <w:pStyle w:val="TableTextCenteredDemi"/>
              <w:rPr>
                <w:rFonts w:eastAsia="Times New Roman"/>
                <w:bCs/>
              </w:rPr>
            </w:pPr>
            <w:r w:rsidRPr="00E938C8">
              <w:rPr>
                <w:rFonts w:eastAsia="Times New Roman"/>
                <w:bCs/>
              </w:rPr>
              <w:t>5</w:t>
            </w:r>
          </w:p>
        </w:tc>
        <w:tc>
          <w:tcPr>
            <w:tcW w:w="601" w:type="dxa"/>
            <w:shd w:val="clear" w:color="auto" w:fill="D9E2F3" w:themeFill="accent5" w:themeFillTint="33"/>
          </w:tcPr>
          <w:p w14:paraId="33D37A7F" w14:textId="77777777" w:rsidR="001B3189" w:rsidRPr="00E938C8" w:rsidRDefault="001B3189" w:rsidP="001B3189">
            <w:pPr>
              <w:pStyle w:val="TableTextCenteredDemi"/>
              <w:rPr>
                <w:rFonts w:eastAsia="Times New Roman"/>
                <w:bCs/>
              </w:rPr>
            </w:pPr>
            <w:r w:rsidRPr="00E938C8">
              <w:rPr>
                <w:rFonts w:eastAsia="Times New Roman"/>
                <w:bCs/>
              </w:rPr>
              <w:t>20</w:t>
            </w:r>
          </w:p>
        </w:tc>
        <w:tc>
          <w:tcPr>
            <w:tcW w:w="866" w:type="dxa"/>
            <w:shd w:val="clear" w:color="auto" w:fill="D9E2F3" w:themeFill="accent5" w:themeFillTint="33"/>
          </w:tcPr>
          <w:p w14:paraId="530F16C1" w14:textId="77777777" w:rsidR="001B3189" w:rsidRPr="00E938C8" w:rsidRDefault="001B3189" w:rsidP="001B3189">
            <w:pPr>
              <w:pStyle w:val="TableTextCenteredDemi"/>
              <w:rPr>
                <w:rFonts w:eastAsia="Times New Roman"/>
                <w:bCs/>
              </w:rPr>
            </w:pPr>
            <w:r w:rsidRPr="00E938C8">
              <w:rPr>
                <w:rFonts w:eastAsia="Times New Roman"/>
                <w:bCs/>
              </w:rPr>
              <w:t>4.8</w:t>
            </w:r>
          </w:p>
        </w:tc>
      </w:tr>
    </w:tbl>
    <w:bookmarkEnd w:id="161"/>
    <w:p w14:paraId="70649CCD" w14:textId="77777777" w:rsidR="00510B1A" w:rsidRPr="00E938C8" w:rsidRDefault="00510B1A" w:rsidP="00510B1A">
      <w:pPr>
        <w:pStyle w:val="TableNote"/>
        <w:rPr>
          <w:szCs w:val="20"/>
        </w:rPr>
      </w:pPr>
      <w:r w:rsidRPr="00E938C8">
        <w:t xml:space="preserve">*The district average is an average of the scores. For example, for Positive Climate, the district average is computed as: </w:t>
      </w:r>
      <w:bookmarkStart w:id="162" w:name="High_PC_Calc"/>
      <w:r w:rsidRPr="00E938C8">
        <w:rPr>
          <w:szCs w:val="20"/>
        </w:rPr>
        <w:t>([2 x 1] + [3 x 4] + [4 x 3] + [5 x 4] + [6 x 5] + [7 x 3]) ÷ 20 observations = 4.9</w:t>
      </w:r>
      <w:bookmarkEnd w:id="162"/>
    </w:p>
    <w:p w14:paraId="5EE06067" w14:textId="77777777" w:rsidR="00510B1A" w:rsidRPr="00E938C8" w:rsidRDefault="00510B1A" w:rsidP="00510B1A">
      <w:pPr>
        <w:pStyle w:val="TableNote"/>
      </w:pPr>
      <w:r w:rsidRPr="00E938C8">
        <w:t xml:space="preserve">**Negative Climate is rated on an inverse scale. An original score of 1 is given a value of 7. The scoring in the table reflects the normalized adjustment: </w:t>
      </w:r>
      <w:bookmarkStart w:id="163" w:name="High_NC_Calc"/>
      <w:r w:rsidRPr="00E938C8">
        <w:t>([7 x 20]) ÷ 20 observations = 7.0</w:t>
      </w:r>
      <w:bookmarkEnd w:id="163"/>
    </w:p>
    <w:p w14:paraId="60DF3A0A" w14:textId="77777777" w:rsidR="00510B1A" w:rsidRPr="00E938C8" w:rsidRDefault="00510B1A" w:rsidP="00510B1A">
      <w:pPr>
        <w:spacing w:after="160" w:line="259" w:lineRule="auto"/>
        <w:rPr>
          <w:rFonts w:ascii="Times New Roman" w:eastAsia="MS Mincho" w:hAnsi="Times New Roman" w:cs="Times New Roman"/>
          <w:b/>
          <w:sz w:val="20"/>
        </w:rPr>
      </w:pPr>
    </w:p>
    <w:p w14:paraId="6EC27DAD" w14:textId="77777777" w:rsidR="00510B1A" w:rsidRPr="00E938C8" w:rsidRDefault="00510B1A" w:rsidP="00510B1A">
      <w:pPr>
        <w:pStyle w:val="Heading2-SIOR"/>
      </w:pPr>
      <w:bookmarkStart w:id="164" w:name="_Toc430114891"/>
      <w:bookmarkStart w:id="165" w:name="_Toc496109993"/>
      <w:bookmarkStart w:id="166" w:name="_Toc127573058"/>
      <w:r w:rsidRPr="00E938C8">
        <w:t>References</w:t>
      </w:r>
      <w:bookmarkEnd w:id="164"/>
      <w:bookmarkEnd w:id="165"/>
      <w:bookmarkEnd w:id="166"/>
    </w:p>
    <w:p w14:paraId="365C5334" w14:textId="77777777" w:rsidR="00510B1A" w:rsidRPr="00E938C8" w:rsidRDefault="00510B1A" w:rsidP="00510B1A">
      <w:pPr>
        <w:pStyle w:val="Reference"/>
        <w:rPr>
          <w:rStyle w:val="Hyperlink"/>
          <w:rFonts w:eastAsiaTheme="minorEastAsia"/>
        </w:rPr>
      </w:pPr>
      <w:r w:rsidRPr="00E938C8">
        <w:t xml:space="preserve">Center for Advanced Study of Teaching and Learning. (n.d.). </w:t>
      </w:r>
      <w:r w:rsidRPr="00E938C8">
        <w:rPr>
          <w:i/>
        </w:rPr>
        <w:t>Measuring and improving teacher-student interactions in PK−12 settings to enhance students’ learning</w:t>
      </w:r>
      <w:r w:rsidRPr="00E938C8">
        <w:t xml:space="preserve">. Charlottesville, VA: University of Virginia. Retrieved from </w:t>
      </w:r>
      <w:hyperlink r:id="rId31" w:history="1">
        <w:r w:rsidRPr="00E938C8">
          <w:rPr>
            <w:rStyle w:val="Hyperlink"/>
            <w:rFonts w:eastAsiaTheme="minorEastAsia"/>
          </w:rPr>
          <w:t>http://www.teachstone.com/wp-content/uploads/2011/05/class-mtp-pk-12-brief.pdf</w:t>
        </w:r>
      </w:hyperlink>
    </w:p>
    <w:p w14:paraId="0EF0C763" w14:textId="77777777" w:rsidR="00510B1A" w:rsidRPr="00E938C8" w:rsidRDefault="00510B1A" w:rsidP="00510B1A">
      <w:pPr>
        <w:pStyle w:val="Reference"/>
        <w:rPr>
          <w:rStyle w:val="Hyperlink"/>
          <w:rFonts w:eastAsiaTheme="minorEastAsia"/>
        </w:rPr>
      </w:pPr>
      <w:r w:rsidRPr="00E938C8">
        <w:t xml:space="preserve">MET Project. (2010). </w:t>
      </w:r>
      <w:r w:rsidRPr="00E938C8">
        <w:rPr>
          <w:i/>
        </w:rPr>
        <w:t>The CLASS protocol for classroom observations</w:t>
      </w:r>
      <w:r w:rsidRPr="00E938C8">
        <w:t xml:space="preserve">. Seattle, WA: Bill &amp; Melinda Gates Foundation. Retrieved from </w:t>
      </w:r>
      <w:hyperlink r:id="rId32" w:history="1">
        <w:r w:rsidRPr="00E938C8">
          <w:rPr>
            <w:rStyle w:val="Hyperlink"/>
            <w:rFonts w:eastAsiaTheme="minorEastAsia"/>
          </w:rPr>
          <w:t>http://metproject.org/resources/CLASS_10_29_10.pdf</w:t>
        </w:r>
      </w:hyperlink>
    </w:p>
    <w:p w14:paraId="461DDE1B" w14:textId="77777777" w:rsidR="00510B1A" w:rsidRPr="00E938C8" w:rsidRDefault="00510B1A" w:rsidP="00510B1A">
      <w:pPr>
        <w:pStyle w:val="Reference"/>
      </w:pPr>
      <w:r w:rsidRPr="00DD7F68">
        <w:rPr>
          <w:lang w:val="es-ES"/>
        </w:rPr>
        <w:t xml:space="preserve">Pianta, R. C., Hamre, B. K., &amp; Mintz, S. (2012). </w:t>
      </w:r>
      <w:r w:rsidRPr="00E938C8">
        <w:rPr>
          <w:i/>
        </w:rPr>
        <w:t>Classroom Assessment Scoring System (CLASS) Manual, Secondary.</w:t>
      </w:r>
      <w:r w:rsidRPr="00E938C8">
        <w:t xml:space="preserve"> Charlottesville, VA:</w:t>
      </w:r>
      <w:r w:rsidRPr="00E938C8">
        <w:rPr>
          <w:i/>
        </w:rPr>
        <w:t xml:space="preserve"> </w:t>
      </w:r>
      <w:r w:rsidRPr="00E938C8">
        <w:t>Teachstone.</w:t>
      </w:r>
    </w:p>
    <w:p w14:paraId="02DE940B" w14:textId="77777777" w:rsidR="00510B1A" w:rsidRPr="00DD7F68" w:rsidRDefault="00510B1A" w:rsidP="00510B1A">
      <w:pPr>
        <w:pStyle w:val="Reference"/>
        <w:rPr>
          <w:lang w:val="es-ES"/>
        </w:rPr>
      </w:pPr>
      <w:r w:rsidRPr="00E938C8">
        <w:t xml:space="preserve">Pianta, R. C., Hamre, B. K., &amp; Mintz, S. (2012). </w:t>
      </w:r>
      <w:r w:rsidRPr="00E938C8">
        <w:rPr>
          <w:i/>
        </w:rPr>
        <w:t>Classroom Assessment Scoring System (CLASS) Manual, Upper Elementary.</w:t>
      </w:r>
      <w:r w:rsidRPr="00E938C8">
        <w:t xml:space="preserve"> </w:t>
      </w:r>
      <w:r w:rsidRPr="00DD7F68">
        <w:rPr>
          <w:lang w:val="es-ES"/>
        </w:rPr>
        <w:t>Charlottesville, VA:</w:t>
      </w:r>
      <w:r w:rsidRPr="00DD7F68">
        <w:rPr>
          <w:i/>
          <w:lang w:val="es-ES"/>
        </w:rPr>
        <w:t xml:space="preserve"> </w:t>
      </w:r>
      <w:r w:rsidRPr="00DD7F68">
        <w:rPr>
          <w:lang w:val="es-ES"/>
        </w:rPr>
        <w:t>Teachstone.</w:t>
      </w:r>
    </w:p>
    <w:p w14:paraId="24D9ABA2" w14:textId="2FE2227E" w:rsidR="009B088F" w:rsidRPr="00E938C8" w:rsidRDefault="00510B1A" w:rsidP="00510B1A">
      <w:pPr>
        <w:pStyle w:val="Reference"/>
      </w:pPr>
      <w:r w:rsidRPr="00DD7F68">
        <w:rPr>
          <w:lang w:val="es-ES"/>
        </w:rPr>
        <w:t xml:space="preserve">Pianta, R. C., La Paro, K. M., &amp; Hamre, B. K. (2008). </w:t>
      </w:r>
      <w:r w:rsidRPr="00E938C8">
        <w:rPr>
          <w:i/>
        </w:rPr>
        <w:t xml:space="preserve">Classroom Assessment Scoring System (CLASS) Manual, K–3. </w:t>
      </w:r>
      <w:r w:rsidRPr="00E938C8">
        <w:t>Baltimore, MD: Paul H. Brookes Publishing Co.</w:t>
      </w:r>
    </w:p>
    <w:p w14:paraId="347F7B56" w14:textId="77777777" w:rsidR="009B088F" w:rsidRPr="00E938C8" w:rsidRDefault="009B088F" w:rsidP="009B088F">
      <w:pPr>
        <w:pStyle w:val="Cover-AIRaddress"/>
        <w:ind w:left="0"/>
        <w:rPr>
          <w:sz w:val="18"/>
        </w:rPr>
      </w:pPr>
    </w:p>
    <w:p w14:paraId="788BD6BA" w14:textId="77777777" w:rsidR="009B088F" w:rsidRPr="00E938C8" w:rsidRDefault="009B088F" w:rsidP="009B088F">
      <w:pPr>
        <w:pStyle w:val="BodyText"/>
      </w:pPr>
    </w:p>
    <w:p w14:paraId="27B98593" w14:textId="77777777" w:rsidR="009B088F" w:rsidRPr="00E938C8" w:rsidRDefault="009B088F" w:rsidP="009B088F">
      <w:pPr>
        <w:pStyle w:val="Cover-AIRaddress"/>
        <w:sectPr w:rsidR="009B088F" w:rsidRPr="00E938C8" w:rsidSect="00510B1A">
          <w:footerReference w:type="default" r:id="rId33"/>
          <w:footnotePr>
            <w:numRestart w:val="eachSect"/>
          </w:footnotePr>
          <w:pgSz w:w="12240" w:h="15840" w:code="1"/>
          <w:pgMar w:top="1080" w:right="1440" w:bottom="1080" w:left="1440" w:header="720" w:footer="720" w:gutter="0"/>
          <w:pgNumType w:start="1"/>
          <w:cols w:space="0"/>
          <w:docGrid w:linePitch="360"/>
        </w:sectPr>
      </w:pPr>
    </w:p>
    <w:p w14:paraId="24DC4234" w14:textId="3E99C93C" w:rsidR="00486B55" w:rsidRPr="00E938C8" w:rsidRDefault="00486B55" w:rsidP="00486B55">
      <w:pPr>
        <w:pStyle w:val="Heading2"/>
      </w:pPr>
      <w:bookmarkStart w:id="167" w:name="_Toc127573736"/>
      <w:bookmarkStart w:id="168" w:name="_Toc133264208"/>
      <w:r w:rsidRPr="00E938C8">
        <w:t>Appendix C. Resources to Support Implementation of DESE’s District Standards and Indicators</w:t>
      </w:r>
      <w:bookmarkEnd w:id="48"/>
      <w:bookmarkEnd w:id="49"/>
      <w:bookmarkEnd w:id="167"/>
      <w:bookmarkEnd w:id="168"/>
    </w:p>
    <w:p w14:paraId="43D4028E" w14:textId="6E3EA4CA" w:rsidR="00486B55" w:rsidRPr="00E938C8" w:rsidRDefault="00486B55" w:rsidP="00486B55">
      <w:pPr>
        <w:pStyle w:val="TableTitle0"/>
      </w:pPr>
      <w:r w:rsidRPr="00E938C8">
        <w:t>Table C</w:t>
      </w:r>
      <w:r w:rsidR="00A06EF4" w:rsidRPr="00E938C8">
        <w:t>1</w:t>
      </w:r>
      <w:r w:rsidRPr="00E938C8">
        <w:t>. Resources to Support Curriculum and Instruction</w:t>
      </w:r>
    </w:p>
    <w:tbl>
      <w:tblPr>
        <w:tblStyle w:val="MSVTable1"/>
        <w:tblW w:w="5004" w:type="pct"/>
        <w:tblLayout w:type="fixed"/>
        <w:tblLook w:val="0620" w:firstRow="1" w:lastRow="0" w:firstColumn="0" w:lastColumn="0" w:noHBand="1" w:noVBand="1"/>
      </w:tblPr>
      <w:tblGrid>
        <w:gridCol w:w="3677"/>
        <w:gridCol w:w="5674"/>
      </w:tblGrid>
      <w:tr w:rsidR="00486B55" w:rsidRPr="00E938C8" w14:paraId="52BE1B36" w14:textId="77777777" w:rsidTr="003466A4">
        <w:trPr>
          <w:cnfStyle w:val="100000000000" w:firstRow="1" w:lastRow="0" w:firstColumn="0" w:lastColumn="0" w:oddVBand="0" w:evenVBand="0" w:oddHBand="0" w:evenHBand="0" w:firstRowFirstColumn="0" w:firstRowLastColumn="0" w:lastRowFirstColumn="0" w:lastRowLastColumn="0"/>
        </w:trPr>
        <w:tc>
          <w:tcPr>
            <w:tcW w:w="1966" w:type="pct"/>
          </w:tcPr>
          <w:p w14:paraId="3772E89D" w14:textId="77777777" w:rsidR="00486B55" w:rsidRPr="00E938C8" w:rsidRDefault="00486B55" w:rsidP="003466A4">
            <w:pPr>
              <w:pStyle w:val="TableColHeadingLeft"/>
            </w:pPr>
            <w:r w:rsidRPr="00E938C8">
              <w:t>Resource</w:t>
            </w:r>
          </w:p>
        </w:tc>
        <w:tc>
          <w:tcPr>
            <w:tcW w:w="3034" w:type="pct"/>
          </w:tcPr>
          <w:p w14:paraId="4E529F82" w14:textId="77777777" w:rsidR="00486B55" w:rsidRPr="00E938C8" w:rsidRDefault="00486B55" w:rsidP="003466A4">
            <w:pPr>
              <w:pStyle w:val="TableColHeadingLeft"/>
            </w:pPr>
            <w:r w:rsidRPr="00E938C8">
              <w:t>Description</w:t>
            </w:r>
          </w:p>
        </w:tc>
      </w:tr>
      <w:tr w:rsidR="00486B55" w:rsidRPr="00E938C8" w14:paraId="23392473" w14:textId="77777777" w:rsidTr="003466A4">
        <w:tc>
          <w:tcPr>
            <w:tcW w:w="1966" w:type="pct"/>
          </w:tcPr>
          <w:p w14:paraId="6226D06A" w14:textId="77777777" w:rsidR="00486B55" w:rsidRPr="00E938C8" w:rsidRDefault="00486B55" w:rsidP="003809BD">
            <w:pPr>
              <w:pStyle w:val="TableText"/>
              <w:rPr>
                <w:bCs/>
                <w:i/>
                <w:iCs/>
              </w:rPr>
            </w:pPr>
            <w:hyperlink r:id="rId34" w:history="1">
              <w:r w:rsidRPr="00E938C8">
                <w:rPr>
                  <w:rStyle w:val="Hyperlink"/>
                  <w:i/>
                  <w:iCs/>
                </w:rPr>
                <w:t>Quick Reference Guide: The Case for Curricular Coherence</w:t>
              </w:r>
            </w:hyperlink>
            <w:r w:rsidRPr="00E938C8">
              <w:rPr>
                <w:i/>
                <w:iCs/>
              </w:rPr>
              <w:t xml:space="preserve"> </w:t>
            </w:r>
          </w:p>
        </w:tc>
        <w:tc>
          <w:tcPr>
            <w:tcW w:w="3034" w:type="pct"/>
          </w:tcPr>
          <w:p w14:paraId="06165EA2" w14:textId="77777777" w:rsidR="00486B55" w:rsidRPr="00E938C8" w:rsidRDefault="00486B55" w:rsidP="003466A4">
            <w:pPr>
              <w:pStyle w:val="TableText"/>
            </w:pPr>
            <w:r w:rsidRPr="00E938C8">
              <w:t>This guide describes three types of curricular coherence that support student learning: vertical coherence, aligned tiers of instruction, and cross-subject coherence.</w:t>
            </w:r>
          </w:p>
        </w:tc>
      </w:tr>
      <w:tr w:rsidR="00486B55" w:rsidRPr="00E938C8" w14:paraId="722DB864" w14:textId="77777777" w:rsidTr="003466A4">
        <w:tc>
          <w:tcPr>
            <w:tcW w:w="1966" w:type="pct"/>
          </w:tcPr>
          <w:p w14:paraId="62382113" w14:textId="77777777" w:rsidR="00486B55" w:rsidRPr="00E938C8" w:rsidRDefault="00486B55" w:rsidP="003809BD">
            <w:pPr>
              <w:pStyle w:val="TableText"/>
              <w:rPr>
                <w:bCs/>
              </w:rPr>
            </w:pPr>
            <w:hyperlink r:id="rId35" w:history="1">
              <w:r w:rsidRPr="00E938C8">
                <w:rPr>
                  <w:rStyle w:val="Hyperlink"/>
                </w:rPr>
                <w:t>Increasing Access to Advanced Coursework</w:t>
              </w:r>
            </w:hyperlink>
          </w:p>
        </w:tc>
        <w:tc>
          <w:tcPr>
            <w:tcW w:w="3034" w:type="pct"/>
          </w:tcPr>
          <w:p w14:paraId="1E59B2D1" w14:textId="77777777" w:rsidR="00486B55" w:rsidRPr="00E938C8" w:rsidRDefault="00486B55" w:rsidP="003466A4">
            <w:pPr>
              <w:pStyle w:val="TableText"/>
            </w:pPr>
            <w:r w:rsidRPr="00E938C8">
              <w:t>Describes how districts can use the federal Every Student Succeeds Act to expand access to advanced coursework and increase students’ achievement in these courses.</w:t>
            </w:r>
          </w:p>
        </w:tc>
      </w:tr>
      <w:tr w:rsidR="00486B55" w:rsidRPr="00E938C8" w14:paraId="33CA78B0" w14:textId="77777777" w:rsidTr="003466A4">
        <w:tc>
          <w:tcPr>
            <w:tcW w:w="1966" w:type="pct"/>
          </w:tcPr>
          <w:p w14:paraId="5F07C492" w14:textId="77777777" w:rsidR="00486B55" w:rsidRPr="00E938C8" w:rsidRDefault="00486B55" w:rsidP="003809BD">
            <w:pPr>
              <w:pStyle w:val="TableText"/>
              <w:rPr>
                <w:bCs/>
              </w:rPr>
            </w:pPr>
            <w:hyperlink r:id="rId36" w:history="1">
              <w:r w:rsidRPr="00E938C8">
                <w:rPr>
                  <w:rStyle w:val="Hyperlink"/>
                </w:rPr>
                <w:t>CURATE</w:t>
              </w:r>
            </w:hyperlink>
            <w:r w:rsidRPr="00E938C8">
              <w:t xml:space="preserve"> </w:t>
            </w:r>
          </w:p>
        </w:tc>
        <w:tc>
          <w:tcPr>
            <w:tcW w:w="3034" w:type="pct"/>
          </w:tcPr>
          <w:p w14:paraId="480CF2C6" w14:textId="649FEAD5" w:rsidR="00486B55" w:rsidRPr="00E938C8" w:rsidRDefault="00486B55" w:rsidP="003466A4">
            <w:pPr>
              <w:pStyle w:val="TableText"/>
            </w:pPr>
            <w:r w:rsidRPr="00E938C8">
              <w:t>CURATE convenes panels of Massachusetts teachers to review and rate evidence on the quality and alignment of specific curricular materials and then publish</w:t>
            </w:r>
            <w:r w:rsidR="006E65F3" w:rsidRPr="00E938C8">
              <w:t>es</w:t>
            </w:r>
            <w:r w:rsidRPr="00E938C8">
              <w:t xml:space="preserve"> their findings for educators across the Commonwealth to consult.</w:t>
            </w:r>
          </w:p>
        </w:tc>
      </w:tr>
    </w:tbl>
    <w:p w14:paraId="7984BAD8" w14:textId="107BBFE5" w:rsidR="00486B55" w:rsidRPr="00E938C8" w:rsidRDefault="00486B55" w:rsidP="00486B55">
      <w:pPr>
        <w:pStyle w:val="TableTitle0"/>
      </w:pPr>
      <w:r w:rsidRPr="00E938C8">
        <w:t>Table C</w:t>
      </w:r>
      <w:r w:rsidR="00A06EF4" w:rsidRPr="00E938C8">
        <w:t>2</w:t>
      </w:r>
      <w:r w:rsidRPr="00E938C8">
        <w:t>. Resources to Support Assessment</w:t>
      </w:r>
    </w:p>
    <w:tbl>
      <w:tblPr>
        <w:tblStyle w:val="MSVTable1"/>
        <w:tblW w:w="5004" w:type="pct"/>
        <w:tblLook w:val="0620" w:firstRow="1" w:lastRow="0" w:firstColumn="0" w:lastColumn="0" w:noHBand="1" w:noVBand="1"/>
      </w:tblPr>
      <w:tblGrid>
        <w:gridCol w:w="3682"/>
        <w:gridCol w:w="5669"/>
      </w:tblGrid>
      <w:tr w:rsidR="00486B55" w:rsidRPr="00E938C8" w14:paraId="4375EE84" w14:textId="77777777" w:rsidTr="003809BD">
        <w:trPr>
          <w:cnfStyle w:val="100000000000" w:firstRow="1" w:lastRow="0" w:firstColumn="0" w:lastColumn="0" w:oddVBand="0" w:evenVBand="0" w:oddHBand="0" w:evenHBand="0" w:firstRowFirstColumn="0" w:firstRowLastColumn="0" w:lastRowFirstColumn="0" w:lastRowLastColumn="0"/>
        </w:trPr>
        <w:tc>
          <w:tcPr>
            <w:tcW w:w="1969" w:type="pct"/>
          </w:tcPr>
          <w:p w14:paraId="7400F889" w14:textId="77777777" w:rsidR="00486B55" w:rsidRPr="00E938C8" w:rsidRDefault="00486B55" w:rsidP="003466A4">
            <w:pPr>
              <w:pStyle w:val="TableColHeadingLeft"/>
            </w:pPr>
            <w:r w:rsidRPr="00E938C8">
              <w:t>Resource</w:t>
            </w:r>
          </w:p>
        </w:tc>
        <w:tc>
          <w:tcPr>
            <w:tcW w:w="3031" w:type="pct"/>
          </w:tcPr>
          <w:p w14:paraId="644B9A93" w14:textId="77777777" w:rsidR="00486B55" w:rsidRPr="00E938C8" w:rsidRDefault="00486B55" w:rsidP="003466A4">
            <w:pPr>
              <w:pStyle w:val="TableColHeadingLeft"/>
            </w:pPr>
            <w:r w:rsidRPr="00E938C8">
              <w:t>Description</w:t>
            </w:r>
          </w:p>
        </w:tc>
      </w:tr>
      <w:tr w:rsidR="00486B55" w:rsidRPr="00E938C8" w14:paraId="5EF5F0A1" w14:textId="77777777" w:rsidTr="003809BD">
        <w:tc>
          <w:tcPr>
            <w:tcW w:w="1969" w:type="pct"/>
          </w:tcPr>
          <w:p w14:paraId="1E4C141F" w14:textId="77777777" w:rsidR="00486B55" w:rsidRPr="00E938C8" w:rsidRDefault="00486B55" w:rsidP="003809BD">
            <w:pPr>
              <w:pStyle w:val="TableText"/>
              <w:rPr>
                <w:rFonts w:cs="Calibri"/>
              </w:rPr>
            </w:pPr>
            <w:r w:rsidRPr="00E938C8">
              <w:rPr>
                <w:rFonts w:cs="Calibri"/>
              </w:rPr>
              <w:t xml:space="preserve">DESE’s </w:t>
            </w:r>
            <w:hyperlink r:id="rId37" w:history="1">
              <w:r w:rsidRPr="00E938C8">
                <w:rPr>
                  <w:rStyle w:val="Hyperlink"/>
                  <w:rFonts w:cs="Calibri"/>
                  <w:i/>
                </w:rPr>
                <w:t>District Data Team Toolkit</w:t>
              </w:r>
            </w:hyperlink>
          </w:p>
          <w:p w14:paraId="67ACBEC1" w14:textId="77777777" w:rsidR="00486B55" w:rsidRPr="00E938C8" w:rsidRDefault="00486B55" w:rsidP="003809BD">
            <w:pPr>
              <w:pStyle w:val="TableText"/>
              <w:rPr>
                <w:bCs/>
              </w:rPr>
            </w:pPr>
          </w:p>
        </w:tc>
        <w:tc>
          <w:tcPr>
            <w:tcW w:w="3031" w:type="pct"/>
          </w:tcPr>
          <w:p w14:paraId="691ED59E" w14:textId="77777777" w:rsidR="00486B55" w:rsidRPr="00E938C8" w:rsidRDefault="00486B55" w:rsidP="003809BD">
            <w:pPr>
              <w:pStyle w:val="TableText"/>
              <w:rPr>
                <w:bCs/>
              </w:rPr>
            </w:pPr>
            <w:r w:rsidRPr="00E938C8">
              <w:rPr>
                <w:rFonts w:cs="Calibri"/>
              </w:rPr>
              <w:t>A set of r</w:t>
            </w:r>
            <w:r w:rsidRPr="00E938C8">
              <w:rPr>
                <w:rFonts w:cs="Calibri"/>
                <w:bCs/>
              </w:rPr>
              <w:t>esources to help a district establish, grow, and maintain a culture of inquiry and data use through a district data team.</w:t>
            </w:r>
          </w:p>
        </w:tc>
      </w:tr>
    </w:tbl>
    <w:p w14:paraId="68B135BC" w14:textId="6A1FDDF6" w:rsidR="00486B55" w:rsidRPr="00E938C8" w:rsidRDefault="00486B55" w:rsidP="00486B55">
      <w:pPr>
        <w:pStyle w:val="TableTitle0"/>
      </w:pPr>
      <w:r w:rsidRPr="00E938C8">
        <w:t>Table C</w:t>
      </w:r>
      <w:r w:rsidR="00A06EF4" w:rsidRPr="00E938C8">
        <w:t>3</w:t>
      </w:r>
      <w:r w:rsidRPr="00E938C8">
        <w:t>. Resources to Support Student Support</w:t>
      </w:r>
    </w:p>
    <w:tbl>
      <w:tblPr>
        <w:tblStyle w:val="MSVTable1"/>
        <w:tblW w:w="5000" w:type="pct"/>
        <w:tblLook w:val="0620" w:firstRow="1" w:lastRow="0" w:firstColumn="0" w:lastColumn="0" w:noHBand="1" w:noVBand="1"/>
      </w:tblPr>
      <w:tblGrid>
        <w:gridCol w:w="3682"/>
        <w:gridCol w:w="5662"/>
      </w:tblGrid>
      <w:tr w:rsidR="00486B55" w:rsidRPr="00E938C8" w14:paraId="1E1756CD" w14:textId="77777777" w:rsidTr="003809BD">
        <w:trPr>
          <w:cnfStyle w:val="100000000000" w:firstRow="1" w:lastRow="0" w:firstColumn="0" w:lastColumn="0" w:oddVBand="0" w:evenVBand="0" w:oddHBand="0" w:evenHBand="0" w:firstRowFirstColumn="0" w:firstRowLastColumn="0" w:lastRowFirstColumn="0" w:lastRowLastColumn="0"/>
        </w:trPr>
        <w:tc>
          <w:tcPr>
            <w:tcW w:w="3682" w:type="dxa"/>
          </w:tcPr>
          <w:p w14:paraId="71675B70" w14:textId="77777777" w:rsidR="00486B55" w:rsidRPr="00E938C8" w:rsidRDefault="00486B55" w:rsidP="003809BD">
            <w:pPr>
              <w:pStyle w:val="TableColHeadingLeft"/>
            </w:pPr>
            <w:r w:rsidRPr="00E938C8">
              <w:t xml:space="preserve">Resource </w:t>
            </w:r>
          </w:p>
        </w:tc>
        <w:tc>
          <w:tcPr>
            <w:tcW w:w="5662" w:type="dxa"/>
          </w:tcPr>
          <w:p w14:paraId="252BD857" w14:textId="77777777" w:rsidR="00486B55" w:rsidRPr="00E938C8" w:rsidRDefault="00486B55" w:rsidP="003809BD">
            <w:pPr>
              <w:pStyle w:val="TableColHeadingLeft"/>
            </w:pPr>
            <w:r w:rsidRPr="00E938C8">
              <w:t>Description</w:t>
            </w:r>
          </w:p>
        </w:tc>
      </w:tr>
      <w:tr w:rsidR="00486B55" w:rsidRPr="00E938C8" w14:paraId="168DA842" w14:textId="77777777" w:rsidTr="003809BD">
        <w:tc>
          <w:tcPr>
            <w:tcW w:w="3682" w:type="dxa"/>
          </w:tcPr>
          <w:p w14:paraId="0069BE1C" w14:textId="77777777" w:rsidR="00486B55" w:rsidRPr="00E938C8" w:rsidRDefault="00486B55" w:rsidP="003809BD">
            <w:pPr>
              <w:pStyle w:val="TableText"/>
            </w:pPr>
            <w:hyperlink r:id="rId38" w:history="1">
              <w:r w:rsidRPr="00E938C8">
                <w:rPr>
                  <w:rStyle w:val="Hyperlink"/>
                  <w:bCs/>
                </w:rPr>
                <w:t>https://www.doe.mass.edu/sfss/mtss/</w:t>
              </w:r>
            </w:hyperlink>
          </w:p>
        </w:tc>
        <w:tc>
          <w:tcPr>
            <w:tcW w:w="5662" w:type="dxa"/>
          </w:tcPr>
          <w:p w14:paraId="73AEDE28" w14:textId="77777777" w:rsidR="00486B55" w:rsidRPr="00E938C8" w:rsidRDefault="00486B55" w:rsidP="003809BD">
            <w:pPr>
              <w:pStyle w:val="TableText"/>
              <w:rPr>
                <w:rFonts w:cstheme="minorHAnsi"/>
              </w:rPr>
            </w:pPr>
            <w:r w:rsidRPr="00E938C8">
              <w:rPr>
                <w:rFonts w:cstheme="minorHAnsi"/>
                <w:color w:val="333333"/>
                <w:shd w:val="clear" w:color="auto" w:fill="FFFFFF"/>
              </w:rPr>
              <w:t>An MTSS is a framework for how school districts can build the necessary systems to ensure that all students receive a high-quality educational experience.</w:t>
            </w:r>
          </w:p>
        </w:tc>
      </w:tr>
    </w:tbl>
    <w:p w14:paraId="7D8E0CE6" w14:textId="77777777" w:rsidR="00295E6A" w:rsidRPr="00E938C8" w:rsidRDefault="00295E6A" w:rsidP="00554830">
      <w:pPr>
        <w:pStyle w:val="BodyText"/>
        <w:sectPr w:rsidR="00295E6A" w:rsidRPr="00E938C8" w:rsidSect="0029455E">
          <w:footerReference w:type="default" r:id="rId39"/>
          <w:pgSz w:w="12240" w:h="15840" w:code="1"/>
          <w:pgMar w:top="1440" w:right="1440" w:bottom="1440" w:left="1440" w:header="720" w:footer="720" w:gutter="0"/>
          <w:pgNumType w:start="1"/>
          <w:cols w:space="720"/>
          <w:docGrid w:linePitch="360"/>
        </w:sectPr>
      </w:pPr>
    </w:p>
    <w:p w14:paraId="46A7012E" w14:textId="37C9C8D6" w:rsidR="002F1EBE" w:rsidRPr="00E938C8" w:rsidRDefault="002F1EBE" w:rsidP="009E578A">
      <w:pPr>
        <w:pStyle w:val="Heading2"/>
      </w:pPr>
      <w:bookmarkStart w:id="169" w:name="_Toc127573737"/>
      <w:bookmarkStart w:id="170" w:name="_Toc133264209"/>
      <w:r w:rsidRPr="00E938C8">
        <w:t xml:space="preserve">Appendix </w:t>
      </w:r>
      <w:r w:rsidR="00486B55" w:rsidRPr="00E938C8">
        <w:t>D</w:t>
      </w:r>
      <w:r w:rsidR="006A3A0E" w:rsidRPr="00E938C8">
        <w:t>.</w:t>
      </w:r>
      <w:r w:rsidRPr="00E938C8">
        <w:t xml:space="preserve"> Enrollment, </w:t>
      </w:r>
      <w:r w:rsidR="00FE2534" w:rsidRPr="00E938C8">
        <w:t>Attendance</w:t>
      </w:r>
      <w:r w:rsidRPr="00E938C8">
        <w:t>, Expenditures</w:t>
      </w:r>
      <w:bookmarkStart w:id="171" w:name="_Toc337817151"/>
      <w:bookmarkEnd w:id="50"/>
      <w:bookmarkEnd w:id="169"/>
      <w:bookmarkEnd w:id="170"/>
    </w:p>
    <w:p w14:paraId="7F7026E8" w14:textId="308F1366" w:rsidR="00B827DE" w:rsidRPr="00E938C8" w:rsidRDefault="00B827DE" w:rsidP="00CE3419">
      <w:pPr>
        <w:pStyle w:val="TableTitle0"/>
      </w:pPr>
      <w:r w:rsidRPr="00E938C8">
        <w:t xml:space="preserve">Table </w:t>
      </w:r>
      <w:r w:rsidR="00486B55" w:rsidRPr="00E938C8">
        <w:t>D</w:t>
      </w:r>
      <w:r w:rsidRPr="00E938C8">
        <w:t xml:space="preserve">1. </w:t>
      </w:r>
      <w:bookmarkStart w:id="172" w:name="_Hlk96949958"/>
      <w:r w:rsidR="00F63284" w:rsidRPr="00E938C8">
        <w:t>Oxford</w:t>
      </w:r>
      <w:r w:rsidRPr="00E938C8">
        <w:t xml:space="preserve"> Public Schools</w:t>
      </w:r>
      <w:bookmarkEnd w:id="172"/>
      <w:r w:rsidRPr="00E938C8">
        <w:t>: Student Enrollment by Race/Ethnicity, 202</w:t>
      </w:r>
      <w:r w:rsidR="00A95642" w:rsidRPr="00E938C8">
        <w:t>2</w:t>
      </w:r>
      <w:r w:rsidR="003F789C" w:rsidRPr="00E938C8">
        <w:t>-</w:t>
      </w:r>
      <w:r w:rsidRPr="00E938C8">
        <w:t>202</w:t>
      </w:r>
      <w:r w:rsidR="00A95642" w:rsidRPr="00E938C8">
        <w:t>3</w:t>
      </w:r>
    </w:p>
    <w:tbl>
      <w:tblPr>
        <w:tblStyle w:val="MSVTable1"/>
        <w:tblW w:w="5000" w:type="pct"/>
        <w:tblLook w:val="06A0" w:firstRow="1" w:lastRow="0" w:firstColumn="1" w:lastColumn="0" w:noHBand="1" w:noVBand="1"/>
      </w:tblPr>
      <w:tblGrid>
        <w:gridCol w:w="2922"/>
        <w:gridCol w:w="1604"/>
        <w:gridCol w:w="1606"/>
        <w:gridCol w:w="1606"/>
        <w:gridCol w:w="1606"/>
      </w:tblGrid>
      <w:tr w:rsidR="00B827DE" w:rsidRPr="00E938C8" w14:paraId="6427A770" w14:textId="77777777" w:rsidTr="00C203D0">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0C919A48" w14:textId="77777777" w:rsidR="00B827DE" w:rsidRPr="00E938C8" w:rsidRDefault="00B827DE" w:rsidP="00C203D0">
            <w:pPr>
              <w:pStyle w:val="TableColHeadingLeft"/>
              <w:jc w:val="center"/>
              <w:rPr>
                <w:rFonts w:eastAsia="Calibri" w:cs="Calibri"/>
              </w:rPr>
            </w:pPr>
            <w:r w:rsidRPr="00E938C8">
              <w:t>Group</w:t>
            </w:r>
          </w:p>
        </w:tc>
        <w:tc>
          <w:tcPr>
            <w:tcW w:w="1591" w:type="dxa"/>
            <w:vAlign w:val="center"/>
          </w:tcPr>
          <w:p w14:paraId="48D86358" w14:textId="77777777" w:rsidR="00B827DE" w:rsidRPr="00E938C8" w:rsidRDefault="00B827DE" w:rsidP="00C203D0">
            <w:pPr>
              <w:pStyle w:val="TableColHeadingCenter"/>
            </w:pPr>
            <w:r w:rsidRPr="00E938C8">
              <w:t>District</w:t>
            </w:r>
          </w:p>
        </w:tc>
        <w:tc>
          <w:tcPr>
            <w:tcW w:w="1592" w:type="dxa"/>
            <w:vAlign w:val="center"/>
          </w:tcPr>
          <w:p w14:paraId="306800BC" w14:textId="225A6270" w:rsidR="00B827DE" w:rsidRPr="00E938C8" w:rsidRDefault="00B827DE" w:rsidP="00C203D0">
            <w:pPr>
              <w:pStyle w:val="TableColHeadingCenter"/>
            </w:pPr>
            <w:r w:rsidRPr="00E938C8">
              <w:t>Percent</w:t>
            </w:r>
            <w:r w:rsidR="00E73B9F" w:rsidRPr="00E938C8">
              <w:t>age</w:t>
            </w:r>
            <w:r w:rsidRPr="00E938C8">
              <w:t xml:space="preserve"> of </w:t>
            </w:r>
            <w:r w:rsidR="00E73B9F" w:rsidRPr="00E938C8">
              <w:t>t</w:t>
            </w:r>
            <w:r w:rsidRPr="00E938C8">
              <w:t>otal</w:t>
            </w:r>
          </w:p>
        </w:tc>
        <w:tc>
          <w:tcPr>
            <w:tcW w:w="1592" w:type="dxa"/>
            <w:vAlign w:val="center"/>
          </w:tcPr>
          <w:p w14:paraId="20F0F701" w14:textId="77777777" w:rsidR="00B827DE" w:rsidRPr="00E938C8" w:rsidRDefault="00B827DE" w:rsidP="00C203D0">
            <w:pPr>
              <w:pStyle w:val="TableColHeadingCenter"/>
            </w:pPr>
            <w:r w:rsidRPr="00E938C8">
              <w:t>State</w:t>
            </w:r>
          </w:p>
        </w:tc>
        <w:tc>
          <w:tcPr>
            <w:tcW w:w="1592" w:type="dxa"/>
            <w:vAlign w:val="center"/>
          </w:tcPr>
          <w:p w14:paraId="57409882" w14:textId="007F17D1" w:rsidR="00B827DE" w:rsidRPr="00E938C8" w:rsidRDefault="00B827DE" w:rsidP="00C203D0">
            <w:pPr>
              <w:pStyle w:val="TableColHeadingCenter"/>
            </w:pPr>
            <w:r w:rsidRPr="00E938C8">
              <w:t>Percent</w:t>
            </w:r>
            <w:r w:rsidR="00E73B9F" w:rsidRPr="00E938C8">
              <w:t>age</w:t>
            </w:r>
            <w:r w:rsidRPr="00E938C8">
              <w:t xml:space="preserve"> of </w:t>
            </w:r>
            <w:r w:rsidR="00E73B9F" w:rsidRPr="00E938C8">
              <w:t>t</w:t>
            </w:r>
            <w:r w:rsidRPr="00E938C8">
              <w:t>otal</w:t>
            </w:r>
          </w:p>
        </w:tc>
      </w:tr>
      <w:tr w:rsidR="00CE3419" w:rsidRPr="00E938C8" w14:paraId="28AAD547" w14:textId="77777777" w:rsidTr="00CE3419">
        <w:tc>
          <w:tcPr>
            <w:tcW w:w="2898" w:type="dxa"/>
          </w:tcPr>
          <w:p w14:paraId="604F6953" w14:textId="77777777" w:rsidR="00B827DE" w:rsidRPr="00E938C8" w:rsidRDefault="00B827DE" w:rsidP="00554830">
            <w:pPr>
              <w:pStyle w:val="TableText"/>
            </w:pPr>
            <w:r w:rsidRPr="00E938C8">
              <w:t>All</w:t>
            </w:r>
          </w:p>
        </w:tc>
        <w:tc>
          <w:tcPr>
            <w:tcW w:w="1591" w:type="dxa"/>
          </w:tcPr>
          <w:p w14:paraId="618875BC" w14:textId="6689F7AD" w:rsidR="00B827DE" w:rsidRPr="00E938C8" w:rsidRDefault="00220C04" w:rsidP="00554830">
            <w:pPr>
              <w:pStyle w:val="TableTextCentered"/>
            </w:pPr>
            <w:r w:rsidRPr="00E938C8">
              <w:t>1437</w:t>
            </w:r>
          </w:p>
        </w:tc>
        <w:tc>
          <w:tcPr>
            <w:tcW w:w="1592" w:type="dxa"/>
            <w:shd w:val="clear" w:color="auto" w:fill="D9E2F3" w:themeFill="accent5" w:themeFillTint="33"/>
          </w:tcPr>
          <w:p w14:paraId="4B198C4E" w14:textId="4B9A112A" w:rsidR="00B827DE" w:rsidRPr="00E938C8" w:rsidRDefault="00220C04" w:rsidP="00554830">
            <w:pPr>
              <w:pStyle w:val="TableTextCentered"/>
            </w:pPr>
            <w:r w:rsidRPr="00E938C8">
              <w:t>100</w:t>
            </w:r>
          </w:p>
        </w:tc>
        <w:tc>
          <w:tcPr>
            <w:tcW w:w="1592" w:type="dxa"/>
          </w:tcPr>
          <w:p w14:paraId="2E287277" w14:textId="209EC138" w:rsidR="00B827DE" w:rsidRPr="00E938C8" w:rsidRDefault="005F1434" w:rsidP="00554830">
            <w:pPr>
              <w:pStyle w:val="TableTextCentered"/>
            </w:pPr>
            <w:r w:rsidRPr="00E938C8">
              <w:t>91</w:t>
            </w:r>
            <w:r w:rsidR="00206F98" w:rsidRPr="00E938C8">
              <w:t>3</w:t>
            </w:r>
            <w:r w:rsidRPr="00E938C8">
              <w:t>,</w:t>
            </w:r>
            <w:r w:rsidR="00206F98" w:rsidRPr="00E938C8">
              <w:t>735</w:t>
            </w:r>
          </w:p>
        </w:tc>
        <w:tc>
          <w:tcPr>
            <w:tcW w:w="1592" w:type="dxa"/>
            <w:shd w:val="clear" w:color="auto" w:fill="D9E2F3" w:themeFill="accent5" w:themeFillTint="33"/>
          </w:tcPr>
          <w:p w14:paraId="60BC08CF" w14:textId="67E5DFB6" w:rsidR="00B827DE" w:rsidRPr="00E938C8" w:rsidRDefault="002B1241" w:rsidP="00554830">
            <w:pPr>
              <w:pStyle w:val="TableTextCentered"/>
            </w:pPr>
            <w:r w:rsidRPr="00E938C8">
              <w:t>100</w:t>
            </w:r>
          </w:p>
        </w:tc>
      </w:tr>
      <w:tr w:rsidR="00B827DE" w:rsidRPr="00E938C8" w14:paraId="1FD13592" w14:textId="77777777" w:rsidTr="00CE3419">
        <w:tc>
          <w:tcPr>
            <w:tcW w:w="2898" w:type="dxa"/>
          </w:tcPr>
          <w:p w14:paraId="3CC4C3BC" w14:textId="26C15816" w:rsidR="00B827DE" w:rsidRPr="00E938C8" w:rsidRDefault="00B827DE" w:rsidP="00554830">
            <w:pPr>
              <w:pStyle w:val="TableText"/>
            </w:pPr>
            <w:r w:rsidRPr="00E938C8">
              <w:t>African</w:t>
            </w:r>
            <w:r w:rsidR="00E73B9F" w:rsidRPr="00E938C8">
              <w:t xml:space="preserve"> </w:t>
            </w:r>
            <w:r w:rsidRPr="00E938C8">
              <w:t>American</w:t>
            </w:r>
          </w:p>
        </w:tc>
        <w:tc>
          <w:tcPr>
            <w:tcW w:w="1591" w:type="dxa"/>
          </w:tcPr>
          <w:p w14:paraId="6395CCF3" w14:textId="273E3F80" w:rsidR="00B827DE" w:rsidRPr="00E938C8" w:rsidRDefault="00E23427" w:rsidP="00554830">
            <w:pPr>
              <w:pStyle w:val="TableTextCentered"/>
            </w:pPr>
            <w:r w:rsidRPr="00E938C8">
              <w:t>41</w:t>
            </w:r>
          </w:p>
        </w:tc>
        <w:tc>
          <w:tcPr>
            <w:tcW w:w="1592" w:type="dxa"/>
            <w:shd w:val="clear" w:color="auto" w:fill="D9E2F3" w:themeFill="accent5" w:themeFillTint="33"/>
          </w:tcPr>
          <w:p w14:paraId="04E47553" w14:textId="32C3482E" w:rsidR="00B827DE" w:rsidRPr="00E938C8" w:rsidRDefault="0000748F" w:rsidP="00554830">
            <w:pPr>
              <w:pStyle w:val="TableTextCentered"/>
            </w:pPr>
            <w:r w:rsidRPr="00E938C8">
              <w:t>2.9</w:t>
            </w:r>
          </w:p>
        </w:tc>
        <w:tc>
          <w:tcPr>
            <w:tcW w:w="1592" w:type="dxa"/>
          </w:tcPr>
          <w:p w14:paraId="4B75ABF8" w14:textId="6A38075B" w:rsidR="00B827DE" w:rsidRPr="00E938C8" w:rsidRDefault="00206F98" w:rsidP="00554830">
            <w:pPr>
              <w:pStyle w:val="TableTextCentered"/>
            </w:pPr>
            <w:r w:rsidRPr="00E938C8">
              <w:t>85,662</w:t>
            </w:r>
          </w:p>
        </w:tc>
        <w:tc>
          <w:tcPr>
            <w:tcW w:w="1592" w:type="dxa"/>
            <w:shd w:val="clear" w:color="auto" w:fill="D9E2F3" w:themeFill="accent5" w:themeFillTint="33"/>
          </w:tcPr>
          <w:p w14:paraId="7C53397C" w14:textId="14BA4CD6" w:rsidR="00B827DE" w:rsidRPr="00E938C8" w:rsidRDefault="00DB705A" w:rsidP="00554830">
            <w:pPr>
              <w:pStyle w:val="TableTextCentered"/>
            </w:pPr>
            <w:r w:rsidRPr="00E938C8">
              <w:t>9.4</w:t>
            </w:r>
          </w:p>
        </w:tc>
      </w:tr>
      <w:tr w:rsidR="00CE3419" w:rsidRPr="00E938C8" w14:paraId="7CDE60C5" w14:textId="77777777" w:rsidTr="00CE3419">
        <w:tc>
          <w:tcPr>
            <w:tcW w:w="2898" w:type="dxa"/>
          </w:tcPr>
          <w:p w14:paraId="3800EEB1" w14:textId="77777777" w:rsidR="00B827DE" w:rsidRPr="00E938C8" w:rsidRDefault="00B827DE" w:rsidP="00554830">
            <w:pPr>
              <w:pStyle w:val="TableText"/>
            </w:pPr>
            <w:r w:rsidRPr="00E938C8">
              <w:t>Asian</w:t>
            </w:r>
          </w:p>
        </w:tc>
        <w:tc>
          <w:tcPr>
            <w:tcW w:w="1591" w:type="dxa"/>
          </w:tcPr>
          <w:p w14:paraId="16D1CF2D" w14:textId="7C4F3A46" w:rsidR="00B827DE" w:rsidRPr="00E938C8" w:rsidRDefault="00E23427" w:rsidP="00554830">
            <w:pPr>
              <w:pStyle w:val="TableTextCentered"/>
            </w:pPr>
            <w:r w:rsidRPr="00E938C8">
              <w:t>14</w:t>
            </w:r>
          </w:p>
        </w:tc>
        <w:tc>
          <w:tcPr>
            <w:tcW w:w="1592" w:type="dxa"/>
            <w:shd w:val="clear" w:color="auto" w:fill="D9E2F3" w:themeFill="accent5" w:themeFillTint="33"/>
          </w:tcPr>
          <w:p w14:paraId="0A05A0C8" w14:textId="4A227393" w:rsidR="00B827DE" w:rsidRPr="00E938C8" w:rsidRDefault="00DB705A" w:rsidP="00554830">
            <w:pPr>
              <w:pStyle w:val="TableTextCentered"/>
            </w:pPr>
            <w:r w:rsidRPr="00E938C8">
              <w:t>1</w:t>
            </w:r>
          </w:p>
        </w:tc>
        <w:tc>
          <w:tcPr>
            <w:tcW w:w="1592" w:type="dxa"/>
          </w:tcPr>
          <w:p w14:paraId="14F5CB50" w14:textId="354173A7" w:rsidR="00B827DE" w:rsidRPr="00E938C8" w:rsidRDefault="00206F98" w:rsidP="00554830">
            <w:pPr>
              <w:pStyle w:val="TableTextCentered"/>
            </w:pPr>
            <w:r w:rsidRPr="00E938C8">
              <w:t>67,010</w:t>
            </w:r>
          </w:p>
        </w:tc>
        <w:tc>
          <w:tcPr>
            <w:tcW w:w="1592" w:type="dxa"/>
            <w:shd w:val="clear" w:color="auto" w:fill="D9E2F3" w:themeFill="accent5" w:themeFillTint="33"/>
          </w:tcPr>
          <w:p w14:paraId="34856772" w14:textId="0DFDA360" w:rsidR="00B827DE" w:rsidRPr="00E938C8" w:rsidRDefault="00DB705A" w:rsidP="00554830">
            <w:pPr>
              <w:pStyle w:val="TableTextCentered"/>
            </w:pPr>
            <w:r w:rsidRPr="00E938C8">
              <w:t>7.3</w:t>
            </w:r>
          </w:p>
        </w:tc>
      </w:tr>
      <w:tr w:rsidR="00B827DE" w:rsidRPr="00E938C8" w14:paraId="149E1D9B" w14:textId="77777777" w:rsidTr="00CE3419">
        <w:tc>
          <w:tcPr>
            <w:tcW w:w="2898" w:type="dxa"/>
          </w:tcPr>
          <w:p w14:paraId="7A335608" w14:textId="77777777" w:rsidR="00B827DE" w:rsidRPr="00E938C8" w:rsidRDefault="00B827DE" w:rsidP="00554830">
            <w:pPr>
              <w:pStyle w:val="TableText"/>
            </w:pPr>
            <w:r w:rsidRPr="00E938C8">
              <w:t>Hispanic</w:t>
            </w:r>
          </w:p>
        </w:tc>
        <w:tc>
          <w:tcPr>
            <w:tcW w:w="1591" w:type="dxa"/>
          </w:tcPr>
          <w:p w14:paraId="1E786379" w14:textId="641D5198" w:rsidR="00B827DE" w:rsidRPr="00E938C8" w:rsidRDefault="00E23427" w:rsidP="00554830">
            <w:pPr>
              <w:pStyle w:val="TableTextCentered"/>
            </w:pPr>
            <w:r w:rsidRPr="00E938C8">
              <w:t>225</w:t>
            </w:r>
          </w:p>
        </w:tc>
        <w:tc>
          <w:tcPr>
            <w:tcW w:w="1592" w:type="dxa"/>
            <w:shd w:val="clear" w:color="auto" w:fill="D9E2F3" w:themeFill="accent5" w:themeFillTint="33"/>
          </w:tcPr>
          <w:p w14:paraId="0B8CE876" w14:textId="7BB5A363" w:rsidR="00B827DE" w:rsidRPr="00E938C8" w:rsidRDefault="008546FF" w:rsidP="00554830">
            <w:pPr>
              <w:pStyle w:val="TableTextCentered"/>
            </w:pPr>
            <w:r w:rsidRPr="00E938C8">
              <w:t>15.7</w:t>
            </w:r>
          </w:p>
        </w:tc>
        <w:tc>
          <w:tcPr>
            <w:tcW w:w="1592" w:type="dxa"/>
          </w:tcPr>
          <w:p w14:paraId="37BE9FA1" w14:textId="2A27D79E" w:rsidR="00B827DE" w:rsidRPr="00E938C8" w:rsidRDefault="0056777B" w:rsidP="00554830">
            <w:pPr>
              <w:pStyle w:val="TableTextCentered"/>
            </w:pPr>
            <w:r w:rsidRPr="00E938C8">
              <w:t>221,044</w:t>
            </w:r>
          </w:p>
        </w:tc>
        <w:tc>
          <w:tcPr>
            <w:tcW w:w="1592" w:type="dxa"/>
            <w:shd w:val="clear" w:color="auto" w:fill="D9E2F3" w:themeFill="accent5" w:themeFillTint="33"/>
          </w:tcPr>
          <w:p w14:paraId="26FEB623" w14:textId="74C2ED28" w:rsidR="00B827DE" w:rsidRPr="00E938C8" w:rsidRDefault="00DB705A" w:rsidP="00554830">
            <w:pPr>
              <w:pStyle w:val="TableTextCentered"/>
            </w:pPr>
            <w:r w:rsidRPr="00E938C8">
              <w:t>24.2</w:t>
            </w:r>
          </w:p>
        </w:tc>
      </w:tr>
      <w:tr w:rsidR="00CE3419" w:rsidRPr="00E938C8" w14:paraId="2161C8AE" w14:textId="77777777" w:rsidTr="00CE3419">
        <w:tc>
          <w:tcPr>
            <w:tcW w:w="2898" w:type="dxa"/>
          </w:tcPr>
          <w:p w14:paraId="10E28254" w14:textId="77777777" w:rsidR="00B827DE" w:rsidRPr="00E938C8" w:rsidRDefault="00B827DE" w:rsidP="00554830">
            <w:pPr>
              <w:pStyle w:val="TableText"/>
            </w:pPr>
            <w:r w:rsidRPr="00E938C8">
              <w:t>Native American</w:t>
            </w:r>
          </w:p>
        </w:tc>
        <w:tc>
          <w:tcPr>
            <w:tcW w:w="1591" w:type="dxa"/>
          </w:tcPr>
          <w:p w14:paraId="5CAE7AC6" w14:textId="53D02270" w:rsidR="00B827DE" w:rsidRPr="00E938C8" w:rsidRDefault="00E23427" w:rsidP="00554830">
            <w:pPr>
              <w:pStyle w:val="TableTextCentered"/>
            </w:pPr>
            <w:r w:rsidRPr="00E938C8">
              <w:t>2</w:t>
            </w:r>
          </w:p>
        </w:tc>
        <w:tc>
          <w:tcPr>
            <w:tcW w:w="1592" w:type="dxa"/>
            <w:shd w:val="clear" w:color="auto" w:fill="D9E2F3" w:themeFill="accent5" w:themeFillTint="33"/>
          </w:tcPr>
          <w:p w14:paraId="2CA8E8DB" w14:textId="543A190E" w:rsidR="00B827DE" w:rsidRPr="00E938C8" w:rsidRDefault="008546FF" w:rsidP="00554830">
            <w:pPr>
              <w:pStyle w:val="TableTextCentered"/>
            </w:pPr>
            <w:r w:rsidRPr="00E938C8">
              <w:t>0.1</w:t>
            </w:r>
          </w:p>
        </w:tc>
        <w:tc>
          <w:tcPr>
            <w:tcW w:w="1592" w:type="dxa"/>
          </w:tcPr>
          <w:p w14:paraId="66F9D4C0" w14:textId="68AAC628" w:rsidR="00B827DE" w:rsidRPr="00E938C8" w:rsidRDefault="0056777B" w:rsidP="00554830">
            <w:pPr>
              <w:pStyle w:val="TableTextCentered"/>
            </w:pPr>
            <w:r w:rsidRPr="00E938C8">
              <w:t>2,155</w:t>
            </w:r>
          </w:p>
        </w:tc>
        <w:tc>
          <w:tcPr>
            <w:tcW w:w="1592" w:type="dxa"/>
            <w:shd w:val="clear" w:color="auto" w:fill="D9E2F3" w:themeFill="accent5" w:themeFillTint="33"/>
          </w:tcPr>
          <w:p w14:paraId="1963B6A0" w14:textId="2B63BD7F" w:rsidR="00B827DE" w:rsidRPr="00E938C8" w:rsidRDefault="00DB705A" w:rsidP="00554830">
            <w:pPr>
              <w:pStyle w:val="TableTextCentered"/>
            </w:pPr>
            <w:r w:rsidRPr="00E938C8">
              <w:t>.2</w:t>
            </w:r>
          </w:p>
        </w:tc>
      </w:tr>
      <w:tr w:rsidR="00B827DE" w:rsidRPr="00E938C8" w14:paraId="22A5C443" w14:textId="77777777" w:rsidTr="00CE3419">
        <w:tc>
          <w:tcPr>
            <w:tcW w:w="2898" w:type="dxa"/>
          </w:tcPr>
          <w:p w14:paraId="3F5C89A9" w14:textId="77777777" w:rsidR="00B827DE" w:rsidRPr="00E938C8" w:rsidRDefault="00B827DE" w:rsidP="00554830">
            <w:pPr>
              <w:pStyle w:val="TableText"/>
            </w:pPr>
            <w:r w:rsidRPr="00E938C8">
              <w:t>White</w:t>
            </w:r>
          </w:p>
        </w:tc>
        <w:tc>
          <w:tcPr>
            <w:tcW w:w="1591" w:type="dxa"/>
          </w:tcPr>
          <w:p w14:paraId="5C19F90D" w14:textId="776B7D55" w:rsidR="00B827DE" w:rsidRPr="00E938C8" w:rsidRDefault="00E23427" w:rsidP="00554830">
            <w:pPr>
              <w:pStyle w:val="TableTextCentered"/>
            </w:pPr>
            <w:r w:rsidRPr="00E938C8">
              <w:t>1,084</w:t>
            </w:r>
          </w:p>
        </w:tc>
        <w:tc>
          <w:tcPr>
            <w:tcW w:w="1592" w:type="dxa"/>
            <w:shd w:val="clear" w:color="auto" w:fill="D9E2F3" w:themeFill="accent5" w:themeFillTint="33"/>
          </w:tcPr>
          <w:p w14:paraId="6B744DB3" w14:textId="6A23900E" w:rsidR="00B827DE" w:rsidRPr="00E938C8" w:rsidRDefault="008546FF" w:rsidP="00554830">
            <w:pPr>
              <w:pStyle w:val="TableTextCentered"/>
            </w:pPr>
            <w:r w:rsidRPr="00E938C8">
              <w:t>75.4</w:t>
            </w:r>
          </w:p>
        </w:tc>
        <w:tc>
          <w:tcPr>
            <w:tcW w:w="1592" w:type="dxa"/>
          </w:tcPr>
          <w:p w14:paraId="67D5AE08" w14:textId="2F403A6E" w:rsidR="00B827DE" w:rsidRPr="00E938C8" w:rsidRDefault="0056777B" w:rsidP="00554830">
            <w:pPr>
              <w:pStyle w:val="TableTextCentered"/>
            </w:pPr>
            <w:r w:rsidRPr="00E938C8">
              <w:t>496,800</w:t>
            </w:r>
          </w:p>
        </w:tc>
        <w:tc>
          <w:tcPr>
            <w:tcW w:w="1592" w:type="dxa"/>
            <w:shd w:val="clear" w:color="auto" w:fill="D9E2F3" w:themeFill="accent5" w:themeFillTint="33"/>
          </w:tcPr>
          <w:p w14:paraId="0B82593A" w14:textId="46B62887" w:rsidR="00B827DE" w:rsidRPr="00E938C8" w:rsidRDefault="00DB705A" w:rsidP="00554830">
            <w:pPr>
              <w:pStyle w:val="TableTextCentered"/>
            </w:pPr>
            <w:r w:rsidRPr="00E938C8">
              <w:t>54.4</w:t>
            </w:r>
          </w:p>
        </w:tc>
      </w:tr>
      <w:tr w:rsidR="00CE3419" w:rsidRPr="00E938C8" w14:paraId="6B173D01" w14:textId="77777777" w:rsidTr="00CE3419">
        <w:tc>
          <w:tcPr>
            <w:tcW w:w="2898" w:type="dxa"/>
          </w:tcPr>
          <w:p w14:paraId="4C670F0A" w14:textId="77777777" w:rsidR="00B827DE" w:rsidRPr="00E938C8" w:rsidRDefault="00B827DE" w:rsidP="00554830">
            <w:pPr>
              <w:pStyle w:val="TableText"/>
            </w:pPr>
            <w:r w:rsidRPr="00E938C8">
              <w:t>Native Hawaiian</w:t>
            </w:r>
          </w:p>
        </w:tc>
        <w:tc>
          <w:tcPr>
            <w:tcW w:w="1591" w:type="dxa"/>
          </w:tcPr>
          <w:p w14:paraId="28B8BE2A" w14:textId="5D8432C0" w:rsidR="00B827DE" w:rsidRPr="00E938C8" w:rsidRDefault="00206F98" w:rsidP="00554830">
            <w:pPr>
              <w:pStyle w:val="TableTextCentered"/>
            </w:pPr>
            <w:r w:rsidRPr="00E938C8">
              <w:t>0</w:t>
            </w:r>
          </w:p>
        </w:tc>
        <w:tc>
          <w:tcPr>
            <w:tcW w:w="1592" w:type="dxa"/>
            <w:shd w:val="clear" w:color="auto" w:fill="D9E2F3" w:themeFill="accent5" w:themeFillTint="33"/>
          </w:tcPr>
          <w:p w14:paraId="52640854" w14:textId="7068C9B1" w:rsidR="00B827DE" w:rsidRPr="00E938C8" w:rsidRDefault="008546FF" w:rsidP="00554830">
            <w:pPr>
              <w:pStyle w:val="TableTextCentered"/>
            </w:pPr>
            <w:r w:rsidRPr="00E938C8">
              <w:t>0.0</w:t>
            </w:r>
          </w:p>
        </w:tc>
        <w:tc>
          <w:tcPr>
            <w:tcW w:w="1592" w:type="dxa"/>
          </w:tcPr>
          <w:p w14:paraId="62A06BC2" w14:textId="11271C82" w:rsidR="00B827DE" w:rsidRPr="00E938C8" w:rsidRDefault="0056777B" w:rsidP="00554830">
            <w:pPr>
              <w:pStyle w:val="TableTextCentered"/>
            </w:pPr>
            <w:r w:rsidRPr="00E938C8">
              <w:t>787</w:t>
            </w:r>
          </w:p>
        </w:tc>
        <w:tc>
          <w:tcPr>
            <w:tcW w:w="1592" w:type="dxa"/>
            <w:shd w:val="clear" w:color="auto" w:fill="D9E2F3" w:themeFill="accent5" w:themeFillTint="33"/>
          </w:tcPr>
          <w:p w14:paraId="3F52EB3C" w14:textId="248EA6E4" w:rsidR="00B827DE" w:rsidRPr="00E938C8" w:rsidRDefault="00DB705A" w:rsidP="00554830">
            <w:pPr>
              <w:pStyle w:val="TableTextCentered"/>
            </w:pPr>
            <w:r w:rsidRPr="00E938C8">
              <w:t>0.1</w:t>
            </w:r>
          </w:p>
        </w:tc>
      </w:tr>
      <w:tr w:rsidR="00B827DE" w:rsidRPr="00E938C8" w14:paraId="2BFBC2F1" w14:textId="77777777" w:rsidTr="00CE3419">
        <w:tc>
          <w:tcPr>
            <w:tcW w:w="2898" w:type="dxa"/>
          </w:tcPr>
          <w:p w14:paraId="758C31E4" w14:textId="39448CCF" w:rsidR="00B827DE" w:rsidRPr="00E938C8" w:rsidRDefault="00B827DE" w:rsidP="00554830">
            <w:pPr>
              <w:pStyle w:val="TableText"/>
            </w:pPr>
            <w:r w:rsidRPr="00E938C8">
              <w:t>Multi</w:t>
            </w:r>
            <w:r w:rsidR="002F6608" w:rsidRPr="00E938C8">
              <w:t>-Race</w:t>
            </w:r>
            <w:r w:rsidRPr="00E938C8">
              <w:t xml:space="preserve">, Non-Hispanic </w:t>
            </w:r>
          </w:p>
        </w:tc>
        <w:tc>
          <w:tcPr>
            <w:tcW w:w="1591" w:type="dxa"/>
          </w:tcPr>
          <w:p w14:paraId="1E62F2A3" w14:textId="7CA25FBA" w:rsidR="00B827DE" w:rsidRPr="00E938C8" w:rsidRDefault="00206F98" w:rsidP="00554830">
            <w:pPr>
              <w:pStyle w:val="TableTextCentered"/>
            </w:pPr>
            <w:r w:rsidRPr="00E938C8">
              <w:t>71</w:t>
            </w:r>
          </w:p>
        </w:tc>
        <w:tc>
          <w:tcPr>
            <w:tcW w:w="1592" w:type="dxa"/>
            <w:shd w:val="clear" w:color="auto" w:fill="D9E2F3" w:themeFill="accent5" w:themeFillTint="33"/>
          </w:tcPr>
          <w:p w14:paraId="550325F7" w14:textId="701EA382" w:rsidR="00B827DE" w:rsidRPr="00E938C8" w:rsidRDefault="008546FF" w:rsidP="00554830">
            <w:pPr>
              <w:pStyle w:val="TableTextCentered"/>
            </w:pPr>
            <w:r w:rsidRPr="00E938C8">
              <w:t>4.9</w:t>
            </w:r>
          </w:p>
        </w:tc>
        <w:tc>
          <w:tcPr>
            <w:tcW w:w="1592" w:type="dxa"/>
          </w:tcPr>
          <w:p w14:paraId="74D44AE5" w14:textId="648A92B1" w:rsidR="00B827DE" w:rsidRPr="00E938C8" w:rsidRDefault="0056777B" w:rsidP="00554830">
            <w:pPr>
              <w:pStyle w:val="TableTextCentered"/>
            </w:pPr>
            <w:r w:rsidRPr="00E938C8">
              <w:t>40,277</w:t>
            </w:r>
          </w:p>
        </w:tc>
        <w:tc>
          <w:tcPr>
            <w:tcW w:w="1592" w:type="dxa"/>
            <w:shd w:val="clear" w:color="auto" w:fill="D9E2F3" w:themeFill="accent5" w:themeFillTint="33"/>
          </w:tcPr>
          <w:p w14:paraId="0F4A2F0D" w14:textId="788363E4" w:rsidR="00B827DE" w:rsidRPr="00E938C8" w:rsidRDefault="00DB705A" w:rsidP="00554830">
            <w:pPr>
              <w:pStyle w:val="TableTextCentered"/>
            </w:pPr>
            <w:r w:rsidRPr="00E938C8">
              <w:t>4.4</w:t>
            </w:r>
          </w:p>
        </w:tc>
      </w:tr>
    </w:tbl>
    <w:p w14:paraId="74725A62" w14:textId="5CD5F0FB" w:rsidR="00B827DE" w:rsidRPr="00E938C8" w:rsidRDefault="00B827DE" w:rsidP="00B827DE">
      <w:pPr>
        <w:pStyle w:val="TableNote"/>
      </w:pPr>
      <w:r w:rsidRPr="00E938C8">
        <w:rPr>
          <w:i/>
          <w:iCs/>
        </w:rPr>
        <w:t>Note</w:t>
      </w:r>
      <w:r w:rsidR="00E73B9F" w:rsidRPr="00E938C8">
        <w:t>.</w:t>
      </w:r>
      <w:r w:rsidRPr="00E938C8">
        <w:t xml:space="preserve"> As of October 1, 202</w:t>
      </w:r>
      <w:r w:rsidR="001C1D1E">
        <w:t>2</w:t>
      </w:r>
      <w:r w:rsidR="00E73B9F" w:rsidRPr="00E938C8">
        <w:t>.</w:t>
      </w:r>
    </w:p>
    <w:p w14:paraId="620262B4" w14:textId="3277A253" w:rsidR="00B827DE" w:rsidRPr="00E938C8" w:rsidRDefault="00B827DE" w:rsidP="00B827DE">
      <w:pPr>
        <w:pStyle w:val="TableTitle0"/>
        <w:spacing w:before="180"/>
      </w:pPr>
      <w:r w:rsidRPr="00E938C8">
        <w:t xml:space="preserve">Table </w:t>
      </w:r>
      <w:r w:rsidR="00486B55" w:rsidRPr="00E938C8">
        <w:t>D</w:t>
      </w:r>
      <w:r w:rsidRPr="00E938C8">
        <w:t xml:space="preserve">2. </w:t>
      </w:r>
      <w:r w:rsidR="00F63284" w:rsidRPr="00E938C8">
        <w:t>Oxford</w:t>
      </w:r>
      <w:r w:rsidRPr="00E938C8">
        <w:t xml:space="preserve"> Public Schools: </w:t>
      </w:r>
      <w:r w:rsidR="00E73B9F" w:rsidRPr="00E938C8">
        <w:t>202</w:t>
      </w:r>
      <w:r w:rsidR="00A95642" w:rsidRPr="00E938C8">
        <w:t>2</w:t>
      </w:r>
      <w:r w:rsidR="003F789C" w:rsidRPr="00E938C8">
        <w:t>-</w:t>
      </w:r>
      <w:r w:rsidR="00E73B9F" w:rsidRPr="00E938C8">
        <w:t>202</w:t>
      </w:r>
      <w:r w:rsidR="00A95642" w:rsidRPr="00E938C8">
        <w:t>3</w:t>
      </w:r>
      <w:r w:rsidR="00E73B9F" w:rsidRPr="00E938C8">
        <w:t xml:space="preserve"> </w:t>
      </w:r>
      <w:r w:rsidRPr="00E938C8">
        <w:t>Student Enrollment by High-Need</w:t>
      </w:r>
      <w:r w:rsidR="002F6608" w:rsidRPr="00E938C8">
        <w:t>s</w:t>
      </w:r>
      <w:r w:rsidRPr="00E938C8">
        <w:t xml:space="preserve"> Populations</w:t>
      </w:r>
    </w:p>
    <w:p w14:paraId="5E4F701F" w14:textId="77777777" w:rsidR="004429BA" w:rsidRDefault="004429BA" w:rsidP="00B827DE">
      <w:pPr>
        <w:pStyle w:val="TableNote"/>
        <w:rPr>
          <w:rFonts w:eastAsia="Calibri"/>
          <w:i/>
          <w:iCs/>
        </w:rPr>
      </w:pPr>
    </w:p>
    <w:tbl>
      <w:tblPr>
        <w:tblStyle w:val="MSVTable1"/>
        <w:tblW w:w="5000" w:type="pct"/>
        <w:tblLayout w:type="fixed"/>
        <w:tblLook w:val="0420" w:firstRow="1" w:lastRow="0" w:firstColumn="0" w:lastColumn="0" w:noHBand="0" w:noVBand="1"/>
      </w:tblPr>
      <w:tblGrid>
        <w:gridCol w:w="2702"/>
        <w:gridCol w:w="890"/>
        <w:gridCol w:w="1170"/>
        <w:gridCol w:w="1261"/>
        <w:gridCol w:w="989"/>
        <w:gridCol w:w="1170"/>
        <w:gridCol w:w="1162"/>
      </w:tblGrid>
      <w:tr w:rsidR="004429BA" w:rsidRPr="00E938C8" w14:paraId="47FC3114"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2702" w:type="dxa"/>
            <w:vAlign w:val="center"/>
          </w:tcPr>
          <w:p w14:paraId="7941ABCB" w14:textId="06048D80" w:rsidR="004429BA" w:rsidRPr="00E938C8" w:rsidRDefault="001B3189" w:rsidP="00C203D0">
            <w:pPr>
              <w:pStyle w:val="TableColHeadingCenter"/>
            </w:pPr>
            <w:r w:rsidRPr="00E938C8">
              <w:t>Student groups</w:t>
            </w:r>
          </w:p>
        </w:tc>
        <w:tc>
          <w:tcPr>
            <w:tcW w:w="890" w:type="dxa"/>
            <w:vAlign w:val="center"/>
          </w:tcPr>
          <w:p w14:paraId="26752C3B" w14:textId="77777777" w:rsidR="004429BA" w:rsidRDefault="004429BA" w:rsidP="00C203D0">
            <w:pPr>
              <w:pStyle w:val="TableColHeadingCenter"/>
              <w:rPr>
                <w:i/>
                <w:iCs/>
              </w:rPr>
            </w:pPr>
            <w:r w:rsidRPr="00E938C8">
              <w:rPr>
                <w:i/>
                <w:iCs/>
              </w:rPr>
              <w:t>N</w:t>
            </w:r>
          </w:p>
          <w:p w14:paraId="67687D76" w14:textId="5BE3E77C" w:rsidR="001B3189" w:rsidRPr="001B3189" w:rsidRDefault="001B3189" w:rsidP="00C203D0">
            <w:pPr>
              <w:pStyle w:val="TableColHeadingCenter"/>
            </w:pPr>
            <w:r>
              <w:t>(District)</w:t>
            </w:r>
          </w:p>
        </w:tc>
        <w:tc>
          <w:tcPr>
            <w:tcW w:w="1170" w:type="dxa"/>
            <w:vAlign w:val="center"/>
          </w:tcPr>
          <w:p w14:paraId="64E137AA" w14:textId="77777777" w:rsidR="004429BA" w:rsidRDefault="004429BA" w:rsidP="00C203D0">
            <w:pPr>
              <w:pStyle w:val="TableColHeadingCenter"/>
            </w:pPr>
            <w:r w:rsidRPr="00E938C8">
              <w:t>Percentage of high needs</w:t>
            </w:r>
          </w:p>
          <w:p w14:paraId="2EA1F54E" w14:textId="3F56B6B0" w:rsidR="001B3189" w:rsidRPr="00E938C8" w:rsidRDefault="001B3189" w:rsidP="00C203D0">
            <w:pPr>
              <w:pStyle w:val="TableColHeadingCenter"/>
            </w:pPr>
            <w:r>
              <w:t>(District)</w:t>
            </w:r>
          </w:p>
        </w:tc>
        <w:tc>
          <w:tcPr>
            <w:tcW w:w="1261" w:type="dxa"/>
            <w:vAlign w:val="center"/>
          </w:tcPr>
          <w:p w14:paraId="164C7839" w14:textId="2E965F00" w:rsidR="004429BA" w:rsidRPr="00E938C8" w:rsidRDefault="004429BA" w:rsidP="00C203D0">
            <w:pPr>
              <w:pStyle w:val="TableColHeadingCenter"/>
            </w:pPr>
            <w:r w:rsidRPr="00E938C8">
              <w:t xml:space="preserve">Percentage of </w:t>
            </w:r>
            <w:r w:rsidR="001B3189">
              <w:t>D</w:t>
            </w:r>
            <w:r w:rsidRPr="00E938C8">
              <w:t>istrict</w:t>
            </w:r>
          </w:p>
        </w:tc>
        <w:tc>
          <w:tcPr>
            <w:tcW w:w="989" w:type="dxa"/>
            <w:vAlign w:val="center"/>
          </w:tcPr>
          <w:p w14:paraId="557591E7" w14:textId="77777777" w:rsidR="004429BA" w:rsidRDefault="004429BA" w:rsidP="00C203D0">
            <w:pPr>
              <w:pStyle w:val="TableColHeadingCenter"/>
              <w:rPr>
                <w:i/>
                <w:iCs/>
              </w:rPr>
            </w:pPr>
            <w:r w:rsidRPr="00E938C8">
              <w:rPr>
                <w:i/>
                <w:iCs/>
              </w:rPr>
              <w:t>N</w:t>
            </w:r>
          </w:p>
          <w:p w14:paraId="0EACCFBE" w14:textId="1CC74A50" w:rsidR="001B3189" w:rsidRPr="001B3189" w:rsidRDefault="001B3189" w:rsidP="00C203D0">
            <w:pPr>
              <w:pStyle w:val="TableColHeadingCenter"/>
            </w:pPr>
            <w:r>
              <w:t>(State)</w:t>
            </w:r>
          </w:p>
        </w:tc>
        <w:tc>
          <w:tcPr>
            <w:tcW w:w="1170" w:type="dxa"/>
            <w:vAlign w:val="center"/>
          </w:tcPr>
          <w:p w14:paraId="120333E1" w14:textId="77777777" w:rsidR="004429BA" w:rsidRDefault="004429BA" w:rsidP="00C203D0">
            <w:pPr>
              <w:pStyle w:val="TableColHeadingCenter"/>
            </w:pPr>
            <w:r w:rsidRPr="00E938C8">
              <w:t>Percentage of high needs</w:t>
            </w:r>
          </w:p>
          <w:p w14:paraId="16AA65DF" w14:textId="2211AEE9" w:rsidR="001B3189" w:rsidRPr="00E938C8" w:rsidRDefault="001B3189" w:rsidP="00C203D0">
            <w:pPr>
              <w:pStyle w:val="TableColHeadingCenter"/>
            </w:pPr>
            <w:r>
              <w:t>(State)</w:t>
            </w:r>
          </w:p>
        </w:tc>
        <w:tc>
          <w:tcPr>
            <w:tcW w:w="1162" w:type="dxa"/>
            <w:vAlign w:val="center"/>
          </w:tcPr>
          <w:p w14:paraId="2212D82E" w14:textId="4F054401" w:rsidR="004429BA" w:rsidRPr="00E938C8" w:rsidRDefault="004429BA" w:rsidP="00C203D0">
            <w:pPr>
              <w:pStyle w:val="TableColHeadingCenter"/>
            </w:pPr>
            <w:r w:rsidRPr="00E938C8">
              <w:t xml:space="preserve">Percentage of </w:t>
            </w:r>
            <w:r w:rsidR="001B3189">
              <w:t>S</w:t>
            </w:r>
            <w:r w:rsidRPr="00E938C8">
              <w:t>tate</w:t>
            </w:r>
          </w:p>
        </w:tc>
      </w:tr>
      <w:tr w:rsidR="004429BA" w:rsidRPr="00E938C8" w14:paraId="193783DC" w14:textId="77777777" w:rsidTr="002366EF">
        <w:trPr>
          <w:cnfStyle w:val="000000100000" w:firstRow="0" w:lastRow="0" w:firstColumn="0" w:lastColumn="0" w:oddVBand="0" w:evenVBand="0" w:oddHBand="1" w:evenHBand="0" w:firstRowFirstColumn="0" w:firstRowLastColumn="0" w:lastRowFirstColumn="0" w:lastRowLastColumn="0"/>
        </w:trPr>
        <w:tc>
          <w:tcPr>
            <w:tcW w:w="2702" w:type="dxa"/>
          </w:tcPr>
          <w:p w14:paraId="30F3BA56" w14:textId="77777777" w:rsidR="004429BA" w:rsidRPr="00E938C8" w:rsidRDefault="004429BA" w:rsidP="002366EF">
            <w:pPr>
              <w:pStyle w:val="TableText"/>
            </w:pPr>
            <w:r w:rsidRPr="00E938C8">
              <w:t>Students w/disabilities</w:t>
            </w:r>
          </w:p>
        </w:tc>
        <w:tc>
          <w:tcPr>
            <w:tcW w:w="890" w:type="dxa"/>
          </w:tcPr>
          <w:p w14:paraId="11404891" w14:textId="77777777" w:rsidR="004429BA" w:rsidRPr="00E938C8" w:rsidRDefault="004429BA" w:rsidP="002366EF">
            <w:pPr>
              <w:pStyle w:val="TableTextCentered"/>
            </w:pPr>
            <w:r w:rsidRPr="00E938C8">
              <w:t>306</w:t>
            </w:r>
          </w:p>
        </w:tc>
        <w:tc>
          <w:tcPr>
            <w:tcW w:w="1170" w:type="dxa"/>
          </w:tcPr>
          <w:p w14:paraId="6A2C958D" w14:textId="77777777" w:rsidR="004429BA" w:rsidRPr="00E938C8" w:rsidRDefault="004429BA" w:rsidP="002366EF">
            <w:pPr>
              <w:pStyle w:val="TableTextCentered"/>
            </w:pPr>
            <w:r w:rsidRPr="00E938C8">
              <w:t>39.1%</w:t>
            </w:r>
          </w:p>
        </w:tc>
        <w:tc>
          <w:tcPr>
            <w:tcW w:w="1261" w:type="dxa"/>
          </w:tcPr>
          <w:p w14:paraId="4B7228E0" w14:textId="77777777" w:rsidR="004429BA" w:rsidRPr="00E938C8" w:rsidRDefault="004429BA" w:rsidP="002366EF">
            <w:pPr>
              <w:pStyle w:val="TableTextCentered"/>
            </w:pPr>
            <w:r w:rsidRPr="00E938C8">
              <w:t>21.0%</w:t>
            </w:r>
          </w:p>
        </w:tc>
        <w:tc>
          <w:tcPr>
            <w:tcW w:w="989" w:type="dxa"/>
          </w:tcPr>
          <w:p w14:paraId="7596ED5E" w14:textId="77777777" w:rsidR="004429BA" w:rsidRPr="00E938C8" w:rsidRDefault="004429BA" w:rsidP="002366EF">
            <w:pPr>
              <w:pStyle w:val="TableTextCentered"/>
            </w:pPr>
            <w:r w:rsidRPr="00E938C8">
              <w:t>179,095</w:t>
            </w:r>
          </w:p>
        </w:tc>
        <w:tc>
          <w:tcPr>
            <w:tcW w:w="1170" w:type="dxa"/>
          </w:tcPr>
          <w:p w14:paraId="3A1D20BE" w14:textId="77777777" w:rsidR="004429BA" w:rsidRPr="00E938C8" w:rsidRDefault="004429BA" w:rsidP="002366EF">
            <w:pPr>
              <w:pStyle w:val="TableTextCentered"/>
            </w:pPr>
            <w:r w:rsidRPr="00E938C8">
              <w:t>35.2%</w:t>
            </w:r>
          </w:p>
        </w:tc>
        <w:tc>
          <w:tcPr>
            <w:tcW w:w="1162" w:type="dxa"/>
          </w:tcPr>
          <w:p w14:paraId="0A7DDA97" w14:textId="77777777" w:rsidR="004429BA" w:rsidRPr="00E938C8" w:rsidRDefault="004429BA" w:rsidP="002366EF">
            <w:pPr>
              <w:pStyle w:val="TableTextCentered"/>
            </w:pPr>
            <w:r w:rsidRPr="00E938C8">
              <w:t>19.4%</w:t>
            </w:r>
          </w:p>
        </w:tc>
      </w:tr>
      <w:tr w:rsidR="004429BA" w:rsidRPr="00E938C8" w14:paraId="740FEF09" w14:textId="77777777" w:rsidTr="002366EF">
        <w:tc>
          <w:tcPr>
            <w:tcW w:w="2702" w:type="dxa"/>
          </w:tcPr>
          <w:p w14:paraId="01CA60D3" w14:textId="77777777" w:rsidR="004429BA" w:rsidRPr="00E938C8" w:rsidRDefault="004429BA" w:rsidP="002366EF">
            <w:pPr>
              <w:pStyle w:val="TableText"/>
            </w:pPr>
            <w:r w:rsidRPr="00E938C8">
              <w:t>Low income</w:t>
            </w:r>
            <w:r w:rsidRPr="00E938C8">
              <w:rPr>
                <w:vertAlign w:val="superscript"/>
              </w:rPr>
              <w:t>a</w:t>
            </w:r>
          </w:p>
        </w:tc>
        <w:tc>
          <w:tcPr>
            <w:tcW w:w="890" w:type="dxa"/>
          </w:tcPr>
          <w:p w14:paraId="4BF12038" w14:textId="77777777" w:rsidR="004429BA" w:rsidRPr="00E938C8" w:rsidRDefault="004429BA" w:rsidP="002366EF">
            <w:pPr>
              <w:pStyle w:val="TableTextCentered"/>
            </w:pPr>
            <w:r w:rsidRPr="00E938C8">
              <w:t>636</w:t>
            </w:r>
          </w:p>
        </w:tc>
        <w:tc>
          <w:tcPr>
            <w:tcW w:w="1170" w:type="dxa"/>
          </w:tcPr>
          <w:p w14:paraId="7C6DEC91" w14:textId="77777777" w:rsidR="004429BA" w:rsidRPr="00E938C8" w:rsidRDefault="004429BA" w:rsidP="002366EF">
            <w:pPr>
              <w:pStyle w:val="TableTextCentered"/>
            </w:pPr>
            <w:r w:rsidRPr="00E938C8">
              <w:t>81.2%</w:t>
            </w:r>
          </w:p>
        </w:tc>
        <w:tc>
          <w:tcPr>
            <w:tcW w:w="1261" w:type="dxa"/>
          </w:tcPr>
          <w:p w14:paraId="201980EC" w14:textId="77777777" w:rsidR="004429BA" w:rsidRPr="00E938C8" w:rsidRDefault="004429BA" w:rsidP="002366EF">
            <w:pPr>
              <w:pStyle w:val="TableTextCentered"/>
            </w:pPr>
            <w:r w:rsidRPr="00E938C8">
              <w:t>44.3%</w:t>
            </w:r>
          </w:p>
        </w:tc>
        <w:tc>
          <w:tcPr>
            <w:tcW w:w="989" w:type="dxa"/>
          </w:tcPr>
          <w:p w14:paraId="0D739629" w14:textId="77777777" w:rsidR="004429BA" w:rsidRPr="00E938C8" w:rsidRDefault="004429BA" w:rsidP="002366EF">
            <w:pPr>
              <w:pStyle w:val="TableTextCentered"/>
            </w:pPr>
            <w:r w:rsidRPr="00E938C8">
              <w:t>386,060</w:t>
            </w:r>
          </w:p>
        </w:tc>
        <w:tc>
          <w:tcPr>
            <w:tcW w:w="1170" w:type="dxa"/>
          </w:tcPr>
          <w:p w14:paraId="26544DC1" w14:textId="77777777" w:rsidR="004429BA" w:rsidRPr="00E938C8" w:rsidRDefault="004429BA" w:rsidP="002366EF">
            <w:pPr>
              <w:pStyle w:val="TableTextCentered"/>
            </w:pPr>
            <w:r w:rsidRPr="00E938C8">
              <w:t>75.9%</w:t>
            </w:r>
          </w:p>
        </w:tc>
        <w:tc>
          <w:tcPr>
            <w:tcW w:w="1162" w:type="dxa"/>
          </w:tcPr>
          <w:p w14:paraId="0B37BB0F" w14:textId="77777777" w:rsidR="004429BA" w:rsidRPr="00E938C8" w:rsidRDefault="004429BA" w:rsidP="002366EF">
            <w:pPr>
              <w:pStyle w:val="TableTextCentered"/>
            </w:pPr>
            <w:r w:rsidRPr="00E938C8">
              <w:t>42.3%</w:t>
            </w:r>
          </w:p>
        </w:tc>
      </w:tr>
      <w:tr w:rsidR="004429BA" w:rsidRPr="00E938C8" w14:paraId="33A2A940" w14:textId="77777777" w:rsidTr="002366EF">
        <w:trPr>
          <w:cnfStyle w:val="000000100000" w:firstRow="0" w:lastRow="0" w:firstColumn="0" w:lastColumn="0" w:oddVBand="0" w:evenVBand="0" w:oddHBand="1" w:evenHBand="0" w:firstRowFirstColumn="0" w:firstRowLastColumn="0" w:lastRowFirstColumn="0" w:lastRowLastColumn="0"/>
        </w:trPr>
        <w:tc>
          <w:tcPr>
            <w:tcW w:w="2702" w:type="dxa"/>
          </w:tcPr>
          <w:p w14:paraId="22521C24" w14:textId="77777777" w:rsidR="004429BA" w:rsidRPr="00E938C8" w:rsidRDefault="004429BA" w:rsidP="002366EF">
            <w:pPr>
              <w:pStyle w:val="TableText"/>
            </w:pPr>
            <w:r w:rsidRPr="00E938C8">
              <w:t>ELs and former ELs</w:t>
            </w:r>
          </w:p>
        </w:tc>
        <w:tc>
          <w:tcPr>
            <w:tcW w:w="890" w:type="dxa"/>
          </w:tcPr>
          <w:p w14:paraId="430E4BE6" w14:textId="77777777" w:rsidR="004429BA" w:rsidRPr="00E938C8" w:rsidRDefault="004429BA" w:rsidP="002366EF">
            <w:pPr>
              <w:pStyle w:val="TableTextCentered"/>
            </w:pPr>
            <w:r w:rsidRPr="00E938C8">
              <w:t>34</w:t>
            </w:r>
          </w:p>
        </w:tc>
        <w:tc>
          <w:tcPr>
            <w:tcW w:w="1170" w:type="dxa"/>
          </w:tcPr>
          <w:p w14:paraId="16828096" w14:textId="77777777" w:rsidR="004429BA" w:rsidRPr="00E938C8" w:rsidRDefault="004429BA" w:rsidP="002366EF">
            <w:pPr>
              <w:pStyle w:val="TableTextCentered"/>
            </w:pPr>
            <w:r w:rsidRPr="00E938C8">
              <w:t>4.3%</w:t>
            </w:r>
          </w:p>
        </w:tc>
        <w:tc>
          <w:tcPr>
            <w:tcW w:w="1261" w:type="dxa"/>
          </w:tcPr>
          <w:p w14:paraId="278BBFA7" w14:textId="77777777" w:rsidR="004429BA" w:rsidRPr="00E938C8" w:rsidRDefault="004429BA" w:rsidP="002366EF">
            <w:pPr>
              <w:pStyle w:val="TableTextCentered"/>
            </w:pPr>
            <w:r w:rsidRPr="00E938C8">
              <w:t>2.4%</w:t>
            </w:r>
          </w:p>
        </w:tc>
        <w:tc>
          <w:tcPr>
            <w:tcW w:w="989" w:type="dxa"/>
          </w:tcPr>
          <w:p w14:paraId="3744363F" w14:textId="77777777" w:rsidR="004429BA" w:rsidRPr="00E938C8" w:rsidRDefault="004429BA" w:rsidP="002366EF">
            <w:pPr>
              <w:pStyle w:val="TableTextCentered"/>
            </w:pPr>
            <w:r w:rsidRPr="00E938C8">
              <w:t>110,554</w:t>
            </w:r>
          </w:p>
        </w:tc>
        <w:tc>
          <w:tcPr>
            <w:tcW w:w="1170" w:type="dxa"/>
          </w:tcPr>
          <w:p w14:paraId="4EE1DACA" w14:textId="77777777" w:rsidR="004429BA" w:rsidRPr="00E938C8" w:rsidRDefault="004429BA" w:rsidP="002366EF">
            <w:pPr>
              <w:pStyle w:val="TableTextCentered"/>
            </w:pPr>
            <w:r w:rsidRPr="00E938C8">
              <w:t>21.7%</w:t>
            </w:r>
          </w:p>
        </w:tc>
        <w:tc>
          <w:tcPr>
            <w:tcW w:w="1162" w:type="dxa"/>
          </w:tcPr>
          <w:p w14:paraId="4993514C" w14:textId="77777777" w:rsidR="004429BA" w:rsidRPr="00E938C8" w:rsidRDefault="004429BA" w:rsidP="002366EF">
            <w:pPr>
              <w:pStyle w:val="TableTextCentered"/>
            </w:pPr>
            <w:r w:rsidRPr="00E938C8">
              <w:t>12.1%</w:t>
            </w:r>
          </w:p>
        </w:tc>
      </w:tr>
      <w:tr w:rsidR="004429BA" w:rsidRPr="00E938C8" w14:paraId="49D8BFA2" w14:textId="77777777" w:rsidTr="002366EF">
        <w:tc>
          <w:tcPr>
            <w:tcW w:w="2702" w:type="dxa"/>
          </w:tcPr>
          <w:p w14:paraId="0243D186" w14:textId="77777777" w:rsidR="004429BA" w:rsidRPr="00E938C8" w:rsidRDefault="004429BA" w:rsidP="002366EF">
            <w:pPr>
              <w:pStyle w:val="TableText"/>
            </w:pPr>
            <w:r w:rsidRPr="00E938C8">
              <w:t>High needs</w:t>
            </w:r>
          </w:p>
        </w:tc>
        <w:tc>
          <w:tcPr>
            <w:tcW w:w="890" w:type="dxa"/>
          </w:tcPr>
          <w:p w14:paraId="7EC9A9EA" w14:textId="77777777" w:rsidR="004429BA" w:rsidRPr="00E938C8" w:rsidRDefault="004429BA" w:rsidP="002366EF">
            <w:pPr>
              <w:pStyle w:val="TableTextCentered"/>
            </w:pPr>
            <w:r w:rsidRPr="00E938C8">
              <w:t>783</w:t>
            </w:r>
          </w:p>
        </w:tc>
        <w:tc>
          <w:tcPr>
            <w:tcW w:w="1170" w:type="dxa"/>
          </w:tcPr>
          <w:p w14:paraId="1988649B" w14:textId="77777777" w:rsidR="004429BA" w:rsidRPr="00E938C8" w:rsidRDefault="004429BA" w:rsidP="002366EF">
            <w:pPr>
              <w:pStyle w:val="TableTextCentered"/>
            </w:pPr>
            <w:r w:rsidRPr="00E938C8">
              <w:t>100.0%</w:t>
            </w:r>
          </w:p>
        </w:tc>
        <w:tc>
          <w:tcPr>
            <w:tcW w:w="1261" w:type="dxa"/>
          </w:tcPr>
          <w:p w14:paraId="20885CC3" w14:textId="77777777" w:rsidR="004429BA" w:rsidRPr="00E938C8" w:rsidRDefault="004429BA" w:rsidP="002366EF">
            <w:pPr>
              <w:pStyle w:val="TableTextCentered"/>
            </w:pPr>
            <w:r w:rsidRPr="00E938C8">
              <w:t>53.7%</w:t>
            </w:r>
          </w:p>
        </w:tc>
        <w:tc>
          <w:tcPr>
            <w:tcW w:w="989" w:type="dxa"/>
          </w:tcPr>
          <w:p w14:paraId="2A5B5F23" w14:textId="77777777" w:rsidR="004429BA" w:rsidRPr="00E938C8" w:rsidRDefault="004429BA" w:rsidP="002366EF">
            <w:pPr>
              <w:pStyle w:val="TableTextCentered"/>
            </w:pPr>
            <w:r w:rsidRPr="00E938C8">
              <w:t>508,820</w:t>
            </w:r>
          </w:p>
        </w:tc>
        <w:tc>
          <w:tcPr>
            <w:tcW w:w="1170" w:type="dxa"/>
          </w:tcPr>
          <w:p w14:paraId="0E5D8155" w14:textId="77777777" w:rsidR="004429BA" w:rsidRPr="00E938C8" w:rsidRDefault="004429BA" w:rsidP="002366EF">
            <w:pPr>
              <w:pStyle w:val="TableTextCentered"/>
            </w:pPr>
            <w:r w:rsidRPr="00E938C8">
              <w:t>100.0%</w:t>
            </w:r>
          </w:p>
        </w:tc>
        <w:tc>
          <w:tcPr>
            <w:tcW w:w="1162" w:type="dxa"/>
          </w:tcPr>
          <w:p w14:paraId="34375586" w14:textId="77777777" w:rsidR="004429BA" w:rsidRPr="00E938C8" w:rsidRDefault="004429BA" w:rsidP="002366EF">
            <w:pPr>
              <w:pStyle w:val="TableTextCentered"/>
            </w:pPr>
            <w:r w:rsidRPr="00E938C8">
              <w:t>55.1%</w:t>
            </w:r>
            <w:r>
              <w:t xml:space="preserve"> </w:t>
            </w:r>
          </w:p>
        </w:tc>
      </w:tr>
    </w:tbl>
    <w:p w14:paraId="26EFC295" w14:textId="4082359C" w:rsidR="00B827DE" w:rsidRDefault="00B827DE" w:rsidP="00B827DE">
      <w:pPr>
        <w:pStyle w:val="TableNote"/>
        <w:rPr>
          <w:rFonts w:eastAsia="Calibri"/>
        </w:rPr>
      </w:pPr>
      <w:r w:rsidRPr="00E938C8">
        <w:rPr>
          <w:rFonts w:eastAsia="Calibri"/>
          <w:i/>
          <w:iCs/>
        </w:rPr>
        <w:t>Note</w:t>
      </w:r>
      <w:r w:rsidR="00E73B9F" w:rsidRPr="00E938C8">
        <w:rPr>
          <w:rFonts w:eastAsia="Calibri"/>
        </w:rPr>
        <w:t>.</w:t>
      </w:r>
      <w:r w:rsidRPr="00E938C8">
        <w:rPr>
          <w:rFonts w:eastAsia="Calibri"/>
        </w:rPr>
        <w:t xml:space="preserve"> As of October 1, 202</w:t>
      </w:r>
      <w:r w:rsidR="00A95642" w:rsidRPr="00E938C8">
        <w:rPr>
          <w:rFonts w:eastAsia="Calibri"/>
        </w:rPr>
        <w:t>2</w:t>
      </w:r>
      <w:r w:rsidRPr="00E938C8">
        <w:rPr>
          <w:rFonts w:eastAsia="Calibri"/>
        </w:rPr>
        <w:t>. District and state numbers and percentages for students with disabilities and high needs are calculated including students in out-of-district placements. Total district enrollment including students in out-of-district placement is</w:t>
      </w:r>
      <w:r w:rsidR="00BB6671" w:rsidRPr="00E938C8">
        <w:rPr>
          <w:rFonts w:eastAsia="Calibri"/>
        </w:rPr>
        <w:t xml:space="preserve"> 1</w:t>
      </w:r>
      <w:r w:rsidR="000001D5">
        <w:rPr>
          <w:rFonts w:eastAsia="Calibri"/>
        </w:rPr>
        <w:t>,</w:t>
      </w:r>
      <w:r w:rsidR="00BB6671" w:rsidRPr="00E938C8">
        <w:rPr>
          <w:rFonts w:eastAsia="Calibri"/>
        </w:rPr>
        <w:t>437</w:t>
      </w:r>
      <w:r w:rsidR="00F2700D" w:rsidRPr="00E938C8">
        <w:rPr>
          <w:rFonts w:eastAsia="Calibri"/>
        </w:rPr>
        <w:t>;</w:t>
      </w:r>
      <w:r w:rsidRPr="00E938C8">
        <w:rPr>
          <w:rFonts w:eastAsia="Calibri"/>
        </w:rPr>
        <w:t xml:space="preserve"> total state enrollment including students in out-of-district placement is</w:t>
      </w:r>
      <w:r w:rsidR="00EE7554" w:rsidRPr="00E938C8">
        <w:rPr>
          <w:rFonts w:eastAsia="Calibri"/>
        </w:rPr>
        <w:t xml:space="preserve"> 913,735.</w:t>
      </w:r>
    </w:p>
    <w:p w14:paraId="308C42FE" w14:textId="77777777" w:rsidR="004429BA" w:rsidRPr="00E938C8" w:rsidRDefault="004429BA" w:rsidP="004429BA">
      <w:pPr>
        <w:pStyle w:val="TableNote"/>
        <w:rPr>
          <w:rFonts w:ascii="Calibri" w:eastAsia="Calibri" w:hAnsi="Calibri"/>
          <w:color w:val="000000" w:themeColor="text1"/>
          <w:sz w:val="18"/>
          <w:szCs w:val="18"/>
        </w:rPr>
      </w:pPr>
      <w:r w:rsidRPr="00E938C8">
        <w:rPr>
          <w:vertAlign w:val="superscript"/>
        </w:rPr>
        <w:t>a</w:t>
      </w:r>
      <w:r w:rsidRPr="00E938C8" w:rsidDel="00600D90">
        <w:t xml:space="preserve"> </w:t>
      </w:r>
      <w:r w:rsidRPr="00E938C8">
        <w:t xml:space="preserve">Since fall 2021, DESE no longer reports data for the economically disadvantaged student group and instead reports data for a </w:t>
      </w:r>
      <w:hyperlink r:id="rId40" w:history="1">
        <w:r w:rsidRPr="00E938C8">
          <w:rPr>
            <w:rStyle w:val="Hyperlink"/>
          </w:rPr>
          <w:t>newly defined low-income student group</w:t>
        </w:r>
      </w:hyperlink>
      <w:r w:rsidRPr="00E938C8">
        <w:t>. This change also affects the high</w:t>
      </w:r>
      <w:r>
        <w:t xml:space="preserve"> </w:t>
      </w:r>
      <w:r w:rsidRPr="00E938C8">
        <w:rPr>
          <w:szCs w:val="20"/>
        </w:rPr>
        <w:t>needs</w:t>
      </w:r>
      <w:r w:rsidRPr="00E938C8">
        <w:t xml:space="preserve"> group.</w:t>
      </w:r>
    </w:p>
    <w:p w14:paraId="5A46BE69" w14:textId="77777777" w:rsidR="00F56EA2" w:rsidRDefault="00F56EA2">
      <w:pPr>
        <w:spacing w:line="240" w:lineRule="auto"/>
        <w:rPr>
          <w:rFonts w:ascii="Franklin Gothic Demi" w:hAnsi="Franklin Gothic Demi"/>
        </w:rPr>
      </w:pPr>
      <w:r>
        <w:br w:type="page"/>
      </w:r>
    </w:p>
    <w:p w14:paraId="570898E8" w14:textId="7E8BF519" w:rsidR="00B827DE" w:rsidRPr="00E938C8" w:rsidRDefault="00B827DE" w:rsidP="00B827DE">
      <w:pPr>
        <w:pStyle w:val="TableTitle0"/>
        <w:spacing w:before="180"/>
      </w:pPr>
      <w:r w:rsidRPr="00E938C8">
        <w:t xml:space="preserve">Table </w:t>
      </w:r>
      <w:r w:rsidR="00486B55" w:rsidRPr="00E938C8">
        <w:t>D</w:t>
      </w:r>
      <w:r w:rsidRPr="00E938C8">
        <w:t xml:space="preserve">3. </w:t>
      </w:r>
      <w:r w:rsidR="00F63284" w:rsidRPr="00E938C8">
        <w:t>Oxford</w:t>
      </w:r>
      <w:r w:rsidRPr="00E938C8">
        <w:t xml:space="preserve"> Public Schools: Chronic Absence</w:t>
      </w:r>
      <w:r w:rsidRPr="00E938C8">
        <w:rPr>
          <w:vertAlign w:val="superscript"/>
        </w:rPr>
        <w:t>a</w:t>
      </w:r>
      <w:r w:rsidRPr="00E938C8">
        <w:t xml:space="preserve"> Rates by Student Group, 201</w:t>
      </w:r>
      <w:r w:rsidR="00A95642" w:rsidRPr="00E938C8">
        <w:t>9</w:t>
      </w:r>
      <w:r w:rsidR="003F789C" w:rsidRPr="00E938C8">
        <w:t>-</w:t>
      </w:r>
      <w:r w:rsidRPr="00E938C8">
        <w:t>202</w:t>
      </w:r>
      <w:r w:rsidR="00A95642" w:rsidRPr="00E938C8">
        <w:t>2</w:t>
      </w:r>
    </w:p>
    <w:tbl>
      <w:tblPr>
        <w:tblStyle w:val="MSVTable1"/>
        <w:tblW w:w="5000" w:type="pct"/>
        <w:tblLook w:val="0420" w:firstRow="1" w:lastRow="0" w:firstColumn="0" w:lastColumn="0" w:noHBand="0" w:noVBand="1"/>
      </w:tblPr>
      <w:tblGrid>
        <w:gridCol w:w="3232"/>
        <w:gridCol w:w="1260"/>
        <w:gridCol w:w="1260"/>
        <w:gridCol w:w="1260"/>
        <w:gridCol w:w="1203"/>
        <w:gridCol w:w="1129"/>
      </w:tblGrid>
      <w:tr w:rsidR="00820E16" w:rsidRPr="00E938C8" w14:paraId="635D77BF" w14:textId="77777777" w:rsidTr="00C203D0">
        <w:trPr>
          <w:cnfStyle w:val="100000000000" w:firstRow="1" w:lastRow="0" w:firstColumn="0" w:lastColumn="0" w:oddVBand="0" w:evenVBand="0" w:oddHBand="0" w:evenHBand="0" w:firstRowFirstColumn="0" w:firstRowLastColumn="0" w:lastRowFirstColumn="0" w:lastRowLastColumn="0"/>
        </w:trPr>
        <w:tc>
          <w:tcPr>
            <w:tcW w:w="3232" w:type="dxa"/>
            <w:vAlign w:val="center"/>
            <w:hideMark/>
          </w:tcPr>
          <w:p w14:paraId="575B240D" w14:textId="77777777" w:rsidR="00820E16" w:rsidRPr="00E938C8" w:rsidRDefault="00820E16" w:rsidP="00C203D0">
            <w:pPr>
              <w:pStyle w:val="TableColHeadingLeft"/>
              <w:jc w:val="center"/>
              <w:rPr>
                <w:rFonts w:eastAsia="Calibri"/>
              </w:rPr>
            </w:pPr>
            <w:r w:rsidRPr="00E938C8">
              <w:t>Group</w:t>
            </w:r>
          </w:p>
        </w:tc>
        <w:tc>
          <w:tcPr>
            <w:tcW w:w="1260" w:type="dxa"/>
            <w:vAlign w:val="center"/>
            <w:hideMark/>
          </w:tcPr>
          <w:p w14:paraId="5E82D911" w14:textId="77777777" w:rsidR="00820E16" w:rsidRPr="00E938C8" w:rsidRDefault="00820E16" w:rsidP="00C203D0">
            <w:pPr>
              <w:pStyle w:val="TableColHeadingCenter"/>
            </w:pPr>
            <w:r w:rsidRPr="00E938C8">
              <w:rPr>
                <w:i/>
                <w:iCs/>
              </w:rPr>
              <w:t>N</w:t>
            </w:r>
            <w:r w:rsidRPr="00E938C8">
              <w:t xml:space="preserve"> (2022)</w:t>
            </w:r>
          </w:p>
        </w:tc>
        <w:tc>
          <w:tcPr>
            <w:tcW w:w="1260" w:type="dxa"/>
            <w:vAlign w:val="center"/>
            <w:hideMark/>
          </w:tcPr>
          <w:p w14:paraId="5CCE52EA" w14:textId="77777777" w:rsidR="00820E16" w:rsidRPr="00E938C8" w:rsidRDefault="00820E16" w:rsidP="00C203D0">
            <w:pPr>
              <w:pStyle w:val="TableColHeadingCenter"/>
            </w:pPr>
            <w:r w:rsidRPr="00E938C8">
              <w:t>2020</w:t>
            </w:r>
          </w:p>
        </w:tc>
        <w:tc>
          <w:tcPr>
            <w:tcW w:w="1260" w:type="dxa"/>
            <w:vAlign w:val="center"/>
            <w:hideMark/>
          </w:tcPr>
          <w:p w14:paraId="724FD0DE" w14:textId="77777777" w:rsidR="00820E16" w:rsidRPr="00E938C8" w:rsidRDefault="00820E16" w:rsidP="00C203D0">
            <w:pPr>
              <w:pStyle w:val="TableColHeadingCenter"/>
            </w:pPr>
            <w:r w:rsidRPr="00E938C8">
              <w:t>2021</w:t>
            </w:r>
          </w:p>
        </w:tc>
        <w:tc>
          <w:tcPr>
            <w:tcW w:w="1203" w:type="dxa"/>
            <w:vAlign w:val="center"/>
            <w:hideMark/>
          </w:tcPr>
          <w:p w14:paraId="7B0CCA22" w14:textId="77777777" w:rsidR="00820E16" w:rsidRPr="00E938C8" w:rsidRDefault="00820E16" w:rsidP="00C203D0">
            <w:pPr>
              <w:pStyle w:val="TableColHeadingCenter"/>
            </w:pPr>
            <w:r w:rsidRPr="00E938C8">
              <w:t>2022</w:t>
            </w:r>
          </w:p>
        </w:tc>
        <w:tc>
          <w:tcPr>
            <w:tcW w:w="1129" w:type="dxa"/>
            <w:vAlign w:val="center"/>
            <w:hideMark/>
          </w:tcPr>
          <w:p w14:paraId="34B3735D" w14:textId="77777777" w:rsidR="00820E16" w:rsidRPr="00E938C8" w:rsidRDefault="00820E16" w:rsidP="00C203D0">
            <w:pPr>
              <w:pStyle w:val="TableColHeadingCenter"/>
            </w:pPr>
            <w:r w:rsidRPr="00E938C8">
              <w:t>State (2022)</w:t>
            </w:r>
          </w:p>
        </w:tc>
      </w:tr>
      <w:tr w:rsidR="00820E16" w:rsidRPr="00E938C8" w14:paraId="77EA280F"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13C7C6BC" w14:textId="505DEB57" w:rsidR="00820E16" w:rsidRPr="00E938C8" w:rsidRDefault="00820E16" w:rsidP="00554830">
            <w:pPr>
              <w:pStyle w:val="TableText"/>
              <w:rPr>
                <w:rFonts w:eastAsia="Calibri"/>
              </w:rPr>
            </w:pPr>
            <w:r w:rsidRPr="00E938C8">
              <w:t xml:space="preserve">All </w:t>
            </w:r>
            <w:r w:rsidR="002F6608" w:rsidRPr="00E938C8">
              <w:t>students</w:t>
            </w:r>
          </w:p>
        </w:tc>
        <w:tc>
          <w:tcPr>
            <w:tcW w:w="1260" w:type="dxa"/>
            <w:hideMark/>
          </w:tcPr>
          <w:p w14:paraId="721FE6CC" w14:textId="77777777" w:rsidR="00820E16" w:rsidRPr="00E938C8" w:rsidRDefault="00820E16" w:rsidP="00554830">
            <w:pPr>
              <w:pStyle w:val="TableTextCentered"/>
              <w:rPr>
                <w:rFonts w:ascii="Calibri" w:eastAsia="Calibri" w:hAnsi="Calibri" w:cs="Times New Roman"/>
              </w:rPr>
            </w:pPr>
            <w:r w:rsidRPr="00E938C8">
              <w:t>1,525</w:t>
            </w:r>
          </w:p>
        </w:tc>
        <w:tc>
          <w:tcPr>
            <w:tcW w:w="1260" w:type="dxa"/>
            <w:hideMark/>
          </w:tcPr>
          <w:p w14:paraId="4CE60B68" w14:textId="77777777" w:rsidR="00820E16" w:rsidRPr="00E938C8" w:rsidRDefault="00820E16" w:rsidP="00554830">
            <w:pPr>
              <w:pStyle w:val="TableTextCentered"/>
              <w:rPr>
                <w:rFonts w:ascii="Calibri" w:eastAsia="Calibri" w:hAnsi="Calibri" w:cs="Times New Roman"/>
              </w:rPr>
            </w:pPr>
            <w:r w:rsidRPr="00E938C8">
              <w:t>12.7</w:t>
            </w:r>
          </w:p>
        </w:tc>
        <w:tc>
          <w:tcPr>
            <w:tcW w:w="1260" w:type="dxa"/>
            <w:hideMark/>
          </w:tcPr>
          <w:p w14:paraId="305072D1" w14:textId="77777777" w:rsidR="00820E16" w:rsidRPr="00E938C8" w:rsidRDefault="00820E16" w:rsidP="00554830">
            <w:pPr>
              <w:pStyle w:val="TableTextCentered"/>
              <w:rPr>
                <w:rFonts w:ascii="Calibri" w:eastAsia="Calibri" w:hAnsi="Calibri" w:cs="Times New Roman"/>
              </w:rPr>
            </w:pPr>
            <w:r w:rsidRPr="00E938C8">
              <w:t>15.2</w:t>
            </w:r>
          </w:p>
        </w:tc>
        <w:tc>
          <w:tcPr>
            <w:tcW w:w="1203" w:type="dxa"/>
            <w:hideMark/>
          </w:tcPr>
          <w:p w14:paraId="19519432" w14:textId="77777777" w:rsidR="00820E16" w:rsidRPr="00E938C8" w:rsidRDefault="00820E16" w:rsidP="00554830">
            <w:pPr>
              <w:pStyle w:val="TableTextCentered"/>
              <w:rPr>
                <w:rFonts w:ascii="Calibri" w:eastAsia="Calibri" w:hAnsi="Calibri" w:cs="Times New Roman"/>
              </w:rPr>
            </w:pPr>
            <w:r w:rsidRPr="00E938C8">
              <w:t>31.8</w:t>
            </w:r>
          </w:p>
        </w:tc>
        <w:tc>
          <w:tcPr>
            <w:tcW w:w="1129" w:type="dxa"/>
            <w:hideMark/>
          </w:tcPr>
          <w:p w14:paraId="69AEF497" w14:textId="77777777" w:rsidR="00820E16" w:rsidRPr="00E938C8" w:rsidRDefault="00820E16" w:rsidP="00554830">
            <w:pPr>
              <w:pStyle w:val="TableTextCentered"/>
              <w:rPr>
                <w:rFonts w:ascii="Calibri" w:eastAsia="Calibri" w:hAnsi="Calibri" w:cs="Times New Roman"/>
              </w:rPr>
            </w:pPr>
            <w:r w:rsidRPr="00E938C8">
              <w:t>27.7</w:t>
            </w:r>
          </w:p>
        </w:tc>
      </w:tr>
      <w:tr w:rsidR="00820E16" w:rsidRPr="00E938C8" w14:paraId="404C29AC" w14:textId="77777777" w:rsidTr="002F6608">
        <w:tc>
          <w:tcPr>
            <w:tcW w:w="3232" w:type="dxa"/>
            <w:hideMark/>
          </w:tcPr>
          <w:p w14:paraId="6D0FB42B" w14:textId="77777777" w:rsidR="00820E16" w:rsidRPr="00E938C8" w:rsidRDefault="00820E16" w:rsidP="00554830">
            <w:pPr>
              <w:pStyle w:val="TableText"/>
              <w:rPr>
                <w:rFonts w:eastAsia="Calibri"/>
              </w:rPr>
            </w:pPr>
            <w:r w:rsidRPr="00E938C8">
              <w:t>African American/Black</w:t>
            </w:r>
          </w:p>
        </w:tc>
        <w:tc>
          <w:tcPr>
            <w:tcW w:w="1260" w:type="dxa"/>
            <w:hideMark/>
          </w:tcPr>
          <w:p w14:paraId="0E7FC50B" w14:textId="77777777" w:rsidR="00820E16" w:rsidRPr="00E938C8" w:rsidRDefault="00820E16" w:rsidP="00554830">
            <w:pPr>
              <w:pStyle w:val="TableTextCentered"/>
              <w:rPr>
                <w:rFonts w:ascii="Calibri" w:eastAsia="Calibri" w:hAnsi="Calibri" w:cs="Times New Roman"/>
              </w:rPr>
            </w:pPr>
            <w:r w:rsidRPr="00E938C8">
              <w:t>39</w:t>
            </w:r>
          </w:p>
        </w:tc>
        <w:tc>
          <w:tcPr>
            <w:tcW w:w="1260" w:type="dxa"/>
            <w:hideMark/>
          </w:tcPr>
          <w:p w14:paraId="56B6EE5E" w14:textId="77777777" w:rsidR="00820E16" w:rsidRPr="00E938C8" w:rsidRDefault="00820E16" w:rsidP="00554830">
            <w:pPr>
              <w:pStyle w:val="TableTextCentered"/>
              <w:rPr>
                <w:rFonts w:ascii="Calibri" w:eastAsia="Calibri" w:hAnsi="Calibri" w:cs="Times New Roman"/>
              </w:rPr>
            </w:pPr>
            <w:r w:rsidRPr="00E938C8">
              <w:t>24.1</w:t>
            </w:r>
          </w:p>
        </w:tc>
        <w:tc>
          <w:tcPr>
            <w:tcW w:w="1260" w:type="dxa"/>
            <w:hideMark/>
          </w:tcPr>
          <w:p w14:paraId="42E36EE7" w14:textId="77777777" w:rsidR="00820E16" w:rsidRPr="00E938C8" w:rsidRDefault="00820E16" w:rsidP="00554830">
            <w:pPr>
              <w:pStyle w:val="TableTextCentered"/>
              <w:rPr>
                <w:rFonts w:ascii="Calibri" w:eastAsia="Calibri" w:hAnsi="Calibri" w:cs="Times New Roman"/>
              </w:rPr>
            </w:pPr>
            <w:r w:rsidRPr="00E938C8">
              <w:t>29.7</w:t>
            </w:r>
          </w:p>
        </w:tc>
        <w:tc>
          <w:tcPr>
            <w:tcW w:w="1203" w:type="dxa"/>
            <w:hideMark/>
          </w:tcPr>
          <w:p w14:paraId="2A227D32" w14:textId="77777777" w:rsidR="00820E16" w:rsidRPr="00E938C8" w:rsidRDefault="00820E16" w:rsidP="00554830">
            <w:pPr>
              <w:pStyle w:val="TableTextCentered"/>
              <w:rPr>
                <w:rFonts w:ascii="Calibri" w:eastAsia="Calibri" w:hAnsi="Calibri" w:cs="Times New Roman"/>
              </w:rPr>
            </w:pPr>
            <w:r w:rsidRPr="00E938C8">
              <w:t>38.5</w:t>
            </w:r>
          </w:p>
        </w:tc>
        <w:tc>
          <w:tcPr>
            <w:tcW w:w="1129" w:type="dxa"/>
            <w:hideMark/>
          </w:tcPr>
          <w:p w14:paraId="0829A283" w14:textId="77777777" w:rsidR="00820E16" w:rsidRPr="00E938C8" w:rsidRDefault="00820E16" w:rsidP="00554830">
            <w:pPr>
              <w:pStyle w:val="TableTextCentered"/>
              <w:rPr>
                <w:rFonts w:ascii="Calibri" w:eastAsia="Calibri" w:hAnsi="Calibri" w:cs="Times New Roman"/>
              </w:rPr>
            </w:pPr>
            <w:r w:rsidRPr="00E938C8">
              <w:t>32.0</w:t>
            </w:r>
          </w:p>
        </w:tc>
      </w:tr>
      <w:tr w:rsidR="00820E16" w:rsidRPr="00E938C8" w14:paraId="47D36614"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44E77A29" w14:textId="77777777" w:rsidR="00820E16" w:rsidRPr="00E938C8" w:rsidRDefault="00820E16" w:rsidP="00554830">
            <w:pPr>
              <w:pStyle w:val="TableText"/>
              <w:rPr>
                <w:rFonts w:eastAsia="Calibri"/>
              </w:rPr>
            </w:pPr>
            <w:r w:rsidRPr="00E938C8">
              <w:t>Asian</w:t>
            </w:r>
          </w:p>
        </w:tc>
        <w:tc>
          <w:tcPr>
            <w:tcW w:w="1260" w:type="dxa"/>
            <w:hideMark/>
          </w:tcPr>
          <w:p w14:paraId="7F464617" w14:textId="77777777" w:rsidR="00820E16" w:rsidRPr="00E938C8" w:rsidRDefault="00820E16" w:rsidP="00554830">
            <w:pPr>
              <w:pStyle w:val="TableTextCentered"/>
              <w:rPr>
                <w:rFonts w:ascii="Calibri" w:eastAsia="Calibri" w:hAnsi="Calibri" w:cs="Times New Roman"/>
              </w:rPr>
            </w:pPr>
            <w:r w:rsidRPr="00E938C8">
              <w:t>17</w:t>
            </w:r>
          </w:p>
        </w:tc>
        <w:tc>
          <w:tcPr>
            <w:tcW w:w="1260" w:type="dxa"/>
            <w:hideMark/>
          </w:tcPr>
          <w:p w14:paraId="45FBE055" w14:textId="77777777" w:rsidR="00820E16" w:rsidRPr="00E938C8" w:rsidRDefault="00820E16" w:rsidP="00554830">
            <w:pPr>
              <w:pStyle w:val="TableTextCentered"/>
              <w:rPr>
                <w:rFonts w:ascii="Calibri" w:eastAsia="Calibri" w:hAnsi="Calibri" w:cs="Times New Roman"/>
              </w:rPr>
            </w:pPr>
            <w:r w:rsidRPr="00E938C8">
              <w:t>5.9</w:t>
            </w:r>
          </w:p>
        </w:tc>
        <w:tc>
          <w:tcPr>
            <w:tcW w:w="1260" w:type="dxa"/>
            <w:hideMark/>
          </w:tcPr>
          <w:p w14:paraId="6ADA0002" w14:textId="77777777" w:rsidR="00820E16" w:rsidRPr="00E938C8" w:rsidRDefault="00820E16" w:rsidP="00554830">
            <w:pPr>
              <w:pStyle w:val="TableTextCentered"/>
              <w:rPr>
                <w:rFonts w:ascii="Calibri" w:eastAsia="Calibri" w:hAnsi="Calibri" w:cs="Times New Roman"/>
              </w:rPr>
            </w:pPr>
            <w:r w:rsidRPr="00E938C8">
              <w:t>5.9</w:t>
            </w:r>
          </w:p>
        </w:tc>
        <w:tc>
          <w:tcPr>
            <w:tcW w:w="1203" w:type="dxa"/>
            <w:hideMark/>
          </w:tcPr>
          <w:p w14:paraId="483F327B" w14:textId="77777777" w:rsidR="00820E16" w:rsidRPr="00E938C8" w:rsidRDefault="00820E16" w:rsidP="00554830">
            <w:pPr>
              <w:pStyle w:val="TableTextCentered"/>
              <w:rPr>
                <w:rFonts w:ascii="Calibri" w:eastAsia="Calibri" w:hAnsi="Calibri" w:cs="Times New Roman"/>
              </w:rPr>
            </w:pPr>
            <w:r w:rsidRPr="00E938C8">
              <w:t>17.6</w:t>
            </w:r>
          </w:p>
        </w:tc>
        <w:tc>
          <w:tcPr>
            <w:tcW w:w="1129" w:type="dxa"/>
            <w:hideMark/>
          </w:tcPr>
          <w:p w14:paraId="3B8065EF" w14:textId="77777777" w:rsidR="00820E16" w:rsidRPr="00E938C8" w:rsidRDefault="00820E16" w:rsidP="00554830">
            <w:pPr>
              <w:pStyle w:val="TableTextCentered"/>
              <w:rPr>
                <w:rFonts w:ascii="Calibri" w:eastAsia="Calibri" w:hAnsi="Calibri" w:cs="Times New Roman"/>
              </w:rPr>
            </w:pPr>
            <w:r w:rsidRPr="00E938C8">
              <w:t>15.4</w:t>
            </w:r>
          </w:p>
        </w:tc>
      </w:tr>
      <w:tr w:rsidR="00820E16" w:rsidRPr="00E938C8" w14:paraId="48130CAA" w14:textId="77777777" w:rsidTr="002F6608">
        <w:tc>
          <w:tcPr>
            <w:tcW w:w="3232" w:type="dxa"/>
            <w:hideMark/>
          </w:tcPr>
          <w:p w14:paraId="13FFE875" w14:textId="77777777" w:rsidR="00820E16" w:rsidRPr="00E938C8" w:rsidRDefault="00820E16" w:rsidP="00554830">
            <w:pPr>
              <w:pStyle w:val="TableText"/>
              <w:rPr>
                <w:rFonts w:eastAsia="Calibri"/>
              </w:rPr>
            </w:pPr>
            <w:r w:rsidRPr="00E938C8">
              <w:t>Hispanic/Latino</w:t>
            </w:r>
          </w:p>
        </w:tc>
        <w:tc>
          <w:tcPr>
            <w:tcW w:w="1260" w:type="dxa"/>
            <w:hideMark/>
          </w:tcPr>
          <w:p w14:paraId="5B858627" w14:textId="77777777" w:rsidR="00820E16" w:rsidRPr="00E938C8" w:rsidRDefault="00820E16" w:rsidP="00554830">
            <w:pPr>
              <w:pStyle w:val="TableTextCentered"/>
              <w:rPr>
                <w:rFonts w:ascii="Calibri" w:eastAsia="Calibri" w:hAnsi="Calibri" w:cs="Times New Roman"/>
              </w:rPr>
            </w:pPr>
            <w:r w:rsidRPr="00E938C8">
              <w:t>242</w:t>
            </w:r>
          </w:p>
        </w:tc>
        <w:tc>
          <w:tcPr>
            <w:tcW w:w="1260" w:type="dxa"/>
            <w:hideMark/>
          </w:tcPr>
          <w:p w14:paraId="2C78621B" w14:textId="77777777" w:rsidR="00820E16" w:rsidRPr="00E938C8" w:rsidRDefault="00820E16" w:rsidP="00554830">
            <w:pPr>
              <w:pStyle w:val="TableTextCentered"/>
              <w:rPr>
                <w:rFonts w:ascii="Calibri" w:eastAsia="Calibri" w:hAnsi="Calibri" w:cs="Times New Roman"/>
              </w:rPr>
            </w:pPr>
            <w:r w:rsidRPr="00E938C8">
              <w:t>23.3</w:t>
            </w:r>
          </w:p>
        </w:tc>
        <w:tc>
          <w:tcPr>
            <w:tcW w:w="1260" w:type="dxa"/>
            <w:hideMark/>
          </w:tcPr>
          <w:p w14:paraId="21587AC8" w14:textId="77777777" w:rsidR="00820E16" w:rsidRPr="00E938C8" w:rsidRDefault="00820E16" w:rsidP="00554830">
            <w:pPr>
              <w:pStyle w:val="TableTextCentered"/>
              <w:rPr>
                <w:rFonts w:ascii="Calibri" w:eastAsia="Calibri" w:hAnsi="Calibri" w:cs="Times New Roman"/>
              </w:rPr>
            </w:pPr>
            <w:r w:rsidRPr="00E938C8">
              <w:t>28.0</w:t>
            </w:r>
          </w:p>
        </w:tc>
        <w:tc>
          <w:tcPr>
            <w:tcW w:w="1203" w:type="dxa"/>
            <w:hideMark/>
          </w:tcPr>
          <w:p w14:paraId="5A6AFD62" w14:textId="77777777" w:rsidR="00820E16" w:rsidRPr="00E938C8" w:rsidRDefault="00820E16" w:rsidP="00554830">
            <w:pPr>
              <w:pStyle w:val="TableTextCentered"/>
              <w:rPr>
                <w:rFonts w:ascii="Calibri" w:eastAsia="Calibri" w:hAnsi="Calibri" w:cs="Times New Roman"/>
              </w:rPr>
            </w:pPr>
            <w:r w:rsidRPr="00E938C8">
              <w:t>44.6</w:t>
            </w:r>
          </w:p>
        </w:tc>
        <w:tc>
          <w:tcPr>
            <w:tcW w:w="1129" w:type="dxa"/>
            <w:hideMark/>
          </w:tcPr>
          <w:p w14:paraId="55877151" w14:textId="77777777" w:rsidR="00820E16" w:rsidRPr="00E938C8" w:rsidRDefault="00820E16" w:rsidP="00554830">
            <w:pPr>
              <w:pStyle w:val="TableTextCentered"/>
              <w:rPr>
                <w:rFonts w:ascii="Calibri" w:eastAsia="Calibri" w:hAnsi="Calibri" w:cs="Times New Roman"/>
              </w:rPr>
            </w:pPr>
            <w:r w:rsidRPr="00E938C8">
              <w:t>42.3</w:t>
            </w:r>
          </w:p>
        </w:tc>
      </w:tr>
      <w:tr w:rsidR="00820E16" w:rsidRPr="00E938C8" w14:paraId="0BA09E87"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1DD9A03D" w14:textId="134280C2" w:rsidR="00820E16" w:rsidRPr="00E938C8" w:rsidRDefault="00820E16" w:rsidP="00554830">
            <w:pPr>
              <w:pStyle w:val="TableText"/>
              <w:rPr>
                <w:rFonts w:eastAsia="Calibri"/>
              </w:rPr>
            </w:pPr>
            <w:r w:rsidRPr="00E938C8">
              <w:t>Multi-Race, non-Hisp</w:t>
            </w:r>
            <w:r w:rsidR="002F6608" w:rsidRPr="00E938C8">
              <w:t>anic</w:t>
            </w:r>
            <w:r w:rsidRPr="00E938C8">
              <w:t>/Lat</w:t>
            </w:r>
            <w:r w:rsidR="002F6608" w:rsidRPr="00E938C8">
              <w:t>ino</w:t>
            </w:r>
          </w:p>
        </w:tc>
        <w:tc>
          <w:tcPr>
            <w:tcW w:w="1260" w:type="dxa"/>
            <w:hideMark/>
          </w:tcPr>
          <w:p w14:paraId="40E50CC4" w14:textId="77777777" w:rsidR="00820E16" w:rsidRPr="00E938C8" w:rsidRDefault="00820E16" w:rsidP="00554830">
            <w:pPr>
              <w:pStyle w:val="TableTextCentered"/>
              <w:rPr>
                <w:rFonts w:ascii="Calibri" w:eastAsia="Calibri" w:hAnsi="Calibri" w:cs="Times New Roman"/>
              </w:rPr>
            </w:pPr>
            <w:r w:rsidRPr="00E938C8">
              <w:t>72</w:t>
            </w:r>
          </w:p>
        </w:tc>
        <w:tc>
          <w:tcPr>
            <w:tcW w:w="1260" w:type="dxa"/>
            <w:hideMark/>
          </w:tcPr>
          <w:p w14:paraId="2E27956B" w14:textId="77777777" w:rsidR="00820E16" w:rsidRPr="00E938C8" w:rsidRDefault="00820E16" w:rsidP="00554830">
            <w:pPr>
              <w:pStyle w:val="TableTextCentered"/>
              <w:rPr>
                <w:rFonts w:ascii="Calibri" w:eastAsia="Calibri" w:hAnsi="Calibri" w:cs="Times New Roman"/>
              </w:rPr>
            </w:pPr>
            <w:r w:rsidRPr="00E938C8">
              <w:t>21.3</w:t>
            </w:r>
          </w:p>
        </w:tc>
        <w:tc>
          <w:tcPr>
            <w:tcW w:w="1260" w:type="dxa"/>
            <w:hideMark/>
          </w:tcPr>
          <w:p w14:paraId="3F9BF806" w14:textId="77777777" w:rsidR="00820E16" w:rsidRPr="00E938C8" w:rsidRDefault="00820E16" w:rsidP="00554830">
            <w:pPr>
              <w:pStyle w:val="TableTextCentered"/>
              <w:rPr>
                <w:rFonts w:ascii="Calibri" w:eastAsia="Calibri" w:hAnsi="Calibri" w:cs="Times New Roman"/>
              </w:rPr>
            </w:pPr>
            <w:r w:rsidRPr="00E938C8">
              <w:t>18.2</w:t>
            </w:r>
          </w:p>
        </w:tc>
        <w:tc>
          <w:tcPr>
            <w:tcW w:w="1203" w:type="dxa"/>
            <w:hideMark/>
          </w:tcPr>
          <w:p w14:paraId="5D86C2F6" w14:textId="77777777" w:rsidR="00820E16" w:rsidRPr="00E938C8" w:rsidRDefault="00820E16" w:rsidP="00554830">
            <w:pPr>
              <w:pStyle w:val="TableTextCentered"/>
              <w:rPr>
                <w:rFonts w:ascii="Calibri" w:eastAsia="Calibri" w:hAnsi="Calibri" w:cs="Times New Roman"/>
              </w:rPr>
            </w:pPr>
            <w:r w:rsidRPr="00E938C8">
              <w:t>40.3</w:t>
            </w:r>
          </w:p>
        </w:tc>
        <w:tc>
          <w:tcPr>
            <w:tcW w:w="1129" w:type="dxa"/>
            <w:hideMark/>
          </w:tcPr>
          <w:p w14:paraId="15F24DD5" w14:textId="77777777" w:rsidR="00820E16" w:rsidRPr="00E938C8" w:rsidRDefault="00820E16" w:rsidP="00554830">
            <w:pPr>
              <w:pStyle w:val="TableTextCentered"/>
              <w:rPr>
                <w:rFonts w:ascii="Calibri" w:eastAsia="Calibri" w:hAnsi="Calibri" w:cs="Times New Roman"/>
              </w:rPr>
            </w:pPr>
            <w:r w:rsidRPr="00E938C8">
              <w:t>28.4</w:t>
            </w:r>
          </w:p>
        </w:tc>
      </w:tr>
      <w:tr w:rsidR="00820E16" w:rsidRPr="00E938C8" w14:paraId="7938A5BA" w14:textId="77777777" w:rsidTr="002F6608">
        <w:tc>
          <w:tcPr>
            <w:tcW w:w="3232" w:type="dxa"/>
            <w:hideMark/>
          </w:tcPr>
          <w:p w14:paraId="2BEE52B9" w14:textId="77777777" w:rsidR="00820E16" w:rsidRPr="00E938C8" w:rsidRDefault="00820E16" w:rsidP="00554830">
            <w:pPr>
              <w:pStyle w:val="TableText"/>
            </w:pPr>
            <w:r w:rsidRPr="00E938C8">
              <w:t>Native American</w:t>
            </w:r>
          </w:p>
        </w:tc>
        <w:tc>
          <w:tcPr>
            <w:tcW w:w="1260" w:type="dxa"/>
            <w:hideMark/>
          </w:tcPr>
          <w:p w14:paraId="70E84717" w14:textId="77777777" w:rsidR="00820E16" w:rsidRPr="00E938C8" w:rsidRDefault="00820E16" w:rsidP="00554830">
            <w:pPr>
              <w:pStyle w:val="TableTextCentered"/>
              <w:rPr>
                <w:rFonts w:ascii="Calibri" w:eastAsia="Calibri" w:hAnsi="Calibri" w:cs="Times New Roman"/>
              </w:rPr>
            </w:pPr>
            <w:r w:rsidRPr="00E938C8">
              <w:t>2</w:t>
            </w:r>
          </w:p>
        </w:tc>
        <w:tc>
          <w:tcPr>
            <w:tcW w:w="1260" w:type="dxa"/>
            <w:hideMark/>
          </w:tcPr>
          <w:p w14:paraId="19FC2CED" w14:textId="6E27C015" w:rsidR="00820E16" w:rsidRPr="00E938C8" w:rsidRDefault="00C203D0" w:rsidP="00554830">
            <w:pPr>
              <w:pStyle w:val="TableTextCentered"/>
              <w:rPr>
                <w:rFonts w:ascii="Calibri" w:eastAsia="Calibri" w:hAnsi="Calibri" w:cs="Times New Roman"/>
              </w:rPr>
            </w:pPr>
            <w:r>
              <w:t>NA</w:t>
            </w:r>
          </w:p>
        </w:tc>
        <w:tc>
          <w:tcPr>
            <w:tcW w:w="1260" w:type="dxa"/>
            <w:hideMark/>
          </w:tcPr>
          <w:p w14:paraId="7A544567" w14:textId="674DBE70" w:rsidR="00820E16" w:rsidRPr="00E938C8" w:rsidRDefault="00C203D0" w:rsidP="00554830">
            <w:pPr>
              <w:pStyle w:val="TableTextCentered"/>
              <w:rPr>
                <w:rFonts w:ascii="Calibri" w:eastAsia="Calibri" w:hAnsi="Calibri" w:cs="Times New Roman"/>
              </w:rPr>
            </w:pPr>
            <w:r>
              <w:t>NA</w:t>
            </w:r>
          </w:p>
        </w:tc>
        <w:tc>
          <w:tcPr>
            <w:tcW w:w="1203" w:type="dxa"/>
            <w:hideMark/>
          </w:tcPr>
          <w:p w14:paraId="0DF7814C" w14:textId="20AB18E9" w:rsidR="00820E16" w:rsidRPr="00E938C8" w:rsidRDefault="00C203D0" w:rsidP="00554830">
            <w:pPr>
              <w:pStyle w:val="TableTextCentered"/>
              <w:rPr>
                <w:rFonts w:ascii="Calibri" w:eastAsia="Calibri" w:hAnsi="Calibri" w:cs="Times New Roman"/>
              </w:rPr>
            </w:pPr>
            <w:r>
              <w:t>NA</w:t>
            </w:r>
          </w:p>
        </w:tc>
        <w:tc>
          <w:tcPr>
            <w:tcW w:w="1129" w:type="dxa"/>
            <w:hideMark/>
          </w:tcPr>
          <w:p w14:paraId="6B280444" w14:textId="77777777" w:rsidR="00820E16" w:rsidRPr="00E938C8" w:rsidRDefault="00820E16" w:rsidP="00554830">
            <w:pPr>
              <w:pStyle w:val="TableTextCentered"/>
              <w:rPr>
                <w:rFonts w:ascii="Calibri" w:eastAsia="Calibri" w:hAnsi="Calibri" w:cs="Times New Roman"/>
              </w:rPr>
            </w:pPr>
            <w:r w:rsidRPr="00E938C8">
              <w:t>37.8</w:t>
            </w:r>
          </w:p>
        </w:tc>
      </w:tr>
      <w:tr w:rsidR="00820E16" w:rsidRPr="00E938C8" w14:paraId="5AB57DCE"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0D3AC8AF" w14:textId="77777777" w:rsidR="00820E16" w:rsidRPr="00E938C8" w:rsidRDefault="00820E16" w:rsidP="00554830">
            <w:pPr>
              <w:pStyle w:val="TableText"/>
            </w:pPr>
            <w:r w:rsidRPr="00E938C8">
              <w:t>Native Hawaiian, Pacific Islander</w:t>
            </w:r>
          </w:p>
        </w:tc>
        <w:tc>
          <w:tcPr>
            <w:tcW w:w="1260" w:type="dxa"/>
            <w:hideMark/>
          </w:tcPr>
          <w:p w14:paraId="23319BA5" w14:textId="77777777" w:rsidR="00820E16" w:rsidRPr="00E938C8" w:rsidRDefault="00820E16" w:rsidP="00554830">
            <w:pPr>
              <w:pStyle w:val="TableTextCentered"/>
              <w:rPr>
                <w:rFonts w:ascii="Calibri" w:eastAsia="Calibri" w:hAnsi="Calibri" w:cs="Times New Roman"/>
              </w:rPr>
            </w:pPr>
            <w:r w:rsidRPr="00E938C8">
              <w:t>1</w:t>
            </w:r>
          </w:p>
        </w:tc>
        <w:tc>
          <w:tcPr>
            <w:tcW w:w="1260" w:type="dxa"/>
            <w:hideMark/>
          </w:tcPr>
          <w:p w14:paraId="412CDA04" w14:textId="710159D4" w:rsidR="00820E16" w:rsidRPr="00E938C8" w:rsidRDefault="00C203D0" w:rsidP="00554830">
            <w:pPr>
              <w:pStyle w:val="TableTextCentered"/>
              <w:rPr>
                <w:rFonts w:ascii="Calibri" w:eastAsia="Calibri" w:hAnsi="Calibri" w:cs="Times New Roman"/>
              </w:rPr>
            </w:pPr>
            <w:r>
              <w:t>NA</w:t>
            </w:r>
          </w:p>
        </w:tc>
        <w:tc>
          <w:tcPr>
            <w:tcW w:w="1260" w:type="dxa"/>
            <w:hideMark/>
          </w:tcPr>
          <w:p w14:paraId="70B49375" w14:textId="3EC24F05" w:rsidR="00820E16" w:rsidRPr="00E938C8" w:rsidRDefault="00C203D0" w:rsidP="00554830">
            <w:pPr>
              <w:pStyle w:val="TableTextCentered"/>
              <w:rPr>
                <w:rFonts w:ascii="Calibri" w:eastAsia="Calibri" w:hAnsi="Calibri" w:cs="Times New Roman"/>
              </w:rPr>
            </w:pPr>
            <w:r>
              <w:t>NA</w:t>
            </w:r>
          </w:p>
        </w:tc>
        <w:tc>
          <w:tcPr>
            <w:tcW w:w="1203" w:type="dxa"/>
            <w:hideMark/>
          </w:tcPr>
          <w:p w14:paraId="5A89DEB2" w14:textId="1FF1B7BB" w:rsidR="00820E16" w:rsidRPr="00E938C8" w:rsidRDefault="00C203D0" w:rsidP="00554830">
            <w:pPr>
              <w:pStyle w:val="TableTextCentered"/>
              <w:rPr>
                <w:rFonts w:ascii="Calibri" w:eastAsia="Calibri" w:hAnsi="Calibri" w:cs="Times New Roman"/>
              </w:rPr>
            </w:pPr>
            <w:r>
              <w:t>NA</w:t>
            </w:r>
          </w:p>
        </w:tc>
        <w:tc>
          <w:tcPr>
            <w:tcW w:w="1129" w:type="dxa"/>
            <w:hideMark/>
          </w:tcPr>
          <w:p w14:paraId="763141C8" w14:textId="77777777" w:rsidR="00820E16" w:rsidRPr="00E938C8" w:rsidRDefault="00820E16" w:rsidP="00554830">
            <w:pPr>
              <w:pStyle w:val="TableTextCentered"/>
              <w:rPr>
                <w:rFonts w:ascii="Calibri" w:eastAsia="Calibri" w:hAnsi="Calibri" w:cs="Times New Roman"/>
              </w:rPr>
            </w:pPr>
            <w:r w:rsidRPr="00E938C8">
              <w:t>32.1</w:t>
            </w:r>
          </w:p>
        </w:tc>
      </w:tr>
      <w:tr w:rsidR="00820E16" w:rsidRPr="00E938C8" w14:paraId="66240762" w14:textId="77777777" w:rsidTr="002F6608">
        <w:tc>
          <w:tcPr>
            <w:tcW w:w="3232" w:type="dxa"/>
            <w:hideMark/>
          </w:tcPr>
          <w:p w14:paraId="7FA83441" w14:textId="77777777" w:rsidR="00820E16" w:rsidRPr="00E938C8" w:rsidRDefault="00820E16" w:rsidP="00554830">
            <w:pPr>
              <w:pStyle w:val="TableText"/>
              <w:rPr>
                <w:rFonts w:eastAsia="Calibri"/>
              </w:rPr>
            </w:pPr>
            <w:r w:rsidRPr="00E938C8">
              <w:t>White</w:t>
            </w:r>
          </w:p>
        </w:tc>
        <w:tc>
          <w:tcPr>
            <w:tcW w:w="1260" w:type="dxa"/>
            <w:hideMark/>
          </w:tcPr>
          <w:p w14:paraId="72E99B72" w14:textId="77777777" w:rsidR="00820E16" w:rsidRPr="00E938C8" w:rsidRDefault="00820E16" w:rsidP="00554830">
            <w:pPr>
              <w:pStyle w:val="TableTextCentered"/>
              <w:rPr>
                <w:rFonts w:ascii="Calibri" w:eastAsia="Calibri" w:hAnsi="Calibri" w:cs="Times New Roman"/>
              </w:rPr>
            </w:pPr>
            <w:r w:rsidRPr="00E938C8">
              <w:t>1,152</w:t>
            </w:r>
          </w:p>
        </w:tc>
        <w:tc>
          <w:tcPr>
            <w:tcW w:w="1260" w:type="dxa"/>
            <w:hideMark/>
          </w:tcPr>
          <w:p w14:paraId="06FD4BBE" w14:textId="77777777" w:rsidR="00820E16" w:rsidRPr="00E938C8" w:rsidRDefault="00820E16" w:rsidP="00554830">
            <w:pPr>
              <w:pStyle w:val="TableTextCentered"/>
              <w:rPr>
                <w:rFonts w:ascii="Calibri" w:eastAsia="Calibri" w:hAnsi="Calibri" w:cs="Times New Roman"/>
              </w:rPr>
            </w:pPr>
            <w:r w:rsidRPr="00E938C8">
              <w:t>10.3</w:t>
            </w:r>
          </w:p>
        </w:tc>
        <w:tc>
          <w:tcPr>
            <w:tcW w:w="1260" w:type="dxa"/>
            <w:hideMark/>
          </w:tcPr>
          <w:p w14:paraId="3E4F7E15" w14:textId="77777777" w:rsidR="00820E16" w:rsidRPr="00E938C8" w:rsidRDefault="00820E16" w:rsidP="00554830">
            <w:pPr>
              <w:pStyle w:val="TableTextCentered"/>
              <w:rPr>
                <w:rFonts w:ascii="Calibri" w:eastAsia="Calibri" w:hAnsi="Calibri" w:cs="Times New Roman"/>
              </w:rPr>
            </w:pPr>
            <w:r w:rsidRPr="00E938C8">
              <w:t>12.6</w:t>
            </w:r>
          </w:p>
        </w:tc>
        <w:tc>
          <w:tcPr>
            <w:tcW w:w="1203" w:type="dxa"/>
            <w:hideMark/>
          </w:tcPr>
          <w:p w14:paraId="0AA4BF1A" w14:textId="77777777" w:rsidR="00820E16" w:rsidRPr="00E938C8" w:rsidRDefault="00820E16" w:rsidP="00554830">
            <w:pPr>
              <w:pStyle w:val="TableTextCentered"/>
              <w:rPr>
                <w:rFonts w:ascii="Calibri" w:eastAsia="Calibri" w:hAnsi="Calibri" w:cs="Times New Roman"/>
              </w:rPr>
            </w:pPr>
            <w:r w:rsidRPr="00E938C8">
              <w:t>28.5</w:t>
            </w:r>
          </w:p>
        </w:tc>
        <w:tc>
          <w:tcPr>
            <w:tcW w:w="1129" w:type="dxa"/>
            <w:hideMark/>
          </w:tcPr>
          <w:p w14:paraId="6D440941" w14:textId="77777777" w:rsidR="00820E16" w:rsidRPr="00E938C8" w:rsidRDefault="00820E16" w:rsidP="00554830">
            <w:pPr>
              <w:pStyle w:val="TableTextCentered"/>
              <w:rPr>
                <w:rFonts w:ascii="Calibri" w:eastAsia="Calibri" w:hAnsi="Calibri" w:cs="Times New Roman"/>
              </w:rPr>
            </w:pPr>
            <w:r w:rsidRPr="00E938C8">
              <w:t>22.1</w:t>
            </w:r>
          </w:p>
        </w:tc>
      </w:tr>
      <w:tr w:rsidR="00820E16" w:rsidRPr="00E938C8" w14:paraId="1C01FBBC"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0F3C35B6" w14:textId="643DB642" w:rsidR="00820E16" w:rsidRPr="00E938C8" w:rsidRDefault="00820E16" w:rsidP="00554830">
            <w:pPr>
              <w:pStyle w:val="TableText"/>
              <w:rPr>
                <w:rFonts w:eastAsia="Calibri"/>
              </w:rPr>
            </w:pPr>
            <w:r w:rsidRPr="00E938C8">
              <w:t xml:space="preserve">High </w:t>
            </w:r>
            <w:r w:rsidR="002F6608" w:rsidRPr="00E938C8">
              <w:t>needs</w:t>
            </w:r>
          </w:p>
        </w:tc>
        <w:tc>
          <w:tcPr>
            <w:tcW w:w="1260" w:type="dxa"/>
            <w:hideMark/>
          </w:tcPr>
          <w:p w14:paraId="13E54B4E" w14:textId="77777777" w:rsidR="00820E16" w:rsidRPr="00E938C8" w:rsidRDefault="00820E16" w:rsidP="00554830">
            <w:pPr>
              <w:pStyle w:val="TableTextCentered"/>
              <w:rPr>
                <w:rFonts w:ascii="Calibri" w:eastAsia="Calibri" w:hAnsi="Calibri" w:cs="Times New Roman"/>
              </w:rPr>
            </w:pPr>
            <w:r w:rsidRPr="00E938C8">
              <w:t>865</w:t>
            </w:r>
          </w:p>
        </w:tc>
        <w:tc>
          <w:tcPr>
            <w:tcW w:w="1260" w:type="dxa"/>
            <w:hideMark/>
          </w:tcPr>
          <w:p w14:paraId="5E86AE0D" w14:textId="77777777" w:rsidR="00820E16" w:rsidRPr="00E938C8" w:rsidRDefault="00820E16" w:rsidP="00554830">
            <w:pPr>
              <w:pStyle w:val="TableTextCentered"/>
              <w:rPr>
                <w:rFonts w:ascii="Calibri" w:eastAsia="Calibri" w:hAnsi="Calibri" w:cs="Times New Roman"/>
              </w:rPr>
            </w:pPr>
            <w:r w:rsidRPr="00E938C8">
              <w:t>20.0</w:t>
            </w:r>
          </w:p>
        </w:tc>
        <w:tc>
          <w:tcPr>
            <w:tcW w:w="1260" w:type="dxa"/>
            <w:hideMark/>
          </w:tcPr>
          <w:p w14:paraId="6FD003D5" w14:textId="77777777" w:rsidR="00820E16" w:rsidRPr="00E938C8" w:rsidRDefault="00820E16" w:rsidP="00554830">
            <w:pPr>
              <w:pStyle w:val="TableTextCentered"/>
              <w:rPr>
                <w:rFonts w:ascii="Calibri" w:eastAsia="Calibri" w:hAnsi="Calibri" w:cs="Times New Roman"/>
              </w:rPr>
            </w:pPr>
            <w:r w:rsidRPr="00E938C8">
              <w:t>24.6</w:t>
            </w:r>
          </w:p>
        </w:tc>
        <w:tc>
          <w:tcPr>
            <w:tcW w:w="1203" w:type="dxa"/>
            <w:hideMark/>
          </w:tcPr>
          <w:p w14:paraId="1A2FFDCA" w14:textId="77777777" w:rsidR="00820E16" w:rsidRPr="00E938C8" w:rsidRDefault="00820E16" w:rsidP="00554830">
            <w:pPr>
              <w:pStyle w:val="TableTextCentered"/>
              <w:rPr>
                <w:rFonts w:ascii="Calibri" w:eastAsia="Calibri" w:hAnsi="Calibri" w:cs="Times New Roman"/>
              </w:rPr>
            </w:pPr>
            <w:r w:rsidRPr="00E938C8">
              <w:t>40.0</w:t>
            </w:r>
          </w:p>
        </w:tc>
        <w:tc>
          <w:tcPr>
            <w:tcW w:w="1129" w:type="dxa"/>
            <w:hideMark/>
          </w:tcPr>
          <w:p w14:paraId="3E27E827" w14:textId="77777777" w:rsidR="00820E16" w:rsidRPr="00E938C8" w:rsidRDefault="00820E16" w:rsidP="00554830">
            <w:pPr>
              <w:pStyle w:val="TableTextCentered"/>
              <w:rPr>
                <w:rFonts w:ascii="Calibri" w:eastAsia="Calibri" w:hAnsi="Calibri" w:cs="Times New Roman"/>
              </w:rPr>
            </w:pPr>
            <w:r w:rsidRPr="00E938C8">
              <w:t>37.1</w:t>
            </w:r>
          </w:p>
        </w:tc>
      </w:tr>
      <w:tr w:rsidR="00820E16" w:rsidRPr="00E938C8" w14:paraId="53A8D6CD" w14:textId="77777777" w:rsidTr="002F6608">
        <w:tc>
          <w:tcPr>
            <w:tcW w:w="3232" w:type="dxa"/>
            <w:hideMark/>
          </w:tcPr>
          <w:p w14:paraId="13230D6D" w14:textId="640BE788" w:rsidR="00820E16" w:rsidRPr="00E938C8" w:rsidRDefault="00820E16" w:rsidP="00554830">
            <w:pPr>
              <w:pStyle w:val="TableText"/>
              <w:rPr>
                <w:rFonts w:eastAsia="Calibri"/>
              </w:rPr>
            </w:pPr>
            <w:r w:rsidRPr="00E938C8">
              <w:t xml:space="preserve">Low </w:t>
            </w:r>
            <w:r w:rsidR="002F6608" w:rsidRPr="00E938C8">
              <w:t>income</w:t>
            </w:r>
            <w:r w:rsidR="002F6608" w:rsidRPr="00E938C8">
              <w:rPr>
                <w:vertAlign w:val="superscript"/>
              </w:rPr>
              <w:t>b</w:t>
            </w:r>
          </w:p>
        </w:tc>
        <w:tc>
          <w:tcPr>
            <w:tcW w:w="1260" w:type="dxa"/>
            <w:hideMark/>
          </w:tcPr>
          <w:p w14:paraId="42C6D5EE" w14:textId="77777777" w:rsidR="00820E16" w:rsidRPr="00E938C8" w:rsidRDefault="00820E16" w:rsidP="00554830">
            <w:pPr>
              <w:pStyle w:val="TableTextCentered"/>
              <w:rPr>
                <w:rFonts w:ascii="Calibri" w:eastAsia="Calibri" w:hAnsi="Calibri" w:cs="Times New Roman"/>
              </w:rPr>
            </w:pPr>
            <w:r w:rsidRPr="00E938C8">
              <w:t>742</w:t>
            </w:r>
          </w:p>
        </w:tc>
        <w:tc>
          <w:tcPr>
            <w:tcW w:w="1260" w:type="dxa"/>
            <w:hideMark/>
          </w:tcPr>
          <w:p w14:paraId="6109E24D" w14:textId="193B2F8C" w:rsidR="00820E16" w:rsidRPr="00E938C8" w:rsidRDefault="00C203D0" w:rsidP="00554830">
            <w:pPr>
              <w:pStyle w:val="TableTextCentered"/>
              <w:rPr>
                <w:rFonts w:ascii="Calibri" w:eastAsia="Calibri" w:hAnsi="Calibri" w:cs="Times New Roman"/>
              </w:rPr>
            </w:pPr>
            <w:r>
              <w:t>NA</w:t>
            </w:r>
          </w:p>
        </w:tc>
        <w:tc>
          <w:tcPr>
            <w:tcW w:w="1260" w:type="dxa"/>
            <w:hideMark/>
          </w:tcPr>
          <w:p w14:paraId="533B91D1" w14:textId="0B544F63" w:rsidR="00820E16" w:rsidRPr="00E938C8" w:rsidRDefault="00C203D0" w:rsidP="00554830">
            <w:pPr>
              <w:pStyle w:val="TableTextCentered"/>
              <w:rPr>
                <w:rFonts w:ascii="Calibri" w:eastAsia="Calibri" w:hAnsi="Calibri" w:cs="Times New Roman"/>
              </w:rPr>
            </w:pPr>
            <w:r>
              <w:t>NA</w:t>
            </w:r>
          </w:p>
        </w:tc>
        <w:tc>
          <w:tcPr>
            <w:tcW w:w="1203" w:type="dxa"/>
            <w:hideMark/>
          </w:tcPr>
          <w:p w14:paraId="2F55E3B5" w14:textId="77777777" w:rsidR="00820E16" w:rsidRPr="00E938C8" w:rsidRDefault="00820E16" w:rsidP="00554830">
            <w:pPr>
              <w:pStyle w:val="TableTextCentered"/>
              <w:rPr>
                <w:rFonts w:ascii="Calibri" w:eastAsia="Calibri" w:hAnsi="Calibri" w:cs="Times New Roman"/>
              </w:rPr>
            </w:pPr>
            <w:r w:rsidRPr="00E938C8">
              <w:t>43.4</w:t>
            </w:r>
          </w:p>
        </w:tc>
        <w:tc>
          <w:tcPr>
            <w:tcW w:w="1129" w:type="dxa"/>
            <w:hideMark/>
          </w:tcPr>
          <w:p w14:paraId="0D0D55FF" w14:textId="77777777" w:rsidR="00820E16" w:rsidRPr="00E938C8" w:rsidRDefault="00820E16" w:rsidP="00554830">
            <w:pPr>
              <w:pStyle w:val="TableTextCentered"/>
              <w:rPr>
                <w:rFonts w:ascii="Calibri" w:eastAsia="Calibri" w:hAnsi="Calibri" w:cs="Times New Roman"/>
              </w:rPr>
            </w:pPr>
            <w:r w:rsidRPr="00E938C8">
              <w:t>40.6</w:t>
            </w:r>
          </w:p>
        </w:tc>
      </w:tr>
      <w:tr w:rsidR="00820E16" w:rsidRPr="00E938C8" w14:paraId="3E8429CA" w14:textId="77777777" w:rsidTr="002F6608">
        <w:trPr>
          <w:cnfStyle w:val="000000100000" w:firstRow="0" w:lastRow="0" w:firstColumn="0" w:lastColumn="0" w:oddVBand="0" w:evenVBand="0" w:oddHBand="1" w:evenHBand="0" w:firstRowFirstColumn="0" w:firstRowLastColumn="0" w:lastRowFirstColumn="0" w:lastRowLastColumn="0"/>
        </w:trPr>
        <w:tc>
          <w:tcPr>
            <w:tcW w:w="3232" w:type="dxa"/>
            <w:hideMark/>
          </w:tcPr>
          <w:p w14:paraId="0F455509" w14:textId="10E60135" w:rsidR="00820E16" w:rsidRPr="00E938C8" w:rsidRDefault="00237781" w:rsidP="00554830">
            <w:pPr>
              <w:pStyle w:val="TableText"/>
              <w:rPr>
                <w:rFonts w:eastAsia="Calibri"/>
              </w:rPr>
            </w:pPr>
            <w:r w:rsidRPr="00E938C8">
              <w:t>ELs</w:t>
            </w:r>
          </w:p>
        </w:tc>
        <w:tc>
          <w:tcPr>
            <w:tcW w:w="1260" w:type="dxa"/>
            <w:hideMark/>
          </w:tcPr>
          <w:p w14:paraId="71DBF696" w14:textId="77777777" w:rsidR="00820E16" w:rsidRPr="00E938C8" w:rsidRDefault="00820E16" w:rsidP="00554830">
            <w:pPr>
              <w:pStyle w:val="TableTextCentered"/>
              <w:rPr>
                <w:rFonts w:ascii="Calibri" w:eastAsia="Calibri" w:hAnsi="Calibri" w:cs="Times New Roman"/>
              </w:rPr>
            </w:pPr>
            <w:r w:rsidRPr="00E938C8">
              <w:t>32</w:t>
            </w:r>
          </w:p>
        </w:tc>
        <w:tc>
          <w:tcPr>
            <w:tcW w:w="1260" w:type="dxa"/>
            <w:hideMark/>
          </w:tcPr>
          <w:p w14:paraId="1E8FBACD" w14:textId="77777777" w:rsidR="00820E16" w:rsidRPr="00E938C8" w:rsidRDefault="00820E16" w:rsidP="00554830">
            <w:pPr>
              <w:pStyle w:val="TableTextCentered"/>
              <w:rPr>
                <w:rFonts w:ascii="Calibri" w:eastAsia="Calibri" w:hAnsi="Calibri" w:cs="Times New Roman"/>
              </w:rPr>
            </w:pPr>
            <w:r w:rsidRPr="00E938C8">
              <w:t>11.1</w:t>
            </w:r>
          </w:p>
        </w:tc>
        <w:tc>
          <w:tcPr>
            <w:tcW w:w="1260" w:type="dxa"/>
            <w:hideMark/>
          </w:tcPr>
          <w:p w14:paraId="0AFE09F1" w14:textId="77777777" w:rsidR="00820E16" w:rsidRPr="00E938C8" w:rsidRDefault="00820E16" w:rsidP="00554830">
            <w:pPr>
              <w:pStyle w:val="TableTextCentered"/>
              <w:rPr>
                <w:rFonts w:ascii="Calibri" w:eastAsia="Calibri" w:hAnsi="Calibri" w:cs="Times New Roman"/>
              </w:rPr>
            </w:pPr>
            <w:r w:rsidRPr="00E938C8">
              <w:t>30.0</w:t>
            </w:r>
          </w:p>
        </w:tc>
        <w:tc>
          <w:tcPr>
            <w:tcW w:w="1203" w:type="dxa"/>
            <w:hideMark/>
          </w:tcPr>
          <w:p w14:paraId="4ED01042" w14:textId="77777777" w:rsidR="00820E16" w:rsidRPr="00E938C8" w:rsidRDefault="00820E16" w:rsidP="00554830">
            <w:pPr>
              <w:pStyle w:val="TableTextCentered"/>
              <w:rPr>
                <w:rFonts w:ascii="Calibri" w:eastAsia="Calibri" w:hAnsi="Calibri" w:cs="Times New Roman"/>
              </w:rPr>
            </w:pPr>
            <w:r w:rsidRPr="00E938C8">
              <w:t>37.5</w:t>
            </w:r>
          </w:p>
        </w:tc>
        <w:tc>
          <w:tcPr>
            <w:tcW w:w="1129" w:type="dxa"/>
            <w:hideMark/>
          </w:tcPr>
          <w:p w14:paraId="1F0C862D" w14:textId="77777777" w:rsidR="00820E16" w:rsidRPr="00E938C8" w:rsidRDefault="00820E16" w:rsidP="00554830">
            <w:pPr>
              <w:pStyle w:val="TableTextCentered"/>
              <w:rPr>
                <w:rFonts w:ascii="Calibri" w:eastAsia="Calibri" w:hAnsi="Calibri" w:cs="Times New Roman"/>
              </w:rPr>
            </w:pPr>
            <w:r w:rsidRPr="00E938C8">
              <w:t>39.9</w:t>
            </w:r>
          </w:p>
        </w:tc>
      </w:tr>
      <w:tr w:rsidR="00820E16" w:rsidRPr="00E938C8" w14:paraId="01824C2D" w14:textId="77777777" w:rsidTr="002F6608">
        <w:tc>
          <w:tcPr>
            <w:tcW w:w="3232" w:type="dxa"/>
            <w:hideMark/>
          </w:tcPr>
          <w:p w14:paraId="6F44021F" w14:textId="62C8F956" w:rsidR="00820E16" w:rsidRPr="00E938C8" w:rsidRDefault="00820E16" w:rsidP="00554830">
            <w:pPr>
              <w:pStyle w:val="TableText"/>
              <w:rPr>
                <w:rFonts w:eastAsia="Calibri"/>
              </w:rPr>
            </w:pPr>
            <w:r w:rsidRPr="00E938C8">
              <w:t>Students w/</w:t>
            </w:r>
            <w:r w:rsidR="002F6608" w:rsidRPr="00E938C8">
              <w:t>d</w:t>
            </w:r>
            <w:r w:rsidRPr="00E938C8">
              <w:t>isabilities</w:t>
            </w:r>
          </w:p>
        </w:tc>
        <w:tc>
          <w:tcPr>
            <w:tcW w:w="1260" w:type="dxa"/>
            <w:hideMark/>
          </w:tcPr>
          <w:p w14:paraId="1F125401" w14:textId="77777777" w:rsidR="00820E16" w:rsidRPr="00E938C8" w:rsidRDefault="00820E16" w:rsidP="00554830">
            <w:pPr>
              <w:pStyle w:val="TableTextCentered"/>
              <w:rPr>
                <w:rFonts w:ascii="Calibri" w:eastAsia="Calibri" w:hAnsi="Calibri" w:cs="Times New Roman"/>
              </w:rPr>
            </w:pPr>
            <w:r w:rsidRPr="00E938C8">
              <w:t>323</w:t>
            </w:r>
          </w:p>
        </w:tc>
        <w:tc>
          <w:tcPr>
            <w:tcW w:w="1260" w:type="dxa"/>
            <w:hideMark/>
          </w:tcPr>
          <w:p w14:paraId="1D2D5DD7" w14:textId="77777777" w:rsidR="00820E16" w:rsidRPr="00E938C8" w:rsidRDefault="00820E16" w:rsidP="00554830">
            <w:pPr>
              <w:pStyle w:val="TableTextCentered"/>
              <w:rPr>
                <w:rFonts w:ascii="Calibri" w:eastAsia="Calibri" w:hAnsi="Calibri" w:cs="Times New Roman"/>
              </w:rPr>
            </w:pPr>
            <w:r w:rsidRPr="00E938C8">
              <w:t>22.2</w:t>
            </w:r>
          </w:p>
        </w:tc>
        <w:tc>
          <w:tcPr>
            <w:tcW w:w="1260" w:type="dxa"/>
            <w:hideMark/>
          </w:tcPr>
          <w:p w14:paraId="7075D2C6" w14:textId="77777777" w:rsidR="00820E16" w:rsidRPr="00E938C8" w:rsidRDefault="00820E16" w:rsidP="00554830">
            <w:pPr>
              <w:pStyle w:val="TableTextCentered"/>
              <w:rPr>
                <w:rFonts w:ascii="Calibri" w:eastAsia="Calibri" w:hAnsi="Calibri" w:cs="Times New Roman"/>
              </w:rPr>
            </w:pPr>
            <w:r w:rsidRPr="00E938C8">
              <w:t>21.0</w:t>
            </w:r>
          </w:p>
        </w:tc>
        <w:tc>
          <w:tcPr>
            <w:tcW w:w="1203" w:type="dxa"/>
            <w:hideMark/>
          </w:tcPr>
          <w:p w14:paraId="7323F5AE" w14:textId="77777777" w:rsidR="00820E16" w:rsidRPr="00E938C8" w:rsidRDefault="00820E16" w:rsidP="00554830">
            <w:pPr>
              <w:pStyle w:val="TableTextCentered"/>
              <w:rPr>
                <w:rFonts w:ascii="Calibri" w:eastAsia="Calibri" w:hAnsi="Calibri" w:cs="Times New Roman"/>
              </w:rPr>
            </w:pPr>
            <w:r w:rsidRPr="00E938C8">
              <w:t>38.7</w:t>
            </w:r>
          </w:p>
        </w:tc>
        <w:tc>
          <w:tcPr>
            <w:tcW w:w="1129" w:type="dxa"/>
            <w:hideMark/>
          </w:tcPr>
          <w:p w14:paraId="459508E0" w14:textId="77777777" w:rsidR="00820E16" w:rsidRPr="00E938C8" w:rsidRDefault="00820E16" w:rsidP="00554830">
            <w:pPr>
              <w:pStyle w:val="TableTextCentered"/>
              <w:rPr>
                <w:rFonts w:ascii="Calibri" w:eastAsia="Calibri" w:hAnsi="Calibri" w:cs="Times New Roman"/>
              </w:rPr>
            </w:pPr>
            <w:r w:rsidRPr="00E938C8">
              <w:t>36.9</w:t>
            </w:r>
          </w:p>
        </w:tc>
      </w:tr>
    </w:tbl>
    <w:p w14:paraId="7E1ED221" w14:textId="6ACC6654" w:rsidR="0080560E" w:rsidRPr="00E938C8" w:rsidRDefault="00E73B9F" w:rsidP="00CE3419">
      <w:pPr>
        <w:pStyle w:val="TableNote"/>
      </w:pPr>
      <w:r w:rsidRPr="00E938C8">
        <w:rPr>
          <w:vertAlign w:val="superscript"/>
        </w:rPr>
        <w:t xml:space="preserve">a </w:t>
      </w:r>
      <w:r w:rsidR="00B827DE" w:rsidRPr="00E938C8">
        <w:rPr>
          <w:shd w:val="clear" w:color="auto" w:fill="FFFFFF" w:themeFill="background1"/>
        </w:rPr>
        <w:t>The percentage of students absent 10 percent or more of their total number of student days of membership in a school</w:t>
      </w:r>
      <w:r w:rsidRPr="00E938C8">
        <w:rPr>
          <w:shd w:val="clear" w:color="auto" w:fill="FFFFFF" w:themeFill="background1"/>
        </w:rPr>
        <w:t>.</w:t>
      </w:r>
      <w:r w:rsidR="002F6608" w:rsidRPr="00E938C8">
        <w:rPr>
          <w:shd w:val="clear" w:color="auto" w:fill="FFFFFF" w:themeFill="background1"/>
        </w:rPr>
        <w:t xml:space="preserve"> </w:t>
      </w:r>
      <w:r w:rsidR="002F6608" w:rsidRPr="00E938C8">
        <w:rPr>
          <w:vertAlign w:val="superscript"/>
        </w:rPr>
        <w:t xml:space="preserve">b </w:t>
      </w:r>
      <w:r w:rsidR="00600D90" w:rsidRPr="00E938C8">
        <w:t xml:space="preserve">Since fall 2021, DESE no longer reports data for the economically disadvantaged student group and instead reports data for a </w:t>
      </w:r>
      <w:hyperlink r:id="rId41" w:history="1">
        <w:r w:rsidR="00600D90" w:rsidRPr="00E938C8">
          <w:rPr>
            <w:rStyle w:val="Hyperlink"/>
          </w:rPr>
          <w:t>newly defined low-income student group</w:t>
        </w:r>
      </w:hyperlink>
      <w:r w:rsidR="00600D90" w:rsidRPr="00E938C8">
        <w:t>. This change also affects the high-</w:t>
      </w:r>
      <w:r w:rsidR="00600D90" w:rsidRPr="00E938C8">
        <w:rPr>
          <w:szCs w:val="20"/>
        </w:rPr>
        <w:t>needs</w:t>
      </w:r>
      <w:r w:rsidR="00600D90" w:rsidRPr="00E938C8">
        <w:t xml:space="preserve"> group.</w:t>
      </w:r>
    </w:p>
    <w:p w14:paraId="5B1A3B0F" w14:textId="54CAAB6A" w:rsidR="00B827DE" w:rsidRPr="00E938C8" w:rsidRDefault="00B827DE" w:rsidP="00D77209">
      <w:pPr>
        <w:pStyle w:val="TableTitle0"/>
        <w:sectPr w:rsidR="00B827DE" w:rsidRPr="00E938C8" w:rsidSect="00554830">
          <w:footerReference w:type="default" r:id="rId42"/>
          <w:pgSz w:w="12240" w:h="15840" w:code="1"/>
          <w:pgMar w:top="1440" w:right="1440" w:bottom="1440" w:left="1440" w:header="720" w:footer="720" w:gutter="0"/>
          <w:pgNumType w:start="1"/>
          <w:cols w:space="720"/>
          <w:docGrid w:linePitch="360"/>
        </w:sectPr>
      </w:pPr>
    </w:p>
    <w:p w14:paraId="14A5F479" w14:textId="77777777" w:rsidR="00F34591" w:rsidRDefault="00F34591" w:rsidP="00F34591">
      <w:pPr>
        <w:pStyle w:val="TableTitle0"/>
        <w:rPr>
          <w:szCs w:val="20"/>
        </w:rPr>
      </w:pPr>
      <w:r>
        <w:t xml:space="preserve">Table D4. </w:t>
      </w:r>
      <w:r>
        <w:rPr>
          <w:rFonts w:eastAsia="Times New Roman" w:cs="Calibri"/>
          <w:bCs/>
          <w:szCs w:val="20"/>
        </w:rPr>
        <w:t xml:space="preserve">Oxford </w:t>
      </w:r>
      <w:r w:rsidRPr="00B23F7A">
        <w:t>Public Schools</w:t>
      </w:r>
      <w:r>
        <w:t>:</w:t>
      </w:r>
      <w:r w:rsidRPr="00B23F7A">
        <w:t xml:space="preserve"> </w:t>
      </w:r>
      <w:r>
        <w:t>Expenditures, Chapter 70 State Aid, and Net School Spending Fiscal Years, 2020-2022</w:t>
      </w:r>
      <w:r w:rsidRPr="00B23F7A">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F34591" w:rsidRPr="003C42D8" w14:paraId="0C2E5DC2"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23A0DE60" w14:textId="053ADB87" w:rsidR="00F34591" w:rsidRPr="003C42D8" w:rsidRDefault="00C203D0" w:rsidP="00C203D0">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43" w:type="dxa"/>
            <w:noWrap/>
            <w:vAlign w:val="center"/>
            <w:hideMark/>
          </w:tcPr>
          <w:p w14:paraId="6D7FCCD5" w14:textId="677519F0" w:rsidR="00F34591" w:rsidRPr="003C42D8" w:rsidRDefault="00C203D0" w:rsidP="00C203D0">
            <w:pPr>
              <w:pStyle w:val="TableColHeadingCenter"/>
            </w:pPr>
            <w:r>
              <w:t xml:space="preserve">FY 2020 </w:t>
            </w:r>
            <w:r w:rsidR="00F34591" w:rsidRPr="003C42D8">
              <w:t>Estimated</w:t>
            </w:r>
          </w:p>
        </w:tc>
        <w:tc>
          <w:tcPr>
            <w:tcW w:w="1544" w:type="dxa"/>
            <w:noWrap/>
            <w:vAlign w:val="center"/>
            <w:hideMark/>
          </w:tcPr>
          <w:p w14:paraId="5AE1FDEA" w14:textId="3FA01F73" w:rsidR="00F34591" w:rsidRPr="003C42D8" w:rsidRDefault="00C203D0" w:rsidP="00C203D0">
            <w:pPr>
              <w:pStyle w:val="TableColHeadingCenter"/>
            </w:pPr>
            <w:r>
              <w:t xml:space="preserve">FY 2020 </w:t>
            </w:r>
            <w:r w:rsidR="00F34591" w:rsidRPr="003C42D8">
              <w:t>Actual</w:t>
            </w:r>
          </w:p>
        </w:tc>
        <w:tc>
          <w:tcPr>
            <w:tcW w:w="1544" w:type="dxa"/>
            <w:noWrap/>
            <w:vAlign w:val="center"/>
            <w:hideMark/>
          </w:tcPr>
          <w:p w14:paraId="2AD6E1A3" w14:textId="77DA4D86" w:rsidR="00F34591" w:rsidRPr="003C42D8" w:rsidRDefault="00C203D0" w:rsidP="00C203D0">
            <w:pPr>
              <w:pStyle w:val="TableColHeadingCenter"/>
            </w:pPr>
            <w:r>
              <w:t xml:space="preserve">FY 2021 </w:t>
            </w:r>
            <w:r w:rsidR="00F34591" w:rsidRPr="003C42D8">
              <w:t>Estimated</w:t>
            </w:r>
          </w:p>
        </w:tc>
        <w:tc>
          <w:tcPr>
            <w:tcW w:w="1543" w:type="dxa"/>
            <w:noWrap/>
            <w:vAlign w:val="center"/>
            <w:hideMark/>
          </w:tcPr>
          <w:p w14:paraId="109AE5B6" w14:textId="463C00F2" w:rsidR="00F34591" w:rsidRPr="003C42D8" w:rsidRDefault="00C203D0" w:rsidP="00C203D0">
            <w:pPr>
              <w:pStyle w:val="TableColHeadingCenter"/>
            </w:pPr>
            <w:r>
              <w:t xml:space="preserve">FY 2021 </w:t>
            </w:r>
            <w:r w:rsidR="00F34591" w:rsidRPr="003C42D8">
              <w:t>Actual</w:t>
            </w:r>
          </w:p>
        </w:tc>
        <w:tc>
          <w:tcPr>
            <w:tcW w:w="1544" w:type="dxa"/>
            <w:noWrap/>
            <w:vAlign w:val="center"/>
            <w:hideMark/>
          </w:tcPr>
          <w:p w14:paraId="216B3323" w14:textId="41F77A5D" w:rsidR="00F34591" w:rsidRPr="003C42D8" w:rsidRDefault="00C203D0" w:rsidP="00C203D0">
            <w:pPr>
              <w:pStyle w:val="TableColHeadingCenter"/>
            </w:pPr>
            <w:r>
              <w:t xml:space="preserve">FY 2020 </w:t>
            </w:r>
            <w:r w:rsidR="00F34591" w:rsidRPr="003C42D8">
              <w:t>Estimated</w:t>
            </w:r>
          </w:p>
        </w:tc>
        <w:tc>
          <w:tcPr>
            <w:tcW w:w="1544" w:type="dxa"/>
            <w:vAlign w:val="center"/>
            <w:hideMark/>
          </w:tcPr>
          <w:p w14:paraId="28958C26" w14:textId="5A947533" w:rsidR="00F34591" w:rsidRPr="003C42D8" w:rsidRDefault="00C203D0" w:rsidP="00C203D0">
            <w:pPr>
              <w:pStyle w:val="TableColHeadingCenter"/>
            </w:pPr>
            <w:r>
              <w:t xml:space="preserve">FY 2020 </w:t>
            </w:r>
            <w:r w:rsidR="00F34591" w:rsidRPr="003C42D8">
              <w:t>Actual</w:t>
            </w:r>
          </w:p>
        </w:tc>
      </w:tr>
      <w:tr w:rsidR="00C203D0" w:rsidRPr="003C42D8" w14:paraId="599524DB" w14:textId="77777777" w:rsidTr="00C203D0">
        <w:tc>
          <w:tcPr>
            <w:tcW w:w="3682" w:type="dxa"/>
            <w:shd w:val="clear" w:color="auto" w:fill="D9E2F3"/>
            <w:hideMark/>
          </w:tcPr>
          <w:p w14:paraId="70E1DD73" w14:textId="6D7A80C3" w:rsidR="00C203D0" w:rsidRPr="003C42D8" w:rsidRDefault="00C203D0" w:rsidP="00C203D0">
            <w:pPr>
              <w:widowControl w:val="0"/>
              <w:overflowPunct w:val="0"/>
              <w:adjustRightInd w:val="0"/>
              <w:spacing w:line="240" w:lineRule="auto"/>
              <w:rPr>
                <w:rFonts w:eastAsia="Times New Roman" w:cs="Times New Roman"/>
                <w:kern w:val="28"/>
                <w:szCs w:val="20"/>
              </w:rPr>
            </w:pPr>
            <w:r w:rsidRPr="003C42D8">
              <w:t>Expenditures</w:t>
            </w:r>
          </w:p>
        </w:tc>
        <w:tc>
          <w:tcPr>
            <w:tcW w:w="1543" w:type="dxa"/>
            <w:shd w:val="clear" w:color="auto" w:fill="D9E2F3"/>
            <w:vAlign w:val="center"/>
          </w:tcPr>
          <w:p w14:paraId="23F97F10" w14:textId="434F6A3E"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D9E2F3"/>
            <w:vAlign w:val="center"/>
          </w:tcPr>
          <w:p w14:paraId="3AB3187E" w14:textId="4AE67D4B"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D9E2F3"/>
            <w:vAlign w:val="center"/>
          </w:tcPr>
          <w:p w14:paraId="358C4D13" w14:textId="45419DB8"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3" w:type="dxa"/>
            <w:shd w:val="clear" w:color="auto" w:fill="D9E2F3"/>
            <w:vAlign w:val="center"/>
          </w:tcPr>
          <w:p w14:paraId="62759795" w14:textId="6FE94E1C"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D9E2F3"/>
            <w:vAlign w:val="center"/>
          </w:tcPr>
          <w:p w14:paraId="54452C7C" w14:textId="4C4E4ACD"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D9E2F3"/>
            <w:vAlign w:val="center"/>
          </w:tcPr>
          <w:p w14:paraId="69CF87AF" w14:textId="5EF20461"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r>
      <w:tr w:rsidR="00C203D0" w:rsidRPr="003C42D8" w14:paraId="3ADA951C" w14:textId="77777777" w:rsidTr="00C203D0">
        <w:tc>
          <w:tcPr>
            <w:tcW w:w="3682" w:type="dxa"/>
            <w:hideMark/>
          </w:tcPr>
          <w:p w14:paraId="49B3CF0F" w14:textId="77777777" w:rsidR="00C203D0" w:rsidRPr="003C42D8" w:rsidRDefault="00C203D0" w:rsidP="00C203D0">
            <w:pPr>
              <w:pStyle w:val="TableText"/>
            </w:pPr>
            <w:r w:rsidRPr="003C42D8">
              <w:t>From local appropriations for schools</w:t>
            </w:r>
          </w:p>
        </w:tc>
        <w:tc>
          <w:tcPr>
            <w:tcW w:w="1543" w:type="dxa"/>
            <w:shd w:val="clear" w:color="auto" w:fill="F2F2F2"/>
            <w:vAlign w:val="center"/>
          </w:tcPr>
          <w:p w14:paraId="04269328" w14:textId="58AB9E58"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F2F2F2"/>
            <w:vAlign w:val="center"/>
          </w:tcPr>
          <w:p w14:paraId="56E818B5" w14:textId="07619299"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F2F2F2"/>
            <w:vAlign w:val="center"/>
          </w:tcPr>
          <w:p w14:paraId="2108B3EB" w14:textId="014C8725"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3" w:type="dxa"/>
            <w:shd w:val="clear" w:color="auto" w:fill="F2F2F2"/>
            <w:vAlign w:val="center"/>
          </w:tcPr>
          <w:p w14:paraId="65EB01E1" w14:textId="646686CD"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F2F2F2"/>
            <w:vAlign w:val="center"/>
          </w:tcPr>
          <w:p w14:paraId="03B407D5" w14:textId="72987CA0"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c>
          <w:tcPr>
            <w:tcW w:w="1544" w:type="dxa"/>
            <w:shd w:val="clear" w:color="auto" w:fill="F2F2F2"/>
            <w:vAlign w:val="center"/>
          </w:tcPr>
          <w:p w14:paraId="121B42B3" w14:textId="059ED9A1" w:rsidR="00C203D0" w:rsidRPr="00C203D0" w:rsidRDefault="00C203D0" w:rsidP="00C203D0">
            <w:pPr>
              <w:widowControl w:val="0"/>
              <w:overflowPunct w:val="0"/>
              <w:adjustRightInd w:val="0"/>
              <w:spacing w:line="240" w:lineRule="auto"/>
              <w:jc w:val="center"/>
              <w:rPr>
                <w:rFonts w:eastAsia="Times New Roman" w:cs="Times New Roman"/>
                <w:kern w:val="28"/>
                <w:sz w:val="20"/>
                <w:szCs w:val="20"/>
              </w:rPr>
            </w:pPr>
            <w:r w:rsidRPr="00C203D0">
              <w:rPr>
                <w:rFonts w:eastAsia="HGGothicE" w:cs="Franklin Gothic Book"/>
                <w:sz w:val="20"/>
                <w:szCs w:val="20"/>
              </w:rPr>
              <w:t>NA</w:t>
            </w:r>
          </w:p>
        </w:tc>
      </w:tr>
      <w:tr w:rsidR="00F34591" w:rsidRPr="00447CB2" w14:paraId="458647F5" w14:textId="77777777" w:rsidTr="00C203D0">
        <w:tc>
          <w:tcPr>
            <w:tcW w:w="3682" w:type="dxa"/>
            <w:noWrap/>
          </w:tcPr>
          <w:p w14:paraId="6E9722F8" w14:textId="77777777" w:rsidR="00F34591" w:rsidRPr="003C42D8" w:rsidRDefault="00F34591" w:rsidP="002366EF">
            <w:pPr>
              <w:pStyle w:val="TableText"/>
            </w:pPr>
            <w:r w:rsidRPr="00193D43">
              <w:t>By school committee</w:t>
            </w:r>
          </w:p>
        </w:tc>
        <w:tc>
          <w:tcPr>
            <w:tcW w:w="1543" w:type="dxa"/>
            <w:noWrap/>
            <w:vAlign w:val="center"/>
          </w:tcPr>
          <w:p w14:paraId="37256F1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$18,066,975</w:t>
            </w:r>
          </w:p>
        </w:tc>
        <w:tc>
          <w:tcPr>
            <w:tcW w:w="1544" w:type="dxa"/>
            <w:vAlign w:val="center"/>
          </w:tcPr>
          <w:p w14:paraId="3223ADE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$17,985,277</w:t>
            </w:r>
          </w:p>
        </w:tc>
        <w:tc>
          <w:tcPr>
            <w:tcW w:w="1544" w:type="dxa"/>
            <w:noWrap/>
            <w:vAlign w:val="center"/>
          </w:tcPr>
          <w:p w14:paraId="1DD2797E"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$18,066,975</w:t>
            </w:r>
          </w:p>
        </w:tc>
        <w:tc>
          <w:tcPr>
            <w:tcW w:w="1543" w:type="dxa"/>
            <w:noWrap/>
            <w:vAlign w:val="center"/>
          </w:tcPr>
          <w:p w14:paraId="2E8B87B4"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$18,155,706</w:t>
            </w:r>
          </w:p>
        </w:tc>
        <w:tc>
          <w:tcPr>
            <w:tcW w:w="1544" w:type="dxa"/>
            <w:noWrap/>
            <w:vAlign w:val="center"/>
          </w:tcPr>
          <w:p w14:paraId="39E1CF5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$18,775,975</w:t>
            </w:r>
          </w:p>
        </w:tc>
        <w:tc>
          <w:tcPr>
            <w:tcW w:w="1544" w:type="dxa"/>
            <w:vAlign w:val="center"/>
          </w:tcPr>
          <w:p w14:paraId="26DB48D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$18,468,343</w:t>
            </w:r>
          </w:p>
        </w:tc>
      </w:tr>
      <w:tr w:rsidR="00F34591" w:rsidRPr="00447CB2" w14:paraId="275741D1" w14:textId="77777777" w:rsidTr="00C203D0">
        <w:tc>
          <w:tcPr>
            <w:tcW w:w="3682" w:type="dxa"/>
            <w:noWrap/>
          </w:tcPr>
          <w:p w14:paraId="4B835267" w14:textId="77777777" w:rsidR="00F34591" w:rsidRPr="003C42D8" w:rsidRDefault="00F34591" w:rsidP="002366EF">
            <w:pPr>
              <w:pStyle w:val="TableText"/>
            </w:pPr>
            <w:r w:rsidRPr="00193D43">
              <w:t>By municipality</w:t>
            </w:r>
          </w:p>
        </w:tc>
        <w:tc>
          <w:tcPr>
            <w:tcW w:w="1543" w:type="dxa"/>
            <w:noWrap/>
            <w:vAlign w:val="center"/>
          </w:tcPr>
          <w:p w14:paraId="07FD0F70"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$7,962,792</w:t>
            </w:r>
          </w:p>
        </w:tc>
        <w:tc>
          <w:tcPr>
            <w:tcW w:w="1544" w:type="dxa"/>
            <w:vAlign w:val="center"/>
          </w:tcPr>
          <w:p w14:paraId="1246033F"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$7,950,040</w:t>
            </w:r>
          </w:p>
        </w:tc>
        <w:tc>
          <w:tcPr>
            <w:tcW w:w="1544" w:type="dxa"/>
            <w:noWrap/>
            <w:vAlign w:val="center"/>
          </w:tcPr>
          <w:p w14:paraId="22F74D46"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$7,401,338</w:t>
            </w:r>
          </w:p>
        </w:tc>
        <w:tc>
          <w:tcPr>
            <w:tcW w:w="1543" w:type="dxa"/>
            <w:noWrap/>
            <w:vAlign w:val="center"/>
          </w:tcPr>
          <w:p w14:paraId="045C318D"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$7,165,250</w:t>
            </w:r>
          </w:p>
        </w:tc>
        <w:tc>
          <w:tcPr>
            <w:tcW w:w="1544" w:type="dxa"/>
            <w:noWrap/>
            <w:vAlign w:val="center"/>
          </w:tcPr>
          <w:p w14:paraId="5FE5ADC3"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$7,409,721</w:t>
            </w:r>
          </w:p>
        </w:tc>
        <w:tc>
          <w:tcPr>
            <w:tcW w:w="1544" w:type="dxa"/>
            <w:vAlign w:val="center"/>
          </w:tcPr>
          <w:p w14:paraId="0947ECE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$7,306,490</w:t>
            </w:r>
          </w:p>
        </w:tc>
      </w:tr>
      <w:tr w:rsidR="00F34591" w:rsidRPr="00447CB2" w14:paraId="48E2803E" w14:textId="77777777" w:rsidTr="00C203D0">
        <w:tc>
          <w:tcPr>
            <w:tcW w:w="3682" w:type="dxa"/>
            <w:noWrap/>
          </w:tcPr>
          <w:p w14:paraId="5984ACBE" w14:textId="77777777" w:rsidR="00F34591" w:rsidRPr="003C42D8" w:rsidRDefault="00F34591" w:rsidP="002366EF">
            <w:pPr>
              <w:pStyle w:val="TableText"/>
            </w:pPr>
            <w:r w:rsidRPr="00193D43">
              <w:t>Total from local appropriations</w:t>
            </w:r>
          </w:p>
        </w:tc>
        <w:tc>
          <w:tcPr>
            <w:tcW w:w="1543" w:type="dxa"/>
            <w:noWrap/>
            <w:vAlign w:val="center"/>
          </w:tcPr>
          <w:p w14:paraId="51E3C93E"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$26,029,767</w:t>
            </w:r>
          </w:p>
        </w:tc>
        <w:tc>
          <w:tcPr>
            <w:tcW w:w="1544" w:type="dxa"/>
            <w:vAlign w:val="center"/>
          </w:tcPr>
          <w:p w14:paraId="2AAC2FA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$25,935,317</w:t>
            </w:r>
          </w:p>
        </w:tc>
        <w:tc>
          <w:tcPr>
            <w:tcW w:w="1544" w:type="dxa"/>
            <w:noWrap/>
            <w:vAlign w:val="center"/>
          </w:tcPr>
          <w:p w14:paraId="2AAD1B9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$25,468,313</w:t>
            </w:r>
          </w:p>
        </w:tc>
        <w:tc>
          <w:tcPr>
            <w:tcW w:w="1543" w:type="dxa"/>
            <w:noWrap/>
            <w:vAlign w:val="center"/>
          </w:tcPr>
          <w:p w14:paraId="4E086EB5"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$25,320,956</w:t>
            </w:r>
          </w:p>
        </w:tc>
        <w:tc>
          <w:tcPr>
            <w:tcW w:w="1544" w:type="dxa"/>
            <w:noWrap/>
            <w:vAlign w:val="center"/>
          </w:tcPr>
          <w:p w14:paraId="348C0373"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$26,185,696</w:t>
            </w:r>
          </w:p>
        </w:tc>
        <w:tc>
          <w:tcPr>
            <w:tcW w:w="1544" w:type="dxa"/>
            <w:vAlign w:val="center"/>
          </w:tcPr>
          <w:p w14:paraId="7A6D299E"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$25,774,833</w:t>
            </w:r>
          </w:p>
        </w:tc>
      </w:tr>
      <w:tr w:rsidR="00F34591" w:rsidRPr="00447CB2" w14:paraId="52FC54A7" w14:textId="77777777" w:rsidTr="00C203D0">
        <w:tc>
          <w:tcPr>
            <w:tcW w:w="3682" w:type="dxa"/>
            <w:noWrap/>
          </w:tcPr>
          <w:p w14:paraId="345EAF74" w14:textId="77777777" w:rsidR="00F34591" w:rsidRPr="003C42D8" w:rsidRDefault="00F34591" w:rsidP="002366EF">
            <w:pPr>
              <w:pStyle w:val="TableText"/>
            </w:pPr>
            <w:r w:rsidRPr="00193D43">
              <w:t>From revolving funds and grants</w:t>
            </w:r>
          </w:p>
        </w:tc>
        <w:tc>
          <w:tcPr>
            <w:tcW w:w="1543" w:type="dxa"/>
            <w:noWrap/>
            <w:vAlign w:val="center"/>
          </w:tcPr>
          <w:p w14:paraId="2F7DC251" w14:textId="06A4E1A5"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06947AB7"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$2,177,417</w:t>
            </w:r>
          </w:p>
        </w:tc>
        <w:tc>
          <w:tcPr>
            <w:tcW w:w="1544" w:type="dxa"/>
            <w:noWrap/>
            <w:vAlign w:val="center"/>
          </w:tcPr>
          <w:p w14:paraId="0934776E" w14:textId="57B9EDEE"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3CD66C3C"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$2,579,888</w:t>
            </w:r>
          </w:p>
        </w:tc>
        <w:tc>
          <w:tcPr>
            <w:tcW w:w="1544" w:type="dxa"/>
            <w:noWrap/>
            <w:vAlign w:val="center"/>
          </w:tcPr>
          <w:p w14:paraId="09031942" w14:textId="2669EE7A"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56ECBC30"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$5,743,835</w:t>
            </w:r>
          </w:p>
        </w:tc>
      </w:tr>
      <w:tr w:rsidR="00F34591" w:rsidRPr="00447CB2" w14:paraId="2462E4E5" w14:textId="77777777" w:rsidTr="00C203D0">
        <w:tc>
          <w:tcPr>
            <w:tcW w:w="3682" w:type="dxa"/>
            <w:noWrap/>
          </w:tcPr>
          <w:p w14:paraId="354874FE" w14:textId="77777777" w:rsidR="00F34591" w:rsidRPr="003C42D8" w:rsidRDefault="00F34591" w:rsidP="002366EF">
            <w:pPr>
              <w:pStyle w:val="TableText"/>
            </w:pPr>
            <w:r w:rsidRPr="00193D43">
              <w:t>Total expenditures</w:t>
            </w:r>
          </w:p>
        </w:tc>
        <w:tc>
          <w:tcPr>
            <w:tcW w:w="1543" w:type="dxa"/>
            <w:noWrap/>
            <w:vAlign w:val="center"/>
          </w:tcPr>
          <w:p w14:paraId="37BD0473" w14:textId="7F70A6B1"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696070E3"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$28,112,734</w:t>
            </w:r>
          </w:p>
        </w:tc>
        <w:tc>
          <w:tcPr>
            <w:tcW w:w="1544" w:type="dxa"/>
            <w:noWrap/>
            <w:vAlign w:val="center"/>
          </w:tcPr>
          <w:p w14:paraId="33D7AEC0" w14:textId="68214479"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7457C00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$27,900,844</w:t>
            </w:r>
          </w:p>
        </w:tc>
        <w:tc>
          <w:tcPr>
            <w:tcW w:w="1544" w:type="dxa"/>
            <w:noWrap/>
            <w:vAlign w:val="center"/>
          </w:tcPr>
          <w:p w14:paraId="656DF8C5" w14:textId="1FC3EB76"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46ED9B1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$31,518,668</w:t>
            </w:r>
          </w:p>
        </w:tc>
      </w:tr>
      <w:tr w:rsidR="00C203D0" w:rsidRPr="00447CB2" w14:paraId="2AB6F126" w14:textId="77777777" w:rsidTr="00C203D0">
        <w:tc>
          <w:tcPr>
            <w:tcW w:w="3682" w:type="dxa"/>
            <w:shd w:val="clear" w:color="auto" w:fill="DEEAF6" w:themeFill="accent1" w:themeFillTint="33"/>
            <w:noWrap/>
          </w:tcPr>
          <w:p w14:paraId="104C43C2" w14:textId="2A7429AE" w:rsidR="00C203D0" w:rsidRPr="006C446F" w:rsidRDefault="00C203D0" w:rsidP="00C203D0">
            <w:pPr>
              <w:spacing w:line="259" w:lineRule="auto"/>
              <w:rPr>
                <w:rFonts w:eastAsia="HGGothicE" w:cs="Franklin Gothic Book"/>
                <w:b/>
                <w:bCs/>
              </w:rPr>
            </w:pPr>
            <w:r w:rsidRPr="006C446F">
              <w:rPr>
                <w:b/>
                <w:bCs/>
              </w:rPr>
              <w:t>Chapter 70 aid to education program</w:t>
            </w:r>
          </w:p>
        </w:tc>
        <w:tc>
          <w:tcPr>
            <w:tcW w:w="1543" w:type="dxa"/>
            <w:shd w:val="clear" w:color="auto" w:fill="DEEAF6" w:themeFill="accent1" w:themeFillTint="33"/>
            <w:vAlign w:val="center"/>
          </w:tcPr>
          <w:p w14:paraId="58D01396" w14:textId="19D174D1"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c>
          <w:tcPr>
            <w:tcW w:w="1544" w:type="dxa"/>
            <w:shd w:val="clear" w:color="auto" w:fill="DEEAF6" w:themeFill="accent1" w:themeFillTint="33"/>
            <w:vAlign w:val="center"/>
          </w:tcPr>
          <w:p w14:paraId="2ECD4B72" w14:textId="137B3851"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c>
          <w:tcPr>
            <w:tcW w:w="1544" w:type="dxa"/>
            <w:shd w:val="clear" w:color="auto" w:fill="DEEAF6" w:themeFill="accent1" w:themeFillTint="33"/>
            <w:vAlign w:val="center"/>
          </w:tcPr>
          <w:p w14:paraId="418C3E7A" w14:textId="792C2C5A"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c>
          <w:tcPr>
            <w:tcW w:w="1543" w:type="dxa"/>
            <w:shd w:val="clear" w:color="auto" w:fill="DEEAF6" w:themeFill="accent1" w:themeFillTint="33"/>
            <w:vAlign w:val="center"/>
          </w:tcPr>
          <w:p w14:paraId="3C45B81F" w14:textId="2EAE69FD"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c>
          <w:tcPr>
            <w:tcW w:w="1544" w:type="dxa"/>
            <w:shd w:val="clear" w:color="auto" w:fill="DEEAF6" w:themeFill="accent1" w:themeFillTint="33"/>
            <w:vAlign w:val="center"/>
          </w:tcPr>
          <w:p w14:paraId="59B54305" w14:textId="7424DAF6"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c>
          <w:tcPr>
            <w:tcW w:w="1544" w:type="dxa"/>
            <w:shd w:val="clear" w:color="auto" w:fill="DEEAF6" w:themeFill="accent1" w:themeFillTint="33"/>
            <w:vAlign w:val="center"/>
          </w:tcPr>
          <w:p w14:paraId="00F3F97D" w14:textId="44F0F738" w:rsidR="00C203D0" w:rsidRPr="00C203D0" w:rsidRDefault="00C203D0" w:rsidP="00C203D0">
            <w:pPr>
              <w:spacing w:line="259" w:lineRule="auto"/>
              <w:jc w:val="center"/>
              <w:rPr>
                <w:rFonts w:eastAsia="HGGothicE" w:cs="Franklin Gothic Book"/>
                <w:b/>
                <w:bCs/>
                <w:sz w:val="20"/>
                <w:szCs w:val="20"/>
              </w:rPr>
            </w:pPr>
            <w:r w:rsidRPr="00C203D0">
              <w:rPr>
                <w:rFonts w:eastAsia="HGGothicE" w:cs="Franklin Gothic Book"/>
                <w:sz w:val="20"/>
                <w:szCs w:val="20"/>
              </w:rPr>
              <w:t>NA</w:t>
            </w:r>
          </w:p>
        </w:tc>
      </w:tr>
      <w:tr w:rsidR="00F34591" w:rsidRPr="00447CB2" w14:paraId="2FC86A71" w14:textId="77777777" w:rsidTr="00C203D0">
        <w:tc>
          <w:tcPr>
            <w:tcW w:w="3682" w:type="dxa"/>
            <w:noWrap/>
          </w:tcPr>
          <w:p w14:paraId="474E163F" w14:textId="035C5F77" w:rsidR="00F34591" w:rsidRPr="003C42D8" w:rsidRDefault="00F34591" w:rsidP="002366EF">
            <w:pPr>
              <w:pStyle w:val="TableText"/>
            </w:pPr>
            <w:r w:rsidRPr="00D77E86">
              <w:t>Chapter 70 state aid</w:t>
            </w:r>
          </w:p>
        </w:tc>
        <w:tc>
          <w:tcPr>
            <w:tcW w:w="1543" w:type="dxa"/>
            <w:noWrap/>
            <w:vAlign w:val="center"/>
          </w:tcPr>
          <w:p w14:paraId="19B85341" w14:textId="6204FE82"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4F5EB709"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$10,566,894</w:t>
            </w:r>
          </w:p>
        </w:tc>
        <w:tc>
          <w:tcPr>
            <w:tcW w:w="1544" w:type="dxa"/>
            <w:noWrap/>
            <w:vAlign w:val="center"/>
          </w:tcPr>
          <w:p w14:paraId="7FA0A69D" w14:textId="6EEE1285"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5124C6C7"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$10,566,894</w:t>
            </w:r>
          </w:p>
        </w:tc>
        <w:tc>
          <w:tcPr>
            <w:tcW w:w="1544" w:type="dxa"/>
            <w:noWrap/>
            <w:vAlign w:val="center"/>
          </w:tcPr>
          <w:p w14:paraId="0AEA8FF2" w14:textId="2100B654"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63A0ED9C"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$10,613,784</w:t>
            </w:r>
          </w:p>
        </w:tc>
      </w:tr>
      <w:tr w:rsidR="00F34591" w:rsidRPr="00447CB2" w14:paraId="13552EB0" w14:textId="77777777" w:rsidTr="00C203D0">
        <w:tc>
          <w:tcPr>
            <w:tcW w:w="3682" w:type="dxa"/>
            <w:noWrap/>
          </w:tcPr>
          <w:p w14:paraId="36A832B0" w14:textId="77777777" w:rsidR="00F34591" w:rsidRPr="003C42D8" w:rsidRDefault="00F34591" w:rsidP="002366EF">
            <w:pPr>
              <w:pStyle w:val="TableText"/>
            </w:pPr>
            <w:r w:rsidRPr="00D77E86">
              <w:t>Required local contribution</w:t>
            </w:r>
          </w:p>
        </w:tc>
        <w:tc>
          <w:tcPr>
            <w:tcW w:w="1543" w:type="dxa"/>
            <w:noWrap/>
            <w:vAlign w:val="center"/>
          </w:tcPr>
          <w:p w14:paraId="6DAD6845" w14:textId="6FE898A3"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30861335"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$9,622,553</w:t>
            </w:r>
          </w:p>
        </w:tc>
        <w:tc>
          <w:tcPr>
            <w:tcW w:w="1544" w:type="dxa"/>
            <w:noWrap/>
            <w:vAlign w:val="center"/>
          </w:tcPr>
          <w:p w14:paraId="229BA0B6" w14:textId="046FE38D"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47713265"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$9,891,135</w:t>
            </w:r>
          </w:p>
        </w:tc>
        <w:tc>
          <w:tcPr>
            <w:tcW w:w="1544" w:type="dxa"/>
            <w:noWrap/>
            <w:vAlign w:val="center"/>
          </w:tcPr>
          <w:p w14:paraId="5CA72315" w14:textId="6CF59F3E"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12F9C70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$10,080,418</w:t>
            </w:r>
          </w:p>
        </w:tc>
      </w:tr>
      <w:tr w:rsidR="00F34591" w:rsidRPr="00447CB2" w14:paraId="144B3257" w14:textId="77777777" w:rsidTr="00C203D0">
        <w:tc>
          <w:tcPr>
            <w:tcW w:w="3682" w:type="dxa"/>
            <w:noWrap/>
          </w:tcPr>
          <w:p w14:paraId="45ECD2EE" w14:textId="2A5589C9" w:rsidR="00F34591" w:rsidRPr="003C42D8" w:rsidRDefault="00F34591" w:rsidP="002366EF">
            <w:pPr>
              <w:pStyle w:val="TableText"/>
            </w:pPr>
            <w:r w:rsidRPr="00D77E86">
              <w:t>Required net school spending</w:t>
            </w:r>
          </w:p>
        </w:tc>
        <w:tc>
          <w:tcPr>
            <w:tcW w:w="1543" w:type="dxa"/>
            <w:noWrap/>
            <w:vAlign w:val="center"/>
          </w:tcPr>
          <w:p w14:paraId="2964C8C2" w14:textId="44B9D2E8"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1A767B3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$20,189,447</w:t>
            </w:r>
          </w:p>
        </w:tc>
        <w:tc>
          <w:tcPr>
            <w:tcW w:w="1544" w:type="dxa"/>
            <w:noWrap/>
            <w:vAlign w:val="center"/>
          </w:tcPr>
          <w:p w14:paraId="4E61C46C" w14:textId="61D2D2A5"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17B93C1A"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$20,458,029</w:t>
            </w:r>
          </w:p>
        </w:tc>
        <w:tc>
          <w:tcPr>
            <w:tcW w:w="1544" w:type="dxa"/>
            <w:noWrap/>
            <w:vAlign w:val="center"/>
          </w:tcPr>
          <w:p w14:paraId="38437542" w14:textId="31B4BF78"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0EF62737"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$20,694,202</w:t>
            </w:r>
          </w:p>
        </w:tc>
      </w:tr>
      <w:tr w:rsidR="00F34591" w:rsidRPr="00447CB2" w14:paraId="6AF05ED7" w14:textId="77777777" w:rsidTr="00C203D0">
        <w:tc>
          <w:tcPr>
            <w:tcW w:w="3682" w:type="dxa"/>
            <w:noWrap/>
          </w:tcPr>
          <w:p w14:paraId="23D6E06A" w14:textId="77777777" w:rsidR="00F34591" w:rsidRPr="003C42D8" w:rsidRDefault="00F34591" w:rsidP="002366EF">
            <w:pPr>
              <w:pStyle w:val="TableText"/>
            </w:pPr>
            <w:r w:rsidRPr="00D77E86">
              <w:t>Actual net school spending</w:t>
            </w:r>
          </w:p>
        </w:tc>
        <w:tc>
          <w:tcPr>
            <w:tcW w:w="1543" w:type="dxa"/>
            <w:noWrap/>
            <w:vAlign w:val="center"/>
          </w:tcPr>
          <w:p w14:paraId="056C0DD1" w14:textId="015D51B1"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1D5AAD18"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$21,790,240</w:t>
            </w:r>
          </w:p>
        </w:tc>
        <w:tc>
          <w:tcPr>
            <w:tcW w:w="1544" w:type="dxa"/>
            <w:noWrap/>
            <w:vAlign w:val="center"/>
          </w:tcPr>
          <w:p w14:paraId="3AAF44F7" w14:textId="2F540497"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70F58A00"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$21,948,133</w:t>
            </w:r>
          </w:p>
        </w:tc>
        <w:tc>
          <w:tcPr>
            <w:tcW w:w="1544" w:type="dxa"/>
            <w:noWrap/>
            <w:vAlign w:val="center"/>
          </w:tcPr>
          <w:p w14:paraId="16BC0CC7" w14:textId="65AD845F"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4742DBA0"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$22,326,389</w:t>
            </w:r>
          </w:p>
        </w:tc>
      </w:tr>
      <w:tr w:rsidR="00F34591" w:rsidRPr="00447CB2" w14:paraId="12B7CB0B" w14:textId="77777777" w:rsidTr="00C203D0">
        <w:tc>
          <w:tcPr>
            <w:tcW w:w="3682" w:type="dxa"/>
            <w:noWrap/>
          </w:tcPr>
          <w:p w14:paraId="22735684" w14:textId="77777777" w:rsidR="00F34591" w:rsidRPr="003C42D8" w:rsidRDefault="00F34591" w:rsidP="002366EF">
            <w:pPr>
              <w:pStyle w:val="TableText"/>
            </w:pPr>
            <w:r w:rsidRPr="00D77E86">
              <w:t>Over/under required ($)</w:t>
            </w:r>
          </w:p>
        </w:tc>
        <w:tc>
          <w:tcPr>
            <w:tcW w:w="1543" w:type="dxa"/>
            <w:noWrap/>
            <w:vAlign w:val="center"/>
          </w:tcPr>
          <w:p w14:paraId="3DCADBE5" w14:textId="66AC1BEE"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2A62C725"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$1,600,793</w:t>
            </w:r>
          </w:p>
        </w:tc>
        <w:tc>
          <w:tcPr>
            <w:tcW w:w="1544" w:type="dxa"/>
            <w:noWrap/>
            <w:vAlign w:val="center"/>
          </w:tcPr>
          <w:p w14:paraId="2A7E9FF3" w14:textId="07373F66"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56CAE805"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$1,490,104</w:t>
            </w:r>
          </w:p>
        </w:tc>
        <w:tc>
          <w:tcPr>
            <w:tcW w:w="1544" w:type="dxa"/>
            <w:noWrap/>
            <w:vAlign w:val="center"/>
          </w:tcPr>
          <w:p w14:paraId="4133F13E" w14:textId="115AAD4A"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00BAA0CF"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$1,632,187</w:t>
            </w:r>
          </w:p>
        </w:tc>
      </w:tr>
      <w:tr w:rsidR="00F34591" w:rsidRPr="00447CB2" w14:paraId="7F7CD7EF" w14:textId="77777777" w:rsidTr="00C203D0">
        <w:tc>
          <w:tcPr>
            <w:tcW w:w="3682" w:type="dxa"/>
            <w:noWrap/>
            <w:hideMark/>
          </w:tcPr>
          <w:p w14:paraId="2FF50E0F" w14:textId="77777777" w:rsidR="00F34591" w:rsidRPr="003C42D8" w:rsidRDefault="00F34591" w:rsidP="002366EF">
            <w:pPr>
              <w:pStyle w:val="TableText"/>
            </w:pPr>
            <w:r w:rsidRPr="003C42D8">
              <w:t>Over/under required (%)</w:t>
            </w:r>
          </w:p>
        </w:tc>
        <w:tc>
          <w:tcPr>
            <w:tcW w:w="1543" w:type="dxa"/>
            <w:noWrap/>
            <w:vAlign w:val="center"/>
          </w:tcPr>
          <w:p w14:paraId="6729291B" w14:textId="1DD9E6CA"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311AD63A"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7.9%</w:t>
            </w:r>
          </w:p>
        </w:tc>
        <w:tc>
          <w:tcPr>
            <w:tcW w:w="1544" w:type="dxa"/>
            <w:noWrap/>
            <w:vAlign w:val="center"/>
          </w:tcPr>
          <w:p w14:paraId="6D992FF5" w14:textId="44802BF4"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3" w:type="dxa"/>
            <w:noWrap/>
            <w:vAlign w:val="center"/>
          </w:tcPr>
          <w:p w14:paraId="28D1AF62"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7.3%</w:t>
            </w:r>
          </w:p>
        </w:tc>
        <w:tc>
          <w:tcPr>
            <w:tcW w:w="1544" w:type="dxa"/>
            <w:noWrap/>
            <w:vAlign w:val="center"/>
          </w:tcPr>
          <w:p w14:paraId="0F42134D" w14:textId="5106F025" w:rsidR="00F34591" w:rsidRPr="00C203D0" w:rsidRDefault="00C203D0" w:rsidP="00C203D0">
            <w:pPr>
              <w:spacing w:line="259" w:lineRule="auto"/>
              <w:jc w:val="center"/>
              <w:rPr>
                <w:rFonts w:eastAsia="HGGothicE" w:cs="Franklin Gothic Book"/>
                <w:sz w:val="20"/>
                <w:szCs w:val="20"/>
              </w:rPr>
            </w:pPr>
            <w:r w:rsidRPr="00C203D0">
              <w:rPr>
                <w:rFonts w:eastAsia="HGGothicE" w:cs="Franklin Gothic Book"/>
                <w:sz w:val="20"/>
                <w:szCs w:val="20"/>
              </w:rPr>
              <w:t>NA</w:t>
            </w:r>
          </w:p>
        </w:tc>
        <w:tc>
          <w:tcPr>
            <w:tcW w:w="1544" w:type="dxa"/>
            <w:vAlign w:val="center"/>
          </w:tcPr>
          <w:p w14:paraId="74EB3C7F" w14:textId="77777777" w:rsidR="00F34591" w:rsidRPr="00C203D0" w:rsidRDefault="00F34591" w:rsidP="00C203D0">
            <w:pPr>
              <w:spacing w:line="259" w:lineRule="auto"/>
              <w:jc w:val="center"/>
              <w:rPr>
                <w:rFonts w:eastAsia="HGGothicE" w:cs="Franklin Gothic Book"/>
                <w:sz w:val="20"/>
                <w:szCs w:val="20"/>
              </w:rPr>
            </w:pPr>
            <w:r w:rsidRPr="00C203D0">
              <w:rPr>
                <w:rFonts w:eastAsia="HGGothicE" w:cs="Franklin Gothic Book"/>
                <w:sz w:val="20"/>
                <w:szCs w:val="20"/>
              </w:rPr>
              <w:t>7.9%</w:t>
            </w:r>
          </w:p>
        </w:tc>
      </w:tr>
    </w:tbl>
    <w:p w14:paraId="7374D924" w14:textId="77777777" w:rsidR="00F34591" w:rsidRPr="003C42D8" w:rsidRDefault="00F34591" w:rsidP="00F34591">
      <w:pPr>
        <w:pStyle w:val="TableNote"/>
        <w:spacing w:before="0" w:line="240" w:lineRule="auto"/>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w:t>
      </w:r>
      <w:r>
        <w:t>2</w:t>
      </w:r>
      <w:r w:rsidRPr="003C42D8">
        <w:t xml:space="preserve"> district end-of-year reports and Chapter 70 program information on DESE website.</w:t>
      </w:r>
    </w:p>
    <w:p w14:paraId="64BB3AE1" w14:textId="77777777" w:rsidR="00F34591" w:rsidRDefault="00F34591" w:rsidP="00F34591">
      <w:pPr>
        <w:pStyle w:val="TableNote"/>
        <w:spacing w:before="0" w:line="240" w:lineRule="auto"/>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695D558D" w14:textId="6D6D4967" w:rsidR="00D77209" w:rsidRPr="00E938C8" w:rsidRDefault="00D77209" w:rsidP="006E1875">
      <w:pPr>
        <w:pStyle w:val="TableNote"/>
      </w:pPr>
    </w:p>
    <w:p w14:paraId="3CA7FEC1" w14:textId="77777777" w:rsidR="00D77209" w:rsidRPr="00E938C8" w:rsidRDefault="00D77209" w:rsidP="00D77209">
      <w:pPr>
        <w:pStyle w:val="TableTitle0"/>
      </w:pPr>
    </w:p>
    <w:p w14:paraId="0494CA1C" w14:textId="77777777" w:rsidR="0080560E" w:rsidRPr="00E938C8" w:rsidRDefault="0080560E" w:rsidP="00D77209">
      <w:pPr>
        <w:pStyle w:val="TableTitle0"/>
        <w:sectPr w:rsidR="0080560E" w:rsidRPr="00E938C8" w:rsidSect="00970B7B">
          <w:pgSz w:w="15840" w:h="12240" w:orient="landscape" w:code="1"/>
          <w:pgMar w:top="1440" w:right="1440" w:bottom="1440" w:left="1440" w:header="720" w:footer="720" w:gutter="0"/>
          <w:cols w:space="720"/>
          <w:docGrid w:linePitch="360"/>
        </w:sectPr>
      </w:pPr>
    </w:p>
    <w:p w14:paraId="479EC6CC" w14:textId="3AF45DEF" w:rsidR="00CE3419" w:rsidRPr="00E938C8" w:rsidRDefault="00CE3419" w:rsidP="00CE3419">
      <w:pPr>
        <w:pStyle w:val="TableTitle0"/>
        <w:spacing w:before="0"/>
      </w:pPr>
      <w:r w:rsidRPr="00E938C8">
        <w:t xml:space="preserve">Table </w:t>
      </w:r>
      <w:r w:rsidR="00486B55" w:rsidRPr="00E938C8">
        <w:t>D</w:t>
      </w:r>
      <w:r w:rsidRPr="00E938C8">
        <w:t xml:space="preserve">5. </w:t>
      </w:r>
      <w:r w:rsidR="00E93DF4" w:rsidRPr="00E938C8">
        <w:t>Oxford</w:t>
      </w:r>
      <w:r w:rsidRPr="00E938C8">
        <w:t xml:space="preserve"> Public Schools: Expenditures Per In-District Pupil, Fiscal Years 20</w:t>
      </w:r>
      <w:r w:rsidR="00084B10" w:rsidRPr="00E938C8">
        <w:t>19</w:t>
      </w:r>
      <w:r w:rsidR="003F789C" w:rsidRPr="00E938C8">
        <w:t>-</w:t>
      </w:r>
      <w:r w:rsidRPr="00E938C8">
        <w:t>202</w:t>
      </w:r>
      <w:r w:rsidR="00084B10" w:rsidRPr="00E938C8">
        <w:t>1</w:t>
      </w:r>
    </w:p>
    <w:tbl>
      <w:tblPr>
        <w:tblStyle w:val="MSVTable1"/>
        <w:tblW w:w="5000" w:type="pct"/>
        <w:tblLayout w:type="fixed"/>
        <w:tblLook w:val="0420" w:firstRow="1" w:lastRow="0" w:firstColumn="0" w:lastColumn="0" w:noHBand="0" w:noVBand="1"/>
      </w:tblPr>
      <w:tblGrid>
        <w:gridCol w:w="5246"/>
        <w:gridCol w:w="1366"/>
        <w:gridCol w:w="1366"/>
        <w:gridCol w:w="1366"/>
      </w:tblGrid>
      <w:tr w:rsidR="00CE3419" w:rsidRPr="00E938C8" w14:paraId="6A78F4FF" w14:textId="77777777" w:rsidTr="00C203D0">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313D5C92" w14:textId="77777777" w:rsidR="00CE3419" w:rsidRPr="00E938C8" w:rsidRDefault="00CE3419" w:rsidP="00C203D0">
            <w:pPr>
              <w:pStyle w:val="TableColHeadingLeft"/>
              <w:jc w:val="center"/>
            </w:pPr>
            <w:r w:rsidRPr="00E938C8">
              <w:t>Expenditure category</w:t>
            </w:r>
          </w:p>
        </w:tc>
        <w:tc>
          <w:tcPr>
            <w:tcW w:w="1366" w:type="dxa"/>
          </w:tcPr>
          <w:p w14:paraId="1A152C6D" w14:textId="1D760E82" w:rsidR="00CE3419" w:rsidRPr="00E938C8" w:rsidRDefault="00CE3419" w:rsidP="005D13E7">
            <w:pPr>
              <w:pStyle w:val="TableColHeadingCenter"/>
            </w:pPr>
            <w:r w:rsidRPr="00E938C8">
              <w:t>20</w:t>
            </w:r>
            <w:r w:rsidR="003A5D3C" w:rsidRPr="00E938C8">
              <w:t>19</w:t>
            </w:r>
          </w:p>
        </w:tc>
        <w:tc>
          <w:tcPr>
            <w:tcW w:w="1366" w:type="dxa"/>
          </w:tcPr>
          <w:p w14:paraId="39560DD7" w14:textId="7D4E0A09" w:rsidR="00CE3419" w:rsidRPr="00E938C8" w:rsidRDefault="00CE3419" w:rsidP="005D13E7">
            <w:pPr>
              <w:pStyle w:val="TableColHeadingCenter"/>
            </w:pPr>
            <w:r w:rsidRPr="00E938C8">
              <w:t>202</w:t>
            </w:r>
            <w:r w:rsidR="003A5D3C" w:rsidRPr="00E938C8">
              <w:t>0</w:t>
            </w:r>
          </w:p>
        </w:tc>
        <w:tc>
          <w:tcPr>
            <w:tcW w:w="1366" w:type="dxa"/>
          </w:tcPr>
          <w:p w14:paraId="355DCC72" w14:textId="05E2A654" w:rsidR="00CE3419" w:rsidRPr="00E938C8" w:rsidRDefault="00CE3419" w:rsidP="005D13E7">
            <w:pPr>
              <w:pStyle w:val="TableColHeadingCenter"/>
            </w:pPr>
            <w:r w:rsidRPr="00E938C8">
              <w:t>202</w:t>
            </w:r>
            <w:r w:rsidR="003A5D3C" w:rsidRPr="00E938C8">
              <w:t>1</w:t>
            </w:r>
          </w:p>
        </w:tc>
      </w:tr>
      <w:tr w:rsidR="00F34591" w:rsidRPr="00E938C8" w14:paraId="7C397D1D"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3D5BD4B2" w14:textId="77777777" w:rsidR="00F34591" w:rsidRPr="00E938C8" w:rsidRDefault="00F34591" w:rsidP="00F34591">
            <w:pPr>
              <w:pStyle w:val="TableText"/>
            </w:pPr>
            <w:r w:rsidRPr="00E938C8">
              <w:t>Administration</w:t>
            </w:r>
          </w:p>
        </w:tc>
        <w:tc>
          <w:tcPr>
            <w:tcW w:w="1366" w:type="dxa"/>
          </w:tcPr>
          <w:p w14:paraId="06FB8663" w14:textId="77D013EC" w:rsidR="00F34591" w:rsidRPr="00E938C8" w:rsidRDefault="00F34591" w:rsidP="00F34591">
            <w:pPr>
              <w:pStyle w:val="TableTextCentered"/>
            </w:pPr>
            <w:r w:rsidRPr="00195D54">
              <w:t>$545</w:t>
            </w:r>
          </w:p>
        </w:tc>
        <w:tc>
          <w:tcPr>
            <w:tcW w:w="1366" w:type="dxa"/>
          </w:tcPr>
          <w:p w14:paraId="7A5F2FA5" w14:textId="0492388F" w:rsidR="00F34591" w:rsidRPr="00E938C8" w:rsidRDefault="00F34591" w:rsidP="00F34591">
            <w:pPr>
              <w:pStyle w:val="TableTextCentered"/>
            </w:pPr>
            <w:r w:rsidRPr="00384953">
              <w:t>$638</w:t>
            </w:r>
          </w:p>
        </w:tc>
        <w:tc>
          <w:tcPr>
            <w:tcW w:w="1366" w:type="dxa"/>
          </w:tcPr>
          <w:p w14:paraId="30B3C92C" w14:textId="5AE52CE1" w:rsidR="00F34591" w:rsidRPr="00E938C8" w:rsidRDefault="00F34591" w:rsidP="00F34591">
            <w:pPr>
              <w:pStyle w:val="TableTextCentered"/>
            </w:pPr>
            <w:r w:rsidRPr="002D46E6">
              <w:t>$621</w:t>
            </w:r>
          </w:p>
        </w:tc>
      </w:tr>
      <w:tr w:rsidR="00F34591" w:rsidRPr="00E938C8" w14:paraId="30627EE4" w14:textId="77777777" w:rsidTr="005D13E7">
        <w:tc>
          <w:tcPr>
            <w:tcW w:w="5246" w:type="dxa"/>
          </w:tcPr>
          <w:p w14:paraId="4481C376" w14:textId="77777777" w:rsidR="00F34591" w:rsidRPr="00E938C8" w:rsidRDefault="00F34591" w:rsidP="00F34591">
            <w:pPr>
              <w:pStyle w:val="TableText"/>
            </w:pPr>
            <w:r w:rsidRPr="00E938C8">
              <w:t>Instructional leadership (district and school)</w:t>
            </w:r>
          </w:p>
        </w:tc>
        <w:tc>
          <w:tcPr>
            <w:tcW w:w="1366" w:type="dxa"/>
          </w:tcPr>
          <w:p w14:paraId="41345E82" w14:textId="492FEABB" w:rsidR="00F34591" w:rsidRPr="00E938C8" w:rsidRDefault="00F34591" w:rsidP="00F34591">
            <w:pPr>
              <w:pStyle w:val="TableTextCentered"/>
            </w:pPr>
            <w:r w:rsidRPr="00195D54">
              <w:t>$1,055</w:t>
            </w:r>
          </w:p>
        </w:tc>
        <w:tc>
          <w:tcPr>
            <w:tcW w:w="1366" w:type="dxa"/>
          </w:tcPr>
          <w:p w14:paraId="111A7680" w14:textId="7433D4FB" w:rsidR="00F34591" w:rsidRPr="00E938C8" w:rsidRDefault="00F34591" w:rsidP="00F34591">
            <w:pPr>
              <w:pStyle w:val="TableTextCentered"/>
            </w:pPr>
            <w:r w:rsidRPr="00384953">
              <w:t>$1,069</w:t>
            </w:r>
          </w:p>
        </w:tc>
        <w:tc>
          <w:tcPr>
            <w:tcW w:w="1366" w:type="dxa"/>
          </w:tcPr>
          <w:p w14:paraId="3F40B4BD" w14:textId="2B726B2E" w:rsidR="00F34591" w:rsidRPr="00E938C8" w:rsidRDefault="00F34591" w:rsidP="00F34591">
            <w:pPr>
              <w:pStyle w:val="TableTextCentered"/>
            </w:pPr>
            <w:r w:rsidRPr="002D46E6">
              <w:t>$1,147</w:t>
            </w:r>
          </w:p>
        </w:tc>
      </w:tr>
      <w:tr w:rsidR="00F34591" w:rsidRPr="00E938C8" w14:paraId="4BDA507E"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4DAACE90" w14:textId="77777777" w:rsidR="00F34591" w:rsidRPr="00E938C8" w:rsidRDefault="00F34591" w:rsidP="00F34591">
            <w:pPr>
              <w:pStyle w:val="TableText"/>
            </w:pPr>
            <w:r w:rsidRPr="00E938C8">
              <w:t>Teachers</w:t>
            </w:r>
          </w:p>
        </w:tc>
        <w:tc>
          <w:tcPr>
            <w:tcW w:w="1366" w:type="dxa"/>
          </w:tcPr>
          <w:p w14:paraId="2CC34D12" w14:textId="47B37A49" w:rsidR="00F34591" w:rsidRPr="00E938C8" w:rsidRDefault="00F34591" w:rsidP="00F34591">
            <w:pPr>
              <w:pStyle w:val="TableTextCentered"/>
            </w:pPr>
            <w:r w:rsidRPr="00195D54">
              <w:t>$5,267</w:t>
            </w:r>
          </w:p>
        </w:tc>
        <w:tc>
          <w:tcPr>
            <w:tcW w:w="1366" w:type="dxa"/>
          </w:tcPr>
          <w:p w14:paraId="5B706E73" w14:textId="4F0DD7B4" w:rsidR="00F34591" w:rsidRPr="00E938C8" w:rsidRDefault="00F34591" w:rsidP="00F34591">
            <w:pPr>
              <w:pStyle w:val="TableTextCentered"/>
            </w:pPr>
            <w:r w:rsidRPr="00384953">
              <w:t>$5,432</w:t>
            </w:r>
          </w:p>
        </w:tc>
        <w:tc>
          <w:tcPr>
            <w:tcW w:w="1366" w:type="dxa"/>
          </w:tcPr>
          <w:p w14:paraId="034A137D" w14:textId="15A5F187" w:rsidR="00F34591" w:rsidRPr="00E938C8" w:rsidRDefault="00F34591" w:rsidP="00F34591">
            <w:pPr>
              <w:pStyle w:val="TableTextCentered"/>
            </w:pPr>
            <w:r w:rsidRPr="002D46E6">
              <w:t>$5,894</w:t>
            </w:r>
          </w:p>
        </w:tc>
      </w:tr>
      <w:tr w:rsidR="00F34591" w:rsidRPr="00E938C8" w14:paraId="089B8925" w14:textId="77777777" w:rsidTr="005D13E7">
        <w:tc>
          <w:tcPr>
            <w:tcW w:w="5246" w:type="dxa"/>
          </w:tcPr>
          <w:p w14:paraId="114EC074" w14:textId="77777777" w:rsidR="00F34591" w:rsidRPr="00E938C8" w:rsidDel="00DB21D5" w:rsidRDefault="00F34591" w:rsidP="00F34591">
            <w:pPr>
              <w:pStyle w:val="TableText"/>
            </w:pPr>
            <w:r w:rsidRPr="00E938C8">
              <w:t>Other teaching services</w:t>
            </w:r>
          </w:p>
        </w:tc>
        <w:tc>
          <w:tcPr>
            <w:tcW w:w="1366" w:type="dxa"/>
          </w:tcPr>
          <w:p w14:paraId="1539E1FC" w14:textId="2EB5E00B" w:rsidR="00F34591" w:rsidRPr="00E938C8" w:rsidRDefault="00F34591" w:rsidP="00F34591">
            <w:pPr>
              <w:pStyle w:val="TableTextCentered"/>
            </w:pPr>
            <w:r w:rsidRPr="00195D54">
              <w:t>$1,083</w:t>
            </w:r>
          </w:p>
        </w:tc>
        <w:tc>
          <w:tcPr>
            <w:tcW w:w="1366" w:type="dxa"/>
          </w:tcPr>
          <w:p w14:paraId="689F2ABB" w14:textId="296F46CE" w:rsidR="00F34591" w:rsidRPr="00E938C8" w:rsidRDefault="00F34591" w:rsidP="00F34591">
            <w:pPr>
              <w:pStyle w:val="TableTextCentered"/>
            </w:pPr>
            <w:r w:rsidRPr="00384953">
              <w:t>$1,097</w:t>
            </w:r>
          </w:p>
        </w:tc>
        <w:tc>
          <w:tcPr>
            <w:tcW w:w="1366" w:type="dxa"/>
          </w:tcPr>
          <w:p w14:paraId="3D372BE3" w14:textId="5C6DDA2C" w:rsidR="00F34591" w:rsidRPr="00E938C8" w:rsidRDefault="00F34591" w:rsidP="00F34591">
            <w:pPr>
              <w:pStyle w:val="TableTextCentered"/>
            </w:pPr>
            <w:r w:rsidRPr="002D46E6">
              <w:t>$1,125</w:t>
            </w:r>
          </w:p>
        </w:tc>
      </w:tr>
      <w:tr w:rsidR="00F34591" w:rsidRPr="00E938C8" w14:paraId="2D7B4940"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51E91693" w14:textId="77777777" w:rsidR="00F34591" w:rsidRPr="00E938C8" w:rsidRDefault="00F34591" w:rsidP="00F34591">
            <w:pPr>
              <w:pStyle w:val="TableText"/>
            </w:pPr>
            <w:r w:rsidRPr="00E938C8">
              <w:t>Professional development</w:t>
            </w:r>
          </w:p>
        </w:tc>
        <w:tc>
          <w:tcPr>
            <w:tcW w:w="1366" w:type="dxa"/>
          </w:tcPr>
          <w:p w14:paraId="7613DFD6" w14:textId="25AD8D68" w:rsidR="00F34591" w:rsidRPr="00E938C8" w:rsidRDefault="00F34591" w:rsidP="00F34591">
            <w:pPr>
              <w:pStyle w:val="TableTextCentered"/>
            </w:pPr>
            <w:r w:rsidRPr="00195D54">
              <w:t>$84</w:t>
            </w:r>
          </w:p>
        </w:tc>
        <w:tc>
          <w:tcPr>
            <w:tcW w:w="1366" w:type="dxa"/>
          </w:tcPr>
          <w:p w14:paraId="737F1E28" w14:textId="10C96D11" w:rsidR="00F34591" w:rsidRPr="00E938C8" w:rsidRDefault="00F34591" w:rsidP="00F34591">
            <w:pPr>
              <w:pStyle w:val="TableTextCentered"/>
            </w:pPr>
            <w:r w:rsidRPr="00384953">
              <w:t>$94</w:t>
            </w:r>
          </w:p>
        </w:tc>
        <w:tc>
          <w:tcPr>
            <w:tcW w:w="1366" w:type="dxa"/>
          </w:tcPr>
          <w:p w14:paraId="6EB4E9D3" w14:textId="68BD9AF1" w:rsidR="00F34591" w:rsidRPr="00E938C8" w:rsidRDefault="00F34591" w:rsidP="00F34591">
            <w:pPr>
              <w:pStyle w:val="TableTextCentered"/>
            </w:pPr>
            <w:r w:rsidRPr="002D46E6">
              <w:t>$118</w:t>
            </w:r>
          </w:p>
        </w:tc>
      </w:tr>
      <w:tr w:rsidR="00F34591" w:rsidRPr="00E938C8" w14:paraId="781BF708" w14:textId="77777777" w:rsidTr="005D13E7">
        <w:tc>
          <w:tcPr>
            <w:tcW w:w="5246" w:type="dxa"/>
          </w:tcPr>
          <w:p w14:paraId="6DB5F0FE" w14:textId="77777777" w:rsidR="00F34591" w:rsidRPr="00E938C8" w:rsidRDefault="00F34591" w:rsidP="00F34591">
            <w:pPr>
              <w:pStyle w:val="TableText"/>
            </w:pPr>
            <w:r w:rsidRPr="00E938C8">
              <w:t>Instructional materials, equipment, and technology</w:t>
            </w:r>
          </w:p>
        </w:tc>
        <w:tc>
          <w:tcPr>
            <w:tcW w:w="1366" w:type="dxa"/>
          </w:tcPr>
          <w:p w14:paraId="77EB2AD2" w14:textId="62B43E3C" w:rsidR="00F34591" w:rsidRPr="00E938C8" w:rsidRDefault="00F34591" w:rsidP="00F34591">
            <w:pPr>
              <w:pStyle w:val="TableTextCentered"/>
            </w:pPr>
            <w:r w:rsidRPr="00195D54">
              <w:t>$378</w:t>
            </w:r>
          </w:p>
        </w:tc>
        <w:tc>
          <w:tcPr>
            <w:tcW w:w="1366" w:type="dxa"/>
          </w:tcPr>
          <w:p w14:paraId="13D69F85" w14:textId="0434BD49" w:rsidR="00F34591" w:rsidRPr="00E938C8" w:rsidRDefault="00F34591" w:rsidP="00F34591">
            <w:pPr>
              <w:pStyle w:val="TableTextCentered"/>
            </w:pPr>
            <w:r w:rsidRPr="00384953">
              <w:t>$373</w:t>
            </w:r>
          </w:p>
        </w:tc>
        <w:tc>
          <w:tcPr>
            <w:tcW w:w="1366" w:type="dxa"/>
          </w:tcPr>
          <w:p w14:paraId="2BB27414" w14:textId="35F51869" w:rsidR="00F34591" w:rsidRPr="00E938C8" w:rsidRDefault="00F34591" w:rsidP="00F34591">
            <w:pPr>
              <w:pStyle w:val="TableTextCentered"/>
            </w:pPr>
            <w:r w:rsidRPr="002D46E6">
              <w:t>$970</w:t>
            </w:r>
          </w:p>
        </w:tc>
      </w:tr>
      <w:tr w:rsidR="00F34591" w:rsidRPr="00E938C8" w14:paraId="1B703FC9"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63E0F0F4" w14:textId="6F27A06C" w:rsidR="00F34591" w:rsidRPr="00E938C8" w:rsidRDefault="00F34591" w:rsidP="00F34591">
            <w:pPr>
              <w:pStyle w:val="TableText"/>
            </w:pPr>
            <w:r w:rsidRPr="00E938C8">
              <w:t>Guidance, counseling, and testing services</w:t>
            </w:r>
          </w:p>
        </w:tc>
        <w:tc>
          <w:tcPr>
            <w:tcW w:w="1366" w:type="dxa"/>
          </w:tcPr>
          <w:p w14:paraId="4788B501" w14:textId="6B7B86F9" w:rsidR="00F34591" w:rsidRPr="00E938C8" w:rsidRDefault="00F34591" w:rsidP="00F34591">
            <w:pPr>
              <w:pStyle w:val="TableTextCentered"/>
            </w:pPr>
            <w:r w:rsidRPr="00195D54">
              <w:t>$513</w:t>
            </w:r>
          </w:p>
        </w:tc>
        <w:tc>
          <w:tcPr>
            <w:tcW w:w="1366" w:type="dxa"/>
          </w:tcPr>
          <w:p w14:paraId="6294C493" w14:textId="040F2CF5" w:rsidR="00F34591" w:rsidRPr="00E938C8" w:rsidRDefault="00F34591" w:rsidP="00F34591">
            <w:pPr>
              <w:pStyle w:val="TableTextCentered"/>
            </w:pPr>
            <w:r w:rsidRPr="00384953">
              <w:t>$594</w:t>
            </w:r>
          </w:p>
        </w:tc>
        <w:tc>
          <w:tcPr>
            <w:tcW w:w="1366" w:type="dxa"/>
          </w:tcPr>
          <w:p w14:paraId="004613BF" w14:textId="075723D4" w:rsidR="00F34591" w:rsidRPr="00E938C8" w:rsidRDefault="00F34591" w:rsidP="00F34591">
            <w:pPr>
              <w:pStyle w:val="TableTextCentered"/>
            </w:pPr>
            <w:r w:rsidRPr="002D46E6">
              <w:t>$597</w:t>
            </w:r>
          </w:p>
        </w:tc>
      </w:tr>
      <w:tr w:rsidR="00F34591" w:rsidRPr="00E938C8" w14:paraId="70C09F24" w14:textId="77777777" w:rsidTr="005D13E7">
        <w:tc>
          <w:tcPr>
            <w:tcW w:w="5246" w:type="dxa"/>
          </w:tcPr>
          <w:p w14:paraId="3C4BBABE" w14:textId="77777777" w:rsidR="00F34591" w:rsidRPr="00E938C8" w:rsidRDefault="00F34591" w:rsidP="00F34591">
            <w:pPr>
              <w:pStyle w:val="TableText"/>
            </w:pPr>
            <w:r w:rsidRPr="00E938C8">
              <w:t>Pupil services</w:t>
            </w:r>
          </w:p>
        </w:tc>
        <w:tc>
          <w:tcPr>
            <w:tcW w:w="1366" w:type="dxa"/>
          </w:tcPr>
          <w:p w14:paraId="4047E024" w14:textId="48505258" w:rsidR="00F34591" w:rsidRPr="00E938C8" w:rsidRDefault="00F34591" w:rsidP="00F34591">
            <w:pPr>
              <w:pStyle w:val="TableTextCentered"/>
            </w:pPr>
            <w:r w:rsidRPr="00195D54">
              <w:t>$1,505</w:t>
            </w:r>
          </w:p>
        </w:tc>
        <w:tc>
          <w:tcPr>
            <w:tcW w:w="1366" w:type="dxa"/>
          </w:tcPr>
          <w:p w14:paraId="206EAC1B" w14:textId="11D3C669" w:rsidR="00F34591" w:rsidRPr="00E938C8" w:rsidRDefault="00F34591" w:rsidP="00F34591">
            <w:pPr>
              <w:pStyle w:val="TableTextCentered"/>
            </w:pPr>
            <w:r w:rsidRPr="00384953">
              <w:t>$1,420</w:t>
            </w:r>
          </w:p>
        </w:tc>
        <w:tc>
          <w:tcPr>
            <w:tcW w:w="1366" w:type="dxa"/>
          </w:tcPr>
          <w:p w14:paraId="50CD5848" w14:textId="3FDA6943" w:rsidR="00F34591" w:rsidRPr="00E938C8" w:rsidRDefault="00F34591" w:rsidP="00F34591">
            <w:pPr>
              <w:pStyle w:val="TableTextCentered"/>
            </w:pPr>
            <w:r w:rsidRPr="002D46E6">
              <w:t>$1,388</w:t>
            </w:r>
          </w:p>
        </w:tc>
      </w:tr>
      <w:tr w:rsidR="00F34591" w:rsidRPr="00E938C8" w14:paraId="59549E26"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28A611E1" w14:textId="77777777" w:rsidR="00F34591" w:rsidRPr="00E938C8" w:rsidRDefault="00F34591" w:rsidP="00F34591">
            <w:pPr>
              <w:pStyle w:val="TableText"/>
            </w:pPr>
            <w:r w:rsidRPr="00E938C8">
              <w:t>Operations and maintenance</w:t>
            </w:r>
          </w:p>
        </w:tc>
        <w:tc>
          <w:tcPr>
            <w:tcW w:w="1366" w:type="dxa"/>
          </w:tcPr>
          <w:p w14:paraId="0608AA80" w14:textId="0F77CFD2" w:rsidR="00F34591" w:rsidRPr="00E938C8" w:rsidRDefault="00F34591" w:rsidP="00F34591">
            <w:pPr>
              <w:pStyle w:val="TableTextCentered"/>
            </w:pPr>
            <w:r w:rsidRPr="00195D54">
              <w:t>$958</w:t>
            </w:r>
          </w:p>
        </w:tc>
        <w:tc>
          <w:tcPr>
            <w:tcW w:w="1366" w:type="dxa"/>
          </w:tcPr>
          <w:p w14:paraId="1581A81A" w14:textId="1242D977" w:rsidR="00F34591" w:rsidRPr="00E938C8" w:rsidRDefault="00F34591" w:rsidP="00F34591">
            <w:pPr>
              <w:pStyle w:val="TableTextCentered"/>
            </w:pPr>
            <w:r w:rsidRPr="00384953">
              <w:t>$1,124</w:t>
            </w:r>
          </w:p>
        </w:tc>
        <w:tc>
          <w:tcPr>
            <w:tcW w:w="1366" w:type="dxa"/>
          </w:tcPr>
          <w:p w14:paraId="2A1A9862" w14:textId="15EA0861" w:rsidR="00F34591" w:rsidRPr="00E938C8" w:rsidRDefault="00F34591" w:rsidP="00F34591">
            <w:pPr>
              <w:pStyle w:val="TableTextCentered"/>
            </w:pPr>
            <w:r w:rsidRPr="002D46E6">
              <w:t>$1,356</w:t>
            </w:r>
          </w:p>
        </w:tc>
      </w:tr>
      <w:tr w:rsidR="00F34591" w:rsidRPr="00E938C8" w14:paraId="468AEDAF" w14:textId="77777777" w:rsidTr="005D13E7">
        <w:tc>
          <w:tcPr>
            <w:tcW w:w="5246" w:type="dxa"/>
          </w:tcPr>
          <w:p w14:paraId="1E43FAA3" w14:textId="77777777" w:rsidR="00F34591" w:rsidRPr="00E938C8" w:rsidRDefault="00F34591" w:rsidP="00F34591">
            <w:pPr>
              <w:pStyle w:val="TableText"/>
            </w:pPr>
            <w:r w:rsidRPr="00E938C8">
              <w:t>Insurance, retirement, and other fixed costs</w:t>
            </w:r>
          </w:p>
        </w:tc>
        <w:tc>
          <w:tcPr>
            <w:tcW w:w="1366" w:type="dxa"/>
          </w:tcPr>
          <w:p w14:paraId="30F30918" w14:textId="74F362C2" w:rsidR="00F34591" w:rsidRPr="00E938C8" w:rsidRDefault="00F34591" w:rsidP="00F34591">
            <w:pPr>
              <w:pStyle w:val="TableTextCentered"/>
            </w:pPr>
            <w:r w:rsidRPr="00195D54">
              <w:t>$2,548</w:t>
            </w:r>
          </w:p>
        </w:tc>
        <w:tc>
          <w:tcPr>
            <w:tcW w:w="1366" w:type="dxa"/>
          </w:tcPr>
          <w:p w14:paraId="76B0BB4D" w14:textId="59BB334D" w:rsidR="00F34591" w:rsidRPr="00E938C8" w:rsidRDefault="00F34591" w:rsidP="00F34591">
            <w:pPr>
              <w:pStyle w:val="TableTextCentered"/>
            </w:pPr>
            <w:r w:rsidRPr="00384953">
              <w:t>$2,402</w:t>
            </w:r>
          </w:p>
        </w:tc>
        <w:tc>
          <w:tcPr>
            <w:tcW w:w="1366" w:type="dxa"/>
          </w:tcPr>
          <w:p w14:paraId="750E7427" w14:textId="4B6F704A" w:rsidR="00F34591" w:rsidRPr="00E938C8" w:rsidRDefault="00F34591" w:rsidP="00F34591">
            <w:pPr>
              <w:pStyle w:val="TableTextCentered"/>
            </w:pPr>
            <w:r w:rsidRPr="002D46E6">
              <w:t>$2,487</w:t>
            </w:r>
          </w:p>
        </w:tc>
      </w:tr>
      <w:tr w:rsidR="00F34591" w:rsidRPr="00E938C8" w14:paraId="7D44FAA8" w14:textId="77777777" w:rsidTr="005D13E7">
        <w:trPr>
          <w:cnfStyle w:val="000000100000" w:firstRow="0" w:lastRow="0" w:firstColumn="0" w:lastColumn="0" w:oddVBand="0" w:evenVBand="0" w:oddHBand="1" w:evenHBand="0" w:firstRowFirstColumn="0" w:firstRowLastColumn="0" w:lastRowFirstColumn="0" w:lastRowLastColumn="0"/>
        </w:trPr>
        <w:tc>
          <w:tcPr>
            <w:tcW w:w="5246" w:type="dxa"/>
          </w:tcPr>
          <w:p w14:paraId="5ACD339B" w14:textId="77777777" w:rsidR="00F34591" w:rsidRPr="00E938C8" w:rsidRDefault="00F34591" w:rsidP="00F34591">
            <w:pPr>
              <w:pStyle w:val="TableText"/>
            </w:pPr>
            <w:r w:rsidRPr="00E938C8">
              <w:t>Total expenditures per in-district pupil</w:t>
            </w:r>
          </w:p>
        </w:tc>
        <w:tc>
          <w:tcPr>
            <w:tcW w:w="1366" w:type="dxa"/>
          </w:tcPr>
          <w:p w14:paraId="0D41A3C5" w14:textId="10A3EB24" w:rsidR="00F34591" w:rsidRPr="00E938C8" w:rsidRDefault="00F34591" w:rsidP="00F34591">
            <w:pPr>
              <w:pStyle w:val="TableTextCentered"/>
            </w:pPr>
            <w:r w:rsidRPr="00195D54">
              <w:t>$13,937</w:t>
            </w:r>
          </w:p>
        </w:tc>
        <w:tc>
          <w:tcPr>
            <w:tcW w:w="1366" w:type="dxa"/>
          </w:tcPr>
          <w:p w14:paraId="2A34639B" w14:textId="0BA246D0" w:rsidR="00F34591" w:rsidRPr="00E938C8" w:rsidRDefault="00F34591" w:rsidP="00F34591">
            <w:pPr>
              <w:pStyle w:val="TableTextCentered"/>
            </w:pPr>
            <w:r w:rsidRPr="00384953">
              <w:t>$14,244</w:t>
            </w:r>
          </w:p>
        </w:tc>
        <w:tc>
          <w:tcPr>
            <w:tcW w:w="1366" w:type="dxa"/>
          </w:tcPr>
          <w:p w14:paraId="36DDFD23" w14:textId="2626D634" w:rsidR="00F34591" w:rsidRPr="00E938C8" w:rsidRDefault="00F34591" w:rsidP="00F34591">
            <w:pPr>
              <w:pStyle w:val="TableTextCentered"/>
            </w:pPr>
            <w:r w:rsidRPr="002D46E6">
              <w:t>$15,702</w:t>
            </w:r>
          </w:p>
        </w:tc>
      </w:tr>
    </w:tbl>
    <w:p w14:paraId="1B23CDE7" w14:textId="5E5F3544" w:rsidR="00CE3419" w:rsidRPr="00E938C8" w:rsidRDefault="00CE3419" w:rsidP="00B370E6">
      <w:pPr>
        <w:pStyle w:val="TableNote"/>
        <w:spacing w:before="80"/>
        <w:rPr>
          <w:rFonts w:ascii="Segoe UI" w:hAnsi="Segoe UI" w:cs="Segoe UI"/>
        </w:rPr>
      </w:pPr>
      <w:r w:rsidRPr="00E938C8">
        <w:rPr>
          <w:i/>
          <w:iCs/>
          <w:szCs w:val="20"/>
        </w:rPr>
        <w:t>Note</w:t>
      </w:r>
      <w:r w:rsidRPr="00E938C8">
        <w:rPr>
          <w:szCs w:val="20"/>
        </w:rPr>
        <w:t>. Any discrepancy between expenditures and total is because of rounding. Data are from</w:t>
      </w:r>
      <w:r w:rsidRPr="00E938C8">
        <w:rPr>
          <w:rStyle w:val="Hyperlink"/>
          <w:rFonts w:eastAsiaTheme="minorHAnsi"/>
        </w:rPr>
        <w:t xml:space="preserve"> </w:t>
      </w:r>
      <w:hyperlink r:id="rId43" w:history="1">
        <w:r w:rsidRPr="00E938C8">
          <w:rPr>
            <w:rStyle w:val="Hyperlink"/>
            <w:rFonts w:eastAsiaTheme="minorHAnsi"/>
          </w:rPr>
          <w:t>https://www.doe.mass.edu/finance/statistics/per-pupil-exp.xlsx</w:t>
        </w:r>
      </w:hyperlink>
      <w:r w:rsidR="00E73B9F" w:rsidRPr="00E938C8">
        <w:rPr>
          <w:szCs w:val="20"/>
        </w:rPr>
        <w:t>.</w:t>
      </w:r>
    </w:p>
    <w:p w14:paraId="571FD4FD" w14:textId="77777777" w:rsidR="00660BAC" w:rsidRPr="00E938C8" w:rsidRDefault="00660BAC" w:rsidP="00987BD7">
      <w:pPr>
        <w:pStyle w:val="TableTitle0"/>
        <w:sectPr w:rsidR="00660BAC" w:rsidRPr="00E938C8" w:rsidSect="00970B7B">
          <w:pgSz w:w="12240" w:h="15840" w:code="1"/>
          <w:pgMar w:top="1440" w:right="1440" w:bottom="1440" w:left="1440" w:header="720" w:footer="720" w:gutter="0"/>
          <w:cols w:space="720"/>
          <w:docGrid w:linePitch="360"/>
        </w:sectPr>
      </w:pPr>
    </w:p>
    <w:p w14:paraId="4BC6BD30" w14:textId="65B49366" w:rsidR="007B774E" w:rsidRPr="005C4DC5" w:rsidRDefault="007B774E" w:rsidP="007B774E">
      <w:pPr>
        <w:pStyle w:val="Heading2"/>
        <w:rPr>
          <w:rFonts w:asciiTheme="minorHAnsi" w:eastAsia="Calibri" w:hAnsiTheme="minorHAnsi" w:cs="Times New Roman"/>
        </w:rPr>
      </w:pPr>
      <w:bookmarkStart w:id="173" w:name="_Toc118728213"/>
      <w:bookmarkStart w:id="174" w:name="_Toc133264210"/>
      <w:bookmarkEnd w:id="171"/>
      <w:r w:rsidRPr="005C4DC5">
        <w:t>Appendix E. Student Performance Data</w:t>
      </w:r>
      <w:bookmarkEnd w:id="173"/>
      <w:bookmarkEnd w:id="174"/>
      <w:r w:rsidR="00880962">
        <w:rPr>
          <w:rStyle w:val="FootnoteReference"/>
        </w:rPr>
        <w:footnoteReference w:id="7"/>
      </w:r>
    </w:p>
    <w:p w14:paraId="2254C357" w14:textId="77777777" w:rsidR="007B774E" w:rsidRPr="005C4DC5" w:rsidRDefault="007B774E" w:rsidP="007B774E">
      <w:pPr>
        <w:pStyle w:val="BodyText"/>
      </w:pPr>
      <w:r w:rsidRPr="005C4DC5">
        <w:t>The COVID-19 pandemic had a profound impact on the 2020-2021 and 2021-22 school years. Data reported in this appendix may have been affected by the pandemic. Please keep this in mind when reviewing the data and take particular care when comparing data across multiple school years.</w:t>
      </w:r>
    </w:p>
    <w:p w14:paraId="28D69F79" w14:textId="77777777" w:rsidR="007B774E" w:rsidRPr="005C4DC5" w:rsidRDefault="007B774E" w:rsidP="007B774E">
      <w:pPr>
        <w:pStyle w:val="TableTitle0"/>
      </w:pPr>
      <w:r w:rsidRPr="005C4DC5">
        <w:t xml:space="preserve">Table E1. </w:t>
      </w:r>
      <w:r>
        <w:t>Oxford</w:t>
      </w:r>
      <w:r w:rsidRPr="005C4DC5">
        <w:t xml:space="preserve">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C909A5" w:rsidRPr="005C4DC5" w14:paraId="02FA1878"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4053A5C6" w14:textId="1C5117C0" w:rsidR="00500431" w:rsidRPr="005C4DC5" w:rsidRDefault="00500431" w:rsidP="00C203D0">
            <w:pPr>
              <w:pStyle w:val="TableColHeadingCenter"/>
              <w:spacing w:before="20" w:after="20"/>
            </w:pPr>
            <w:r w:rsidRPr="005C4DC5">
              <w:t>Group</w:t>
            </w:r>
          </w:p>
        </w:tc>
        <w:tc>
          <w:tcPr>
            <w:tcW w:w="417" w:type="pct"/>
            <w:vAlign w:val="center"/>
          </w:tcPr>
          <w:p w14:paraId="640B7A70" w14:textId="6E08D173" w:rsidR="00500431" w:rsidRPr="005C4DC5" w:rsidRDefault="00500431" w:rsidP="00C203D0">
            <w:pPr>
              <w:pStyle w:val="TableColHeadingCenter"/>
              <w:spacing w:before="20" w:after="20"/>
            </w:pPr>
            <w:r w:rsidRPr="005C4DC5">
              <w:rPr>
                <w:i/>
                <w:iCs/>
              </w:rPr>
              <w:t>N</w:t>
            </w:r>
            <w:r w:rsidRPr="005C4DC5">
              <w:t xml:space="preserve"> (2022)</w:t>
            </w:r>
          </w:p>
        </w:tc>
        <w:tc>
          <w:tcPr>
            <w:tcW w:w="376" w:type="pct"/>
            <w:vAlign w:val="center"/>
          </w:tcPr>
          <w:p w14:paraId="27650EE7" w14:textId="2B53D3F9" w:rsidR="00500431" w:rsidRPr="005C4DC5" w:rsidRDefault="00CD1D6C" w:rsidP="00C203D0">
            <w:pPr>
              <w:pStyle w:val="TableColHeadingCenter"/>
              <w:spacing w:before="20" w:after="20"/>
            </w:pPr>
            <w:r>
              <w:t xml:space="preserve">% M/E </w:t>
            </w:r>
            <w:r w:rsidR="00500431" w:rsidRPr="005C4DC5">
              <w:t>2019</w:t>
            </w:r>
          </w:p>
        </w:tc>
        <w:tc>
          <w:tcPr>
            <w:tcW w:w="379" w:type="pct"/>
            <w:vAlign w:val="center"/>
          </w:tcPr>
          <w:p w14:paraId="6AF98331" w14:textId="595CAF41" w:rsidR="00500431" w:rsidRPr="005C4DC5" w:rsidRDefault="00CD1D6C" w:rsidP="00C203D0">
            <w:pPr>
              <w:pStyle w:val="TableColHeadingCenter"/>
              <w:spacing w:before="20" w:after="20"/>
            </w:pPr>
            <w:r>
              <w:t xml:space="preserve">% M/E </w:t>
            </w:r>
            <w:r w:rsidR="00500431" w:rsidRPr="005C4DC5">
              <w:t>2021</w:t>
            </w:r>
          </w:p>
        </w:tc>
        <w:tc>
          <w:tcPr>
            <w:tcW w:w="379" w:type="pct"/>
            <w:vAlign w:val="center"/>
          </w:tcPr>
          <w:p w14:paraId="012ACF63" w14:textId="4815F980" w:rsidR="00500431" w:rsidRPr="005C4DC5" w:rsidRDefault="00C909A5" w:rsidP="00C203D0">
            <w:pPr>
              <w:pStyle w:val="TableColHeadingCenter"/>
              <w:spacing w:before="20" w:after="20"/>
            </w:pPr>
            <w:r>
              <w:t xml:space="preserve">% M/E </w:t>
            </w:r>
            <w:r w:rsidR="00500431" w:rsidRPr="005C4DC5">
              <w:t>2022</w:t>
            </w:r>
          </w:p>
        </w:tc>
        <w:tc>
          <w:tcPr>
            <w:tcW w:w="417" w:type="pct"/>
            <w:vAlign w:val="center"/>
          </w:tcPr>
          <w:p w14:paraId="6262C1AF" w14:textId="0EDF1C72" w:rsidR="00500431" w:rsidRPr="005C4DC5" w:rsidRDefault="00C909A5" w:rsidP="00C203D0">
            <w:pPr>
              <w:pStyle w:val="TableColHeadingCenter"/>
              <w:spacing w:before="20" w:after="20"/>
            </w:pPr>
            <w:r>
              <w:t xml:space="preserve">% M/E </w:t>
            </w:r>
            <w:r w:rsidR="00500431" w:rsidRPr="005C4DC5">
              <w:t>State (2022)</w:t>
            </w:r>
          </w:p>
        </w:tc>
        <w:tc>
          <w:tcPr>
            <w:tcW w:w="379" w:type="pct"/>
            <w:vAlign w:val="center"/>
          </w:tcPr>
          <w:p w14:paraId="01AD43AD" w14:textId="6F5C83EB" w:rsidR="00500431" w:rsidRPr="005C4DC5" w:rsidRDefault="00C909A5" w:rsidP="00C203D0">
            <w:pPr>
              <w:pStyle w:val="TableColHeadingCenter"/>
              <w:spacing w:before="20" w:after="20"/>
            </w:pPr>
            <w:r>
              <w:t xml:space="preserve">% NM </w:t>
            </w:r>
            <w:r w:rsidR="00500431" w:rsidRPr="005C4DC5">
              <w:t>2019</w:t>
            </w:r>
          </w:p>
        </w:tc>
        <w:tc>
          <w:tcPr>
            <w:tcW w:w="380" w:type="pct"/>
            <w:vAlign w:val="center"/>
          </w:tcPr>
          <w:p w14:paraId="6F09EE68" w14:textId="420C689B" w:rsidR="00500431" w:rsidRPr="005C4DC5" w:rsidRDefault="00C909A5" w:rsidP="00C203D0">
            <w:pPr>
              <w:pStyle w:val="TableColHeadingCenter"/>
              <w:spacing w:before="20" w:after="20"/>
            </w:pPr>
            <w:r>
              <w:t xml:space="preserve">% NM </w:t>
            </w:r>
            <w:r w:rsidR="00500431" w:rsidRPr="005C4DC5">
              <w:t>2021</w:t>
            </w:r>
          </w:p>
        </w:tc>
        <w:tc>
          <w:tcPr>
            <w:tcW w:w="380" w:type="pct"/>
            <w:vAlign w:val="center"/>
          </w:tcPr>
          <w:p w14:paraId="6B0BEC37" w14:textId="296E40B4" w:rsidR="00500431" w:rsidRPr="005C4DC5" w:rsidRDefault="00C909A5" w:rsidP="00C203D0">
            <w:pPr>
              <w:pStyle w:val="TableColHeadingCenter"/>
              <w:spacing w:before="20" w:after="20"/>
            </w:pPr>
            <w:r>
              <w:t xml:space="preserve">% NM </w:t>
            </w:r>
            <w:r w:rsidR="00500431" w:rsidRPr="005C4DC5">
              <w:t>2022</w:t>
            </w:r>
          </w:p>
        </w:tc>
        <w:tc>
          <w:tcPr>
            <w:tcW w:w="416" w:type="pct"/>
            <w:vAlign w:val="center"/>
          </w:tcPr>
          <w:p w14:paraId="4371E20E" w14:textId="68C69AF7" w:rsidR="00500431" w:rsidRPr="005C4DC5" w:rsidRDefault="006C0F15" w:rsidP="00C203D0">
            <w:pPr>
              <w:pStyle w:val="TableColHeadingCenter"/>
              <w:spacing w:before="20" w:after="20"/>
            </w:pPr>
            <w:r>
              <w:t xml:space="preserve">% NM </w:t>
            </w:r>
            <w:r w:rsidR="00500431" w:rsidRPr="005C4DC5">
              <w:t>State (2022)</w:t>
            </w:r>
          </w:p>
        </w:tc>
      </w:tr>
      <w:tr w:rsidR="00C909A5" w:rsidRPr="005C4DC5" w14:paraId="182AE88E"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4F895DDA" w14:textId="77777777" w:rsidR="007B774E" w:rsidRPr="005C4DC5" w:rsidRDefault="007B774E" w:rsidP="002366EF">
            <w:pPr>
              <w:pStyle w:val="TableText"/>
              <w:spacing w:before="20" w:after="20"/>
            </w:pPr>
            <w:r w:rsidRPr="005C4DC5">
              <w:t>All</w:t>
            </w:r>
          </w:p>
        </w:tc>
        <w:tc>
          <w:tcPr>
            <w:tcW w:w="417" w:type="pct"/>
            <w:vAlign w:val="center"/>
          </w:tcPr>
          <w:p w14:paraId="63E25F1E" w14:textId="77777777" w:rsidR="007B774E" w:rsidRPr="005C4DC5" w:rsidRDefault="007B774E" w:rsidP="002366EF">
            <w:pPr>
              <w:pStyle w:val="TableTextCentered"/>
              <w:spacing w:before="20" w:after="20"/>
            </w:pPr>
            <w:r w:rsidRPr="002553E1">
              <w:rPr>
                <w:szCs w:val="20"/>
              </w:rPr>
              <w:t>733</w:t>
            </w:r>
          </w:p>
        </w:tc>
        <w:tc>
          <w:tcPr>
            <w:tcW w:w="376" w:type="pct"/>
            <w:vAlign w:val="center"/>
          </w:tcPr>
          <w:p w14:paraId="7E67FA74" w14:textId="77777777" w:rsidR="007B774E" w:rsidRPr="005C4DC5" w:rsidRDefault="007B774E" w:rsidP="002366EF">
            <w:pPr>
              <w:pStyle w:val="TableTextCentered"/>
              <w:spacing w:before="20" w:after="20"/>
            </w:pPr>
            <w:r w:rsidRPr="002553E1">
              <w:rPr>
                <w:szCs w:val="20"/>
              </w:rPr>
              <w:t>44</w:t>
            </w:r>
          </w:p>
        </w:tc>
        <w:tc>
          <w:tcPr>
            <w:tcW w:w="379" w:type="pct"/>
            <w:vAlign w:val="center"/>
          </w:tcPr>
          <w:p w14:paraId="76003E4E" w14:textId="77777777" w:rsidR="007B774E" w:rsidRPr="005C4DC5" w:rsidRDefault="007B774E" w:rsidP="002366EF">
            <w:pPr>
              <w:pStyle w:val="TableTextCentered"/>
              <w:spacing w:before="20" w:after="20"/>
            </w:pPr>
            <w:r w:rsidRPr="002553E1">
              <w:rPr>
                <w:szCs w:val="20"/>
              </w:rPr>
              <w:t>39</w:t>
            </w:r>
          </w:p>
        </w:tc>
        <w:tc>
          <w:tcPr>
            <w:tcW w:w="379" w:type="pct"/>
            <w:vAlign w:val="center"/>
          </w:tcPr>
          <w:p w14:paraId="02633472" w14:textId="77777777" w:rsidR="007B774E" w:rsidRPr="005C4DC5" w:rsidRDefault="007B774E" w:rsidP="002366EF">
            <w:pPr>
              <w:pStyle w:val="TableTextCentered"/>
              <w:spacing w:before="20" w:after="20"/>
            </w:pPr>
            <w:r w:rsidRPr="002553E1">
              <w:rPr>
                <w:szCs w:val="20"/>
              </w:rPr>
              <w:t>32</w:t>
            </w:r>
          </w:p>
        </w:tc>
        <w:tc>
          <w:tcPr>
            <w:tcW w:w="417" w:type="pct"/>
            <w:vAlign w:val="center"/>
          </w:tcPr>
          <w:p w14:paraId="32DFA180" w14:textId="77777777" w:rsidR="007B774E" w:rsidRPr="005C4DC5" w:rsidRDefault="007B774E" w:rsidP="002366EF">
            <w:pPr>
              <w:pStyle w:val="TableTextCentered"/>
              <w:spacing w:before="20" w:after="20"/>
            </w:pPr>
            <w:r w:rsidRPr="002553E1">
              <w:rPr>
                <w:szCs w:val="20"/>
              </w:rPr>
              <w:t>41</w:t>
            </w:r>
          </w:p>
        </w:tc>
        <w:tc>
          <w:tcPr>
            <w:tcW w:w="379" w:type="pct"/>
            <w:vAlign w:val="center"/>
          </w:tcPr>
          <w:p w14:paraId="48438C29" w14:textId="77777777" w:rsidR="007B774E" w:rsidRPr="005C4DC5" w:rsidRDefault="007B774E" w:rsidP="002366EF">
            <w:pPr>
              <w:pStyle w:val="TableTextCentered"/>
              <w:spacing w:before="20" w:after="20"/>
            </w:pPr>
            <w:r w:rsidRPr="002553E1">
              <w:rPr>
                <w:szCs w:val="20"/>
              </w:rPr>
              <w:t>10</w:t>
            </w:r>
          </w:p>
        </w:tc>
        <w:tc>
          <w:tcPr>
            <w:tcW w:w="380" w:type="pct"/>
            <w:vAlign w:val="center"/>
          </w:tcPr>
          <w:p w14:paraId="6264D783" w14:textId="77777777" w:rsidR="007B774E" w:rsidRPr="005C4DC5" w:rsidRDefault="007B774E" w:rsidP="002366EF">
            <w:pPr>
              <w:pStyle w:val="TableTextCentered"/>
              <w:spacing w:before="20" w:after="20"/>
            </w:pPr>
            <w:r w:rsidRPr="002553E1">
              <w:rPr>
                <w:szCs w:val="20"/>
              </w:rPr>
              <w:t>16</w:t>
            </w:r>
          </w:p>
        </w:tc>
        <w:tc>
          <w:tcPr>
            <w:tcW w:w="380" w:type="pct"/>
            <w:vAlign w:val="center"/>
          </w:tcPr>
          <w:p w14:paraId="51AC9587" w14:textId="77777777" w:rsidR="007B774E" w:rsidRPr="005C4DC5" w:rsidRDefault="007B774E" w:rsidP="002366EF">
            <w:pPr>
              <w:pStyle w:val="TableTextCentered"/>
              <w:spacing w:before="20" w:after="20"/>
            </w:pPr>
            <w:r w:rsidRPr="002553E1">
              <w:rPr>
                <w:szCs w:val="20"/>
              </w:rPr>
              <w:t>18</w:t>
            </w:r>
          </w:p>
        </w:tc>
        <w:tc>
          <w:tcPr>
            <w:tcW w:w="416" w:type="pct"/>
            <w:vAlign w:val="center"/>
          </w:tcPr>
          <w:p w14:paraId="64F14D2F" w14:textId="77777777" w:rsidR="007B774E" w:rsidRPr="005C4DC5" w:rsidRDefault="007B774E" w:rsidP="002366EF">
            <w:pPr>
              <w:pStyle w:val="TableTextCentered"/>
              <w:spacing w:before="20" w:after="20"/>
            </w:pPr>
            <w:r w:rsidRPr="002553E1">
              <w:rPr>
                <w:szCs w:val="20"/>
              </w:rPr>
              <w:t>17</w:t>
            </w:r>
          </w:p>
        </w:tc>
      </w:tr>
      <w:tr w:rsidR="00C909A5" w:rsidRPr="005C4DC5" w14:paraId="4EFF3BE8" w14:textId="77777777" w:rsidTr="002366EF">
        <w:tc>
          <w:tcPr>
            <w:tcW w:w="1477" w:type="pct"/>
          </w:tcPr>
          <w:p w14:paraId="41285951" w14:textId="77777777" w:rsidR="007B774E" w:rsidRPr="005C4DC5" w:rsidRDefault="007B774E" w:rsidP="002366EF">
            <w:pPr>
              <w:pStyle w:val="TableText"/>
              <w:spacing w:before="20" w:after="20"/>
            </w:pPr>
            <w:r w:rsidRPr="005C4DC5">
              <w:t>African American/Black</w:t>
            </w:r>
          </w:p>
        </w:tc>
        <w:tc>
          <w:tcPr>
            <w:tcW w:w="417" w:type="pct"/>
            <w:vAlign w:val="center"/>
          </w:tcPr>
          <w:p w14:paraId="43F74813" w14:textId="77777777" w:rsidR="007B774E" w:rsidRPr="005C4DC5" w:rsidRDefault="007B774E" w:rsidP="002366EF">
            <w:pPr>
              <w:pStyle w:val="TableTextCentered"/>
              <w:spacing w:before="20" w:after="20"/>
            </w:pPr>
            <w:r w:rsidRPr="002553E1">
              <w:rPr>
                <w:szCs w:val="20"/>
              </w:rPr>
              <w:t>17</w:t>
            </w:r>
          </w:p>
        </w:tc>
        <w:tc>
          <w:tcPr>
            <w:tcW w:w="376" w:type="pct"/>
            <w:vAlign w:val="center"/>
          </w:tcPr>
          <w:p w14:paraId="0094DDF8" w14:textId="77777777" w:rsidR="007B774E" w:rsidRPr="005C4DC5" w:rsidRDefault="007B774E" w:rsidP="002366EF">
            <w:pPr>
              <w:pStyle w:val="TableTextCentered"/>
              <w:spacing w:before="20" w:after="20"/>
            </w:pPr>
            <w:r w:rsidRPr="002553E1">
              <w:rPr>
                <w:szCs w:val="20"/>
              </w:rPr>
              <w:t>31</w:t>
            </w:r>
          </w:p>
        </w:tc>
        <w:tc>
          <w:tcPr>
            <w:tcW w:w="379" w:type="pct"/>
            <w:vAlign w:val="center"/>
          </w:tcPr>
          <w:p w14:paraId="6A141722" w14:textId="77777777" w:rsidR="007B774E" w:rsidRPr="005C4DC5" w:rsidRDefault="007B774E" w:rsidP="002366EF">
            <w:pPr>
              <w:pStyle w:val="TableTextCentered"/>
              <w:spacing w:before="20" w:after="20"/>
            </w:pPr>
            <w:r w:rsidRPr="002553E1">
              <w:rPr>
                <w:szCs w:val="20"/>
              </w:rPr>
              <w:t>11</w:t>
            </w:r>
          </w:p>
        </w:tc>
        <w:tc>
          <w:tcPr>
            <w:tcW w:w="379" w:type="pct"/>
            <w:vAlign w:val="center"/>
          </w:tcPr>
          <w:p w14:paraId="1FC85B5B" w14:textId="77777777" w:rsidR="007B774E" w:rsidRPr="005C4DC5" w:rsidRDefault="007B774E" w:rsidP="002366EF">
            <w:pPr>
              <w:pStyle w:val="TableTextCentered"/>
              <w:spacing w:before="20" w:after="20"/>
            </w:pPr>
            <w:r w:rsidRPr="002553E1">
              <w:rPr>
                <w:szCs w:val="20"/>
              </w:rPr>
              <w:t>24</w:t>
            </w:r>
          </w:p>
        </w:tc>
        <w:tc>
          <w:tcPr>
            <w:tcW w:w="417" w:type="pct"/>
            <w:vAlign w:val="center"/>
          </w:tcPr>
          <w:p w14:paraId="6465757E" w14:textId="77777777" w:rsidR="007B774E" w:rsidRPr="005C4DC5" w:rsidRDefault="007B774E" w:rsidP="002366EF">
            <w:pPr>
              <w:pStyle w:val="TableTextCentered"/>
              <w:spacing w:before="20" w:after="20"/>
            </w:pPr>
            <w:r w:rsidRPr="002553E1">
              <w:rPr>
                <w:szCs w:val="20"/>
              </w:rPr>
              <w:t>26</w:t>
            </w:r>
          </w:p>
        </w:tc>
        <w:tc>
          <w:tcPr>
            <w:tcW w:w="379" w:type="pct"/>
            <w:vAlign w:val="center"/>
          </w:tcPr>
          <w:p w14:paraId="23594EE6" w14:textId="77777777" w:rsidR="007B774E" w:rsidRPr="005C4DC5" w:rsidRDefault="007B774E" w:rsidP="002366EF">
            <w:pPr>
              <w:pStyle w:val="TableTextCentered"/>
              <w:spacing w:before="20" w:after="20"/>
            </w:pPr>
            <w:r w:rsidRPr="002553E1">
              <w:rPr>
                <w:szCs w:val="20"/>
              </w:rPr>
              <w:t>19</w:t>
            </w:r>
          </w:p>
        </w:tc>
        <w:tc>
          <w:tcPr>
            <w:tcW w:w="380" w:type="pct"/>
            <w:vAlign w:val="center"/>
          </w:tcPr>
          <w:p w14:paraId="34348527" w14:textId="77777777" w:rsidR="007B774E" w:rsidRPr="005C4DC5" w:rsidRDefault="007B774E" w:rsidP="002366EF">
            <w:pPr>
              <w:pStyle w:val="TableTextCentered"/>
              <w:spacing w:before="20" w:after="20"/>
            </w:pPr>
            <w:r w:rsidRPr="002553E1">
              <w:rPr>
                <w:szCs w:val="20"/>
              </w:rPr>
              <w:t>21</w:t>
            </w:r>
          </w:p>
        </w:tc>
        <w:tc>
          <w:tcPr>
            <w:tcW w:w="380" w:type="pct"/>
            <w:vAlign w:val="center"/>
          </w:tcPr>
          <w:p w14:paraId="5DE4FA77" w14:textId="77777777" w:rsidR="007B774E" w:rsidRPr="005C4DC5" w:rsidRDefault="007B774E" w:rsidP="002366EF">
            <w:pPr>
              <w:pStyle w:val="TableTextCentered"/>
              <w:spacing w:before="20" w:after="20"/>
            </w:pPr>
            <w:r w:rsidRPr="002553E1">
              <w:rPr>
                <w:szCs w:val="20"/>
              </w:rPr>
              <w:t>12</w:t>
            </w:r>
          </w:p>
        </w:tc>
        <w:tc>
          <w:tcPr>
            <w:tcW w:w="416" w:type="pct"/>
            <w:vAlign w:val="center"/>
          </w:tcPr>
          <w:p w14:paraId="34698425" w14:textId="77777777" w:rsidR="007B774E" w:rsidRPr="005C4DC5" w:rsidRDefault="007B774E" w:rsidP="002366EF">
            <w:pPr>
              <w:pStyle w:val="TableTextCentered"/>
              <w:spacing w:before="20" w:after="20"/>
            </w:pPr>
            <w:r w:rsidRPr="002553E1">
              <w:rPr>
                <w:szCs w:val="20"/>
              </w:rPr>
              <w:t>27</w:t>
            </w:r>
          </w:p>
        </w:tc>
      </w:tr>
      <w:tr w:rsidR="00C909A5" w:rsidRPr="005C4DC5" w14:paraId="79380E62"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30AA2386" w14:textId="77777777" w:rsidR="007B774E" w:rsidRPr="005C4DC5" w:rsidRDefault="007B774E" w:rsidP="002366EF">
            <w:pPr>
              <w:pStyle w:val="TableText"/>
              <w:spacing w:before="20" w:after="20"/>
            </w:pPr>
            <w:r w:rsidRPr="005C4DC5">
              <w:t>Asian</w:t>
            </w:r>
          </w:p>
        </w:tc>
        <w:tc>
          <w:tcPr>
            <w:tcW w:w="417" w:type="pct"/>
            <w:vAlign w:val="center"/>
          </w:tcPr>
          <w:p w14:paraId="0A21A945" w14:textId="77777777" w:rsidR="007B774E" w:rsidRPr="005C4DC5" w:rsidRDefault="007B774E" w:rsidP="002366EF">
            <w:pPr>
              <w:pStyle w:val="TableTextCentered"/>
              <w:spacing w:before="20" w:after="20"/>
            </w:pPr>
            <w:r w:rsidRPr="002553E1">
              <w:rPr>
                <w:szCs w:val="20"/>
              </w:rPr>
              <w:t>1</w:t>
            </w:r>
          </w:p>
        </w:tc>
        <w:tc>
          <w:tcPr>
            <w:tcW w:w="376" w:type="pct"/>
            <w:vAlign w:val="center"/>
          </w:tcPr>
          <w:p w14:paraId="48676A86" w14:textId="6D4913B0" w:rsidR="007B774E" w:rsidRPr="005C4DC5" w:rsidRDefault="00C203D0" w:rsidP="002366EF">
            <w:pPr>
              <w:pStyle w:val="TableTextCentered"/>
              <w:spacing w:before="20" w:after="20"/>
            </w:pPr>
            <w:r>
              <w:rPr>
                <w:szCs w:val="20"/>
              </w:rPr>
              <w:t>NA</w:t>
            </w:r>
          </w:p>
        </w:tc>
        <w:tc>
          <w:tcPr>
            <w:tcW w:w="379" w:type="pct"/>
            <w:vAlign w:val="center"/>
          </w:tcPr>
          <w:p w14:paraId="426E61D5" w14:textId="3CB11CBA" w:rsidR="007B774E" w:rsidRPr="005C4DC5" w:rsidRDefault="00C203D0" w:rsidP="002366EF">
            <w:pPr>
              <w:pStyle w:val="TableTextCentered"/>
              <w:spacing w:before="20" w:after="20"/>
            </w:pPr>
            <w:r>
              <w:rPr>
                <w:szCs w:val="20"/>
              </w:rPr>
              <w:t>NA</w:t>
            </w:r>
          </w:p>
        </w:tc>
        <w:tc>
          <w:tcPr>
            <w:tcW w:w="379" w:type="pct"/>
            <w:vAlign w:val="center"/>
          </w:tcPr>
          <w:p w14:paraId="1FAC0957" w14:textId="4E4CFF05" w:rsidR="007B774E" w:rsidRPr="005C4DC5" w:rsidRDefault="00C203D0" w:rsidP="002366EF">
            <w:pPr>
              <w:pStyle w:val="TableTextCentered"/>
              <w:spacing w:before="20" w:after="20"/>
            </w:pPr>
            <w:r>
              <w:rPr>
                <w:szCs w:val="20"/>
              </w:rPr>
              <w:t>NA</w:t>
            </w:r>
          </w:p>
        </w:tc>
        <w:tc>
          <w:tcPr>
            <w:tcW w:w="417" w:type="pct"/>
            <w:vAlign w:val="center"/>
          </w:tcPr>
          <w:p w14:paraId="25EF03BB" w14:textId="77777777" w:rsidR="007B774E" w:rsidRPr="005C4DC5" w:rsidRDefault="007B774E" w:rsidP="002366EF">
            <w:pPr>
              <w:pStyle w:val="TableTextCentered"/>
              <w:spacing w:before="20" w:after="20"/>
            </w:pPr>
            <w:r w:rsidRPr="002553E1">
              <w:rPr>
                <w:szCs w:val="20"/>
              </w:rPr>
              <w:t>63</w:t>
            </w:r>
          </w:p>
        </w:tc>
        <w:tc>
          <w:tcPr>
            <w:tcW w:w="379" w:type="pct"/>
            <w:vAlign w:val="center"/>
          </w:tcPr>
          <w:p w14:paraId="5D6EEE74" w14:textId="06029C09" w:rsidR="007B774E" w:rsidRPr="005C4DC5" w:rsidRDefault="00C203D0" w:rsidP="002366EF">
            <w:pPr>
              <w:pStyle w:val="TableTextCentered"/>
              <w:spacing w:before="20" w:after="20"/>
            </w:pPr>
            <w:r>
              <w:rPr>
                <w:szCs w:val="20"/>
              </w:rPr>
              <w:t>NA</w:t>
            </w:r>
          </w:p>
        </w:tc>
        <w:tc>
          <w:tcPr>
            <w:tcW w:w="380" w:type="pct"/>
            <w:vAlign w:val="center"/>
          </w:tcPr>
          <w:p w14:paraId="03BEC9F6" w14:textId="1077AFB7" w:rsidR="007B774E" w:rsidRPr="005C4DC5" w:rsidRDefault="00C203D0" w:rsidP="002366EF">
            <w:pPr>
              <w:pStyle w:val="TableTextCentered"/>
              <w:spacing w:before="20" w:after="20"/>
            </w:pPr>
            <w:r>
              <w:rPr>
                <w:szCs w:val="20"/>
              </w:rPr>
              <w:t>NA</w:t>
            </w:r>
          </w:p>
        </w:tc>
        <w:tc>
          <w:tcPr>
            <w:tcW w:w="380" w:type="pct"/>
            <w:vAlign w:val="center"/>
          </w:tcPr>
          <w:p w14:paraId="49569279" w14:textId="48287713" w:rsidR="007B774E" w:rsidRPr="005C4DC5" w:rsidRDefault="00C203D0" w:rsidP="002366EF">
            <w:pPr>
              <w:pStyle w:val="TableTextCentered"/>
              <w:spacing w:before="20" w:after="20"/>
            </w:pPr>
            <w:r>
              <w:rPr>
                <w:szCs w:val="20"/>
              </w:rPr>
              <w:t>NA</w:t>
            </w:r>
          </w:p>
        </w:tc>
        <w:tc>
          <w:tcPr>
            <w:tcW w:w="416" w:type="pct"/>
            <w:vAlign w:val="center"/>
          </w:tcPr>
          <w:p w14:paraId="193DF6F7" w14:textId="77777777" w:rsidR="007B774E" w:rsidRPr="005C4DC5" w:rsidRDefault="007B774E" w:rsidP="002366EF">
            <w:pPr>
              <w:pStyle w:val="TableTextCentered"/>
              <w:spacing w:before="20" w:after="20"/>
            </w:pPr>
            <w:r w:rsidRPr="002553E1">
              <w:rPr>
                <w:szCs w:val="20"/>
              </w:rPr>
              <w:t>8</w:t>
            </w:r>
          </w:p>
        </w:tc>
      </w:tr>
      <w:tr w:rsidR="00C909A5" w:rsidRPr="005C4DC5" w14:paraId="0B8BD053" w14:textId="77777777" w:rsidTr="002366EF">
        <w:tc>
          <w:tcPr>
            <w:tcW w:w="1477" w:type="pct"/>
          </w:tcPr>
          <w:p w14:paraId="768CCFB1" w14:textId="77777777" w:rsidR="007B774E" w:rsidRPr="005C4DC5" w:rsidRDefault="007B774E" w:rsidP="002366EF">
            <w:pPr>
              <w:pStyle w:val="TableText"/>
              <w:spacing w:before="20" w:after="20"/>
            </w:pPr>
            <w:r w:rsidRPr="005C4DC5">
              <w:t>Hispanic/Latino</w:t>
            </w:r>
          </w:p>
        </w:tc>
        <w:tc>
          <w:tcPr>
            <w:tcW w:w="417" w:type="pct"/>
            <w:vAlign w:val="center"/>
          </w:tcPr>
          <w:p w14:paraId="1308B084" w14:textId="77777777" w:rsidR="007B774E" w:rsidRPr="005C4DC5" w:rsidRDefault="007B774E" w:rsidP="002366EF">
            <w:pPr>
              <w:pStyle w:val="TableTextCentered"/>
              <w:spacing w:before="20" w:after="20"/>
            </w:pPr>
            <w:r w:rsidRPr="002553E1">
              <w:rPr>
                <w:szCs w:val="20"/>
              </w:rPr>
              <w:t>106</w:t>
            </w:r>
          </w:p>
        </w:tc>
        <w:tc>
          <w:tcPr>
            <w:tcW w:w="376" w:type="pct"/>
            <w:vAlign w:val="center"/>
          </w:tcPr>
          <w:p w14:paraId="4F686B21" w14:textId="77777777" w:rsidR="007B774E" w:rsidRPr="005C4DC5" w:rsidRDefault="007B774E" w:rsidP="002366EF">
            <w:pPr>
              <w:pStyle w:val="TableTextCentered"/>
              <w:spacing w:before="20" w:after="20"/>
            </w:pPr>
            <w:r w:rsidRPr="002553E1">
              <w:rPr>
                <w:szCs w:val="20"/>
              </w:rPr>
              <w:t>29</w:t>
            </w:r>
          </w:p>
        </w:tc>
        <w:tc>
          <w:tcPr>
            <w:tcW w:w="379" w:type="pct"/>
            <w:vAlign w:val="center"/>
          </w:tcPr>
          <w:p w14:paraId="73E2AD26" w14:textId="77777777" w:rsidR="007B774E" w:rsidRPr="005C4DC5" w:rsidRDefault="007B774E" w:rsidP="002366EF">
            <w:pPr>
              <w:pStyle w:val="TableTextCentered"/>
              <w:spacing w:before="20" w:after="20"/>
            </w:pPr>
            <w:r w:rsidRPr="002553E1">
              <w:rPr>
                <w:szCs w:val="20"/>
              </w:rPr>
              <w:t>24</w:t>
            </w:r>
          </w:p>
        </w:tc>
        <w:tc>
          <w:tcPr>
            <w:tcW w:w="379" w:type="pct"/>
            <w:vAlign w:val="center"/>
          </w:tcPr>
          <w:p w14:paraId="5A1974AD" w14:textId="77777777" w:rsidR="007B774E" w:rsidRPr="005C4DC5" w:rsidRDefault="007B774E" w:rsidP="002366EF">
            <w:pPr>
              <w:pStyle w:val="TableTextCentered"/>
              <w:spacing w:before="20" w:after="20"/>
            </w:pPr>
            <w:r w:rsidRPr="002553E1">
              <w:rPr>
                <w:szCs w:val="20"/>
              </w:rPr>
              <w:t>18</w:t>
            </w:r>
          </w:p>
        </w:tc>
        <w:tc>
          <w:tcPr>
            <w:tcW w:w="417" w:type="pct"/>
            <w:vAlign w:val="center"/>
          </w:tcPr>
          <w:p w14:paraId="1D9E0404" w14:textId="77777777" w:rsidR="007B774E" w:rsidRPr="005C4DC5" w:rsidRDefault="007B774E" w:rsidP="002366EF">
            <w:pPr>
              <w:pStyle w:val="TableTextCentered"/>
              <w:spacing w:before="20" w:after="20"/>
            </w:pPr>
            <w:r w:rsidRPr="002553E1">
              <w:rPr>
                <w:szCs w:val="20"/>
              </w:rPr>
              <w:t>22</w:t>
            </w:r>
          </w:p>
        </w:tc>
        <w:tc>
          <w:tcPr>
            <w:tcW w:w="379" w:type="pct"/>
            <w:vAlign w:val="center"/>
          </w:tcPr>
          <w:p w14:paraId="520CC7E5" w14:textId="77777777" w:rsidR="007B774E" w:rsidRPr="005C4DC5" w:rsidRDefault="007B774E" w:rsidP="002366EF">
            <w:pPr>
              <w:pStyle w:val="TableTextCentered"/>
              <w:spacing w:before="20" w:after="20"/>
            </w:pPr>
            <w:r w:rsidRPr="002553E1">
              <w:rPr>
                <w:szCs w:val="20"/>
              </w:rPr>
              <w:t>17</w:t>
            </w:r>
          </w:p>
        </w:tc>
        <w:tc>
          <w:tcPr>
            <w:tcW w:w="380" w:type="pct"/>
            <w:vAlign w:val="center"/>
          </w:tcPr>
          <w:p w14:paraId="4F5D901B" w14:textId="77777777" w:rsidR="007B774E" w:rsidRPr="005C4DC5" w:rsidRDefault="007B774E" w:rsidP="002366EF">
            <w:pPr>
              <w:pStyle w:val="TableTextCentered"/>
              <w:spacing w:before="20" w:after="20"/>
            </w:pPr>
            <w:r w:rsidRPr="002553E1">
              <w:rPr>
                <w:szCs w:val="20"/>
              </w:rPr>
              <w:t>27</w:t>
            </w:r>
          </w:p>
        </w:tc>
        <w:tc>
          <w:tcPr>
            <w:tcW w:w="380" w:type="pct"/>
            <w:vAlign w:val="center"/>
          </w:tcPr>
          <w:p w14:paraId="536E3592" w14:textId="77777777" w:rsidR="007B774E" w:rsidRPr="005C4DC5" w:rsidRDefault="007B774E" w:rsidP="002366EF">
            <w:pPr>
              <w:pStyle w:val="TableTextCentered"/>
              <w:spacing w:before="20" w:after="20"/>
            </w:pPr>
            <w:r w:rsidRPr="002553E1">
              <w:rPr>
                <w:szCs w:val="20"/>
              </w:rPr>
              <w:t>30</w:t>
            </w:r>
          </w:p>
        </w:tc>
        <w:tc>
          <w:tcPr>
            <w:tcW w:w="416" w:type="pct"/>
            <w:vAlign w:val="center"/>
          </w:tcPr>
          <w:p w14:paraId="460A131B" w14:textId="77777777" w:rsidR="007B774E" w:rsidRPr="005C4DC5" w:rsidRDefault="007B774E" w:rsidP="002366EF">
            <w:pPr>
              <w:pStyle w:val="TableTextCentered"/>
              <w:spacing w:before="20" w:after="20"/>
            </w:pPr>
            <w:r w:rsidRPr="002553E1">
              <w:rPr>
                <w:szCs w:val="20"/>
              </w:rPr>
              <w:t>31</w:t>
            </w:r>
          </w:p>
        </w:tc>
      </w:tr>
      <w:tr w:rsidR="00C909A5" w:rsidRPr="005C4DC5" w14:paraId="03EA2A0B"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0DC3A7A5" w14:textId="77777777" w:rsidR="007B774E" w:rsidRPr="005C4DC5" w:rsidRDefault="007B774E" w:rsidP="002366EF">
            <w:pPr>
              <w:pStyle w:val="TableText"/>
              <w:spacing w:before="20" w:after="20"/>
            </w:pPr>
            <w:r w:rsidRPr="005C4DC5">
              <w:rPr>
                <w:rFonts w:cstheme="minorHAnsi"/>
              </w:rPr>
              <w:t>Multi-Race, non-Hispanic/Latino</w:t>
            </w:r>
          </w:p>
        </w:tc>
        <w:tc>
          <w:tcPr>
            <w:tcW w:w="417" w:type="pct"/>
            <w:vAlign w:val="center"/>
          </w:tcPr>
          <w:p w14:paraId="26030DDB" w14:textId="77777777" w:rsidR="007B774E" w:rsidRPr="005C4DC5" w:rsidRDefault="007B774E" w:rsidP="002366EF">
            <w:pPr>
              <w:pStyle w:val="TableTextCentered"/>
              <w:spacing w:before="20" w:after="20"/>
            </w:pPr>
            <w:r w:rsidRPr="002553E1">
              <w:rPr>
                <w:szCs w:val="20"/>
              </w:rPr>
              <w:t>31</w:t>
            </w:r>
          </w:p>
        </w:tc>
        <w:tc>
          <w:tcPr>
            <w:tcW w:w="376" w:type="pct"/>
            <w:vAlign w:val="center"/>
          </w:tcPr>
          <w:p w14:paraId="5E3744C7" w14:textId="77777777" w:rsidR="007B774E" w:rsidRPr="005C4DC5" w:rsidRDefault="007B774E" w:rsidP="002366EF">
            <w:pPr>
              <w:pStyle w:val="TableTextCentered"/>
              <w:spacing w:before="20" w:after="20"/>
            </w:pPr>
            <w:r w:rsidRPr="002553E1">
              <w:rPr>
                <w:szCs w:val="20"/>
              </w:rPr>
              <w:t>57</w:t>
            </w:r>
          </w:p>
        </w:tc>
        <w:tc>
          <w:tcPr>
            <w:tcW w:w="379" w:type="pct"/>
            <w:vAlign w:val="center"/>
          </w:tcPr>
          <w:p w14:paraId="0956654E" w14:textId="77777777" w:rsidR="007B774E" w:rsidRPr="005C4DC5" w:rsidRDefault="007B774E" w:rsidP="002366EF">
            <w:pPr>
              <w:pStyle w:val="TableTextCentered"/>
              <w:spacing w:before="20" w:after="20"/>
            </w:pPr>
            <w:r w:rsidRPr="002553E1">
              <w:rPr>
                <w:szCs w:val="20"/>
              </w:rPr>
              <w:t>31</w:t>
            </w:r>
          </w:p>
        </w:tc>
        <w:tc>
          <w:tcPr>
            <w:tcW w:w="379" w:type="pct"/>
            <w:vAlign w:val="center"/>
          </w:tcPr>
          <w:p w14:paraId="52792119" w14:textId="77777777" w:rsidR="007B774E" w:rsidRPr="005C4DC5" w:rsidRDefault="007B774E" w:rsidP="002366EF">
            <w:pPr>
              <w:pStyle w:val="TableTextCentered"/>
              <w:spacing w:before="20" w:after="20"/>
            </w:pPr>
            <w:r w:rsidRPr="002553E1">
              <w:rPr>
                <w:szCs w:val="20"/>
              </w:rPr>
              <w:t>39</w:t>
            </w:r>
          </w:p>
        </w:tc>
        <w:tc>
          <w:tcPr>
            <w:tcW w:w="417" w:type="pct"/>
            <w:vAlign w:val="center"/>
          </w:tcPr>
          <w:p w14:paraId="0BF7AC07" w14:textId="77777777" w:rsidR="007B774E" w:rsidRPr="005C4DC5" w:rsidRDefault="007B774E" w:rsidP="002366EF">
            <w:pPr>
              <w:pStyle w:val="TableTextCentered"/>
              <w:spacing w:before="20" w:after="20"/>
            </w:pPr>
            <w:r w:rsidRPr="002553E1">
              <w:rPr>
                <w:szCs w:val="20"/>
              </w:rPr>
              <w:t>48</w:t>
            </w:r>
          </w:p>
        </w:tc>
        <w:tc>
          <w:tcPr>
            <w:tcW w:w="379" w:type="pct"/>
            <w:vAlign w:val="center"/>
          </w:tcPr>
          <w:p w14:paraId="378F4A42" w14:textId="77777777" w:rsidR="007B774E" w:rsidRPr="005C4DC5" w:rsidRDefault="007B774E" w:rsidP="002366EF">
            <w:pPr>
              <w:pStyle w:val="TableTextCentered"/>
              <w:spacing w:before="20" w:after="20"/>
            </w:pPr>
            <w:r w:rsidRPr="002553E1">
              <w:rPr>
                <w:szCs w:val="20"/>
              </w:rPr>
              <w:t>5</w:t>
            </w:r>
          </w:p>
        </w:tc>
        <w:tc>
          <w:tcPr>
            <w:tcW w:w="380" w:type="pct"/>
            <w:vAlign w:val="center"/>
          </w:tcPr>
          <w:p w14:paraId="0F2084EB" w14:textId="77777777" w:rsidR="007B774E" w:rsidRPr="005C4DC5" w:rsidRDefault="007B774E" w:rsidP="002366EF">
            <w:pPr>
              <w:pStyle w:val="TableTextCentered"/>
              <w:spacing w:before="20" w:after="20"/>
            </w:pPr>
            <w:r w:rsidRPr="002553E1">
              <w:rPr>
                <w:szCs w:val="20"/>
              </w:rPr>
              <w:t>19</w:t>
            </w:r>
          </w:p>
        </w:tc>
        <w:tc>
          <w:tcPr>
            <w:tcW w:w="380" w:type="pct"/>
            <w:vAlign w:val="center"/>
          </w:tcPr>
          <w:p w14:paraId="6D97F506" w14:textId="77777777" w:rsidR="007B774E" w:rsidRPr="005C4DC5" w:rsidRDefault="007B774E" w:rsidP="002366EF">
            <w:pPr>
              <w:pStyle w:val="TableTextCentered"/>
              <w:spacing w:before="20" w:after="20"/>
            </w:pPr>
            <w:r w:rsidRPr="002553E1">
              <w:rPr>
                <w:szCs w:val="20"/>
              </w:rPr>
              <w:t>10</w:t>
            </w:r>
          </w:p>
        </w:tc>
        <w:tc>
          <w:tcPr>
            <w:tcW w:w="416" w:type="pct"/>
            <w:vAlign w:val="center"/>
          </w:tcPr>
          <w:p w14:paraId="799FD638" w14:textId="77777777" w:rsidR="007B774E" w:rsidRPr="005C4DC5" w:rsidRDefault="007B774E" w:rsidP="002366EF">
            <w:pPr>
              <w:pStyle w:val="TableTextCentered"/>
              <w:spacing w:before="20" w:after="20"/>
            </w:pPr>
            <w:r w:rsidRPr="002553E1">
              <w:rPr>
                <w:szCs w:val="20"/>
              </w:rPr>
              <w:t>14</w:t>
            </w:r>
          </w:p>
        </w:tc>
      </w:tr>
      <w:tr w:rsidR="00C909A5" w:rsidRPr="005C4DC5" w14:paraId="09D19252" w14:textId="77777777" w:rsidTr="002366EF">
        <w:tc>
          <w:tcPr>
            <w:tcW w:w="1477" w:type="pct"/>
          </w:tcPr>
          <w:p w14:paraId="495B99AC" w14:textId="77777777" w:rsidR="007B774E" w:rsidRPr="005C4DC5" w:rsidRDefault="007B774E" w:rsidP="002366EF">
            <w:pPr>
              <w:pStyle w:val="TableText"/>
              <w:spacing w:before="20" w:after="20"/>
            </w:pPr>
            <w:r w:rsidRPr="005C4DC5">
              <w:t>Native American</w:t>
            </w:r>
          </w:p>
        </w:tc>
        <w:tc>
          <w:tcPr>
            <w:tcW w:w="417" w:type="pct"/>
            <w:vAlign w:val="center"/>
          </w:tcPr>
          <w:p w14:paraId="5A2345BB" w14:textId="77777777" w:rsidR="007B774E" w:rsidRPr="005C4DC5" w:rsidRDefault="007B774E" w:rsidP="002366EF">
            <w:pPr>
              <w:pStyle w:val="TableTextCentered"/>
              <w:spacing w:before="20" w:after="20"/>
            </w:pPr>
            <w:r w:rsidRPr="002553E1">
              <w:rPr>
                <w:szCs w:val="20"/>
              </w:rPr>
              <w:t>1</w:t>
            </w:r>
          </w:p>
        </w:tc>
        <w:tc>
          <w:tcPr>
            <w:tcW w:w="376" w:type="pct"/>
            <w:vAlign w:val="center"/>
          </w:tcPr>
          <w:p w14:paraId="16370681" w14:textId="12D87B7F" w:rsidR="007B774E" w:rsidRPr="005C4DC5" w:rsidRDefault="00C203D0" w:rsidP="002366EF">
            <w:pPr>
              <w:pStyle w:val="TableTextCentered"/>
              <w:spacing w:before="20" w:after="20"/>
            </w:pPr>
            <w:r>
              <w:rPr>
                <w:szCs w:val="20"/>
              </w:rPr>
              <w:t>NA</w:t>
            </w:r>
          </w:p>
        </w:tc>
        <w:tc>
          <w:tcPr>
            <w:tcW w:w="379" w:type="pct"/>
            <w:vAlign w:val="center"/>
          </w:tcPr>
          <w:p w14:paraId="58014819" w14:textId="0DCAAB01" w:rsidR="007B774E" w:rsidRPr="005C4DC5" w:rsidRDefault="00C203D0" w:rsidP="002366EF">
            <w:pPr>
              <w:pStyle w:val="TableTextCentered"/>
              <w:spacing w:before="20" w:after="20"/>
            </w:pPr>
            <w:r>
              <w:rPr>
                <w:szCs w:val="20"/>
              </w:rPr>
              <w:t>NA</w:t>
            </w:r>
          </w:p>
        </w:tc>
        <w:tc>
          <w:tcPr>
            <w:tcW w:w="379" w:type="pct"/>
            <w:vAlign w:val="center"/>
          </w:tcPr>
          <w:p w14:paraId="4437BAA1" w14:textId="636F7F1E" w:rsidR="007B774E" w:rsidRPr="005C4DC5" w:rsidRDefault="00C203D0" w:rsidP="002366EF">
            <w:pPr>
              <w:pStyle w:val="TableTextCentered"/>
              <w:spacing w:before="20" w:after="20"/>
            </w:pPr>
            <w:r>
              <w:rPr>
                <w:szCs w:val="20"/>
              </w:rPr>
              <w:t>NA</w:t>
            </w:r>
          </w:p>
        </w:tc>
        <w:tc>
          <w:tcPr>
            <w:tcW w:w="417" w:type="pct"/>
            <w:vAlign w:val="center"/>
          </w:tcPr>
          <w:p w14:paraId="28FF7A45" w14:textId="77777777" w:rsidR="007B774E" w:rsidRPr="005C4DC5" w:rsidRDefault="007B774E" w:rsidP="002366EF">
            <w:pPr>
              <w:pStyle w:val="TableTextCentered"/>
              <w:spacing w:before="20" w:after="20"/>
            </w:pPr>
            <w:r w:rsidRPr="002553E1">
              <w:rPr>
                <w:szCs w:val="20"/>
              </w:rPr>
              <w:t>29</w:t>
            </w:r>
          </w:p>
        </w:tc>
        <w:tc>
          <w:tcPr>
            <w:tcW w:w="379" w:type="pct"/>
            <w:vAlign w:val="center"/>
          </w:tcPr>
          <w:p w14:paraId="6C02835A" w14:textId="28F90624" w:rsidR="007B774E" w:rsidRPr="005C4DC5" w:rsidRDefault="00C203D0" w:rsidP="002366EF">
            <w:pPr>
              <w:pStyle w:val="TableTextCentered"/>
              <w:spacing w:before="20" w:after="20"/>
            </w:pPr>
            <w:r>
              <w:rPr>
                <w:szCs w:val="20"/>
              </w:rPr>
              <w:t>NA</w:t>
            </w:r>
          </w:p>
        </w:tc>
        <w:tc>
          <w:tcPr>
            <w:tcW w:w="380" w:type="pct"/>
            <w:vAlign w:val="center"/>
          </w:tcPr>
          <w:p w14:paraId="37760F2E" w14:textId="252642FA" w:rsidR="007B774E" w:rsidRPr="005C4DC5" w:rsidRDefault="00C203D0" w:rsidP="002366EF">
            <w:pPr>
              <w:pStyle w:val="TableTextCentered"/>
              <w:spacing w:before="20" w:after="20"/>
            </w:pPr>
            <w:r>
              <w:rPr>
                <w:szCs w:val="20"/>
              </w:rPr>
              <w:t>NA</w:t>
            </w:r>
          </w:p>
        </w:tc>
        <w:tc>
          <w:tcPr>
            <w:tcW w:w="380" w:type="pct"/>
            <w:vAlign w:val="center"/>
          </w:tcPr>
          <w:p w14:paraId="47311860" w14:textId="17E3B72E" w:rsidR="007B774E" w:rsidRPr="005C4DC5" w:rsidRDefault="00C203D0" w:rsidP="002366EF">
            <w:pPr>
              <w:pStyle w:val="TableTextCentered"/>
              <w:spacing w:before="20" w:after="20"/>
            </w:pPr>
            <w:r>
              <w:rPr>
                <w:szCs w:val="20"/>
              </w:rPr>
              <w:t>NA</w:t>
            </w:r>
          </w:p>
        </w:tc>
        <w:tc>
          <w:tcPr>
            <w:tcW w:w="416" w:type="pct"/>
            <w:vAlign w:val="center"/>
          </w:tcPr>
          <w:p w14:paraId="4180EB59" w14:textId="77777777" w:rsidR="007B774E" w:rsidRPr="005C4DC5" w:rsidRDefault="007B774E" w:rsidP="002366EF">
            <w:pPr>
              <w:pStyle w:val="TableTextCentered"/>
              <w:spacing w:before="20" w:after="20"/>
            </w:pPr>
            <w:r w:rsidRPr="002553E1">
              <w:rPr>
                <w:szCs w:val="20"/>
              </w:rPr>
              <w:t>25</w:t>
            </w:r>
          </w:p>
        </w:tc>
      </w:tr>
      <w:tr w:rsidR="00C909A5" w:rsidRPr="005C4DC5" w14:paraId="3063E009"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47E71739" w14:textId="77777777" w:rsidR="007B774E" w:rsidRPr="005C4DC5" w:rsidRDefault="007B774E" w:rsidP="002366EF">
            <w:pPr>
              <w:pStyle w:val="TableText"/>
              <w:spacing w:before="20" w:after="20"/>
              <w:rPr>
                <w:spacing w:val="-4"/>
              </w:rPr>
            </w:pPr>
            <w:r w:rsidRPr="005C4DC5">
              <w:rPr>
                <w:rFonts w:eastAsia="Times New Roman"/>
                <w:spacing w:val="-4"/>
              </w:rPr>
              <w:t>Native Hawaiian, Pacific Islander</w:t>
            </w:r>
          </w:p>
        </w:tc>
        <w:tc>
          <w:tcPr>
            <w:tcW w:w="417" w:type="pct"/>
            <w:vAlign w:val="center"/>
          </w:tcPr>
          <w:p w14:paraId="0772D1D5" w14:textId="425D2D79" w:rsidR="007B774E" w:rsidRPr="005C4DC5" w:rsidRDefault="00C203D0" w:rsidP="002366EF">
            <w:pPr>
              <w:pStyle w:val="TableTextCentered"/>
              <w:spacing w:before="20" w:after="20"/>
            </w:pPr>
            <w:r>
              <w:rPr>
                <w:szCs w:val="20"/>
              </w:rPr>
              <w:t>NA</w:t>
            </w:r>
          </w:p>
        </w:tc>
        <w:tc>
          <w:tcPr>
            <w:tcW w:w="376" w:type="pct"/>
            <w:vAlign w:val="center"/>
          </w:tcPr>
          <w:p w14:paraId="5AE88FF9" w14:textId="05CDF645" w:rsidR="007B774E" w:rsidRPr="005C4DC5" w:rsidRDefault="00C203D0" w:rsidP="002366EF">
            <w:pPr>
              <w:pStyle w:val="TableTextCentered"/>
              <w:spacing w:before="20" w:after="20"/>
            </w:pPr>
            <w:r>
              <w:rPr>
                <w:szCs w:val="20"/>
              </w:rPr>
              <w:t>NA</w:t>
            </w:r>
          </w:p>
        </w:tc>
        <w:tc>
          <w:tcPr>
            <w:tcW w:w="379" w:type="pct"/>
            <w:vAlign w:val="center"/>
          </w:tcPr>
          <w:p w14:paraId="26E83B1F" w14:textId="056D2CE1" w:rsidR="007B774E" w:rsidRPr="005C4DC5" w:rsidRDefault="00C203D0" w:rsidP="002366EF">
            <w:pPr>
              <w:pStyle w:val="TableTextCentered"/>
              <w:spacing w:before="20" w:after="20"/>
            </w:pPr>
            <w:r>
              <w:rPr>
                <w:szCs w:val="20"/>
              </w:rPr>
              <w:t>NA</w:t>
            </w:r>
          </w:p>
        </w:tc>
        <w:tc>
          <w:tcPr>
            <w:tcW w:w="379" w:type="pct"/>
            <w:vAlign w:val="center"/>
          </w:tcPr>
          <w:p w14:paraId="3630CACF" w14:textId="0E890059" w:rsidR="007B774E" w:rsidRPr="005C4DC5" w:rsidRDefault="00C203D0" w:rsidP="002366EF">
            <w:pPr>
              <w:pStyle w:val="TableTextCentered"/>
              <w:spacing w:before="20" w:after="20"/>
            </w:pPr>
            <w:r>
              <w:rPr>
                <w:szCs w:val="20"/>
              </w:rPr>
              <w:t>NA</w:t>
            </w:r>
          </w:p>
        </w:tc>
        <w:tc>
          <w:tcPr>
            <w:tcW w:w="417" w:type="pct"/>
            <w:vAlign w:val="center"/>
          </w:tcPr>
          <w:p w14:paraId="08E14A09" w14:textId="77777777" w:rsidR="007B774E" w:rsidRPr="005C4DC5" w:rsidRDefault="007B774E" w:rsidP="002366EF">
            <w:pPr>
              <w:pStyle w:val="TableTextCentered"/>
              <w:spacing w:before="20" w:after="20"/>
            </w:pPr>
            <w:r w:rsidRPr="002553E1">
              <w:rPr>
                <w:szCs w:val="20"/>
              </w:rPr>
              <w:t>43</w:t>
            </w:r>
          </w:p>
        </w:tc>
        <w:tc>
          <w:tcPr>
            <w:tcW w:w="379" w:type="pct"/>
            <w:vAlign w:val="center"/>
          </w:tcPr>
          <w:p w14:paraId="45E1DEC9" w14:textId="5DE46EC0" w:rsidR="007B774E" w:rsidRPr="005C4DC5" w:rsidRDefault="00C203D0" w:rsidP="002366EF">
            <w:pPr>
              <w:pStyle w:val="TableTextCentered"/>
              <w:spacing w:before="20" w:after="20"/>
            </w:pPr>
            <w:r>
              <w:rPr>
                <w:szCs w:val="20"/>
              </w:rPr>
              <w:t>NA</w:t>
            </w:r>
          </w:p>
        </w:tc>
        <w:tc>
          <w:tcPr>
            <w:tcW w:w="380" w:type="pct"/>
            <w:vAlign w:val="center"/>
          </w:tcPr>
          <w:p w14:paraId="052CA29C" w14:textId="1A49670B" w:rsidR="007B774E" w:rsidRPr="005C4DC5" w:rsidRDefault="00C203D0" w:rsidP="002366EF">
            <w:pPr>
              <w:pStyle w:val="TableTextCentered"/>
              <w:spacing w:before="20" w:after="20"/>
            </w:pPr>
            <w:r>
              <w:rPr>
                <w:szCs w:val="20"/>
              </w:rPr>
              <w:t>NA</w:t>
            </w:r>
          </w:p>
        </w:tc>
        <w:tc>
          <w:tcPr>
            <w:tcW w:w="380" w:type="pct"/>
            <w:vAlign w:val="center"/>
          </w:tcPr>
          <w:p w14:paraId="1C66E921" w14:textId="3E6BE54D" w:rsidR="007B774E" w:rsidRPr="005C4DC5" w:rsidRDefault="00C203D0" w:rsidP="002366EF">
            <w:pPr>
              <w:pStyle w:val="TableTextCentered"/>
              <w:spacing w:before="20" w:after="20"/>
            </w:pPr>
            <w:r>
              <w:rPr>
                <w:szCs w:val="20"/>
              </w:rPr>
              <w:t>NA</w:t>
            </w:r>
          </w:p>
        </w:tc>
        <w:tc>
          <w:tcPr>
            <w:tcW w:w="416" w:type="pct"/>
            <w:vAlign w:val="center"/>
          </w:tcPr>
          <w:p w14:paraId="330A6224" w14:textId="77777777" w:rsidR="007B774E" w:rsidRPr="005C4DC5" w:rsidRDefault="007B774E" w:rsidP="002366EF">
            <w:pPr>
              <w:pStyle w:val="TableTextCentered"/>
              <w:spacing w:before="20" w:after="20"/>
            </w:pPr>
            <w:r w:rsidRPr="002553E1">
              <w:rPr>
                <w:szCs w:val="20"/>
              </w:rPr>
              <w:t>17</w:t>
            </w:r>
          </w:p>
        </w:tc>
      </w:tr>
      <w:tr w:rsidR="00C909A5" w:rsidRPr="005C4DC5" w14:paraId="1F82F22A" w14:textId="77777777" w:rsidTr="002366EF">
        <w:tc>
          <w:tcPr>
            <w:tcW w:w="1477" w:type="pct"/>
          </w:tcPr>
          <w:p w14:paraId="029694C3" w14:textId="77777777" w:rsidR="007B774E" w:rsidRPr="005C4DC5" w:rsidRDefault="007B774E" w:rsidP="002366EF">
            <w:pPr>
              <w:pStyle w:val="TableText"/>
              <w:spacing w:before="20" w:after="20"/>
            </w:pPr>
            <w:r w:rsidRPr="005C4DC5">
              <w:t>White</w:t>
            </w:r>
          </w:p>
        </w:tc>
        <w:tc>
          <w:tcPr>
            <w:tcW w:w="417" w:type="pct"/>
            <w:vAlign w:val="center"/>
          </w:tcPr>
          <w:p w14:paraId="65D5A7FF" w14:textId="77777777" w:rsidR="007B774E" w:rsidRPr="005C4DC5" w:rsidRDefault="007B774E" w:rsidP="002366EF">
            <w:pPr>
              <w:pStyle w:val="TableTextCentered"/>
              <w:spacing w:before="20" w:after="20"/>
            </w:pPr>
            <w:r w:rsidRPr="002553E1">
              <w:rPr>
                <w:szCs w:val="20"/>
              </w:rPr>
              <w:t>577</w:t>
            </w:r>
          </w:p>
        </w:tc>
        <w:tc>
          <w:tcPr>
            <w:tcW w:w="376" w:type="pct"/>
            <w:vAlign w:val="center"/>
          </w:tcPr>
          <w:p w14:paraId="509AD374" w14:textId="77777777" w:rsidR="007B774E" w:rsidRPr="005C4DC5" w:rsidRDefault="007B774E" w:rsidP="002366EF">
            <w:pPr>
              <w:pStyle w:val="TableTextCentered"/>
              <w:spacing w:before="20" w:after="20"/>
            </w:pPr>
            <w:r w:rsidRPr="002553E1">
              <w:rPr>
                <w:szCs w:val="20"/>
              </w:rPr>
              <w:t>46</w:t>
            </w:r>
          </w:p>
        </w:tc>
        <w:tc>
          <w:tcPr>
            <w:tcW w:w="379" w:type="pct"/>
            <w:vAlign w:val="center"/>
          </w:tcPr>
          <w:p w14:paraId="5EAEF69C" w14:textId="77777777" w:rsidR="007B774E" w:rsidRPr="005C4DC5" w:rsidRDefault="007B774E" w:rsidP="002366EF">
            <w:pPr>
              <w:pStyle w:val="TableTextCentered"/>
              <w:spacing w:before="20" w:after="20"/>
            </w:pPr>
            <w:r w:rsidRPr="002553E1">
              <w:rPr>
                <w:szCs w:val="20"/>
              </w:rPr>
              <w:t>43</w:t>
            </w:r>
          </w:p>
        </w:tc>
        <w:tc>
          <w:tcPr>
            <w:tcW w:w="379" w:type="pct"/>
            <w:vAlign w:val="center"/>
          </w:tcPr>
          <w:p w14:paraId="7937A6F8" w14:textId="77777777" w:rsidR="007B774E" w:rsidRPr="005C4DC5" w:rsidRDefault="007B774E" w:rsidP="002366EF">
            <w:pPr>
              <w:pStyle w:val="TableTextCentered"/>
              <w:spacing w:before="20" w:after="20"/>
            </w:pPr>
            <w:r w:rsidRPr="002553E1">
              <w:rPr>
                <w:szCs w:val="20"/>
              </w:rPr>
              <w:t>35</w:t>
            </w:r>
          </w:p>
        </w:tc>
        <w:tc>
          <w:tcPr>
            <w:tcW w:w="417" w:type="pct"/>
            <w:vAlign w:val="center"/>
          </w:tcPr>
          <w:p w14:paraId="670D724D" w14:textId="77777777" w:rsidR="007B774E" w:rsidRPr="005C4DC5" w:rsidRDefault="007B774E" w:rsidP="002366EF">
            <w:pPr>
              <w:pStyle w:val="TableTextCentered"/>
              <w:spacing w:before="20" w:after="20"/>
            </w:pPr>
            <w:r w:rsidRPr="002553E1">
              <w:rPr>
                <w:szCs w:val="20"/>
              </w:rPr>
              <w:t>48</w:t>
            </w:r>
          </w:p>
        </w:tc>
        <w:tc>
          <w:tcPr>
            <w:tcW w:w="379" w:type="pct"/>
            <w:vAlign w:val="center"/>
          </w:tcPr>
          <w:p w14:paraId="09E6D7B5" w14:textId="77777777" w:rsidR="007B774E" w:rsidRPr="005C4DC5" w:rsidRDefault="007B774E" w:rsidP="002366EF">
            <w:pPr>
              <w:pStyle w:val="TableTextCentered"/>
              <w:spacing w:before="20" w:after="20"/>
            </w:pPr>
            <w:r w:rsidRPr="002553E1">
              <w:rPr>
                <w:szCs w:val="20"/>
              </w:rPr>
              <w:t>9</w:t>
            </w:r>
          </w:p>
        </w:tc>
        <w:tc>
          <w:tcPr>
            <w:tcW w:w="380" w:type="pct"/>
            <w:vAlign w:val="center"/>
          </w:tcPr>
          <w:p w14:paraId="77EDE529" w14:textId="77777777" w:rsidR="007B774E" w:rsidRPr="005C4DC5" w:rsidRDefault="007B774E" w:rsidP="002366EF">
            <w:pPr>
              <w:pStyle w:val="TableTextCentered"/>
              <w:spacing w:before="20" w:after="20"/>
            </w:pPr>
            <w:r w:rsidRPr="002553E1">
              <w:rPr>
                <w:szCs w:val="20"/>
              </w:rPr>
              <w:t>14</w:t>
            </w:r>
          </w:p>
        </w:tc>
        <w:tc>
          <w:tcPr>
            <w:tcW w:w="380" w:type="pct"/>
            <w:vAlign w:val="center"/>
          </w:tcPr>
          <w:p w14:paraId="7C7D4EC0" w14:textId="77777777" w:rsidR="007B774E" w:rsidRPr="005C4DC5" w:rsidRDefault="007B774E" w:rsidP="002366EF">
            <w:pPr>
              <w:pStyle w:val="TableTextCentered"/>
              <w:spacing w:before="20" w:after="20"/>
            </w:pPr>
            <w:r w:rsidRPr="002553E1">
              <w:rPr>
                <w:szCs w:val="20"/>
              </w:rPr>
              <w:t>17</w:t>
            </w:r>
          </w:p>
        </w:tc>
        <w:tc>
          <w:tcPr>
            <w:tcW w:w="416" w:type="pct"/>
            <w:vAlign w:val="center"/>
          </w:tcPr>
          <w:p w14:paraId="6E431B80" w14:textId="77777777" w:rsidR="007B774E" w:rsidRPr="005C4DC5" w:rsidRDefault="007B774E" w:rsidP="002366EF">
            <w:pPr>
              <w:pStyle w:val="TableTextCentered"/>
              <w:spacing w:before="20" w:after="20"/>
            </w:pPr>
            <w:r w:rsidRPr="002553E1">
              <w:rPr>
                <w:szCs w:val="20"/>
              </w:rPr>
              <w:t>11</w:t>
            </w:r>
          </w:p>
        </w:tc>
      </w:tr>
      <w:tr w:rsidR="00C909A5" w:rsidRPr="005C4DC5" w14:paraId="7F748882"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7D91080D" w14:textId="77777777" w:rsidR="007B774E" w:rsidRPr="005C4DC5" w:rsidRDefault="007B774E" w:rsidP="002366EF">
            <w:pPr>
              <w:pStyle w:val="TableText"/>
              <w:spacing w:before="20" w:after="20"/>
            </w:pPr>
            <w:r w:rsidRPr="005C4DC5">
              <w:t>High needs</w:t>
            </w:r>
          </w:p>
        </w:tc>
        <w:tc>
          <w:tcPr>
            <w:tcW w:w="417" w:type="pct"/>
            <w:vAlign w:val="center"/>
          </w:tcPr>
          <w:p w14:paraId="3FEECFE9" w14:textId="77777777" w:rsidR="007B774E" w:rsidRPr="005C4DC5" w:rsidRDefault="007B774E" w:rsidP="002366EF">
            <w:pPr>
              <w:pStyle w:val="TableTextCentered"/>
              <w:spacing w:before="20" w:after="20"/>
            </w:pPr>
            <w:r w:rsidRPr="002553E1">
              <w:rPr>
                <w:szCs w:val="20"/>
              </w:rPr>
              <w:t>400</w:t>
            </w:r>
          </w:p>
        </w:tc>
        <w:tc>
          <w:tcPr>
            <w:tcW w:w="376" w:type="pct"/>
            <w:vAlign w:val="center"/>
          </w:tcPr>
          <w:p w14:paraId="47AAFAC8" w14:textId="77777777" w:rsidR="007B774E" w:rsidRPr="005C4DC5" w:rsidRDefault="007B774E" w:rsidP="002366EF">
            <w:pPr>
              <w:pStyle w:val="TableTextCentered"/>
              <w:spacing w:before="20" w:after="20"/>
            </w:pPr>
            <w:r w:rsidRPr="002553E1">
              <w:rPr>
                <w:szCs w:val="20"/>
              </w:rPr>
              <w:t>28</w:t>
            </w:r>
          </w:p>
        </w:tc>
        <w:tc>
          <w:tcPr>
            <w:tcW w:w="379" w:type="pct"/>
            <w:vAlign w:val="center"/>
          </w:tcPr>
          <w:p w14:paraId="05639C08" w14:textId="77777777" w:rsidR="007B774E" w:rsidRPr="005C4DC5" w:rsidRDefault="007B774E" w:rsidP="002366EF">
            <w:pPr>
              <w:pStyle w:val="TableTextCentered"/>
              <w:spacing w:before="20" w:after="20"/>
            </w:pPr>
            <w:r w:rsidRPr="002553E1">
              <w:rPr>
                <w:szCs w:val="20"/>
              </w:rPr>
              <w:t>24</w:t>
            </w:r>
          </w:p>
        </w:tc>
        <w:tc>
          <w:tcPr>
            <w:tcW w:w="379" w:type="pct"/>
            <w:vAlign w:val="center"/>
          </w:tcPr>
          <w:p w14:paraId="59659C6C" w14:textId="77777777" w:rsidR="007B774E" w:rsidRPr="005C4DC5" w:rsidRDefault="007B774E" w:rsidP="002366EF">
            <w:pPr>
              <w:pStyle w:val="TableTextCentered"/>
              <w:spacing w:before="20" w:after="20"/>
            </w:pPr>
            <w:r w:rsidRPr="002553E1">
              <w:rPr>
                <w:szCs w:val="20"/>
              </w:rPr>
              <w:t>24</w:t>
            </w:r>
          </w:p>
        </w:tc>
        <w:tc>
          <w:tcPr>
            <w:tcW w:w="417" w:type="pct"/>
            <w:vAlign w:val="center"/>
          </w:tcPr>
          <w:p w14:paraId="2A2EB9F2" w14:textId="77777777" w:rsidR="007B774E" w:rsidRPr="005C4DC5" w:rsidRDefault="007B774E" w:rsidP="002366EF">
            <w:pPr>
              <w:pStyle w:val="TableTextCentered"/>
              <w:spacing w:before="20" w:after="20"/>
            </w:pPr>
            <w:r w:rsidRPr="002553E1">
              <w:rPr>
                <w:szCs w:val="20"/>
              </w:rPr>
              <w:t>24</w:t>
            </w:r>
          </w:p>
        </w:tc>
        <w:tc>
          <w:tcPr>
            <w:tcW w:w="379" w:type="pct"/>
            <w:vAlign w:val="center"/>
          </w:tcPr>
          <w:p w14:paraId="5DA0432B" w14:textId="77777777" w:rsidR="007B774E" w:rsidRPr="005C4DC5" w:rsidRDefault="007B774E" w:rsidP="002366EF">
            <w:pPr>
              <w:pStyle w:val="TableTextCentered"/>
              <w:spacing w:before="20" w:after="20"/>
            </w:pPr>
            <w:r w:rsidRPr="002553E1">
              <w:rPr>
                <w:szCs w:val="20"/>
              </w:rPr>
              <w:t>20</w:t>
            </w:r>
          </w:p>
        </w:tc>
        <w:tc>
          <w:tcPr>
            <w:tcW w:w="380" w:type="pct"/>
            <w:vAlign w:val="center"/>
          </w:tcPr>
          <w:p w14:paraId="683DA2AF" w14:textId="77777777" w:rsidR="007B774E" w:rsidRPr="005C4DC5" w:rsidRDefault="007B774E" w:rsidP="002366EF">
            <w:pPr>
              <w:pStyle w:val="TableTextCentered"/>
              <w:spacing w:before="20" w:after="20"/>
            </w:pPr>
            <w:r w:rsidRPr="002553E1">
              <w:rPr>
                <w:szCs w:val="20"/>
              </w:rPr>
              <w:t>27</w:t>
            </w:r>
          </w:p>
        </w:tc>
        <w:tc>
          <w:tcPr>
            <w:tcW w:w="380" w:type="pct"/>
            <w:vAlign w:val="center"/>
          </w:tcPr>
          <w:p w14:paraId="1F96FA27" w14:textId="77777777" w:rsidR="007B774E" w:rsidRPr="005C4DC5" w:rsidRDefault="007B774E" w:rsidP="002366EF">
            <w:pPr>
              <w:pStyle w:val="TableTextCentered"/>
              <w:spacing w:before="20" w:after="20"/>
            </w:pPr>
            <w:r w:rsidRPr="002553E1">
              <w:rPr>
                <w:szCs w:val="20"/>
              </w:rPr>
              <w:t>28</w:t>
            </w:r>
          </w:p>
        </w:tc>
        <w:tc>
          <w:tcPr>
            <w:tcW w:w="416" w:type="pct"/>
            <w:vAlign w:val="center"/>
          </w:tcPr>
          <w:p w14:paraId="7E077731" w14:textId="77777777" w:rsidR="007B774E" w:rsidRPr="005C4DC5" w:rsidRDefault="007B774E" w:rsidP="002366EF">
            <w:pPr>
              <w:pStyle w:val="TableTextCentered"/>
              <w:spacing w:before="20" w:after="20"/>
            </w:pPr>
            <w:r w:rsidRPr="002553E1">
              <w:rPr>
                <w:szCs w:val="20"/>
              </w:rPr>
              <w:t>28</w:t>
            </w:r>
          </w:p>
        </w:tc>
      </w:tr>
      <w:tr w:rsidR="00C909A5" w:rsidRPr="005C4DC5" w14:paraId="06DB40C8" w14:textId="77777777" w:rsidTr="002366EF">
        <w:tc>
          <w:tcPr>
            <w:tcW w:w="1477" w:type="pct"/>
          </w:tcPr>
          <w:p w14:paraId="34A5F137" w14:textId="77777777" w:rsidR="007B774E" w:rsidRPr="005C4DC5" w:rsidRDefault="007B774E" w:rsidP="002366EF">
            <w:pPr>
              <w:pStyle w:val="TableText"/>
              <w:spacing w:before="20" w:after="20"/>
            </w:pPr>
            <w:r w:rsidRPr="005C4DC5">
              <w:t>Low income</w:t>
            </w:r>
            <w:r w:rsidRPr="005C4DC5">
              <w:rPr>
                <w:vertAlign w:val="superscript"/>
              </w:rPr>
              <w:t>a</w:t>
            </w:r>
          </w:p>
        </w:tc>
        <w:tc>
          <w:tcPr>
            <w:tcW w:w="417" w:type="pct"/>
            <w:vAlign w:val="center"/>
          </w:tcPr>
          <w:p w14:paraId="5D23ACE9" w14:textId="77777777" w:rsidR="007B774E" w:rsidRPr="005C4DC5" w:rsidRDefault="007B774E" w:rsidP="002366EF">
            <w:pPr>
              <w:pStyle w:val="TableTextCentered"/>
              <w:spacing w:before="20" w:after="20"/>
            </w:pPr>
            <w:r w:rsidRPr="002553E1">
              <w:rPr>
                <w:szCs w:val="20"/>
              </w:rPr>
              <w:t>354</w:t>
            </w:r>
          </w:p>
        </w:tc>
        <w:tc>
          <w:tcPr>
            <w:tcW w:w="376" w:type="pct"/>
            <w:vAlign w:val="center"/>
          </w:tcPr>
          <w:p w14:paraId="3CAD4FFF" w14:textId="17D23D9E" w:rsidR="007B774E" w:rsidRPr="005C4DC5" w:rsidRDefault="00C203D0" w:rsidP="002366EF">
            <w:pPr>
              <w:pStyle w:val="TableTextCentered"/>
              <w:spacing w:before="20" w:after="20"/>
            </w:pPr>
            <w:r>
              <w:rPr>
                <w:szCs w:val="20"/>
              </w:rPr>
              <w:t>NA</w:t>
            </w:r>
          </w:p>
        </w:tc>
        <w:tc>
          <w:tcPr>
            <w:tcW w:w="379" w:type="pct"/>
            <w:vAlign w:val="center"/>
          </w:tcPr>
          <w:p w14:paraId="5FE2ABF2" w14:textId="4BA36957" w:rsidR="007B774E" w:rsidRPr="005C4DC5" w:rsidRDefault="00C203D0" w:rsidP="002366EF">
            <w:pPr>
              <w:pStyle w:val="TableTextCentered"/>
              <w:spacing w:before="20" w:after="20"/>
            </w:pPr>
            <w:r>
              <w:rPr>
                <w:szCs w:val="20"/>
              </w:rPr>
              <w:t>NA</w:t>
            </w:r>
          </w:p>
        </w:tc>
        <w:tc>
          <w:tcPr>
            <w:tcW w:w="379" w:type="pct"/>
            <w:vAlign w:val="center"/>
          </w:tcPr>
          <w:p w14:paraId="15EB599A" w14:textId="77777777" w:rsidR="007B774E" w:rsidRPr="005C4DC5" w:rsidRDefault="007B774E" w:rsidP="002366EF">
            <w:pPr>
              <w:pStyle w:val="TableTextCentered"/>
              <w:spacing w:before="20" w:after="20"/>
            </w:pPr>
            <w:r w:rsidRPr="002553E1">
              <w:rPr>
                <w:szCs w:val="20"/>
              </w:rPr>
              <w:t>25</w:t>
            </w:r>
          </w:p>
        </w:tc>
        <w:tc>
          <w:tcPr>
            <w:tcW w:w="417" w:type="pct"/>
            <w:vAlign w:val="center"/>
          </w:tcPr>
          <w:p w14:paraId="00D93800" w14:textId="77777777" w:rsidR="007B774E" w:rsidRPr="005C4DC5" w:rsidRDefault="007B774E" w:rsidP="002366EF">
            <w:pPr>
              <w:pStyle w:val="TableTextCentered"/>
              <w:spacing w:before="20" w:after="20"/>
            </w:pPr>
            <w:r w:rsidRPr="002553E1">
              <w:rPr>
                <w:szCs w:val="20"/>
              </w:rPr>
              <w:t>24</w:t>
            </w:r>
          </w:p>
        </w:tc>
        <w:tc>
          <w:tcPr>
            <w:tcW w:w="379" w:type="pct"/>
            <w:vAlign w:val="center"/>
          </w:tcPr>
          <w:p w14:paraId="2845FD51" w14:textId="2A65CAF3" w:rsidR="007B774E" w:rsidRPr="005C4DC5" w:rsidRDefault="00C203D0" w:rsidP="002366EF">
            <w:pPr>
              <w:pStyle w:val="TableTextCentered"/>
              <w:spacing w:before="20" w:after="20"/>
            </w:pPr>
            <w:r>
              <w:rPr>
                <w:szCs w:val="20"/>
              </w:rPr>
              <w:t>NA</w:t>
            </w:r>
          </w:p>
        </w:tc>
        <w:tc>
          <w:tcPr>
            <w:tcW w:w="380" w:type="pct"/>
            <w:vAlign w:val="center"/>
          </w:tcPr>
          <w:p w14:paraId="2013D170" w14:textId="6F877C50" w:rsidR="007B774E" w:rsidRPr="005C4DC5" w:rsidRDefault="00C203D0" w:rsidP="002366EF">
            <w:pPr>
              <w:pStyle w:val="TableTextCentered"/>
              <w:spacing w:before="20" w:after="20"/>
            </w:pPr>
            <w:r>
              <w:rPr>
                <w:szCs w:val="20"/>
              </w:rPr>
              <w:t>NA</w:t>
            </w:r>
          </w:p>
        </w:tc>
        <w:tc>
          <w:tcPr>
            <w:tcW w:w="380" w:type="pct"/>
            <w:vAlign w:val="center"/>
          </w:tcPr>
          <w:p w14:paraId="33567FD5" w14:textId="77777777" w:rsidR="007B774E" w:rsidRPr="005C4DC5" w:rsidRDefault="007B774E" w:rsidP="002366EF">
            <w:pPr>
              <w:pStyle w:val="TableTextCentered"/>
              <w:spacing w:before="20" w:after="20"/>
            </w:pPr>
            <w:r w:rsidRPr="002553E1">
              <w:rPr>
                <w:szCs w:val="20"/>
              </w:rPr>
              <w:t>27</w:t>
            </w:r>
          </w:p>
        </w:tc>
        <w:tc>
          <w:tcPr>
            <w:tcW w:w="416" w:type="pct"/>
            <w:vAlign w:val="center"/>
          </w:tcPr>
          <w:p w14:paraId="1872CAD0" w14:textId="77777777" w:rsidR="007B774E" w:rsidRPr="005C4DC5" w:rsidRDefault="007B774E" w:rsidP="002366EF">
            <w:pPr>
              <w:pStyle w:val="TableTextCentered"/>
              <w:spacing w:before="20" w:after="20"/>
            </w:pPr>
            <w:r w:rsidRPr="002553E1">
              <w:rPr>
                <w:szCs w:val="20"/>
              </w:rPr>
              <w:t>28</w:t>
            </w:r>
          </w:p>
        </w:tc>
      </w:tr>
      <w:tr w:rsidR="00C909A5" w:rsidRPr="005C4DC5" w14:paraId="7369CBEB"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2450DEC2" w14:textId="77777777" w:rsidR="007B774E" w:rsidRPr="005C4DC5" w:rsidRDefault="007B774E" w:rsidP="002366EF">
            <w:pPr>
              <w:pStyle w:val="TableText"/>
              <w:spacing w:before="20" w:after="20"/>
              <w:rPr>
                <w:spacing w:val="-4"/>
              </w:rPr>
            </w:pPr>
            <w:r w:rsidRPr="005C4DC5">
              <w:rPr>
                <w:spacing w:val="-4"/>
              </w:rPr>
              <w:t>ELs and former ELs</w:t>
            </w:r>
          </w:p>
        </w:tc>
        <w:tc>
          <w:tcPr>
            <w:tcW w:w="417" w:type="pct"/>
            <w:vAlign w:val="center"/>
          </w:tcPr>
          <w:p w14:paraId="4D7E8D1C" w14:textId="77777777" w:rsidR="007B774E" w:rsidRPr="005C4DC5" w:rsidRDefault="007B774E" w:rsidP="002366EF">
            <w:pPr>
              <w:pStyle w:val="TableTextCentered"/>
              <w:spacing w:before="20" w:after="20"/>
            </w:pPr>
            <w:r w:rsidRPr="002553E1">
              <w:rPr>
                <w:szCs w:val="20"/>
              </w:rPr>
              <w:t>32</w:t>
            </w:r>
          </w:p>
        </w:tc>
        <w:tc>
          <w:tcPr>
            <w:tcW w:w="376" w:type="pct"/>
            <w:vAlign w:val="center"/>
          </w:tcPr>
          <w:p w14:paraId="0AF83817" w14:textId="77777777" w:rsidR="007B774E" w:rsidRPr="005C4DC5" w:rsidRDefault="007B774E" w:rsidP="002366EF">
            <w:pPr>
              <w:pStyle w:val="TableTextCentered"/>
              <w:spacing w:before="20" w:after="20"/>
            </w:pPr>
            <w:r w:rsidRPr="002553E1">
              <w:rPr>
                <w:szCs w:val="20"/>
              </w:rPr>
              <w:t>18</w:t>
            </w:r>
          </w:p>
        </w:tc>
        <w:tc>
          <w:tcPr>
            <w:tcW w:w="379" w:type="pct"/>
            <w:vAlign w:val="center"/>
          </w:tcPr>
          <w:p w14:paraId="6F8C7C1B" w14:textId="77777777" w:rsidR="007B774E" w:rsidRPr="005C4DC5" w:rsidRDefault="007B774E" w:rsidP="002366EF">
            <w:pPr>
              <w:pStyle w:val="TableTextCentered"/>
              <w:spacing w:before="20" w:after="20"/>
            </w:pPr>
            <w:r w:rsidRPr="002553E1">
              <w:rPr>
                <w:szCs w:val="20"/>
              </w:rPr>
              <w:t>23</w:t>
            </w:r>
          </w:p>
        </w:tc>
        <w:tc>
          <w:tcPr>
            <w:tcW w:w="379" w:type="pct"/>
            <w:vAlign w:val="center"/>
          </w:tcPr>
          <w:p w14:paraId="7B820906" w14:textId="77777777" w:rsidR="007B774E" w:rsidRPr="005C4DC5" w:rsidRDefault="007B774E" w:rsidP="002366EF">
            <w:pPr>
              <w:pStyle w:val="TableTextCentered"/>
              <w:spacing w:before="20" w:after="20"/>
            </w:pPr>
            <w:r w:rsidRPr="002553E1">
              <w:rPr>
                <w:szCs w:val="20"/>
              </w:rPr>
              <w:t>22</w:t>
            </w:r>
          </w:p>
        </w:tc>
        <w:tc>
          <w:tcPr>
            <w:tcW w:w="417" w:type="pct"/>
            <w:vAlign w:val="center"/>
          </w:tcPr>
          <w:p w14:paraId="46A116B4" w14:textId="77777777" w:rsidR="007B774E" w:rsidRPr="005C4DC5" w:rsidRDefault="007B774E" w:rsidP="002366EF">
            <w:pPr>
              <w:pStyle w:val="TableTextCentered"/>
              <w:spacing w:before="20" w:after="20"/>
            </w:pPr>
            <w:r w:rsidRPr="002553E1">
              <w:rPr>
                <w:szCs w:val="20"/>
              </w:rPr>
              <w:t>20</w:t>
            </w:r>
          </w:p>
        </w:tc>
        <w:tc>
          <w:tcPr>
            <w:tcW w:w="379" w:type="pct"/>
            <w:vAlign w:val="center"/>
          </w:tcPr>
          <w:p w14:paraId="2CF0C40B" w14:textId="77777777" w:rsidR="007B774E" w:rsidRPr="005C4DC5" w:rsidRDefault="007B774E" w:rsidP="002366EF">
            <w:pPr>
              <w:pStyle w:val="TableTextCentered"/>
              <w:spacing w:before="20" w:after="20"/>
            </w:pPr>
            <w:r w:rsidRPr="002553E1">
              <w:rPr>
                <w:szCs w:val="20"/>
              </w:rPr>
              <w:t>23</w:t>
            </w:r>
          </w:p>
        </w:tc>
        <w:tc>
          <w:tcPr>
            <w:tcW w:w="380" w:type="pct"/>
            <w:vAlign w:val="center"/>
          </w:tcPr>
          <w:p w14:paraId="2B9DACDE" w14:textId="77777777" w:rsidR="007B774E" w:rsidRPr="005C4DC5" w:rsidRDefault="007B774E" w:rsidP="002366EF">
            <w:pPr>
              <w:pStyle w:val="TableTextCentered"/>
              <w:spacing w:before="20" w:after="20"/>
            </w:pPr>
            <w:r w:rsidRPr="002553E1">
              <w:rPr>
                <w:szCs w:val="20"/>
              </w:rPr>
              <w:t>31</w:t>
            </w:r>
          </w:p>
        </w:tc>
        <w:tc>
          <w:tcPr>
            <w:tcW w:w="380" w:type="pct"/>
            <w:vAlign w:val="center"/>
          </w:tcPr>
          <w:p w14:paraId="5AFD9671" w14:textId="77777777" w:rsidR="007B774E" w:rsidRPr="005C4DC5" w:rsidRDefault="007B774E" w:rsidP="002366EF">
            <w:pPr>
              <w:pStyle w:val="TableTextCentered"/>
              <w:spacing w:before="20" w:after="20"/>
            </w:pPr>
            <w:r w:rsidRPr="002553E1">
              <w:rPr>
                <w:szCs w:val="20"/>
              </w:rPr>
              <w:t>34</w:t>
            </w:r>
          </w:p>
        </w:tc>
        <w:tc>
          <w:tcPr>
            <w:tcW w:w="416" w:type="pct"/>
            <w:vAlign w:val="center"/>
          </w:tcPr>
          <w:p w14:paraId="4D814611" w14:textId="77777777" w:rsidR="007B774E" w:rsidRPr="005C4DC5" w:rsidRDefault="007B774E" w:rsidP="002366EF">
            <w:pPr>
              <w:pStyle w:val="TableTextCentered"/>
              <w:spacing w:before="20" w:after="20"/>
            </w:pPr>
            <w:r w:rsidRPr="002553E1">
              <w:rPr>
                <w:szCs w:val="20"/>
              </w:rPr>
              <w:t>34</w:t>
            </w:r>
          </w:p>
        </w:tc>
      </w:tr>
      <w:tr w:rsidR="00C909A5" w:rsidRPr="005C4DC5" w14:paraId="0848CE9E" w14:textId="77777777" w:rsidTr="002366EF">
        <w:tc>
          <w:tcPr>
            <w:tcW w:w="1477" w:type="pct"/>
          </w:tcPr>
          <w:p w14:paraId="3CC0FD18" w14:textId="77777777" w:rsidR="007B774E" w:rsidRPr="005C4DC5" w:rsidRDefault="007B774E" w:rsidP="002366EF">
            <w:pPr>
              <w:pStyle w:val="TableText"/>
              <w:spacing w:before="20" w:after="20"/>
            </w:pPr>
            <w:r w:rsidRPr="005C4DC5">
              <w:t>Students w/disabilities</w:t>
            </w:r>
          </w:p>
        </w:tc>
        <w:tc>
          <w:tcPr>
            <w:tcW w:w="417" w:type="pct"/>
            <w:vAlign w:val="center"/>
          </w:tcPr>
          <w:p w14:paraId="52BA4BF9" w14:textId="77777777" w:rsidR="007B774E" w:rsidRPr="005C4DC5" w:rsidRDefault="007B774E" w:rsidP="002366EF">
            <w:pPr>
              <w:pStyle w:val="TableTextCentered"/>
              <w:spacing w:before="20" w:after="20"/>
            </w:pPr>
            <w:r w:rsidRPr="002553E1">
              <w:rPr>
                <w:szCs w:val="20"/>
              </w:rPr>
              <w:t>143</w:t>
            </w:r>
          </w:p>
        </w:tc>
        <w:tc>
          <w:tcPr>
            <w:tcW w:w="376" w:type="pct"/>
            <w:vAlign w:val="center"/>
          </w:tcPr>
          <w:p w14:paraId="50016985" w14:textId="77777777" w:rsidR="007B774E" w:rsidRPr="005C4DC5" w:rsidRDefault="007B774E" w:rsidP="002366EF">
            <w:pPr>
              <w:pStyle w:val="TableTextCentered"/>
              <w:spacing w:before="20" w:after="20"/>
            </w:pPr>
            <w:r w:rsidRPr="002553E1">
              <w:rPr>
                <w:szCs w:val="20"/>
              </w:rPr>
              <w:t>12</w:t>
            </w:r>
          </w:p>
        </w:tc>
        <w:tc>
          <w:tcPr>
            <w:tcW w:w="379" w:type="pct"/>
            <w:vAlign w:val="center"/>
          </w:tcPr>
          <w:p w14:paraId="6139F9E4" w14:textId="77777777" w:rsidR="007B774E" w:rsidRPr="005C4DC5" w:rsidRDefault="007B774E" w:rsidP="002366EF">
            <w:pPr>
              <w:pStyle w:val="TableTextCentered"/>
              <w:spacing w:before="20" w:after="20"/>
            </w:pPr>
            <w:r w:rsidRPr="002553E1">
              <w:rPr>
                <w:szCs w:val="20"/>
              </w:rPr>
              <w:t>8</w:t>
            </w:r>
          </w:p>
        </w:tc>
        <w:tc>
          <w:tcPr>
            <w:tcW w:w="379" w:type="pct"/>
            <w:vAlign w:val="center"/>
          </w:tcPr>
          <w:p w14:paraId="08349339" w14:textId="77777777" w:rsidR="007B774E" w:rsidRPr="005C4DC5" w:rsidRDefault="007B774E" w:rsidP="002366EF">
            <w:pPr>
              <w:pStyle w:val="TableTextCentered"/>
              <w:spacing w:before="20" w:after="20"/>
            </w:pPr>
            <w:r w:rsidRPr="002553E1">
              <w:rPr>
                <w:szCs w:val="20"/>
              </w:rPr>
              <w:t>7</w:t>
            </w:r>
          </w:p>
        </w:tc>
        <w:tc>
          <w:tcPr>
            <w:tcW w:w="417" w:type="pct"/>
            <w:vAlign w:val="center"/>
          </w:tcPr>
          <w:p w14:paraId="64009AB1" w14:textId="77777777" w:rsidR="007B774E" w:rsidRPr="005C4DC5" w:rsidRDefault="007B774E" w:rsidP="002366EF">
            <w:pPr>
              <w:pStyle w:val="TableTextCentered"/>
              <w:spacing w:before="20" w:after="20"/>
            </w:pPr>
            <w:r w:rsidRPr="002553E1">
              <w:rPr>
                <w:szCs w:val="20"/>
              </w:rPr>
              <w:t>11</w:t>
            </w:r>
          </w:p>
        </w:tc>
        <w:tc>
          <w:tcPr>
            <w:tcW w:w="379" w:type="pct"/>
            <w:vAlign w:val="center"/>
          </w:tcPr>
          <w:p w14:paraId="063B5FDB" w14:textId="77777777" w:rsidR="007B774E" w:rsidRPr="005C4DC5" w:rsidRDefault="007B774E" w:rsidP="002366EF">
            <w:pPr>
              <w:pStyle w:val="TableTextCentered"/>
              <w:spacing w:before="20" w:after="20"/>
            </w:pPr>
            <w:r w:rsidRPr="002553E1">
              <w:rPr>
                <w:szCs w:val="20"/>
              </w:rPr>
              <w:t>43</w:t>
            </w:r>
          </w:p>
        </w:tc>
        <w:tc>
          <w:tcPr>
            <w:tcW w:w="380" w:type="pct"/>
            <w:vAlign w:val="center"/>
          </w:tcPr>
          <w:p w14:paraId="2ED90916" w14:textId="77777777" w:rsidR="007B774E" w:rsidRPr="005C4DC5" w:rsidRDefault="007B774E" w:rsidP="002366EF">
            <w:pPr>
              <w:pStyle w:val="TableTextCentered"/>
              <w:spacing w:before="20" w:after="20"/>
            </w:pPr>
            <w:r w:rsidRPr="002553E1">
              <w:rPr>
                <w:szCs w:val="20"/>
              </w:rPr>
              <w:t>46</w:t>
            </w:r>
          </w:p>
        </w:tc>
        <w:tc>
          <w:tcPr>
            <w:tcW w:w="380" w:type="pct"/>
            <w:vAlign w:val="center"/>
          </w:tcPr>
          <w:p w14:paraId="573E5121" w14:textId="77777777" w:rsidR="007B774E" w:rsidRPr="005C4DC5" w:rsidRDefault="007B774E" w:rsidP="002366EF">
            <w:pPr>
              <w:pStyle w:val="TableTextCentered"/>
              <w:spacing w:before="20" w:after="20"/>
            </w:pPr>
            <w:r w:rsidRPr="002553E1">
              <w:rPr>
                <w:szCs w:val="20"/>
              </w:rPr>
              <w:t>58</w:t>
            </w:r>
          </w:p>
        </w:tc>
        <w:tc>
          <w:tcPr>
            <w:tcW w:w="416" w:type="pct"/>
            <w:vAlign w:val="center"/>
          </w:tcPr>
          <w:p w14:paraId="0CBB4B6A" w14:textId="77777777" w:rsidR="007B774E" w:rsidRPr="005C4DC5" w:rsidRDefault="007B774E" w:rsidP="002366EF">
            <w:pPr>
              <w:pStyle w:val="TableTextCentered"/>
              <w:spacing w:before="20" w:after="20"/>
            </w:pPr>
            <w:r w:rsidRPr="002553E1">
              <w:rPr>
                <w:szCs w:val="20"/>
              </w:rPr>
              <w:t>46</w:t>
            </w:r>
          </w:p>
        </w:tc>
      </w:tr>
    </w:tbl>
    <w:p w14:paraId="6C2B4436" w14:textId="77777777" w:rsidR="007B774E" w:rsidRPr="005C4DC5" w:rsidRDefault="007B774E" w:rsidP="007B774E">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4" w:history="1">
        <w:r w:rsidRPr="005C4DC5">
          <w:rPr>
            <w:rStyle w:val="Hyperlink"/>
          </w:rPr>
          <w:t>newly defined low-income student group</w:t>
        </w:r>
      </w:hyperlink>
      <w:r w:rsidRPr="005C4DC5">
        <w:t>. This change also affects the high needs group.</w:t>
      </w:r>
    </w:p>
    <w:p w14:paraId="52E4AA07" w14:textId="77777777" w:rsidR="007B774E" w:rsidRPr="005C4DC5" w:rsidRDefault="007B774E" w:rsidP="007B774E">
      <w:pPr>
        <w:pStyle w:val="TableTitle0"/>
      </w:pPr>
      <w:r w:rsidRPr="005C4DC5">
        <w:t xml:space="preserve">Table E2. </w:t>
      </w:r>
      <w:r>
        <w:t>Oxford</w:t>
      </w:r>
      <w:r w:rsidRPr="005C4DC5">
        <w:t xml:space="preserve">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2C2A70" w:rsidRPr="005C4DC5" w14:paraId="5F01D2BE"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0510A19" w14:textId="440CF6B9" w:rsidR="002C2A70" w:rsidRPr="005C4DC5" w:rsidRDefault="002C2A70" w:rsidP="00C203D0">
            <w:pPr>
              <w:pStyle w:val="TableColHeadingCenter"/>
              <w:keepNext/>
              <w:keepLines/>
              <w:spacing w:before="10" w:after="10"/>
            </w:pPr>
            <w:r w:rsidRPr="005C4DC5">
              <w:t>Group</w:t>
            </w:r>
          </w:p>
        </w:tc>
        <w:tc>
          <w:tcPr>
            <w:tcW w:w="385" w:type="pct"/>
            <w:vAlign w:val="center"/>
          </w:tcPr>
          <w:p w14:paraId="0FFD0F77" w14:textId="4061EAC1" w:rsidR="002C2A70" w:rsidRPr="005C4DC5" w:rsidRDefault="002C2A70" w:rsidP="00C203D0">
            <w:pPr>
              <w:pStyle w:val="TableColHeadingCenter"/>
              <w:spacing w:before="10" w:after="10"/>
            </w:pPr>
            <w:r w:rsidRPr="005C4DC5">
              <w:rPr>
                <w:i/>
                <w:iCs/>
              </w:rPr>
              <w:t>N</w:t>
            </w:r>
            <w:r w:rsidRPr="005C4DC5">
              <w:t xml:space="preserve"> (2022)</w:t>
            </w:r>
          </w:p>
        </w:tc>
        <w:tc>
          <w:tcPr>
            <w:tcW w:w="389" w:type="pct"/>
            <w:vAlign w:val="center"/>
          </w:tcPr>
          <w:p w14:paraId="7A470C69" w14:textId="1689EC7C" w:rsidR="002C2A70" w:rsidRPr="005C4DC5" w:rsidRDefault="002C2A70" w:rsidP="00C203D0">
            <w:pPr>
              <w:pStyle w:val="TableColHeadingCenter"/>
              <w:spacing w:before="10" w:after="10"/>
            </w:pPr>
            <w:r>
              <w:t xml:space="preserve">% M/E </w:t>
            </w:r>
            <w:r w:rsidRPr="005C4DC5">
              <w:t>2019</w:t>
            </w:r>
          </w:p>
        </w:tc>
        <w:tc>
          <w:tcPr>
            <w:tcW w:w="391" w:type="pct"/>
            <w:vAlign w:val="center"/>
          </w:tcPr>
          <w:p w14:paraId="12B42397" w14:textId="32FF4280" w:rsidR="002C2A70" w:rsidRPr="005C4DC5" w:rsidRDefault="002C2A70" w:rsidP="00C203D0">
            <w:pPr>
              <w:pStyle w:val="TableColHeadingCenter"/>
              <w:spacing w:before="10" w:after="10"/>
            </w:pPr>
            <w:r>
              <w:t xml:space="preserve">% M/E </w:t>
            </w:r>
            <w:r w:rsidRPr="005C4DC5">
              <w:t>2021</w:t>
            </w:r>
          </w:p>
        </w:tc>
        <w:tc>
          <w:tcPr>
            <w:tcW w:w="391" w:type="pct"/>
            <w:vAlign w:val="center"/>
          </w:tcPr>
          <w:p w14:paraId="23C60CAF" w14:textId="71AA4571" w:rsidR="002C2A70" w:rsidRPr="005C4DC5" w:rsidRDefault="002C2A70" w:rsidP="00C203D0">
            <w:pPr>
              <w:pStyle w:val="TableColHeadingCenter"/>
              <w:spacing w:before="10" w:after="10"/>
            </w:pPr>
            <w:r>
              <w:t xml:space="preserve">% M/E </w:t>
            </w:r>
            <w:r w:rsidRPr="005C4DC5">
              <w:t>2022</w:t>
            </w:r>
          </w:p>
        </w:tc>
        <w:tc>
          <w:tcPr>
            <w:tcW w:w="389" w:type="pct"/>
            <w:vAlign w:val="center"/>
          </w:tcPr>
          <w:p w14:paraId="7FE14B38" w14:textId="51B615F4" w:rsidR="002C2A70" w:rsidRPr="005C4DC5" w:rsidRDefault="002C2A70" w:rsidP="00C203D0">
            <w:pPr>
              <w:pStyle w:val="TableColHeadingCenter"/>
              <w:spacing w:before="10" w:after="10"/>
            </w:pPr>
            <w:r>
              <w:t xml:space="preserve">% M/E </w:t>
            </w:r>
            <w:r w:rsidRPr="005C4DC5">
              <w:t>State (2022)</w:t>
            </w:r>
          </w:p>
        </w:tc>
        <w:tc>
          <w:tcPr>
            <w:tcW w:w="391" w:type="pct"/>
            <w:vAlign w:val="center"/>
          </w:tcPr>
          <w:p w14:paraId="010FA5A6" w14:textId="12E4583F" w:rsidR="002C2A70" w:rsidRPr="005C4DC5" w:rsidRDefault="002C2A70" w:rsidP="00C203D0">
            <w:pPr>
              <w:pStyle w:val="TableColHeadingCenter"/>
              <w:spacing w:before="10" w:after="10"/>
            </w:pPr>
            <w:r>
              <w:t xml:space="preserve">% NM </w:t>
            </w:r>
            <w:r w:rsidRPr="005C4DC5">
              <w:t>2019</w:t>
            </w:r>
          </w:p>
        </w:tc>
        <w:tc>
          <w:tcPr>
            <w:tcW w:w="392" w:type="pct"/>
            <w:vAlign w:val="center"/>
          </w:tcPr>
          <w:p w14:paraId="50527FFC" w14:textId="4E34C827" w:rsidR="002C2A70" w:rsidRPr="005C4DC5" w:rsidRDefault="002C2A70" w:rsidP="00C203D0">
            <w:pPr>
              <w:pStyle w:val="TableColHeadingCenter"/>
              <w:spacing w:before="10" w:after="10"/>
            </w:pPr>
            <w:r>
              <w:t xml:space="preserve">% NM </w:t>
            </w:r>
            <w:r w:rsidRPr="005C4DC5">
              <w:t>2021</w:t>
            </w:r>
          </w:p>
        </w:tc>
        <w:tc>
          <w:tcPr>
            <w:tcW w:w="392" w:type="pct"/>
            <w:vAlign w:val="center"/>
          </w:tcPr>
          <w:p w14:paraId="0804C69C" w14:textId="51B849BB" w:rsidR="002C2A70" w:rsidRPr="005C4DC5" w:rsidRDefault="002C2A70" w:rsidP="00C203D0">
            <w:pPr>
              <w:pStyle w:val="TableColHeadingCenter"/>
              <w:spacing w:before="10" w:after="10"/>
            </w:pPr>
            <w:r>
              <w:t xml:space="preserve">% NM </w:t>
            </w:r>
            <w:r w:rsidRPr="005C4DC5">
              <w:t>2022</w:t>
            </w:r>
          </w:p>
        </w:tc>
        <w:tc>
          <w:tcPr>
            <w:tcW w:w="390" w:type="pct"/>
            <w:vAlign w:val="center"/>
          </w:tcPr>
          <w:p w14:paraId="3A44085E" w14:textId="37F33A44" w:rsidR="002C2A70" w:rsidRPr="005C4DC5" w:rsidRDefault="002C2A70" w:rsidP="00C203D0">
            <w:pPr>
              <w:pStyle w:val="TableColHeadingCenter"/>
              <w:spacing w:before="10" w:after="10"/>
            </w:pPr>
            <w:r>
              <w:t xml:space="preserve">% NM </w:t>
            </w:r>
            <w:r w:rsidRPr="005C4DC5">
              <w:t>State (2022)</w:t>
            </w:r>
          </w:p>
        </w:tc>
      </w:tr>
      <w:tr w:rsidR="007B774E" w:rsidRPr="005C4DC5" w14:paraId="5E3C1D13"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63FE9FA2" w14:textId="77777777" w:rsidR="007B774E" w:rsidRPr="005C4DC5" w:rsidRDefault="007B774E" w:rsidP="002366EF">
            <w:pPr>
              <w:pStyle w:val="TableText"/>
              <w:keepNext/>
              <w:keepLines/>
              <w:spacing w:before="10" w:after="10"/>
            </w:pPr>
            <w:r w:rsidRPr="005C4DC5">
              <w:t>All</w:t>
            </w:r>
          </w:p>
        </w:tc>
        <w:tc>
          <w:tcPr>
            <w:tcW w:w="385" w:type="pct"/>
            <w:vAlign w:val="center"/>
          </w:tcPr>
          <w:p w14:paraId="3A3EF72C" w14:textId="77777777" w:rsidR="007B774E" w:rsidRPr="005C4DC5" w:rsidRDefault="007B774E" w:rsidP="002366EF">
            <w:pPr>
              <w:pStyle w:val="TableTextCentered"/>
              <w:spacing w:before="10" w:after="10"/>
            </w:pPr>
            <w:r w:rsidRPr="00E55CC5">
              <w:rPr>
                <w:szCs w:val="20"/>
              </w:rPr>
              <w:t>89</w:t>
            </w:r>
          </w:p>
        </w:tc>
        <w:tc>
          <w:tcPr>
            <w:tcW w:w="389" w:type="pct"/>
            <w:vAlign w:val="center"/>
          </w:tcPr>
          <w:p w14:paraId="1C9D2D5A" w14:textId="77777777" w:rsidR="007B774E" w:rsidRPr="005C4DC5" w:rsidRDefault="007B774E" w:rsidP="002366EF">
            <w:pPr>
              <w:pStyle w:val="TableTextCentered"/>
              <w:spacing w:before="10" w:after="10"/>
            </w:pPr>
            <w:r w:rsidRPr="00E55CC5">
              <w:rPr>
                <w:szCs w:val="20"/>
              </w:rPr>
              <w:t>60</w:t>
            </w:r>
          </w:p>
        </w:tc>
        <w:tc>
          <w:tcPr>
            <w:tcW w:w="391" w:type="pct"/>
            <w:vAlign w:val="center"/>
          </w:tcPr>
          <w:p w14:paraId="54E18B6B" w14:textId="77777777" w:rsidR="007B774E" w:rsidRPr="005C4DC5" w:rsidRDefault="007B774E" w:rsidP="002366EF">
            <w:pPr>
              <w:pStyle w:val="TableTextCentered"/>
              <w:spacing w:before="10" w:after="10"/>
            </w:pPr>
            <w:r w:rsidRPr="00E55CC5">
              <w:rPr>
                <w:szCs w:val="20"/>
              </w:rPr>
              <w:t>42</w:t>
            </w:r>
          </w:p>
        </w:tc>
        <w:tc>
          <w:tcPr>
            <w:tcW w:w="391" w:type="pct"/>
            <w:vAlign w:val="center"/>
          </w:tcPr>
          <w:p w14:paraId="6BAE6AC6" w14:textId="77777777" w:rsidR="007B774E" w:rsidRPr="005C4DC5" w:rsidRDefault="007B774E" w:rsidP="002366EF">
            <w:pPr>
              <w:pStyle w:val="TableTextCentered"/>
              <w:spacing w:before="10" w:after="10"/>
            </w:pPr>
            <w:r w:rsidRPr="00E55CC5">
              <w:rPr>
                <w:szCs w:val="20"/>
              </w:rPr>
              <w:t>47</w:t>
            </w:r>
          </w:p>
        </w:tc>
        <w:tc>
          <w:tcPr>
            <w:tcW w:w="389" w:type="pct"/>
            <w:vAlign w:val="center"/>
          </w:tcPr>
          <w:p w14:paraId="1D432525" w14:textId="77777777" w:rsidR="007B774E" w:rsidRPr="005C4DC5" w:rsidRDefault="007B774E" w:rsidP="002366EF">
            <w:pPr>
              <w:pStyle w:val="TableTextCentered"/>
              <w:spacing w:before="10" w:after="10"/>
            </w:pPr>
            <w:r w:rsidRPr="00E55CC5">
              <w:rPr>
                <w:szCs w:val="20"/>
              </w:rPr>
              <w:t>58</w:t>
            </w:r>
          </w:p>
        </w:tc>
        <w:tc>
          <w:tcPr>
            <w:tcW w:w="391" w:type="pct"/>
            <w:vAlign w:val="center"/>
          </w:tcPr>
          <w:p w14:paraId="33F4AF9E" w14:textId="77777777" w:rsidR="007B774E" w:rsidRPr="005C4DC5" w:rsidRDefault="007B774E" w:rsidP="002366EF">
            <w:pPr>
              <w:pStyle w:val="TableTextCentered"/>
              <w:spacing w:before="10" w:after="10"/>
            </w:pPr>
            <w:r w:rsidRPr="00E55CC5">
              <w:rPr>
                <w:szCs w:val="20"/>
              </w:rPr>
              <w:t>6</w:t>
            </w:r>
          </w:p>
        </w:tc>
        <w:tc>
          <w:tcPr>
            <w:tcW w:w="392" w:type="pct"/>
            <w:vAlign w:val="center"/>
          </w:tcPr>
          <w:p w14:paraId="4D021C8F" w14:textId="77777777" w:rsidR="007B774E" w:rsidRPr="005C4DC5" w:rsidRDefault="007B774E" w:rsidP="002366EF">
            <w:pPr>
              <w:pStyle w:val="TableTextCentered"/>
              <w:spacing w:before="10" w:after="10"/>
            </w:pPr>
            <w:r w:rsidRPr="00E55CC5">
              <w:rPr>
                <w:szCs w:val="20"/>
              </w:rPr>
              <w:t>11</w:t>
            </w:r>
          </w:p>
        </w:tc>
        <w:tc>
          <w:tcPr>
            <w:tcW w:w="392" w:type="pct"/>
            <w:vAlign w:val="center"/>
          </w:tcPr>
          <w:p w14:paraId="650E83D2" w14:textId="77777777" w:rsidR="007B774E" w:rsidRPr="005C4DC5" w:rsidRDefault="007B774E" w:rsidP="002366EF">
            <w:pPr>
              <w:pStyle w:val="TableTextCentered"/>
              <w:spacing w:before="10" w:after="10"/>
            </w:pPr>
            <w:r w:rsidRPr="00E55CC5">
              <w:rPr>
                <w:szCs w:val="20"/>
              </w:rPr>
              <w:t>3</w:t>
            </w:r>
          </w:p>
        </w:tc>
        <w:tc>
          <w:tcPr>
            <w:tcW w:w="390" w:type="pct"/>
            <w:vAlign w:val="center"/>
          </w:tcPr>
          <w:p w14:paraId="78E40260" w14:textId="77777777" w:rsidR="007B774E" w:rsidRPr="005C4DC5" w:rsidRDefault="007B774E" w:rsidP="002366EF">
            <w:pPr>
              <w:pStyle w:val="TableTextCentered"/>
              <w:spacing w:before="10" w:after="10"/>
            </w:pPr>
            <w:r w:rsidRPr="00E55CC5">
              <w:rPr>
                <w:szCs w:val="20"/>
              </w:rPr>
              <w:t>8</w:t>
            </w:r>
          </w:p>
        </w:tc>
      </w:tr>
      <w:tr w:rsidR="007B774E" w:rsidRPr="005C4DC5" w14:paraId="299D9C66" w14:textId="77777777" w:rsidTr="00FD2CE8">
        <w:tc>
          <w:tcPr>
            <w:tcW w:w="1489" w:type="pct"/>
          </w:tcPr>
          <w:p w14:paraId="43345A03" w14:textId="77777777" w:rsidR="007B774E" w:rsidRPr="005C4DC5" w:rsidRDefault="007B774E" w:rsidP="002366EF">
            <w:pPr>
              <w:pStyle w:val="TableText"/>
              <w:keepNext/>
              <w:keepLines/>
              <w:spacing w:before="10" w:after="10"/>
            </w:pPr>
            <w:r w:rsidRPr="005C4DC5">
              <w:t>African American/Black</w:t>
            </w:r>
          </w:p>
        </w:tc>
        <w:tc>
          <w:tcPr>
            <w:tcW w:w="385" w:type="pct"/>
            <w:vAlign w:val="center"/>
          </w:tcPr>
          <w:p w14:paraId="4A6E0573" w14:textId="77777777" w:rsidR="007B774E" w:rsidRPr="005C4DC5" w:rsidRDefault="007B774E" w:rsidP="002366EF">
            <w:pPr>
              <w:pStyle w:val="TableTextCentered"/>
              <w:spacing w:before="10" w:after="10"/>
            </w:pPr>
            <w:r w:rsidRPr="00E55CC5">
              <w:rPr>
                <w:szCs w:val="20"/>
              </w:rPr>
              <w:t>1</w:t>
            </w:r>
          </w:p>
        </w:tc>
        <w:tc>
          <w:tcPr>
            <w:tcW w:w="389" w:type="pct"/>
            <w:vAlign w:val="center"/>
          </w:tcPr>
          <w:p w14:paraId="79D3D6E1" w14:textId="42E4DBA0" w:rsidR="007B774E" w:rsidRPr="005C4DC5" w:rsidRDefault="00C203D0" w:rsidP="002366EF">
            <w:pPr>
              <w:pStyle w:val="TableTextCentered"/>
              <w:spacing w:before="10" w:after="10"/>
            </w:pPr>
            <w:r>
              <w:rPr>
                <w:szCs w:val="20"/>
              </w:rPr>
              <w:t>NA</w:t>
            </w:r>
          </w:p>
        </w:tc>
        <w:tc>
          <w:tcPr>
            <w:tcW w:w="391" w:type="pct"/>
            <w:vAlign w:val="center"/>
          </w:tcPr>
          <w:p w14:paraId="4EE7683A" w14:textId="4ED91430" w:rsidR="007B774E" w:rsidRPr="005C4DC5" w:rsidRDefault="00C203D0" w:rsidP="002366EF">
            <w:pPr>
              <w:pStyle w:val="TableTextCentered"/>
              <w:spacing w:before="10" w:after="10"/>
            </w:pPr>
            <w:r>
              <w:rPr>
                <w:szCs w:val="20"/>
              </w:rPr>
              <w:t>NA</w:t>
            </w:r>
          </w:p>
        </w:tc>
        <w:tc>
          <w:tcPr>
            <w:tcW w:w="391" w:type="pct"/>
            <w:vAlign w:val="center"/>
          </w:tcPr>
          <w:p w14:paraId="1E9667E4" w14:textId="02FF8AED" w:rsidR="007B774E" w:rsidRPr="005C4DC5" w:rsidRDefault="00C203D0" w:rsidP="002366EF">
            <w:pPr>
              <w:pStyle w:val="TableTextCentered"/>
              <w:spacing w:before="10" w:after="10"/>
            </w:pPr>
            <w:r>
              <w:rPr>
                <w:szCs w:val="20"/>
              </w:rPr>
              <w:t>NA</w:t>
            </w:r>
          </w:p>
        </w:tc>
        <w:tc>
          <w:tcPr>
            <w:tcW w:w="389" w:type="pct"/>
            <w:vAlign w:val="center"/>
          </w:tcPr>
          <w:p w14:paraId="0B1C621C" w14:textId="77777777" w:rsidR="007B774E" w:rsidRPr="005C4DC5" w:rsidRDefault="007B774E" w:rsidP="002366EF">
            <w:pPr>
              <w:pStyle w:val="TableTextCentered"/>
              <w:spacing w:before="10" w:after="10"/>
            </w:pPr>
            <w:r w:rsidRPr="00E55CC5">
              <w:rPr>
                <w:szCs w:val="20"/>
              </w:rPr>
              <w:t>41</w:t>
            </w:r>
          </w:p>
        </w:tc>
        <w:tc>
          <w:tcPr>
            <w:tcW w:w="391" w:type="pct"/>
            <w:vAlign w:val="center"/>
          </w:tcPr>
          <w:p w14:paraId="5AEC7C33" w14:textId="1D842C02" w:rsidR="007B774E" w:rsidRPr="005C4DC5" w:rsidRDefault="00C203D0" w:rsidP="002366EF">
            <w:pPr>
              <w:pStyle w:val="TableTextCentered"/>
              <w:spacing w:before="10" w:after="10"/>
            </w:pPr>
            <w:r>
              <w:rPr>
                <w:szCs w:val="20"/>
              </w:rPr>
              <w:t>NA</w:t>
            </w:r>
          </w:p>
        </w:tc>
        <w:tc>
          <w:tcPr>
            <w:tcW w:w="392" w:type="pct"/>
            <w:vAlign w:val="center"/>
          </w:tcPr>
          <w:p w14:paraId="3D659AED" w14:textId="770F4F02" w:rsidR="007B774E" w:rsidRPr="005C4DC5" w:rsidRDefault="00C203D0" w:rsidP="002366EF">
            <w:pPr>
              <w:pStyle w:val="TableTextCentered"/>
              <w:spacing w:before="10" w:after="10"/>
            </w:pPr>
            <w:r>
              <w:rPr>
                <w:szCs w:val="20"/>
              </w:rPr>
              <w:t>NA</w:t>
            </w:r>
          </w:p>
        </w:tc>
        <w:tc>
          <w:tcPr>
            <w:tcW w:w="392" w:type="pct"/>
            <w:vAlign w:val="center"/>
          </w:tcPr>
          <w:p w14:paraId="7DF54D3C" w14:textId="22B912CB" w:rsidR="007B774E" w:rsidRPr="005C4DC5" w:rsidRDefault="00C203D0" w:rsidP="002366EF">
            <w:pPr>
              <w:pStyle w:val="TableTextCentered"/>
              <w:spacing w:before="10" w:after="10"/>
            </w:pPr>
            <w:r>
              <w:rPr>
                <w:szCs w:val="20"/>
              </w:rPr>
              <w:t>NA</w:t>
            </w:r>
          </w:p>
        </w:tc>
        <w:tc>
          <w:tcPr>
            <w:tcW w:w="390" w:type="pct"/>
            <w:vAlign w:val="center"/>
          </w:tcPr>
          <w:p w14:paraId="46A10084" w14:textId="77777777" w:rsidR="007B774E" w:rsidRPr="005C4DC5" w:rsidRDefault="007B774E" w:rsidP="002366EF">
            <w:pPr>
              <w:pStyle w:val="TableTextCentered"/>
              <w:spacing w:before="10" w:after="10"/>
            </w:pPr>
            <w:r w:rsidRPr="00E55CC5">
              <w:rPr>
                <w:szCs w:val="20"/>
              </w:rPr>
              <w:t>13</w:t>
            </w:r>
          </w:p>
        </w:tc>
      </w:tr>
      <w:tr w:rsidR="007B774E" w:rsidRPr="005C4DC5" w14:paraId="1EFDB7DA"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1E85C3BB" w14:textId="77777777" w:rsidR="007B774E" w:rsidRPr="005C4DC5" w:rsidRDefault="007B774E" w:rsidP="002366EF">
            <w:pPr>
              <w:pStyle w:val="TableText"/>
              <w:keepNext/>
              <w:keepLines/>
              <w:spacing w:before="10" w:after="10"/>
            </w:pPr>
            <w:r w:rsidRPr="005C4DC5">
              <w:t>Asian</w:t>
            </w:r>
          </w:p>
        </w:tc>
        <w:tc>
          <w:tcPr>
            <w:tcW w:w="385" w:type="pct"/>
            <w:vAlign w:val="center"/>
          </w:tcPr>
          <w:p w14:paraId="0CB2AC23" w14:textId="77777777" w:rsidR="007B774E" w:rsidRPr="005C4DC5" w:rsidRDefault="007B774E" w:rsidP="002366EF">
            <w:pPr>
              <w:pStyle w:val="TableTextCentered"/>
              <w:spacing w:before="10" w:after="10"/>
            </w:pPr>
            <w:r w:rsidRPr="00E55CC5">
              <w:rPr>
                <w:szCs w:val="20"/>
              </w:rPr>
              <w:t>3</w:t>
            </w:r>
          </w:p>
        </w:tc>
        <w:tc>
          <w:tcPr>
            <w:tcW w:w="389" w:type="pct"/>
            <w:vAlign w:val="center"/>
          </w:tcPr>
          <w:p w14:paraId="3D826DF7" w14:textId="38E0A89B" w:rsidR="007B774E" w:rsidRPr="005C4DC5" w:rsidRDefault="00C203D0" w:rsidP="002366EF">
            <w:pPr>
              <w:pStyle w:val="TableTextCentered"/>
              <w:spacing w:before="10" w:after="10"/>
            </w:pPr>
            <w:r>
              <w:rPr>
                <w:szCs w:val="20"/>
              </w:rPr>
              <w:t>NA</w:t>
            </w:r>
          </w:p>
        </w:tc>
        <w:tc>
          <w:tcPr>
            <w:tcW w:w="391" w:type="pct"/>
            <w:vAlign w:val="center"/>
          </w:tcPr>
          <w:p w14:paraId="4FC17FDC" w14:textId="2D979ABB" w:rsidR="007B774E" w:rsidRPr="005C4DC5" w:rsidRDefault="00C203D0" w:rsidP="002366EF">
            <w:pPr>
              <w:pStyle w:val="TableTextCentered"/>
              <w:spacing w:before="10" w:after="10"/>
            </w:pPr>
            <w:r>
              <w:rPr>
                <w:szCs w:val="20"/>
              </w:rPr>
              <w:t>NA</w:t>
            </w:r>
          </w:p>
        </w:tc>
        <w:tc>
          <w:tcPr>
            <w:tcW w:w="391" w:type="pct"/>
            <w:vAlign w:val="center"/>
          </w:tcPr>
          <w:p w14:paraId="4D5300AD" w14:textId="250336B4" w:rsidR="007B774E" w:rsidRPr="005C4DC5" w:rsidRDefault="00C203D0" w:rsidP="002366EF">
            <w:pPr>
              <w:pStyle w:val="TableTextCentered"/>
              <w:spacing w:before="10" w:after="10"/>
            </w:pPr>
            <w:r>
              <w:rPr>
                <w:szCs w:val="20"/>
              </w:rPr>
              <w:t>NA</w:t>
            </w:r>
          </w:p>
        </w:tc>
        <w:tc>
          <w:tcPr>
            <w:tcW w:w="389" w:type="pct"/>
            <w:vAlign w:val="center"/>
          </w:tcPr>
          <w:p w14:paraId="044DB9F4" w14:textId="77777777" w:rsidR="007B774E" w:rsidRPr="005C4DC5" w:rsidRDefault="007B774E" w:rsidP="002366EF">
            <w:pPr>
              <w:pStyle w:val="TableTextCentered"/>
              <w:spacing w:before="10" w:after="10"/>
            </w:pPr>
            <w:r w:rsidRPr="00E55CC5">
              <w:rPr>
                <w:szCs w:val="20"/>
              </w:rPr>
              <w:t>79</w:t>
            </w:r>
          </w:p>
        </w:tc>
        <w:tc>
          <w:tcPr>
            <w:tcW w:w="391" w:type="pct"/>
            <w:vAlign w:val="center"/>
          </w:tcPr>
          <w:p w14:paraId="34E37599" w14:textId="18122F54" w:rsidR="007B774E" w:rsidRPr="005C4DC5" w:rsidRDefault="00C203D0" w:rsidP="002366EF">
            <w:pPr>
              <w:pStyle w:val="TableTextCentered"/>
              <w:spacing w:before="10" w:after="10"/>
            </w:pPr>
            <w:r>
              <w:rPr>
                <w:szCs w:val="20"/>
              </w:rPr>
              <w:t>NA</w:t>
            </w:r>
          </w:p>
        </w:tc>
        <w:tc>
          <w:tcPr>
            <w:tcW w:w="392" w:type="pct"/>
            <w:vAlign w:val="center"/>
          </w:tcPr>
          <w:p w14:paraId="15232BA7" w14:textId="17D37237" w:rsidR="007B774E" w:rsidRPr="005C4DC5" w:rsidRDefault="00C203D0" w:rsidP="002366EF">
            <w:pPr>
              <w:pStyle w:val="TableTextCentered"/>
              <w:spacing w:before="10" w:after="10"/>
            </w:pPr>
            <w:r>
              <w:rPr>
                <w:szCs w:val="20"/>
              </w:rPr>
              <w:t>NA</w:t>
            </w:r>
          </w:p>
        </w:tc>
        <w:tc>
          <w:tcPr>
            <w:tcW w:w="392" w:type="pct"/>
            <w:vAlign w:val="center"/>
          </w:tcPr>
          <w:p w14:paraId="014E5A92" w14:textId="6EBF25DE" w:rsidR="007B774E" w:rsidRPr="005C4DC5" w:rsidRDefault="00C203D0" w:rsidP="002366EF">
            <w:pPr>
              <w:pStyle w:val="TableTextCentered"/>
              <w:spacing w:before="10" w:after="10"/>
            </w:pPr>
            <w:r>
              <w:rPr>
                <w:szCs w:val="20"/>
              </w:rPr>
              <w:t>NA</w:t>
            </w:r>
          </w:p>
        </w:tc>
        <w:tc>
          <w:tcPr>
            <w:tcW w:w="390" w:type="pct"/>
            <w:vAlign w:val="center"/>
          </w:tcPr>
          <w:p w14:paraId="35F54FA8" w14:textId="77777777" w:rsidR="007B774E" w:rsidRPr="005C4DC5" w:rsidRDefault="007B774E" w:rsidP="002366EF">
            <w:pPr>
              <w:pStyle w:val="TableTextCentered"/>
              <w:spacing w:before="10" w:after="10"/>
            </w:pPr>
            <w:r w:rsidRPr="00E55CC5">
              <w:rPr>
                <w:szCs w:val="20"/>
              </w:rPr>
              <w:t>4</w:t>
            </w:r>
          </w:p>
        </w:tc>
      </w:tr>
      <w:tr w:rsidR="007B774E" w:rsidRPr="005C4DC5" w14:paraId="1AFA95D9" w14:textId="77777777" w:rsidTr="00FD2CE8">
        <w:tc>
          <w:tcPr>
            <w:tcW w:w="1489" w:type="pct"/>
          </w:tcPr>
          <w:p w14:paraId="0682E0A5" w14:textId="77777777" w:rsidR="007B774E" w:rsidRPr="005C4DC5" w:rsidRDefault="007B774E" w:rsidP="002366EF">
            <w:pPr>
              <w:pStyle w:val="TableText"/>
              <w:keepNext/>
              <w:keepLines/>
              <w:spacing w:before="10" w:after="10"/>
            </w:pPr>
            <w:r w:rsidRPr="005C4DC5">
              <w:t>Hispanic/Latino</w:t>
            </w:r>
          </w:p>
        </w:tc>
        <w:tc>
          <w:tcPr>
            <w:tcW w:w="385" w:type="pct"/>
            <w:vAlign w:val="center"/>
          </w:tcPr>
          <w:p w14:paraId="65F0C120" w14:textId="77777777" w:rsidR="007B774E" w:rsidRPr="005C4DC5" w:rsidRDefault="007B774E" w:rsidP="002366EF">
            <w:pPr>
              <w:pStyle w:val="TableTextCentered"/>
              <w:spacing w:before="10" w:after="10"/>
            </w:pPr>
            <w:r w:rsidRPr="00E55CC5">
              <w:rPr>
                <w:szCs w:val="20"/>
              </w:rPr>
              <w:t>12</w:t>
            </w:r>
          </w:p>
        </w:tc>
        <w:tc>
          <w:tcPr>
            <w:tcW w:w="389" w:type="pct"/>
            <w:vAlign w:val="center"/>
          </w:tcPr>
          <w:p w14:paraId="602DE8C0" w14:textId="77777777" w:rsidR="007B774E" w:rsidRPr="005C4DC5" w:rsidRDefault="007B774E" w:rsidP="002366EF">
            <w:pPr>
              <w:pStyle w:val="TableTextCentered"/>
              <w:spacing w:before="10" w:after="10"/>
            </w:pPr>
            <w:r w:rsidRPr="00E55CC5">
              <w:rPr>
                <w:szCs w:val="20"/>
              </w:rPr>
              <w:t>30</w:t>
            </w:r>
          </w:p>
        </w:tc>
        <w:tc>
          <w:tcPr>
            <w:tcW w:w="391" w:type="pct"/>
            <w:vAlign w:val="center"/>
          </w:tcPr>
          <w:p w14:paraId="5C46FED1" w14:textId="77777777" w:rsidR="007B774E" w:rsidRPr="005C4DC5" w:rsidRDefault="007B774E" w:rsidP="002366EF">
            <w:pPr>
              <w:pStyle w:val="TableTextCentered"/>
              <w:spacing w:before="10" w:after="10"/>
            </w:pPr>
            <w:r w:rsidRPr="00E55CC5">
              <w:rPr>
                <w:szCs w:val="20"/>
              </w:rPr>
              <w:t>25</w:t>
            </w:r>
          </w:p>
        </w:tc>
        <w:tc>
          <w:tcPr>
            <w:tcW w:w="391" w:type="pct"/>
            <w:vAlign w:val="center"/>
          </w:tcPr>
          <w:p w14:paraId="2AAA7570" w14:textId="77777777" w:rsidR="007B774E" w:rsidRPr="005C4DC5" w:rsidRDefault="007B774E" w:rsidP="002366EF">
            <w:pPr>
              <w:pStyle w:val="TableTextCentered"/>
              <w:spacing w:before="10" w:after="10"/>
            </w:pPr>
            <w:r w:rsidRPr="00E55CC5">
              <w:rPr>
                <w:szCs w:val="20"/>
              </w:rPr>
              <w:t>25</w:t>
            </w:r>
          </w:p>
        </w:tc>
        <w:tc>
          <w:tcPr>
            <w:tcW w:w="389" w:type="pct"/>
            <w:vAlign w:val="center"/>
          </w:tcPr>
          <w:p w14:paraId="68681789" w14:textId="77777777" w:rsidR="007B774E" w:rsidRPr="005C4DC5" w:rsidRDefault="007B774E" w:rsidP="002366EF">
            <w:pPr>
              <w:pStyle w:val="TableTextCentered"/>
              <w:spacing w:before="10" w:after="10"/>
            </w:pPr>
            <w:r w:rsidRPr="00E55CC5">
              <w:rPr>
                <w:szCs w:val="20"/>
              </w:rPr>
              <w:t>38</w:t>
            </w:r>
          </w:p>
        </w:tc>
        <w:tc>
          <w:tcPr>
            <w:tcW w:w="391" w:type="pct"/>
            <w:vAlign w:val="center"/>
          </w:tcPr>
          <w:p w14:paraId="7C5BD867" w14:textId="77777777" w:rsidR="007B774E" w:rsidRPr="005C4DC5" w:rsidRDefault="007B774E" w:rsidP="002366EF">
            <w:pPr>
              <w:pStyle w:val="TableTextCentered"/>
              <w:spacing w:before="10" w:after="10"/>
            </w:pPr>
            <w:r w:rsidRPr="00E55CC5">
              <w:rPr>
                <w:szCs w:val="20"/>
              </w:rPr>
              <w:t>20</w:t>
            </w:r>
          </w:p>
        </w:tc>
        <w:tc>
          <w:tcPr>
            <w:tcW w:w="392" w:type="pct"/>
            <w:vAlign w:val="center"/>
          </w:tcPr>
          <w:p w14:paraId="6A89EE5D" w14:textId="77777777" w:rsidR="007B774E" w:rsidRPr="005C4DC5" w:rsidRDefault="007B774E" w:rsidP="002366EF">
            <w:pPr>
              <w:pStyle w:val="TableTextCentered"/>
              <w:spacing w:before="10" w:after="10"/>
            </w:pPr>
            <w:r w:rsidRPr="00E55CC5">
              <w:rPr>
                <w:szCs w:val="20"/>
              </w:rPr>
              <w:t>25</w:t>
            </w:r>
          </w:p>
        </w:tc>
        <w:tc>
          <w:tcPr>
            <w:tcW w:w="392" w:type="pct"/>
            <w:vAlign w:val="center"/>
          </w:tcPr>
          <w:p w14:paraId="488A44DE" w14:textId="77777777" w:rsidR="007B774E" w:rsidRPr="005C4DC5" w:rsidRDefault="007B774E" w:rsidP="002366EF">
            <w:pPr>
              <w:pStyle w:val="TableTextCentered"/>
              <w:spacing w:before="10" w:after="10"/>
            </w:pPr>
            <w:r w:rsidRPr="00E55CC5">
              <w:rPr>
                <w:szCs w:val="20"/>
              </w:rPr>
              <w:t>0</w:t>
            </w:r>
          </w:p>
        </w:tc>
        <w:tc>
          <w:tcPr>
            <w:tcW w:w="390" w:type="pct"/>
            <w:vAlign w:val="center"/>
          </w:tcPr>
          <w:p w14:paraId="7B80E5BE" w14:textId="77777777" w:rsidR="007B774E" w:rsidRPr="005C4DC5" w:rsidRDefault="007B774E" w:rsidP="002366EF">
            <w:pPr>
              <w:pStyle w:val="TableTextCentered"/>
              <w:spacing w:before="10" w:after="10"/>
            </w:pPr>
            <w:r w:rsidRPr="00E55CC5">
              <w:rPr>
                <w:szCs w:val="20"/>
              </w:rPr>
              <w:t>17</w:t>
            </w:r>
          </w:p>
        </w:tc>
      </w:tr>
      <w:tr w:rsidR="007B774E" w:rsidRPr="005C4DC5" w14:paraId="5712D442"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1A5367FF" w14:textId="77777777" w:rsidR="007B774E" w:rsidRPr="005C4DC5" w:rsidRDefault="007B774E" w:rsidP="002366EF">
            <w:pPr>
              <w:pStyle w:val="TableText"/>
              <w:keepNext/>
              <w:keepLines/>
              <w:spacing w:before="10" w:after="10"/>
            </w:pPr>
            <w:r w:rsidRPr="005C4DC5">
              <w:rPr>
                <w:rFonts w:cstheme="minorHAnsi"/>
              </w:rPr>
              <w:t>Multi-Race, non-Hispanic/Latino</w:t>
            </w:r>
          </w:p>
        </w:tc>
        <w:tc>
          <w:tcPr>
            <w:tcW w:w="385" w:type="pct"/>
            <w:vAlign w:val="center"/>
          </w:tcPr>
          <w:p w14:paraId="0CC96407" w14:textId="77777777" w:rsidR="007B774E" w:rsidRPr="005C4DC5" w:rsidRDefault="007B774E" w:rsidP="002366EF">
            <w:pPr>
              <w:pStyle w:val="TableTextCentered"/>
              <w:spacing w:before="10" w:after="10"/>
            </w:pPr>
            <w:r w:rsidRPr="00E55CC5">
              <w:rPr>
                <w:szCs w:val="20"/>
              </w:rPr>
              <w:t>2</w:t>
            </w:r>
          </w:p>
        </w:tc>
        <w:tc>
          <w:tcPr>
            <w:tcW w:w="389" w:type="pct"/>
            <w:vAlign w:val="center"/>
          </w:tcPr>
          <w:p w14:paraId="250F1179" w14:textId="0487F465" w:rsidR="007B774E" w:rsidRPr="005C4DC5" w:rsidRDefault="00C203D0" w:rsidP="002366EF">
            <w:pPr>
              <w:pStyle w:val="TableTextCentered"/>
              <w:spacing w:before="10" w:after="10"/>
            </w:pPr>
            <w:r>
              <w:rPr>
                <w:szCs w:val="20"/>
              </w:rPr>
              <w:t>NA</w:t>
            </w:r>
          </w:p>
        </w:tc>
        <w:tc>
          <w:tcPr>
            <w:tcW w:w="391" w:type="pct"/>
            <w:vAlign w:val="center"/>
          </w:tcPr>
          <w:p w14:paraId="4E1E19E3" w14:textId="0F77B990" w:rsidR="007B774E" w:rsidRPr="005C4DC5" w:rsidRDefault="00C203D0" w:rsidP="002366EF">
            <w:pPr>
              <w:pStyle w:val="TableTextCentered"/>
              <w:spacing w:before="10" w:after="10"/>
            </w:pPr>
            <w:r>
              <w:rPr>
                <w:szCs w:val="20"/>
              </w:rPr>
              <w:t>NA</w:t>
            </w:r>
          </w:p>
        </w:tc>
        <w:tc>
          <w:tcPr>
            <w:tcW w:w="391" w:type="pct"/>
            <w:vAlign w:val="center"/>
          </w:tcPr>
          <w:p w14:paraId="73D3E584" w14:textId="1FD1BF9F" w:rsidR="007B774E" w:rsidRPr="005C4DC5" w:rsidRDefault="00C203D0" w:rsidP="002366EF">
            <w:pPr>
              <w:pStyle w:val="TableTextCentered"/>
              <w:spacing w:before="10" w:after="10"/>
            </w:pPr>
            <w:r>
              <w:rPr>
                <w:szCs w:val="20"/>
              </w:rPr>
              <w:t>NA</w:t>
            </w:r>
          </w:p>
        </w:tc>
        <w:tc>
          <w:tcPr>
            <w:tcW w:w="389" w:type="pct"/>
            <w:vAlign w:val="center"/>
          </w:tcPr>
          <w:p w14:paraId="2318E0CE" w14:textId="77777777" w:rsidR="007B774E" w:rsidRPr="005C4DC5" w:rsidRDefault="007B774E" w:rsidP="002366EF">
            <w:pPr>
              <w:pStyle w:val="TableTextCentered"/>
              <w:spacing w:before="10" w:after="10"/>
            </w:pPr>
            <w:r w:rsidRPr="00E55CC5">
              <w:rPr>
                <w:szCs w:val="20"/>
              </w:rPr>
              <w:t>62</w:t>
            </w:r>
          </w:p>
        </w:tc>
        <w:tc>
          <w:tcPr>
            <w:tcW w:w="391" w:type="pct"/>
            <w:vAlign w:val="center"/>
          </w:tcPr>
          <w:p w14:paraId="0C750F63" w14:textId="3D47531B" w:rsidR="007B774E" w:rsidRPr="005C4DC5" w:rsidRDefault="00C203D0" w:rsidP="002366EF">
            <w:pPr>
              <w:pStyle w:val="TableTextCentered"/>
              <w:spacing w:before="10" w:after="10"/>
            </w:pPr>
            <w:r>
              <w:rPr>
                <w:szCs w:val="20"/>
              </w:rPr>
              <w:t>NA</w:t>
            </w:r>
          </w:p>
        </w:tc>
        <w:tc>
          <w:tcPr>
            <w:tcW w:w="392" w:type="pct"/>
            <w:vAlign w:val="center"/>
          </w:tcPr>
          <w:p w14:paraId="01DC068F" w14:textId="21917061" w:rsidR="007B774E" w:rsidRPr="005C4DC5" w:rsidRDefault="00C203D0" w:rsidP="002366EF">
            <w:pPr>
              <w:pStyle w:val="TableTextCentered"/>
              <w:spacing w:before="10" w:after="10"/>
            </w:pPr>
            <w:r>
              <w:rPr>
                <w:szCs w:val="20"/>
              </w:rPr>
              <w:t>NA</w:t>
            </w:r>
          </w:p>
        </w:tc>
        <w:tc>
          <w:tcPr>
            <w:tcW w:w="392" w:type="pct"/>
            <w:vAlign w:val="center"/>
          </w:tcPr>
          <w:p w14:paraId="70F45B43" w14:textId="4D11D4E8" w:rsidR="007B774E" w:rsidRPr="005C4DC5" w:rsidRDefault="00C203D0" w:rsidP="002366EF">
            <w:pPr>
              <w:pStyle w:val="TableTextCentered"/>
              <w:spacing w:before="10" w:after="10"/>
            </w:pPr>
            <w:r>
              <w:rPr>
                <w:szCs w:val="20"/>
              </w:rPr>
              <w:t>NA</w:t>
            </w:r>
          </w:p>
        </w:tc>
        <w:tc>
          <w:tcPr>
            <w:tcW w:w="390" w:type="pct"/>
            <w:vAlign w:val="center"/>
          </w:tcPr>
          <w:p w14:paraId="695E05D6" w14:textId="77777777" w:rsidR="007B774E" w:rsidRPr="005C4DC5" w:rsidRDefault="007B774E" w:rsidP="002366EF">
            <w:pPr>
              <w:pStyle w:val="TableTextCentered"/>
              <w:spacing w:before="10" w:after="10"/>
            </w:pPr>
            <w:r w:rsidRPr="00E55CC5">
              <w:rPr>
                <w:szCs w:val="20"/>
              </w:rPr>
              <w:t>6</w:t>
            </w:r>
          </w:p>
        </w:tc>
      </w:tr>
      <w:tr w:rsidR="007B774E" w:rsidRPr="005C4DC5" w14:paraId="6C7F3424" w14:textId="77777777" w:rsidTr="00FD2CE8">
        <w:tc>
          <w:tcPr>
            <w:tcW w:w="1489" w:type="pct"/>
          </w:tcPr>
          <w:p w14:paraId="0865C8F0" w14:textId="77777777" w:rsidR="007B774E" w:rsidRPr="005C4DC5" w:rsidRDefault="007B774E" w:rsidP="002366EF">
            <w:pPr>
              <w:pStyle w:val="TableText"/>
              <w:keepNext/>
              <w:keepLines/>
              <w:spacing w:before="10" w:after="10"/>
            </w:pPr>
            <w:r w:rsidRPr="005C4DC5">
              <w:t>Native American</w:t>
            </w:r>
          </w:p>
        </w:tc>
        <w:tc>
          <w:tcPr>
            <w:tcW w:w="385" w:type="pct"/>
            <w:vAlign w:val="center"/>
          </w:tcPr>
          <w:p w14:paraId="43DA5450" w14:textId="65A00D92" w:rsidR="007B774E" w:rsidRPr="005C4DC5" w:rsidRDefault="00C203D0" w:rsidP="002366EF">
            <w:pPr>
              <w:pStyle w:val="TableTextCentered"/>
              <w:spacing w:before="10" w:after="10"/>
            </w:pPr>
            <w:r>
              <w:rPr>
                <w:szCs w:val="20"/>
              </w:rPr>
              <w:t>NA</w:t>
            </w:r>
          </w:p>
        </w:tc>
        <w:tc>
          <w:tcPr>
            <w:tcW w:w="389" w:type="pct"/>
            <w:vAlign w:val="center"/>
          </w:tcPr>
          <w:p w14:paraId="29E15296" w14:textId="46CAC37A" w:rsidR="007B774E" w:rsidRPr="005C4DC5" w:rsidRDefault="00C203D0" w:rsidP="002366EF">
            <w:pPr>
              <w:pStyle w:val="TableTextCentered"/>
              <w:spacing w:before="10" w:after="10"/>
            </w:pPr>
            <w:r>
              <w:rPr>
                <w:szCs w:val="20"/>
              </w:rPr>
              <w:t>NA</w:t>
            </w:r>
          </w:p>
        </w:tc>
        <w:tc>
          <w:tcPr>
            <w:tcW w:w="391" w:type="pct"/>
            <w:vAlign w:val="center"/>
          </w:tcPr>
          <w:p w14:paraId="442A0FF2" w14:textId="5A029B45" w:rsidR="007B774E" w:rsidRPr="005C4DC5" w:rsidRDefault="00C203D0" w:rsidP="002366EF">
            <w:pPr>
              <w:pStyle w:val="TableTextCentered"/>
              <w:spacing w:before="10" w:after="10"/>
            </w:pPr>
            <w:r>
              <w:rPr>
                <w:szCs w:val="20"/>
              </w:rPr>
              <w:t>NA</w:t>
            </w:r>
          </w:p>
        </w:tc>
        <w:tc>
          <w:tcPr>
            <w:tcW w:w="391" w:type="pct"/>
            <w:vAlign w:val="center"/>
          </w:tcPr>
          <w:p w14:paraId="1CB28D62" w14:textId="23D19AF4" w:rsidR="007B774E" w:rsidRPr="005C4DC5" w:rsidRDefault="00C203D0" w:rsidP="002366EF">
            <w:pPr>
              <w:pStyle w:val="TableTextCentered"/>
              <w:spacing w:before="10" w:after="10"/>
            </w:pPr>
            <w:r>
              <w:rPr>
                <w:szCs w:val="20"/>
              </w:rPr>
              <w:t>NA</w:t>
            </w:r>
          </w:p>
        </w:tc>
        <w:tc>
          <w:tcPr>
            <w:tcW w:w="389" w:type="pct"/>
            <w:vAlign w:val="center"/>
          </w:tcPr>
          <w:p w14:paraId="08E6B39C" w14:textId="77777777" w:rsidR="007B774E" w:rsidRPr="005C4DC5" w:rsidRDefault="007B774E" w:rsidP="002366EF">
            <w:pPr>
              <w:pStyle w:val="TableTextCentered"/>
              <w:spacing w:before="10" w:after="10"/>
            </w:pPr>
            <w:r w:rsidRPr="00E55CC5">
              <w:rPr>
                <w:szCs w:val="20"/>
              </w:rPr>
              <w:t>53</w:t>
            </w:r>
          </w:p>
        </w:tc>
        <w:tc>
          <w:tcPr>
            <w:tcW w:w="391" w:type="pct"/>
            <w:vAlign w:val="center"/>
          </w:tcPr>
          <w:p w14:paraId="15851455" w14:textId="10B4AA2D" w:rsidR="007B774E" w:rsidRPr="005C4DC5" w:rsidRDefault="00C203D0" w:rsidP="002366EF">
            <w:pPr>
              <w:pStyle w:val="TableTextCentered"/>
              <w:spacing w:before="10" w:after="10"/>
            </w:pPr>
            <w:r>
              <w:rPr>
                <w:szCs w:val="20"/>
              </w:rPr>
              <w:t>NA</w:t>
            </w:r>
          </w:p>
        </w:tc>
        <w:tc>
          <w:tcPr>
            <w:tcW w:w="392" w:type="pct"/>
            <w:vAlign w:val="center"/>
          </w:tcPr>
          <w:p w14:paraId="2D69BE3F" w14:textId="2B4C6115" w:rsidR="007B774E" w:rsidRPr="005C4DC5" w:rsidRDefault="00C203D0" w:rsidP="002366EF">
            <w:pPr>
              <w:pStyle w:val="TableTextCentered"/>
              <w:spacing w:before="10" w:after="10"/>
            </w:pPr>
            <w:r>
              <w:rPr>
                <w:szCs w:val="20"/>
              </w:rPr>
              <w:t>NA</w:t>
            </w:r>
          </w:p>
        </w:tc>
        <w:tc>
          <w:tcPr>
            <w:tcW w:w="392" w:type="pct"/>
            <w:vAlign w:val="center"/>
          </w:tcPr>
          <w:p w14:paraId="4CB447A9" w14:textId="0E94B957" w:rsidR="007B774E" w:rsidRPr="005C4DC5" w:rsidRDefault="00C203D0" w:rsidP="002366EF">
            <w:pPr>
              <w:pStyle w:val="TableTextCentered"/>
              <w:spacing w:before="10" w:after="10"/>
            </w:pPr>
            <w:r>
              <w:rPr>
                <w:szCs w:val="20"/>
              </w:rPr>
              <w:t>NA</w:t>
            </w:r>
          </w:p>
        </w:tc>
        <w:tc>
          <w:tcPr>
            <w:tcW w:w="390" w:type="pct"/>
            <w:vAlign w:val="center"/>
          </w:tcPr>
          <w:p w14:paraId="3B2DF0E4" w14:textId="77777777" w:rsidR="007B774E" w:rsidRPr="005C4DC5" w:rsidRDefault="007B774E" w:rsidP="002366EF">
            <w:pPr>
              <w:pStyle w:val="TableTextCentered"/>
              <w:spacing w:before="10" w:after="10"/>
            </w:pPr>
            <w:r w:rsidRPr="00E55CC5">
              <w:rPr>
                <w:szCs w:val="20"/>
              </w:rPr>
              <w:t>8</w:t>
            </w:r>
          </w:p>
        </w:tc>
      </w:tr>
      <w:tr w:rsidR="007B774E" w:rsidRPr="005C4DC5" w14:paraId="695BEF78"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670036B2" w14:textId="77777777" w:rsidR="007B774E" w:rsidRPr="005C4DC5" w:rsidRDefault="007B774E" w:rsidP="002366EF">
            <w:pPr>
              <w:pStyle w:val="TableText"/>
              <w:keepNext/>
              <w:keepLines/>
              <w:spacing w:before="10" w:after="10"/>
              <w:rPr>
                <w:spacing w:val="-4"/>
              </w:rPr>
            </w:pPr>
            <w:r w:rsidRPr="005C4DC5">
              <w:rPr>
                <w:spacing w:val="-4"/>
              </w:rPr>
              <w:t>Native Hawaiian, Pacific Islander</w:t>
            </w:r>
          </w:p>
        </w:tc>
        <w:tc>
          <w:tcPr>
            <w:tcW w:w="385" w:type="pct"/>
            <w:vAlign w:val="center"/>
          </w:tcPr>
          <w:p w14:paraId="0E3F40FB" w14:textId="0F6F77A9" w:rsidR="007B774E" w:rsidRPr="005C4DC5" w:rsidRDefault="00C203D0" w:rsidP="002366EF">
            <w:pPr>
              <w:pStyle w:val="TableTextCentered"/>
              <w:spacing w:before="10" w:after="10"/>
            </w:pPr>
            <w:r>
              <w:rPr>
                <w:szCs w:val="20"/>
              </w:rPr>
              <w:t>NA</w:t>
            </w:r>
          </w:p>
        </w:tc>
        <w:tc>
          <w:tcPr>
            <w:tcW w:w="389" w:type="pct"/>
            <w:vAlign w:val="center"/>
          </w:tcPr>
          <w:p w14:paraId="2BAC8965" w14:textId="518C3F4D" w:rsidR="007B774E" w:rsidRPr="005C4DC5" w:rsidRDefault="00C203D0" w:rsidP="002366EF">
            <w:pPr>
              <w:pStyle w:val="TableTextCentered"/>
              <w:spacing w:before="10" w:after="10"/>
            </w:pPr>
            <w:r>
              <w:rPr>
                <w:szCs w:val="20"/>
              </w:rPr>
              <w:t>NA</w:t>
            </w:r>
          </w:p>
        </w:tc>
        <w:tc>
          <w:tcPr>
            <w:tcW w:w="391" w:type="pct"/>
            <w:vAlign w:val="center"/>
          </w:tcPr>
          <w:p w14:paraId="151FA19D" w14:textId="24C7A652" w:rsidR="007B774E" w:rsidRPr="005C4DC5" w:rsidRDefault="00C203D0" w:rsidP="002366EF">
            <w:pPr>
              <w:pStyle w:val="TableTextCentered"/>
              <w:spacing w:before="10" w:after="10"/>
            </w:pPr>
            <w:r>
              <w:rPr>
                <w:szCs w:val="20"/>
              </w:rPr>
              <w:t>NA</w:t>
            </w:r>
          </w:p>
        </w:tc>
        <w:tc>
          <w:tcPr>
            <w:tcW w:w="391" w:type="pct"/>
            <w:vAlign w:val="center"/>
          </w:tcPr>
          <w:p w14:paraId="7987C72B" w14:textId="4E3E055E" w:rsidR="007B774E" w:rsidRPr="005C4DC5" w:rsidRDefault="00C203D0" w:rsidP="002366EF">
            <w:pPr>
              <w:pStyle w:val="TableTextCentered"/>
              <w:spacing w:before="10" w:after="10"/>
            </w:pPr>
            <w:r>
              <w:rPr>
                <w:szCs w:val="20"/>
              </w:rPr>
              <w:t>NA</w:t>
            </w:r>
          </w:p>
        </w:tc>
        <w:tc>
          <w:tcPr>
            <w:tcW w:w="389" w:type="pct"/>
            <w:vAlign w:val="center"/>
          </w:tcPr>
          <w:p w14:paraId="68F0B33B" w14:textId="77777777" w:rsidR="007B774E" w:rsidRPr="005C4DC5" w:rsidRDefault="007B774E" w:rsidP="002366EF">
            <w:pPr>
              <w:pStyle w:val="TableTextCentered"/>
              <w:spacing w:before="10" w:after="10"/>
            </w:pPr>
            <w:r w:rsidRPr="00E55CC5">
              <w:rPr>
                <w:szCs w:val="20"/>
              </w:rPr>
              <w:t>45</w:t>
            </w:r>
          </w:p>
        </w:tc>
        <w:tc>
          <w:tcPr>
            <w:tcW w:w="391" w:type="pct"/>
            <w:vAlign w:val="center"/>
          </w:tcPr>
          <w:p w14:paraId="7518CCF3" w14:textId="67AD3203" w:rsidR="007B774E" w:rsidRPr="005C4DC5" w:rsidRDefault="00C203D0" w:rsidP="002366EF">
            <w:pPr>
              <w:pStyle w:val="TableTextCentered"/>
              <w:spacing w:before="10" w:after="10"/>
            </w:pPr>
            <w:r>
              <w:rPr>
                <w:szCs w:val="20"/>
              </w:rPr>
              <w:t>NA</w:t>
            </w:r>
          </w:p>
        </w:tc>
        <w:tc>
          <w:tcPr>
            <w:tcW w:w="392" w:type="pct"/>
            <w:vAlign w:val="center"/>
          </w:tcPr>
          <w:p w14:paraId="537B8368" w14:textId="7B6CD78B" w:rsidR="007B774E" w:rsidRPr="005C4DC5" w:rsidRDefault="00C203D0" w:rsidP="002366EF">
            <w:pPr>
              <w:pStyle w:val="TableTextCentered"/>
              <w:spacing w:before="10" w:after="10"/>
            </w:pPr>
            <w:r>
              <w:rPr>
                <w:szCs w:val="20"/>
              </w:rPr>
              <w:t>NA</w:t>
            </w:r>
          </w:p>
        </w:tc>
        <w:tc>
          <w:tcPr>
            <w:tcW w:w="392" w:type="pct"/>
            <w:vAlign w:val="center"/>
          </w:tcPr>
          <w:p w14:paraId="446D13CF" w14:textId="2733821F" w:rsidR="007B774E" w:rsidRPr="005C4DC5" w:rsidRDefault="00C203D0" w:rsidP="002366EF">
            <w:pPr>
              <w:pStyle w:val="TableTextCentered"/>
              <w:spacing w:before="10" w:after="10"/>
            </w:pPr>
            <w:r>
              <w:rPr>
                <w:szCs w:val="20"/>
              </w:rPr>
              <w:t>NA</w:t>
            </w:r>
          </w:p>
        </w:tc>
        <w:tc>
          <w:tcPr>
            <w:tcW w:w="390" w:type="pct"/>
            <w:vAlign w:val="center"/>
          </w:tcPr>
          <w:p w14:paraId="279DBCAD" w14:textId="77777777" w:rsidR="007B774E" w:rsidRPr="005C4DC5" w:rsidRDefault="007B774E" w:rsidP="002366EF">
            <w:pPr>
              <w:pStyle w:val="TableTextCentered"/>
              <w:spacing w:before="10" w:after="10"/>
            </w:pPr>
            <w:r w:rsidRPr="00E55CC5">
              <w:rPr>
                <w:szCs w:val="20"/>
              </w:rPr>
              <w:t>16</w:t>
            </w:r>
          </w:p>
        </w:tc>
      </w:tr>
      <w:tr w:rsidR="007B774E" w:rsidRPr="005C4DC5" w14:paraId="0C0E946A" w14:textId="77777777" w:rsidTr="00FD2CE8">
        <w:tc>
          <w:tcPr>
            <w:tcW w:w="1489" w:type="pct"/>
          </w:tcPr>
          <w:p w14:paraId="06FEB865" w14:textId="77777777" w:rsidR="007B774E" w:rsidRPr="005C4DC5" w:rsidRDefault="007B774E" w:rsidP="002366EF">
            <w:pPr>
              <w:pStyle w:val="TableText"/>
              <w:keepNext/>
              <w:keepLines/>
              <w:spacing w:before="10" w:after="10"/>
            </w:pPr>
            <w:r w:rsidRPr="005C4DC5">
              <w:t>White</w:t>
            </w:r>
          </w:p>
        </w:tc>
        <w:tc>
          <w:tcPr>
            <w:tcW w:w="385" w:type="pct"/>
            <w:vAlign w:val="center"/>
          </w:tcPr>
          <w:p w14:paraId="74F4C072" w14:textId="77777777" w:rsidR="007B774E" w:rsidRPr="005C4DC5" w:rsidRDefault="007B774E" w:rsidP="002366EF">
            <w:pPr>
              <w:pStyle w:val="TableTextCentered"/>
              <w:spacing w:before="10" w:after="10"/>
            </w:pPr>
            <w:r w:rsidRPr="00E55CC5">
              <w:rPr>
                <w:szCs w:val="20"/>
              </w:rPr>
              <w:t>71</w:t>
            </w:r>
          </w:p>
        </w:tc>
        <w:tc>
          <w:tcPr>
            <w:tcW w:w="389" w:type="pct"/>
            <w:vAlign w:val="center"/>
          </w:tcPr>
          <w:p w14:paraId="6C87D9BC" w14:textId="77777777" w:rsidR="007B774E" w:rsidRPr="005C4DC5" w:rsidRDefault="007B774E" w:rsidP="002366EF">
            <w:pPr>
              <w:pStyle w:val="TableTextCentered"/>
              <w:spacing w:before="10" w:after="10"/>
            </w:pPr>
            <w:r w:rsidRPr="00E55CC5">
              <w:rPr>
                <w:szCs w:val="20"/>
              </w:rPr>
              <w:t>60</w:t>
            </w:r>
          </w:p>
        </w:tc>
        <w:tc>
          <w:tcPr>
            <w:tcW w:w="391" w:type="pct"/>
            <w:vAlign w:val="center"/>
          </w:tcPr>
          <w:p w14:paraId="32B8F91C" w14:textId="77777777" w:rsidR="007B774E" w:rsidRPr="005C4DC5" w:rsidRDefault="007B774E" w:rsidP="002366EF">
            <w:pPr>
              <w:pStyle w:val="TableTextCentered"/>
              <w:spacing w:before="10" w:after="10"/>
            </w:pPr>
            <w:r w:rsidRPr="00E55CC5">
              <w:rPr>
                <w:szCs w:val="20"/>
              </w:rPr>
              <w:t>43</w:t>
            </w:r>
          </w:p>
        </w:tc>
        <w:tc>
          <w:tcPr>
            <w:tcW w:w="391" w:type="pct"/>
            <w:vAlign w:val="center"/>
          </w:tcPr>
          <w:p w14:paraId="7D396BBA" w14:textId="77777777" w:rsidR="007B774E" w:rsidRPr="005C4DC5" w:rsidRDefault="007B774E" w:rsidP="002366EF">
            <w:pPr>
              <w:pStyle w:val="TableTextCentered"/>
              <w:spacing w:before="10" w:after="10"/>
            </w:pPr>
            <w:r w:rsidRPr="00E55CC5">
              <w:rPr>
                <w:szCs w:val="20"/>
              </w:rPr>
              <w:t>51</w:t>
            </w:r>
          </w:p>
        </w:tc>
        <w:tc>
          <w:tcPr>
            <w:tcW w:w="389" w:type="pct"/>
            <w:vAlign w:val="center"/>
          </w:tcPr>
          <w:p w14:paraId="1EE6C67E" w14:textId="77777777" w:rsidR="007B774E" w:rsidRPr="005C4DC5" w:rsidRDefault="007B774E" w:rsidP="002366EF">
            <w:pPr>
              <w:pStyle w:val="TableTextCentered"/>
              <w:spacing w:before="10" w:after="10"/>
            </w:pPr>
            <w:r w:rsidRPr="00E55CC5">
              <w:rPr>
                <w:szCs w:val="20"/>
              </w:rPr>
              <w:t>65</w:t>
            </w:r>
          </w:p>
        </w:tc>
        <w:tc>
          <w:tcPr>
            <w:tcW w:w="391" w:type="pct"/>
            <w:vAlign w:val="center"/>
          </w:tcPr>
          <w:p w14:paraId="1659966F" w14:textId="77777777" w:rsidR="007B774E" w:rsidRPr="005C4DC5" w:rsidRDefault="007B774E" w:rsidP="002366EF">
            <w:pPr>
              <w:pStyle w:val="TableTextCentered"/>
              <w:spacing w:before="10" w:after="10"/>
            </w:pPr>
            <w:r w:rsidRPr="00E55CC5">
              <w:rPr>
                <w:szCs w:val="20"/>
              </w:rPr>
              <w:t>5</w:t>
            </w:r>
          </w:p>
        </w:tc>
        <w:tc>
          <w:tcPr>
            <w:tcW w:w="392" w:type="pct"/>
            <w:vAlign w:val="center"/>
          </w:tcPr>
          <w:p w14:paraId="05ECDED1" w14:textId="77777777" w:rsidR="007B774E" w:rsidRPr="005C4DC5" w:rsidRDefault="007B774E" w:rsidP="002366EF">
            <w:pPr>
              <w:pStyle w:val="TableTextCentered"/>
              <w:spacing w:before="10" w:after="10"/>
            </w:pPr>
            <w:r w:rsidRPr="00E55CC5">
              <w:rPr>
                <w:szCs w:val="20"/>
              </w:rPr>
              <w:t>8</w:t>
            </w:r>
          </w:p>
        </w:tc>
        <w:tc>
          <w:tcPr>
            <w:tcW w:w="392" w:type="pct"/>
            <w:vAlign w:val="center"/>
          </w:tcPr>
          <w:p w14:paraId="6B2CBE22" w14:textId="77777777" w:rsidR="007B774E" w:rsidRPr="005C4DC5" w:rsidRDefault="007B774E" w:rsidP="002366EF">
            <w:pPr>
              <w:pStyle w:val="TableTextCentered"/>
              <w:spacing w:before="10" w:after="10"/>
            </w:pPr>
            <w:r w:rsidRPr="00E55CC5">
              <w:rPr>
                <w:szCs w:val="20"/>
              </w:rPr>
              <w:t>4</w:t>
            </w:r>
          </w:p>
        </w:tc>
        <w:tc>
          <w:tcPr>
            <w:tcW w:w="390" w:type="pct"/>
            <w:vAlign w:val="center"/>
          </w:tcPr>
          <w:p w14:paraId="2E86FFC2" w14:textId="77777777" w:rsidR="007B774E" w:rsidRPr="005C4DC5" w:rsidRDefault="007B774E" w:rsidP="002366EF">
            <w:pPr>
              <w:pStyle w:val="TableTextCentered"/>
              <w:spacing w:before="10" w:after="10"/>
            </w:pPr>
            <w:r w:rsidRPr="00E55CC5">
              <w:rPr>
                <w:szCs w:val="20"/>
              </w:rPr>
              <w:t>4</w:t>
            </w:r>
          </w:p>
        </w:tc>
      </w:tr>
      <w:tr w:rsidR="007B774E" w:rsidRPr="005C4DC5" w14:paraId="0710EE01"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26605F4E" w14:textId="77777777" w:rsidR="007B774E" w:rsidRPr="005C4DC5" w:rsidRDefault="007B774E" w:rsidP="002366EF">
            <w:pPr>
              <w:pStyle w:val="TableText"/>
              <w:keepNext/>
              <w:keepLines/>
              <w:spacing w:before="10" w:after="10"/>
            </w:pPr>
            <w:r w:rsidRPr="005C4DC5">
              <w:t>High needs</w:t>
            </w:r>
          </w:p>
        </w:tc>
        <w:tc>
          <w:tcPr>
            <w:tcW w:w="385" w:type="pct"/>
            <w:vAlign w:val="center"/>
          </w:tcPr>
          <w:p w14:paraId="5A350109" w14:textId="77777777" w:rsidR="007B774E" w:rsidRPr="005C4DC5" w:rsidRDefault="007B774E" w:rsidP="002366EF">
            <w:pPr>
              <w:pStyle w:val="TableTextCentered"/>
              <w:spacing w:before="10" w:after="10"/>
            </w:pPr>
            <w:r w:rsidRPr="00E55CC5">
              <w:rPr>
                <w:szCs w:val="20"/>
              </w:rPr>
              <w:t>50</w:t>
            </w:r>
          </w:p>
        </w:tc>
        <w:tc>
          <w:tcPr>
            <w:tcW w:w="389" w:type="pct"/>
            <w:vAlign w:val="center"/>
          </w:tcPr>
          <w:p w14:paraId="3E759DF9" w14:textId="77777777" w:rsidR="007B774E" w:rsidRPr="005C4DC5" w:rsidRDefault="007B774E" w:rsidP="002366EF">
            <w:pPr>
              <w:pStyle w:val="TableTextCentered"/>
              <w:spacing w:before="10" w:after="10"/>
            </w:pPr>
            <w:r w:rsidRPr="00E55CC5">
              <w:rPr>
                <w:szCs w:val="20"/>
              </w:rPr>
              <w:t>47</w:t>
            </w:r>
          </w:p>
        </w:tc>
        <w:tc>
          <w:tcPr>
            <w:tcW w:w="391" w:type="pct"/>
            <w:vAlign w:val="center"/>
          </w:tcPr>
          <w:p w14:paraId="413A1BEB" w14:textId="77777777" w:rsidR="007B774E" w:rsidRPr="005C4DC5" w:rsidRDefault="007B774E" w:rsidP="002366EF">
            <w:pPr>
              <w:pStyle w:val="TableTextCentered"/>
              <w:spacing w:before="10" w:after="10"/>
            </w:pPr>
            <w:r w:rsidRPr="00E55CC5">
              <w:rPr>
                <w:szCs w:val="20"/>
              </w:rPr>
              <w:t>30</w:t>
            </w:r>
          </w:p>
        </w:tc>
        <w:tc>
          <w:tcPr>
            <w:tcW w:w="391" w:type="pct"/>
            <w:vAlign w:val="center"/>
          </w:tcPr>
          <w:p w14:paraId="6D4DE4A1" w14:textId="77777777" w:rsidR="007B774E" w:rsidRPr="005C4DC5" w:rsidRDefault="007B774E" w:rsidP="002366EF">
            <w:pPr>
              <w:pStyle w:val="TableTextCentered"/>
              <w:spacing w:before="10" w:after="10"/>
            </w:pPr>
            <w:r w:rsidRPr="00E55CC5">
              <w:rPr>
                <w:szCs w:val="20"/>
              </w:rPr>
              <w:t>34</w:t>
            </w:r>
          </w:p>
        </w:tc>
        <w:tc>
          <w:tcPr>
            <w:tcW w:w="389" w:type="pct"/>
            <w:vAlign w:val="center"/>
          </w:tcPr>
          <w:p w14:paraId="6048E1A8" w14:textId="77777777" w:rsidR="007B774E" w:rsidRPr="005C4DC5" w:rsidRDefault="007B774E" w:rsidP="002366EF">
            <w:pPr>
              <w:pStyle w:val="TableTextCentered"/>
              <w:spacing w:before="10" w:after="10"/>
            </w:pPr>
            <w:r w:rsidRPr="00E55CC5">
              <w:rPr>
                <w:szCs w:val="20"/>
              </w:rPr>
              <w:t>38</w:t>
            </w:r>
          </w:p>
        </w:tc>
        <w:tc>
          <w:tcPr>
            <w:tcW w:w="391" w:type="pct"/>
            <w:vAlign w:val="center"/>
          </w:tcPr>
          <w:p w14:paraId="6705DCE5" w14:textId="77777777" w:rsidR="007B774E" w:rsidRPr="005C4DC5" w:rsidRDefault="007B774E" w:rsidP="002366EF">
            <w:pPr>
              <w:pStyle w:val="TableTextCentered"/>
              <w:spacing w:before="10" w:after="10"/>
            </w:pPr>
            <w:r w:rsidRPr="00E55CC5">
              <w:rPr>
                <w:szCs w:val="20"/>
              </w:rPr>
              <w:t>11</w:t>
            </w:r>
          </w:p>
        </w:tc>
        <w:tc>
          <w:tcPr>
            <w:tcW w:w="392" w:type="pct"/>
            <w:vAlign w:val="center"/>
          </w:tcPr>
          <w:p w14:paraId="66F8287D" w14:textId="77777777" w:rsidR="007B774E" w:rsidRPr="005C4DC5" w:rsidRDefault="007B774E" w:rsidP="002366EF">
            <w:pPr>
              <w:pStyle w:val="TableTextCentered"/>
              <w:spacing w:before="10" w:after="10"/>
            </w:pPr>
            <w:r w:rsidRPr="00E55CC5">
              <w:rPr>
                <w:szCs w:val="20"/>
              </w:rPr>
              <w:t>19</w:t>
            </w:r>
          </w:p>
        </w:tc>
        <w:tc>
          <w:tcPr>
            <w:tcW w:w="392" w:type="pct"/>
            <w:vAlign w:val="center"/>
          </w:tcPr>
          <w:p w14:paraId="59362172" w14:textId="77777777" w:rsidR="007B774E" w:rsidRPr="005C4DC5" w:rsidRDefault="007B774E" w:rsidP="002366EF">
            <w:pPr>
              <w:pStyle w:val="TableTextCentered"/>
              <w:spacing w:before="10" w:after="10"/>
            </w:pPr>
            <w:r w:rsidRPr="00E55CC5">
              <w:rPr>
                <w:szCs w:val="20"/>
              </w:rPr>
              <w:t>6</w:t>
            </w:r>
          </w:p>
        </w:tc>
        <w:tc>
          <w:tcPr>
            <w:tcW w:w="390" w:type="pct"/>
            <w:vAlign w:val="center"/>
          </w:tcPr>
          <w:p w14:paraId="0CADEAAF" w14:textId="77777777" w:rsidR="007B774E" w:rsidRPr="005C4DC5" w:rsidRDefault="007B774E" w:rsidP="002366EF">
            <w:pPr>
              <w:pStyle w:val="TableTextCentered"/>
              <w:spacing w:before="10" w:after="10"/>
            </w:pPr>
            <w:r w:rsidRPr="00E55CC5">
              <w:rPr>
                <w:szCs w:val="20"/>
              </w:rPr>
              <w:t>15</w:t>
            </w:r>
          </w:p>
        </w:tc>
      </w:tr>
      <w:tr w:rsidR="007B774E" w:rsidRPr="005C4DC5" w14:paraId="2F927473" w14:textId="77777777" w:rsidTr="00FD2CE8">
        <w:tc>
          <w:tcPr>
            <w:tcW w:w="1489" w:type="pct"/>
          </w:tcPr>
          <w:p w14:paraId="2F875935" w14:textId="77777777" w:rsidR="007B774E" w:rsidRPr="005C4DC5" w:rsidRDefault="007B774E" w:rsidP="002366EF">
            <w:pPr>
              <w:pStyle w:val="TableText"/>
              <w:spacing w:before="10" w:after="10"/>
            </w:pPr>
            <w:r w:rsidRPr="005C4DC5">
              <w:t>Low income</w:t>
            </w:r>
            <w:r w:rsidRPr="005C4DC5">
              <w:rPr>
                <w:vertAlign w:val="superscript"/>
              </w:rPr>
              <w:t>a</w:t>
            </w:r>
          </w:p>
        </w:tc>
        <w:tc>
          <w:tcPr>
            <w:tcW w:w="385" w:type="pct"/>
            <w:vAlign w:val="center"/>
          </w:tcPr>
          <w:p w14:paraId="76760C9C" w14:textId="77777777" w:rsidR="007B774E" w:rsidRPr="005C4DC5" w:rsidRDefault="007B774E" w:rsidP="002366EF">
            <w:pPr>
              <w:pStyle w:val="TableTextCentered"/>
              <w:spacing w:before="10" w:after="10"/>
            </w:pPr>
            <w:r w:rsidRPr="00E55CC5">
              <w:rPr>
                <w:szCs w:val="20"/>
              </w:rPr>
              <w:t>44</w:t>
            </w:r>
          </w:p>
        </w:tc>
        <w:tc>
          <w:tcPr>
            <w:tcW w:w="389" w:type="pct"/>
            <w:vAlign w:val="center"/>
          </w:tcPr>
          <w:p w14:paraId="29CEAC04" w14:textId="54551BC4" w:rsidR="007B774E" w:rsidRPr="005C4DC5" w:rsidRDefault="00C203D0" w:rsidP="002366EF">
            <w:pPr>
              <w:pStyle w:val="TableTextCentered"/>
              <w:spacing w:before="10" w:after="10"/>
            </w:pPr>
            <w:r>
              <w:rPr>
                <w:szCs w:val="20"/>
              </w:rPr>
              <w:t>NA</w:t>
            </w:r>
          </w:p>
        </w:tc>
        <w:tc>
          <w:tcPr>
            <w:tcW w:w="391" w:type="pct"/>
            <w:vAlign w:val="center"/>
          </w:tcPr>
          <w:p w14:paraId="78A9EC4B" w14:textId="6E8B2071" w:rsidR="007B774E" w:rsidRPr="005C4DC5" w:rsidRDefault="00C203D0" w:rsidP="002366EF">
            <w:pPr>
              <w:pStyle w:val="TableTextCentered"/>
              <w:spacing w:before="10" w:after="10"/>
            </w:pPr>
            <w:r>
              <w:rPr>
                <w:szCs w:val="20"/>
              </w:rPr>
              <w:t>NA</w:t>
            </w:r>
          </w:p>
        </w:tc>
        <w:tc>
          <w:tcPr>
            <w:tcW w:w="391" w:type="pct"/>
            <w:vAlign w:val="center"/>
          </w:tcPr>
          <w:p w14:paraId="29DAE718" w14:textId="77777777" w:rsidR="007B774E" w:rsidRPr="005C4DC5" w:rsidRDefault="007B774E" w:rsidP="002366EF">
            <w:pPr>
              <w:pStyle w:val="TableTextCentered"/>
              <w:spacing w:before="10" w:after="10"/>
            </w:pPr>
            <w:r w:rsidRPr="00E55CC5">
              <w:rPr>
                <w:szCs w:val="20"/>
              </w:rPr>
              <w:t>39</w:t>
            </w:r>
          </w:p>
        </w:tc>
        <w:tc>
          <w:tcPr>
            <w:tcW w:w="389" w:type="pct"/>
            <w:vAlign w:val="center"/>
          </w:tcPr>
          <w:p w14:paraId="4DE04249" w14:textId="77777777" w:rsidR="007B774E" w:rsidRPr="005C4DC5" w:rsidRDefault="007B774E" w:rsidP="002366EF">
            <w:pPr>
              <w:pStyle w:val="TableTextCentered"/>
              <w:spacing w:before="10" w:after="10"/>
            </w:pPr>
            <w:r w:rsidRPr="00E55CC5">
              <w:rPr>
                <w:szCs w:val="20"/>
              </w:rPr>
              <w:t>40</w:t>
            </w:r>
          </w:p>
        </w:tc>
        <w:tc>
          <w:tcPr>
            <w:tcW w:w="391" w:type="pct"/>
            <w:vAlign w:val="center"/>
          </w:tcPr>
          <w:p w14:paraId="2F5BB7B2" w14:textId="46301AAC" w:rsidR="007B774E" w:rsidRPr="005C4DC5" w:rsidRDefault="00C203D0" w:rsidP="002366EF">
            <w:pPr>
              <w:pStyle w:val="TableTextCentered"/>
              <w:spacing w:before="10" w:after="10"/>
            </w:pPr>
            <w:r>
              <w:rPr>
                <w:szCs w:val="20"/>
              </w:rPr>
              <w:t>NA</w:t>
            </w:r>
          </w:p>
        </w:tc>
        <w:tc>
          <w:tcPr>
            <w:tcW w:w="392" w:type="pct"/>
            <w:vAlign w:val="center"/>
          </w:tcPr>
          <w:p w14:paraId="6CA304F3" w14:textId="3AF153A4" w:rsidR="007B774E" w:rsidRPr="005C4DC5" w:rsidRDefault="00C203D0" w:rsidP="002366EF">
            <w:pPr>
              <w:pStyle w:val="TableTextCentered"/>
              <w:spacing w:before="10" w:after="10"/>
            </w:pPr>
            <w:r>
              <w:rPr>
                <w:szCs w:val="20"/>
              </w:rPr>
              <w:t>NA</w:t>
            </w:r>
          </w:p>
        </w:tc>
        <w:tc>
          <w:tcPr>
            <w:tcW w:w="392" w:type="pct"/>
            <w:vAlign w:val="center"/>
          </w:tcPr>
          <w:p w14:paraId="4501BD96" w14:textId="77777777" w:rsidR="007B774E" w:rsidRPr="005C4DC5" w:rsidRDefault="007B774E" w:rsidP="002366EF">
            <w:pPr>
              <w:pStyle w:val="TableTextCentered"/>
              <w:spacing w:before="10" w:after="10"/>
            </w:pPr>
            <w:r w:rsidRPr="00E55CC5">
              <w:rPr>
                <w:szCs w:val="20"/>
              </w:rPr>
              <w:t>2</w:t>
            </w:r>
          </w:p>
        </w:tc>
        <w:tc>
          <w:tcPr>
            <w:tcW w:w="390" w:type="pct"/>
            <w:vAlign w:val="center"/>
          </w:tcPr>
          <w:p w14:paraId="6ED2FF21" w14:textId="77777777" w:rsidR="007B774E" w:rsidRPr="005C4DC5" w:rsidRDefault="007B774E" w:rsidP="002366EF">
            <w:pPr>
              <w:pStyle w:val="TableTextCentered"/>
              <w:spacing w:before="10" w:after="10"/>
            </w:pPr>
            <w:r w:rsidRPr="00E55CC5">
              <w:rPr>
                <w:szCs w:val="20"/>
              </w:rPr>
              <w:t>14</w:t>
            </w:r>
          </w:p>
        </w:tc>
      </w:tr>
      <w:tr w:rsidR="007B774E" w:rsidRPr="005C4DC5" w14:paraId="6CB945CB"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208A2324" w14:textId="77777777" w:rsidR="007B774E" w:rsidRPr="005C4DC5" w:rsidRDefault="007B774E" w:rsidP="002366EF">
            <w:pPr>
              <w:pStyle w:val="TableText"/>
              <w:spacing w:before="10" w:after="10"/>
              <w:rPr>
                <w:spacing w:val="-4"/>
              </w:rPr>
            </w:pPr>
            <w:r w:rsidRPr="005C4DC5">
              <w:rPr>
                <w:spacing w:val="-4"/>
              </w:rPr>
              <w:t>ELs and former ELs</w:t>
            </w:r>
          </w:p>
        </w:tc>
        <w:tc>
          <w:tcPr>
            <w:tcW w:w="385" w:type="pct"/>
            <w:vAlign w:val="center"/>
          </w:tcPr>
          <w:p w14:paraId="6E72DADE" w14:textId="77777777" w:rsidR="007B774E" w:rsidRPr="005C4DC5" w:rsidRDefault="007B774E" w:rsidP="002366EF">
            <w:pPr>
              <w:pStyle w:val="TableTextCentered"/>
              <w:spacing w:before="10" w:after="10"/>
            </w:pPr>
            <w:r w:rsidRPr="00E55CC5">
              <w:rPr>
                <w:szCs w:val="20"/>
              </w:rPr>
              <w:t>1</w:t>
            </w:r>
          </w:p>
        </w:tc>
        <w:tc>
          <w:tcPr>
            <w:tcW w:w="389" w:type="pct"/>
            <w:vAlign w:val="center"/>
          </w:tcPr>
          <w:p w14:paraId="474358BB" w14:textId="64120523" w:rsidR="007B774E" w:rsidRPr="005C4DC5" w:rsidRDefault="00C203D0" w:rsidP="002366EF">
            <w:pPr>
              <w:pStyle w:val="TableTextCentered"/>
              <w:spacing w:before="10" w:after="10"/>
            </w:pPr>
            <w:r>
              <w:rPr>
                <w:szCs w:val="20"/>
              </w:rPr>
              <w:t>NA</w:t>
            </w:r>
          </w:p>
        </w:tc>
        <w:tc>
          <w:tcPr>
            <w:tcW w:w="391" w:type="pct"/>
            <w:vAlign w:val="center"/>
          </w:tcPr>
          <w:p w14:paraId="7DAFCEED" w14:textId="3DCABF59" w:rsidR="007B774E" w:rsidRPr="005C4DC5" w:rsidRDefault="00C203D0" w:rsidP="002366EF">
            <w:pPr>
              <w:pStyle w:val="TableTextCentered"/>
              <w:spacing w:before="10" w:after="10"/>
            </w:pPr>
            <w:r>
              <w:rPr>
                <w:szCs w:val="20"/>
              </w:rPr>
              <w:t>NA</w:t>
            </w:r>
          </w:p>
        </w:tc>
        <w:tc>
          <w:tcPr>
            <w:tcW w:w="391" w:type="pct"/>
            <w:vAlign w:val="center"/>
          </w:tcPr>
          <w:p w14:paraId="5CA267DC" w14:textId="0CB89BD7" w:rsidR="007B774E" w:rsidRPr="005C4DC5" w:rsidRDefault="00C203D0" w:rsidP="002366EF">
            <w:pPr>
              <w:pStyle w:val="TableTextCentered"/>
              <w:spacing w:before="10" w:after="10"/>
            </w:pPr>
            <w:r>
              <w:rPr>
                <w:szCs w:val="20"/>
              </w:rPr>
              <w:t>NA</w:t>
            </w:r>
          </w:p>
        </w:tc>
        <w:tc>
          <w:tcPr>
            <w:tcW w:w="389" w:type="pct"/>
            <w:vAlign w:val="center"/>
          </w:tcPr>
          <w:p w14:paraId="5D77563C" w14:textId="77777777" w:rsidR="007B774E" w:rsidRPr="005C4DC5" w:rsidRDefault="007B774E" w:rsidP="002366EF">
            <w:pPr>
              <w:pStyle w:val="TableTextCentered"/>
              <w:spacing w:before="10" w:after="10"/>
            </w:pPr>
            <w:r w:rsidRPr="00E55CC5">
              <w:rPr>
                <w:szCs w:val="20"/>
              </w:rPr>
              <w:t>21</w:t>
            </w:r>
          </w:p>
        </w:tc>
        <w:tc>
          <w:tcPr>
            <w:tcW w:w="391" w:type="pct"/>
            <w:vAlign w:val="center"/>
          </w:tcPr>
          <w:p w14:paraId="46342A8A" w14:textId="0FF3EC1C" w:rsidR="007B774E" w:rsidRPr="005C4DC5" w:rsidRDefault="00C203D0" w:rsidP="002366EF">
            <w:pPr>
              <w:pStyle w:val="TableTextCentered"/>
              <w:spacing w:before="10" w:after="10"/>
            </w:pPr>
            <w:r>
              <w:rPr>
                <w:szCs w:val="20"/>
              </w:rPr>
              <w:t>NA</w:t>
            </w:r>
          </w:p>
        </w:tc>
        <w:tc>
          <w:tcPr>
            <w:tcW w:w="392" w:type="pct"/>
            <w:vAlign w:val="center"/>
          </w:tcPr>
          <w:p w14:paraId="5A50DBCE" w14:textId="212F98AE" w:rsidR="007B774E" w:rsidRPr="005C4DC5" w:rsidRDefault="00C203D0" w:rsidP="002366EF">
            <w:pPr>
              <w:pStyle w:val="TableTextCentered"/>
              <w:spacing w:before="10" w:after="10"/>
            </w:pPr>
            <w:r>
              <w:rPr>
                <w:szCs w:val="20"/>
              </w:rPr>
              <w:t>NA</w:t>
            </w:r>
          </w:p>
        </w:tc>
        <w:tc>
          <w:tcPr>
            <w:tcW w:w="392" w:type="pct"/>
            <w:vAlign w:val="center"/>
          </w:tcPr>
          <w:p w14:paraId="6B0D4859" w14:textId="537994A2" w:rsidR="007B774E" w:rsidRPr="005C4DC5" w:rsidRDefault="00C203D0" w:rsidP="002366EF">
            <w:pPr>
              <w:pStyle w:val="TableTextCentered"/>
              <w:spacing w:before="10" w:after="10"/>
            </w:pPr>
            <w:r>
              <w:rPr>
                <w:szCs w:val="20"/>
              </w:rPr>
              <w:t>NA</w:t>
            </w:r>
          </w:p>
        </w:tc>
        <w:tc>
          <w:tcPr>
            <w:tcW w:w="390" w:type="pct"/>
            <w:vAlign w:val="center"/>
          </w:tcPr>
          <w:p w14:paraId="779D685A" w14:textId="77777777" w:rsidR="007B774E" w:rsidRPr="005C4DC5" w:rsidRDefault="007B774E" w:rsidP="002366EF">
            <w:pPr>
              <w:pStyle w:val="TableTextCentered"/>
              <w:spacing w:before="10" w:after="10"/>
            </w:pPr>
            <w:r w:rsidRPr="00E55CC5">
              <w:rPr>
                <w:szCs w:val="20"/>
              </w:rPr>
              <w:t>30</w:t>
            </w:r>
          </w:p>
        </w:tc>
      </w:tr>
      <w:tr w:rsidR="007B774E" w:rsidRPr="005C4DC5" w14:paraId="1D798896" w14:textId="77777777" w:rsidTr="00FD2CE8">
        <w:tc>
          <w:tcPr>
            <w:tcW w:w="1489" w:type="pct"/>
          </w:tcPr>
          <w:p w14:paraId="1AB77BC1" w14:textId="77777777" w:rsidR="007B774E" w:rsidRPr="005C4DC5" w:rsidRDefault="007B774E" w:rsidP="002366EF">
            <w:pPr>
              <w:pStyle w:val="TableText"/>
              <w:spacing w:before="10" w:after="10"/>
            </w:pPr>
            <w:r w:rsidRPr="005C4DC5">
              <w:t>Students w/disabilities</w:t>
            </w:r>
          </w:p>
        </w:tc>
        <w:tc>
          <w:tcPr>
            <w:tcW w:w="385" w:type="pct"/>
            <w:vAlign w:val="center"/>
          </w:tcPr>
          <w:p w14:paraId="0C134A19" w14:textId="77777777" w:rsidR="007B774E" w:rsidRPr="005C4DC5" w:rsidRDefault="007B774E" w:rsidP="002366EF">
            <w:pPr>
              <w:pStyle w:val="TableTextCentered"/>
              <w:spacing w:before="10" w:after="10"/>
            </w:pPr>
            <w:r w:rsidRPr="00E55CC5">
              <w:rPr>
                <w:szCs w:val="20"/>
              </w:rPr>
              <w:t>14</w:t>
            </w:r>
          </w:p>
        </w:tc>
        <w:tc>
          <w:tcPr>
            <w:tcW w:w="389" w:type="pct"/>
            <w:vAlign w:val="center"/>
          </w:tcPr>
          <w:p w14:paraId="5B0E5049" w14:textId="3616E9B4" w:rsidR="007B774E" w:rsidRPr="005C4DC5" w:rsidRDefault="00C203D0" w:rsidP="002366EF">
            <w:pPr>
              <w:pStyle w:val="TableTextCentered"/>
              <w:spacing w:before="10" w:after="10"/>
            </w:pPr>
            <w:r>
              <w:rPr>
                <w:szCs w:val="20"/>
              </w:rPr>
              <w:t>NA</w:t>
            </w:r>
          </w:p>
        </w:tc>
        <w:tc>
          <w:tcPr>
            <w:tcW w:w="391" w:type="pct"/>
            <w:vAlign w:val="center"/>
          </w:tcPr>
          <w:p w14:paraId="4F2AEAFE" w14:textId="77777777" w:rsidR="007B774E" w:rsidRPr="005C4DC5" w:rsidRDefault="007B774E" w:rsidP="002366EF">
            <w:pPr>
              <w:pStyle w:val="TableTextCentered"/>
              <w:spacing w:before="10" w:after="10"/>
            </w:pPr>
            <w:r w:rsidRPr="00E55CC5">
              <w:rPr>
                <w:szCs w:val="20"/>
              </w:rPr>
              <w:t>20</w:t>
            </w:r>
          </w:p>
        </w:tc>
        <w:tc>
          <w:tcPr>
            <w:tcW w:w="391" w:type="pct"/>
            <w:vAlign w:val="center"/>
          </w:tcPr>
          <w:p w14:paraId="3C85F062" w14:textId="77777777" w:rsidR="007B774E" w:rsidRPr="005C4DC5" w:rsidRDefault="007B774E" w:rsidP="002366EF">
            <w:pPr>
              <w:pStyle w:val="TableTextCentered"/>
              <w:spacing w:before="10" w:after="10"/>
            </w:pPr>
            <w:r w:rsidRPr="00E55CC5">
              <w:rPr>
                <w:szCs w:val="20"/>
              </w:rPr>
              <w:t>14</w:t>
            </w:r>
          </w:p>
        </w:tc>
        <w:tc>
          <w:tcPr>
            <w:tcW w:w="389" w:type="pct"/>
            <w:vAlign w:val="center"/>
          </w:tcPr>
          <w:p w14:paraId="7963BED5" w14:textId="77777777" w:rsidR="007B774E" w:rsidRPr="005C4DC5" w:rsidRDefault="007B774E" w:rsidP="002366EF">
            <w:pPr>
              <w:pStyle w:val="TableTextCentered"/>
              <w:spacing w:before="10" w:after="10"/>
            </w:pPr>
            <w:r w:rsidRPr="00E55CC5">
              <w:rPr>
                <w:szCs w:val="20"/>
              </w:rPr>
              <w:t>20</w:t>
            </w:r>
          </w:p>
        </w:tc>
        <w:tc>
          <w:tcPr>
            <w:tcW w:w="391" w:type="pct"/>
            <w:vAlign w:val="center"/>
          </w:tcPr>
          <w:p w14:paraId="029CEC6A" w14:textId="1823E0AA" w:rsidR="007B774E" w:rsidRPr="005C4DC5" w:rsidRDefault="00C203D0" w:rsidP="002366EF">
            <w:pPr>
              <w:pStyle w:val="TableTextCentered"/>
              <w:spacing w:before="10" w:after="10"/>
            </w:pPr>
            <w:r>
              <w:rPr>
                <w:szCs w:val="20"/>
              </w:rPr>
              <w:t>NA</w:t>
            </w:r>
          </w:p>
        </w:tc>
        <w:tc>
          <w:tcPr>
            <w:tcW w:w="392" w:type="pct"/>
            <w:vAlign w:val="center"/>
          </w:tcPr>
          <w:p w14:paraId="59265BDF" w14:textId="77777777" w:rsidR="007B774E" w:rsidRPr="005C4DC5" w:rsidRDefault="007B774E" w:rsidP="002366EF">
            <w:pPr>
              <w:pStyle w:val="TableTextCentered"/>
              <w:spacing w:before="10" w:after="10"/>
            </w:pPr>
            <w:r w:rsidRPr="00E55CC5">
              <w:rPr>
                <w:szCs w:val="20"/>
              </w:rPr>
              <w:t>53</w:t>
            </w:r>
          </w:p>
        </w:tc>
        <w:tc>
          <w:tcPr>
            <w:tcW w:w="392" w:type="pct"/>
            <w:vAlign w:val="center"/>
          </w:tcPr>
          <w:p w14:paraId="2F9F7127" w14:textId="77777777" w:rsidR="007B774E" w:rsidRPr="005C4DC5" w:rsidRDefault="007B774E" w:rsidP="002366EF">
            <w:pPr>
              <w:pStyle w:val="TableTextCentered"/>
              <w:spacing w:before="10" w:after="10"/>
            </w:pPr>
            <w:r w:rsidRPr="00E55CC5">
              <w:rPr>
                <w:szCs w:val="20"/>
              </w:rPr>
              <w:t>21</w:t>
            </w:r>
          </w:p>
        </w:tc>
        <w:tc>
          <w:tcPr>
            <w:tcW w:w="390" w:type="pct"/>
            <w:vAlign w:val="center"/>
          </w:tcPr>
          <w:p w14:paraId="12C4A84F" w14:textId="77777777" w:rsidR="007B774E" w:rsidRPr="005C4DC5" w:rsidRDefault="007B774E" w:rsidP="002366EF">
            <w:pPr>
              <w:pStyle w:val="TableTextCentered"/>
              <w:spacing w:before="10" w:after="10"/>
            </w:pPr>
            <w:r w:rsidRPr="00E55CC5">
              <w:rPr>
                <w:szCs w:val="20"/>
              </w:rPr>
              <w:t>26</w:t>
            </w:r>
          </w:p>
        </w:tc>
      </w:tr>
    </w:tbl>
    <w:p w14:paraId="5A79AA92" w14:textId="77777777" w:rsidR="007B774E" w:rsidRPr="005C4DC5" w:rsidRDefault="007B774E" w:rsidP="007B774E">
      <w:pPr>
        <w:pStyle w:val="TableNote"/>
        <w:rPr>
          <w:rFonts w:ascii="Calibri" w:hAnsi="Calibri" w:cs="Calibri"/>
          <w:szCs w:val="20"/>
        </w:rPr>
      </w:pPr>
      <w:r w:rsidRPr="005C4DC5">
        <w:rPr>
          <w:vertAlign w:val="superscript"/>
        </w:rPr>
        <w:t xml:space="preserve">a </w:t>
      </w:r>
      <w:r w:rsidRPr="005C4DC5">
        <w:t xml:space="preserve">Since fall 2021, DESE no longer reports data for the economically disadvantaged student group and instead reports data for a </w:t>
      </w:r>
      <w:hyperlink r:id="rId45" w:history="1">
        <w:r w:rsidRPr="005C4DC5">
          <w:rPr>
            <w:rStyle w:val="Hyperlink"/>
          </w:rPr>
          <w:t>newly defined low-income student group</w:t>
        </w:r>
      </w:hyperlink>
      <w:r w:rsidRPr="005C4DC5">
        <w:t>. This change also affects the high needs group.</w:t>
      </w:r>
    </w:p>
    <w:p w14:paraId="08919934" w14:textId="77777777" w:rsidR="007B774E" w:rsidRPr="005C4DC5" w:rsidRDefault="007B774E" w:rsidP="007B774E">
      <w:pPr>
        <w:pStyle w:val="TableTitle0"/>
      </w:pPr>
      <w:r w:rsidRPr="005C4DC5">
        <w:t xml:space="preserve">Table E3. </w:t>
      </w:r>
      <w:r>
        <w:t>Oxford</w:t>
      </w:r>
      <w:r w:rsidRPr="005C4DC5">
        <w:t xml:space="preserve">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FD2CE8" w:rsidRPr="005C4DC5" w14:paraId="0DAE05C4"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2107DB9C" w14:textId="3DE50D2D" w:rsidR="00FD2CE8" w:rsidRPr="005C4DC5" w:rsidRDefault="00FD2CE8" w:rsidP="00C203D0">
            <w:pPr>
              <w:pStyle w:val="TableColHeadingCenter"/>
              <w:spacing w:before="20" w:after="20"/>
            </w:pPr>
            <w:r w:rsidRPr="005C4DC5">
              <w:t>Group</w:t>
            </w:r>
          </w:p>
        </w:tc>
        <w:tc>
          <w:tcPr>
            <w:tcW w:w="384" w:type="pct"/>
            <w:vAlign w:val="center"/>
          </w:tcPr>
          <w:p w14:paraId="4580A818" w14:textId="17375190" w:rsidR="00FD2CE8" w:rsidRPr="005C4DC5" w:rsidRDefault="00FD2CE8" w:rsidP="00C203D0">
            <w:pPr>
              <w:pStyle w:val="TableColHeadingCenter"/>
              <w:spacing w:before="20" w:after="20"/>
            </w:pPr>
            <w:r w:rsidRPr="005C4DC5">
              <w:rPr>
                <w:i/>
                <w:iCs/>
              </w:rPr>
              <w:t>N</w:t>
            </w:r>
            <w:r w:rsidRPr="005C4DC5">
              <w:t xml:space="preserve"> (2022)</w:t>
            </w:r>
          </w:p>
        </w:tc>
        <w:tc>
          <w:tcPr>
            <w:tcW w:w="389" w:type="pct"/>
            <w:vAlign w:val="center"/>
          </w:tcPr>
          <w:p w14:paraId="73BD71F0" w14:textId="1163CD05" w:rsidR="00FD2CE8" w:rsidRPr="005C4DC5" w:rsidRDefault="00FD2CE8" w:rsidP="00C203D0">
            <w:pPr>
              <w:pStyle w:val="TableColHeadingCenter"/>
              <w:spacing w:before="20" w:after="20"/>
            </w:pPr>
            <w:r>
              <w:t xml:space="preserve">% M/E </w:t>
            </w:r>
            <w:r w:rsidRPr="005C4DC5">
              <w:t>2019</w:t>
            </w:r>
          </w:p>
        </w:tc>
        <w:tc>
          <w:tcPr>
            <w:tcW w:w="391" w:type="pct"/>
            <w:vAlign w:val="center"/>
          </w:tcPr>
          <w:p w14:paraId="45C9007E" w14:textId="354C1BBB" w:rsidR="00FD2CE8" w:rsidRPr="005C4DC5" w:rsidRDefault="00FD2CE8" w:rsidP="00C203D0">
            <w:pPr>
              <w:pStyle w:val="TableColHeadingCenter"/>
              <w:spacing w:before="20" w:after="20"/>
            </w:pPr>
            <w:r>
              <w:t xml:space="preserve">% M/E </w:t>
            </w:r>
            <w:r w:rsidRPr="005C4DC5">
              <w:t>2021</w:t>
            </w:r>
          </w:p>
        </w:tc>
        <w:tc>
          <w:tcPr>
            <w:tcW w:w="391" w:type="pct"/>
            <w:vAlign w:val="center"/>
          </w:tcPr>
          <w:p w14:paraId="4B24C8CD" w14:textId="3788B6B5" w:rsidR="00FD2CE8" w:rsidRPr="005C4DC5" w:rsidRDefault="00FD2CE8" w:rsidP="00C203D0">
            <w:pPr>
              <w:pStyle w:val="TableColHeadingCenter"/>
              <w:spacing w:before="20" w:after="20"/>
            </w:pPr>
            <w:r>
              <w:t xml:space="preserve">% M/E </w:t>
            </w:r>
            <w:r w:rsidRPr="005C4DC5">
              <w:t>2022</w:t>
            </w:r>
          </w:p>
        </w:tc>
        <w:tc>
          <w:tcPr>
            <w:tcW w:w="389" w:type="pct"/>
            <w:vAlign w:val="center"/>
          </w:tcPr>
          <w:p w14:paraId="5D3830F2" w14:textId="37D5D09A" w:rsidR="00FD2CE8" w:rsidRPr="005C4DC5" w:rsidRDefault="00FD2CE8" w:rsidP="00C203D0">
            <w:pPr>
              <w:pStyle w:val="TableColHeadingCenter"/>
              <w:spacing w:before="20" w:after="20"/>
            </w:pPr>
            <w:r>
              <w:t xml:space="preserve">% M/E </w:t>
            </w:r>
            <w:r w:rsidRPr="005C4DC5">
              <w:t>State (2022)</w:t>
            </w:r>
          </w:p>
        </w:tc>
        <w:tc>
          <w:tcPr>
            <w:tcW w:w="391" w:type="pct"/>
            <w:vAlign w:val="center"/>
          </w:tcPr>
          <w:p w14:paraId="4FBA90E6" w14:textId="2CE4E48E" w:rsidR="00FD2CE8" w:rsidRPr="005C4DC5" w:rsidRDefault="00FD2CE8" w:rsidP="00C203D0">
            <w:pPr>
              <w:pStyle w:val="TableColHeadingCenter"/>
              <w:spacing w:before="20" w:after="20"/>
            </w:pPr>
            <w:r>
              <w:t xml:space="preserve">% NM </w:t>
            </w:r>
            <w:r w:rsidRPr="005C4DC5">
              <w:t>2019</w:t>
            </w:r>
          </w:p>
        </w:tc>
        <w:tc>
          <w:tcPr>
            <w:tcW w:w="392" w:type="pct"/>
            <w:vAlign w:val="center"/>
          </w:tcPr>
          <w:p w14:paraId="4355B15B" w14:textId="5F85677E" w:rsidR="00FD2CE8" w:rsidRPr="005C4DC5" w:rsidRDefault="00FD2CE8" w:rsidP="00C203D0">
            <w:pPr>
              <w:pStyle w:val="TableColHeadingCenter"/>
              <w:spacing w:before="20" w:after="20"/>
            </w:pPr>
            <w:r>
              <w:t xml:space="preserve">% NM </w:t>
            </w:r>
            <w:r w:rsidRPr="005C4DC5">
              <w:t>2021</w:t>
            </w:r>
          </w:p>
        </w:tc>
        <w:tc>
          <w:tcPr>
            <w:tcW w:w="392" w:type="pct"/>
            <w:vAlign w:val="center"/>
          </w:tcPr>
          <w:p w14:paraId="4981B5D1" w14:textId="03300FF3" w:rsidR="00FD2CE8" w:rsidRPr="005C4DC5" w:rsidRDefault="00FD2CE8" w:rsidP="00C203D0">
            <w:pPr>
              <w:pStyle w:val="TableColHeadingCenter"/>
              <w:spacing w:before="20" w:after="20"/>
            </w:pPr>
            <w:r>
              <w:t xml:space="preserve">% NM </w:t>
            </w:r>
            <w:r w:rsidRPr="005C4DC5">
              <w:t>2022</w:t>
            </w:r>
          </w:p>
        </w:tc>
        <w:tc>
          <w:tcPr>
            <w:tcW w:w="391" w:type="pct"/>
            <w:vAlign w:val="center"/>
          </w:tcPr>
          <w:p w14:paraId="1028F0E4" w14:textId="7396C85A" w:rsidR="00FD2CE8" w:rsidRPr="005C4DC5" w:rsidRDefault="00FD2CE8" w:rsidP="00C203D0">
            <w:pPr>
              <w:pStyle w:val="TableColHeadingCenter"/>
              <w:spacing w:before="20" w:after="20"/>
            </w:pPr>
            <w:r>
              <w:t xml:space="preserve">% NM </w:t>
            </w:r>
            <w:r w:rsidRPr="005C4DC5">
              <w:t>State (2022)</w:t>
            </w:r>
          </w:p>
        </w:tc>
      </w:tr>
      <w:tr w:rsidR="007B774E" w:rsidRPr="005C4DC5" w14:paraId="2F5F1888"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681FE6C0" w14:textId="77777777" w:rsidR="007B774E" w:rsidRPr="005C4DC5" w:rsidRDefault="007B774E" w:rsidP="002366EF">
            <w:pPr>
              <w:pStyle w:val="TableText"/>
              <w:spacing w:before="20" w:after="20"/>
            </w:pPr>
            <w:r w:rsidRPr="005C4DC5">
              <w:t>All</w:t>
            </w:r>
          </w:p>
        </w:tc>
        <w:tc>
          <w:tcPr>
            <w:tcW w:w="384" w:type="pct"/>
            <w:vAlign w:val="center"/>
          </w:tcPr>
          <w:p w14:paraId="2AE43695" w14:textId="77777777" w:rsidR="007B774E" w:rsidRPr="005C4DC5" w:rsidRDefault="007B774E" w:rsidP="002366EF">
            <w:pPr>
              <w:pStyle w:val="TableTextCentered"/>
              <w:spacing w:before="20" w:after="20"/>
            </w:pPr>
            <w:r w:rsidRPr="00273A92">
              <w:rPr>
                <w:szCs w:val="20"/>
              </w:rPr>
              <w:t>734</w:t>
            </w:r>
          </w:p>
        </w:tc>
        <w:tc>
          <w:tcPr>
            <w:tcW w:w="389" w:type="pct"/>
            <w:vAlign w:val="center"/>
          </w:tcPr>
          <w:p w14:paraId="100EBC03" w14:textId="77777777" w:rsidR="007B774E" w:rsidRPr="005C4DC5" w:rsidRDefault="007B774E" w:rsidP="002366EF">
            <w:pPr>
              <w:pStyle w:val="TableTextCentered"/>
              <w:spacing w:before="20" w:after="20"/>
            </w:pPr>
            <w:r w:rsidRPr="00273A92">
              <w:rPr>
                <w:szCs w:val="20"/>
              </w:rPr>
              <w:t>36</w:t>
            </w:r>
          </w:p>
        </w:tc>
        <w:tc>
          <w:tcPr>
            <w:tcW w:w="391" w:type="pct"/>
            <w:vAlign w:val="center"/>
          </w:tcPr>
          <w:p w14:paraId="204F7650" w14:textId="77777777" w:rsidR="007B774E" w:rsidRPr="005C4DC5" w:rsidRDefault="007B774E" w:rsidP="002366EF">
            <w:pPr>
              <w:pStyle w:val="TableTextCentered"/>
              <w:spacing w:before="20" w:after="20"/>
            </w:pPr>
            <w:r w:rsidRPr="00273A92">
              <w:rPr>
                <w:szCs w:val="20"/>
              </w:rPr>
              <w:t>25</w:t>
            </w:r>
          </w:p>
        </w:tc>
        <w:tc>
          <w:tcPr>
            <w:tcW w:w="391" w:type="pct"/>
            <w:vAlign w:val="center"/>
          </w:tcPr>
          <w:p w14:paraId="237AAFE2" w14:textId="77777777" w:rsidR="007B774E" w:rsidRPr="005C4DC5" w:rsidRDefault="007B774E" w:rsidP="002366EF">
            <w:pPr>
              <w:pStyle w:val="TableTextCentered"/>
              <w:spacing w:before="20" w:after="20"/>
            </w:pPr>
            <w:r w:rsidRPr="00273A92">
              <w:rPr>
                <w:szCs w:val="20"/>
              </w:rPr>
              <w:t>28</w:t>
            </w:r>
          </w:p>
        </w:tc>
        <w:tc>
          <w:tcPr>
            <w:tcW w:w="389" w:type="pct"/>
            <w:vAlign w:val="center"/>
          </w:tcPr>
          <w:p w14:paraId="34BA3C41" w14:textId="77777777" w:rsidR="007B774E" w:rsidRPr="005C4DC5" w:rsidRDefault="007B774E" w:rsidP="002366EF">
            <w:pPr>
              <w:pStyle w:val="TableTextCentered"/>
              <w:spacing w:before="20" w:after="20"/>
            </w:pPr>
            <w:r w:rsidRPr="00273A92">
              <w:rPr>
                <w:szCs w:val="20"/>
              </w:rPr>
              <w:t>39</w:t>
            </w:r>
          </w:p>
        </w:tc>
        <w:tc>
          <w:tcPr>
            <w:tcW w:w="391" w:type="pct"/>
            <w:vAlign w:val="center"/>
          </w:tcPr>
          <w:p w14:paraId="67A66A92" w14:textId="77777777" w:rsidR="007B774E" w:rsidRPr="005C4DC5" w:rsidRDefault="007B774E" w:rsidP="002366EF">
            <w:pPr>
              <w:pStyle w:val="TableTextCentered"/>
              <w:spacing w:before="20" w:after="20"/>
            </w:pPr>
            <w:r w:rsidRPr="00273A92">
              <w:rPr>
                <w:szCs w:val="20"/>
              </w:rPr>
              <w:t>16</w:t>
            </w:r>
          </w:p>
        </w:tc>
        <w:tc>
          <w:tcPr>
            <w:tcW w:w="392" w:type="pct"/>
            <w:vAlign w:val="center"/>
          </w:tcPr>
          <w:p w14:paraId="76533E86" w14:textId="77777777" w:rsidR="007B774E" w:rsidRPr="005C4DC5" w:rsidRDefault="007B774E" w:rsidP="002366EF">
            <w:pPr>
              <w:pStyle w:val="TableTextCentered"/>
              <w:spacing w:before="20" w:after="20"/>
            </w:pPr>
            <w:r w:rsidRPr="00273A92">
              <w:rPr>
                <w:szCs w:val="20"/>
              </w:rPr>
              <w:t>23</w:t>
            </w:r>
          </w:p>
        </w:tc>
        <w:tc>
          <w:tcPr>
            <w:tcW w:w="392" w:type="pct"/>
            <w:vAlign w:val="center"/>
          </w:tcPr>
          <w:p w14:paraId="72929290" w14:textId="77777777" w:rsidR="007B774E" w:rsidRPr="005C4DC5" w:rsidRDefault="007B774E" w:rsidP="002366EF">
            <w:pPr>
              <w:pStyle w:val="TableTextCentered"/>
              <w:spacing w:before="20" w:after="20"/>
            </w:pPr>
            <w:r w:rsidRPr="00273A92">
              <w:rPr>
                <w:szCs w:val="20"/>
              </w:rPr>
              <w:t>15</w:t>
            </w:r>
          </w:p>
        </w:tc>
        <w:tc>
          <w:tcPr>
            <w:tcW w:w="391" w:type="pct"/>
            <w:vAlign w:val="center"/>
          </w:tcPr>
          <w:p w14:paraId="7C0D9020" w14:textId="77777777" w:rsidR="007B774E" w:rsidRPr="005C4DC5" w:rsidRDefault="007B774E" w:rsidP="002366EF">
            <w:pPr>
              <w:pStyle w:val="TableTextCentered"/>
              <w:spacing w:before="20" w:after="20"/>
            </w:pPr>
            <w:r w:rsidRPr="00273A92">
              <w:rPr>
                <w:szCs w:val="20"/>
              </w:rPr>
              <w:t>17</w:t>
            </w:r>
          </w:p>
        </w:tc>
      </w:tr>
      <w:tr w:rsidR="007B774E" w:rsidRPr="005C4DC5" w14:paraId="28D05F95" w14:textId="77777777" w:rsidTr="00FD2CE8">
        <w:tc>
          <w:tcPr>
            <w:tcW w:w="1489" w:type="pct"/>
          </w:tcPr>
          <w:p w14:paraId="6E3CEB73" w14:textId="77777777" w:rsidR="007B774E" w:rsidRPr="005C4DC5" w:rsidRDefault="007B774E" w:rsidP="002366EF">
            <w:pPr>
              <w:pStyle w:val="TableText"/>
              <w:spacing w:before="20" w:after="20"/>
            </w:pPr>
            <w:r w:rsidRPr="005C4DC5">
              <w:t>African American/Black</w:t>
            </w:r>
          </w:p>
        </w:tc>
        <w:tc>
          <w:tcPr>
            <w:tcW w:w="384" w:type="pct"/>
            <w:vAlign w:val="center"/>
          </w:tcPr>
          <w:p w14:paraId="32219702" w14:textId="77777777" w:rsidR="007B774E" w:rsidRPr="005C4DC5" w:rsidRDefault="007B774E" w:rsidP="002366EF">
            <w:pPr>
              <w:pStyle w:val="TableTextCentered"/>
              <w:spacing w:before="20" w:after="20"/>
            </w:pPr>
            <w:r w:rsidRPr="00273A92">
              <w:rPr>
                <w:szCs w:val="20"/>
              </w:rPr>
              <w:t>18</w:t>
            </w:r>
          </w:p>
        </w:tc>
        <w:tc>
          <w:tcPr>
            <w:tcW w:w="389" w:type="pct"/>
            <w:vAlign w:val="center"/>
          </w:tcPr>
          <w:p w14:paraId="4DAB07DC" w14:textId="77777777" w:rsidR="007B774E" w:rsidRPr="005C4DC5" w:rsidRDefault="007B774E" w:rsidP="002366EF">
            <w:pPr>
              <w:pStyle w:val="TableTextCentered"/>
              <w:spacing w:before="20" w:after="20"/>
            </w:pPr>
            <w:r w:rsidRPr="00273A92">
              <w:rPr>
                <w:szCs w:val="20"/>
              </w:rPr>
              <w:t>19</w:t>
            </w:r>
          </w:p>
        </w:tc>
        <w:tc>
          <w:tcPr>
            <w:tcW w:w="391" w:type="pct"/>
            <w:vAlign w:val="center"/>
          </w:tcPr>
          <w:p w14:paraId="35595E7C" w14:textId="77777777" w:rsidR="007B774E" w:rsidRPr="005C4DC5" w:rsidRDefault="007B774E" w:rsidP="002366EF">
            <w:pPr>
              <w:pStyle w:val="TableTextCentered"/>
              <w:spacing w:before="20" w:after="20"/>
            </w:pPr>
            <w:r w:rsidRPr="00273A92">
              <w:rPr>
                <w:szCs w:val="20"/>
              </w:rPr>
              <w:t>15</w:t>
            </w:r>
          </w:p>
        </w:tc>
        <w:tc>
          <w:tcPr>
            <w:tcW w:w="391" w:type="pct"/>
            <w:vAlign w:val="center"/>
          </w:tcPr>
          <w:p w14:paraId="408A938A" w14:textId="77777777" w:rsidR="007B774E" w:rsidRPr="005C4DC5" w:rsidRDefault="007B774E" w:rsidP="002366EF">
            <w:pPr>
              <w:pStyle w:val="TableTextCentered"/>
              <w:spacing w:before="20" w:after="20"/>
            </w:pPr>
            <w:r w:rsidRPr="00273A92">
              <w:rPr>
                <w:szCs w:val="20"/>
              </w:rPr>
              <w:t>11</w:t>
            </w:r>
          </w:p>
        </w:tc>
        <w:tc>
          <w:tcPr>
            <w:tcW w:w="389" w:type="pct"/>
            <w:vAlign w:val="center"/>
          </w:tcPr>
          <w:p w14:paraId="1F4ADC78" w14:textId="77777777" w:rsidR="007B774E" w:rsidRPr="005C4DC5" w:rsidRDefault="007B774E" w:rsidP="002366EF">
            <w:pPr>
              <w:pStyle w:val="TableTextCentered"/>
              <w:spacing w:before="20" w:after="20"/>
            </w:pPr>
            <w:r w:rsidRPr="00273A92">
              <w:rPr>
                <w:szCs w:val="20"/>
              </w:rPr>
              <w:t>19</w:t>
            </w:r>
          </w:p>
        </w:tc>
        <w:tc>
          <w:tcPr>
            <w:tcW w:w="391" w:type="pct"/>
            <w:vAlign w:val="center"/>
          </w:tcPr>
          <w:p w14:paraId="15F89813" w14:textId="77777777" w:rsidR="007B774E" w:rsidRPr="005C4DC5" w:rsidRDefault="007B774E" w:rsidP="002366EF">
            <w:pPr>
              <w:pStyle w:val="TableTextCentered"/>
              <w:spacing w:before="20" w:after="20"/>
            </w:pPr>
            <w:r w:rsidRPr="00273A92">
              <w:rPr>
                <w:szCs w:val="20"/>
              </w:rPr>
              <w:t>44</w:t>
            </w:r>
          </w:p>
        </w:tc>
        <w:tc>
          <w:tcPr>
            <w:tcW w:w="392" w:type="pct"/>
            <w:vAlign w:val="center"/>
          </w:tcPr>
          <w:p w14:paraId="7CEED861" w14:textId="77777777" w:rsidR="007B774E" w:rsidRPr="005C4DC5" w:rsidRDefault="007B774E" w:rsidP="002366EF">
            <w:pPr>
              <w:pStyle w:val="TableTextCentered"/>
              <w:spacing w:before="20" w:after="20"/>
            </w:pPr>
            <w:r w:rsidRPr="00273A92">
              <w:rPr>
                <w:szCs w:val="20"/>
              </w:rPr>
              <w:t>30</w:t>
            </w:r>
          </w:p>
        </w:tc>
        <w:tc>
          <w:tcPr>
            <w:tcW w:w="392" w:type="pct"/>
            <w:vAlign w:val="center"/>
          </w:tcPr>
          <w:p w14:paraId="71F00C61" w14:textId="77777777" w:rsidR="007B774E" w:rsidRPr="005C4DC5" w:rsidRDefault="007B774E" w:rsidP="002366EF">
            <w:pPr>
              <w:pStyle w:val="TableTextCentered"/>
              <w:spacing w:before="20" w:after="20"/>
            </w:pPr>
            <w:r w:rsidRPr="00273A92">
              <w:rPr>
                <w:szCs w:val="20"/>
              </w:rPr>
              <w:t>17</w:t>
            </w:r>
          </w:p>
        </w:tc>
        <w:tc>
          <w:tcPr>
            <w:tcW w:w="391" w:type="pct"/>
            <w:vAlign w:val="center"/>
          </w:tcPr>
          <w:p w14:paraId="2117CAEB" w14:textId="77777777" w:rsidR="007B774E" w:rsidRPr="005C4DC5" w:rsidRDefault="007B774E" w:rsidP="002366EF">
            <w:pPr>
              <w:pStyle w:val="TableTextCentered"/>
              <w:spacing w:before="20" w:after="20"/>
            </w:pPr>
            <w:r w:rsidRPr="00273A92">
              <w:rPr>
                <w:szCs w:val="20"/>
              </w:rPr>
              <w:t>31</w:t>
            </w:r>
          </w:p>
        </w:tc>
      </w:tr>
      <w:tr w:rsidR="007B774E" w:rsidRPr="005C4DC5" w14:paraId="702426C4"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5CEF922C" w14:textId="77777777" w:rsidR="007B774E" w:rsidRPr="005C4DC5" w:rsidRDefault="007B774E" w:rsidP="002366EF">
            <w:pPr>
              <w:pStyle w:val="TableText"/>
              <w:spacing w:before="20" w:after="20"/>
            </w:pPr>
            <w:r w:rsidRPr="005C4DC5">
              <w:t>Asian</w:t>
            </w:r>
          </w:p>
        </w:tc>
        <w:tc>
          <w:tcPr>
            <w:tcW w:w="384" w:type="pct"/>
            <w:vAlign w:val="center"/>
          </w:tcPr>
          <w:p w14:paraId="6DC780EB" w14:textId="77777777" w:rsidR="007B774E" w:rsidRPr="005C4DC5" w:rsidRDefault="007B774E" w:rsidP="002366EF">
            <w:pPr>
              <w:pStyle w:val="TableTextCentered"/>
              <w:spacing w:before="20" w:after="20"/>
            </w:pPr>
            <w:r w:rsidRPr="00273A92">
              <w:rPr>
                <w:szCs w:val="20"/>
              </w:rPr>
              <w:t>1</w:t>
            </w:r>
          </w:p>
        </w:tc>
        <w:tc>
          <w:tcPr>
            <w:tcW w:w="389" w:type="pct"/>
            <w:vAlign w:val="center"/>
          </w:tcPr>
          <w:p w14:paraId="19A99688" w14:textId="34523B47" w:rsidR="007B774E" w:rsidRPr="005C4DC5" w:rsidRDefault="00C203D0" w:rsidP="002366EF">
            <w:pPr>
              <w:pStyle w:val="TableTextCentered"/>
              <w:spacing w:before="20" w:after="20"/>
            </w:pPr>
            <w:r>
              <w:rPr>
                <w:szCs w:val="20"/>
              </w:rPr>
              <w:t>NA</w:t>
            </w:r>
          </w:p>
        </w:tc>
        <w:tc>
          <w:tcPr>
            <w:tcW w:w="391" w:type="pct"/>
            <w:vAlign w:val="center"/>
          </w:tcPr>
          <w:p w14:paraId="1A00AD42" w14:textId="3E88D274" w:rsidR="007B774E" w:rsidRPr="005C4DC5" w:rsidRDefault="00C203D0" w:rsidP="002366EF">
            <w:pPr>
              <w:pStyle w:val="TableTextCentered"/>
              <w:spacing w:before="20" w:after="20"/>
            </w:pPr>
            <w:r>
              <w:rPr>
                <w:szCs w:val="20"/>
              </w:rPr>
              <w:t>NA</w:t>
            </w:r>
          </w:p>
        </w:tc>
        <w:tc>
          <w:tcPr>
            <w:tcW w:w="391" w:type="pct"/>
            <w:vAlign w:val="center"/>
          </w:tcPr>
          <w:p w14:paraId="27038C41" w14:textId="3DF36E02" w:rsidR="007B774E" w:rsidRPr="005C4DC5" w:rsidRDefault="00C203D0" w:rsidP="002366EF">
            <w:pPr>
              <w:pStyle w:val="TableTextCentered"/>
              <w:spacing w:before="20" w:after="20"/>
            </w:pPr>
            <w:r>
              <w:rPr>
                <w:szCs w:val="20"/>
              </w:rPr>
              <w:t>NA</w:t>
            </w:r>
          </w:p>
        </w:tc>
        <w:tc>
          <w:tcPr>
            <w:tcW w:w="389" w:type="pct"/>
            <w:vAlign w:val="center"/>
          </w:tcPr>
          <w:p w14:paraId="4E2853D5" w14:textId="77777777" w:rsidR="007B774E" w:rsidRPr="005C4DC5" w:rsidRDefault="007B774E" w:rsidP="002366EF">
            <w:pPr>
              <w:pStyle w:val="TableTextCentered"/>
              <w:spacing w:before="20" w:after="20"/>
            </w:pPr>
            <w:r w:rsidRPr="00273A92">
              <w:rPr>
                <w:szCs w:val="20"/>
              </w:rPr>
              <w:t>69</w:t>
            </w:r>
          </w:p>
        </w:tc>
        <w:tc>
          <w:tcPr>
            <w:tcW w:w="391" w:type="pct"/>
            <w:vAlign w:val="center"/>
          </w:tcPr>
          <w:p w14:paraId="7C24F162" w14:textId="51D62D7C" w:rsidR="007B774E" w:rsidRPr="005C4DC5" w:rsidRDefault="00C203D0" w:rsidP="002366EF">
            <w:pPr>
              <w:pStyle w:val="TableTextCentered"/>
              <w:spacing w:before="20" w:after="20"/>
            </w:pPr>
            <w:r>
              <w:rPr>
                <w:szCs w:val="20"/>
              </w:rPr>
              <w:t>NA</w:t>
            </w:r>
          </w:p>
        </w:tc>
        <w:tc>
          <w:tcPr>
            <w:tcW w:w="392" w:type="pct"/>
            <w:vAlign w:val="center"/>
          </w:tcPr>
          <w:p w14:paraId="304D4918" w14:textId="131C6378" w:rsidR="007B774E" w:rsidRPr="005C4DC5" w:rsidRDefault="00C203D0" w:rsidP="002366EF">
            <w:pPr>
              <w:pStyle w:val="TableTextCentered"/>
              <w:spacing w:before="20" w:after="20"/>
            </w:pPr>
            <w:r>
              <w:rPr>
                <w:szCs w:val="20"/>
              </w:rPr>
              <w:t>NA</w:t>
            </w:r>
          </w:p>
        </w:tc>
        <w:tc>
          <w:tcPr>
            <w:tcW w:w="392" w:type="pct"/>
            <w:vAlign w:val="center"/>
          </w:tcPr>
          <w:p w14:paraId="1FF9E760" w14:textId="561CD762" w:rsidR="007B774E" w:rsidRPr="005C4DC5" w:rsidRDefault="00C203D0" w:rsidP="002366EF">
            <w:pPr>
              <w:pStyle w:val="TableTextCentered"/>
              <w:spacing w:before="20" w:after="20"/>
            </w:pPr>
            <w:r>
              <w:rPr>
                <w:szCs w:val="20"/>
              </w:rPr>
              <w:t>NA</w:t>
            </w:r>
          </w:p>
        </w:tc>
        <w:tc>
          <w:tcPr>
            <w:tcW w:w="391" w:type="pct"/>
            <w:vAlign w:val="center"/>
          </w:tcPr>
          <w:p w14:paraId="512E168E" w14:textId="77777777" w:rsidR="007B774E" w:rsidRPr="005C4DC5" w:rsidRDefault="007B774E" w:rsidP="002366EF">
            <w:pPr>
              <w:pStyle w:val="TableTextCentered"/>
              <w:spacing w:before="20" w:after="20"/>
            </w:pPr>
            <w:r w:rsidRPr="00273A92">
              <w:rPr>
                <w:szCs w:val="20"/>
              </w:rPr>
              <w:t>6</w:t>
            </w:r>
          </w:p>
        </w:tc>
      </w:tr>
      <w:tr w:rsidR="007B774E" w:rsidRPr="005C4DC5" w14:paraId="7C4E1D90" w14:textId="77777777" w:rsidTr="00FD2CE8">
        <w:tc>
          <w:tcPr>
            <w:tcW w:w="1489" w:type="pct"/>
          </w:tcPr>
          <w:p w14:paraId="35F01D99" w14:textId="77777777" w:rsidR="007B774E" w:rsidRPr="005C4DC5" w:rsidRDefault="007B774E" w:rsidP="002366EF">
            <w:pPr>
              <w:pStyle w:val="TableText"/>
              <w:spacing w:before="20" w:after="20"/>
            </w:pPr>
            <w:r w:rsidRPr="005C4DC5">
              <w:t>Hispanic/Latino</w:t>
            </w:r>
          </w:p>
        </w:tc>
        <w:tc>
          <w:tcPr>
            <w:tcW w:w="384" w:type="pct"/>
            <w:vAlign w:val="center"/>
          </w:tcPr>
          <w:p w14:paraId="57AC3BBD" w14:textId="77777777" w:rsidR="007B774E" w:rsidRPr="005C4DC5" w:rsidRDefault="007B774E" w:rsidP="002366EF">
            <w:pPr>
              <w:pStyle w:val="TableTextCentered"/>
              <w:spacing w:before="20" w:after="20"/>
            </w:pPr>
            <w:r w:rsidRPr="00273A92">
              <w:rPr>
                <w:szCs w:val="20"/>
              </w:rPr>
              <w:t>105</w:t>
            </w:r>
          </w:p>
        </w:tc>
        <w:tc>
          <w:tcPr>
            <w:tcW w:w="389" w:type="pct"/>
            <w:vAlign w:val="center"/>
          </w:tcPr>
          <w:p w14:paraId="057CB49B" w14:textId="77777777" w:rsidR="007B774E" w:rsidRPr="005C4DC5" w:rsidRDefault="007B774E" w:rsidP="002366EF">
            <w:pPr>
              <w:pStyle w:val="TableTextCentered"/>
              <w:spacing w:before="20" w:after="20"/>
            </w:pPr>
            <w:r w:rsidRPr="00273A92">
              <w:rPr>
                <w:szCs w:val="20"/>
              </w:rPr>
              <w:t>17</w:t>
            </w:r>
          </w:p>
        </w:tc>
        <w:tc>
          <w:tcPr>
            <w:tcW w:w="391" w:type="pct"/>
            <w:vAlign w:val="center"/>
          </w:tcPr>
          <w:p w14:paraId="1C2943DA" w14:textId="77777777" w:rsidR="007B774E" w:rsidRPr="005C4DC5" w:rsidRDefault="007B774E" w:rsidP="002366EF">
            <w:pPr>
              <w:pStyle w:val="TableTextCentered"/>
              <w:spacing w:before="20" w:after="20"/>
            </w:pPr>
            <w:r w:rsidRPr="00273A92">
              <w:rPr>
                <w:szCs w:val="20"/>
              </w:rPr>
              <w:t>11</w:t>
            </w:r>
          </w:p>
        </w:tc>
        <w:tc>
          <w:tcPr>
            <w:tcW w:w="391" w:type="pct"/>
            <w:vAlign w:val="center"/>
          </w:tcPr>
          <w:p w14:paraId="761CB5BE" w14:textId="77777777" w:rsidR="007B774E" w:rsidRPr="005C4DC5" w:rsidRDefault="007B774E" w:rsidP="002366EF">
            <w:pPr>
              <w:pStyle w:val="TableTextCentered"/>
              <w:spacing w:before="20" w:after="20"/>
            </w:pPr>
            <w:r w:rsidRPr="00273A92">
              <w:rPr>
                <w:szCs w:val="20"/>
              </w:rPr>
              <w:t>15</w:t>
            </w:r>
          </w:p>
        </w:tc>
        <w:tc>
          <w:tcPr>
            <w:tcW w:w="389" w:type="pct"/>
            <w:vAlign w:val="center"/>
          </w:tcPr>
          <w:p w14:paraId="46753907" w14:textId="77777777" w:rsidR="007B774E" w:rsidRPr="005C4DC5" w:rsidRDefault="007B774E" w:rsidP="002366EF">
            <w:pPr>
              <w:pStyle w:val="TableTextCentered"/>
              <w:spacing w:before="20" w:after="20"/>
            </w:pPr>
            <w:r w:rsidRPr="00273A92">
              <w:rPr>
                <w:szCs w:val="20"/>
              </w:rPr>
              <w:t>18</w:t>
            </w:r>
          </w:p>
        </w:tc>
        <w:tc>
          <w:tcPr>
            <w:tcW w:w="391" w:type="pct"/>
            <w:vAlign w:val="center"/>
          </w:tcPr>
          <w:p w14:paraId="1A1996E4" w14:textId="77777777" w:rsidR="007B774E" w:rsidRPr="005C4DC5" w:rsidRDefault="007B774E" w:rsidP="002366EF">
            <w:pPr>
              <w:pStyle w:val="TableTextCentered"/>
              <w:spacing w:before="20" w:after="20"/>
            </w:pPr>
            <w:r w:rsidRPr="00273A92">
              <w:rPr>
                <w:szCs w:val="20"/>
              </w:rPr>
              <w:t>24</w:t>
            </w:r>
          </w:p>
        </w:tc>
        <w:tc>
          <w:tcPr>
            <w:tcW w:w="392" w:type="pct"/>
            <w:vAlign w:val="center"/>
          </w:tcPr>
          <w:p w14:paraId="62BE5808" w14:textId="77777777" w:rsidR="007B774E" w:rsidRPr="005C4DC5" w:rsidRDefault="007B774E" w:rsidP="002366EF">
            <w:pPr>
              <w:pStyle w:val="TableTextCentered"/>
              <w:spacing w:before="20" w:after="20"/>
            </w:pPr>
            <w:r w:rsidRPr="00273A92">
              <w:rPr>
                <w:szCs w:val="20"/>
              </w:rPr>
              <w:t>32</w:t>
            </w:r>
          </w:p>
        </w:tc>
        <w:tc>
          <w:tcPr>
            <w:tcW w:w="392" w:type="pct"/>
            <w:vAlign w:val="center"/>
          </w:tcPr>
          <w:p w14:paraId="3B441561" w14:textId="77777777" w:rsidR="007B774E" w:rsidRPr="005C4DC5" w:rsidRDefault="007B774E" w:rsidP="002366EF">
            <w:pPr>
              <w:pStyle w:val="TableTextCentered"/>
              <w:spacing w:before="20" w:after="20"/>
            </w:pPr>
            <w:r w:rsidRPr="00273A92">
              <w:rPr>
                <w:szCs w:val="20"/>
              </w:rPr>
              <w:t>29</w:t>
            </w:r>
          </w:p>
        </w:tc>
        <w:tc>
          <w:tcPr>
            <w:tcW w:w="391" w:type="pct"/>
            <w:vAlign w:val="center"/>
          </w:tcPr>
          <w:p w14:paraId="3DF50859" w14:textId="77777777" w:rsidR="007B774E" w:rsidRPr="005C4DC5" w:rsidRDefault="007B774E" w:rsidP="002366EF">
            <w:pPr>
              <w:pStyle w:val="TableTextCentered"/>
              <w:spacing w:before="20" w:after="20"/>
            </w:pPr>
            <w:r w:rsidRPr="00273A92">
              <w:rPr>
                <w:szCs w:val="20"/>
              </w:rPr>
              <w:t>32</w:t>
            </w:r>
          </w:p>
        </w:tc>
      </w:tr>
      <w:tr w:rsidR="007B774E" w:rsidRPr="005C4DC5" w14:paraId="32E27700"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5BD11858" w14:textId="77777777" w:rsidR="007B774E" w:rsidRPr="005C4DC5" w:rsidRDefault="007B774E" w:rsidP="002366EF">
            <w:pPr>
              <w:pStyle w:val="TableText"/>
              <w:spacing w:before="20" w:after="20"/>
            </w:pPr>
            <w:r w:rsidRPr="005C4DC5">
              <w:t>Multi-Race, non-Hispanic/Latino</w:t>
            </w:r>
          </w:p>
        </w:tc>
        <w:tc>
          <w:tcPr>
            <w:tcW w:w="384" w:type="pct"/>
            <w:vAlign w:val="center"/>
          </w:tcPr>
          <w:p w14:paraId="7F9FCBB2" w14:textId="77777777" w:rsidR="007B774E" w:rsidRPr="005C4DC5" w:rsidRDefault="007B774E" w:rsidP="002366EF">
            <w:pPr>
              <w:pStyle w:val="TableTextCentered"/>
              <w:spacing w:before="20" w:after="20"/>
            </w:pPr>
            <w:r w:rsidRPr="00273A92">
              <w:rPr>
                <w:szCs w:val="20"/>
              </w:rPr>
              <w:t>33</w:t>
            </w:r>
          </w:p>
        </w:tc>
        <w:tc>
          <w:tcPr>
            <w:tcW w:w="389" w:type="pct"/>
            <w:vAlign w:val="center"/>
          </w:tcPr>
          <w:p w14:paraId="305662CD" w14:textId="77777777" w:rsidR="007B774E" w:rsidRPr="005C4DC5" w:rsidRDefault="007B774E" w:rsidP="002366EF">
            <w:pPr>
              <w:pStyle w:val="TableTextCentered"/>
              <w:spacing w:before="20" w:after="20"/>
            </w:pPr>
            <w:r w:rsidRPr="00273A92">
              <w:rPr>
                <w:szCs w:val="20"/>
              </w:rPr>
              <w:t>43</w:t>
            </w:r>
          </w:p>
        </w:tc>
        <w:tc>
          <w:tcPr>
            <w:tcW w:w="391" w:type="pct"/>
            <w:vAlign w:val="center"/>
          </w:tcPr>
          <w:p w14:paraId="7D19251D" w14:textId="77777777" w:rsidR="007B774E" w:rsidRPr="005C4DC5" w:rsidRDefault="007B774E" w:rsidP="002366EF">
            <w:pPr>
              <w:pStyle w:val="TableTextCentered"/>
              <w:spacing w:before="20" w:after="20"/>
            </w:pPr>
            <w:r w:rsidRPr="00273A92">
              <w:rPr>
                <w:szCs w:val="20"/>
              </w:rPr>
              <w:t>32</w:t>
            </w:r>
          </w:p>
        </w:tc>
        <w:tc>
          <w:tcPr>
            <w:tcW w:w="391" w:type="pct"/>
            <w:vAlign w:val="center"/>
          </w:tcPr>
          <w:p w14:paraId="48B1D726" w14:textId="77777777" w:rsidR="007B774E" w:rsidRPr="005C4DC5" w:rsidRDefault="007B774E" w:rsidP="002366EF">
            <w:pPr>
              <w:pStyle w:val="TableTextCentered"/>
              <w:spacing w:before="20" w:after="20"/>
            </w:pPr>
            <w:r w:rsidRPr="00273A92">
              <w:rPr>
                <w:szCs w:val="20"/>
              </w:rPr>
              <w:t>33</w:t>
            </w:r>
          </w:p>
        </w:tc>
        <w:tc>
          <w:tcPr>
            <w:tcW w:w="389" w:type="pct"/>
            <w:vAlign w:val="center"/>
          </w:tcPr>
          <w:p w14:paraId="6997B255" w14:textId="77777777" w:rsidR="007B774E" w:rsidRPr="005C4DC5" w:rsidRDefault="007B774E" w:rsidP="002366EF">
            <w:pPr>
              <w:pStyle w:val="TableTextCentered"/>
              <w:spacing w:before="20" w:after="20"/>
            </w:pPr>
            <w:r w:rsidRPr="00273A92">
              <w:rPr>
                <w:szCs w:val="20"/>
              </w:rPr>
              <w:t>44</w:t>
            </w:r>
          </w:p>
        </w:tc>
        <w:tc>
          <w:tcPr>
            <w:tcW w:w="391" w:type="pct"/>
            <w:vAlign w:val="center"/>
          </w:tcPr>
          <w:p w14:paraId="7BA1456F" w14:textId="77777777" w:rsidR="007B774E" w:rsidRPr="005C4DC5" w:rsidRDefault="007B774E" w:rsidP="002366EF">
            <w:pPr>
              <w:pStyle w:val="TableTextCentered"/>
              <w:spacing w:before="20" w:after="20"/>
            </w:pPr>
            <w:r w:rsidRPr="00273A92">
              <w:rPr>
                <w:szCs w:val="20"/>
              </w:rPr>
              <w:t>8</w:t>
            </w:r>
          </w:p>
        </w:tc>
        <w:tc>
          <w:tcPr>
            <w:tcW w:w="392" w:type="pct"/>
            <w:vAlign w:val="center"/>
          </w:tcPr>
          <w:p w14:paraId="74F1BC5D" w14:textId="77777777" w:rsidR="007B774E" w:rsidRPr="005C4DC5" w:rsidRDefault="007B774E" w:rsidP="002366EF">
            <w:pPr>
              <w:pStyle w:val="TableTextCentered"/>
              <w:spacing w:before="20" w:after="20"/>
            </w:pPr>
            <w:r w:rsidRPr="00273A92">
              <w:rPr>
                <w:szCs w:val="20"/>
              </w:rPr>
              <w:t>45</w:t>
            </w:r>
          </w:p>
        </w:tc>
        <w:tc>
          <w:tcPr>
            <w:tcW w:w="392" w:type="pct"/>
            <w:vAlign w:val="center"/>
          </w:tcPr>
          <w:p w14:paraId="78D44487" w14:textId="77777777" w:rsidR="007B774E" w:rsidRPr="005C4DC5" w:rsidRDefault="007B774E" w:rsidP="002366EF">
            <w:pPr>
              <w:pStyle w:val="TableTextCentered"/>
              <w:spacing w:before="20" w:after="20"/>
            </w:pPr>
            <w:r w:rsidRPr="00273A92">
              <w:rPr>
                <w:szCs w:val="20"/>
              </w:rPr>
              <w:t>15</w:t>
            </w:r>
          </w:p>
        </w:tc>
        <w:tc>
          <w:tcPr>
            <w:tcW w:w="391" w:type="pct"/>
            <w:vAlign w:val="center"/>
          </w:tcPr>
          <w:p w14:paraId="0255DBEB" w14:textId="77777777" w:rsidR="007B774E" w:rsidRPr="005C4DC5" w:rsidRDefault="007B774E" w:rsidP="002366EF">
            <w:pPr>
              <w:pStyle w:val="TableTextCentered"/>
              <w:spacing w:before="20" w:after="20"/>
            </w:pPr>
            <w:r w:rsidRPr="00273A92">
              <w:rPr>
                <w:szCs w:val="20"/>
              </w:rPr>
              <w:t>16</w:t>
            </w:r>
          </w:p>
        </w:tc>
      </w:tr>
      <w:tr w:rsidR="007B774E" w:rsidRPr="005C4DC5" w14:paraId="68389E9B" w14:textId="77777777" w:rsidTr="00FD2CE8">
        <w:tc>
          <w:tcPr>
            <w:tcW w:w="1489" w:type="pct"/>
          </w:tcPr>
          <w:p w14:paraId="34FC106C" w14:textId="77777777" w:rsidR="007B774E" w:rsidRPr="005C4DC5" w:rsidRDefault="007B774E" w:rsidP="002366EF">
            <w:pPr>
              <w:pStyle w:val="TableText"/>
              <w:spacing w:before="20" w:after="20"/>
            </w:pPr>
            <w:r w:rsidRPr="005C4DC5">
              <w:t>Native American</w:t>
            </w:r>
          </w:p>
        </w:tc>
        <w:tc>
          <w:tcPr>
            <w:tcW w:w="384" w:type="pct"/>
            <w:vAlign w:val="center"/>
          </w:tcPr>
          <w:p w14:paraId="450ECC69" w14:textId="77777777" w:rsidR="007B774E" w:rsidRPr="005C4DC5" w:rsidRDefault="007B774E" w:rsidP="002366EF">
            <w:pPr>
              <w:pStyle w:val="TableTextCentered"/>
              <w:spacing w:before="20" w:after="20"/>
            </w:pPr>
            <w:r w:rsidRPr="00273A92">
              <w:rPr>
                <w:szCs w:val="20"/>
              </w:rPr>
              <w:t>1</w:t>
            </w:r>
          </w:p>
        </w:tc>
        <w:tc>
          <w:tcPr>
            <w:tcW w:w="389" w:type="pct"/>
            <w:vAlign w:val="center"/>
          </w:tcPr>
          <w:p w14:paraId="63C4B56E" w14:textId="5C7801D7" w:rsidR="007B774E" w:rsidRPr="005C4DC5" w:rsidRDefault="00C203D0" w:rsidP="002366EF">
            <w:pPr>
              <w:pStyle w:val="TableTextCentered"/>
              <w:spacing w:before="20" w:after="20"/>
            </w:pPr>
            <w:r>
              <w:rPr>
                <w:szCs w:val="20"/>
              </w:rPr>
              <w:t>NA</w:t>
            </w:r>
          </w:p>
        </w:tc>
        <w:tc>
          <w:tcPr>
            <w:tcW w:w="391" w:type="pct"/>
            <w:vAlign w:val="center"/>
          </w:tcPr>
          <w:p w14:paraId="0C711C46" w14:textId="1ECC776A" w:rsidR="007B774E" w:rsidRPr="005C4DC5" w:rsidRDefault="00C203D0" w:rsidP="002366EF">
            <w:pPr>
              <w:pStyle w:val="TableTextCentered"/>
              <w:spacing w:before="20" w:after="20"/>
            </w:pPr>
            <w:r>
              <w:rPr>
                <w:szCs w:val="20"/>
              </w:rPr>
              <w:t>NA</w:t>
            </w:r>
          </w:p>
        </w:tc>
        <w:tc>
          <w:tcPr>
            <w:tcW w:w="391" w:type="pct"/>
            <w:vAlign w:val="center"/>
          </w:tcPr>
          <w:p w14:paraId="6A565EB4" w14:textId="1F6A6CF7" w:rsidR="007B774E" w:rsidRPr="005C4DC5" w:rsidRDefault="00C203D0" w:rsidP="002366EF">
            <w:pPr>
              <w:pStyle w:val="TableTextCentered"/>
              <w:spacing w:before="20" w:after="20"/>
            </w:pPr>
            <w:r>
              <w:rPr>
                <w:szCs w:val="20"/>
              </w:rPr>
              <w:t>NA</w:t>
            </w:r>
          </w:p>
        </w:tc>
        <w:tc>
          <w:tcPr>
            <w:tcW w:w="389" w:type="pct"/>
            <w:vAlign w:val="center"/>
          </w:tcPr>
          <w:p w14:paraId="0E7BFEDA" w14:textId="77777777" w:rsidR="007B774E" w:rsidRPr="005C4DC5" w:rsidRDefault="007B774E" w:rsidP="002366EF">
            <w:pPr>
              <w:pStyle w:val="TableTextCentered"/>
              <w:spacing w:before="20" w:after="20"/>
            </w:pPr>
            <w:r w:rsidRPr="00273A92">
              <w:rPr>
                <w:szCs w:val="20"/>
              </w:rPr>
              <w:t>27</w:t>
            </w:r>
          </w:p>
        </w:tc>
        <w:tc>
          <w:tcPr>
            <w:tcW w:w="391" w:type="pct"/>
            <w:vAlign w:val="center"/>
          </w:tcPr>
          <w:p w14:paraId="45ECB468" w14:textId="2E0924E2" w:rsidR="007B774E" w:rsidRPr="005C4DC5" w:rsidRDefault="00C203D0" w:rsidP="002366EF">
            <w:pPr>
              <w:pStyle w:val="TableTextCentered"/>
              <w:spacing w:before="20" w:after="20"/>
            </w:pPr>
            <w:r>
              <w:rPr>
                <w:szCs w:val="20"/>
              </w:rPr>
              <w:t>NA</w:t>
            </w:r>
          </w:p>
        </w:tc>
        <w:tc>
          <w:tcPr>
            <w:tcW w:w="392" w:type="pct"/>
            <w:vAlign w:val="center"/>
          </w:tcPr>
          <w:p w14:paraId="24D1D100" w14:textId="29EC9B8B" w:rsidR="007B774E" w:rsidRPr="005C4DC5" w:rsidRDefault="00C203D0" w:rsidP="002366EF">
            <w:pPr>
              <w:pStyle w:val="TableTextCentered"/>
              <w:spacing w:before="20" w:after="20"/>
            </w:pPr>
            <w:r>
              <w:rPr>
                <w:szCs w:val="20"/>
              </w:rPr>
              <w:t>NA</w:t>
            </w:r>
          </w:p>
        </w:tc>
        <w:tc>
          <w:tcPr>
            <w:tcW w:w="392" w:type="pct"/>
            <w:vAlign w:val="center"/>
          </w:tcPr>
          <w:p w14:paraId="204BB0F6" w14:textId="34AC3A6C" w:rsidR="007B774E" w:rsidRPr="005C4DC5" w:rsidRDefault="00C203D0" w:rsidP="002366EF">
            <w:pPr>
              <w:pStyle w:val="TableTextCentered"/>
              <w:spacing w:before="20" w:after="20"/>
            </w:pPr>
            <w:r>
              <w:rPr>
                <w:szCs w:val="20"/>
              </w:rPr>
              <w:t>NA</w:t>
            </w:r>
          </w:p>
        </w:tc>
        <w:tc>
          <w:tcPr>
            <w:tcW w:w="391" w:type="pct"/>
            <w:vAlign w:val="center"/>
          </w:tcPr>
          <w:p w14:paraId="12D09D8B" w14:textId="77777777" w:rsidR="007B774E" w:rsidRPr="005C4DC5" w:rsidRDefault="007B774E" w:rsidP="002366EF">
            <w:pPr>
              <w:pStyle w:val="TableTextCentered"/>
              <w:spacing w:before="20" w:after="20"/>
            </w:pPr>
            <w:r w:rsidRPr="00273A92">
              <w:rPr>
                <w:szCs w:val="20"/>
              </w:rPr>
              <w:t>23</w:t>
            </w:r>
          </w:p>
        </w:tc>
      </w:tr>
      <w:tr w:rsidR="007B774E" w:rsidRPr="005C4DC5" w14:paraId="42020215"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5F299A97" w14:textId="77777777" w:rsidR="007B774E" w:rsidRPr="005C4DC5" w:rsidRDefault="007B774E" w:rsidP="002366EF">
            <w:pPr>
              <w:pStyle w:val="TableText"/>
              <w:spacing w:before="20" w:after="20"/>
              <w:rPr>
                <w:spacing w:val="-4"/>
              </w:rPr>
            </w:pPr>
            <w:r w:rsidRPr="005C4DC5">
              <w:rPr>
                <w:spacing w:val="-4"/>
              </w:rPr>
              <w:t>Native Hawaiian, Pacific Islander</w:t>
            </w:r>
          </w:p>
        </w:tc>
        <w:tc>
          <w:tcPr>
            <w:tcW w:w="384" w:type="pct"/>
            <w:vAlign w:val="center"/>
          </w:tcPr>
          <w:p w14:paraId="5A1C7D7A" w14:textId="0C81B3A1" w:rsidR="007B774E" w:rsidRPr="005C4DC5" w:rsidRDefault="00C203D0" w:rsidP="002366EF">
            <w:pPr>
              <w:pStyle w:val="TableTextCentered"/>
              <w:spacing w:before="20" w:after="20"/>
            </w:pPr>
            <w:r>
              <w:rPr>
                <w:szCs w:val="20"/>
              </w:rPr>
              <w:t>NA</w:t>
            </w:r>
          </w:p>
        </w:tc>
        <w:tc>
          <w:tcPr>
            <w:tcW w:w="389" w:type="pct"/>
            <w:vAlign w:val="center"/>
          </w:tcPr>
          <w:p w14:paraId="12069D5F" w14:textId="0F26044D" w:rsidR="007B774E" w:rsidRPr="005C4DC5" w:rsidRDefault="00C203D0" w:rsidP="002366EF">
            <w:pPr>
              <w:pStyle w:val="TableTextCentered"/>
              <w:spacing w:before="20" w:after="20"/>
            </w:pPr>
            <w:r>
              <w:rPr>
                <w:szCs w:val="20"/>
              </w:rPr>
              <w:t>NA</w:t>
            </w:r>
          </w:p>
        </w:tc>
        <w:tc>
          <w:tcPr>
            <w:tcW w:w="391" w:type="pct"/>
            <w:vAlign w:val="center"/>
          </w:tcPr>
          <w:p w14:paraId="22CFF624" w14:textId="0022FF4C" w:rsidR="007B774E" w:rsidRPr="005C4DC5" w:rsidRDefault="00C203D0" w:rsidP="002366EF">
            <w:pPr>
              <w:pStyle w:val="TableTextCentered"/>
              <w:spacing w:before="20" w:after="20"/>
            </w:pPr>
            <w:r>
              <w:rPr>
                <w:szCs w:val="20"/>
              </w:rPr>
              <w:t>NA</w:t>
            </w:r>
          </w:p>
        </w:tc>
        <w:tc>
          <w:tcPr>
            <w:tcW w:w="391" w:type="pct"/>
            <w:vAlign w:val="center"/>
          </w:tcPr>
          <w:p w14:paraId="1F229880" w14:textId="35B0556E" w:rsidR="007B774E" w:rsidRPr="005C4DC5" w:rsidRDefault="00C203D0" w:rsidP="002366EF">
            <w:pPr>
              <w:pStyle w:val="TableTextCentered"/>
              <w:spacing w:before="20" w:after="20"/>
            </w:pPr>
            <w:r>
              <w:rPr>
                <w:szCs w:val="20"/>
              </w:rPr>
              <w:t>NA</w:t>
            </w:r>
          </w:p>
        </w:tc>
        <w:tc>
          <w:tcPr>
            <w:tcW w:w="389" w:type="pct"/>
            <w:vAlign w:val="center"/>
          </w:tcPr>
          <w:p w14:paraId="0D411CAD" w14:textId="77777777" w:rsidR="007B774E" w:rsidRPr="005C4DC5" w:rsidRDefault="007B774E" w:rsidP="002366EF">
            <w:pPr>
              <w:pStyle w:val="TableTextCentered"/>
              <w:spacing w:before="20" w:after="20"/>
            </w:pPr>
            <w:r w:rsidRPr="00273A92">
              <w:rPr>
                <w:szCs w:val="20"/>
              </w:rPr>
              <w:t>39</w:t>
            </w:r>
          </w:p>
        </w:tc>
        <w:tc>
          <w:tcPr>
            <w:tcW w:w="391" w:type="pct"/>
            <w:vAlign w:val="center"/>
          </w:tcPr>
          <w:p w14:paraId="15F5D8D7" w14:textId="0F1879FF" w:rsidR="007B774E" w:rsidRPr="005C4DC5" w:rsidRDefault="00C203D0" w:rsidP="002366EF">
            <w:pPr>
              <w:pStyle w:val="TableTextCentered"/>
              <w:spacing w:before="20" w:after="20"/>
            </w:pPr>
            <w:r>
              <w:rPr>
                <w:szCs w:val="20"/>
              </w:rPr>
              <w:t>NA</w:t>
            </w:r>
          </w:p>
        </w:tc>
        <w:tc>
          <w:tcPr>
            <w:tcW w:w="392" w:type="pct"/>
            <w:vAlign w:val="center"/>
          </w:tcPr>
          <w:p w14:paraId="138C683B" w14:textId="3CC4399F" w:rsidR="007B774E" w:rsidRPr="005C4DC5" w:rsidRDefault="00C203D0" w:rsidP="002366EF">
            <w:pPr>
              <w:pStyle w:val="TableTextCentered"/>
              <w:spacing w:before="20" w:after="20"/>
            </w:pPr>
            <w:r>
              <w:rPr>
                <w:szCs w:val="20"/>
              </w:rPr>
              <w:t>NA</w:t>
            </w:r>
          </w:p>
        </w:tc>
        <w:tc>
          <w:tcPr>
            <w:tcW w:w="392" w:type="pct"/>
            <w:vAlign w:val="center"/>
          </w:tcPr>
          <w:p w14:paraId="0C8754C9" w14:textId="06052BB4" w:rsidR="007B774E" w:rsidRPr="005C4DC5" w:rsidRDefault="00C203D0" w:rsidP="002366EF">
            <w:pPr>
              <w:pStyle w:val="TableTextCentered"/>
              <w:spacing w:before="20" w:after="20"/>
            </w:pPr>
            <w:r>
              <w:rPr>
                <w:szCs w:val="20"/>
              </w:rPr>
              <w:t>NA</w:t>
            </w:r>
          </w:p>
        </w:tc>
        <w:tc>
          <w:tcPr>
            <w:tcW w:w="391" w:type="pct"/>
            <w:vAlign w:val="center"/>
          </w:tcPr>
          <w:p w14:paraId="3ECC6315" w14:textId="77777777" w:rsidR="007B774E" w:rsidRPr="005C4DC5" w:rsidRDefault="007B774E" w:rsidP="002366EF">
            <w:pPr>
              <w:pStyle w:val="TableTextCentered"/>
              <w:spacing w:before="20" w:after="20"/>
            </w:pPr>
            <w:r w:rsidRPr="00273A92">
              <w:rPr>
                <w:szCs w:val="20"/>
              </w:rPr>
              <w:t>19</w:t>
            </w:r>
          </w:p>
        </w:tc>
      </w:tr>
      <w:tr w:rsidR="007B774E" w:rsidRPr="005C4DC5" w14:paraId="6F675754" w14:textId="77777777" w:rsidTr="00FD2CE8">
        <w:tc>
          <w:tcPr>
            <w:tcW w:w="1489" w:type="pct"/>
          </w:tcPr>
          <w:p w14:paraId="6216B738" w14:textId="77777777" w:rsidR="007B774E" w:rsidRPr="005C4DC5" w:rsidRDefault="007B774E" w:rsidP="002366EF">
            <w:pPr>
              <w:pStyle w:val="TableText"/>
              <w:spacing w:before="20" w:after="20"/>
            </w:pPr>
            <w:r w:rsidRPr="005C4DC5">
              <w:t>White</w:t>
            </w:r>
          </w:p>
        </w:tc>
        <w:tc>
          <w:tcPr>
            <w:tcW w:w="384" w:type="pct"/>
            <w:vAlign w:val="center"/>
          </w:tcPr>
          <w:p w14:paraId="1C7FC626" w14:textId="77777777" w:rsidR="007B774E" w:rsidRPr="005C4DC5" w:rsidRDefault="007B774E" w:rsidP="002366EF">
            <w:pPr>
              <w:pStyle w:val="TableTextCentered"/>
              <w:spacing w:before="20" w:after="20"/>
            </w:pPr>
            <w:r w:rsidRPr="00273A92">
              <w:rPr>
                <w:szCs w:val="20"/>
              </w:rPr>
              <w:t>576</w:t>
            </w:r>
          </w:p>
        </w:tc>
        <w:tc>
          <w:tcPr>
            <w:tcW w:w="389" w:type="pct"/>
            <w:vAlign w:val="center"/>
          </w:tcPr>
          <w:p w14:paraId="6CE15B5F" w14:textId="77777777" w:rsidR="007B774E" w:rsidRPr="005C4DC5" w:rsidRDefault="007B774E" w:rsidP="002366EF">
            <w:pPr>
              <w:pStyle w:val="TableTextCentered"/>
              <w:spacing w:before="20" w:after="20"/>
            </w:pPr>
            <w:r w:rsidRPr="00273A92">
              <w:rPr>
                <w:szCs w:val="20"/>
              </w:rPr>
              <w:t>38</w:t>
            </w:r>
          </w:p>
        </w:tc>
        <w:tc>
          <w:tcPr>
            <w:tcW w:w="391" w:type="pct"/>
            <w:vAlign w:val="center"/>
          </w:tcPr>
          <w:p w14:paraId="1C7B34DD" w14:textId="77777777" w:rsidR="007B774E" w:rsidRPr="005C4DC5" w:rsidRDefault="007B774E" w:rsidP="002366EF">
            <w:pPr>
              <w:pStyle w:val="TableTextCentered"/>
              <w:spacing w:before="20" w:after="20"/>
            </w:pPr>
            <w:r w:rsidRPr="00273A92">
              <w:rPr>
                <w:szCs w:val="20"/>
              </w:rPr>
              <w:t>27</w:t>
            </w:r>
          </w:p>
        </w:tc>
        <w:tc>
          <w:tcPr>
            <w:tcW w:w="391" w:type="pct"/>
            <w:vAlign w:val="center"/>
          </w:tcPr>
          <w:p w14:paraId="3DA7C4BF" w14:textId="77777777" w:rsidR="007B774E" w:rsidRPr="005C4DC5" w:rsidRDefault="007B774E" w:rsidP="002366EF">
            <w:pPr>
              <w:pStyle w:val="TableTextCentered"/>
              <w:spacing w:before="20" w:after="20"/>
            </w:pPr>
            <w:r w:rsidRPr="00273A92">
              <w:rPr>
                <w:szCs w:val="20"/>
              </w:rPr>
              <w:t>31</w:t>
            </w:r>
          </w:p>
        </w:tc>
        <w:tc>
          <w:tcPr>
            <w:tcW w:w="389" w:type="pct"/>
            <w:vAlign w:val="center"/>
          </w:tcPr>
          <w:p w14:paraId="6833B1A5" w14:textId="77777777" w:rsidR="007B774E" w:rsidRPr="005C4DC5" w:rsidRDefault="007B774E" w:rsidP="002366EF">
            <w:pPr>
              <w:pStyle w:val="TableTextCentered"/>
              <w:spacing w:before="20" w:after="20"/>
            </w:pPr>
            <w:r w:rsidRPr="00273A92">
              <w:rPr>
                <w:szCs w:val="20"/>
              </w:rPr>
              <w:t>47</w:t>
            </w:r>
          </w:p>
        </w:tc>
        <w:tc>
          <w:tcPr>
            <w:tcW w:w="391" w:type="pct"/>
            <w:vAlign w:val="center"/>
          </w:tcPr>
          <w:p w14:paraId="2232F41D" w14:textId="77777777" w:rsidR="007B774E" w:rsidRPr="005C4DC5" w:rsidRDefault="007B774E" w:rsidP="002366EF">
            <w:pPr>
              <w:pStyle w:val="TableTextCentered"/>
              <w:spacing w:before="20" w:after="20"/>
            </w:pPr>
            <w:r w:rsidRPr="00273A92">
              <w:rPr>
                <w:szCs w:val="20"/>
              </w:rPr>
              <w:t>14</w:t>
            </w:r>
          </w:p>
        </w:tc>
        <w:tc>
          <w:tcPr>
            <w:tcW w:w="392" w:type="pct"/>
            <w:vAlign w:val="center"/>
          </w:tcPr>
          <w:p w14:paraId="17CBC8F7" w14:textId="77777777" w:rsidR="007B774E" w:rsidRPr="005C4DC5" w:rsidRDefault="007B774E" w:rsidP="002366EF">
            <w:pPr>
              <w:pStyle w:val="TableTextCentered"/>
              <w:spacing w:before="20" w:after="20"/>
            </w:pPr>
            <w:r w:rsidRPr="00273A92">
              <w:rPr>
                <w:szCs w:val="20"/>
              </w:rPr>
              <w:t>20</w:t>
            </w:r>
          </w:p>
        </w:tc>
        <w:tc>
          <w:tcPr>
            <w:tcW w:w="392" w:type="pct"/>
            <w:vAlign w:val="center"/>
          </w:tcPr>
          <w:p w14:paraId="7FE969B1" w14:textId="77777777" w:rsidR="007B774E" w:rsidRPr="005C4DC5" w:rsidRDefault="007B774E" w:rsidP="002366EF">
            <w:pPr>
              <w:pStyle w:val="TableTextCentered"/>
              <w:spacing w:before="20" w:after="20"/>
            </w:pPr>
            <w:r w:rsidRPr="00273A92">
              <w:rPr>
                <w:szCs w:val="20"/>
              </w:rPr>
              <w:t>13</w:t>
            </w:r>
          </w:p>
        </w:tc>
        <w:tc>
          <w:tcPr>
            <w:tcW w:w="391" w:type="pct"/>
            <w:vAlign w:val="center"/>
          </w:tcPr>
          <w:p w14:paraId="3888B3D2" w14:textId="77777777" w:rsidR="007B774E" w:rsidRPr="005C4DC5" w:rsidRDefault="007B774E" w:rsidP="002366EF">
            <w:pPr>
              <w:pStyle w:val="TableTextCentered"/>
              <w:spacing w:before="20" w:after="20"/>
            </w:pPr>
            <w:r w:rsidRPr="00273A92">
              <w:rPr>
                <w:szCs w:val="20"/>
              </w:rPr>
              <w:t>11</w:t>
            </w:r>
          </w:p>
        </w:tc>
      </w:tr>
      <w:tr w:rsidR="007B774E" w:rsidRPr="005C4DC5" w14:paraId="7C6ED19C"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6A8E1BC3" w14:textId="77777777" w:rsidR="007B774E" w:rsidRPr="005C4DC5" w:rsidRDefault="007B774E" w:rsidP="002366EF">
            <w:pPr>
              <w:pStyle w:val="TableText"/>
              <w:spacing w:before="20" w:after="20"/>
            </w:pPr>
            <w:r w:rsidRPr="005C4DC5">
              <w:t>High needs</w:t>
            </w:r>
          </w:p>
        </w:tc>
        <w:tc>
          <w:tcPr>
            <w:tcW w:w="384" w:type="pct"/>
            <w:vAlign w:val="center"/>
          </w:tcPr>
          <w:p w14:paraId="68CBF78E" w14:textId="77777777" w:rsidR="007B774E" w:rsidRPr="005C4DC5" w:rsidRDefault="007B774E" w:rsidP="002366EF">
            <w:pPr>
              <w:pStyle w:val="TableTextCentered"/>
              <w:spacing w:before="20" w:after="20"/>
            </w:pPr>
            <w:r w:rsidRPr="00273A92">
              <w:rPr>
                <w:szCs w:val="20"/>
              </w:rPr>
              <w:t>400</w:t>
            </w:r>
          </w:p>
        </w:tc>
        <w:tc>
          <w:tcPr>
            <w:tcW w:w="389" w:type="pct"/>
            <w:vAlign w:val="center"/>
          </w:tcPr>
          <w:p w14:paraId="73E4FC1E" w14:textId="77777777" w:rsidR="007B774E" w:rsidRPr="005C4DC5" w:rsidRDefault="007B774E" w:rsidP="002366EF">
            <w:pPr>
              <w:pStyle w:val="TableTextCentered"/>
              <w:spacing w:before="20" w:after="20"/>
            </w:pPr>
            <w:r w:rsidRPr="00273A92">
              <w:rPr>
                <w:szCs w:val="20"/>
              </w:rPr>
              <w:t>19</w:t>
            </w:r>
          </w:p>
        </w:tc>
        <w:tc>
          <w:tcPr>
            <w:tcW w:w="391" w:type="pct"/>
            <w:vAlign w:val="center"/>
          </w:tcPr>
          <w:p w14:paraId="32A8FC91" w14:textId="77777777" w:rsidR="007B774E" w:rsidRPr="005C4DC5" w:rsidRDefault="007B774E" w:rsidP="002366EF">
            <w:pPr>
              <w:pStyle w:val="TableTextCentered"/>
              <w:spacing w:before="20" w:after="20"/>
            </w:pPr>
            <w:r w:rsidRPr="00273A92">
              <w:rPr>
                <w:szCs w:val="20"/>
              </w:rPr>
              <w:t>13</w:t>
            </w:r>
          </w:p>
        </w:tc>
        <w:tc>
          <w:tcPr>
            <w:tcW w:w="391" w:type="pct"/>
            <w:vAlign w:val="center"/>
          </w:tcPr>
          <w:p w14:paraId="17EE0F49" w14:textId="77777777" w:rsidR="007B774E" w:rsidRPr="005C4DC5" w:rsidRDefault="007B774E" w:rsidP="002366EF">
            <w:pPr>
              <w:pStyle w:val="TableTextCentered"/>
              <w:spacing w:before="20" w:after="20"/>
            </w:pPr>
            <w:r w:rsidRPr="00273A92">
              <w:rPr>
                <w:szCs w:val="20"/>
              </w:rPr>
              <w:t>19</w:t>
            </w:r>
          </w:p>
        </w:tc>
        <w:tc>
          <w:tcPr>
            <w:tcW w:w="389" w:type="pct"/>
            <w:vAlign w:val="center"/>
          </w:tcPr>
          <w:p w14:paraId="22CD175F" w14:textId="77777777" w:rsidR="007B774E" w:rsidRPr="005C4DC5" w:rsidRDefault="007B774E" w:rsidP="002366EF">
            <w:pPr>
              <w:pStyle w:val="TableTextCentered"/>
              <w:spacing w:before="20" w:after="20"/>
            </w:pPr>
            <w:r w:rsidRPr="00273A92">
              <w:rPr>
                <w:szCs w:val="20"/>
              </w:rPr>
              <w:t>22</w:t>
            </w:r>
          </w:p>
        </w:tc>
        <w:tc>
          <w:tcPr>
            <w:tcW w:w="391" w:type="pct"/>
            <w:vAlign w:val="center"/>
          </w:tcPr>
          <w:p w14:paraId="310665AA" w14:textId="77777777" w:rsidR="007B774E" w:rsidRPr="005C4DC5" w:rsidRDefault="007B774E" w:rsidP="002366EF">
            <w:pPr>
              <w:pStyle w:val="TableTextCentered"/>
              <w:spacing w:before="20" w:after="20"/>
            </w:pPr>
            <w:r w:rsidRPr="00273A92">
              <w:rPr>
                <w:szCs w:val="20"/>
              </w:rPr>
              <w:t>29</w:t>
            </w:r>
          </w:p>
        </w:tc>
        <w:tc>
          <w:tcPr>
            <w:tcW w:w="392" w:type="pct"/>
            <w:vAlign w:val="center"/>
          </w:tcPr>
          <w:p w14:paraId="5D76EF8A" w14:textId="77777777" w:rsidR="007B774E" w:rsidRPr="005C4DC5" w:rsidRDefault="007B774E" w:rsidP="002366EF">
            <w:pPr>
              <w:pStyle w:val="TableTextCentered"/>
              <w:spacing w:before="20" w:after="20"/>
            </w:pPr>
            <w:r w:rsidRPr="00273A92">
              <w:rPr>
                <w:szCs w:val="20"/>
              </w:rPr>
              <w:t>37</w:t>
            </w:r>
          </w:p>
        </w:tc>
        <w:tc>
          <w:tcPr>
            <w:tcW w:w="392" w:type="pct"/>
            <w:vAlign w:val="center"/>
          </w:tcPr>
          <w:p w14:paraId="36D07798" w14:textId="77777777" w:rsidR="007B774E" w:rsidRPr="005C4DC5" w:rsidRDefault="007B774E" w:rsidP="002366EF">
            <w:pPr>
              <w:pStyle w:val="TableTextCentered"/>
              <w:spacing w:before="20" w:after="20"/>
            </w:pPr>
            <w:r w:rsidRPr="00273A92">
              <w:rPr>
                <w:szCs w:val="20"/>
              </w:rPr>
              <w:t>23</w:t>
            </w:r>
          </w:p>
        </w:tc>
        <w:tc>
          <w:tcPr>
            <w:tcW w:w="391" w:type="pct"/>
            <w:vAlign w:val="center"/>
          </w:tcPr>
          <w:p w14:paraId="7688E2B9" w14:textId="77777777" w:rsidR="007B774E" w:rsidRPr="005C4DC5" w:rsidRDefault="007B774E" w:rsidP="002366EF">
            <w:pPr>
              <w:pStyle w:val="TableTextCentered"/>
              <w:spacing w:before="20" w:after="20"/>
            </w:pPr>
            <w:r w:rsidRPr="00273A92">
              <w:rPr>
                <w:szCs w:val="20"/>
              </w:rPr>
              <w:t>28</w:t>
            </w:r>
          </w:p>
        </w:tc>
      </w:tr>
      <w:tr w:rsidR="007B774E" w:rsidRPr="005C4DC5" w14:paraId="36B79AB1" w14:textId="77777777" w:rsidTr="00FD2CE8">
        <w:tc>
          <w:tcPr>
            <w:tcW w:w="1489" w:type="pct"/>
          </w:tcPr>
          <w:p w14:paraId="426C37FF" w14:textId="77777777" w:rsidR="007B774E" w:rsidRPr="005C4DC5" w:rsidRDefault="007B774E" w:rsidP="002366EF">
            <w:pPr>
              <w:pStyle w:val="TableText"/>
              <w:spacing w:before="20" w:after="20"/>
            </w:pPr>
            <w:r w:rsidRPr="005C4DC5">
              <w:t>Low income</w:t>
            </w:r>
            <w:r w:rsidRPr="005C4DC5">
              <w:rPr>
                <w:vertAlign w:val="superscript"/>
              </w:rPr>
              <w:t>a</w:t>
            </w:r>
          </w:p>
        </w:tc>
        <w:tc>
          <w:tcPr>
            <w:tcW w:w="384" w:type="pct"/>
            <w:vAlign w:val="center"/>
          </w:tcPr>
          <w:p w14:paraId="4CAD01E2" w14:textId="77777777" w:rsidR="007B774E" w:rsidRPr="005C4DC5" w:rsidRDefault="007B774E" w:rsidP="002366EF">
            <w:pPr>
              <w:pStyle w:val="TableTextCentered"/>
              <w:spacing w:before="20" w:after="20"/>
            </w:pPr>
            <w:r w:rsidRPr="00273A92">
              <w:rPr>
                <w:szCs w:val="20"/>
              </w:rPr>
              <w:t>354</w:t>
            </w:r>
          </w:p>
        </w:tc>
        <w:tc>
          <w:tcPr>
            <w:tcW w:w="389" w:type="pct"/>
            <w:vAlign w:val="center"/>
          </w:tcPr>
          <w:p w14:paraId="242E298C" w14:textId="7E7CB7D5" w:rsidR="007B774E" w:rsidRPr="005C4DC5" w:rsidRDefault="00C203D0" w:rsidP="002366EF">
            <w:pPr>
              <w:pStyle w:val="TableTextCentered"/>
              <w:spacing w:before="20" w:after="20"/>
            </w:pPr>
            <w:r>
              <w:rPr>
                <w:szCs w:val="20"/>
              </w:rPr>
              <w:t>NA</w:t>
            </w:r>
          </w:p>
        </w:tc>
        <w:tc>
          <w:tcPr>
            <w:tcW w:w="391" w:type="pct"/>
            <w:vAlign w:val="center"/>
          </w:tcPr>
          <w:p w14:paraId="19FCAFA9" w14:textId="0E77953F" w:rsidR="007B774E" w:rsidRPr="005C4DC5" w:rsidRDefault="00C203D0" w:rsidP="002366EF">
            <w:pPr>
              <w:pStyle w:val="TableTextCentered"/>
              <w:spacing w:before="20" w:after="20"/>
            </w:pPr>
            <w:r>
              <w:rPr>
                <w:szCs w:val="20"/>
              </w:rPr>
              <w:t>NA</w:t>
            </w:r>
          </w:p>
        </w:tc>
        <w:tc>
          <w:tcPr>
            <w:tcW w:w="391" w:type="pct"/>
            <w:vAlign w:val="center"/>
          </w:tcPr>
          <w:p w14:paraId="0DEBAB08" w14:textId="77777777" w:rsidR="007B774E" w:rsidRPr="005C4DC5" w:rsidRDefault="007B774E" w:rsidP="002366EF">
            <w:pPr>
              <w:pStyle w:val="TableTextCentered"/>
              <w:spacing w:before="20" w:after="20"/>
            </w:pPr>
            <w:r w:rsidRPr="00273A92">
              <w:rPr>
                <w:szCs w:val="20"/>
              </w:rPr>
              <w:t>20</w:t>
            </w:r>
          </w:p>
        </w:tc>
        <w:tc>
          <w:tcPr>
            <w:tcW w:w="389" w:type="pct"/>
            <w:vAlign w:val="center"/>
          </w:tcPr>
          <w:p w14:paraId="250D1412" w14:textId="77777777" w:rsidR="007B774E" w:rsidRPr="005C4DC5" w:rsidRDefault="007B774E" w:rsidP="002366EF">
            <w:pPr>
              <w:pStyle w:val="TableTextCentered"/>
              <w:spacing w:before="20" w:after="20"/>
            </w:pPr>
            <w:r w:rsidRPr="00273A92">
              <w:rPr>
                <w:szCs w:val="20"/>
              </w:rPr>
              <w:t>20</w:t>
            </w:r>
          </w:p>
        </w:tc>
        <w:tc>
          <w:tcPr>
            <w:tcW w:w="391" w:type="pct"/>
            <w:vAlign w:val="center"/>
          </w:tcPr>
          <w:p w14:paraId="01C7B8EE" w14:textId="0AB93A17" w:rsidR="007B774E" w:rsidRPr="005C4DC5" w:rsidRDefault="00C203D0" w:rsidP="002366EF">
            <w:pPr>
              <w:pStyle w:val="TableTextCentered"/>
              <w:spacing w:before="20" w:after="20"/>
            </w:pPr>
            <w:r>
              <w:rPr>
                <w:szCs w:val="20"/>
              </w:rPr>
              <w:t>NA</w:t>
            </w:r>
          </w:p>
        </w:tc>
        <w:tc>
          <w:tcPr>
            <w:tcW w:w="392" w:type="pct"/>
            <w:vAlign w:val="center"/>
          </w:tcPr>
          <w:p w14:paraId="660E3363" w14:textId="48A8C274" w:rsidR="007B774E" w:rsidRPr="005C4DC5" w:rsidRDefault="00C203D0" w:rsidP="002366EF">
            <w:pPr>
              <w:pStyle w:val="TableTextCentered"/>
              <w:spacing w:before="20" w:after="20"/>
            </w:pPr>
            <w:r>
              <w:rPr>
                <w:szCs w:val="20"/>
              </w:rPr>
              <w:t>NA</w:t>
            </w:r>
          </w:p>
        </w:tc>
        <w:tc>
          <w:tcPr>
            <w:tcW w:w="392" w:type="pct"/>
            <w:vAlign w:val="center"/>
          </w:tcPr>
          <w:p w14:paraId="49D64E42" w14:textId="77777777" w:rsidR="007B774E" w:rsidRPr="005C4DC5" w:rsidRDefault="007B774E" w:rsidP="002366EF">
            <w:pPr>
              <w:pStyle w:val="TableTextCentered"/>
              <w:spacing w:before="20" w:after="20"/>
            </w:pPr>
            <w:r w:rsidRPr="00273A92">
              <w:rPr>
                <w:szCs w:val="20"/>
              </w:rPr>
              <w:t>20</w:t>
            </w:r>
          </w:p>
        </w:tc>
        <w:tc>
          <w:tcPr>
            <w:tcW w:w="391" w:type="pct"/>
            <w:vAlign w:val="center"/>
          </w:tcPr>
          <w:p w14:paraId="3D851D08" w14:textId="77777777" w:rsidR="007B774E" w:rsidRPr="005C4DC5" w:rsidRDefault="007B774E" w:rsidP="002366EF">
            <w:pPr>
              <w:pStyle w:val="TableTextCentered"/>
              <w:spacing w:before="20" w:after="20"/>
            </w:pPr>
            <w:r w:rsidRPr="00273A92">
              <w:rPr>
                <w:szCs w:val="20"/>
              </w:rPr>
              <w:t>29</w:t>
            </w:r>
          </w:p>
        </w:tc>
      </w:tr>
      <w:tr w:rsidR="007B774E" w:rsidRPr="005C4DC5" w14:paraId="38B22BF9" w14:textId="77777777" w:rsidTr="00FD2CE8">
        <w:trPr>
          <w:cnfStyle w:val="000000100000" w:firstRow="0" w:lastRow="0" w:firstColumn="0" w:lastColumn="0" w:oddVBand="0" w:evenVBand="0" w:oddHBand="1" w:evenHBand="0" w:firstRowFirstColumn="0" w:firstRowLastColumn="0" w:lastRowFirstColumn="0" w:lastRowLastColumn="0"/>
        </w:trPr>
        <w:tc>
          <w:tcPr>
            <w:tcW w:w="1489" w:type="pct"/>
          </w:tcPr>
          <w:p w14:paraId="3CB64986" w14:textId="77777777" w:rsidR="007B774E" w:rsidRPr="005C4DC5" w:rsidRDefault="007B774E" w:rsidP="002366EF">
            <w:pPr>
              <w:pStyle w:val="TableText"/>
              <w:spacing w:before="20" w:after="20"/>
              <w:rPr>
                <w:spacing w:val="-4"/>
              </w:rPr>
            </w:pPr>
            <w:r w:rsidRPr="005C4DC5">
              <w:rPr>
                <w:spacing w:val="-4"/>
              </w:rPr>
              <w:t>ELs and former ELs</w:t>
            </w:r>
          </w:p>
        </w:tc>
        <w:tc>
          <w:tcPr>
            <w:tcW w:w="384" w:type="pct"/>
            <w:vAlign w:val="center"/>
          </w:tcPr>
          <w:p w14:paraId="382F6FA0" w14:textId="77777777" w:rsidR="007B774E" w:rsidRPr="005C4DC5" w:rsidRDefault="007B774E" w:rsidP="002366EF">
            <w:pPr>
              <w:pStyle w:val="TableTextCentered"/>
              <w:spacing w:before="20" w:after="20"/>
            </w:pPr>
            <w:r w:rsidRPr="00273A92">
              <w:rPr>
                <w:szCs w:val="20"/>
              </w:rPr>
              <w:t>31</w:t>
            </w:r>
          </w:p>
        </w:tc>
        <w:tc>
          <w:tcPr>
            <w:tcW w:w="389" w:type="pct"/>
            <w:vAlign w:val="center"/>
          </w:tcPr>
          <w:p w14:paraId="0EDA0DB7" w14:textId="77777777" w:rsidR="007B774E" w:rsidRPr="005C4DC5" w:rsidRDefault="007B774E" w:rsidP="002366EF">
            <w:pPr>
              <w:pStyle w:val="TableTextCentered"/>
              <w:spacing w:before="20" w:after="20"/>
            </w:pPr>
            <w:r w:rsidRPr="00273A92">
              <w:rPr>
                <w:szCs w:val="20"/>
              </w:rPr>
              <w:t>14</w:t>
            </w:r>
          </w:p>
        </w:tc>
        <w:tc>
          <w:tcPr>
            <w:tcW w:w="391" w:type="pct"/>
            <w:vAlign w:val="center"/>
          </w:tcPr>
          <w:p w14:paraId="5E4CEEFC" w14:textId="77777777" w:rsidR="007B774E" w:rsidRPr="005C4DC5" w:rsidRDefault="007B774E" w:rsidP="002366EF">
            <w:pPr>
              <w:pStyle w:val="TableTextCentered"/>
              <w:spacing w:before="20" w:after="20"/>
            </w:pPr>
            <w:r w:rsidRPr="00273A92">
              <w:rPr>
                <w:szCs w:val="20"/>
              </w:rPr>
              <w:t>12</w:t>
            </w:r>
          </w:p>
        </w:tc>
        <w:tc>
          <w:tcPr>
            <w:tcW w:w="391" w:type="pct"/>
            <w:vAlign w:val="center"/>
          </w:tcPr>
          <w:p w14:paraId="48791AA7" w14:textId="77777777" w:rsidR="007B774E" w:rsidRPr="005C4DC5" w:rsidRDefault="007B774E" w:rsidP="002366EF">
            <w:pPr>
              <w:pStyle w:val="TableTextCentered"/>
              <w:spacing w:before="20" w:after="20"/>
            </w:pPr>
            <w:r w:rsidRPr="00273A92">
              <w:rPr>
                <w:szCs w:val="20"/>
              </w:rPr>
              <w:t>19</w:t>
            </w:r>
          </w:p>
        </w:tc>
        <w:tc>
          <w:tcPr>
            <w:tcW w:w="389" w:type="pct"/>
            <w:vAlign w:val="center"/>
          </w:tcPr>
          <w:p w14:paraId="69006217" w14:textId="77777777" w:rsidR="007B774E" w:rsidRPr="005C4DC5" w:rsidRDefault="007B774E" w:rsidP="002366EF">
            <w:pPr>
              <w:pStyle w:val="TableTextCentered"/>
              <w:spacing w:before="20" w:after="20"/>
            </w:pPr>
            <w:r w:rsidRPr="00273A92">
              <w:rPr>
                <w:szCs w:val="20"/>
              </w:rPr>
              <w:t>21</w:t>
            </w:r>
          </w:p>
        </w:tc>
        <w:tc>
          <w:tcPr>
            <w:tcW w:w="391" w:type="pct"/>
            <w:vAlign w:val="center"/>
          </w:tcPr>
          <w:p w14:paraId="4EBFFC00" w14:textId="77777777" w:rsidR="007B774E" w:rsidRPr="005C4DC5" w:rsidRDefault="007B774E" w:rsidP="002366EF">
            <w:pPr>
              <w:pStyle w:val="TableTextCentered"/>
              <w:spacing w:before="20" w:after="20"/>
            </w:pPr>
            <w:r w:rsidRPr="00273A92">
              <w:rPr>
                <w:szCs w:val="20"/>
              </w:rPr>
              <w:t>23</w:t>
            </w:r>
          </w:p>
        </w:tc>
        <w:tc>
          <w:tcPr>
            <w:tcW w:w="392" w:type="pct"/>
            <w:vAlign w:val="center"/>
          </w:tcPr>
          <w:p w14:paraId="36335834" w14:textId="77777777" w:rsidR="007B774E" w:rsidRPr="005C4DC5" w:rsidRDefault="007B774E" w:rsidP="002366EF">
            <w:pPr>
              <w:pStyle w:val="TableTextCentered"/>
              <w:spacing w:before="20" w:after="20"/>
            </w:pPr>
            <w:r w:rsidRPr="00273A92">
              <w:rPr>
                <w:szCs w:val="20"/>
              </w:rPr>
              <w:t>38</w:t>
            </w:r>
          </w:p>
        </w:tc>
        <w:tc>
          <w:tcPr>
            <w:tcW w:w="392" w:type="pct"/>
            <w:vAlign w:val="center"/>
          </w:tcPr>
          <w:p w14:paraId="6ACB9250" w14:textId="77777777" w:rsidR="007B774E" w:rsidRPr="005C4DC5" w:rsidRDefault="007B774E" w:rsidP="002366EF">
            <w:pPr>
              <w:pStyle w:val="TableTextCentered"/>
              <w:spacing w:before="20" w:after="20"/>
            </w:pPr>
            <w:r w:rsidRPr="00273A92">
              <w:rPr>
                <w:szCs w:val="20"/>
              </w:rPr>
              <w:t>19</w:t>
            </w:r>
          </w:p>
        </w:tc>
        <w:tc>
          <w:tcPr>
            <w:tcW w:w="391" w:type="pct"/>
            <w:vAlign w:val="center"/>
          </w:tcPr>
          <w:p w14:paraId="1EB8F596" w14:textId="77777777" w:rsidR="007B774E" w:rsidRPr="005C4DC5" w:rsidRDefault="007B774E" w:rsidP="002366EF">
            <w:pPr>
              <w:pStyle w:val="TableTextCentered"/>
              <w:spacing w:before="20" w:after="20"/>
            </w:pPr>
            <w:r w:rsidRPr="00273A92">
              <w:rPr>
                <w:szCs w:val="20"/>
              </w:rPr>
              <w:t>32</w:t>
            </w:r>
          </w:p>
        </w:tc>
      </w:tr>
      <w:tr w:rsidR="007B774E" w:rsidRPr="005C4DC5" w14:paraId="38B17088" w14:textId="77777777" w:rsidTr="00FD2CE8">
        <w:tc>
          <w:tcPr>
            <w:tcW w:w="1489" w:type="pct"/>
          </w:tcPr>
          <w:p w14:paraId="264DB6F1" w14:textId="77777777" w:rsidR="007B774E" w:rsidRPr="005C4DC5" w:rsidRDefault="007B774E" w:rsidP="002366EF">
            <w:pPr>
              <w:pStyle w:val="TableText"/>
              <w:spacing w:before="20" w:after="20"/>
            </w:pPr>
            <w:r w:rsidRPr="005C4DC5">
              <w:t>Students w/disabilities</w:t>
            </w:r>
          </w:p>
        </w:tc>
        <w:tc>
          <w:tcPr>
            <w:tcW w:w="384" w:type="pct"/>
            <w:vAlign w:val="center"/>
          </w:tcPr>
          <w:p w14:paraId="0E6FF9F8" w14:textId="77777777" w:rsidR="007B774E" w:rsidRPr="005C4DC5" w:rsidRDefault="007B774E" w:rsidP="002366EF">
            <w:pPr>
              <w:pStyle w:val="TableTextCentered"/>
              <w:spacing w:before="20" w:after="20"/>
            </w:pPr>
            <w:r w:rsidRPr="00273A92">
              <w:rPr>
                <w:szCs w:val="20"/>
              </w:rPr>
              <w:t>141</w:t>
            </w:r>
          </w:p>
        </w:tc>
        <w:tc>
          <w:tcPr>
            <w:tcW w:w="389" w:type="pct"/>
            <w:vAlign w:val="center"/>
          </w:tcPr>
          <w:p w14:paraId="78D55E55" w14:textId="77777777" w:rsidR="007B774E" w:rsidRPr="005C4DC5" w:rsidRDefault="007B774E" w:rsidP="002366EF">
            <w:pPr>
              <w:pStyle w:val="TableTextCentered"/>
              <w:spacing w:before="20" w:after="20"/>
            </w:pPr>
            <w:r w:rsidRPr="00273A92">
              <w:rPr>
                <w:szCs w:val="20"/>
              </w:rPr>
              <w:t>7</w:t>
            </w:r>
          </w:p>
        </w:tc>
        <w:tc>
          <w:tcPr>
            <w:tcW w:w="391" w:type="pct"/>
            <w:vAlign w:val="center"/>
          </w:tcPr>
          <w:p w14:paraId="2C90C869" w14:textId="77777777" w:rsidR="007B774E" w:rsidRPr="005C4DC5" w:rsidRDefault="007B774E" w:rsidP="002366EF">
            <w:pPr>
              <w:pStyle w:val="TableTextCentered"/>
              <w:spacing w:before="20" w:after="20"/>
            </w:pPr>
            <w:r w:rsidRPr="00273A92">
              <w:rPr>
                <w:szCs w:val="20"/>
              </w:rPr>
              <w:t>7</w:t>
            </w:r>
          </w:p>
        </w:tc>
        <w:tc>
          <w:tcPr>
            <w:tcW w:w="391" w:type="pct"/>
            <w:vAlign w:val="center"/>
          </w:tcPr>
          <w:p w14:paraId="49651C6A" w14:textId="77777777" w:rsidR="007B774E" w:rsidRPr="005C4DC5" w:rsidRDefault="007B774E" w:rsidP="002366EF">
            <w:pPr>
              <w:pStyle w:val="TableTextCentered"/>
              <w:spacing w:before="20" w:after="20"/>
            </w:pPr>
            <w:r w:rsidRPr="00273A92">
              <w:rPr>
                <w:szCs w:val="20"/>
              </w:rPr>
              <w:t>9</w:t>
            </w:r>
          </w:p>
        </w:tc>
        <w:tc>
          <w:tcPr>
            <w:tcW w:w="389" w:type="pct"/>
            <w:vAlign w:val="center"/>
          </w:tcPr>
          <w:p w14:paraId="46FFF828" w14:textId="77777777" w:rsidR="007B774E" w:rsidRPr="005C4DC5" w:rsidRDefault="007B774E" w:rsidP="002366EF">
            <w:pPr>
              <w:pStyle w:val="TableTextCentered"/>
              <w:spacing w:before="20" w:after="20"/>
            </w:pPr>
            <w:r w:rsidRPr="00273A92">
              <w:rPr>
                <w:szCs w:val="20"/>
              </w:rPr>
              <w:t>12</w:t>
            </w:r>
          </w:p>
        </w:tc>
        <w:tc>
          <w:tcPr>
            <w:tcW w:w="391" w:type="pct"/>
            <w:vAlign w:val="center"/>
          </w:tcPr>
          <w:p w14:paraId="64DFF4B7" w14:textId="77777777" w:rsidR="007B774E" w:rsidRPr="005C4DC5" w:rsidRDefault="007B774E" w:rsidP="002366EF">
            <w:pPr>
              <w:pStyle w:val="TableTextCentered"/>
              <w:spacing w:before="20" w:after="20"/>
            </w:pPr>
            <w:r w:rsidRPr="00273A92">
              <w:rPr>
                <w:szCs w:val="20"/>
              </w:rPr>
              <w:t>54</w:t>
            </w:r>
          </w:p>
        </w:tc>
        <w:tc>
          <w:tcPr>
            <w:tcW w:w="392" w:type="pct"/>
            <w:vAlign w:val="center"/>
          </w:tcPr>
          <w:p w14:paraId="7EBBF6AE" w14:textId="77777777" w:rsidR="007B774E" w:rsidRPr="005C4DC5" w:rsidRDefault="007B774E" w:rsidP="002366EF">
            <w:pPr>
              <w:pStyle w:val="TableTextCentered"/>
              <w:spacing w:before="20" w:after="20"/>
            </w:pPr>
            <w:r w:rsidRPr="00273A92">
              <w:rPr>
                <w:szCs w:val="20"/>
              </w:rPr>
              <w:t>62</w:t>
            </w:r>
          </w:p>
        </w:tc>
        <w:tc>
          <w:tcPr>
            <w:tcW w:w="392" w:type="pct"/>
            <w:vAlign w:val="center"/>
          </w:tcPr>
          <w:p w14:paraId="0BF36820" w14:textId="77777777" w:rsidR="007B774E" w:rsidRPr="005C4DC5" w:rsidRDefault="007B774E" w:rsidP="002366EF">
            <w:pPr>
              <w:pStyle w:val="TableTextCentered"/>
              <w:spacing w:before="20" w:after="20"/>
            </w:pPr>
            <w:r w:rsidRPr="00273A92">
              <w:rPr>
                <w:szCs w:val="20"/>
              </w:rPr>
              <w:t>47</w:t>
            </w:r>
          </w:p>
        </w:tc>
        <w:tc>
          <w:tcPr>
            <w:tcW w:w="391" w:type="pct"/>
            <w:vAlign w:val="center"/>
          </w:tcPr>
          <w:p w14:paraId="13EE514B" w14:textId="77777777" w:rsidR="007B774E" w:rsidRPr="005C4DC5" w:rsidRDefault="007B774E" w:rsidP="002366EF">
            <w:pPr>
              <w:pStyle w:val="TableTextCentered"/>
              <w:spacing w:before="20" w:after="20"/>
            </w:pPr>
            <w:r w:rsidRPr="00273A92">
              <w:rPr>
                <w:szCs w:val="20"/>
              </w:rPr>
              <w:t>45</w:t>
            </w:r>
          </w:p>
        </w:tc>
      </w:tr>
    </w:tbl>
    <w:p w14:paraId="0A36D36C" w14:textId="77777777" w:rsidR="007B774E" w:rsidRPr="005C4DC5" w:rsidRDefault="007B774E" w:rsidP="007B774E">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6" w:history="1">
        <w:r w:rsidRPr="005C4DC5">
          <w:rPr>
            <w:rStyle w:val="Hyperlink"/>
          </w:rPr>
          <w:t>newly defined low-income student group</w:t>
        </w:r>
      </w:hyperlink>
      <w:r w:rsidRPr="005C4DC5">
        <w:t>. This change also affects the high needs group.</w:t>
      </w:r>
    </w:p>
    <w:p w14:paraId="74598AAE" w14:textId="77777777" w:rsidR="007B774E" w:rsidRPr="005C4DC5" w:rsidRDefault="007B774E" w:rsidP="007B774E">
      <w:pPr>
        <w:pStyle w:val="TableTitle0"/>
      </w:pPr>
      <w:r w:rsidRPr="005C4DC5">
        <w:t xml:space="preserve">Table E4. </w:t>
      </w:r>
      <w:r>
        <w:t>Oxford</w:t>
      </w:r>
      <w:r w:rsidRPr="005C4DC5">
        <w:t xml:space="preserve">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FD2CE8" w:rsidRPr="005C4DC5" w14:paraId="07488566"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22B1F466" w14:textId="054502CA" w:rsidR="00FD2CE8" w:rsidRPr="005C4DC5" w:rsidRDefault="00FD2CE8" w:rsidP="00C203D0">
            <w:pPr>
              <w:pStyle w:val="TableColHeadingCenter"/>
              <w:spacing w:before="10" w:after="20"/>
            </w:pPr>
            <w:r w:rsidRPr="005C4DC5">
              <w:t>Group</w:t>
            </w:r>
          </w:p>
        </w:tc>
        <w:tc>
          <w:tcPr>
            <w:tcW w:w="417" w:type="pct"/>
            <w:vAlign w:val="center"/>
          </w:tcPr>
          <w:p w14:paraId="1FF9AE3F" w14:textId="4388C584" w:rsidR="00FD2CE8" w:rsidRPr="005C4DC5" w:rsidRDefault="00FD2CE8" w:rsidP="00C203D0">
            <w:pPr>
              <w:pStyle w:val="TableColHeadingCenter"/>
              <w:spacing w:before="10" w:after="20"/>
            </w:pPr>
            <w:r w:rsidRPr="005C4DC5">
              <w:rPr>
                <w:i/>
                <w:iCs/>
              </w:rPr>
              <w:t>N</w:t>
            </w:r>
            <w:r w:rsidRPr="005C4DC5">
              <w:t xml:space="preserve"> (2022)</w:t>
            </w:r>
          </w:p>
        </w:tc>
        <w:tc>
          <w:tcPr>
            <w:tcW w:w="376" w:type="pct"/>
            <w:vAlign w:val="center"/>
          </w:tcPr>
          <w:p w14:paraId="489E5B69" w14:textId="48D66662" w:rsidR="00FD2CE8" w:rsidRPr="005C4DC5" w:rsidRDefault="00FD2CE8" w:rsidP="00C203D0">
            <w:pPr>
              <w:pStyle w:val="TableColHeadingCenter"/>
              <w:spacing w:before="10" w:after="20"/>
            </w:pPr>
            <w:r>
              <w:t xml:space="preserve">% M/E </w:t>
            </w:r>
            <w:r w:rsidRPr="005C4DC5">
              <w:t>2019</w:t>
            </w:r>
          </w:p>
        </w:tc>
        <w:tc>
          <w:tcPr>
            <w:tcW w:w="379" w:type="pct"/>
            <w:vAlign w:val="center"/>
          </w:tcPr>
          <w:p w14:paraId="7E25B1A5" w14:textId="1EDC12EE" w:rsidR="00FD2CE8" w:rsidRPr="005C4DC5" w:rsidRDefault="00FD2CE8" w:rsidP="00C203D0">
            <w:pPr>
              <w:pStyle w:val="TableColHeadingCenter"/>
              <w:spacing w:before="10" w:after="20"/>
            </w:pPr>
            <w:r>
              <w:t xml:space="preserve">% M/E </w:t>
            </w:r>
            <w:r w:rsidRPr="005C4DC5">
              <w:t>2021</w:t>
            </w:r>
          </w:p>
        </w:tc>
        <w:tc>
          <w:tcPr>
            <w:tcW w:w="379" w:type="pct"/>
            <w:vAlign w:val="center"/>
          </w:tcPr>
          <w:p w14:paraId="071CF35E" w14:textId="4F92C698" w:rsidR="00FD2CE8" w:rsidRPr="005C4DC5" w:rsidRDefault="00FD2CE8" w:rsidP="00C203D0">
            <w:pPr>
              <w:pStyle w:val="TableColHeadingCenter"/>
              <w:spacing w:before="10" w:after="20"/>
            </w:pPr>
            <w:r>
              <w:t xml:space="preserve">% M/E </w:t>
            </w:r>
            <w:r w:rsidRPr="005C4DC5">
              <w:t>2022</w:t>
            </w:r>
          </w:p>
        </w:tc>
        <w:tc>
          <w:tcPr>
            <w:tcW w:w="417" w:type="pct"/>
            <w:vAlign w:val="center"/>
          </w:tcPr>
          <w:p w14:paraId="7CB10A54" w14:textId="5390EA41" w:rsidR="00FD2CE8" w:rsidRPr="005C4DC5" w:rsidRDefault="00FD2CE8" w:rsidP="00C203D0">
            <w:pPr>
              <w:pStyle w:val="TableColHeadingCenter"/>
              <w:spacing w:before="10" w:after="20"/>
            </w:pPr>
            <w:r>
              <w:t xml:space="preserve">% M/E </w:t>
            </w:r>
            <w:r w:rsidRPr="005C4DC5">
              <w:t>State (2022)</w:t>
            </w:r>
          </w:p>
        </w:tc>
        <w:tc>
          <w:tcPr>
            <w:tcW w:w="379" w:type="pct"/>
            <w:vAlign w:val="center"/>
          </w:tcPr>
          <w:p w14:paraId="2EE626A9" w14:textId="7F2C6771" w:rsidR="00FD2CE8" w:rsidRPr="005C4DC5" w:rsidRDefault="00FD2CE8" w:rsidP="00C203D0">
            <w:pPr>
              <w:pStyle w:val="TableColHeadingCenter"/>
              <w:spacing w:before="10" w:after="20"/>
            </w:pPr>
            <w:r>
              <w:t xml:space="preserve">% NM </w:t>
            </w:r>
            <w:r w:rsidRPr="005C4DC5">
              <w:t>2019</w:t>
            </w:r>
          </w:p>
        </w:tc>
        <w:tc>
          <w:tcPr>
            <w:tcW w:w="380" w:type="pct"/>
            <w:vAlign w:val="center"/>
          </w:tcPr>
          <w:p w14:paraId="4E65FBD5" w14:textId="62EAAF41" w:rsidR="00FD2CE8" w:rsidRPr="005C4DC5" w:rsidRDefault="00FD2CE8" w:rsidP="00C203D0">
            <w:pPr>
              <w:pStyle w:val="TableColHeadingCenter"/>
              <w:spacing w:before="10" w:after="20"/>
            </w:pPr>
            <w:r>
              <w:t xml:space="preserve">% NM </w:t>
            </w:r>
            <w:r w:rsidRPr="005C4DC5">
              <w:t>2021</w:t>
            </w:r>
          </w:p>
        </w:tc>
        <w:tc>
          <w:tcPr>
            <w:tcW w:w="380" w:type="pct"/>
            <w:vAlign w:val="center"/>
          </w:tcPr>
          <w:p w14:paraId="397AFD6F" w14:textId="4BF40D26" w:rsidR="00FD2CE8" w:rsidRPr="005C4DC5" w:rsidRDefault="00FD2CE8" w:rsidP="00C203D0">
            <w:pPr>
              <w:pStyle w:val="TableColHeadingCenter"/>
              <w:spacing w:before="10" w:after="20"/>
            </w:pPr>
            <w:r>
              <w:t xml:space="preserve">% NM </w:t>
            </w:r>
            <w:r w:rsidRPr="005C4DC5">
              <w:t>2022</w:t>
            </w:r>
          </w:p>
        </w:tc>
        <w:tc>
          <w:tcPr>
            <w:tcW w:w="416" w:type="pct"/>
            <w:vAlign w:val="center"/>
          </w:tcPr>
          <w:p w14:paraId="3E596A1C" w14:textId="3387AD74" w:rsidR="00FD2CE8" w:rsidRPr="005C4DC5" w:rsidRDefault="00FD2CE8" w:rsidP="00C203D0">
            <w:pPr>
              <w:pStyle w:val="TableColHeadingCenter"/>
              <w:spacing w:before="10" w:after="20"/>
            </w:pPr>
            <w:r>
              <w:t xml:space="preserve">% NM </w:t>
            </w:r>
            <w:r w:rsidRPr="005C4DC5">
              <w:t>State (2022)</w:t>
            </w:r>
          </w:p>
        </w:tc>
      </w:tr>
      <w:tr w:rsidR="007B774E" w:rsidRPr="005C4DC5" w14:paraId="1F2F1B73"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043249A3" w14:textId="77777777" w:rsidR="007B774E" w:rsidRPr="005C4DC5" w:rsidRDefault="007B774E" w:rsidP="002366EF">
            <w:pPr>
              <w:pStyle w:val="TableText"/>
              <w:spacing w:before="10" w:after="20"/>
            </w:pPr>
            <w:r w:rsidRPr="005C4DC5">
              <w:t>All</w:t>
            </w:r>
          </w:p>
        </w:tc>
        <w:tc>
          <w:tcPr>
            <w:tcW w:w="417" w:type="pct"/>
            <w:vAlign w:val="center"/>
          </w:tcPr>
          <w:p w14:paraId="183FB2CE" w14:textId="77777777" w:rsidR="007B774E" w:rsidRPr="005C4DC5" w:rsidRDefault="007B774E" w:rsidP="002366EF">
            <w:pPr>
              <w:pStyle w:val="TableTextCentered"/>
              <w:spacing w:before="10" w:after="20"/>
            </w:pPr>
            <w:r w:rsidRPr="00C07AC9">
              <w:rPr>
                <w:szCs w:val="20"/>
              </w:rPr>
              <w:t>88</w:t>
            </w:r>
          </w:p>
        </w:tc>
        <w:tc>
          <w:tcPr>
            <w:tcW w:w="376" w:type="pct"/>
            <w:vAlign w:val="center"/>
          </w:tcPr>
          <w:p w14:paraId="5EBB5257" w14:textId="77777777" w:rsidR="007B774E" w:rsidRPr="005C4DC5" w:rsidRDefault="007B774E" w:rsidP="002366EF">
            <w:pPr>
              <w:pStyle w:val="TableTextCentered"/>
              <w:spacing w:before="10" w:after="20"/>
            </w:pPr>
            <w:r w:rsidRPr="00C07AC9">
              <w:rPr>
                <w:szCs w:val="20"/>
              </w:rPr>
              <w:t>48</w:t>
            </w:r>
          </w:p>
        </w:tc>
        <w:tc>
          <w:tcPr>
            <w:tcW w:w="379" w:type="pct"/>
            <w:vAlign w:val="center"/>
          </w:tcPr>
          <w:p w14:paraId="5352B4B6" w14:textId="77777777" w:rsidR="007B774E" w:rsidRPr="005C4DC5" w:rsidRDefault="007B774E" w:rsidP="002366EF">
            <w:pPr>
              <w:pStyle w:val="TableTextCentered"/>
              <w:spacing w:before="10" w:after="20"/>
            </w:pPr>
            <w:r w:rsidRPr="00C07AC9">
              <w:rPr>
                <w:szCs w:val="20"/>
              </w:rPr>
              <w:t>30</w:t>
            </w:r>
          </w:p>
        </w:tc>
        <w:tc>
          <w:tcPr>
            <w:tcW w:w="379" w:type="pct"/>
            <w:vAlign w:val="center"/>
          </w:tcPr>
          <w:p w14:paraId="26EB938B" w14:textId="77777777" w:rsidR="007B774E" w:rsidRPr="005C4DC5" w:rsidRDefault="007B774E" w:rsidP="002366EF">
            <w:pPr>
              <w:pStyle w:val="TableTextCentered"/>
              <w:spacing w:before="10" w:after="20"/>
            </w:pPr>
            <w:r w:rsidRPr="00C07AC9">
              <w:rPr>
                <w:szCs w:val="20"/>
              </w:rPr>
              <w:t>38</w:t>
            </w:r>
          </w:p>
        </w:tc>
        <w:tc>
          <w:tcPr>
            <w:tcW w:w="417" w:type="pct"/>
            <w:vAlign w:val="center"/>
          </w:tcPr>
          <w:p w14:paraId="368804C7" w14:textId="77777777" w:rsidR="007B774E" w:rsidRPr="005C4DC5" w:rsidRDefault="007B774E" w:rsidP="002366EF">
            <w:pPr>
              <w:pStyle w:val="TableTextCentered"/>
              <w:spacing w:before="10" w:after="20"/>
            </w:pPr>
            <w:r w:rsidRPr="00C07AC9">
              <w:rPr>
                <w:szCs w:val="20"/>
              </w:rPr>
              <w:t>50</w:t>
            </w:r>
          </w:p>
        </w:tc>
        <w:tc>
          <w:tcPr>
            <w:tcW w:w="379" w:type="pct"/>
            <w:vAlign w:val="center"/>
          </w:tcPr>
          <w:p w14:paraId="1B2C127F" w14:textId="77777777" w:rsidR="007B774E" w:rsidRPr="005C4DC5" w:rsidRDefault="007B774E" w:rsidP="002366EF">
            <w:pPr>
              <w:pStyle w:val="TableTextCentered"/>
              <w:spacing w:before="10" w:after="20"/>
            </w:pPr>
            <w:r w:rsidRPr="00C07AC9">
              <w:rPr>
                <w:szCs w:val="20"/>
              </w:rPr>
              <w:t>3</w:t>
            </w:r>
          </w:p>
        </w:tc>
        <w:tc>
          <w:tcPr>
            <w:tcW w:w="380" w:type="pct"/>
            <w:vAlign w:val="center"/>
          </w:tcPr>
          <w:p w14:paraId="04CE6191" w14:textId="77777777" w:rsidR="007B774E" w:rsidRPr="005C4DC5" w:rsidRDefault="007B774E" w:rsidP="002366EF">
            <w:pPr>
              <w:pStyle w:val="TableTextCentered"/>
              <w:spacing w:before="10" w:after="20"/>
            </w:pPr>
            <w:r w:rsidRPr="00C07AC9">
              <w:rPr>
                <w:szCs w:val="20"/>
              </w:rPr>
              <w:t>18</w:t>
            </w:r>
          </w:p>
        </w:tc>
        <w:tc>
          <w:tcPr>
            <w:tcW w:w="380" w:type="pct"/>
            <w:vAlign w:val="center"/>
          </w:tcPr>
          <w:p w14:paraId="7C819977" w14:textId="77777777" w:rsidR="007B774E" w:rsidRPr="005C4DC5" w:rsidRDefault="007B774E" w:rsidP="002366EF">
            <w:pPr>
              <w:pStyle w:val="TableTextCentered"/>
              <w:spacing w:before="10" w:after="20"/>
            </w:pPr>
            <w:r w:rsidRPr="00C07AC9">
              <w:rPr>
                <w:szCs w:val="20"/>
              </w:rPr>
              <w:t>11</w:t>
            </w:r>
          </w:p>
        </w:tc>
        <w:tc>
          <w:tcPr>
            <w:tcW w:w="416" w:type="pct"/>
            <w:vAlign w:val="center"/>
          </w:tcPr>
          <w:p w14:paraId="12E9675D" w14:textId="77777777" w:rsidR="007B774E" w:rsidRPr="005C4DC5" w:rsidRDefault="007B774E" w:rsidP="002366EF">
            <w:pPr>
              <w:pStyle w:val="TableTextCentered"/>
              <w:spacing w:before="10" w:after="20"/>
            </w:pPr>
            <w:r w:rsidRPr="00C07AC9">
              <w:rPr>
                <w:szCs w:val="20"/>
              </w:rPr>
              <w:t>10</w:t>
            </w:r>
          </w:p>
        </w:tc>
      </w:tr>
      <w:tr w:rsidR="007B774E" w:rsidRPr="005C4DC5" w14:paraId="1BB979AD" w14:textId="77777777" w:rsidTr="002366EF">
        <w:tc>
          <w:tcPr>
            <w:tcW w:w="1477" w:type="pct"/>
          </w:tcPr>
          <w:p w14:paraId="6D3CDB3F" w14:textId="77777777" w:rsidR="007B774E" w:rsidRPr="005C4DC5" w:rsidRDefault="007B774E" w:rsidP="002366EF">
            <w:pPr>
              <w:pStyle w:val="TableText"/>
              <w:spacing w:before="10" w:after="20"/>
            </w:pPr>
            <w:r w:rsidRPr="005C4DC5">
              <w:t>African American/Black</w:t>
            </w:r>
          </w:p>
        </w:tc>
        <w:tc>
          <w:tcPr>
            <w:tcW w:w="417" w:type="pct"/>
            <w:vAlign w:val="center"/>
          </w:tcPr>
          <w:p w14:paraId="52B4033C" w14:textId="77777777" w:rsidR="007B774E" w:rsidRPr="005C4DC5" w:rsidRDefault="007B774E" w:rsidP="002366EF">
            <w:pPr>
              <w:pStyle w:val="TableTextCentered"/>
              <w:spacing w:before="10" w:after="20"/>
            </w:pPr>
            <w:r w:rsidRPr="00C07AC9">
              <w:rPr>
                <w:szCs w:val="20"/>
              </w:rPr>
              <w:t>1</w:t>
            </w:r>
          </w:p>
        </w:tc>
        <w:tc>
          <w:tcPr>
            <w:tcW w:w="376" w:type="pct"/>
            <w:vAlign w:val="center"/>
          </w:tcPr>
          <w:p w14:paraId="5EECFEAB" w14:textId="53F4EC7E" w:rsidR="007B774E" w:rsidRPr="005C4DC5" w:rsidRDefault="00C203D0" w:rsidP="002366EF">
            <w:pPr>
              <w:pStyle w:val="TableTextCentered"/>
              <w:spacing w:before="10" w:after="20"/>
            </w:pPr>
            <w:r>
              <w:rPr>
                <w:szCs w:val="20"/>
              </w:rPr>
              <w:t>NA</w:t>
            </w:r>
          </w:p>
        </w:tc>
        <w:tc>
          <w:tcPr>
            <w:tcW w:w="379" w:type="pct"/>
            <w:vAlign w:val="center"/>
          </w:tcPr>
          <w:p w14:paraId="44F2D936" w14:textId="7E1606C5" w:rsidR="007B774E" w:rsidRPr="005C4DC5" w:rsidRDefault="00C203D0" w:rsidP="002366EF">
            <w:pPr>
              <w:pStyle w:val="TableTextCentered"/>
              <w:spacing w:before="10" w:after="20"/>
            </w:pPr>
            <w:r>
              <w:rPr>
                <w:szCs w:val="20"/>
              </w:rPr>
              <w:t>NA</w:t>
            </w:r>
          </w:p>
        </w:tc>
        <w:tc>
          <w:tcPr>
            <w:tcW w:w="379" w:type="pct"/>
            <w:vAlign w:val="center"/>
          </w:tcPr>
          <w:p w14:paraId="3383C675" w14:textId="06834DC3" w:rsidR="007B774E" w:rsidRPr="005C4DC5" w:rsidRDefault="00C203D0" w:rsidP="002366EF">
            <w:pPr>
              <w:pStyle w:val="TableTextCentered"/>
              <w:spacing w:before="10" w:after="20"/>
            </w:pPr>
            <w:r>
              <w:rPr>
                <w:szCs w:val="20"/>
              </w:rPr>
              <w:t>NA</w:t>
            </w:r>
          </w:p>
        </w:tc>
        <w:tc>
          <w:tcPr>
            <w:tcW w:w="417" w:type="pct"/>
            <w:vAlign w:val="center"/>
          </w:tcPr>
          <w:p w14:paraId="6161482D" w14:textId="77777777" w:rsidR="007B774E" w:rsidRPr="005C4DC5" w:rsidRDefault="007B774E" w:rsidP="002366EF">
            <w:pPr>
              <w:pStyle w:val="TableTextCentered"/>
              <w:spacing w:before="10" w:after="20"/>
            </w:pPr>
            <w:r w:rsidRPr="00C07AC9">
              <w:rPr>
                <w:szCs w:val="20"/>
              </w:rPr>
              <w:t>26</w:t>
            </w:r>
          </w:p>
        </w:tc>
        <w:tc>
          <w:tcPr>
            <w:tcW w:w="379" w:type="pct"/>
            <w:vAlign w:val="center"/>
          </w:tcPr>
          <w:p w14:paraId="6C1ABFBC" w14:textId="34B62A4B" w:rsidR="007B774E" w:rsidRPr="005C4DC5" w:rsidRDefault="00C203D0" w:rsidP="002366EF">
            <w:pPr>
              <w:pStyle w:val="TableTextCentered"/>
              <w:spacing w:before="10" w:after="20"/>
            </w:pPr>
            <w:r>
              <w:rPr>
                <w:szCs w:val="20"/>
              </w:rPr>
              <w:t>NA</w:t>
            </w:r>
          </w:p>
        </w:tc>
        <w:tc>
          <w:tcPr>
            <w:tcW w:w="380" w:type="pct"/>
            <w:vAlign w:val="center"/>
          </w:tcPr>
          <w:p w14:paraId="593A83E2" w14:textId="3BA839A6" w:rsidR="007B774E" w:rsidRPr="005C4DC5" w:rsidRDefault="00C203D0" w:rsidP="002366EF">
            <w:pPr>
              <w:pStyle w:val="TableTextCentered"/>
              <w:spacing w:before="10" w:after="20"/>
            </w:pPr>
            <w:r>
              <w:rPr>
                <w:szCs w:val="20"/>
              </w:rPr>
              <w:t>NA</w:t>
            </w:r>
          </w:p>
        </w:tc>
        <w:tc>
          <w:tcPr>
            <w:tcW w:w="380" w:type="pct"/>
            <w:vAlign w:val="center"/>
          </w:tcPr>
          <w:p w14:paraId="34E26738" w14:textId="20563E15" w:rsidR="007B774E" w:rsidRPr="005C4DC5" w:rsidRDefault="00C203D0" w:rsidP="002366EF">
            <w:pPr>
              <w:pStyle w:val="TableTextCentered"/>
              <w:spacing w:before="10" w:after="20"/>
            </w:pPr>
            <w:r>
              <w:rPr>
                <w:szCs w:val="20"/>
              </w:rPr>
              <w:t>NA</w:t>
            </w:r>
          </w:p>
        </w:tc>
        <w:tc>
          <w:tcPr>
            <w:tcW w:w="416" w:type="pct"/>
            <w:vAlign w:val="center"/>
          </w:tcPr>
          <w:p w14:paraId="6C9E9B52" w14:textId="77777777" w:rsidR="007B774E" w:rsidRPr="005C4DC5" w:rsidRDefault="007B774E" w:rsidP="002366EF">
            <w:pPr>
              <w:pStyle w:val="TableTextCentered"/>
              <w:spacing w:before="10" w:after="20"/>
            </w:pPr>
            <w:r w:rsidRPr="00C07AC9">
              <w:rPr>
                <w:szCs w:val="20"/>
              </w:rPr>
              <w:t>20</w:t>
            </w:r>
          </w:p>
        </w:tc>
      </w:tr>
      <w:tr w:rsidR="007B774E" w:rsidRPr="005C4DC5" w14:paraId="3E4D5CA1"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357D9014" w14:textId="77777777" w:rsidR="007B774E" w:rsidRPr="005C4DC5" w:rsidRDefault="007B774E" w:rsidP="002366EF">
            <w:pPr>
              <w:pStyle w:val="TableText"/>
              <w:spacing w:before="10" w:after="20"/>
            </w:pPr>
            <w:r w:rsidRPr="005C4DC5">
              <w:t>Asian</w:t>
            </w:r>
          </w:p>
        </w:tc>
        <w:tc>
          <w:tcPr>
            <w:tcW w:w="417" w:type="pct"/>
            <w:vAlign w:val="center"/>
          </w:tcPr>
          <w:p w14:paraId="2D0D2BE1" w14:textId="77777777" w:rsidR="007B774E" w:rsidRPr="005C4DC5" w:rsidRDefault="007B774E" w:rsidP="002366EF">
            <w:pPr>
              <w:pStyle w:val="TableTextCentered"/>
              <w:spacing w:before="10" w:after="20"/>
            </w:pPr>
            <w:r w:rsidRPr="00C07AC9">
              <w:rPr>
                <w:szCs w:val="20"/>
              </w:rPr>
              <w:t>3</w:t>
            </w:r>
          </w:p>
        </w:tc>
        <w:tc>
          <w:tcPr>
            <w:tcW w:w="376" w:type="pct"/>
            <w:vAlign w:val="center"/>
          </w:tcPr>
          <w:p w14:paraId="6D591DB1" w14:textId="1EE9796D" w:rsidR="007B774E" w:rsidRPr="005C4DC5" w:rsidRDefault="00C203D0" w:rsidP="002366EF">
            <w:pPr>
              <w:pStyle w:val="TableTextCentered"/>
              <w:spacing w:before="10" w:after="20"/>
            </w:pPr>
            <w:r>
              <w:rPr>
                <w:szCs w:val="20"/>
              </w:rPr>
              <w:t>NA</w:t>
            </w:r>
          </w:p>
        </w:tc>
        <w:tc>
          <w:tcPr>
            <w:tcW w:w="379" w:type="pct"/>
            <w:vAlign w:val="center"/>
          </w:tcPr>
          <w:p w14:paraId="0ED51008" w14:textId="31BBCC5D" w:rsidR="007B774E" w:rsidRPr="005C4DC5" w:rsidRDefault="00C203D0" w:rsidP="002366EF">
            <w:pPr>
              <w:pStyle w:val="TableTextCentered"/>
              <w:spacing w:before="10" w:after="20"/>
            </w:pPr>
            <w:r>
              <w:rPr>
                <w:szCs w:val="20"/>
              </w:rPr>
              <w:t>NA</w:t>
            </w:r>
          </w:p>
        </w:tc>
        <w:tc>
          <w:tcPr>
            <w:tcW w:w="379" w:type="pct"/>
            <w:vAlign w:val="center"/>
          </w:tcPr>
          <w:p w14:paraId="1ED4B8C8" w14:textId="5346827C" w:rsidR="007B774E" w:rsidRPr="005C4DC5" w:rsidRDefault="00C203D0" w:rsidP="002366EF">
            <w:pPr>
              <w:pStyle w:val="TableTextCentered"/>
              <w:spacing w:before="10" w:after="20"/>
            </w:pPr>
            <w:r>
              <w:rPr>
                <w:szCs w:val="20"/>
              </w:rPr>
              <w:t>NA</w:t>
            </w:r>
          </w:p>
        </w:tc>
        <w:tc>
          <w:tcPr>
            <w:tcW w:w="417" w:type="pct"/>
            <w:vAlign w:val="center"/>
          </w:tcPr>
          <w:p w14:paraId="61C19B22" w14:textId="77777777" w:rsidR="007B774E" w:rsidRPr="005C4DC5" w:rsidRDefault="007B774E" w:rsidP="002366EF">
            <w:pPr>
              <w:pStyle w:val="TableTextCentered"/>
              <w:spacing w:before="10" w:after="20"/>
            </w:pPr>
            <w:r w:rsidRPr="00C07AC9">
              <w:rPr>
                <w:szCs w:val="20"/>
              </w:rPr>
              <w:t>78</w:t>
            </w:r>
          </w:p>
        </w:tc>
        <w:tc>
          <w:tcPr>
            <w:tcW w:w="379" w:type="pct"/>
            <w:vAlign w:val="center"/>
          </w:tcPr>
          <w:p w14:paraId="5B695652" w14:textId="125FEECE" w:rsidR="007B774E" w:rsidRPr="005C4DC5" w:rsidRDefault="00C203D0" w:rsidP="002366EF">
            <w:pPr>
              <w:pStyle w:val="TableTextCentered"/>
              <w:spacing w:before="10" w:after="20"/>
            </w:pPr>
            <w:r>
              <w:rPr>
                <w:szCs w:val="20"/>
              </w:rPr>
              <w:t>NA</w:t>
            </w:r>
          </w:p>
        </w:tc>
        <w:tc>
          <w:tcPr>
            <w:tcW w:w="380" w:type="pct"/>
            <w:vAlign w:val="center"/>
          </w:tcPr>
          <w:p w14:paraId="73216200" w14:textId="477D8A3F" w:rsidR="007B774E" w:rsidRPr="005C4DC5" w:rsidRDefault="00C203D0" w:rsidP="002366EF">
            <w:pPr>
              <w:pStyle w:val="TableTextCentered"/>
              <w:spacing w:before="10" w:after="20"/>
            </w:pPr>
            <w:r>
              <w:rPr>
                <w:szCs w:val="20"/>
              </w:rPr>
              <w:t>NA</w:t>
            </w:r>
          </w:p>
        </w:tc>
        <w:tc>
          <w:tcPr>
            <w:tcW w:w="380" w:type="pct"/>
            <w:vAlign w:val="center"/>
          </w:tcPr>
          <w:p w14:paraId="62B98E83" w14:textId="07E4AAEB" w:rsidR="007B774E" w:rsidRPr="005C4DC5" w:rsidRDefault="00C203D0" w:rsidP="002366EF">
            <w:pPr>
              <w:pStyle w:val="TableTextCentered"/>
              <w:spacing w:before="10" w:after="20"/>
            </w:pPr>
            <w:r>
              <w:rPr>
                <w:szCs w:val="20"/>
              </w:rPr>
              <w:t>NA</w:t>
            </w:r>
          </w:p>
        </w:tc>
        <w:tc>
          <w:tcPr>
            <w:tcW w:w="416" w:type="pct"/>
            <w:vAlign w:val="center"/>
          </w:tcPr>
          <w:p w14:paraId="039D22D1" w14:textId="77777777" w:rsidR="007B774E" w:rsidRPr="005C4DC5" w:rsidRDefault="007B774E" w:rsidP="002366EF">
            <w:pPr>
              <w:pStyle w:val="TableTextCentered"/>
              <w:spacing w:before="10" w:after="20"/>
            </w:pPr>
            <w:r w:rsidRPr="00C07AC9">
              <w:rPr>
                <w:szCs w:val="20"/>
              </w:rPr>
              <w:t>4</w:t>
            </w:r>
          </w:p>
        </w:tc>
      </w:tr>
      <w:tr w:rsidR="007B774E" w:rsidRPr="005C4DC5" w14:paraId="218DF4DE" w14:textId="77777777" w:rsidTr="002366EF">
        <w:tc>
          <w:tcPr>
            <w:tcW w:w="1477" w:type="pct"/>
          </w:tcPr>
          <w:p w14:paraId="38E768E0" w14:textId="77777777" w:rsidR="007B774E" w:rsidRPr="005C4DC5" w:rsidRDefault="007B774E" w:rsidP="002366EF">
            <w:pPr>
              <w:pStyle w:val="TableText"/>
              <w:spacing w:before="10" w:after="20"/>
            </w:pPr>
            <w:r w:rsidRPr="005C4DC5">
              <w:t>Hispanic/Latino</w:t>
            </w:r>
          </w:p>
        </w:tc>
        <w:tc>
          <w:tcPr>
            <w:tcW w:w="417" w:type="pct"/>
            <w:vAlign w:val="center"/>
          </w:tcPr>
          <w:p w14:paraId="20AF31CB" w14:textId="77777777" w:rsidR="007B774E" w:rsidRPr="005C4DC5" w:rsidRDefault="007B774E" w:rsidP="002366EF">
            <w:pPr>
              <w:pStyle w:val="TableTextCentered"/>
              <w:spacing w:before="10" w:after="20"/>
            </w:pPr>
            <w:r w:rsidRPr="00C07AC9">
              <w:rPr>
                <w:szCs w:val="20"/>
              </w:rPr>
              <w:t>12</w:t>
            </w:r>
          </w:p>
        </w:tc>
        <w:tc>
          <w:tcPr>
            <w:tcW w:w="376" w:type="pct"/>
            <w:vAlign w:val="center"/>
          </w:tcPr>
          <w:p w14:paraId="7C15F91B" w14:textId="77777777" w:rsidR="007B774E" w:rsidRPr="005C4DC5" w:rsidRDefault="007B774E" w:rsidP="002366EF">
            <w:pPr>
              <w:pStyle w:val="TableTextCentered"/>
              <w:spacing w:before="10" w:after="20"/>
            </w:pPr>
            <w:r w:rsidRPr="00C07AC9">
              <w:rPr>
                <w:szCs w:val="20"/>
              </w:rPr>
              <w:t>0</w:t>
            </w:r>
          </w:p>
        </w:tc>
        <w:tc>
          <w:tcPr>
            <w:tcW w:w="379" w:type="pct"/>
            <w:vAlign w:val="center"/>
          </w:tcPr>
          <w:p w14:paraId="72028222" w14:textId="77777777" w:rsidR="007B774E" w:rsidRPr="005C4DC5" w:rsidRDefault="007B774E" w:rsidP="002366EF">
            <w:pPr>
              <w:pStyle w:val="TableTextCentered"/>
              <w:spacing w:before="10" w:after="20"/>
            </w:pPr>
            <w:r w:rsidRPr="00C07AC9">
              <w:rPr>
                <w:szCs w:val="20"/>
              </w:rPr>
              <w:t>15</w:t>
            </w:r>
          </w:p>
        </w:tc>
        <w:tc>
          <w:tcPr>
            <w:tcW w:w="379" w:type="pct"/>
            <w:vAlign w:val="center"/>
          </w:tcPr>
          <w:p w14:paraId="65473FF8" w14:textId="77777777" w:rsidR="007B774E" w:rsidRPr="005C4DC5" w:rsidRDefault="007B774E" w:rsidP="002366EF">
            <w:pPr>
              <w:pStyle w:val="TableTextCentered"/>
              <w:spacing w:before="10" w:after="20"/>
            </w:pPr>
            <w:r w:rsidRPr="00C07AC9">
              <w:rPr>
                <w:szCs w:val="20"/>
              </w:rPr>
              <w:t>8</w:t>
            </w:r>
          </w:p>
        </w:tc>
        <w:tc>
          <w:tcPr>
            <w:tcW w:w="417" w:type="pct"/>
            <w:vAlign w:val="center"/>
          </w:tcPr>
          <w:p w14:paraId="796E0367" w14:textId="77777777" w:rsidR="007B774E" w:rsidRPr="005C4DC5" w:rsidRDefault="007B774E" w:rsidP="002366EF">
            <w:pPr>
              <w:pStyle w:val="TableTextCentered"/>
              <w:spacing w:before="10" w:after="20"/>
            </w:pPr>
            <w:r w:rsidRPr="00C07AC9">
              <w:rPr>
                <w:szCs w:val="20"/>
              </w:rPr>
              <w:t>26</w:t>
            </w:r>
          </w:p>
        </w:tc>
        <w:tc>
          <w:tcPr>
            <w:tcW w:w="379" w:type="pct"/>
            <w:vAlign w:val="center"/>
          </w:tcPr>
          <w:p w14:paraId="0C857F5B" w14:textId="77777777" w:rsidR="007B774E" w:rsidRPr="005C4DC5" w:rsidRDefault="007B774E" w:rsidP="002366EF">
            <w:pPr>
              <w:pStyle w:val="TableTextCentered"/>
              <w:spacing w:before="10" w:after="20"/>
            </w:pPr>
            <w:r w:rsidRPr="00C07AC9">
              <w:rPr>
                <w:szCs w:val="20"/>
              </w:rPr>
              <w:t>10</w:t>
            </w:r>
          </w:p>
        </w:tc>
        <w:tc>
          <w:tcPr>
            <w:tcW w:w="380" w:type="pct"/>
            <w:vAlign w:val="center"/>
          </w:tcPr>
          <w:p w14:paraId="78738020" w14:textId="77777777" w:rsidR="007B774E" w:rsidRPr="005C4DC5" w:rsidRDefault="007B774E" w:rsidP="002366EF">
            <w:pPr>
              <w:pStyle w:val="TableTextCentered"/>
              <w:spacing w:before="10" w:after="20"/>
            </w:pPr>
            <w:r w:rsidRPr="00C07AC9">
              <w:rPr>
                <w:szCs w:val="20"/>
              </w:rPr>
              <w:t>38</w:t>
            </w:r>
          </w:p>
        </w:tc>
        <w:tc>
          <w:tcPr>
            <w:tcW w:w="380" w:type="pct"/>
            <w:vAlign w:val="center"/>
          </w:tcPr>
          <w:p w14:paraId="02074311" w14:textId="77777777" w:rsidR="007B774E" w:rsidRPr="005C4DC5" w:rsidRDefault="007B774E" w:rsidP="002366EF">
            <w:pPr>
              <w:pStyle w:val="TableTextCentered"/>
              <w:spacing w:before="10" w:after="20"/>
            </w:pPr>
            <w:r w:rsidRPr="00C07AC9">
              <w:rPr>
                <w:szCs w:val="20"/>
              </w:rPr>
              <w:t>8</w:t>
            </w:r>
          </w:p>
        </w:tc>
        <w:tc>
          <w:tcPr>
            <w:tcW w:w="416" w:type="pct"/>
            <w:vAlign w:val="center"/>
          </w:tcPr>
          <w:p w14:paraId="6BA484F7" w14:textId="77777777" w:rsidR="007B774E" w:rsidRPr="005C4DC5" w:rsidRDefault="007B774E" w:rsidP="002366EF">
            <w:pPr>
              <w:pStyle w:val="TableTextCentered"/>
              <w:spacing w:before="10" w:after="20"/>
            </w:pPr>
            <w:r w:rsidRPr="00C07AC9">
              <w:rPr>
                <w:szCs w:val="20"/>
              </w:rPr>
              <w:t>21</w:t>
            </w:r>
          </w:p>
        </w:tc>
      </w:tr>
      <w:tr w:rsidR="007B774E" w:rsidRPr="005C4DC5" w14:paraId="366FF2B4"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5DF799E0" w14:textId="77777777" w:rsidR="007B774E" w:rsidRPr="005C4DC5" w:rsidRDefault="007B774E" w:rsidP="002366EF">
            <w:pPr>
              <w:pStyle w:val="TableText"/>
              <w:spacing w:before="10" w:after="20"/>
            </w:pPr>
            <w:r w:rsidRPr="005C4DC5">
              <w:rPr>
                <w:rFonts w:cstheme="minorHAnsi"/>
              </w:rPr>
              <w:t>Multi-Race, non-Hispanic/Latino</w:t>
            </w:r>
          </w:p>
        </w:tc>
        <w:tc>
          <w:tcPr>
            <w:tcW w:w="417" w:type="pct"/>
            <w:vAlign w:val="center"/>
          </w:tcPr>
          <w:p w14:paraId="7ED70D2C" w14:textId="77777777" w:rsidR="007B774E" w:rsidRPr="005C4DC5" w:rsidRDefault="007B774E" w:rsidP="002366EF">
            <w:pPr>
              <w:pStyle w:val="TableTextCentered"/>
              <w:spacing w:before="10" w:after="20"/>
            </w:pPr>
            <w:r w:rsidRPr="00C07AC9">
              <w:rPr>
                <w:szCs w:val="20"/>
              </w:rPr>
              <w:t>1</w:t>
            </w:r>
          </w:p>
        </w:tc>
        <w:tc>
          <w:tcPr>
            <w:tcW w:w="376" w:type="pct"/>
            <w:vAlign w:val="center"/>
          </w:tcPr>
          <w:p w14:paraId="1B215948" w14:textId="72AD4EE1" w:rsidR="007B774E" w:rsidRPr="005C4DC5" w:rsidRDefault="00C203D0" w:rsidP="002366EF">
            <w:pPr>
              <w:pStyle w:val="TableTextCentered"/>
              <w:spacing w:before="10" w:after="20"/>
            </w:pPr>
            <w:r>
              <w:rPr>
                <w:szCs w:val="20"/>
              </w:rPr>
              <w:t>NA</w:t>
            </w:r>
          </w:p>
        </w:tc>
        <w:tc>
          <w:tcPr>
            <w:tcW w:w="379" w:type="pct"/>
            <w:vAlign w:val="center"/>
          </w:tcPr>
          <w:p w14:paraId="696AE237" w14:textId="18DEE998" w:rsidR="007B774E" w:rsidRPr="005C4DC5" w:rsidRDefault="00C203D0" w:rsidP="002366EF">
            <w:pPr>
              <w:pStyle w:val="TableTextCentered"/>
              <w:spacing w:before="10" w:after="20"/>
            </w:pPr>
            <w:r>
              <w:rPr>
                <w:szCs w:val="20"/>
              </w:rPr>
              <w:t>NA</w:t>
            </w:r>
          </w:p>
        </w:tc>
        <w:tc>
          <w:tcPr>
            <w:tcW w:w="379" w:type="pct"/>
            <w:vAlign w:val="center"/>
          </w:tcPr>
          <w:p w14:paraId="447547A0" w14:textId="2C9AF10B" w:rsidR="007B774E" w:rsidRPr="005C4DC5" w:rsidRDefault="00C203D0" w:rsidP="002366EF">
            <w:pPr>
              <w:pStyle w:val="TableTextCentered"/>
              <w:spacing w:before="10" w:after="20"/>
            </w:pPr>
            <w:r>
              <w:rPr>
                <w:szCs w:val="20"/>
              </w:rPr>
              <w:t>NA</w:t>
            </w:r>
          </w:p>
        </w:tc>
        <w:tc>
          <w:tcPr>
            <w:tcW w:w="417" w:type="pct"/>
            <w:vAlign w:val="center"/>
          </w:tcPr>
          <w:p w14:paraId="62499153" w14:textId="77777777" w:rsidR="007B774E" w:rsidRPr="005C4DC5" w:rsidRDefault="007B774E" w:rsidP="002366EF">
            <w:pPr>
              <w:pStyle w:val="TableTextCentered"/>
              <w:spacing w:before="10" w:after="20"/>
            </w:pPr>
            <w:r w:rsidRPr="00C07AC9">
              <w:rPr>
                <w:szCs w:val="20"/>
              </w:rPr>
              <w:t>53</w:t>
            </w:r>
          </w:p>
        </w:tc>
        <w:tc>
          <w:tcPr>
            <w:tcW w:w="379" w:type="pct"/>
            <w:vAlign w:val="center"/>
          </w:tcPr>
          <w:p w14:paraId="3B5912F1" w14:textId="4BBA63A0" w:rsidR="007B774E" w:rsidRPr="005C4DC5" w:rsidRDefault="00C203D0" w:rsidP="002366EF">
            <w:pPr>
              <w:pStyle w:val="TableTextCentered"/>
              <w:spacing w:before="10" w:after="20"/>
            </w:pPr>
            <w:r>
              <w:rPr>
                <w:szCs w:val="20"/>
              </w:rPr>
              <w:t>NA</w:t>
            </w:r>
          </w:p>
        </w:tc>
        <w:tc>
          <w:tcPr>
            <w:tcW w:w="380" w:type="pct"/>
            <w:vAlign w:val="center"/>
          </w:tcPr>
          <w:p w14:paraId="63386FB4" w14:textId="5CB4F301" w:rsidR="007B774E" w:rsidRPr="005C4DC5" w:rsidRDefault="00C203D0" w:rsidP="002366EF">
            <w:pPr>
              <w:pStyle w:val="TableTextCentered"/>
              <w:spacing w:before="10" w:after="20"/>
            </w:pPr>
            <w:r>
              <w:rPr>
                <w:szCs w:val="20"/>
              </w:rPr>
              <w:t>NA</w:t>
            </w:r>
          </w:p>
        </w:tc>
        <w:tc>
          <w:tcPr>
            <w:tcW w:w="380" w:type="pct"/>
            <w:vAlign w:val="center"/>
          </w:tcPr>
          <w:p w14:paraId="07224986" w14:textId="0D35D152" w:rsidR="007B774E" w:rsidRPr="005C4DC5" w:rsidRDefault="00C203D0" w:rsidP="002366EF">
            <w:pPr>
              <w:pStyle w:val="TableTextCentered"/>
              <w:spacing w:before="10" w:after="20"/>
            </w:pPr>
            <w:r>
              <w:rPr>
                <w:szCs w:val="20"/>
              </w:rPr>
              <w:t>NA</w:t>
            </w:r>
          </w:p>
        </w:tc>
        <w:tc>
          <w:tcPr>
            <w:tcW w:w="416" w:type="pct"/>
            <w:vAlign w:val="center"/>
          </w:tcPr>
          <w:p w14:paraId="496B5A31" w14:textId="77777777" w:rsidR="007B774E" w:rsidRPr="005C4DC5" w:rsidRDefault="007B774E" w:rsidP="002366EF">
            <w:pPr>
              <w:pStyle w:val="TableTextCentered"/>
              <w:spacing w:before="10" w:after="20"/>
            </w:pPr>
            <w:r w:rsidRPr="00C07AC9">
              <w:rPr>
                <w:szCs w:val="20"/>
              </w:rPr>
              <w:t>10</w:t>
            </w:r>
          </w:p>
        </w:tc>
      </w:tr>
      <w:tr w:rsidR="007B774E" w:rsidRPr="005C4DC5" w14:paraId="133A8A6C" w14:textId="77777777" w:rsidTr="002366EF">
        <w:tc>
          <w:tcPr>
            <w:tcW w:w="1477" w:type="pct"/>
          </w:tcPr>
          <w:p w14:paraId="7FBEA240" w14:textId="77777777" w:rsidR="007B774E" w:rsidRPr="005C4DC5" w:rsidRDefault="007B774E" w:rsidP="002366EF">
            <w:pPr>
              <w:pStyle w:val="TableText"/>
              <w:spacing w:before="10" w:after="20"/>
            </w:pPr>
            <w:r w:rsidRPr="005C4DC5">
              <w:t>Native American</w:t>
            </w:r>
          </w:p>
        </w:tc>
        <w:tc>
          <w:tcPr>
            <w:tcW w:w="417" w:type="pct"/>
            <w:vAlign w:val="center"/>
          </w:tcPr>
          <w:p w14:paraId="4F6380AA" w14:textId="3538227E" w:rsidR="007B774E" w:rsidRPr="005C4DC5" w:rsidRDefault="00C203D0" w:rsidP="002366EF">
            <w:pPr>
              <w:pStyle w:val="TableTextCentered"/>
              <w:spacing w:before="10" w:after="20"/>
            </w:pPr>
            <w:r>
              <w:rPr>
                <w:szCs w:val="20"/>
              </w:rPr>
              <w:t>NA</w:t>
            </w:r>
          </w:p>
        </w:tc>
        <w:tc>
          <w:tcPr>
            <w:tcW w:w="376" w:type="pct"/>
            <w:vAlign w:val="center"/>
          </w:tcPr>
          <w:p w14:paraId="374BC6B6" w14:textId="42B4040E" w:rsidR="007B774E" w:rsidRPr="005C4DC5" w:rsidRDefault="00C203D0" w:rsidP="002366EF">
            <w:pPr>
              <w:pStyle w:val="TableTextCentered"/>
              <w:spacing w:before="10" w:after="20"/>
            </w:pPr>
            <w:r>
              <w:rPr>
                <w:szCs w:val="20"/>
              </w:rPr>
              <w:t>NA</w:t>
            </w:r>
          </w:p>
        </w:tc>
        <w:tc>
          <w:tcPr>
            <w:tcW w:w="379" w:type="pct"/>
            <w:vAlign w:val="center"/>
          </w:tcPr>
          <w:p w14:paraId="7112FC7F" w14:textId="676E3F71" w:rsidR="007B774E" w:rsidRPr="005C4DC5" w:rsidRDefault="00C203D0" w:rsidP="002366EF">
            <w:pPr>
              <w:pStyle w:val="TableTextCentered"/>
              <w:spacing w:before="10" w:after="20"/>
            </w:pPr>
            <w:r>
              <w:rPr>
                <w:szCs w:val="20"/>
              </w:rPr>
              <w:t>NA</w:t>
            </w:r>
          </w:p>
        </w:tc>
        <w:tc>
          <w:tcPr>
            <w:tcW w:w="379" w:type="pct"/>
            <w:vAlign w:val="center"/>
          </w:tcPr>
          <w:p w14:paraId="006D7FD0" w14:textId="01605AD7" w:rsidR="007B774E" w:rsidRPr="005C4DC5" w:rsidRDefault="00C203D0" w:rsidP="002366EF">
            <w:pPr>
              <w:pStyle w:val="TableTextCentered"/>
              <w:spacing w:before="10" w:after="20"/>
            </w:pPr>
            <w:r>
              <w:rPr>
                <w:szCs w:val="20"/>
              </w:rPr>
              <w:t>NA</w:t>
            </w:r>
          </w:p>
        </w:tc>
        <w:tc>
          <w:tcPr>
            <w:tcW w:w="417" w:type="pct"/>
            <w:vAlign w:val="center"/>
          </w:tcPr>
          <w:p w14:paraId="03CD02CB" w14:textId="77777777" w:rsidR="007B774E" w:rsidRPr="005C4DC5" w:rsidRDefault="007B774E" w:rsidP="002366EF">
            <w:pPr>
              <w:pStyle w:val="TableTextCentered"/>
              <w:spacing w:before="10" w:after="20"/>
            </w:pPr>
            <w:r w:rsidRPr="00C07AC9">
              <w:rPr>
                <w:szCs w:val="20"/>
              </w:rPr>
              <w:t>37</w:t>
            </w:r>
          </w:p>
        </w:tc>
        <w:tc>
          <w:tcPr>
            <w:tcW w:w="379" w:type="pct"/>
            <w:vAlign w:val="center"/>
          </w:tcPr>
          <w:p w14:paraId="6AF0CA03" w14:textId="04075C71" w:rsidR="007B774E" w:rsidRPr="005C4DC5" w:rsidRDefault="00C203D0" w:rsidP="002366EF">
            <w:pPr>
              <w:pStyle w:val="TableTextCentered"/>
              <w:spacing w:before="10" w:after="20"/>
            </w:pPr>
            <w:r>
              <w:rPr>
                <w:szCs w:val="20"/>
              </w:rPr>
              <w:t>NA</w:t>
            </w:r>
          </w:p>
        </w:tc>
        <w:tc>
          <w:tcPr>
            <w:tcW w:w="380" w:type="pct"/>
            <w:vAlign w:val="center"/>
          </w:tcPr>
          <w:p w14:paraId="3282B721" w14:textId="17D50085" w:rsidR="007B774E" w:rsidRPr="005C4DC5" w:rsidRDefault="00C203D0" w:rsidP="002366EF">
            <w:pPr>
              <w:pStyle w:val="TableTextCentered"/>
              <w:spacing w:before="10" w:after="20"/>
            </w:pPr>
            <w:r>
              <w:rPr>
                <w:szCs w:val="20"/>
              </w:rPr>
              <w:t>NA</w:t>
            </w:r>
          </w:p>
        </w:tc>
        <w:tc>
          <w:tcPr>
            <w:tcW w:w="380" w:type="pct"/>
            <w:vAlign w:val="center"/>
          </w:tcPr>
          <w:p w14:paraId="5BB84614" w14:textId="46174FAF" w:rsidR="007B774E" w:rsidRPr="005C4DC5" w:rsidRDefault="00C203D0" w:rsidP="002366EF">
            <w:pPr>
              <w:pStyle w:val="TableTextCentered"/>
              <w:spacing w:before="10" w:after="20"/>
            </w:pPr>
            <w:r>
              <w:rPr>
                <w:szCs w:val="20"/>
              </w:rPr>
              <w:t>NA</w:t>
            </w:r>
          </w:p>
        </w:tc>
        <w:tc>
          <w:tcPr>
            <w:tcW w:w="416" w:type="pct"/>
            <w:vAlign w:val="center"/>
          </w:tcPr>
          <w:p w14:paraId="476545FB" w14:textId="77777777" w:rsidR="007B774E" w:rsidRPr="005C4DC5" w:rsidRDefault="007B774E" w:rsidP="002366EF">
            <w:pPr>
              <w:pStyle w:val="TableTextCentered"/>
              <w:spacing w:before="10" w:after="20"/>
            </w:pPr>
            <w:r w:rsidRPr="00C07AC9">
              <w:rPr>
                <w:szCs w:val="20"/>
              </w:rPr>
              <w:t>16</w:t>
            </w:r>
          </w:p>
        </w:tc>
      </w:tr>
      <w:tr w:rsidR="007B774E" w:rsidRPr="005C4DC5" w14:paraId="0A6C781E"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47DD1BB7" w14:textId="77777777" w:rsidR="007B774E" w:rsidRPr="005C4DC5" w:rsidRDefault="007B774E" w:rsidP="002366EF">
            <w:pPr>
              <w:pStyle w:val="TableText"/>
              <w:spacing w:before="10" w:after="20"/>
              <w:rPr>
                <w:spacing w:val="-4"/>
              </w:rPr>
            </w:pPr>
            <w:r w:rsidRPr="005C4DC5">
              <w:rPr>
                <w:spacing w:val="-4"/>
              </w:rPr>
              <w:t>Native Hawaiian, Pacific Islander</w:t>
            </w:r>
          </w:p>
        </w:tc>
        <w:tc>
          <w:tcPr>
            <w:tcW w:w="417" w:type="pct"/>
            <w:vAlign w:val="center"/>
          </w:tcPr>
          <w:p w14:paraId="087D0417" w14:textId="742AFD64" w:rsidR="007B774E" w:rsidRPr="005C4DC5" w:rsidRDefault="00C203D0" w:rsidP="002366EF">
            <w:pPr>
              <w:pStyle w:val="TableTextCentered"/>
              <w:spacing w:before="10" w:after="20"/>
            </w:pPr>
            <w:r>
              <w:rPr>
                <w:szCs w:val="20"/>
              </w:rPr>
              <w:t>NA</w:t>
            </w:r>
          </w:p>
        </w:tc>
        <w:tc>
          <w:tcPr>
            <w:tcW w:w="376" w:type="pct"/>
            <w:vAlign w:val="center"/>
          </w:tcPr>
          <w:p w14:paraId="3F129A35" w14:textId="51518352" w:rsidR="007B774E" w:rsidRPr="005C4DC5" w:rsidRDefault="00C203D0" w:rsidP="002366EF">
            <w:pPr>
              <w:pStyle w:val="TableTextCentered"/>
              <w:spacing w:before="10" w:after="20"/>
            </w:pPr>
            <w:r>
              <w:rPr>
                <w:szCs w:val="20"/>
              </w:rPr>
              <w:t>NA</w:t>
            </w:r>
          </w:p>
        </w:tc>
        <w:tc>
          <w:tcPr>
            <w:tcW w:w="379" w:type="pct"/>
            <w:vAlign w:val="center"/>
          </w:tcPr>
          <w:p w14:paraId="47B2B167" w14:textId="75A1FC74" w:rsidR="007B774E" w:rsidRPr="005C4DC5" w:rsidRDefault="00C203D0" w:rsidP="002366EF">
            <w:pPr>
              <w:pStyle w:val="TableTextCentered"/>
              <w:spacing w:before="10" w:after="20"/>
            </w:pPr>
            <w:r>
              <w:rPr>
                <w:szCs w:val="20"/>
              </w:rPr>
              <w:t>NA</w:t>
            </w:r>
          </w:p>
        </w:tc>
        <w:tc>
          <w:tcPr>
            <w:tcW w:w="379" w:type="pct"/>
            <w:vAlign w:val="center"/>
          </w:tcPr>
          <w:p w14:paraId="2D4CA791" w14:textId="6EF8D6FE" w:rsidR="007B774E" w:rsidRPr="005C4DC5" w:rsidRDefault="00C203D0" w:rsidP="002366EF">
            <w:pPr>
              <w:pStyle w:val="TableTextCentered"/>
              <w:spacing w:before="10" w:after="20"/>
            </w:pPr>
            <w:r>
              <w:rPr>
                <w:szCs w:val="20"/>
              </w:rPr>
              <w:t>NA</w:t>
            </w:r>
          </w:p>
        </w:tc>
        <w:tc>
          <w:tcPr>
            <w:tcW w:w="417" w:type="pct"/>
            <w:vAlign w:val="center"/>
          </w:tcPr>
          <w:p w14:paraId="70C535C5" w14:textId="77777777" w:rsidR="007B774E" w:rsidRPr="005C4DC5" w:rsidRDefault="007B774E" w:rsidP="002366EF">
            <w:pPr>
              <w:pStyle w:val="TableTextCentered"/>
              <w:spacing w:before="10" w:after="20"/>
            </w:pPr>
            <w:r w:rsidRPr="00C07AC9">
              <w:rPr>
                <w:szCs w:val="20"/>
              </w:rPr>
              <w:t>48</w:t>
            </w:r>
          </w:p>
        </w:tc>
        <w:tc>
          <w:tcPr>
            <w:tcW w:w="379" w:type="pct"/>
            <w:vAlign w:val="center"/>
          </w:tcPr>
          <w:p w14:paraId="58ACCD70" w14:textId="0F42347C" w:rsidR="007B774E" w:rsidRPr="005C4DC5" w:rsidRDefault="00C203D0" w:rsidP="002366EF">
            <w:pPr>
              <w:pStyle w:val="TableTextCentered"/>
              <w:spacing w:before="10" w:after="20"/>
            </w:pPr>
            <w:r>
              <w:rPr>
                <w:szCs w:val="20"/>
              </w:rPr>
              <w:t>NA</w:t>
            </w:r>
          </w:p>
        </w:tc>
        <w:tc>
          <w:tcPr>
            <w:tcW w:w="380" w:type="pct"/>
            <w:vAlign w:val="center"/>
          </w:tcPr>
          <w:p w14:paraId="785219BA" w14:textId="44A35EC9" w:rsidR="007B774E" w:rsidRPr="005C4DC5" w:rsidRDefault="00C203D0" w:rsidP="002366EF">
            <w:pPr>
              <w:pStyle w:val="TableTextCentered"/>
              <w:spacing w:before="10" w:after="20"/>
            </w:pPr>
            <w:r>
              <w:rPr>
                <w:szCs w:val="20"/>
              </w:rPr>
              <w:t>NA</w:t>
            </w:r>
          </w:p>
        </w:tc>
        <w:tc>
          <w:tcPr>
            <w:tcW w:w="380" w:type="pct"/>
            <w:vAlign w:val="center"/>
          </w:tcPr>
          <w:p w14:paraId="00B1DED3" w14:textId="7FD9D1D8" w:rsidR="007B774E" w:rsidRPr="005C4DC5" w:rsidRDefault="00C203D0" w:rsidP="002366EF">
            <w:pPr>
              <w:pStyle w:val="TableTextCentered"/>
              <w:spacing w:before="10" w:after="20"/>
            </w:pPr>
            <w:r>
              <w:rPr>
                <w:szCs w:val="20"/>
              </w:rPr>
              <w:t>NA</w:t>
            </w:r>
          </w:p>
        </w:tc>
        <w:tc>
          <w:tcPr>
            <w:tcW w:w="416" w:type="pct"/>
            <w:vAlign w:val="center"/>
          </w:tcPr>
          <w:p w14:paraId="42BDE7A5" w14:textId="77777777" w:rsidR="007B774E" w:rsidRPr="005C4DC5" w:rsidRDefault="007B774E" w:rsidP="002366EF">
            <w:pPr>
              <w:pStyle w:val="TableTextCentered"/>
              <w:spacing w:before="10" w:after="20"/>
            </w:pPr>
            <w:r w:rsidRPr="00C07AC9">
              <w:rPr>
                <w:szCs w:val="20"/>
              </w:rPr>
              <w:t>19</w:t>
            </w:r>
          </w:p>
        </w:tc>
      </w:tr>
      <w:tr w:rsidR="007B774E" w:rsidRPr="005C4DC5" w14:paraId="232153AB" w14:textId="77777777" w:rsidTr="002366EF">
        <w:tc>
          <w:tcPr>
            <w:tcW w:w="1477" w:type="pct"/>
          </w:tcPr>
          <w:p w14:paraId="7E48C74C" w14:textId="77777777" w:rsidR="007B774E" w:rsidRPr="005C4DC5" w:rsidRDefault="007B774E" w:rsidP="002366EF">
            <w:pPr>
              <w:pStyle w:val="TableText"/>
              <w:spacing w:before="10" w:after="20"/>
            </w:pPr>
            <w:r w:rsidRPr="005C4DC5">
              <w:t>White</w:t>
            </w:r>
          </w:p>
        </w:tc>
        <w:tc>
          <w:tcPr>
            <w:tcW w:w="417" w:type="pct"/>
            <w:vAlign w:val="center"/>
          </w:tcPr>
          <w:p w14:paraId="4912BBD9" w14:textId="77777777" w:rsidR="007B774E" w:rsidRPr="005C4DC5" w:rsidRDefault="007B774E" w:rsidP="002366EF">
            <w:pPr>
              <w:pStyle w:val="TableTextCentered"/>
              <w:spacing w:before="10" w:after="20"/>
            </w:pPr>
            <w:r w:rsidRPr="00C07AC9">
              <w:rPr>
                <w:szCs w:val="20"/>
              </w:rPr>
              <w:t>71</w:t>
            </w:r>
          </w:p>
        </w:tc>
        <w:tc>
          <w:tcPr>
            <w:tcW w:w="376" w:type="pct"/>
            <w:vAlign w:val="center"/>
          </w:tcPr>
          <w:p w14:paraId="6EBD5CCE" w14:textId="77777777" w:rsidR="007B774E" w:rsidRPr="005C4DC5" w:rsidRDefault="007B774E" w:rsidP="002366EF">
            <w:pPr>
              <w:pStyle w:val="TableTextCentered"/>
              <w:spacing w:before="10" w:after="20"/>
            </w:pPr>
            <w:r w:rsidRPr="00C07AC9">
              <w:rPr>
                <w:szCs w:val="20"/>
              </w:rPr>
              <w:t>53</w:t>
            </w:r>
          </w:p>
        </w:tc>
        <w:tc>
          <w:tcPr>
            <w:tcW w:w="379" w:type="pct"/>
            <w:vAlign w:val="center"/>
          </w:tcPr>
          <w:p w14:paraId="719E3708" w14:textId="77777777" w:rsidR="007B774E" w:rsidRPr="005C4DC5" w:rsidRDefault="007B774E" w:rsidP="002366EF">
            <w:pPr>
              <w:pStyle w:val="TableTextCentered"/>
              <w:spacing w:before="10" w:after="20"/>
            </w:pPr>
            <w:r w:rsidRPr="00C07AC9">
              <w:rPr>
                <w:szCs w:val="20"/>
              </w:rPr>
              <w:t>33</w:t>
            </w:r>
          </w:p>
        </w:tc>
        <w:tc>
          <w:tcPr>
            <w:tcW w:w="379" w:type="pct"/>
            <w:vAlign w:val="center"/>
          </w:tcPr>
          <w:p w14:paraId="5DB212D5" w14:textId="77777777" w:rsidR="007B774E" w:rsidRPr="005C4DC5" w:rsidRDefault="007B774E" w:rsidP="002366EF">
            <w:pPr>
              <w:pStyle w:val="TableTextCentered"/>
              <w:spacing w:before="10" w:after="20"/>
            </w:pPr>
            <w:r w:rsidRPr="00C07AC9">
              <w:rPr>
                <w:szCs w:val="20"/>
              </w:rPr>
              <w:t>42</w:t>
            </w:r>
          </w:p>
        </w:tc>
        <w:tc>
          <w:tcPr>
            <w:tcW w:w="417" w:type="pct"/>
            <w:vAlign w:val="center"/>
          </w:tcPr>
          <w:p w14:paraId="138968FF" w14:textId="77777777" w:rsidR="007B774E" w:rsidRPr="005C4DC5" w:rsidRDefault="007B774E" w:rsidP="002366EF">
            <w:pPr>
              <w:pStyle w:val="TableTextCentered"/>
              <w:spacing w:before="10" w:after="20"/>
            </w:pPr>
            <w:r w:rsidRPr="00C07AC9">
              <w:rPr>
                <w:szCs w:val="20"/>
              </w:rPr>
              <w:t>59</w:t>
            </w:r>
          </w:p>
        </w:tc>
        <w:tc>
          <w:tcPr>
            <w:tcW w:w="379" w:type="pct"/>
            <w:vAlign w:val="center"/>
          </w:tcPr>
          <w:p w14:paraId="198DBC88" w14:textId="77777777" w:rsidR="007B774E" w:rsidRPr="005C4DC5" w:rsidRDefault="007B774E" w:rsidP="002366EF">
            <w:pPr>
              <w:pStyle w:val="TableTextCentered"/>
              <w:spacing w:before="10" w:after="20"/>
            </w:pPr>
            <w:r w:rsidRPr="00C07AC9">
              <w:rPr>
                <w:szCs w:val="20"/>
              </w:rPr>
              <w:t>3</w:t>
            </w:r>
          </w:p>
        </w:tc>
        <w:tc>
          <w:tcPr>
            <w:tcW w:w="380" w:type="pct"/>
            <w:vAlign w:val="center"/>
          </w:tcPr>
          <w:p w14:paraId="6D86623A" w14:textId="77777777" w:rsidR="007B774E" w:rsidRPr="005C4DC5" w:rsidRDefault="007B774E" w:rsidP="002366EF">
            <w:pPr>
              <w:pStyle w:val="TableTextCentered"/>
              <w:spacing w:before="10" w:after="20"/>
            </w:pPr>
            <w:r w:rsidRPr="00C07AC9">
              <w:rPr>
                <w:szCs w:val="20"/>
              </w:rPr>
              <w:t>15</w:t>
            </w:r>
          </w:p>
        </w:tc>
        <w:tc>
          <w:tcPr>
            <w:tcW w:w="380" w:type="pct"/>
            <w:vAlign w:val="center"/>
          </w:tcPr>
          <w:p w14:paraId="57734D72" w14:textId="77777777" w:rsidR="007B774E" w:rsidRPr="005C4DC5" w:rsidRDefault="007B774E" w:rsidP="002366EF">
            <w:pPr>
              <w:pStyle w:val="TableTextCentered"/>
              <w:spacing w:before="10" w:after="20"/>
            </w:pPr>
            <w:r w:rsidRPr="00C07AC9">
              <w:rPr>
                <w:szCs w:val="20"/>
              </w:rPr>
              <w:t>13</w:t>
            </w:r>
          </w:p>
        </w:tc>
        <w:tc>
          <w:tcPr>
            <w:tcW w:w="416" w:type="pct"/>
            <w:vAlign w:val="center"/>
          </w:tcPr>
          <w:p w14:paraId="7D6EEA59" w14:textId="77777777" w:rsidR="007B774E" w:rsidRPr="005C4DC5" w:rsidRDefault="007B774E" w:rsidP="002366EF">
            <w:pPr>
              <w:pStyle w:val="TableTextCentered"/>
              <w:spacing w:before="10" w:after="20"/>
            </w:pPr>
            <w:r w:rsidRPr="00C07AC9">
              <w:rPr>
                <w:szCs w:val="20"/>
              </w:rPr>
              <w:t>6</w:t>
            </w:r>
          </w:p>
        </w:tc>
      </w:tr>
      <w:tr w:rsidR="007B774E" w:rsidRPr="005C4DC5" w14:paraId="11036D8D"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509379FF" w14:textId="77777777" w:rsidR="007B774E" w:rsidRPr="005C4DC5" w:rsidRDefault="007B774E" w:rsidP="002366EF">
            <w:pPr>
              <w:pStyle w:val="TableText"/>
              <w:spacing w:before="10" w:after="20"/>
            </w:pPr>
            <w:r w:rsidRPr="005C4DC5">
              <w:t>High needs</w:t>
            </w:r>
          </w:p>
        </w:tc>
        <w:tc>
          <w:tcPr>
            <w:tcW w:w="417" w:type="pct"/>
            <w:vAlign w:val="center"/>
          </w:tcPr>
          <w:p w14:paraId="44BC124A" w14:textId="77777777" w:rsidR="007B774E" w:rsidRPr="005C4DC5" w:rsidRDefault="007B774E" w:rsidP="002366EF">
            <w:pPr>
              <w:pStyle w:val="TableTextCentered"/>
              <w:spacing w:before="10" w:after="20"/>
            </w:pPr>
            <w:r w:rsidRPr="00C07AC9">
              <w:rPr>
                <w:szCs w:val="20"/>
              </w:rPr>
              <w:t>49</w:t>
            </w:r>
          </w:p>
        </w:tc>
        <w:tc>
          <w:tcPr>
            <w:tcW w:w="376" w:type="pct"/>
            <w:vAlign w:val="center"/>
          </w:tcPr>
          <w:p w14:paraId="7E1674E0" w14:textId="77777777" w:rsidR="007B774E" w:rsidRPr="005C4DC5" w:rsidRDefault="007B774E" w:rsidP="002366EF">
            <w:pPr>
              <w:pStyle w:val="TableTextCentered"/>
              <w:spacing w:before="10" w:after="20"/>
            </w:pPr>
            <w:r w:rsidRPr="00C07AC9">
              <w:rPr>
                <w:szCs w:val="20"/>
              </w:rPr>
              <w:t>23</w:t>
            </w:r>
          </w:p>
        </w:tc>
        <w:tc>
          <w:tcPr>
            <w:tcW w:w="379" w:type="pct"/>
            <w:vAlign w:val="center"/>
          </w:tcPr>
          <w:p w14:paraId="3E8EA6F7" w14:textId="77777777" w:rsidR="007B774E" w:rsidRPr="005C4DC5" w:rsidRDefault="007B774E" w:rsidP="002366EF">
            <w:pPr>
              <w:pStyle w:val="TableTextCentered"/>
              <w:spacing w:before="10" w:after="20"/>
            </w:pPr>
            <w:r w:rsidRPr="00C07AC9">
              <w:rPr>
                <w:szCs w:val="20"/>
              </w:rPr>
              <w:t>11</w:t>
            </w:r>
          </w:p>
        </w:tc>
        <w:tc>
          <w:tcPr>
            <w:tcW w:w="379" w:type="pct"/>
            <w:vAlign w:val="center"/>
          </w:tcPr>
          <w:p w14:paraId="01A839A9" w14:textId="77777777" w:rsidR="007B774E" w:rsidRPr="005C4DC5" w:rsidRDefault="007B774E" w:rsidP="002366EF">
            <w:pPr>
              <w:pStyle w:val="TableTextCentered"/>
              <w:spacing w:before="10" w:after="20"/>
            </w:pPr>
            <w:r w:rsidRPr="00C07AC9">
              <w:rPr>
                <w:szCs w:val="20"/>
              </w:rPr>
              <w:t>24</w:t>
            </w:r>
          </w:p>
        </w:tc>
        <w:tc>
          <w:tcPr>
            <w:tcW w:w="417" w:type="pct"/>
            <w:vAlign w:val="center"/>
          </w:tcPr>
          <w:p w14:paraId="2DB8B966" w14:textId="77777777" w:rsidR="007B774E" w:rsidRPr="005C4DC5" w:rsidRDefault="007B774E" w:rsidP="002366EF">
            <w:pPr>
              <w:pStyle w:val="TableTextCentered"/>
              <w:spacing w:before="10" w:after="20"/>
            </w:pPr>
            <w:r w:rsidRPr="00C07AC9">
              <w:rPr>
                <w:szCs w:val="20"/>
              </w:rPr>
              <w:t>28</w:t>
            </w:r>
          </w:p>
        </w:tc>
        <w:tc>
          <w:tcPr>
            <w:tcW w:w="379" w:type="pct"/>
            <w:vAlign w:val="center"/>
          </w:tcPr>
          <w:p w14:paraId="22AD4FF4" w14:textId="77777777" w:rsidR="007B774E" w:rsidRPr="005C4DC5" w:rsidRDefault="007B774E" w:rsidP="002366EF">
            <w:pPr>
              <w:pStyle w:val="TableTextCentered"/>
              <w:spacing w:before="10" w:after="20"/>
            </w:pPr>
            <w:r w:rsidRPr="00C07AC9">
              <w:rPr>
                <w:szCs w:val="20"/>
              </w:rPr>
              <w:t>5</w:t>
            </w:r>
          </w:p>
        </w:tc>
        <w:tc>
          <w:tcPr>
            <w:tcW w:w="380" w:type="pct"/>
            <w:vAlign w:val="center"/>
          </w:tcPr>
          <w:p w14:paraId="6DE11712" w14:textId="77777777" w:rsidR="007B774E" w:rsidRPr="005C4DC5" w:rsidRDefault="007B774E" w:rsidP="002366EF">
            <w:pPr>
              <w:pStyle w:val="TableTextCentered"/>
              <w:spacing w:before="10" w:after="20"/>
            </w:pPr>
            <w:r w:rsidRPr="00C07AC9">
              <w:rPr>
                <w:szCs w:val="20"/>
              </w:rPr>
              <w:t>31</w:t>
            </w:r>
          </w:p>
        </w:tc>
        <w:tc>
          <w:tcPr>
            <w:tcW w:w="380" w:type="pct"/>
            <w:vAlign w:val="center"/>
          </w:tcPr>
          <w:p w14:paraId="6F3F0469" w14:textId="77777777" w:rsidR="007B774E" w:rsidRPr="005C4DC5" w:rsidRDefault="007B774E" w:rsidP="002366EF">
            <w:pPr>
              <w:pStyle w:val="TableTextCentered"/>
              <w:spacing w:before="10" w:after="20"/>
            </w:pPr>
            <w:r w:rsidRPr="00C07AC9">
              <w:rPr>
                <w:szCs w:val="20"/>
              </w:rPr>
              <w:t>16</w:t>
            </w:r>
          </w:p>
        </w:tc>
        <w:tc>
          <w:tcPr>
            <w:tcW w:w="416" w:type="pct"/>
            <w:vAlign w:val="center"/>
          </w:tcPr>
          <w:p w14:paraId="5F9923E8" w14:textId="77777777" w:rsidR="007B774E" w:rsidRPr="005C4DC5" w:rsidRDefault="007B774E" w:rsidP="002366EF">
            <w:pPr>
              <w:pStyle w:val="TableTextCentered"/>
              <w:spacing w:before="10" w:after="20"/>
            </w:pPr>
            <w:r w:rsidRPr="00C07AC9">
              <w:rPr>
                <w:szCs w:val="20"/>
              </w:rPr>
              <w:t>19</w:t>
            </w:r>
          </w:p>
        </w:tc>
      </w:tr>
      <w:tr w:rsidR="007B774E" w:rsidRPr="005C4DC5" w14:paraId="514B62A1" w14:textId="77777777" w:rsidTr="002366EF">
        <w:tc>
          <w:tcPr>
            <w:tcW w:w="1477" w:type="pct"/>
          </w:tcPr>
          <w:p w14:paraId="4B8E6DC6" w14:textId="77777777" w:rsidR="007B774E" w:rsidRPr="005C4DC5" w:rsidRDefault="007B774E" w:rsidP="002366EF">
            <w:pPr>
              <w:pStyle w:val="TableText"/>
              <w:spacing w:before="10" w:after="20"/>
            </w:pPr>
            <w:r w:rsidRPr="005C4DC5">
              <w:t>Low income</w:t>
            </w:r>
            <w:r w:rsidRPr="005C4DC5">
              <w:rPr>
                <w:vertAlign w:val="superscript"/>
              </w:rPr>
              <w:t>a</w:t>
            </w:r>
          </w:p>
        </w:tc>
        <w:tc>
          <w:tcPr>
            <w:tcW w:w="417" w:type="pct"/>
            <w:vAlign w:val="center"/>
          </w:tcPr>
          <w:p w14:paraId="32161D92" w14:textId="77777777" w:rsidR="007B774E" w:rsidRPr="005C4DC5" w:rsidRDefault="007B774E" w:rsidP="002366EF">
            <w:pPr>
              <w:pStyle w:val="TableTextCentered"/>
              <w:spacing w:before="10" w:after="20"/>
            </w:pPr>
            <w:r w:rsidRPr="00C07AC9">
              <w:rPr>
                <w:szCs w:val="20"/>
              </w:rPr>
              <w:t>43</w:t>
            </w:r>
          </w:p>
        </w:tc>
        <w:tc>
          <w:tcPr>
            <w:tcW w:w="376" w:type="pct"/>
            <w:vAlign w:val="center"/>
          </w:tcPr>
          <w:p w14:paraId="15793F4F" w14:textId="5885C49B" w:rsidR="007B774E" w:rsidRPr="005C4DC5" w:rsidRDefault="00C203D0" w:rsidP="002366EF">
            <w:pPr>
              <w:pStyle w:val="TableTextCentered"/>
              <w:spacing w:before="10" w:after="20"/>
            </w:pPr>
            <w:r>
              <w:rPr>
                <w:szCs w:val="20"/>
              </w:rPr>
              <w:t>NA</w:t>
            </w:r>
          </w:p>
        </w:tc>
        <w:tc>
          <w:tcPr>
            <w:tcW w:w="379" w:type="pct"/>
            <w:vAlign w:val="center"/>
          </w:tcPr>
          <w:p w14:paraId="677E884C" w14:textId="54E89D0C" w:rsidR="007B774E" w:rsidRPr="005C4DC5" w:rsidRDefault="00C203D0" w:rsidP="002366EF">
            <w:pPr>
              <w:pStyle w:val="TableTextCentered"/>
              <w:spacing w:before="10" w:after="20"/>
            </w:pPr>
            <w:r>
              <w:rPr>
                <w:szCs w:val="20"/>
              </w:rPr>
              <w:t>NA</w:t>
            </w:r>
          </w:p>
        </w:tc>
        <w:tc>
          <w:tcPr>
            <w:tcW w:w="379" w:type="pct"/>
            <w:vAlign w:val="center"/>
          </w:tcPr>
          <w:p w14:paraId="7C3FBA33" w14:textId="77777777" w:rsidR="007B774E" w:rsidRPr="005C4DC5" w:rsidRDefault="007B774E" w:rsidP="002366EF">
            <w:pPr>
              <w:pStyle w:val="TableTextCentered"/>
              <w:spacing w:before="10" w:after="20"/>
            </w:pPr>
            <w:r w:rsidRPr="00C07AC9">
              <w:rPr>
                <w:szCs w:val="20"/>
              </w:rPr>
              <w:t>28</w:t>
            </w:r>
          </w:p>
        </w:tc>
        <w:tc>
          <w:tcPr>
            <w:tcW w:w="417" w:type="pct"/>
            <w:vAlign w:val="center"/>
          </w:tcPr>
          <w:p w14:paraId="33D73AA1" w14:textId="77777777" w:rsidR="007B774E" w:rsidRPr="005C4DC5" w:rsidRDefault="007B774E" w:rsidP="002366EF">
            <w:pPr>
              <w:pStyle w:val="TableTextCentered"/>
              <w:spacing w:before="10" w:after="20"/>
            </w:pPr>
            <w:r w:rsidRPr="00C07AC9">
              <w:rPr>
                <w:szCs w:val="20"/>
              </w:rPr>
              <w:t>29</w:t>
            </w:r>
          </w:p>
        </w:tc>
        <w:tc>
          <w:tcPr>
            <w:tcW w:w="379" w:type="pct"/>
            <w:vAlign w:val="center"/>
          </w:tcPr>
          <w:p w14:paraId="62F0EEF4" w14:textId="2806CD23" w:rsidR="007B774E" w:rsidRPr="005C4DC5" w:rsidRDefault="00C203D0" w:rsidP="002366EF">
            <w:pPr>
              <w:pStyle w:val="TableTextCentered"/>
              <w:spacing w:before="10" w:after="20"/>
            </w:pPr>
            <w:r>
              <w:rPr>
                <w:szCs w:val="20"/>
              </w:rPr>
              <w:t>NA</w:t>
            </w:r>
          </w:p>
        </w:tc>
        <w:tc>
          <w:tcPr>
            <w:tcW w:w="380" w:type="pct"/>
            <w:vAlign w:val="center"/>
          </w:tcPr>
          <w:p w14:paraId="500BF6E2" w14:textId="041D5B79" w:rsidR="007B774E" w:rsidRPr="005C4DC5" w:rsidRDefault="00C203D0" w:rsidP="002366EF">
            <w:pPr>
              <w:pStyle w:val="TableTextCentered"/>
              <w:spacing w:before="10" w:after="20"/>
            </w:pPr>
            <w:r>
              <w:rPr>
                <w:szCs w:val="20"/>
              </w:rPr>
              <w:t>NA</w:t>
            </w:r>
          </w:p>
        </w:tc>
        <w:tc>
          <w:tcPr>
            <w:tcW w:w="380" w:type="pct"/>
            <w:vAlign w:val="center"/>
          </w:tcPr>
          <w:p w14:paraId="760B19AF" w14:textId="77777777" w:rsidR="007B774E" w:rsidRPr="005C4DC5" w:rsidRDefault="007B774E" w:rsidP="002366EF">
            <w:pPr>
              <w:pStyle w:val="TableTextCentered"/>
              <w:spacing w:before="10" w:after="20"/>
            </w:pPr>
            <w:r w:rsidRPr="00C07AC9">
              <w:rPr>
                <w:szCs w:val="20"/>
              </w:rPr>
              <w:t>12</w:t>
            </w:r>
          </w:p>
        </w:tc>
        <w:tc>
          <w:tcPr>
            <w:tcW w:w="416" w:type="pct"/>
            <w:vAlign w:val="center"/>
          </w:tcPr>
          <w:p w14:paraId="22E549C2" w14:textId="77777777" w:rsidR="007B774E" w:rsidRPr="005C4DC5" w:rsidRDefault="007B774E" w:rsidP="002366EF">
            <w:pPr>
              <w:pStyle w:val="TableTextCentered"/>
              <w:spacing w:before="10" w:after="20"/>
            </w:pPr>
            <w:r w:rsidRPr="00C07AC9">
              <w:rPr>
                <w:szCs w:val="20"/>
              </w:rPr>
              <w:t>19</w:t>
            </w:r>
          </w:p>
        </w:tc>
      </w:tr>
      <w:tr w:rsidR="007B774E" w:rsidRPr="005C4DC5" w14:paraId="06AB4EC5"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54139B72" w14:textId="77777777" w:rsidR="007B774E" w:rsidRPr="005C4DC5" w:rsidRDefault="007B774E" w:rsidP="002366EF">
            <w:pPr>
              <w:pStyle w:val="TableText"/>
              <w:spacing w:before="10" w:after="20"/>
              <w:rPr>
                <w:spacing w:val="-4"/>
              </w:rPr>
            </w:pPr>
            <w:r w:rsidRPr="005C4DC5">
              <w:rPr>
                <w:spacing w:val="-4"/>
              </w:rPr>
              <w:t>ELs and former ELs</w:t>
            </w:r>
          </w:p>
        </w:tc>
        <w:tc>
          <w:tcPr>
            <w:tcW w:w="417" w:type="pct"/>
            <w:vAlign w:val="center"/>
          </w:tcPr>
          <w:p w14:paraId="0F3F3FE8" w14:textId="77777777" w:rsidR="007B774E" w:rsidRPr="005C4DC5" w:rsidRDefault="007B774E" w:rsidP="002366EF">
            <w:pPr>
              <w:pStyle w:val="TableTextCentered"/>
              <w:spacing w:before="10" w:after="20"/>
            </w:pPr>
            <w:r w:rsidRPr="00C07AC9">
              <w:rPr>
                <w:szCs w:val="20"/>
              </w:rPr>
              <w:t>1</w:t>
            </w:r>
          </w:p>
        </w:tc>
        <w:tc>
          <w:tcPr>
            <w:tcW w:w="376" w:type="pct"/>
            <w:vAlign w:val="center"/>
          </w:tcPr>
          <w:p w14:paraId="08835272" w14:textId="52E5A21E" w:rsidR="007B774E" w:rsidRPr="005C4DC5" w:rsidRDefault="00C203D0" w:rsidP="002366EF">
            <w:pPr>
              <w:pStyle w:val="TableTextCentered"/>
              <w:spacing w:before="10" w:after="20"/>
            </w:pPr>
            <w:r>
              <w:rPr>
                <w:szCs w:val="20"/>
              </w:rPr>
              <w:t>NA</w:t>
            </w:r>
          </w:p>
        </w:tc>
        <w:tc>
          <w:tcPr>
            <w:tcW w:w="379" w:type="pct"/>
            <w:vAlign w:val="center"/>
          </w:tcPr>
          <w:p w14:paraId="30FE8481" w14:textId="046020D0" w:rsidR="007B774E" w:rsidRPr="005C4DC5" w:rsidRDefault="00C203D0" w:rsidP="002366EF">
            <w:pPr>
              <w:pStyle w:val="TableTextCentered"/>
              <w:spacing w:before="10" w:after="20"/>
            </w:pPr>
            <w:r>
              <w:rPr>
                <w:szCs w:val="20"/>
              </w:rPr>
              <w:t>NA</w:t>
            </w:r>
          </w:p>
        </w:tc>
        <w:tc>
          <w:tcPr>
            <w:tcW w:w="379" w:type="pct"/>
            <w:vAlign w:val="center"/>
          </w:tcPr>
          <w:p w14:paraId="2F2E1F55" w14:textId="453428AA" w:rsidR="007B774E" w:rsidRPr="005C4DC5" w:rsidRDefault="00C203D0" w:rsidP="002366EF">
            <w:pPr>
              <w:pStyle w:val="TableTextCentered"/>
              <w:spacing w:before="10" w:after="20"/>
            </w:pPr>
            <w:r>
              <w:rPr>
                <w:szCs w:val="20"/>
              </w:rPr>
              <w:t>NA</w:t>
            </w:r>
          </w:p>
        </w:tc>
        <w:tc>
          <w:tcPr>
            <w:tcW w:w="417" w:type="pct"/>
            <w:vAlign w:val="center"/>
          </w:tcPr>
          <w:p w14:paraId="1774CAE3" w14:textId="77777777" w:rsidR="007B774E" w:rsidRPr="005C4DC5" w:rsidRDefault="007B774E" w:rsidP="002366EF">
            <w:pPr>
              <w:pStyle w:val="TableTextCentered"/>
              <w:spacing w:before="10" w:after="20"/>
            </w:pPr>
            <w:r w:rsidRPr="00C07AC9">
              <w:rPr>
                <w:szCs w:val="20"/>
              </w:rPr>
              <w:t>17</w:t>
            </w:r>
          </w:p>
        </w:tc>
        <w:tc>
          <w:tcPr>
            <w:tcW w:w="379" w:type="pct"/>
            <w:vAlign w:val="center"/>
          </w:tcPr>
          <w:p w14:paraId="7698131E" w14:textId="59B4B90B" w:rsidR="007B774E" w:rsidRPr="005C4DC5" w:rsidRDefault="00C203D0" w:rsidP="002366EF">
            <w:pPr>
              <w:pStyle w:val="TableTextCentered"/>
              <w:spacing w:before="10" w:after="20"/>
            </w:pPr>
            <w:r>
              <w:rPr>
                <w:szCs w:val="20"/>
              </w:rPr>
              <w:t>NA</w:t>
            </w:r>
          </w:p>
        </w:tc>
        <w:tc>
          <w:tcPr>
            <w:tcW w:w="380" w:type="pct"/>
            <w:vAlign w:val="center"/>
          </w:tcPr>
          <w:p w14:paraId="43226FFE" w14:textId="7AED2E95" w:rsidR="007B774E" w:rsidRPr="005C4DC5" w:rsidRDefault="00C203D0" w:rsidP="002366EF">
            <w:pPr>
              <w:pStyle w:val="TableTextCentered"/>
              <w:spacing w:before="10" w:after="20"/>
            </w:pPr>
            <w:r>
              <w:rPr>
                <w:szCs w:val="20"/>
              </w:rPr>
              <w:t>NA</w:t>
            </w:r>
          </w:p>
        </w:tc>
        <w:tc>
          <w:tcPr>
            <w:tcW w:w="380" w:type="pct"/>
            <w:vAlign w:val="center"/>
          </w:tcPr>
          <w:p w14:paraId="1B2F3420" w14:textId="22ED1ACA" w:rsidR="007B774E" w:rsidRPr="005C4DC5" w:rsidRDefault="00C203D0" w:rsidP="002366EF">
            <w:pPr>
              <w:pStyle w:val="TableTextCentered"/>
              <w:spacing w:before="10" w:after="20"/>
            </w:pPr>
            <w:r>
              <w:rPr>
                <w:szCs w:val="20"/>
              </w:rPr>
              <w:t>NA</w:t>
            </w:r>
          </w:p>
        </w:tc>
        <w:tc>
          <w:tcPr>
            <w:tcW w:w="416" w:type="pct"/>
            <w:vAlign w:val="center"/>
          </w:tcPr>
          <w:p w14:paraId="7CEF62B9" w14:textId="77777777" w:rsidR="007B774E" w:rsidRPr="005C4DC5" w:rsidRDefault="007B774E" w:rsidP="002366EF">
            <w:pPr>
              <w:pStyle w:val="TableTextCentered"/>
              <w:spacing w:before="10" w:after="20"/>
            </w:pPr>
            <w:r w:rsidRPr="00C07AC9">
              <w:rPr>
                <w:szCs w:val="20"/>
              </w:rPr>
              <w:t>32</w:t>
            </w:r>
          </w:p>
        </w:tc>
      </w:tr>
      <w:tr w:rsidR="007B774E" w:rsidRPr="005C4DC5" w14:paraId="15FE3204" w14:textId="77777777" w:rsidTr="002366EF">
        <w:tc>
          <w:tcPr>
            <w:tcW w:w="1477" w:type="pct"/>
          </w:tcPr>
          <w:p w14:paraId="74F97CE8" w14:textId="77777777" w:rsidR="007B774E" w:rsidRPr="005C4DC5" w:rsidRDefault="007B774E" w:rsidP="002366EF">
            <w:pPr>
              <w:pStyle w:val="TableText"/>
              <w:spacing w:before="10" w:after="20"/>
            </w:pPr>
            <w:r w:rsidRPr="005C4DC5">
              <w:t>Students w/disabilities</w:t>
            </w:r>
          </w:p>
        </w:tc>
        <w:tc>
          <w:tcPr>
            <w:tcW w:w="417" w:type="pct"/>
            <w:vAlign w:val="center"/>
          </w:tcPr>
          <w:p w14:paraId="2239C9F8" w14:textId="77777777" w:rsidR="007B774E" w:rsidRPr="005C4DC5" w:rsidRDefault="007B774E" w:rsidP="002366EF">
            <w:pPr>
              <w:pStyle w:val="TableTextCentered"/>
              <w:spacing w:before="10" w:after="20"/>
            </w:pPr>
            <w:r w:rsidRPr="00C07AC9">
              <w:rPr>
                <w:szCs w:val="20"/>
              </w:rPr>
              <w:t>14</w:t>
            </w:r>
          </w:p>
        </w:tc>
        <w:tc>
          <w:tcPr>
            <w:tcW w:w="376" w:type="pct"/>
            <w:vAlign w:val="center"/>
          </w:tcPr>
          <w:p w14:paraId="1E05E1F9" w14:textId="3A0EFEEC" w:rsidR="007B774E" w:rsidRPr="005C4DC5" w:rsidRDefault="00C203D0" w:rsidP="002366EF">
            <w:pPr>
              <w:pStyle w:val="TableTextCentered"/>
              <w:spacing w:before="10" w:after="20"/>
            </w:pPr>
            <w:r>
              <w:rPr>
                <w:szCs w:val="20"/>
              </w:rPr>
              <w:t>NA</w:t>
            </w:r>
          </w:p>
        </w:tc>
        <w:tc>
          <w:tcPr>
            <w:tcW w:w="379" w:type="pct"/>
            <w:vAlign w:val="center"/>
          </w:tcPr>
          <w:p w14:paraId="62BACDBE" w14:textId="77777777" w:rsidR="007B774E" w:rsidRPr="005C4DC5" w:rsidRDefault="007B774E" w:rsidP="002366EF">
            <w:pPr>
              <w:pStyle w:val="TableTextCentered"/>
              <w:spacing w:before="10" w:after="20"/>
            </w:pPr>
            <w:r w:rsidRPr="00C07AC9">
              <w:rPr>
                <w:szCs w:val="20"/>
              </w:rPr>
              <w:t>0</w:t>
            </w:r>
          </w:p>
        </w:tc>
        <w:tc>
          <w:tcPr>
            <w:tcW w:w="379" w:type="pct"/>
            <w:vAlign w:val="center"/>
          </w:tcPr>
          <w:p w14:paraId="3373EC62" w14:textId="77777777" w:rsidR="007B774E" w:rsidRPr="005C4DC5" w:rsidRDefault="007B774E" w:rsidP="002366EF">
            <w:pPr>
              <w:pStyle w:val="TableTextCentered"/>
              <w:spacing w:before="10" w:after="20"/>
            </w:pPr>
            <w:r w:rsidRPr="00C07AC9">
              <w:rPr>
                <w:szCs w:val="20"/>
              </w:rPr>
              <w:t>7</w:t>
            </w:r>
          </w:p>
        </w:tc>
        <w:tc>
          <w:tcPr>
            <w:tcW w:w="417" w:type="pct"/>
            <w:vAlign w:val="center"/>
          </w:tcPr>
          <w:p w14:paraId="014036D5" w14:textId="77777777" w:rsidR="007B774E" w:rsidRPr="005C4DC5" w:rsidRDefault="007B774E" w:rsidP="002366EF">
            <w:pPr>
              <w:pStyle w:val="TableTextCentered"/>
              <w:spacing w:before="10" w:after="20"/>
            </w:pPr>
            <w:r w:rsidRPr="00C07AC9">
              <w:rPr>
                <w:szCs w:val="20"/>
              </w:rPr>
              <w:t>15</w:t>
            </w:r>
          </w:p>
        </w:tc>
        <w:tc>
          <w:tcPr>
            <w:tcW w:w="379" w:type="pct"/>
            <w:vAlign w:val="center"/>
          </w:tcPr>
          <w:p w14:paraId="17844AF2" w14:textId="4A02E5C5" w:rsidR="007B774E" w:rsidRPr="005C4DC5" w:rsidRDefault="00C203D0" w:rsidP="002366EF">
            <w:pPr>
              <w:pStyle w:val="TableTextCentered"/>
              <w:spacing w:before="10" w:after="20"/>
            </w:pPr>
            <w:r>
              <w:rPr>
                <w:szCs w:val="20"/>
              </w:rPr>
              <w:t>NA</w:t>
            </w:r>
          </w:p>
        </w:tc>
        <w:tc>
          <w:tcPr>
            <w:tcW w:w="380" w:type="pct"/>
            <w:vAlign w:val="center"/>
          </w:tcPr>
          <w:p w14:paraId="493BD6EB" w14:textId="77777777" w:rsidR="007B774E" w:rsidRPr="005C4DC5" w:rsidRDefault="007B774E" w:rsidP="002366EF">
            <w:pPr>
              <w:pStyle w:val="TableTextCentered"/>
              <w:spacing w:before="10" w:after="20"/>
            </w:pPr>
            <w:r w:rsidRPr="00C07AC9">
              <w:rPr>
                <w:szCs w:val="20"/>
              </w:rPr>
              <w:t>50</w:t>
            </w:r>
          </w:p>
        </w:tc>
        <w:tc>
          <w:tcPr>
            <w:tcW w:w="380" w:type="pct"/>
            <w:vAlign w:val="center"/>
          </w:tcPr>
          <w:p w14:paraId="17B0D2C6" w14:textId="77777777" w:rsidR="007B774E" w:rsidRPr="005C4DC5" w:rsidRDefault="007B774E" w:rsidP="002366EF">
            <w:pPr>
              <w:pStyle w:val="TableTextCentered"/>
              <w:spacing w:before="10" w:after="20"/>
            </w:pPr>
            <w:r w:rsidRPr="00C07AC9">
              <w:rPr>
                <w:szCs w:val="20"/>
              </w:rPr>
              <w:t>43</w:t>
            </w:r>
          </w:p>
        </w:tc>
        <w:tc>
          <w:tcPr>
            <w:tcW w:w="416" w:type="pct"/>
            <w:vAlign w:val="center"/>
          </w:tcPr>
          <w:p w14:paraId="7592A62E" w14:textId="77777777" w:rsidR="007B774E" w:rsidRPr="005C4DC5" w:rsidRDefault="007B774E" w:rsidP="002366EF">
            <w:pPr>
              <w:pStyle w:val="TableTextCentered"/>
              <w:spacing w:before="10" w:after="20"/>
            </w:pPr>
            <w:r w:rsidRPr="00C07AC9">
              <w:rPr>
                <w:szCs w:val="20"/>
              </w:rPr>
              <w:t>33</w:t>
            </w:r>
          </w:p>
        </w:tc>
      </w:tr>
    </w:tbl>
    <w:p w14:paraId="53D18E4E" w14:textId="77777777" w:rsidR="007B774E" w:rsidRPr="005C4DC5" w:rsidRDefault="007B774E" w:rsidP="007B774E">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7" w:history="1">
        <w:r w:rsidRPr="005C4DC5">
          <w:rPr>
            <w:rStyle w:val="Hyperlink"/>
          </w:rPr>
          <w:t>newly defined low-income student group</w:t>
        </w:r>
      </w:hyperlink>
      <w:r w:rsidRPr="005C4DC5">
        <w:t>. This change also affects the high needs group.</w:t>
      </w:r>
    </w:p>
    <w:p w14:paraId="294D31C9" w14:textId="77777777" w:rsidR="007B774E" w:rsidRPr="005C4DC5" w:rsidRDefault="007B774E" w:rsidP="007B774E">
      <w:pPr>
        <w:pStyle w:val="TableTitle0"/>
      </w:pPr>
      <w:r w:rsidRPr="005C4DC5">
        <w:t xml:space="preserve">Table E5. </w:t>
      </w:r>
      <w:r>
        <w:t>Oxford</w:t>
      </w:r>
      <w:r w:rsidRPr="005C4DC5">
        <w:t xml:space="preserve">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FD2CE8" w:rsidRPr="005C4DC5" w14:paraId="7E126366"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6DED20EF" w14:textId="61994910" w:rsidR="00FD2CE8" w:rsidRPr="005C4DC5" w:rsidRDefault="00FD2CE8" w:rsidP="00C203D0">
            <w:pPr>
              <w:pStyle w:val="TableColHeadingCenter"/>
              <w:spacing w:before="20" w:after="20"/>
            </w:pPr>
            <w:r w:rsidRPr="005C4DC5">
              <w:t>Group</w:t>
            </w:r>
          </w:p>
        </w:tc>
        <w:tc>
          <w:tcPr>
            <w:tcW w:w="384" w:type="pct"/>
            <w:vAlign w:val="center"/>
          </w:tcPr>
          <w:p w14:paraId="3D157107" w14:textId="5094D309" w:rsidR="00FD2CE8" w:rsidRPr="005C4DC5" w:rsidRDefault="00FD2CE8" w:rsidP="00C203D0">
            <w:pPr>
              <w:pStyle w:val="TableColHeadingCenter"/>
              <w:spacing w:before="20" w:after="20"/>
            </w:pPr>
            <w:r w:rsidRPr="005C4DC5">
              <w:rPr>
                <w:i/>
                <w:iCs/>
              </w:rPr>
              <w:t>N</w:t>
            </w:r>
            <w:r w:rsidRPr="005C4DC5">
              <w:t xml:space="preserve"> (2022)</w:t>
            </w:r>
          </w:p>
        </w:tc>
        <w:tc>
          <w:tcPr>
            <w:tcW w:w="389" w:type="pct"/>
            <w:vAlign w:val="center"/>
          </w:tcPr>
          <w:p w14:paraId="7A9DEB49" w14:textId="203AAA01" w:rsidR="00FD2CE8" w:rsidRPr="005C4DC5" w:rsidRDefault="00FD2CE8" w:rsidP="00C203D0">
            <w:pPr>
              <w:pStyle w:val="TableColHeadingCenter"/>
              <w:spacing w:before="20" w:after="20"/>
            </w:pPr>
            <w:r>
              <w:t xml:space="preserve">% M/E </w:t>
            </w:r>
            <w:r w:rsidRPr="005C4DC5">
              <w:t>2019</w:t>
            </w:r>
          </w:p>
        </w:tc>
        <w:tc>
          <w:tcPr>
            <w:tcW w:w="391" w:type="pct"/>
            <w:vAlign w:val="center"/>
          </w:tcPr>
          <w:p w14:paraId="1758563E" w14:textId="4DEC72C1" w:rsidR="00FD2CE8" w:rsidRPr="005C4DC5" w:rsidRDefault="00FD2CE8" w:rsidP="00C203D0">
            <w:pPr>
              <w:pStyle w:val="TableColHeadingCenter"/>
              <w:spacing w:before="20" w:after="20"/>
            </w:pPr>
            <w:r>
              <w:t xml:space="preserve">% M/E </w:t>
            </w:r>
            <w:r w:rsidRPr="005C4DC5">
              <w:t>2021</w:t>
            </w:r>
          </w:p>
        </w:tc>
        <w:tc>
          <w:tcPr>
            <w:tcW w:w="391" w:type="pct"/>
            <w:vAlign w:val="center"/>
          </w:tcPr>
          <w:p w14:paraId="32F152C7" w14:textId="7BC15A69" w:rsidR="00FD2CE8" w:rsidRPr="005C4DC5" w:rsidRDefault="00FD2CE8" w:rsidP="00C203D0">
            <w:pPr>
              <w:pStyle w:val="TableColHeadingCenter"/>
              <w:spacing w:before="20" w:after="20"/>
            </w:pPr>
            <w:r>
              <w:t xml:space="preserve">% M/E </w:t>
            </w:r>
            <w:r w:rsidRPr="005C4DC5">
              <w:t>2022</w:t>
            </w:r>
          </w:p>
        </w:tc>
        <w:tc>
          <w:tcPr>
            <w:tcW w:w="389" w:type="pct"/>
            <w:vAlign w:val="center"/>
          </w:tcPr>
          <w:p w14:paraId="6F01765B" w14:textId="46A90C8B" w:rsidR="00FD2CE8" w:rsidRPr="005C4DC5" w:rsidRDefault="00FD2CE8" w:rsidP="00C203D0">
            <w:pPr>
              <w:pStyle w:val="TableColHeadingCenter"/>
              <w:spacing w:before="20" w:after="20"/>
            </w:pPr>
            <w:r>
              <w:t xml:space="preserve">% M/E </w:t>
            </w:r>
            <w:r w:rsidRPr="005C4DC5">
              <w:t>State (2022)</w:t>
            </w:r>
          </w:p>
        </w:tc>
        <w:tc>
          <w:tcPr>
            <w:tcW w:w="391" w:type="pct"/>
            <w:vAlign w:val="center"/>
          </w:tcPr>
          <w:p w14:paraId="262667A3" w14:textId="347DE2DF" w:rsidR="00FD2CE8" w:rsidRPr="005C4DC5" w:rsidRDefault="00FD2CE8" w:rsidP="00C203D0">
            <w:pPr>
              <w:pStyle w:val="TableColHeadingCenter"/>
              <w:spacing w:before="20" w:after="20"/>
            </w:pPr>
            <w:r>
              <w:t xml:space="preserve">% NM </w:t>
            </w:r>
            <w:r w:rsidRPr="005C4DC5">
              <w:t>2019</w:t>
            </w:r>
          </w:p>
        </w:tc>
        <w:tc>
          <w:tcPr>
            <w:tcW w:w="392" w:type="pct"/>
            <w:vAlign w:val="center"/>
          </w:tcPr>
          <w:p w14:paraId="2A62A551" w14:textId="19F62EB6" w:rsidR="00FD2CE8" w:rsidRPr="005C4DC5" w:rsidRDefault="00FD2CE8" w:rsidP="00C203D0">
            <w:pPr>
              <w:pStyle w:val="TableColHeadingCenter"/>
              <w:spacing w:before="20" w:after="20"/>
            </w:pPr>
            <w:r>
              <w:t xml:space="preserve">% NM </w:t>
            </w:r>
            <w:r w:rsidRPr="005C4DC5">
              <w:t>2021</w:t>
            </w:r>
          </w:p>
        </w:tc>
        <w:tc>
          <w:tcPr>
            <w:tcW w:w="392" w:type="pct"/>
            <w:vAlign w:val="center"/>
          </w:tcPr>
          <w:p w14:paraId="256CEABF" w14:textId="5E32311E" w:rsidR="00FD2CE8" w:rsidRPr="005C4DC5" w:rsidRDefault="00FD2CE8" w:rsidP="00C203D0">
            <w:pPr>
              <w:pStyle w:val="TableColHeadingCenter"/>
              <w:spacing w:before="20" w:after="20"/>
            </w:pPr>
            <w:r>
              <w:t xml:space="preserve">% NM </w:t>
            </w:r>
            <w:r w:rsidRPr="005C4DC5">
              <w:t>2022</w:t>
            </w:r>
          </w:p>
        </w:tc>
        <w:tc>
          <w:tcPr>
            <w:tcW w:w="390" w:type="pct"/>
            <w:vAlign w:val="center"/>
          </w:tcPr>
          <w:p w14:paraId="5E765E74" w14:textId="1A6E438B" w:rsidR="00FD2CE8" w:rsidRPr="005C4DC5" w:rsidRDefault="00FD2CE8" w:rsidP="00C203D0">
            <w:pPr>
              <w:pStyle w:val="TableColHeadingCenter"/>
              <w:spacing w:before="20" w:after="20"/>
            </w:pPr>
            <w:r>
              <w:t xml:space="preserve">% NM </w:t>
            </w:r>
            <w:r w:rsidRPr="005C4DC5">
              <w:t>State (2022)</w:t>
            </w:r>
          </w:p>
        </w:tc>
      </w:tr>
      <w:tr w:rsidR="00FD2CE8" w:rsidRPr="005C4DC5" w14:paraId="187D937E"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227C4966" w14:textId="77777777" w:rsidR="007B774E" w:rsidRPr="005C4DC5" w:rsidRDefault="007B774E" w:rsidP="002366EF">
            <w:pPr>
              <w:pStyle w:val="TableText"/>
              <w:spacing w:before="20" w:after="20"/>
            </w:pPr>
            <w:r w:rsidRPr="005C4DC5">
              <w:t>All</w:t>
            </w:r>
          </w:p>
        </w:tc>
        <w:tc>
          <w:tcPr>
            <w:tcW w:w="384" w:type="pct"/>
            <w:vAlign w:val="center"/>
          </w:tcPr>
          <w:p w14:paraId="1518A5F3" w14:textId="77777777" w:rsidR="007B774E" w:rsidRPr="005C4DC5" w:rsidRDefault="007B774E" w:rsidP="002366EF">
            <w:pPr>
              <w:pStyle w:val="TableTextCentered"/>
              <w:spacing w:before="20" w:after="20"/>
            </w:pPr>
            <w:r w:rsidRPr="005F5DB3">
              <w:rPr>
                <w:szCs w:val="20"/>
              </w:rPr>
              <w:t>266</w:t>
            </w:r>
          </w:p>
        </w:tc>
        <w:tc>
          <w:tcPr>
            <w:tcW w:w="389" w:type="pct"/>
            <w:vAlign w:val="center"/>
          </w:tcPr>
          <w:p w14:paraId="6DA31139" w14:textId="77777777" w:rsidR="007B774E" w:rsidRPr="005C4DC5" w:rsidRDefault="007B774E" w:rsidP="002366EF">
            <w:pPr>
              <w:pStyle w:val="TableTextCentered"/>
              <w:spacing w:before="20" w:after="20"/>
            </w:pPr>
            <w:r w:rsidRPr="005F5DB3">
              <w:rPr>
                <w:szCs w:val="20"/>
              </w:rPr>
              <w:t>41</w:t>
            </w:r>
          </w:p>
        </w:tc>
        <w:tc>
          <w:tcPr>
            <w:tcW w:w="391" w:type="pct"/>
            <w:vAlign w:val="center"/>
          </w:tcPr>
          <w:p w14:paraId="23D8AF85" w14:textId="77777777" w:rsidR="007B774E" w:rsidRPr="005C4DC5" w:rsidRDefault="007B774E" w:rsidP="002366EF">
            <w:pPr>
              <w:pStyle w:val="TableTextCentered"/>
              <w:spacing w:before="20" w:after="20"/>
            </w:pPr>
            <w:r w:rsidRPr="005F5DB3">
              <w:rPr>
                <w:szCs w:val="20"/>
              </w:rPr>
              <w:t>30</w:t>
            </w:r>
          </w:p>
        </w:tc>
        <w:tc>
          <w:tcPr>
            <w:tcW w:w="391" w:type="pct"/>
            <w:vAlign w:val="center"/>
          </w:tcPr>
          <w:p w14:paraId="4AD245E0" w14:textId="77777777" w:rsidR="007B774E" w:rsidRPr="005C4DC5" w:rsidRDefault="007B774E" w:rsidP="002366EF">
            <w:pPr>
              <w:pStyle w:val="TableTextCentered"/>
              <w:spacing w:before="20" w:after="20"/>
            </w:pPr>
            <w:r w:rsidRPr="005F5DB3">
              <w:rPr>
                <w:szCs w:val="20"/>
              </w:rPr>
              <w:t>32</w:t>
            </w:r>
          </w:p>
        </w:tc>
        <w:tc>
          <w:tcPr>
            <w:tcW w:w="389" w:type="pct"/>
            <w:vAlign w:val="center"/>
          </w:tcPr>
          <w:p w14:paraId="7FCF83EE" w14:textId="77777777" w:rsidR="007B774E" w:rsidRPr="005C4DC5" w:rsidRDefault="007B774E" w:rsidP="002366EF">
            <w:pPr>
              <w:pStyle w:val="TableTextCentered"/>
              <w:spacing w:before="20" w:after="20"/>
            </w:pPr>
            <w:r w:rsidRPr="005F5DB3">
              <w:rPr>
                <w:szCs w:val="20"/>
              </w:rPr>
              <w:t>42</w:t>
            </w:r>
          </w:p>
        </w:tc>
        <w:tc>
          <w:tcPr>
            <w:tcW w:w="391" w:type="pct"/>
            <w:vAlign w:val="center"/>
          </w:tcPr>
          <w:p w14:paraId="57052E55" w14:textId="77777777" w:rsidR="007B774E" w:rsidRPr="005C4DC5" w:rsidRDefault="007B774E" w:rsidP="002366EF">
            <w:pPr>
              <w:pStyle w:val="TableTextCentered"/>
              <w:spacing w:before="20" w:after="20"/>
            </w:pPr>
            <w:r w:rsidRPr="005F5DB3">
              <w:rPr>
                <w:szCs w:val="20"/>
              </w:rPr>
              <w:t>12</w:t>
            </w:r>
          </w:p>
        </w:tc>
        <w:tc>
          <w:tcPr>
            <w:tcW w:w="392" w:type="pct"/>
            <w:vAlign w:val="center"/>
          </w:tcPr>
          <w:p w14:paraId="7CCF49DE" w14:textId="77777777" w:rsidR="007B774E" w:rsidRPr="005C4DC5" w:rsidRDefault="007B774E" w:rsidP="002366EF">
            <w:pPr>
              <w:pStyle w:val="TableTextCentered"/>
              <w:spacing w:before="20" w:after="20"/>
            </w:pPr>
            <w:r w:rsidRPr="005F5DB3">
              <w:rPr>
                <w:szCs w:val="20"/>
              </w:rPr>
              <w:t>18</w:t>
            </w:r>
          </w:p>
        </w:tc>
        <w:tc>
          <w:tcPr>
            <w:tcW w:w="392" w:type="pct"/>
            <w:vAlign w:val="center"/>
          </w:tcPr>
          <w:p w14:paraId="3751C56E" w14:textId="77777777" w:rsidR="007B774E" w:rsidRPr="005C4DC5" w:rsidRDefault="007B774E" w:rsidP="002366EF">
            <w:pPr>
              <w:pStyle w:val="TableTextCentered"/>
              <w:spacing w:before="20" w:after="20"/>
            </w:pPr>
            <w:r w:rsidRPr="005F5DB3">
              <w:rPr>
                <w:szCs w:val="20"/>
              </w:rPr>
              <w:t>20</w:t>
            </w:r>
          </w:p>
        </w:tc>
        <w:tc>
          <w:tcPr>
            <w:tcW w:w="390" w:type="pct"/>
            <w:vAlign w:val="center"/>
          </w:tcPr>
          <w:p w14:paraId="570FE97F" w14:textId="77777777" w:rsidR="007B774E" w:rsidRPr="005C4DC5" w:rsidRDefault="007B774E" w:rsidP="002366EF">
            <w:pPr>
              <w:pStyle w:val="TableTextCentered"/>
              <w:spacing w:before="20" w:after="20"/>
            </w:pPr>
            <w:r w:rsidRPr="005F5DB3">
              <w:rPr>
                <w:szCs w:val="20"/>
              </w:rPr>
              <w:t>18</w:t>
            </w:r>
          </w:p>
        </w:tc>
      </w:tr>
      <w:tr w:rsidR="007B774E" w:rsidRPr="005C4DC5" w14:paraId="51B00C27" w14:textId="77777777" w:rsidTr="001E05E5">
        <w:tc>
          <w:tcPr>
            <w:tcW w:w="1490" w:type="pct"/>
          </w:tcPr>
          <w:p w14:paraId="249000E6" w14:textId="77777777" w:rsidR="007B774E" w:rsidRPr="005C4DC5" w:rsidRDefault="007B774E" w:rsidP="002366EF">
            <w:pPr>
              <w:pStyle w:val="TableText"/>
              <w:spacing w:before="20" w:after="20"/>
            </w:pPr>
            <w:r w:rsidRPr="005C4DC5">
              <w:t>African American/Black</w:t>
            </w:r>
          </w:p>
        </w:tc>
        <w:tc>
          <w:tcPr>
            <w:tcW w:w="384" w:type="pct"/>
            <w:vAlign w:val="center"/>
          </w:tcPr>
          <w:p w14:paraId="437F2CE7" w14:textId="77777777" w:rsidR="007B774E" w:rsidRPr="005C4DC5" w:rsidRDefault="007B774E" w:rsidP="002366EF">
            <w:pPr>
              <w:pStyle w:val="TableTextCentered"/>
              <w:spacing w:before="20" w:after="20"/>
            </w:pPr>
            <w:r w:rsidRPr="005F5DB3">
              <w:rPr>
                <w:szCs w:val="20"/>
              </w:rPr>
              <w:t>7</w:t>
            </w:r>
          </w:p>
        </w:tc>
        <w:tc>
          <w:tcPr>
            <w:tcW w:w="389" w:type="pct"/>
            <w:vAlign w:val="center"/>
          </w:tcPr>
          <w:p w14:paraId="00EA8059" w14:textId="5BE0CF3F" w:rsidR="007B774E" w:rsidRPr="005C4DC5" w:rsidRDefault="00C203D0" w:rsidP="002366EF">
            <w:pPr>
              <w:pStyle w:val="TableTextCentered"/>
              <w:spacing w:before="20" w:after="20"/>
            </w:pPr>
            <w:r>
              <w:rPr>
                <w:szCs w:val="20"/>
              </w:rPr>
              <w:t>NA</w:t>
            </w:r>
          </w:p>
        </w:tc>
        <w:tc>
          <w:tcPr>
            <w:tcW w:w="391" w:type="pct"/>
            <w:vAlign w:val="center"/>
          </w:tcPr>
          <w:p w14:paraId="3F4A956C" w14:textId="52EE6810" w:rsidR="007B774E" w:rsidRPr="005C4DC5" w:rsidRDefault="00C203D0" w:rsidP="002366EF">
            <w:pPr>
              <w:pStyle w:val="TableTextCentered"/>
              <w:spacing w:before="20" w:after="20"/>
            </w:pPr>
            <w:r>
              <w:rPr>
                <w:szCs w:val="20"/>
              </w:rPr>
              <w:t>NA</w:t>
            </w:r>
          </w:p>
        </w:tc>
        <w:tc>
          <w:tcPr>
            <w:tcW w:w="391" w:type="pct"/>
            <w:vAlign w:val="center"/>
          </w:tcPr>
          <w:p w14:paraId="2B5327D4" w14:textId="6CC78EE7" w:rsidR="007B774E" w:rsidRPr="005C4DC5" w:rsidRDefault="00C203D0" w:rsidP="002366EF">
            <w:pPr>
              <w:pStyle w:val="TableTextCentered"/>
              <w:spacing w:before="20" w:after="20"/>
            </w:pPr>
            <w:r>
              <w:rPr>
                <w:szCs w:val="20"/>
              </w:rPr>
              <w:t>NA</w:t>
            </w:r>
          </w:p>
        </w:tc>
        <w:tc>
          <w:tcPr>
            <w:tcW w:w="389" w:type="pct"/>
            <w:vAlign w:val="center"/>
          </w:tcPr>
          <w:p w14:paraId="302BBBEB" w14:textId="77777777" w:rsidR="007B774E" w:rsidRPr="005C4DC5" w:rsidRDefault="007B774E" w:rsidP="002366EF">
            <w:pPr>
              <w:pStyle w:val="TableTextCentered"/>
              <w:spacing w:before="20" w:after="20"/>
            </w:pPr>
            <w:r w:rsidRPr="005F5DB3">
              <w:rPr>
                <w:szCs w:val="20"/>
              </w:rPr>
              <w:t>21</w:t>
            </w:r>
          </w:p>
        </w:tc>
        <w:tc>
          <w:tcPr>
            <w:tcW w:w="391" w:type="pct"/>
            <w:vAlign w:val="center"/>
          </w:tcPr>
          <w:p w14:paraId="18D5004A" w14:textId="3B6D59F9" w:rsidR="007B774E" w:rsidRPr="005C4DC5" w:rsidRDefault="00C203D0" w:rsidP="002366EF">
            <w:pPr>
              <w:pStyle w:val="TableTextCentered"/>
              <w:spacing w:before="20" w:after="20"/>
            </w:pPr>
            <w:r>
              <w:rPr>
                <w:szCs w:val="20"/>
              </w:rPr>
              <w:t>NA</w:t>
            </w:r>
          </w:p>
        </w:tc>
        <w:tc>
          <w:tcPr>
            <w:tcW w:w="392" w:type="pct"/>
            <w:vAlign w:val="center"/>
          </w:tcPr>
          <w:p w14:paraId="3E78C929" w14:textId="3AE663B8" w:rsidR="007B774E" w:rsidRPr="005C4DC5" w:rsidRDefault="00C203D0" w:rsidP="002366EF">
            <w:pPr>
              <w:pStyle w:val="TableTextCentered"/>
              <w:spacing w:before="20" w:after="20"/>
            </w:pPr>
            <w:r>
              <w:rPr>
                <w:szCs w:val="20"/>
              </w:rPr>
              <w:t>NA</w:t>
            </w:r>
          </w:p>
        </w:tc>
        <w:tc>
          <w:tcPr>
            <w:tcW w:w="392" w:type="pct"/>
            <w:vAlign w:val="center"/>
          </w:tcPr>
          <w:p w14:paraId="3AC9FF2A" w14:textId="2B54C832" w:rsidR="007B774E" w:rsidRPr="005C4DC5" w:rsidRDefault="00C203D0" w:rsidP="002366EF">
            <w:pPr>
              <w:pStyle w:val="TableTextCentered"/>
              <w:spacing w:before="20" w:after="20"/>
            </w:pPr>
            <w:r>
              <w:rPr>
                <w:szCs w:val="20"/>
              </w:rPr>
              <w:t>NA</w:t>
            </w:r>
          </w:p>
        </w:tc>
        <w:tc>
          <w:tcPr>
            <w:tcW w:w="390" w:type="pct"/>
            <w:vAlign w:val="center"/>
          </w:tcPr>
          <w:p w14:paraId="724EBCDB" w14:textId="77777777" w:rsidR="007B774E" w:rsidRPr="005C4DC5" w:rsidRDefault="007B774E" w:rsidP="002366EF">
            <w:pPr>
              <w:pStyle w:val="TableTextCentered"/>
              <w:spacing w:before="20" w:after="20"/>
            </w:pPr>
            <w:r w:rsidRPr="005F5DB3">
              <w:rPr>
                <w:szCs w:val="20"/>
              </w:rPr>
              <w:t>31</w:t>
            </w:r>
          </w:p>
        </w:tc>
      </w:tr>
      <w:tr w:rsidR="00FD2CE8" w:rsidRPr="005C4DC5" w14:paraId="4AE046E2"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69CF11E7" w14:textId="77777777" w:rsidR="007B774E" w:rsidRPr="005C4DC5" w:rsidRDefault="007B774E" w:rsidP="002366EF">
            <w:pPr>
              <w:pStyle w:val="TableText"/>
              <w:spacing w:before="20" w:after="20"/>
            </w:pPr>
            <w:r w:rsidRPr="005C4DC5">
              <w:t>Asian</w:t>
            </w:r>
          </w:p>
        </w:tc>
        <w:tc>
          <w:tcPr>
            <w:tcW w:w="384" w:type="pct"/>
            <w:vAlign w:val="center"/>
          </w:tcPr>
          <w:p w14:paraId="47EEADAC" w14:textId="77777777" w:rsidR="007B774E" w:rsidRPr="005C4DC5" w:rsidRDefault="007B774E" w:rsidP="002366EF">
            <w:pPr>
              <w:pStyle w:val="TableTextCentered"/>
              <w:spacing w:before="20" w:after="20"/>
            </w:pPr>
            <w:r w:rsidRPr="005F5DB3">
              <w:rPr>
                <w:szCs w:val="20"/>
              </w:rPr>
              <w:t>1</w:t>
            </w:r>
          </w:p>
        </w:tc>
        <w:tc>
          <w:tcPr>
            <w:tcW w:w="389" w:type="pct"/>
            <w:vAlign w:val="center"/>
          </w:tcPr>
          <w:p w14:paraId="2A8988C3" w14:textId="4B527CB1" w:rsidR="007B774E" w:rsidRPr="005C4DC5" w:rsidRDefault="00C203D0" w:rsidP="002366EF">
            <w:pPr>
              <w:pStyle w:val="TableTextCentered"/>
              <w:spacing w:before="20" w:after="20"/>
            </w:pPr>
            <w:r>
              <w:rPr>
                <w:szCs w:val="20"/>
              </w:rPr>
              <w:t>NA</w:t>
            </w:r>
          </w:p>
        </w:tc>
        <w:tc>
          <w:tcPr>
            <w:tcW w:w="391" w:type="pct"/>
            <w:vAlign w:val="center"/>
          </w:tcPr>
          <w:p w14:paraId="79505C2E" w14:textId="5D207C0F" w:rsidR="007B774E" w:rsidRPr="005C4DC5" w:rsidRDefault="00C203D0" w:rsidP="002366EF">
            <w:pPr>
              <w:pStyle w:val="TableTextCentered"/>
              <w:spacing w:before="20" w:after="20"/>
            </w:pPr>
            <w:r>
              <w:rPr>
                <w:szCs w:val="20"/>
              </w:rPr>
              <w:t>NA</w:t>
            </w:r>
          </w:p>
        </w:tc>
        <w:tc>
          <w:tcPr>
            <w:tcW w:w="391" w:type="pct"/>
            <w:vAlign w:val="center"/>
          </w:tcPr>
          <w:p w14:paraId="1AED4B85" w14:textId="4F7EE9B4" w:rsidR="007B774E" w:rsidRPr="005C4DC5" w:rsidRDefault="00C203D0" w:rsidP="002366EF">
            <w:pPr>
              <w:pStyle w:val="TableTextCentered"/>
              <w:spacing w:before="20" w:after="20"/>
            </w:pPr>
            <w:r>
              <w:rPr>
                <w:szCs w:val="20"/>
              </w:rPr>
              <w:t>NA</w:t>
            </w:r>
          </w:p>
        </w:tc>
        <w:tc>
          <w:tcPr>
            <w:tcW w:w="389" w:type="pct"/>
            <w:vAlign w:val="center"/>
          </w:tcPr>
          <w:p w14:paraId="1C76FC12" w14:textId="77777777" w:rsidR="007B774E" w:rsidRPr="005C4DC5" w:rsidRDefault="007B774E" w:rsidP="002366EF">
            <w:pPr>
              <w:pStyle w:val="TableTextCentered"/>
              <w:spacing w:before="20" w:after="20"/>
            </w:pPr>
            <w:r w:rsidRPr="005F5DB3">
              <w:rPr>
                <w:szCs w:val="20"/>
              </w:rPr>
              <w:t>65</w:t>
            </w:r>
          </w:p>
        </w:tc>
        <w:tc>
          <w:tcPr>
            <w:tcW w:w="391" w:type="pct"/>
            <w:vAlign w:val="center"/>
          </w:tcPr>
          <w:p w14:paraId="1BB0EE59" w14:textId="56EDB111" w:rsidR="007B774E" w:rsidRPr="005C4DC5" w:rsidRDefault="00C203D0" w:rsidP="002366EF">
            <w:pPr>
              <w:pStyle w:val="TableTextCentered"/>
              <w:spacing w:before="20" w:after="20"/>
            </w:pPr>
            <w:r>
              <w:rPr>
                <w:szCs w:val="20"/>
              </w:rPr>
              <w:t>NA</w:t>
            </w:r>
          </w:p>
        </w:tc>
        <w:tc>
          <w:tcPr>
            <w:tcW w:w="392" w:type="pct"/>
            <w:vAlign w:val="center"/>
          </w:tcPr>
          <w:p w14:paraId="6DB47B76" w14:textId="07ED85E6" w:rsidR="007B774E" w:rsidRPr="005C4DC5" w:rsidRDefault="00C203D0" w:rsidP="002366EF">
            <w:pPr>
              <w:pStyle w:val="TableTextCentered"/>
              <w:spacing w:before="20" w:after="20"/>
            </w:pPr>
            <w:r>
              <w:rPr>
                <w:szCs w:val="20"/>
              </w:rPr>
              <w:t>NA</w:t>
            </w:r>
          </w:p>
        </w:tc>
        <w:tc>
          <w:tcPr>
            <w:tcW w:w="392" w:type="pct"/>
            <w:vAlign w:val="center"/>
          </w:tcPr>
          <w:p w14:paraId="3FF1415F" w14:textId="4CB10006" w:rsidR="007B774E" w:rsidRPr="005C4DC5" w:rsidRDefault="00C203D0" w:rsidP="002366EF">
            <w:pPr>
              <w:pStyle w:val="TableTextCentered"/>
              <w:spacing w:before="20" w:after="20"/>
            </w:pPr>
            <w:r>
              <w:rPr>
                <w:szCs w:val="20"/>
              </w:rPr>
              <w:t>NA</w:t>
            </w:r>
          </w:p>
        </w:tc>
        <w:tc>
          <w:tcPr>
            <w:tcW w:w="390" w:type="pct"/>
            <w:vAlign w:val="center"/>
          </w:tcPr>
          <w:p w14:paraId="2565BBBF" w14:textId="77777777" w:rsidR="007B774E" w:rsidRPr="005C4DC5" w:rsidRDefault="007B774E" w:rsidP="002366EF">
            <w:pPr>
              <w:pStyle w:val="TableTextCentered"/>
              <w:spacing w:before="20" w:after="20"/>
            </w:pPr>
            <w:r w:rsidRPr="005F5DB3">
              <w:rPr>
                <w:szCs w:val="20"/>
              </w:rPr>
              <w:t>8</w:t>
            </w:r>
          </w:p>
        </w:tc>
      </w:tr>
      <w:tr w:rsidR="007B774E" w:rsidRPr="005C4DC5" w14:paraId="1F60494D" w14:textId="77777777" w:rsidTr="001E05E5">
        <w:tc>
          <w:tcPr>
            <w:tcW w:w="1490" w:type="pct"/>
          </w:tcPr>
          <w:p w14:paraId="190C244B" w14:textId="77777777" w:rsidR="007B774E" w:rsidRPr="005C4DC5" w:rsidRDefault="007B774E" w:rsidP="002366EF">
            <w:pPr>
              <w:pStyle w:val="TableText"/>
              <w:spacing w:before="20" w:after="20"/>
            </w:pPr>
            <w:r w:rsidRPr="005C4DC5">
              <w:t>Hispanic/Latino</w:t>
            </w:r>
          </w:p>
        </w:tc>
        <w:tc>
          <w:tcPr>
            <w:tcW w:w="384" w:type="pct"/>
            <w:vAlign w:val="center"/>
          </w:tcPr>
          <w:p w14:paraId="01D92312" w14:textId="77777777" w:rsidR="007B774E" w:rsidRPr="005C4DC5" w:rsidRDefault="007B774E" w:rsidP="002366EF">
            <w:pPr>
              <w:pStyle w:val="TableTextCentered"/>
              <w:spacing w:before="20" w:after="20"/>
            </w:pPr>
            <w:r w:rsidRPr="005F5DB3">
              <w:rPr>
                <w:szCs w:val="20"/>
              </w:rPr>
              <w:t>28</w:t>
            </w:r>
          </w:p>
        </w:tc>
        <w:tc>
          <w:tcPr>
            <w:tcW w:w="389" w:type="pct"/>
            <w:vAlign w:val="center"/>
          </w:tcPr>
          <w:p w14:paraId="02232A82" w14:textId="77777777" w:rsidR="007B774E" w:rsidRPr="005C4DC5" w:rsidRDefault="007B774E" w:rsidP="002366EF">
            <w:pPr>
              <w:pStyle w:val="TableTextCentered"/>
              <w:spacing w:before="20" w:after="20"/>
            </w:pPr>
            <w:r w:rsidRPr="005F5DB3">
              <w:rPr>
                <w:szCs w:val="20"/>
              </w:rPr>
              <w:t>8</w:t>
            </w:r>
          </w:p>
        </w:tc>
        <w:tc>
          <w:tcPr>
            <w:tcW w:w="391" w:type="pct"/>
            <w:vAlign w:val="center"/>
          </w:tcPr>
          <w:p w14:paraId="1A225CDA" w14:textId="77777777" w:rsidR="007B774E" w:rsidRPr="005C4DC5" w:rsidRDefault="007B774E" w:rsidP="002366EF">
            <w:pPr>
              <w:pStyle w:val="TableTextCentered"/>
              <w:spacing w:before="20" w:after="20"/>
            </w:pPr>
            <w:r w:rsidRPr="005F5DB3">
              <w:rPr>
                <w:szCs w:val="20"/>
              </w:rPr>
              <w:t>16</w:t>
            </w:r>
          </w:p>
        </w:tc>
        <w:tc>
          <w:tcPr>
            <w:tcW w:w="391" w:type="pct"/>
            <w:vAlign w:val="center"/>
          </w:tcPr>
          <w:p w14:paraId="3350D455" w14:textId="77777777" w:rsidR="007B774E" w:rsidRPr="005C4DC5" w:rsidRDefault="007B774E" w:rsidP="002366EF">
            <w:pPr>
              <w:pStyle w:val="TableTextCentered"/>
              <w:spacing w:before="20" w:after="20"/>
            </w:pPr>
            <w:r w:rsidRPr="005F5DB3">
              <w:rPr>
                <w:szCs w:val="20"/>
              </w:rPr>
              <w:t>4</w:t>
            </w:r>
          </w:p>
        </w:tc>
        <w:tc>
          <w:tcPr>
            <w:tcW w:w="389" w:type="pct"/>
            <w:vAlign w:val="center"/>
          </w:tcPr>
          <w:p w14:paraId="3EEE9B7D" w14:textId="77777777" w:rsidR="007B774E" w:rsidRPr="005C4DC5" w:rsidRDefault="007B774E" w:rsidP="002366EF">
            <w:pPr>
              <w:pStyle w:val="TableTextCentered"/>
              <w:spacing w:before="20" w:after="20"/>
            </w:pPr>
            <w:r w:rsidRPr="005F5DB3">
              <w:rPr>
                <w:szCs w:val="20"/>
              </w:rPr>
              <w:t>20</w:t>
            </w:r>
          </w:p>
        </w:tc>
        <w:tc>
          <w:tcPr>
            <w:tcW w:w="391" w:type="pct"/>
            <w:vAlign w:val="center"/>
          </w:tcPr>
          <w:p w14:paraId="62CFCD2B" w14:textId="77777777" w:rsidR="007B774E" w:rsidRPr="005C4DC5" w:rsidRDefault="007B774E" w:rsidP="002366EF">
            <w:pPr>
              <w:pStyle w:val="TableTextCentered"/>
              <w:spacing w:before="20" w:after="20"/>
            </w:pPr>
            <w:r w:rsidRPr="005F5DB3">
              <w:rPr>
                <w:szCs w:val="20"/>
              </w:rPr>
              <w:t>19</w:t>
            </w:r>
          </w:p>
        </w:tc>
        <w:tc>
          <w:tcPr>
            <w:tcW w:w="392" w:type="pct"/>
            <w:vAlign w:val="center"/>
          </w:tcPr>
          <w:p w14:paraId="58FEE4C1" w14:textId="77777777" w:rsidR="007B774E" w:rsidRPr="005C4DC5" w:rsidRDefault="007B774E" w:rsidP="002366EF">
            <w:pPr>
              <w:pStyle w:val="TableTextCentered"/>
              <w:spacing w:before="20" w:after="20"/>
            </w:pPr>
            <w:r w:rsidRPr="005F5DB3">
              <w:rPr>
                <w:szCs w:val="20"/>
              </w:rPr>
              <w:t>37</w:t>
            </w:r>
          </w:p>
        </w:tc>
        <w:tc>
          <w:tcPr>
            <w:tcW w:w="392" w:type="pct"/>
            <w:vAlign w:val="center"/>
          </w:tcPr>
          <w:p w14:paraId="459A9CCD" w14:textId="77777777" w:rsidR="007B774E" w:rsidRPr="005C4DC5" w:rsidRDefault="007B774E" w:rsidP="002366EF">
            <w:pPr>
              <w:pStyle w:val="TableTextCentered"/>
              <w:spacing w:before="20" w:after="20"/>
            </w:pPr>
            <w:r w:rsidRPr="005F5DB3">
              <w:rPr>
                <w:szCs w:val="20"/>
              </w:rPr>
              <w:t>29</w:t>
            </w:r>
          </w:p>
        </w:tc>
        <w:tc>
          <w:tcPr>
            <w:tcW w:w="390" w:type="pct"/>
            <w:vAlign w:val="center"/>
          </w:tcPr>
          <w:p w14:paraId="577E3266" w14:textId="77777777" w:rsidR="007B774E" w:rsidRPr="005C4DC5" w:rsidRDefault="007B774E" w:rsidP="002366EF">
            <w:pPr>
              <w:pStyle w:val="TableTextCentered"/>
              <w:spacing w:before="20" w:after="20"/>
            </w:pPr>
            <w:r w:rsidRPr="005F5DB3">
              <w:rPr>
                <w:szCs w:val="20"/>
              </w:rPr>
              <w:t>33</w:t>
            </w:r>
          </w:p>
        </w:tc>
      </w:tr>
      <w:tr w:rsidR="00FD2CE8" w:rsidRPr="005C4DC5" w14:paraId="7B9C3796"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4BE8C512" w14:textId="77777777" w:rsidR="007B774E" w:rsidRPr="005C4DC5" w:rsidRDefault="007B774E" w:rsidP="002366EF">
            <w:pPr>
              <w:pStyle w:val="TableText"/>
              <w:spacing w:before="20" w:after="20"/>
            </w:pPr>
            <w:r w:rsidRPr="005C4DC5">
              <w:t>Multi-Race, non-Hispanic/Latino</w:t>
            </w:r>
          </w:p>
        </w:tc>
        <w:tc>
          <w:tcPr>
            <w:tcW w:w="384" w:type="pct"/>
            <w:vAlign w:val="center"/>
          </w:tcPr>
          <w:p w14:paraId="3BDD22EC" w14:textId="77777777" w:rsidR="007B774E" w:rsidRPr="005C4DC5" w:rsidRDefault="007B774E" w:rsidP="002366EF">
            <w:pPr>
              <w:pStyle w:val="TableTextCentered"/>
              <w:spacing w:before="20" w:after="20"/>
            </w:pPr>
            <w:r w:rsidRPr="005F5DB3">
              <w:rPr>
                <w:szCs w:val="20"/>
              </w:rPr>
              <w:t>12</w:t>
            </w:r>
          </w:p>
        </w:tc>
        <w:tc>
          <w:tcPr>
            <w:tcW w:w="389" w:type="pct"/>
            <w:vAlign w:val="center"/>
          </w:tcPr>
          <w:p w14:paraId="2D919A57" w14:textId="5EE401B5" w:rsidR="007B774E" w:rsidRPr="005C4DC5" w:rsidRDefault="00C203D0" w:rsidP="002366EF">
            <w:pPr>
              <w:pStyle w:val="TableTextCentered"/>
              <w:spacing w:before="20" w:after="20"/>
            </w:pPr>
            <w:r>
              <w:rPr>
                <w:szCs w:val="20"/>
              </w:rPr>
              <w:t>NA</w:t>
            </w:r>
          </w:p>
        </w:tc>
        <w:tc>
          <w:tcPr>
            <w:tcW w:w="391" w:type="pct"/>
            <w:vAlign w:val="center"/>
          </w:tcPr>
          <w:p w14:paraId="45DAD6F1" w14:textId="77777777" w:rsidR="007B774E" w:rsidRPr="005C4DC5" w:rsidRDefault="007B774E" w:rsidP="002366EF">
            <w:pPr>
              <w:pStyle w:val="TableTextCentered"/>
              <w:spacing w:before="20" w:after="20"/>
            </w:pPr>
            <w:r w:rsidRPr="005F5DB3">
              <w:rPr>
                <w:szCs w:val="20"/>
              </w:rPr>
              <w:t>18</w:t>
            </w:r>
          </w:p>
        </w:tc>
        <w:tc>
          <w:tcPr>
            <w:tcW w:w="391" w:type="pct"/>
            <w:vAlign w:val="center"/>
          </w:tcPr>
          <w:p w14:paraId="7774C57F" w14:textId="77777777" w:rsidR="007B774E" w:rsidRPr="005C4DC5" w:rsidRDefault="007B774E" w:rsidP="002366EF">
            <w:pPr>
              <w:pStyle w:val="TableTextCentered"/>
              <w:spacing w:before="20" w:after="20"/>
            </w:pPr>
            <w:r w:rsidRPr="005F5DB3">
              <w:rPr>
                <w:szCs w:val="20"/>
              </w:rPr>
              <w:t>67</w:t>
            </w:r>
          </w:p>
        </w:tc>
        <w:tc>
          <w:tcPr>
            <w:tcW w:w="389" w:type="pct"/>
            <w:vAlign w:val="center"/>
          </w:tcPr>
          <w:p w14:paraId="55C99332" w14:textId="77777777" w:rsidR="007B774E" w:rsidRPr="005C4DC5" w:rsidRDefault="007B774E" w:rsidP="002366EF">
            <w:pPr>
              <w:pStyle w:val="TableTextCentered"/>
              <w:spacing w:before="20" w:after="20"/>
            </w:pPr>
            <w:r w:rsidRPr="005F5DB3">
              <w:rPr>
                <w:szCs w:val="20"/>
              </w:rPr>
              <w:t>48</w:t>
            </w:r>
          </w:p>
        </w:tc>
        <w:tc>
          <w:tcPr>
            <w:tcW w:w="391" w:type="pct"/>
            <w:vAlign w:val="center"/>
          </w:tcPr>
          <w:p w14:paraId="3120BAF5" w14:textId="01741C71" w:rsidR="007B774E" w:rsidRPr="005C4DC5" w:rsidRDefault="00C203D0" w:rsidP="002366EF">
            <w:pPr>
              <w:pStyle w:val="TableTextCentered"/>
              <w:spacing w:before="20" w:after="20"/>
            </w:pPr>
            <w:r>
              <w:rPr>
                <w:szCs w:val="20"/>
              </w:rPr>
              <w:t>NA</w:t>
            </w:r>
          </w:p>
        </w:tc>
        <w:tc>
          <w:tcPr>
            <w:tcW w:w="392" w:type="pct"/>
            <w:vAlign w:val="center"/>
          </w:tcPr>
          <w:p w14:paraId="4FB12205" w14:textId="77777777" w:rsidR="007B774E" w:rsidRPr="005C4DC5" w:rsidRDefault="007B774E" w:rsidP="002366EF">
            <w:pPr>
              <w:pStyle w:val="TableTextCentered"/>
              <w:spacing w:before="20" w:after="20"/>
            </w:pPr>
            <w:r w:rsidRPr="005F5DB3">
              <w:rPr>
                <w:szCs w:val="20"/>
              </w:rPr>
              <w:t>18</w:t>
            </w:r>
          </w:p>
        </w:tc>
        <w:tc>
          <w:tcPr>
            <w:tcW w:w="392" w:type="pct"/>
            <w:vAlign w:val="center"/>
          </w:tcPr>
          <w:p w14:paraId="5972EB90" w14:textId="77777777" w:rsidR="007B774E" w:rsidRPr="005C4DC5" w:rsidRDefault="007B774E" w:rsidP="002366EF">
            <w:pPr>
              <w:pStyle w:val="TableTextCentered"/>
              <w:spacing w:before="20" w:after="20"/>
            </w:pPr>
            <w:r w:rsidRPr="005F5DB3">
              <w:rPr>
                <w:szCs w:val="20"/>
              </w:rPr>
              <w:t>8</w:t>
            </w:r>
          </w:p>
        </w:tc>
        <w:tc>
          <w:tcPr>
            <w:tcW w:w="390" w:type="pct"/>
            <w:vAlign w:val="center"/>
          </w:tcPr>
          <w:p w14:paraId="28C3D3AC" w14:textId="77777777" w:rsidR="007B774E" w:rsidRPr="005C4DC5" w:rsidRDefault="007B774E" w:rsidP="002366EF">
            <w:pPr>
              <w:pStyle w:val="TableTextCentered"/>
              <w:spacing w:before="20" w:after="20"/>
            </w:pPr>
            <w:r w:rsidRPr="005F5DB3">
              <w:rPr>
                <w:szCs w:val="20"/>
              </w:rPr>
              <w:t>15</w:t>
            </w:r>
          </w:p>
        </w:tc>
      </w:tr>
      <w:tr w:rsidR="007B774E" w:rsidRPr="005C4DC5" w14:paraId="34748734" w14:textId="77777777" w:rsidTr="001E05E5">
        <w:tc>
          <w:tcPr>
            <w:tcW w:w="1490" w:type="pct"/>
          </w:tcPr>
          <w:p w14:paraId="330D67FC" w14:textId="77777777" w:rsidR="007B774E" w:rsidRPr="005C4DC5" w:rsidRDefault="007B774E" w:rsidP="002366EF">
            <w:pPr>
              <w:pStyle w:val="TableText"/>
              <w:spacing w:before="20" w:after="20"/>
            </w:pPr>
            <w:r w:rsidRPr="005C4DC5">
              <w:t>Native American</w:t>
            </w:r>
          </w:p>
        </w:tc>
        <w:tc>
          <w:tcPr>
            <w:tcW w:w="384" w:type="pct"/>
            <w:vAlign w:val="center"/>
          </w:tcPr>
          <w:p w14:paraId="245AF701" w14:textId="188B07F7" w:rsidR="007B774E" w:rsidRPr="005C4DC5" w:rsidRDefault="00C203D0" w:rsidP="002366EF">
            <w:pPr>
              <w:pStyle w:val="TableTextCentered"/>
              <w:spacing w:before="20" w:after="20"/>
            </w:pPr>
            <w:r>
              <w:rPr>
                <w:szCs w:val="20"/>
              </w:rPr>
              <w:t>NA</w:t>
            </w:r>
          </w:p>
        </w:tc>
        <w:tc>
          <w:tcPr>
            <w:tcW w:w="389" w:type="pct"/>
            <w:vAlign w:val="center"/>
          </w:tcPr>
          <w:p w14:paraId="50C2ADA4" w14:textId="00EC4E0F" w:rsidR="007B774E" w:rsidRPr="005C4DC5" w:rsidRDefault="00C203D0" w:rsidP="002366EF">
            <w:pPr>
              <w:pStyle w:val="TableTextCentered"/>
              <w:spacing w:before="20" w:after="20"/>
            </w:pPr>
            <w:r>
              <w:rPr>
                <w:szCs w:val="20"/>
              </w:rPr>
              <w:t>NA</w:t>
            </w:r>
          </w:p>
        </w:tc>
        <w:tc>
          <w:tcPr>
            <w:tcW w:w="391" w:type="pct"/>
            <w:vAlign w:val="center"/>
          </w:tcPr>
          <w:p w14:paraId="578C42F8" w14:textId="068FF5F5" w:rsidR="007B774E" w:rsidRPr="005C4DC5" w:rsidRDefault="00C203D0" w:rsidP="002366EF">
            <w:pPr>
              <w:pStyle w:val="TableTextCentered"/>
              <w:spacing w:before="20" w:after="20"/>
            </w:pPr>
            <w:r>
              <w:rPr>
                <w:szCs w:val="20"/>
              </w:rPr>
              <w:t>NA</w:t>
            </w:r>
          </w:p>
        </w:tc>
        <w:tc>
          <w:tcPr>
            <w:tcW w:w="391" w:type="pct"/>
            <w:vAlign w:val="center"/>
          </w:tcPr>
          <w:p w14:paraId="3AF20E7E" w14:textId="0DE04879" w:rsidR="007B774E" w:rsidRPr="005C4DC5" w:rsidRDefault="00C203D0" w:rsidP="002366EF">
            <w:pPr>
              <w:pStyle w:val="TableTextCentered"/>
              <w:spacing w:before="20" w:after="20"/>
            </w:pPr>
            <w:r>
              <w:rPr>
                <w:szCs w:val="20"/>
              </w:rPr>
              <w:t>NA</w:t>
            </w:r>
          </w:p>
        </w:tc>
        <w:tc>
          <w:tcPr>
            <w:tcW w:w="389" w:type="pct"/>
            <w:vAlign w:val="center"/>
          </w:tcPr>
          <w:p w14:paraId="7322CEEA" w14:textId="77777777" w:rsidR="007B774E" w:rsidRPr="005C4DC5" w:rsidRDefault="007B774E" w:rsidP="002366EF">
            <w:pPr>
              <w:pStyle w:val="TableTextCentered"/>
              <w:spacing w:before="20" w:after="20"/>
            </w:pPr>
            <w:r w:rsidRPr="005F5DB3">
              <w:rPr>
                <w:szCs w:val="20"/>
              </w:rPr>
              <w:t>28</w:t>
            </w:r>
          </w:p>
        </w:tc>
        <w:tc>
          <w:tcPr>
            <w:tcW w:w="391" w:type="pct"/>
            <w:vAlign w:val="center"/>
          </w:tcPr>
          <w:p w14:paraId="1968CA5E" w14:textId="3A7D2504" w:rsidR="007B774E" w:rsidRPr="005C4DC5" w:rsidRDefault="00C203D0" w:rsidP="002366EF">
            <w:pPr>
              <w:pStyle w:val="TableTextCentered"/>
              <w:spacing w:before="20" w:after="20"/>
            </w:pPr>
            <w:r>
              <w:rPr>
                <w:szCs w:val="20"/>
              </w:rPr>
              <w:t>NA</w:t>
            </w:r>
          </w:p>
        </w:tc>
        <w:tc>
          <w:tcPr>
            <w:tcW w:w="392" w:type="pct"/>
            <w:vAlign w:val="center"/>
          </w:tcPr>
          <w:p w14:paraId="6428263A" w14:textId="579A7A32" w:rsidR="007B774E" w:rsidRPr="005C4DC5" w:rsidRDefault="00C203D0" w:rsidP="002366EF">
            <w:pPr>
              <w:pStyle w:val="TableTextCentered"/>
              <w:spacing w:before="20" w:after="20"/>
            </w:pPr>
            <w:r>
              <w:rPr>
                <w:szCs w:val="20"/>
              </w:rPr>
              <w:t>NA</w:t>
            </w:r>
          </w:p>
        </w:tc>
        <w:tc>
          <w:tcPr>
            <w:tcW w:w="392" w:type="pct"/>
            <w:vAlign w:val="center"/>
          </w:tcPr>
          <w:p w14:paraId="734F741B" w14:textId="52BFA44F" w:rsidR="007B774E" w:rsidRPr="005C4DC5" w:rsidRDefault="00C203D0" w:rsidP="002366EF">
            <w:pPr>
              <w:pStyle w:val="TableTextCentered"/>
              <w:spacing w:before="20" w:after="20"/>
            </w:pPr>
            <w:r>
              <w:rPr>
                <w:szCs w:val="20"/>
              </w:rPr>
              <w:t>NA</w:t>
            </w:r>
          </w:p>
        </w:tc>
        <w:tc>
          <w:tcPr>
            <w:tcW w:w="390" w:type="pct"/>
            <w:vAlign w:val="center"/>
          </w:tcPr>
          <w:p w14:paraId="4A26255F" w14:textId="77777777" w:rsidR="007B774E" w:rsidRPr="005C4DC5" w:rsidRDefault="007B774E" w:rsidP="002366EF">
            <w:pPr>
              <w:pStyle w:val="TableTextCentered"/>
              <w:spacing w:before="20" w:after="20"/>
            </w:pPr>
            <w:r w:rsidRPr="005F5DB3">
              <w:rPr>
                <w:szCs w:val="20"/>
              </w:rPr>
              <w:t>25</w:t>
            </w:r>
          </w:p>
        </w:tc>
      </w:tr>
      <w:tr w:rsidR="00FD2CE8" w:rsidRPr="005C4DC5" w14:paraId="142DE173"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7573999F" w14:textId="77777777" w:rsidR="007B774E" w:rsidRPr="005C4DC5" w:rsidRDefault="007B774E" w:rsidP="002366EF">
            <w:pPr>
              <w:pStyle w:val="TableText"/>
              <w:spacing w:before="20" w:after="20"/>
              <w:rPr>
                <w:spacing w:val="-4"/>
              </w:rPr>
            </w:pPr>
            <w:r w:rsidRPr="005C4DC5">
              <w:rPr>
                <w:spacing w:val="-4"/>
              </w:rPr>
              <w:t>Native Hawaiian, Pacific Islander</w:t>
            </w:r>
          </w:p>
        </w:tc>
        <w:tc>
          <w:tcPr>
            <w:tcW w:w="384" w:type="pct"/>
            <w:vAlign w:val="center"/>
          </w:tcPr>
          <w:p w14:paraId="6ED970C1" w14:textId="6D6EF7AF" w:rsidR="007B774E" w:rsidRPr="005C4DC5" w:rsidRDefault="00C203D0" w:rsidP="002366EF">
            <w:pPr>
              <w:pStyle w:val="TableTextCentered"/>
              <w:spacing w:before="20" w:after="20"/>
            </w:pPr>
            <w:r>
              <w:rPr>
                <w:szCs w:val="20"/>
              </w:rPr>
              <w:t>NA</w:t>
            </w:r>
          </w:p>
        </w:tc>
        <w:tc>
          <w:tcPr>
            <w:tcW w:w="389" w:type="pct"/>
            <w:vAlign w:val="center"/>
          </w:tcPr>
          <w:p w14:paraId="26C79007" w14:textId="67D1FC49" w:rsidR="007B774E" w:rsidRPr="005C4DC5" w:rsidRDefault="00C203D0" w:rsidP="002366EF">
            <w:pPr>
              <w:pStyle w:val="TableTextCentered"/>
              <w:spacing w:before="20" w:after="20"/>
            </w:pPr>
            <w:r>
              <w:rPr>
                <w:szCs w:val="20"/>
              </w:rPr>
              <w:t>NA</w:t>
            </w:r>
          </w:p>
        </w:tc>
        <w:tc>
          <w:tcPr>
            <w:tcW w:w="391" w:type="pct"/>
            <w:vAlign w:val="center"/>
          </w:tcPr>
          <w:p w14:paraId="50ED3662" w14:textId="0CEA5377" w:rsidR="007B774E" w:rsidRPr="005C4DC5" w:rsidRDefault="00C203D0" w:rsidP="002366EF">
            <w:pPr>
              <w:pStyle w:val="TableTextCentered"/>
              <w:spacing w:before="20" w:after="20"/>
            </w:pPr>
            <w:r>
              <w:rPr>
                <w:szCs w:val="20"/>
              </w:rPr>
              <w:t>NA</w:t>
            </w:r>
          </w:p>
        </w:tc>
        <w:tc>
          <w:tcPr>
            <w:tcW w:w="391" w:type="pct"/>
            <w:vAlign w:val="center"/>
          </w:tcPr>
          <w:p w14:paraId="374C1F46" w14:textId="0C24D647" w:rsidR="007B774E" w:rsidRPr="005C4DC5" w:rsidRDefault="00C203D0" w:rsidP="002366EF">
            <w:pPr>
              <w:pStyle w:val="TableTextCentered"/>
              <w:spacing w:before="20" w:after="20"/>
            </w:pPr>
            <w:r>
              <w:rPr>
                <w:szCs w:val="20"/>
              </w:rPr>
              <w:t>NA</w:t>
            </w:r>
          </w:p>
        </w:tc>
        <w:tc>
          <w:tcPr>
            <w:tcW w:w="389" w:type="pct"/>
            <w:vAlign w:val="center"/>
          </w:tcPr>
          <w:p w14:paraId="7E5899D1" w14:textId="77777777" w:rsidR="007B774E" w:rsidRPr="005C4DC5" w:rsidRDefault="007B774E" w:rsidP="002366EF">
            <w:pPr>
              <w:pStyle w:val="TableTextCentered"/>
              <w:spacing w:before="20" w:after="20"/>
            </w:pPr>
            <w:r w:rsidRPr="005F5DB3">
              <w:rPr>
                <w:szCs w:val="20"/>
              </w:rPr>
              <w:t>41</w:t>
            </w:r>
          </w:p>
        </w:tc>
        <w:tc>
          <w:tcPr>
            <w:tcW w:w="391" w:type="pct"/>
            <w:vAlign w:val="center"/>
          </w:tcPr>
          <w:p w14:paraId="2811DB84" w14:textId="4D51D627" w:rsidR="007B774E" w:rsidRPr="005C4DC5" w:rsidRDefault="00C203D0" w:rsidP="002366EF">
            <w:pPr>
              <w:pStyle w:val="TableTextCentered"/>
              <w:spacing w:before="20" w:after="20"/>
            </w:pPr>
            <w:r>
              <w:rPr>
                <w:szCs w:val="20"/>
              </w:rPr>
              <w:t>NA</w:t>
            </w:r>
          </w:p>
        </w:tc>
        <w:tc>
          <w:tcPr>
            <w:tcW w:w="392" w:type="pct"/>
            <w:vAlign w:val="center"/>
          </w:tcPr>
          <w:p w14:paraId="501F22B4" w14:textId="03433A3A" w:rsidR="007B774E" w:rsidRPr="005C4DC5" w:rsidRDefault="00C203D0" w:rsidP="002366EF">
            <w:pPr>
              <w:pStyle w:val="TableTextCentered"/>
              <w:spacing w:before="20" w:after="20"/>
            </w:pPr>
            <w:r>
              <w:rPr>
                <w:szCs w:val="20"/>
              </w:rPr>
              <w:t>NA</w:t>
            </w:r>
          </w:p>
        </w:tc>
        <w:tc>
          <w:tcPr>
            <w:tcW w:w="392" w:type="pct"/>
            <w:vAlign w:val="center"/>
          </w:tcPr>
          <w:p w14:paraId="558345BB" w14:textId="17ACDB47" w:rsidR="007B774E" w:rsidRPr="005C4DC5" w:rsidRDefault="00C203D0" w:rsidP="002366EF">
            <w:pPr>
              <w:pStyle w:val="TableTextCentered"/>
              <w:spacing w:before="20" w:after="20"/>
            </w:pPr>
            <w:r>
              <w:rPr>
                <w:szCs w:val="20"/>
              </w:rPr>
              <w:t>NA</w:t>
            </w:r>
          </w:p>
        </w:tc>
        <w:tc>
          <w:tcPr>
            <w:tcW w:w="390" w:type="pct"/>
            <w:vAlign w:val="center"/>
          </w:tcPr>
          <w:p w14:paraId="2816F7D1" w14:textId="77777777" w:rsidR="007B774E" w:rsidRPr="005C4DC5" w:rsidRDefault="007B774E" w:rsidP="002366EF">
            <w:pPr>
              <w:pStyle w:val="TableTextCentered"/>
              <w:spacing w:before="20" w:after="20"/>
            </w:pPr>
            <w:r w:rsidRPr="005F5DB3">
              <w:rPr>
                <w:szCs w:val="20"/>
              </w:rPr>
              <w:t>20</w:t>
            </w:r>
          </w:p>
        </w:tc>
      </w:tr>
      <w:tr w:rsidR="007B774E" w:rsidRPr="005C4DC5" w14:paraId="09B5D914" w14:textId="77777777" w:rsidTr="001E05E5">
        <w:tc>
          <w:tcPr>
            <w:tcW w:w="1490" w:type="pct"/>
          </w:tcPr>
          <w:p w14:paraId="3F2EA80F" w14:textId="77777777" w:rsidR="007B774E" w:rsidRPr="005C4DC5" w:rsidRDefault="007B774E" w:rsidP="002366EF">
            <w:pPr>
              <w:pStyle w:val="TableText"/>
              <w:spacing w:before="20" w:after="20"/>
            </w:pPr>
            <w:r w:rsidRPr="005C4DC5">
              <w:t>White</w:t>
            </w:r>
          </w:p>
        </w:tc>
        <w:tc>
          <w:tcPr>
            <w:tcW w:w="384" w:type="pct"/>
            <w:vAlign w:val="center"/>
          </w:tcPr>
          <w:p w14:paraId="7BF21286" w14:textId="77777777" w:rsidR="007B774E" w:rsidRPr="005C4DC5" w:rsidRDefault="007B774E" w:rsidP="002366EF">
            <w:pPr>
              <w:pStyle w:val="TableTextCentered"/>
              <w:spacing w:before="20" w:after="20"/>
            </w:pPr>
            <w:r w:rsidRPr="005F5DB3">
              <w:rPr>
                <w:szCs w:val="20"/>
              </w:rPr>
              <w:t>218</w:t>
            </w:r>
          </w:p>
        </w:tc>
        <w:tc>
          <w:tcPr>
            <w:tcW w:w="389" w:type="pct"/>
            <w:vAlign w:val="center"/>
          </w:tcPr>
          <w:p w14:paraId="10BD9F09" w14:textId="77777777" w:rsidR="007B774E" w:rsidRPr="005C4DC5" w:rsidRDefault="007B774E" w:rsidP="002366EF">
            <w:pPr>
              <w:pStyle w:val="TableTextCentered"/>
              <w:spacing w:before="20" w:after="20"/>
            </w:pPr>
            <w:r w:rsidRPr="005F5DB3">
              <w:rPr>
                <w:szCs w:val="20"/>
              </w:rPr>
              <w:t>44</w:t>
            </w:r>
          </w:p>
        </w:tc>
        <w:tc>
          <w:tcPr>
            <w:tcW w:w="391" w:type="pct"/>
            <w:vAlign w:val="center"/>
          </w:tcPr>
          <w:p w14:paraId="558AD597" w14:textId="77777777" w:rsidR="007B774E" w:rsidRPr="005C4DC5" w:rsidRDefault="007B774E" w:rsidP="002366EF">
            <w:pPr>
              <w:pStyle w:val="TableTextCentered"/>
              <w:spacing w:before="20" w:after="20"/>
            </w:pPr>
            <w:r w:rsidRPr="005F5DB3">
              <w:rPr>
                <w:szCs w:val="20"/>
              </w:rPr>
              <w:t>33</w:t>
            </w:r>
          </w:p>
        </w:tc>
        <w:tc>
          <w:tcPr>
            <w:tcW w:w="391" w:type="pct"/>
            <w:vAlign w:val="center"/>
          </w:tcPr>
          <w:p w14:paraId="4A30D9F9" w14:textId="77777777" w:rsidR="007B774E" w:rsidRPr="005C4DC5" w:rsidRDefault="007B774E" w:rsidP="002366EF">
            <w:pPr>
              <w:pStyle w:val="TableTextCentered"/>
              <w:spacing w:before="20" w:after="20"/>
            </w:pPr>
            <w:r w:rsidRPr="005F5DB3">
              <w:rPr>
                <w:szCs w:val="20"/>
              </w:rPr>
              <w:t>33</w:t>
            </w:r>
          </w:p>
        </w:tc>
        <w:tc>
          <w:tcPr>
            <w:tcW w:w="389" w:type="pct"/>
            <w:vAlign w:val="center"/>
          </w:tcPr>
          <w:p w14:paraId="4F26F04F" w14:textId="77777777" w:rsidR="007B774E" w:rsidRPr="005C4DC5" w:rsidRDefault="007B774E" w:rsidP="002366EF">
            <w:pPr>
              <w:pStyle w:val="TableTextCentered"/>
              <w:spacing w:before="20" w:after="20"/>
            </w:pPr>
            <w:r w:rsidRPr="005F5DB3">
              <w:rPr>
                <w:szCs w:val="20"/>
              </w:rPr>
              <w:t>52</w:t>
            </w:r>
          </w:p>
        </w:tc>
        <w:tc>
          <w:tcPr>
            <w:tcW w:w="391" w:type="pct"/>
            <w:vAlign w:val="center"/>
          </w:tcPr>
          <w:p w14:paraId="23DDF226" w14:textId="77777777" w:rsidR="007B774E" w:rsidRPr="005C4DC5" w:rsidRDefault="007B774E" w:rsidP="002366EF">
            <w:pPr>
              <w:pStyle w:val="TableTextCentered"/>
              <w:spacing w:before="20" w:after="20"/>
            </w:pPr>
            <w:r w:rsidRPr="005F5DB3">
              <w:rPr>
                <w:szCs w:val="20"/>
              </w:rPr>
              <w:t>11</w:t>
            </w:r>
          </w:p>
        </w:tc>
        <w:tc>
          <w:tcPr>
            <w:tcW w:w="392" w:type="pct"/>
            <w:vAlign w:val="center"/>
          </w:tcPr>
          <w:p w14:paraId="149F616B" w14:textId="77777777" w:rsidR="007B774E" w:rsidRPr="005C4DC5" w:rsidRDefault="007B774E" w:rsidP="002366EF">
            <w:pPr>
              <w:pStyle w:val="TableTextCentered"/>
              <w:spacing w:before="20" w:after="20"/>
            </w:pPr>
            <w:r w:rsidRPr="005F5DB3">
              <w:rPr>
                <w:szCs w:val="20"/>
              </w:rPr>
              <w:t>14</w:t>
            </w:r>
          </w:p>
        </w:tc>
        <w:tc>
          <w:tcPr>
            <w:tcW w:w="392" w:type="pct"/>
            <w:vAlign w:val="center"/>
          </w:tcPr>
          <w:p w14:paraId="4168EF88" w14:textId="77777777" w:rsidR="007B774E" w:rsidRPr="005C4DC5" w:rsidRDefault="007B774E" w:rsidP="002366EF">
            <w:pPr>
              <w:pStyle w:val="TableTextCentered"/>
              <w:spacing w:before="20" w:after="20"/>
            </w:pPr>
            <w:r w:rsidRPr="005F5DB3">
              <w:rPr>
                <w:szCs w:val="20"/>
              </w:rPr>
              <w:t>20</w:t>
            </w:r>
          </w:p>
        </w:tc>
        <w:tc>
          <w:tcPr>
            <w:tcW w:w="390" w:type="pct"/>
            <w:vAlign w:val="center"/>
          </w:tcPr>
          <w:p w14:paraId="71BA0DF1" w14:textId="77777777" w:rsidR="007B774E" w:rsidRPr="005C4DC5" w:rsidRDefault="007B774E" w:rsidP="002366EF">
            <w:pPr>
              <w:pStyle w:val="TableTextCentered"/>
              <w:spacing w:before="20" w:after="20"/>
            </w:pPr>
            <w:r w:rsidRPr="005F5DB3">
              <w:rPr>
                <w:szCs w:val="20"/>
              </w:rPr>
              <w:t>10</w:t>
            </w:r>
          </w:p>
        </w:tc>
      </w:tr>
      <w:tr w:rsidR="00FD2CE8" w:rsidRPr="005C4DC5" w14:paraId="4DB46B18"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205597EE" w14:textId="77777777" w:rsidR="007B774E" w:rsidRPr="005C4DC5" w:rsidRDefault="007B774E" w:rsidP="002366EF">
            <w:pPr>
              <w:pStyle w:val="TableText"/>
              <w:spacing w:before="20" w:after="20"/>
            </w:pPr>
            <w:r w:rsidRPr="005C4DC5">
              <w:t>High needs</w:t>
            </w:r>
          </w:p>
        </w:tc>
        <w:tc>
          <w:tcPr>
            <w:tcW w:w="384" w:type="pct"/>
            <w:vAlign w:val="center"/>
          </w:tcPr>
          <w:p w14:paraId="0EB239C4" w14:textId="77777777" w:rsidR="007B774E" w:rsidRPr="005C4DC5" w:rsidRDefault="007B774E" w:rsidP="002366EF">
            <w:pPr>
              <w:pStyle w:val="TableTextCentered"/>
              <w:spacing w:before="20" w:after="20"/>
            </w:pPr>
            <w:r w:rsidRPr="005F5DB3">
              <w:rPr>
                <w:szCs w:val="20"/>
              </w:rPr>
              <w:t>142</w:t>
            </w:r>
          </w:p>
        </w:tc>
        <w:tc>
          <w:tcPr>
            <w:tcW w:w="389" w:type="pct"/>
            <w:vAlign w:val="center"/>
          </w:tcPr>
          <w:p w14:paraId="665EBF6F" w14:textId="77777777" w:rsidR="007B774E" w:rsidRPr="005C4DC5" w:rsidRDefault="007B774E" w:rsidP="002366EF">
            <w:pPr>
              <w:pStyle w:val="TableTextCentered"/>
              <w:spacing w:before="20" w:after="20"/>
            </w:pPr>
            <w:r w:rsidRPr="005F5DB3">
              <w:rPr>
                <w:szCs w:val="20"/>
              </w:rPr>
              <w:t>27</w:t>
            </w:r>
          </w:p>
        </w:tc>
        <w:tc>
          <w:tcPr>
            <w:tcW w:w="391" w:type="pct"/>
            <w:vAlign w:val="center"/>
          </w:tcPr>
          <w:p w14:paraId="5BE2FE1B" w14:textId="77777777" w:rsidR="007B774E" w:rsidRPr="005C4DC5" w:rsidRDefault="007B774E" w:rsidP="002366EF">
            <w:pPr>
              <w:pStyle w:val="TableTextCentered"/>
              <w:spacing w:before="20" w:after="20"/>
            </w:pPr>
            <w:r w:rsidRPr="005F5DB3">
              <w:rPr>
                <w:szCs w:val="20"/>
              </w:rPr>
              <w:t>18</w:t>
            </w:r>
          </w:p>
        </w:tc>
        <w:tc>
          <w:tcPr>
            <w:tcW w:w="391" w:type="pct"/>
            <w:vAlign w:val="center"/>
          </w:tcPr>
          <w:p w14:paraId="2E3B4A85" w14:textId="77777777" w:rsidR="007B774E" w:rsidRPr="005C4DC5" w:rsidRDefault="007B774E" w:rsidP="002366EF">
            <w:pPr>
              <w:pStyle w:val="TableTextCentered"/>
              <w:spacing w:before="20" w:after="20"/>
            </w:pPr>
            <w:r w:rsidRPr="005F5DB3">
              <w:rPr>
                <w:szCs w:val="20"/>
              </w:rPr>
              <w:t>20</w:t>
            </w:r>
          </w:p>
        </w:tc>
        <w:tc>
          <w:tcPr>
            <w:tcW w:w="389" w:type="pct"/>
            <w:vAlign w:val="center"/>
          </w:tcPr>
          <w:p w14:paraId="33A69BB2" w14:textId="77777777" w:rsidR="007B774E" w:rsidRPr="005C4DC5" w:rsidRDefault="007B774E" w:rsidP="002366EF">
            <w:pPr>
              <w:pStyle w:val="TableTextCentered"/>
              <w:spacing w:before="20" w:after="20"/>
            </w:pPr>
            <w:r w:rsidRPr="005F5DB3">
              <w:rPr>
                <w:szCs w:val="20"/>
              </w:rPr>
              <w:t>24</w:t>
            </w:r>
          </w:p>
        </w:tc>
        <w:tc>
          <w:tcPr>
            <w:tcW w:w="391" w:type="pct"/>
            <w:vAlign w:val="center"/>
          </w:tcPr>
          <w:p w14:paraId="19AFCB2A" w14:textId="77777777" w:rsidR="007B774E" w:rsidRPr="005C4DC5" w:rsidRDefault="007B774E" w:rsidP="002366EF">
            <w:pPr>
              <w:pStyle w:val="TableTextCentered"/>
              <w:spacing w:before="20" w:after="20"/>
            </w:pPr>
            <w:r w:rsidRPr="005F5DB3">
              <w:rPr>
                <w:szCs w:val="20"/>
              </w:rPr>
              <w:t>23</w:t>
            </w:r>
          </w:p>
        </w:tc>
        <w:tc>
          <w:tcPr>
            <w:tcW w:w="392" w:type="pct"/>
            <w:vAlign w:val="center"/>
          </w:tcPr>
          <w:p w14:paraId="0811D963" w14:textId="77777777" w:rsidR="007B774E" w:rsidRPr="005C4DC5" w:rsidRDefault="007B774E" w:rsidP="002366EF">
            <w:pPr>
              <w:pStyle w:val="TableTextCentered"/>
              <w:spacing w:before="20" w:after="20"/>
            </w:pPr>
            <w:r w:rsidRPr="005F5DB3">
              <w:rPr>
                <w:szCs w:val="20"/>
              </w:rPr>
              <w:t>30</w:t>
            </w:r>
          </w:p>
        </w:tc>
        <w:tc>
          <w:tcPr>
            <w:tcW w:w="392" w:type="pct"/>
            <w:vAlign w:val="center"/>
          </w:tcPr>
          <w:p w14:paraId="2FCD5740" w14:textId="77777777" w:rsidR="007B774E" w:rsidRPr="005C4DC5" w:rsidRDefault="007B774E" w:rsidP="002366EF">
            <w:pPr>
              <w:pStyle w:val="TableTextCentered"/>
              <w:spacing w:before="20" w:after="20"/>
            </w:pPr>
            <w:r w:rsidRPr="005F5DB3">
              <w:rPr>
                <w:szCs w:val="20"/>
              </w:rPr>
              <w:t>29</w:t>
            </w:r>
          </w:p>
        </w:tc>
        <w:tc>
          <w:tcPr>
            <w:tcW w:w="390" w:type="pct"/>
            <w:vAlign w:val="center"/>
          </w:tcPr>
          <w:p w14:paraId="7398F323" w14:textId="77777777" w:rsidR="007B774E" w:rsidRPr="005C4DC5" w:rsidRDefault="007B774E" w:rsidP="002366EF">
            <w:pPr>
              <w:pStyle w:val="TableTextCentered"/>
              <w:spacing w:before="20" w:after="20"/>
            </w:pPr>
            <w:r w:rsidRPr="005F5DB3">
              <w:rPr>
                <w:szCs w:val="20"/>
              </w:rPr>
              <w:t>29</w:t>
            </w:r>
          </w:p>
        </w:tc>
      </w:tr>
      <w:tr w:rsidR="007B774E" w:rsidRPr="005C4DC5" w14:paraId="643060F1" w14:textId="77777777" w:rsidTr="001E05E5">
        <w:tc>
          <w:tcPr>
            <w:tcW w:w="1490" w:type="pct"/>
          </w:tcPr>
          <w:p w14:paraId="1D7D486B" w14:textId="77777777" w:rsidR="007B774E" w:rsidRPr="005C4DC5" w:rsidRDefault="007B774E" w:rsidP="002366EF">
            <w:pPr>
              <w:pStyle w:val="TableText"/>
              <w:spacing w:before="20" w:after="20"/>
            </w:pPr>
            <w:r w:rsidRPr="005C4DC5">
              <w:t>Low income</w:t>
            </w:r>
            <w:r w:rsidRPr="005C4DC5">
              <w:rPr>
                <w:vertAlign w:val="superscript"/>
              </w:rPr>
              <w:t>a</w:t>
            </w:r>
          </w:p>
        </w:tc>
        <w:tc>
          <w:tcPr>
            <w:tcW w:w="384" w:type="pct"/>
            <w:vAlign w:val="center"/>
          </w:tcPr>
          <w:p w14:paraId="6A4FFC66" w14:textId="77777777" w:rsidR="007B774E" w:rsidRPr="005C4DC5" w:rsidRDefault="007B774E" w:rsidP="002366EF">
            <w:pPr>
              <w:pStyle w:val="TableTextCentered"/>
              <w:spacing w:before="20" w:after="20"/>
            </w:pPr>
            <w:r w:rsidRPr="005F5DB3">
              <w:rPr>
                <w:szCs w:val="20"/>
              </w:rPr>
              <w:t>128</w:t>
            </w:r>
          </w:p>
        </w:tc>
        <w:tc>
          <w:tcPr>
            <w:tcW w:w="389" w:type="pct"/>
            <w:vAlign w:val="center"/>
          </w:tcPr>
          <w:p w14:paraId="1992B27E" w14:textId="02615C90" w:rsidR="007B774E" w:rsidRPr="005C4DC5" w:rsidRDefault="00C203D0" w:rsidP="002366EF">
            <w:pPr>
              <w:pStyle w:val="TableTextCentered"/>
              <w:spacing w:before="20" w:after="20"/>
            </w:pPr>
            <w:r>
              <w:rPr>
                <w:szCs w:val="20"/>
              </w:rPr>
              <w:t>NA</w:t>
            </w:r>
          </w:p>
        </w:tc>
        <w:tc>
          <w:tcPr>
            <w:tcW w:w="391" w:type="pct"/>
            <w:vAlign w:val="center"/>
          </w:tcPr>
          <w:p w14:paraId="2BD652A8" w14:textId="6F8089D3" w:rsidR="007B774E" w:rsidRPr="005C4DC5" w:rsidRDefault="00C203D0" w:rsidP="002366EF">
            <w:pPr>
              <w:pStyle w:val="TableTextCentered"/>
              <w:spacing w:before="20" w:after="20"/>
            </w:pPr>
            <w:r>
              <w:rPr>
                <w:szCs w:val="20"/>
              </w:rPr>
              <w:t>NA</w:t>
            </w:r>
          </w:p>
        </w:tc>
        <w:tc>
          <w:tcPr>
            <w:tcW w:w="391" w:type="pct"/>
            <w:vAlign w:val="center"/>
          </w:tcPr>
          <w:p w14:paraId="582DCA6D" w14:textId="77777777" w:rsidR="007B774E" w:rsidRPr="005C4DC5" w:rsidRDefault="007B774E" w:rsidP="002366EF">
            <w:pPr>
              <w:pStyle w:val="TableTextCentered"/>
              <w:spacing w:before="20" w:after="20"/>
            </w:pPr>
            <w:r w:rsidRPr="005F5DB3">
              <w:rPr>
                <w:szCs w:val="20"/>
              </w:rPr>
              <w:t>22</w:t>
            </w:r>
          </w:p>
        </w:tc>
        <w:tc>
          <w:tcPr>
            <w:tcW w:w="389" w:type="pct"/>
            <w:vAlign w:val="center"/>
          </w:tcPr>
          <w:p w14:paraId="6FBB97CE" w14:textId="77777777" w:rsidR="007B774E" w:rsidRPr="005C4DC5" w:rsidRDefault="007B774E" w:rsidP="002366EF">
            <w:pPr>
              <w:pStyle w:val="TableTextCentered"/>
              <w:spacing w:before="20" w:after="20"/>
            </w:pPr>
            <w:r w:rsidRPr="005F5DB3">
              <w:rPr>
                <w:szCs w:val="20"/>
              </w:rPr>
              <w:t>23</w:t>
            </w:r>
          </w:p>
        </w:tc>
        <w:tc>
          <w:tcPr>
            <w:tcW w:w="391" w:type="pct"/>
            <w:vAlign w:val="center"/>
          </w:tcPr>
          <w:p w14:paraId="0ABB9C5F" w14:textId="3E3E8477" w:rsidR="007B774E" w:rsidRPr="005C4DC5" w:rsidRDefault="00C203D0" w:rsidP="002366EF">
            <w:pPr>
              <w:pStyle w:val="TableTextCentered"/>
              <w:spacing w:before="20" w:after="20"/>
            </w:pPr>
            <w:r>
              <w:rPr>
                <w:szCs w:val="20"/>
              </w:rPr>
              <w:t>NA</w:t>
            </w:r>
          </w:p>
        </w:tc>
        <w:tc>
          <w:tcPr>
            <w:tcW w:w="392" w:type="pct"/>
            <w:vAlign w:val="center"/>
          </w:tcPr>
          <w:p w14:paraId="5A6A9697" w14:textId="06CF8EAC" w:rsidR="007B774E" w:rsidRPr="005C4DC5" w:rsidRDefault="00C203D0" w:rsidP="002366EF">
            <w:pPr>
              <w:pStyle w:val="TableTextCentered"/>
              <w:spacing w:before="20" w:after="20"/>
            </w:pPr>
            <w:r>
              <w:rPr>
                <w:szCs w:val="20"/>
              </w:rPr>
              <w:t>NA</w:t>
            </w:r>
          </w:p>
        </w:tc>
        <w:tc>
          <w:tcPr>
            <w:tcW w:w="392" w:type="pct"/>
            <w:vAlign w:val="center"/>
          </w:tcPr>
          <w:p w14:paraId="462013E5" w14:textId="77777777" w:rsidR="007B774E" w:rsidRPr="005C4DC5" w:rsidRDefault="007B774E" w:rsidP="002366EF">
            <w:pPr>
              <w:pStyle w:val="TableTextCentered"/>
              <w:spacing w:before="20" w:after="20"/>
            </w:pPr>
            <w:r w:rsidRPr="005F5DB3">
              <w:rPr>
                <w:szCs w:val="20"/>
              </w:rPr>
              <w:t>26</w:t>
            </w:r>
          </w:p>
        </w:tc>
        <w:tc>
          <w:tcPr>
            <w:tcW w:w="390" w:type="pct"/>
            <w:vAlign w:val="center"/>
          </w:tcPr>
          <w:p w14:paraId="57A80764" w14:textId="77777777" w:rsidR="007B774E" w:rsidRPr="005C4DC5" w:rsidRDefault="007B774E" w:rsidP="002366EF">
            <w:pPr>
              <w:pStyle w:val="TableTextCentered"/>
              <w:spacing w:before="20" w:after="20"/>
            </w:pPr>
            <w:r w:rsidRPr="005F5DB3">
              <w:rPr>
                <w:szCs w:val="20"/>
              </w:rPr>
              <w:t>30</w:t>
            </w:r>
          </w:p>
        </w:tc>
      </w:tr>
      <w:tr w:rsidR="00FD2CE8" w:rsidRPr="005C4DC5" w14:paraId="26EC8B7C" w14:textId="77777777" w:rsidTr="001E05E5">
        <w:trPr>
          <w:cnfStyle w:val="000000100000" w:firstRow="0" w:lastRow="0" w:firstColumn="0" w:lastColumn="0" w:oddVBand="0" w:evenVBand="0" w:oddHBand="1" w:evenHBand="0" w:firstRowFirstColumn="0" w:firstRowLastColumn="0" w:lastRowFirstColumn="0" w:lastRowLastColumn="0"/>
        </w:trPr>
        <w:tc>
          <w:tcPr>
            <w:tcW w:w="1490" w:type="pct"/>
          </w:tcPr>
          <w:p w14:paraId="2F03E0AF" w14:textId="77777777" w:rsidR="007B774E" w:rsidRPr="005C4DC5" w:rsidRDefault="007B774E" w:rsidP="002366EF">
            <w:pPr>
              <w:pStyle w:val="TableText"/>
              <w:spacing w:before="20" w:after="20"/>
              <w:rPr>
                <w:spacing w:val="-4"/>
              </w:rPr>
            </w:pPr>
            <w:r w:rsidRPr="005C4DC5">
              <w:rPr>
                <w:spacing w:val="-4"/>
              </w:rPr>
              <w:t>ELs and former ELs</w:t>
            </w:r>
          </w:p>
        </w:tc>
        <w:tc>
          <w:tcPr>
            <w:tcW w:w="384" w:type="pct"/>
            <w:vAlign w:val="center"/>
          </w:tcPr>
          <w:p w14:paraId="42CF58F7" w14:textId="77777777" w:rsidR="007B774E" w:rsidRPr="005C4DC5" w:rsidRDefault="007B774E" w:rsidP="002366EF">
            <w:pPr>
              <w:pStyle w:val="TableTextCentered"/>
              <w:spacing w:before="20" w:after="20"/>
            </w:pPr>
            <w:r w:rsidRPr="005F5DB3">
              <w:rPr>
                <w:szCs w:val="20"/>
              </w:rPr>
              <w:t>9</w:t>
            </w:r>
          </w:p>
        </w:tc>
        <w:tc>
          <w:tcPr>
            <w:tcW w:w="389" w:type="pct"/>
            <w:vAlign w:val="center"/>
          </w:tcPr>
          <w:p w14:paraId="2794C8D5" w14:textId="3275BE7E" w:rsidR="007B774E" w:rsidRPr="005C4DC5" w:rsidRDefault="00C203D0" w:rsidP="002366EF">
            <w:pPr>
              <w:pStyle w:val="TableTextCentered"/>
              <w:spacing w:before="20" w:after="20"/>
            </w:pPr>
            <w:r>
              <w:rPr>
                <w:szCs w:val="20"/>
              </w:rPr>
              <w:t>NA</w:t>
            </w:r>
          </w:p>
        </w:tc>
        <w:tc>
          <w:tcPr>
            <w:tcW w:w="391" w:type="pct"/>
            <w:vAlign w:val="center"/>
          </w:tcPr>
          <w:p w14:paraId="11E969B3" w14:textId="77777777" w:rsidR="007B774E" w:rsidRPr="005C4DC5" w:rsidRDefault="007B774E" w:rsidP="002366EF">
            <w:pPr>
              <w:pStyle w:val="TableTextCentered"/>
              <w:spacing w:before="20" w:after="20"/>
            </w:pPr>
            <w:r w:rsidRPr="005F5DB3">
              <w:rPr>
                <w:szCs w:val="20"/>
              </w:rPr>
              <w:t>20</w:t>
            </w:r>
          </w:p>
        </w:tc>
        <w:tc>
          <w:tcPr>
            <w:tcW w:w="391" w:type="pct"/>
            <w:vAlign w:val="center"/>
          </w:tcPr>
          <w:p w14:paraId="4288B518" w14:textId="76F7CECB" w:rsidR="007B774E" w:rsidRPr="005C4DC5" w:rsidRDefault="00C203D0" w:rsidP="002366EF">
            <w:pPr>
              <w:pStyle w:val="TableTextCentered"/>
              <w:spacing w:before="20" w:after="20"/>
            </w:pPr>
            <w:r>
              <w:rPr>
                <w:szCs w:val="20"/>
              </w:rPr>
              <w:t>NA</w:t>
            </w:r>
          </w:p>
        </w:tc>
        <w:tc>
          <w:tcPr>
            <w:tcW w:w="389" w:type="pct"/>
            <w:vAlign w:val="center"/>
          </w:tcPr>
          <w:p w14:paraId="119834FC" w14:textId="77777777" w:rsidR="007B774E" w:rsidRPr="005C4DC5" w:rsidRDefault="007B774E" w:rsidP="002366EF">
            <w:pPr>
              <w:pStyle w:val="TableTextCentered"/>
              <w:spacing w:before="20" w:after="20"/>
            </w:pPr>
            <w:r w:rsidRPr="005F5DB3">
              <w:rPr>
                <w:szCs w:val="20"/>
              </w:rPr>
              <w:t>18</w:t>
            </w:r>
          </w:p>
        </w:tc>
        <w:tc>
          <w:tcPr>
            <w:tcW w:w="391" w:type="pct"/>
            <w:vAlign w:val="center"/>
          </w:tcPr>
          <w:p w14:paraId="1735642B" w14:textId="7882E467" w:rsidR="007B774E" w:rsidRPr="005C4DC5" w:rsidRDefault="00C203D0" w:rsidP="002366EF">
            <w:pPr>
              <w:pStyle w:val="TableTextCentered"/>
              <w:spacing w:before="20" w:after="20"/>
            </w:pPr>
            <w:r>
              <w:rPr>
                <w:szCs w:val="20"/>
              </w:rPr>
              <w:t>NA</w:t>
            </w:r>
          </w:p>
        </w:tc>
        <w:tc>
          <w:tcPr>
            <w:tcW w:w="392" w:type="pct"/>
            <w:vAlign w:val="center"/>
          </w:tcPr>
          <w:p w14:paraId="76507712" w14:textId="77777777" w:rsidR="007B774E" w:rsidRPr="005C4DC5" w:rsidRDefault="007B774E" w:rsidP="002366EF">
            <w:pPr>
              <w:pStyle w:val="TableTextCentered"/>
              <w:spacing w:before="20" w:after="20"/>
            </w:pPr>
            <w:r w:rsidRPr="005F5DB3">
              <w:rPr>
                <w:szCs w:val="20"/>
              </w:rPr>
              <w:t>20</w:t>
            </w:r>
          </w:p>
        </w:tc>
        <w:tc>
          <w:tcPr>
            <w:tcW w:w="392" w:type="pct"/>
            <w:vAlign w:val="center"/>
          </w:tcPr>
          <w:p w14:paraId="07F4E940" w14:textId="07E1358C" w:rsidR="007B774E" w:rsidRPr="005C4DC5" w:rsidRDefault="00C203D0" w:rsidP="002366EF">
            <w:pPr>
              <w:pStyle w:val="TableTextCentered"/>
              <w:spacing w:before="20" w:after="20"/>
            </w:pPr>
            <w:r>
              <w:rPr>
                <w:szCs w:val="20"/>
              </w:rPr>
              <w:t>NA</w:t>
            </w:r>
          </w:p>
        </w:tc>
        <w:tc>
          <w:tcPr>
            <w:tcW w:w="390" w:type="pct"/>
            <w:vAlign w:val="center"/>
          </w:tcPr>
          <w:p w14:paraId="59A4EB87" w14:textId="77777777" w:rsidR="007B774E" w:rsidRPr="005C4DC5" w:rsidRDefault="007B774E" w:rsidP="002366EF">
            <w:pPr>
              <w:pStyle w:val="TableTextCentered"/>
              <w:spacing w:before="20" w:after="20"/>
            </w:pPr>
            <w:r w:rsidRPr="005F5DB3">
              <w:rPr>
                <w:szCs w:val="20"/>
              </w:rPr>
              <w:t>37</w:t>
            </w:r>
          </w:p>
        </w:tc>
      </w:tr>
      <w:tr w:rsidR="007B774E" w:rsidRPr="005C4DC5" w14:paraId="3EF2886A" w14:textId="77777777" w:rsidTr="001E05E5">
        <w:tc>
          <w:tcPr>
            <w:tcW w:w="1490" w:type="pct"/>
          </w:tcPr>
          <w:p w14:paraId="5BAFEE09" w14:textId="77777777" w:rsidR="007B774E" w:rsidRPr="005C4DC5" w:rsidRDefault="007B774E" w:rsidP="002366EF">
            <w:pPr>
              <w:pStyle w:val="TableText"/>
              <w:spacing w:before="20" w:after="20"/>
            </w:pPr>
            <w:r w:rsidRPr="005C4DC5">
              <w:t>Students w/disabilities</w:t>
            </w:r>
          </w:p>
        </w:tc>
        <w:tc>
          <w:tcPr>
            <w:tcW w:w="384" w:type="pct"/>
            <w:vAlign w:val="center"/>
          </w:tcPr>
          <w:p w14:paraId="074BAEE2" w14:textId="77777777" w:rsidR="007B774E" w:rsidRPr="005C4DC5" w:rsidRDefault="007B774E" w:rsidP="002366EF">
            <w:pPr>
              <w:pStyle w:val="TableTextCentered"/>
              <w:spacing w:before="20" w:after="20"/>
            </w:pPr>
            <w:r w:rsidRPr="005F5DB3">
              <w:rPr>
                <w:szCs w:val="20"/>
              </w:rPr>
              <w:t>46</w:t>
            </w:r>
          </w:p>
        </w:tc>
        <w:tc>
          <w:tcPr>
            <w:tcW w:w="389" w:type="pct"/>
            <w:vAlign w:val="center"/>
          </w:tcPr>
          <w:p w14:paraId="7D80BEE2" w14:textId="77777777" w:rsidR="007B774E" w:rsidRPr="005C4DC5" w:rsidRDefault="007B774E" w:rsidP="002366EF">
            <w:pPr>
              <w:pStyle w:val="TableTextCentered"/>
              <w:spacing w:before="20" w:after="20"/>
            </w:pPr>
            <w:r w:rsidRPr="005F5DB3">
              <w:rPr>
                <w:szCs w:val="20"/>
              </w:rPr>
              <w:t>12</w:t>
            </w:r>
          </w:p>
        </w:tc>
        <w:tc>
          <w:tcPr>
            <w:tcW w:w="391" w:type="pct"/>
            <w:vAlign w:val="center"/>
          </w:tcPr>
          <w:p w14:paraId="4F27D970" w14:textId="77777777" w:rsidR="007B774E" w:rsidRPr="005C4DC5" w:rsidRDefault="007B774E" w:rsidP="002366EF">
            <w:pPr>
              <w:pStyle w:val="TableTextCentered"/>
              <w:spacing w:before="20" w:after="20"/>
            </w:pPr>
            <w:r w:rsidRPr="005F5DB3">
              <w:rPr>
                <w:szCs w:val="20"/>
              </w:rPr>
              <w:t>10</w:t>
            </w:r>
          </w:p>
        </w:tc>
        <w:tc>
          <w:tcPr>
            <w:tcW w:w="391" w:type="pct"/>
            <w:vAlign w:val="center"/>
          </w:tcPr>
          <w:p w14:paraId="46CD88E9" w14:textId="77777777" w:rsidR="007B774E" w:rsidRPr="005C4DC5" w:rsidRDefault="007B774E" w:rsidP="002366EF">
            <w:pPr>
              <w:pStyle w:val="TableTextCentered"/>
              <w:spacing w:before="20" w:after="20"/>
            </w:pPr>
            <w:r w:rsidRPr="005F5DB3">
              <w:rPr>
                <w:szCs w:val="20"/>
              </w:rPr>
              <w:t>4</w:t>
            </w:r>
          </w:p>
        </w:tc>
        <w:tc>
          <w:tcPr>
            <w:tcW w:w="389" w:type="pct"/>
            <w:vAlign w:val="center"/>
          </w:tcPr>
          <w:p w14:paraId="560A29B6" w14:textId="77777777" w:rsidR="007B774E" w:rsidRPr="005C4DC5" w:rsidRDefault="007B774E" w:rsidP="002366EF">
            <w:pPr>
              <w:pStyle w:val="TableTextCentered"/>
              <w:spacing w:before="20" w:after="20"/>
            </w:pPr>
            <w:r w:rsidRPr="005F5DB3">
              <w:rPr>
                <w:szCs w:val="20"/>
              </w:rPr>
              <w:t>15</w:t>
            </w:r>
          </w:p>
        </w:tc>
        <w:tc>
          <w:tcPr>
            <w:tcW w:w="391" w:type="pct"/>
            <w:vAlign w:val="center"/>
          </w:tcPr>
          <w:p w14:paraId="5EEF0781" w14:textId="77777777" w:rsidR="007B774E" w:rsidRPr="005C4DC5" w:rsidRDefault="007B774E" w:rsidP="002366EF">
            <w:pPr>
              <w:pStyle w:val="TableTextCentered"/>
              <w:spacing w:before="20" w:after="20"/>
            </w:pPr>
            <w:r w:rsidRPr="005F5DB3">
              <w:rPr>
                <w:szCs w:val="20"/>
              </w:rPr>
              <w:t>48</w:t>
            </w:r>
          </w:p>
        </w:tc>
        <w:tc>
          <w:tcPr>
            <w:tcW w:w="392" w:type="pct"/>
            <w:vAlign w:val="center"/>
          </w:tcPr>
          <w:p w14:paraId="12FFB848" w14:textId="77777777" w:rsidR="007B774E" w:rsidRPr="005C4DC5" w:rsidRDefault="007B774E" w:rsidP="002366EF">
            <w:pPr>
              <w:pStyle w:val="TableTextCentered"/>
              <w:spacing w:before="20" w:after="20"/>
            </w:pPr>
            <w:r w:rsidRPr="005F5DB3">
              <w:rPr>
                <w:szCs w:val="20"/>
              </w:rPr>
              <w:t>54</w:t>
            </w:r>
          </w:p>
        </w:tc>
        <w:tc>
          <w:tcPr>
            <w:tcW w:w="392" w:type="pct"/>
            <w:vAlign w:val="center"/>
          </w:tcPr>
          <w:p w14:paraId="774D6284" w14:textId="77777777" w:rsidR="007B774E" w:rsidRPr="005C4DC5" w:rsidRDefault="007B774E" w:rsidP="002366EF">
            <w:pPr>
              <w:pStyle w:val="TableTextCentered"/>
              <w:spacing w:before="20" w:after="20"/>
            </w:pPr>
            <w:r w:rsidRPr="005F5DB3">
              <w:rPr>
                <w:szCs w:val="20"/>
              </w:rPr>
              <w:t>61</w:t>
            </w:r>
          </w:p>
        </w:tc>
        <w:tc>
          <w:tcPr>
            <w:tcW w:w="390" w:type="pct"/>
            <w:vAlign w:val="center"/>
          </w:tcPr>
          <w:p w14:paraId="6EC96347" w14:textId="77777777" w:rsidR="007B774E" w:rsidRPr="005C4DC5" w:rsidRDefault="007B774E" w:rsidP="002366EF">
            <w:pPr>
              <w:pStyle w:val="TableTextCentered"/>
              <w:spacing w:before="20" w:after="20"/>
            </w:pPr>
            <w:r w:rsidRPr="005F5DB3">
              <w:rPr>
                <w:szCs w:val="20"/>
              </w:rPr>
              <w:t>44</w:t>
            </w:r>
          </w:p>
        </w:tc>
      </w:tr>
    </w:tbl>
    <w:p w14:paraId="79681A74" w14:textId="77777777" w:rsidR="007B774E" w:rsidRPr="005C4DC5" w:rsidRDefault="007B774E" w:rsidP="007B774E">
      <w:pPr>
        <w:pStyle w:val="TableNote"/>
        <w:rPr>
          <w:rFonts w:ascii="Calibri" w:hAnsi="Calibri" w:cs="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8" w:history="1">
        <w:r w:rsidRPr="005C4DC5">
          <w:rPr>
            <w:rStyle w:val="Hyperlink"/>
          </w:rPr>
          <w:t>newly defined low-income student group</w:t>
        </w:r>
      </w:hyperlink>
      <w:r w:rsidRPr="005C4DC5">
        <w:t>. This change also affects the high needs group.</w:t>
      </w:r>
    </w:p>
    <w:p w14:paraId="29CBCD14" w14:textId="77777777" w:rsidR="007B774E" w:rsidRPr="005C4DC5" w:rsidRDefault="007B774E" w:rsidP="007B774E">
      <w:pPr>
        <w:pStyle w:val="TableTitle0"/>
      </w:pPr>
      <w:r w:rsidRPr="005C4DC5">
        <w:t xml:space="preserve">Table E6. </w:t>
      </w:r>
      <w:r>
        <w:t>Oxford</w:t>
      </w:r>
      <w:r w:rsidRPr="005C4DC5">
        <w:t xml:space="preserve"> Public Schools: Next-Generation MCAS Science Achievement by Student Group, Grade 10, 2019-2022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1E05E5" w:rsidRPr="005C4DC5" w14:paraId="488B87F7"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2B306590" w14:textId="3A592CC0" w:rsidR="001E05E5" w:rsidRPr="005C4DC5" w:rsidRDefault="001E05E5" w:rsidP="00C203D0">
            <w:pPr>
              <w:pStyle w:val="TableColHeadingCenter"/>
              <w:spacing w:before="20" w:after="20"/>
            </w:pPr>
            <w:r w:rsidRPr="005C4DC5">
              <w:t>Group</w:t>
            </w:r>
          </w:p>
        </w:tc>
        <w:tc>
          <w:tcPr>
            <w:tcW w:w="417" w:type="pct"/>
            <w:vAlign w:val="center"/>
          </w:tcPr>
          <w:p w14:paraId="7AB50B98" w14:textId="0A169C91" w:rsidR="001E05E5" w:rsidRPr="005C4DC5" w:rsidRDefault="001E05E5" w:rsidP="00C203D0">
            <w:pPr>
              <w:pStyle w:val="TableColHeadingCenter"/>
              <w:spacing w:before="20" w:after="20"/>
            </w:pPr>
            <w:r w:rsidRPr="005C4DC5">
              <w:rPr>
                <w:i/>
                <w:iCs/>
              </w:rPr>
              <w:t>N</w:t>
            </w:r>
            <w:r w:rsidRPr="005C4DC5">
              <w:t xml:space="preserve"> (2022)</w:t>
            </w:r>
          </w:p>
        </w:tc>
        <w:tc>
          <w:tcPr>
            <w:tcW w:w="376" w:type="pct"/>
            <w:vAlign w:val="center"/>
          </w:tcPr>
          <w:p w14:paraId="0E8AAE99" w14:textId="14AF9204" w:rsidR="001E05E5" w:rsidRPr="005C4DC5" w:rsidRDefault="001E05E5" w:rsidP="00C203D0">
            <w:pPr>
              <w:pStyle w:val="TableColHeadingCenter"/>
              <w:spacing w:before="20" w:after="20"/>
            </w:pPr>
            <w:r>
              <w:t xml:space="preserve">% M/E </w:t>
            </w:r>
            <w:r w:rsidRPr="005C4DC5">
              <w:t>2019</w:t>
            </w:r>
          </w:p>
        </w:tc>
        <w:tc>
          <w:tcPr>
            <w:tcW w:w="379" w:type="pct"/>
            <w:vAlign w:val="center"/>
          </w:tcPr>
          <w:p w14:paraId="7958D81B" w14:textId="31EE05C6" w:rsidR="001E05E5" w:rsidRPr="005C4DC5" w:rsidRDefault="001E05E5" w:rsidP="00C203D0">
            <w:pPr>
              <w:pStyle w:val="TableColHeadingCenter"/>
              <w:spacing w:before="20" w:after="20"/>
            </w:pPr>
            <w:r>
              <w:t xml:space="preserve">% M/E </w:t>
            </w:r>
            <w:r w:rsidRPr="005C4DC5">
              <w:t>2021</w:t>
            </w:r>
          </w:p>
        </w:tc>
        <w:tc>
          <w:tcPr>
            <w:tcW w:w="379" w:type="pct"/>
            <w:vAlign w:val="center"/>
          </w:tcPr>
          <w:p w14:paraId="60676A4F" w14:textId="6FF3ABFF" w:rsidR="001E05E5" w:rsidRPr="005C4DC5" w:rsidRDefault="001E05E5" w:rsidP="00C203D0">
            <w:pPr>
              <w:pStyle w:val="TableColHeadingCenter"/>
              <w:spacing w:before="20" w:after="20"/>
            </w:pPr>
            <w:r>
              <w:t xml:space="preserve">% M/E </w:t>
            </w:r>
            <w:r w:rsidRPr="005C4DC5">
              <w:t>2022</w:t>
            </w:r>
          </w:p>
        </w:tc>
        <w:tc>
          <w:tcPr>
            <w:tcW w:w="417" w:type="pct"/>
            <w:vAlign w:val="center"/>
          </w:tcPr>
          <w:p w14:paraId="7A66451E" w14:textId="76C0B1D5" w:rsidR="001E05E5" w:rsidRPr="005C4DC5" w:rsidRDefault="001E05E5" w:rsidP="00C203D0">
            <w:pPr>
              <w:pStyle w:val="TableColHeadingCenter"/>
              <w:spacing w:before="20" w:after="20"/>
            </w:pPr>
            <w:r>
              <w:t xml:space="preserve">% M/E </w:t>
            </w:r>
            <w:r w:rsidRPr="005C4DC5">
              <w:t>State (2022)</w:t>
            </w:r>
          </w:p>
        </w:tc>
        <w:tc>
          <w:tcPr>
            <w:tcW w:w="379" w:type="pct"/>
            <w:vAlign w:val="center"/>
          </w:tcPr>
          <w:p w14:paraId="407689BB" w14:textId="34263FB0" w:rsidR="001E05E5" w:rsidRPr="005C4DC5" w:rsidRDefault="001E05E5" w:rsidP="00C203D0">
            <w:pPr>
              <w:pStyle w:val="TableColHeadingCenter"/>
              <w:spacing w:before="20" w:after="20"/>
            </w:pPr>
            <w:r>
              <w:t xml:space="preserve">% NM </w:t>
            </w:r>
            <w:r w:rsidRPr="005C4DC5">
              <w:t>2019</w:t>
            </w:r>
          </w:p>
        </w:tc>
        <w:tc>
          <w:tcPr>
            <w:tcW w:w="380" w:type="pct"/>
            <w:vAlign w:val="center"/>
          </w:tcPr>
          <w:p w14:paraId="1E8EB243" w14:textId="788AC58F" w:rsidR="001E05E5" w:rsidRPr="005C4DC5" w:rsidRDefault="001E05E5" w:rsidP="00C203D0">
            <w:pPr>
              <w:pStyle w:val="TableColHeadingCenter"/>
              <w:spacing w:before="20" w:after="20"/>
            </w:pPr>
            <w:r>
              <w:t xml:space="preserve">% NM </w:t>
            </w:r>
            <w:r w:rsidRPr="005C4DC5">
              <w:t>2021</w:t>
            </w:r>
          </w:p>
        </w:tc>
        <w:tc>
          <w:tcPr>
            <w:tcW w:w="380" w:type="pct"/>
            <w:vAlign w:val="center"/>
          </w:tcPr>
          <w:p w14:paraId="63597A52" w14:textId="25E3F1C7" w:rsidR="001E05E5" w:rsidRPr="005C4DC5" w:rsidRDefault="001E05E5" w:rsidP="00C203D0">
            <w:pPr>
              <w:pStyle w:val="TableColHeadingCenter"/>
              <w:spacing w:before="20" w:after="20"/>
            </w:pPr>
            <w:r>
              <w:t xml:space="preserve">% NM </w:t>
            </w:r>
            <w:r w:rsidRPr="005C4DC5">
              <w:t>2022</w:t>
            </w:r>
          </w:p>
        </w:tc>
        <w:tc>
          <w:tcPr>
            <w:tcW w:w="416" w:type="pct"/>
            <w:vAlign w:val="center"/>
          </w:tcPr>
          <w:p w14:paraId="7AB68EA7" w14:textId="2322CB83" w:rsidR="001E05E5" w:rsidRPr="005C4DC5" w:rsidRDefault="001E05E5" w:rsidP="00C203D0">
            <w:pPr>
              <w:pStyle w:val="TableColHeadingCenter"/>
              <w:spacing w:before="20" w:after="20"/>
            </w:pPr>
            <w:r>
              <w:t xml:space="preserve">% NM </w:t>
            </w:r>
            <w:r w:rsidRPr="005C4DC5">
              <w:t>State (2022)</w:t>
            </w:r>
          </w:p>
        </w:tc>
      </w:tr>
      <w:tr w:rsidR="007B774E" w:rsidRPr="005C4DC5" w14:paraId="5613BD36"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2BEBECC4" w14:textId="77777777" w:rsidR="007B774E" w:rsidRPr="005C4DC5" w:rsidRDefault="007B774E" w:rsidP="002366EF">
            <w:pPr>
              <w:pStyle w:val="TableText"/>
              <w:spacing w:before="20" w:after="20"/>
            </w:pPr>
            <w:r w:rsidRPr="005C4DC5">
              <w:t>All</w:t>
            </w:r>
          </w:p>
        </w:tc>
        <w:tc>
          <w:tcPr>
            <w:tcW w:w="417" w:type="pct"/>
            <w:vAlign w:val="center"/>
          </w:tcPr>
          <w:p w14:paraId="14E6F379" w14:textId="77777777" w:rsidR="007B774E" w:rsidRPr="005C4DC5" w:rsidRDefault="007B774E" w:rsidP="002366EF">
            <w:pPr>
              <w:pStyle w:val="TableTextCentered"/>
              <w:spacing w:before="20" w:after="20"/>
            </w:pPr>
            <w:r w:rsidRPr="008C4EAD">
              <w:rPr>
                <w:szCs w:val="20"/>
              </w:rPr>
              <w:t>85</w:t>
            </w:r>
          </w:p>
        </w:tc>
        <w:tc>
          <w:tcPr>
            <w:tcW w:w="376" w:type="pct"/>
            <w:vAlign w:val="center"/>
          </w:tcPr>
          <w:p w14:paraId="7B171B61" w14:textId="7599225A" w:rsidR="007B774E" w:rsidRPr="005C4DC5" w:rsidRDefault="00C203D0" w:rsidP="002366EF">
            <w:pPr>
              <w:pStyle w:val="TableTextCentered"/>
              <w:spacing w:before="20" w:after="20"/>
            </w:pPr>
            <w:r>
              <w:rPr>
                <w:szCs w:val="20"/>
              </w:rPr>
              <w:t>NA</w:t>
            </w:r>
          </w:p>
        </w:tc>
        <w:tc>
          <w:tcPr>
            <w:tcW w:w="379" w:type="pct"/>
            <w:vAlign w:val="center"/>
          </w:tcPr>
          <w:p w14:paraId="408261CF" w14:textId="1FEB9100" w:rsidR="007B774E" w:rsidRPr="005C4DC5" w:rsidRDefault="00C203D0" w:rsidP="002366EF">
            <w:pPr>
              <w:pStyle w:val="TableTextCentered"/>
              <w:spacing w:before="20" w:after="20"/>
            </w:pPr>
            <w:r>
              <w:rPr>
                <w:szCs w:val="20"/>
              </w:rPr>
              <w:t>NA</w:t>
            </w:r>
          </w:p>
        </w:tc>
        <w:tc>
          <w:tcPr>
            <w:tcW w:w="379" w:type="pct"/>
            <w:vAlign w:val="center"/>
          </w:tcPr>
          <w:p w14:paraId="64EF088E" w14:textId="77777777" w:rsidR="007B774E" w:rsidRPr="005C4DC5" w:rsidRDefault="007B774E" w:rsidP="002366EF">
            <w:pPr>
              <w:pStyle w:val="TableTextCentered"/>
              <w:spacing w:before="20" w:after="20"/>
            </w:pPr>
            <w:r w:rsidRPr="008C4EAD">
              <w:rPr>
                <w:szCs w:val="20"/>
              </w:rPr>
              <w:t>24</w:t>
            </w:r>
          </w:p>
        </w:tc>
        <w:tc>
          <w:tcPr>
            <w:tcW w:w="417" w:type="pct"/>
            <w:vAlign w:val="center"/>
          </w:tcPr>
          <w:p w14:paraId="41281EEE" w14:textId="77777777" w:rsidR="007B774E" w:rsidRPr="005C4DC5" w:rsidRDefault="007B774E" w:rsidP="002366EF">
            <w:pPr>
              <w:pStyle w:val="TableTextCentered"/>
              <w:spacing w:before="20" w:after="20"/>
            </w:pPr>
            <w:r w:rsidRPr="008C4EAD">
              <w:rPr>
                <w:szCs w:val="20"/>
              </w:rPr>
              <w:t>47</w:t>
            </w:r>
          </w:p>
        </w:tc>
        <w:tc>
          <w:tcPr>
            <w:tcW w:w="379" w:type="pct"/>
            <w:vAlign w:val="center"/>
          </w:tcPr>
          <w:p w14:paraId="3B376727" w14:textId="7E40EC98" w:rsidR="007B774E" w:rsidRPr="005C4DC5" w:rsidRDefault="00C203D0" w:rsidP="002366EF">
            <w:pPr>
              <w:pStyle w:val="TableTextCentered"/>
              <w:spacing w:before="20" w:after="20"/>
            </w:pPr>
            <w:r>
              <w:rPr>
                <w:szCs w:val="20"/>
              </w:rPr>
              <w:t>NA</w:t>
            </w:r>
          </w:p>
        </w:tc>
        <w:tc>
          <w:tcPr>
            <w:tcW w:w="380" w:type="pct"/>
            <w:vAlign w:val="center"/>
          </w:tcPr>
          <w:p w14:paraId="577D2313" w14:textId="6B7C6527" w:rsidR="007B774E" w:rsidRPr="005C4DC5" w:rsidRDefault="00C203D0" w:rsidP="002366EF">
            <w:pPr>
              <w:pStyle w:val="TableTextCentered"/>
              <w:spacing w:before="20" w:after="20"/>
            </w:pPr>
            <w:r>
              <w:rPr>
                <w:szCs w:val="20"/>
              </w:rPr>
              <w:t>NA</w:t>
            </w:r>
          </w:p>
        </w:tc>
        <w:tc>
          <w:tcPr>
            <w:tcW w:w="380" w:type="pct"/>
            <w:vAlign w:val="center"/>
          </w:tcPr>
          <w:p w14:paraId="76B77CEC" w14:textId="77777777" w:rsidR="007B774E" w:rsidRPr="005C4DC5" w:rsidRDefault="007B774E" w:rsidP="002366EF">
            <w:pPr>
              <w:pStyle w:val="TableTextCentered"/>
              <w:spacing w:before="20" w:after="20"/>
            </w:pPr>
            <w:r w:rsidRPr="008C4EAD">
              <w:rPr>
                <w:szCs w:val="20"/>
              </w:rPr>
              <w:t>15</w:t>
            </w:r>
          </w:p>
        </w:tc>
        <w:tc>
          <w:tcPr>
            <w:tcW w:w="416" w:type="pct"/>
            <w:vAlign w:val="center"/>
          </w:tcPr>
          <w:p w14:paraId="78404E96" w14:textId="77777777" w:rsidR="007B774E" w:rsidRPr="005C4DC5" w:rsidRDefault="007B774E" w:rsidP="002366EF">
            <w:pPr>
              <w:pStyle w:val="TableTextCentered"/>
              <w:spacing w:before="20" w:after="20"/>
            </w:pPr>
            <w:r w:rsidRPr="008C4EAD">
              <w:rPr>
                <w:szCs w:val="20"/>
              </w:rPr>
              <w:t>14</w:t>
            </w:r>
          </w:p>
        </w:tc>
      </w:tr>
      <w:tr w:rsidR="007B774E" w:rsidRPr="005C4DC5" w14:paraId="09BCB578" w14:textId="77777777" w:rsidTr="002366EF">
        <w:tc>
          <w:tcPr>
            <w:tcW w:w="1477" w:type="pct"/>
          </w:tcPr>
          <w:p w14:paraId="4E4EB009" w14:textId="77777777" w:rsidR="007B774E" w:rsidRPr="005C4DC5" w:rsidRDefault="007B774E" w:rsidP="002366EF">
            <w:pPr>
              <w:pStyle w:val="TableText"/>
              <w:spacing w:before="20" w:after="20"/>
            </w:pPr>
            <w:r w:rsidRPr="005C4DC5">
              <w:t>African American/Black</w:t>
            </w:r>
          </w:p>
        </w:tc>
        <w:tc>
          <w:tcPr>
            <w:tcW w:w="417" w:type="pct"/>
            <w:vAlign w:val="center"/>
          </w:tcPr>
          <w:p w14:paraId="3BC426EE" w14:textId="4FDE9A43" w:rsidR="007B774E" w:rsidRPr="005C4DC5" w:rsidRDefault="00C203D0" w:rsidP="002366EF">
            <w:pPr>
              <w:pStyle w:val="TableTextCentered"/>
              <w:spacing w:before="20" w:after="20"/>
            </w:pPr>
            <w:r>
              <w:rPr>
                <w:szCs w:val="20"/>
              </w:rPr>
              <w:t>NA</w:t>
            </w:r>
          </w:p>
        </w:tc>
        <w:tc>
          <w:tcPr>
            <w:tcW w:w="376" w:type="pct"/>
            <w:vAlign w:val="center"/>
          </w:tcPr>
          <w:p w14:paraId="6F16543F" w14:textId="49E6A934" w:rsidR="007B774E" w:rsidRPr="005C4DC5" w:rsidRDefault="00C203D0" w:rsidP="002366EF">
            <w:pPr>
              <w:pStyle w:val="TableTextCentered"/>
              <w:spacing w:before="20" w:after="20"/>
            </w:pPr>
            <w:r>
              <w:rPr>
                <w:szCs w:val="20"/>
              </w:rPr>
              <w:t>NA</w:t>
            </w:r>
          </w:p>
        </w:tc>
        <w:tc>
          <w:tcPr>
            <w:tcW w:w="379" w:type="pct"/>
            <w:vAlign w:val="center"/>
          </w:tcPr>
          <w:p w14:paraId="46AAE248" w14:textId="6B80E9DA" w:rsidR="007B774E" w:rsidRPr="005C4DC5" w:rsidRDefault="00C203D0" w:rsidP="002366EF">
            <w:pPr>
              <w:pStyle w:val="TableTextCentered"/>
              <w:spacing w:before="20" w:after="20"/>
            </w:pPr>
            <w:r>
              <w:rPr>
                <w:szCs w:val="20"/>
              </w:rPr>
              <w:t>NA</w:t>
            </w:r>
          </w:p>
        </w:tc>
        <w:tc>
          <w:tcPr>
            <w:tcW w:w="379" w:type="pct"/>
            <w:vAlign w:val="center"/>
          </w:tcPr>
          <w:p w14:paraId="24B7C57D" w14:textId="29EFF1CE" w:rsidR="007B774E" w:rsidRPr="005C4DC5" w:rsidRDefault="00C203D0" w:rsidP="002366EF">
            <w:pPr>
              <w:pStyle w:val="TableTextCentered"/>
              <w:spacing w:before="20" w:after="20"/>
            </w:pPr>
            <w:r>
              <w:rPr>
                <w:szCs w:val="20"/>
              </w:rPr>
              <w:t>NA</w:t>
            </w:r>
          </w:p>
        </w:tc>
        <w:tc>
          <w:tcPr>
            <w:tcW w:w="417" w:type="pct"/>
            <w:vAlign w:val="center"/>
          </w:tcPr>
          <w:p w14:paraId="39202460" w14:textId="77777777" w:rsidR="007B774E" w:rsidRPr="005C4DC5" w:rsidRDefault="007B774E" w:rsidP="002366EF">
            <w:pPr>
              <w:pStyle w:val="TableTextCentered"/>
              <w:spacing w:before="20" w:after="20"/>
            </w:pPr>
            <w:r w:rsidRPr="008C4EAD">
              <w:rPr>
                <w:szCs w:val="20"/>
              </w:rPr>
              <w:t>25</w:t>
            </w:r>
          </w:p>
        </w:tc>
        <w:tc>
          <w:tcPr>
            <w:tcW w:w="379" w:type="pct"/>
            <w:vAlign w:val="center"/>
          </w:tcPr>
          <w:p w14:paraId="21205A28" w14:textId="56DB0457" w:rsidR="007B774E" w:rsidRPr="005C4DC5" w:rsidRDefault="00C203D0" w:rsidP="002366EF">
            <w:pPr>
              <w:pStyle w:val="TableTextCentered"/>
              <w:spacing w:before="20" w:after="20"/>
            </w:pPr>
            <w:r>
              <w:rPr>
                <w:szCs w:val="20"/>
              </w:rPr>
              <w:t>NA</w:t>
            </w:r>
          </w:p>
        </w:tc>
        <w:tc>
          <w:tcPr>
            <w:tcW w:w="380" w:type="pct"/>
            <w:vAlign w:val="center"/>
          </w:tcPr>
          <w:p w14:paraId="712F7DDB" w14:textId="2CC52F35" w:rsidR="007B774E" w:rsidRPr="005C4DC5" w:rsidRDefault="00C203D0" w:rsidP="002366EF">
            <w:pPr>
              <w:pStyle w:val="TableTextCentered"/>
              <w:spacing w:before="20" w:after="20"/>
            </w:pPr>
            <w:r>
              <w:rPr>
                <w:szCs w:val="20"/>
              </w:rPr>
              <w:t>NA</w:t>
            </w:r>
          </w:p>
        </w:tc>
        <w:tc>
          <w:tcPr>
            <w:tcW w:w="380" w:type="pct"/>
            <w:vAlign w:val="center"/>
          </w:tcPr>
          <w:p w14:paraId="45FC25C8" w14:textId="4F45BE6E" w:rsidR="007B774E" w:rsidRPr="005C4DC5" w:rsidRDefault="00C203D0" w:rsidP="002366EF">
            <w:pPr>
              <w:pStyle w:val="TableTextCentered"/>
              <w:spacing w:before="20" w:after="20"/>
            </w:pPr>
            <w:r>
              <w:rPr>
                <w:szCs w:val="20"/>
              </w:rPr>
              <w:t>NA</w:t>
            </w:r>
          </w:p>
        </w:tc>
        <w:tc>
          <w:tcPr>
            <w:tcW w:w="416" w:type="pct"/>
            <w:vAlign w:val="center"/>
          </w:tcPr>
          <w:p w14:paraId="754240CC" w14:textId="77777777" w:rsidR="007B774E" w:rsidRPr="005C4DC5" w:rsidRDefault="007B774E" w:rsidP="002366EF">
            <w:pPr>
              <w:pStyle w:val="TableTextCentered"/>
              <w:spacing w:before="20" w:after="20"/>
            </w:pPr>
            <w:r w:rsidRPr="008C4EAD">
              <w:rPr>
                <w:szCs w:val="20"/>
              </w:rPr>
              <w:t>25</w:t>
            </w:r>
          </w:p>
        </w:tc>
      </w:tr>
      <w:tr w:rsidR="007B774E" w:rsidRPr="005C4DC5" w14:paraId="48D9D24C"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278A6AAD" w14:textId="77777777" w:rsidR="007B774E" w:rsidRPr="005C4DC5" w:rsidRDefault="007B774E" w:rsidP="002366EF">
            <w:pPr>
              <w:pStyle w:val="TableText"/>
              <w:spacing w:before="20" w:after="20"/>
            </w:pPr>
            <w:r w:rsidRPr="005C4DC5">
              <w:t>Asian</w:t>
            </w:r>
          </w:p>
        </w:tc>
        <w:tc>
          <w:tcPr>
            <w:tcW w:w="417" w:type="pct"/>
            <w:vAlign w:val="center"/>
          </w:tcPr>
          <w:p w14:paraId="042B3D87" w14:textId="77777777" w:rsidR="007B774E" w:rsidRPr="005C4DC5" w:rsidRDefault="007B774E" w:rsidP="002366EF">
            <w:pPr>
              <w:pStyle w:val="TableTextCentered"/>
              <w:spacing w:before="20" w:after="20"/>
            </w:pPr>
            <w:r w:rsidRPr="008C4EAD">
              <w:rPr>
                <w:szCs w:val="20"/>
              </w:rPr>
              <w:t>3</w:t>
            </w:r>
          </w:p>
        </w:tc>
        <w:tc>
          <w:tcPr>
            <w:tcW w:w="376" w:type="pct"/>
            <w:vAlign w:val="center"/>
          </w:tcPr>
          <w:p w14:paraId="09E40CE2" w14:textId="4DCCC9E2" w:rsidR="007B774E" w:rsidRPr="005C4DC5" w:rsidRDefault="00C203D0" w:rsidP="002366EF">
            <w:pPr>
              <w:pStyle w:val="TableTextCentered"/>
              <w:spacing w:before="20" w:after="20"/>
            </w:pPr>
            <w:r>
              <w:rPr>
                <w:szCs w:val="20"/>
              </w:rPr>
              <w:t>NA</w:t>
            </w:r>
          </w:p>
        </w:tc>
        <w:tc>
          <w:tcPr>
            <w:tcW w:w="379" w:type="pct"/>
            <w:vAlign w:val="center"/>
          </w:tcPr>
          <w:p w14:paraId="0CCEED5B" w14:textId="294E2688" w:rsidR="007B774E" w:rsidRPr="005C4DC5" w:rsidRDefault="00C203D0" w:rsidP="002366EF">
            <w:pPr>
              <w:pStyle w:val="TableTextCentered"/>
              <w:spacing w:before="20" w:after="20"/>
            </w:pPr>
            <w:r>
              <w:rPr>
                <w:szCs w:val="20"/>
              </w:rPr>
              <w:t>NA</w:t>
            </w:r>
          </w:p>
        </w:tc>
        <w:tc>
          <w:tcPr>
            <w:tcW w:w="379" w:type="pct"/>
            <w:vAlign w:val="center"/>
          </w:tcPr>
          <w:p w14:paraId="797478D2" w14:textId="5E2F54C0" w:rsidR="007B774E" w:rsidRPr="005C4DC5" w:rsidRDefault="00C203D0" w:rsidP="002366EF">
            <w:pPr>
              <w:pStyle w:val="TableTextCentered"/>
              <w:spacing w:before="20" w:after="20"/>
            </w:pPr>
            <w:r>
              <w:rPr>
                <w:szCs w:val="20"/>
              </w:rPr>
              <w:t>NA</w:t>
            </w:r>
          </w:p>
        </w:tc>
        <w:tc>
          <w:tcPr>
            <w:tcW w:w="417" w:type="pct"/>
            <w:vAlign w:val="center"/>
          </w:tcPr>
          <w:p w14:paraId="044C1C69" w14:textId="77777777" w:rsidR="007B774E" w:rsidRPr="005C4DC5" w:rsidRDefault="007B774E" w:rsidP="002366EF">
            <w:pPr>
              <w:pStyle w:val="TableTextCentered"/>
              <w:spacing w:before="20" w:after="20"/>
            </w:pPr>
            <w:r w:rsidRPr="008C4EAD">
              <w:rPr>
                <w:szCs w:val="20"/>
              </w:rPr>
              <w:t>70</w:t>
            </w:r>
          </w:p>
        </w:tc>
        <w:tc>
          <w:tcPr>
            <w:tcW w:w="379" w:type="pct"/>
            <w:vAlign w:val="center"/>
          </w:tcPr>
          <w:p w14:paraId="76EA8F07" w14:textId="36B8AD26" w:rsidR="007B774E" w:rsidRPr="005C4DC5" w:rsidRDefault="00C203D0" w:rsidP="002366EF">
            <w:pPr>
              <w:pStyle w:val="TableTextCentered"/>
              <w:spacing w:before="20" w:after="20"/>
            </w:pPr>
            <w:r>
              <w:rPr>
                <w:szCs w:val="20"/>
              </w:rPr>
              <w:t>NA</w:t>
            </w:r>
          </w:p>
        </w:tc>
        <w:tc>
          <w:tcPr>
            <w:tcW w:w="380" w:type="pct"/>
            <w:vAlign w:val="center"/>
          </w:tcPr>
          <w:p w14:paraId="1F7E0A2A" w14:textId="13371FE0" w:rsidR="007B774E" w:rsidRPr="005C4DC5" w:rsidRDefault="00C203D0" w:rsidP="002366EF">
            <w:pPr>
              <w:pStyle w:val="TableTextCentered"/>
              <w:spacing w:before="20" w:after="20"/>
            </w:pPr>
            <w:r>
              <w:rPr>
                <w:szCs w:val="20"/>
              </w:rPr>
              <w:t>NA</w:t>
            </w:r>
          </w:p>
        </w:tc>
        <w:tc>
          <w:tcPr>
            <w:tcW w:w="380" w:type="pct"/>
            <w:vAlign w:val="center"/>
          </w:tcPr>
          <w:p w14:paraId="4158A23B" w14:textId="43697A6B" w:rsidR="007B774E" w:rsidRPr="005C4DC5" w:rsidRDefault="00C203D0" w:rsidP="002366EF">
            <w:pPr>
              <w:pStyle w:val="TableTextCentered"/>
              <w:spacing w:before="20" w:after="20"/>
            </w:pPr>
            <w:r>
              <w:rPr>
                <w:szCs w:val="20"/>
              </w:rPr>
              <w:t>NA</w:t>
            </w:r>
          </w:p>
        </w:tc>
        <w:tc>
          <w:tcPr>
            <w:tcW w:w="416" w:type="pct"/>
            <w:vAlign w:val="center"/>
          </w:tcPr>
          <w:p w14:paraId="00549B63" w14:textId="77777777" w:rsidR="007B774E" w:rsidRPr="005C4DC5" w:rsidRDefault="007B774E" w:rsidP="002366EF">
            <w:pPr>
              <w:pStyle w:val="TableTextCentered"/>
              <w:spacing w:before="20" w:after="20"/>
            </w:pPr>
            <w:r w:rsidRPr="008C4EAD">
              <w:rPr>
                <w:szCs w:val="20"/>
              </w:rPr>
              <w:t>6</w:t>
            </w:r>
          </w:p>
        </w:tc>
      </w:tr>
      <w:tr w:rsidR="007B774E" w:rsidRPr="005C4DC5" w14:paraId="3EF33DF2" w14:textId="77777777" w:rsidTr="002366EF">
        <w:tc>
          <w:tcPr>
            <w:tcW w:w="1477" w:type="pct"/>
          </w:tcPr>
          <w:p w14:paraId="67658354" w14:textId="77777777" w:rsidR="007B774E" w:rsidRPr="005C4DC5" w:rsidRDefault="007B774E" w:rsidP="002366EF">
            <w:pPr>
              <w:pStyle w:val="TableText"/>
              <w:spacing w:before="20" w:after="20"/>
            </w:pPr>
            <w:r w:rsidRPr="005C4DC5">
              <w:t>Hispanic/Latino</w:t>
            </w:r>
          </w:p>
        </w:tc>
        <w:tc>
          <w:tcPr>
            <w:tcW w:w="417" w:type="pct"/>
            <w:vAlign w:val="center"/>
          </w:tcPr>
          <w:p w14:paraId="3C6C0DF3" w14:textId="77777777" w:rsidR="007B774E" w:rsidRPr="005C4DC5" w:rsidRDefault="007B774E" w:rsidP="002366EF">
            <w:pPr>
              <w:pStyle w:val="TableTextCentered"/>
              <w:spacing w:before="20" w:after="20"/>
            </w:pPr>
            <w:r w:rsidRPr="008C4EAD">
              <w:rPr>
                <w:szCs w:val="20"/>
              </w:rPr>
              <w:t>12</w:t>
            </w:r>
          </w:p>
        </w:tc>
        <w:tc>
          <w:tcPr>
            <w:tcW w:w="376" w:type="pct"/>
            <w:vAlign w:val="center"/>
          </w:tcPr>
          <w:p w14:paraId="185FF45A" w14:textId="1006C7F3" w:rsidR="007B774E" w:rsidRPr="005C4DC5" w:rsidRDefault="00C203D0" w:rsidP="002366EF">
            <w:pPr>
              <w:pStyle w:val="TableTextCentered"/>
              <w:spacing w:before="20" w:after="20"/>
            </w:pPr>
            <w:r>
              <w:rPr>
                <w:szCs w:val="20"/>
              </w:rPr>
              <w:t>NA</w:t>
            </w:r>
          </w:p>
        </w:tc>
        <w:tc>
          <w:tcPr>
            <w:tcW w:w="379" w:type="pct"/>
            <w:vAlign w:val="center"/>
          </w:tcPr>
          <w:p w14:paraId="342DE8B4" w14:textId="560B0018" w:rsidR="007B774E" w:rsidRPr="005C4DC5" w:rsidRDefault="00C203D0" w:rsidP="002366EF">
            <w:pPr>
              <w:pStyle w:val="TableTextCentered"/>
              <w:spacing w:before="20" w:after="20"/>
            </w:pPr>
            <w:r>
              <w:rPr>
                <w:szCs w:val="20"/>
              </w:rPr>
              <w:t>NA</w:t>
            </w:r>
          </w:p>
        </w:tc>
        <w:tc>
          <w:tcPr>
            <w:tcW w:w="379" w:type="pct"/>
            <w:vAlign w:val="center"/>
          </w:tcPr>
          <w:p w14:paraId="60450A38" w14:textId="77777777" w:rsidR="007B774E" w:rsidRPr="005C4DC5" w:rsidRDefault="007B774E" w:rsidP="002366EF">
            <w:pPr>
              <w:pStyle w:val="TableTextCentered"/>
              <w:spacing w:before="20" w:after="20"/>
            </w:pPr>
            <w:r w:rsidRPr="008C4EAD">
              <w:rPr>
                <w:szCs w:val="20"/>
              </w:rPr>
              <w:t>0</w:t>
            </w:r>
          </w:p>
        </w:tc>
        <w:tc>
          <w:tcPr>
            <w:tcW w:w="417" w:type="pct"/>
            <w:vAlign w:val="center"/>
          </w:tcPr>
          <w:p w14:paraId="53A5F576" w14:textId="77777777" w:rsidR="007B774E" w:rsidRPr="005C4DC5" w:rsidRDefault="007B774E" w:rsidP="002366EF">
            <w:pPr>
              <w:pStyle w:val="TableTextCentered"/>
              <w:spacing w:before="20" w:after="20"/>
            </w:pPr>
            <w:r w:rsidRPr="008C4EAD">
              <w:rPr>
                <w:szCs w:val="20"/>
              </w:rPr>
              <w:t>23</w:t>
            </w:r>
          </w:p>
        </w:tc>
        <w:tc>
          <w:tcPr>
            <w:tcW w:w="379" w:type="pct"/>
            <w:vAlign w:val="center"/>
          </w:tcPr>
          <w:p w14:paraId="20C69805" w14:textId="10319809" w:rsidR="007B774E" w:rsidRPr="005C4DC5" w:rsidRDefault="00C203D0" w:rsidP="002366EF">
            <w:pPr>
              <w:pStyle w:val="TableTextCentered"/>
              <w:spacing w:before="20" w:after="20"/>
            </w:pPr>
            <w:r>
              <w:rPr>
                <w:szCs w:val="20"/>
              </w:rPr>
              <w:t>NA</w:t>
            </w:r>
          </w:p>
        </w:tc>
        <w:tc>
          <w:tcPr>
            <w:tcW w:w="380" w:type="pct"/>
            <w:vAlign w:val="center"/>
          </w:tcPr>
          <w:p w14:paraId="7DC2BDB9" w14:textId="43678BB6" w:rsidR="007B774E" w:rsidRPr="005C4DC5" w:rsidRDefault="00C203D0" w:rsidP="002366EF">
            <w:pPr>
              <w:pStyle w:val="TableTextCentered"/>
              <w:spacing w:before="20" w:after="20"/>
            </w:pPr>
            <w:r>
              <w:rPr>
                <w:szCs w:val="20"/>
              </w:rPr>
              <w:t>NA</w:t>
            </w:r>
          </w:p>
        </w:tc>
        <w:tc>
          <w:tcPr>
            <w:tcW w:w="380" w:type="pct"/>
            <w:vAlign w:val="center"/>
          </w:tcPr>
          <w:p w14:paraId="32F54E1B" w14:textId="77777777" w:rsidR="007B774E" w:rsidRPr="005C4DC5" w:rsidRDefault="007B774E" w:rsidP="002366EF">
            <w:pPr>
              <w:pStyle w:val="TableTextCentered"/>
              <w:spacing w:before="20" w:after="20"/>
            </w:pPr>
            <w:r w:rsidRPr="008C4EAD">
              <w:rPr>
                <w:szCs w:val="20"/>
              </w:rPr>
              <w:t>8</w:t>
            </w:r>
          </w:p>
        </w:tc>
        <w:tc>
          <w:tcPr>
            <w:tcW w:w="416" w:type="pct"/>
            <w:vAlign w:val="center"/>
          </w:tcPr>
          <w:p w14:paraId="07C22ADE" w14:textId="77777777" w:rsidR="007B774E" w:rsidRPr="005C4DC5" w:rsidRDefault="007B774E" w:rsidP="002366EF">
            <w:pPr>
              <w:pStyle w:val="TableTextCentered"/>
              <w:spacing w:before="20" w:after="20"/>
            </w:pPr>
            <w:r w:rsidRPr="008C4EAD">
              <w:rPr>
                <w:szCs w:val="20"/>
              </w:rPr>
              <w:t>28</w:t>
            </w:r>
          </w:p>
        </w:tc>
      </w:tr>
      <w:tr w:rsidR="007B774E" w:rsidRPr="005C4DC5" w14:paraId="1CB48D29"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149C48B4" w14:textId="77777777" w:rsidR="007B774E" w:rsidRPr="005C4DC5" w:rsidRDefault="007B774E" w:rsidP="002366EF">
            <w:pPr>
              <w:pStyle w:val="TableText"/>
              <w:spacing w:before="20" w:after="20"/>
            </w:pPr>
            <w:r w:rsidRPr="005C4DC5">
              <w:t>Multi-Race, non-Hispanic/Latino</w:t>
            </w:r>
          </w:p>
        </w:tc>
        <w:tc>
          <w:tcPr>
            <w:tcW w:w="417" w:type="pct"/>
            <w:vAlign w:val="center"/>
          </w:tcPr>
          <w:p w14:paraId="4A9DE86C" w14:textId="77777777" w:rsidR="007B774E" w:rsidRPr="005C4DC5" w:rsidRDefault="007B774E" w:rsidP="002366EF">
            <w:pPr>
              <w:pStyle w:val="TableTextCentered"/>
              <w:spacing w:before="20" w:after="20"/>
            </w:pPr>
            <w:r w:rsidRPr="008C4EAD">
              <w:rPr>
                <w:szCs w:val="20"/>
              </w:rPr>
              <w:t>1</w:t>
            </w:r>
          </w:p>
        </w:tc>
        <w:tc>
          <w:tcPr>
            <w:tcW w:w="376" w:type="pct"/>
            <w:vAlign w:val="center"/>
          </w:tcPr>
          <w:p w14:paraId="26EA5891" w14:textId="7FE83312" w:rsidR="007B774E" w:rsidRPr="005C4DC5" w:rsidRDefault="00C203D0" w:rsidP="002366EF">
            <w:pPr>
              <w:pStyle w:val="TableTextCentered"/>
              <w:spacing w:before="20" w:after="20"/>
            </w:pPr>
            <w:r>
              <w:rPr>
                <w:szCs w:val="20"/>
              </w:rPr>
              <w:t>NA</w:t>
            </w:r>
          </w:p>
        </w:tc>
        <w:tc>
          <w:tcPr>
            <w:tcW w:w="379" w:type="pct"/>
            <w:vAlign w:val="center"/>
          </w:tcPr>
          <w:p w14:paraId="07548AA5" w14:textId="2A2F1791" w:rsidR="007B774E" w:rsidRPr="005C4DC5" w:rsidRDefault="00C203D0" w:rsidP="002366EF">
            <w:pPr>
              <w:pStyle w:val="TableTextCentered"/>
              <w:spacing w:before="20" w:after="20"/>
            </w:pPr>
            <w:r>
              <w:rPr>
                <w:szCs w:val="20"/>
              </w:rPr>
              <w:t>NA</w:t>
            </w:r>
          </w:p>
        </w:tc>
        <w:tc>
          <w:tcPr>
            <w:tcW w:w="379" w:type="pct"/>
            <w:vAlign w:val="center"/>
          </w:tcPr>
          <w:p w14:paraId="515798DB" w14:textId="243D90E5" w:rsidR="007B774E" w:rsidRPr="005C4DC5" w:rsidRDefault="00C203D0" w:rsidP="002366EF">
            <w:pPr>
              <w:pStyle w:val="TableTextCentered"/>
              <w:spacing w:before="20" w:after="20"/>
            </w:pPr>
            <w:r>
              <w:rPr>
                <w:szCs w:val="20"/>
              </w:rPr>
              <w:t>NA</w:t>
            </w:r>
          </w:p>
        </w:tc>
        <w:tc>
          <w:tcPr>
            <w:tcW w:w="417" w:type="pct"/>
            <w:vAlign w:val="center"/>
          </w:tcPr>
          <w:p w14:paraId="288FFD40" w14:textId="77777777" w:rsidR="007B774E" w:rsidRPr="005C4DC5" w:rsidRDefault="007B774E" w:rsidP="002366EF">
            <w:pPr>
              <w:pStyle w:val="TableTextCentered"/>
              <w:spacing w:before="20" w:after="20"/>
            </w:pPr>
            <w:r w:rsidRPr="008C4EAD">
              <w:rPr>
                <w:szCs w:val="20"/>
              </w:rPr>
              <w:t>51</w:t>
            </w:r>
          </w:p>
        </w:tc>
        <w:tc>
          <w:tcPr>
            <w:tcW w:w="379" w:type="pct"/>
            <w:vAlign w:val="center"/>
          </w:tcPr>
          <w:p w14:paraId="36F3451C" w14:textId="508C925B" w:rsidR="007B774E" w:rsidRPr="005C4DC5" w:rsidRDefault="00C203D0" w:rsidP="002366EF">
            <w:pPr>
              <w:pStyle w:val="TableTextCentered"/>
              <w:spacing w:before="20" w:after="20"/>
            </w:pPr>
            <w:r>
              <w:rPr>
                <w:szCs w:val="20"/>
              </w:rPr>
              <w:t>NA</w:t>
            </w:r>
          </w:p>
        </w:tc>
        <w:tc>
          <w:tcPr>
            <w:tcW w:w="380" w:type="pct"/>
            <w:vAlign w:val="center"/>
          </w:tcPr>
          <w:p w14:paraId="2DAF1A3D" w14:textId="598F527F" w:rsidR="007B774E" w:rsidRPr="005C4DC5" w:rsidRDefault="00C203D0" w:rsidP="002366EF">
            <w:pPr>
              <w:pStyle w:val="TableTextCentered"/>
              <w:spacing w:before="20" w:after="20"/>
            </w:pPr>
            <w:r>
              <w:rPr>
                <w:szCs w:val="20"/>
              </w:rPr>
              <w:t>NA</w:t>
            </w:r>
          </w:p>
        </w:tc>
        <w:tc>
          <w:tcPr>
            <w:tcW w:w="380" w:type="pct"/>
            <w:vAlign w:val="center"/>
          </w:tcPr>
          <w:p w14:paraId="318E728C" w14:textId="030187AF" w:rsidR="007B774E" w:rsidRPr="005C4DC5" w:rsidRDefault="00C203D0" w:rsidP="002366EF">
            <w:pPr>
              <w:pStyle w:val="TableTextCentered"/>
              <w:spacing w:before="20" w:after="20"/>
            </w:pPr>
            <w:r>
              <w:rPr>
                <w:szCs w:val="20"/>
              </w:rPr>
              <w:t>NA</w:t>
            </w:r>
          </w:p>
        </w:tc>
        <w:tc>
          <w:tcPr>
            <w:tcW w:w="416" w:type="pct"/>
            <w:vAlign w:val="center"/>
          </w:tcPr>
          <w:p w14:paraId="40CD3D46" w14:textId="77777777" w:rsidR="007B774E" w:rsidRPr="005C4DC5" w:rsidRDefault="007B774E" w:rsidP="002366EF">
            <w:pPr>
              <w:pStyle w:val="TableTextCentered"/>
              <w:spacing w:before="20" w:after="20"/>
            </w:pPr>
            <w:r w:rsidRPr="008C4EAD">
              <w:rPr>
                <w:szCs w:val="20"/>
              </w:rPr>
              <w:t>12</w:t>
            </w:r>
          </w:p>
        </w:tc>
      </w:tr>
      <w:tr w:rsidR="007B774E" w:rsidRPr="005C4DC5" w14:paraId="55E9CEE4" w14:textId="77777777" w:rsidTr="002366EF">
        <w:tc>
          <w:tcPr>
            <w:tcW w:w="1477" w:type="pct"/>
          </w:tcPr>
          <w:p w14:paraId="5598127E" w14:textId="77777777" w:rsidR="007B774E" w:rsidRPr="005C4DC5" w:rsidRDefault="007B774E" w:rsidP="002366EF">
            <w:pPr>
              <w:pStyle w:val="TableText"/>
              <w:spacing w:before="20" w:after="20"/>
            </w:pPr>
            <w:r w:rsidRPr="005C4DC5">
              <w:t>Native American</w:t>
            </w:r>
          </w:p>
        </w:tc>
        <w:tc>
          <w:tcPr>
            <w:tcW w:w="417" w:type="pct"/>
            <w:vAlign w:val="center"/>
          </w:tcPr>
          <w:p w14:paraId="460A593E" w14:textId="72BAF95D" w:rsidR="007B774E" w:rsidRPr="005C4DC5" w:rsidRDefault="00C203D0" w:rsidP="002366EF">
            <w:pPr>
              <w:pStyle w:val="TableTextCentered"/>
              <w:spacing w:before="20" w:after="20"/>
            </w:pPr>
            <w:r>
              <w:rPr>
                <w:szCs w:val="20"/>
              </w:rPr>
              <w:t>NA</w:t>
            </w:r>
          </w:p>
        </w:tc>
        <w:tc>
          <w:tcPr>
            <w:tcW w:w="376" w:type="pct"/>
            <w:vAlign w:val="center"/>
          </w:tcPr>
          <w:p w14:paraId="160E87D4" w14:textId="571866AD" w:rsidR="007B774E" w:rsidRPr="005C4DC5" w:rsidRDefault="00C203D0" w:rsidP="002366EF">
            <w:pPr>
              <w:pStyle w:val="TableTextCentered"/>
              <w:spacing w:before="20" w:after="20"/>
            </w:pPr>
            <w:r>
              <w:rPr>
                <w:szCs w:val="20"/>
              </w:rPr>
              <w:t>NA</w:t>
            </w:r>
          </w:p>
        </w:tc>
        <w:tc>
          <w:tcPr>
            <w:tcW w:w="379" w:type="pct"/>
            <w:vAlign w:val="center"/>
          </w:tcPr>
          <w:p w14:paraId="467D7D7F" w14:textId="3AC38257" w:rsidR="007B774E" w:rsidRPr="005C4DC5" w:rsidRDefault="00C203D0" w:rsidP="002366EF">
            <w:pPr>
              <w:pStyle w:val="TableTextCentered"/>
              <w:spacing w:before="20" w:after="20"/>
            </w:pPr>
            <w:r>
              <w:rPr>
                <w:szCs w:val="20"/>
              </w:rPr>
              <w:t>NA</w:t>
            </w:r>
          </w:p>
        </w:tc>
        <w:tc>
          <w:tcPr>
            <w:tcW w:w="379" w:type="pct"/>
            <w:vAlign w:val="center"/>
          </w:tcPr>
          <w:p w14:paraId="574454CA" w14:textId="43989140" w:rsidR="007B774E" w:rsidRPr="005C4DC5" w:rsidRDefault="00C203D0" w:rsidP="002366EF">
            <w:pPr>
              <w:pStyle w:val="TableTextCentered"/>
              <w:spacing w:before="20" w:after="20"/>
            </w:pPr>
            <w:r>
              <w:rPr>
                <w:szCs w:val="20"/>
              </w:rPr>
              <w:t>NA</w:t>
            </w:r>
          </w:p>
        </w:tc>
        <w:tc>
          <w:tcPr>
            <w:tcW w:w="417" w:type="pct"/>
            <w:vAlign w:val="center"/>
          </w:tcPr>
          <w:p w14:paraId="7375B98C" w14:textId="77777777" w:rsidR="007B774E" w:rsidRPr="005C4DC5" w:rsidRDefault="007B774E" w:rsidP="002366EF">
            <w:pPr>
              <w:pStyle w:val="TableTextCentered"/>
              <w:spacing w:before="20" w:after="20"/>
            </w:pPr>
            <w:r>
              <w:rPr>
                <w:szCs w:val="20"/>
              </w:rPr>
              <w:t>38</w:t>
            </w:r>
          </w:p>
        </w:tc>
        <w:tc>
          <w:tcPr>
            <w:tcW w:w="379" w:type="pct"/>
            <w:vAlign w:val="center"/>
          </w:tcPr>
          <w:p w14:paraId="065C2CD8" w14:textId="2B94ECE0" w:rsidR="007B774E" w:rsidRPr="005C4DC5" w:rsidRDefault="00C203D0" w:rsidP="002366EF">
            <w:pPr>
              <w:pStyle w:val="TableTextCentered"/>
              <w:spacing w:before="20" w:after="20"/>
            </w:pPr>
            <w:r>
              <w:rPr>
                <w:szCs w:val="20"/>
              </w:rPr>
              <w:t>NA</w:t>
            </w:r>
          </w:p>
        </w:tc>
        <w:tc>
          <w:tcPr>
            <w:tcW w:w="380" w:type="pct"/>
            <w:vAlign w:val="center"/>
          </w:tcPr>
          <w:p w14:paraId="19310D0C" w14:textId="1942E597" w:rsidR="007B774E" w:rsidRPr="005C4DC5" w:rsidRDefault="00C203D0" w:rsidP="002366EF">
            <w:pPr>
              <w:pStyle w:val="TableTextCentered"/>
              <w:spacing w:before="20" w:after="20"/>
            </w:pPr>
            <w:r>
              <w:rPr>
                <w:szCs w:val="20"/>
              </w:rPr>
              <w:t>NA</w:t>
            </w:r>
          </w:p>
        </w:tc>
        <w:tc>
          <w:tcPr>
            <w:tcW w:w="380" w:type="pct"/>
            <w:vAlign w:val="center"/>
          </w:tcPr>
          <w:p w14:paraId="09CE5024" w14:textId="4CBDF45B" w:rsidR="007B774E" w:rsidRPr="005C4DC5" w:rsidRDefault="00C203D0" w:rsidP="002366EF">
            <w:pPr>
              <w:pStyle w:val="TableTextCentered"/>
              <w:spacing w:before="20" w:after="20"/>
            </w:pPr>
            <w:r>
              <w:rPr>
                <w:szCs w:val="20"/>
              </w:rPr>
              <w:t>NA</w:t>
            </w:r>
          </w:p>
        </w:tc>
        <w:tc>
          <w:tcPr>
            <w:tcW w:w="416" w:type="pct"/>
            <w:vAlign w:val="center"/>
          </w:tcPr>
          <w:p w14:paraId="4AE53331" w14:textId="77777777" w:rsidR="007B774E" w:rsidRPr="005C4DC5" w:rsidRDefault="007B774E" w:rsidP="002366EF">
            <w:pPr>
              <w:pStyle w:val="TableTextCentered"/>
              <w:spacing w:before="20" w:after="20"/>
            </w:pPr>
            <w:r>
              <w:rPr>
                <w:szCs w:val="20"/>
              </w:rPr>
              <w:t>14</w:t>
            </w:r>
          </w:p>
        </w:tc>
      </w:tr>
      <w:tr w:rsidR="007B774E" w:rsidRPr="005C4DC5" w14:paraId="1E84E63B"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05B2F6D8" w14:textId="77777777" w:rsidR="007B774E" w:rsidRPr="005C4DC5" w:rsidRDefault="007B774E" w:rsidP="002366EF">
            <w:pPr>
              <w:pStyle w:val="TableText"/>
              <w:spacing w:before="20" w:after="20"/>
              <w:rPr>
                <w:spacing w:val="-4"/>
              </w:rPr>
            </w:pPr>
            <w:r w:rsidRPr="005C4DC5">
              <w:rPr>
                <w:spacing w:val="-4"/>
              </w:rPr>
              <w:t>Native Hawaiian, Pacific Islander</w:t>
            </w:r>
          </w:p>
        </w:tc>
        <w:tc>
          <w:tcPr>
            <w:tcW w:w="417" w:type="pct"/>
            <w:vAlign w:val="center"/>
          </w:tcPr>
          <w:p w14:paraId="3DB4732B" w14:textId="6D1FE1FB" w:rsidR="007B774E" w:rsidRPr="005C4DC5" w:rsidRDefault="00C203D0" w:rsidP="002366EF">
            <w:pPr>
              <w:pStyle w:val="TableTextCentered"/>
              <w:spacing w:before="20" w:after="20"/>
            </w:pPr>
            <w:r>
              <w:rPr>
                <w:szCs w:val="20"/>
              </w:rPr>
              <w:t>NA</w:t>
            </w:r>
          </w:p>
        </w:tc>
        <w:tc>
          <w:tcPr>
            <w:tcW w:w="376" w:type="pct"/>
            <w:vAlign w:val="center"/>
          </w:tcPr>
          <w:p w14:paraId="4EB30306" w14:textId="15C91B86" w:rsidR="007B774E" w:rsidRPr="005C4DC5" w:rsidRDefault="00C203D0" w:rsidP="002366EF">
            <w:pPr>
              <w:pStyle w:val="TableTextCentered"/>
              <w:spacing w:before="20" w:after="20"/>
            </w:pPr>
            <w:r>
              <w:rPr>
                <w:szCs w:val="20"/>
              </w:rPr>
              <w:t>NA</w:t>
            </w:r>
          </w:p>
        </w:tc>
        <w:tc>
          <w:tcPr>
            <w:tcW w:w="379" w:type="pct"/>
            <w:vAlign w:val="center"/>
          </w:tcPr>
          <w:p w14:paraId="4487E52E" w14:textId="10633E76" w:rsidR="007B774E" w:rsidRPr="005C4DC5" w:rsidRDefault="00C203D0" w:rsidP="002366EF">
            <w:pPr>
              <w:pStyle w:val="TableTextCentered"/>
              <w:spacing w:before="20" w:after="20"/>
            </w:pPr>
            <w:r>
              <w:rPr>
                <w:szCs w:val="20"/>
              </w:rPr>
              <w:t>NA</w:t>
            </w:r>
          </w:p>
        </w:tc>
        <w:tc>
          <w:tcPr>
            <w:tcW w:w="379" w:type="pct"/>
            <w:vAlign w:val="center"/>
          </w:tcPr>
          <w:p w14:paraId="2C6FF40C" w14:textId="5B58D58A" w:rsidR="007B774E" w:rsidRPr="005C4DC5" w:rsidRDefault="00C203D0" w:rsidP="002366EF">
            <w:pPr>
              <w:pStyle w:val="TableTextCentered"/>
              <w:spacing w:before="20" w:after="20"/>
            </w:pPr>
            <w:r>
              <w:rPr>
                <w:szCs w:val="20"/>
              </w:rPr>
              <w:t>NA</w:t>
            </w:r>
          </w:p>
        </w:tc>
        <w:tc>
          <w:tcPr>
            <w:tcW w:w="417" w:type="pct"/>
            <w:vAlign w:val="center"/>
          </w:tcPr>
          <w:p w14:paraId="5DF23E22" w14:textId="77777777" w:rsidR="007B774E" w:rsidRPr="005C4DC5" w:rsidRDefault="007B774E" w:rsidP="002366EF">
            <w:pPr>
              <w:pStyle w:val="TableTextCentered"/>
              <w:spacing w:before="20" w:after="20"/>
            </w:pPr>
            <w:r>
              <w:rPr>
                <w:szCs w:val="20"/>
              </w:rPr>
              <w:t>45</w:t>
            </w:r>
          </w:p>
        </w:tc>
        <w:tc>
          <w:tcPr>
            <w:tcW w:w="379" w:type="pct"/>
            <w:vAlign w:val="center"/>
          </w:tcPr>
          <w:p w14:paraId="31468D06" w14:textId="28ACB2AB" w:rsidR="007B774E" w:rsidRPr="005C4DC5" w:rsidRDefault="00C203D0" w:rsidP="002366EF">
            <w:pPr>
              <w:pStyle w:val="TableTextCentered"/>
              <w:spacing w:before="20" w:after="20"/>
            </w:pPr>
            <w:r>
              <w:rPr>
                <w:szCs w:val="20"/>
              </w:rPr>
              <w:t>NA</w:t>
            </w:r>
          </w:p>
        </w:tc>
        <w:tc>
          <w:tcPr>
            <w:tcW w:w="380" w:type="pct"/>
            <w:vAlign w:val="center"/>
          </w:tcPr>
          <w:p w14:paraId="7A9CDD84" w14:textId="65D6A314" w:rsidR="007B774E" w:rsidRPr="005C4DC5" w:rsidRDefault="00C203D0" w:rsidP="002366EF">
            <w:pPr>
              <w:pStyle w:val="TableTextCentered"/>
              <w:spacing w:before="20" w:after="20"/>
            </w:pPr>
            <w:r>
              <w:rPr>
                <w:szCs w:val="20"/>
              </w:rPr>
              <w:t>NA</w:t>
            </w:r>
          </w:p>
        </w:tc>
        <w:tc>
          <w:tcPr>
            <w:tcW w:w="380" w:type="pct"/>
            <w:vAlign w:val="center"/>
          </w:tcPr>
          <w:p w14:paraId="6EEB15F3" w14:textId="56DF3FB3" w:rsidR="007B774E" w:rsidRPr="005C4DC5" w:rsidRDefault="00C203D0" w:rsidP="002366EF">
            <w:pPr>
              <w:pStyle w:val="TableTextCentered"/>
              <w:spacing w:before="20" w:after="20"/>
            </w:pPr>
            <w:r>
              <w:rPr>
                <w:szCs w:val="20"/>
              </w:rPr>
              <w:t>NA</w:t>
            </w:r>
          </w:p>
        </w:tc>
        <w:tc>
          <w:tcPr>
            <w:tcW w:w="416" w:type="pct"/>
            <w:vAlign w:val="center"/>
          </w:tcPr>
          <w:p w14:paraId="4BB5F500" w14:textId="77777777" w:rsidR="007B774E" w:rsidRPr="005C4DC5" w:rsidRDefault="007B774E" w:rsidP="002366EF">
            <w:pPr>
              <w:pStyle w:val="TableTextCentered"/>
              <w:spacing w:before="20" w:after="20"/>
            </w:pPr>
            <w:r>
              <w:rPr>
                <w:szCs w:val="20"/>
              </w:rPr>
              <w:t>23</w:t>
            </w:r>
          </w:p>
        </w:tc>
      </w:tr>
      <w:tr w:rsidR="007B774E" w:rsidRPr="005C4DC5" w14:paraId="13E9D631" w14:textId="77777777" w:rsidTr="002366EF">
        <w:tc>
          <w:tcPr>
            <w:tcW w:w="1477" w:type="pct"/>
          </w:tcPr>
          <w:p w14:paraId="6B81281E" w14:textId="77777777" w:rsidR="007B774E" w:rsidRPr="005C4DC5" w:rsidRDefault="007B774E" w:rsidP="002366EF">
            <w:pPr>
              <w:pStyle w:val="TableText"/>
              <w:spacing w:before="20" w:after="20"/>
            </w:pPr>
            <w:r w:rsidRPr="005C4DC5">
              <w:t>White</w:t>
            </w:r>
          </w:p>
        </w:tc>
        <w:tc>
          <w:tcPr>
            <w:tcW w:w="417" w:type="pct"/>
            <w:vAlign w:val="center"/>
          </w:tcPr>
          <w:p w14:paraId="54ECFA10" w14:textId="77777777" w:rsidR="007B774E" w:rsidRPr="005C4DC5" w:rsidRDefault="007B774E" w:rsidP="002366EF">
            <w:pPr>
              <w:pStyle w:val="TableTextCentered"/>
              <w:spacing w:before="20" w:after="20"/>
            </w:pPr>
            <w:r w:rsidRPr="00D57A5C">
              <w:rPr>
                <w:szCs w:val="20"/>
              </w:rPr>
              <w:t>69</w:t>
            </w:r>
          </w:p>
        </w:tc>
        <w:tc>
          <w:tcPr>
            <w:tcW w:w="376" w:type="pct"/>
            <w:vAlign w:val="center"/>
          </w:tcPr>
          <w:p w14:paraId="224218B2" w14:textId="63B18BE8" w:rsidR="007B774E" w:rsidRPr="005C4DC5" w:rsidRDefault="00C203D0" w:rsidP="002366EF">
            <w:pPr>
              <w:pStyle w:val="TableTextCentered"/>
              <w:spacing w:before="20" w:after="20"/>
            </w:pPr>
            <w:r>
              <w:rPr>
                <w:szCs w:val="20"/>
              </w:rPr>
              <w:t>NA</w:t>
            </w:r>
          </w:p>
        </w:tc>
        <w:tc>
          <w:tcPr>
            <w:tcW w:w="379" w:type="pct"/>
            <w:vAlign w:val="center"/>
          </w:tcPr>
          <w:p w14:paraId="5CBA392F" w14:textId="1CA036E2" w:rsidR="007B774E" w:rsidRPr="005C4DC5" w:rsidRDefault="00C203D0" w:rsidP="002366EF">
            <w:pPr>
              <w:pStyle w:val="TableTextCentered"/>
              <w:spacing w:before="20" w:after="20"/>
            </w:pPr>
            <w:r>
              <w:rPr>
                <w:szCs w:val="20"/>
              </w:rPr>
              <w:t>NA</w:t>
            </w:r>
          </w:p>
        </w:tc>
        <w:tc>
          <w:tcPr>
            <w:tcW w:w="379" w:type="pct"/>
            <w:vAlign w:val="center"/>
          </w:tcPr>
          <w:p w14:paraId="6F3095B7" w14:textId="77777777" w:rsidR="007B774E" w:rsidRPr="005C4DC5" w:rsidRDefault="007B774E" w:rsidP="002366EF">
            <w:pPr>
              <w:pStyle w:val="TableTextCentered"/>
              <w:spacing w:before="20" w:after="20"/>
            </w:pPr>
            <w:r w:rsidRPr="00D57A5C">
              <w:rPr>
                <w:szCs w:val="20"/>
              </w:rPr>
              <w:t>29</w:t>
            </w:r>
          </w:p>
        </w:tc>
        <w:tc>
          <w:tcPr>
            <w:tcW w:w="417" w:type="pct"/>
            <w:vAlign w:val="center"/>
          </w:tcPr>
          <w:p w14:paraId="35EC7EEC" w14:textId="77777777" w:rsidR="007B774E" w:rsidRPr="005C4DC5" w:rsidRDefault="007B774E" w:rsidP="002366EF">
            <w:pPr>
              <w:pStyle w:val="TableTextCentered"/>
              <w:spacing w:before="20" w:after="20"/>
            </w:pPr>
            <w:r w:rsidRPr="00D57A5C">
              <w:rPr>
                <w:szCs w:val="20"/>
              </w:rPr>
              <w:t>56</w:t>
            </w:r>
          </w:p>
        </w:tc>
        <w:tc>
          <w:tcPr>
            <w:tcW w:w="379" w:type="pct"/>
            <w:vAlign w:val="center"/>
          </w:tcPr>
          <w:p w14:paraId="4CCDFDDF" w14:textId="72EDF365" w:rsidR="007B774E" w:rsidRPr="005C4DC5" w:rsidRDefault="00C203D0" w:rsidP="002366EF">
            <w:pPr>
              <w:pStyle w:val="TableTextCentered"/>
              <w:spacing w:before="20" w:after="20"/>
            </w:pPr>
            <w:r>
              <w:rPr>
                <w:szCs w:val="20"/>
              </w:rPr>
              <w:t>NA</w:t>
            </w:r>
          </w:p>
        </w:tc>
        <w:tc>
          <w:tcPr>
            <w:tcW w:w="380" w:type="pct"/>
            <w:vAlign w:val="center"/>
          </w:tcPr>
          <w:p w14:paraId="1591418F" w14:textId="58DEFA3A" w:rsidR="007B774E" w:rsidRPr="005C4DC5" w:rsidRDefault="00C203D0" w:rsidP="002366EF">
            <w:pPr>
              <w:pStyle w:val="TableTextCentered"/>
              <w:spacing w:before="20" w:after="20"/>
            </w:pPr>
            <w:r>
              <w:rPr>
                <w:szCs w:val="20"/>
              </w:rPr>
              <w:t>NA</w:t>
            </w:r>
          </w:p>
        </w:tc>
        <w:tc>
          <w:tcPr>
            <w:tcW w:w="380" w:type="pct"/>
            <w:vAlign w:val="center"/>
          </w:tcPr>
          <w:p w14:paraId="008CD3DC" w14:textId="77777777" w:rsidR="007B774E" w:rsidRPr="005C4DC5" w:rsidRDefault="007B774E" w:rsidP="002366EF">
            <w:pPr>
              <w:pStyle w:val="TableTextCentered"/>
              <w:spacing w:before="20" w:after="20"/>
            </w:pPr>
            <w:r w:rsidRPr="00D57A5C">
              <w:rPr>
                <w:szCs w:val="20"/>
              </w:rPr>
              <w:t>17</w:t>
            </w:r>
          </w:p>
        </w:tc>
        <w:tc>
          <w:tcPr>
            <w:tcW w:w="416" w:type="pct"/>
            <w:vAlign w:val="center"/>
          </w:tcPr>
          <w:p w14:paraId="35A84849" w14:textId="77777777" w:rsidR="007B774E" w:rsidRPr="005C4DC5" w:rsidRDefault="007B774E" w:rsidP="002366EF">
            <w:pPr>
              <w:pStyle w:val="TableTextCentered"/>
              <w:spacing w:before="20" w:after="20"/>
            </w:pPr>
            <w:r w:rsidRPr="00D57A5C">
              <w:rPr>
                <w:szCs w:val="20"/>
              </w:rPr>
              <w:t>8</w:t>
            </w:r>
          </w:p>
        </w:tc>
      </w:tr>
      <w:tr w:rsidR="007B774E" w:rsidRPr="005C4DC5" w14:paraId="55A9017F"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0CCAC130" w14:textId="77777777" w:rsidR="007B774E" w:rsidRPr="005C4DC5" w:rsidRDefault="007B774E" w:rsidP="002366EF">
            <w:pPr>
              <w:pStyle w:val="TableText"/>
              <w:spacing w:before="20" w:after="20"/>
            </w:pPr>
            <w:r w:rsidRPr="005C4DC5">
              <w:t>High needs</w:t>
            </w:r>
          </w:p>
        </w:tc>
        <w:tc>
          <w:tcPr>
            <w:tcW w:w="417" w:type="pct"/>
            <w:vAlign w:val="center"/>
          </w:tcPr>
          <w:p w14:paraId="5962086E" w14:textId="77777777" w:rsidR="007B774E" w:rsidRPr="005C4DC5" w:rsidRDefault="007B774E" w:rsidP="002366EF">
            <w:pPr>
              <w:pStyle w:val="TableTextCentered"/>
              <w:spacing w:before="20" w:after="20"/>
            </w:pPr>
            <w:r w:rsidRPr="00D57A5C">
              <w:rPr>
                <w:szCs w:val="20"/>
              </w:rPr>
              <w:t>47</w:t>
            </w:r>
          </w:p>
        </w:tc>
        <w:tc>
          <w:tcPr>
            <w:tcW w:w="376" w:type="pct"/>
            <w:vAlign w:val="center"/>
          </w:tcPr>
          <w:p w14:paraId="20EA546E" w14:textId="14A3D476" w:rsidR="007B774E" w:rsidRPr="005C4DC5" w:rsidRDefault="00C203D0" w:rsidP="002366EF">
            <w:pPr>
              <w:pStyle w:val="TableTextCentered"/>
              <w:spacing w:before="20" w:after="20"/>
            </w:pPr>
            <w:r>
              <w:rPr>
                <w:szCs w:val="20"/>
              </w:rPr>
              <w:t>NA</w:t>
            </w:r>
          </w:p>
        </w:tc>
        <w:tc>
          <w:tcPr>
            <w:tcW w:w="379" w:type="pct"/>
            <w:vAlign w:val="center"/>
          </w:tcPr>
          <w:p w14:paraId="58B5CC16" w14:textId="4B569555" w:rsidR="007B774E" w:rsidRPr="005C4DC5" w:rsidRDefault="00C203D0" w:rsidP="002366EF">
            <w:pPr>
              <w:pStyle w:val="TableTextCentered"/>
              <w:spacing w:before="20" w:after="20"/>
            </w:pPr>
            <w:r>
              <w:rPr>
                <w:szCs w:val="20"/>
              </w:rPr>
              <w:t>NA</w:t>
            </w:r>
          </w:p>
        </w:tc>
        <w:tc>
          <w:tcPr>
            <w:tcW w:w="379" w:type="pct"/>
            <w:vAlign w:val="center"/>
          </w:tcPr>
          <w:p w14:paraId="516356CF" w14:textId="77777777" w:rsidR="007B774E" w:rsidRPr="005C4DC5" w:rsidRDefault="007B774E" w:rsidP="002366EF">
            <w:pPr>
              <w:pStyle w:val="TableTextCentered"/>
              <w:spacing w:before="20" w:after="20"/>
            </w:pPr>
            <w:r w:rsidRPr="00D57A5C">
              <w:rPr>
                <w:szCs w:val="20"/>
              </w:rPr>
              <w:t>11</w:t>
            </w:r>
          </w:p>
        </w:tc>
        <w:tc>
          <w:tcPr>
            <w:tcW w:w="417" w:type="pct"/>
            <w:vAlign w:val="center"/>
          </w:tcPr>
          <w:p w14:paraId="6B0635D6" w14:textId="77777777" w:rsidR="007B774E" w:rsidRPr="005C4DC5" w:rsidRDefault="007B774E" w:rsidP="002366EF">
            <w:pPr>
              <w:pStyle w:val="TableTextCentered"/>
              <w:spacing w:before="20" w:after="20"/>
            </w:pPr>
            <w:r w:rsidRPr="00D57A5C">
              <w:rPr>
                <w:szCs w:val="20"/>
              </w:rPr>
              <w:t>26</w:t>
            </w:r>
          </w:p>
        </w:tc>
        <w:tc>
          <w:tcPr>
            <w:tcW w:w="379" w:type="pct"/>
            <w:vAlign w:val="center"/>
          </w:tcPr>
          <w:p w14:paraId="684C4F7F" w14:textId="7C15F223" w:rsidR="007B774E" w:rsidRPr="005C4DC5" w:rsidRDefault="00C203D0" w:rsidP="002366EF">
            <w:pPr>
              <w:pStyle w:val="TableTextCentered"/>
              <w:spacing w:before="20" w:after="20"/>
            </w:pPr>
            <w:r>
              <w:rPr>
                <w:szCs w:val="20"/>
              </w:rPr>
              <w:t>NA</w:t>
            </w:r>
          </w:p>
        </w:tc>
        <w:tc>
          <w:tcPr>
            <w:tcW w:w="380" w:type="pct"/>
            <w:vAlign w:val="center"/>
          </w:tcPr>
          <w:p w14:paraId="5292A59C" w14:textId="51CA7512" w:rsidR="007B774E" w:rsidRPr="005C4DC5" w:rsidRDefault="00C203D0" w:rsidP="002366EF">
            <w:pPr>
              <w:pStyle w:val="TableTextCentered"/>
              <w:spacing w:before="20" w:after="20"/>
            </w:pPr>
            <w:r>
              <w:rPr>
                <w:szCs w:val="20"/>
              </w:rPr>
              <w:t>NA</w:t>
            </w:r>
          </w:p>
        </w:tc>
        <w:tc>
          <w:tcPr>
            <w:tcW w:w="380" w:type="pct"/>
            <w:vAlign w:val="center"/>
          </w:tcPr>
          <w:p w14:paraId="5EE82FC8" w14:textId="77777777" w:rsidR="007B774E" w:rsidRPr="005C4DC5" w:rsidRDefault="007B774E" w:rsidP="002366EF">
            <w:pPr>
              <w:pStyle w:val="TableTextCentered"/>
              <w:spacing w:before="20" w:after="20"/>
            </w:pPr>
            <w:r w:rsidRPr="00D57A5C">
              <w:rPr>
                <w:szCs w:val="20"/>
              </w:rPr>
              <w:t>23</w:t>
            </w:r>
          </w:p>
        </w:tc>
        <w:tc>
          <w:tcPr>
            <w:tcW w:w="416" w:type="pct"/>
            <w:vAlign w:val="center"/>
          </w:tcPr>
          <w:p w14:paraId="0C7DEAE5" w14:textId="77777777" w:rsidR="007B774E" w:rsidRPr="005C4DC5" w:rsidRDefault="007B774E" w:rsidP="002366EF">
            <w:pPr>
              <w:pStyle w:val="TableTextCentered"/>
              <w:spacing w:before="20" w:after="20"/>
            </w:pPr>
            <w:r w:rsidRPr="00D57A5C">
              <w:rPr>
                <w:szCs w:val="20"/>
              </w:rPr>
              <w:t>24</w:t>
            </w:r>
          </w:p>
        </w:tc>
      </w:tr>
      <w:tr w:rsidR="007B774E" w:rsidRPr="005C4DC5" w14:paraId="7506D2E8" w14:textId="77777777" w:rsidTr="002366EF">
        <w:tc>
          <w:tcPr>
            <w:tcW w:w="1477" w:type="pct"/>
          </w:tcPr>
          <w:p w14:paraId="4FAB48B7" w14:textId="77777777" w:rsidR="007B774E" w:rsidRPr="005C4DC5" w:rsidRDefault="007B774E" w:rsidP="002366EF">
            <w:pPr>
              <w:pStyle w:val="TableText"/>
              <w:spacing w:before="20" w:after="20"/>
            </w:pPr>
            <w:r w:rsidRPr="005C4DC5">
              <w:t>Low income</w:t>
            </w:r>
            <w:r w:rsidRPr="005C4DC5">
              <w:rPr>
                <w:vertAlign w:val="superscript"/>
              </w:rPr>
              <w:t>a</w:t>
            </w:r>
          </w:p>
        </w:tc>
        <w:tc>
          <w:tcPr>
            <w:tcW w:w="417" w:type="pct"/>
            <w:vAlign w:val="center"/>
          </w:tcPr>
          <w:p w14:paraId="79117DAD" w14:textId="77777777" w:rsidR="007B774E" w:rsidRPr="005C4DC5" w:rsidRDefault="007B774E" w:rsidP="002366EF">
            <w:pPr>
              <w:pStyle w:val="TableTextCentered"/>
              <w:spacing w:before="20" w:after="20"/>
            </w:pPr>
            <w:r w:rsidRPr="00D57A5C">
              <w:rPr>
                <w:szCs w:val="20"/>
              </w:rPr>
              <w:t>41</w:t>
            </w:r>
          </w:p>
        </w:tc>
        <w:tc>
          <w:tcPr>
            <w:tcW w:w="376" w:type="pct"/>
            <w:vAlign w:val="center"/>
          </w:tcPr>
          <w:p w14:paraId="2F0F56F3" w14:textId="3A13D195" w:rsidR="007B774E" w:rsidRPr="005C4DC5" w:rsidRDefault="00C203D0" w:rsidP="002366EF">
            <w:pPr>
              <w:pStyle w:val="TableTextCentered"/>
              <w:spacing w:before="20" w:after="20"/>
            </w:pPr>
            <w:r>
              <w:rPr>
                <w:szCs w:val="20"/>
              </w:rPr>
              <w:t>NA</w:t>
            </w:r>
          </w:p>
        </w:tc>
        <w:tc>
          <w:tcPr>
            <w:tcW w:w="379" w:type="pct"/>
            <w:vAlign w:val="center"/>
          </w:tcPr>
          <w:p w14:paraId="7A8780EA" w14:textId="59D3EA25" w:rsidR="007B774E" w:rsidRPr="005C4DC5" w:rsidRDefault="00C203D0" w:rsidP="002366EF">
            <w:pPr>
              <w:pStyle w:val="TableTextCentered"/>
              <w:spacing w:before="20" w:after="20"/>
            </w:pPr>
            <w:r>
              <w:rPr>
                <w:szCs w:val="20"/>
              </w:rPr>
              <w:t>NA</w:t>
            </w:r>
          </w:p>
        </w:tc>
        <w:tc>
          <w:tcPr>
            <w:tcW w:w="379" w:type="pct"/>
            <w:vAlign w:val="center"/>
          </w:tcPr>
          <w:p w14:paraId="3B698CA4" w14:textId="77777777" w:rsidR="007B774E" w:rsidRPr="005C4DC5" w:rsidRDefault="007B774E" w:rsidP="002366EF">
            <w:pPr>
              <w:pStyle w:val="TableTextCentered"/>
              <w:spacing w:before="20" w:after="20"/>
            </w:pPr>
            <w:r w:rsidRPr="00D57A5C">
              <w:rPr>
                <w:szCs w:val="20"/>
              </w:rPr>
              <w:t>12</w:t>
            </w:r>
          </w:p>
        </w:tc>
        <w:tc>
          <w:tcPr>
            <w:tcW w:w="417" w:type="pct"/>
            <w:vAlign w:val="center"/>
          </w:tcPr>
          <w:p w14:paraId="5B453E54" w14:textId="77777777" w:rsidR="007B774E" w:rsidRPr="005C4DC5" w:rsidRDefault="007B774E" w:rsidP="002366EF">
            <w:pPr>
              <w:pStyle w:val="TableTextCentered"/>
              <w:spacing w:before="20" w:after="20"/>
            </w:pPr>
            <w:r w:rsidRPr="00D57A5C">
              <w:rPr>
                <w:szCs w:val="20"/>
              </w:rPr>
              <w:t>26</w:t>
            </w:r>
          </w:p>
        </w:tc>
        <w:tc>
          <w:tcPr>
            <w:tcW w:w="379" w:type="pct"/>
            <w:vAlign w:val="center"/>
          </w:tcPr>
          <w:p w14:paraId="0A74F2B0" w14:textId="3CCC481F" w:rsidR="007B774E" w:rsidRPr="005C4DC5" w:rsidRDefault="00C203D0" w:rsidP="002366EF">
            <w:pPr>
              <w:pStyle w:val="TableTextCentered"/>
              <w:spacing w:before="20" w:after="20"/>
            </w:pPr>
            <w:r>
              <w:rPr>
                <w:szCs w:val="20"/>
              </w:rPr>
              <w:t>NA</w:t>
            </w:r>
          </w:p>
        </w:tc>
        <w:tc>
          <w:tcPr>
            <w:tcW w:w="380" w:type="pct"/>
            <w:vAlign w:val="center"/>
          </w:tcPr>
          <w:p w14:paraId="438EF911" w14:textId="4F2E5DFA" w:rsidR="007B774E" w:rsidRPr="005C4DC5" w:rsidRDefault="00C203D0" w:rsidP="002366EF">
            <w:pPr>
              <w:pStyle w:val="TableTextCentered"/>
              <w:spacing w:before="20" w:after="20"/>
            </w:pPr>
            <w:r>
              <w:rPr>
                <w:szCs w:val="20"/>
              </w:rPr>
              <w:t>NA</w:t>
            </w:r>
          </w:p>
        </w:tc>
        <w:tc>
          <w:tcPr>
            <w:tcW w:w="380" w:type="pct"/>
            <w:vAlign w:val="center"/>
          </w:tcPr>
          <w:p w14:paraId="5EF5E4AE" w14:textId="77777777" w:rsidR="007B774E" w:rsidRPr="005C4DC5" w:rsidRDefault="007B774E" w:rsidP="002366EF">
            <w:pPr>
              <w:pStyle w:val="TableTextCentered"/>
              <w:spacing w:before="20" w:after="20"/>
            </w:pPr>
            <w:r w:rsidRPr="00D57A5C">
              <w:rPr>
                <w:szCs w:val="20"/>
              </w:rPr>
              <w:t>20</w:t>
            </w:r>
          </w:p>
        </w:tc>
        <w:tc>
          <w:tcPr>
            <w:tcW w:w="416" w:type="pct"/>
            <w:vAlign w:val="center"/>
          </w:tcPr>
          <w:p w14:paraId="1A52C972" w14:textId="77777777" w:rsidR="007B774E" w:rsidRPr="005C4DC5" w:rsidRDefault="007B774E" w:rsidP="002366EF">
            <w:pPr>
              <w:pStyle w:val="TableTextCentered"/>
              <w:spacing w:before="20" w:after="20"/>
            </w:pPr>
            <w:r w:rsidRPr="00D57A5C">
              <w:rPr>
                <w:szCs w:val="20"/>
              </w:rPr>
              <w:t>25</w:t>
            </w:r>
          </w:p>
        </w:tc>
      </w:tr>
      <w:tr w:rsidR="007B774E" w:rsidRPr="005C4DC5" w14:paraId="76E1ED67" w14:textId="77777777" w:rsidTr="002366EF">
        <w:trPr>
          <w:cnfStyle w:val="000000100000" w:firstRow="0" w:lastRow="0" w:firstColumn="0" w:lastColumn="0" w:oddVBand="0" w:evenVBand="0" w:oddHBand="1" w:evenHBand="0" w:firstRowFirstColumn="0" w:firstRowLastColumn="0" w:lastRowFirstColumn="0" w:lastRowLastColumn="0"/>
        </w:trPr>
        <w:tc>
          <w:tcPr>
            <w:tcW w:w="1477" w:type="pct"/>
          </w:tcPr>
          <w:p w14:paraId="21D60CD6" w14:textId="77777777" w:rsidR="007B774E" w:rsidRPr="005C4DC5" w:rsidRDefault="007B774E" w:rsidP="002366EF">
            <w:pPr>
              <w:pStyle w:val="TableText"/>
              <w:spacing w:before="20" w:after="20"/>
              <w:rPr>
                <w:spacing w:val="-4"/>
              </w:rPr>
            </w:pPr>
            <w:r w:rsidRPr="005C4DC5">
              <w:rPr>
                <w:spacing w:val="-4"/>
              </w:rPr>
              <w:t>ELs and former ELs</w:t>
            </w:r>
          </w:p>
        </w:tc>
        <w:tc>
          <w:tcPr>
            <w:tcW w:w="417" w:type="pct"/>
            <w:vAlign w:val="center"/>
          </w:tcPr>
          <w:p w14:paraId="2BB73FA4" w14:textId="77777777" w:rsidR="007B774E" w:rsidRPr="005C4DC5" w:rsidRDefault="007B774E" w:rsidP="002366EF">
            <w:pPr>
              <w:pStyle w:val="TableTextCentered"/>
              <w:spacing w:before="20" w:after="20"/>
            </w:pPr>
            <w:r w:rsidRPr="00D57A5C">
              <w:rPr>
                <w:szCs w:val="20"/>
              </w:rPr>
              <w:t>1</w:t>
            </w:r>
          </w:p>
        </w:tc>
        <w:tc>
          <w:tcPr>
            <w:tcW w:w="376" w:type="pct"/>
            <w:vAlign w:val="center"/>
          </w:tcPr>
          <w:p w14:paraId="30113E83" w14:textId="4087D599" w:rsidR="007B774E" w:rsidRPr="005C4DC5" w:rsidRDefault="00C203D0" w:rsidP="002366EF">
            <w:pPr>
              <w:pStyle w:val="TableTextCentered"/>
              <w:spacing w:before="20" w:after="20"/>
            </w:pPr>
            <w:r>
              <w:rPr>
                <w:szCs w:val="20"/>
              </w:rPr>
              <w:t>NA</w:t>
            </w:r>
          </w:p>
        </w:tc>
        <w:tc>
          <w:tcPr>
            <w:tcW w:w="379" w:type="pct"/>
            <w:vAlign w:val="center"/>
          </w:tcPr>
          <w:p w14:paraId="2097E974" w14:textId="22CD1D15" w:rsidR="007B774E" w:rsidRPr="005C4DC5" w:rsidRDefault="00C203D0" w:rsidP="002366EF">
            <w:pPr>
              <w:pStyle w:val="TableTextCentered"/>
              <w:spacing w:before="20" w:after="20"/>
            </w:pPr>
            <w:r>
              <w:rPr>
                <w:szCs w:val="20"/>
              </w:rPr>
              <w:t>NA</w:t>
            </w:r>
          </w:p>
        </w:tc>
        <w:tc>
          <w:tcPr>
            <w:tcW w:w="379" w:type="pct"/>
            <w:vAlign w:val="center"/>
          </w:tcPr>
          <w:p w14:paraId="7EE3D403" w14:textId="32C78614" w:rsidR="007B774E" w:rsidRPr="005C4DC5" w:rsidRDefault="00C203D0" w:rsidP="002366EF">
            <w:pPr>
              <w:pStyle w:val="TableTextCentered"/>
              <w:spacing w:before="20" w:after="20"/>
            </w:pPr>
            <w:r>
              <w:rPr>
                <w:szCs w:val="20"/>
              </w:rPr>
              <w:t>NA</w:t>
            </w:r>
          </w:p>
        </w:tc>
        <w:tc>
          <w:tcPr>
            <w:tcW w:w="417" w:type="pct"/>
            <w:vAlign w:val="center"/>
          </w:tcPr>
          <w:p w14:paraId="0549853C" w14:textId="77777777" w:rsidR="007B774E" w:rsidRPr="005C4DC5" w:rsidRDefault="007B774E" w:rsidP="002366EF">
            <w:pPr>
              <w:pStyle w:val="TableTextCentered"/>
              <w:spacing w:before="20" w:after="20"/>
            </w:pPr>
            <w:r w:rsidRPr="00D57A5C">
              <w:rPr>
                <w:szCs w:val="20"/>
              </w:rPr>
              <w:t>13</w:t>
            </w:r>
          </w:p>
        </w:tc>
        <w:tc>
          <w:tcPr>
            <w:tcW w:w="379" w:type="pct"/>
            <w:vAlign w:val="center"/>
          </w:tcPr>
          <w:p w14:paraId="7088F1F0" w14:textId="7059EB95" w:rsidR="007B774E" w:rsidRPr="005C4DC5" w:rsidRDefault="00C203D0" w:rsidP="002366EF">
            <w:pPr>
              <w:pStyle w:val="TableTextCentered"/>
              <w:spacing w:before="20" w:after="20"/>
            </w:pPr>
            <w:r>
              <w:rPr>
                <w:szCs w:val="20"/>
              </w:rPr>
              <w:t>NA</w:t>
            </w:r>
          </w:p>
        </w:tc>
        <w:tc>
          <w:tcPr>
            <w:tcW w:w="380" w:type="pct"/>
            <w:vAlign w:val="center"/>
          </w:tcPr>
          <w:p w14:paraId="50B6654B" w14:textId="21017257" w:rsidR="007B774E" w:rsidRPr="005C4DC5" w:rsidRDefault="00C203D0" w:rsidP="002366EF">
            <w:pPr>
              <w:pStyle w:val="TableTextCentered"/>
              <w:spacing w:before="20" w:after="20"/>
            </w:pPr>
            <w:r>
              <w:rPr>
                <w:szCs w:val="20"/>
              </w:rPr>
              <w:t>NA</w:t>
            </w:r>
          </w:p>
        </w:tc>
        <w:tc>
          <w:tcPr>
            <w:tcW w:w="380" w:type="pct"/>
            <w:vAlign w:val="center"/>
          </w:tcPr>
          <w:p w14:paraId="0058D7AD" w14:textId="4EDE0123" w:rsidR="007B774E" w:rsidRPr="005C4DC5" w:rsidRDefault="00C203D0" w:rsidP="002366EF">
            <w:pPr>
              <w:pStyle w:val="TableTextCentered"/>
              <w:spacing w:before="20" w:after="20"/>
            </w:pPr>
            <w:r>
              <w:rPr>
                <w:szCs w:val="20"/>
              </w:rPr>
              <w:t>NA</w:t>
            </w:r>
          </w:p>
        </w:tc>
        <w:tc>
          <w:tcPr>
            <w:tcW w:w="416" w:type="pct"/>
            <w:vAlign w:val="center"/>
          </w:tcPr>
          <w:p w14:paraId="6B56AAC3" w14:textId="77777777" w:rsidR="007B774E" w:rsidRPr="005C4DC5" w:rsidRDefault="007B774E" w:rsidP="002366EF">
            <w:pPr>
              <w:pStyle w:val="TableTextCentered"/>
              <w:spacing w:before="20" w:after="20"/>
            </w:pPr>
            <w:r w:rsidRPr="00D57A5C">
              <w:rPr>
                <w:szCs w:val="20"/>
              </w:rPr>
              <w:t>43</w:t>
            </w:r>
          </w:p>
        </w:tc>
      </w:tr>
      <w:tr w:rsidR="007B774E" w:rsidRPr="005C4DC5" w14:paraId="6ADC9403" w14:textId="77777777" w:rsidTr="002366EF">
        <w:tc>
          <w:tcPr>
            <w:tcW w:w="1477" w:type="pct"/>
          </w:tcPr>
          <w:p w14:paraId="545D8CAA" w14:textId="77777777" w:rsidR="007B774E" w:rsidRPr="005C4DC5" w:rsidRDefault="007B774E" w:rsidP="002366EF">
            <w:pPr>
              <w:pStyle w:val="TableText"/>
              <w:spacing w:before="20" w:after="20"/>
            </w:pPr>
            <w:r w:rsidRPr="005C4DC5">
              <w:t>Students w/disabilities</w:t>
            </w:r>
          </w:p>
        </w:tc>
        <w:tc>
          <w:tcPr>
            <w:tcW w:w="417" w:type="pct"/>
            <w:vAlign w:val="center"/>
          </w:tcPr>
          <w:p w14:paraId="23EA4687" w14:textId="77777777" w:rsidR="007B774E" w:rsidRPr="005C4DC5" w:rsidRDefault="007B774E" w:rsidP="002366EF">
            <w:pPr>
              <w:pStyle w:val="TableTextCentered"/>
              <w:spacing w:before="20" w:after="20"/>
            </w:pPr>
            <w:r w:rsidRPr="00D57A5C">
              <w:rPr>
                <w:szCs w:val="20"/>
              </w:rPr>
              <w:t>13</w:t>
            </w:r>
          </w:p>
        </w:tc>
        <w:tc>
          <w:tcPr>
            <w:tcW w:w="376" w:type="pct"/>
            <w:vAlign w:val="center"/>
          </w:tcPr>
          <w:p w14:paraId="6DA06AAD" w14:textId="327038D6" w:rsidR="007B774E" w:rsidRPr="005C4DC5" w:rsidRDefault="00C203D0" w:rsidP="002366EF">
            <w:pPr>
              <w:pStyle w:val="TableTextCentered"/>
              <w:spacing w:before="20" w:after="20"/>
            </w:pPr>
            <w:r>
              <w:rPr>
                <w:szCs w:val="20"/>
              </w:rPr>
              <w:t>NA</w:t>
            </w:r>
          </w:p>
        </w:tc>
        <w:tc>
          <w:tcPr>
            <w:tcW w:w="379" w:type="pct"/>
            <w:vAlign w:val="center"/>
          </w:tcPr>
          <w:p w14:paraId="3E29738C" w14:textId="5FADE99A" w:rsidR="007B774E" w:rsidRPr="005C4DC5" w:rsidRDefault="00C203D0" w:rsidP="002366EF">
            <w:pPr>
              <w:pStyle w:val="TableTextCentered"/>
              <w:spacing w:before="20" w:after="20"/>
            </w:pPr>
            <w:r>
              <w:rPr>
                <w:szCs w:val="20"/>
              </w:rPr>
              <w:t>NA</w:t>
            </w:r>
          </w:p>
        </w:tc>
        <w:tc>
          <w:tcPr>
            <w:tcW w:w="379" w:type="pct"/>
            <w:vAlign w:val="center"/>
          </w:tcPr>
          <w:p w14:paraId="57428FB5" w14:textId="77777777" w:rsidR="007B774E" w:rsidRPr="005C4DC5" w:rsidRDefault="007B774E" w:rsidP="002366EF">
            <w:pPr>
              <w:pStyle w:val="TableTextCentered"/>
              <w:spacing w:before="20" w:after="20"/>
            </w:pPr>
            <w:r w:rsidRPr="00D57A5C">
              <w:rPr>
                <w:szCs w:val="20"/>
              </w:rPr>
              <w:t>0</w:t>
            </w:r>
          </w:p>
        </w:tc>
        <w:tc>
          <w:tcPr>
            <w:tcW w:w="417" w:type="pct"/>
            <w:vAlign w:val="center"/>
          </w:tcPr>
          <w:p w14:paraId="2F900865" w14:textId="77777777" w:rsidR="007B774E" w:rsidRPr="005C4DC5" w:rsidRDefault="007B774E" w:rsidP="002366EF">
            <w:pPr>
              <w:pStyle w:val="TableTextCentered"/>
              <w:spacing w:before="20" w:after="20"/>
            </w:pPr>
            <w:r w:rsidRPr="00D57A5C">
              <w:rPr>
                <w:szCs w:val="20"/>
              </w:rPr>
              <w:t>16</w:t>
            </w:r>
          </w:p>
        </w:tc>
        <w:tc>
          <w:tcPr>
            <w:tcW w:w="379" w:type="pct"/>
            <w:vAlign w:val="center"/>
          </w:tcPr>
          <w:p w14:paraId="439EC4E9" w14:textId="2B8BF170" w:rsidR="007B774E" w:rsidRPr="005C4DC5" w:rsidRDefault="00C203D0" w:rsidP="002366EF">
            <w:pPr>
              <w:pStyle w:val="TableTextCentered"/>
              <w:spacing w:before="20" w:after="20"/>
            </w:pPr>
            <w:r>
              <w:rPr>
                <w:szCs w:val="20"/>
              </w:rPr>
              <w:t>NA</w:t>
            </w:r>
          </w:p>
        </w:tc>
        <w:tc>
          <w:tcPr>
            <w:tcW w:w="380" w:type="pct"/>
            <w:vAlign w:val="center"/>
          </w:tcPr>
          <w:p w14:paraId="3CF4FDA7" w14:textId="2A231236" w:rsidR="007B774E" w:rsidRPr="005C4DC5" w:rsidRDefault="00C203D0" w:rsidP="002366EF">
            <w:pPr>
              <w:pStyle w:val="TableTextCentered"/>
              <w:spacing w:before="20" w:after="20"/>
            </w:pPr>
            <w:r>
              <w:rPr>
                <w:szCs w:val="20"/>
              </w:rPr>
              <w:t>NA</w:t>
            </w:r>
          </w:p>
        </w:tc>
        <w:tc>
          <w:tcPr>
            <w:tcW w:w="380" w:type="pct"/>
            <w:vAlign w:val="center"/>
          </w:tcPr>
          <w:p w14:paraId="1DB3D5CC" w14:textId="77777777" w:rsidR="007B774E" w:rsidRPr="005C4DC5" w:rsidRDefault="007B774E" w:rsidP="002366EF">
            <w:pPr>
              <w:pStyle w:val="TableTextCentered"/>
              <w:spacing w:before="20" w:after="20"/>
            </w:pPr>
            <w:r w:rsidRPr="00D57A5C">
              <w:rPr>
                <w:szCs w:val="20"/>
              </w:rPr>
              <w:t>54</w:t>
            </w:r>
          </w:p>
        </w:tc>
        <w:tc>
          <w:tcPr>
            <w:tcW w:w="416" w:type="pct"/>
            <w:vAlign w:val="center"/>
          </w:tcPr>
          <w:p w14:paraId="171DBCB1" w14:textId="77777777" w:rsidR="007B774E" w:rsidRPr="005C4DC5" w:rsidRDefault="007B774E" w:rsidP="002366EF">
            <w:pPr>
              <w:pStyle w:val="TableTextCentered"/>
              <w:spacing w:before="20" w:after="20"/>
            </w:pPr>
            <w:r w:rsidRPr="00D57A5C">
              <w:rPr>
                <w:szCs w:val="20"/>
              </w:rPr>
              <w:t>37</w:t>
            </w:r>
          </w:p>
        </w:tc>
      </w:tr>
    </w:tbl>
    <w:p w14:paraId="2B271C65" w14:textId="77777777" w:rsidR="007B774E" w:rsidRPr="005C4DC5" w:rsidRDefault="007B774E" w:rsidP="007B774E">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9" w:history="1">
        <w:r w:rsidRPr="005C4DC5">
          <w:rPr>
            <w:rStyle w:val="Hyperlink"/>
          </w:rPr>
          <w:t>newly defined low-income student group</w:t>
        </w:r>
      </w:hyperlink>
      <w:r w:rsidRPr="005C4DC5">
        <w:t>. This change also affects the high needs group.</w:t>
      </w:r>
    </w:p>
    <w:p w14:paraId="16791859" w14:textId="77777777" w:rsidR="007B774E" w:rsidRPr="005C4DC5" w:rsidRDefault="007B774E" w:rsidP="007B774E">
      <w:pPr>
        <w:pStyle w:val="TableTitle0"/>
      </w:pPr>
      <w:r w:rsidRPr="005C4DC5">
        <w:t xml:space="preserve">Table E7. </w:t>
      </w:r>
      <w:r>
        <w:t>Oxford</w:t>
      </w:r>
      <w:r w:rsidRPr="005C4DC5">
        <w:t xml:space="preserve"> Public Schools: ELA Mean Student Growth Percentile in Grades 3-8,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B774E" w:rsidRPr="005C4DC5" w14:paraId="63BF3C08" w14:textId="77777777" w:rsidTr="00C203D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EA7D703" w14:textId="77777777" w:rsidR="007B774E" w:rsidRPr="005C4DC5" w:rsidRDefault="007B774E" w:rsidP="00C203D0">
            <w:pPr>
              <w:pStyle w:val="TableColHeadingLeft"/>
              <w:jc w:val="center"/>
            </w:pPr>
            <w:r w:rsidRPr="005C4DC5">
              <w:t>Group</w:t>
            </w:r>
          </w:p>
        </w:tc>
        <w:tc>
          <w:tcPr>
            <w:tcW w:w="1530" w:type="dxa"/>
          </w:tcPr>
          <w:p w14:paraId="47F06F46" w14:textId="77777777" w:rsidR="007B774E" w:rsidRPr="005C4DC5" w:rsidRDefault="007B774E" w:rsidP="002366EF">
            <w:pPr>
              <w:pStyle w:val="TableColHeadingCenter"/>
            </w:pPr>
            <w:r w:rsidRPr="005C4DC5">
              <w:rPr>
                <w:i/>
                <w:iCs/>
              </w:rPr>
              <w:t>N</w:t>
            </w:r>
            <w:r w:rsidRPr="005C4DC5">
              <w:t xml:space="preserve"> (2022)</w:t>
            </w:r>
          </w:p>
        </w:tc>
        <w:tc>
          <w:tcPr>
            <w:tcW w:w="1530" w:type="dxa"/>
          </w:tcPr>
          <w:p w14:paraId="6DE99A75" w14:textId="77777777" w:rsidR="007B774E" w:rsidRPr="005C4DC5" w:rsidRDefault="007B774E" w:rsidP="002366EF">
            <w:pPr>
              <w:pStyle w:val="TableColHeadingCenter"/>
            </w:pPr>
            <w:r w:rsidRPr="005C4DC5">
              <w:t>2019</w:t>
            </w:r>
          </w:p>
        </w:tc>
        <w:tc>
          <w:tcPr>
            <w:tcW w:w="1530" w:type="dxa"/>
          </w:tcPr>
          <w:p w14:paraId="35D76607" w14:textId="77777777" w:rsidR="007B774E" w:rsidRPr="005C4DC5" w:rsidRDefault="007B774E" w:rsidP="002366EF">
            <w:pPr>
              <w:pStyle w:val="TableColHeadingCenter"/>
            </w:pPr>
            <w:r w:rsidRPr="005C4DC5">
              <w:t>2022</w:t>
            </w:r>
          </w:p>
        </w:tc>
        <w:tc>
          <w:tcPr>
            <w:tcW w:w="1522" w:type="dxa"/>
          </w:tcPr>
          <w:p w14:paraId="2371E732" w14:textId="77777777" w:rsidR="007B774E" w:rsidRPr="005C4DC5" w:rsidRDefault="007B774E" w:rsidP="002366EF">
            <w:pPr>
              <w:pStyle w:val="TableColHeadingCenter"/>
            </w:pPr>
            <w:r w:rsidRPr="005C4DC5">
              <w:t>State (2022)</w:t>
            </w:r>
          </w:p>
        </w:tc>
      </w:tr>
      <w:tr w:rsidR="007B774E" w:rsidRPr="005C4DC5" w14:paraId="34EC94FB"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3A6EFB10" w14:textId="77777777" w:rsidR="007B774E" w:rsidRPr="005C4DC5" w:rsidRDefault="007B774E" w:rsidP="002366EF">
            <w:pPr>
              <w:pStyle w:val="TableText"/>
            </w:pPr>
            <w:r w:rsidRPr="005C4DC5">
              <w:t>All students</w:t>
            </w:r>
          </w:p>
        </w:tc>
        <w:tc>
          <w:tcPr>
            <w:tcW w:w="1530" w:type="dxa"/>
          </w:tcPr>
          <w:p w14:paraId="4EA26DD4" w14:textId="77777777" w:rsidR="007B774E" w:rsidRPr="005C4DC5" w:rsidRDefault="007B774E" w:rsidP="002366EF">
            <w:pPr>
              <w:pStyle w:val="TableTextCentered"/>
            </w:pPr>
            <w:r w:rsidRPr="00132B34">
              <w:rPr>
                <w:szCs w:val="20"/>
              </w:rPr>
              <w:t>571</w:t>
            </w:r>
          </w:p>
        </w:tc>
        <w:tc>
          <w:tcPr>
            <w:tcW w:w="1530" w:type="dxa"/>
          </w:tcPr>
          <w:p w14:paraId="485C2FC3" w14:textId="77777777" w:rsidR="007B774E" w:rsidRPr="005C4DC5" w:rsidRDefault="007B774E" w:rsidP="002366EF">
            <w:pPr>
              <w:pStyle w:val="TableTextCentered"/>
            </w:pPr>
            <w:r w:rsidRPr="00132B34">
              <w:rPr>
                <w:szCs w:val="20"/>
              </w:rPr>
              <w:t>45.2</w:t>
            </w:r>
          </w:p>
        </w:tc>
        <w:tc>
          <w:tcPr>
            <w:tcW w:w="1530" w:type="dxa"/>
          </w:tcPr>
          <w:p w14:paraId="13A12C33" w14:textId="77777777" w:rsidR="007B774E" w:rsidRPr="005C4DC5" w:rsidRDefault="007B774E" w:rsidP="002366EF">
            <w:pPr>
              <w:pStyle w:val="TableTextCentered"/>
            </w:pPr>
            <w:r w:rsidRPr="00132B34">
              <w:rPr>
                <w:szCs w:val="20"/>
              </w:rPr>
              <w:t>45.8</w:t>
            </w:r>
          </w:p>
        </w:tc>
        <w:tc>
          <w:tcPr>
            <w:tcW w:w="1522" w:type="dxa"/>
          </w:tcPr>
          <w:p w14:paraId="29296AA2" w14:textId="77777777" w:rsidR="007B774E" w:rsidRPr="005C4DC5" w:rsidRDefault="007B774E" w:rsidP="002366EF">
            <w:pPr>
              <w:pStyle w:val="TableTextCentered"/>
            </w:pPr>
            <w:r w:rsidRPr="00132B34">
              <w:rPr>
                <w:szCs w:val="20"/>
              </w:rPr>
              <w:t>49.8</w:t>
            </w:r>
          </w:p>
        </w:tc>
      </w:tr>
      <w:tr w:rsidR="007B774E" w:rsidRPr="005C4DC5" w14:paraId="37D6FFAC" w14:textId="77777777" w:rsidTr="002366EF">
        <w:tc>
          <w:tcPr>
            <w:tcW w:w="3232" w:type="dxa"/>
          </w:tcPr>
          <w:p w14:paraId="731C29A3" w14:textId="77777777" w:rsidR="007B774E" w:rsidRPr="005C4DC5" w:rsidRDefault="007B774E" w:rsidP="002366EF">
            <w:pPr>
              <w:pStyle w:val="TableText"/>
            </w:pPr>
            <w:r w:rsidRPr="005C4DC5">
              <w:t>African American/Black</w:t>
            </w:r>
          </w:p>
        </w:tc>
        <w:tc>
          <w:tcPr>
            <w:tcW w:w="1530" w:type="dxa"/>
          </w:tcPr>
          <w:p w14:paraId="1A7644DC" w14:textId="77777777" w:rsidR="007B774E" w:rsidRPr="005C4DC5" w:rsidRDefault="007B774E" w:rsidP="002366EF">
            <w:pPr>
              <w:pStyle w:val="TableTextCentered"/>
            </w:pPr>
            <w:r w:rsidRPr="00132B34">
              <w:rPr>
                <w:szCs w:val="20"/>
              </w:rPr>
              <w:t>16</w:t>
            </w:r>
          </w:p>
        </w:tc>
        <w:tc>
          <w:tcPr>
            <w:tcW w:w="1530" w:type="dxa"/>
          </w:tcPr>
          <w:p w14:paraId="463C5C1A" w14:textId="7195D43D" w:rsidR="007B774E" w:rsidRPr="005C4DC5" w:rsidRDefault="00C203D0" w:rsidP="002366EF">
            <w:pPr>
              <w:pStyle w:val="TableTextCentered"/>
            </w:pPr>
            <w:r>
              <w:rPr>
                <w:szCs w:val="20"/>
              </w:rPr>
              <w:t>NA</w:t>
            </w:r>
          </w:p>
        </w:tc>
        <w:tc>
          <w:tcPr>
            <w:tcW w:w="1530" w:type="dxa"/>
          </w:tcPr>
          <w:p w14:paraId="14A6236B" w14:textId="3243B95E" w:rsidR="007B774E" w:rsidRPr="005C4DC5" w:rsidRDefault="00C203D0" w:rsidP="002366EF">
            <w:pPr>
              <w:pStyle w:val="TableTextCentered"/>
            </w:pPr>
            <w:r>
              <w:rPr>
                <w:szCs w:val="20"/>
              </w:rPr>
              <w:t>NA</w:t>
            </w:r>
          </w:p>
        </w:tc>
        <w:tc>
          <w:tcPr>
            <w:tcW w:w="1522" w:type="dxa"/>
          </w:tcPr>
          <w:p w14:paraId="44A98EC5" w14:textId="77777777" w:rsidR="007B774E" w:rsidRPr="005C4DC5" w:rsidRDefault="007B774E" w:rsidP="002366EF">
            <w:pPr>
              <w:pStyle w:val="TableTextCentered"/>
            </w:pPr>
            <w:r w:rsidRPr="00132B34">
              <w:rPr>
                <w:szCs w:val="20"/>
              </w:rPr>
              <w:t>48.8</w:t>
            </w:r>
          </w:p>
        </w:tc>
      </w:tr>
      <w:tr w:rsidR="007B774E" w:rsidRPr="005C4DC5" w14:paraId="04585491"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4E1B36BC" w14:textId="77777777" w:rsidR="007B774E" w:rsidRPr="005C4DC5" w:rsidRDefault="007B774E" w:rsidP="002366EF">
            <w:pPr>
              <w:pStyle w:val="TableText"/>
            </w:pPr>
            <w:r w:rsidRPr="005C4DC5">
              <w:t>Asian</w:t>
            </w:r>
          </w:p>
        </w:tc>
        <w:tc>
          <w:tcPr>
            <w:tcW w:w="1530" w:type="dxa"/>
          </w:tcPr>
          <w:p w14:paraId="050FAE8E" w14:textId="6C9F2479" w:rsidR="007B774E" w:rsidRPr="005C4DC5" w:rsidRDefault="00C203D0" w:rsidP="002366EF">
            <w:pPr>
              <w:pStyle w:val="TableTextCentered"/>
            </w:pPr>
            <w:r>
              <w:rPr>
                <w:szCs w:val="20"/>
              </w:rPr>
              <w:t>NA</w:t>
            </w:r>
          </w:p>
        </w:tc>
        <w:tc>
          <w:tcPr>
            <w:tcW w:w="1530" w:type="dxa"/>
          </w:tcPr>
          <w:p w14:paraId="45A83269" w14:textId="3688598E" w:rsidR="007B774E" w:rsidRPr="005C4DC5" w:rsidRDefault="00C203D0" w:rsidP="002366EF">
            <w:pPr>
              <w:pStyle w:val="TableTextCentered"/>
            </w:pPr>
            <w:r>
              <w:rPr>
                <w:szCs w:val="20"/>
              </w:rPr>
              <w:t>NA</w:t>
            </w:r>
          </w:p>
        </w:tc>
        <w:tc>
          <w:tcPr>
            <w:tcW w:w="1530" w:type="dxa"/>
          </w:tcPr>
          <w:p w14:paraId="60A2C228" w14:textId="6A9ED496" w:rsidR="007B774E" w:rsidRPr="005C4DC5" w:rsidRDefault="00C203D0" w:rsidP="002366EF">
            <w:pPr>
              <w:pStyle w:val="TableTextCentered"/>
            </w:pPr>
            <w:r>
              <w:rPr>
                <w:szCs w:val="20"/>
              </w:rPr>
              <w:t>NA</w:t>
            </w:r>
          </w:p>
        </w:tc>
        <w:tc>
          <w:tcPr>
            <w:tcW w:w="1522" w:type="dxa"/>
          </w:tcPr>
          <w:p w14:paraId="5EFF5477" w14:textId="77777777" w:rsidR="007B774E" w:rsidRPr="005C4DC5" w:rsidRDefault="007B774E" w:rsidP="002366EF">
            <w:pPr>
              <w:pStyle w:val="TableTextCentered"/>
            </w:pPr>
            <w:r w:rsidRPr="00132B34">
              <w:rPr>
                <w:szCs w:val="20"/>
              </w:rPr>
              <w:t>58.5</w:t>
            </w:r>
          </w:p>
        </w:tc>
      </w:tr>
      <w:tr w:rsidR="007B774E" w:rsidRPr="005C4DC5" w14:paraId="0B842A0D" w14:textId="77777777" w:rsidTr="002366EF">
        <w:tc>
          <w:tcPr>
            <w:tcW w:w="3232" w:type="dxa"/>
          </w:tcPr>
          <w:p w14:paraId="4BB0F167" w14:textId="77777777" w:rsidR="007B774E" w:rsidRPr="005C4DC5" w:rsidRDefault="007B774E" w:rsidP="002366EF">
            <w:pPr>
              <w:pStyle w:val="TableText"/>
            </w:pPr>
            <w:r w:rsidRPr="005C4DC5">
              <w:t>Hispanic/Latino</w:t>
            </w:r>
          </w:p>
        </w:tc>
        <w:tc>
          <w:tcPr>
            <w:tcW w:w="1530" w:type="dxa"/>
          </w:tcPr>
          <w:p w14:paraId="5E29D522" w14:textId="77777777" w:rsidR="007B774E" w:rsidRPr="005C4DC5" w:rsidRDefault="007B774E" w:rsidP="002366EF">
            <w:pPr>
              <w:pStyle w:val="TableTextCentered"/>
            </w:pPr>
            <w:r w:rsidRPr="00132B34">
              <w:rPr>
                <w:szCs w:val="20"/>
              </w:rPr>
              <w:t>76</w:t>
            </w:r>
          </w:p>
        </w:tc>
        <w:tc>
          <w:tcPr>
            <w:tcW w:w="1530" w:type="dxa"/>
          </w:tcPr>
          <w:p w14:paraId="05E25598" w14:textId="77777777" w:rsidR="007B774E" w:rsidRPr="005C4DC5" w:rsidRDefault="007B774E" w:rsidP="002366EF">
            <w:pPr>
              <w:pStyle w:val="TableTextCentered"/>
            </w:pPr>
            <w:r w:rsidRPr="00132B34">
              <w:rPr>
                <w:szCs w:val="20"/>
              </w:rPr>
              <w:t>47.4</w:t>
            </w:r>
          </w:p>
        </w:tc>
        <w:tc>
          <w:tcPr>
            <w:tcW w:w="1530" w:type="dxa"/>
          </w:tcPr>
          <w:p w14:paraId="56FA4C55" w14:textId="77777777" w:rsidR="007B774E" w:rsidRPr="005C4DC5" w:rsidRDefault="007B774E" w:rsidP="002366EF">
            <w:pPr>
              <w:pStyle w:val="TableTextCentered"/>
            </w:pPr>
            <w:r w:rsidRPr="00132B34">
              <w:rPr>
                <w:szCs w:val="20"/>
              </w:rPr>
              <w:t>40.1</w:t>
            </w:r>
          </w:p>
        </w:tc>
        <w:tc>
          <w:tcPr>
            <w:tcW w:w="1522" w:type="dxa"/>
          </w:tcPr>
          <w:p w14:paraId="5B4F47D9" w14:textId="77777777" w:rsidR="007B774E" w:rsidRPr="005C4DC5" w:rsidRDefault="007B774E" w:rsidP="002366EF">
            <w:pPr>
              <w:pStyle w:val="TableTextCentered"/>
            </w:pPr>
            <w:r w:rsidRPr="00132B34">
              <w:rPr>
                <w:szCs w:val="20"/>
              </w:rPr>
              <w:t>46.5</w:t>
            </w:r>
          </w:p>
        </w:tc>
      </w:tr>
      <w:tr w:rsidR="007B774E" w:rsidRPr="005C4DC5" w14:paraId="4B5A9AD1"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84DDC82" w14:textId="77777777" w:rsidR="007B774E" w:rsidRPr="005C4DC5" w:rsidRDefault="007B774E" w:rsidP="002366EF">
            <w:pPr>
              <w:pStyle w:val="TableText"/>
            </w:pPr>
            <w:r w:rsidRPr="005C4DC5">
              <w:t>Multi-Race, non-Hispanic/Latino</w:t>
            </w:r>
          </w:p>
        </w:tc>
        <w:tc>
          <w:tcPr>
            <w:tcW w:w="1530" w:type="dxa"/>
          </w:tcPr>
          <w:p w14:paraId="0E115261" w14:textId="77777777" w:rsidR="007B774E" w:rsidRPr="005C4DC5" w:rsidRDefault="007B774E" w:rsidP="002366EF">
            <w:pPr>
              <w:pStyle w:val="TableTextCentered"/>
            </w:pPr>
            <w:r w:rsidRPr="00132B34">
              <w:rPr>
                <w:szCs w:val="20"/>
              </w:rPr>
              <w:t>21</w:t>
            </w:r>
          </w:p>
        </w:tc>
        <w:tc>
          <w:tcPr>
            <w:tcW w:w="1530" w:type="dxa"/>
          </w:tcPr>
          <w:p w14:paraId="4991FCF9" w14:textId="77777777" w:rsidR="007B774E" w:rsidRPr="005C4DC5" w:rsidRDefault="007B774E" w:rsidP="002366EF">
            <w:pPr>
              <w:pStyle w:val="TableTextCentered"/>
            </w:pPr>
            <w:r w:rsidRPr="00132B34">
              <w:rPr>
                <w:szCs w:val="20"/>
              </w:rPr>
              <w:t>47.0</w:t>
            </w:r>
          </w:p>
        </w:tc>
        <w:tc>
          <w:tcPr>
            <w:tcW w:w="1530" w:type="dxa"/>
          </w:tcPr>
          <w:p w14:paraId="00A2BCF8" w14:textId="77777777" w:rsidR="007B774E" w:rsidRPr="005C4DC5" w:rsidRDefault="007B774E" w:rsidP="002366EF">
            <w:pPr>
              <w:pStyle w:val="TableTextCentered"/>
            </w:pPr>
            <w:r w:rsidRPr="00132B34">
              <w:rPr>
                <w:szCs w:val="20"/>
              </w:rPr>
              <w:t>54.6</w:t>
            </w:r>
          </w:p>
        </w:tc>
        <w:tc>
          <w:tcPr>
            <w:tcW w:w="1522" w:type="dxa"/>
          </w:tcPr>
          <w:p w14:paraId="7E3827C5" w14:textId="77777777" w:rsidR="007B774E" w:rsidRPr="005C4DC5" w:rsidRDefault="007B774E" w:rsidP="002366EF">
            <w:pPr>
              <w:pStyle w:val="TableTextCentered"/>
            </w:pPr>
            <w:r w:rsidRPr="00132B34">
              <w:rPr>
                <w:szCs w:val="20"/>
              </w:rPr>
              <w:t>51.5</w:t>
            </w:r>
          </w:p>
        </w:tc>
      </w:tr>
      <w:tr w:rsidR="007B774E" w:rsidRPr="005C4DC5" w14:paraId="2D4AB844" w14:textId="77777777" w:rsidTr="002366EF">
        <w:tc>
          <w:tcPr>
            <w:tcW w:w="3232" w:type="dxa"/>
          </w:tcPr>
          <w:p w14:paraId="6DF218AB" w14:textId="77777777" w:rsidR="007B774E" w:rsidRPr="005C4DC5" w:rsidRDefault="007B774E" w:rsidP="002366EF">
            <w:pPr>
              <w:pStyle w:val="TableText"/>
            </w:pPr>
            <w:r w:rsidRPr="005C4DC5">
              <w:t>Native American</w:t>
            </w:r>
          </w:p>
        </w:tc>
        <w:tc>
          <w:tcPr>
            <w:tcW w:w="1530" w:type="dxa"/>
          </w:tcPr>
          <w:p w14:paraId="7BA942AA" w14:textId="5B601DE2" w:rsidR="007B774E" w:rsidRPr="005C4DC5" w:rsidRDefault="00C203D0" w:rsidP="002366EF">
            <w:pPr>
              <w:pStyle w:val="TableTextCentered"/>
            </w:pPr>
            <w:r>
              <w:rPr>
                <w:szCs w:val="20"/>
              </w:rPr>
              <w:t>NA</w:t>
            </w:r>
          </w:p>
        </w:tc>
        <w:tc>
          <w:tcPr>
            <w:tcW w:w="1530" w:type="dxa"/>
          </w:tcPr>
          <w:p w14:paraId="276F7F5A" w14:textId="45BF5AD8" w:rsidR="007B774E" w:rsidRPr="005C4DC5" w:rsidRDefault="00C203D0" w:rsidP="002366EF">
            <w:pPr>
              <w:pStyle w:val="TableTextCentered"/>
            </w:pPr>
            <w:r>
              <w:rPr>
                <w:szCs w:val="20"/>
              </w:rPr>
              <w:t>NA</w:t>
            </w:r>
          </w:p>
        </w:tc>
        <w:tc>
          <w:tcPr>
            <w:tcW w:w="1530" w:type="dxa"/>
          </w:tcPr>
          <w:p w14:paraId="7B756274" w14:textId="624BAA6D" w:rsidR="007B774E" w:rsidRPr="005C4DC5" w:rsidRDefault="00C203D0" w:rsidP="002366EF">
            <w:pPr>
              <w:pStyle w:val="TableTextCentered"/>
            </w:pPr>
            <w:r>
              <w:rPr>
                <w:szCs w:val="20"/>
              </w:rPr>
              <w:t>NA</w:t>
            </w:r>
          </w:p>
        </w:tc>
        <w:tc>
          <w:tcPr>
            <w:tcW w:w="1522" w:type="dxa"/>
          </w:tcPr>
          <w:p w14:paraId="614EF646" w14:textId="77777777" w:rsidR="007B774E" w:rsidRPr="005C4DC5" w:rsidRDefault="007B774E" w:rsidP="002366EF">
            <w:pPr>
              <w:pStyle w:val="TableTextCentered"/>
            </w:pPr>
            <w:r w:rsidRPr="00132B34">
              <w:rPr>
                <w:szCs w:val="20"/>
              </w:rPr>
              <w:t>46.2</w:t>
            </w:r>
          </w:p>
        </w:tc>
      </w:tr>
      <w:tr w:rsidR="007B774E" w:rsidRPr="005C4DC5" w14:paraId="2F7DD250"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268BE491" w14:textId="77777777" w:rsidR="007B774E" w:rsidRPr="005C4DC5" w:rsidRDefault="007B774E" w:rsidP="002366EF">
            <w:pPr>
              <w:pStyle w:val="TableText"/>
              <w:rPr>
                <w:spacing w:val="-4"/>
              </w:rPr>
            </w:pPr>
            <w:r w:rsidRPr="005C4DC5">
              <w:rPr>
                <w:spacing w:val="-4"/>
              </w:rPr>
              <w:t>Native Hawaiian, Pacific Islander</w:t>
            </w:r>
          </w:p>
        </w:tc>
        <w:tc>
          <w:tcPr>
            <w:tcW w:w="1530" w:type="dxa"/>
          </w:tcPr>
          <w:p w14:paraId="5FCC5CAD" w14:textId="2C39E93A" w:rsidR="007B774E" w:rsidRPr="005C4DC5" w:rsidRDefault="00C203D0" w:rsidP="002366EF">
            <w:pPr>
              <w:pStyle w:val="TableTextCentered"/>
            </w:pPr>
            <w:r>
              <w:rPr>
                <w:szCs w:val="20"/>
              </w:rPr>
              <w:t>NA</w:t>
            </w:r>
          </w:p>
        </w:tc>
        <w:tc>
          <w:tcPr>
            <w:tcW w:w="1530" w:type="dxa"/>
          </w:tcPr>
          <w:p w14:paraId="3E0C360F" w14:textId="75BF7207" w:rsidR="007B774E" w:rsidRPr="005C4DC5" w:rsidRDefault="00C203D0" w:rsidP="002366EF">
            <w:pPr>
              <w:pStyle w:val="TableTextCentered"/>
            </w:pPr>
            <w:r>
              <w:rPr>
                <w:szCs w:val="20"/>
              </w:rPr>
              <w:t>NA</w:t>
            </w:r>
          </w:p>
        </w:tc>
        <w:tc>
          <w:tcPr>
            <w:tcW w:w="1530" w:type="dxa"/>
          </w:tcPr>
          <w:p w14:paraId="7582B5C9" w14:textId="5EED9EE4" w:rsidR="007B774E" w:rsidRPr="005C4DC5" w:rsidRDefault="00C203D0" w:rsidP="002366EF">
            <w:pPr>
              <w:pStyle w:val="TableTextCentered"/>
            </w:pPr>
            <w:r>
              <w:rPr>
                <w:szCs w:val="20"/>
              </w:rPr>
              <w:t>NA</w:t>
            </w:r>
          </w:p>
        </w:tc>
        <w:tc>
          <w:tcPr>
            <w:tcW w:w="1522" w:type="dxa"/>
          </w:tcPr>
          <w:p w14:paraId="3284E624" w14:textId="77777777" w:rsidR="007B774E" w:rsidRPr="005C4DC5" w:rsidRDefault="007B774E" w:rsidP="002366EF">
            <w:pPr>
              <w:pStyle w:val="TableTextCentered"/>
            </w:pPr>
            <w:r w:rsidRPr="00132B34">
              <w:rPr>
                <w:szCs w:val="20"/>
              </w:rPr>
              <w:t>51.7</w:t>
            </w:r>
          </w:p>
        </w:tc>
      </w:tr>
      <w:tr w:rsidR="007B774E" w:rsidRPr="005C4DC5" w14:paraId="5D880677" w14:textId="77777777" w:rsidTr="002366EF">
        <w:tc>
          <w:tcPr>
            <w:tcW w:w="3232" w:type="dxa"/>
          </w:tcPr>
          <w:p w14:paraId="08FA1BBC" w14:textId="77777777" w:rsidR="007B774E" w:rsidRPr="005C4DC5" w:rsidRDefault="007B774E" w:rsidP="002366EF">
            <w:pPr>
              <w:pStyle w:val="TableText"/>
            </w:pPr>
            <w:r w:rsidRPr="005C4DC5">
              <w:t>White</w:t>
            </w:r>
          </w:p>
        </w:tc>
        <w:tc>
          <w:tcPr>
            <w:tcW w:w="1530" w:type="dxa"/>
          </w:tcPr>
          <w:p w14:paraId="7E06B883" w14:textId="77777777" w:rsidR="007B774E" w:rsidRPr="005C4DC5" w:rsidRDefault="007B774E" w:rsidP="002366EF">
            <w:pPr>
              <w:pStyle w:val="TableTextCentered"/>
            </w:pPr>
            <w:r w:rsidRPr="00132B34">
              <w:rPr>
                <w:szCs w:val="20"/>
              </w:rPr>
              <w:t>458</w:t>
            </w:r>
          </w:p>
        </w:tc>
        <w:tc>
          <w:tcPr>
            <w:tcW w:w="1530" w:type="dxa"/>
          </w:tcPr>
          <w:p w14:paraId="62E162CA" w14:textId="77777777" w:rsidR="007B774E" w:rsidRPr="005C4DC5" w:rsidRDefault="007B774E" w:rsidP="002366EF">
            <w:pPr>
              <w:pStyle w:val="TableTextCentered"/>
            </w:pPr>
            <w:r w:rsidRPr="00132B34">
              <w:rPr>
                <w:szCs w:val="20"/>
              </w:rPr>
              <w:t>44.4</w:t>
            </w:r>
          </w:p>
        </w:tc>
        <w:tc>
          <w:tcPr>
            <w:tcW w:w="1530" w:type="dxa"/>
          </w:tcPr>
          <w:p w14:paraId="7B97BA1E" w14:textId="77777777" w:rsidR="007B774E" w:rsidRPr="005C4DC5" w:rsidRDefault="007B774E" w:rsidP="002366EF">
            <w:pPr>
              <w:pStyle w:val="TableTextCentered"/>
            </w:pPr>
            <w:r w:rsidRPr="00132B34">
              <w:rPr>
                <w:szCs w:val="20"/>
              </w:rPr>
              <w:t>46.1</w:t>
            </w:r>
          </w:p>
        </w:tc>
        <w:tc>
          <w:tcPr>
            <w:tcW w:w="1522" w:type="dxa"/>
          </w:tcPr>
          <w:p w14:paraId="06CC0FD5" w14:textId="77777777" w:rsidR="007B774E" w:rsidRPr="005C4DC5" w:rsidRDefault="007B774E" w:rsidP="002366EF">
            <w:pPr>
              <w:pStyle w:val="TableTextCentered"/>
            </w:pPr>
            <w:r w:rsidRPr="00132B34">
              <w:rPr>
                <w:szCs w:val="20"/>
              </w:rPr>
              <w:t>50.0</w:t>
            </w:r>
          </w:p>
        </w:tc>
      </w:tr>
      <w:tr w:rsidR="007B774E" w:rsidRPr="005C4DC5" w14:paraId="13167F1A"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466CE3E3" w14:textId="77777777" w:rsidR="007B774E" w:rsidRPr="005C4DC5" w:rsidRDefault="007B774E" w:rsidP="002366EF">
            <w:pPr>
              <w:pStyle w:val="TableText"/>
            </w:pPr>
            <w:r w:rsidRPr="005C4DC5">
              <w:t>High needs</w:t>
            </w:r>
          </w:p>
        </w:tc>
        <w:tc>
          <w:tcPr>
            <w:tcW w:w="1530" w:type="dxa"/>
          </w:tcPr>
          <w:p w14:paraId="5A6F6171" w14:textId="77777777" w:rsidR="007B774E" w:rsidRPr="005C4DC5" w:rsidRDefault="007B774E" w:rsidP="002366EF">
            <w:pPr>
              <w:pStyle w:val="TableTextCentered"/>
            </w:pPr>
            <w:r w:rsidRPr="00132B34">
              <w:rPr>
                <w:szCs w:val="20"/>
              </w:rPr>
              <w:t>298</w:t>
            </w:r>
          </w:p>
        </w:tc>
        <w:tc>
          <w:tcPr>
            <w:tcW w:w="1530" w:type="dxa"/>
          </w:tcPr>
          <w:p w14:paraId="7DFA0E0E" w14:textId="77777777" w:rsidR="007B774E" w:rsidRPr="005C4DC5" w:rsidRDefault="007B774E" w:rsidP="002366EF">
            <w:pPr>
              <w:pStyle w:val="TableTextCentered"/>
            </w:pPr>
            <w:r w:rsidRPr="00132B34">
              <w:rPr>
                <w:szCs w:val="20"/>
              </w:rPr>
              <w:t>44.1</w:t>
            </w:r>
          </w:p>
        </w:tc>
        <w:tc>
          <w:tcPr>
            <w:tcW w:w="1530" w:type="dxa"/>
          </w:tcPr>
          <w:p w14:paraId="7CFA1F66" w14:textId="77777777" w:rsidR="007B774E" w:rsidRPr="005C4DC5" w:rsidRDefault="007B774E" w:rsidP="002366EF">
            <w:pPr>
              <w:pStyle w:val="TableTextCentered"/>
            </w:pPr>
            <w:r w:rsidRPr="00132B34">
              <w:rPr>
                <w:szCs w:val="20"/>
              </w:rPr>
              <w:t>43.8</w:t>
            </w:r>
          </w:p>
        </w:tc>
        <w:tc>
          <w:tcPr>
            <w:tcW w:w="1522" w:type="dxa"/>
          </w:tcPr>
          <w:p w14:paraId="2293970C" w14:textId="77777777" w:rsidR="007B774E" w:rsidRPr="005C4DC5" w:rsidRDefault="007B774E" w:rsidP="002366EF">
            <w:pPr>
              <w:pStyle w:val="TableTextCentered"/>
            </w:pPr>
            <w:r w:rsidRPr="00132B34">
              <w:rPr>
                <w:szCs w:val="20"/>
              </w:rPr>
              <w:t>46.7</w:t>
            </w:r>
          </w:p>
        </w:tc>
      </w:tr>
      <w:tr w:rsidR="007B774E" w:rsidRPr="005C4DC5" w14:paraId="1F3911E7" w14:textId="77777777" w:rsidTr="002366EF">
        <w:tc>
          <w:tcPr>
            <w:tcW w:w="3232" w:type="dxa"/>
          </w:tcPr>
          <w:p w14:paraId="6116D6D2" w14:textId="77777777" w:rsidR="007B774E" w:rsidRPr="005C4DC5" w:rsidRDefault="007B774E" w:rsidP="002366EF">
            <w:pPr>
              <w:pStyle w:val="TableText"/>
            </w:pPr>
            <w:r w:rsidRPr="005C4DC5">
              <w:t>Low income</w:t>
            </w:r>
            <w:r w:rsidRPr="005C4DC5">
              <w:rPr>
                <w:vertAlign w:val="superscript"/>
              </w:rPr>
              <w:t>a</w:t>
            </w:r>
          </w:p>
        </w:tc>
        <w:tc>
          <w:tcPr>
            <w:tcW w:w="1530" w:type="dxa"/>
          </w:tcPr>
          <w:p w14:paraId="443C0FFA" w14:textId="77777777" w:rsidR="007B774E" w:rsidRPr="005C4DC5" w:rsidRDefault="007B774E" w:rsidP="002366EF">
            <w:pPr>
              <w:pStyle w:val="TableTextCentered"/>
            </w:pPr>
            <w:r w:rsidRPr="00132B34">
              <w:rPr>
                <w:szCs w:val="20"/>
              </w:rPr>
              <w:t>265</w:t>
            </w:r>
          </w:p>
        </w:tc>
        <w:tc>
          <w:tcPr>
            <w:tcW w:w="1530" w:type="dxa"/>
          </w:tcPr>
          <w:p w14:paraId="4F3DD3EB" w14:textId="5142EEAD" w:rsidR="007B774E" w:rsidRPr="005C4DC5" w:rsidRDefault="00C203D0" w:rsidP="002366EF">
            <w:pPr>
              <w:pStyle w:val="TableTextCentered"/>
            </w:pPr>
            <w:r>
              <w:rPr>
                <w:szCs w:val="20"/>
              </w:rPr>
              <w:t>NA</w:t>
            </w:r>
          </w:p>
        </w:tc>
        <w:tc>
          <w:tcPr>
            <w:tcW w:w="1530" w:type="dxa"/>
          </w:tcPr>
          <w:p w14:paraId="11F7C001" w14:textId="77777777" w:rsidR="007B774E" w:rsidRPr="005C4DC5" w:rsidRDefault="007B774E" w:rsidP="002366EF">
            <w:pPr>
              <w:pStyle w:val="TableTextCentered"/>
            </w:pPr>
            <w:r w:rsidRPr="00132B34">
              <w:rPr>
                <w:szCs w:val="20"/>
              </w:rPr>
              <w:t>43.7</w:t>
            </w:r>
          </w:p>
        </w:tc>
        <w:tc>
          <w:tcPr>
            <w:tcW w:w="1522" w:type="dxa"/>
          </w:tcPr>
          <w:p w14:paraId="688DB3D6" w14:textId="77777777" w:rsidR="007B774E" w:rsidRPr="005C4DC5" w:rsidRDefault="007B774E" w:rsidP="002366EF">
            <w:pPr>
              <w:pStyle w:val="TableTextCentered"/>
            </w:pPr>
            <w:r w:rsidRPr="00132B34">
              <w:rPr>
                <w:szCs w:val="20"/>
              </w:rPr>
              <w:t>46.5</w:t>
            </w:r>
          </w:p>
        </w:tc>
      </w:tr>
      <w:tr w:rsidR="007B774E" w:rsidRPr="005C4DC5" w14:paraId="3C12D9A3"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B7099BD" w14:textId="77777777" w:rsidR="007B774E" w:rsidRPr="005C4DC5" w:rsidRDefault="007B774E" w:rsidP="002366EF">
            <w:pPr>
              <w:pStyle w:val="TableText"/>
              <w:rPr>
                <w:spacing w:val="-4"/>
              </w:rPr>
            </w:pPr>
            <w:r w:rsidRPr="005C4DC5">
              <w:rPr>
                <w:spacing w:val="-4"/>
              </w:rPr>
              <w:t>ELs and former ELs</w:t>
            </w:r>
          </w:p>
        </w:tc>
        <w:tc>
          <w:tcPr>
            <w:tcW w:w="1530" w:type="dxa"/>
          </w:tcPr>
          <w:p w14:paraId="59C6EB28" w14:textId="77777777" w:rsidR="007B774E" w:rsidRPr="005C4DC5" w:rsidRDefault="007B774E" w:rsidP="002366EF">
            <w:pPr>
              <w:pStyle w:val="TableTextCentered"/>
            </w:pPr>
            <w:r w:rsidRPr="00132B34">
              <w:rPr>
                <w:szCs w:val="20"/>
              </w:rPr>
              <w:t>23</w:t>
            </w:r>
          </w:p>
        </w:tc>
        <w:tc>
          <w:tcPr>
            <w:tcW w:w="1530" w:type="dxa"/>
          </w:tcPr>
          <w:p w14:paraId="3F385558" w14:textId="03CCD323" w:rsidR="007B774E" w:rsidRPr="005C4DC5" w:rsidRDefault="00C203D0" w:rsidP="002366EF">
            <w:pPr>
              <w:pStyle w:val="TableTextCentered"/>
            </w:pPr>
            <w:r>
              <w:rPr>
                <w:szCs w:val="20"/>
              </w:rPr>
              <w:t>NA</w:t>
            </w:r>
          </w:p>
        </w:tc>
        <w:tc>
          <w:tcPr>
            <w:tcW w:w="1530" w:type="dxa"/>
          </w:tcPr>
          <w:p w14:paraId="6F2ED573" w14:textId="77777777" w:rsidR="007B774E" w:rsidRPr="005C4DC5" w:rsidRDefault="007B774E" w:rsidP="002366EF">
            <w:pPr>
              <w:pStyle w:val="TableTextCentered"/>
            </w:pPr>
            <w:r w:rsidRPr="00132B34">
              <w:rPr>
                <w:szCs w:val="20"/>
              </w:rPr>
              <w:t>40.2</w:t>
            </w:r>
          </w:p>
        </w:tc>
        <w:tc>
          <w:tcPr>
            <w:tcW w:w="1522" w:type="dxa"/>
          </w:tcPr>
          <w:p w14:paraId="72BF9DBA" w14:textId="77777777" w:rsidR="007B774E" w:rsidRPr="005C4DC5" w:rsidRDefault="007B774E" w:rsidP="002366EF">
            <w:pPr>
              <w:pStyle w:val="TableTextCentered"/>
            </w:pPr>
            <w:r w:rsidRPr="00132B34">
              <w:rPr>
                <w:szCs w:val="20"/>
              </w:rPr>
              <w:t>47.7</w:t>
            </w:r>
          </w:p>
        </w:tc>
      </w:tr>
      <w:tr w:rsidR="007B774E" w:rsidRPr="005C4DC5" w14:paraId="35F7B12E" w14:textId="77777777" w:rsidTr="002366EF">
        <w:tc>
          <w:tcPr>
            <w:tcW w:w="3232" w:type="dxa"/>
          </w:tcPr>
          <w:p w14:paraId="3A341FCD" w14:textId="77777777" w:rsidR="007B774E" w:rsidRPr="005C4DC5" w:rsidRDefault="007B774E" w:rsidP="002366EF">
            <w:pPr>
              <w:pStyle w:val="TableText"/>
            </w:pPr>
            <w:r w:rsidRPr="005C4DC5">
              <w:t>Students w/disabilities</w:t>
            </w:r>
          </w:p>
        </w:tc>
        <w:tc>
          <w:tcPr>
            <w:tcW w:w="1530" w:type="dxa"/>
          </w:tcPr>
          <w:p w14:paraId="7CB4D04A" w14:textId="77777777" w:rsidR="007B774E" w:rsidRPr="005C4DC5" w:rsidRDefault="007B774E" w:rsidP="002366EF">
            <w:pPr>
              <w:pStyle w:val="TableTextCentered"/>
            </w:pPr>
            <w:r w:rsidRPr="00132B34">
              <w:rPr>
                <w:szCs w:val="20"/>
              </w:rPr>
              <w:t>101</w:t>
            </w:r>
          </w:p>
        </w:tc>
        <w:tc>
          <w:tcPr>
            <w:tcW w:w="1530" w:type="dxa"/>
          </w:tcPr>
          <w:p w14:paraId="3FA79866" w14:textId="77777777" w:rsidR="007B774E" w:rsidRPr="005C4DC5" w:rsidRDefault="007B774E" w:rsidP="002366EF">
            <w:pPr>
              <w:pStyle w:val="TableTextCentered"/>
            </w:pPr>
            <w:r w:rsidRPr="00132B34">
              <w:rPr>
                <w:szCs w:val="20"/>
              </w:rPr>
              <w:t>45.3</w:t>
            </w:r>
          </w:p>
        </w:tc>
        <w:tc>
          <w:tcPr>
            <w:tcW w:w="1530" w:type="dxa"/>
          </w:tcPr>
          <w:p w14:paraId="1B8E6217" w14:textId="77777777" w:rsidR="007B774E" w:rsidRPr="005C4DC5" w:rsidRDefault="007B774E" w:rsidP="002366EF">
            <w:pPr>
              <w:pStyle w:val="TableTextCentered"/>
            </w:pPr>
            <w:r w:rsidRPr="00132B34">
              <w:rPr>
                <w:szCs w:val="20"/>
              </w:rPr>
              <w:t>39.8</w:t>
            </w:r>
          </w:p>
        </w:tc>
        <w:tc>
          <w:tcPr>
            <w:tcW w:w="1522" w:type="dxa"/>
          </w:tcPr>
          <w:p w14:paraId="4055C873" w14:textId="77777777" w:rsidR="007B774E" w:rsidRPr="005C4DC5" w:rsidRDefault="007B774E" w:rsidP="002366EF">
            <w:pPr>
              <w:pStyle w:val="TableTextCentered"/>
            </w:pPr>
            <w:r w:rsidRPr="00132B34">
              <w:rPr>
                <w:szCs w:val="20"/>
              </w:rPr>
              <w:t>41.8</w:t>
            </w:r>
          </w:p>
        </w:tc>
      </w:tr>
    </w:tbl>
    <w:p w14:paraId="7A54FD89" w14:textId="77777777" w:rsidR="007B774E" w:rsidRDefault="007B774E" w:rsidP="007B774E">
      <w:pPr>
        <w:pStyle w:val="TableNote"/>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0" w:history="1">
        <w:r w:rsidRPr="005C4DC5">
          <w:rPr>
            <w:rStyle w:val="Hyperlink"/>
          </w:rPr>
          <w:t>newly defined low-income student group</w:t>
        </w:r>
      </w:hyperlink>
      <w:r w:rsidRPr="005C4DC5">
        <w:t>. This change also affects the high needs group.</w:t>
      </w:r>
    </w:p>
    <w:p w14:paraId="3B9CAA21" w14:textId="77777777" w:rsidR="00EE7E19" w:rsidRPr="005C4DC5" w:rsidRDefault="00EE7E19" w:rsidP="007B774E">
      <w:pPr>
        <w:pStyle w:val="TableNote"/>
        <w:rPr>
          <w:szCs w:val="20"/>
        </w:rPr>
      </w:pPr>
    </w:p>
    <w:p w14:paraId="298F6A15" w14:textId="77777777" w:rsidR="007B774E" w:rsidRPr="005C4DC5" w:rsidRDefault="007B774E" w:rsidP="007B774E">
      <w:pPr>
        <w:pStyle w:val="TableTitle0"/>
      </w:pPr>
      <w:r w:rsidRPr="005C4DC5">
        <w:t xml:space="preserve">Table E8. </w:t>
      </w:r>
      <w:r>
        <w:t>Oxford</w:t>
      </w:r>
      <w:r w:rsidRPr="005C4DC5">
        <w:t xml:space="preserve"> Public Schools: ELA Mean Student Growth Percentile in Grade 10,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B774E" w:rsidRPr="005C4DC5" w14:paraId="778635A9" w14:textId="77777777" w:rsidTr="00C203D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7DE55E19" w14:textId="77777777" w:rsidR="007B774E" w:rsidRPr="005C4DC5" w:rsidRDefault="007B774E" w:rsidP="00C203D0">
            <w:pPr>
              <w:pStyle w:val="TableColHeadingLeft"/>
              <w:jc w:val="center"/>
            </w:pPr>
            <w:r w:rsidRPr="005C4DC5">
              <w:t>Group</w:t>
            </w:r>
          </w:p>
        </w:tc>
        <w:tc>
          <w:tcPr>
            <w:tcW w:w="1530" w:type="dxa"/>
          </w:tcPr>
          <w:p w14:paraId="6357E74E" w14:textId="77777777" w:rsidR="007B774E" w:rsidRPr="005C4DC5" w:rsidRDefault="007B774E" w:rsidP="002366EF">
            <w:pPr>
              <w:pStyle w:val="TableColHeadingCenter"/>
            </w:pPr>
            <w:r w:rsidRPr="005C4DC5">
              <w:rPr>
                <w:i/>
                <w:iCs/>
              </w:rPr>
              <w:t>N</w:t>
            </w:r>
            <w:r w:rsidRPr="005C4DC5">
              <w:t xml:space="preserve"> (2022)</w:t>
            </w:r>
          </w:p>
        </w:tc>
        <w:tc>
          <w:tcPr>
            <w:tcW w:w="1530" w:type="dxa"/>
          </w:tcPr>
          <w:p w14:paraId="3E518FDA" w14:textId="77777777" w:rsidR="007B774E" w:rsidRPr="005C4DC5" w:rsidRDefault="007B774E" w:rsidP="002366EF">
            <w:pPr>
              <w:pStyle w:val="TableColHeadingCenter"/>
            </w:pPr>
            <w:r w:rsidRPr="005C4DC5">
              <w:t>2019</w:t>
            </w:r>
          </w:p>
        </w:tc>
        <w:tc>
          <w:tcPr>
            <w:tcW w:w="1530" w:type="dxa"/>
          </w:tcPr>
          <w:p w14:paraId="5A0862FA" w14:textId="77777777" w:rsidR="007B774E" w:rsidRPr="005C4DC5" w:rsidRDefault="007B774E" w:rsidP="002366EF">
            <w:pPr>
              <w:pStyle w:val="TableColHeadingCenter"/>
            </w:pPr>
            <w:r w:rsidRPr="005C4DC5">
              <w:t>2022</w:t>
            </w:r>
          </w:p>
        </w:tc>
        <w:tc>
          <w:tcPr>
            <w:tcW w:w="1522" w:type="dxa"/>
          </w:tcPr>
          <w:p w14:paraId="0ECA0749" w14:textId="77777777" w:rsidR="007B774E" w:rsidRPr="005C4DC5" w:rsidRDefault="007B774E" w:rsidP="002366EF">
            <w:pPr>
              <w:pStyle w:val="TableColHeadingCenter"/>
            </w:pPr>
            <w:r w:rsidRPr="005C4DC5">
              <w:t>State (2022)</w:t>
            </w:r>
          </w:p>
        </w:tc>
      </w:tr>
      <w:tr w:rsidR="007B774E" w:rsidRPr="005C4DC5" w14:paraId="50BBC477"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72C592CC" w14:textId="77777777" w:rsidR="007B774E" w:rsidRPr="005C4DC5" w:rsidRDefault="007B774E" w:rsidP="002366EF">
            <w:pPr>
              <w:pStyle w:val="TableText"/>
            </w:pPr>
            <w:r w:rsidRPr="005C4DC5">
              <w:t>All students</w:t>
            </w:r>
          </w:p>
        </w:tc>
        <w:tc>
          <w:tcPr>
            <w:tcW w:w="1530" w:type="dxa"/>
          </w:tcPr>
          <w:p w14:paraId="209D866F" w14:textId="77777777" w:rsidR="007B774E" w:rsidRPr="005C4DC5" w:rsidRDefault="007B774E" w:rsidP="002366EF">
            <w:pPr>
              <w:pStyle w:val="TableTextCentered"/>
            </w:pPr>
            <w:r w:rsidRPr="000B521A">
              <w:rPr>
                <w:szCs w:val="20"/>
              </w:rPr>
              <w:t>85</w:t>
            </w:r>
          </w:p>
        </w:tc>
        <w:tc>
          <w:tcPr>
            <w:tcW w:w="1530" w:type="dxa"/>
          </w:tcPr>
          <w:p w14:paraId="563B2092" w14:textId="77777777" w:rsidR="007B774E" w:rsidRPr="005C4DC5" w:rsidRDefault="007B774E" w:rsidP="002366EF">
            <w:pPr>
              <w:pStyle w:val="TableTextCentered"/>
            </w:pPr>
            <w:r w:rsidRPr="000B521A">
              <w:rPr>
                <w:szCs w:val="20"/>
              </w:rPr>
              <w:t>42.6</w:t>
            </w:r>
          </w:p>
        </w:tc>
        <w:tc>
          <w:tcPr>
            <w:tcW w:w="1530" w:type="dxa"/>
          </w:tcPr>
          <w:p w14:paraId="355D6F7C" w14:textId="77777777" w:rsidR="007B774E" w:rsidRPr="005C4DC5" w:rsidRDefault="007B774E" w:rsidP="002366EF">
            <w:pPr>
              <w:pStyle w:val="TableTextCentered"/>
            </w:pPr>
            <w:r w:rsidRPr="000B521A">
              <w:rPr>
                <w:szCs w:val="20"/>
              </w:rPr>
              <w:t>42.4</w:t>
            </w:r>
          </w:p>
        </w:tc>
        <w:tc>
          <w:tcPr>
            <w:tcW w:w="1522" w:type="dxa"/>
          </w:tcPr>
          <w:p w14:paraId="5C8AB7D8" w14:textId="77777777" w:rsidR="007B774E" w:rsidRPr="005C4DC5" w:rsidRDefault="007B774E" w:rsidP="002366EF">
            <w:pPr>
              <w:pStyle w:val="TableTextCentered"/>
            </w:pPr>
            <w:r w:rsidRPr="000B521A">
              <w:rPr>
                <w:szCs w:val="20"/>
              </w:rPr>
              <w:t>50.0</w:t>
            </w:r>
          </w:p>
        </w:tc>
      </w:tr>
      <w:tr w:rsidR="007B774E" w:rsidRPr="005C4DC5" w14:paraId="45729E68" w14:textId="77777777" w:rsidTr="002366EF">
        <w:tc>
          <w:tcPr>
            <w:tcW w:w="3232" w:type="dxa"/>
          </w:tcPr>
          <w:p w14:paraId="4E6CF1C1" w14:textId="77777777" w:rsidR="007B774E" w:rsidRPr="005C4DC5" w:rsidRDefault="007B774E" w:rsidP="002366EF">
            <w:pPr>
              <w:pStyle w:val="TableText"/>
            </w:pPr>
            <w:r w:rsidRPr="005C4DC5">
              <w:t>African American/Black</w:t>
            </w:r>
          </w:p>
        </w:tc>
        <w:tc>
          <w:tcPr>
            <w:tcW w:w="1530" w:type="dxa"/>
          </w:tcPr>
          <w:p w14:paraId="448361DD" w14:textId="77777777" w:rsidR="007B774E" w:rsidRPr="005C4DC5" w:rsidRDefault="007B774E" w:rsidP="002366EF">
            <w:pPr>
              <w:pStyle w:val="TableTextCentered"/>
            </w:pPr>
            <w:r w:rsidRPr="000B521A">
              <w:rPr>
                <w:szCs w:val="20"/>
              </w:rPr>
              <w:t>1</w:t>
            </w:r>
          </w:p>
        </w:tc>
        <w:tc>
          <w:tcPr>
            <w:tcW w:w="1530" w:type="dxa"/>
          </w:tcPr>
          <w:p w14:paraId="7F4E3293" w14:textId="3CC44B76" w:rsidR="007B774E" w:rsidRPr="005C4DC5" w:rsidRDefault="00C203D0" w:rsidP="002366EF">
            <w:pPr>
              <w:pStyle w:val="TableTextCentered"/>
            </w:pPr>
            <w:r>
              <w:rPr>
                <w:szCs w:val="20"/>
              </w:rPr>
              <w:t>NA</w:t>
            </w:r>
          </w:p>
        </w:tc>
        <w:tc>
          <w:tcPr>
            <w:tcW w:w="1530" w:type="dxa"/>
          </w:tcPr>
          <w:p w14:paraId="75F722B1" w14:textId="150F8F5E"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24FAD2B8" w14:textId="77777777" w:rsidR="007B774E" w:rsidRPr="005C4DC5" w:rsidRDefault="007B774E" w:rsidP="002366EF">
            <w:pPr>
              <w:pStyle w:val="TableTextCentered"/>
            </w:pPr>
            <w:r w:rsidRPr="000B521A">
              <w:rPr>
                <w:szCs w:val="20"/>
              </w:rPr>
              <w:t>49.8</w:t>
            </w:r>
          </w:p>
        </w:tc>
      </w:tr>
      <w:tr w:rsidR="007B774E" w:rsidRPr="005C4DC5" w14:paraId="3F1CDD4B"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5933D325" w14:textId="77777777" w:rsidR="007B774E" w:rsidRPr="005C4DC5" w:rsidRDefault="007B774E" w:rsidP="002366EF">
            <w:pPr>
              <w:pStyle w:val="TableText"/>
            </w:pPr>
            <w:r w:rsidRPr="005C4DC5">
              <w:t>Asian</w:t>
            </w:r>
          </w:p>
        </w:tc>
        <w:tc>
          <w:tcPr>
            <w:tcW w:w="1530" w:type="dxa"/>
          </w:tcPr>
          <w:p w14:paraId="34382AB4" w14:textId="77777777" w:rsidR="007B774E" w:rsidRPr="005C4DC5" w:rsidRDefault="007B774E" w:rsidP="002366EF">
            <w:pPr>
              <w:pStyle w:val="TableTextCentered"/>
            </w:pPr>
            <w:r w:rsidRPr="000B521A">
              <w:rPr>
                <w:szCs w:val="20"/>
              </w:rPr>
              <w:t>3</w:t>
            </w:r>
          </w:p>
        </w:tc>
        <w:tc>
          <w:tcPr>
            <w:tcW w:w="1530" w:type="dxa"/>
          </w:tcPr>
          <w:p w14:paraId="69CB0352" w14:textId="254C2E9E" w:rsidR="007B774E" w:rsidRPr="005C4DC5" w:rsidRDefault="00C203D0" w:rsidP="002366EF">
            <w:pPr>
              <w:pStyle w:val="TableTextCentered"/>
            </w:pPr>
            <w:r>
              <w:rPr>
                <w:szCs w:val="20"/>
              </w:rPr>
              <w:t>NA</w:t>
            </w:r>
          </w:p>
        </w:tc>
        <w:tc>
          <w:tcPr>
            <w:tcW w:w="1530" w:type="dxa"/>
          </w:tcPr>
          <w:p w14:paraId="2C4B4904" w14:textId="387F291F"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5F3CEB54" w14:textId="77777777" w:rsidR="007B774E" w:rsidRPr="005C4DC5" w:rsidRDefault="007B774E" w:rsidP="002366EF">
            <w:pPr>
              <w:pStyle w:val="TableTextCentered"/>
            </w:pPr>
            <w:r w:rsidRPr="000B521A">
              <w:rPr>
                <w:szCs w:val="20"/>
              </w:rPr>
              <w:t>56.0</w:t>
            </w:r>
          </w:p>
        </w:tc>
      </w:tr>
      <w:tr w:rsidR="007B774E" w:rsidRPr="005C4DC5" w14:paraId="6977D4DC" w14:textId="77777777" w:rsidTr="002366EF">
        <w:tc>
          <w:tcPr>
            <w:tcW w:w="3232" w:type="dxa"/>
          </w:tcPr>
          <w:p w14:paraId="51624FAD" w14:textId="77777777" w:rsidR="007B774E" w:rsidRPr="005C4DC5" w:rsidRDefault="007B774E" w:rsidP="002366EF">
            <w:pPr>
              <w:pStyle w:val="TableText"/>
            </w:pPr>
            <w:r w:rsidRPr="005C4DC5">
              <w:t>Hispanic/Latino</w:t>
            </w:r>
          </w:p>
        </w:tc>
        <w:tc>
          <w:tcPr>
            <w:tcW w:w="1530" w:type="dxa"/>
          </w:tcPr>
          <w:p w14:paraId="439779FD" w14:textId="77777777" w:rsidR="007B774E" w:rsidRPr="005C4DC5" w:rsidRDefault="007B774E" w:rsidP="002366EF">
            <w:pPr>
              <w:pStyle w:val="TableTextCentered"/>
            </w:pPr>
            <w:r w:rsidRPr="000B521A">
              <w:rPr>
                <w:szCs w:val="20"/>
              </w:rPr>
              <w:t>11</w:t>
            </w:r>
          </w:p>
        </w:tc>
        <w:tc>
          <w:tcPr>
            <w:tcW w:w="1530" w:type="dxa"/>
          </w:tcPr>
          <w:p w14:paraId="252FA618" w14:textId="5E0E835B" w:rsidR="007B774E" w:rsidRPr="005C4DC5" w:rsidRDefault="00C203D0" w:rsidP="002366EF">
            <w:pPr>
              <w:pStyle w:val="TableTextCentered"/>
            </w:pPr>
            <w:r>
              <w:rPr>
                <w:szCs w:val="20"/>
              </w:rPr>
              <w:t>NA</w:t>
            </w:r>
          </w:p>
        </w:tc>
        <w:tc>
          <w:tcPr>
            <w:tcW w:w="1530" w:type="dxa"/>
          </w:tcPr>
          <w:p w14:paraId="3003AFA0" w14:textId="327157BD"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18755CDA" w14:textId="77777777" w:rsidR="007B774E" w:rsidRPr="005C4DC5" w:rsidRDefault="007B774E" w:rsidP="002366EF">
            <w:pPr>
              <w:pStyle w:val="TableTextCentered"/>
            </w:pPr>
            <w:r w:rsidRPr="000B521A">
              <w:rPr>
                <w:szCs w:val="20"/>
              </w:rPr>
              <w:t>47.6</w:t>
            </w:r>
          </w:p>
        </w:tc>
      </w:tr>
      <w:tr w:rsidR="007B774E" w:rsidRPr="005C4DC5" w14:paraId="0B93A80D"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352DE892" w14:textId="77777777" w:rsidR="007B774E" w:rsidRPr="005C4DC5" w:rsidRDefault="007B774E" w:rsidP="002366EF">
            <w:pPr>
              <w:pStyle w:val="TableText"/>
            </w:pPr>
            <w:r w:rsidRPr="005C4DC5">
              <w:t>Multi-Race, non-Hispanic/Latino</w:t>
            </w:r>
          </w:p>
        </w:tc>
        <w:tc>
          <w:tcPr>
            <w:tcW w:w="1530" w:type="dxa"/>
          </w:tcPr>
          <w:p w14:paraId="3D3FEB0D" w14:textId="77777777" w:rsidR="007B774E" w:rsidRPr="005C4DC5" w:rsidRDefault="007B774E" w:rsidP="002366EF">
            <w:pPr>
              <w:pStyle w:val="TableTextCentered"/>
            </w:pPr>
            <w:r w:rsidRPr="000B521A">
              <w:rPr>
                <w:szCs w:val="20"/>
              </w:rPr>
              <w:t>2</w:t>
            </w:r>
          </w:p>
        </w:tc>
        <w:tc>
          <w:tcPr>
            <w:tcW w:w="1530" w:type="dxa"/>
          </w:tcPr>
          <w:p w14:paraId="58292C89" w14:textId="465C909A" w:rsidR="007B774E" w:rsidRPr="005C4DC5" w:rsidRDefault="00C203D0" w:rsidP="002366EF">
            <w:pPr>
              <w:pStyle w:val="TableTextCentered"/>
            </w:pPr>
            <w:r>
              <w:rPr>
                <w:szCs w:val="20"/>
              </w:rPr>
              <w:t>NA</w:t>
            </w:r>
          </w:p>
        </w:tc>
        <w:tc>
          <w:tcPr>
            <w:tcW w:w="1530" w:type="dxa"/>
          </w:tcPr>
          <w:p w14:paraId="3E9E634E" w14:textId="5442F895"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5D547183" w14:textId="77777777" w:rsidR="007B774E" w:rsidRPr="005C4DC5" w:rsidRDefault="007B774E" w:rsidP="002366EF">
            <w:pPr>
              <w:pStyle w:val="TableTextCentered"/>
            </w:pPr>
            <w:r w:rsidRPr="000B521A">
              <w:rPr>
                <w:szCs w:val="20"/>
              </w:rPr>
              <w:t>50.6</w:t>
            </w:r>
          </w:p>
        </w:tc>
      </w:tr>
      <w:tr w:rsidR="007B774E" w:rsidRPr="005C4DC5" w14:paraId="196F7C2C" w14:textId="77777777" w:rsidTr="002366EF">
        <w:tc>
          <w:tcPr>
            <w:tcW w:w="3232" w:type="dxa"/>
          </w:tcPr>
          <w:p w14:paraId="3AA2BF0F" w14:textId="77777777" w:rsidR="007B774E" w:rsidRPr="005C4DC5" w:rsidRDefault="007B774E" w:rsidP="002366EF">
            <w:pPr>
              <w:pStyle w:val="TableText"/>
            </w:pPr>
            <w:r w:rsidRPr="005C4DC5">
              <w:t>Native American</w:t>
            </w:r>
          </w:p>
        </w:tc>
        <w:tc>
          <w:tcPr>
            <w:tcW w:w="1530" w:type="dxa"/>
          </w:tcPr>
          <w:p w14:paraId="10886F1B" w14:textId="5422AC6F" w:rsidR="007B774E" w:rsidRPr="005C4DC5" w:rsidRDefault="00C203D0" w:rsidP="002366EF">
            <w:pPr>
              <w:pStyle w:val="TableTextCentered"/>
            </w:pPr>
            <w:r>
              <w:rPr>
                <w:szCs w:val="20"/>
              </w:rPr>
              <w:t>NA</w:t>
            </w:r>
          </w:p>
        </w:tc>
        <w:tc>
          <w:tcPr>
            <w:tcW w:w="1530" w:type="dxa"/>
          </w:tcPr>
          <w:p w14:paraId="5D1B0B51" w14:textId="5229AC22" w:rsidR="007B774E" w:rsidRPr="005C4DC5" w:rsidRDefault="00C203D0" w:rsidP="002366EF">
            <w:pPr>
              <w:pStyle w:val="TableTextCentered"/>
            </w:pPr>
            <w:r>
              <w:rPr>
                <w:szCs w:val="20"/>
              </w:rPr>
              <w:t>NA</w:t>
            </w:r>
          </w:p>
        </w:tc>
        <w:tc>
          <w:tcPr>
            <w:tcW w:w="1530" w:type="dxa"/>
          </w:tcPr>
          <w:p w14:paraId="718DF837" w14:textId="39273236" w:rsidR="007B774E" w:rsidRPr="005C4DC5" w:rsidRDefault="00C203D0" w:rsidP="002366EF">
            <w:pPr>
              <w:pStyle w:val="TableTextCentered"/>
            </w:pPr>
            <w:r>
              <w:rPr>
                <w:szCs w:val="20"/>
              </w:rPr>
              <w:t>NA</w:t>
            </w:r>
          </w:p>
        </w:tc>
        <w:tc>
          <w:tcPr>
            <w:tcW w:w="1522" w:type="dxa"/>
          </w:tcPr>
          <w:p w14:paraId="6E78555B" w14:textId="77777777" w:rsidR="007B774E" w:rsidRPr="005C4DC5" w:rsidRDefault="007B774E" w:rsidP="002366EF">
            <w:pPr>
              <w:pStyle w:val="TableTextCentered"/>
            </w:pPr>
            <w:r w:rsidRPr="000B521A">
              <w:rPr>
                <w:szCs w:val="20"/>
              </w:rPr>
              <w:t>54.1</w:t>
            </w:r>
          </w:p>
        </w:tc>
      </w:tr>
      <w:tr w:rsidR="007B774E" w:rsidRPr="005C4DC5" w14:paraId="39A19517"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4FB5E0D" w14:textId="77777777" w:rsidR="007B774E" w:rsidRPr="005C4DC5" w:rsidRDefault="007B774E" w:rsidP="002366EF">
            <w:pPr>
              <w:pStyle w:val="TableText"/>
              <w:rPr>
                <w:spacing w:val="-4"/>
              </w:rPr>
            </w:pPr>
            <w:r w:rsidRPr="005C4DC5">
              <w:rPr>
                <w:spacing w:val="-4"/>
              </w:rPr>
              <w:t>Native Hawaiian, Pacific Islander</w:t>
            </w:r>
          </w:p>
        </w:tc>
        <w:tc>
          <w:tcPr>
            <w:tcW w:w="1530" w:type="dxa"/>
          </w:tcPr>
          <w:p w14:paraId="1A541029" w14:textId="27AF5187" w:rsidR="007B774E" w:rsidRPr="005C4DC5" w:rsidRDefault="00C203D0" w:rsidP="002366EF">
            <w:pPr>
              <w:pStyle w:val="TableTextCentered"/>
            </w:pPr>
            <w:r>
              <w:rPr>
                <w:szCs w:val="20"/>
              </w:rPr>
              <w:t>NA</w:t>
            </w:r>
          </w:p>
        </w:tc>
        <w:tc>
          <w:tcPr>
            <w:tcW w:w="1530" w:type="dxa"/>
          </w:tcPr>
          <w:p w14:paraId="25FCBCE7" w14:textId="62C46D9F" w:rsidR="007B774E" w:rsidRPr="005C4DC5" w:rsidRDefault="00C203D0" w:rsidP="002366EF">
            <w:pPr>
              <w:pStyle w:val="TableTextCentered"/>
            </w:pPr>
            <w:r>
              <w:rPr>
                <w:szCs w:val="20"/>
              </w:rPr>
              <w:t>NA</w:t>
            </w:r>
          </w:p>
        </w:tc>
        <w:tc>
          <w:tcPr>
            <w:tcW w:w="1530" w:type="dxa"/>
          </w:tcPr>
          <w:p w14:paraId="6BE7B2BF" w14:textId="4E69C183" w:rsidR="007B774E" w:rsidRPr="005C4DC5" w:rsidRDefault="00C203D0" w:rsidP="002366EF">
            <w:pPr>
              <w:pStyle w:val="TableTextCentered"/>
            </w:pPr>
            <w:r>
              <w:rPr>
                <w:szCs w:val="20"/>
              </w:rPr>
              <w:t>NA</w:t>
            </w:r>
          </w:p>
        </w:tc>
        <w:tc>
          <w:tcPr>
            <w:tcW w:w="1522" w:type="dxa"/>
          </w:tcPr>
          <w:p w14:paraId="32C13882" w14:textId="77777777" w:rsidR="007B774E" w:rsidRPr="005C4DC5" w:rsidRDefault="007B774E" w:rsidP="002366EF">
            <w:pPr>
              <w:pStyle w:val="TableTextCentered"/>
            </w:pPr>
            <w:r w:rsidRPr="000B521A">
              <w:rPr>
                <w:szCs w:val="20"/>
              </w:rPr>
              <w:t>49.5</w:t>
            </w:r>
          </w:p>
        </w:tc>
      </w:tr>
      <w:tr w:rsidR="007B774E" w:rsidRPr="005C4DC5" w14:paraId="451F8D7B" w14:textId="77777777" w:rsidTr="002366EF">
        <w:tc>
          <w:tcPr>
            <w:tcW w:w="3232" w:type="dxa"/>
          </w:tcPr>
          <w:p w14:paraId="06E1603C" w14:textId="77777777" w:rsidR="007B774E" w:rsidRPr="005C4DC5" w:rsidRDefault="007B774E" w:rsidP="002366EF">
            <w:pPr>
              <w:pStyle w:val="TableText"/>
            </w:pPr>
            <w:r w:rsidRPr="005C4DC5">
              <w:t>White</w:t>
            </w:r>
          </w:p>
        </w:tc>
        <w:tc>
          <w:tcPr>
            <w:tcW w:w="1530" w:type="dxa"/>
          </w:tcPr>
          <w:p w14:paraId="0F359F36" w14:textId="77777777" w:rsidR="007B774E" w:rsidRPr="005C4DC5" w:rsidRDefault="007B774E" w:rsidP="002366EF">
            <w:pPr>
              <w:pStyle w:val="TableTextCentered"/>
            </w:pPr>
            <w:r w:rsidRPr="000B521A">
              <w:rPr>
                <w:szCs w:val="20"/>
              </w:rPr>
              <w:t>68</w:t>
            </w:r>
          </w:p>
        </w:tc>
        <w:tc>
          <w:tcPr>
            <w:tcW w:w="1530" w:type="dxa"/>
          </w:tcPr>
          <w:p w14:paraId="1729A40D" w14:textId="77777777" w:rsidR="007B774E" w:rsidRPr="005C4DC5" w:rsidRDefault="007B774E" w:rsidP="002366EF">
            <w:pPr>
              <w:pStyle w:val="TableTextCentered"/>
            </w:pPr>
            <w:r w:rsidRPr="000B521A">
              <w:rPr>
                <w:szCs w:val="20"/>
              </w:rPr>
              <w:t>44.2</w:t>
            </w:r>
          </w:p>
        </w:tc>
        <w:tc>
          <w:tcPr>
            <w:tcW w:w="1530" w:type="dxa"/>
          </w:tcPr>
          <w:p w14:paraId="33873A80" w14:textId="77777777" w:rsidR="007B774E" w:rsidRPr="005C4DC5" w:rsidRDefault="007B774E" w:rsidP="002366EF">
            <w:pPr>
              <w:pStyle w:val="TableTextCentered"/>
            </w:pPr>
            <w:r w:rsidRPr="000B521A">
              <w:rPr>
                <w:szCs w:val="20"/>
              </w:rPr>
              <w:t>42.7</w:t>
            </w:r>
          </w:p>
        </w:tc>
        <w:tc>
          <w:tcPr>
            <w:tcW w:w="1522" w:type="dxa"/>
          </w:tcPr>
          <w:p w14:paraId="65DC07AE" w14:textId="77777777" w:rsidR="007B774E" w:rsidRPr="005C4DC5" w:rsidRDefault="007B774E" w:rsidP="002366EF">
            <w:pPr>
              <w:pStyle w:val="TableTextCentered"/>
            </w:pPr>
            <w:r w:rsidRPr="000B521A">
              <w:rPr>
                <w:szCs w:val="20"/>
              </w:rPr>
              <w:t>50.1</w:t>
            </w:r>
          </w:p>
        </w:tc>
      </w:tr>
      <w:tr w:rsidR="007B774E" w:rsidRPr="005C4DC5" w14:paraId="395FFDB1"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6837768" w14:textId="77777777" w:rsidR="007B774E" w:rsidRPr="005C4DC5" w:rsidRDefault="007B774E" w:rsidP="002366EF">
            <w:pPr>
              <w:pStyle w:val="TableText"/>
            </w:pPr>
            <w:r w:rsidRPr="005C4DC5">
              <w:t>High needs</w:t>
            </w:r>
          </w:p>
        </w:tc>
        <w:tc>
          <w:tcPr>
            <w:tcW w:w="1530" w:type="dxa"/>
          </w:tcPr>
          <w:p w14:paraId="5C88B4CF" w14:textId="77777777" w:rsidR="007B774E" w:rsidRPr="005C4DC5" w:rsidRDefault="007B774E" w:rsidP="002366EF">
            <w:pPr>
              <w:pStyle w:val="TableTextCentered"/>
            </w:pPr>
            <w:r w:rsidRPr="000B521A">
              <w:rPr>
                <w:szCs w:val="20"/>
              </w:rPr>
              <w:t>47</w:t>
            </w:r>
          </w:p>
        </w:tc>
        <w:tc>
          <w:tcPr>
            <w:tcW w:w="1530" w:type="dxa"/>
          </w:tcPr>
          <w:p w14:paraId="038D55D9" w14:textId="77777777" w:rsidR="007B774E" w:rsidRPr="005C4DC5" w:rsidRDefault="007B774E" w:rsidP="002366EF">
            <w:pPr>
              <w:pStyle w:val="TableTextCentered"/>
            </w:pPr>
            <w:r w:rsidRPr="000B521A">
              <w:rPr>
                <w:szCs w:val="20"/>
              </w:rPr>
              <w:t>41.2</w:t>
            </w:r>
          </w:p>
        </w:tc>
        <w:tc>
          <w:tcPr>
            <w:tcW w:w="1530" w:type="dxa"/>
          </w:tcPr>
          <w:p w14:paraId="602327D8" w14:textId="77777777" w:rsidR="007B774E" w:rsidRPr="005C4DC5" w:rsidRDefault="007B774E" w:rsidP="002366EF">
            <w:pPr>
              <w:pStyle w:val="TableTextCentered"/>
            </w:pPr>
            <w:r w:rsidRPr="000B521A">
              <w:rPr>
                <w:szCs w:val="20"/>
              </w:rPr>
              <w:t>42.1</w:t>
            </w:r>
          </w:p>
        </w:tc>
        <w:tc>
          <w:tcPr>
            <w:tcW w:w="1522" w:type="dxa"/>
          </w:tcPr>
          <w:p w14:paraId="3FBC6448" w14:textId="77777777" w:rsidR="007B774E" w:rsidRPr="005C4DC5" w:rsidRDefault="007B774E" w:rsidP="002366EF">
            <w:pPr>
              <w:pStyle w:val="TableTextCentered"/>
            </w:pPr>
            <w:r w:rsidRPr="000B521A">
              <w:rPr>
                <w:szCs w:val="20"/>
              </w:rPr>
              <w:t>47.7</w:t>
            </w:r>
          </w:p>
        </w:tc>
      </w:tr>
      <w:tr w:rsidR="007B774E" w:rsidRPr="005C4DC5" w14:paraId="55557C09" w14:textId="77777777" w:rsidTr="002366EF">
        <w:tc>
          <w:tcPr>
            <w:tcW w:w="3232" w:type="dxa"/>
          </w:tcPr>
          <w:p w14:paraId="3294397B" w14:textId="77777777" w:rsidR="007B774E" w:rsidRPr="005C4DC5" w:rsidRDefault="007B774E" w:rsidP="002366EF">
            <w:pPr>
              <w:pStyle w:val="TableText"/>
            </w:pPr>
            <w:r w:rsidRPr="005C4DC5">
              <w:t>Low income</w:t>
            </w:r>
            <w:r w:rsidRPr="005C4DC5">
              <w:rPr>
                <w:vertAlign w:val="superscript"/>
              </w:rPr>
              <w:t>a</w:t>
            </w:r>
          </w:p>
        </w:tc>
        <w:tc>
          <w:tcPr>
            <w:tcW w:w="1530" w:type="dxa"/>
          </w:tcPr>
          <w:p w14:paraId="7B6DF6C7" w14:textId="77777777" w:rsidR="007B774E" w:rsidRPr="005C4DC5" w:rsidRDefault="007B774E" w:rsidP="002366EF">
            <w:pPr>
              <w:pStyle w:val="TableTextCentered"/>
            </w:pPr>
            <w:r w:rsidRPr="000B521A">
              <w:rPr>
                <w:szCs w:val="20"/>
              </w:rPr>
              <w:t>42</w:t>
            </w:r>
          </w:p>
        </w:tc>
        <w:tc>
          <w:tcPr>
            <w:tcW w:w="1530" w:type="dxa"/>
          </w:tcPr>
          <w:p w14:paraId="44A11AFE" w14:textId="6B66C8FE" w:rsidR="007B774E" w:rsidRPr="005C4DC5" w:rsidRDefault="00C203D0" w:rsidP="002366EF">
            <w:pPr>
              <w:pStyle w:val="TableTextCentered"/>
            </w:pPr>
            <w:r>
              <w:rPr>
                <w:szCs w:val="20"/>
              </w:rPr>
              <w:t>NA</w:t>
            </w:r>
          </w:p>
        </w:tc>
        <w:tc>
          <w:tcPr>
            <w:tcW w:w="1530" w:type="dxa"/>
          </w:tcPr>
          <w:p w14:paraId="73954EEC" w14:textId="77777777" w:rsidR="007B774E" w:rsidRPr="005C4DC5" w:rsidRDefault="007B774E" w:rsidP="002366EF">
            <w:pPr>
              <w:pStyle w:val="TableTextCentered"/>
            </w:pPr>
            <w:r w:rsidRPr="000B521A">
              <w:rPr>
                <w:szCs w:val="20"/>
              </w:rPr>
              <w:t>44.0</w:t>
            </w:r>
          </w:p>
        </w:tc>
        <w:tc>
          <w:tcPr>
            <w:tcW w:w="1522" w:type="dxa"/>
          </w:tcPr>
          <w:p w14:paraId="4201ACF8" w14:textId="77777777" w:rsidR="007B774E" w:rsidRPr="005C4DC5" w:rsidRDefault="007B774E" w:rsidP="002366EF">
            <w:pPr>
              <w:pStyle w:val="TableTextCentered"/>
            </w:pPr>
            <w:r w:rsidRPr="000B521A">
              <w:rPr>
                <w:szCs w:val="20"/>
              </w:rPr>
              <w:t>47.2</w:t>
            </w:r>
          </w:p>
        </w:tc>
      </w:tr>
      <w:tr w:rsidR="007B774E" w:rsidRPr="005C4DC5" w14:paraId="6412AE8D"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4B844C38" w14:textId="77777777" w:rsidR="007B774E" w:rsidRPr="005C4DC5" w:rsidRDefault="007B774E" w:rsidP="002366EF">
            <w:pPr>
              <w:pStyle w:val="TableText"/>
              <w:rPr>
                <w:spacing w:val="-4"/>
              </w:rPr>
            </w:pPr>
            <w:r w:rsidRPr="005C4DC5">
              <w:rPr>
                <w:spacing w:val="-4"/>
              </w:rPr>
              <w:t>ELs and former ELs</w:t>
            </w:r>
          </w:p>
        </w:tc>
        <w:tc>
          <w:tcPr>
            <w:tcW w:w="1530" w:type="dxa"/>
          </w:tcPr>
          <w:p w14:paraId="2D6CF037" w14:textId="77777777" w:rsidR="007B774E" w:rsidRPr="005C4DC5" w:rsidRDefault="007B774E" w:rsidP="002366EF">
            <w:pPr>
              <w:pStyle w:val="TableTextCentered"/>
            </w:pPr>
            <w:r w:rsidRPr="000B521A">
              <w:rPr>
                <w:szCs w:val="20"/>
              </w:rPr>
              <w:t>1</w:t>
            </w:r>
          </w:p>
        </w:tc>
        <w:tc>
          <w:tcPr>
            <w:tcW w:w="1530" w:type="dxa"/>
          </w:tcPr>
          <w:p w14:paraId="474828B9" w14:textId="7D25008C" w:rsidR="007B774E" w:rsidRPr="005C4DC5" w:rsidRDefault="00C203D0" w:rsidP="002366EF">
            <w:pPr>
              <w:pStyle w:val="TableTextCentered"/>
            </w:pPr>
            <w:r>
              <w:rPr>
                <w:szCs w:val="20"/>
              </w:rPr>
              <w:t>NA</w:t>
            </w:r>
          </w:p>
        </w:tc>
        <w:tc>
          <w:tcPr>
            <w:tcW w:w="1530" w:type="dxa"/>
          </w:tcPr>
          <w:p w14:paraId="364F2AA2" w14:textId="15DE7951"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16235222" w14:textId="77777777" w:rsidR="007B774E" w:rsidRPr="005C4DC5" w:rsidRDefault="007B774E" w:rsidP="002366EF">
            <w:pPr>
              <w:pStyle w:val="TableTextCentered"/>
            </w:pPr>
            <w:r w:rsidRPr="000B521A">
              <w:rPr>
                <w:szCs w:val="20"/>
              </w:rPr>
              <w:t>50.5</w:t>
            </w:r>
          </w:p>
        </w:tc>
      </w:tr>
      <w:tr w:rsidR="007B774E" w:rsidRPr="005C4DC5" w14:paraId="7B467CC9" w14:textId="77777777" w:rsidTr="002366EF">
        <w:tc>
          <w:tcPr>
            <w:tcW w:w="3232" w:type="dxa"/>
          </w:tcPr>
          <w:p w14:paraId="3BBF4D03" w14:textId="77777777" w:rsidR="007B774E" w:rsidRPr="005C4DC5" w:rsidRDefault="007B774E" w:rsidP="002366EF">
            <w:pPr>
              <w:pStyle w:val="TableText"/>
            </w:pPr>
            <w:r w:rsidRPr="005C4DC5">
              <w:t>Students w/disabilities</w:t>
            </w:r>
          </w:p>
        </w:tc>
        <w:tc>
          <w:tcPr>
            <w:tcW w:w="1530" w:type="dxa"/>
          </w:tcPr>
          <w:p w14:paraId="34FA343F" w14:textId="77777777" w:rsidR="007B774E" w:rsidRPr="005C4DC5" w:rsidRDefault="007B774E" w:rsidP="002366EF">
            <w:pPr>
              <w:pStyle w:val="TableTextCentered"/>
            </w:pPr>
            <w:r w:rsidRPr="000B521A">
              <w:rPr>
                <w:szCs w:val="20"/>
              </w:rPr>
              <w:t>12</w:t>
            </w:r>
          </w:p>
        </w:tc>
        <w:tc>
          <w:tcPr>
            <w:tcW w:w="1530" w:type="dxa"/>
          </w:tcPr>
          <w:p w14:paraId="7DB32BA6" w14:textId="56A1BB94" w:rsidR="007B774E" w:rsidRPr="005C4DC5" w:rsidRDefault="00C203D0" w:rsidP="002366EF">
            <w:pPr>
              <w:pStyle w:val="TableTextCentered"/>
            </w:pPr>
            <w:r>
              <w:rPr>
                <w:szCs w:val="20"/>
              </w:rPr>
              <w:t>NA</w:t>
            </w:r>
          </w:p>
        </w:tc>
        <w:tc>
          <w:tcPr>
            <w:tcW w:w="1530" w:type="dxa"/>
          </w:tcPr>
          <w:p w14:paraId="5D9E8C8B" w14:textId="1C14BCEC"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26829979" w14:textId="77777777" w:rsidR="007B774E" w:rsidRPr="005C4DC5" w:rsidRDefault="007B774E" w:rsidP="002366EF">
            <w:pPr>
              <w:pStyle w:val="TableTextCentered"/>
            </w:pPr>
            <w:r w:rsidRPr="000B521A">
              <w:rPr>
                <w:szCs w:val="20"/>
              </w:rPr>
              <w:t>45.1</w:t>
            </w:r>
          </w:p>
        </w:tc>
      </w:tr>
    </w:tbl>
    <w:p w14:paraId="5A2E364F" w14:textId="77777777" w:rsidR="007B774E" w:rsidRPr="005C4DC5" w:rsidRDefault="007B774E" w:rsidP="007B774E">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1" w:history="1">
        <w:r w:rsidRPr="005C4DC5">
          <w:rPr>
            <w:rStyle w:val="Hyperlink"/>
          </w:rPr>
          <w:t>newly defined low-income student group</w:t>
        </w:r>
      </w:hyperlink>
      <w:r w:rsidRPr="005C4DC5">
        <w:t>. This change also affects the high needs group.</w:t>
      </w:r>
    </w:p>
    <w:p w14:paraId="39E66850" w14:textId="77777777" w:rsidR="007B774E" w:rsidRPr="005C4DC5" w:rsidRDefault="007B774E" w:rsidP="007B774E">
      <w:pPr>
        <w:pStyle w:val="TableTitle0"/>
        <w:rPr>
          <w:spacing w:val="-4"/>
        </w:rPr>
      </w:pPr>
      <w:r w:rsidRPr="005C4DC5">
        <w:t xml:space="preserve">Table E9. </w:t>
      </w:r>
      <w:r>
        <w:t>Oxford</w:t>
      </w:r>
      <w:r w:rsidRPr="005C4DC5">
        <w:t xml:space="preserve"> </w:t>
      </w:r>
      <w:r w:rsidRPr="005C4DC5">
        <w:rPr>
          <w:spacing w:val="-4"/>
        </w:rPr>
        <w:t>Public Schools: Mathematics Mean Student Growth Percentile in Grades 3-8, 2019</w:t>
      </w:r>
      <w:r>
        <w:rPr>
          <w:spacing w:val="-4"/>
        </w:rPr>
        <w:t xml:space="preserve"> &amp; </w:t>
      </w:r>
      <w:r w:rsidRPr="005C4DC5">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7B774E" w:rsidRPr="005C4DC5" w14:paraId="1CB50902" w14:textId="77777777" w:rsidTr="00C203D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573CA951" w14:textId="77777777" w:rsidR="007B774E" w:rsidRPr="005C4DC5" w:rsidRDefault="007B774E" w:rsidP="00C203D0">
            <w:pPr>
              <w:pStyle w:val="TableColHeadingLeft"/>
              <w:jc w:val="center"/>
            </w:pPr>
            <w:r w:rsidRPr="005C4DC5">
              <w:t>Group</w:t>
            </w:r>
          </w:p>
        </w:tc>
        <w:tc>
          <w:tcPr>
            <w:tcW w:w="1530" w:type="dxa"/>
          </w:tcPr>
          <w:p w14:paraId="4D38639D" w14:textId="77777777" w:rsidR="007B774E" w:rsidRPr="005C4DC5" w:rsidRDefault="007B774E" w:rsidP="002366EF">
            <w:pPr>
              <w:pStyle w:val="TableColHeadingCenter"/>
            </w:pPr>
            <w:r w:rsidRPr="005C4DC5">
              <w:rPr>
                <w:i/>
                <w:iCs/>
              </w:rPr>
              <w:t>N</w:t>
            </w:r>
            <w:r w:rsidRPr="005C4DC5">
              <w:t xml:space="preserve"> (2022)</w:t>
            </w:r>
          </w:p>
        </w:tc>
        <w:tc>
          <w:tcPr>
            <w:tcW w:w="1530" w:type="dxa"/>
          </w:tcPr>
          <w:p w14:paraId="07525A0D" w14:textId="77777777" w:rsidR="007B774E" w:rsidRPr="005C4DC5" w:rsidRDefault="007B774E" w:rsidP="002366EF">
            <w:pPr>
              <w:pStyle w:val="TableColHeadingCenter"/>
            </w:pPr>
            <w:r w:rsidRPr="005C4DC5">
              <w:t>2019</w:t>
            </w:r>
          </w:p>
        </w:tc>
        <w:tc>
          <w:tcPr>
            <w:tcW w:w="1530" w:type="dxa"/>
          </w:tcPr>
          <w:p w14:paraId="7D555A4B" w14:textId="77777777" w:rsidR="007B774E" w:rsidRPr="005C4DC5" w:rsidRDefault="007B774E" w:rsidP="002366EF">
            <w:pPr>
              <w:pStyle w:val="TableColHeadingCenter"/>
            </w:pPr>
            <w:r w:rsidRPr="005C4DC5">
              <w:t>2022</w:t>
            </w:r>
          </w:p>
        </w:tc>
        <w:tc>
          <w:tcPr>
            <w:tcW w:w="1522" w:type="dxa"/>
          </w:tcPr>
          <w:p w14:paraId="4E75EA94" w14:textId="77777777" w:rsidR="007B774E" w:rsidRPr="005C4DC5" w:rsidRDefault="007B774E" w:rsidP="002366EF">
            <w:pPr>
              <w:pStyle w:val="TableColHeadingCenter"/>
            </w:pPr>
            <w:r w:rsidRPr="005C4DC5">
              <w:t>State (2022)</w:t>
            </w:r>
          </w:p>
        </w:tc>
      </w:tr>
      <w:tr w:rsidR="007B774E" w:rsidRPr="005C4DC5" w14:paraId="3A2FE726"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8275203" w14:textId="77777777" w:rsidR="007B774E" w:rsidRPr="005C4DC5" w:rsidRDefault="007B774E" w:rsidP="002366EF">
            <w:pPr>
              <w:pStyle w:val="TableText"/>
              <w:rPr>
                <w:rFonts w:ascii="Calibri" w:eastAsia="Times New Roman" w:hAnsi="Calibri" w:cs="Times New Roman"/>
              </w:rPr>
            </w:pPr>
            <w:r w:rsidRPr="005C4DC5">
              <w:t>All students</w:t>
            </w:r>
          </w:p>
        </w:tc>
        <w:tc>
          <w:tcPr>
            <w:tcW w:w="1530" w:type="dxa"/>
          </w:tcPr>
          <w:p w14:paraId="47823773" w14:textId="77777777" w:rsidR="007B774E" w:rsidRPr="005C4DC5" w:rsidRDefault="007B774E" w:rsidP="002366EF">
            <w:pPr>
              <w:pStyle w:val="TableTextCentered"/>
            </w:pPr>
            <w:r w:rsidRPr="00D73376">
              <w:rPr>
                <w:szCs w:val="20"/>
              </w:rPr>
              <w:t>573</w:t>
            </w:r>
          </w:p>
        </w:tc>
        <w:tc>
          <w:tcPr>
            <w:tcW w:w="1530" w:type="dxa"/>
          </w:tcPr>
          <w:p w14:paraId="69960201" w14:textId="77777777" w:rsidR="007B774E" w:rsidRPr="005C4DC5" w:rsidRDefault="007B774E" w:rsidP="002366EF">
            <w:pPr>
              <w:pStyle w:val="TableTextCentered"/>
            </w:pPr>
            <w:r w:rsidRPr="00D73376">
              <w:rPr>
                <w:szCs w:val="20"/>
              </w:rPr>
              <w:t>42.8</w:t>
            </w:r>
          </w:p>
        </w:tc>
        <w:tc>
          <w:tcPr>
            <w:tcW w:w="1530" w:type="dxa"/>
          </w:tcPr>
          <w:p w14:paraId="3AD7C84A" w14:textId="77777777" w:rsidR="007B774E" w:rsidRPr="005C4DC5" w:rsidRDefault="007B774E" w:rsidP="002366EF">
            <w:pPr>
              <w:pStyle w:val="TableTextCentered"/>
            </w:pPr>
            <w:r w:rsidRPr="00D73376">
              <w:rPr>
                <w:szCs w:val="20"/>
              </w:rPr>
              <w:t>44.9</w:t>
            </w:r>
          </w:p>
        </w:tc>
        <w:tc>
          <w:tcPr>
            <w:tcW w:w="1522" w:type="dxa"/>
          </w:tcPr>
          <w:p w14:paraId="032B9641" w14:textId="77777777" w:rsidR="007B774E" w:rsidRPr="005C4DC5" w:rsidRDefault="007B774E" w:rsidP="002366EF">
            <w:pPr>
              <w:pStyle w:val="TableTextCentered"/>
            </w:pPr>
            <w:r w:rsidRPr="00D73376">
              <w:rPr>
                <w:szCs w:val="20"/>
              </w:rPr>
              <w:t>49.9</w:t>
            </w:r>
          </w:p>
        </w:tc>
      </w:tr>
      <w:tr w:rsidR="007B774E" w:rsidRPr="005C4DC5" w14:paraId="5401C767" w14:textId="77777777" w:rsidTr="002366EF">
        <w:tc>
          <w:tcPr>
            <w:tcW w:w="3232" w:type="dxa"/>
          </w:tcPr>
          <w:p w14:paraId="5AC364BD" w14:textId="77777777" w:rsidR="007B774E" w:rsidRPr="005C4DC5" w:rsidRDefault="007B774E" w:rsidP="002366EF">
            <w:pPr>
              <w:pStyle w:val="TableText"/>
              <w:rPr>
                <w:rFonts w:ascii="Calibri" w:eastAsia="Times New Roman" w:hAnsi="Calibri" w:cs="Times New Roman"/>
              </w:rPr>
            </w:pPr>
            <w:r w:rsidRPr="005C4DC5">
              <w:t>African American/Black</w:t>
            </w:r>
          </w:p>
        </w:tc>
        <w:tc>
          <w:tcPr>
            <w:tcW w:w="1530" w:type="dxa"/>
          </w:tcPr>
          <w:p w14:paraId="14FC7F87" w14:textId="77777777" w:rsidR="007B774E" w:rsidRPr="005C4DC5" w:rsidRDefault="007B774E" w:rsidP="002366EF">
            <w:pPr>
              <w:pStyle w:val="TableTextCentered"/>
            </w:pPr>
            <w:r w:rsidRPr="00D73376">
              <w:rPr>
                <w:szCs w:val="20"/>
              </w:rPr>
              <w:t>16</w:t>
            </w:r>
          </w:p>
        </w:tc>
        <w:tc>
          <w:tcPr>
            <w:tcW w:w="1530" w:type="dxa"/>
          </w:tcPr>
          <w:p w14:paraId="35B521DB" w14:textId="3DF0C91B" w:rsidR="007B774E" w:rsidRPr="005C4DC5" w:rsidRDefault="00C203D0" w:rsidP="002366EF">
            <w:pPr>
              <w:pStyle w:val="TableTextCentered"/>
            </w:pPr>
            <w:r>
              <w:rPr>
                <w:szCs w:val="20"/>
              </w:rPr>
              <w:t>NA</w:t>
            </w:r>
          </w:p>
        </w:tc>
        <w:tc>
          <w:tcPr>
            <w:tcW w:w="1530" w:type="dxa"/>
          </w:tcPr>
          <w:p w14:paraId="00E090CD" w14:textId="51CD7C0D" w:rsidR="007B774E" w:rsidRPr="005C4DC5" w:rsidRDefault="00C203D0" w:rsidP="002366EF">
            <w:pPr>
              <w:pStyle w:val="TableTextCentered"/>
            </w:pPr>
            <w:r>
              <w:rPr>
                <w:szCs w:val="20"/>
              </w:rPr>
              <w:t>NA</w:t>
            </w:r>
          </w:p>
        </w:tc>
        <w:tc>
          <w:tcPr>
            <w:tcW w:w="1522" w:type="dxa"/>
          </w:tcPr>
          <w:p w14:paraId="421FAB77" w14:textId="77777777" w:rsidR="007B774E" w:rsidRPr="005C4DC5" w:rsidRDefault="007B774E" w:rsidP="002366EF">
            <w:pPr>
              <w:pStyle w:val="TableTextCentered"/>
            </w:pPr>
            <w:r w:rsidRPr="00D73376">
              <w:rPr>
                <w:szCs w:val="20"/>
              </w:rPr>
              <w:t>47.0</w:t>
            </w:r>
          </w:p>
        </w:tc>
      </w:tr>
      <w:tr w:rsidR="007B774E" w:rsidRPr="005C4DC5" w14:paraId="39AFF6F1"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34B912F" w14:textId="77777777" w:rsidR="007B774E" w:rsidRPr="005C4DC5" w:rsidRDefault="007B774E" w:rsidP="002366EF">
            <w:pPr>
              <w:pStyle w:val="TableText"/>
              <w:rPr>
                <w:rFonts w:ascii="Calibri" w:eastAsia="Times New Roman" w:hAnsi="Calibri" w:cs="Times New Roman"/>
              </w:rPr>
            </w:pPr>
            <w:r w:rsidRPr="005C4DC5">
              <w:t>Asian</w:t>
            </w:r>
          </w:p>
        </w:tc>
        <w:tc>
          <w:tcPr>
            <w:tcW w:w="1530" w:type="dxa"/>
          </w:tcPr>
          <w:p w14:paraId="650D9EF3" w14:textId="1556765B" w:rsidR="007B774E" w:rsidRPr="005C4DC5" w:rsidRDefault="00C203D0" w:rsidP="002366EF">
            <w:pPr>
              <w:pStyle w:val="TableTextCentered"/>
            </w:pPr>
            <w:r>
              <w:rPr>
                <w:szCs w:val="20"/>
              </w:rPr>
              <w:t>NA</w:t>
            </w:r>
          </w:p>
        </w:tc>
        <w:tc>
          <w:tcPr>
            <w:tcW w:w="1530" w:type="dxa"/>
          </w:tcPr>
          <w:p w14:paraId="5697B92D" w14:textId="00347261" w:rsidR="007B774E" w:rsidRPr="005C4DC5" w:rsidRDefault="00C203D0" w:rsidP="002366EF">
            <w:pPr>
              <w:pStyle w:val="TableTextCentered"/>
            </w:pPr>
            <w:r>
              <w:rPr>
                <w:szCs w:val="20"/>
              </w:rPr>
              <w:t>NA</w:t>
            </w:r>
          </w:p>
        </w:tc>
        <w:tc>
          <w:tcPr>
            <w:tcW w:w="1530" w:type="dxa"/>
          </w:tcPr>
          <w:p w14:paraId="15A7D894" w14:textId="6F8B9DCC" w:rsidR="007B774E" w:rsidRPr="005C4DC5" w:rsidRDefault="00C203D0" w:rsidP="002366EF">
            <w:pPr>
              <w:pStyle w:val="TableTextCentered"/>
            </w:pPr>
            <w:r>
              <w:rPr>
                <w:szCs w:val="20"/>
              </w:rPr>
              <w:t>NA</w:t>
            </w:r>
          </w:p>
        </w:tc>
        <w:tc>
          <w:tcPr>
            <w:tcW w:w="1522" w:type="dxa"/>
          </w:tcPr>
          <w:p w14:paraId="632C6873" w14:textId="77777777" w:rsidR="007B774E" w:rsidRPr="005C4DC5" w:rsidRDefault="007B774E" w:rsidP="002366EF">
            <w:pPr>
              <w:pStyle w:val="TableTextCentered"/>
            </w:pPr>
            <w:r w:rsidRPr="00D73376">
              <w:rPr>
                <w:szCs w:val="20"/>
              </w:rPr>
              <w:t>59.8</w:t>
            </w:r>
          </w:p>
        </w:tc>
      </w:tr>
      <w:tr w:rsidR="007B774E" w:rsidRPr="005C4DC5" w14:paraId="1B1894AA" w14:textId="77777777" w:rsidTr="002366EF">
        <w:tc>
          <w:tcPr>
            <w:tcW w:w="3232" w:type="dxa"/>
          </w:tcPr>
          <w:p w14:paraId="2EA15C5C" w14:textId="77777777" w:rsidR="007B774E" w:rsidRPr="005C4DC5" w:rsidRDefault="007B774E" w:rsidP="002366EF">
            <w:pPr>
              <w:pStyle w:val="TableText"/>
              <w:rPr>
                <w:rFonts w:ascii="Calibri" w:eastAsia="Times New Roman" w:hAnsi="Calibri" w:cs="Times New Roman"/>
              </w:rPr>
            </w:pPr>
            <w:r w:rsidRPr="005C4DC5">
              <w:t>Hispanic/Latino</w:t>
            </w:r>
          </w:p>
        </w:tc>
        <w:tc>
          <w:tcPr>
            <w:tcW w:w="1530" w:type="dxa"/>
          </w:tcPr>
          <w:p w14:paraId="7F6102F8" w14:textId="77777777" w:rsidR="007B774E" w:rsidRPr="005C4DC5" w:rsidRDefault="007B774E" w:rsidP="002366EF">
            <w:pPr>
              <w:pStyle w:val="TableTextCentered"/>
            </w:pPr>
            <w:r w:rsidRPr="00D73376">
              <w:rPr>
                <w:szCs w:val="20"/>
              </w:rPr>
              <w:t>76</w:t>
            </w:r>
          </w:p>
        </w:tc>
        <w:tc>
          <w:tcPr>
            <w:tcW w:w="1530" w:type="dxa"/>
          </w:tcPr>
          <w:p w14:paraId="47BBE439" w14:textId="77777777" w:rsidR="007B774E" w:rsidRPr="005C4DC5" w:rsidRDefault="007B774E" w:rsidP="002366EF">
            <w:pPr>
              <w:pStyle w:val="TableTextCentered"/>
            </w:pPr>
            <w:r w:rsidRPr="00D73376">
              <w:rPr>
                <w:szCs w:val="20"/>
              </w:rPr>
              <w:t>43.6</w:t>
            </w:r>
          </w:p>
        </w:tc>
        <w:tc>
          <w:tcPr>
            <w:tcW w:w="1530" w:type="dxa"/>
          </w:tcPr>
          <w:p w14:paraId="0E2F2990" w14:textId="77777777" w:rsidR="007B774E" w:rsidRPr="005C4DC5" w:rsidRDefault="007B774E" w:rsidP="002366EF">
            <w:pPr>
              <w:pStyle w:val="TableTextCentered"/>
            </w:pPr>
            <w:r w:rsidRPr="00D73376">
              <w:rPr>
                <w:szCs w:val="20"/>
              </w:rPr>
              <w:t>46.4</w:t>
            </w:r>
          </w:p>
        </w:tc>
        <w:tc>
          <w:tcPr>
            <w:tcW w:w="1522" w:type="dxa"/>
          </w:tcPr>
          <w:p w14:paraId="425A3E66" w14:textId="77777777" w:rsidR="007B774E" w:rsidRPr="005C4DC5" w:rsidRDefault="007B774E" w:rsidP="002366EF">
            <w:pPr>
              <w:pStyle w:val="TableTextCentered"/>
            </w:pPr>
            <w:r w:rsidRPr="00D73376">
              <w:rPr>
                <w:szCs w:val="20"/>
              </w:rPr>
              <w:t>46.4</w:t>
            </w:r>
          </w:p>
        </w:tc>
      </w:tr>
      <w:tr w:rsidR="007B774E" w:rsidRPr="005C4DC5" w14:paraId="2218C0B0"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190C0DC9" w14:textId="77777777" w:rsidR="007B774E" w:rsidRPr="005C4DC5" w:rsidRDefault="007B774E" w:rsidP="002366EF">
            <w:pPr>
              <w:pStyle w:val="TableText"/>
              <w:rPr>
                <w:rFonts w:ascii="Calibri" w:eastAsia="Times New Roman" w:hAnsi="Calibri" w:cs="Times New Roman"/>
              </w:rPr>
            </w:pPr>
            <w:r w:rsidRPr="005C4DC5">
              <w:t>Multi-Race, non-Hispanic/Latino</w:t>
            </w:r>
          </w:p>
        </w:tc>
        <w:tc>
          <w:tcPr>
            <w:tcW w:w="1530" w:type="dxa"/>
          </w:tcPr>
          <w:p w14:paraId="7E798B31" w14:textId="77777777" w:rsidR="007B774E" w:rsidRPr="005C4DC5" w:rsidRDefault="007B774E" w:rsidP="002366EF">
            <w:pPr>
              <w:pStyle w:val="TableTextCentered"/>
            </w:pPr>
            <w:r w:rsidRPr="00D73376">
              <w:rPr>
                <w:szCs w:val="20"/>
              </w:rPr>
              <w:t>23</w:t>
            </w:r>
          </w:p>
        </w:tc>
        <w:tc>
          <w:tcPr>
            <w:tcW w:w="1530" w:type="dxa"/>
          </w:tcPr>
          <w:p w14:paraId="17DDD954" w14:textId="77777777" w:rsidR="007B774E" w:rsidRPr="005C4DC5" w:rsidRDefault="007B774E" w:rsidP="002366EF">
            <w:pPr>
              <w:pStyle w:val="TableTextCentered"/>
            </w:pPr>
            <w:r w:rsidRPr="00D73376">
              <w:rPr>
                <w:szCs w:val="20"/>
              </w:rPr>
              <w:t>50.4</w:t>
            </w:r>
          </w:p>
        </w:tc>
        <w:tc>
          <w:tcPr>
            <w:tcW w:w="1530" w:type="dxa"/>
          </w:tcPr>
          <w:p w14:paraId="34E72F2D" w14:textId="77777777" w:rsidR="007B774E" w:rsidRPr="005C4DC5" w:rsidRDefault="007B774E" w:rsidP="002366EF">
            <w:pPr>
              <w:pStyle w:val="TableTextCentered"/>
            </w:pPr>
            <w:r w:rsidRPr="00D73376">
              <w:rPr>
                <w:szCs w:val="20"/>
              </w:rPr>
              <w:t>58.4</w:t>
            </w:r>
          </w:p>
        </w:tc>
        <w:tc>
          <w:tcPr>
            <w:tcW w:w="1522" w:type="dxa"/>
          </w:tcPr>
          <w:p w14:paraId="2409AC03" w14:textId="77777777" w:rsidR="007B774E" w:rsidRPr="005C4DC5" w:rsidRDefault="007B774E" w:rsidP="002366EF">
            <w:pPr>
              <w:pStyle w:val="TableTextCentered"/>
            </w:pPr>
            <w:r w:rsidRPr="00D73376">
              <w:rPr>
                <w:szCs w:val="20"/>
              </w:rPr>
              <w:t>51.0</w:t>
            </w:r>
          </w:p>
        </w:tc>
      </w:tr>
      <w:tr w:rsidR="007B774E" w:rsidRPr="005C4DC5" w14:paraId="4C3B767F" w14:textId="77777777" w:rsidTr="002366EF">
        <w:tc>
          <w:tcPr>
            <w:tcW w:w="3232" w:type="dxa"/>
          </w:tcPr>
          <w:p w14:paraId="2AA4F25C" w14:textId="77777777" w:rsidR="007B774E" w:rsidRPr="005C4DC5" w:rsidRDefault="007B774E" w:rsidP="002366EF">
            <w:pPr>
              <w:pStyle w:val="TableText"/>
            </w:pPr>
            <w:r w:rsidRPr="005C4DC5">
              <w:t>Native American</w:t>
            </w:r>
          </w:p>
        </w:tc>
        <w:tc>
          <w:tcPr>
            <w:tcW w:w="1530" w:type="dxa"/>
          </w:tcPr>
          <w:p w14:paraId="14F285C5" w14:textId="38EA02CC" w:rsidR="007B774E" w:rsidRPr="005C4DC5" w:rsidRDefault="00C203D0" w:rsidP="002366EF">
            <w:pPr>
              <w:pStyle w:val="TableTextCentered"/>
            </w:pPr>
            <w:r>
              <w:rPr>
                <w:szCs w:val="20"/>
              </w:rPr>
              <w:t>NA</w:t>
            </w:r>
          </w:p>
        </w:tc>
        <w:tc>
          <w:tcPr>
            <w:tcW w:w="1530" w:type="dxa"/>
          </w:tcPr>
          <w:p w14:paraId="3702A1F2" w14:textId="5C709410" w:rsidR="007B774E" w:rsidRPr="005C4DC5" w:rsidRDefault="00C203D0" w:rsidP="002366EF">
            <w:pPr>
              <w:pStyle w:val="TableTextCentered"/>
            </w:pPr>
            <w:r>
              <w:rPr>
                <w:szCs w:val="20"/>
              </w:rPr>
              <w:t>NA</w:t>
            </w:r>
          </w:p>
        </w:tc>
        <w:tc>
          <w:tcPr>
            <w:tcW w:w="1530" w:type="dxa"/>
          </w:tcPr>
          <w:p w14:paraId="7B0B9069" w14:textId="50199632" w:rsidR="007B774E" w:rsidRPr="005C4DC5" w:rsidRDefault="00C203D0" w:rsidP="002366EF">
            <w:pPr>
              <w:pStyle w:val="TableTextCentered"/>
            </w:pPr>
            <w:r>
              <w:rPr>
                <w:szCs w:val="20"/>
              </w:rPr>
              <w:t>NA</w:t>
            </w:r>
          </w:p>
        </w:tc>
        <w:tc>
          <w:tcPr>
            <w:tcW w:w="1522" w:type="dxa"/>
          </w:tcPr>
          <w:p w14:paraId="05B001A3" w14:textId="77777777" w:rsidR="007B774E" w:rsidRPr="005C4DC5" w:rsidRDefault="007B774E" w:rsidP="002366EF">
            <w:pPr>
              <w:pStyle w:val="TableTextCentered"/>
            </w:pPr>
            <w:r w:rsidRPr="00D73376">
              <w:rPr>
                <w:szCs w:val="20"/>
              </w:rPr>
              <w:t>49.5</w:t>
            </w:r>
          </w:p>
        </w:tc>
      </w:tr>
      <w:tr w:rsidR="007B774E" w:rsidRPr="005C4DC5" w14:paraId="24F1EFA7"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203DCD64" w14:textId="77777777" w:rsidR="007B774E" w:rsidRPr="005C4DC5" w:rsidRDefault="007B774E" w:rsidP="002366EF">
            <w:pPr>
              <w:pStyle w:val="TableText"/>
              <w:rPr>
                <w:spacing w:val="-4"/>
              </w:rPr>
            </w:pPr>
            <w:r w:rsidRPr="005C4DC5">
              <w:rPr>
                <w:spacing w:val="-4"/>
              </w:rPr>
              <w:t>Native Hawaiian, Pacific Islander</w:t>
            </w:r>
          </w:p>
        </w:tc>
        <w:tc>
          <w:tcPr>
            <w:tcW w:w="1530" w:type="dxa"/>
          </w:tcPr>
          <w:p w14:paraId="7DFD3457" w14:textId="26812B1E" w:rsidR="007B774E" w:rsidRPr="005C4DC5" w:rsidRDefault="00C203D0" w:rsidP="002366EF">
            <w:pPr>
              <w:pStyle w:val="TableTextCentered"/>
            </w:pPr>
            <w:r>
              <w:rPr>
                <w:szCs w:val="20"/>
              </w:rPr>
              <w:t>NA</w:t>
            </w:r>
          </w:p>
        </w:tc>
        <w:tc>
          <w:tcPr>
            <w:tcW w:w="1530" w:type="dxa"/>
          </w:tcPr>
          <w:p w14:paraId="75CDE497" w14:textId="2DCD2C12" w:rsidR="007B774E" w:rsidRPr="005C4DC5" w:rsidRDefault="00C203D0" w:rsidP="002366EF">
            <w:pPr>
              <w:pStyle w:val="TableTextCentered"/>
            </w:pPr>
            <w:r>
              <w:rPr>
                <w:szCs w:val="20"/>
              </w:rPr>
              <w:t>NA</w:t>
            </w:r>
          </w:p>
        </w:tc>
        <w:tc>
          <w:tcPr>
            <w:tcW w:w="1530" w:type="dxa"/>
          </w:tcPr>
          <w:p w14:paraId="76C75FC6" w14:textId="01FD2456" w:rsidR="007B774E" w:rsidRPr="005C4DC5" w:rsidRDefault="00C203D0" w:rsidP="002366EF">
            <w:pPr>
              <w:pStyle w:val="TableTextCentered"/>
            </w:pPr>
            <w:r>
              <w:rPr>
                <w:szCs w:val="20"/>
              </w:rPr>
              <w:t>NA</w:t>
            </w:r>
          </w:p>
        </w:tc>
        <w:tc>
          <w:tcPr>
            <w:tcW w:w="1522" w:type="dxa"/>
          </w:tcPr>
          <w:p w14:paraId="59B236EC" w14:textId="77777777" w:rsidR="007B774E" w:rsidRPr="005C4DC5" w:rsidRDefault="007B774E" w:rsidP="002366EF">
            <w:pPr>
              <w:pStyle w:val="TableTextCentered"/>
            </w:pPr>
            <w:r w:rsidRPr="00D73376">
              <w:rPr>
                <w:szCs w:val="20"/>
              </w:rPr>
              <w:t>49.9</w:t>
            </w:r>
          </w:p>
        </w:tc>
      </w:tr>
      <w:tr w:rsidR="007B774E" w:rsidRPr="005C4DC5" w14:paraId="354B51DA" w14:textId="77777777" w:rsidTr="002366EF">
        <w:tc>
          <w:tcPr>
            <w:tcW w:w="3232" w:type="dxa"/>
          </w:tcPr>
          <w:p w14:paraId="70838D11" w14:textId="77777777" w:rsidR="007B774E" w:rsidRPr="005C4DC5" w:rsidRDefault="007B774E" w:rsidP="002366EF">
            <w:pPr>
              <w:pStyle w:val="TableText"/>
              <w:rPr>
                <w:rFonts w:ascii="Calibri" w:eastAsia="Times New Roman" w:hAnsi="Calibri" w:cs="Times New Roman"/>
              </w:rPr>
            </w:pPr>
            <w:r w:rsidRPr="005C4DC5">
              <w:t>White</w:t>
            </w:r>
          </w:p>
        </w:tc>
        <w:tc>
          <w:tcPr>
            <w:tcW w:w="1530" w:type="dxa"/>
          </w:tcPr>
          <w:p w14:paraId="01C7B63F" w14:textId="77777777" w:rsidR="007B774E" w:rsidRPr="005C4DC5" w:rsidRDefault="007B774E" w:rsidP="002366EF">
            <w:pPr>
              <w:pStyle w:val="TableTextCentered"/>
            </w:pPr>
            <w:r w:rsidRPr="00D73376">
              <w:rPr>
                <w:szCs w:val="20"/>
              </w:rPr>
              <w:t>458</w:t>
            </w:r>
          </w:p>
        </w:tc>
        <w:tc>
          <w:tcPr>
            <w:tcW w:w="1530" w:type="dxa"/>
          </w:tcPr>
          <w:p w14:paraId="65A7461B" w14:textId="77777777" w:rsidR="007B774E" w:rsidRPr="005C4DC5" w:rsidRDefault="007B774E" w:rsidP="002366EF">
            <w:pPr>
              <w:pStyle w:val="TableTextCentered"/>
            </w:pPr>
            <w:r w:rsidRPr="00D73376">
              <w:rPr>
                <w:szCs w:val="20"/>
              </w:rPr>
              <w:t>42.3</w:t>
            </w:r>
          </w:p>
        </w:tc>
        <w:tc>
          <w:tcPr>
            <w:tcW w:w="1530" w:type="dxa"/>
          </w:tcPr>
          <w:p w14:paraId="5D3974FE" w14:textId="77777777" w:rsidR="007B774E" w:rsidRPr="005C4DC5" w:rsidRDefault="007B774E" w:rsidP="002366EF">
            <w:pPr>
              <w:pStyle w:val="TableTextCentered"/>
            </w:pPr>
            <w:r w:rsidRPr="00D73376">
              <w:rPr>
                <w:szCs w:val="20"/>
              </w:rPr>
              <w:t>44.1</w:t>
            </w:r>
          </w:p>
        </w:tc>
        <w:tc>
          <w:tcPr>
            <w:tcW w:w="1522" w:type="dxa"/>
          </w:tcPr>
          <w:p w14:paraId="004A166F" w14:textId="77777777" w:rsidR="007B774E" w:rsidRPr="005C4DC5" w:rsidRDefault="007B774E" w:rsidP="002366EF">
            <w:pPr>
              <w:pStyle w:val="TableTextCentered"/>
            </w:pPr>
            <w:r w:rsidRPr="00D73376">
              <w:rPr>
                <w:szCs w:val="20"/>
              </w:rPr>
              <w:t>50.4</w:t>
            </w:r>
          </w:p>
        </w:tc>
      </w:tr>
      <w:tr w:rsidR="007B774E" w:rsidRPr="005C4DC5" w14:paraId="724BCA18"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258FF483" w14:textId="77777777" w:rsidR="007B774E" w:rsidRPr="005C4DC5" w:rsidRDefault="007B774E" w:rsidP="002366EF">
            <w:pPr>
              <w:pStyle w:val="TableText"/>
              <w:rPr>
                <w:rFonts w:ascii="Calibri" w:eastAsia="Times New Roman" w:hAnsi="Calibri" w:cs="Times New Roman"/>
              </w:rPr>
            </w:pPr>
            <w:r w:rsidRPr="005C4DC5">
              <w:t>High needs</w:t>
            </w:r>
          </w:p>
        </w:tc>
        <w:tc>
          <w:tcPr>
            <w:tcW w:w="1530" w:type="dxa"/>
          </w:tcPr>
          <w:p w14:paraId="1EA3FF10" w14:textId="77777777" w:rsidR="007B774E" w:rsidRPr="005C4DC5" w:rsidRDefault="007B774E" w:rsidP="002366EF">
            <w:pPr>
              <w:pStyle w:val="TableTextCentered"/>
            </w:pPr>
            <w:r w:rsidRPr="00D73376">
              <w:rPr>
                <w:szCs w:val="20"/>
              </w:rPr>
              <w:t>299</w:t>
            </w:r>
          </w:p>
        </w:tc>
        <w:tc>
          <w:tcPr>
            <w:tcW w:w="1530" w:type="dxa"/>
          </w:tcPr>
          <w:p w14:paraId="147CC881" w14:textId="77777777" w:rsidR="007B774E" w:rsidRPr="005C4DC5" w:rsidRDefault="007B774E" w:rsidP="002366EF">
            <w:pPr>
              <w:pStyle w:val="TableTextCentered"/>
            </w:pPr>
            <w:r w:rsidRPr="00D73376">
              <w:rPr>
                <w:szCs w:val="20"/>
              </w:rPr>
              <w:t>40.2</w:t>
            </w:r>
          </w:p>
        </w:tc>
        <w:tc>
          <w:tcPr>
            <w:tcW w:w="1530" w:type="dxa"/>
          </w:tcPr>
          <w:p w14:paraId="1224BF7A" w14:textId="77777777" w:rsidR="007B774E" w:rsidRPr="005C4DC5" w:rsidRDefault="007B774E" w:rsidP="002366EF">
            <w:pPr>
              <w:pStyle w:val="TableTextCentered"/>
            </w:pPr>
            <w:r w:rsidRPr="00D73376">
              <w:rPr>
                <w:szCs w:val="20"/>
              </w:rPr>
              <w:t>46.1</w:t>
            </w:r>
          </w:p>
        </w:tc>
        <w:tc>
          <w:tcPr>
            <w:tcW w:w="1522" w:type="dxa"/>
          </w:tcPr>
          <w:p w14:paraId="26D27128" w14:textId="77777777" w:rsidR="007B774E" w:rsidRPr="005C4DC5" w:rsidRDefault="007B774E" w:rsidP="002366EF">
            <w:pPr>
              <w:pStyle w:val="TableTextCentered"/>
            </w:pPr>
            <w:r w:rsidRPr="00D73376">
              <w:rPr>
                <w:szCs w:val="20"/>
              </w:rPr>
              <w:t>47.1</w:t>
            </w:r>
          </w:p>
        </w:tc>
      </w:tr>
      <w:tr w:rsidR="007B774E" w:rsidRPr="005C4DC5" w14:paraId="69B51509" w14:textId="77777777" w:rsidTr="002366EF">
        <w:tc>
          <w:tcPr>
            <w:tcW w:w="3232" w:type="dxa"/>
          </w:tcPr>
          <w:p w14:paraId="6094EE42" w14:textId="77777777" w:rsidR="007B774E" w:rsidRPr="005C4DC5" w:rsidRDefault="007B774E" w:rsidP="002366EF">
            <w:pPr>
              <w:pStyle w:val="TableText"/>
              <w:rPr>
                <w:rFonts w:ascii="Calibri" w:eastAsia="Times New Roman" w:hAnsi="Calibri" w:cs="Times New Roman"/>
              </w:rPr>
            </w:pPr>
            <w:r w:rsidRPr="005C4DC5">
              <w:t>Low income</w:t>
            </w:r>
            <w:r w:rsidRPr="005C4DC5">
              <w:rPr>
                <w:vertAlign w:val="superscript"/>
              </w:rPr>
              <w:t>a</w:t>
            </w:r>
          </w:p>
        </w:tc>
        <w:tc>
          <w:tcPr>
            <w:tcW w:w="1530" w:type="dxa"/>
          </w:tcPr>
          <w:p w14:paraId="4C853769" w14:textId="77777777" w:rsidR="007B774E" w:rsidRPr="005C4DC5" w:rsidRDefault="007B774E" w:rsidP="002366EF">
            <w:pPr>
              <w:pStyle w:val="TableTextCentered"/>
            </w:pPr>
            <w:r w:rsidRPr="00D73376">
              <w:rPr>
                <w:szCs w:val="20"/>
              </w:rPr>
              <w:t>266</w:t>
            </w:r>
          </w:p>
        </w:tc>
        <w:tc>
          <w:tcPr>
            <w:tcW w:w="1530" w:type="dxa"/>
          </w:tcPr>
          <w:p w14:paraId="2DABA464" w14:textId="10073B45" w:rsidR="007B774E" w:rsidRPr="005C4DC5" w:rsidRDefault="00C203D0" w:rsidP="002366EF">
            <w:pPr>
              <w:pStyle w:val="TableTextCentered"/>
            </w:pPr>
            <w:r>
              <w:rPr>
                <w:szCs w:val="20"/>
              </w:rPr>
              <w:t>NA</w:t>
            </w:r>
          </w:p>
        </w:tc>
        <w:tc>
          <w:tcPr>
            <w:tcW w:w="1530" w:type="dxa"/>
          </w:tcPr>
          <w:p w14:paraId="2CCE63BA" w14:textId="77777777" w:rsidR="007B774E" w:rsidRPr="005C4DC5" w:rsidRDefault="007B774E" w:rsidP="002366EF">
            <w:pPr>
              <w:pStyle w:val="TableTextCentered"/>
            </w:pPr>
            <w:r w:rsidRPr="00D73376">
              <w:rPr>
                <w:szCs w:val="20"/>
              </w:rPr>
              <w:t>46.2</w:t>
            </w:r>
          </w:p>
        </w:tc>
        <w:tc>
          <w:tcPr>
            <w:tcW w:w="1522" w:type="dxa"/>
          </w:tcPr>
          <w:p w14:paraId="04D4906B" w14:textId="77777777" w:rsidR="007B774E" w:rsidRPr="005C4DC5" w:rsidRDefault="007B774E" w:rsidP="002366EF">
            <w:pPr>
              <w:pStyle w:val="TableTextCentered"/>
            </w:pPr>
            <w:r w:rsidRPr="00D73376">
              <w:rPr>
                <w:szCs w:val="20"/>
              </w:rPr>
              <w:t>46.4</w:t>
            </w:r>
          </w:p>
        </w:tc>
      </w:tr>
      <w:tr w:rsidR="007B774E" w:rsidRPr="005C4DC5" w14:paraId="342D9EDB"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2F4F500" w14:textId="77777777" w:rsidR="007B774E" w:rsidRPr="005C4DC5" w:rsidRDefault="007B774E" w:rsidP="002366EF">
            <w:pPr>
              <w:pStyle w:val="TableText"/>
              <w:rPr>
                <w:spacing w:val="-4"/>
              </w:rPr>
            </w:pPr>
            <w:r w:rsidRPr="005C4DC5">
              <w:rPr>
                <w:spacing w:val="-4"/>
              </w:rPr>
              <w:t>ELs and former ELs</w:t>
            </w:r>
          </w:p>
        </w:tc>
        <w:tc>
          <w:tcPr>
            <w:tcW w:w="1530" w:type="dxa"/>
          </w:tcPr>
          <w:p w14:paraId="6A67EF11" w14:textId="77777777" w:rsidR="007B774E" w:rsidRPr="005C4DC5" w:rsidRDefault="007B774E" w:rsidP="002366EF">
            <w:pPr>
              <w:pStyle w:val="TableTextCentered"/>
            </w:pPr>
            <w:r w:rsidRPr="00D73376">
              <w:rPr>
                <w:szCs w:val="20"/>
              </w:rPr>
              <w:t>23</w:t>
            </w:r>
          </w:p>
        </w:tc>
        <w:tc>
          <w:tcPr>
            <w:tcW w:w="1530" w:type="dxa"/>
          </w:tcPr>
          <w:p w14:paraId="304B58DC" w14:textId="509D0B21" w:rsidR="007B774E" w:rsidRPr="005C4DC5" w:rsidRDefault="00C203D0" w:rsidP="002366EF">
            <w:pPr>
              <w:pStyle w:val="TableTextCentered"/>
            </w:pPr>
            <w:r>
              <w:rPr>
                <w:szCs w:val="20"/>
              </w:rPr>
              <w:t>NA</w:t>
            </w:r>
          </w:p>
        </w:tc>
        <w:tc>
          <w:tcPr>
            <w:tcW w:w="1530" w:type="dxa"/>
          </w:tcPr>
          <w:p w14:paraId="559CC929" w14:textId="77777777" w:rsidR="007B774E" w:rsidRPr="005C4DC5" w:rsidRDefault="007B774E" w:rsidP="002366EF">
            <w:pPr>
              <w:pStyle w:val="TableTextCentered"/>
            </w:pPr>
            <w:r w:rsidRPr="00D73376">
              <w:rPr>
                <w:szCs w:val="20"/>
              </w:rPr>
              <w:t>53.0</w:t>
            </w:r>
          </w:p>
        </w:tc>
        <w:tc>
          <w:tcPr>
            <w:tcW w:w="1522" w:type="dxa"/>
          </w:tcPr>
          <w:p w14:paraId="7ADE108B" w14:textId="77777777" w:rsidR="007B774E" w:rsidRPr="005C4DC5" w:rsidRDefault="007B774E" w:rsidP="002366EF">
            <w:pPr>
              <w:pStyle w:val="TableTextCentered"/>
            </w:pPr>
            <w:r w:rsidRPr="00D73376">
              <w:rPr>
                <w:szCs w:val="20"/>
              </w:rPr>
              <w:t>48.6</w:t>
            </w:r>
          </w:p>
        </w:tc>
      </w:tr>
      <w:tr w:rsidR="007B774E" w:rsidRPr="005C4DC5" w14:paraId="572C4495" w14:textId="77777777" w:rsidTr="002366EF">
        <w:tc>
          <w:tcPr>
            <w:tcW w:w="3232" w:type="dxa"/>
          </w:tcPr>
          <w:p w14:paraId="553402DC" w14:textId="77777777" w:rsidR="007B774E" w:rsidRPr="005C4DC5" w:rsidRDefault="007B774E" w:rsidP="002366EF">
            <w:pPr>
              <w:pStyle w:val="TableText"/>
            </w:pPr>
            <w:r w:rsidRPr="005C4DC5">
              <w:t>Students w/disabilities</w:t>
            </w:r>
          </w:p>
        </w:tc>
        <w:tc>
          <w:tcPr>
            <w:tcW w:w="1530" w:type="dxa"/>
          </w:tcPr>
          <w:p w14:paraId="475EA0D1" w14:textId="77777777" w:rsidR="007B774E" w:rsidRPr="005C4DC5" w:rsidRDefault="007B774E" w:rsidP="002366EF">
            <w:pPr>
              <w:pStyle w:val="TableTextCentered"/>
            </w:pPr>
            <w:r w:rsidRPr="00D73376">
              <w:rPr>
                <w:szCs w:val="20"/>
              </w:rPr>
              <w:t>101</w:t>
            </w:r>
          </w:p>
        </w:tc>
        <w:tc>
          <w:tcPr>
            <w:tcW w:w="1530" w:type="dxa"/>
          </w:tcPr>
          <w:p w14:paraId="144C452D" w14:textId="77777777" w:rsidR="007B774E" w:rsidRPr="005C4DC5" w:rsidRDefault="007B774E" w:rsidP="002366EF">
            <w:pPr>
              <w:pStyle w:val="TableTextCentered"/>
            </w:pPr>
            <w:r w:rsidRPr="00D73376">
              <w:rPr>
                <w:szCs w:val="20"/>
              </w:rPr>
              <w:t>35.3</w:t>
            </w:r>
          </w:p>
        </w:tc>
        <w:tc>
          <w:tcPr>
            <w:tcW w:w="1530" w:type="dxa"/>
          </w:tcPr>
          <w:p w14:paraId="4D067B41" w14:textId="77777777" w:rsidR="007B774E" w:rsidRPr="005C4DC5" w:rsidRDefault="007B774E" w:rsidP="002366EF">
            <w:pPr>
              <w:pStyle w:val="TableTextCentered"/>
            </w:pPr>
            <w:r w:rsidRPr="00D73376">
              <w:rPr>
                <w:szCs w:val="20"/>
              </w:rPr>
              <w:t>43.5</w:t>
            </w:r>
          </w:p>
        </w:tc>
        <w:tc>
          <w:tcPr>
            <w:tcW w:w="1522" w:type="dxa"/>
          </w:tcPr>
          <w:p w14:paraId="0CB35764" w14:textId="77777777" w:rsidR="007B774E" w:rsidRPr="005C4DC5" w:rsidRDefault="007B774E" w:rsidP="002366EF">
            <w:pPr>
              <w:pStyle w:val="TableTextCentered"/>
            </w:pPr>
            <w:r w:rsidRPr="00D73376">
              <w:rPr>
                <w:szCs w:val="20"/>
              </w:rPr>
              <w:t>43.3</w:t>
            </w:r>
          </w:p>
        </w:tc>
      </w:tr>
    </w:tbl>
    <w:p w14:paraId="584FFD3E" w14:textId="77777777" w:rsidR="007B774E" w:rsidRPr="005C4DC5" w:rsidRDefault="007B774E" w:rsidP="007B774E">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2" w:history="1">
        <w:r w:rsidRPr="005C4DC5">
          <w:rPr>
            <w:rStyle w:val="Hyperlink"/>
          </w:rPr>
          <w:t>newly defined low-income student group</w:t>
        </w:r>
      </w:hyperlink>
      <w:r w:rsidRPr="005C4DC5">
        <w:t>. This change also affects the high needs group.</w:t>
      </w:r>
    </w:p>
    <w:p w14:paraId="0FB309B2" w14:textId="77777777" w:rsidR="007B774E" w:rsidRPr="005C4DC5" w:rsidRDefault="007B774E" w:rsidP="007B774E">
      <w:pPr>
        <w:pStyle w:val="TableTitle0"/>
      </w:pPr>
      <w:r w:rsidRPr="005C4DC5">
        <w:t xml:space="preserve">Table E10. </w:t>
      </w:r>
      <w:r>
        <w:t>Oxford</w:t>
      </w:r>
      <w:r w:rsidRPr="005C4DC5">
        <w:t xml:space="preserve"> Public Schools: Mathematics Mean Student Growth Percentile in Grade 10, 2019</w:t>
      </w:r>
      <w:r>
        <w:t xml:space="preserve"> &amp; </w:t>
      </w:r>
      <w:r w:rsidRPr="005C4DC5">
        <w:t>2022</w:t>
      </w:r>
    </w:p>
    <w:tbl>
      <w:tblPr>
        <w:tblStyle w:val="MSVTable1"/>
        <w:tblW w:w="5000" w:type="pct"/>
        <w:tblLook w:val="0420" w:firstRow="1" w:lastRow="0" w:firstColumn="0" w:lastColumn="0" w:noHBand="0" w:noVBand="1"/>
      </w:tblPr>
      <w:tblGrid>
        <w:gridCol w:w="3232"/>
        <w:gridCol w:w="1530"/>
        <w:gridCol w:w="1530"/>
        <w:gridCol w:w="1530"/>
        <w:gridCol w:w="1522"/>
      </w:tblGrid>
      <w:tr w:rsidR="007B774E" w:rsidRPr="005C4DC5" w14:paraId="2D831EC3" w14:textId="77777777" w:rsidTr="00C203D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287A0CB" w14:textId="77777777" w:rsidR="007B774E" w:rsidRPr="005C4DC5" w:rsidRDefault="007B774E" w:rsidP="00C203D0">
            <w:pPr>
              <w:pStyle w:val="TableColHeadingLeft"/>
              <w:keepNext/>
              <w:keepLines/>
              <w:jc w:val="center"/>
            </w:pPr>
            <w:r w:rsidRPr="005C4DC5">
              <w:t>Group</w:t>
            </w:r>
          </w:p>
        </w:tc>
        <w:tc>
          <w:tcPr>
            <w:tcW w:w="1530" w:type="dxa"/>
          </w:tcPr>
          <w:p w14:paraId="08306F41" w14:textId="77777777" w:rsidR="007B774E" w:rsidRPr="005C4DC5" w:rsidRDefault="007B774E" w:rsidP="002366EF">
            <w:pPr>
              <w:pStyle w:val="TableColHeadingCenter"/>
            </w:pPr>
            <w:r w:rsidRPr="005C4DC5">
              <w:rPr>
                <w:i/>
                <w:iCs/>
              </w:rPr>
              <w:t xml:space="preserve">N </w:t>
            </w:r>
            <w:r w:rsidRPr="005C4DC5">
              <w:t>(2022)</w:t>
            </w:r>
          </w:p>
        </w:tc>
        <w:tc>
          <w:tcPr>
            <w:tcW w:w="1530" w:type="dxa"/>
          </w:tcPr>
          <w:p w14:paraId="4528CC7B" w14:textId="77777777" w:rsidR="007B774E" w:rsidRPr="005C4DC5" w:rsidRDefault="007B774E" w:rsidP="002366EF">
            <w:pPr>
              <w:pStyle w:val="TableColHeadingCenter"/>
            </w:pPr>
            <w:r w:rsidRPr="005C4DC5">
              <w:t>2019</w:t>
            </w:r>
          </w:p>
        </w:tc>
        <w:tc>
          <w:tcPr>
            <w:tcW w:w="1530" w:type="dxa"/>
          </w:tcPr>
          <w:p w14:paraId="4939698B" w14:textId="77777777" w:rsidR="007B774E" w:rsidRPr="005C4DC5" w:rsidRDefault="007B774E" w:rsidP="002366EF">
            <w:pPr>
              <w:pStyle w:val="TableColHeadingCenter"/>
            </w:pPr>
            <w:r w:rsidRPr="005C4DC5">
              <w:t>2022</w:t>
            </w:r>
          </w:p>
        </w:tc>
        <w:tc>
          <w:tcPr>
            <w:tcW w:w="1522" w:type="dxa"/>
          </w:tcPr>
          <w:p w14:paraId="3A92D1B0" w14:textId="77777777" w:rsidR="007B774E" w:rsidRPr="005C4DC5" w:rsidRDefault="007B774E" w:rsidP="002366EF">
            <w:pPr>
              <w:pStyle w:val="TableColHeadingCenter"/>
            </w:pPr>
            <w:r w:rsidRPr="005C4DC5">
              <w:t>State (2022)</w:t>
            </w:r>
          </w:p>
        </w:tc>
      </w:tr>
      <w:tr w:rsidR="007B774E" w:rsidRPr="005C4DC5" w14:paraId="74DA3126"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1A3FDFCE" w14:textId="77777777" w:rsidR="007B774E" w:rsidRPr="005C4DC5" w:rsidRDefault="007B774E" w:rsidP="002366EF">
            <w:pPr>
              <w:pStyle w:val="TableText"/>
            </w:pPr>
            <w:r w:rsidRPr="005C4DC5">
              <w:t>All students</w:t>
            </w:r>
          </w:p>
        </w:tc>
        <w:tc>
          <w:tcPr>
            <w:tcW w:w="1530" w:type="dxa"/>
          </w:tcPr>
          <w:p w14:paraId="1F79A7D2" w14:textId="77777777" w:rsidR="007B774E" w:rsidRPr="005C4DC5" w:rsidRDefault="007B774E" w:rsidP="002366EF">
            <w:pPr>
              <w:pStyle w:val="TableTextCentered"/>
            </w:pPr>
            <w:r w:rsidRPr="00F10E29">
              <w:rPr>
                <w:szCs w:val="20"/>
              </w:rPr>
              <w:t>84</w:t>
            </w:r>
          </w:p>
        </w:tc>
        <w:tc>
          <w:tcPr>
            <w:tcW w:w="1530" w:type="dxa"/>
          </w:tcPr>
          <w:p w14:paraId="1927EFCB" w14:textId="77777777" w:rsidR="007B774E" w:rsidRPr="005C4DC5" w:rsidRDefault="007B774E" w:rsidP="002366EF">
            <w:pPr>
              <w:pStyle w:val="TableTextCentered"/>
            </w:pPr>
            <w:r w:rsidRPr="00F10E29">
              <w:rPr>
                <w:szCs w:val="20"/>
              </w:rPr>
              <w:t>51.0</w:t>
            </w:r>
          </w:p>
        </w:tc>
        <w:tc>
          <w:tcPr>
            <w:tcW w:w="1530" w:type="dxa"/>
          </w:tcPr>
          <w:p w14:paraId="2C2703AF" w14:textId="77777777" w:rsidR="007B774E" w:rsidRPr="005C4DC5" w:rsidRDefault="007B774E" w:rsidP="002366EF">
            <w:pPr>
              <w:pStyle w:val="TableTextCentered"/>
            </w:pPr>
            <w:r w:rsidRPr="00F10E29">
              <w:rPr>
                <w:szCs w:val="20"/>
              </w:rPr>
              <w:t>34.4</w:t>
            </w:r>
          </w:p>
        </w:tc>
        <w:tc>
          <w:tcPr>
            <w:tcW w:w="1522" w:type="dxa"/>
          </w:tcPr>
          <w:p w14:paraId="6FC5083E" w14:textId="77777777" w:rsidR="007B774E" w:rsidRPr="005C4DC5" w:rsidRDefault="007B774E" w:rsidP="002366EF">
            <w:pPr>
              <w:pStyle w:val="TableTextCentered"/>
            </w:pPr>
            <w:r w:rsidRPr="00F10E29">
              <w:rPr>
                <w:szCs w:val="20"/>
              </w:rPr>
              <w:t>50.0</w:t>
            </w:r>
          </w:p>
        </w:tc>
      </w:tr>
      <w:tr w:rsidR="007B774E" w:rsidRPr="005C4DC5" w14:paraId="7301068C" w14:textId="77777777" w:rsidTr="002366EF">
        <w:tc>
          <w:tcPr>
            <w:tcW w:w="3232" w:type="dxa"/>
          </w:tcPr>
          <w:p w14:paraId="719C7E1B" w14:textId="77777777" w:rsidR="007B774E" w:rsidRPr="005C4DC5" w:rsidRDefault="007B774E" w:rsidP="002366EF">
            <w:pPr>
              <w:pStyle w:val="TableText"/>
            </w:pPr>
            <w:r w:rsidRPr="005C4DC5">
              <w:t>African American/Black</w:t>
            </w:r>
          </w:p>
        </w:tc>
        <w:tc>
          <w:tcPr>
            <w:tcW w:w="1530" w:type="dxa"/>
          </w:tcPr>
          <w:p w14:paraId="1B9EC307" w14:textId="77777777" w:rsidR="007B774E" w:rsidRPr="005C4DC5" w:rsidRDefault="007B774E" w:rsidP="002366EF">
            <w:pPr>
              <w:pStyle w:val="TableTextCentered"/>
            </w:pPr>
            <w:r w:rsidRPr="00F10E29">
              <w:rPr>
                <w:szCs w:val="20"/>
              </w:rPr>
              <w:t>1</w:t>
            </w:r>
          </w:p>
        </w:tc>
        <w:tc>
          <w:tcPr>
            <w:tcW w:w="1530" w:type="dxa"/>
          </w:tcPr>
          <w:p w14:paraId="34ACA8B4" w14:textId="0A0917ED" w:rsidR="007B774E" w:rsidRPr="005C4DC5" w:rsidRDefault="00C203D0" w:rsidP="002366EF">
            <w:pPr>
              <w:pStyle w:val="TableTextCentered"/>
            </w:pPr>
            <w:r>
              <w:rPr>
                <w:szCs w:val="20"/>
              </w:rPr>
              <w:t>NA</w:t>
            </w:r>
          </w:p>
        </w:tc>
        <w:tc>
          <w:tcPr>
            <w:tcW w:w="1530" w:type="dxa"/>
          </w:tcPr>
          <w:p w14:paraId="5ED0CDF7" w14:textId="642B405B"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0B7A6F00" w14:textId="77777777" w:rsidR="007B774E" w:rsidRPr="005C4DC5" w:rsidRDefault="007B774E" w:rsidP="002366EF">
            <w:pPr>
              <w:pStyle w:val="TableTextCentered"/>
            </w:pPr>
            <w:r w:rsidRPr="00F10E29">
              <w:rPr>
                <w:szCs w:val="20"/>
              </w:rPr>
              <w:t>45.6</w:t>
            </w:r>
          </w:p>
        </w:tc>
      </w:tr>
      <w:tr w:rsidR="007B774E" w:rsidRPr="005C4DC5" w14:paraId="534A418E"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096527DE" w14:textId="77777777" w:rsidR="007B774E" w:rsidRPr="005C4DC5" w:rsidRDefault="007B774E" w:rsidP="002366EF">
            <w:pPr>
              <w:pStyle w:val="TableText"/>
            </w:pPr>
            <w:r w:rsidRPr="005C4DC5">
              <w:t>Asian</w:t>
            </w:r>
          </w:p>
        </w:tc>
        <w:tc>
          <w:tcPr>
            <w:tcW w:w="1530" w:type="dxa"/>
          </w:tcPr>
          <w:p w14:paraId="08B71EA2" w14:textId="77777777" w:rsidR="007B774E" w:rsidRPr="005C4DC5" w:rsidRDefault="007B774E" w:rsidP="002366EF">
            <w:pPr>
              <w:pStyle w:val="TableTextCentered"/>
            </w:pPr>
            <w:r w:rsidRPr="00F10E29">
              <w:rPr>
                <w:szCs w:val="20"/>
              </w:rPr>
              <w:t>3</w:t>
            </w:r>
          </w:p>
        </w:tc>
        <w:tc>
          <w:tcPr>
            <w:tcW w:w="1530" w:type="dxa"/>
          </w:tcPr>
          <w:p w14:paraId="741EDC0E" w14:textId="3AA184BB" w:rsidR="007B774E" w:rsidRPr="005C4DC5" w:rsidRDefault="00C203D0" w:rsidP="002366EF">
            <w:pPr>
              <w:pStyle w:val="TableTextCentered"/>
            </w:pPr>
            <w:r>
              <w:rPr>
                <w:szCs w:val="20"/>
              </w:rPr>
              <w:t>NA</w:t>
            </w:r>
          </w:p>
        </w:tc>
        <w:tc>
          <w:tcPr>
            <w:tcW w:w="1530" w:type="dxa"/>
          </w:tcPr>
          <w:p w14:paraId="5EECEF8F" w14:textId="4BB01821"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42AF1F22" w14:textId="77777777" w:rsidR="007B774E" w:rsidRPr="005C4DC5" w:rsidRDefault="007B774E" w:rsidP="002366EF">
            <w:pPr>
              <w:pStyle w:val="TableTextCentered"/>
            </w:pPr>
            <w:r w:rsidRPr="00F10E29">
              <w:rPr>
                <w:szCs w:val="20"/>
              </w:rPr>
              <w:t>57.3</w:t>
            </w:r>
          </w:p>
        </w:tc>
      </w:tr>
      <w:tr w:rsidR="007B774E" w:rsidRPr="005C4DC5" w14:paraId="1C1EE385" w14:textId="77777777" w:rsidTr="002366EF">
        <w:tc>
          <w:tcPr>
            <w:tcW w:w="3232" w:type="dxa"/>
          </w:tcPr>
          <w:p w14:paraId="62C1B522" w14:textId="77777777" w:rsidR="007B774E" w:rsidRPr="005C4DC5" w:rsidRDefault="007B774E" w:rsidP="002366EF">
            <w:pPr>
              <w:pStyle w:val="TableText"/>
            </w:pPr>
            <w:r w:rsidRPr="005C4DC5">
              <w:t>Hispanic/Latino</w:t>
            </w:r>
          </w:p>
        </w:tc>
        <w:tc>
          <w:tcPr>
            <w:tcW w:w="1530" w:type="dxa"/>
          </w:tcPr>
          <w:p w14:paraId="3C4EBD4E" w14:textId="77777777" w:rsidR="007B774E" w:rsidRPr="005C4DC5" w:rsidRDefault="007B774E" w:rsidP="002366EF">
            <w:pPr>
              <w:pStyle w:val="TableTextCentered"/>
            </w:pPr>
            <w:r w:rsidRPr="00F10E29">
              <w:rPr>
                <w:szCs w:val="20"/>
              </w:rPr>
              <w:t>11</w:t>
            </w:r>
          </w:p>
        </w:tc>
        <w:tc>
          <w:tcPr>
            <w:tcW w:w="1530" w:type="dxa"/>
          </w:tcPr>
          <w:p w14:paraId="33C13F04" w14:textId="6CF3BFD9" w:rsidR="007B774E" w:rsidRPr="005C4DC5" w:rsidRDefault="00C203D0" w:rsidP="002366EF">
            <w:pPr>
              <w:pStyle w:val="TableTextCentered"/>
            </w:pPr>
            <w:r>
              <w:rPr>
                <w:szCs w:val="20"/>
              </w:rPr>
              <w:t>NA</w:t>
            </w:r>
          </w:p>
        </w:tc>
        <w:tc>
          <w:tcPr>
            <w:tcW w:w="1530" w:type="dxa"/>
          </w:tcPr>
          <w:p w14:paraId="179B4297" w14:textId="39D0F470"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3A564EEE" w14:textId="77777777" w:rsidR="007B774E" w:rsidRPr="005C4DC5" w:rsidRDefault="007B774E" w:rsidP="002366EF">
            <w:pPr>
              <w:pStyle w:val="TableTextCentered"/>
            </w:pPr>
            <w:r w:rsidRPr="00F10E29">
              <w:rPr>
                <w:szCs w:val="20"/>
              </w:rPr>
              <w:t>44.4</w:t>
            </w:r>
          </w:p>
        </w:tc>
      </w:tr>
      <w:tr w:rsidR="007B774E" w:rsidRPr="005C4DC5" w14:paraId="652E3CC3"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80B1DBC" w14:textId="77777777" w:rsidR="007B774E" w:rsidRPr="005C4DC5" w:rsidRDefault="007B774E" w:rsidP="002366EF">
            <w:pPr>
              <w:pStyle w:val="TableText"/>
            </w:pPr>
            <w:r w:rsidRPr="005C4DC5">
              <w:t>Multi-Race, non-Hispanic/Latino</w:t>
            </w:r>
          </w:p>
        </w:tc>
        <w:tc>
          <w:tcPr>
            <w:tcW w:w="1530" w:type="dxa"/>
          </w:tcPr>
          <w:p w14:paraId="0D80ACE3" w14:textId="77777777" w:rsidR="007B774E" w:rsidRPr="005C4DC5" w:rsidRDefault="007B774E" w:rsidP="002366EF">
            <w:pPr>
              <w:pStyle w:val="TableTextCentered"/>
            </w:pPr>
            <w:r w:rsidRPr="00F10E29">
              <w:rPr>
                <w:szCs w:val="20"/>
              </w:rPr>
              <w:t>1</w:t>
            </w:r>
          </w:p>
        </w:tc>
        <w:tc>
          <w:tcPr>
            <w:tcW w:w="1530" w:type="dxa"/>
          </w:tcPr>
          <w:p w14:paraId="1C75300C" w14:textId="0F0DA743" w:rsidR="007B774E" w:rsidRPr="005C4DC5" w:rsidRDefault="00C203D0" w:rsidP="002366EF">
            <w:pPr>
              <w:pStyle w:val="TableTextCentered"/>
            </w:pPr>
            <w:r>
              <w:rPr>
                <w:szCs w:val="20"/>
              </w:rPr>
              <w:t>NA</w:t>
            </w:r>
          </w:p>
        </w:tc>
        <w:tc>
          <w:tcPr>
            <w:tcW w:w="1530" w:type="dxa"/>
          </w:tcPr>
          <w:p w14:paraId="56C0FCF2" w14:textId="53D8B091"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44B4BFC8" w14:textId="77777777" w:rsidR="007B774E" w:rsidRPr="005C4DC5" w:rsidRDefault="007B774E" w:rsidP="002366EF">
            <w:pPr>
              <w:pStyle w:val="TableTextCentered"/>
            </w:pPr>
            <w:r w:rsidRPr="00F10E29">
              <w:rPr>
                <w:szCs w:val="20"/>
              </w:rPr>
              <w:t>50.0</w:t>
            </w:r>
          </w:p>
        </w:tc>
      </w:tr>
      <w:tr w:rsidR="007B774E" w:rsidRPr="005C4DC5" w14:paraId="3AA540A2" w14:textId="77777777" w:rsidTr="002366EF">
        <w:tc>
          <w:tcPr>
            <w:tcW w:w="3232" w:type="dxa"/>
          </w:tcPr>
          <w:p w14:paraId="39DDEE44" w14:textId="77777777" w:rsidR="007B774E" w:rsidRPr="005C4DC5" w:rsidRDefault="007B774E" w:rsidP="002366EF">
            <w:pPr>
              <w:pStyle w:val="TableText"/>
            </w:pPr>
            <w:r w:rsidRPr="005C4DC5">
              <w:t>Native American</w:t>
            </w:r>
          </w:p>
        </w:tc>
        <w:tc>
          <w:tcPr>
            <w:tcW w:w="1530" w:type="dxa"/>
          </w:tcPr>
          <w:p w14:paraId="120A6FFC" w14:textId="3AD10A10" w:rsidR="007B774E" w:rsidRPr="005C4DC5" w:rsidRDefault="00C203D0" w:rsidP="002366EF">
            <w:pPr>
              <w:pStyle w:val="TableTextCentered"/>
            </w:pPr>
            <w:r>
              <w:rPr>
                <w:szCs w:val="20"/>
              </w:rPr>
              <w:t>NA</w:t>
            </w:r>
          </w:p>
        </w:tc>
        <w:tc>
          <w:tcPr>
            <w:tcW w:w="1530" w:type="dxa"/>
          </w:tcPr>
          <w:p w14:paraId="3576E2C0" w14:textId="285F19F1" w:rsidR="007B774E" w:rsidRPr="005C4DC5" w:rsidRDefault="00C203D0" w:rsidP="002366EF">
            <w:pPr>
              <w:pStyle w:val="TableTextCentered"/>
            </w:pPr>
            <w:r>
              <w:rPr>
                <w:szCs w:val="20"/>
              </w:rPr>
              <w:t>NA</w:t>
            </w:r>
          </w:p>
        </w:tc>
        <w:tc>
          <w:tcPr>
            <w:tcW w:w="1530" w:type="dxa"/>
          </w:tcPr>
          <w:p w14:paraId="2CE5AF2D" w14:textId="4C2B7DFB" w:rsidR="007B774E" w:rsidRPr="005C4DC5" w:rsidRDefault="00C203D0" w:rsidP="002366EF">
            <w:pPr>
              <w:pStyle w:val="TableTextCentered"/>
            </w:pPr>
            <w:r>
              <w:rPr>
                <w:szCs w:val="20"/>
              </w:rPr>
              <w:t>NA</w:t>
            </w:r>
          </w:p>
        </w:tc>
        <w:tc>
          <w:tcPr>
            <w:tcW w:w="1522" w:type="dxa"/>
          </w:tcPr>
          <w:p w14:paraId="027E1982" w14:textId="77777777" w:rsidR="007B774E" w:rsidRPr="005C4DC5" w:rsidRDefault="007B774E" w:rsidP="002366EF">
            <w:pPr>
              <w:pStyle w:val="TableTextCentered"/>
            </w:pPr>
            <w:r w:rsidRPr="00F10E29">
              <w:rPr>
                <w:szCs w:val="20"/>
              </w:rPr>
              <w:t>46.6</w:t>
            </w:r>
          </w:p>
        </w:tc>
      </w:tr>
      <w:tr w:rsidR="007B774E" w:rsidRPr="005C4DC5" w14:paraId="0958B4FB"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70AD475D" w14:textId="77777777" w:rsidR="007B774E" w:rsidRPr="005C4DC5" w:rsidRDefault="007B774E" w:rsidP="002366EF">
            <w:pPr>
              <w:pStyle w:val="TableText"/>
              <w:rPr>
                <w:spacing w:val="-4"/>
              </w:rPr>
            </w:pPr>
            <w:r w:rsidRPr="005C4DC5">
              <w:rPr>
                <w:spacing w:val="-4"/>
              </w:rPr>
              <w:t>Native Hawaiian, Pacific Islander</w:t>
            </w:r>
          </w:p>
        </w:tc>
        <w:tc>
          <w:tcPr>
            <w:tcW w:w="1530" w:type="dxa"/>
          </w:tcPr>
          <w:p w14:paraId="4297BAB0" w14:textId="2672783E" w:rsidR="007B774E" w:rsidRPr="005C4DC5" w:rsidRDefault="00C203D0" w:rsidP="002366EF">
            <w:pPr>
              <w:pStyle w:val="TableTextCentered"/>
            </w:pPr>
            <w:r>
              <w:rPr>
                <w:szCs w:val="20"/>
              </w:rPr>
              <w:t>NA</w:t>
            </w:r>
          </w:p>
        </w:tc>
        <w:tc>
          <w:tcPr>
            <w:tcW w:w="1530" w:type="dxa"/>
          </w:tcPr>
          <w:p w14:paraId="51E1CE2C" w14:textId="71FF5B1B" w:rsidR="007B774E" w:rsidRPr="005C4DC5" w:rsidRDefault="00C203D0" w:rsidP="002366EF">
            <w:pPr>
              <w:pStyle w:val="TableTextCentered"/>
            </w:pPr>
            <w:r>
              <w:rPr>
                <w:szCs w:val="20"/>
              </w:rPr>
              <w:t>NA</w:t>
            </w:r>
          </w:p>
        </w:tc>
        <w:tc>
          <w:tcPr>
            <w:tcW w:w="1530" w:type="dxa"/>
          </w:tcPr>
          <w:p w14:paraId="5EAF5ED3" w14:textId="642CF9D7" w:rsidR="007B774E" w:rsidRPr="005C4DC5" w:rsidRDefault="00C203D0" w:rsidP="002366EF">
            <w:pPr>
              <w:pStyle w:val="TableTextCentered"/>
            </w:pPr>
            <w:r>
              <w:rPr>
                <w:szCs w:val="20"/>
              </w:rPr>
              <w:t>NA</w:t>
            </w:r>
          </w:p>
        </w:tc>
        <w:tc>
          <w:tcPr>
            <w:tcW w:w="1522" w:type="dxa"/>
          </w:tcPr>
          <w:p w14:paraId="08D5B3A0" w14:textId="77777777" w:rsidR="007B774E" w:rsidRPr="005C4DC5" w:rsidRDefault="007B774E" w:rsidP="002366EF">
            <w:pPr>
              <w:pStyle w:val="TableTextCentered"/>
            </w:pPr>
            <w:r w:rsidRPr="00F10E29">
              <w:rPr>
                <w:szCs w:val="20"/>
              </w:rPr>
              <w:t>41.2</w:t>
            </w:r>
          </w:p>
        </w:tc>
      </w:tr>
      <w:tr w:rsidR="007B774E" w:rsidRPr="005C4DC5" w14:paraId="1BA38C0F" w14:textId="77777777" w:rsidTr="002366EF">
        <w:tc>
          <w:tcPr>
            <w:tcW w:w="3232" w:type="dxa"/>
          </w:tcPr>
          <w:p w14:paraId="2B23A8F9" w14:textId="77777777" w:rsidR="007B774E" w:rsidRPr="005C4DC5" w:rsidRDefault="007B774E" w:rsidP="002366EF">
            <w:pPr>
              <w:pStyle w:val="TableText"/>
            </w:pPr>
            <w:r w:rsidRPr="005C4DC5">
              <w:t>White</w:t>
            </w:r>
          </w:p>
        </w:tc>
        <w:tc>
          <w:tcPr>
            <w:tcW w:w="1530" w:type="dxa"/>
          </w:tcPr>
          <w:p w14:paraId="12161D3F" w14:textId="77777777" w:rsidR="007B774E" w:rsidRPr="005C4DC5" w:rsidRDefault="007B774E" w:rsidP="002366EF">
            <w:pPr>
              <w:pStyle w:val="TableTextCentered"/>
            </w:pPr>
            <w:r w:rsidRPr="00F10E29">
              <w:rPr>
                <w:szCs w:val="20"/>
              </w:rPr>
              <w:t>68</w:t>
            </w:r>
          </w:p>
        </w:tc>
        <w:tc>
          <w:tcPr>
            <w:tcW w:w="1530" w:type="dxa"/>
          </w:tcPr>
          <w:p w14:paraId="756CA39E" w14:textId="77777777" w:rsidR="007B774E" w:rsidRPr="005C4DC5" w:rsidRDefault="007B774E" w:rsidP="002366EF">
            <w:pPr>
              <w:pStyle w:val="TableTextCentered"/>
            </w:pPr>
            <w:r w:rsidRPr="00F10E29">
              <w:rPr>
                <w:szCs w:val="20"/>
              </w:rPr>
              <w:t>50.1</w:t>
            </w:r>
          </w:p>
        </w:tc>
        <w:tc>
          <w:tcPr>
            <w:tcW w:w="1530" w:type="dxa"/>
          </w:tcPr>
          <w:p w14:paraId="63CDEB44" w14:textId="77777777" w:rsidR="007B774E" w:rsidRPr="005C4DC5" w:rsidRDefault="007B774E" w:rsidP="002366EF">
            <w:pPr>
              <w:pStyle w:val="TableTextCentered"/>
            </w:pPr>
            <w:r w:rsidRPr="00F10E29">
              <w:rPr>
                <w:szCs w:val="20"/>
              </w:rPr>
              <w:t>35.4</w:t>
            </w:r>
          </w:p>
        </w:tc>
        <w:tc>
          <w:tcPr>
            <w:tcW w:w="1522" w:type="dxa"/>
          </w:tcPr>
          <w:p w14:paraId="6DC78E1B" w14:textId="77777777" w:rsidR="007B774E" w:rsidRPr="005C4DC5" w:rsidRDefault="007B774E" w:rsidP="002366EF">
            <w:pPr>
              <w:pStyle w:val="TableTextCentered"/>
            </w:pPr>
            <w:r w:rsidRPr="00F10E29">
              <w:rPr>
                <w:szCs w:val="20"/>
              </w:rPr>
              <w:t>51.6</w:t>
            </w:r>
          </w:p>
        </w:tc>
      </w:tr>
      <w:tr w:rsidR="007B774E" w:rsidRPr="005C4DC5" w14:paraId="1AAA433F"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6C40E4CD" w14:textId="77777777" w:rsidR="007B774E" w:rsidRPr="005C4DC5" w:rsidRDefault="007B774E" w:rsidP="002366EF">
            <w:pPr>
              <w:pStyle w:val="TableText"/>
            </w:pPr>
            <w:r w:rsidRPr="005C4DC5">
              <w:t>High needs</w:t>
            </w:r>
          </w:p>
        </w:tc>
        <w:tc>
          <w:tcPr>
            <w:tcW w:w="1530" w:type="dxa"/>
          </w:tcPr>
          <w:p w14:paraId="10968602" w14:textId="77777777" w:rsidR="007B774E" w:rsidRPr="005C4DC5" w:rsidRDefault="007B774E" w:rsidP="002366EF">
            <w:pPr>
              <w:pStyle w:val="TableTextCentered"/>
            </w:pPr>
            <w:r w:rsidRPr="00F10E29">
              <w:rPr>
                <w:szCs w:val="20"/>
              </w:rPr>
              <w:t>46</w:t>
            </w:r>
          </w:p>
        </w:tc>
        <w:tc>
          <w:tcPr>
            <w:tcW w:w="1530" w:type="dxa"/>
          </w:tcPr>
          <w:p w14:paraId="799FC62D" w14:textId="77777777" w:rsidR="007B774E" w:rsidRPr="005C4DC5" w:rsidRDefault="007B774E" w:rsidP="002366EF">
            <w:pPr>
              <w:pStyle w:val="TableTextCentered"/>
            </w:pPr>
            <w:r w:rsidRPr="00F10E29">
              <w:rPr>
                <w:szCs w:val="20"/>
              </w:rPr>
              <w:t>50.9</w:t>
            </w:r>
          </w:p>
        </w:tc>
        <w:tc>
          <w:tcPr>
            <w:tcW w:w="1530" w:type="dxa"/>
          </w:tcPr>
          <w:p w14:paraId="0182A92F" w14:textId="77777777" w:rsidR="007B774E" w:rsidRPr="005C4DC5" w:rsidRDefault="007B774E" w:rsidP="002366EF">
            <w:pPr>
              <w:pStyle w:val="TableTextCentered"/>
            </w:pPr>
            <w:r w:rsidRPr="00F10E29">
              <w:rPr>
                <w:szCs w:val="20"/>
              </w:rPr>
              <w:t>29.4</w:t>
            </w:r>
          </w:p>
        </w:tc>
        <w:tc>
          <w:tcPr>
            <w:tcW w:w="1522" w:type="dxa"/>
          </w:tcPr>
          <w:p w14:paraId="0CA114DE" w14:textId="77777777" w:rsidR="007B774E" w:rsidRPr="005C4DC5" w:rsidRDefault="007B774E" w:rsidP="002366EF">
            <w:pPr>
              <w:pStyle w:val="TableTextCentered"/>
            </w:pPr>
            <w:r w:rsidRPr="00F10E29">
              <w:rPr>
                <w:szCs w:val="20"/>
              </w:rPr>
              <w:t>46.7</w:t>
            </w:r>
          </w:p>
        </w:tc>
      </w:tr>
      <w:tr w:rsidR="007B774E" w:rsidRPr="005C4DC5" w14:paraId="21148921" w14:textId="77777777" w:rsidTr="002366EF">
        <w:tc>
          <w:tcPr>
            <w:tcW w:w="3232" w:type="dxa"/>
          </w:tcPr>
          <w:p w14:paraId="10E28884" w14:textId="77777777" w:rsidR="007B774E" w:rsidRPr="005C4DC5" w:rsidRDefault="007B774E" w:rsidP="002366EF">
            <w:pPr>
              <w:pStyle w:val="TableText"/>
            </w:pPr>
            <w:r w:rsidRPr="005C4DC5">
              <w:t>Low income</w:t>
            </w:r>
            <w:r w:rsidRPr="005C4DC5">
              <w:rPr>
                <w:vertAlign w:val="superscript"/>
              </w:rPr>
              <w:t>a</w:t>
            </w:r>
          </w:p>
        </w:tc>
        <w:tc>
          <w:tcPr>
            <w:tcW w:w="1530" w:type="dxa"/>
          </w:tcPr>
          <w:p w14:paraId="5D9BE9C2" w14:textId="77777777" w:rsidR="007B774E" w:rsidRPr="005C4DC5" w:rsidRDefault="007B774E" w:rsidP="002366EF">
            <w:pPr>
              <w:pStyle w:val="TableTextCentered"/>
            </w:pPr>
            <w:r w:rsidRPr="00F10E29">
              <w:rPr>
                <w:szCs w:val="20"/>
              </w:rPr>
              <w:t>41</w:t>
            </w:r>
          </w:p>
        </w:tc>
        <w:tc>
          <w:tcPr>
            <w:tcW w:w="1530" w:type="dxa"/>
          </w:tcPr>
          <w:p w14:paraId="4163A9B4" w14:textId="4D744100" w:rsidR="007B774E" w:rsidRPr="005C4DC5" w:rsidRDefault="00C203D0" w:rsidP="002366EF">
            <w:pPr>
              <w:pStyle w:val="TableTextCentered"/>
            </w:pPr>
            <w:r>
              <w:rPr>
                <w:szCs w:val="20"/>
              </w:rPr>
              <w:t>NA</w:t>
            </w:r>
          </w:p>
        </w:tc>
        <w:tc>
          <w:tcPr>
            <w:tcW w:w="1530" w:type="dxa"/>
          </w:tcPr>
          <w:p w14:paraId="2772480B" w14:textId="77777777" w:rsidR="007B774E" w:rsidRPr="005C4DC5" w:rsidRDefault="007B774E" w:rsidP="002366EF">
            <w:pPr>
              <w:pStyle w:val="TableTextCentered"/>
            </w:pPr>
            <w:r w:rsidRPr="00F10E29">
              <w:rPr>
                <w:szCs w:val="20"/>
              </w:rPr>
              <w:t>30.4</w:t>
            </w:r>
          </w:p>
        </w:tc>
        <w:tc>
          <w:tcPr>
            <w:tcW w:w="1522" w:type="dxa"/>
          </w:tcPr>
          <w:p w14:paraId="664285D1" w14:textId="77777777" w:rsidR="007B774E" w:rsidRPr="005C4DC5" w:rsidRDefault="007B774E" w:rsidP="002366EF">
            <w:pPr>
              <w:pStyle w:val="TableTextCentered"/>
            </w:pPr>
            <w:r w:rsidRPr="00F10E29">
              <w:rPr>
                <w:szCs w:val="20"/>
              </w:rPr>
              <w:t>45.6</w:t>
            </w:r>
          </w:p>
        </w:tc>
      </w:tr>
      <w:tr w:rsidR="007B774E" w:rsidRPr="005C4DC5" w14:paraId="50ACBAC3" w14:textId="77777777" w:rsidTr="002366EF">
        <w:trPr>
          <w:cnfStyle w:val="000000100000" w:firstRow="0" w:lastRow="0" w:firstColumn="0" w:lastColumn="0" w:oddVBand="0" w:evenVBand="0" w:oddHBand="1" w:evenHBand="0" w:firstRowFirstColumn="0" w:firstRowLastColumn="0" w:lastRowFirstColumn="0" w:lastRowLastColumn="0"/>
        </w:trPr>
        <w:tc>
          <w:tcPr>
            <w:tcW w:w="3232" w:type="dxa"/>
          </w:tcPr>
          <w:p w14:paraId="2BDD878A" w14:textId="77777777" w:rsidR="007B774E" w:rsidRPr="005C4DC5" w:rsidRDefault="007B774E" w:rsidP="002366EF">
            <w:pPr>
              <w:pStyle w:val="TableText"/>
              <w:rPr>
                <w:spacing w:val="-4"/>
              </w:rPr>
            </w:pPr>
            <w:r w:rsidRPr="005C4DC5">
              <w:rPr>
                <w:spacing w:val="-4"/>
              </w:rPr>
              <w:t>ELs and former ELs</w:t>
            </w:r>
          </w:p>
        </w:tc>
        <w:tc>
          <w:tcPr>
            <w:tcW w:w="1530" w:type="dxa"/>
          </w:tcPr>
          <w:p w14:paraId="6CA576B9" w14:textId="77777777" w:rsidR="007B774E" w:rsidRPr="005C4DC5" w:rsidRDefault="007B774E" w:rsidP="002366EF">
            <w:pPr>
              <w:pStyle w:val="TableTextCentered"/>
            </w:pPr>
            <w:r w:rsidRPr="00F10E29">
              <w:rPr>
                <w:szCs w:val="20"/>
              </w:rPr>
              <w:t>1</w:t>
            </w:r>
          </w:p>
        </w:tc>
        <w:tc>
          <w:tcPr>
            <w:tcW w:w="1530" w:type="dxa"/>
          </w:tcPr>
          <w:p w14:paraId="22C87CE3" w14:textId="79663261" w:rsidR="007B774E" w:rsidRPr="005C4DC5" w:rsidRDefault="00C203D0" w:rsidP="002366EF">
            <w:pPr>
              <w:pStyle w:val="TableTextCentered"/>
            </w:pPr>
            <w:r>
              <w:rPr>
                <w:szCs w:val="20"/>
              </w:rPr>
              <w:t>NA</w:t>
            </w:r>
          </w:p>
        </w:tc>
        <w:tc>
          <w:tcPr>
            <w:tcW w:w="1530" w:type="dxa"/>
          </w:tcPr>
          <w:p w14:paraId="006BD6AD" w14:textId="1B70D540"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441765E4" w14:textId="77777777" w:rsidR="007B774E" w:rsidRPr="005C4DC5" w:rsidRDefault="007B774E" w:rsidP="002366EF">
            <w:pPr>
              <w:pStyle w:val="TableTextCentered"/>
            </w:pPr>
            <w:r w:rsidRPr="00F10E29">
              <w:rPr>
                <w:szCs w:val="20"/>
              </w:rPr>
              <w:t>48.9</w:t>
            </w:r>
          </w:p>
        </w:tc>
      </w:tr>
      <w:tr w:rsidR="007B774E" w:rsidRPr="005C4DC5" w14:paraId="7CC3BD21" w14:textId="77777777" w:rsidTr="002366EF">
        <w:tc>
          <w:tcPr>
            <w:tcW w:w="3232" w:type="dxa"/>
          </w:tcPr>
          <w:p w14:paraId="0D85B577" w14:textId="77777777" w:rsidR="007B774E" w:rsidRPr="005C4DC5" w:rsidRDefault="007B774E" w:rsidP="002366EF">
            <w:pPr>
              <w:pStyle w:val="TableText"/>
            </w:pPr>
            <w:r w:rsidRPr="005C4DC5">
              <w:t>Students w/disabilities</w:t>
            </w:r>
          </w:p>
        </w:tc>
        <w:tc>
          <w:tcPr>
            <w:tcW w:w="1530" w:type="dxa"/>
          </w:tcPr>
          <w:p w14:paraId="5D8F5BEA" w14:textId="77777777" w:rsidR="007B774E" w:rsidRPr="005C4DC5" w:rsidRDefault="007B774E" w:rsidP="002366EF">
            <w:pPr>
              <w:pStyle w:val="TableTextCentered"/>
            </w:pPr>
            <w:r w:rsidRPr="00F10E29">
              <w:rPr>
                <w:szCs w:val="20"/>
              </w:rPr>
              <w:t>12</w:t>
            </w:r>
          </w:p>
        </w:tc>
        <w:tc>
          <w:tcPr>
            <w:tcW w:w="1530" w:type="dxa"/>
          </w:tcPr>
          <w:p w14:paraId="5FC5F6FF" w14:textId="070CD99D" w:rsidR="007B774E" w:rsidRPr="005C4DC5" w:rsidRDefault="00C203D0" w:rsidP="002366EF">
            <w:pPr>
              <w:pStyle w:val="TableTextCentered"/>
            </w:pPr>
            <w:r>
              <w:rPr>
                <w:szCs w:val="20"/>
              </w:rPr>
              <w:t>NA</w:t>
            </w:r>
          </w:p>
        </w:tc>
        <w:tc>
          <w:tcPr>
            <w:tcW w:w="1530" w:type="dxa"/>
          </w:tcPr>
          <w:p w14:paraId="48A1906B" w14:textId="4547B9B8" w:rsidR="007B774E" w:rsidRPr="005C4DC5" w:rsidRDefault="00C203D0" w:rsidP="002366EF">
            <w:pPr>
              <w:pStyle w:val="TableTextCentered"/>
            </w:pPr>
            <w:r>
              <w:rPr>
                <w:rFonts w:ascii="Calibri" w:eastAsia="Times New Roman" w:hAnsi="Calibri" w:cs="Times New Roman"/>
                <w:szCs w:val="20"/>
              </w:rPr>
              <w:t>NA</w:t>
            </w:r>
          </w:p>
        </w:tc>
        <w:tc>
          <w:tcPr>
            <w:tcW w:w="1522" w:type="dxa"/>
          </w:tcPr>
          <w:p w14:paraId="792E3568" w14:textId="77777777" w:rsidR="007B774E" w:rsidRPr="005C4DC5" w:rsidRDefault="007B774E" w:rsidP="002366EF">
            <w:pPr>
              <w:pStyle w:val="TableTextCentered"/>
            </w:pPr>
            <w:r w:rsidRPr="00F10E29">
              <w:rPr>
                <w:szCs w:val="20"/>
              </w:rPr>
              <w:t>47.3</w:t>
            </w:r>
          </w:p>
        </w:tc>
      </w:tr>
    </w:tbl>
    <w:p w14:paraId="7C3B9FFC" w14:textId="77777777" w:rsidR="007B774E" w:rsidRPr="005C4DC5" w:rsidRDefault="007B774E" w:rsidP="007B774E">
      <w:pPr>
        <w:pStyle w:val="TableNote"/>
        <w:rPr>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3" w:history="1">
        <w:r w:rsidRPr="005C4DC5">
          <w:rPr>
            <w:rStyle w:val="Hyperlink"/>
          </w:rPr>
          <w:t>newly defined low-income student group</w:t>
        </w:r>
      </w:hyperlink>
      <w:r w:rsidRPr="005C4DC5">
        <w:t>. This change also affects the high needs group.</w:t>
      </w:r>
    </w:p>
    <w:p w14:paraId="16757046" w14:textId="77777777" w:rsidR="007B774E" w:rsidRPr="005C4DC5" w:rsidRDefault="007B774E" w:rsidP="007B774E">
      <w:pPr>
        <w:pStyle w:val="TableTitle0"/>
        <w:rPr>
          <w:spacing w:val="-4"/>
        </w:rPr>
      </w:pPr>
      <w:r w:rsidRPr="005C4DC5">
        <w:t xml:space="preserve">Table E11. </w:t>
      </w:r>
      <w:r>
        <w:t>Oxford</w:t>
      </w:r>
      <w:r w:rsidRPr="005C4DC5">
        <w:t xml:space="preserve"> </w:t>
      </w:r>
      <w:r w:rsidRPr="005C4DC5">
        <w:rPr>
          <w:spacing w:val="-4"/>
        </w:rPr>
        <w:t>Public Schools: Next-Generation MCAS ELA Achievement by Grade, 2019-2022</w:t>
      </w:r>
      <w:r w:rsidRPr="005C4DC5">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EE7E19" w:rsidRPr="005C4DC5" w14:paraId="25D330F0"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689E4590" w14:textId="04D929D3" w:rsidR="00EE7E19" w:rsidRPr="005C4DC5" w:rsidRDefault="00EE7E19" w:rsidP="00C203D0">
            <w:pPr>
              <w:pStyle w:val="TableColHeadingCenter"/>
            </w:pPr>
            <w:r w:rsidRPr="005C4DC5">
              <w:t>Gr</w:t>
            </w:r>
            <w:r>
              <w:t>ade</w:t>
            </w:r>
          </w:p>
        </w:tc>
        <w:tc>
          <w:tcPr>
            <w:tcW w:w="509" w:type="pct"/>
            <w:vAlign w:val="center"/>
          </w:tcPr>
          <w:p w14:paraId="1ADF9688" w14:textId="6271AB52" w:rsidR="00EE7E19" w:rsidRPr="005C4DC5" w:rsidRDefault="00EE7E19" w:rsidP="00C203D0">
            <w:pPr>
              <w:pStyle w:val="TableColHeadingCenter"/>
            </w:pPr>
            <w:r w:rsidRPr="005C4DC5">
              <w:rPr>
                <w:i/>
                <w:iCs/>
              </w:rPr>
              <w:t>N</w:t>
            </w:r>
            <w:r w:rsidRPr="005C4DC5">
              <w:t xml:space="preserve"> (2022)</w:t>
            </w:r>
          </w:p>
        </w:tc>
        <w:tc>
          <w:tcPr>
            <w:tcW w:w="480" w:type="pct"/>
            <w:vAlign w:val="center"/>
          </w:tcPr>
          <w:p w14:paraId="0E9EA47E" w14:textId="7E46BA7F" w:rsidR="00EE7E19" w:rsidRPr="005C4DC5" w:rsidRDefault="00EE7E19" w:rsidP="00C203D0">
            <w:pPr>
              <w:pStyle w:val="TableColHeadingCenter"/>
            </w:pPr>
            <w:r>
              <w:t xml:space="preserve">% M/E </w:t>
            </w:r>
            <w:r w:rsidRPr="005C4DC5">
              <w:t>2019</w:t>
            </w:r>
          </w:p>
        </w:tc>
        <w:tc>
          <w:tcPr>
            <w:tcW w:w="481" w:type="pct"/>
            <w:vAlign w:val="center"/>
          </w:tcPr>
          <w:p w14:paraId="77193B61" w14:textId="58459EAE" w:rsidR="00EE7E19" w:rsidRPr="005C4DC5" w:rsidRDefault="00EE7E19" w:rsidP="00C203D0">
            <w:pPr>
              <w:pStyle w:val="TableColHeadingCenter"/>
            </w:pPr>
            <w:r>
              <w:t xml:space="preserve">% M/E </w:t>
            </w:r>
            <w:r w:rsidRPr="005C4DC5">
              <w:t>2021</w:t>
            </w:r>
          </w:p>
        </w:tc>
        <w:tc>
          <w:tcPr>
            <w:tcW w:w="481" w:type="pct"/>
            <w:vAlign w:val="center"/>
          </w:tcPr>
          <w:p w14:paraId="1E07EEA1" w14:textId="58F185E4" w:rsidR="00EE7E19" w:rsidRPr="005C4DC5" w:rsidRDefault="00EE7E19" w:rsidP="00C203D0">
            <w:pPr>
              <w:pStyle w:val="TableColHeadingCenter"/>
            </w:pPr>
            <w:r>
              <w:t xml:space="preserve">% M/E </w:t>
            </w:r>
            <w:r w:rsidRPr="005C4DC5">
              <w:t>2022</w:t>
            </w:r>
          </w:p>
        </w:tc>
        <w:tc>
          <w:tcPr>
            <w:tcW w:w="481" w:type="pct"/>
            <w:vAlign w:val="center"/>
          </w:tcPr>
          <w:p w14:paraId="315A49AA" w14:textId="54B3F4A9" w:rsidR="00EE7E19" w:rsidRPr="005C4DC5" w:rsidRDefault="00EE7E19" w:rsidP="00C203D0">
            <w:pPr>
              <w:pStyle w:val="TableColHeadingCenter"/>
            </w:pPr>
            <w:r>
              <w:t xml:space="preserve">% M/E </w:t>
            </w:r>
            <w:r w:rsidRPr="005C4DC5">
              <w:t>State (2022)</w:t>
            </w:r>
          </w:p>
        </w:tc>
        <w:tc>
          <w:tcPr>
            <w:tcW w:w="480" w:type="pct"/>
            <w:vAlign w:val="center"/>
          </w:tcPr>
          <w:p w14:paraId="6FC8DAEB" w14:textId="09C62B58" w:rsidR="00EE7E19" w:rsidRPr="005C4DC5" w:rsidRDefault="00EE7E19" w:rsidP="00C203D0">
            <w:pPr>
              <w:pStyle w:val="TableColHeadingCenter"/>
            </w:pPr>
            <w:r>
              <w:t xml:space="preserve">% NM </w:t>
            </w:r>
            <w:r w:rsidRPr="005C4DC5">
              <w:t>2019</w:t>
            </w:r>
          </w:p>
        </w:tc>
        <w:tc>
          <w:tcPr>
            <w:tcW w:w="481" w:type="pct"/>
            <w:vAlign w:val="center"/>
          </w:tcPr>
          <w:p w14:paraId="07835340" w14:textId="5C852A74" w:rsidR="00EE7E19" w:rsidRPr="005C4DC5" w:rsidRDefault="00EE7E19" w:rsidP="00C203D0">
            <w:pPr>
              <w:pStyle w:val="TableColHeadingCenter"/>
            </w:pPr>
            <w:r>
              <w:t xml:space="preserve">% NM </w:t>
            </w:r>
            <w:r w:rsidRPr="005C4DC5">
              <w:t>2021</w:t>
            </w:r>
          </w:p>
        </w:tc>
        <w:tc>
          <w:tcPr>
            <w:tcW w:w="481" w:type="pct"/>
            <w:vAlign w:val="center"/>
          </w:tcPr>
          <w:p w14:paraId="541D64B0" w14:textId="3D96AB50" w:rsidR="00EE7E19" w:rsidRPr="005C4DC5" w:rsidRDefault="00EE7E19" w:rsidP="00C203D0">
            <w:pPr>
              <w:pStyle w:val="TableColHeadingCenter"/>
            </w:pPr>
            <w:r>
              <w:t xml:space="preserve">% NM </w:t>
            </w:r>
            <w:r w:rsidRPr="005C4DC5">
              <w:t>2022</w:t>
            </w:r>
          </w:p>
        </w:tc>
        <w:tc>
          <w:tcPr>
            <w:tcW w:w="478" w:type="pct"/>
            <w:vAlign w:val="center"/>
          </w:tcPr>
          <w:p w14:paraId="06AC94C0" w14:textId="4D0C0D0B" w:rsidR="00EE7E19" w:rsidRPr="005C4DC5" w:rsidRDefault="00EE7E19" w:rsidP="00C203D0">
            <w:pPr>
              <w:pStyle w:val="TableColHeadingCenter"/>
            </w:pPr>
            <w:r>
              <w:t xml:space="preserve">% NM </w:t>
            </w:r>
            <w:r w:rsidRPr="005C4DC5">
              <w:t>State (2022)</w:t>
            </w:r>
          </w:p>
        </w:tc>
      </w:tr>
      <w:tr w:rsidR="007B774E" w:rsidRPr="005C4DC5" w14:paraId="151773AB"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320940F4" w14:textId="77777777" w:rsidR="007B774E" w:rsidRPr="005C4DC5" w:rsidRDefault="007B774E" w:rsidP="002366EF">
            <w:pPr>
              <w:pStyle w:val="TableTextCentered"/>
            </w:pPr>
            <w:r w:rsidRPr="005C4DC5">
              <w:t>3</w:t>
            </w:r>
          </w:p>
        </w:tc>
        <w:tc>
          <w:tcPr>
            <w:tcW w:w="509" w:type="pct"/>
          </w:tcPr>
          <w:p w14:paraId="280D9B59" w14:textId="77777777" w:rsidR="007B774E" w:rsidRPr="005C4DC5" w:rsidRDefault="007B774E" w:rsidP="002366EF">
            <w:pPr>
              <w:pStyle w:val="TableTextCentered"/>
            </w:pPr>
            <w:r w:rsidRPr="003D6589">
              <w:rPr>
                <w:szCs w:val="20"/>
              </w:rPr>
              <w:t>109</w:t>
            </w:r>
          </w:p>
        </w:tc>
        <w:tc>
          <w:tcPr>
            <w:tcW w:w="480" w:type="pct"/>
          </w:tcPr>
          <w:p w14:paraId="2D0D5C7B" w14:textId="77777777" w:rsidR="007B774E" w:rsidRPr="005C4DC5" w:rsidRDefault="007B774E" w:rsidP="002366EF">
            <w:pPr>
              <w:pStyle w:val="TableTextCentered"/>
            </w:pPr>
            <w:r w:rsidRPr="003D6589">
              <w:rPr>
                <w:szCs w:val="20"/>
              </w:rPr>
              <w:t>51</w:t>
            </w:r>
          </w:p>
        </w:tc>
        <w:tc>
          <w:tcPr>
            <w:tcW w:w="481" w:type="pct"/>
          </w:tcPr>
          <w:p w14:paraId="74A1A888" w14:textId="77777777" w:rsidR="007B774E" w:rsidRPr="005C4DC5" w:rsidRDefault="007B774E" w:rsidP="002366EF">
            <w:pPr>
              <w:pStyle w:val="TableTextCentered"/>
            </w:pPr>
            <w:r w:rsidRPr="003D6589">
              <w:rPr>
                <w:szCs w:val="20"/>
              </w:rPr>
              <w:t>54</w:t>
            </w:r>
          </w:p>
        </w:tc>
        <w:tc>
          <w:tcPr>
            <w:tcW w:w="481" w:type="pct"/>
          </w:tcPr>
          <w:p w14:paraId="78CB5F0A" w14:textId="77777777" w:rsidR="007B774E" w:rsidRPr="005C4DC5" w:rsidRDefault="007B774E" w:rsidP="002366EF">
            <w:pPr>
              <w:pStyle w:val="TableTextCentered"/>
            </w:pPr>
            <w:r w:rsidRPr="003D6589">
              <w:rPr>
                <w:szCs w:val="20"/>
              </w:rPr>
              <w:t>36</w:t>
            </w:r>
          </w:p>
        </w:tc>
        <w:tc>
          <w:tcPr>
            <w:tcW w:w="481" w:type="pct"/>
          </w:tcPr>
          <w:p w14:paraId="2D0A09BB" w14:textId="77777777" w:rsidR="007B774E" w:rsidRPr="005C4DC5" w:rsidRDefault="007B774E" w:rsidP="002366EF">
            <w:pPr>
              <w:pStyle w:val="TableTextCentered"/>
            </w:pPr>
            <w:r w:rsidRPr="003D6589">
              <w:rPr>
                <w:szCs w:val="20"/>
              </w:rPr>
              <w:t>44</w:t>
            </w:r>
          </w:p>
        </w:tc>
        <w:tc>
          <w:tcPr>
            <w:tcW w:w="480" w:type="pct"/>
          </w:tcPr>
          <w:p w14:paraId="75241197" w14:textId="77777777" w:rsidR="007B774E" w:rsidRPr="005C4DC5" w:rsidRDefault="007B774E" w:rsidP="002366EF">
            <w:pPr>
              <w:pStyle w:val="TableTextCentered"/>
            </w:pPr>
            <w:r w:rsidRPr="003D6589">
              <w:rPr>
                <w:szCs w:val="20"/>
              </w:rPr>
              <w:t>11</w:t>
            </w:r>
          </w:p>
        </w:tc>
        <w:tc>
          <w:tcPr>
            <w:tcW w:w="481" w:type="pct"/>
          </w:tcPr>
          <w:p w14:paraId="03C3B2B7" w14:textId="77777777" w:rsidR="007B774E" w:rsidRPr="005C4DC5" w:rsidRDefault="007B774E" w:rsidP="002366EF">
            <w:pPr>
              <w:pStyle w:val="TableTextCentered"/>
            </w:pPr>
            <w:r w:rsidRPr="003D6589">
              <w:rPr>
                <w:szCs w:val="20"/>
              </w:rPr>
              <w:t>8</w:t>
            </w:r>
          </w:p>
        </w:tc>
        <w:tc>
          <w:tcPr>
            <w:tcW w:w="481" w:type="pct"/>
          </w:tcPr>
          <w:p w14:paraId="05ABB67B" w14:textId="77777777" w:rsidR="007B774E" w:rsidRPr="005C4DC5" w:rsidRDefault="007B774E" w:rsidP="002366EF">
            <w:pPr>
              <w:pStyle w:val="TableTextCentered"/>
            </w:pPr>
            <w:r w:rsidRPr="003D6589">
              <w:rPr>
                <w:szCs w:val="20"/>
              </w:rPr>
              <w:t>19</w:t>
            </w:r>
          </w:p>
        </w:tc>
        <w:tc>
          <w:tcPr>
            <w:tcW w:w="478" w:type="pct"/>
          </w:tcPr>
          <w:p w14:paraId="27842F4D" w14:textId="77777777" w:rsidR="007B774E" w:rsidRPr="005C4DC5" w:rsidRDefault="007B774E" w:rsidP="002366EF">
            <w:pPr>
              <w:pStyle w:val="TableTextCentered"/>
            </w:pPr>
            <w:r w:rsidRPr="003D6589">
              <w:rPr>
                <w:szCs w:val="20"/>
              </w:rPr>
              <w:t>15</w:t>
            </w:r>
          </w:p>
        </w:tc>
      </w:tr>
      <w:tr w:rsidR="007B774E" w:rsidRPr="005C4DC5" w14:paraId="12899817" w14:textId="77777777" w:rsidTr="002366EF">
        <w:tc>
          <w:tcPr>
            <w:tcW w:w="648" w:type="pct"/>
          </w:tcPr>
          <w:p w14:paraId="3FBD20AB" w14:textId="77777777" w:rsidR="007B774E" w:rsidRPr="005C4DC5" w:rsidRDefault="007B774E" w:rsidP="002366EF">
            <w:pPr>
              <w:pStyle w:val="TableTextCentered"/>
            </w:pPr>
            <w:r w:rsidRPr="005C4DC5">
              <w:t>4</w:t>
            </w:r>
          </w:p>
        </w:tc>
        <w:tc>
          <w:tcPr>
            <w:tcW w:w="509" w:type="pct"/>
          </w:tcPr>
          <w:p w14:paraId="559B06C7" w14:textId="77777777" w:rsidR="007B774E" w:rsidRPr="005C4DC5" w:rsidRDefault="007B774E" w:rsidP="002366EF">
            <w:pPr>
              <w:pStyle w:val="TableTextCentered"/>
            </w:pPr>
            <w:r w:rsidRPr="003D6589">
              <w:rPr>
                <w:szCs w:val="20"/>
              </w:rPr>
              <w:t>100</w:t>
            </w:r>
          </w:p>
        </w:tc>
        <w:tc>
          <w:tcPr>
            <w:tcW w:w="480" w:type="pct"/>
          </w:tcPr>
          <w:p w14:paraId="375FE526" w14:textId="77777777" w:rsidR="007B774E" w:rsidRPr="005C4DC5" w:rsidRDefault="007B774E" w:rsidP="002366EF">
            <w:pPr>
              <w:pStyle w:val="TableTextCentered"/>
            </w:pPr>
            <w:r w:rsidRPr="003D6589">
              <w:rPr>
                <w:szCs w:val="20"/>
              </w:rPr>
              <w:t>40</w:t>
            </w:r>
          </w:p>
        </w:tc>
        <w:tc>
          <w:tcPr>
            <w:tcW w:w="481" w:type="pct"/>
          </w:tcPr>
          <w:p w14:paraId="74E6A902" w14:textId="77777777" w:rsidR="007B774E" w:rsidRPr="005C4DC5" w:rsidRDefault="007B774E" w:rsidP="002366EF">
            <w:pPr>
              <w:pStyle w:val="TableTextCentered"/>
            </w:pPr>
            <w:r w:rsidRPr="003D6589">
              <w:rPr>
                <w:szCs w:val="20"/>
              </w:rPr>
              <w:t>43</w:t>
            </w:r>
          </w:p>
        </w:tc>
        <w:tc>
          <w:tcPr>
            <w:tcW w:w="481" w:type="pct"/>
          </w:tcPr>
          <w:p w14:paraId="4FEEB97F" w14:textId="77777777" w:rsidR="007B774E" w:rsidRPr="005C4DC5" w:rsidRDefault="007B774E" w:rsidP="002366EF">
            <w:pPr>
              <w:pStyle w:val="TableTextCentered"/>
            </w:pPr>
            <w:r w:rsidRPr="003D6589">
              <w:rPr>
                <w:szCs w:val="20"/>
              </w:rPr>
              <w:t>33</w:t>
            </w:r>
          </w:p>
        </w:tc>
        <w:tc>
          <w:tcPr>
            <w:tcW w:w="481" w:type="pct"/>
          </w:tcPr>
          <w:p w14:paraId="144F1C13" w14:textId="77777777" w:rsidR="007B774E" w:rsidRPr="005C4DC5" w:rsidRDefault="007B774E" w:rsidP="002366EF">
            <w:pPr>
              <w:pStyle w:val="TableTextCentered"/>
            </w:pPr>
            <w:r w:rsidRPr="003D6589">
              <w:rPr>
                <w:szCs w:val="20"/>
              </w:rPr>
              <w:t>38</w:t>
            </w:r>
          </w:p>
        </w:tc>
        <w:tc>
          <w:tcPr>
            <w:tcW w:w="480" w:type="pct"/>
          </w:tcPr>
          <w:p w14:paraId="39F4BDB3" w14:textId="77777777" w:rsidR="007B774E" w:rsidRPr="005C4DC5" w:rsidRDefault="007B774E" w:rsidP="002366EF">
            <w:pPr>
              <w:pStyle w:val="TableTextCentered"/>
            </w:pPr>
            <w:r w:rsidRPr="003D6589">
              <w:rPr>
                <w:szCs w:val="20"/>
              </w:rPr>
              <w:t>7</w:t>
            </w:r>
          </w:p>
        </w:tc>
        <w:tc>
          <w:tcPr>
            <w:tcW w:w="481" w:type="pct"/>
          </w:tcPr>
          <w:p w14:paraId="7D1E49B9" w14:textId="77777777" w:rsidR="007B774E" w:rsidRPr="005C4DC5" w:rsidRDefault="007B774E" w:rsidP="002366EF">
            <w:pPr>
              <w:pStyle w:val="TableTextCentered"/>
            </w:pPr>
            <w:r w:rsidRPr="003D6589">
              <w:rPr>
                <w:szCs w:val="20"/>
              </w:rPr>
              <w:t>18</w:t>
            </w:r>
          </w:p>
        </w:tc>
        <w:tc>
          <w:tcPr>
            <w:tcW w:w="481" w:type="pct"/>
          </w:tcPr>
          <w:p w14:paraId="0DFF4C46" w14:textId="77777777" w:rsidR="007B774E" w:rsidRPr="005C4DC5" w:rsidRDefault="007B774E" w:rsidP="002366EF">
            <w:pPr>
              <w:pStyle w:val="TableTextCentered"/>
            </w:pPr>
            <w:r w:rsidRPr="003D6589">
              <w:rPr>
                <w:szCs w:val="20"/>
              </w:rPr>
              <w:t>18</w:t>
            </w:r>
          </w:p>
        </w:tc>
        <w:tc>
          <w:tcPr>
            <w:tcW w:w="478" w:type="pct"/>
          </w:tcPr>
          <w:p w14:paraId="161DDBE5" w14:textId="77777777" w:rsidR="007B774E" w:rsidRPr="005C4DC5" w:rsidRDefault="007B774E" w:rsidP="002366EF">
            <w:pPr>
              <w:pStyle w:val="TableTextCentered"/>
            </w:pPr>
            <w:r w:rsidRPr="003D6589">
              <w:rPr>
                <w:szCs w:val="20"/>
              </w:rPr>
              <w:t>16</w:t>
            </w:r>
          </w:p>
        </w:tc>
      </w:tr>
      <w:tr w:rsidR="007B774E" w:rsidRPr="005C4DC5" w14:paraId="4874ECB1"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439C712A" w14:textId="77777777" w:rsidR="007B774E" w:rsidRPr="005C4DC5" w:rsidRDefault="007B774E" w:rsidP="002366EF">
            <w:pPr>
              <w:pStyle w:val="TableTextCentered"/>
            </w:pPr>
            <w:r w:rsidRPr="005C4DC5">
              <w:t>5</w:t>
            </w:r>
          </w:p>
        </w:tc>
        <w:tc>
          <w:tcPr>
            <w:tcW w:w="509" w:type="pct"/>
          </w:tcPr>
          <w:p w14:paraId="63AE24AF" w14:textId="77777777" w:rsidR="007B774E" w:rsidRPr="005C4DC5" w:rsidRDefault="007B774E" w:rsidP="002366EF">
            <w:pPr>
              <w:pStyle w:val="TableTextCentered"/>
            </w:pPr>
            <w:r w:rsidRPr="003D6589">
              <w:rPr>
                <w:szCs w:val="20"/>
              </w:rPr>
              <w:t>148</w:t>
            </w:r>
          </w:p>
        </w:tc>
        <w:tc>
          <w:tcPr>
            <w:tcW w:w="480" w:type="pct"/>
          </w:tcPr>
          <w:p w14:paraId="2AC231E8" w14:textId="77777777" w:rsidR="007B774E" w:rsidRPr="005C4DC5" w:rsidRDefault="007B774E" w:rsidP="002366EF">
            <w:pPr>
              <w:pStyle w:val="TableTextCentered"/>
            </w:pPr>
            <w:r w:rsidRPr="003D6589">
              <w:rPr>
                <w:szCs w:val="20"/>
              </w:rPr>
              <w:t>52</w:t>
            </w:r>
          </w:p>
        </w:tc>
        <w:tc>
          <w:tcPr>
            <w:tcW w:w="481" w:type="pct"/>
          </w:tcPr>
          <w:p w14:paraId="77014D12" w14:textId="77777777" w:rsidR="007B774E" w:rsidRPr="005C4DC5" w:rsidRDefault="007B774E" w:rsidP="002366EF">
            <w:pPr>
              <w:pStyle w:val="TableTextCentered"/>
            </w:pPr>
            <w:r w:rsidRPr="003D6589">
              <w:rPr>
                <w:szCs w:val="20"/>
              </w:rPr>
              <w:t>40</w:t>
            </w:r>
          </w:p>
        </w:tc>
        <w:tc>
          <w:tcPr>
            <w:tcW w:w="481" w:type="pct"/>
          </w:tcPr>
          <w:p w14:paraId="07F6A9CC" w14:textId="77777777" w:rsidR="007B774E" w:rsidRPr="005C4DC5" w:rsidRDefault="007B774E" w:rsidP="002366EF">
            <w:pPr>
              <w:pStyle w:val="TableTextCentered"/>
            </w:pPr>
            <w:r w:rsidRPr="003D6589">
              <w:rPr>
                <w:szCs w:val="20"/>
              </w:rPr>
              <w:t>34</w:t>
            </w:r>
          </w:p>
        </w:tc>
        <w:tc>
          <w:tcPr>
            <w:tcW w:w="481" w:type="pct"/>
          </w:tcPr>
          <w:p w14:paraId="1CDCAD23" w14:textId="77777777" w:rsidR="007B774E" w:rsidRPr="005C4DC5" w:rsidRDefault="007B774E" w:rsidP="002366EF">
            <w:pPr>
              <w:pStyle w:val="TableTextCentered"/>
            </w:pPr>
            <w:r w:rsidRPr="003D6589">
              <w:rPr>
                <w:szCs w:val="20"/>
              </w:rPr>
              <w:t>41</w:t>
            </w:r>
          </w:p>
        </w:tc>
        <w:tc>
          <w:tcPr>
            <w:tcW w:w="480" w:type="pct"/>
          </w:tcPr>
          <w:p w14:paraId="58EAC9C4" w14:textId="77777777" w:rsidR="007B774E" w:rsidRPr="005C4DC5" w:rsidRDefault="007B774E" w:rsidP="002366EF">
            <w:pPr>
              <w:pStyle w:val="TableTextCentered"/>
            </w:pPr>
            <w:r w:rsidRPr="003D6589">
              <w:rPr>
                <w:szCs w:val="20"/>
              </w:rPr>
              <w:t>3</w:t>
            </w:r>
          </w:p>
        </w:tc>
        <w:tc>
          <w:tcPr>
            <w:tcW w:w="481" w:type="pct"/>
          </w:tcPr>
          <w:p w14:paraId="424B4AEE" w14:textId="77777777" w:rsidR="007B774E" w:rsidRPr="005C4DC5" w:rsidRDefault="007B774E" w:rsidP="002366EF">
            <w:pPr>
              <w:pStyle w:val="TableTextCentered"/>
            </w:pPr>
            <w:r w:rsidRPr="003D6589">
              <w:rPr>
                <w:szCs w:val="20"/>
              </w:rPr>
              <w:t>6</w:t>
            </w:r>
          </w:p>
        </w:tc>
        <w:tc>
          <w:tcPr>
            <w:tcW w:w="481" w:type="pct"/>
          </w:tcPr>
          <w:p w14:paraId="5D86676C" w14:textId="77777777" w:rsidR="007B774E" w:rsidRPr="005C4DC5" w:rsidRDefault="007B774E" w:rsidP="002366EF">
            <w:pPr>
              <w:pStyle w:val="TableTextCentered"/>
            </w:pPr>
            <w:r w:rsidRPr="003D6589">
              <w:rPr>
                <w:szCs w:val="20"/>
              </w:rPr>
              <w:t>16</w:t>
            </w:r>
          </w:p>
        </w:tc>
        <w:tc>
          <w:tcPr>
            <w:tcW w:w="478" w:type="pct"/>
          </w:tcPr>
          <w:p w14:paraId="083A87B5" w14:textId="77777777" w:rsidR="007B774E" w:rsidRPr="005C4DC5" w:rsidRDefault="007B774E" w:rsidP="002366EF">
            <w:pPr>
              <w:pStyle w:val="TableTextCentered"/>
            </w:pPr>
            <w:r w:rsidRPr="003D6589">
              <w:rPr>
                <w:szCs w:val="20"/>
              </w:rPr>
              <w:t>13</w:t>
            </w:r>
          </w:p>
        </w:tc>
      </w:tr>
      <w:tr w:rsidR="007B774E" w:rsidRPr="005C4DC5" w14:paraId="64568150" w14:textId="77777777" w:rsidTr="002366EF">
        <w:tc>
          <w:tcPr>
            <w:tcW w:w="648" w:type="pct"/>
          </w:tcPr>
          <w:p w14:paraId="48A91625" w14:textId="77777777" w:rsidR="007B774E" w:rsidRPr="005C4DC5" w:rsidRDefault="007B774E" w:rsidP="002366EF">
            <w:pPr>
              <w:pStyle w:val="TableTextCentered"/>
            </w:pPr>
            <w:r w:rsidRPr="005C4DC5">
              <w:t>6</w:t>
            </w:r>
          </w:p>
        </w:tc>
        <w:tc>
          <w:tcPr>
            <w:tcW w:w="509" w:type="pct"/>
          </w:tcPr>
          <w:p w14:paraId="19C36D19" w14:textId="77777777" w:rsidR="007B774E" w:rsidRPr="005C4DC5" w:rsidRDefault="007B774E" w:rsidP="002366EF">
            <w:pPr>
              <w:pStyle w:val="TableTextCentered"/>
            </w:pPr>
            <w:r w:rsidRPr="003D6589">
              <w:rPr>
                <w:szCs w:val="20"/>
              </w:rPr>
              <w:t>129</w:t>
            </w:r>
          </w:p>
        </w:tc>
        <w:tc>
          <w:tcPr>
            <w:tcW w:w="480" w:type="pct"/>
          </w:tcPr>
          <w:p w14:paraId="793D21E2" w14:textId="77777777" w:rsidR="007B774E" w:rsidRPr="005C4DC5" w:rsidRDefault="007B774E" w:rsidP="002366EF">
            <w:pPr>
              <w:pStyle w:val="TableTextCentered"/>
            </w:pPr>
            <w:r w:rsidRPr="003D6589">
              <w:rPr>
                <w:szCs w:val="20"/>
              </w:rPr>
              <w:t>50</w:t>
            </w:r>
          </w:p>
        </w:tc>
        <w:tc>
          <w:tcPr>
            <w:tcW w:w="481" w:type="pct"/>
          </w:tcPr>
          <w:p w14:paraId="3949D815" w14:textId="77777777" w:rsidR="007B774E" w:rsidRPr="005C4DC5" w:rsidRDefault="007B774E" w:rsidP="002366EF">
            <w:pPr>
              <w:pStyle w:val="TableTextCentered"/>
            </w:pPr>
            <w:r w:rsidRPr="003D6589">
              <w:rPr>
                <w:szCs w:val="20"/>
              </w:rPr>
              <w:t>39</w:t>
            </w:r>
          </w:p>
        </w:tc>
        <w:tc>
          <w:tcPr>
            <w:tcW w:w="481" w:type="pct"/>
          </w:tcPr>
          <w:p w14:paraId="60F37691" w14:textId="77777777" w:rsidR="007B774E" w:rsidRPr="005C4DC5" w:rsidRDefault="007B774E" w:rsidP="002366EF">
            <w:pPr>
              <w:pStyle w:val="TableTextCentered"/>
            </w:pPr>
            <w:r w:rsidRPr="003D6589">
              <w:rPr>
                <w:szCs w:val="20"/>
              </w:rPr>
              <w:t>31</w:t>
            </w:r>
          </w:p>
        </w:tc>
        <w:tc>
          <w:tcPr>
            <w:tcW w:w="481" w:type="pct"/>
          </w:tcPr>
          <w:p w14:paraId="771889D1" w14:textId="77777777" w:rsidR="007B774E" w:rsidRPr="005C4DC5" w:rsidRDefault="007B774E" w:rsidP="002366EF">
            <w:pPr>
              <w:pStyle w:val="TableTextCentered"/>
            </w:pPr>
            <w:r w:rsidRPr="003D6589">
              <w:rPr>
                <w:szCs w:val="20"/>
              </w:rPr>
              <w:t>41</w:t>
            </w:r>
          </w:p>
        </w:tc>
        <w:tc>
          <w:tcPr>
            <w:tcW w:w="480" w:type="pct"/>
          </w:tcPr>
          <w:p w14:paraId="036BFB69" w14:textId="77777777" w:rsidR="007B774E" w:rsidRPr="005C4DC5" w:rsidRDefault="007B774E" w:rsidP="002366EF">
            <w:pPr>
              <w:pStyle w:val="TableTextCentered"/>
            </w:pPr>
            <w:r w:rsidRPr="003D6589">
              <w:rPr>
                <w:szCs w:val="20"/>
              </w:rPr>
              <w:t>11</w:t>
            </w:r>
          </w:p>
        </w:tc>
        <w:tc>
          <w:tcPr>
            <w:tcW w:w="481" w:type="pct"/>
          </w:tcPr>
          <w:p w14:paraId="60988E95" w14:textId="77777777" w:rsidR="007B774E" w:rsidRPr="005C4DC5" w:rsidRDefault="007B774E" w:rsidP="002366EF">
            <w:pPr>
              <w:pStyle w:val="TableTextCentered"/>
            </w:pPr>
            <w:r w:rsidRPr="003D6589">
              <w:rPr>
                <w:szCs w:val="20"/>
              </w:rPr>
              <w:t>27</w:t>
            </w:r>
          </w:p>
        </w:tc>
        <w:tc>
          <w:tcPr>
            <w:tcW w:w="481" w:type="pct"/>
          </w:tcPr>
          <w:p w14:paraId="57A2E71C" w14:textId="77777777" w:rsidR="007B774E" w:rsidRPr="005C4DC5" w:rsidRDefault="007B774E" w:rsidP="002366EF">
            <w:pPr>
              <w:pStyle w:val="TableTextCentered"/>
            </w:pPr>
            <w:r w:rsidRPr="003D6589">
              <w:rPr>
                <w:szCs w:val="20"/>
              </w:rPr>
              <w:t>16</w:t>
            </w:r>
          </w:p>
        </w:tc>
        <w:tc>
          <w:tcPr>
            <w:tcW w:w="478" w:type="pct"/>
          </w:tcPr>
          <w:p w14:paraId="1F88F61D" w14:textId="77777777" w:rsidR="007B774E" w:rsidRPr="005C4DC5" w:rsidRDefault="007B774E" w:rsidP="002366EF">
            <w:pPr>
              <w:pStyle w:val="TableTextCentered"/>
            </w:pPr>
            <w:r w:rsidRPr="003D6589">
              <w:rPr>
                <w:szCs w:val="20"/>
              </w:rPr>
              <w:t>22</w:t>
            </w:r>
          </w:p>
        </w:tc>
      </w:tr>
      <w:tr w:rsidR="007B774E" w:rsidRPr="005C4DC5" w14:paraId="19048C3D"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65ABBE8A" w14:textId="77777777" w:rsidR="007B774E" w:rsidRPr="005C4DC5" w:rsidRDefault="007B774E" w:rsidP="002366EF">
            <w:pPr>
              <w:pStyle w:val="TableTextCentered"/>
            </w:pPr>
            <w:r w:rsidRPr="005C4DC5">
              <w:t>7</w:t>
            </w:r>
          </w:p>
        </w:tc>
        <w:tc>
          <w:tcPr>
            <w:tcW w:w="509" w:type="pct"/>
          </w:tcPr>
          <w:p w14:paraId="08B9A43B" w14:textId="77777777" w:rsidR="007B774E" w:rsidRPr="005C4DC5" w:rsidRDefault="007B774E" w:rsidP="002366EF">
            <w:pPr>
              <w:pStyle w:val="TableTextCentered"/>
            </w:pPr>
            <w:r w:rsidRPr="003D6589">
              <w:rPr>
                <w:szCs w:val="20"/>
              </w:rPr>
              <w:t>123</w:t>
            </w:r>
          </w:p>
        </w:tc>
        <w:tc>
          <w:tcPr>
            <w:tcW w:w="480" w:type="pct"/>
          </w:tcPr>
          <w:p w14:paraId="54DE14B8" w14:textId="77777777" w:rsidR="007B774E" w:rsidRPr="005C4DC5" w:rsidRDefault="007B774E" w:rsidP="002366EF">
            <w:pPr>
              <w:pStyle w:val="TableTextCentered"/>
            </w:pPr>
            <w:r w:rsidRPr="003D6589">
              <w:rPr>
                <w:szCs w:val="20"/>
              </w:rPr>
              <w:t>42</w:t>
            </w:r>
          </w:p>
        </w:tc>
        <w:tc>
          <w:tcPr>
            <w:tcW w:w="481" w:type="pct"/>
          </w:tcPr>
          <w:p w14:paraId="66CDB3E7" w14:textId="77777777" w:rsidR="007B774E" w:rsidRPr="005C4DC5" w:rsidRDefault="007B774E" w:rsidP="002366EF">
            <w:pPr>
              <w:pStyle w:val="TableTextCentered"/>
            </w:pPr>
            <w:r w:rsidRPr="003D6589">
              <w:rPr>
                <w:szCs w:val="20"/>
              </w:rPr>
              <w:t>32</w:t>
            </w:r>
          </w:p>
        </w:tc>
        <w:tc>
          <w:tcPr>
            <w:tcW w:w="481" w:type="pct"/>
          </w:tcPr>
          <w:p w14:paraId="7C7B95AF" w14:textId="77777777" w:rsidR="007B774E" w:rsidRPr="005C4DC5" w:rsidRDefault="007B774E" w:rsidP="002366EF">
            <w:pPr>
              <w:pStyle w:val="TableTextCentered"/>
            </w:pPr>
            <w:r w:rsidRPr="003D6589">
              <w:rPr>
                <w:szCs w:val="20"/>
              </w:rPr>
              <w:t>24</w:t>
            </w:r>
          </w:p>
        </w:tc>
        <w:tc>
          <w:tcPr>
            <w:tcW w:w="481" w:type="pct"/>
          </w:tcPr>
          <w:p w14:paraId="2C2A4294" w14:textId="77777777" w:rsidR="007B774E" w:rsidRPr="005C4DC5" w:rsidRDefault="007B774E" w:rsidP="002366EF">
            <w:pPr>
              <w:pStyle w:val="TableTextCentered"/>
            </w:pPr>
            <w:r w:rsidRPr="003D6589">
              <w:rPr>
                <w:szCs w:val="20"/>
              </w:rPr>
              <w:t>41</w:t>
            </w:r>
          </w:p>
        </w:tc>
        <w:tc>
          <w:tcPr>
            <w:tcW w:w="480" w:type="pct"/>
          </w:tcPr>
          <w:p w14:paraId="6C48DFBC" w14:textId="77777777" w:rsidR="007B774E" w:rsidRPr="005C4DC5" w:rsidRDefault="007B774E" w:rsidP="002366EF">
            <w:pPr>
              <w:pStyle w:val="TableTextCentered"/>
            </w:pPr>
            <w:r w:rsidRPr="003D6589">
              <w:rPr>
                <w:szCs w:val="20"/>
              </w:rPr>
              <w:t>8</w:t>
            </w:r>
          </w:p>
        </w:tc>
        <w:tc>
          <w:tcPr>
            <w:tcW w:w="481" w:type="pct"/>
          </w:tcPr>
          <w:p w14:paraId="42BC2370" w14:textId="77777777" w:rsidR="007B774E" w:rsidRPr="005C4DC5" w:rsidRDefault="007B774E" w:rsidP="002366EF">
            <w:pPr>
              <w:pStyle w:val="TableTextCentered"/>
            </w:pPr>
            <w:r w:rsidRPr="003D6589">
              <w:rPr>
                <w:szCs w:val="20"/>
              </w:rPr>
              <w:t>21</w:t>
            </w:r>
          </w:p>
        </w:tc>
        <w:tc>
          <w:tcPr>
            <w:tcW w:w="481" w:type="pct"/>
          </w:tcPr>
          <w:p w14:paraId="46A84825" w14:textId="77777777" w:rsidR="007B774E" w:rsidRPr="005C4DC5" w:rsidRDefault="007B774E" w:rsidP="002366EF">
            <w:pPr>
              <w:pStyle w:val="TableTextCentered"/>
            </w:pPr>
            <w:r w:rsidRPr="003D6589">
              <w:rPr>
                <w:szCs w:val="20"/>
              </w:rPr>
              <w:t>22</w:t>
            </w:r>
          </w:p>
        </w:tc>
        <w:tc>
          <w:tcPr>
            <w:tcW w:w="478" w:type="pct"/>
          </w:tcPr>
          <w:p w14:paraId="40E47FB8" w14:textId="77777777" w:rsidR="007B774E" w:rsidRPr="005C4DC5" w:rsidRDefault="007B774E" w:rsidP="002366EF">
            <w:pPr>
              <w:pStyle w:val="TableTextCentered"/>
            </w:pPr>
            <w:r w:rsidRPr="003D6589">
              <w:rPr>
                <w:szCs w:val="20"/>
              </w:rPr>
              <w:t>19</w:t>
            </w:r>
          </w:p>
        </w:tc>
      </w:tr>
      <w:tr w:rsidR="007B774E" w:rsidRPr="005C4DC5" w14:paraId="17C54835" w14:textId="77777777" w:rsidTr="002366EF">
        <w:tc>
          <w:tcPr>
            <w:tcW w:w="648" w:type="pct"/>
          </w:tcPr>
          <w:p w14:paraId="5E84C432" w14:textId="77777777" w:rsidR="007B774E" w:rsidRPr="005C4DC5" w:rsidRDefault="007B774E" w:rsidP="002366EF">
            <w:pPr>
              <w:pStyle w:val="TableTextCentered"/>
            </w:pPr>
            <w:r w:rsidRPr="005C4DC5">
              <w:t>8</w:t>
            </w:r>
          </w:p>
        </w:tc>
        <w:tc>
          <w:tcPr>
            <w:tcW w:w="509" w:type="pct"/>
          </w:tcPr>
          <w:p w14:paraId="2667894F" w14:textId="77777777" w:rsidR="007B774E" w:rsidRPr="005C4DC5" w:rsidRDefault="007B774E" w:rsidP="002366EF">
            <w:pPr>
              <w:pStyle w:val="TableTextCentered"/>
            </w:pPr>
            <w:r w:rsidRPr="003D6589">
              <w:rPr>
                <w:szCs w:val="20"/>
              </w:rPr>
              <w:t>124</w:t>
            </w:r>
          </w:p>
        </w:tc>
        <w:tc>
          <w:tcPr>
            <w:tcW w:w="480" w:type="pct"/>
          </w:tcPr>
          <w:p w14:paraId="6D0B58B0" w14:textId="77777777" w:rsidR="007B774E" w:rsidRPr="005C4DC5" w:rsidRDefault="007B774E" w:rsidP="002366EF">
            <w:pPr>
              <w:pStyle w:val="TableTextCentered"/>
            </w:pPr>
            <w:r w:rsidRPr="003D6589">
              <w:rPr>
                <w:szCs w:val="20"/>
              </w:rPr>
              <w:t>32</w:t>
            </w:r>
          </w:p>
        </w:tc>
        <w:tc>
          <w:tcPr>
            <w:tcW w:w="481" w:type="pct"/>
          </w:tcPr>
          <w:p w14:paraId="67565298" w14:textId="77777777" w:rsidR="007B774E" w:rsidRPr="005C4DC5" w:rsidRDefault="007B774E" w:rsidP="002366EF">
            <w:pPr>
              <w:pStyle w:val="TableTextCentered"/>
            </w:pPr>
            <w:r w:rsidRPr="003D6589">
              <w:rPr>
                <w:szCs w:val="20"/>
              </w:rPr>
              <w:t>30</w:t>
            </w:r>
          </w:p>
        </w:tc>
        <w:tc>
          <w:tcPr>
            <w:tcW w:w="481" w:type="pct"/>
          </w:tcPr>
          <w:p w14:paraId="75AB7864" w14:textId="77777777" w:rsidR="007B774E" w:rsidRPr="005C4DC5" w:rsidRDefault="007B774E" w:rsidP="002366EF">
            <w:pPr>
              <w:pStyle w:val="TableTextCentered"/>
            </w:pPr>
            <w:r w:rsidRPr="003D6589">
              <w:rPr>
                <w:szCs w:val="20"/>
              </w:rPr>
              <w:t>37</w:t>
            </w:r>
          </w:p>
        </w:tc>
        <w:tc>
          <w:tcPr>
            <w:tcW w:w="481" w:type="pct"/>
          </w:tcPr>
          <w:p w14:paraId="4E36991A" w14:textId="77777777" w:rsidR="007B774E" w:rsidRPr="005C4DC5" w:rsidRDefault="007B774E" w:rsidP="002366EF">
            <w:pPr>
              <w:pStyle w:val="TableTextCentered"/>
            </w:pPr>
            <w:r w:rsidRPr="003D6589">
              <w:rPr>
                <w:szCs w:val="20"/>
              </w:rPr>
              <w:t>42</w:t>
            </w:r>
          </w:p>
        </w:tc>
        <w:tc>
          <w:tcPr>
            <w:tcW w:w="480" w:type="pct"/>
          </w:tcPr>
          <w:p w14:paraId="1F9C4F31" w14:textId="77777777" w:rsidR="007B774E" w:rsidRPr="005C4DC5" w:rsidRDefault="007B774E" w:rsidP="002366EF">
            <w:pPr>
              <w:pStyle w:val="TableTextCentered"/>
            </w:pPr>
            <w:r w:rsidRPr="003D6589">
              <w:rPr>
                <w:szCs w:val="20"/>
              </w:rPr>
              <w:t>22</w:t>
            </w:r>
          </w:p>
        </w:tc>
        <w:tc>
          <w:tcPr>
            <w:tcW w:w="481" w:type="pct"/>
          </w:tcPr>
          <w:p w14:paraId="4A96CEFC" w14:textId="77777777" w:rsidR="007B774E" w:rsidRPr="005C4DC5" w:rsidRDefault="007B774E" w:rsidP="002366EF">
            <w:pPr>
              <w:pStyle w:val="TableTextCentered"/>
            </w:pPr>
            <w:r w:rsidRPr="003D6589">
              <w:rPr>
                <w:szCs w:val="20"/>
              </w:rPr>
              <w:t>16</w:t>
            </w:r>
          </w:p>
        </w:tc>
        <w:tc>
          <w:tcPr>
            <w:tcW w:w="481" w:type="pct"/>
          </w:tcPr>
          <w:p w14:paraId="168F7EA1" w14:textId="77777777" w:rsidR="007B774E" w:rsidRPr="005C4DC5" w:rsidRDefault="007B774E" w:rsidP="002366EF">
            <w:pPr>
              <w:pStyle w:val="TableTextCentered"/>
            </w:pPr>
            <w:r w:rsidRPr="003D6589">
              <w:rPr>
                <w:szCs w:val="20"/>
              </w:rPr>
              <w:t>19</w:t>
            </w:r>
          </w:p>
        </w:tc>
        <w:tc>
          <w:tcPr>
            <w:tcW w:w="478" w:type="pct"/>
          </w:tcPr>
          <w:p w14:paraId="19F99B3E" w14:textId="77777777" w:rsidR="007B774E" w:rsidRPr="005C4DC5" w:rsidRDefault="007B774E" w:rsidP="002366EF">
            <w:pPr>
              <w:pStyle w:val="TableTextCentered"/>
            </w:pPr>
            <w:r w:rsidRPr="003D6589">
              <w:rPr>
                <w:szCs w:val="20"/>
              </w:rPr>
              <w:t>18</w:t>
            </w:r>
          </w:p>
        </w:tc>
      </w:tr>
      <w:tr w:rsidR="007B774E" w:rsidRPr="005C4DC5" w14:paraId="18227791"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066FD2F4" w14:textId="77777777" w:rsidR="007B774E" w:rsidRPr="005C4DC5" w:rsidRDefault="007B774E" w:rsidP="002366EF">
            <w:pPr>
              <w:pStyle w:val="TableTextCentered"/>
            </w:pPr>
            <w:r w:rsidRPr="005C4DC5">
              <w:t>3-8</w:t>
            </w:r>
          </w:p>
        </w:tc>
        <w:tc>
          <w:tcPr>
            <w:tcW w:w="509" w:type="pct"/>
          </w:tcPr>
          <w:p w14:paraId="0AFC88E0" w14:textId="77777777" w:rsidR="007B774E" w:rsidRPr="005C4DC5" w:rsidRDefault="007B774E" w:rsidP="002366EF">
            <w:pPr>
              <w:pStyle w:val="TableTextCentered"/>
            </w:pPr>
            <w:r w:rsidRPr="003D6589">
              <w:rPr>
                <w:szCs w:val="20"/>
              </w:rPr>
              <w:t>733</w:t>
            </w:r>
          </w:p>
        </w:tc>
        <w:tc>
          <w:tcPr>
            <w:tcW w:w="480" w:type="pct"/>
          </w:tcPr>
          <w:p w14:paraId="151BAFA0" w14:textId="77777777" w:rsidR="007B774E" w:rsidRPr="005C4DC5" w:rsidRDefault="007B774E" w:rsidP="002366EF">
            <w:pPr>
              <w:pStyle w:val="TableTextCentered"/>
            </w:pPr>
            <w:r w:rsidRPr="003D6589">
              <w:rPr>
                <w:szCs w:val="20"/>
              </w:rPr>
              <w:t>44</w:t>
            </w:r>
          </w:p>
        </w:tc>
        <w:tc>
          <w:tcPr>
            <w:tcW w:w="481" w:type="pct"/>
          </w:tcPr>
          <w:p w14:paraId="622D5415" w14:textId="77777777" w:rsidR="007B774E" w:rsidRPr="005C4DC5" w:rsidRDefault="007B774E" w:rsidP="002366EF">
            <w:pPr>
              <w:pStyle w:val="TableTextCentered"/>
            </w:pPr>
            <w:r w:rsidRPr="003D6589">
              <w:rPr>
                <w:szCs w:val="20"/>
              </w:rPr>
              <w:t>39</w:t>
            </w:r>
          </w:p>
        </w:tc>
        <w:tc>
          <w:tcPr>
            <w:tcW w:w="481" w:type="pct"/>
          </w:tcPr>
          <w:p w14:paraId="7FFF83FD" w14:textId="77777777" w:rsidR="007B774E" w:rsidRPr="005C4DC5" w:rsidRDefault="007B774E" w:rsidP="002366EF">
            <w:pPr>
              <w:pStyle w:val="TableTextCentered"/>
            </w:pPr>
            <w:r w:rsidRPr="003D6589">
              <w:rPr>
                <w:szCs w:val="20"/>
              </w:rPr>
              <w:t>32</w:t>
            </w:r>
          </w:p>
        </w:tc>
        <w:tc>
          <w:tcPr>
            <w:tcW w:w="481" w:type="pct"/>
          </w:tcPr>
          <w:p w14:paraId="0877835D" w14:textId="77777777" w:rsidR="007B774E" w:rsidRPr="005C4DC5" w:rsidRDefault="007B774E" w:rsidP="002366EF">
            <w:pPr>
              <w:pStyle w:val="TableTextCentered"/>
            </w:pPr>
            <w:r w:rsidRPr="003D6589">
              <w:rPr>
                <w:szCs w:val="20"/>
              </w:rPr>
              <w:t>41</w:t>
            </w:r>
          </w:p>
        </w:tc>
        <w:tc>
          <w:tcPr>
            <w:tcW w:w="480" w:type="pct"/>
          </w:tcPr>
          <w:p w14:paraId="6BF74366" w14:textId="77777777" w:rsidR="007B774E" w:rsidRPr="005C4DC5" w:rsidRDefault="007B774E" w:rsidP="002366EF">
            <w:pPr>
              <w:pStyle w:val="TableTextCentered"/>
            </w:pPr>
            <w:r w:rsidRPr="003D6589">
              <w:rPr>
                <w:szCs w:val="20"/>
              </w:rPr>
              <w:t>10</w:t>
            </w:r>
          </w:p>
        </w:tc>
        <w:tc>
          <w:tcPr>
            <w:tcW w:w="481" w:type="pct"/>
          </w:tcPr>
          <w:p w14:paraId="07E19E3D" w14:textId="77777777" w:rsidR="007B774E" w:rsidRPr="005C4DC5" w:rsidRDefault="007B774E" w:rsidP="002366EF">
            <w:pPr>
              <w:pStyle w:val="TableTextCentered"/>
            </w:pPr>
            <w:r w:rsidRPr="003D6589">
              <w:rPr>
                <w:szCs w:val="20"/>
              </w:rPr>
              <w:t>16</w:t>
            </w:r>
          </w:p>
        </w:tc>
        <w:tc>
          <w:tcPr>
            <w:tcW w:w="481" w:type="pct"/>
          </w:tcPr>
          <w:p w14:paraId="75803923" w14:textId="77777777" w:rsidR="007B774E" w:rsidRPr="005C4DC5" w:rsidRDefault="007B774E" w:rsidP="002366EF">
            <w:pPr>
              <w:pStyle w:val="TableTextCentered"/>
            </w:pPr>
            <w:r w:rsidRPr="003D6589">
              <w:rPr>
                <w:szCs w:val="20"/>
              </w:rPr>
              <w:t>18</w:t>
            </w:r>
          </w:p>
        </w:tc>
        <w:tc>
          <w:tcPr>
            <w:tcW w:w="478" w:type="pct"/>
          </w:tcPr>
          <w:p w14:paraId="531CEFA5" w14:textId="77777777" w:rsidR="007B774E" w:rsidRPr="005C4DC5" w:rsidRDefault="007B774E" w:rsidP="002366EF">
            <w:pPr>
              <w:pStyle w:val="TableTextCentered"/>
            </w:pPr>
            <w:r w:rsidRPr="003D6589">
              <w:rPr>
                <w:szCs w:val="20"/>
              </w:rPr>
              <w:t>17</w:t>
            </w:r>
          </w:p>
        </w:tc>
      </w:tr>
      <w:tr w:rsidR="007B774E" w:rsidRPr="005C4DC5" w14:paraId="33F2F670" w14:textId="77777777" w:rsidTr="002366EF">
        <w:tc>
          <w:tcPr>
            <w:tcW w:w="648" w:type="pct"/>
          </w:tcPr>
          <w:p w14:paraId="7D51BB5B" w14:textId="77777777" w:rsidR="007B774E" w:rsidRPr="005C4DC5" w:rsidRDefault="007B774E" w:rsidP="002366EF">
            <w:pPr>
              <w:pStyle w:val="TableTextCentered"/>
            </w:pPr>
            <w:r w:rsidRPr="005C4DC5">
              <w:t>10</w:t>
            </w:r>
          </w:p>
        </w:tc>
        <w:tc>
          <w:tcPr>
            <w:tcW w:w="509" w:type="pct"/>
          </w:tcPr>
          <w:p w14:paraId="438D8F6A" w14:textId="77777777" w:rsidR="007B774E" w:rsidRPr="005C4DC5" w:rsidRDefault="007B774E" w:rsidP="002366EF">
            <w:pPr>
              <w:pStyle w:val="TableTextCentered"/>
            </w:pPr>
            <w:r w:rsidRPr="003D6589">
              <w:rPr>
                <w:szCs w:val="20"/>
              </w:rPr>
              <w:t>89</w:t>
            </w:r>
          </w:p>
        </w:tc>
        <w:tc>
          <w:tcPr>
            <w:tcW w:w="480" w:type="pct"/>
          </w:tcPr>
          <w:p w14:paraId="28C3AB01" w14:textId="77777777" w:rsidR="007B774E" w:rsidRPr="005C4DC5" w:rsidRDefault="007B774E" w:rsidP="002366EF">
            <w:pPr>
              <w:pStyle w:val="TableTextCentered"/>
            </w:pPr>
            <w:r w:rsidRPr="003D6589">
              <w:rPr>
                <w:szCs w:val="20"/>
              </w:rPr>
              <w:t>60</w:t>
            </w:r>
          </w:p>
        </w:tc>
        <w:tc>
          <w:tcPr>
            <w:tcW w:w="481" w:type="pct"/>
          </w:tcPr>
          <w:p w14:paraId="75840280" w14:textId="77777777" w:rsidR="007B774E" w:rsidRPr="005C4DC5" w:rsidRDefault="007B774E" w:rsidP="002366EF">
            <w:pPr>
              <w:pStyle w:val="TableTextCentered"/>
            </w:pPr>
            <w:r w:rsidRPr="003D6589">
              <w:rPr>
                <w:szCs w:val="20"/>
              </w:rPr>
              <w:t>42</w:t>
            </w:r>
          </w:p>
        </w:tc>
        <w:tc>
          <w:tcPr>
            <w:tcW w:w="481" w:type="pct"/>
          </w:tcPr>
          <w:p w14:paraId="6460F118" w14:textId="77777777" w:rsidR="007B774E" w:rsidRPr="005C4DC5" w:rsidRDefault="007B774E" w:rsidP="002366EF">
            <w:pPr>
              <w:pStyle w:val="TableTextCentered"/>
            </w:pPr>
            <w:r w:rsidRPr="003D6589">
              <w:rPr>
                <w:szCs w:val="20"/>
              </w:rPr>
              <w:t>47</w:t>
            </w:r>
          </w:p>
        </w:tc>
        <w:tc>
          <w:tcPr>
            <w:tcW w:w="481" w:type="pct"/>
          </w:tcPr>
          <w:p w14:paraId="760E04A6" w14:textId="77777777" w:rsidR="007B774E" w:rsidRPr="005C4DC5" w:rsidRDefault="007B774E" w:rsidP="002366EF">
            <w:pPr>
              <w:pStyle w:val="TableTextCentered"/>
            </w:pPr>
            <w:r w:rsidRPr="003D6589">
              <w:rPr>
                <w:szCs w:val="20"/>
              </w:rPr>
              <w:t>58</w:t>
            </w:r>
          </w:p>
        </w:tc>
        <w:tc>
          <w:tcPr>
            <w:tcW w:w="480" w:type="pct"/>
          </w:tcPr>
          <w:p w14:paraId="12D559D4" w14:textId="77777777" w:rsidR="007B774E" w:rsidRPr="005C4DC5" w:rsidRDefault="007B774E" w:rsidP="002366EF">
            <w:pPr>
              <w:pStyle w:val="TableTextCentered"/>
            </w:pPr>
            <w:r w:rsidRPr="003D6589">
              <w:rPr>
                <w:szCs w:val="20"/>
              </w:rPr>
              <w:t>6</w:t>
            </w:r>
          </w:p>
        </w:tc>
        <w:tc>
          <w:tcPr>
            <w:tcW w:w="481" w:type="pct"/>
          </w:tcPr>
          <w:p w14:paraId="1DE3E7DE" w14:textId="77777777" w:rsidR="007B774E" w:rsidRPr="005C4DC5" w:rsidRDefault="007B774E" w:rsidP="002366EF">
            <w:pPr>
              <w:pStyle w:val="TableTextCentered"/>
            </w:pPr>
            <w:r w:rsidRPr="003D6589">
              <w:rPr>
                <w:szCs w:val="20"/>
              </w:rPr>
              <w:t>11</w:t>
            </w:r>
          </w:p>
        </w:tc>
        <w:tc>
          <w:tcPr>
            <w:tcW w:w="481" w:type="pct"/>
          </w:tcPr>
          <w:p w14:paraId="4B42FEEC" w14:textId="77777777" w:rsidR="007B774E" w:rsidRPr="005C4DC5" w:rsidRDefault="007B774E" w:rsidP="002366EF">
            <w:pPr>
              <w:pStyle w:val="TableTextCentered"/>
            </w:pPr>
            <w:r w:rsidRPr="003D6589">
              <w:rPr>
                <w:szCs w:val="20"/>
              </w:rPr>
              <w:t>3</w:t>
            </w:r>
          </w:p>
        </w:tc>
        <w:tc>
          <w:tcPr>
            <w:tcW w:w="478" w:type="pct"/>
          </w:tcPr>
          <w:p w14:paraId="643A8451" w14:textId="77777777" w:rsidR="007B774E" w:rsidRPr="005C4DC5" w:rsidRDefault="007B774E" w:rsidP="002366EF">
            <w:pPr>
              <w:pStyle w:val="TableTextCentered"/>
            </w:pPr>
            <w:r w:rsidRPr="003D6589">
              <w:rPr>
                <w:szCs w:val="20"/>
              </w:rPr>
              <w:t>8</w:t>
            </w:r>
          </w:p>
        </w:tc>
      </w:tr>
    </w:tbl>
    <w:p w14:paraId="0DA71AC3" w14:textId="033DF1CC" w:rsidR="002C4844" w:rsidRDefault="002C4844" w:rsidP="007B774E">
      <w:pPr>
        <w:pStyle w:val="TableTitle0"/>
      </w:pPr>
    </w:p>
    <w:p w14:paraId="7A71DC53" w14:textId="77777777" w:rsidR="002C4844" w:rsidRDefault="002C4844">
      <w:pPr>
        <w:spacing w:line="240" w:lineRule="auto"/>
        <w:rPr>
          <w:rFonts w:ascii="Franklin Gothic Demi" w:hAnsi="Franklin Gothic Demi"/>
        </w:rPr>
      </w:pPr>
      <w:r>
        <w:br w:type="page"/>
      </w:r>
    </w:p>
    <w:p w14:paraId="0AE4E674" w14:textId="3BBAF072" w:rsidR="007B774E" w:rsidRPr="005C4DC5" w:rsidRDefault="007B774E" w:rsidP="007B774E">
      <w:pPr>
        <w:pStyle w:val="TableTitle0"/>
      </w:pPr>
      <w:r w:rsidRPr="005C4DC5">
        <w:t xml:space="preserve">Table E12. </w:t>
      </w:r>
      <w:r>
        <w:t>Oxford</w:t>
      </w:r>
      <w:r w:rsidRPr="005C4DC5">
        <w:t xml:space="preserve">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2C4844" w:rsidRPr="005C4DC5" w14:paraId="198CBE7F"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568B8FAD" w14:textId="1C97895D" w:rsidR="002C4844" w:rsidRPr="005C4DC5" w:rsidRDefault="002C4844" w:rsidP="00C203D0">
            <w:pPr>
              <w:pStyle w:val="TableColHeadingCenter"/>
              <w:keepNext/>
              <w:keepLines/>
              <w:spacing w:before="30" w:after="30"/>
            </w:pPr>
            <w:r w:rsidRPr="005C4DC5">
              <w:t>Gr</w:t>
            </w:r>
            <w:r>
              <w:t>ade</w:t>
            </w:r>
          </w:p>
        </w:tc>
        <w:tc>
          <w:tcPr>
            <w:tcW w:w="509" w:type="pct"/>
            <w:vAlign w:val="center"/>
          </w:tcPr>
          <w:p w14:paraId="4313D03D" w14:textId="753DF09E" w:rsidR="002C4844" w:rsidRPr="005C4DC5" w:rsidRDefault="002C4844" w:rsidP="00C203D0">
            <w:pPr>
              <w:pStyle w:val="TableColHeadingCenter"/>
              <w:spacing w:before="30" w:after="30"/>
            </w:pPr>
            <w:r w:rsidRPr="005C4DC5">
              <w:rPr>
                <w:i/>
                <w:iCs/>
              </w:rPr>
              <w:t>N</w:t>
            </w:r>
            <w:r w:rsidRPr="005C4DC5">
              <w:t xml:space="preserve"> (2022)</w:t>
            </w:r>
          </w:p>
        </w:tc>
        <w:tc>
          <w:tcPr>
            <w:tcW w:w="480" w:type="pct"/>
            <w:vAlign w:val="center"/>
          </w:tcPr>
          <w:p w14:paraId="6A289FAE" w14:textId="3D80D686" w:rsidR="002C4844" w:rsidRPr="005C4DC5" w:rsidRDefault="002C4844" w:rsidP="00C203D0">
            <w:pPr>
              <w:pStyle w:val="TableColHeadingCenter"/>
              <w:spacing w:before="30" w:after="30"/>
            </w:pPr>
            <w:r>
              <w:t xml:space="preserve">% M/E </w:t>
            </w:r>
            <w:r w:rsidRPr="005C4DC5">
              <w:t>2019</w:t>
            </w:r>
          </w:p>
        </w:tc>
        <w:tc>
          <w:tcPr>
            <w:tcW w:w="481" w:type="pct"/>
            <w:vAlign w:val="center"/>
          </w:tcPr>
          <w:p w14:paraId="3382C927" w14:textId="6D09CB0B" w:rsidR="002C4844" w:rsidRPr="005C4DC5" w:rsidRDefault="002C4844" w:rsidP="00C203D0">
            <w:pPr>
              <w:pStyle w:val="TableColHeadingCenter"/>
              <w:spacing w:before="30" w:after="30"/>
            </w:pPr>
            <w:r>
              <w:t xml:space="preserve">% M/E </w:t>
            </w:r>
            <w:r w:rsidRPr="005C4DC5">
              <w:t>2021</w:t>
            </w:r>
          </w:p>
        </w:tc>
        <w:tc>
          <w:tcPr>
            <w:tcW w:w="481" w:type="pct"/>
            <w:vAlign w:val="center"/>
          </w:tcPr>
          <w:p w14:paraId="3B6BA912" w14:textId="681E8CC2" w:rsidR="002C4844" w:rsidRPr="005C4DC5" w:rsidRDefault="002C4844" w:rsidP="00C203D0">
            <w:pPr>
              <w:pStyle w:val="TableColHeadingCenter"/>
              <w:spacing w:before="30" w:after="30"/>
            </w:pPr>
            <w:r>
              <w:t xml:space="preserve">% M/E </w:t>
            </w:r>
            <w:r w:rsidRPr="005C4DC5">
              <w:t>2022</w:t>
            </w:r>
          </w:p>
        </w:tc>
        <w:tc>
          <w:tcPr>
            <w:tcW w:w="481" w:type="pct"/>
            <w:vAlign w:val="center"/>
          </w:tcPr>
          <w:p w14:paraId="2C41F174" w14:textId="773194E0" w:rsidR="002C4844" w:rsidRPr="005C4DC5" w:rsidRDefault="002C4844" w:rsidP="00C203D0">
            <w:pPr>
              <w:pStyle w:val="TableColHeadingCenter"/>
              <w:spacing w:before="30" w:after="30"/>
            </w:pPr>
            <w:r>
              <w:t xml:space="preserve">% M/E </w:t>
            </w:r>
            <w:r w:rsidRPr="005C4DC5">
              <w:t>State (2022)</w:t>
            </w:r>
          </w:p>
        </w:tc>
        <w:tc>
          <w:tcPr>
            <w:tcW w:w="480" w:type="pct"/>
            <w:vAlign w:val="center"/>
          </w:tcPr>
          <w:p w14:paraId="78D8C7C7" w14:textId="7E5DBC2F" w:rsidR="002C4844" w:rsidRPr="005C4DC5" w:rsidRDefault="002C4844" w:rsidP="00C203D0">
            <w:pPr>
              <w:pStyle w:val="TableColHeadingCenter"/>
              <w:spacing w:before="30" w:after="30"/>
            </w:pPr>
            <w:r>
              <w:t xml:space="preserve">% NM </w:t>
            </w:r>
            <w:r w:rsidRPr="005C4DC5">
              <w:t>2019</w:t>
            </w:r>
          </w:p>
        </w:tc>
        <w:tc>
          <w:tcPr>
            <w:tcW w:w="481" w:type="pct"/>
            <w:vAlign w:val="center"/>
          </w:tcPr>
          <w:p w14:paraId="2F7518ED" w14:textId="1B4EE5FE" w:rsidR="002C4844" w:rsidRPr="005C4DC5" w:rsidRDefault="002C4844" w:rsidP="00C203D0">
            <w:pPr>
              <w:pStyle w:val="TableColHeadingCenter"/>
              <w:spacing w:before="30" w:after="30"/>
            </w:pPr>
            <w:r>
              <w:t xml:space="preserve">% NM </w:t>
            </w:r>
            <w:r w:rsidRPr="005C4DC5">
              <w:t>2021</w:t>
            </w:r>
          </w:p>
        </w:tc>
        <w:tc>
          <w:tcPr>
            <w:tcW w:w="481" w:type="pct"/>
            <w:vAlign w:val="center"/>
          </w:tcPr>
          <w:p w14:paraId="3A4A0AD9" w14:textId="1238A849" w:rsidR="002C4844" w:rsidRPr="005C4DC5" w:rsidRDefault="002C4844" w:rsidP="00C203D0">
            <w:pPr>
              <w:pStyle w:val="TableColHeadingCenter"/>
              <w:spacing w:before="30" w:after="30"/>
            </w:pPr>
            <w:r>
              <w:t xml:space="preserve">% NM </w:t>
            </w:r>
            <w:r w:rsidRPr="005C4DC5">
              <w:t>2022</w:t>
            </w:r>
          </w:p>
        </w:tc>
        <w:tc>
          <w:tcPr>
            <w:tcW w:w="478" w:type="pct"/>
            <w:vAlign w:val="center"/>
          </w:tcPr>
          <w:p w14:paraId="458EFD00" w14:textId="7003615B" w:rsidR="002C4844" w:rsidRPr="005C4DC5" w:rsidRDefault="002C4844" w:rsidP="00C203D0">
            <w:pPr>
              <w:pStyle w:val="TableColHeadingCenter"/>
              <w:spacing w:before="30" w:after="30"/>
            </w:pPr>
            <w:r>
              <w:t xml:space="preserve">% NM </w:t>
            </w:r>
            <w:r w:rsidRPr="005C4DC5">
              <w:t>State (2022)</w:t>
            </w:r>
          </w:p>
        </w:tc>
      </w:tr>
      <w:tr w:rsidR="007B774E" w:rsidRPr="005C4DC5" w14:paraId="64EAC36C"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4774CB47" w14:textId="77777777" w:rsidR="007B774E" w:rsidRPr="005C4DC5" w:rsidRDefault="007B774E" w:rsidP="002366EF">
            <w:pPr>
              <w:pStyle w:val="TableTextCentered"/>
              <w:keepNext/>
              <w:keepLines/>
              <w:spacing w:before="30" w:after="30"/>
            </w:pPr>
            <w:r w:rsidRPr="005C4DC5">
              <w:t>3</w:t>
            </w:r>
          </w:p>
        </w:tc>
        <w:tc>
          <w:tcPr>
            <w:tcW w:w="509" w:type="pct"/>
          </w:tcPr>
          <w:p w14:paraId="66A74506" w14:textId="77777777" w:rsidR="007B774E" w:rsidRPr="005C4DC5" w:rsidRDefault="007B774E" w:rsidP="002366EF">
            <w:pPr>
              <w:pStyle w:val="TableTextCentered"/>
              <w:spacing w:before="30" w:after="30"/>
            </w:pPr>
            <w:r w:rsidRPr="00AE0EF8">
              <w:rPr>
                <w:szCs w:val="20"/>
              </w:rPr>
              <w:t>108</w:t>
            </w:r>
          </w:p>
        </w:tc>
        <w:tc>
          <w:tcPr>
            <w:tcW w:w="480" w:type="pct"/>
          </w:tcPr>
          <w:p w14:paraId="3A0FD60A" w14:textId="77777777" w:rsidR="007B774E" w:rsidRPr="005C4DC5" w:rsidRDefault="007B774E" w:rsidP="002366EF">
            <w:pPr>
              <w:pStyle w:val="TableTextCentered"/>
              <w:spacing w:before="30" w:after="30"/>
            </w:pPr>
            <w:r w:rsidRPr="00AE0EF8">
              <w:rPr>
                <w:szCs w:val="20"/>
              </w:rPr>
              <w:t>35</w:t>
            </w:r>
          </w:p>
        </w:tc>
        <w:tc>
          <w:tcPr>
            <w:tcW w:w="481" w:type="pct"/>
          </w:tcPr>
          <w:p w14:paraId="0C9315D4" w14:textId="77777777" w:rsidR="007B774E" w:rsidRPr="005C4DC5" w:rsidRDefault="007B774E" w:rsidP="002366EF">
            <w:pPr>
              <w:pStyle w:val="TableTextCentered"/>
              <w:spacing w:before="30" w:after="30"/>
            </w:pPr>
            <w:r w:rsidRPr="00AE0EF8">
              <w:rPr>
                <w:szCs w:val="20"/>
              </w:rPr>
              <w:t>37</w:t>
            </w:r>
          </w:p>
        </w:tc>
        <w:tc>
          <w:tcPr>
            <w:tcW w:w="481" w:type="pct"/>
          </w:tcPr>
          <w:p w14:paraId="01B9117A" w14:textId="77777777" w:rsidR="007B774E" w:rsidRPr="005C4DC5" w:rsidRDefault="007B774E" w:rsidP="002366EF">
            <w:pPr>
              <w:pStyle w:val="TableTextCentered"/>
              <w:spacing w:before="30" w:after="30"/>
            </w:pPr>
            <w:r w:rsidRPr="00AE0EF8">
              <w:rPr>
                <w:szCs w:val="20"/>
              </w:rPr>
              <w:t>37</w:t>
            </w:r>
          </w:p>
        </w:tc>
        <w:tc>
          <w:tcPr>
            <w:tcW w:w="481" w:type="pct"/>
          </w:tcPr>
          <w:p w14:paraId="33E03649" w14:textId="77777777" w:rsidR="007B774E" w:rsidRPr="005C4DC5" w:rsidRDefault="007B774E" w:rsidP="002366EF">
            <w:pPr>
              <w:pStyle w:val="TableTextCentered"/>
              <w:spacing w:before="30" w:after="30"/>
            </w:pPr>
            <w:r w:rsidRPr="00AE0EF8">
              <w:rPr>
                <w:szCs w:val="20"/>
              </w:rPr>
              <w:t>41</w:t>
            </w:r>
          </w:p>
        </w:tc>
        <w:tc>
          <w:tcPr>
            <w:tcW w:w="480" w:type="pct"/>
          </w:tcPr>
          <w:p w14:paraId="3B8F5481" w14:textId="77777777" w:rsidR="007B774E" w:rsidRPr="005C4DC5" w:rsidRDefault="007B774E" w:rsidP="002366EF">
            <w:pPr>
              <w:pStyle w:val="TableTextCentered"/>
              <w:spacing w:before="30" w:after="30"/>
            </w:pPr>
            <w:r w:rsidRPr="00AE0EF8">
              <w:rPr>
                <w:szCs w:val="20"/>
              </w:rPr>
              <w:t>18</w:t>
            </w:r>
          </w:p>
        </w:tc>
        <w:tc>
          <w:tcPr>
            <w:tcW w:w="481" w:type="pct"/>
          </w:tcPr>
          <w:p w14:paraId="04A9BC5F" w14:textId="77777777" w:rsidR="007B774E" w:rsidRPr="005C4DC5" w:rsidRDefault="007B774E" w:rsidP="002366EF">
            <w:pPr>
              <w:pStyle w:val="TableTextCentered"/>
              <w:spacing w:before="30" w:after="30"/>
            </w:pPr>
            <w:r w:rsidRPr="00AE0EF8">
              <w:rPr>
                <w:szCs w:val="20"/>
              </w:rPr>
              <w:t>23</w:t>
            </w:r>
          </w:p>
        </w:tc>
        <w:tc>
          <w:tcPr>
            <w:tcW w:w="481" w:type="pct"/>
          </w:tcPr>
          <w:p w14:paraId="7EAC4460" w14:textId="77777777" w:rsidR="007B774E" w:rsidRPr="005C4DC5" w:rsidRDefault="007B774E" w:rsidP="002366EF">
            <w:pPr>
              <w:pStyle w:val="TableTextCentered"/>
              <w:spacing w:before="30" w:after="30"/>
            </w:pPr>
            <w:r w:rsidRPr="00AE0EF8">
              <w:rPr>
                <w:szCs w:val="20"/>
              </w:rPr>
              <w:t>25</w:t>
            </w:r>
          </w:p>
        </w:tc>
        <w:tc>
          <w:tcPr>
            <w:tcW w:w="478" w:type="pct"/>
          </w:tcPr>
          <w:p w14:paraId="31C81C19" w14:textId="77777777" w:rsidR="007B774E" w:rsidRPr="005C4DC5" w:rsidRDefault="007B774E" w:rsidP="002366EF">
            <w:pPr>
              <w:pStyle w:val="TableTextCentered"/>
              <w:spacing w:before="30" w:after="30"/>
            </w:pPr>
            <w:r w:rsidRPr="00AE0EF8">
              <w:rPr>
                <w:szCs w:val="20"/>
              </w:rPr>
              <w:t>20</w:t>
            </w:r>
          </w:p>
        </w:tc>
      </w:tr>
      <w:tr w:rsidR="007B774E" w:rsidRPr="005C4DC5" w14:paraId="76C71D01" w14:textId="77777777" w:rsidTr="002366EF">
        <w:tc>
          <w:tcPr>
            <w:tcW w:w="648" w:type="pct"/>
          </w:tcPr>
          <w:p w14:paraId="1D57E5FF" w14:textId="77777777" w:rsidR="007B774E" w:rsidRPr="005C4DC5" w:rsidRDefault="007B774E" w:rsidP="002366EF">
            <w:pPr>
              <w:pStyle w:val="TableTextCentered"/>
              <w:spacing w:before="30" w:after="30"/>
            </w:pPr>
            <w:r w:rsidRPr="005C4DC5">
              <w:t>4</w:t>
            </w:r>
          </w:p>
        </w:tc>
        <w:tc>
          <w:tcPr>
            <w:tcW w:w="509" w:type="pct"/>
          </w:tcPr>
          <w:p w14:paraId="501F205B" w14:textId="77777777" w:rsidR="007B774E" w:rsidRPr="005C4DC5" w:rsidRDefault="007B774E" w:rsidP="002366EF">
            <w:pPr>
              <w:pStyle w:val="TableTextCentered"/>
              <w:spacing w:before="30" w:after="30"/>
            </w:pPr>
            <w:r w:rsidRPr="00AE0EF8">
              <w:rPr>
                <w:szCs w:val="20"/>
              </w:rPr>
              <w:t>100</w:t>
            </w:r>
          </w:p>
        </w:tc>
        <w:tc>
          <w:tcPr>
            <w:tcW w:w="480" w:type="pct"/>
          </w:tcPr>
          <w:p w14:paraId="55293027" w14:textId="77777777" w:rsidR="007B774E" w:rsidRPr="005C4DC5" w:rsidRDefault="007B774E" w:rsidP="002366EF">
            <w:pPr>
              <w:pStyle w:val="TableTextCentered"/>
              <w:spacing w:before="30" w:after="30"/>
            </w:pPr>
            <w:r w:rsidRPr="00AE0EF8">
              <w:rPr>
                <w:szCs w:val="20"/>
              </w:rPr>
              <w:t>35</w:t>
            </w:r>
          </w:p>
        </w:tc>
        <w:tc>
          <w:tcPr>
            <w:tcW w:w="481" w:type="pct"/>
          </w:tcPr>
          <w:p w14:paraId="282933FE" w14:textId="77777777" w:rsidR="007B774E" w:rsidRPr="005C4DC5" w:rsidRDefault="007B774E" w:rsidP="002366EF">
            <w:pPr>
              <w:pStyle w:val="TableTextCentered"/>
              <w:spacing w:before="30" w:after="30"/>
            </w:pPr>
            <w:r w:rsidRPr="00AE0EF8">
              <w:rPr>
                <w:szCs w:val="20"/>
              </w:rPr>
              <w:t>29</w:t>
            </w:r>
          </w:p>
        </w:tc>
        <w:tc>
          <w:tcPr>
            <w:tcW w:w="481" w:type="pct"/>
          </w:tcPr>
          <w:p w14:paraId="4FBC595C" w14:textId="77777777" w:rsidR="007B774E" w:rsidRPr="005C4DC5" w:rsidRDefault="007B774E" w:rsidP="002366EF">
            <w:pPr>
              <w:pStyle w:val="TableTextCentered"/>
              <w:spacing w:before="30" w:after="30"/>
            </w:pPr>
            <w:r w:rsidRPr="00AE0EF8">
              <w:rPr>
                <w:szCs w:val="20"/>
              </w:rPr>
              <w:t>37</w:t>
            </w:r>
          </w:p>
        </w:tc>
        <w:tc>
          <w:tcPr>
            <w:tcW w:w="481" w:type="pct"/>
          </w:tcPr>
          <w:p w14:paraId="07BD0035" w14:textId="77777777" w:rsidR="007B774E" w:rsidRPr="005C4DC5" w:rsidRDefault="007B774E" w:rsidP="002366EF">
            <w:pPr>
              <w:pStyle w:val="TableTextCentered"/>
              <w:spacing w:before="30" w:after="30"/>
            </w:pPr>
            <w:r w:rsidRPr="00AE0EF8">
              <w:rPr>
                <w:szCs w:val="20"/>
              </w:rPr>
              <w:t>42</w:t>
            </w:r>
          </w:p>
        </w:tc>
        <w:tc>
          <w:tcPr>
            <w:tcW w:w="480" w:type="pct"/>
          </w:tcPr>
          <w:p w14:paraId="78BDA64D" w14:textId="77777777" w:rsidR="007B774E" w:rsidRPr="005C4DC5" w:rsidRDefault="007B774E" w:rsidP="002366EF">
            <w:pPr>
              <w:pStyle w:val="TableTextCentered"/>
              <w:spacing w:before="30" w:after="30"/>
            </w:pPr>
            <w:r w:rsidRPr="00AE0EF8">
              <w:rPr>
                <w:szCs w:val="20"/>
              </w:rPr>
              <w:t>14</w:t>
            </w:r>
          </w:p>
        </w:tc>
        <w:tc>
          <w:tcPr>
            <w:tcW w:w="481" w:type="pct"/>
          </w:tcPr>
          <w:p w14:paraId="1EA1C8E4" w14:textId="77777777" w:rsidR="007B774E" w:rsidRPr="005C4DC5" w:rsidRDefault="007B774E" w:rsidP="002366EF">
            <w:pPr>
              <w:pStyle w:val="TableTextCentered"/>
              <w:spacing w:before="30" w:after="30"/>
            </w:pPr>
            <w:r w:rsidRPr="00AE0EF8">
              <w:rPr>
                <w:szCs w:val="20"/>
              </w:rPr>
              <w:t>27</w:t>
            </w:r>
          </w:p>
        </w:tc>
        <w:tc>
          <w:tcPr>
            <w:tcW w:w="481" w:type="pct"/>
          </w:tcPr>
          <w:p w14:paraId="3FA4A27A" w14:textId="77777777" w:rsidR="007B774E" w:rsidRPr="005C4DC5" w:rsidRDefault="007B774E" w:rsidP="002366EF">
            <w:pPr>
              <w:pStyle w:val="TableTextCentered"/>
              <w:spacing w:before="30" w:after="30"/>
            </w:pPr>
            <w:r w:rsidRPr="00AE0EF8">
              <w:rPr>
                <w:szCs w:val="20"/>
              </w:rPr>
              <w:t>13</w:t>
            </w:r>
          </w:p>
        </w:tc>
        <w:tc>
          <w:tcPr>
            <w:tcW w:w="478" w:type="pct"/>
          </w:tcPr>
          <w:p w14:paraId="29F9FF62" w14:textId="77777777" w:rsidR="007B774E" w:rsidRPr="005C4DC5" w:rsidRDefault="007B774E" w:rsidP="002366EF">
            <w:pPr>
              <w:pStyle w:val="TableTextCentered"/>
              <w:spacing w:before="30" w:after="30"/>
            </w:pPr>
            <w:r w:rsidRPr="00AE0EF8">
              <w:rPr>
                <w:szCs w:val="20"/>
              </w:rPr>
              <w:t>17</w:t>
            </w:r>
          </w:p>
        </w:tc>
      </w:tr>
      <w:tr w:rsidR="007B774E" w:rsidRPr="005C4DC5" w14:paraId="20570D38"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4FB0975D" w14:textId="77777777" w:rsidR="007B774E" w:rsidRPr="005C4DC5" w:rsidRDefault="007B774E" w:rsidP="002366EF">
            <w:pPr>
              <w:pStyle w:val="TableTextCentered"/>
              <w:spacing w:before="30" w:after="30"/>
            </w:pPr>
            <w:r w:rsidRPr="005C4DC5">
              <w:t>5</w:t>
            </w:r>
          </w:p>
        </w:tc>
        <w:tc>
          <w:tcPr>
            <w:tcW w:w="509" w:type="pct"/>
          </w:tcPr>
          <w:p w14:paraId="44ABA91F" w14:textId="77777777" w:rsidR="007B774E" w:rsidRPr="005C4DC5" w:rsidRDefault="007B774E" w:rsidP="002366EF">
            <w:pPr>
              <w:pStyle w:val="TableTextCentered"/>
              <w:spacing w:before="30" w:after="30"/>
            </w:pPr>
            <w:r w:rsidRPr="00AE0EF8">
              <w:rPr>
                <w:szCs w:val="20"/>
              </w:rPr>
              <w:t>145</w:t>
            </w:r>
          </w:p>
        </w:tc>
        <w:tc>
          <w:tcPr>
            <w:tcW w:w="480" w:type="pct"/>
          </w:tcPr>
          <w:p w14:paraId="0883D80A" w14:textId="77777777" w:rsidR="007B774E" w:rsidRPr="005C4DC5" w:rsidRDefault="007B774E" w:rsidP="002366EF">
            <w:pPr>
              <w:pStyle w:val="TableTextCentered"/>
              <w:spacing w:before="30" w:after="30"/>
            </w:pPr>
            <w:r w:rsidRPr="00AE0EF8">
              <w:rPr>
                <w:szCs w:val="20"/>
              </w:rPr>
              <w:t>40</w:t>
            </w:r>
          </w:p>
        </w:tc>
        <w:tc>
          <w:tcPr>
            <w:tcW w:w="481" w:type="pct"/>
          </w:tcPr>
          <w:p w14:paraId="4503BFF0" w14:textId="77777777" w:rsidR="007B774E" w:rsidRPr="005C4DC5" w:rsidRDefault="007B774E" w:rsidP="002366EF">
            <w:pPr>
              <w:pStyle w:val="TableTextCentered"/>
              <w:spacing w:before="30" w:after="30"/>
            </w:pPr>
            <w:r w:rsidRPr="00AE0EF8">
              <w:rPr>
                <w:szCs w:val="20"/>
              </w:rPr>
              <w:t>22</w:t>
            </w:r>
          </w:p>
        </w:tc>
        <w:tc>
          <w:tcPr>
            <w:tcW w:w="481" w:type="pct"/>
          </w:tcPr>
          <w:p w14:paraId="3BE73EE4" w14:textId="77777777" w:rsidR="007B774E" w:rsidRPr="005C4DC5" w:rsidRDefault="007B774E" w:rsidP="002366EF">
            <w:pPr>
              <w:pStyle w:val="TableTextCentered"/>
              <w:spacing w:before="30" w:after="30"/>
            </w:pPr>
            <w:r w:rsidRPr="00AE0EF8">
              <w:rPr>
                <w:szCs w:val="20"/>
              </w:rPr>
              <w:t>25</w:t>
            </w:r>
          </w:p>
        </w:tc>
        <w:tc>
          <w:tcPr>
            <w:tcW w:w="481" w:type="pct"/>
          </w:tcPr>
          <w:p w14:paraId="31648F77" w14:textId="77777777" w:rsidR="007B774E" w:rsidRPr="005C4DC5" w:rsidRDefault="007B774E" w:rsidP="002366EF">
            <w:pPr>
              <w:pStyle w:val="TableTextCentered"/>
              <w:spacing w:before="30" w:after="30"/>
            </w:pPr>
            <w:r w:rsidRPr="00AE0EF8">
              <w:rPr>
                <w:szCs w:val="20"/>
              </w:rPr>
              <w:t>36</w:t>
            </w:r>
          </w:p>
        </w:tc>
        <w:tc>
          <w:tcPr>
            <w:tcW w:w="480" w:type="pct"/>
          </w:tcPr>
          <w:p w14:paraId="79E08B83" w14:textId="77777777" w:rsidR="007B774E" w:rsidRPr="005C4DC5" w:rsidRDefault="007B774E" w:rsidP="002366EF">
            <w:pPr>
              <w:pStyle w:val="TableTextCentered"/>
              <w:spacing w:before="30" w:after="30"/>
            </w:pPr>
            <w:r w:rsidRPr="00AE0EF8">
              <w:rPr>
                <w:szCs w:val="20"/>
              </w:rPr>
              <w:t>9</w:t>
            </w:r>
          </w:p>
        </w:tc>
        <w:tc>
          <w:tcPr>
            <w:tcW w:w="481" w:type="pct"/>
          </w:tcPr>
          <w:p w14:paraId="36552524" w14:textId="77777777" w:rsidR="007B774E" w:rsidRPr="005C4DC5" w:rsidRDefault="007B774E" w:rsidP="002366EF">
            <w:pPr>
              <w:pStyle w:val="TableTextCentered"/>
              <w:spacing w:before="30" w:after="30"/>
            </w:pPr>
            <w:r w:rsidRPr="00AE0EF8">
              <w:rPr>
                <w:szCs w:val="20"/>
              </w:rPr>
              <w:t>18</w:t>
            </w:r>
          </w:p>
        </w:tc>
        <w:tc>
          <w:tcPr>
            <w:tcW w:w="481" w:type="pct"/>
          </w:tcPr>
          <w:p w14:paraId="7B7E95FD" w14:textId="77777777" w:rsidR="007B774E" w:rsidRPr="005C4DC5" w:rsidRDefault="007B774E" w:rsidP="002366EF">
            <w:pPr>
              <w:pStyle w:val="TableTextCentered"/>
              <w:spacing w:before="30" w:after="30"/>
            </w:pPr>
            <w:r w:rsidRPr="00AE0EF8">
              <w:rPr>
                <w:szCs w:val="20"/>
              </w:rPr>
              <w:t>17</w:t>
            </w:r>
          </w:p>
        </w:tc>
        <w:tc>
          <w:tcPr>
            <w:tcW w:w="478" w:type="pct"/>
          </w:tcPr>
          <w:p w14:paraId="424D08CA" w14:textId="77777777" w:rsidR="007B774E" w:rsidRPr="005C4DC5" w:rsidRDefault="007B774E" w:rsidP="002366EF">
            <w:pPr>
              <w:pStyle w:val="TableTextCentered"/>
              <w:spacing w:before="30" w:after="30"/>
            </w:pPr>
            <w:r w:rsidRPr="00AE0EF8">
              <w:rPr>
                <w:szCs w:val="20"/>
              </w:rPr>
              <w:t>16</w:t>
            </w:r>
          </w:p>
        </w:tc>
      </w:tr>
      <w:tr w:rsidR="007B774E" w:rsidRPr="005C4DC5" w14:paraId="02D078CA" w14:textId="77777777" w:rsidTr="002366EF">
        <w:tc>
          <w:tcPr>
            <w:tcW w:w="648" w:type="pct"/>
          </w:tcPr>
          <w:p w14:paraId="46A2DD08" w14:textId="77777777" w:rsidR="007B774E" w:rsidRPr="005C4DC5" w:rsidRDefault="007B774E" w:rsidP="002366EF">
            <w:pPr>
              <w:pStyle w:val="TableTextCentered"/>
              <w:spacing w:before="30" w:after="30"/>
            </w:pPr>
            <w:r w:rsidRPr="005C4DC5">
              <w:t>6</w:t>
            </w:r>
          </w:p>
        </w:tc>
        <w:tc>
          <w:tcPr>
            <w:tcW w:w="509" w:type="pct"/>
          </w:tcPr>
          <w:p w14:paraId="710664E1" w14:textId="77777777" w:rsidR="007B774E" w:rsidRPr="005C4DC5" w:rsidRDefault="007B774E" w:rsidP="002366EF">
            <w:pPr>
              <w:pStyle w:val="TableTextCentered"/>
              <w:spacing w:before="30" w:after="30"/>
            </w:pPr>
            <w:r w:rsidRPr="00AE0EF8">
              <w:rPr>
                <w:szCs w:val="20"/>
              </w:rPr>
              <w:t>132</w:t>
            </w:r>
          </w:p>
        </w:tc>
        <w:tc>
          <w:tcPr>
            <w:tcW w:w="480" w:type="pct"/>
          </w:tcPr>
          <w:p w14:paraId="1D58F7F0" w14:textId="77777777" w:rsidR="007B774E" w:rsidRPr="005C4DC5" w:rsidRDefault="007B774E" w:rsidP="002366EF">
            <w:pPr>
              <w:pStyle w:val="TableTextCentered"/>
              <w:spacing w:before="30" w:after="30"/>
            </w:pPr>
            <w:r w:rsidRPr="00AE0EF8">
              <w:rPr>
                <w:szCs w:val="20"/>
              </w:rPr>
              <w:t>42</w:t>
            </w:r>
          </w:p>
        </w:tc>
        <w:tc>
          <w:tcPr>
            <w:tcW w:w="481" w:type="pct"/>
          </w:tcPr>
          <w:p w14:paraId="792C70C0" w14:textId="77777777" w:rsidR="007B774E" w:rsidRPr="005C4DC5" w:rsidRDefault="007B774E" w:rsidP="002366EF">
            <w:pPr>
              <w:pStyle w:val="TableTextCentered"/>
              <w:spacing w:before="30" w:after="30"/>
            </w:pPr>
            <w:r w:rsidRPr="00AE0EF8">
              <w:rPr>
                <w:szCs w:val="20"/>
              </w:rPr>
              <w:t>28</w:t>
            </w:r>
          </w:p>
        </w:tc>
        <w:tc>
          <w:tcPr>
            <w:tcW w:w="481" w:type="pct"/>
          </w:tcPr>
          <w:p w14:paraId="38EE694A" w14:textId="77777777" w:rsidR="007B774E" w:rsidRPr="005C4DC5" w:rsidRDefault="007B774E" w:rsidP="002366EF">
            <w:pPr>
              <w:pStyle w:val="TableTextCentered"/>
              <w:spacing w:before="30" w:after="30"/>
            </w:pPr>
            <w:r w:rsidRPr="00AE0EF8">
              <w:rPr>
                <w:szCs w:val="20"/>
              </w:rPr>
              <w:t>36</w:t>
            </w:r>
          </w:p>
        </w:tc>
        <w:tc>
          <w:tcPr>
            <w:tcW w:w="481" w:type="pct"/>
          </w:tcPr>
          <w:p w14:paraId="2D4A1952" w14:textId="77777777" w:rsidR="007B774E" w:rsidRPr="005C4DC5" w:rsidRDefault="007B774E" w:rsidP="002366EF">
            <w:pPr>
              <w:pStyle w:val="TableTextCentered"/>
              <w:spacing w:before="30" w:after="30"/>
            </w:pPr>
            <w:r w:rsidRPr="00AE0EF8">
              <w:rPr>
                <w:szCs w:val="20"/>
              </w:rPr>
              <w:t>42</w:t>
            </w:r>
          </w:p>
        </w:tc>
        <w:tc>
          <w:tcPr>
            <w:tcW w:w="480" w:type="pct"/>
          </w:tcPr>
          <w:p w14:paraId="0EBA25AD" w14:textId="77777777" w:rsidR="007B774E" w:rsidRPr="005C4DC5" w:rsidRDefault="007B774E" w:rsidP="002366EF">
            <w:pPr>
              <w:pStyle w:val="TableTextCentered"/>
              <w:spacing w:before="30" w:after="30"/>
            </w:pPr>
            <w:r w:rsidRPr="00AE0EF8">
              <w:rPr>
                <w:szCs w:val="20"/>
              </w:rPr>
              <w:t>9</w:t>
            </w:r>
          </w:p>
        </w:tc>
        <w:tc>
          <w:tcPr>
            <w:tcW w:w="481" w:type="pct"/>
          </w:tcPr>
          <w:p w14:paraId="16440AE2" w14:textId="77777777" w:rsidR="007B774E" w:rsidRPr="005C4DC5" w:rsidRDefault="007B774E" w:rsidP="002366EF">
            <w:pPr>
              <w:pStyle w:val="TableTextCentered"/>
              <w:spacing w:before="30" w:after="30"/>
            </w:pPr>
            <w:r w:rsidRPr="00AE0EF8">
              <w:rPr>
                <w:szCs w:val="20"/>
              </w:rPr>
              <w:t>22</w:t>
            </w:r>
          </w:p>
        </w:tc>
        <w:tc>
          <w:tcPr>
            <w:tcW w:w="481" w:type="pct"/>
          </w:tcPr>
          <w:p w14:paraId="4B6239F2" w14:textId="77777777" w:rsidR="007B774E" w:rsidRPr="005C4DC5" w:rsidRDefault="007B774E" w:rsidP="002366EF">
            <w:pPr>
              <w:pStyle w:val="TableTextCentered"/>
              <w:spacing w:before="30" w:after="30"/>
            </w:pPr>
            <w:r w:rsidRPr="00AE0EF8">
              <w:rPr>
                <w:szCs w:val="20"/>
              </w:rPr>
              <w:t>5</w:t>
            </w:r>
          </w:p>
        </w:tc>
        <w:tc>
          <w:tcPr>
            <w:tcW w:w="478" w:type="pct"/>
          </w:tcPr>
          <w:p w14:paraId="1255DB73" w14:textId="77777777" w:rsidR="007B774E" w:rsidRPr="005C4DC5" w:rsidRDefault="007B774E" w:rsidP="002366EF">
            <w:pPr>
              <w:pStyle w:val="TableTextCentered"/>
              <w:spacing w:before="30" w:after="30"/>
            </w:pPr>
            <w:r w:rsidRPr="00AE0EF8">
              <w:rPr>
                <w:szCs w:val="20"/>
              </w:rPr>
              <w:t>15</w:t>
            </w:r>
          </w:p>
        </w:tc>
      </w:tr>
      <w:tr w:rsidR="007B774E" w:rsidRPr="005C4DC5" w14:paraId="1650E7E4"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12B67EBB" w14:textId="77777777" w:rsidR="007B774E" w:rsidRPr="005C4DC5" w:rsidRDefault="007B774E" w:rsidP="002366EF">
            <w:pPr>
              <w:pStyle w:val="TableTextCentered"/>
              <w:spacing w:before="30" w:after="30"/>
            </w:pPr>
            <w:r w:rsidRPr="005C4DC5">
              <w:t>7</w:t>
            </w:r>
          </w:p>
        </w:tc>
        <w:tc>
          <w:tcPr>
            <w:tcW w:w="509" w:type="pct"/>
          </w:tcPr>
          <w:p w14:paraId="7E2878E4" w14:textId="77777777" w:rsidR="007B774E" w:rsidRPr="005C4DC5" w:rsidRDefault="007B774E" w:rsidP="002366EF">
            <w:pPr>
              <w:pStyle w:val="TableTextCentered"/>
              <w:spacing w:before="30" w:after="30"/>
            </w:pPr>
            <w:r w:rsidRPr="00AE0EF8">
              <w:rPr>
                <w:szCs w:val="20"/>
              </w:rPr>
              <w:t>124</w:t>
            </w:r>
          </w:p>
        </w:tc>
        <w:tc>
          <w:tcPr>
            <w:tcW w:w="480" w:type="pct"/>
          </w:tcPr>
          <w:p w14:paraId="71B2B311" w14:textId="77777777" w:rsidR="007B774E" w:rsidRPr="005C4DC5" w:rsidRDefault="007B774E" w:rsidP="002366EF">
            <w:pPr>
              <w:pStyle w:val="TableTextCentered"/>
              <w:spacing w:before="30" w:after="30"/>
            </w:pPr>
            <w:r w:rsidRPr="00AE0EF8">
              <w:rPr>
                <w:szCs w:val="20"/>
              </w:rPr>
              <w:t>43</w:t>
            </w:r>
          </w:p>
        </w:tc>
        <w:tc>
          <w:tcPr>
            <w:tcW w:w="481" w:type="pct"/>
          </w:tcPr>
          <w:p w14:paraId="6F8C9746" w14:textId="77777777" w:rsidR="007B774E" w:rsidRPr="005C4DC5" w:rsidRDefault="007B774E" w:rsidP="002366EF">
            <w:pPr>
              <w:pStyle w:val="TableTextCentered"/>
              <w:spacing w:before="30" w:after="30"/>
            </w:pPr>
            <w:r w:rsidRPr="00AE0EF8">
              <w:rPr>
                <w:szCs w:val="20"/>
              </w:rPr>
              <w:t>30</w:t>
            </w:r>
          </w:p>
        </w:tc>
        <w:tc>
          <w:tcPr>
            <w:tcW w:w="481" w:type="pct"/>
          </w:tcPr>
          <w:p w14:paraId="7F943B42" w14:textId="77777777" w:rsidR="007B774E" w:rsidRPr="005C4DC5" w:rsidRDefault="007B774E" w:rsidP="002366EF">
            <w:pPr>
              <w:pStyle w:val="TableTextCentered"/>
              <w:spacing w:before="30" w:after="30"/>
            </w:pPr>
            <w:r w:rsidRPr="00AE0EF8">
              <w:rPr>
                <w:szCs w:val="20"/>
              </w:rPr>
              <w:t>26</w:t>
            </w:r>
          </w:p>
        </w:tc>
        <w:tc>
          <w:tcPr>
            <w:tcW w:w="481" w:type="pct"/>
          </w:tcPr>
          <w:p w14:paraId="74B2434B" w14:textId="77777777" w:rsidR="007B774E" w:rsidRPr="005C4DC5" w:rsidRDefault="007B774E" w:rsidP="002366EF">
            <w:pPr>
              <w:pStyle w:val="TableTextCentered"/>
              <w:spacing w:before="30" w:after="30"/>
            </w:pPr>
            <w:r w:rsidRPr="00AE0EF8">
              <w:rPr>
                <w:szCs w:val="20"/>
              </w:rPr>
              <w:t>37</w:t>
            </w:r>
          </w:p>
        </w:tc>
        <w:tc>
          <w:tcPr>
            <w:tcW w:w="480" w:type="pct"/>
          </w:tcPr>
          <w:p w14:paraId="75CC78DF" w14:textId="77777777" w:rsidR="007B774E" w:rsidRPr="005C4DC5" w:rsidRDefault="007B774E" w:rsidP="002366EF">
            <w:pPr>
              <w:pStyle w:val="TableTextCentered"/>
              <w:spacing w:before="30" w:after="30"/>
            </w:pPr>
            <w:r w:rsidRPr="00AE0EF8">
              <w:rPr>
                <w:szCs w:val="20"/>
              </w:rPr>
              <w:t>11</w:t>
            </w:r>
          </w:p>
        </w:tc>
        <w:tc>
          <w:tcPr>
            <w:tcW w:w="481" w:type="pct"/>
          </w:tcPr>
          <w:p w14:paraId="4046011E" w14:textId="77777777" w:rsidR="007B774E" w:rsidRPr="005C4DC5" w:rsidRDefault="007B774E" w:rsidP="002366EF">
            <w:pPr>
              <w:pStyle w:val="TableTextCentered"/>
              <w:spacing w:before="30" w:after="30"/>
            </w:pPr>
            <w:r w:rsidRPr="00AE0EF8">
              <w:rPr>
                <w:szCs w:val="20"/>
              </w:rPr>
              <w:t>9</w:t>
            </w:r>
          </w:p>
        </w:tc>
        <w:tc>
          <w:tcPr>
            <w:tcW w:w="481" w:type="pct"/>
          </w:tcPr>
          <w:p w14:paraId="58A5AA59" w14:textId="77777777" w:rsidR="007B774E" w:rsidRPr="005C4DC5" w:rsidRDefault="007B774E" w:rsidP="002366EF">
            <w:pPr>
              <w:pStyle w:val="TableTextCentered"/>
              <w:spacing w:before="30" w:after="30"/>
            </w:pPr>
            <w:r w:rsidRPr="00AE0EF8">
              <w:rPr>
                <w:szCs w:val="20"/>
              </w:rPr>
              <w:t>15</w:t>
            </w:r>
          </w:p>
        </w:tc>
        <w:tc>
          <w:tcPr>
            <w:tcW w:w="478" w:type="pct"/>
          </w:tcPr>
          <w:p w14:paraId="6684F8FD" w14:textId="77777777" w:rsidR="007B774E" w:rsidRPr="005C4DC5" w:rsidRDefault="007B774E" w:rsidP="002366EF">
            <w:pPr>
              <w:pStyle w:val="TableTextCentered"/>
              <w:spacing w:before="30" w:after="30"/>
            </w:pPr>
            <w:r w:rsidRPr="00AE0EF8">
              <w:rPr>
                <w:szCs w:val="20"/>
              </w:rPr>
              <w:t>19</w:t>
            </w:r>
          </w:p>
        </w:tc>
      </w:tr>
      <w:tr w:rsidR="007B774E" w:rsidRPr="005C4DC5" w14:paraId="3B73CB80" w14:textId="77777777" w:rsidTr="002366EF">
        <w:tc>
          <w:tcPr>
            <w:tcW w:w="648" w:type="pct"/>
          </w:tcPr>
          <w:p w14:paraId="38DCD179" w14:textId="77777777" w:rsidR="007B774E" w:rsidRPr="005C4DC5" w:rsidRDefault="007B774E" w:rsidP="002366EF">
            <w:pPr>
              <w:pStyle w:val="TableTextCentered"/>
              <w:spacing w:before="30" w:after="30"/>
            </w:pPr>
            <w:r w:rsidRPr="005C4DC5">
              <w:t>8</w:t>
            </w:r>
          </w:p>
        </w:tc>
        <w:tc>
          <w:tcPr>
            <w:tcW w:w="509" w:type="pct"/>
          </w:tcPr>
          <w:p w14:paraId="0A5CD8EA" w14:textId="77777777" w:rsidR="007B774E" w:rsidRPr="005C4DC5" w:rsidRDefault="007B774E" w:rsidP="002366EF">
            <w:pPr>
              <w:pStyle w:val="TableTextCentered"/>
              <w:spacing w:before="30" w:after="30"/>
            </w:pPr>
            <w:r w:rsidRPr="00AE0EF8">
              <w:rPr>
                <w:szCs w:val="20"/>
              </w:rPr>
              <w:t>125</w:t>
            </w:r>
          </w:p>
        </w:tc>
        <w:tc>
          <w:tcPr>
            <w:tcW w:w="480" w:type="pct"/>
          </w:tcPr>
          <w:p w14:paraId="26FA4733" w14:textId="77777777" w:rsidR="007B774E" w:rsidRPr="005C4DC5" w:rsidRDefault="007B774E" w:rsidP="002366EF">
            <w:pPr>
              <w:pStyle w:val="TableTextCentered"/>
              <w:spacing w:before="30" w:after="30"/>
            </w:pPr>
            <w:r w:rsidRPr="00AE0EF8">
              <w:rPr>
                <w:szCs w:val="20"/>
              </w:rPr>
              <w:t>18</w:t>
            </w:r>
          </w:p>
        </w:tc>
        <w:tc>
          <w:tcPr>
            <w:tcW w:w="481" w:type="pct"/>
          </w:tcPr>
          <w:p w14:paraId="6A8A4039" w14:textId="77777777" w:rsidR="007B774E" w:rsidRPr="005C4DC5" w:rsidRDefault="007B774E" w:rsidP="002366EF">
            <w:pPr>
              <w:pStyle w:val="TableTextCentered"/>
              <w:spacing w:before="30" w:after="30"/>
            </w:pPr>
            <w:r w:rsidRPr="00AE0EF8">
              <w:rPr>
                <w:szCs w:val="20"/>
              </w:rPr>
              <w:t>10</w:t>
            </w:r>
          </w:p>
        </w:tc>
        <w:tc>
          <w:tcPr>
            <w:tcW w:w="481" w:type="pct"/>
          </w:tcPr>
          <w:p w14:paraId="54CEBC99" w14:textId="77777777" w:rsidR="007B774E" w:rsidRPr="005C4DC5" w:rsidRDefault="007B774E" w:rsidP="002366EF">
            <w:pPr>
              <w:pStyle w:val="TableTextCentered"/>
              <w:spacing w:before="30" w:after="30"/>
            </w:pPr>
            <w:r w:rsidRPr="00AE0EF8">
              <w:rPr>
                <w:szCs w:val="20"/>
              </w:rPr>
              <w:t>12</w:t>
            </w:r>
          </w:p>
        </w:tc>
        <w:tc>
          <w:tcPr>
            <w:tcW w:w="481" w:type="pct"/>
          </w:tcPr>
          <w:p w14:paraId="1A261705" w14:textId="77777777" w:rsidR="007B774E" w:rsidRPr="005C4DC5" w:rsidRDefault="007B774E" w:rsidP="002366EF">
            <w:pPr>
              <w:pStyle w:val="TableTextCentered"/>
              <w:spacing w:before="30" w:after="30"/>
            </w:pPr>
            <w:r w:rsidRPr="00AE0EF8">
              <w:rPr>
                <w:szCs w:val="20"/>
              </w:rPr>
              <w:t>36</w:t>
            </w:r>
          </w:p>
        </w:tc>
        <w:tc>
          <w:tcPr>
            <w:tcW w:w="480" w:type="pct"/>
          </w:tcPr>
          <w:p w14:paraId="424DE1B3" w14:textId="77777777" w:rsidR="007B774E" w:rsidRPr="005C4DC5" w:rsidRDefault="007B774E" w:rsidP="002366EF">
            <w:pPr>
              <w:pStyle w:val="TableTextCentered"/>
              <w:spacing w:before="30" w:after="30"/>
            </w:pPr>
            <w:r w:rsidRPr="00AE0EF8">
              <w:rPr>
                <w:szCs w:val="20"/>
              </w:rPr>
              <w:t>32</w:t>
            </w:r>
          </w:p>
        </w:tc>
        <w:tc>
          <w:tcPr>
            <w:tcW w:w="481" w:type="pct"/>
          </w:tcPr>
          <w:p w14:paraId="40D8636C" w14:textId="77777777" w:rsidR="007B774E" w:rsidRPr="005C4DC5" w:rsidRDefault="007B774E" w:rsidP="002366EF">
            <w:pPr>
              <w:pStyle w:val="TableTextCentered"/>
              <w:spacing w:before="30" w:after="30"/>
            </w:pPr>
            <w:r w:rsidRPr="00AE0EF8">
              <w:rPr>
                <w:szCs w:val="20"/>
              </w:rPr>
              <w:t>36</w:t>
            </w:r>
          </w:p>
        </w:tc>
        <w:tc>
          <w:tcPr>
            <w:tcW w:w="481" w:type="pct"/>
          </w:tcPr>
          <w:p w14:paraId="486B0671" w14:textId="77777777" w:rsidR="007B774E" w:rsidRPr="005C4DC5" w:rsidRDefault="007B774E" w:rsidP="002366EF">
            <w:pPr>
              <w:pStyle w:val="TableTextCentered"/>
              <w:spacing w:before="30" w:after="30"/>
            </w:pPr>
            <w:r w:rsidRPr="00AE0EF8">
              <w:rPr>
                <w:szCs w:val="20"/>
              </w:rPr>
              <w:t>18</w:t>
            </w:r>
          </w:p>
        </w:tc>
        <w:tc>
          <w:tcPr>
            <w:tcW w:w="478" w:type="pct"/>
          </w:tcPr>
          <w:p w14:paraId="4CE2FF95" w14:textId="77777777" w:rsidR="007B774E" w:rsidRPr="005C4DC5" w:rsidRDefault="007B774E" w:rsidP="002366EF">
            <w:pPr>
              <w:pStyle w:val="TableTextCentered"/>
              <w:spacing w:before="30" w:after="30"/>
            </w:pPr>
            <w:r w:rsidRPr="00AE0EF8">
              <w:rPr>
                <w:szCs w:val="20"/>
              </w:rPr>
              <w:t>17</w:t>
            </w:r>
          </w:p>
        </w:tc>
      </w:tr>
      <w:tr w:rsidR="007B774E" w:rsidRPr="005C4DC5" w14:paraId="13EC7F09"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6452B534" w14:textId="77777777" w:rsidR="007B774E" w:rsidRPr="005C4DC5" w:rsidRDefault="007B774E" w:rsidP="002366EF">
            <w:pPr>
              <w:pStyle w:val="TableTextCentered"/>
              <w:spacing w:before="30" w:after="30"/>
            </w:pPr>
            <w:r w:rsidRPr="005C4DC5">
              <w:t>3-8</w:t>
            </w:r>
          </w:p>
        </w:tc>
        <w:tc>
          <w:tcPr>
            <w:tcW w:w="509" w:type="pct"/>
          </w:tcPr>
          <w:p w14:paraId="53FE8593" w14:textId="77777777" w:rsidR="007B774E" w:rsidRPr="005C4DC5" w:rsidRDefault="007B774E" w:rsidP="002366EF">
            <w:pPr>
              <w:pStyle w:val="TableTextCentered"/>
              <w:spacing w:before="30" w:after="30"/>
            </w:pPr>
            <w:r w:rsidRPr="00AE0EF8">
              <w:rPr>
                <w:szCs w:val="20"/>
              </w:rPr>
              <w:t>734</w:t>
            </w:r>
          </w:p>
        </w:tc>
        <w:tc>
          <w:tcPr>
            <w:tcW w:w="480" w:type="pct"/>
          </w:tcPr>
          <w:p w14:paraId="665731A4" w14:textId="77777777" w:rsidR="007B774E" w:rsidRPr="005C4DC5" w:rsidRDefault="007B774E" w:rsidP="002366EF">
            <w:pPr>
              <w:pStyle w:val="TableTextCentered"/>
              <w:spacing w:before="30" w:after="30"/>
            </w:pPr>
            <w:r w:rsidRPr="00AE0EF8">
              <w:rPr>
                <w:szCs w:val="20"/>
              </w:rPr>
              <w:t>36</w:t>
            </w:r>
          </w:p>
        </w:tc>
        <w:tc>
          <w:tcPr>
            <w:tcW w:w="481" w:type="pct"/>
          </w:tcPr>
          <w:p w14:paraId="3A18473B" w14:textId="77777777" w:rsidR="007B774E" w:rsidRPr="005C4DC5" w:rsidRDefault="007B774E" w:rsidP="002366EF">
            <w:pPr>
              <w:pStyle w:val="TableTextCentered"/>
              <w:spacing w:before="30" w:after="30"/>
            </w:pPr>
            <w:r w:rsidRPr="00AE0EF8">
              <w:rPr>
                <w:szCs w:val="20"/>
              </w:rPr>
              <w:t>25</w:t>
            </w:r>
          </w:p>
        </w:tc>
        <w:tc>
          <w:tcPr>
            <w:tcW w:w="481" w:type="pct"/>
          </w:tcPr>
          <w:p w14:paraId="5071766D" w14:textId="77777777" w:rsidR="007B774E" w:rsidRPr="005C4DC5" w:rsidRDefault="007B774E" w:rsidP="002366EF">
            <w:pPr>
              <w:pStyle w:val="TableTextCentered"/>
              <w:spacing w:before="30" w:after="30"/>
            </w:pPr>
            <w:r w:rsidRPr="00AE0EF8">
              <w:rPr>
                <w:szCs w:val="20"/>
              </w:rPr>
              <w:t>28</w:t>
            </w:r>
          </w:p>
        </w:tc>
        <w:tc>
          <w:tcPr>
            <w:tcW w:w="481" w:type="pct"/>
          </w:tcPr>
          <w:p w14:paraId="2BD92531" w14:textId="77777777" w:rsidR="007B774E" w:rsidRPr="005C4DC5" w:rsidRDefault="007B774E" w:rsidP="002366EF">
            <w:pPr>
              <w:pStyle w:val="TableTextCentered"/>
              <w:spacing w:before="30" w:after="30"/>
            </w:pPr>
            <w:r w:rsidRPr="00AE0EF8">
              <w:rPr>
                <w:szCs w:val="20"/>
              </w:rPr>
              <w:t>39</w:t>
            </w:r>
          </w:p>
        </w:tc>
        <w:tc>
          <w:tcPr>
            <w:tcW w:w="480" w:type="pct"/>
          </w:tcPr>
          <w:p w14:paraId="44748A5D" w14:textId="77777777" w:rsidR="007B774E" w:rsidRPr="005C4DC5" w:rsidRDefault="007B774E" w:rsidP="002366EF">
            <w:pPr>
              <w:pStyle w:val="TableTextCentered"/>
              <w:spacing w:before="30" w:after="30"/>
            </w:pPr>
            <w:r w:rsidRPr="00AE0EF8">
              <w:rPr>
                <w:szCs w:val="20"/>
              </w:rPr>
              <w:t>16</w:t>
            </w:r>
          </w:p>
        </w:tc>
        <w:tc>
          <w:tcPr>
            <w:tcW w:w="481" w:type="pct"/>
          </w:tcPr>
          <w:p w14:paraId="45ECE927" w14:textId="77777777" w:rsidR="007B774E" w:rsidRPr="005C4DC5" w:rsidRDefault="007B774E" w:rsidP="002366EF">
            <w:pPr>
              <w:pStyle w:val="TableTextCentered"/>
              <w:spacing w:before="30" w:after="30"/>
            </w:pPr>
            <w:r w:rsidRPr="00AE0EF8">
              <w:rPr>
                <w:szCs w:val="20"/>
              </w:rPr>
              <w:t>23</w:t>
            </w:r>
          </w:p>
        </w:tc>
        <w:tc>
          <w:tcPr>
            <w:tcW w:w="481" w:type="pct"/>
          </w:tcPr>
          <w:p w14:paraId="2CB94F11" w14:textId="77777777" w:rsidR="007B774E" w:rsidRPr="005C4DC5" w:rsidRDefault="007B774E" w:rsidP="002366EF">
            <w:pPr>
              <w:pStyle w:val="TableTextCentered"/>
              <w:spacing w:before="30" w:after="30"/>
            </w:pPr>
            <w:r w:rsidRPr="00AE0EF8">
              <w:rPr>
                <w:szCs w:val="20"/>
              </w:rPr>
              <w:t>15</w:t>
            </w:r>
          </w:p>
        </w:tc>
        <w:tc>
          <w:tcPr>
            <w:tcW w:w="478" w:type="pct"/>
          </w:tcPr>
          <w:p w14:paraId="5C1B071B" w14:textId="77777777" w:rsidR="007B774E" w:rsidRPr="005C4DC5" w:rsidRDefault="007B774E" w:rsidP="002366EF">
            <w:pPr>
              <w:pStyle w:val="TableTextCentered"/>
              <w:spacing w:before="30" w:after="30"/>
            </w:pPr>
            <w:r w:rsidRPr="00AE0EF8">
              <w:rPr>
                <w:szCs w:val="20"/>
              </w:rPr>
              <w:t>17</w:t>
            </w:r>
          </w:p>
        </w:tc>
      </w:tr>
      <w:tr w:rsidR="007B774E" w:rsidRPr="005C4DC5" w14:paraId="2455330A" w14:textId="77777777" w:rsidTr="002366EF">
        <w:tc>
          <w:tcPr>
            <w:tcW w:w="648" w:type="pct"/>
          </w:tcPr>
          <w:p w14:paraId="72D24925" w14:textId="77777777" w:rsidR="007B774E" w:rsidRPr="005C4DC5" w:rsidRDefault="007B774E" w:rsidP="002366EF">
            <w:pPr>
              <w:pStyle w:val="TableTextCentered"/>
              <w:spacing w:before="30" w:after="30"/>
            </w:pPr>
            <w:r w:rsidRPr="005C4DC5">
              <w:t>10</w:t>
            </w:r>
          </w:p>
        </w:tc>
        <w:tc>
          <w:tcPr>
            <w:tcW w:w="509" w:type="pct"/>
          </w:tcPr>
          <w:p w14:paraId="084CF839" w14:textId="77777777" w:rsidR="007B774E" w:rsidRPr="005C4DC5" w:rsidRDefault="007B774E" w:rsidP="002366EF">
            <w:pPr>
              <w:pStyle w:val="TableTextCentered"/>
              <w:spacing w:before="30" w:after="30"/>
            </w:pPr>
            <w:r w:rsidRPr="00AE0EF8">
              <w:rPr>
                <w:szCs w:val="20"/>
              </w:rPr>
              <w:t>88</w:t>
            </w:r>
          </w:p>
        </w:tc>
        <w:tc>
          <w:tcPr>
            <w:tcW w:w="480" w:type="pct"/>
          </w:tcPr>
          <w:p w14:paraId="0BDB45DA" w14:textId="77777777" w:rsidR="007B774E" w:rsidRPr="005C4DC5" w:rsidRDefault="007B774E" w:rsidP="002366EF">
            <w:pPr>
              <w:pStyle w:val="TableTextCentered"/>
              <w:spacing w:before="30" w:after="30"/>
            </w:pPr>
            <w:r w:rsidRPr="00AE0EF8">
              <w:rPr>
                <w:szCs w:val="20"/>
              </w:rPr>
              <w:t>48</w:t>
            </w:r>
          </w:p>
        </w:tc>
        <w:tc>
          <w:tcPr>
            <w:tcW w:w="481" w:type="pct"/>
          </w:tcPr>
          <w:p w14:paraId="761376F0" w14:textId="77777777" w:rsidR="007B774E" w:rsidRPr="005C4DC5" w:rsidRDefault="007B774E" w:rsidP="002366EF">
            <w:pPr>
              <w:pStyle w:val="TableTextCentered"/>
              <w:spacing w:before="30" w:after="30"/>
            </w:pPr>
            <w:r w:rsidRPr="00AE0EF8">
              <w:rPr>
                <w:szCs w:val="20"/>
              </w:rPr>
              <w:t>30</w:t>
            </w:r>
          </w:p>
        </w:tc>
        <w:tc>
          <w:tcPr>
            <w:tcW w:w="481" w:type="pct"/>
          </w:tcPr>
          <w:p w14:paraId="63C6BE9C" w14:textId="77777777" w:rsidR="007B774E" w:rsidRPr="005C4DC5" w:rsidRDefault="007B774E" w:rsidP="002366EF">
            <w:pPr>
              <w:pStyle w:val="TableTextCentered"/>
              <w:spacing w:before="30" w:after="30"/>
            </w:pPr>
            <w:r w:rsidRPr="00AE0EF8">
              <w:rPr>
                <w:szCs w:val="20"/>
              </w:rPr>
              <w:t>38</w:t>
            </w:r>
          </w:p>
        </w:tc>
        <w:tc>
          <w:tcPr>
            <w:tcW w:w="481" w:type="pct"/>
          </w:tcPr>
          <w:p w14:paraId="5A8B5663" w14:textId="77777777" w:rsidR="007B774E" w:rsidRPr="005C4DC5" w:rsidRDefault="007B774E" w:rsidP="002366EF">
            <w:pPr>
              <w:pStyle w:val="TableTextCentered"/>
              <w:spacing w:before="30" w:after="30"/>
            </w:pPr>
            <w:r w:rsidRPr="00AE0EF8">
              <w:rPr>
                <w:szCs w:val="20"/>
              </w:rPr>
              <w:t>50</w:t>
            </w:r>
          </w:p>
        </w:tc>
        <w:tc>
          <w:tcPr>
            <w:tcW w:w="480" w:type="pct"/>
          </w:tcPr>
          <w:p w14:paraId="2E7E0D80" w14:textId="77777777" w:rsidR="007B774E" w:rsidRPr="005C4DC5" w:rsidRDefault="007B774E" w:rsidP="002366EF">
            <w:pPr>
              <w:pStyle w:val="TableTextCentered"/>
              <w:spacing w:before="30" w:after="30"/>
            </w:pPr>
            <w:r w:rsidRPr="00AE0EF8">
              <w:rPr>
                <w:szCs w:val="20"/>
              </w:rPr>
              <w:t>3</w:t>
            </w:r>
          </w:p>
        </w:tc>
        <w:tc>
          <w:tcPr>
            <w:tcW w:w="481" w:type="pct"/>
          </w:tcPr>
          <w:p w14:paraId="34D8B2CE" w14:textId="77777777" w:rsidR="007B774E" w:rsidRPr="005C4DC5" w:rsidRDefault="007B774E" w:rsidP="002366EF">
            <w:pPr>
              <w:pStyle w:val="TableTextCentered"/>
              <w:spacing w:before="30" w:after="30"/>
            </w:pPr>
            <w:r w:rsidRPr="00AE0EF8">
              <w:rPr>
                <w:szCs w:val="20"/>
              </w:rPr>
              <w:t>18</w:t>
            </w:r>
          </w:p>
        </w:tc>
        <w:tc>
          <w:tcPr>
            <w:tcW w:w="481" w:type="pct"/>
          </w:tcPr>
          <w:p w14:paraId="7850515D" w14:textId="77777777" w:rsidR="007B774E" w:rsidRPr="005C4DC5" w:rsidRDefault="007B774E" w:rsidP="002366EF">
            <w:pPr>
              <w:pStyle w:val="TableTextCentered"/>
              <w:spacing w:before="30" w:after="30"/>
            </w:pPr>
            <w:r w:rsidRPr="00AE0EF8">
              <w:rPr>
                <w:szCs w:val="20"/>
              </w:rPr>
              <w:t>11</w:t>
            </w:r>
          </w:p>
        </w:tc>
        <w:tc>
          <w:tcPr>
            <w:tcW w:w="478" w:type="pct"/>
          </w:tcPr>
          <w:p w14:paraId="3C4E5665" w14:textId="77777777" w:rsidR="007B774E" w:rsidRPr="005C4DC5" w:rsidRDefault="007B774E" w:rsidP="002366EF">
            <w:pPr>
              <w:pStyle w:val="TableTextCentered"/>
              <w:spacing w:before="30" w:after="30"/>
            </w:pPr>
            <w:r w:rsidRPr="00AE0EF8">
              <w:rPr>
                <w:szCs w:val="20"/>
              </w:rPr>
              <w:t>10</w:t>
            </w:r>
          </w:p>
        </w:tc>
      </w:tr>
    </w:tbl>
    <w:p w14:paraId="7393D202" w14:textId="77777777" w:rsidR="007B774E" w:rsidRPr="005C4DC5" w:rsidRDefault="007B774E" w:rsidP="007B774E">
      <w:pPr>
        <w:pStyle w:val="TableTitle0"/>
      </w:pPr>
      <w:r w:rsidRPr="005C4DC5">
        <w:t xml:space="preserve">Table E13. </w:t>
      </w:r>
      <w:r>
        <w:t>Oxford</w:t>
      </w:r>
      <w:r w:rsidRPr="005C4DC5">
        <w:t xml:space="preserve"> Public Schools: Next-Generation MCAS Science Achievement by Grade, 2019</w:t>
      </w:r>
      <w:r w:rsidRPr="005C4DC5">
        <w:noBreakHyphen/>
        <w:t>2022</w:t>
      </w:r>
      <w:r w:rsidRPr="005C4DC5">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2C4844" w:rsidRPr="005C4DC5" w14:paraId="5581D74F" w14:textId="77777777" w:rsidTr="00C203D0">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627F3D9E" w14:textId="081E3DBF" w:rsidR="002C4844" w:rsidRPr="005C4DC5" w:rsidRDefault="002C4844" w:rsidP="00C203D0">
            <w:pPr>
              <w:pStyle w:val="TableColHeadingCenter"/>
              <w:spacing w:before="30" w:after="30"/>
            </w:pPr>
            <w:r w:rsidRPr="005C4DC5">
              <w:t>Gr</w:t>
            </w:r>
            <w:r>
              <w:t>ade</w:t>
            </w:r>
          </w:p>
        </w:tc>
        <w:tc>
          <w:tcPr>
            <w:tcW w:w="509" w:type="pct"/>
            <w:vAlign w:val="center"/>
          </w:tcPr>
          <w:p w14:paraId="466BD314" w14:textId="6A931B56" w:rsidR="002C4844" w:rsidRPr="005C4DC5" w:rsidRDefault="002C4844" w:rsidP="00C203D0">
            <w:pPr>
              <w:pStyle w:val="TableColHeadingCenter"/>
              <w:spacing w:before="30" w:after="30"/>
            </w:pPr>
            <w:r w:rsidRPr="005C4DC5">
              <w:rPr>
                <w:i/>
                <w:iCs/>
              </w:rPr>
              <w:t>N</w:t>
            </w:r>
            <w:r w:rsidRPr="005C4DC5">
              <w:t xml:space="preserve"> (2022)</w:t>
            </w:r>
          </w:p>
        </w:tc>
        <w:tc>
          <w:tcPr>
            <w:tcW w:w="480" w:type="pct"/>
            <w:vAlign w:val="center"/>
          </w:tcPr>
          <w:p w14:paraId="318D89B2" w14:textId="3633ED48" w:rsidR="002C4844" w:rsidRPr="005C4DC5" w:rsidRDefault="002C4844" w:rsidP="00C203D0">
            <w:pPr>
              <w:pStyle w:val="TableColHeadingCenter"/>
              <w:spacing w:before="30" w:after="30"/>
            </w:pPr>
            <w:r>
              <w:t xml:space="preserve">% M/E </w:t>
            </w:r>
            <w:r w:rsidRPr="005C4DC5">
              <w:t>2019</w:t>
            </w:r>
          </w:p>
        </w:tc>
        <w:tc>
          <w:tcPr>
            <w:tcW w:w="481" w:type="pct"/>
            <w:vAlign w:val="center"/>
          </w:tcPr>
          <w:p w14:paraId="1DE84CEE" w14:textId="294F7BA0" w:rsidR="002C4844" w:rsidRPr="005C4DC5" w:rsidRDefault="002C4844" w:rsidP="00C203D0">
            <w:pPr>
              <w:pStyle w:val="TableColHeadingCenter"/>
              <w:spacing w:before="30" w:after="30"/>
            </w:pPr>
            <w:r>
              <w:t xml:space="preserve">% M/E </w:t>
            </w:r>
            <w:r w:rsidRPr="005C4DC5">
              <w:t>2021</w:t>
            </w:r>
          </w:p>
        </w:tc>
        <w:tc>
          <w:tcPr>
            <w:tcW w:w="481" w:type="pct"/>
            <w:vAlign w:val="center"/>
          </w:tcPr>
          <w:p w14:paraId="73DC0313" w14:textId="4F0FF271" w:rsidR="002C4844" w:rsidRPr="005C4DC5" w:rsidRDefault="002C4844" w:rsidP="00C203D0">
            <w:pPr>
              <w:pStyle w:val="TableColHeadingCenter"/>
              <w:spacing w:before="30" w:after="30"/>
            </w:pPr>
            <w:r>
              <w:t xml:space="preserve">% M/E </w:t>
            </w:r>
            <w:r w:rsidRPr="005C4DC5">
              <w:t>2022</w:t>
            </w:r>
          </w:p>
        </w:tc>
        <w:tc>
          <w:tcPr>
            <w:tcW w:w="481" w:type="pct"/>
            <w:vAlign w:val="center"/>
          </w:tcPr>
          <w:p w14:paraId="5A6EEE15" w14:textId="4769CBCD" w:rsidR="002C4844" w:rsidRPr="005C4DC5" w:rsidRDefault="002C4844" w:rsidP="00C203D0">
            <w:pPr>
              <w:pStyle w:val="TableColHeadingCenter"/>
              <w:spacing w:before="30" w:after="30"/>
            </w:pPr>
            <w:r>
              <w:t xml:space="preserve">% M/E </w:t>
            </w:r>
            <w:r w:rsidRPr="005C4DC5">
              <w:t>State (2022)</w:t>
            </w:r>
          </w:p>
        </w:tc>
        <w:tc>
          <w:tcPr>
            <w:tcW w:w="480" w:type="pct"/>
            <w:vAlign w:val="center"/>
          </w:tcPr>
          <w:p w14:paraId="6CB070F8" w14:textId="15CA01BE" w:rsidR="002C4844" w:rsidRPr="005C4DC5" w:rsidRDefault="002C4844" w:rsidP="00C203D0">
            <w:pPr>
              <w:pStyle w:val="TableColHeadingCenter"/>
              <w:spacing w:before="30" w:after="30"/>
            </w:pPr>
            <w:r>
              <w:t xml:space="preserve">% NM </w:t>
            </w:r>
            <w:r w:rsidRPr="005C4DC5">
              <w:t>2019</w:t>
            </w:r>
          </w:p>
        </w:tc>
        <w:tc>
          <w:tcPr>
            <w:tcW w:w="481" w:type="pct"/>
            <w:vAlign w:val="center"/>
          </w:tcPr>
          <w:p w14:paraId="47EAD606" w14:textId="153C4AEC" w:rsidR="002C4844" w:rsidRPr="005C4DC5" w:rsidRDefault="002C4844" w:rsidP="00C203D0">
            <w:pPr>
              <w:pStyle w:val="TableColHeadingCenter"/>
              <w:spacing w:before="30" w:after="30"/>
            </w:pPr>
            <w:r>
              <w:t xml:space="preserve">% NM </w:t>
            </w:r>
            <w:r w:rsidRPr="005C4DC5">
              <w:t>2021</w:t>
            </w:r>
          </w:p>
        </w:tc>
        <w:tc>
          <w:tcPr>
            <w:tcW w:w="481" w:type="pct"/>
            <w:vAlign w:val="center"/>
          </w:tcPr>
          <w:p w14:paraId="17218ECE" w14:textId="04149B45" w:rsidR="002C4844" w:rsidRPr="005C4DC5" w:rsidRDefault="002C4844" w:rsidP="00C203D0">
            <w:pPr>
              <w:pStyle w:val="TableColHeadingCenter"/>
              <w:spacing w:before="30" w:after="30"/>
            </w:pPr>
            <w:r>
              <w:t xml:space="preserve">% NM </w:t>
            </w:r>
            <w:r w:rsidRPr="005C4DC5">
              <w:t>2022</w:t>
            </w:r>
          </w:p>
        </w:tc>
        <w:tc>
          <w:tcPr>
            <w:tcW w:w="478" w:type="pct"/>
            <w:vAlign w:val="center"/>
          </w:tcPr>
          <w:p w14:paraId="7D703A84" w14:textId="6C3A4AF1" w:rsidR="002C4844" w:rsidRPr="005C4DC5" w:rsidRDefault="002C4844" w:rsidP="00C203D0">
            <w:pPr>
              <w:pStyle w:val="TableColHeadingCenter"/>
              <w:spacing w:before="30" w:after="30"/>
            </w:pPr>
            <w:r>
              <w:t xml:space="preserve">% NM </w:t>
            </w:r>
            <w:r w:rsidRPr="005C4DC5">
              <w:t>State (2022)</w:t>
            </w:r>
          </w:p>
        </w:tc>
      </w:tr>
      <w:tr w:rsidR="007B774E" w:rsidRPr="005C4DC5" w14:paraId="5EED9A15"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712DC731" w14:textId="77777777" w:rsidR="007B774E" w:rsidRPr="005C4DC5" w:rsidRDefault="007B774E" w:rsidP="002366EF">
            <w:pPr>
              <w:pStyle w:val="TableTextCentered"/>
              <w:spacing w:before="30" w:after="30"/>
            </w:pPr>
            <w:r w:rsidRPr="005C4DC5">
              <w:t>5</w:t>
            </w:r>
          </w:p>
        </w:tc>
        <w:tc>
          <w:tcPr>
            <w:tcW w:w="509" w:type="pct"/>
          </w:tcPr>
          <w:p w14:paraId="043F864F" w14:textId="77777777" w:rsidR="007B774E" w:rsidRPr="005C4DC5" w:rsidRDefault="007B774E" w:rsidP="002366EF">
            <w:pPr>
              <w:pStyle w:val="TableTextCentered"/>
              <w:spacing w:before="30" w:after="30"/>
            </w:pPr>
            <w:r w:rsidRPr="00D34EDD">
              <w:rPr>
                <w:szCs w:val="20"/>
              </w:rPr>
              <w:t>144</w:t>
            </w:r>
          </w:p>
        </w:tc>
        <w:tc>
          <w:tcPr>
            <w:tcW w:w="480" w:type="pct"/>
          </w:tcPr>
          <w:p w14:paraId="14104092" w14:textId="77777777" w:rsidR="007B774E" w:rsidRPr="005C4DC5" w:rsidRDefault="007B774E" w:rsidP="002366EF">
            <w:pPr>
              <w:pStyle w:val="TableTextCentered"/>
              <w:spacing w:before="30" w:after="30"/>
            </w:pPr>
            <w:r w:rsidRPr="00D34EDD">
              <w:rPr>
                <w:szCs w:val="20"/>
              </w:rPr>
              <w:t>50</w:t>
            </w:r>
          </w:p>
        </w:tc>
        <w:tc>
          <w:tcPr>
            <w:tcW w:w="481" w:type="pct"/>
          </w:tcPr>
          <w:p w14:paraId="4E89D989" w14:textId="77777777" w:rsidR="007B774E" w:rsidRPr="005C4DC5" w:rsidRDefault="007B774E" w:rsidP="002366EF">
            <w:pPr>
              <w:pStyle w:val="TableTextCentered"/>
              <w:spacing w:before="30" w:after="30"/>
            </w:pPr>
            <w:r w:rsidRPr="00D34EDD">
              <w:rPr>
                <w:szCs w:val="20"/>
              </w:rPr>
              <w:t>35</w:t>
            </w:r>
          </w:p>
        </w:tc>
        <w:tc>
          <w:tcPr>
            <w:tcW w:w="481" w:type="pct"/>
          </w:tcPr>
          <w:p w14:paraId="196B34F6" w14:textId="77777777" w:rsidR="007B774E" w:rsidRPr="005C4DC5" w:rsidRDefault="007B774E" w:rsidP="002366EF">
            <w:pPr>
              <w:pStyle w:val="TableTextCentered"/>
              <w:spacing w:before="30" w:after="30"/>
            </w:pPr>
            <w:r w:rsidRPr="00D34EDD">
              <w:rPr>
                <w:szCs w:val="20"/>
              </w:rPr>
              <w:t>33</w:t>
            </w:r>
          </w:p>
        </w:tc>
        <w:tc>
          <w:tcPr>
            <w:tcW w:w="481" w:type="pct"/>
          </w:tcPr>
          <w:p w14:paraId="40DB9330" w14:textId="77777777" w:rsidR="007B774E" w:rsidRPr="005C4DC5" w:rsidRDefault="007B774E" w:rsidP="002366EF">
            <w:pPr>
              <w:pStyle w:val="TableTextCentered"/>
              <w:spacing w:before="30" w:after="30"/>
            </w:pPr>
            <w:r w:rsidRPr="00D34EDD">
              <w:rPr>
                <w:szCs w:val="20"/>
              </w:rPr>
              <w:t>43</w:t>
            </w:r>
          </w:p>
        </w:tc>
        <w:tc>
          <w:tcPr>
            <w:tcW w:w="480" w:type="pct"/>
          </w:tcPr>
          <w:p w14:paraId="42AA7FC4" w14:textId="77777777" w:rsidR="007B774E" w:rsidRPr="005C4DC5" w:rsidRDefault="007B774E" w:rsidP="002366EF">
            <w:pPr>
              <w:pStyle w:val="TableTextCentered"/>
              <w:spacing w:before="30" w:after="30"/>
            </w:pPr>
            <w:r w:rsidRPr="00D34EDD">
              <w:rPr>
                <w:szCs w:val="20"/>
              </w:rPr>
              <w:t>6</w:t>
            </w:r>
          </w:p>
        </w:tc>
        <w:tc>
          <w:tcPr>
            <w:tcW w:w="481" w:type="pct"/>
          </w:tcPr>
          <w:p w14:paraId="21F44830" w14:textId="77777777" w:rsidR="007B774E" w:rsidRPr="005C4DC5" w:rsidRDefault="007B774E" w:rsidP="002366EF">
            <w:pPr>
              <w:pStyle w:val="TableTextCentered"/>
              <w:spacing w:before="30" w:after="30"/>
            </w:pPr>
            <w:r w:rsidRPr="00D34EDD">
              <w:rPr>
                <w:szCs w:val="20"/>
              </w:rPr>
              <w:t>15</w:t>
            </w:r>
          </w:p>
        </w:tc>
        <w:tc>
          <w:tcPr>
            <w:tcW w:w="481" w:type="pct"/>
          </w:tcPr>
          <w:p w14:paraId="338225F1" w14:textId="77777777" w:rsidR="007B774E" w:rsidRPr="005C4DC5" w:rsidRDefault="007B774E" w:rsidP="002366EF">
            <w:pPr>
              <w:pStyle w:val="TableTextCentered"/>
              <w:spacing w:before="30" w:after="30"/>
            </w:pPr>
            <w:r w:rsidRPr="00D34EDD">
              <w:rPr>
                <w:szCs w:val="20"/>
              </w:rPr>
              <w:t>17</w:t>
            </w:r>
          </w:p>
        </w:tc>
        <w:tc>
          <w:tcPr>
            <w:tcW w:w="478" w:type="pct"/>
          </w:tcPr>
          <w:p w14:paraId="22F6537D" w14:textId="77777777" w:rsidR="007B774E" w:rsidRPr="005C4DC5" w:rsidRDefault="007B774E" w:rsidP="002366EF">
            <w:pPr>
              <w:pStyle w:val="TableTextCentered"/>
              <w:spacing w:before="30" w:after="30"/>
            </w:pPr>
            <w:r w:rsidRPr="00D34EDD">
              <w:rPr>
                <w:szCs w:val="20"/>
              </w:rPr>
              <w:t>18</w:t>
            </w:r>
          </w:p>
        </w:tc>
      </w:tr>
      <w:tr w:rsidR="007B774E" w:rsidRPr="005C4DC5" w14:paraId="7AE0EFEC" w14:textId="77777777" w:rsidTr="002366EF">
        <w:tc>
          <w:tcPr>
            <w:tcW w:w="648" w:type="pct"/>
          </w:tcPr>
          <w:p w14:paraId="5C3CEFE5" w14:textId="77777777" w:rsidR="007B774E" w:rsidRPr="005C4DC5" w:rsidRDefault="007B774E" w:rsidP="002366EF">
            <w:pPr>
              <w:pStyle w:val="TableTextCentered"/>
              <w:spacing w:before="30" w:after="30"/>
            </w:pPr>
            <w:r w:rsidRPr="005C4DC5">
              <w:t>8</w:t>
            </w:r>
          </w:p>
        </w:tc>
        <w:tc>
          <w:tcPr>
            <w:tcW w:w="509" w:type="pct"/>
          </w:tcPr>
          <w:p w14:paraId="28CBFCFC" w14:textId="77777777" w:rsidR="007B774E" w:rsidRPr="005C4DC5" w:rsidRDefault="007B774E" w:rsidP="002366EF">
            <w:pPr>
              <w:pStyle w:val="TableTextCentered"/>
              <w:spacing w:before="30" w:after="30"/>
            </w:pPr>
            <w:r w:rsidRPr="00D34EDD">
              <w:rPr>
                <w:szCs w:val="20"/>
              </w:rPr>
              <w:t>122</w:t>
            </w:r>
          </w:p>
        </w:tc>
        <w:tc>
          <w:tcPr>
            <w:tcW w:w="480" w:type="pct"/>
          </w:tcPr>
          <w:p w14:paraId="34B50C64" w14:textId="77777777" w:rsidR="007B774E" w:rsidRPr="005C4DC5" w:rsidRDefault="007B774E" w:rsidP="002366EF">
            <w:pPr>
              <w:pStyle w:val="TableTextCentered"/>
              <w:spacing w:before="30" w:after="30"/>
            </w:pPr>
            <w:r w:rsidRPr="00D34EDD">
              <w:rPr>
                <w:szCs w:val="20"/>
              </w:rPr>
              <w:t>33</w:t>
            </w:r>
          </w:p>
        </w:tc>
        <w:tc>
          <w:tcPr>
            <w:tcW w:w="481" w:type="pct"/>
          </w:tcPr>
          <w:p w14:paraId="20A91EB0" w14:textId="77777777" w:rsidR="007B774E" w:rsidRPr="005C4DC5" w:rsidRDefault="007B774E" w:rsidP="002366EF">
            <w:pPr>
              <w:pStyle w:val="TableTextCentered"/>
              <w:spacing w:before="30" w:after="30"/>
            </w:pPr>
            <w:r w:rsidRPr="00D34EDD">
              <w:rPr>
                <w:szCs w:val="20"/>
              </w:rPr>
              <w:t>24</w:t>
            </w:r>
          </w:p>
        </w:tc>
        <w:tc>
          <w:tcPr>
            <w:tcW w:w="481" w:type="pct"/>
          </w:tcPr>
          <w:p w14:paraId="130B0EEC" w14:textId="77777777" w:rsidR="007B774E" w:rsidRPr="005C4DC5" w:rsidRDefault="007B774E" w:rsidP="002366EF">
            <w:pPr>
              <w:pStyle w:val="TableTextCentered"/>
              <w:spacing w:before="30" w:after="30"/>
            </w:pPr>
            <w:r w:rsidRPr="00D34EDD">
              <w:rPr>
                <w:szCs w:val="20"/>
              </w:rPr>
              <w:t>30</w:t>
            </w:r>
          </w:p>
        </w:tc>
        <w:tc>
          <w:tcPr>
            <w:tcW w:w="481" w:type="pct"/>
          </w:tcPr>
          <w:p w14:paraId="2A482411" w14:textId="77777777" w:rsidR="007B774E" w:rsidRPr="005C4DC5" w:rsidRDefault="007B774E" w:rsidP="002366EF">
            <w:pPr>
              <w:pStyle w:val="TableTextCentered"/>
              <w:spacing w:before="30" w:after="30"/>
            </w:pPr>
            <w:r w:rsidRPr="00D34EDD">
              <w:rPr>
                <w:szCs w:val="20"/>
              </w:rPr>
              <w:t>42</w:t>
            </w:r>
          </w:p>
        </w:tc>
        <w:tc>
          <w:tcPr>
            <w:tcW w:w="480" w:type="pct"/>
          </w:tcPr>
          <w:p w14:paraId="2C9C59B9" w14:textId="77777777" w:rsidR="007B774E" w:rsidRPr="005C4DC5" w:rsidRDefault="007B774E" w:rsidP="002366EF">
            <w:pPr>
              <w:pStyle w:val="TableTextCentered"/>
              <w:spacing w:before="30" w:after="30"/>
            </w:pPr>
            <w:r w:rsidRPr="00D34EDD">
              <w:rPr>
                <w:szCs w:val="20"/>
              </w:rPr>
              <w:t>18</w:t>
            </w:r>
          </w:p>
        </w:tc>
        <w:tc>
          <w:tcPr>
            <w:tcW w:w="481" w:type="pct"/>
          </w:tcPr>
          <w:p w14:paraId="052AD4DE" w14:textId="77777777" w:rsidR="007B774E" w:rsidRPr="005C4DC5" w:rsidRDefault="007B774E" w:rsidP="002366EF">
            <w:pPr>
              <w:pStyle w:val="TableTextCentered"/>
              <w:spacing w:before="30" w:after="30"/>
            </w:pPr>
            <w:r w:rsidRPr="00D34EDD">
              <w:rPr>
                <w:szCs w:val="20"/>
              </w:rPr>
              <w:t>21</w:t>
            </w:r>
          </w:p>
        </w:tc>
        <w:tc>
          <w:tcPr>
            <w:tcW w:w="481" w:type="pct"/>
          </w:tcPr>
          <w:p w14:paraId="57350723" w14:textId="77777777" w:rsidR="007B774E" w:rsidRPr="005C4DC5" w:rsidRDefault="007B774E" w:rsidP="002366EF">
            <w:pPr>
              <w:pStyle w:val="TableTextCentered"/>
              <w:spacing w:before="30" w:after="30"/>
            </w:pPr>
            <w:r w:rsidRPr="00D34EDD">
              <w:rPr>
                <w:szCs w:val="20"/>
              </w:rPr>
              <w:t>23</w:t>
            </w:r>
          </w:p>
        </w:tc>
        <w:tc>
          <w:tcPr>
            <w:tcW w:w="478" w:type="pct"/>
          </w:tcPr>
          <w:p w14:paraId="285FB64A" w14:textId="77777777" w:rsidR="007B774E" w:rsidRPr="005C4DC5" w:rsidRDefault="007B774E" w:rsidP="002366EF">
            <w:pPr>
              <w:pStyle w:val="TableTextCentered"/>
              <w:spacing w:before="30" w:after="30"/>
            </w:pPr>
            <w:r w:rsidRPr="00D34EDD">
              <w:rPr>
                <w:szCs w:val="20"/>
              </w:rPr>
              <w:t>18</w:t>
            </w:r>
          </w:p>
        </w:tc>
      </w:tr>
      <w:tr w:rsidR="007B774E" w:rsidRPr="005C4DC5" w14:paraId="63F39E2A" w14:textId="77777777" w:rsidTr="002366EF">
        <w:trPr>
          <w:cnfStyle w:val="000000100000" w:firstRow="0" w:lastRow="0" w:firstColumn="0" w:lastColumn="0" w:oddVBand="0" w:evenVBand="0" w:oddHBand="1" w:evenHBand="0" w:firstRowFirstColumn="0" w:firstRowLastColumn="0" w:lastRowFirstColumn="0" w:lastRowLastColumn="0"/>
        </w:trPr>
        <w:tc>
          <w:tcPr>
            <w:tcW w:w="648" w:type="pct"/>
          </w:tcPr>
          <w:p w14:paraId="22613609" w14:textId="77777777" w:rsidR="007B774E" w:rsidRPr="005C4DC5" w:rsidRDefault="007B774E" w:rsidP="002366EF">
            <w:pPr>
              <w:pStyle w:val="TableTextCentered"/>
              <w:spacing w:before="30" w:after="30"/>
            </w:pPr>
            <w:r w:rsidRPr="005C4DC5">
              <w:t>5 and 8</w:t>
            </w:r>
          </w:p>
        </w:tc>
        <w:tc>
          <w:tcPr>
            <w:tcW w:w="509" w:type="pct"/>
          </w:tcPr>
          <w:p w14:paraId="0662B025" w14:textId="77777777" w:rsidR="007B774E" w:rsidRPr="005C4DC5" w:rsidRDefault="007B774E" w:rsidP="002366EF">
            <w:pPr>
              <w:pStyle w:val="TableTextCentered"/>
              <w:spacing w:before="30" w:after="30"/>
            </w:pPr>
            <w:r w:rsidRPr="00D34EDD">
              <w:rPr>
                <w:szCs w:val="20"/>
              </w:rPr>
              <w:t>266</w:t>
            </w:r>
          </w:p>
        </w:tc>
        <w:tc>
          <w:tcPr>
            <w:tcW w:w="480" w:type="pct"/>
          </w:tcPr>
          <w:p w14:paraId="130C29C0" w14:textId="77777777" w:rsidR="007B774E" w:rsidRPr="005C4DC5" w:rsidRDefault="007B774E" w:rsidP="002366EF">
            <w:pPr>
              <w:pStyle w:val="TableTextCentered"/>
              <w:spacing w:before="30" w:after="30"/>
            </w:pPr>
            <w:r w:rsidRPr="00D34EDD">
              <w:rPr>
                <w:szCs w:val="20"/>
              </w:rPr>
              <w:t>41</w:t>
            </w:r>
          </w:p>
        </w:tc>
        <w:tc>
          <w:tcPr>
            <w:tcW w:w="481" w:type="pct"/>
          </w:tcPr>
          <w:p w14:paraId="54AA67F7" w14:textId="77777777" w:rsidR="007B774E" w:rsidRPr="005C4DC5" w:rsidRDefault="007B774E" w:rsidP="002366EF">
            <w:pPr>
              <w:pStyle w:val="TableTextCentered"/>
              <w:spacing w:before="30" w:after="30"/>
            </w:pPr>
            <w:r w:rsidRPr="00D34EDD">
              <w:rPr>
                <w:szCs w:val="20"/>
              </w:rPr>
              <w:t>30</w:t>
            </w:r>
          </w:p>
        </w:tc>
        <w:tc>
          <w:tcPr>
            <w:tcW w:w="481" w:type="pct"/>
          </w:tcPr>
          <w:p w14:paraId="286357EE" w14:textId="77777777" w:rsidR="007B774E" w:rsidRPr="005C4DC5" w:rsidRDefault="007B774E" w:rsidP="002366EF">
            <w:pPr>
              <w:pStyle w:val="TableTextCentered"/>
              <w:spacing w:before="30" w:after="30"/>
            </w:pPr>
            <w:r w:rsidRPr="00D34EDD">
              <w:rPr>
                <w:szCs w:val="20"/>
              </w:rPr>
              <w:t>32</w:t>
            </w:r>
          </w:p>
        </w:tc>
        <w:tc>
          <w:tcPr>
            <w:tcW w:w="481" w:type="pct"/>
          </w:tcPr>
          <w:p w14:paraId="06312034" w14:textId="77777777" w:rsidR="007B774E" w:rsidRPr="005C4DC5" w:rsidRDefault="007B774E" w:rsidP="002366EF">
            <w:pPr>
              <w:pStyle w:val="TableTextCentered"/>
              <w:spacing w:before="30" w:after="30"/>
            </w:pPr>
            <w:r w:rsidRPr="00D34EDD">
              <w:rPr>
                <w:szCs w:val="20"/>
              </w:rPr>
              <w:t>42</w:t>
            </w:r>
          </w:p>
        </w:tc>
        <w:tc>
          <w:tcPr>
            <w:tcW w:w="480" w:type="pct"/>
          </w:tcPr>
          <w:p w14:paraId="25AD1D18" w14:textId="77777777" w:rsidR="007B774E" w:rsidRPr="005C4DC5" w:rsidRDefault="007B774E" w:rsidP="002366EF">
            <w:pPr>
              <w:pStyle w:val="TableTextCentered"/>
              <w:spacing w:before="30" w:after="30"/>
            </w:pPr>
            <w:r w:rsidRPr="00D34EDD">
              <w:rPr>
                <w:szCs w:val="20"/>
              </w:rPr>
              <w:t>12</w:t>
            </w:r>
          </w:p>
        </w:tc>
        <w:tc>
          <w:tcPr>
            <w:tcW w:w="481" w:type="pct"/>
          </w:tcPr>
          <w:p w14:paraId="7D41F004" w14:textId="77777777" w:rsidR="007B774E" w:rsidRPr="005C4DC5" w:rsidRDefault="007B774E" w:rsidP="002366EF">
            <w:pPr>
              <w:pStyle w:val="TableTextCentered"/>
              <w:spacing w:before="30" w:after="30"/>
            </w:pPr>
            <w:r w:rsidRPr="00D34EDD">
              <w:rPr>
                <w:szCs w:val="20"/>
              </w:rPr>
              <w:t>18</w:t>
            </w:r>
          </w:p>
        </w:tc>
        <w:tc>
          <w:tcPr>
            <w:tcW w:w="481" w:type="pct"/>
          </w:tcPr>
          <w:p w14:paraId="65A1C289" w14:textId="77777777" w:rsidR="007B774E" w:rsidRPr="005C4DC5" w:rsidRDefault="007B774E" w:rsidP="002366EF">
            <w:pPr>
              <w:pStyle w:val="TableTextCentered"/>
              <w:spacing w:before="30" w:after="30"/>
            </w:pPr>
            <w:r w:rsidRPr="00D34EDD">
              <w:rPr>
                <w:szCs w:val="20"/>
              </w:rPr>
              <w:t>20</w:t>
            </w:r>
          </w:p>
        </w:tc>
        <w:tc>
          <w:tcPr>
            <w:tcW w:w="478" w:type="pct"/>
          </w:tcPr>
          <w:p w14:paraId="09B0EFFE" w14:textId="77777777" w:rsidR="007B774E" w:rsidRPr="005C4DC5" w:rsidRDefault="007B774E" w:rsidP="002366EF">
            <w:pPr>
              <w:pStyle w:val="TableTextCentered"/>
              <w:spacing w:before="30" w:after="30"/>
            </w:pPr>
            <w:r w:rsidRPr="00D34EDD">
              <w:rPr>
                <w:szCs w:val="20"/>
              </w:rPr>
              <w:t>18</w:t>
            </w:r>
          </w:p>
        </w:tc>
      </w:tr>
      <w:tr w:rsidR="007B774E" w:rsidRPr="005C4DC5" w14:paraId="07A30F84" w14:textId="77777777" w:rsidTr="002366EF">
        <w:tc>
          <w:tcPr>
            <w:tcW w:w="648" w:type="pct"/>
          </w:tcPr>
          <w:p w14:paraId="1407A89F" w14:textId="77777777" w:rsidR="007B774E" w:rsidRPr="005C4DC5" w:rsidRDefault="007B774E" w:rsidP="002366EF">
            <w:pPr>
              <w:pStyle w:val="TableTextCentered"/>
              <w:spacing w:before="30" w:after="30"/>
            </w:pPr>
            <w:r w:rsidRPr="005C4DC5">
              <w:t>10</w:t>
            </w:r>
          </w:p>
        </w:tc>
        <w:tc>
          <w:tcPr>
            <w:tcW w:w="509" w:type="pct"/>
          </w:tcPr>
          <w:p w14:paraId="04DC9CCE" w14:textId="77777777" w:rsidR="007B774E" w:rsidRPr="005C4DC5" w:rsidRDefault="007B774E" w:rsidP="002366EF">
            <w:pPr>
              <w:pStyle w:val="TableTextCentered"/>
              <w:spacing w:before="30" w:after="30"/>
            </w:pPr>
            <w:r w:rsidRPr="00D34EDD">
              <w:rPr>
                <w:szCs w:val="20"/>
              </w:rPr>
              <w:t>85</w:t>
            </w:r>
          </w:p>
        </w:tc>
        <w:tc>
          <w:tcPr>
            <w:tcW w:w="480" w:type="pct"/>
          </w:tcPr>
          <w:p w14:paraId="1E78316D" w14:textId="564844D3" w:rsidR="007B774E" w:rsidRPr="005C4DC5" w:rsidRDefault="00C203D0" w:rsidP="002366EF">
            <w:pPr>
              <w:pStyle w:val="TableTextCentered"/>
              <w:spacing w:before="30" w:after="30"/>
            </w:pPr>
            <w:r>
              <w:rPr>
                <w:szCs w:val="20"/>
              </w:rPr>
              <w:t>NA</w:t>
            </w:r>
          </w:p>
        </w:tc>
        <w:tc>
          <w:tcPr>
            <w:tcW w:w="481" w:type="pct"/>
          </w:tcPr>
          <w:p w14:paraId="040CEAFB" w14:textId="6D3BBF13" w:rsidR="007B774E" w:rsidRPr="005C4DC5" w:rsidRDefault="00C203D0" w:rsidP="002366EF">
            <w:pPr>
              <w:pStyle w:val="TableTextCentered"/>
              <w:spacing w:before="30" w:after="30"/>
            </w:pPr>
            <w:r>
              <w:rPr>
                <w:szCs w:val="20"/>
              </w:rPr>
              <w:t>NA</w:t>
            </w:r>
          </w:p>
        </w:tc>
        <w:tc>
          <w:tcPr>
            <w:tcW w:w="481" w:type="pct"/>
          </w:tcPr>
          <w:p w14:paraId="7E9F647D" w14:textId="77777777" w:rsidR="007B774E" w:rsidRPr="005C4DC5" w:rsidRDefault="007B774E" w:rsidP="002366EF">
            <w:pPr>
              <w:pStyle w:val="TableTextCentered"/>
              <w:spacing w:before="30" w:after="30"/>
            </w:pPr>
            <w:r w:rsidRPr="00D34EDD">
              <w:rPr>
                <w:szCs w:val="20"/>
              </w:rPr>
              <w:t>24</w:t>
            </w:r>
          </w:p>
        </w:tc>
        <w:tc>
          <w:tcPr>
            <w:tcW w:w="481" w:type="pct"/>
          </w:tcPr>
          <w:p w14:paraId="43DF1049" w14:textId="77777777" w:rsidR="007B774E" w:rsidRPr="005C4DC5" w:rsidRDefault="007B774E" w:rsidP="002366EF">
            <w:pPr>
              <w:pStyle w:val="TableTextCentered"/>
              <w:spacing w:before="30" w:after="30"/>
            </w:pPr>
            <w:r w:rsidRPr="00D34EDD">
              <w:rPr>
                <w:szCs w:val="20"/>
              </w:rPr>
              <w:t>47</w:t>
            </w:r>
          </w:p>
        </w:tc>
        <w:tc>
          <w:tcPr>
            <w:tcW w:w="480" w:type="pct"/>
          </w:tcPr>
          <w:p w14:paraId="5F80AA8B" w14:textId="29E0B5F9" w:rsidR="007B774E" w:rsidRPr="005C4DC5" w:rsidRDefault="00C203D0" w:rsidP="002366EF">
            <w:pPr>
              <w:pStyle w:val="TableTextCentered"/>
              <w:spacing w:before="30" w:after="30"/>
            </w:pPr>
            <w:r>
              <w:rPr>
                <w:szCs w:val="20"/>
              </w:rPr>
              <w:t>NA</w:t>
            </w:r>
          </w:p>
        </w:tc>
        <w:tc>
          <w:tcPr>
            <w:tcW w:w="481" w:type="pct"/>
          </w:tcPr>
          <w:p w14:paraId="661B7128" w14:textId="3DA2D68E" w:rsidR="007B774E" w:rsidRPr="005C4DC5" w:rsidRDefault="00C203D0" w:rsidP="002366EF">
            <w:pPr>
              <w:pStyle w:val="TableTextCentered"/>
              <w:spacing w:before="30" w:after="30"/>
            </w:pPr>
            <w:r>
              <w:rPr>
                <w:szCs w:val="20"/>
              </w:rPr>
              <w:t>NA</w:t>
            </w:r>
          </w:p>
        </w:tc>
        <w:tc>
          <w:tcPr>
            <w:tcW w:w="481" w:type="pct"/>
          </w:tcPr>
          <w:p w14:paraId="45D1037E" w14:textId="77777777" w:rsidR="007B774E" w:rsidRPr="005C4DC5" w:rsidRDefault="007B774E" w:rsidP="002366EF">
            <w:pPr>
              <w:pStyle w:val="TableTextCentered"/>
              <w:spacing w:before="30" w:after="30"/>
            </w:pPr>
            <w:r w:rsidRPr="00D34EDD">
              <w:rPr>
                <w:szCs w:val="20"/>
              </w:rPr>
              <w:t>15</w:t>
            </w:r>
          </w:p>
        </w:tc>
        <w:tc>
          <w:tcPr>
            <w:tcW w:w="478" w:type="pct"/>
          </w:tcPr>
          <w:p w14:paraId="7E7FCB31" w14:textId="77777777" w:rsidR="007B774E" w:rsidRPr="005C4DC5" w:rsidRDefault="007B774E" w:rsidP="002366EF">
            <w:pPr>
              <w:pStyle w:val="TableTextCentered"/>
              <w:spacing w:before="30" w:after="30"/>
            </w:pPr>
            <w:r w:rsidRPr="00D34EDD">
              <w:rPr>
                <w:szCs w:val="20"/>
              </w:rPr>
              <w:t>14</w:t>
            </w:r>
          </w:p>
        </w:tc>
      </w:tr>
    </w:tbl>
    <w:p w14:paraId="1596E00C" w14:textId="77777777" w:rsidR="007B774E" w:rsidRPr="005C4DC5" w:rsidRDefault="007B774E" w:rsidP="007B774E">
      <w:pPr>
        <w:pStyle w:val="TableNote"/>
        <w:rPr>
          <w:szCs w:val="20"/>
        </w:rPr>
      </w:pPr>
      <w:r w:rsidRPr="005C4DC5">
        <w:rPr>
          <w:i/>
          <w:iCs/>
        </w:rPr>
        <w:t>Note</w:t>
      </w:r>
      <w:r w:rsidRPr="005C4DC5">
        <w:t xml:space="preserve">. Grade 10 results for the spring 2021 STE are not provided because students in the class of 2023 were not required to take the STE test. Information about the Competency Determination requirements is available at </w:t>
      </w:r>
      <w:hyperlink r:id="rId54" w:history="1">
        <w:r w:rsidRPr="005C4DC5">
          <w:rPr>
            <w:rStyle w:val="Hyperlink"/>
          </w:rPr>
          <w:t>https://www.doe.mass.edu/mcas/graduation.html</w:t>
        </w:r>
      </w:hyperlink>
      <w:r w:rsidRPr="005C4DC5">
        <w:t>. In 2019, 10th graders took the Legacy MCAS science test.</w:t>
      </w:r>
    </w:p>
    <w:p w14:paraId="581DDC76" w14:textId="77777777" w:rsidR="007B774E" w:rsidRPr="005C4DC5" w:rsidRDefault="007B774E" w:rsidP="007B774E">
      <w:pPr>
        <w:pStyle w:val="TableTitle0"/>
      </w:pPr>
      <w:r w:rsidRPr="005C4DC5">
        <w:t xml:space="preserve">Table E14. </w:t>
      </w:r>
      <w:r>
        <w:t>Oxford</w:t>
      </w:r>
      <w:r w:rsidRPr="005C4DC5">
        <w:t xml:space="preserve"> Public Schools: ELA Mean Student Growth Percentile by Grade, 2019</w:t>
      </w:r>
      <w:r>
        <w:t xml:space="preserve"> &amp;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7B774E" w:rsidRPr="005C4DC5" w14:paraId="3C23FD32" w14:textId="77777777" w:rsidTr="002366EF">
        <w:trPr>
          <w:cnfStyle w:val="100000000000" w:firstRow="1" w:lastRow="0" w:firstColumn="0" w:lastColumn="0" w:oddVBand="0" w:evenVBand="0" w:oddHBand="0" w:evenHBand="0" w:firstRowFirstColumn="0" w:firstRowLastColumn="0" w:lastRowFirstColumn="0" w:lastRowLastColumn="0"/>
        </w:trPr>
        <w:tc>
          <w:tcPr>
            <w:tcW w:w="1308" w:type="dxa"/>
          </w:tcPr>
          <w:p w14:paraId="0C9F8C3D" w14:textId="77777777" w:rsidR="007B774E" w:rsidRPr="005C4DC5" w:rsidRDefault="007B774E" w:rsidP="002366EF">
            <w:pPr>
              <w:pStyle w:val="TableColHeadingCenter"/>
              <w:spacing w:before="30" w:after="30"/>
            </w:pPr>
            <w:r w:rsidRPr="005C4DC5">
              <w:t>Grade</w:t>
            </w:r>
          </w:p>
        </w:tc>
        <w:tc>
          <w:tcPr>
            <w:tcW w:w="2012" w:type="dxa"/>
          </w:tcPr>
          <w:p w14:paraId="5FD3ACD1" w14:textId="77777777" w:rsidR="007B774E" w:rsidRPr="005C4DC5" w:rsidRDefault="007B774E" w:rsidP="002366EF">
            <w:pPr>
              <w:pStyle w:val="TableColHeadingCenter"/>
              <w:spacing w:before="30" w:after="30"/>
            </w:pPr>
            <w:r w:rsidRPr="005C4DC5">
              <w:rPr>
                <w:i/>
                <w:iCs/>
              </w:rPr>
              <w:t>N (</w:t>
            </w:r>
            <w:r w:rsidRPr="005C4DC5">
              <w:t>2022)</w:t>
            </w:r>
          </w:p>
        </w:tc>
        <w:tc>
          <w:tcPr>
            <w:tcW w:w="2006" w:type="dxa"/>
          </w:tcPr>
          <w:p w14:paraId="5699B1A7" w14:textId="77777777" w:rsidR="007B774E" w:rsidRPr="005C4DC5" w:rsidRDefault="007B774E" w:rsidP="002366EF">
            <w:pPr>
              <w:pStyle w:val="TableColHeadingCenter"/>
              <w:spacing w:before="30" w:after="30"/>
            </w:pPr>
            <w:r w:rsidRPr="005C4DC5">
              <w:t>2019</w:t>
            </w:r>
          </w:p>
        </w:tc>
        <w:tc>
          <w:tcPr>
            <w:tcW w:w="2005" w:type="dxa"/>
          </w:tcPr>
          <w:p w14:paraId="61414ACD" w14:textId="77777777" w:rsidR="007B774E" w:rsidRPr="005C4DC5" w:rsidRDefault="007B774E" w:rsidP="002366EF">
            <w:pPr>
              <w:pStyle w:val="TableColHeadingCenter"/>
              <w:spacing w:before="30" w:after="30"/>
            </w:pPr>
            <w:r w:rsidRPr="005C4DC5">
              <w:t>2022</w:t>
            </w:r>
          </w:p>
        </w:tc>
        <w:tc>
          <w:tcPr>
            <w:tcW w:w="2013" w:type="dxa"/>
          </w:tcPr>
          <w:p w14:paraId="20DF9356" w14:textId="77777777" w:rsidR="007B774E" w:rsidRPr="005C4DC5" w:rsidRDefault="007B774E" w:rsidP="002366EF">
            <w:pPr>
              <w:pStyle w:val="TableColHeadingCenter"/>
              <w:spacing w:before="30" w:after="30"/>
            </w:pPr>
            <w:r w:rsidRPr="005C4DC5">
              <w:t>State (2022)</w:t>
            </w:r>
          </w:p>
        </w:tc>
      </w:tr>
      <w:tr w:rsidR="007B774E" w:rsidRPr="005C4DC5" w14:paraId="5E3ADA58"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4BB52E6C" w14:textId="77777777" w:rsidR="007B774E" w:rsidRPr="005C4DC5" w:rsidRDefault="007B774E" w:rsidP="002366EF">
            <w:pPr>
              <w:pStyle w:val="TableTextCentered"/>
              <w:spacing w:before="30" w:after="30"/>
            </w:pPr>
            <w:r w:rsidRPr="005C4DC5">
              <w:t>3</w:t>
            </w:r>
          </w:p>
        </w:tc>
        <w:tc>
          <w:tcPr>
            <w:tcW w:w="2012" w:type="dxa"/>
          </w:tcPr>
          <w:p w14:paraId="00C2B51D" w14:textId="4B1F2E5A" w:rsidR="007B774E" w:rsidRPr="005C4DC5" w:rsidRDefault="00C203D0" w:rsidP="002366EF">
            <w:pPr>
              <w:pStyle w:val="TableTextCentered"/>
              <w:spacing w:before="30" w:after="30"/>
            </w:pPr>
            <w:r>
              <w:rPr>
                <w:szCs w:val="20"/>
              </w:rPr>
              <w:t>NA</w:t>
            </w:r>
          </w:p>
        </w:tc>
        <w:tc>
          <w:tcPr>
            <w:tcW w:w="2006" w:type="dxa"/>
          </w:tcPr>
          <w:p w14:paraId="48AABEC6" w14:textId="2EAB5829" w:rsidR="007B774E" w:rsidRPr="005C4DC5" w:rsidRDefault="00C203D0" w:rsidP="002366EF">
            <w:pPr>
              <w:pStyle w:val="TableTextCentered"/>
              <w:spacing w:before="30" w:after="30"/>
            </w:pPr>
            <w:r>
              <w:rPr>
                <w:szCs w:val="20"/>
              </w:rPr>
              <w:t>NA</w:t>
            </w:r>
          </w:p>
        </w:tc>
        <w:tc>
          <w:tcPr>
            <w:tcW w:w="2005" w:type="dxa"/>
          </w:tcPr>
          <w:p w14:paraId="59659655" w14:textId="0AEAEE05" w:rsidR="007B774E" w:rsidRPr="005C4DC5" w:rsidRDefault="00C203D0" w:rsidP="002366EF">
            <w:pPr>
              <w:pStyle w:val="TableTextCentered"/>
              <w:spacing w:before="30" w:after="30"/>
            </w:pPr>
            <w:r>
              <w:rPr>
                <w:szCs w:val="20"/>
              </w:rPr>
              <w:t>NA</w:t>
            </w:r>
          </w:p>
        </w:tc>
        <w:tc>
          <w:tcPr>
            <w:tcW w:w="2013" w:type="dxa"/>
          </w:tcPr>
          <w:p w14:paraId="29452F78" w14:textId="07738EAD" w:rsidR="007B774E" w:rsidRPr="005C4DC5" w:rsidRDefault="00C203D0" w:rsidP="002366EF">
            <w:pPr>
              <w:pStyle w:val="TableTextCentered"/>
              <w:spacing w:before="30" w:after="30"/>
            </w:pPr>
            <w:r>
              <w:rPr>
                <w:szCs w:val="20"/>
              </w:rPr>
              <w:t>NA</w:t>
            </w:r>
          </w:p>
        </w:tc>
      </w:tr>
      <w:tr w:rsidR="007B774E" w:rsidRPr="005C4DC5" w14:paraId="0EDBCE0D" w14:textId="77777777" w:rsidTr="002366EF">
        <w:tc>
          <w:tcPr>
            <w:tcW w:w="1308" w:type="dxa"/>
          </w:tcPr>
          <w:p w14:paraId="12D75450" w14:textId="77777777" w:rsidR="007B774E" w:rsidRPr="005C4DC5" w:rsidRDefault="007B774E" w:rsidP="002366EF">
            <w:pPr>
              <w:pStyle w:val="TableTextCentered"/>
              <w:spacing w:before="30" w:after="30"/>
            </w:pPr>
            <w:r w:rsidRPr="005C4DC5">
              <w:t>4</w:t>
            </w:r>
          </w:p>
        </w:tc>
        <w:tc>
          <w:tcPr>
            <w:tcW w:w="2012" w:type="dxa"/>
          </w:tcPr>
          <w:p w14:paraId="69CA3B94" w14:textId="77777777" w:rsidR="007B774E" w:rsidRPr="005C4DC5" w:rsidRDefault="007B774E" w:rsidP="002366EF">
            <w:pPr>
              <w:pStyle w:val="TableTextCentered"/>
              <w:spacing w:before="30" w:after="30"/>
            </w:pPr>
            <w:r w:rsidRPr="00410613">
              <w:rPr>
                <w:szCs w:val="20"/>
              </w:rPr>
              <w:t>92</w:t>
            </w:r>
          </w:p>
        </w:tc>
        <w:tc>
          <w:tcPr>
            <w:tcW w:w="2006" w:type="dxa"/>
          </w:tcPr>
          <w:p w14:paraId="0E5C97A7" w14:textId="77777777" w:rsidR="007B774E" w:rsidRPr="005C4DC5" w:rsidRDefault="007B774E" w:rsidP="002366EF">
            <w:pPr>
              <w:pStyle w:val="TableTextCentered"/>
              <w:spacing w:before="30" w:after="30"/>
            </w:pPr>
            <w:r w:rsidRPr="00410613">
              <w:rPr>
                <w:szCs w:val="20"/>
              </w:rPr>
              <w:t>40.5</w:t>
            </w:r>
          </w:p>
        </w:tc>
        <w:tc>
          <w:tcPr>
            <w:tcW w:w="2005" w:type="dxa"/>
          </w:tcPr>
          <w:p w14:paraId="113290F3" w14:textId="77777777" w:rsidR="007B774E" w:rsidRPr="005C4DC5" w:rsidRDefault="007B774E" w:rsidP="002366EF">
            <w:pPr>
              <w:pStyle w:val="TableTextCentered"/>
              <w:spacing w:before="30" w:after="30"/>
            </w:pPr>
            <w:r w:rsidRPr="00410613">
              <w:rPr>
                <w:szCs w:val="20"/>
              </w:rPr>
              <w:t>46.6</w:t>
            </w:r>
          </w:p>
        </w:tc>
        <w:tc>
          <w:tcPr>
            <w:tcW w:w="2013" w:type="dxa"/>
          </w:tcPr>
          <w:p w14:paraId="5BEF855B" w14:textId="77777777" w:rsidR="007B774E" w:rsidRPr="005C4DC5" w:rsidRDefault="007B774E" w:rsidP="002366EF">
            <w:pPr>
              <w:pStyle w:val="TableTextCentered"/>
              <w:spacing w:before="30" w:after="30"/>
            </w:pPr>
            <w:r w:rsidRPr="00410613">
              <w:rPr>
                <w:szCs w:val="20"/>
              </w:rPr>
              <w:t>50.0</w:t>
            </w:r>
          </w:p>
        </w:tc>
      </w:tr>
      <w:tr w:rsidR="007B774E" w:rsidRPr="005C4DC5" w14:paraId="6D3C8403"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217C81F8" w14:textId="77777777" w:rsidR="007B774E" w:rsidRPr="005C4DC5" w:rsidRDefault="007B774E" w:rsidP="002366EF">
            <w:pPr>
              <w:pStyle w:val="TableTextCentered"/>
              <w:spacing w:before="30" w:after="30"/>
            </w:pPr>
            <w:r w:rsidRPr="005C4DC5">
              <w:t>5</w:t>
            </w:r>
          </w:p>
        </w:tc>
        <w:tc>
          <w:tcPr>
            <w:tcW w:w="2012" w:type="dxa"/>
          </w:tcPr>
          <w:p w14:paraId="4092D83E" w14:textId="77777777" w:rsidR="007B774E" w:rsidRPr="005C4DC5" w:rsidRDefault="007B774E" w:rsidP="002366EF">
            <w:pPr>
              <w:pStyle w:val="TableTextCentered"/>
              <w:spacing w:before="30" w:after="30"/>
            </w:pPr>
            <w:r w:rsidRPr="00410613">
              <w:rPr>
                <w:szCs w:val="20"/>
              </w:rPr>
              <w:t>133</w:t>
            </w:r>
          </w:p>
        </w:tc>
        <w:tc>
          <w:tcPr>
            <w:tcW w:w="2006" w:type="dxa"/>
          </w:tcPr>
          <w:p w14:paraId="5C7E917F" w14:textId="77777777" w:rsidR="007B774E" w:rsidRPr="005C4DC5" w:rsidRDefault="007B774E" w:rsidP="002366EF">
            <w:pPr>
              <w:pStyle w:val="TableTextCentered"/>
              <w:spacing w:before="30" w:after="30"/>
            </w:pPr>
            <w:r w:rsidRPr="00410613">
              <w:rPr>
                <w:szCs w:val="20"/>
              </w:rPr>
              <w:t>54.1</w:t>
            </w:r>
          </w:p>
        </w:tc>
        <w:tc>
          <w:tcPr>
            <w:tcW w:w="2005" w:type="dxa"/>
          </w:tcPr>
          <w:p w14:paraId="7EA0A035" w14:textId="77777777" w:rsidR="007B774E" w:rsidRPr="005C4DC5" w:rsidRDefault="007B774E" w:rsidP="002366EF">
            <w:pPr>
              <w:pStyle w:val="TableTextCentered"/>
              <w:spacing w:before="30" w:after="30"/>
            </w:pPr>
            <w:r w:rsidRPr="00410613">
              <w:rPr>
                <w:szCs w:val="20"/>
              </w:rPr>
              <w:t>49.9</w:t>
            </w:r>
          </w:p>
        </w:tc>
        <w:tc>
          <w:tcPr>
            <w:tcW w:w="2013" w:type="dxa"/>
          </w:tcPr>
          <w:p w14:paraId="732F00BF" w14:textId="77777777" w:rsidR="007B774E" w:rsidRPr="005C4DC5" w:rsidRDefault="007B774E" w:rsidP="002366EF">
            <w:pPr>
              <w:pStyle w:val="TableTextCentered"/>
              <w:spacing w:before="30" w:after="30"/>
            </w:pPr>
            <w:r w:rsidRPr="00410613">
              <w:rPr>
                <w:szCs w:val="20"/>
              </w:rPr>
              <w:t>49.9</w:t>
            </w:r>
          </w:p>
        </w:tc>
      </w:tr>
      <w:tr w:rsidR="007B774E" w:rsidRPr="005C4DC5" w14:paraId="370F2F6E" w14:textId="77777777" w:rsidTr="002366EF">
        <w:tc>
          <w:tcPr>
            <w:tcW w:w="1308" w:type="dxa"/>
          </w:tcPr>
          <w:p w14:paraId="45A16532" w14:textId="77777777" w:rsidR="007B774E" w:rsidRPr="005C4DC5" w:rsidRDefault="007B774E" w:rsidP="002366EF">
            <w:pPr>
              <w:pStyle w:val="TableTextCentered"/>
              <w:spacing w:before="30" w:after="30"/>
            </w:pPr>
            <w:r w:rsidRPr="005C4DC5">
              <w:t>6</w:t>
            </w:r>
          </w:p>
        </w:tc>
        <w:tc>
          <w:tcPr>
            <w:tcW w:w="2012" w:type="dxa"/>
          </w:tcPr>
          <w:p w14:paraId="5BB3FD9D" w14:textId="77777777" w:rsidR="007B774E" w:rsidRPr="005C4DC5" w:rsidRDefault="007B774E" w:rsidP="002366EF">
            <w:pPr>
              <w:pStyle w:val="TableTextCentered"/>
              <w:spacing w:before="30" w:after="30"/>
            </w:pPr>
            <w:r w:rsidRPr="00410613">
              <w:rPr>
                <w:szCs w:val="20"/>
              </w:rPr>
              <w:t>119</w:t>
            </w:r>
          </w:p>
        </w:tc>
        <w:tc>
          <w:tcPr>
            <w:tcW w:w="2006" w:type="dxa"/>
          </w:tcPr>
          <w:p w14:paraId="231550B2" w14:textId="77777777" w:rsidR="007B774E" w:rsidRPr="005C4DC5" w:rsidRDefault="007B774E" w:rsidP="002366EF">
            <w:pPr>
              <w:pStyle w:val="TableTextCentered"/>
              <w:spacing w:before="30" w:after="30"/>
            </w:pPr>
            <w:r w:rsidRPr="00410613">
              <w:rPr>
                <w:szCs w:val="20"/>
              </w:rPr>
              <w:t>47.2</w:t>
            </w:r>
          </w:p>
        </w:tc>
        <w:tc>
          <w:tcPr>
            <w:tcW w:w="2005" w:type="dxa"/>
          </w:tcPr>
          <w:p w14:paraId="03C57C48" w14:textId="77777777" w:rsidR="007B774E" w:rsidRPr="005C4DC5" w:rsidRDefault="007B774E" w:rsidP="002366EF">
            <w:pPr>
              <w:pStyle w:val="TableTextCentered"/>
              <w:spacing w:before="30" w:after="30"/>
            </w:pPr>
            <w:r w:rsidRPr="00410613">
              <w:rPr>
                <w:szCs w:val="20"/>
              </w:rPr>
              <w:t>48.6</w:t>
            </w:r>
          </w:p>
        </w:tc>
        <w:tc>
          <w:tcPr>
            <w:tcW w:w="2013" w:type="dxa"/>
          </w:tcPr>
          <w:p w14:paraId="4A3D91CD" w14:textId="77777777" w:rsidR="007B774E" w:rsidRPr="005C4DC5" w:rsidRDefault="007B774E" w:rsidP="002366EF">
            <w:pPr>
              <w:pStyle w:val="TableTextCentered"/>
              <w:spacing w:before="30" w:after="30"/>
            </w:pPr>
            <w:r w:rsidRPr="00410613">
              <w:rPr>
                <w:szCs w:val="20"/>
              </w:rPr>
              <w:t>49.8</w:t>
            </w:r>
          </w:p>
        </w:tc>
      </w:tr>
      <w:tr w:rsidR="007B774E" w:rsidRPr="005C4DC5" w14:paraId="27221651"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5C9B4D26" w14:textId="77777777" w:rsidR="007B774E" w:rsidRPr="005C4DC5" w:rsidRDefault="007B774E" w:rsidP="002366EF">
            <w:pPr>
              <w:pStyle w:val="TableTextCentered"/>
              <w:spacing w:before="30" w:after="30"/>
            </w:pPr>
            <w:r w:rsidRPr="005C4DC5">
              <w:t>7</w:t>
            </w:r>
          </w:p>
        </w:tc>
        <w:tc>
          <w:tcPr>
            <w:tcW w:w="2012" w:type="dxa"/>
          </w:tcPr>
          <w:p w14:paraId="4CEBA1DE" w14:textId="77777777" w:rsidR="007B774E" w:rsidRPr="005C4DC5" w:rsidRDefault="007B774E" w:rsidP="002366EF">
            <w:pPr>
              <w:pStyle w:val="TableTextCentered"/>
              <w:spacing w:before="30" w:after="30"/>
            </w:pPr>
            <w:r w:rsidRPr="00410613">
              <w:rPr>
                <w:szCs w:val="20"/>
              </w:rPr>
              <w:t>115</w:t>
            </w:r>
          </w:p>
        </w:tc>
        <w:tc>
          <w:tcPr>
            <w:tcW w:w="2006" w:type="dxa"/>
          </w:tcPr>
          <w:p w14:paraId="06AD8D2E" w14:textId="77777777" w:rsidR="007B774E" w:rsidRPr="005C4DC5" w:rsidRDefault="007B774E" w:rsidP="002366EF">
            <w:pPr>
              <w:pStyle w:val="TableTextCentered"/>
              <w:spacing w:before="30" w:after="30"/>
            </w:pPr>
            <w:r w:rsidRPr="00410613">
              <w:rPr>
                <w:szCs w:val="20"/>
              </w:rPr>
              <w:t>45.4</w:t>
            </w:r>
          </w:p>
        </w:tc>
        <w:tc>
          <w:tcPr>
            <w:tcW w:w="2005" w:type="dxa"/>
          </w:tcPr>
          <w:p w14:paraId="4B0DD4C8" w14:textId="77777777" w:rsidR="007B774E" w:rsidRPr="005C4DC5" w:rsidRDefault="007B774E" w:rsidP="002366EF">
            <w:pPr>
              <w:pStyle w:val="TableTextCentered"/>
              <w:spacing w:before="30" w:after="30"/>
            </w:pPr>
            <w:r w:rsidRPr="00410613">
              <w:rPr>
                <w:szCs w:val="20"/>
              </w:rPr>
              <w:t>38.5</w:t>
            </w:r>
          </w:p>
        </w:tc>
        <w:tc>
          <w:tcPr>
            <w:tcW w:w="2013" w:type="dxa"/>
          </w:tcPr>
          <w:p w14:paraId="6CA8E9E6" w14:textId="77777777" w:rsidR="007B774E" w:rsidRPr="005C4DC5" w:rsidRDefault="007B774E" w:rsidP="002366EF">
            <w:pPr>
              <w:pStyle w:val="TableTextCentered"/>
              <w:spacing w:before="30" w:after="30"/>
            </w:pPr>
            <w:r w:rsidRPr="00410613">
              <w:rPr>
                <w:szCs w:val="20"/>
              </w:rPr>
              <w:t>49.7</w:t>
            </w:r>
          </w:p>
        </w:tc>
      </w:tr>
      <w:tr w:rsidR="007B774E" w:rsidRPr="005C4DC5" w14:paraId="1C0396B5" w14:textId="77777777" w:rsidTr="002366EF">
        <w:tc>
          <w:tcPr>
            <w:tcW w:w="1308" w:type="dxa"/>
          </w:tcPr>
          <w:p w14:paraId="61BEDB58" w14:textId="77777777" w:rsidR="007B774E" w:rsidRPr="005C4DC5" w:rsidRDefault="007B774E" w:rsidP="002366EF">
            <w:pPr>
              <w:pStyle w:val="TableTextCentered"/>
              <w:spacing w:before="30" w:after="30"/>
            </w:pPr>
            <w:r w:rsidRPr="005C4DC5">
              <w:t>8</w:t>
            </w:r>
          </w:p>
        </w:tc>
        <w:tc>
          <w:tcPr>
            <w:tcW w:w="2012" w:type="dxa"/>
          </w:tcPr>
          <w:p w14:paraId="71F1A877" w14:textId="77777777" w:rsidR="007B774E" w:rsidRPr="005C4DC5" w:rsidRDefault="007B774E" w:rsidP="002366EF">
            <w:pPr>
              <w:pStyle w:val="TableTextCentered"/>
              <w:spacing w:before="30" w:after="30"/>
            </w:pPr>
            <w:r w:rsidRPr="00410613">
              <w:rPr>
                <w:szCs w:val="20"/>
              </w:rPr>
              <w:t>112</w:t>
            </w:r>
          </w:p>
        </w:tc>
        <w:tc>
          <w:tcPr>
            <w:tcW w:w="2006" w:type="dxa"/>
          </w:tcPr>
          <w:p w14:paraId="5ED8D3D7" w14:textId="77777777" w:rsidR="007B774E" w:rsidRPr="005C4DC5" w:rsidRDefault="007B774E" w:rsidP="002366EF">
            <w:pPr>
              <w:pStyle w:val="TableTextCentered"/>
              <w:spacing w:before="30" w:after="30"/>
            </w:pPr>
            <w:r w:rsidRPr="00410613">
              <w:rPr>
                <w:szCs w:val="20"/>
              </w:rPr>
              <w:t>39.0</w:t>
            </w:r>
          </w:p>
        </w:tc>
        <w:tc>
          <w:tcPr>
            <w:tcW w:w="2005" w:type="dxa"/>
          </w:tcPr>
          <w:p w14:paraId="3F43CDA0" w14:textId="77777777" w:rsidR="007B774E" w:rsidRPr="005C4DC5" w:rsidRDefault="007B774E" w:rsidP="002366EF">
            <w:pPr>
              <w:pStyle w:val="TableTextCentered"/>
              <w:spacing w:before="30" w:after="30"/>
            </w:pPr>
            <w:r w:rsidRPr="00410613">
              <w:rPr>
                <w:szCs w:val="20"/>
              </w:rPr>
              <w:t>44.7</w:t>
            </w:r>
          </w:p>
        </w:tc>
        <w:tc>
          <w:tcPr>
            <w:tcW w:w="2013" w:type="dxa"/>
          </w:tcPr>
          <w:p w14:paraId="273449E5" w14:textId="77777777" w:rsidR="007B774E" w:rsidRPr="005C4DC5" w:rsidRDefault="007B774E" w:rsidP="002366EF">
            <w:pPr>
              <w:pStyle w:val="TableTextCentered"/>
              <w:spacing w:before="30" w:after="30"/>
            </w:pPr>
            <w:r w:rsidRPr="00410613">
              <w:rPr>
                <w:szCs w:val="20"/>
              </w:rPr>
              <w:t>49.7</w:t>
            </w:r>
          </w:p>
        </w:tc>
      </w:tr>
      <w:tr w:rsidR="007B774E" w:rsidRPr="005C4DC5" w14:paraId="1684D8C1"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50B9604A" w14:textId="77777777" w:rsidR="007B774E" w:rsidRPr="005C4DC5" w:rsidRDefault="007B774E" w:rsidP="002366EF">
            <w:pPr>
              <w:pStyle w:val="TableTextCentered"/>
              <w:spacing w:before="30" w:after="30"/>
            </w:pPr>
            <w:r w:rsidRPr="005C4DC5">
              <w:t>3-8</w:t>
            </w:r>
          </w:p>
        </w:tc>
        <w:tc>
          <w:tcPr>
            <w:tcW w:w="2012" w:type="dxa"/>
          </w:tcPr>
          <w:p w14:paraId="72AFDC1C" w14:textId="77777777" w:rsidR="007B774E" w:rsidRPr="005C4DC5" w:rsidRDefault="007B774E" w:rsidP="002366EF">
            <w:pPr>
              <w:pStyle w:val="TableTextCentered"/>
              <w:spacing w:before="30" w:after="30"/>
            </w:pPr>
            <w:r w:rsidRPr="00410613">
              <w:rPr>
                <w:szCs w:val="20"/>
              </w:rPr>
              <w:t>571</w:t>
            </w:r>
          </w:p>
        </w:tc>
        <w:tc>
          <w:tcPr>
            <w:tcW w:w="2006" w:type="dxa"/>
          </w:tcPr>
          <w:p w14:paraId="5F9C0738" w14:textId="77777777" w:rsidR="007B774E" w:rsidRPr="005C4DC5" w:rsidRDefault="007B774E" w:rsidP="002366EF">
            <w:pPr>
              <w:pStyle w:val="TableTextCentered"/>
              <w:spacing w:before="30" w:after="30"/>
            </w:pPr>
            <w:r w:rsidRPr="00410613">
              <w:rPr>
                <w:szCs w:val="20"/>
              </w:rPr>
              <w:t>45.2</w:t>
            </w:r>
          </w:p>
        </w:tc>
        <w:tc>
          <w:tcPr>
            <w:tcW w:w="2005" w:type="dxa"/>
          </w:tcPr>
          <w:p w14:paraId="7FCDE2A8" w14:textId="77777777" w:rsidR="007B774E" w:rsidRPr="005C4DC5" w:rsidRDefault="007B774E" w:rsidP="002366EF">
            <w:pPr>
              <w:pStyle w:val="TableTextCentered"/>
              <w:spacing w:before="30" w:after="30"/>
            </w:pPr>
            <w:r w:rsidRPr="00410613">
              <w:rPr>
                <w:szCs w:val="20"/>
              </w:rPr>
              <w:t>45.8</w:t>
            </w:r>
          </w:p>
        </w:tc>
        <w:tc>
          <w:tcPr>
            <w:tcW w:w="2013" w:type="dxa"/>
          </w:tcPr>
          <w:p w14:paraId="187D35C7" w14:textId="77777777" w:rsidR="007B774E" w:rsidRPr="005C4DC5" w:rsidRDefault="007B774E" w:rsidP="002366EF">
            <w:pPr>
              <w:pStyle w:val="TableTextCentered"/>
              <w:spacing w:before="30" w:after="30"/>
            </w:pPr>
            <w:r w:rsidRPr="00410613">
              <w:rPr>
                <w:szCs w:val="20"/>
              </w:rPr>
              <w:t>49.8</w:t>
            </w:r>
          </w:p>
        </w:tc>
      </w:tr>
      <w:tr w:rsidR="007B774E" w:rsidRPr="005C4DC5" w14:paraId="035024BD" w14:textId="77777777" w:rsidTr="002366EF">
        <w:tc>
          <w:tcPr>
            <w:tcW w:w="1308" w:type="dxa"/>
          </w:tcPr>
          <w:p w14:paraId="017C2634" w14:textId="77777777" w:rsidR="007B774E" w:rsidRPr="005C4DC5" w:rsidRDefault="007B774E" w:rsidP="002366EF">
            <w:pPr>
              <w:pStyle w:val="TableTextCentered"/>
              <w:spacing w:before="30" w:after="30"/>
            </w:pPr>
            <w:r w:rsidRPr="005C4DC5">
              <w:t>10</w:t>
            </w:r>
          </w:p>
        </w:tc>
        <w:tc>
          <w:tcPr>
            <w:tcW w:w="2012" w:type="dxa"/>
          </w:tcPr>
          <w:p w14:paraId="12D25450" w14:textId="77777777" w:rsidR="007B774E" w:rsidRPr="005C4DC5" w:rsidRDefault="007B774E" w:rsidP="002366EF">
            <w:pPr>
              <w:pStyle w:val="TableTextCentered"/>
              <w:spacing w:before="30" w:after="30"/>
            </w:pPr>
            <w:r w:rsidRPr="00410613">
              <w:rPr>
                <w:szCs w:val="20"/>
              </w:rPr>
              <w:t>85</w:t>
            </w:r>
          </w:p>
        </w:tc>
        <w:tc>
          <w:tcPr>
            <w:tcW w:w="2006" w:type="dxa"/>
          </w:tcPr>
          <w:p w14:paraId="29F9361D" w14:textId="77777777" w:rsidR="007B774E" w:rsidRPr="005C4DC5" w:rsidRDefault="007B774E" w:rsidP="002366EF">
            <w:pPr>
              <w:pStyle w:val="TableTextCentered"/>
              <w:spacing w:before="30" w:after="30"/>
            </w:pPr>
            <w:r w:rsidRPr="00410613">
              <w:rPr>
                <w:szCs w:val="20"/>
              </w:rPr>
              <w:t>42.6</w:t>
            </w:r>
          </w:p>
        </w:tc>
        <w:tc>
          <w:tcPr>
            <w:tcW w:w="2005" w:type="dxa"/>
          </w:tcPr>
          <w:p w14:paraId="589DCC97" w14:textId="77777777" w:rsidR="007B774E" w:rsidRPr="005C4DC5" w:rsidRDefault="007B774E" w:rsidP="002366EF">
            <w:pPr>
              <w:pStyle w:val="TableTextCentered"/>
              <w:spacing w:before="30" w:after="30"/>
            </w:pPr>
            <w:r w:rsidRPr="00410613">
              <w:rPr>
                <w:szCs w:val="20"/>
              </w:rPr>
              <w:t>42.4</w:t>
            </w:r>
          </w:p>
        </w:tc>
        <w:tc>
          <w:tcPr>
            <w:tcW w:w="2013" w:type="dxa"/>
          </w:tcPr>
          <w:p w14:paraId="38BE9B14" w14:textId="77777777" w:rsidR="007B774E" w:rsidRPr="005C4DC5" w:rsidRDefault="007B774E" w:rsidP="002366EF">
            <w:pPr>
              <w:pStyle w:val="TableTextCentered"/>
              <w:spacing w:before="30" w:after="30"/>
            </w:pPr>
            <w:r w:rsidRPr="00410613">
              <w:rPr>
                <w:szCs w:val="20"/>
              </w:rPr>
              <w:t>50.0</w:t>
            </w:r>
          </w:p>
        </w:tc>
      </w:tr>
    </w:tbl>
    <w:p w14:paraId="349E0B4D" w14:textId="77777777" w:rsidR="007B774E" w:rsidRPr="005C4DC5" w:rsidRDefault="007B774E" w:rsidP="007B774E">
      <w:pPr>
        <w:pStyle w:val="TableTitle0"/>
      </w:pPr>
      <w:r w:rsidRPr="005C4DC5">
        <w:t xml:space="preserve">Table E15. </w:t>
      </w:r>
      <w:r>
        <w:t>Oxford</w:t>
      </w:r>
      <w:r w:rsidRPr="005C4DC5">
        <w:t xml:space="preserve"> Public Schools: Mathematics Mean Student Growth Percentile by Grade, 2019</w:t>
      </w:r>
      <w:r>
        <w:t xml:space="preserve"> &amp; </w:t>
      </w:r>
      <w:r w:rsidRPr="005C4DC5">
        <w:t>2022</w:t>
      </w:r>
    </w:p>
    <w:tbl>
      <w:tblPr>
        <w:tblStyle w:val="MSVTable1"/>
        <w:tblW w:w="5000" w:type="pct"/>
        <w:tblLook w:val="0420" w:firstRow="1" w:lastRow="0" w:firstColumn="0" w:lastColumn="0" w:noHBand="0" w:noVBand="1"/>
      </w:tblPr>
      <w:tblGrid>
        <w:gridCol w:w="1308"/>
        <w:gridCol w:w="2012"/>
        <w:gridCol w:w="2006"/>
        <w:gridCol w:w="2005"/>
        <w:gridCol w:w="2013"/>
      </w:tblGrid>
      <w:tr w:rsidR="007B774E" w:rsidRPr="005C4DC5" w14:paraId="7D84AD6F" w14:textId="77777777" w:rsidTr="002366EF">
        <w:trPr>
          <w:cnfStyle w:val="100000000000" w:firstRow="1" w:lastRow="0" w:firstColumn="0" w:lastColumn="0" w:oddVBand="0" w:evenVBand="0" w:oddHBand="0" w:evenHBand="0" w:firstRowFirstColumn="0" w:firstRowLastColumn="0" w:lastRowFirstColumn="0" w:lastRowLastColumn="0"/>
        </w:trPr>
        <w:tc>
          <w:tcPr>
            <w:tcW w:w="1308" w:type="dxa"/>
          </w:tcPr>
          <w:p w14:paraId="2E245BFF" w14:textId="77777777" w:rsidR="007B774E" w:rsidRPr="005C4DC5" w:rsidRDefault="007B774E" w:rsidP="002366EF">
            <w:pPr>
              <w:pStyle w:val="TableColHeadingCenter"/>
              <w:keepNext/>
              <w:keepLines/>
            </w:pPr>
            <w:r w:rsidRPr="005C4DC5">
              <w:t>Grade</w:t>
            </w:r>
          </w:p>
        </w:tc>
        <w:tc>
          <w:tcPr>
            <w:tcW w:w="2012" w:type="dxa"/>
          </w:tcPr>
          <w:p w14:paraId="43EA1A02" w14:textId="77777777" w:rsidR="007B774E" w:rsidRPr="005C4DC5" w:rsidRDefault="007B774E" w:rsidP="002366EF">
            <w:pPr>
              <w:pStyle w:val="TableColHeadingCenter"/>
            </w:pPr>
            <w:r w:rsidRPr="005C4DC5">
              <w:rPr>
                <w:i/>
                <w:iCs/>
              </w:rPr>
              <w:t>N</w:t>
            </w:r>
            <w:r w:rsidRPr="005C4DC5">
              <w:t xml:space="preserve"> (2022)</w:t>
            </w:r>
          </w:p>
        </w:tc>
        <w:tc>
          <w:tcPr>
            <w:tcW w:w="2006" w:type="dxa"/>
          </w:tcPr>
          <w:p w14:paraId="06F48670" w14:textId="77777777" w:rsidR="007B774E" w:rsidRPr="005C4DC5" w:rsidRDefault="007B774E" w:rsidP="002366EF">
            <w:pPr>
              <w:pStyle w:val="TableColHeadingCenter"/>
            </w:pPr>
            <w:r w:rsidRPr="005C4DC5">
              <w:t>2019</w:t>
            </w:r>
          </w:p>
        </w:tc>
        <w:tc>
          <w:tcPr>
            <w:tcW w:w="2005" w:type="dxa"/>
          </w:tcPr>
          <w:p w14:paraId="6DD623A4" w14:textId="77777777" w:rsidR="007B774E" w:rsidRPr="005C4DC5" w:rsidRDefault="007B774E" w:rsidP="002366EF">
            <w:pPr>
              <w:pStyle w:val="TableColHeadingCenter"/>
            </w:pPr>
            <w:r w:rsidRPr="005C4DC5">
              <w:t>2022</w:t>
            </w:r>
          </w:p>
        </w:tc>
        <w:tc>
          <w:tcPr>
            <w:tcW w:w="2013" w:type="dxa"/>
          </w:tcPr>
          <w:p w14:paraId="4B224A2E" w14:textId="77777777" w:rsidR="007B774E" w:rsidRPr="005C4DC5" w:rsidRDefault="007B774E" w:rsidP="002366EF">
            <w:pPr>
              <w:pStyle w:val="TableColHeadingCenter"/>
            </w:pPr>
            <w:r w:rsidRPr="005C4DC5">
              <w:t>State (2022)</w:t>
            </w:r>
          </w:p>
        </w:tc>
      </w:tr>
      <w:tr w:rsidR="007B774E" w:rsidRPr="005C4DC5" w14:paraId="1139E31B"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65FE7CA6" w14:textId="77777777" w:rsidR="007B774E" w:rsidRPr="005C4DC5" w:rsidRDefault="007B774E" w:rsidP="002366EF">
            <w:pPr>
              <w:pStyle w:val="TableTextCentered"/>
              <w:keepNext/>
              <w:keepLines/>
            </w:pPr>
            <w:r w:rsidRPr="005C4DC5">
              <w:t>3</w:t>
            </w:r>
          </w:p>
        </w:tc>
        <w:tc>
          <w:tcPr>
            <w:tcW w:w="2012" w:type="dxa"/>
          </w:tcPr>
          <w:p w14:paraId="6F00D9EC" w14:textId="4FC25C34" w:rsidR="007B774E" w:rsidRPr="005C4DC5" w:rsidRDefault="00C203D0" w:rsidP="002366EF">
            <w:pPr>
              <w:pStyle w:val="TableTextCentered"/>
            </w:pPr>
            <w:r>
              <w:rPr>
                <w:szCs w:val="20"/>
              </w:rPr>
              <w:t>NA</w:t>
            </w:r>
          </w:p>
        </w:tc>
        <w:tc>
          <w:tcPr>
            <w:tcW w:w="2006" w:type="dxa"/>
          </w:tcPr>
          <w:p w14:paraId="0EB528F9" w14:textId="436FA8A4" w:rsidR="007B774E" w:rsidRPr="005C4DC5" w:rsidRDefault="00C203D0" w:rsidP="002366EF">
            <w:pPr>
              <w:pStyle w:val="TableTextCentered"/>
            </w:pPr>
            <w:r>
              <w:rPr>
                <w:szCs w:val="20"/>
              </w:rPr>
              <w:t>NA</w:t>
            </w:r>
          </w:p>
        </w:tc>
        <w:tc>
          <w:tcPr>
            <w:tcW w:w="2005" w:type="dxa"/>
          </w:tcPr>
          <w:p w14:paraId="56F1A435" w14:textId="3EBBE55F" w:rsidR="007B774E" w:rsidRPr="005C4DC5" w:rsidRDefault="00C203D0" w:rsidP="002366EF">
            <w:pPr>
              <w:pStyle w:val="TableTextCentered"/>
            </w:pPr>
            <w:r>
              <w:rPr>
                <w:szCs w:val="20"/>
              </w:rPr>
              <w:t>NA</w:t>
            </w:r>
          </w:p>
        </w:tc>
        <w:tc>
          <w:tcPr>
            <w:tcW w:w="2013" w:type="dxa"/>
          </w:tcPr>
          <w:p w14:paraId="0F357799" w14:textId="4EAD4F47" w:rsidR="007B774E" w:rsidRPr="005C4DC5" w:rsidRDefault="00C203D0" w:rsidP="002366EF">
            <w:pPr>
              <w:pStyle w:val="TableTextCentered"/>
            </w:pPr>
            <w:r>
              <w:rPr>
                <w:szCs w:val="20"/>
              </w:rPr>
              <w:t>NA</w:t>
            </w:r>
          </w:p>
        </w:tc>
      </w:tr>
      <w:tr w:rsidR="007B774E" w:rsidRPr="005C4DC5" w14:paraId="59FB946E" w14:textId="77777777" w:rsidTr="002366EF">
        <w:tc>
          <w:tcPr>
            <w:tcW w:w="1308" w:type="dxa"/>
          </w:tcPr>
          <w:p w14:paraId="74CA30F6" w14:textId="77777777" w:rsidR="007B774E" w:rsidRPr="005C4DC5" w:rsidRDefault="007B774E" w:rsidP="002366EF">
            <w:pPr>
              <w:pStyle w:val="TableTextCentered"/>
              <w:keepNext/>
              <w:keepLines/>
            </w:pPr>
            <w:r w:rsidRPr="005C4DC5">
              <w:t>4</w:t>
            </w:r>
          </w:p>
        </w:tc>
        <w:tc>
          <w:tcPr>
            <w:tcW w:w="2012" w:type="dxa"/>
          </w:tcPr>
          <w:p w14:paraId="0BC54961" w14:textId="77777777" w:rsidR="007B774E" w:rsidRPr="005C4DC5" w:rsidRDefault="007B774E" w:rsidP="002366EF">
            <w:pPr>
              <w:pStyle w:val="TableTextCentered"/>
            </w:pPr>
            <w:r w:rsidRPr="00A10315">
              <w:rPr>
                <w:szCs w:val="20"/>
              </w:rPr>
              <w:t>92</w:t>
            </w:r>
          </w:p>
        </w:tc>
        <w:tc>
          <w:tcPr>
            <w:tcW w:w="2006" w:type="dxa"/>
          </w:tcPr>
          <w:p w14:paraId="2A9CB308" w14:textId="77777777" w:rsidR="007B774E" w:rsidRPr="005C4DC5" w:rsidRDefault="007B774E" w:rsidP="002366EF">
            <w:pPr>
              <w:pStyle w:val="TableTextCentered"/>
            </w:pPr>
            <w:r w:rsidRPr="00A10315">
              <w:rPr>
                <w:szCs w:val="20"/>
              </w:rPr>
              <w:t>42.3</w:t>
            </w:r>
          </w:p>
        </w:tc>
        <w:tc>
          <w:tcPr>
            <w:tcW w:w="2005" w:type="dxa"/>
          </w:tcPr>
          <w:p w14:paraId="588CF480" w14:textId="77777777" w:rsidR="007B774E" w:rsidRPr="005C4DC5" w:rsidRDefault="007B774E" w:rsidP="002366EF">
            <w:pPr>
              <w:pStyle w:val="TableTextCentered"/>
            </w:pPr>
            <w:r w:rsidRPr="00A10315">
              <w:rPr>
                <w:szCs w:val="20"/>
              </w:rPr>
              <w:t>39.6</w:t>
            </w:r>
          </w:p>
        </w:tc>
        <w:tc>
          <w:tcPr>
            <w:tcW w:w="2013" w:type="dxa"/>
          </w:tcPr>
          <w:p w14:paraId="328CADFD" w14:textId="77777777" w:rsidR="007B774E" w:rsidRPr="005C4DC5" w:rsidRDefault="007B774E" w:rsidP="002366EF">
            <w:pPr>
              <w:pStyle w:val="TableTextCentered"/>
            </w:pPr>
            <w:r w:rsidRPr="00A10315">
              <w:rPr>
                <w:szCs w:val="20"/>
              </w:rPr>
              <w:t>50.0</w:t>
            </w:r>
          </w:p>
        </w:tc>
      </w:tr>
      <w:tr w:rsidR="007B774E" w:rsidRPr="005C4DC5" w14:paraId="768205EC"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237A31C7" w14:textId="77777777" w:rsidR="007B774E" w:rsidRPr="005C4DC5" w:rsidRDefault="007B774E" w:rsidP="002366EF">
            <w:pPr>
              <w:pStyle w:val="TableTextCentered"/>
            </w:pPr>
            <w:r w:rsidRPr="005C4DC5">
              <w:t>5</w:t>
            </w:r>
          </w:p>
        </w:tc>
        <w:tc>
          <w:tcPr>
            <w:tcW w:w="2012" w:type="dxa"/>
          </w:tcPr>
          <w:p w14:paraId="21D475C3" w14:textId="77777777" w:rsidR="007B774E" w:rsidRPr="005C4DC5" w:rsidRDefault="007B774E" w:rsidP="002366EF">
            <w:pPr>
              <w:pStyle w:val="TableTextCentered"/>
            </w:pPr>
            <w:r w:rsidRPr="00A10315">
              <w:rPr>
                <w:szCs w:val="20"/>
              </w:rPr>
              <w:t>131</w:t>
            </w:r>
          </w:p>
        </w:tc>
        <w:tc>
          <w:tcPr>
            <w:tcW w:w="2006" w:type="dxa"/>
          </w:tcPr>
          <w:p w14:paraId="6EB684D7" w14:textId="77777777" w:rsidR="007B774E" w:rsidRPr="005C4DC5" w:rsidRDefault="007B774E" w:rsidP="002366EF">
            <w:pPr>
              <w:pStyle w:val="TableTextCentered"/>
            </w:pPr>
            <w:r w:rsidRPr="00A10315">
              <w:rPr>
                <w:szCs w:val="20"/>
              </w:rPr>
              <w:t>49.0</w:t>
            </w:r>
          </w:p>
        </w:tc>
        <w:tc>
          <w:tcPr>
            <w:tcW w:w="2005" w:type="dxa"/>
          </w:tcPr>
          <w:p w14:paraId="6B13257D" w14:textId="77777777" w:rsidR="007B774E" w:rsidRPr="005C4DC5" w:rsidRDefault="007B774E" w:rsidP="002366EF">
            <w:pPr>
              <w:pStyle w:val="TableTextCentered"/>
            </w:pPr>
            <w:r w:rsidRPr="00A10315">
              <w:rPr>
                <w:szCs w:val="20"/>
              </w:rPr>
              <w:t>43.1</w:t>
            </w:r>
          </w:p>
        </w:tc>
        <w:tc>
          <w:tcPr>
            <w:tcW w:w="2013" w:type="dxa"/>
          </w:tcPr>
          <w:p w14:paraId="58921023" w14:textId="77777777" w:rsidR="007B774E" w:rsidRPr="005C4DC5" w:rsidRDefault="007B774E" w:rsidP="002366EF">
            <w:pPr>
              <w:pStyle w:val="TableTextCentered"/>
            </w:pPr>
            <w:r w:rsidRPr="00A10315">
              <w:rPr>
                <w:szCs w:val="20"/>
              </w:rPr>
              <w:t>50.0</w:t>
            </w:r>
          </w:p>
        </w:tc>
      </w:tr>
      <w:tr w:rsidR="007B774E" w:rsidRPr="005C4DC5" w14:paraId="3BD6C37E" w14:textId="77777777" w:rsidTr="002366EF">
        <w:tc>
          <w:tcPr>
            <w:tcW w:w="1308" w:type="dxa"/>
          </w:tcPr>
          <w:p w14:paraId="752A2E8F" w14:textId="77777777" w:rsidR="007B774E" w:rsidRPr="005C4DC5" w:rsidRDefault="007B774E" w:rsidP="002366EF">
            <w:pPr>
              <w:pStyle w:val="TableTextCentered"/>
            </w:pPr>
            <w:r w:rsidRPr="005C4DC5">
              <w:t>6</w:t>
            </w:r>
          </w:p>
        </w:tc>
        <w:tc>
          <w:tcPr>
            <w:tcW w:w="2012" w:type="dxa"/>
          </w:tcPr>
          <w:p w14:paraId="6E491FA7" w14:textId="77777777" w:rsidR="007B774E" w:rsidRPr="005C4DC5" w:rsidRDefault="007B774E" w:rsidP="002366EF">
            <w:pPr>
              <w:pStyle w:val="TableTextCentered"/>
            </w:pPr>
            <w:r w:rsidRPr="00A10315">
              <w:rPr>
                <w:szCs w:val="20"/>
              </w:rPr>
              <w:t>121</w:t>
            </w:r>
          </w:p>
        </w:tc>
        <w:tc>
          <w:tcPr>
            <w:tcW w:w="2006" w:type="dxa"/>
          </w:tcPr>
          <w:p w14:paraId="065045AE" w14:textId="77777777" w:rsidR="007B774E" w:rsidRPr="005C4DC5" w:rsidRDefault="007B774E" w:rsidP="002366EF">
            <w:pPr>
              <w:pStyle w:val="TableTextCentered"/>
            </w:pPr>
            <w:r w:rsidRPr="00A10315">
              <w:rPr>
                <w:szCs w:val="20"/>
              </w:rPr>
              <w:t>60.4</w:t>
            </w:r>
          </w:p>
        </w:tc>
        <w:tc>
          <w:tcPr>
            <w:tcW w:w="2005" w:type="dxa"/>
          </w:tcPr>
          <w:p w14:paraId="508DC900" w14:textId="77777777" w:rsidR="007B774E" w:rsidRPr="005C4DC5" w:rsidRDefault="007B774E" w:rsidP="002366EF">
            <w:pPr>
              <w:pStyle w:val="TableTextCentered"/>
            </w:pPr>
            <w:r w:rsidRPr="00A10315">
              <w:rPr>
                <w:szCs w:val="20"/>
              </w:rPr>
              <w:t>63.4</w:t>
            </w:r>
          </w:p>
        </w:tc>
        <w:tc>
          <w:tcPr>
            <w:tcW w:w="2013" w:type="dxa"/>
          </w:tcPr>
          <w:p w14:paraId="6A64E5F4" w14:textId="77777777" w:rsidR="007B774E" w:rsidRPr="005C4DC5" w:rsidRDefault="007B774E" w:rsidP="002366EF">
            <w:pPr>
              <w:pStyle w:val="TableTextCentered"/>
            </w:pPr>
            <w:r w:rsidRPr="00A10315">
              <w:rPr>
                <w:szCs w:val="20"/>
              </w:rPr>
              <w:t>49.8</w:t>
            </w:r>
          </w:p>
        </w:tc>
      </w:tr>
      <w:tr w:rsidR="007B774E" w:rsidRPr="005C4DC5" w14:paraId="6A4ED99B" w14:textId="77777777" w:rsidTr="002366EF">
        <w:trPr>
          <w:cnfStyle w:val="000000100000" w:firstRow="0" w:lastRow="0" w:firstColumn="0" w:lastColumn="0" w:oddVBand="0" w:evenVBand="0" w:oddHBand="1" w:evenHBand="0" w:firstRowFirstColumn="0" w:firstRowLastColumn="0" w:lastRowFirstColumn="0" w:lastRowLastColumn="0"/>
        </w:trPr>
        <w:tc>
          <w:tcPr>
            <w:tcW w:w="1308" w:type="dxa"/>
          </w:tcPr>
          <w:p w14:paraId="39168A4C" w14:textId="77777777" w:rsidR="007B774E" w:rsidRPr="005C4DC5" w:rsidRDefault="007B774E" w:rsidP="002366EF">
            <w:pPr>
              <w:pStyle w:val="TableTextCentered"/>
            </w:pPr>
            <w:r w:rsidRPr="005C4DC5">
              <w:t>7</w:t>
            </w:r>
          </w:p>
        </w:tc>
        <w:tc>
          <w:tcPr>
            <w:tcW w:w="2012" w:type="dxa"/>
          </w:tcPr>
          <w:p w14:paraId="30C45110" w14:textId="77777777" w:rsidR="007B774E" w:rsidRPr="005C4DC5" w:rsidRDefault="007B774E" w:rsidP="002366EF">
            <w:pPr>
              <w:pStyle w:val="TableTextCentered"/>
            </w:pPr>
            <w:r w:rsidRPr="00A10315">
              <w:rPr>
                <w:szCs w:val="20"/>
              </w:rPr>
              <w:t>115</w:t>
            </w:r>
          </w:p>
        </w:tc>
        <w:tc>
          <w:tcPr>
            <w:tcW w:w="2006" w:type="dxa"/>
          </w:tcPr>
          <w:p w14:paraId="7666A947" w14:textId="77777777" w:rsidR="007B774E" w:rsidRPr="005C4DC5" w:rsidRDefault="007B774E" w:rsidP="002366EF">
            <w:pPr>
              <w:pStyle w:val="TableTextCentered"/>
            </w:pPr>
            <w:r w:rsidRPr="00A10315">
              <w:rPr>
                <w:szCs w:val="20"/>
              </w:rPr>
              <w:t>46.3</w:t>
            </w:r>
          </w:p>
        </w:tc>
        <w:tc>
          <w:tcPr>
            <w:tcW w:w="2005" w:type="dxa"/>
          </w:tcPr>
          <w:p w14:paraId="5B78FA28" w14:textId="77777777" w:rsidR="007B774E" w:rsidRPr="005C4DC5" w:rsidRDefault="007B774E" w:rsidP="002366EF">
            <w:pPr>
              <w:pStyle w:val="TableTextCentered"/>
            </w:pPr>
            <w:r w:rsidRPr="00A10315">
              <w:rPr>
                <w:szCs w:val="20"/>
              </w:rPr>
              <w:t>48.5</w:t>
            </w:r>
          </w:p>
        </w:tc>
        <w:tc>
          <w:tcPr>
            <w:tcW w:w="2013" w:type="dxa"/>
          </w:tcPr>
          <w:p w14:paraId="4B21C9FD" w14:textId="77777777" w:rsidR="007B774E" w:rsidRPr="005C4DC5" w:rsidRDefault="007B774E" w:rsidP="002366EF">
            <w:pPr>
              <w:pStyle w:val="TableTextCentered"/>
            </w:pPr>
            <w:r w:rsidRPr="00A10315">
              <w:rPr>
                <w:szCs w:val="20"/>
              </w:rPr>
              <w:t>49.9</w:t>
            </w:r>
          </w:p>
        </w:tc>
      </w:tr>
      <w:tr w:rsidR="007B774E" w:rsidRPr="005C4DC5" w14:paraId="7E7C900B" w14:textId="77777777" w:rsidTr="002366EF">
        <w:tc>
          <w:tcPr>
            <w:tcW w:w="1308" w:type="dxa"/>
          </w:tcPr>
          <w:p w14:paraId="6DFF0252" w14:textId="77777777" w:rsidR="007B774E" w:rsidRPr="005C4DC5" w:rsidRDefault="007B774E" w:rsidP="002366EF">
            <w:pPr>
              <w:pStyle w:val="TableTextCentered"/>
            </w:pPr>
            <w:r w:rsidRPr="005C4DC5">
              <w:t>8</w:t>
            </w:r>
          </w:p>
        </w:tc>
        <w:tc>
          <w:tcPr>
            <w:tcW w:w="2012" w:type="dxa"/>
          </w:tcPr>
          <w:p w14:paraId="6B08FD05" w14:textId="77777777" w:rsidR="007B774E" w:rsidRPr="005C4DC5" w:rsidRDefault="007B774E" w:rsidP="002366EF">
            <w:pPr>
              <w:pStyle w:val="TableTextCentered"/>
            </w:pPr>
            <w:r w:rsidRPr="00A10315">
              <w:rPr>
                <w:szCs w:val="20"/>
              </w:rPr>
              <w:t>114</w:t>
            </w:r>
          </w:p>
        </w:tc>
        <w:tc>
          <w:tcPr>
            <w:tcW w:w="2006" w:type="dxa"/>
          </w:tcPr>
          <w:p w14:paraId="52DFA51F" w14:textId="77777777" w:rsidR="007B774E" w:rsidRPr="005C4DC5" w:rsidRDefault="007B774E" w:rsidP="002366EF">
            <w:pPr>
              <w:pStyle w:val="TableTextCentered"/>
            </w:pPr>
            <w:r w:rsidRPr="00A10315">
              <w:rPr>
                <w:szCs w:val="20"/>
              </w:rPr>
              <w:t>14.1</w:t>
            </w:r>
          </w:p>
        </w:tc>
        <w:tc>
          <w:tcPr>
            <w:tcW w:w="2005" w:type="dxa"/>
          </w:tcPr>
          <w:p w14:paraId="68CE7D49" w14:textId="77777777" w:rsidR="007B774E" w:rsidRPr="005C4DC5" w:rsidRDefault="007B774E" w:rsidP="002366EF">
            <w:pPr>
              <w:pStyle w:val="TableTextCentered"/>
            </w:pPr>
            <w:r w:rsidRPr="00A10315">
              <w:rPr>
                <w:szCs w:val="20"/>
              </w:rPr>
              <w:t>27.8</w:t>
            </w:r>
          </w:p>
        </w:tc>
        <w:tc>
          <w:tcPr>
            <w:tcW w:w="2013" w:type="dxa"/>
          </w:tcPr>
          <w:p w14:paraId="54A9505B" w14:textId="77777777" w:rsidR="007B774E" w:rsidRPr="005C4DC5" w:rsidRDefault="007B774E" w:rsidP="002366EF">
            <w:pPr>
              <w:pStyle w:val="TableTextCentered"/>
            </w:pPr>
            <w:r w:rsidRPr="00A10315">
              <w:rPr>
                <w:szCs w:val="20"/>
              </w:rPr>
              <w:t>49.8</w:t>
            </w:r>
          </w:p>
        </w:tc>
      </w:tr>
      <w:tr w:rsidR="007B774E" w:rsidRPr="005C4DC5" w14:paraId="655D3131" w14:textId="77777777" w:rsidTr="002366EF">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0BAEDFCC" w14:textId="77777777" w:rsidR="007B774E" w:rsidRPr="005C4DC5" w:rsidRDefault="007B774E" w:rsidP="002366EF">
            <w:pPr>
              <w:pStyle w:val="TableTextCentered"/>
            </w:pPr>
            <w:r w:rsidRPr="005C4DC5">
              <w:t>3-8</w:t>
            </w:r>
          </w:p>
        </w:tc>
        <w:tc>
          <w:tcPr>
            <w:tcW w:w="2012" w:type="dxa"/>
          </w:tcPr>
          <w:p w14:paraId="4ECC5ADE" w14:textId="77777777" w:rsidR="007B774E" w:rsidRPr="005C4DC5" w:rsidRDefault="007B774E" w:rsidP="002366EF">
            <w:pPr>
              <w:pStyle w:val="TableTextCentered"/>
            </w:pPr>
            <w:r w:rsidRPr="00A10315">
              <w:rPr>
                <w:szCs w:val="20"/>
              </w:rPr>
              <w:t>573</w:t>
            </w:r>
          </w:p>
        </w:tc>
        <w:tc>
          <w:tcPr>
            <w:tcW w:w="2006" w:type="dxa"/>
          </w:tcPr>
          <w:p w14:paraId="10C6D49D" w14:textId="77777777" w:rsidR="007B774E" w:rsidRPr="005C4DC5" w:rsidRDefault="007B774E" w:rsidP="002366EF">
            <w:pPr>
              <w:pStyle w:val="TableTextCentered"/>
            </w:pPr>
            <w:r w:rsidRPr="00A10315">
              <w:rPr>
                <w:szCs w:val="20"/>
              </w:rPr>
              <w:t>42.8</w:t>
            </w:r>
          </w:p>
        </w:tc>
        <w:tc>
          <w:tcPr>
            <w:tcW w:w="2005" w:type="dxa"/>
          </w:tcPr>
          <w:p w14:paraId="36D735F8" w14:textId="77777777" w:rsidR="007B774E" w:rsidRPr="005C4DC5" w:rsidRDefault="007B774E" w:rsidP="002366EF">
            <w:pPr>
              <w:pStyle w:val="TableTextCentered"/>
            </w:pPr>
            <w:r w:rsidRPr="00A10315">
              <w:rPr>
                <w:szCs w:val="20"/>
              </w:rPr>
              <w:t>44.9</w:t>
            </w:r>
          </w:p>
        </w:tc>
        <w:tc>
          <w:tcPr>
            <w:tcW w:w="2013" w:type="dxa"/>
          </w:tcPr>
          <w:p w14:paraId="793E4800" w14:textId="77777777" w:rsidR="007B774E" w:rsidRPr="005C4DC5" w:rsidRDefault="007B774E" w:rsidP="002366EF">
            <w:pPr>
              <w:pStyle w:val="TableTextCentered"/>
            </w:pPr>
            <w:r w:rsidRPr="00A10315">
              <w:rPr>
                <w:szCs w:val="20"/>
              </w:rPr>
              <w:t>49.9</w:t>
            </w:r>
          </w:p>
        </w:tc>
      </w:tr>
      <w:tr w:rsidR="007B774E" w:rsidRPr="005C4DC5" w14:paraId="0FBA8AD8" w14:textId="77777777" w:rsidTr="002366EF">
        <w:tc>
          <w:tcPr>
            <w:tcW w:w="1308" w:type="dxa"/>
          </w:tcPr>
          <w:p w14:paraId="4335151E" w14:textId="77777777" w:rsidR="007B774E" w:rsidRPr="005C4DC5" w:rsidRDefault="007B774E" w:rsidP="002366EF">
            <w:pPr>
              <w:pStyle w:val="TableTextCentered"/>
            </w:pPr>
            <w:r w:rsidRPr="005C4DC5">
              <w:t>10</w:t>
            </w:r>
          </w:p>
        </w:tc>
        <w:tc>
          <w:tcPr>
            <w:tcW w:w="2012" w:type="dxa"/>
          </w:tcPr>
          <w:p w14:paraId="66780473" w14:textId="77777777" w:rsidR="007B774E" w:rsidRPr="005C4DC5" w:rsidRDefault="007B774E" w:rsidP="002366EF">
            <w:pPr>
              <w:pStyle w:val="TableTextCentered"/>
            </w:pPr>
            <w:r w:rsidRPr="00A10315">
              <w:rPr>
                <w:szCs w:val="20"/>
              </w:rPr>
              <w:t>84</w:t>
            </w:r>
          </w:p>
        </w:tc>
        <w:tc>
          <w:tcPr>
            <w:tcW w:w="2006" w:type="dxa"/>
          </w:tcPr>
          <w:p w14:paraId="254FA6D7" w14:textId="77777777" w:rsidR="007B774E" w:rsidRPr="005C4DC5" w:rsidRDefault="007B774E" w:rsidP="002366EF">
            <w:pPr>
              <w:pStyle w:val="TableTextCentered"/>
            </w:pPr>
            <w:r w:rsidRPr="00A10315">
              <w:rPr>
                <w:szCs w:val="20"/>
              </w:rPr>
              <w:t>51.0</w:t>
            </w:r>
          </w:p>
        </w:tc>
        <w:tc>
          <w:tcPr>
            <w:tcW w:w="2005" w:type="dxa"/>
          </w:tcPr>
          <w:p w14:paraId="7BC051A1" w14:textId="77777777" w:rsidR="007B774E" w:rsidRPr="005C4DC5" w:rsidRDefault="007B774E" w:rsidP="002366EF">
            <w:pPr>
              <w:pStyle w:val="TableTextCentered"/>
            </w:pPr>
            <w:r w:rsidRPr="00A10315">
              <w:rPr>
                <w:szCs w:val="20"/>
              </w:rPr>
              <w:t>34.4</w:t>
            </w:r>
          </w:p>
        </w:tc>
        <w:tc>
          <w:tcPr>
            <w:tcW w:w="2013" w:type="dxa"/>
          </w:tcPr>
          <w:p w14:paraId="1C08914A" w14:textId="77777777" w:rsidR="007B774E" w:rsidRPr="005C4DC5" w:rsidRDefault="007B774E" w:rsidP="002366EF">
            <w:pPr>
              <w:pStyle w:val="TableTextCentered"/>
            </w:pPr>
            <w:r w:rsidRPr="00A10315">
              <w:rPr>
                <w:szCs w:val="20"/>
              </w:rPr>
              <w:t>50.0</w:t>
            </w:r>
          </w:p>
        </w:tc>
      </w:tr>
    </w:tbl>
    <w:p w14:paraId="026D3479" w14:textId="77777777" w:rsidR="007B774E" w:rsidRPr="005C4DC5" w:rsidRDefault="007B774E" w:rsidP="007B774E">
      <w:pPr>
        <w:pStyle w:val="TableTitle0"/>
        <w:rPr>
          <w:spacing w:val="-4"/>
        </w:rPr>
      </w:pPr>
      <w:r w:rsidRPr="005C4DC5">
        <w:t xml:space="preserve">Table E16. </w:t>
      </w:r>
      <w:r>
        <w:t>Oxford</w:t>
      </w:r>
      <w:r w:rsidRPr="005C4DC5">
        <w:t xml:space="preserve"> </w:t>
      </w:r>
      <w:r w:rsidRPr="005C4DC5">
        <w:rPr>
          <w:spacing w:val="-4"/>
        </w:rPr>
        <w:t>Public Schools: Four-Year Cohort Graduation Rates by Student Group, 20</w:t>
      </w:r>
      <w:r>
        <w:rPr>
          <w:spacing w:val="-4"/>
        </w:rPr>
        <w:t>20</w:t>
      </w:r>
      <w:r w:rsidRPr="005C4DC5">
        <w:rPr>
          <w:spacing w:val="-4"/>
        </w:rPr>
        <w:t>-202</w:t>
      </w:r>
      <w:r>
        <w:rPr>
          <w:spacing w:val="-4"/>
        </w:rP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B774E" w:rsidRPr="005C4DC5" w14:paraId="698388E4" w14:textId="77777777" w:rsidTr="002366EF">
        <w:trPr>
          <w:cnfStyle w:val="100000000000" w:firstRow="1" w:lastRow="0" w:firstColumn="0" w:lastColumn="0" w:oddVBand="0" w:evenVBand="0" w:oddHBand="0" w:evenHBand="0" w:firstRowFirstColumn="0" w:firstRowLastColumn="0" w:lastRowFirstColumn="0" w:lastRowLastColumn="0"/>
        </w:trPr>
        <w:tc>
          <w:tcPr>
            <w:tcW w:w="2762" w:type="dxa"/>
          </w:tcPr>
          <w:p w14:paraId="3282BBAF" w14:textId="77777777" w:rsidR="007B774E" w:rsidRPr="005C4DC5" w:rsidRDefault="007B774E" w:rsidP="002366EF">
            <w:pPr>
              <w:pStyle w:val="TableColHeadingLeft"/>
              <w:spacing w:before="20" w:after="20"/>
            </w:pPr>
            <w:r w:rsidRPr="005C4DC5">
              <w:t>Group</w:t>
            </w:r>
          </w:p>
        </w:tc>
        <w:tc>
          <w:tcPr>
            <w:tcW w:w="1270" w:type="dxa"/>
          </w:tcPr>
          <w:p w14:paraId="5C66E51E" w14:textId="77777777" w:rsidR="007B774E" w:rsidRPr="005C4DC5" w:rsidRDefault="007B774E" w:rsidP="002366EF">
            <w:pPr>
              <w:pStyle w:val="TableColHeadingCenter"/>
              <w:spacing w:before="20" w:after="20"/>
            </w:pPr>
            <w:r w:rsidRPr="005C4DC5">
              <w:rPr>
                <w:i/>
                <w:iCs/>
              </w:rPr>
              <w:t>N</w:t>
            </w:r>
            <w:r w:rsidRPr="005C4DC5">
              <w:t xml:space="preserve"> (202</w:t>
            </w:r>
            <w:r>
              <w:t>2</w:t>
            </w:r>
            <w:r w:rsidRPr="005C4DC5">
              <w:t>)</w:t>
            </w:r>
          </w:p>
        </w:tc>
        <w:tc>
          <w:tcPr>
            <w:tcW w:w="1325" w:type="dxa"/>
          </w:tcPr>
          <w:p w14:paraId="727097BF" w14:textId="77777777" w:rsidR="007B774E" w:rsidRPr="005C4DC5" w:rsidRDefault="007B774E" w:rsidP="002366EF">
            <w:pPr>
              <w:pStyle w:val="TableColHeadingCenter"/>
              <w:spacing w:before="20" w:after="20"/>
            </w:pPr>
            <w:r w:rsidRPr="005C4DC5">
              <w:t>20</w:t>
            </w:r>
            <w:r>
              <w:t>20</w:t>
            </w:r>
          </w:p>
        </w:tc>
        <w:tc>
          <w:tcPr>
            <w:tcW w:w="1326" w:type="dxa"/>
          </w:tcPr>
          <w:p w14:paraId="647A7125" w14:textId="77777777" w:rsidR="007B774E" w:rsidRPr="005C4DC5" w:rsidRDefault="007B774E" w:rsidP="002366EF">
            <w:pPr>
              <w:pStyle w:val="TableColHeadingCenter"/>
              <w:spacing w:before="20" w:after="20"/>
            </w:pPr>
            <w:r w:rsidRPr="005C4DC5">
              <w:t>202</w:t>
            </w:r>
            <w:r>
              <w:t>1</w:t>
            </w:r>
          </w:p>
        </w:tc>
        <w:tc>
          <w:tcPr>
            <w:tcW w:w="1325" w:type="dxa"/>
          </w:tcPr>
          <w:p w14:paraId="485394E6" w14:textId="77777777" w:rsidR="007B774E" w:rsidRPr="005C4DC5" w:rsidRDefault="007B774E" w:rsidP="002366EF">
            <w:pPr>
              <w:pStyle w:val="TableColHeadingCenter"/>
              <w:spacing w:before="20" w:after="20"/>
            </w:pPr>
            <w:r w:rsidRPr="005C4DC5">
              <w:t>202</w:t>
            </w:r>
            <w:r>
              <w:t>2</w:t>
            </w:r>
          </w:p>
        </w:tc>
        <w:tc>
          <w:tcPr>
            <w:tcW w:w="1336" w:type="dxa"/>
          </w:tcPr>
          <w:p w14:paraId="49840A14" w14:textId="77777777" w:rsidR="007B774E" w:rsidRPr="005C4DC5" w:rsidRDefault="007B774E" w:rsidP="002366EF">
            <w:pPr>
              <w:pStyle w:val="TableColHeadingCenter"/>
              <w:spacing w:before="20" w:after="20"/>
            </w:pPr>
            <w:r w:rsidRPr="005C4DC5">
              <w:t>State (202</w:t>
            </w:r>
            <w:r>
              <w:t>2</w:t>
            </w:r>
            <w:r w:rsidRPr="005C4DC5">
              <w:t>)</w:t>
            </w:r>
          </w:p>
        </w:tc>
      </w:tr>
      <w:tr w:rsidR="007B774E" w:rsidRPr="005C4DC5" w14:paraId="6F1BBCD7"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62774AE" w14:textId="77777777" w:rsidR="007B774E" w:rsidRPr="005C4DC5" w:rsidRDefault="007B774E" w:rsidP="002366EF">
            <w:pPr>
              <w:pStyle w:val="TableText"/>
              <w:spacing w:before="20" w:after="20"/>
            </w:pPr>
            <w:r w:rsidRPr="005C4DC5">
              <w:t>All students</w:t>
            </w:r>
          </w:p>
        </w:tc>
        <w:tc>
          <w:tcPr>
            <w:tcW w:w="1270" w:type="dxa"/>
            <w:vAlign w:val="center"/>
          </w:tcPr>
          <w:p w14:paraId="62B43FF4"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96</w:t>
            </w:r>
          </w:p>
        </w:tc>
        <w:tc>
          <w:tcPr>
            <w:tcW w:w="1325" w:type="dxa"/>
            <w:vAlign w:val="center"/>
          </w:tcPr>
          <w:p w14:paraId="38066083" w14:textId="77777777" w:rsidR="007B774E" w:rsidRPr="005C4DC5" w:rsidRDefault="007B774E" w:rsidP="002366EF">
            <w:pPr>
              <w:pStyle w:val="TableTextCentered"/>
              <w:spacing w:before="20" w:after="20"/>
              <w:rPr>
                <w:rFonts w:ascii="Calibri" w:eastAsia="Calibri" w:hAnsi="Calibri" w:cs="Times New Roman"/>
              </w:rPr>
            </w:pPr>
            <w:r w:rsidRPr="00A33B84">
              <w:rPr>
                <w:szCs w:val="20"/>
              </w:rPr>
              <w:t>82.1</w:t>
            </w:r>
          </w:p>
        </w:tc>
        <w:tc>
          <w:tcPr>
            <w:tcW w:w="1326" w:type="dxa"/>
            <w:vAlign w:val="center"/>
          </w:tcPr>
          <w:p w14:paraId="67B15881" w14:textId="77777777" w:rsidR="007B774E" w:rsidRPr="005C4DC5" w:rsidRDefault="007B774E" w:rsidP="002366EF">
            <w:pPr>
              <w:pStyle w:val="TableTextCentered"/>
              <w:spacing w:before="20" w:after="20"/>
              <w:rPr>
                <w:rFonts w:ascii="Calibri" w:eastAsia="Calibri" w:hAnsi="Calibri" w:cs="Times New Roman"/>
              </w:rPr>
            </w:pPr>
            <w:r w:rsidRPr="00A33B84">
              <w:rPr>
                <w:szCs w:val="20"/>
              </w:rPr>
              <w:t>86.1</w:t>
            </w:r>
          </w:p>
        </w:tc>
        <w:tc>
          <w:tcPr>
            <w:tcW w:w="1325" w:type="dxa"/>
            <w:vAlign w:val="center"/>
          </w:tcPr>
          <w:p w14:paraId="199D41AE"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86.5</w:t>
            </w:r>
          </w:p>
        </w:tc>
        <w:tc>
          <w:tcPr>
            <w:tcW w:w="1336" w:type="dxa"/>
            <w:vAlign w:val="center"/>
          </w:tcPr>
          <w:p w14:paraId="40ED6A81"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90.1</w:t>
            </w:r>
          </w:p>
        </w:tc>
      </w:tr>
      <w:tr w:rsidR="007B774E" w:rsidRPr="005C4DC5" w14:paraId="30A8A5B7" w14:textId="77777777" w:rsidTr="002366EF">
        <w:tc>
          <w:tcPr>
            <w:tcW w:w="2762" w:type="dxa"/>
          </w:tcPr>
          <w:p w14:paraId="1628661D" w14:textId="77777777" w:rsidR="007B774E" w:rsidRPr="005C4DC5" w:rsidRDefault="007B774E" w:rsidP="002366EF">
            <w:pPr>
              <w:pStyle w:val="TableText"/>
              <w:spacing w:before="20" w:after="20"/>
            </w:pPr>
            <w:r w:rsidRPr="005C4DC5">
              <w:t>African American/Black</w:t>
            </w:r>
          </w:p>
        </w:tc>
        <w:tc>
          <w:tcPr>
            <w:tcW w:w="1270" w:type="dxa"/>
            <w:vAlign w:val="center"/>
          </w:tcPr>
          <w:p w14:paraId="26E2307E"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4</w:t>
            </w:r>
          </w:p>
        </w:tc>
        <w:tc>
          <w:tcPr>
            <w:tcW w:w="1325" w:type="dxa"/>
            <w:vAlign w:val="center"/>
          </w:tcPr>
          <w:p w14:paraId="4E6B0FF7" w14:textId="1D22602D"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6" w:type="dxa"/>
            <w:vAlign w:val="center"/>
          </w:tcPr>
          <w:p w14:paraId="7C50476D" w14:textId="37977E07"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5" w:type="dxa"/>
            <w:vAlign w:val="center"/>
          </w:tcPr>
          <w:p w14:paraId="2ED1127D" w14:textId="7F387DCA"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25BF22D9"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86.2</w:t>
            </w:r>
          </w:p>
        </w:tc>
      </w:tr>
      <w:tr w:rsidR="007B774E" w:rsidRPr="005C4DC5" w14:paraId="1C4681F9"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50EA30E0" w14:textId="77777777" w:rsidR="007B774E" w:rsidRPr="005C4DC5" w:rsidRDefault="007B774E" w:rsidP="002366EF">
            <w:pPr>
              <w:pStyle w:val="TableText"/>
              <w:spacing w:before="20" w:after="20"/>
            </w:pPr>
            <w:r w:rsidRPr="005C4DC5">
              <w:t>Asian</w:t>
            </w:r>
          </w:p>
        </w:tc>
        <w:tc>
          <w:tcPr>
            <w:tcW w:w="1270" w:type="dxa"/>
            <w:vAlign w:val="center"/>
          </w:tcPr>
          <w:p w14:paraId="4361E195"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1</w:t>
            </w:r>
          </w:p>
        </w:tc>
        <w:tc>
          <w:tcPr>
            <w:tcW w:w="1325" w:type="dxa"/>
            <w:vAlign w:val="center"/>
          </w:tcPr>
          <w:p w14:paraId="1D17F3A9" w14:textId="3D63E8C7"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6" w:type="dxa"/>
            <w:vAlign w:val="center"/>
          </w:tcPr>
          <w:p w14:paraId="3AEB6EC4" w14:textId="5DDEE1FF"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5" w:type="dxa"/>
            <w:vAlign w:val="center"/>
          </w:tcPr>
          <w:p w14:paraId="75051CE8" w14:textId="3024B31F"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6032E9F7"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96.2</w:t>
            </w:r>
          </w:p>
        </w:tc>
      </w:tr>
      <w:tr w:rsidR="007B774E" w:rsidRPr="005C4DC5" w14:paraId="408689FF" w14:textId="77777777" w:rsidTr="002366EF">
        <w:tc>
          <w:tcPr>
            <w:tcW w:w="2762" w:type="dxa"/>
          </w:tcPr>
          <w:p w14:paraId="57F4EDBF" w14:textId="77777777" w:rsidR="007B774E" w:rsidRPr="005C4DC5" w:rsidRDefault="007B774E" w:rsidP="002366EF">
            <w:pPr>
              <w:pStyle w:val="TableText"/>
              <w:spacing w:before="20" w:after="20"/>
            </w:pPr>
            <w:r w:rsidRPr="005C4DC5">
              <w:t>Hispanic/Latino</w:t>
            </w:r>
          </w:p>
        </w:tc>
        <w:tc>
          <w:tcPr>
            <w:tcW w:w="1270" w:type="dxa"/>
            <w:vAlign w:val="center"/>
          </w:tcPr>
          <w:p w14:paraId="6A518C61"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13</w:t>
            </w:r>
          </w:p>
        </w:tc>
        <w:tc>
          <w:tcPr>
            <w:tcW w:w="1325" w:type="dxa"/>
            <w:vAlign w:val="center"/>
          </w:tcPr>
          <w:p w14:paraId="558356D4" w14:textId="77777777" w:rsidR="007B774E" w:rsidRPr="005C4DC5" w:rsidRDefault="007B774E" w:rsidP="002366EF">
            <w:pPr>
              <w:pStyle w:val="TableTextCentered"/>
              <w:spacing w:before="20" w:after="20"/>
              <w:rPr>
                <w:rFonts w:ascii="Calibri" w:eastAsia="Calibri" w:hAnsi="Calibri" w:cs="Times New Roman"/>
              </w:rPr>
            </w:pPr>
            <w:r w:rsidRPr="00A33B84">
              <w:rPr>
                <w:szCs w:val="20"/>
              </w:rPr>
              <w:t>84.6</w:t>
            </w:r>
          </w:p>
        </w:tc>
        <w:tc>
          <w:tcPr>
            <w:tcW w:w="1326" w:type="dxa"/>
            <w:vAlign w:val="center"/>
          </w:tcPr>
          <w:p w14:paraId="2AA6EAF1" w14:textId="77777777" w:rsidR="007B774E" w:rsidRPr="005C4DC5" w:rsidRDefault="007B774E" w:rsidP="002366EF">
            <w:pPr>
              <w:pStyle w:val="TableTextCentered"/>
              <w:spacing w:before="20" w:after="20"/>
              <w:rPr>
                <w:rFonts w:ascii="Calibri" w:eastAsia="Calibri" w:hAnsi="Calibri" w:cs="Times New Roman"/>
              </w:rPr>
            </w:pPr>
            <w:r w:rsidRPr="00A33B84">
              <w:rPr>
                <w:szCs w:val="20"/>
              </w:rPr>
              <w:t>62.5</w:t>
            </w:r>
          </w:p>
        </w:tc>
        <w:tc>
          <w:tcPr>
            <w:tcW w:w="1325" w:type="dxa"/>
            <w:vAlign w:val="center"/>
          </w:tcPr>
          <w:p w14:paraId="608FF6EA"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92.3</w:t>
            </w:r>
          </w:p>
        </w:tc>
        <w:tc>
          <w:tcPr>
            <w:tcW w:w="1336" w:type="dxa"/>
            <w:vAlign w:val="center"/>
          </w:tcPr>
          <w:p w14:paraId="0E006745"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81.2</w:t>
            </w:r>
          </w:p>
        </w:tc>
      </w:tr>
      <w:tr w:rsidR="007B774E" w:rsidRPr="005C4DC5" w14:paraId="3777FEB0"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0468E3DE" w14:textId="77777777" w:rsidR="007B774E" w:rsidRPr="005C4DC5" w:rsidRDefault="007B774E" w:rsidP="002366EF">
            <w:pPr>
              <w:pStyle w:val="TableText"/>
              <w:spacing w:before="20" w:after="20"/>
            </w:pPr>
            <w:r w:rsidRPr="005C4DC5">
              <w:t>Multi-Race, non-Hispanic/Latino</w:t>
            </w:r>
          </w:p>
        </w:tc>
        <w:tc>
          <w:tcPr>
            <w:tcW w:w="1270" w:type="dxa"/>
            <w:vAlign w:val="center"/>
          </w:tcPr>
          <w:p w14:paraId="46FA6229"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4</w:t>
            </w:r>
          </w:p>
        </w:tc>
        <w:tc>
          <w:tcPr>
            <w:tcW w:w="1325" w:type="dxa"/>
            <w:vAlign w:val="center"/>
          </w:tcPr>
          <w:p w14:paraId="0E94A6AC" w14:textId="77777777" w:rsidR="007B774E" w:rsidRPr="005C4DC5" w:rsidRDefault="007B774E" w:rsidP="002366EF">
            <w:pPr>
              <w:pStyle w:val="TableTextCentered"/>
              <w:spacing w:before="20" w:after="20"/>
              <w:rPr>
                <w:rFonts w:ascii="Calibri" w:eastAsia="Calibri" w:hAnsi="Calibri" w:cs="Times New Roman"/>
              </w:rPr>
            </w:pPr>
            <w:r w:rsidRPr="00A33B84">
              <w:rPr>
                <w:szCs w:val="20"/>
              </w:rPr>
              <w:t>100</w:t>
            </w:r>
          </w:p>
        </w:tc>
        <w:tc>
          <w:tcPr>
            <w:tcW w:w="1326" w:type="dxa"/>
            <w:vAlign w:val="center"/>
          </w:tcPr>
          <w:p w14:paraId="77CADDE9" w14:textId="7BCA3EC7"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5" w:type="dxa"/>
            <w:vAlign w:val="center"/>
          </w:tcPr>
          <w:p w14:paraId="3CB03426" w14:textId="16D58432"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4ECD5D10"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88.7</w:t>
            </w:r>
          </w:p>
        </w:tc>
      </w:tr>
      <w:tr w:rsidR="007B774E" w:rsidRPr="005C4DC5" w14:paraId="76624F6C" w14:textId="77777777" w:rsidTr="002366EF">
        <w:tc>
          <w:tcPr>
            <w:tcW w:w="2762" w:type="dxa"/>
          </w:tcPr>
          <w:p w14:paraId="1172718B" w14:textId="77777777" w:rsidR="007B774E" w:rsidRPr="005C4DC5" w:rsidRDefault="007B774E" w:rsidP="002366EF">
            <w:pPr>
              <w:pStyle w:val="TableText"/>
              <w:spacing w:before="20" w:after="20"/>
            </w:pPr>
            <w:r w:rsidRPr="005C4DC5">
              <w:t>Native American</w:t>
            </w:r>
          </w:p>
        </w:tc>
        <w:tc>
          <w:tcPr>
            <w:tcW w:w="1270" w:type="dxa"/>
            <w:vAlign w:val="center"/>
          </w:tcPr>
          <w:p w14:paraId="6E7A9F89" w14:textId="7FB6D545"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25" w:type="dxa"/>
            <w:vAlign w:val="center"/>
          </w:tcPr>
          <w:p w14:paraId="714733E4" w14:textId="13F6FB83"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szCs w:val="20"/>
              </w:rPr>
              <w:t>NA</w:t>
            </w:r>
          </w:p>
        </w:tc>
        <w:tc>
          <w:tcPr>
            <w:tcW w:w="1326" w:type="dxa"/>
            <w:vAlign w:val="center"/>
          </w:tcPr>
          <w:p w14:paraId="539EAC09" w14:textId="0CF0E2FB"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szCs w:val="20"/>
              </w:rPr>
              <w:t>NA</w:t>
            </w:r>
          </w:p>
        </w:tc>
        <w:tc>
          <w:tcPr>
            <w:tcW w:w="1325" w:type="dxa"/>
            <w:vAlign w:val="center"/>
          </w:tcPr>
          <w:p w14:paraId="093AB901" w14:textId="102F1F41"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2CD805C6"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82.2</w:t>
            </w:r>
          </w:p>
        </w:tc>
      </w:tr>
      <w:tr w:rsidR="007B774E" w:rsidRPr="005C4DC5" w14:paraId="0A8E5989"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348DE1EA" w14:textId="77777777" w:rsidR="007B774E" w:rsidRPr="005C4DC5" w:rsidRDefault="007B774E" w:rsidP="002366EF">
            <w:pPr>
              <w:pStyle w:val="TableText"/>
              <w:spacing w:before="20" w:after="20"/>
              <w:rPr>
                <w:spacing w:val="-4"/>
              </w:rPr>
            </w:pPr>
            <w:r w:rsidRPr="005C4DC5">
              <w:rPr>
                <w:spacing w:val="-4"/>
              </w:rPr>
              <w:t>Native Hawaiian, Pacific Islander</w:t>
            </w:r>
          </w:p>
        </w:tc>
        <w:tc>
          <w:tcPr>
            <w:tcW w:w="1270" w:type="dxa"/>
            <w:vAlign w:val="center"/>
          </w:tcPr>
          <w:p w14:paraId="42209544"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1</w:t>
            </w:r>
          </w:p>
        </w:tc>
        <w:tc>
          <w:tcPr>
            <w:tcW w:w="1325" w:type="dxa"/>
            <w:vAlign w:val="center"/>
          </w:tcPr>
          <w:p w14:paraId="770B2193" w14:textId="674FC2FB"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szCs w:val="20"/>
              </w:rPr>
              <w:t>NA</w:t>
            </w:r>
          </w:p>
        </w:tc>
        <w:tc>
          <w:tcPr>
            <w:tcW w:w="1326" w:type="dxa"/>
            <w:vAlign w:val="center"/>
          </w:tcPr>
          <w:p w14:paraId="0113F65F" w14:textId="3C80CFD4"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szCs w:val="20"/>
              </w:rPr>
              <w:t>NA</w:t>
            </w:r>
          </w:p>
        </w:tc>
        <w:tc>
          <w:tcPr>
            <w:tcW w:w="1325" w:type="dxa"/>
            <w:vAlign w:val="center"/>
          </w:tcPr>
          <w:p w14:paraId="75DF58A0" w14:textId="247C13DB"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1457E239"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81.3</w:t>
            </w:r>
          </w:p>
        </w:tc>
      </w:tr>
      <w:tr w:rsidR="007B774E" w:rsidRPr="005C4DC5" w14:paraId="0A6E1E62" w14:textId="77777777" w:rsidTr="002366EF">
        <w:tc>
          <w:tcPr>
            <w:tcW w:w="2762" w:type="dxa"/>
          </w:tcPr>
          <w:p w14:paraId="120D926C" w14:textId="77777777" w:rsidR="007B774E" w:rsidRPr="005C4DC5" w:rsidRDefault="007B774E" w:rsidP="002366EF">
            <w:pPr>
              <w:pStyle w:val="TableText"/>
              <w:spacing w:before="20" w:after="20"/>
            </w:pPr>
            <w:r w:rsidRPr="005C4DC5">
              <w:t>White</w:t>
            </w:r>
          </w:p>
        </w:tc>
        <w:tc>
          <w:tcPr>
            <w:tcW w:w="1270" w:type="dxa"/>
            <w:vAlign w:val="center"/>
          </w:tcPr>
          <w:p w14:paraId="2DB6EECF"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73</w:t>
            </w:r>
          </w:p>
        </w:tc>
        <w:tc>
          <w:tcPr>
            <w:tcW w:w="1325" w:type="dxa"/>
            <w:vAlign w:val="center"/>
          </w:tcPr>
          <w:p w14:paraId="5DF4502B"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81.7</w:t>
            </w:r>
          </w:p>
        </w:tc>
        <w:tc>
          <w:tcPr>
            <w:tcW w:w="1326" w:type="dxa"/>
            <w:vAlign w:val="center"/>
          </w:tcPr>
          <w:p w14:paraId="00B45AB7"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87.1</w:t>
            </w:r>
          </w:p>
        </w:tc>
        <w:tc>
          <w:tcPr>
            <w:tcW w:w="1325" w:type="dxa"/>
            <w:vAlign w:val="center"/>
          </w:tcPr>
          <w:p w14:paraId="2208D0D6"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87.7</w:t>
            </w:r>
          </w:p>
        </w:tc>
        <w:tc>
          <w:tcPr>
            <w:tcW w:w="1336" w:type="dxa"/>
            <w:vAlign w:val="center"/>
          </w:tcPr>
          <w:p w14:paraId="4740579E"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93.2</w:t>
            </w:r>
          </w:p>
        </w:tc>
      </w:tr>
      <w:tr w:rsidR="007B774E" w:rsidRPr="005C4DC5" w14:paraId="7DD825CA"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3D904675" w14:textId="77777777" w:rsidR="007B774E" w:rsidRPr="005C4DC5" w:rsidRDefault="007B774E" w:rsidP="002366EF">
            <w:pPr>
              <w:pStyle w:val="TableText"/>
              <w:spacing w:before="20" w:after="20"/>
            </w:pPr>
            <w:r w:rsidRPr="005C4DC5">
              <w:t>High needs</w:t>
            </w:r>
          </w:p>
        </w:tc>
        <w:tc>
          <w:tcPr>
            <w:tcW w:w="1270" w:type="dxa"/>
            <w:vAlign w:val="center"/>
          </w:tcPr>
          <w:p w14:paraId="62EBBA76"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60</w:t>
            </w:r>
          </w:p>
        </w:tc>
        <w:tc>
          <w:tcPr>
            <w:tcW w:w="1325" w:type="dxa"/>
            <w:vAlign w:val="center"/>
          </w:tcPr>
          <w:p w14:paraId="085D3768"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75.0</w:t>
            </w:r>
          </w:p>
        </w:tc>
        <w:tc>
          <w:tcPr>
            <w:tcW w:w="1326" w:type="dxa"/>
            <w:vAlign w:val="center"/>
          </w:tcPr>
          <w:p w14:paraId="7B2351E4"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75.0</w:t>
            </w:r>
          </w:p>
        </w:tc>
        <w:tc>
          <w:tcPr>
            <w:tcW w:w="1325" w:type="dxa"/>
            <w:vAlign w:val="center"/>
          </w:tcPr>
          <w:p w14:paraId="1509921D"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81.7</w:t>
            </w:r>
          </w:p>
        </w:tc>
        <w:tc>
          <w:tcPr>
            <w:tcW w:w="1336" w:type="dxa"/>
            <w:vAlign w:val="center"/>
          </w:tcPr>
          <w:p w14:paraId="2B3726CC"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83.9</w:t>
            </w:r>
          </w:p>
        </w:tc>
      </w:tr>
      <w:tr w:rsidR="007B774E" w:rsidRPr="005C4DC5" w14:paraId="33FC79EF" w14:textId="77777777" w:rsidTr="002366EF">
        <w:tc>
          <w:tcPr>
            <w:tcW w:w="2762" w:type="dxa"/>
          </w:tcPr>
          <w:p w14:paraId="682EB3BC" w14:textId="77777777" w:rsidR="007B774E" w:rsidRPr="005C4DC5" w:rsidRDefault="007B774E" w:rsidP="002366EF">
            <w:pPr>
              <w:pStyle w:val="TableText"/>
              <w:spacing w:before="20" w:after="20"/>
            </w:pPr>
            <w:r w:rsidRPr="005C4DC5">
              <w:t>Low income</w:t>
            </w:r>
            <w:r w:rsidRPr="005C4DC5">
              <w:rPr>
                <w:vertAlign w:val="superscript"/>
              </w:rPr>
              <w:t>a</w:t>
            </w:r>
          </w:p>
        </w:tc>
        <w:tc>
          <w:tcPr>
            <w:tcW w:w="1270" w:type="dxa"/>
            <w:vAlign w:val="center"/>
          </w:tcPr>
          <w:p w14:paraId="62B22F27"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54</w:t>
            </w:r>
          </w:p>
        </w:tc>
        <w:tc>
          <w:tcPr>
            <w:tcW w:w="1325" w:type="dxa"/>
            <w:vAlign w:val="center"/>
          </w:tcPr>
          <w:p w14:paraId="68C7CEAC"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75.0</w:t>
            </w:r>
          </w:p>
        </w:tc>
        <w:tc>
          <w:tcPr>
            <w:tcW w:w="1326" w:type="dxa"/>
            <w:vAlign w:val="center"/>
          </w:tcPr>
          <w:p w14:paraId="54507EB7"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78.7</w:t>
            </w:r>
          </w:p>
        </w:tc>
        <w:tc>
          <w:tcPr>
            <w:tcW w:w="1325" w:type="dxa"/>
            <w:vAlign w:val="center"/>
          </w:tcPr>
          <w:p w14:paraId="2F1A1157"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81.5</w:t>
            </w:r>
          </w:p>
        </w:tc>
        <w:tc>
          <w:tcPr>
            <w:tcW w:w="1336" w:type="dxa"/>
            <w:vAlign w:val="center"/>
          </w:tcPr>
          <w:p w14:paraId="16180ECD"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83.2</w:t>
            </w:r>
          </w:p>
        </w:tc>
      </w:tr>
      <w:tr w:rsidR="007B774E" w:rsidRPr="005C4DC5" w14:paraId="1BF53B4F"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7DE86C9" w14:textId="77777777" w:rsidR="007B774E" w:rsidRPr="005C4DC5" w:rsidRDefault="007B774E" w:rsidP="002366EF">
            <w:pPr>
              <w:pStyle w:val="TableText"/>
              <w:spacing w:before="20" w:after="20"/>
            </w:pPr>
            <w:r w:rsidRPr="005C4DC5">
              <w:rPr>
                <w:spacing w:val="-4"/>
              </w:rPr>
              <w:t>ELs</w:t>
            </w:r>
          </w:p>
        </w:tc>
        <w:tc>
          <w:tcPr>
            <w:tcW w:w="1270" w:type="dxa"/>
            <w:vAlign w:val="center"/>
          </w:tcPr>
          <w:p w14:paraId="2EE5B95E"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1</w:t>
            </w:r>
          </w:p>
        </w:tc>
        <w:tc>
          <w:tcPr>
            <w:tcW w:w="1325" w:type="dxa"/>
            <w:vAlign w:val="center"/>
          </w:tcPr>
          <w:p w14:paraId="3E0517CD" w14:textId="28C1A734"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6" w:type="dxa"/>
            <w:vAlign w:val="center"/>
          </w:tcPr>
          <w:p w14:paraId="646EE657" w14:textId="0EC2BF60" w:rsidR="007B774E" w:rsidRPr="005C4DC5" w:rsidRDefault="00C203D0" w:rsidP="002366EF">
            <w:pPr>
              <w:pStyle w:val="TableTextCentered"/>
              <w:spacing w:before="20" w:after="20"/>
              <w:rPr>
                <w:rFonts w:ascii="Calibri" w:eastAsia="Calibri" w:hAnsi="Calibri" w:cs="Times New Roman"/>
              </w:rPr>
            </w:pPr>
            <w:r>
              <w:rPr>
                <w:szCs w:val="20"/>
              </w:rPr>
              <w:t>NA</w:t>
            </w:r>
          </w:p>
        </w:tc>
        <w:tc>
          <w:tcPr>
            <w:tcW w:w="1325" w:type="dxa"/>
            <w:vAlign w:val="center"/>
          </w:tcPr>
          <w:p w14:paraId="0D8793C4" w14:textId="57120F86" w:rsidR="007B774E" w:rsidRPr="005C4DC5" w:rsidRDefault="00C203D0" w:rsidP="002366EF">
            <w:pPr>
              <w:pStyle w:val="TableTextCentered"/>
              <w:spacing w:before="20" w:after="20"/>
              <w:rPr>
                <w:rFonts w:ascii="Calibri" w:eastAsia="Calibri" w:hAnsi="Calibri" w:cs="Times New Roman"/>
              </w:rPr>
            </w:pPr>
            <w:r>
              <w:rPr>
                <w:rFonts w:ascii="Calibri" w:eastAsia="Calibri" w:hAnsi="Calibri" w:cs="Times New Roman"/>
              </w:rPr>
              <w:t>NA</w:t>
            </w:r>
          </w:p>
        </w:tc>
        <w:tc>
          <w:tcPr>
            <w:tcW w:w="1336" w:type="dxa"/>
            <w:vAlign w:val="center"/>
          </w:tcPr>
          <w:p w14:paraId="253C78DB"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73.1</w:t>
            </w:r>
          </w:p>
        </w:tc>
      </w:tr>
      <w:tr w:rsidR="007B774E" w:rsidRPr="005C4DC5" w14:paraId="2184A4F9" w14:textId="77777777" w:rsidTr="002366EF">
        <w:tc>
          <w:tcPr>
            <w:tcW w:w="2762" w:type="dxa"/>
          </w:tcPr>
          <w:p w14:paraId="29F0FFB2" w14:textId="77777777" w:rsidR="007B774E" w:rsidRPr="005C4DC5" w:rsidRDefault="007B774E" w:rsidP="002366EF">
            <w:pPr>
              <w:pStyle w:val="TableText"/>
              <w:spacing w:before="20" w:after="20"/>
            </w:pPr>
            <w:r w:rsidRPr="005C4DC5">
              <w:t>Students w/disabilities</w:t>
            </w:r>
          </w:p>
        </w:tc>
        <w:tc>
          <w:tcPr>
            <w:tcW w:w="1270" w:type="dxa"/>
            <w:vAlign w:val="center"/>
          </w:tcPr>
          <w:p w14:paraId="1D8E19C5"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19</w:t>
            </w:r>
          </w:p>
        </w:tc>
        <w:tc>
          <w:tcPr>
            <w:tcW w:w="1325" w:type="dxa"/>
            <w:vAlign w:val="center"/>
          </w:tcPr>
          <w:p w14:paraId="6F7F66B1"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59.1</w:t>
            </w:r>
          </w:p>
        </w:tc>
        <w:tc>
          <w:tcPr>
            <w:tcW w:w="1326" w:type="dxa"/>
            <w:vAlign w:val="center"/>
          </w:tcPr>
          <w:p w14:paraId="05938320" w14:textId="77777777" w:rsidR="007B774E" w:rsidRPr="005C4DC5" w:rsidRDefault="007B774E" w:rsidP="002366EF">
            <w:pPr>
              <w:pStyle w:val="TableTextCentered"/>
              <w:spacing w:before="20" w:after="20"/>
              <w:rPr>
                <w:rFonts w:ascii="Calibri" w:eastAsia="Calibri" w:hAnsi="Calibri" w:cs="Times New Roman"/>
              </w:rPr>
            </w:pPr>
            <w:r w:rsidRPr="001E3D11">
              <w:rPr>
                <w:szCs w:val="20"/>
              </w:rPr>
              <w:t>53.8</w:t>
            </w:r>
          </w:p>
        </w:tc>
        <w:tc>
          <w:tcPr>
            <w:tcW w:w="1325" w:type="dxa"/>
            <w:vAlign w:val="center"/>
          </w:tcPr>
          <w:p w14:paraId="071A089E" w14:textId="77777777" w:rsidR="007B774E" w:rsidRPr="005C4DC5" w:rsidRDefault="007B774E" w:rsidP="002366EF">
            <w:pPr>
              <w:pStyle w:val="TableTextCentered"/>
              <w:spacing w:before="20" w:after="20"/>
              <w:rPr>
                <w:rFonts w:ascii="Calibri" w:eastAsia="Calibri" w:hAnsi="Calibri" w:cs="Times New Roman"/>
              </w:rPr>
            </w:pPr>
            <w:r>
              <w:rPr>
                <w:rFonts w:ascii="Calibri" w:eastAsia="Calibri" w:hAnsi="Calibri" w:cs="Times New Roman"/>
              </w:rPr>
              <w:t>68.4</w:t>
            </w:r>
          </w:p>
        </w:tc>
        <w:tc>
          <w:tcPr>
            <w:tcW w:w="1336" w:type="dxa"/>
            <w:vAlign w:val="center"/>
          </w:tcPr>
          <w:p w14:paraId="0CC94C66" w14:textId="77777777" w:rsidR="007B774E" w:rsidRPr="005C4DC5" w:rsidRDefault="007B774E" w:rsidP="002366EF">
            <w:pPr>
              <w:pStyle w:val="TableTextCentered"/>
              <w:spacing w:before="20" w:after="20"/>
              <w:rPr>
                <w:rFonts w:ascii="Calibri" w:eastAsia="Calibri" w:hAnsi="Calibri" w:cs="Times New Roman"/>
              </w:rPr>
            </w:pPr>
            <w:r w:rsidRPr="007A5B5E">
              <w:rPr>
                <w:rFonts w:ascii="Franklin Gothic Book" w:eastAsia="Calibri" w:hAnsi="Franklin Gothic Book" w:cs="Times New Roman"/>
                <w:szCs w:val="20"/>
              </w:rPr>
              <w:t>78.0</w:t>
            </w:r>
          </w:p>
        </w:tc>
      </w:tr>
    </w:tbl>
    <w:p w14:paraId="78B9959B"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5" w:history="1">
        <w:r w:rsidRPr="005C4DC5">
          <w:rPr>
            <w:rStyle w:val="Hyperlink"/>
          </w:rPr>
          <w:t>newly defined low-income student group</w:t>
        </w:r>
      </w:hyperlink>
      <w:r w:rsidRPr="005C4DC5">
        <w:t>. This change also affects the high needs group.</w:t>
      </w:r>
    </w:p>
    <w:p w14:paraId="02AD6182" w14:textId="77777777" w:rsidR="007B774E" w:rsidRPr="005C4DC5" w:rsidRDefault="007B774E" w:rsidP="007B774E">
      <w:pPr>
        <w:pStyle w:val="TableTitle0"/>
        <w:rPr>
          <w:spacing w:val="-4"/>
        </w:rPr>
      </w:pPr>
      <w:r w:rsidRPr="005C4DC5">
        <w:t xml:space="preserve">Table E17. </w:t>
      </w:r>
      <w:r>
        <w:t>Oxford</w:t>
      </w:r>
      <w:r w:rsidRPr="005C4DC5">
        <w:t xml:space="preserve"> </w:t>
      </w:r>
      <w:r w:rsidRPr="005C4DC5">
        <w:rPr>
          <w:spacing w:val="-4"/>
        </w:rPr>
        <w:t>Public Schools: Five-Year Cohort Graduation Rates by Student Group, 201</w:t>
      </w:r>
      <w:r>
        <w:rPr>
          <w:spacing w:val="-4"/>
        </w:rPr>
        <w:t>9</w:t>
      </w:r>
      <w:r w:rsidRPr="005C4DC5">
        <w:rPr>
          <w:spacing w:val="-4"/>
        </w:rPr>
        <w:t>-202</w:t>
      </w:r>
      <w:r>
        <w:rPr>
          <w:spacing w:val="-4"/>
        </w:rPr>
        <w:t>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B774E" w:rsidRPr="005C4DC5" w14:paraId="30C32C71" w14:textId="77777777" w:rsidTr="00C203D0">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08277FD" w14:textId="77777777" w:rsidR="007B774E" w:rsidRPr="005C4DC5" w:rsidRDefault="007B774E" w:rsidP="00C203D0">
            <w:pPr>
              <w:pStyle w:val="TableColHeadingLeft"/>
              <w:keepNext/>
              <w:keepLines/>
              <w:jc w:val="center"/>
            </w:pPr>
            <w:r w:rsidRPr="005C4DC5">
              <w:t>Group</w:t>
            </w:r>
          </w:p>
        </w:tc>
        <w:tc>
          <w:tcPr>
            <w:tcW w:w="1270" w:type="dxa"/>
          </w:tcPr>
          <w:p w14:paraId="384214DB" w14:textId="77777777" w:rsidR="007B774E" w:rsidRPr="005C4DC5" w:rsidRDefault="007B774E" w:rsidP="002366EF">
            <w:pPr>
              <w:pStyle w:val="TableColHeadingCenter"/>
            </w:pPr>
            <w:r w:rsidRPr="005C4DC5">
              <w:rPr>
                <w:i/>
                <w:iCs/>
              </w:rPr>
              <w:t>N</w:t>
            </w:r>
            <w:r w:rsidRPr="005C4DC5">
              <w:t xml:space="preserve"> (202</w:t>
            </w:r>
            <w:r>
              <w:t>1</w:t>
            </w:r>
            <w:r w:rsidRPr="005C4DC5">
              <w:t>)</w:t>
            </w:r>
          </w:p>
        </w:tc>
        <w:tc>
          <w:tcPr>
            <w:tcW w:w="1325" w:type="dxa"/>
          </w:tcPr>
          <w:p w14:paraId="5A26EE46" w14:textId="77777777" w:rsidR="007B774E" w:rsidRPr="005C4DC5" w:rsidRDefault="007B774E" w:rsidP="002366EF">
            <w:pPr>
              <w:pStyle w:val="TableColHeadingCenter"/>
            </w:pPr>
            <w:r w:rsidRPr="005C4DC5">
              <w:t>201</w:t>
            </w:r>
            <w:r>
              <w:t>9</w:t>
            </w:r>
          </w:p>
        </w:tc>
        <w:tc>
          <w:tcPr>
            <w:tcW w:w="1326" w:type="dxa"/>
          </w:tcPr>
          <w:p w14:paraId="228FCFAB" w14:textId="77777777" w:rsidR="007B774E" w:rsidRPr="005C4DC5" w:rsidRDefault="007B774E" w:rsidP="002366EF">
            <w:pPr>
              <w:pStyle w:val="TableColHeadingCenter"/>
            </w:pPr>
            <w:r w:rsidRPr="005C4DC5">
              <w:t>20</w:t>
            </w:r>
            <w:r>
              <w:t>20</w:t>
            </w:r>
          </w:p>
        </w:tc>
        <w:tc>
          <w:tcPr>
            <w:tcW w:w="1325" w:type="dxa"/>
          </w:tcPr>
          <w:p w14:paraId="021E9D9B" w14:textId="77777777" w:rsidR="007B774E" w:rsidRPr="005C4DC5" w:rsidRDefault="007B774E" w:rsidP="002366EF">
            <w:pPr>
              <w:pStyle w:val="TableColHeadingCenter"/>
            </w:pPr>
            <w:r w:rsidRPr="005C4DC5">
              <w:t>202</w:t>
            </w:r>
            <w:r>
              <w:t>1</w:t>
            </w:r>
          </w:p>
        </w:tc>
        <w:tc>
          <w:tcPr>
            <w:tcW w:w="1336" w:type="dxa"/>
          </w:tcPr>
          <w:p w14:paraId="6B90E58C" w14:textId="77777777" w:rsidR="007B774E" w:rsidRPr="005C4DC5" w:rsidRDefault="007B774E" w:rsidP="002366EF">
            <w:pPr>
              <w:pStyle w:val="TableColHeadingCenter"/>
            </w:pPr>
            <w:r w:rsidRPr="005C4DC5">
              <w:t>State (202</w:t>
            </w:r>
            <w:r>
              <w:t>1</w:t>
            </w:r>
            <w:r w:rsidRPr="005C4DC5">
              <w:t>)</w:t>
            </w:r>
          </w:p>
        </w:tc>
      </w:tr>
      <w:tr w:rsidR="007B774E" w:rsidRPr="005C4DC5" w14:paraId="38D14AE8"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4A8CA9EA" w14:textId="77777777" w:rsidR="007B774E" w:rsidRPr="005C4DC5" w:rsidRDefault="007B774E" w:rsidP="002366EF">
            <w:pPr>
              <w:pStyle w:val="TableText"/>
              <w:keepNext/>
              <w:keepLines/>
            </w:pPr>
            <w:r w:rsidRPr="005C4DC5">
              <w:t>All students</w:t>
            </w:r>
          </w:p>
        </w:tc>
        <w:tc>
          <w:tcPr>
            <w:tcW w:w="1270" w:type="dxa"/>
            <w:vAlign w:val="center"/>
          </w:tcPr>
          <w:p w14:paraId="115F5F0F"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101</w:t>
            </w:r>
          </w:p>
        </w:tc>
        <w:tc>
          <w:tcPr>
            <w:tcW w:w="1325" w:type="dxa"/>
            <w:vAlign w:val="center"/>
          </w:tcPr>
          <w:p w14:paraId="12CE8F41" w14:textId="77777777" w:rsidR="007B774E" w:rsidRPr="005C4DC5" w:rsidRDefault="007B774E" w:rsidP="002366EF">
            <w:pPr>
              <w:pStyle w:val="TableTextCentered"/>
              <w:rPr>
                <w:rFonts w:ascii="Calibri" w:eastAsia="Calibri" w:hAnsi="Calibri" w:cs="Times New Roman"/>
              </w:rPr>
            </w:pPr>
            <w:r w:rsidRPr="00B507F0">
              <w:rPr>
                <w:szCs w:val="20"/>
              </w:rPr>
              <w:t>81.5</w:t>
            </w:r>
          </w:p>
        </w:tc>
        <w:tc>
          <w:tcPr>
            <w:tcW w:w="1326" w:type="dxa"/>
            <w:vAlign w:val="center"/>
          </w:tcPr>
          <w:p w14:paraId="195A6B0F" w14:textId="77777777" w:rsidR="007B774E" w:rsidRPr="005C4DC5" w:rsidRDefault="007B774E" w:rsidP="002366EF">
            <w:pPr>
              <w:pStyle w:val="TableTextCentered"/>
              <w:rPr>
                <w:rFonts w:ascii="Calibri" w:eastAsia="Calibri" w:hAnsi="Calibri" w:cs="Times New Roman"/>
              </w:rPr>
            </w:pPr>
            <w:r w:rsidRPr="00B507F0">
              <w:rPr>
                <w:szCs w:val="20"/>
              </w:rPr>
              <w:t>83.0</w:t>
            </w:r>
          </w:p>
        </w:tc>
        <w:tc>
          <w:tcPr>
            <w:tcW w:w="1325" w:type="dxa"/>
            <w:vAlign w:val="center"/>
          </w:tcPr>
          <w:p w14:paraId="3CC9EC00"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88.1</w:t>
            </w:r>
          </w:p>
        </w:tc>
        <w:tc>
          <w:tcPr>
            <w:tcW w:w="1336" w:type="dxa"/>
            <w:vAlign w:val="center"/>
          </w:tcPr>
          <w:p w14:paraId="296F95C4"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91.8</w:t>
            </w:r>
          </w:p>
        </w:tc>
      </w:tr>
      <w:tr w:rsidR="007B774E" w:rsidRPr="005C4DC5" w14:paraId="2C0782D8" w14:textId="77777777" w:rsidTr="002366EF">
        <w:tc>
          <w:tcPr>
            <w:tcW w:w="2762" w:type="dxa"/>
          </w:tcPr>
          <w:p w14:paraId="503383CB" w14:textId="77777777" w:rsidR="007B774E" w:rsidRPr="005C4DC5" w:rsidRDefault="007B774E" w:rsidP="002366EF">
            <w:pPr>
              <w:pStyle w:val="TableText"/>
              <w:keepNext/>
              <w:keepLines/>
            </w:pPr>
            <w:r w:rsidRPr="005C4DC5">
              <w:t>African American/Black</w:t>
            </w:r>
          </w:p>
        </w:tc>
        <w:tc>
          <w:tcPr>
            <w:tcW w:w="1270" w:type="dxa"/>
            <w:vAlign w:val="center"/>
          </w:tcPr>
          <w:p w14:paraId="6353D098"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2</w:t>
            </w:r>
          </w:p>
        </w:tc>
        <w:tc>
          <w:tcPr>
            <w:tcW w:w="1325" w:type="dxa"/>
            <w:vAlign w:val="center"/>
          </w:tcPr>
          <w:p w14:paraId="21764CDC" w14:textId="77777777" w:rsidR="007B774E" w:rsidRPr="005C4DC5" w:rsidRDefault="007B774E" w:rsidP="002366EF">
            <w:pPr>
              <w:pStyle w:val="TableTextCentered"/>
              <w:rPr>
                <w:rFonts w:ascii="Calibri" w:eastAsia="Calibri" w:hAnsi="Calibri" w:cs="Times New Roman"/>
              </w:rPr>
            </w:pPr>
            <w:r w:rsidRPr="00B507F0">
              <w:rPr>
                <w:szCs w:val="20"/>
              </w:rPr>
              <w:t>100</w:t>
            </w:r>
          </w:p>
        </w:tc>
        <w:tc>
          <w:tcPr>
            <w:tcW w:w="1326" w:type="dxa"/>
            <w:vAlign w:val="center"/>
          </w:tcPr>
          <w:p w14:paraId="526F4E24" w14:textId="3D2A774C"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13159A17" w14:textId="36B393DD"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3EC5241F"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88.1</w:t>
            </w:r>
          </w:p>
        </w:tc>
      </w:tr>
      <w:tr w:rsidR="007B774E" w:rsidRPr="005C4DC5" w14:paraId="63AAB039"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37335A2F" w14:textId="77777777" w:rsidR="007B774E" w:rsidRPr="005C4DC5" w:rsidRDefault="007B774E" w:rsidP="002366EF">
            <w:pPr>
              <w:pStyle w:val="TableText"/>
              <w:keepNext/>
              <w:keepLines/>
            </w:pPr>
            <w:r w:rsidRPr="005C4DC5">
              <w:t>Asian</w:t>
            </w:r>
          </w:p>
        </w:tc>
        <w:tc>
          <w:tcPr>
            <w:tcW w:w="1270" w:type="dxa"/>
            <w:vAlign w:val="center"/>
          </w:tcPr>
          <w:p w14:paraId="48177C04"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4</w:t>
            </w:r>
          </w:p>
        </w:tc>
        <w:tc>
          <w:tcPr>
            <w:tcW w:w="1325" w:type="dxa"/>
            <w:vAlign w:val="center"/>
          </w:tcPr>
          <w:p w14:paraId="47FD6F1C" w14:textId="7D88096B"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609C4DDA" w14:textId="7A4076D1"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67638560" w14:textId="2C1AD36C"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7000A444"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97.0</w:t>
            </w:r>
          </w:p>
        </w:tc>
      </w:tr>
      <w:tr w:rsidR="007B774E" w:rsidRPr="005C4DC5" w14:paraId="63E43DD0" w14:textId="77777777" w:rsidTr="002366EF">
        <w:tc>
          <w:tcPr>
            <w:tcW w:w="2762" w:type="dxa"/>
          </w:tcPr>
          <w:p w14:paraId="26376DB9" w14:textId="77777777" w:rsidR="007B774E" w:rsidRPr="005C4DC5" w:rsidRDefault="007B774E" w:rsidP="002366EF">
            <w:pPr>
              <w:pStyle w:val="TableText"/>
              <w:keepNext/>
              <w:keepLines/>
            </w:pPr>
            <w:r w:rsidRPr="005C4DC5">
              <w:t>Hispanic/Latino</w:t>
            </w:r>
          </w:p>
        </w:tc>
        <w:tc>
          <w:tcPr>
            <w:tcW w:w="1270" w:type="dxa"/>
            <w:vAlign w:val="center"/>
          </w:tcPr>
          <w:p w14:paraId="37792514"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8</w:t>
            </w:r>
          </w:p>
        </w:tc>
        <w:tc>
          <w:tcPr>
            <w:tcW w:w="1325" w:type="dxa"/>
            <w:vAlign w:val="center"/>
          </w:tcPr>
          <w:p w14:paraId="3D90460F" w14:textId="77777777" w:rsidR="007B774E" w:rsidRPr="005C4DC5" w:rsidRDefault="007B774E" w:rsidP="002366EF">
            <w:pPr>
              <w:pStyle w:val="TableTextCentered"/>
              <w:rPr>
                <w:rFonts w:ascii="Calibri" w:eastAsia="Calibri" w:hAnsi="Calibri" w:cs="Times New Roman"/>
              </w:rPr>
            </w:pPr>
            <w:r w:rsidRPr="00B507F0">
              <w:rPr>
                <w:szCs w:val="20"/>
              </w:rPr>
              <w:t>58.3</w:t>
            </w:r>
          </w:p>
        </w:tc>
        <w:tc>
          <w:tcPr>
            <w:tcW w:w="1326" w:type="dxa"/>
            <w:vAlign w:val="center"/>
          </w:tcPr>
          <w:p w14:paraId="62DC8676" w14:textId="77777777" w:rsidR="007B774E" w:rsidRPr="005C4DC5" w:rsidRDefault="007B774E" w:rsidP="002366EF">
            <w:pPr>
              <w:pStyle w:val="TableTextCentered"/>
              <w:rPr>
                <w:rFonts w:ascii="Calibri" w:eastAsia="Calibri" w:hAnsi="Calibri" w:cs="Times New Roman"/>
              </w:rPr>
            </w:pPr>
            <w:r w:rsidRPr="00B507F0">
              <w:rPr>
                <w:szCs w:val="20"/>
              </w:rPr>
              <w:t>92.3</w:t>
            </w:r>
          </w:p>
        </w:tc>
        <w:tc>
          <w:tcPr>
            <w:tcW w:w="1325" w:type="dxa"/>
            <w:vAlign w:val="center"/>
          </w:tcPr>
          <w:p w14:paraId="411F54FA"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62.5</w:t>
            </w:r>
          </w:p>
        </w:tc>
        <w:tc>
          <w:tcPr>
            <w:tcW w:w="1336" w:type="dxa"/>
            <w:vAlign w:val="center"/>
          </w:tcPr>
          <w:p w14:paraId="6A0BDB2D"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84.0</w:t>
            </w:r>
          </w:p>
        </w:tc>
      </w:tr>
      <w:tr w:rsidR="007B774E" w:rsidRPr="005C4DC5" w14:paraId="3D1C3D6B"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4624470E" w14:textId="77777777" w:rsidR="007B774E" w:rsidRPr="005C4DC5" w:rsidRDefault="007B774E" w:rsidP="002366EF">
            <w:pPr>
              <w:pStyle w:val="TableText"/>
              <w:keepNext/>
              <w:keepLines/>
            </w:pPr>
            <w:r w:rsidRPr="005C4DC5">
              <w:t>Multi-Race, non-Hispanic/Latino</w:t>
            </w:r>
          </w:p>
        </w:tc>
        <w:tc>
          <w:tcPr>
            <w:tcW w:w="1270" w:type="dxa"/>
            <w:vAlign w:val="center"/>
          </w:tcPr>
          <w:p w14:paraId="78C6AC8A"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2</w:t>
            </w:r>
          </w:p>
        </w:tc>
        <w:tc>
          <w:tcPr>
            <w:tcW w:w="1325" w:type="dxa"/>
            <w:vAlign w:val="center"/>
          </w:tcPr>
          <w:p w14:paraId="78D61CC5" w14:textId="1FF3B8A3"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491AAE79" w14:textId="77777777" w:rsidR="007B774E" w:rsidRPr="005C4DC5" w:rsidRDefault="007B774E" w:rsidP="002366EF">
            <w:pPr>
              <w:pStyle w:val="TableTextCentered"/>
              <w:rPr>
                <w:rFonts w:ascii="Calibri" w:eastAsia="Calibri" w:hAnsi="Calibri" w:cs="Times New Roman"/>
              </w:rPr>
            </w:pPr>
            <w:r w:rsidRPr="00B507F0">
              <w:rPr>
                <w:szCs w:val="20"/>
              </w:rPr>
              <w:t>100</w:t>
            </w:r>
          </w:p>
        </w:tc>
        <w:tc>
          <w:tcPr>
            <w:tcW w:w="1325" w:type="dxa"/>
            <w:vAlign w:val="center"/>
          </w:tcPr>
          <w:p w14:paraId="1FA42A01" w14:textId="49C23703"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77EC3E3A"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91.2</w:t>
            </w:r>
          </w:p>
        </w:tc>
      </w:tr>
      <w:tr w:rsidR="007B774E" w:rsidRPr="005C4DC5" w14:paraId="716973FF" w14:textId="77777777" w:rsidTr="002366EF">
        <w:tc>
          <w:tcPr>
            <w:tcW w:w="2762" w:type="dxa"/>
          </w:tcPr>
          <w:p w14:paraId="7F6CFF91" w14:textId="77777777" w:rsidR="007B774E" w:rsidRPr="005C4DC5" w:rsidRDefault="007B774E" w:rsidP="002366EF">
            <w:pPr>
              <w:pStyle w:val="TableText"/>
              <w:keepNext/>
              <w:keepLines/>
            </w:pPr>
            <w:r w:rsidRPr="005C4DC5">
              <w:t>Native American</w:t>
            </w:r>
          </w:p>
        </w:tc>
        <w:tc>
          <w:tcPr>
            <w:tcW w:w="1270" w:type="dxa"/>
            <w:vAlign w:val="center"/>
          </w:tcPr>
          <w:p w14:paraId="13956BBE" w14:textId="3EDDD631"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25" w:type="dxa"/>
            <w:vAlign w:val="center"/>
          </w:tcPr>
          <w:p w14:paraId="66531A7C" w14:textId="3D709DD0" w:rsidR="007B774E" w:rsidRPr="005C4DC5" w:rsidRDefault="00C203D0" w:rsidP="002366EF">
            <w:pPr>
              <w:pStyle w:val="TableTextCentered"/>
              <w:rPr>
                <w:rFonts w:ascii="Calibri" w:eastAsia="Calibri" w:hAnsi="Calibri" w:cs="Times New Roman"/>
              </w:rPr>
            </w:pPr>
            <w:r>
              <w:rPr>
                <w:rFonts w:ascii="Calibri" w:eastAsia="Calibri" w:hAnsi="Calibri" w:cs="Times New Roman"/>
                <w:szCs w:val="20"/>
              </w:rPr>
              <w:t>NA</w:t>
            </w:r>
          </w:p>
        </w:tc>
        <w:tc>
          <w:tcPr>
            <w:tcW w:w="1326" w:type="dxa"/>
            <w:vAlign w:val="center"/>
          </w:tcPr>
          <w:p w14:paraId="1D2BE54F" w14:textId="04EA9117" w:rsidR="007B774E" w:rsidRPr="005C4DC5" w:rsidRDefault="00C203D0" w:rsidP="002366EF">
            <w:pPr>
              <w:pStyle w:val="TableTextCentered"/>
              <w:rPr>
                <w:rFonts w:ascii="Calibri" w:eastAsia="Calibri" w:hAnsi="Calibri" w:cs="Times New Roman"/>
              </w:rPr>
            </w:pPr>
            <w:r>
              <w:rPr>
                <w:rFonts w:ascii="Calibri" w:eastAsia="Calibri" w:hAnsi="Calibri" w:cs="Times New Roman"/>
                <w:szCs w:val="20"/>
              </w:rPr>
              <w:t>NA</w:t>
            </w:r>
          </w:p>
        </w:tc>
        <w:tc>
          <w:tcPr>
            <w:tcW w:w="1325" w:type="dxa"/>
            <w:vAlign w:val="center"/>
          </w:tcPr>
          <w:p w14:paraId="3808CE82" w14:textId="0B5702DC"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44E71DA7"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84.1</w:t>
            </w:r>
          </w:p>
        </w:tc>
      </w:tr>
      <w:tr w:rsidR="007B774E" w:rsidRPr="005C4DC5" w14:paraId="6624E17C"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593DFCA" w14:textId="77777777" w:rsidR="007B774E" w:rsidRPr="005C4DC5" w:rsidRDefault="007B774E" w:rsidP="002366EF">
            <w:pPr>
              <w:pStyle w:val="TableText"/>
              <w:rPr>
                <w:spacing w:val="-4"/>
              </w:rPr>
            </w:pPr>
            <w:r w:rsidRPr="005C4DC5">
              <w:rPr>
                <w:spacing w:val="-4"/>
              </w:rPr>
              <w:t>Native Hawaiian, Pacific Islander</w:t>
            </w:r>
          </w:p>
        </w:tc>
        <w:tc>
          <w:tcPr>
            <w:tcW w:w="1270" w:type="dxa"/>
            <w:vAlign w:val="center"/>
          </w:tcPr>
          <w:p w14:paraId="44FD46C9" w14:textId="645B662A"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25" w:type="dxa"/>
            <w:vAlign w:val="center"/>
          </w:tcPr>
          <w:p w14:paraId="43917758" w14:textId="2AB35F50" w:rsidR="007B774E" w:rsidRPr="005C4DC5" w:rsidRDefault="00C203D0" w:rsidP="002366EF">
            <w:pPr>
              <w:pStyle w:val="TableTextCentered"/>
              <w:rPr>
                <w:rFonts w:ascii="Calibri" w:eastAsia="Calibri" w:hAnsi="Calibri" w:cs="Times New Roman"/>
              </w:rPr>
            </w:pPr>
            <w:r>
              <w:rPr>
                <w:rFonts w:ascii="Calibri" w:eastAsia="Calibri" w:hAnsi="Calibri" w:cs="Times New Roman"/>
                <w:szCs w:val="20"/>
              </w:rPr>
              <w:t>NA</w:t>
            </w:r>
          </w:p>
        </w:tc>
        <w:tc>
          <w:tcPr>
            <w:tcW w:w="1326" w:type="dxa"/>
            <w:vAlign w:val="center"/>
          </w:tcPr>
          <w:p w14:paraId="3E9C3B24" w14:textId="7622F969" w:rsidR="007B774E" w:rsidRPr="005C4DC5" w:rsidRDefault="00C203D0" w:rsidP="002366EF">
            <w:pPr>
              <w:pStyle w:val="TableTextCentered"/>
              <w:rPr>
                <w:rFonts w:ascii="Calibri" w:eastAsia="Calibri" w:hAnsi="Calibri" w:cs="Times New Roman"/>
              </w:rPr>
            </w:pPr>
            <w:r>
              <w:rPr>
                <w:rFonts w:ascii="Calibri" w:eastAsia="Calibri" w:hAnsi="Calibri" w:cs="Times New Roman"/>
                <w:szCs w:val="20"/>
              </w:rPr>
              <w:t>NA</w:t>
            </w:r>
          </w:p>
        </w:tc>
        <w:tc>
          <w:tcPr>
            <w:tcW w:w="1325" w:type="dxa"/>
            <w:vAlign w:val="center"/>
          </w:tcPr>
          <w:p w14:paraId="0A95BB8F" w14:textId="0E9E0478"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2D490A82"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87.7</w:t>
            </w:r>
          </w:p>
        </w:tc>
      </w:tr>
      <w:tr w:rsidR="007B774E" w:rsidRPr="005C4DC5" w14:paraId="615D70B5" w14:textId="77777777" w:rsidTr="002366EF">
        <w:tc>
          <w:tcPr>
            <w:tcW w:w="2762" w:type="dxa"/>
          </w:tcPr>
          <w:p w14:paraId="2FEB3E18" w14:textId="77777777" w:rsidR="007B774E" w:rsidRPr="005C4DC5" w:rsidRDefault="007B774E" w:rsidP="002366EF">
            <w:pPr>
              <w:pStyle w:val="TableText"/>
            </w:pPr>
            <w:r w:rsidRPr="005C4DC5">
              <w:t>White</w:t>
            </w:r>
          </w:p>
        </w:tc>
        <w:tc>
          <w:tcPr>
            <w:tcW w:w="1270" w:type="dxa"/>
            <w:vAlign w:val="center"/>
          </w:tcPr>
          <w:p w14:paraId="6EB9F5B5"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85</w:t>
            </w:r>
          </w:p>
        </w:tc>
        <w:tc>
          <w:tcPr>
            <w:tcW w:w="1325" w:type="dxa"/>
            <w:vAlign w:val="center"/>
          </w:tcPr>
          <w:p w14:paraId="6F141C88" w14:textId="77777777" w:rsidR="007B774E" w:rsidRPr="005C4DC5" w:rsidRDefault="007B774E" w:rsidP="002366EF">
            <w:pPr>
              <w:pStyle w:val="TableTextCentered"/>
              <w:rPr>
                <w:rFonts w:ascii="Calibri" w:eastAsia="Calibri" w:hAnsi="Calibri" w:cs="Times New Roman"/>
              </w:rPr>
            </w:pPr>
            <w:r w:rsidRPr="00CF027A">
              <w:rPr>
                <w:szCs w:val="20"/>
              </w:rPr>
              <w:t>82.5</w:t>
            </w:r>
          </w:p>
        </w:tc>
        <w:tc>
          <w:tcPr>
            <w:tcW w:w="1326" w:type="dxa"/>
            <w:vAlign w:val="center"/>
          </w:tcPr>
          <w:p w14:paraId="7197904E" w14:textId="77777777" w:rsidR="007B774E" w:rsidRPr="005C4DC5" w:rsidRDefault="007B774E" w:rsidP="002366EF">
            <w:pPr>
              <w:pStyle w:val="TableTextCentered"/>
              <w:rPr>
                <w:rFonts w:ascii="Calibri" w:eastAsia="Calibri" w:hAnsi="Calibri" w:cs="Times New Roman"/>
              </w:rPr>
            </w:pPr>
            <w:r w:rsidRPr="00CF027A">
              <w:rPr>
                <w:szCs w:val="20"/>
              </w:rPr>
              <w:t>81.7</w:t>
            </w:r>
          </w:p>
        </w:tc>
        <w:tc>
          <w:tcPr>
            <w:tcW w:w="1325" w:type="dxa"/>
            <w:vAlign w:val="center"/>
          </w:tcPr>
          <w:p w14:paraId="5E87E6C3"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89.4</w:t>
            </w:r>
          </w:p>
        </w:tc>
        <w:tc>
          <w:tcPr>
            <w:tcW w:w="1336" w:type="dxa"/>
            <w:vAlign w:val="center"/>
          </w:tcPr>
          <w:p w14:paraId="1EACAC5F"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94.4</w:t>
            </w:r>
          </w:p>
        </w:tc>
      </w:tr>
      <w:tr w:rsidR="007B774E" w:rsidRPr="005C4DC5" w14:paraId="2748AA51"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58B9B26F" w14:textId="77777777" w:rsidR="007B774E" w:rsidRPr="005C4DC5" w:rsidRDefault="007B774E" w:rsidP="002366EF">
            <w:pPr>
              <w:pStyle w:val="TableText"/>
            </w:pPr>
            <w:r w:rsidRPr="005C4DC5">
              <w:t>High needs</w:t>
            </w:r>
          </w:p>
        </w:tc>
        <w:tc>
          <w:tcPr>
            <w:tcW w:w="1270" w:type="dxa"/>
            <w:vAlign w:val="center"/>
          </w:tcPr>
          <w:p w14:paraId="66FF2EA1"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48</w:t>
            </w:r>
          </w:p>
        </w:tc>
        <w:tc>
          <w:tcPr>
            <w:tcW w:w="1325" w:type="dxa"/>
            <w:vAlign w:val="center"/>
          </w:tcPr>
          <w:p w14:paraId="66ACBC50" w14:textId="77777777" w:rsidR="007B774E" w:rsidRPr="005C4DC5" w:rsidRDefault="007B774E" w:rsidP="002366EF">
            <w:pPr>
              <w:pStyle w:val="TableTextCentered"/>
              <w:rPr>
                <w:rFonts w:ascii="Calibri" w:eastAsia="Calibri" w:hAnsi="Calibri" w:cs="Times New Roman"/>
              </w:rPr>
            </w:pPr>
            <w:r w:rsidRPr="00CF027A">
              <w:rPr>
                <w:szCs w:val="20"/>
              </w:rPr>
              <w:t>72.1</w:t>
            </w:r>
          </w:p>
        </w:tc>
        <w:tc>
          <w:tcPr>
            <w:tcW w:w="1326" w:type="dxa"/>
            <w:vAlign w:val="center"/>
          </w:tcPr>
          <w:p w14:paraId="0BC14380" w14:textId="77777777" w:rsidR="007B774E" w:rsidRPr="005C4DC5" w:rsidRDefault="007B774E" w:rsidP="002366EF">
            <w:pPr>
              <w:pStyle w:val="TableTextCentered"/>
              <w:rPr>
                <w:rFonts w:ascii="Calibri" w:eastAsia="Calibri" w:hAnsi="Calibri" w:cs="Times New Roman"/>
              </w:rPr>
            </w:pPr>
            <w:r w:rsidRPr="00CF027A">
              <w:rPr>
                <w:szCs w:val="20"/>
              </w:rPr>
              <w:t>76.6</w:t>
            </w:r>
          </w:p>
        </w:tc>
        <w:tc>
          <w:tcPr>
            <w:tcW w:w="1325" w:type="dxa"/>
            <w:vAlign w:val="center"/>
          </w:tcPr>
          <w:p w14:paraId="10473156"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79.2</w:t>
            </w:r>
          </w:p>
        </w:tc>
        <w:tc>
          <w:tcPr>
            <w:tcW w:w="1336" w:type="dxa"/>
            <w:vAlign w:val="center"/>
          </w:tcPr>
          <w:p w14:paraId="163C6DB0"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85.8</w:t>
            </w:r>
          </w:p>
        </w:tc>
      </w:tr>
      <w:tr w:rsidR="007B774E" w:rsidRPr="005C4DC5" w14:paraId="79641E40" w14:textId="77777777" w:rsidTr="002366EF">
        <w:tc>
          <w:tcPr>
            <w:tcW w:w="2762" w:type="dxa"/>
          </w:tcPr>
          <w:p w14:paraId="29BAB3CD" w14:textId="77777777" w:rsidR="007B774E" w:rsidRPr="005C4DC5" w:rsidRDefault="007B774E" w:rsidP="002366EF">
            <w:pPr>
              <w:pStyle w:val="TableText"/>
            </w:pPr>
            <w:r w:rsidRPr="005C4DC5">
              <w:t>Low income</w:t>
            </w:r>
            <w:r w:rsidRPr="005C4DC5">
              <w:rPr>
                <w:vertAlign w:val="superscript"/>
              </w:rPr>
              <w:t>a</w:t>
            </w:r>
          </w:p>
        </w:tc>
        <w:tc>
          <w:tcPr>
            <w:tcW w:w="1270" w:type="dxa"/>
            <w:vAlign w:val="center"/>
          </w:tcPr>
          <w:p w14:paraId="7A909929"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47</w:t>
            </w:r>
          </w:p>
        </w:tc>
        <w:tc>
          <w:tcPr>
            <w:tcW w:w="1325" w:type="dxa"/>
            <w:vAlign w:val="center"/>
          </w:tcPr>
          <w:p w14:paraId="1850A3FF" w14:textId="77777777" w:rsidR="007B774E" w:rsidRPr="005C4DC5" w:rsidRDefault="007B774E" w:rsidP="002366EF">
            <w:pPr>
              <w:pStyle w:val="TableTextCentered"/>
              <w:rPr>
                <w:rFonts w:ascii="Calibri" w:eastAsia="Calibri" w:hAnsi="Calibri" w:cs="Times New Roman"/>
              </w:rPr>
            </w:pPr>
            <w:r w:rsidRPr="00CF027A">
              <w:rPr>
                <w:szCs w:val="20"/>
              </w:rPr>
              <w:t>70.4</w:t>
            </w:r>
          </w:p>
        </w:tc>
        <w:tc>
          <w:tcPr>
            <w:tcW w:w="1326" w:type="dxa"/>
            <w:vAlign w:val="center"/>
          </w:tcPr>
          <w:p w14:paraId="68B028E7" w14:textId="77777777" w:rsidR="007B774E" w:rsidRPr="005C4DC5" w:rsidRDefault="007B774E" w:rsidP="002366EF">
            <w:pPr>
              <w:pStyle w:val="TableTextCentered"/>
              <w:rPr>
                <w:rFonts w:ascii="Calibri" w:eastAsia="Calibri" w:hAnsi="Calibri" w:cs="Times New Roman"/>
              </w:rPr>
            </w:pPr>
            <w:r w:rsidRPr="00CF027A">
              <w:rPr>
                <w:szCs w:val="20"/>
              </w:rPr>
              <w:t>76.7</w:t>
            </w:r>
          </w:p>
        </w:tc>
        <w:tc>
          <w:tcPr>
            <w:tcW w:w="1325" w:type="dxa"/>
            <w:vAlign w:val="center"/>
          </w:tcPr>
          <w:p w14:paraId="491E19C2"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80.9</w:t>
            </w:r>
          </w:p>
        </w:tc>
        <w:tc>
          <w:tcPr>
            <w:tcW w:w="1336" w:type="dxa"/>
            <w:vAlign w:val="center"/>
          </w:tcPr>
          <w:p w14:paraId="22CEFA46"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85.1</w:t>
            </w:r>
          </w:p>
        </w:tc>
      </w:tr>
      <w:tr w:rsidR="007B774E" w:rsidRPr="005C4DC5" w14:paraId="15C9D247"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10E980C1" w14:textId="77777777" w:rsidR="007B774E" w:rsidRPr="005C4DC5" w:rsidRDefault="007B774E" w:rsidP="002366EF">
            <w:pPr>
              <w:pStyle w:val="TableText"/>
            </w:pPr>
            <w:r w:rsidRPr="005C4DC5">
              <w:rPr>
                <w:spacing w:val="-4"/>
              </w:rPr>
              <w:t>ELs</w:t>
            </w:r>
          </w:p>
        </w:tc>
        <w:tc>
          <w:tcPr>
            <w:tcW w:w="1270" w:type="dxa"/>
            <w:vAlign w:val="center"/>
          </w:tcPr>
          <w:p w14:paraId="68FD1732" w14:textId="2492BFED"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25" w:type="dxa"/>
            <w:vAlign w:val="center"/>
          </w:tcPr>
          <w:p w14:paraId="506FC403" w14:textId="34E615BD"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6ABF81AD" w14:textId="2288C9EE"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4FDEBAD7" w14:textId="3D2A0287"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2EB2A0A6"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78.0</w:t>
            </w:r>
          </w:p>
        </w:tc>
      </w:tr>
      <w:tr w:rsidR="007B774E" w:rsidRPr="005C4DC5" w14:paraId="23E29084" w14:textId="77777777" w:rsidTr="002366EF">
        <w:tc>
          <w:tcPr>
            <w:tcW w:w="2762" w:type="dxa"/>
          </w:tcPr>
          <w:p w14:paraId="7A94BCB0" w14:textId="77777777" w:rsidR="007B774E" w:rsidRPr="005C4DC5" w:rsidRDefault="007B774E" w:rsidP="002366EF">
            <w:pPr>
              <w:pStyle w:val="TableText"/>
            </w:pPr>
            <w:r w:rsidRPr="005C4DC5">
              <w:t>Students w/disabilities</w:t>
            </w:r>
          </w:p>
        </w:tc>
        <w:tc>
          <w:tcPr>
            <w:tcW w:w="1270" w:type="dxa"/>
            <w:vAlign w:val="center"/>
          </w:tcPr>
          <w:p w14:paraId="3717B668"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13</w:t>
            </w:r>
          </w:p>
        </w:tc>
        <w:tc>
          <w:tcPr>
            <w:tcW w:w="1325" w:type="dxa"/>
            <w:vAlign w:val="center"/>
          </w:tcPr>
          <w:p w14:paraId="23BD8109" w14:textId="77777777" w:rsidR="007B774E" w:rsidRPr="005C4DC5" w:rsidRDefault="007B774E" w:rsidP="002366EF">
            <w:pPr>
              <w:pStyle w:val="TableTextCentered"/>
              <w:rPr>
                <w:rFonts w:ascii="Calibri" w:eastAsia="Calibri" w:hAnsi="Calibri" w:cs="Times New Roman"/>
              </w:rPr>
            </w:pPr>
            <w:r w:rsidRPr="00CF027A">
              <w:rPr>
                <w:szCs w:val="20"/>
              </w:rPr>
              <w:t>52.2</w:t>
            </w:r>
          </w:p>
        </w:tc>
        <w:tc>
          <w:tcPr>
            <w:tcW w:w="1326" w:type="dxa"/>
            <w:vAlign w:val="center"/>
          </w:tcPr>
          <w:p w14:paraId="380BF429" w14:textId="77777777" w:rsidR="007B774E" w:rsidRPr="005C4DC5" w:rsidRDefault="007B774E" w:rsidP="002366EF">
            <w:pPr>
              <w:pStyle w:val="TableTextCentered"/>
              <w:rPr>
                <w:rFonts w:ascii="Calibri" w:eastAsia="Calibri" w:hAnsi="Calibri" w:cs="Times New Roman"/>
              </w:rPr>
            </w:pPr>
            <w:r w:rsidRPr="00CF027A">
              <w:rPr>
                <w:szCs w:val="20"/>
              </w:rPr>
              <w:t>59.1</w:t>
            </w:r>
          </w:p>
        </w:tc>
        <w:tc>
          <w:tcPr>
            <w:tcW w:w="1325" w:type="dxa"/>
            <w:vAlign w:val="center"/>
          </w:tcPr>
          <w:p w14:paraId="3DA2A415"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61.5</w:t>
            </w:r>
          </w:p>
        </w:tc>
        <w:tc>
          <w:tcPr>
            <w:tcW w:w="1336" w:type="dxa"/>
            <w:vAlign w:val="center"/>
          </w:tcPr>
          <w:p w14:paraId="237D95A5" w14:textId="77777777" w:rsidR="007B774E" w:rsidRPr="005C4DC5" w:rsidRDefault="007B774E" w:rsidP="002366EF">
            <w:pPr>
              <w:pStyle w:val="TableTextCentered"/>
              <w:rPr>
                <w:rFonts w:ascii="Calibri" w:eastAsia="Calibri" w:hAnsi="Calibri" w:cs="Times New Roman"/>
              </w:rPr>
            </w:pPr>
            <w:r w:rsidRPr="007A5B5E">
              <w:rPr>
                <w:rFonts w:ascii="Franklin Gothic Book" w:eastAsia="Calibri" w:hAnsi="Franklin Gothic Book" w:cs="Times New Roman"/>
                <w:szCs w:val="20"/>
              </w:rPr>
              <w:t>80.6</w:t>
            </w:r>
          </w:p>
        </w:tc>
      </w:tr>
    </w:tbl>
    <w:p w14:paraId="45CEECEC"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6" w:history="1">
        <w:r w:rsidRPr="005C4DC5">
          <w:rPr>
            <w:rStyle w:val="Hyperlink"/>
          </w:rPr>
          <w:t>newly defined low-income student group</w:t>
        </w:r>
      </w:hyperlink>
      <w:r w:rsidRPr="005C4DC5">
        <w:t>. This change also affects the high needs group.</w:t>
      </w:r>
    </w:p>
    <w:p w14:paraId="2E63F2D3" w14:textId="77777777" w:rsidR="007B774E" w:rsidRPr="005C4DC5" w:rsidRDefault="007B774E" w:rsidP="007B774E">
      <w:pPr>
        <w:pStyle w:val="TableTitle0"/>
      </w:pPr>
      <w:r w:rsidRPr="005C4DC5">
        <w:t xml:space="preserve">Table E18. </w:t>
      </w:r>
      <w:r>
        <w:t>Oxford</w:t>
      </w:r>
      <w:r w:rsidRPr="005C4DC5">
        <w:t xml:space="preserve">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B774E" w:rsidRPr="005C4DC5" w14:paraId="6630C43B" w14:textId="77777777" w:rsidTr="00C203D0">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B67615E" w14:textId="77777777" w:rsidR="007B774E" w:rsidRPr="005C4DC5" w:rsidRDefault="007B774E" w:rsidP="00C203D0">
            <w:pPr>
              <w:pStyle w:val="TableColHeadingLeft"/>
              <w:jc w:val="center"/>
            </w:pPr>
            <w:r w:rsidRPr="005C4DC5">
              <w:t>Group</w:t>
            </w:r>
          </w:p>
        </w:tc>
        <w:tc>
          <w:tcPr>
            <w:tcW w:w="1270" w:type="dxa"/>
          </w:tcPr>
          <w:p w14:paraId="580F2F62" w14:textId="77777777" w:rsidR="007B774E" w:rsidRPr="005C4DC5" w:rsidRDefault="007B774E" w:rsidP="002366EF">
            <w:pPr>
              <w:pStyle w:val="TableColHeadingCenter"/>
            </w:pPr>
            <w:r w:rsidRPr="005C4DC5">
              <w:rPr>
                <w:i/>
                <w:iCs/>
              </w:rPr>
              <w:t>N</w:t>
            </w:r>
            <w:r w:rsidRPr="005C4DC5">
              <w:t xml:space="preserve"> (2022)</w:t>
            </w:r>
          </w:p>
        </w:tc>
        <w:tc>
          <w:tcPr>
            <w:tcW w:w="1325" w:type="dxa"/>
          </w:tcPr>
          <w:p w14:paraId="5999B371" w14:textId="77777777" w:rsidR="007B774E" w:rsidRPr="005C4DC5" w:rsidRDefault="007B774E" w:rsidP="002366EF">
            <w:pPr>
              <w:pStyle w:val="TableColHeadingCenter"/>
            </w:pPr>
            <w:r w:rsidRPr="005C4DC5">
              <w:t>2020</w:t>
            </w:r>
          </w:p>
        </w:tc>
        <w:tc>
          <w:tcPr>
            <w:tcW w:w="1326" w:type="dxa"/>
          </w:tcPr>
          <w:p w14:paraId="7885E504" w14:textId="77777777" w:rsidR="007B774E" w:rsidRPr="005C4DC5" w:rsidRDefault="007B774E" w:rsidP="002366EF">
            <w:pPr>
              <w:pStyle w:val="TableColHeadingCenter"/>
            </w:pPr>
            <w:r w:rsidRPr="005C4DC5">
              <w:t>2021</w:t>
            </w:r>
          </w:p>
        </w:tc>
        <w:tc>
          <w:tcPr>
            <w:tcW w:w="1325" w:type="dxa"/>
          </w:tcPr>
          <w:p w14:paraId="43AFCB08" w14:textId="77777777" w:rsidR="007B774E" w:rsidRPr="005C4DC5" w:rsidRDefault="007B774E" w:rsidP="002366EF">
            <w:pPr>
              <w:pStyle w:val="TableColHeadingCenter"/>
            </w:pPr>
            <w:r w:rsidRPr="005C4DC5">
              <w:t>2022</w:t>
            </w:r>
          </w:p>
        </w:tc>
        <w:tc>
          <w:tcPr>
            <w:tcW w:w="1336" w:type="dxa"/>
          </w:tcPr>
          <w:p w14:paraId="4A0CC00E" w14:textId="77777777" w:rsidR="007B774E" w:rsidRPr="005C4DC5" w:rsidRDefault="007B774E" w:rsidP="002366EF">
            <w:pPr>
              <w:pStyle w:val="TableColHeadingCenter"/>
            </w:pPr>
            <w:r w:rsidRPr="005C4DC5">
              <w:t>State (2022)</w:t>
            </w:r>
          </w:p>
        </w:tc>
      </w:tr>
      <w:tr w:rsidR="007B774E" w:rsidRPr="005C4DC5" w14:paraId="4657DADE"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7E501E4" w14:textId="77777777" w:rsidR="007B774E" w:rsidRPr="005C4DC5" w:rsidRDefault="007B774E" w:rsidP="002366EF">
            <w:pPr>
              <w:pStyle w:val="TableText"/>
              <w:rPr>
                <w:rFonts w:eastAsia="Calibri"/>
              </w:rPr>
            </w:pPr>
            <w:r w:rsidRPr="005C4DC5">
              <w:t>All students</w:t>
            </w:r>
          </w:p>
        </w:tc>
        <w:tc>
          <w:tcPr>
            <w:tcW w:w="1270" w:type="dxa"/>
            <w:vAlign w:val="center"/>
          </w:tcPr>
          <w:p w14:paraId="27868EB3" w14:textId="77777777" w:rsidR="007B774E" w:rsidRPr="005C4DC5" w:rsidRDefault="007B774E" w:rsidP="002366EF">
            <w:pPr>
              <w:pStyle w:val="TableTextCentered"/>
              <w:rPr>
                <w:rFonts w:ascii="Calibri" w:eastAsia="Calibri" w:hAnsi="Calibri" w:cs="Times New Roman"/>
              </w:rPr>
            </w:pPr>
            <w:r w:rsidRPr="008004A4">
              <w:rPr>
                <w:szCs w:val="20"/>
              </w:rPr>
              <w:t>1,529</w:t>
            </w:r>
          </w:p>
        </w:tc>
        <w:tc>
          <w:tcPr>
            <w:tcW w:w="1325" w:type="dxa"/>
            <w:vAlign w:val="center"/>
          </w:tcPr>
          <w:p w14:paraId="701D4111" w14:textId="77777777" w:rsidR="007B774E" w:rsidRPr="005C4DC5" w:rsidRDefault="007B774E" w:rsidP="002366EF">
            <w:pPr>
              <w:pStyle w:val="TableTextCentered"/>
              <w:rPr>
                <w:rFonts w:ascii="Calibri" w:eastAsia="Calibri" w:hAnsi="Calibri" w:cs="Times New Roman"/>
              </w:rPr>
            </w:pPr>
            <w:r w:rsidRPr="008004A4">
              <w:rPr>
                <w:szCs w:val="20"/>
              </w:rPr>
              <w:t>2.0</w:t>
            </w:r>
          </w:p>
        </w:tc>
        <w:tc>
          <w:tcPr>
            <w:tcW w:w="1326" w:type="dxa"/>
            <w:vAlign w:val="center"/>
          </w:tcPr>
          <w:p w14:paraId="2D56136D" w14:textId="77777777" w:rsidR="007B774E" w:rsidRPr="005C4DC5" w:rsidRDefault="007B774E" w:rsidP="002366EF">
            <w:pPr>
              <w:pStyle w:val="TableTextCentered"/>
              <w:rPr>
                <w:rFonts w:ascii="Calibri" w:eastAsia="Calibri" w:hAnsi="Calibri" w:cs="Times New Roman"/>
              </w:rPr>
            </w:pPr>
            <w:r w:rsidRPr="008004A4">
              <w:rPr>
                <w:szCs w:val="20"/>
              </w:rPr>
              <w:t>0.0</w:t>
            </w:r>
          </w:p>
        </w:tc>
        <w:tc>
          <w:tcPr>
            <w:tcW w:w="1325" w:type="dxa"/>
            <w:vAlign w:val="center"/>
          </w:tcPr>
          <w:p w14:paraId="5A3405F4" w14:textId="77777777" w:rsidR="007B774E" w:rsidRPr="005C4DC5" w:rsidRDefault="007B774E" w:rsidP="002366EF">
            <w:pPr>
              <w:pStyle w:val="TableTextCentered"/>
              <w:rPr>
                <w:rFonts w:ascii="Calibri" w:eastAsia="Calibri" w:hAnsi="Calibri" w:cs="Times New Roman"/>
              </w:rPr>
            </w:pPr>
            <w:r w:rsidRPr="008004A4">
              <w:rPr>
                <w:szCs w:val="20"/>
              </w:rPr>
              <w:t>3.8</w:t>
            </w:r>
          </w:p>
        </w:tc>
        <w:tc>
          <w:tcPr>
            <w:tcW w:w="1336" w:type="dxa"/>
            <w:vAlign w:val="center"/>
          </w:tcPr>
          <w:p w14:paraId="18D534D0" w14:textId="77777777" w:rsidR="007B774E" w:rsidRPr="005C4DC5" w:rsidRDefault="007B774E" w:rsidP="002366EF">
            <w:pPr>
              <w:pStyle w:val="TableTextCentered"/>
              <w:rPr>
                <w:rFonts w:ascii="Calibri" w:eastAsia="Calibri" w:hAnsi="Calibri" w:cs="Times New Roman"/>
              </w:rPr>
            </w:pPr>
            <w:r w:rsidRPr="008004A4">
              <w:rPr>
                <w:szCs w:val="20"/>
              </w:rPr>
              <w:t>1.6</w:t>
            </w:r>
          </w:p>
        </w:tc>
      </w:tr>
      <w:tr w:rsidR="007B774E" w:rsidRPr="005C4DC5" w14:paraId="10CC10DA" w14:textId="77777777" w:rsidTr="002366EF">
        <w:tc>
          <w:tcPr>
            <w:tcW w:w="2762" w:type="dxa"/>
          </w:tcPr>
          <w:p w14:paraId="33743F2E" w14:textId="77777777" w:rsidR="007B774E" w:rsidRPr="005C4DC5" w:rsidRDefault="007B774E" w:rsidP="002366EF">
            <w:pPr>
              <w:pStyle w:val="TableText"/>
              <w:rPr>
                <w:rFonts w:eastAsia="Calibri"/>
              </w:rPr>
            </w:pPr>
            <w:r w:rsidRPr="005C4DC5">
              <w:t>African American/Black</w:t>
            </w:r>
          </w:p>
        </w:tc>
        <w:tc>
          <w:tcPr>
            <w:tcW w:w="1270" w:type="dxa"/>
            <w:vAlign w:val="center"/>
          </w:tcPr>
          <w:p w14:paraId="0DA89AF6" w14:textId="77777777" w:rsidR="007B774E" w:rsidRPr="005C4DC5" w:rsidRDefault="007B774E" w:rsidP="002366EF">
            <w:pPr>
              <w:pStyle w:val="TableTextCentered"/>
              <w:rPr>
                <w:rFonts w:ascii="Calibri" w:eastAsia="Calibri" w:hAnsi="Calibri" w:cs="Times New Roman"/>
              </w:rPr>
            </w:pPr>
            <w:r w:rsidRPr="008004A4">
              <w:rPr>
                <w:szCs w:val="20"/>
              </w:rPr>
              <w:t>43</w:t>
            </w:r>
          </w:p>
        </w:tc>
        <w:tc>
          <w:tcPr>
            <w:tcW w:w="1325" w:type="dxa"/>
            <w:vAlign w:val="center"/>
          </w:tcPr>
          <w:p w14:paraId="184D7B47" w14:textId="6763FCFA"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6F7F1733" w14:textId="7AC823CD"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79A9F982" w14:textId="39D250DF"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08D5E558" w14:textId="77777777" w:rsidR="007B774E" w:rsidRPr="005C4DC5" w:rsidRDefault="007B774E" w:rsidP="002366EF">
            <w:pPr>
              <w:pStyle w:val="TableTextCentered"/>
              <w:rPr>
                <w:rFonts w:ascii="Calibri" w:eastAsia="Calibri" w:hAnsi="Calibri" w:cs="Times New Roman"/>
              </w:rPr>
            </w:pPr>
            <w:r w:rsidRPr="008004A4">
              <w:rPr>
                <w:szCs w:val="20"/>
              </w:rPr>
              <w:t>2.2</w:t>
            </w:r>
          </w:p>
        </w:tc>
      </w:tr>
      <w:tr w:rsidR="007B774E" w:rsidRPr="005C4DC5" w14:paraId="26F9C419"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FAF314A" w14:textId="77777777" w:rsidR="007B774E" w:rsidRPr="005C4DC5" w:rsidRDefault="007B774E" w:rsidP="002366EF">
            <w:pPr>
              <w:pStyle w:val="TableText"/>
              <w:rPr>
                <w:rFonts w:eastAsia="Calibri"/>
              </w:rPr>
            </w:pPr>
            <w:r w:rsidRPr="005C4DC5">
              <w:t>Asian</w:t>
            </w:r>
          </w:p>
        </w:tc>
        <w:tc>
          <w:tcPr>
            <w:tcW w:w="1270" w:type="dxa"/>
            <w:vAlign w:val="center"/>
          </w:tcPr>
          <w:p w14:paraId="7F02E9A0" w14:textId="77777777" w:rsidR="007B774E" w:rsidRPr="005C4DC5" w:rsidRDefault="007B774E" w:rsidP="002366EF">
            <w:pPr>
              <w:pStyle w:val="TableTextCentered"/>
              <w:rPr>
                <w:rFonts w:ascii="Calibri" w:eastAsia="Calibri" w:hAnsi="Calibri" w:cs="Times New Roman"/>
              </w:rPr>
            </w:pPr>
            <w:r w:rsidRPr="008004A4">
              <w:rPr>
                <w:szCs w:val="20"/>
              </w:rPr>
              <w:t>17</w:t>
            </w:r>
          </w:p>
        </w:tc>
        <w:tc>
          <w:tcPr>
            <w:tcW w:w="1325" w:type="dxa"/>
            <w:vAlign w:val="center"/>
          </w:tcPr>
          <w:p w14:paraId="2DC9A82C" w14:textId="35D1AF05"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2C455C01" w14:textId="15936FD8"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7BE758CB" w14:textId="4597ABEA"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75465A0E" w14:textId="77777777" w:rsidR="007B774E" w:rsidRPr="005C4DC5" w:rsidRDefault="007B774E" w:rsidP="002366EF">
            <w:pPr>
              <w:pStyle w:val="TableTextCentered"/>
              <w:rPr>
                <w:rFonts w:ascii="Calibri" w:eastAsia="Calibri" w:hAnsi="Calibri" w:cs="Times New Roman"/>
              </w:rPr>
            </w:pPr>
            <w:r w:rsidRPr="008004A4">
              <w:rPr>
                <w:szCs w:val="20"/>
              </w:rPr>
              <w:t>0.4</w:t>
            </w:r>
          </w:p>
        </w:tc>
      </w:tr>
      <w:tr w:rsidR="007B774E" w:rsidRPr="005C4DC5" w14:paraId="766077E1" w14:textId="77777777" w:rsidTr="002366EF">
        <w:tc>
          <w:tcPr>
            <w:tcW w:w="2762" w:type="dxa"/>
          </w:tcPr>
          <w:p w14:paraId="56E4B40B" w14:textId="77777777" w:rsidR="007B774E" w:rsidRPr="005C4DC5" w:rsidRDefault="007B774E" w:rsidP="002366EF">
            <w:pPr>
              <w:pStyle w:val="TableText"/>
              <w:rPr>
                <w:rFonts w:eastAsia="Calibri"/>
              </w:rPr>
            </w:pPr>
            <w:r w:rsidRPr="005C4DC5">
              <w:t>Hispanic/Latino</w:t>
            </w:r>
          </w:p>
        </w:tc>
        <w:tc>
          <w:tcPr>
            <w:tcW w:w="1270" w:type="dxa"/>
            <w:vAlign w:val="center"/>
          </w:tcPr>
          <w:p w14:paraId="1EDBF658" w14:textId="77777777" w:rsidR="007B774E" w:rsidRPr="005C4DC5" w:rsidRDefault="007B774E" w:rsidP="002366EF">
            <w:pPr>
              <w:pStyle w:val="TableTextCentered"/>
              <w:rPr>
                <w:rFonts w:ascii="Calibri" w:eastAsia="Calibri" w:hAnsi="Calibri" w:cs="Times New Roman"/>
              </w:rPr>
            </w:pPr>
            <w:r w:rsidRPr="008004A4">
              <w:rPr>
                <w:szCs w:val="20"/>
              </w:rPr>
              <w:t>247</w:t>
            </w:r>
          </w:p>
        </w:tc>
        <w:tc>
          <w:tcPr>
            <w:tcW w:w="1325" w:type="dxa"/>
            <w:vAlign w:val="center"/>
          </w:tcPr>
          <w:p w14:paraId="77865A78" w14:textId="77777777" w:rsidR="007B774E" w:rsidRPr="005C4DC5" w:rsidRDefault="007B774E" w:rsidP="002366EF">
            <w:pPr>
              <w:pStyle w:val="TableTextCentered"/>
              <w:rPr>
                <w:rFonts w:ascii="Calibri" w:eastAsia="Calibri" w:hAnsi="Calibri" w:cs="Times New Roman"/>
              </w:rPr>
            </w:pPr>
            <w:r w:rsidRPr="008004A4">
              <w:rPr>
                <w:szCs w:val="20"/>
              </w:rPr>
              <w:t>3.0</w:t>
            </w:r>
          </w:p>
        </w:tc>
        <w:tc>
          <w:tcPr>
            <w:tcW w:w="1326" w:type="dxa"/>
            <w:vAlign w:val="center"/>
          </w:tcPr>
          <w:p w14:paraId="784998E3" w14:textId="77777777" w:rsidR="007B774E" w:rsidRPr="005C4DC5" w:rsidRDefault="007B774E" w:rsidP="002366EF">
            <w:pPr>
              <w:pStyle w:val="TableTextCentered"/>
              <w:rPr>
                <w:rFonts w:ascii="Calibri" w:eastAsia="Calibri" w:hAnsi="Calibri" w:cs="Times New Roman"/>
              </w:rPr>
            </w:pPr>
            <w:r w:rsidRPr="008004A4">
              <w:rPr>
                <w:szCs w:val="20"/>
              </w:rPr>
              <w:t>0.0</w:t>
            </w:r>
          </w:p>
        </w:tc>
        <w:tc>
          <w:tcPr>
            <w:tcW w:w="1325" w:type="dxa"/>
            <w:vAlign w:val="center"/>
          </w:tcPr>
          <w:p w14:paraId="3A7B40DD" w14:textId="77777777" w:rsidR="007B774E" w:rsidRPr="005C4DC5" w:rsidRDefault="007B774E" w:rsidP="002366EF">
            <w:pPr>
              <w:pStyle w:val="TableTextCentered"/>
              <w:rPr>
                <w:rFonts w:ascii="Calibri" w:eastAsia="Calibri" w:hAnsi="Calibri" w:cs="Times New Roman"/>
              </w:rPr>
            </w:pPr>
            <w:r w:rsidRPr="008004A4">
              <w:rPr>
                <w:szCs w:val="20"/>
              </w:rPr>
              <w:t>6.5</w:t>
            </w:r>
          </w:p>
        </w:tc>
        <w:tc>
          <w:tcPr>
            <w:tcW w:w="1336" w:type="dxa"/>
            <w:vAlign w:val="center"/>
          </w:tcPr>
          <w:p w14:paraId="257436A1" w14:textId="77777777" w:rsidR="007B774E" w:rsidRPr="005C4DC5" w:rsidRDefault="007B774E" w:rsidP="002366EF">
            <w:pPr>
              <w:pStyle w:val="TableTextCentered"/>
              <w:rPr>
                <w:rFonts w:ascii="Calibri" w:eastAsia="Calibri" w:hAnsi="Calibri" w:cs="Times New Roman"/>
              </w:rPr>
            </w:pPr>
            <w:r w:rsidRPr="008004A4">
              <w:rPr>
                <w:szCs w:val="20"/>
              </w:rPr>
              <w:t>2.1</w:t>
            </w:r>
          </w:p>
        </w:tc>
      </w:tr>
      <w:tr w:rsidR="007B774E" w:rsidRPr="005C4DC5" w14:paraId="566516BD"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6DE3F82F" w14:textId="77777777" w:rsidR="007B774E" w:rsidRPr="005C4DC5" w:rsidRDefault="007B774E" w:rsidP="002366EF">
            <w:pPr>
              <w:pStyle w:val="TableText"/>
              <w:rPr>
                <w:rFonts w:eastAsia="Calibri"/>
              </w:rPr>
            </w:pPr>
            <w:r w:rsidRPr="005C4DC5">
              <w:t>Multi-Race, non-Hispanic/Latino</w:t>
            </w:r>
          </w:p>
        </w:tc>
        <w:tc>
          <w:tcPr>
            <w:tcW w:w="1270" w:type="dxa"/>
            <w:vAlign w:val="center"/>
          </w:tcPr>
          <w:p w14:paraId="5DB5103E" w14:textId="77777777" w:rsidR="007B774E" w:rsidRPr="005C4DC5" w:rsidRDefault="007B774E" w:rsidP="002366EF">
            <w:pPr>
              <w:pStyle w:val="TableTextCentered"/>
              <w:rPr>
                <w:rFonts w:ascii="Calibri" w:eastAsia="Calibri" w:hAnsi="Calibri" w:cs="Times New Roman"/>
              </w:rPr>
            </w:pPr>
            <w:r w:rsidRPr="008004A4">
              <w:rPr>
                <w:szCs w:val="20"/>
              </w:rPr>
              <w:t>72</w:t>
            </w:r>
          </w:p>
        </w:tc>
        <w:tc>
          <w:tcPr>
            <w:tcW w:w="1325" w:type="dxa"/>
            <w:vAlign w:val="center"/>
          </w:tcPr>
          <w:p w14:paraId="063D0D64" w14:textId="4A32A0AD"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6F377A42" w14:textId="3D246CBA"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3E5A3A60" w14:textId="77777777" w:rsidR="007B774E" w:rsidRPr="005C4DC5" w:rsidRDefault="007B774E" w:rsidP="002366EF">
            <w:pPr>
              <w:pStyle w:val="TableTextCentered"/>
              <w:rPr>
                <w:rFonts w:ascii="Calibri" w:eastAsia="Calibri" w:hAnsi="Calibri" w:cs="Times New Roman"/>
              </w:rPr>
            </w:pPr>
            <w:r w:rsidRPr="008004A4">
              <w:rPr>
                <w:szCs w:val="20"/>
              </w:rPr>
              <w:t>2.8</w:t>
            </w:r>
          </w:p>
        </w:tc>
        <w:tc>
          <w:tcPr>
            <w:tcW w:w="1336" w:type="dxa"/>
            <w:vAlign w:val="center"/>
          </w:tcPr>
          <w:p w14:paraId="267E4D38" w14:textId="77777777" w:rsidR="007B774E" w:rsidRPr="005C4DC5" w:rsidRDefault="007B774E" w:rsidP="002366EF">
            <w:pPr>
              <w:pStyle w:val="TableTextCentered"/>
              <w:rPr>
                <w:rFonts w:ascii="Calibri" w:eastAsia="Calibri" w:hAnsi="Calibri" w:cs="Times New Roman"/>
              </w:rPr>
            </w:pPr>
            <w:r w:rsidRPr="008004A4">
              <w:rPr>
                <w:szCs w:val="20"/>
              </w:rPr>
              <w:t>1.8</w:t>
            </w:r>
          </w:p>
        </w:tc>
      </w:tr>
      <w:tr w:rsidR="007B774E" w:rsidRPr="005C4DC5" w14:paraId="588E09C2" w14:textId="77777777" w:rsidTr="002366EF">
        <w:tc>
          <w:tcPr>
            <w:tcW w:w="2762" w:type="dxa"/>
          </w:tcPr>
          <w:p w14:paraId="7F262FBE" w14:textId="77777777" w:rsidR="007B774E" w:rsidRPr="005C4DC5" w:rsidRDefault="007B774E" w:rsidP="002366EF">
            <w:pPr>
              <w:pStyle w:val="TableText"/>
            </w:pPr>
            <w:r w:rsidRPr="005C4DC5">
              <w:t>Native American</w:t>
            </w:r>
          </w:p>
        </w:tc>
        <w:tc>
          <w:tcPr>
            <w:tcW w:w="1270" w:type="dxa"/>
            <w:vAlign w:val="center"/>
          </w:tcPr>
          <w:p w14:paraId="7702791E" w14:textId="77777777" w:rsidR="007B774E" w:rsidRPr="005C4DC5" w:rsidRDefault="007B774E" w:rsidP="002366EF">
            <w:pPr>
              <w:pStyle w:val="TableTextCentered"/>
              <w:rPr>
                <w:rFonts w:ascii="Calibri" w:eastAsia="Calibri" w:hAnsi="Calibri" w:cs="Times New Roman"/>
              </w:rPr>
            </w:pPr>
            <w:r w:rsidRPr="008004A4">
              <w:rPr>
                <w:szCs w:val="20"/>
              </w:rPr>
              <w:t>2</w:t>
            </w:r>
          </w:p>
        </w:tc>
        <w:tc>
          <w:tcPr>
            <w:tcW w:w="1325" w:type="dxa"/>
            <w:vAlign w:val="center"/>
          </w:tcPr>
          <w:p w14:paraId="34ED5FB9" w14:textId="7F72FAA3"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117DFE5F" w14:textId="010EEE5D"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299444E6" w14:textId="517F5261"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382402D9" w14:textId="77777777" w:rsidR="007B774E" w:rsidRPr="005C4DC5" w:rsidRDefault="007B774E" w:rsidP="002366EF">
            <w:pPr>
              <w:pStyle w:val="TableTextCentered"/>
              <w:rPr>
                <w:rFonts w:ascii="Calibri" w:eastAsia="Calibri" w:hAnsi="Calibri" w:cs="Times New Roman"/>
              </w:rPr>
            </w:pPr>
            <w:r w:rsidRPr="008004A4">
              <w:rPr>
                <w:szCs w:val="20"/>
              </w:rPr>
              <w:t>2.4</w:t>
            </w:r>
          </w:p>
        </w:tc>
      </w:tr>
      <w:tr w:rsidR="007B774E" w:rsidRPr="005C4DC5" w14:paraId="0008BBB1"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5C1949E4" w14:textId="77777777" w:rsidR="007B774E" w:rsidRPr="005C4DC5" w:rsidRDefault="007B774E" w:rsidP="002366EF">
            <w:pPr>
              <w:pStyle w:val="TableText"/>
              <w:rPr>
                <w:spacing w:val="-4"/>
              </w:rPr>
            </w:pPr>
            <w:r w:rsidRPr="005C4DC5">
              <w:rPr>
                <w:spacing w:val="-4"/>
              </w:rPr>
              <w:t>Native Hawaiian, Pacific Islander</w:t>
            </w:r>
          </w:p>
        </w:tc>
        <w:tc>
          <w:tcPr>
            <w:tcW w:w="1270" w:type="dxa"/>
            <w:vAlign w:val="center"/>
          </w:tcPr>
          <w:p w14:paraId="513497AE" w14:textId="77777777" w:rsidR="007B774E" w:rsidRPr="005C4DC5" w:rsidRDefault="007B774E" w:rsidP="002366EF">
            <w:pPr>
              <w:pStyle w:val="TableTextCentered"/>
              <w:rPr>
                <w:rFonts w:ascii="Calibri" w:eastAsia="Calibri" w:hAnsi="Calibri" w:cs="Times New Roman"/>
              </w:rPr>
            </w:pPr>
            <w:r w:rsidRPr="008004A4">
              <w:rPr>
                <w:szCs w:val="20"/>
              </w:rPr>
              <w:t>1</w:t>
            </w:r>
          </w:p>
        </w:tc>
        <w:tc>
          <w:tcPr>
            <w:tcW w:w="1325" w:type="dxa"/>
            <w:vAlign w:val="center"/>
          </w:tcPr>
          <w:p w14:paraId="69ABBE9B" w14:textId="2F3A79C8"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7CBC3CB0" w14:textId="5B9F6A3D"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5C7119DB" w14:textId="700A3090"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79F9D261" w14:textId="77777777" w:rsidR="007B774E" w:rsidRPr="005C4DC5" w:rsidRDefault="007B774E" w:rsidP="002366EF">
            <w:pPr>
              <w:pStyle w:val="TableTextCentered"/>
              <w:rPr>
                <w:rFonts w:ascii="Calibri" w:eastAsia="Calibri" w:hAnsi="Calibri" w:cs="Times New Roman"/>
              </w:rPr>
            </w:pPr>
            <w:r w:rsidRPr="008004A4">
              <w:rPr>
                <w:szCs w:val="20"/>
              </w:rPr>
              <w:t>1.9</w:t>
            </w:r>
          </w:p>
        </w:tc>
      </w:tr>
      <w:tr w:rsidR="007B774E" w:rsidRPr="005C4DC5" w14:paraId="1F82E185" w14:textId="77777777" w:rsidTr="002366EF">
        <w:tc>
          <w:tcPr>
            <w:tcW w:w="2762" w:type="dxa"/>
          </w:tcPr>
          <w:p w14:paraId="6A1530DE" w14:textId="77777777" w:rsidR="007B774E" w:rsidRPr="005C4DC5" w:rsidRDefault="007B774E" w:rsidP="002366EF">
            <w:pPr>
              <w:pStyle w:val="TableText"/>
              <w:rPr>
                <w:rFonts w:eastAsia="Calibri"/>
              </w:rPr>
            </w:pPr>
            <w:r w:rsidRPr="005C4DC5">
              <w:t>White</w:t>
            </w:r>
          </w:p>
        </w:tc>
        <w:tc>
          <w:tcPr>
            <w:tcW w:w="1270" w:type="dxa"/>
            <w:vAlign w:val="center"/>
          </w:tcPr>
          <w:p w14:paraId="4A009E00" w14:textId="77777777" w:rsidR="007B774E" w:rsidRPr="005C4DC5" w:rsidRDefault="007B774E" w:rsidP="002366EF">
            <w:pPr>
              <w:pStyle w:val="TableTextCentered"/>
              <w:rPr>
                <w:rFonts w:ascii="Calibri" w:eastAsia="Calibri" w:hAnsi="Calibri" w:cs="Times New Roman"/>
              </w:rPr>
            </w:pPr>
            <w:r w:rsidRPr="008004A4">
              <w:rPr>
                <w:szCs w:val="20"/>
              </w:rPr>
              <w:t>1,147</w:t>
            </w:r>
          </w:p>
        </w:tc>
        <w:tc>
          <w:tcPr>
            <w:tcW w:w="1325" w:type="dxa"/>
            <w:vAlign w:val="center"/>
          </w:tcPr>
          <w:p w14:paraId="14BA35F4" w14:textId="77777777" w:rsidR="007B774E" w:rsidRPr="005C4DC5" w:rsidRDefault="007B774E" w:rsidP="002366EF">
            <w:pPr>
              <w:pStyle w:val="TableTextCentered"/>
              <w:rPr>
                <w:rFonts w:ascii="Calibri" w:eastAsia="Calibri" w:hAnsi="Calibri" w:cs="Times New Roman"/>
              </w:rPr>
            </w:pPr>
            <w:r w:rsidRPr="008004A4">
              <w:rPr>
                <w:szCs w:val="20"/>
              </w:rPr>
              <w:t>1.8</w:t>
            </w:r>
          </w:p>
        </w:tc>
        <w:tc>
          <w:tcPr>
            <w:tcW w:w="1326" w:type="dxa"/>
            <w:vAlign w:val="center"/>
          </w:tcPr>
          <w:p w14:paraId="46B47DD9" w14:textId="77777777" w:rsidR="007B774E" w:rsidRPr="005C4DC5" w:rsidRDefault="007B774E" w:rsidP="002366EF">
            <w:pPr>
              <w:pStyle w:val="TableTextCentered"/>
              <w:rPr>
                <w:rFonts w:ascii="Calibri" w:eastAsia="Calibri" w:hAnsi="Calibri" w:cs="Times New Roman"/>
              </w:rPr>
            </w:pPr>
            <w:r w:rsidRPr="008004A4">
              <w:rPr>
                <w:szCs w:val="20"/>
              </w:rPr>
              <w:t>0.0</w:t>
            </w:r>
          </w:p>
        </w:tc>
        <w:tc>
          <w:tcPr>
            <w:tcW w:w="1325" w:type="dxa"/>
            <w:vAlign w:val="center"/>
          </w:tcPr>
          <w:p w14:paraId="154CCE1E" w14:textId="77777777" w:rsidR="007B774E" w:rsidRPr="005C4DC5" w:rsidRDefault="007B774E" w:rsidP="002366EF">
            <w:pPr>
              <w:pStyle w:val="TableTextCentered"/>
              <w:rPr>
                <w:rFonts w:ascii="Calibri" w:eastAsia="Calibri" w:hAnsi="Calibri" w:cs="Times New Roman"/>
              </w:rPr>
            </w:pPr>
            <w:r w:rsidRPr="008004A4">
              <w:rPr>
                <w:szCs w:val="20"/>
              </w:rPr>
              <w:t>3.4</w:t>
            </w:r>
          </w:p>
        </w:tc>
        <w:tc>
          <w:tcPr>
            <w:tcW w:w="1336" w:type="dxa"/>
            <w:vAlign w:val="center"/>
          </w:tcPr>
          <w:p w14:paraId="3E8C1809" w14:textId="77777777" w:rsidR="007B774E" w:rsidRPr="005C4DC5" w:rsidRDefault="007B774E" w:rsidP="002366EF">
            <w:pPr>
              <w:pStyle w:val="TableTextCentered"/>
              <w:rPr>
                <w:rFonts w:ascii="Calibri" w:eastAsia="Calibri" w:hAnsi="Calibri" w:cs="Times New Roman"/>
              </w:rPr>
            </w:pPr>
            <w:r w:rsidRPr="008004A4">
              <w:rPr>
                <w:szCs w:val="20"/>
              </w:rPr>
              <w:t>1.4</w:t>
            </w:r>
          </w:p>
        </w:tc>
      </w:tr>
      <w:tr w:rsidR="007B774E" w:rsidRPr="005C4DC5" w14:paraId="5F057BEA"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7B127365" w14:textId="77777777" w:rsidR="007B774E" w:rsidRPr="005C4DC5" w:rsidRDefault="007B774E" w:rsidP="002366EF">
            <w:pPr>
              <w:pStyle w:val="TableText"/>
              <w:rPr>
                <w:rFonts w:eastAsia="Calibri"/>
              </w:rPr>
            </w:pPr>
            <w:r w:rsidRPr="005C4DC5">
              <w:t>High needs</w:t>
            </w:r>
          </w:p>
        </w:tc>
        <w:tc>
          <w:tcPr>
            <w:tcW w:w="1270" w:type="dxa"/>
            <w:vAlign w:val="center"/>
          </w:tcPr>
          <w:p w14:paraId="0DE1DFDB" w14:textId="77777777" w:rsidR="007B774E" w:rsidRPr="005C4DC5" w:rsidRDefault="007B774E" w:rsidP="002366EF">
            <w:pPr>
              <w:pStyle w:val="TableTextCentered"/>
              <w:rPr>
                <w:rFonts w:ascii="Calibri" w:eastAsia="Calibri" w:hAnsi="Calibri" w:cs="Times New Roman"/>
              </w:rPr>
            </w:pPr>
            <w:r w:rsidRPr="008004A4">
              <w:rPr>
                <w:szCs w:val="20"/>
              </w:rPr>
              <w:t>872</w:t>
            </w:r>
          </w:p>
        </w:tc>
        <w:tc>
          <w:tcPr>
            <w:tcW w:w="1325" w:type="dxa"/>
            <w:vAlign w:val="center"/>
          </w:tcPr>
          <w:p w14:paraId="2D559945" w14:textId="77777777" w:rsidR="007B774E" w:rsidRPr="005C4DC5" w:rsidRDefault="007B774E" w:rsidP="002366EF">
            <w:pPr>
              <w:pStyle w:val="TableTextCentered"/>
              <w:rPr>
                <w:rFonts w:ascii="Calibri" w:eastAsia="Calibri" w:hAnsi="Calibri" w:cs="Times New Roman"/>
              </w:rPr>
            </w:pPr>
            <w:r w:rsidRPr="008004A4">
              <w:rPr>
                <w:szCs w:val="20"/>
              </w:rPr>
              <w:t>3.0</w:t>
            </w:r>
          </w:p>
        </w:tc>
        <w:tc>
          <w:tcPr>
            <w:tcW w:w="1326" w:type="dxa"/>
            <w:vAlign w:val="center"/>
          </w:tcPr>
          <w:p w14:paraId="47E5B532" w14:textId="77777777" w:rsidR="007B774E" w:rsidRPr="005C4DC5" w:rsidRDefault="007B774E" w:rsidP="002366EF">
            <w:pPr>
              <w:pStyle w:val="TableTextCentered"/>
              <w:rPr>
                <w:rFonts w:ascii="Calibri" w:eastAsia="Calibri" w:hAnsi="Calibri" w:cs="Times New Roman"/>
              </w:rPr>
            </w:pPr>
            <w:r w:rsidRPr="008004A4">
              <w:rPr>
                <w:szCs w:val="20"/>
              </w:rPr>
              <w:t>0.0</w:t>
            </w:r>
          </w:p>
        </w:tc>
        <w:tc>
          <w:tcPr>
            <w:tcW w:w="1325" w:type="dxa"/>
            <w:vAlign w:val="center"/>
          </w:tcPr>
          <w:p w14:paraId="526523CB" w14:textId="77777777" w:rsidR="007B774E" w:rsidRPr="005C4DC5" w:rsidRDefault="007B774E" w:rsidP="002366EF">
            <w:pPr>
              <w:pStyle w:val="TableTextCentered"/>
              <w:rPr>
                <w:rFonts w:ascii="Calibri" w:eastAsia="Calibri" w:hAnsi="Calibri" w:cs="Times New Roman"/>
              </w:rPr>
            </w:pPr>
            <w:r w:rsidRPr="008004A4">
              <w:rPr>
                <w:szCs w:val="20"/>
              </w:rPr>
              <w:t>5.4</w:t>
            </w:r>
          </w:p>
        </w:tc>
        <w:tc>
          <w:tcPr>
            <w:tcW w:w="1336" w:type="dxa"/>
            <w:vAlign w:val="center"/>
          </w:tcPr>
          <w:p w14:paraId="0D1AFA6A" w14:textId="77777777" w:rsidR="007B774E" w:rsidRPr="005C4DC5" w:rsidRDefault="007B774E" w:rsidP="002366EF">
            <w:pPr>
              <w:pStyle w:val="TableTextCentered"/>
              <w:rPr>
                <w:rFonts w:ascii="Calibri" w:eastAsia="Calibri" w:hAnsi="Calibri" w:cs="Times New Roman"/>
              </w:rPr>
            </w:pPr>
            <w:r w:rsidRPr="008004A4">
              <w:rPr>
                <w:szCs w:val="20"/>
              </w:rPr>
              <w:t>2.2</w:t>
            </w:r>
          </w:p>
        </w:tc>
      </w:tr>
      <w:tr w:rsidR="007B774E" w:rsidRPr="005C4DC5" w14:paraId="2F62FDFE" w14:textId="77777777" w:rsidTr="002366EF">
        <w:tc>
          <w:tcPr>
            <w:tcW w:w="2762" w:type="dxa"/>
          </w:tcPr>
          <w:p w14:paraId="706F9DD1" w14:textId="77777777" w:rsidR="007B774E" w:rsidRPr="005C4DC5" w:rsidRDefault="007B774E" w:rsidP="002366EF">
            <w:pPr>
              <w:pStyle w:val="TableText"/>
              <w:rPr>
                <w:rFonts w:eastAsia="Calibri"/>
              </w:rPr>
            </w:pPr>
            <w:r w:rsidRPr="005C4DC5">
              <w:t>Low income</w:t>
            </w:r>
            <w:r w:rsidRPr="005C4DC5">
              <w:rPr>
                <w:vertAlign w:val="superscript"/>
              </w:rPr>
              <w:t>a</w:t>
            </w:r>
          </w:p>
        </w:tc>
        <w:tc>
          <w:tcPr>
            <w:tcW w:w="1270" w:type="dxa"/>
            <w:vAlign w:val="center"/>
          </w:tcPr>
          <w:p w14:paraId="050644A7" w14:textId="77777777" w:rsidR="007B774E" w:rsidRPr="005C4DC5" w:rsidRDefault="007B774E" w:rsidP="002366EF">
            <w:pPr>
              <w:pStyle w:val="TableTextCentered"/>
              <w:rPr>
                <w:rFonts w:ascii="Calibri" w:eastAsia="Calibri" w:hAnsi="Calibri" w:cs="Times New Roman"/>
              </w:rPr>
            </w:pPr>
            <w:r w:rsidRPr="008004A4">
              <w:rPr>
                <w:szCs w:val="20"/>
              </w:rPr>
              <w:t>751</w:t>
            </w:r>
          </w:p>
        </w:tc>
        <w:tc>
          <w:tcPr>
            <w:tcW w:w="1325" w:type="dxa"/>
            <w:vAlign w:val="center"/>
          </w:tcPr>
          <w:p w14:paraId="5C847988" w14:textId="6326EF95"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61373F74" w14:textId="1A7AC6F2"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1F8A384F" w14:textId="77777777" w:rsidR="007B774E" w:rsidRPr="005C4DC5" w:rsidRDefault="007B774E" w:rsidP="002366EF">
            <w:pPr>
              <w:pStyle w:val="TableTextCentered"/>
              <w:rPr>
                <w:rFonts w:ascii="Calibri" w:eastAsia="Calibri" w:hAnsi="Calibri" w:cs="Times New Roman"/>
              </w:rPr>
            </w:pPr>
            <w:r w:rsidRPr="008004A4">
              <w:rPr>
                <w:szCs w:val="20"/>
              </w:rPr>
              <w:t>5.5</w:t>
            </w:r>
          </w:p>
        </w:tc>
        <w:tc>
          <w:tcPr>
            <w:tcW w:w="1336" w:type="dxa"/>
            <w:vAlign w:val="center"/>
          </w:tcPr>
          <w:p w14:paraId="149EE925" w14:textId="77777777" w:rsidR="007B774E" w:rsidRPr="005C4DC5" w:rsidRDefault="007B774E" w:rsidP="002366EF">
            <w:pPr>
              <w:pStyle w:val="TableTextCentered"/>
              <w:rPr>
                <w:rFonts w:ascii="Calibri" w:eastAsia="Calibri" w:hAnsi="Calibri" w:cs="Times New Roman"/>
              </w:rPr>
            </w:pPr>
            <w:r w:rsidRPr="008004A4">
              <w:rPr>
                <w:szCs w:val="20"/>
              </w:rPr>
              <w:t>2.3</w:t>
            </w:r>
          </w:p>
        </w:tc>
      </w:tr>
      <w:tr w:rsidR="007B774E" w:rsidRPr="005C4DC5" w14:paraId="633175EC"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03B6D30B" w14:textId="77777777" w:rsidR="007B774E" w:rsidRPr="005C4DC5" w:rsidRDefault="007B774E" w:rsidP="002366EF">
            <w:pPr>
              <w:pStyle w:val="TableText"/>
              <w:rPr>
                <w:rFonts w:eastAsia="Calibri"/>
              </w:rPr>
            </w:pPr>
            <w:r w:rsidRPr="005C4DC5">
              <w:rPr>
                <w:spacing w:val="-4"/>
              </w:rPr>
              <w:t>ELs</w:t>
            </w:r>
          </w:p>
        </w:tc>
        <w:tc>
          <w:tcPr>
            <w:tcW w:w="1270" w:type="dxa"/>
            <w:vAlign w:val="center"/>
          </w:tcPr>
          <w:p w14:paraId="17CAF157" w14:textId="77777777" w:rsidR="007B774E" w:rsidRPr="005C4DC5" w:rsidRDefault="007B774E" w:rsidP="002366EF">
            <w:pPr>
              <w:pStyle w:val="TableTextCentered"/>
              <w:rPr>
                <w:rFonts w:ascii="Calibri" w:eastAsia="Calibri" w:hAnsi="Calibri" w:cs="Times New Roman"/>
              </w:rPr>
            </w:pPr>
            <w:r w:rsidRPr="008004A4">
              <w:rPr>
                <w:szCs w:val="20"/>
              </w:rPr>
              <w:t>32</w:t>
            </w:r>
          </w:p>
        </w:tc>
        <w:tc>
          <w:tcPr>
            <w:tcW w:w="1325" w:type="dxa"/>
            <w:vAlign w:val="center"/>
          </w:tcPr>
          <w:p w14:paraId="5F994DC0" w14:textId="6D1F7116"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1748B2F7" w14:textId="0D8FEE7C"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5B067D01" w14:textId="15954477"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22F66FF3" w14:textId="77777777" w:rsidR="007B774E" w:rsidRPr="005C4DC5" w:rsidRDefault="007B774E" w:rsidP="002366EF">
            <w:pPr>
              <w:pStyle w:val="TableTextCentered"/>
              <w:rPr>
                <w:rFonts w:ascii="Calibri" w:eastAsia="Calibri" w:hAnsi="Calibri" w:cs="Times New Roman"/>
              </w:rPr>
            </w:pPr>
            <w:r w:rsidRPr="008004A4">
              <w:rPr>
                <w:szCs w:val="20"/>
              </w:rPr>
              <w:t>1.4</w:t>
            </w:r>
          </w:p>
        </w:tc>
      </w:tr>
      <w:tr w:rsidR="007B774E" w:rsidRPr="005C4DC5" w14:paraId="50C546AB" w14:textId="77777777" w:rsidTr="002366EF">
        <w:tc>
          <w:tcPr>
            <w:tcW w:w="2762" w:type="dxa"/>
          </w:tcPr>
          <w:p w14:paraId="7B85C4DC" w14:textId="77777777" w:rsidR="007B774E" w:rsidRPr="005C4DC5" w:rsidRDefault="007B774E" w:rsidP="002366EF">
            <w:pPr>
              <w:pStyle w:val="TableText"/>
              <w:rPr>
                <w:rFonts w:eastAsia="Calibri"/>
              </w:rPr>
            </w:pPr>
            <w:r w:rsidRPr="005C4DC5">
              <w:t>Students w/disabilities</w:t>
            </w:r>
          </w:p>
        </w:tc>
        <w:tc>
          <w:tcPr>
            <w:tcW w:w="1270" w:type="dxa"/>
            <w:vAlign w:val="center"/>
          </w:tcPr>
          <w:p w14:paraId="55DE1BDD" w14:textId="77777777" w:rsidR="007B774E" w:rsidRPr="005C4DC5" w:rsidRDefault="007B774E" w:rsidP="002366EF">
            <w:pPr>
              <w:pStyle w:val="TableTextCentered"/>
              <w:rPr>
                <w:rFonts w:ascii="Calibri" w:eastAsia="Calibri" w:hAnsi="Calibri" w:cs="Times New Roman"/>
              </w:rPr>
            </w:pPr>
            <w:r w:rsidRPr="008004A4">
              <w:rPr>
                <w:szCs w:val="20"/>
              </w:rPr>
              <w:t>327</w:t>
            </w:r>
          </w:p>
        </w:tc>
        <w:tc>
          <w:tcPr>
            <w:tcW w:w="1325" w:type="dxa"/>
            <w:vAlign w:val="center"/>
          </w:tcPr>
          <w:p w14:paraId="44DFD583" w14:textId="77777777" w:rsidR="007B774E" w:rsidRPr="005C4DC5" w:rsidRDefault="007B774E" w:rsidP="002366EF">
            <w:pPr>
              <w:pStyle w:val="TableTextCentered"/>
              <w:rPr>
                <w:rFonts w:ascii="Calibri" w:eastAsia="Calibri" w:hAnsi="Calibri" w:cs="Times New Roman"/>
              </w:rPr>
            </w:pPr>
            <w:r w:rsidRPr="008004A4">
              <w:rPr>
                <w:szCs w:val="20"/>
              </w:rPr>
              <w:t>4.0</w:t>
            </w:r>
          </w:p>
        </w:tc>
        <w:tc>
          <w:tcPr>
            <w:tcW w:w="1326" w:type="dxa"/>
            <w:vAlign w:val="center"/>
          </w:tcPr>
          <w:p w14:paraId="5A0ECF77" w14:textId="77777777" w:rsidR="007B774E" w:rsidRPr="005C4DC5" w:rsidRDefault="007B774E" w:rsidP="002366EF">
            <w:pPr>
              <w:pStyle w:val="TableTextCentered"/>
              <w:rPr>
                <w:rFonts w:ascii="Calibri" w:eastAsia="Calibri" w:hAnsi="Calibri" w:cs="Times New Roman"/>
              </w:rPr>
            </w:pPr>
            <w:r w:rsidRPr="008004A4">
              <w:rPr>
                <w:szCs w:val="20"/>
              </w:rPr>
              <w:t>0.0</w:t>
            </w:r>
          </w:p>
        </w:tc>
        <w:tc>
          <w:tcPr>
            <w:tcW w:w="1325" w:type="dxa"/>
            <w:vAlign w:val="center"/>
          </w:tcPr>
          <w:p w14:paraId="0539F003" w14:textId="77777777" w:rsidR="007B774E" w:rsidRPr="005C4DC5" w:rsidRDefault="007B774E" w:rsidP="002366EF">
            <w:pPr>
              <w:pStyle w:val="TableTextCentered"/>
              <w:rPr>
                <w:rFonts w:ascii="Calibri" w:eastAsia="Calibri" w:hAnsi="Calibri" w:cs="Times New Roman"/>
              </w:rPr>
            </w:pPr>
            <w:r w:rsidRPr="008004A4">
              <w:rPr>
                <w:szCs w:val="20"/>
              </w:rPr>
              <w:t>5.8</w:t>
            </w:r>
          </w:p>
        </w:tc>
        <w:tc>
          <w:tcPr>
            <w:tcW w:w="1336" w:type="dxa"/>
            <w:vAlign w:val="center"/>
          </w:tcPr>
          <w:p w14:paraId="1AB94629" w14:textId="77777777" w:rsidR="007B774E" w:rsidRPr="005C4DC5" w:rsidRDefault="007B774E" w:rsidP="002366EF">
            <w:pPr>
              <w:pStyle w:val="TableTextCentered"/>
              <w:rPr>
                <w:rFonts w:ascii="Calibri" w:eastAsia="Calibri" w:hAnsi="Calibri" w:cs="Times New Roman"/>
              </w:rPr>
            </w:pPr>
            <w:r w:rsidRPr="008004A4">
              <w:rPr>
                <w:szCs w:val="20"/>
              </w:rPr>
              <w:t>2.8</w:t>
            </w:r>
          </w:p>
        </w:tc>
      </w:tr>
    </w:tbl>
    <w:p w14:paraId="3B34FBAB"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7" w:history="1">
        <w:r w:rsidRPr="005C4DC5">
          <w:rPr>
            <w:rStyle w:val="Hyperlink"/>
          </w:rPr>
          <w:t>newly defined low-income student group</w:t>
        </w:r>
      </w:hyperlink>
      <w:r w:rsidRPr="005C4DC5">
        <w:t>. This change also affects the high needs group.</w:t>
      </w:r>
    </w:p>
    <w:p w14:paraId="7AA79806" w14:textId="77777777" w:rsidR="007B774E" w:rsidRPr="005C4DC5" w:rsidRDefault="007B774E" w:rsidP="007B774E">
      <w:pPr>
        <w:spacing w:line="240" w:lineRule="auto"/>
        <w:rPr>
          <w:rFonts w:ascii="Franklin Gothic Demi" w:hAnsi="Franklin Gothic Demi"/>
        </w:rPr>
      </w:pPr>
      <w:r w:rsidRPr="005C4DC5">
        <w:br w:type="page"/>
      </w:r>
    </w:p>
    <w:p w14:paraId="0A801445" w14:textId="77777777" w:rsidR="007B774E" w:rsidRPr="005C4DC5" w:rsidRDefault="007B774E" w:rsidP="007B774E">
      <w:pPr>
        <w:pStyle w:val="TableTitle0"/>
      </w:pPr>
      <w:r w:rsidRPr="005C4DC5">
        <w:t xml:space="preserve">Table E19. </w:t>
      </w:r>
      <w:r>
        <w:t>Oxford</w:t>
      </w:r>
      <w:r w:rsidRPr="005C4DC5">
        <w:t xml:space="preserve">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B774E" w:rsidRPr="005C4DC5" w14:paraId="1AD34770" w14:textId="77777777" w:rsidTr="00C203D0">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6E9658BB" w14:textId="77777777" w:rsidR="007B774E" w:rsidRPr="005C4DC5" w:rsidRDefault="007B774E" w:rsidP="00C203D0">
            <w:pPr>
              <w:pStyle w:val="TableColHeadingLeft"/>
              <w:jc w:val="center"/>
            </w:pPr>
            <w:r w:rsidRPr="005C4DC5">
              <w:t>Group</w:t>
            </w:r>
          </w:p>
        </w:tc>
        <w:tc>
          <w:tcPr>
            <w:tcW w:w="1270" w:type="dxa"/>
          </w:tcPr>
          <w:p w14:paraId="18D6EA95" w14:textId="77777777" w:rsidR="007B774E" w:rsidRPr="005C4DC5" w:rsidRDefault="007B774E" w:rsidP="002366EF">
            <w:pPr>
              <w:pStyle w:val="TableColHeadingCenter"/>
            </w:pPr>
            <w:r w:rsidRPr="005C4DC5">
              <w:rPr>
                <w:i/>
                <w:iCs/>
              </w:rPr>
              <w:t>N</w:t>
            </w:r>
            <w:r w:rsidRPr="005C4DC5">
              <w:t xml:space="preserve"> (2022)</w:t>
            </w:r>
          </w:p>
        </w:tc>
        <w:tc>
          <w:tcPr>
            <w:tcW w:w="1325" w:type="dxa"/>
          </w:tcPr>
          <w:p w14:paraId="07F2184B" w14:textId="77777777" w:rsidR="007B774E" w:rsidRPr="005C4DC5" w:rsidRDefault="007B774E" w:rsidP="002366EF">
            <w:pPr>
              <w:pStyle w:val="TableColHeadingCenter"/>
            </w:pPr>
            <w:r w:rsidRPr="005C4DC5">
              <w:t>2020</w:t>
            </w:r>
          </w:p>
        </w:tc>
        <w:tc>
          <w:tcPr>
            <w:tcW w:w="1326" w:type="dxa"/>
          </w:tcPr>
          <w:p w14:paraId="6D9AB7A1" w14:textId="77777777" w:rsidR="007B774E" w:rsidRPr="005C4DC5" w:rsidRDefault="007B774E" w:rsidP="002366EF">
            <w:pPr>
              <w:pStyle w:val="TableColHeadingCenter"/>
            </w:pPr>
            <w:r w:rsidRPr="005C4DC5">
              <w:t>2021</w:t>
            </w:r>
          </w:p>
        </w:tc>
        <w:tc>
          <w:tcPr>
            <w:tcW w:w="1325" w:type="dxa"/>
          </w:tcPr>
          <w:p w14:paraId="63839924" w14:textId="77777777" w:rsidR="007B774E" w:rsidRPr="005C4DC5" w:rsidRDefault="007B774E" w:rsidP="002366EF">
            <w:pPr>
              <w:pStyle w:val="TableColHeadingCenter"/>
            </w:pPr>
            <w:r w:rsidRPr="005C4DC5">
              <w:t>2022</w:t>
            </w:r>
          </w:p>
        </w:tc>
        <w:tc>
          <w:tcPr>
            <w:tcW w:w="1336" w:type="dxa"/>
          </w:tcPr>
          <w:p w14:paraId="4A96EB72" w14:textId="77777777" w:rsidR="007B774E" w:rsidRPr="005C4DC5" w:rsidRDefault="007B774E" w:rsidP="002366EF">
            <w:pPr>
              <w:pStyle w:val="TableColHeadingCenter"/>
            </w:pPr>
            <w:r w:rsidRPr="005C4DC5">
              <w:t>State (2022)</w:t>
            </w:r>
          </w:p>
        </w:tc>
      </w:tr>
      <w:tr w:rsidR="007B774E" w:rsidRPr="005C4DC5" w14:paraId="1D592FBD"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3668510E" w14:textId="77777777" w:rsidR="007B774E" w:rsidRPr="005C4DC5" w:rsidRDefault="007B774E" w:rsidP="002366EF">
            <w:pPr>
              <w:pStyle w:val="TableText"/>
              <w:rPr>
                <w:rFonts w:eastAsia="Calibri"/>
              </w:rPr>
            </w:pPr>
            <w:r w:rsidRPr="005C4DC5">
              <w:t>All students</w:t>
            </w:r>
          </w:p>
        </w:tc>
        <w:tc>
          <w:tcPr>
            <w:tcW w:w="1270" w:type="dxa"/>
            <w:vAlign w:val="center"/>
          </w:tcPr>
          <w:p w14:paraId="5AFA56DB" w14:textId="77777777" w:rsidR="007B774E" w:rsidRPr="005C4DC5" w:rsidRDefault="007B774E" w:rsidP="002366EF">
            <w:pPr>
              <w:pStyle w:val="TableTextCentered"/>
              <w:rPr>
                <w:rFonts w:ascii="Calibri" w:eastAsia="Calibri" w:hAnsi="Calibri" w:cs="Times New Roman"/>
              </w:rPr>
            </w:pPr>
            <w:r w:rsidRPr="00BA4EAE">
              <w:rPr>
                <w:szCs w:val="20"/>
              </w:rPr>
              <w:t>1,529</w:t>
            </w:r>
          </w:p>
        </w:tc>
        <w:tc>
          <w:tcPr>
            <w:tcW w:w="1325" w:type="dxa"/>
            <w:vAlign w:val="center"/>
          </w:tcPr>
          <w:p w14:paraId="50E3086B" w14:textId="77777777" w:rsidR="007B774E" w:rsidRPr="005C4DC5" w:rsidRDefault="007B774E" w:rsidP="002366EF">
            <w:pPr>
              <w:pStyle w:val="TableTextCentered"/>
              <w:rPr>
                <w:rFonts w:ascii="Calibri" w:eastAsia="Calibri" w:hAnsi="Calibri" w:cs="Times New Roman"/>
              </w:rPr>
            </w:pPr>
            <w:r w:rsidRPr="00BA4EAE">
              <w:rPr>
                <w:szCs w:val="20"/>
              </w:rPr>
              <w:t>4.0</w:t>
            </w:r>
          </w:p>
        </w:tc>
        <w:tc>
          <w:tcPr>
            <w:tcW w:w="1326" w:type="dxa"/>
            <w:vAlign w:val="center"/>
          </w:tcPr>
          <w:p w14:paraId="30C6CA30" w14:textId="77777777" w:rsidR="007B774E" w:rsidRPr="005C4DC5" w:rsidRDefault="007B774E" w:rsidP="002366EF">
            <w:pPr>
              <w:pStyle w:val="TableTextCentered"/>
              <w:rPr>
                <w:rFonts w:ascii="Calibri" w:eastAsia="Calibri" w:hAnsi="Calibri" w:cs="Times New Roman"/>
              </w:rPr>
            </w:pPr>
            <w:r w:rsidRPr="00BA4EAE">
              <w:rPr>
                <w:szCs w:val="20"/>
              </w:rPr>
              <w:t>1.4</w:t>
            </w:r>
          </w:p>
        </w:tc>
        <w:tc>
          <w:tcPr>
            <w:tcW w:w="1325" w:type="dxa"/>
            <w:vAlign w:val="center"/>
          </w:tcPr>
          <w:p w14:paraId="55475AB1" w14:textId="77777777" w:rsidR="007B774E" w:rsidRPr="005C4DC5" w:rsidRDefault="007B774E" w:rsidP="002366EF">
            <w:pPr>
              <w:pStyle w:val="TableTextCentered"/>
              <w:rPr>
                <w:rFonts w:ascii="Calibri" w:eastAsia="Calibri" w:hAnsi="Calibri" w:cs="Times New Roman"/>
              </w:rPr>
            </w:pPr>
            <w:r w:rsidRPr="00BA4EAE">
              <w:rPr>
                <w:szCs w:val="20"/>
              </w:rPr>
              <w:t>7.5</w:t>
            </w:r>
          </w:p>
        </w:tc>
        <w:tc>
          <w:tcPr>
            <w:tcW w:w="1336" w:type="dxa"/>
            <w:vAlign w:val="center"/>
          </w:tcPr>
          <w:p w14:paraId="2D6F2E8A" w14:textId="77777777" w:rsidR="007B774E" w:rsidRPr="005C4DC5" w:rsidRDefault="007B774E" w:rsidP="002366EF">
            <w:pPr>
              <w:pStyle w:val="TableTextCentered"/>
              <w:rPr>
                <w:rFonts w:ascii="Calibri" w:eastAsia="Calibri" w:hAnsi="Calibri" w:cs="Times New Roman"/>
              </w:rPr>
            </w:pPr>
            <w:r w:rsidRPr="00BA4EAE">
              <w:rPr>
                <w:szCs w:val="20"/>
              </w:rPr>
              <w:t>3.1</w:t>
            </w:r>
          </w:p>
        </w:tc>
      </w:tr>
      <w:tr w:rsidR="007B774E" w:rsidRPr="005C4DC5" w14:paraId="57097F89" w14:textId="77777777" w:rsidTr="002366EF">
        <w:tc>
          <w:tcPr>
            <w:tcW w:w="2762" w:type="dxa"/>
          </w:tcPr>
          <w:p w14:paraId="018923B4" w14:textId="77777777" w:rsidR="007B774E" w:rsidRPr="005C4DC5" w:rsidRDefault="007B774E" w:rsidP="002366EF">
            <w:pPr>
              <w:pStyle w:val="TableText"/>
              <w:rPr>
                <w:rFonts w:eastAsia="Calibri"/>
              </w:rPr>
            </w:pPr>
            <w:r w:rsidRPr="005C4DC5">
              <w:t>African American/Black</w:t>
            </w:r>
          </w:p>
        </w:tc>
        <w:tc>
          <w:tcPr>
            <w:tcW w:w="1270" w:type="dxa"/>
            <w:vAlign w:val="center"/>
          </w:tcPr>
          <w:p w14:paraId="052B7328" w14:textId="77777777" w:rsidR="007B774E" w:rsidRPr="005C4DC5" w:rsidRDefault="007B774E" w:rsidP="002366EF">
            <w:pPr>
              <w:pStyle w:val="TableTextCentered"/>
              <w:rPr>
                <w:rFonts w:ascii="Calibri" w:eastAsia="Calibri" w:hAnsi="Calibri" w:cs="Times New Roman"/>
              </w:rPr>
            </w:pPr>
            <w:r w:rsidRPr="00BA4EAE">
              <w:rPr>
                <w:szCs w:val="20"/>
              </w:rPr>
              <w:t>43</w:t>
            </w:r>
          </w:p>
        </w:tc>
        <w:tc>
          <w:tcPr>
            <w:tcW w:w="1325" w:type="dxa"/>
            <w:vAlign w:val="center"/>
          </w:tcPr>
          <w:p w14:paraId="6EED72F0" w14:textId="6156C096"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265F495F" w14:textId="6E74B05A"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308E968E" w14:textId="0CF35CDC"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6932A5A4" w14:textId="77777777" w:rsidR="007B774E" w:rsidRPr="005C4DC5" w:rsidRDefault="007B774E" w:rsidP="002366EF">
            <w:pPr>
              <w:pStyle w:val="TableTextCentered"/>
              <w:rPr>
                <w:rFonts w:ascii="Calibri" w:eastAsia="Calibri" w:hAnsi="Calibri" w:cs="Times New Roman"/>
              </w:rPr>
            </w:pPr>
            <w:r w:rsidRPr="00BA4EAE">
              <w:rPr>
                <w:szCs w:val="20"/>
              </w:rPr>
              <w:t>6.2</w:t>
            </w:r>
          </w:p>
        </w:tc>
      </w:tr>
      <w:tr w:rsidR="007B774E" w:rsidRPr="005C4DC5" w14:paraId="53688132"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226E8762" w14:textId="77777777" w:rsidR="007B774E" w:rsidRPr="005C4DC5" w:rsidRDefault="007B774E" w:rsidP="002366EF">
            <w:pPr>
              <w:pStyle w:val="TableText"/>
              <w:rPr>
                <w:rFonts w:eastAsia="Calibri"/>
              </w:rPr>
            </w:pPr>
            <w:r w:rsidRPr="005C4DC5">
              <w:t>Asian</w:t>
            </w:r>
          </w:p>
        </w:tc>
        <w:tc>
          <w:tcPr>
            <w:tcW w:w="1270" w:type="dxa"/>
            <w:vAlign w:val="center"/>
          </w:tcPr>
          <w:p w14:paraId="054C8190" w14:textId="77777777" w:rsidR="007B774E" w:rsidRPr="005C4DC5" w:rsidRDefault="007B774E" w:rsidP="002366EF">
            <w:pPr>
              <w:pStyle w:val="TableTextCentered"/>
              <w:rPr>
                <w:rFonts w:ascii="Calibri" w:eastAsia="Calibri" w:hAnsi="Calibri" w:cs="Times New Roman"/>
              </w:rPr>
            </w:pPr>
            <w:r w:rsidRPr="00BA4EAE">
              <w:rPr>
                <w:szCs w:val="20"/>
              </w:rPr>
              <w:t>17</w:t>
            </w:r>
          </w:p>
        </w:tc>
        <w:tc>
          <w:tcPr>
            <w:tcW w:w="1325" w:type="dxa"/>
            <w:vAlign w:val="center"/>
          </w:tcPr>
          <w:p w14:paraId="63132550" w14:textId="3E9578E3"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708B4A26" w14:textId="753A1DAD"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2AA876B6" w14:textId="54BB1ED9"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1BDEF4F8" w14:textId="77777777" w:rsidR="007B774E" w:rsidRPr="005C4DC5" w:rsidRDefault="007B774E" w:rsidP="002366EF">
            <w:pPr>
              <w:pStyle w:val="TableTextCentered"/>
              <w:rPr>
                <w:rFonts w:ascii="Calibri" w:eastAsia="Calibri" w:hAnsi="Calibri" w:cs="Times New Roman"/>
              </w:rPr>
            </w:pPr>
            <w:r w:rsidRPr="00BA4EAE">
              <w:rPr>
                <w:szCs w:val="20"/>
              </w:rPr>
              <w:t>0.7</w:t>
            </w:r>
          </w:p>
        </w:tc>
      </w:tr>
      <w:tr w:rsidR="007B774E" w:rsidRPr="005C4DC5" w14:paraId="25307BC5" w14:textId="77777777" w:rsidTr="002366EF">
        <w:tc>
          <w:tcPr>
            <w:tcW w:w="2762" w:type="dxa"/>
          </w:tcPr>
          <w:p w14:paraId="6B31305B" w14:textId="77777777" w:rsidR="007B774E" w:rsidRPr="005C4DC5" w:rsidRDefault="007B774E" w:rsidP="002366EF">
            <w:pPr>
              <w:pStyle w:val="TableText"/>
              <w:rPr>
                <w:rFonts w:eastAsia="Calibri"/>
              </w:rPr>
            </w:pPr>
            <w:r w:rsidRPr="005C4DC5">
              <w:t>Hispanic/Latino</w:t>
            </w:r>
          </w:p>
        </w:tc>
        <w:tc>
          <w:tcPr>
            <w:tcW w:w="1270" w:type="dxa"/>
            <w:vAlign w:val="center"/>
          </w:tcPr>
          <w:p w14:paraId="5919010D" w14:textId="77777777" w:rsidR="007B774E" w:rsidRPr="005C4DC5" w:rsidRDefault="007B774E" w:rsidP="002366EF">
            <w:pPr>
              <w:pStyle w:val="TableTextCentered"/>
              <w:rPr>
                <w:rFonts w:ascii="Calibri" w:eastAsia="Calibri" w:hAnsi="Calibri" w:cs="Times New Roman"/>
              </w:rPr>
            </w:pPr>
            <w:r w:rsidRPr="00BA4EAE">
              <w:rPr>
                <w:szCs w:val="20"/>
              </w:rPr>
              <w:t>247</w:t>
            </w:r>
          </w:p>
        </w:tc>
        <w:tc>
          <w:tcPr>
            <w:tcW w:w="1325" w:type="dxa"/>
            <w:vAlign w:val="center"/>
          </w:tcPr>
          <w:p w14:paraId="2F4A4270" w14:textId="77777777" w:rsidR="007B774E" w:rsidRPr="005C4DC5" w:rsidRDefault="007B774E" w:rsidP="002366EF">
            <w:pPr>
              <w:pStyle w:val="TableTextCentered"/>
              <w:rPr>
                <w:rFonts w:ascii="Calibri" w:eastAsia="Calibri" w:hAnsi="Calibri" w:cs="Times New Roman"/>
              </w:rPr>
            </w:pPr>
            <w:r w:rsidRPr="00BA4EAE">
              <w:rPr>
                <w:szCs w:val="20"/>
              </w:rPr>
              <w:t>9.9</w:t>
            </w:r>
          </w:p>
        </w:tc>
        <w:tc>
          <w:tcPr>
            <w:tcW w:w="1326" w:type="dxa"/>
            <w:vAlign w:val="center"/>
          </w:tcPr>
          <w:p w14:paraId="4EE3A00C" w14:textId="77777777" w:rsidR="007B774E" w:rsidRPr="005C4DC5" w:rsidRDefault="007B774E" w:rsidP="002366EF">
            <w:pPr>
              <w:pStyle w:val="TableTextCentered"/>
              <w:rPr>
                <w:rFonts w:ascii="Calibri" w:eastAsia="Calibri" w:hAnsi="Calibri" w:cs="Times New Roman"/>
              </w:rPr>
            </w:pPr>
            <w:r w:rsidRPr="00BA4EAE">
              <w:rPr>
                <w:szCs w:val="20"/>
              </w:rPr>
              <w:t>3.6</w:t>
            </w:r>
          </w:p>
        </w:tc>
        <w:tc>
          <w:tcPr>
            <w:tcW w:w="1325" w:type="dxa"/>
            <w:vAlign w:val="center"/>
          </w:tcPr>
          <w:p w14:paraId="0D7FD2A4" w14:textId="77777777" w:rsidR="007B774E" w:rsidRPr="005C4DC5" w:rsidRDefault="007B774E" w:rsidP="002366EF">
            <w:pPr>
              <w:pStyle w:val="TableTextCentered"/>
              <w:rPr>
                <w:rFonts w:ascii="Calibri" w:eastAsia="Calibri" w:hAnsi="Calibri" w:cs="Times New Roman"/>
              </w:rPr>
            </w:pPr>
            <w:r w:rsidRPr="00BA4EAE">
              <w:rPr>
                <w:szCs w:val="20"/>
              </w:rPr>
              <w:t>14.2</w:t>
            </w:r>
          </w:p>
        </w:tc>
        <w:tc>
          <w:tcPr>
            <w:tcW w:w="1336" w:type="dxa"/>
            <w:vAlign w:val="center"/>
          </w:tcPr>
          <w:p w14:paraId="7BC08EBA" w14:textId="77777777" w:rsidR="007B774E" w:rsidRPr="005C4DC5" w:rsidRDefault="007B774E" w:rsidP="002366EF">
            <w:pPr>
              <w:pStyle w:val="TableTextCentered"/>
              <w:rPr>
                <w:rFonts w:ascii="Calibri" w:eastAsia="Calibri" w:hAnsi="Calibri" w:cs="Times New Roman"/>
              </w:rPr>
            </w:pPr>
            <w:r w:rsidRPr="00BA4EAE">
              <w:rPr>
                <w:szCs w:val="20"/>
              </w:rPr>
              <w:t>4.9</w:t>
            </w:r>
          </w:p>
        </w:tc>
      </w:tr>
      <w:tr w:rsidR="007B774E" w:rsidRPr="005C4DC5" w14:paraId="22ADB716"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5008F454" w14:textId="77777777" w:rsidR="007B774E" w:rsidRPr="005C4DC5" w:rsidRDefault="007B774E" w:rsidP="002366EF">
            <w:pPr>
              <w:pStyle w:val="TableText"/>
              <w:rPr>
                <w:rFonts w:eastAsia="Calibri"/>
              </w:rPr>
            </w:pPr>
            <w:r w:rsidRPr="005C4DC5">
              <w:t>Multi-Race, non-Hispanic/Latino</w:t>
            </w:r>
          </w:p>
        </w:tc>
        <w:tc>
          <w:tcPr>
            <w:tcW w:w="1270" w:type="dxa"/>
            <w:vAlign w:val="center"/>
          </w:tcPr>
          <w:p w14:paraId="02922A76" w14:textId="77777777" w:rsidR="007B774E" w:rsidRPr="005C4DC5" w:rsidRDefault="007B774E" w:rsidP="002366EF">
            <w:pPr>
              <w:pStyle w:val="TableTextCentered"/>
              <w:rPr>
                <w:rFonts w:ascii="Calibri" w:eastAsia="Calibri" w:hAnsi="Calibri" w:cs="Times New Roman"/>
              </w:rPr>
            </w:pPr>
            <w:r w:rsidRPr="00BA4EAE">
              <w:rPr>
                <w:szCs w:val="20"/>
              </w:rPr>
              <w:t>72</w:t>
            </w:r>
          </w:p>
        </w:tc>
        <w:tc>
          <w:tcPr>
            <w:tcW w:w="1325" w:type="dxa"/>
            <w:vAlign w:val="center"/>
          </w:tcPr>
          <w:p w14:paraId="3C73B294" w14:textId="4594E16C"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3D96BD12" w14:textId="2F5DF3CA"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5AE03C32" w14:textId="77777777" w:rsidR="007B774E" w:rsidRPr="005C4DC5" w:rsidRDefault="007B774E" w:rsidP="002366EF">
            <w:pPr>
              <w:pStyle w:val="TableTextCentered"/>
              <w:rPr>
                <w:rFonts w:ascii="Calibri" w:eastAsia="Calibri" w:hAnsi="Calibri" w:cs="Times New Roman"/>
              </w:rPr>
            </w:pPr>
            <w:r w:rsidRPr="00BA4EAE">
              <w:rPr>
                <w:szCs w:val="20"/>
              </w:rPr>
              <w:t>13.9</w:t>
            </w:r>
          </w:p>
        </w:tc>
        <w:tc>
          <w:tcPr>
            <w:tcW w:w="1336" w:type="dxa"/>
            <w:vAlign w:val="center"/>
          </w:tcPr>
          <w:p w14:paraId="67723024" w14:textId="77777777" w:rsidR="007B774E" w:rsidRPr="005C4DC5" w:rsidRDefault="007B774E" w:rsidP="002366EF">
            <w:pPr>
              <w:pStyle w:val="TableTextCentered"/>
              <w:rPr>
                <w:rFonts w:ascii="Calibri" w:eastAsia="Calibri" w:hAnsi="Calibri" w:cs="Times New Roman"/>
              </w:rPr>
            </w:pPr>
            <w:r w:rsidRPr="00BA4EAE">
              <w:rPr>
                <w:szCs w:val="20"/>
              </w:rPr>
              <w:t>3.5</w:t>
            </w:r>
          </w:p>
        </w:tc>
      </w:tr>
      <w:tr w:rsidR="007B774E" w:rsidRPr="005C4DC5" w14:paraId="669B3AE8" w14:textId="77777777" w:rsidTr="002366EF">
        <w:tc>
          <w:tcPr>
            <w:tcW w:w="2762" w:type="dxa"/>
          </w:tcPr>
          <w:p w14:paraId="7D5590F1" w14:textId="77777777" w:rsidR="007B774E" w:rsidRPr="005C4DC5" w:rsidRDefault="007B774E" w:rsidP="002366EF">
            <w:pPr>
              <w:pStyle w:val="TableText"/>
            </w:pPr>
            <w:r w:rsidRPr="005C4DC5">
              <w:t>Native American</w:t>
            </w:r>
          </w:p>
        </w:tc>
        <w:tc>
          <w:tcPr>
            <w:tcW w:w="1270" w:type="dxa"/>
            <w:vAlign w:val="center"/>
          </w:tcPr>
          <w:p w14:paraId="56A67877" w14:textId="77777777" w:rsidR="007B774E" w:rsidRPr="005C4DC5" w:rsidRDefault="007B774E" w:rsidP="002366EF">
            <w:pPr>
              <w:pStyle w:val="TableTextCentered"/>
              <w:rPr>
                <w:rFonts w:ascii="Calibri" w:eastAsia="Calibri" w:hAnsi="Calibri" w:cs="Times New Roman"/>
              </w:rPr>
            </w:pPr>
            <w:r w:rsidRPr="00BA4EAE">
              <w:rPr>
                <w:szCs w:val="20"/>
              </w:rPr>
              <w:t>2</w:t>
            </w:r>
          </w:p>
        </w:tc>
        <w:tc>
          <w:tcPr>
            <w:tcW w:w="1325" w:type="dxa"/>
            <w:vAlign w:val="center"/>
          </w:tcPr>
          <w:p w14:paraId="4B686471" w14:textId="3A9B6958"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7EE21C83" w14:textId="693F4455"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436CC926" w14:textId="58C28B06"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3F6D7E83" w14:textId="77777777" w:rsidR="007B774E" w:rsidRPr="005C4DC5" w:rsidRDefault="007B774E" w:rsidP="002366EF">
            <w:pPr>
              <w:pStyle w:val="TableTextCentered"/>
              <w:rPr>
                <w:rFonts w:ascii="Calibri" w:eastAsia="Calibri" w:hAnsi="Calibri" w:cs="Times New Roman"/>
              </w:rPr>
            </w:pPr>
            <w:r w:rsidRPr="00BA4EAE">
              <w:rPr>
                <w:szCs w:val="20"/>
              </w:rPr>
              <w:t>4.3</w:t>
            </w:r>
          </w:p>
        </w:tc>
      </w:tr>
      <w:tr w:rsidR="007B774E" w:rsidRPr="005C4DC5" w14:paraId="4C3C644A"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6C2FD5E2" w14:textId="77777777" w:rsidR="007B774E" w:rsidRPr="005C4DC5" w:rsidRDefault="007B774E" w:rsidP="002366EF">
            <w:pPr>
              <w:pStyle w:val="TableText"/>
              <w:rPr>
                <w:spacing w:val="-4"/>
              </w:rPr>
            </w:pPr>
            <w:r w:rsidRPr="005C4DC5">
              <w:rPr>
                <w:spacing w:val="-4"/>
              </w:rPr>
              <w:t>Native Hawaiian, Pacific Islander</w:t>
            </w:r>
          </w:p>
        </w:tc>
        <w:tc>
          <w:tcPr>
            <w:tcW w:w="1270" w:type="dxa"/>
            <w:vAlign w:val="center"/>
          </w:tcPr>
          <w:p w14:paraId="022D25C2" w14:textId="77777777" w:rsidR="007B774E" w:rsidRPr="005C4DC5" w:rsidRDefault="007B774E" w:rsidP="002366EF">
            <w:pPr>
              <w:pStyle w:val="TableTextCentered"/>
              <w:rPr>
                <w:rFonts w:ascii="Calibri" w:eastAsia="Calibri" w:hAnsi="Calibri" w:cs="Times New Roman"/>
              </w:rPr>
            </w:pPr>
            <w:r w:rsidRPr="00BA4EAE">
              <w:rPr>
                <w:szCs w:val="20"/>
              </w:rPr>
              <w:t>1</w:t>
            </w:r>
          </w:p>
        </w:tc>
        <w:tc>
          <w:tcPr>
            <w:tcW w:w="1325" w:type="dxa"/>
            <w:vAlign w:val="center"/>
          </w:tcPr>
          <w:p w14:paraId="190E3143" w14:textId="03378E78"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50848A25" w14:textId="01F97A51"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07B47DC5" w14:textId="6652EB71"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32499741" w14:textId="77777777" w:rsidR="007B774E" w:rsidRPr="005C4DC5" w:rsidRDefault="007B774E" w:rsidP="002366EF">
            <w:pPr>
              <w:pStyle w:val="TableTextCentered"/>
              <w:rPr>
                <w:rFonts w:ascii="Calibri" w:eastAsia="Calibri" w:hAnsi="Calibri" w:cs="Times New Roman"/>
              </w:rPr>
            </w:pPr>
            <w:r w:rsidRPr="00BA4EAE">
              <w:rPr>
                <w:szCs w:val="20"/>
              </w:rPr>
              <w:t>3.6</w:t>
            </w:r>
          </w:p>
        </w:tc>
      </w:tr>
      <w:tr w:rsidR="007B774E" w:rsidRPr="005C4DC5" w14:paraId="25A4B275" w14:textId="77777777" w:rsidTr="002366EF">
        <w:tc>
          <w:tcPr>
            <w:tcW w:w="2762" w:type="dxa"/>
          </w:tcPr>
          <w:p w14:paraId="43E05641" w14:textId="77777777" w:rsidR="007B774E" w:rsidRPr="005C4DC5" w:rsidRDefault="007B774E" w:rsidP="002366EF">
            <w:pPr>
              <w:pStyle w:val="TableText"/>
              <w:rPr>
                <w:rFonts w:eastAsia="Calibri"/>
              </w:rPr>
            </w:pPr>
            <w:r w:rsidRPr="005C4DC5">
              <w:t>White</w:t>
            </w:r>
          </w:p>
        </w:tc>
        <w:tc>
          <w:tcPr>
            <w:tcW w:w="1270" w:type="dxa"/>
            <w:vAlign w:val="center"/>
          </w:tcPr>
          <w:p w14:paraId="1059E09F" w14:textId="77777777" w:rsidR="007B774E" w:rsidRPr="005C4DC5" w:rsidRDefault="007B774E" w:rsidP="002366EF">
            <w:pPr>
              <w:pStyle w:val="TableTextCentered"/>
              <w:rPr>
                <w:rFonts w:ascii="Calibri" w:eastAsia="Calibri" w:hAnsi="Calibri" w:cs="Times New Roman"/>
              </w:rPr>
            </w:pPr>
            <w:r w:rsidRPr="00BA4EAE">
              <w:rPr>
                <w:szCs w:val="20"/>
              </w:rPr>
              <w:t>1,147</w:t>
            </w:r>
          </w:p>
        </w:tc>
        <w:tc>
          <w:tcPr>
            <w:tcW w:w="1325" w:type="dxa"/>
            <w:vAlign w:val="center"/>
          </w:tcPr>
          <w:p w14:paraId="630AE18B" w14:textId="77777777" w:rsidR="007B774E" w:rsidRPr="005C4DC5" w:rsidRDefault="007B774E" w:rsidP="002366EF">
            <w:pPr>
              <w:pStyle w:val="TableTextCentered"/>
              <w:rPr>
                <w:rFonts w:ascii="Calibri" w:eastAsia="Calibri" w:hAnsi="Calibri" w:cs="Times New Roman"/>
              </w:rPr>
            </w:pPr>
            <w:r w:rsidRPr="00BA4EAE">
              <w:rPr>
                <w:szCs w:val="20"/>
              </w:rPr>
              <w:t>2.9</w:t>
            </w:r>
          </w:p>
        </w:tc>
        <w:tc>
          <w:tcPr>
            <w:tcW w:w="1326" w:type="dxa"/>
            <w:vAlign w:val="center"/>
          </w:tcPr>
          <w:p w14:paraId="337B6AA9" w14:textId="77777777" w:rsidR="007B774E" w:rsidRPr="005C4DC5" w:rsidRDefault="007B774E" w:rsidP="002366EF">
            <w:pPr>
              <w:pStyle w:val="TableTextCentered"/>
              <w:rPr>
                <w:rFonts w:ascii="Calibri" w:eastAsia="Calibri" w:hAnsi="Calibri" w:cs="Times New Roman"/>
              </w:rPr>
            </w:pPr>
            <w:r w:rsidRPr="00BA4EAE">
              <w:rPr>
                <w:szCs w:val="20"/>
              </w:rPr>
              <w:t>1.0</w:t>
            </w:r>
          </w:p>
        </w:tc>
        <w:tc>
          <w:tcPr>
            <w:tcW w:w="1325" w:type="dxa"/>
            <w:vAlign w:val="center"/>
          </w:tcPr>
          <w:p w14:paraId="20B7B515" w14:textId="77777777" w:rsidR="007B774E" w:rsidRPr="005C4DC5" w:rsidRDefault="007B774E" w:rsidP="002366EF">
            <w:pPr>
              <w:pStyle w:val="TableTextCentered"/>
              <w:rPr>
                <w:rFonts w:ascii="Calibri" w:eastAsia="Calibri" w:hAnsi="Calibri" w:cs="Times New Roman"/>
              </w:rPr>
            </w:pPr>
            <w:r w:rsidRPr="00BA4EAE">
              <w:rPr>
                <w:szCs w:val="20"/>
              </w:rPr>
              <w:t>5.7</w:t>
            </w:r>
          </w:p>
        </w:tc>
        <w:tc>
          <w:tcPr>
            <w:tcW w:w="1336" w:type="dxa"/>
            <w:vAlign w:val="center"/>
          </w:tcPr>
          <w:p w14:paraId="42AA9862" w14:textId="77777777" w:rsidR="007B774E" w:rsidRPr="005C4DC5" w:rsidRDefault="007B774E" w:rsidP="002366EF">
            <w:pPr>
              <w:pStyle w:val="TableTextCentered"/>
              <w:rPr>
                <w:rFonts w:ascii="Calibri" w:eastAsia="Calibri" w:hAnsi="Calibri" w:cs="Times New Roman"/>
              </w:rPr>
            </w:pPr>
            <w:r w:rsidRPr="00BA4EAE">
              <w:rPr>
                <w:szCs w:val="20"/>
              </w:rPr>
              <w:t>2.1</w:t>
            </w:r>
          </w:p>
        </w:tc>
      </w:tr>
      <w:tr w:rsidR="007B774E" w:rsidRPr="005C4DC5" w14:paraId="63B01BD0"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3A5EF797" w14:textId="77777777" w:rsidR="007B774E" w:rsidRPr="005C4DC5" w:rsidRDefault="007B774E" w:rsidP="002366EF">
            <w:pPr>
              <w:pStyle w:val="TableText"/>
              <w:rPr>
                <w:rFonts w:eastAsia="Calibri"/>
              </w:rPr>
            </w:pPr>
            <w:r w:rsidRPr="005C4DC5">
              <w:t>High needs</w:t>
            </w:r>
          </w:p>
        </w:tc>
        <w:tc>
          <w:tcPr>
            <w:tcW w:w="1270" w:type="dxa"/>
            <w:vAlign w:val="center"/>
          </w:tcPr>
          <w:p w14:paraId="684D2176" w14:textId="77777777" w:rsidR="007B774E" w:rsidRPr="005C4DC5" w:rsidRDefault="007B774E" w:rsidP="002366EF">
            <w:pPr>
              <w:pStyle w:val="TableTextCentered"/>
              <w:rPr>
                <w:rFonts w:ascii="Calibri" w:eastAsia="Calibri" w:hAnsi="Calibri" w:cs="Times New Roman"/>
              </w:rPr>
            </w:pPr>
            <w:r w:rsidRPr="00BA4EAE">
              <w:rPr>
                <w:szCs w:val="20"/>
              </w:rPr>
              <w:t>872</w:t>
            </w:r>
          </w:p>
        </w:tc>
        <w:tc>
          <w:tcPr>
            <w:tcW w:w="1325" w:type="dxa"/>
            <w:vAlign w:val="center"/>
          </w:tcPr>
          <w:p w14:paraId="7209A240" w14:textId="77777777" w:rsidR="007B774E" w:rsidRPr="005C4DC5" w:rsidRDefault="007B774E" w:rsidP="002366EF">
            <w:pPr>
              <w:pStyle w:val="TableTextCentered"/>
              <w:rPr>
                <w:rFonts w:ascii="Calibri" w:eastAsia="Calibri" w:hAnsi="Calibri" w:cs="Times New Roman"/>
              </w:rPr>
            </w:pPr>
            <w:r w:rsidRPr="00BA4EAE">
              <w:rPr>
                <w:szCs w:val="20"/>
              </w:rPr>
              <w:t>5.8</w:t>
            </w:r>
          </w:p>
        </w:tc>
        <w:tc>
          <w:tcPr>
            <w:tcW w:w="1326" w:type="dxa"/>
            <w:vAlign w:val="center"/>
          </w:tcPr>
          <w:p w14:paraId="76A27126" w14:textId="77777777" w:rsidR="007B774E" w:rsidRPr="005C4DC5" w:rsidRDefault="007B774E" w:rsidP="002366EF">
            <w:pPr>
              <w:pStyle w:val="TableTextCentered"/>
              <w:rPr>
                <w:rFonts w:ascii="Calibri" w:eastAsia="Calibri" w:hAnsi="Calibri" w:cs="Times New Roman"/>
              </w:rPr>
            </w:pPr>
            <w:r w:rsidRPr="00BA4EAE">
              <w:rPr>
                <w:szCs w:val="20"/>
              </w:rPr>
              <w:t>2.5</w:t>
            </w:r>
          </w:p>
        </w:tc>
        <w:tc>
          <w:tcPr>
            <w:tcW w:w="1325" w:type="dxa"/>
            <w:vAlign w:val="center"/>
          </w:tcPr>
          <w:p w14:paraId="50DBC167" w14:textId="77777777" w:rsidR="007B774E" w:rsidRPr="005C4DC5" w:rsidRDefault="007B774E" w:rsidP="002366EF">
            <w:pPr>
              <w:pStyle w:val="TableTextCentered"/>
              <w:rPr>
                <w:rFonts w:ascii="Calibri" w:eastAsia="Calibri" w:hAnsi="Calibri" w:cs="Times New Roman"/>
              </w:rPr>
            </w:pPr>
            <w:r w:rsidRPr="00BA4EAE">
              <w:rPr>
                <w:szCs w:val="20"/>
              </w:rPr>
              <w:t>10.8</w:t>
            </w:r>
          </w:p>
        </w:tc>
        <w:tc>
          <w:tcPr>
            <w:tcW w:w="1336" w:type="dxa"/>
            <w:vAlign w:val="center"/>
          </w:tcPr>
          <w:p w14:paraId="19977D56" w14:textId="77777777" w:rsidR="007B774E" w:rsidRPr="005C4DC5" w:rsidRDefault="007B774E" w:rsidP="002366EF">
            <w:pPr>
              <w:pStyle w:val="TableTextCentered"/>
              <w:rPr>
                <w:rFonts w:ascii="Calibri" w:eastAsia="Calibri" w:hAnsi="Calibri" w:cs="Times New Roman"/>
              </w:rPr>
            </w:pPr>
            <w:r w:rsidRPr="00BA4EAE">
              <w:rPr>
                <w:szCs w:val="20"/>
              </w:rPr>
              <w:t>4.6</w:t>
            </w:r>
          </w:p>
        </w:tc>
      </w:tr>
      <w:tr w:rsidR="007B774E" w:rsidRPr="005C4DC5" w14:paraId="25FF062A" w14:textId="77777777" w:rsidTr="002366EF">
        <w:tc>
          <w:tcPr>
            <w:tcW w:w="2762" w:type="dxa"/>
          </w:tcPr>
          <w:p w14:paraId="7627F704" w14:textId="77777777" w:rsidR="007B774E" w:rsidRPr="005C4DC5" w:rsidRDefault="007B774E" w:rsidP="002366EF">
            <w:pPr>
              <w:pStyle w:val="TableText"/>
              <w:rPr>
                <w:rFonts w:eastAsia="Calibri"/>
              </w:rPr>
            </w:pPr>
            <w:r w:rsidRPr="005C4DC5">
              <w:t>Low income</w:t>
            </w:r>
            <w:r w:rsidRPr="005C4DC5">
              <w:rPr>
                <w:vertAlign w:val="superscript"/>
              </w:rPr>
              <w:t>a</w:t>
            </w:r>
          </w:p>
        </w:tc>
        <w:tc>
          <w:tcPr>
            <w:tcW w:w="1270" w:type="dxa"/>
            <w:vAlign w:val="center"/>
          </w:tcPr>
          <w:p w14:paraId="763C4957" w14:textId="77777777" w:rsidR="007B774E" w:rsidRPr="005C4DC5" w:rsidRDefault="007B774E" w:rsidP="002366EF">
            <w:pPr>
              <w:pStyle w:val="TableTextCentered"/>
              <w:rPr>
                <w:rFonts w:ascii="Calibri" w:eastAsia="Calibri" w:hAnsi="Calibri" w:cs="Times New Roman"/>
              </w:rPr>
            </w:pPr>
            <w:r w:rsidRPr="00BA4EAE">
              <w:rPr>
                <w:szCs w:val="20"/>
              </w:rPr>
              <w:t>751</w:t>
            </w:r>
          </w:p>
        </w:tc>
        <w:tc>
          <w:tcPr>
            <w:tcW w:w="1325" w:type="dxa"/>
            <w:vAlign w:val="center"/>
          </w:tcPr>
          <w:p w14:paraId="01D6763C" w14:textId="4601F3B7"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1B82975E" w14:textId="257B1214"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7BF5B422" w14:textId="77777777" w:rsidR="007B774E" w:rsidRPr="005C4DC5" w:rsidRDefault="007B774E" w:rsidP="002366EF">
            <w:pPr>
              <w:pStyle w:val="TableTextCentered"/>
              <w:rPr>
                <w:rFonts w:ascii="Calibri" w:eastAsia="Calibri" w:hAnsi="Calibri" w:cs="Times New Roman"/>
              </w:rPr>
            </w:pPr>
            <w:r w:rsidRPr="00BA4EAE">
              <w:rPr>
                <w:szCs w:val="20"/>
              </w:rPr>
              <w:t>11.6</w:t>
            </w:r>
          </w:p>
        </w:tc>
        <w:tc>
          <w:tcPr>
            <w:tcW w:w="1336" w:type="dxa"/>
            <w:vAlign w:val="center"/>
          </w:tcPr>
          <w:p w14:paraId="1C0C7C08" w14:textId="77777777" w:rsidR="007B774E" w:rsidRPr="005C4DC5" w:rsidRDefault="007B774E" w:rsidP="002366EF">
            <w:pPr>
              <w:pStyle w:val="TableTextCentered"/>
              <w:rPr>
                <w:rFonts w:ascii="Calibri" w:eastAsia="Calibri" w:hAnsi="Calibri" w:cs="Times New Roman"/>
              </w:rPr>
            </w:pPr>
            <w:r w:rsidRPr="00BA4EAE">
              <w:rPr>
                <w:szCs w:val="20"/>
              </w:rPr>
              <w:t>5.2</w:t>
            </w:r>
          </w:p>
        </w:tc>
      </w:tr>
      <w:tr w:rsidR="007B774E" w:rsidRPr="005C4DC5" w14:paraId="6FD0A124" w14:textId="77777777" w:rsidTr="002366EF">
        <w:trPr>
          <w:cnfStyle w:val="000000100000" w:firstRow="0" w:lastRow="0" w:firstColumn="0" w:lastColumn="0" w:oddVBand="0" w:evenVBand="0" w:oddHBand="1" w:evenHBand="0" w:firstRowFirstColumn="0" w:firstRowLastColumn="0" w:lastRowFirstColumn="0" w:lastRowLastColumn="0"/>
        </w:trPr>
        <w:tc>
          <w:tcPr>
            <w:tcW w:w="2762" w:type="dxa"/>
          </w:tcPr>
          <w:p w14:paraId="439C4922" w14:textId="77777777" w:rsidR="007B774E" w:rsidRPr="005C4DC5" w:rsidRDefault="007B774E" w:rsidP="002366EF">
            <w:pPr>
              <w:pStyle w:val="TableText"/>
              <w:rPr>
                <w:rFonts w:eastAsia="Calibri"/>
              </w:rPr>
            </w:pPr>
            <w:r w:rsidRPr="005C4DC5">
              <w:rPr>
                <w:spacing w:val="-4"/>
              </w:rPr>
              <w:t>ELs</w:t>
            </w:r>
          </w:p>
        </w:tc>
        <w:tc>
          <w:tcPr>
            <w:tcW w:w="1270" w:type="dxa"/>
            <w:vAlign w:val="center"/>
          </w:tcPr>
          <w:p w14:paraId="5DAE68F4" w14:textId="77777777" w:rsidR="007B774E" w:rsidRPr="005C4DC5" w:rsidRDefault="007B774E" w:rsidP="002366EF">
            <w:pPr>
              <w:pStyle w:val="TableTextCentered"/>
              <w:rPr>
                <w:rFonts w:ascii="Calibri" w:eastAsia="Calibri" w:hAnsi="Calibri" w:cs="Times New Roman"/>
              </w:rPr>
            </w:pPr>
            <w:r w:rsidRPr="00BA4EAE">
              <w:rPr>
                <w:szCs w:val="20"/>
              </w:rPr>
              <w:t>32</w:t>
            </w:r>
          </w:p>
        </w:tc>
        <w:tc>
          <w:tcPr>
            <w:tcW w:w="1325" w:type="dxa"/>
            <w:vAlign w:val="center"/>
          </w:tcPr>
          <w:p w14:paraId="06FD3D0C" w14:textId="7F954FC4"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3C1BB81F" w14:textId="1A2F084B" w:rsidR="007B774E" w:rsidRPr="005C4DC5" w:rsidRDefault="00C203D0" w:rsidP="002366EF">
            <w:pPr>
              <w:pStyle w:val="TableTextCentered"/>
              <w:rPr>
                <w:rFonts w:ascii="Calibri" w:eastAsia="Calibri" w:hAnsi="Calibri" w:cs="Times New Roman"/>
              </w:rPr>
            </w:pPr>
            <w:r>
              <w:rPr>
                <w:szCs w:val="20"/>
              </w:rPr>
              <w:t>NA</w:t>
            </w:r>
          </w:p>
        </w:tc>
        <w:tc>
          <w:tcPr>
            <w:tcW w:w="1325" w:type="dxa"/>
            <w:vAlign w:val="center"/>
          </w:tcPr>
          <w:p w14:paraId="0E735109" w14:textId="40C01DD6" w:rsidR="007B774E" w:rsidRPr="005C4DC5" w:rsidRDefault="00C203D0" w:rsidP="002366EF">
            <w:pPr>
              <w:pStyle w:val="TableTextCentered"/>
              <w:rPr>
                <w:rFonts w:ascii="Calibri" w:eastAsia="Calibri" w:hAnsi="Calibri" w:cs="Times New Roman"/>
              </w:rPr>
            </w:pPr>
            <w:r>
              <w:rPr>
                <w:szCs w:val="20"/>
              </w:rPr>
              <w:t>NA</w:t>
            </w:r>
          </w:p>
        </w:tc>
        <w:tc>
          <w:tcPr>
            <w:tcW w:w="1336" w:type="dxa"/>
            <w:vAlign w:val="center"/>
          </w:tcPr>
          <w:p w14:paraId="78F87C97" w14:textId="77777777" w:rsidR="007B774E" w:rsidRPr="005C4DC5" w:rsidRDefault="007B774E" w:rsidP="002366EF">
            <w:pPr>
              <w:pStyle w:val="TableTextCentered"/>
              <w:rPr>
                <w:rFonts w:ascii="Calibri" w:eastAsia="Calibri" w:hAnsi="Calibri" w:cs="Times New Roman"/>
              </w:rPr>
            </w:pPr>
            <w:r w:rsidRPr="00BA4EAE">
              <w:rPr>
                <w:szCs w:val="20"/>
              </w:rPr>
              <w:t>3.5</w:t>
            </w:r>
          </w:p>
        </w:tc>
      </w:tr>
      <w:tr w:rsidR="007B774E" w:rsidRPr="005C4DC5" w14:paraId="039FDCC6" w14:textId="77777777" w:rsidTr="002366EF">
        <w:tc>
          <w:tcPr>
            <w:tcW w:w="2762" w:type="dxa"/>
          </w:tcPr>
          <w:p w14:paraId="31C2DEAF" w14:textId="77777777" w:rsidR="007B774E" w:rsidRPr="005C4DC5" w:rsidRDefault="007B774E" w:rsidP="002366EF">
            <w:pPr>
              <w:pStyle w:val="TableText"/>
              <w:rPr>
                <w:rFonts w:eastAsia="Calibri"/>
              </w:rPr>
            </w:pPr>
            <w:r w:rsidRPr="005C4DC5">
              <w:t>Students w/disabilities</w:t>
            </w:r>
          </w:p>
        </w:tc>
        <w:tc>
          <w:tcPr>
            <w:tcW w:w="1270" w:type="dxa"/>
            <w:vAlign w:val="center"/>
          </w:tcPr>
          <w:p w14:paraId="1BE5BC1D" w14:textId="77777777" w:rsidR="007B774E" w:rsidRPr="005C4DC5" w:rsidRDefault="007B774E" w:rsidP="002366EF">
            <w:pPr>
              <w:pStyle w:val="TableTextCentered"/>
              <w:rPr>
                <w:rFonts w:ascii="Calibri" w:eastAsia="Calibri" w:hAnsi="Calibri" w:cs="Times New Roman"/>
              </w:rPr>
            </w:pPr>
            <w:r w:rsidRPr="00BA4EAE">
              <w:rPr>
                <w:szCs w:val="20"/>
              </w:rPr>
              <w:t>327</w:t>
            </w:r>
          </w:p>
        </w:tc>
        <w:tc>
          <w:tcPr>
            <w:tcW w:w="1325" w:type="dxa"/>
            <w:vAlign w:val="center"/>
          </w:tcPr>
          <w:p w14:paraId="576E6486" w14:textId="77777777" w:rsidR="007B774E" w:rsidRPr="005C4DC5" w:rsidRDefault="007B774E" w:rsidP="002366EF">
            <w:pPr>
              <w:pStyle w:val="TableTextCentered"/>
              <w:rPr>
                <w:rFonts w:ascii="Calibri" w:eastAsia="Calibri" w:hAnsi="Calibri" w:cs="Times New Roman"/>
              </w:rPr>
            </w:pPr>
            <w:r w:rsidRPr="00BA4EAE">
              <w:rPr>
                <w:szCs w:val="20"/>
              </w:rPr>
              <w:t>6.3</w:t>
            </w:r>
          </w:p>
        </w:tc>
        <w:tc>
          <w:tcPr>
            <w:tcW w:w="1326" w:type="dxa"/>
            <w:vAlign w:val="center"/>
          </w:tcPr>
          <w:p w14:paraId="4113472A" w14:textId="77777777" w:rsidR="007B774E" w:rsidRPr="005C4DC5" w:rsidRDefault="007B774E" w:rsidP="002366EF">
            <w:pPr>
              <w:pStyle w:val="TableTextCentered"/>
              <w:rPr>
                <w:rFonts w:ascii="Calibri" w:eastAsia="Calibri" w:hAnsi="Calibri" w:cs="Times New Roman"/>
              </w:rPr>
            </w:pPr>
            <w:r w:rsidRPr="00BA4EAE">
              <w:rPr>
                <w:szCs w:val="20"/>
              </w:rPr>
              <w:t>3.1</w:t>
            </w:r>
          </w:p>
        </w:tc>
        <w:tc>
          <w:tcPr>
            <w:tcW w:w="1325" w:type="dxa"/>
            <w:vAlign w:val="center"/>
          </w:tcPr>
          <w:p w14:paraId="1B9DF1F9" w14:textId="77777777" w:rsidR="007B774E" w:rsidRPr="005C4DC5" w:rsidRDefault="007B774E" w:rsidP="002366EF">
            <w:pPr>
              <w:pStyle w:val="TableTextCentered"/>
              <w:rPr>
                <w:rFonts w:ascii="Calibri" w:eastAsia="Calibri" w:hAnsi="Calibri" w:cs="Times New Roman"/>
              </w:rPr>
            </w:pPr>
            <w:r w:rsidRPr="00BA4EAE">
              <w:rPr>
                <w:szCs w:val="20"/>
              </w:rPr>
              <w:t>12.8</w:t>
            </w:r>
          </w:p>
        </w:tc>
        <w:tc>
          <w:tcPr>
            <w:tcW w:w="1336" w:type="dxa"/>
            <w:vAlign w:val="center"/>
          </w:tcPr>
          <w:p w14:paraId="15589D86" w14:textId="77777777" w:rsidR="007B774E" w:rsidRPr="005C4DC5" w:rsidRDefault="007B774E" w:rsidP="002366EF">
            <w:pPr>
              <w:pStyle w:val="TableTextCentered"/>
              <w:rPr>
                <w:rFonts w:ascii="Calibri" w:eastAsia="Calibri" w:hAnsi="Calibri" w:cs="Times New Roman"/>
              </w:rPr>
            </w:pPr>
            <w:r w:rsidRPr="00BA4EAE">
              <w:rPr>
                <w:szCs w:val="20"/>
              </w:rPr>
              <w:t>5.8</w:t>
            </w:r>
          </w:p>
        </w:tc>
      </w:tr>
    </w:tbl>
    <w:p w14:paraId="26E54929"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8" w:history="1">
        <w:r w:rsidRPr="005C4DC5">
          <w:rPr>
            <w:rStyle w:val="Hyperlink"/>
          </w:rPr>
          <w:t>newly defined low-income student group</w:t>
        </w:r>
      </w:hyperlink>
      <w:r w:rsidRPr="005C4DC5">
        <w:t>. This change also affects the high needs group.</w:t>
      </w:r>
    </w:p>
    <w:p w14:paraId="45346A55" w14:textId="77777777" w:rsidR="007B774E" w:rsidRPr="005C4DC5" w:rsidRDefault="007B774E" w:rsidP="007B774E">
      <w:pPr>
        <w:pStyle w:val="TableTitle0"/>
      </w:pPr>
      <w:r w:rsidRPr="005C4DC5">
        <w:t xml:space="preserve">Table E20. </w:t>
      </w:r>
      <w:r>
        <w:t>Oxford</w:t>
      </w:r>
      <w:r w:rsidRPr="005C4DC5">
        <w:t xml:space="preserve"> Public Schools: Dropout Rates by Student Group, 20</w:t>
      </w:r>
      <w:r>
        <w:t>20</w:t>
      </w:r>
      <w:r w:rsidRPr="005C4DC5">
        <w:t>-202</w:t>
      </w:r>
      <w: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B774E" w:rsidRPr="005C4DC5" w14:paraId="5026E2C4" w14:textId="77777777" w:rsidTr="00C203D0">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6E020D0" w14:textId="77777777" w:rsidR="007B774E" w:rsidRPr="005C4DC5" w:rsidRDefault="007B774E" w:rsidP="00C203D0">
            <w:pPr>
              <w:pStyle w:val="TableColHeadingLeft"/>
              <w:jc w:val="center"/>
            </w:pPr>
            <w:r w:rsidRPr="005C4DC5">
              <w:t>Group</w:t>
            </w:r>
          </w:p>
        </w:tc>
        <w:tc>
          <w:tcPr>
            <w:tcW w:w="1270" w:type="dxa"/>
          </w:tcPr>
          <w:p w14:paraId="5F578E8C" w14:textId="77777777" w:rsidR="007B774E" w:rsidRPr="005C4DC5" w:rsidRDefault="007B774E" w:rsidP="002366EF">
            <w:pPr>
              <w:pStyle w:val="TableColHeadingCenter"/>
            </w:pPr>
            <w:r w:rsidRPr="005C4DC5">
              <w:rPr>
                <w:i/>
                <w:iCs/>
              </w:rPr>
              <w:t>N</w:t>
            </w:r>
            <w:r w:rsidRPr="005C4DC5">
              <w:t xml:space="preserve"> (202</w:t>
            </w:r>
            <w:r>
              <w:t>2</w:t>
            </w:r>
            <w:r w:rsidRPr="005C4DC5">
              <w:t>)</w:t>
            </w:r>
          </w:p>
        </w:tc>
        <w:tc>
          <w:tcPr>
            <w:tcW w:w="1325" w:type="dxa"/>
          </w:tcPr>
          <w:p w14:paraId="3D047989" w14:textId="77777777" w:rsidR="007B774E" w:rsidRPr="005C4DC5" w:rsidRDefault="007B774E" w:rsidP="002366EF">
            <w:pPr>
              <w:pStyle w:val="TableColHeadingCenter"/>
            </w:pPr>
            <w:r w:rsidRPr="005C4DC5">
              <w:t>20</w:t>
            </w:r>
            <w:r>
              <w:t>20</w:t>
            </w:r>
          </w:p>
        </w:tc>
        <w:tc>
          <w:tcPr>
            <w:tcW w:w="1326" w:type="dxa"/>
          </w:tcPr>
          <w:p w14:paraId="6FB74D17" w14:textId="77777777" w:rsidR="007B774E" w:rsidRPr="005C4DC5" w:rsidRDefault="007B774E" w:rsidP="002366EF">
            <w:pPr>
              <w:pStyle w:val="TableColHeadingCenter"/>
            </w:pPr>
            <w:r w:rsidRPr="005C4DC5">
              <w:t>202</w:t>
            </w:r>
            <w:r>
              <w:t>1</w:t>
            </w:r>
          </w:p>
        </w:tc>
        <w:tc>
          <w:tcPr>
            <w:tcW w:w="1325" w:type="dxa"/>
          </w:tcPr>
          <w:p w14:paraId="661560C4" w14:textId="77777777" w:rsidR="007B774E" w:rsidRPr="005C4DC5" w:rsidRDefault="007B774E" w:rsidP="002366EF">
            <w:pPr>
              <w:pStyle w:val="TableColHeadingCenter"/>
            </w:pPr>
            <w:r w:rsidRPr="005C4DC5">
              <w:t>202</w:t>
            </w:r>
            <w:r>
              <w:t>2</w:t>
            </w:r>
          </w:p>
        </w:tc>
        <w:tc>
          <w:tcPr>
            <w:tcW w:w="1336" w:type="dxa"/>
          </w:tcPr>
          <w:p w14:paraId="5D2E3151" w14:textId="77777777" w:rsidR="007B774E" w:rsidRPr="005C4DC5" w:rsidRDefault="007B774E" w:rsidP="002366EF">
            <w:pPr>
              <w:pStyle w:val="TableColHeadingCenter"/>
            </w:pPr>
            <w:r w:rsidRPr="005C4DC5">
              <w:t>State (202</w:t>
            </w:r>
            <w:r>
              <w:t>2</w:t>
            </w:r>
            <w:r w:rsidRPr="005C4DC5">
              <w:t>)</w:t>
            </w:r>
          </w:p>
        </w:tc>
      </w:tr>
      <w:tr w:rsidR="007B774E" w:rsidRPr="005C4DC5" w14:paraId="0161EDB9"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7ED65A15" w14:textId="77777777" w:rsidR="007B774E" w:rsidRPr="005C4DC5" w:rsidRDefault="007B774E" w:rsidP="002366EF">
            <w:pPr>
              <w:pStyle w:val="TableText"/>
              <w:rPr>
                <w:rFonts w:eastAsia="Calibri"/>
              </w:rPr>
            </w:pPr>
            <w:r w:rsidRPr="005C4DC5">
              <w:t>All students</w:t>
            </w:r>
          </w:p>
        </w:tc>
        <w:tc>
          <w:tcPr>
            <w:tcW w:w="1270" w:type="dxa"/>
            <w:vAlign w:val="center"/>
          </w:tcPr>
          <w:p w14:paraId="004AD284" w14:textId="77777777" w:rsidR="007B774E" w:rsidRPr="004F161C" w:rsidRDefault="007B774E" w:rsidP="00C203D0">
            <w:pPr>
              <w:pStyle w:val="TableTextCentered"/>
              <w:rPr>
                <w:rFonts w:eastAsia="Calibri" w:cs="Times New Roman"/>
              </w:rPr>
            </w:pPr>
            <w:r w:rsidRPr="004F161C">
              <w:rPr>
                <w:rFonts w:eastAsia="Calibri" w:cs="Times New Roman"/>
              </w:rPr>
              <w:t>395</w:t>
            </w:r>
          </w:p>
        </w:tc>
        <w:tc>
          <w:tcPr>
            <w:tcW w:w="1325" w:type="dxa"/>
            <w:vAlign w:val="center"/>
          </w:tcPr>
          <w:p w14:paraId="517AC13B" w14:textId="77777777" w:rsidR="007B774E" w:rsidRPr="005C4DC5" w:rsidRDefault="007B774E" w:rsidP="00C203D0">
            <w:pPr>
              <w:pStyle w:val="TableTextCentered"/>
              <w:rPr>
                <w:rFonts w:ascii="Calibri" w:eastAsia="Calibri" w:hAnsi="Calibri" w:cs="Times New Roman"/>
              </w:rPr>
            </w:pPr>
            <w:r w:rsidRPr="00372296">
              <w:rPr>
                <w:szCs w:val="20"/>
              </w:rPr>
              <w:t>3.0</w:t>
            </w:r>
          </w:p>
        </w:tc>
        <w:tc>
          <w:tcPr>
            <w:tcW w:w="1326" w:type="dxa"/>
            <w:vAlign w:val="center"/>
          </w:tcPr>
          <w:p w14:paraId="6D53E5E0" w14:textId="77777777" w:rsidR="007B774E" w:rsidRPr="005C4DC5" w:rsidRDefault="007B774E" w:rsidP="00C203D0">
            <w:pPr>
              <w:pStyle w:val="TableTextCentered"/>
              <w:rPr>
                <w:rFonts w:ascii="Calibri" w:eastAsia="Calibri" w:hAnsi="Calibri" w:cs="Times New Roman"/>
              </w:rPr>
            </w:pPr>
            <w:r w:rsidRPr="00372296">
              <w:rPr>
                <w:szCs w:val="20"/>
              </w:rPr>
              <w:t>1.8</w:t>
            </w:r>
          </w:p>
        </w:tc>
        <w:tc>
          <w:tcPr>
            <w:tcW w:w="1325" w:type="dxa"/>
            <w:vAlign w:val="center"/>
          </w:tcPr>
          <w:p w14:paraId="46A6AAC0"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3.3</w:t>
            </w:r>
          </w:p>
        </w:tc>
        <w:tc>
          <w:tcPr>
            <w:tcW w:w="1336" w:type="dxa"/>
            <w:vAlign w:val="center"/>
          </w:tcPr>
          <w:p w14:paraId="02F162A4"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2.1</w:t>
            </w:r>
          </w:p>
        </w:tc>
      </w:tr>
      <w:tr w:rsidR="007B774E" w:rsidRPr="005C4DC5" w14:paraId="7130AA21" w14:textId="77777777" w:rsidTr="00C203D0">
        <w:tc>
          <w:tcPr>
            <w:tcW w:w="2762" w:type="dxa"/>
          </w:tcPr>
          <w:p w14:paraId="24E971E8" w14:textId="77777777" w:rsidR="007B774E" w:rsidRPr="005C4DC5" w:rsidRDefault="007B774E" w:rsidP="002366EF">
            <w:pPr>
              <w:pStyle w:val="TableText"/>
              <w:rPr>
                <w:rFonts w:eastAsia="Calibri"/>
              </w:rPr>
            </w:pPr>
            <w:r w:rsidRPr="005C4DC5">
              <w:t>African American/Black</w:t>
            </w:r>
          </w:p>
        </w:tc>
        <w:tc>
          <w:tcPr>
            <w:tcW w:w="1270" w:type="dxa"/>
            <w:vAlign w:val="center"/>
          </w:tcPr>
          <w:p w14:paraId="2AC39563" w14:textId="77777777" w:rsidR="007B774E" w:rsidRPr="004F161C" w:rsidRDefault="007B774E" w:rsidP="00C203D0">
            <w:pPr>
              <w:pStyle w:val="TableTextCentered"/>
              <w:rPr>
                <w:rFonts w:eastAsia="Calibri" w:cs="Times New Roman"/>
              </w:rPr>
            </w:pPr>
            <w:r w:rsidRPr="004F161C">
              <w:rPr>
                <w:rFonts w:eastAsia="Calibri" w:cs="Times New Roman"/>
              </w:rPr>
              <w:t>12</w:t>
            </w:r>
          </w:p>
        </w:tc>
        <w:tc>
          <w:tcPr>
            <w:tcW w:w="1325" w:type="dxa"/>
            <w:vAlign w:val="center"/>
          </w:tcPr>
          <w:p w14:paraId="2C46C1EF"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6" w:type="dxa"/>
            <w:vAlign w:val="center"/>
          </w:tcPr>
          <w:p w14:paraId="318AAA2E"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5" w:type="dxa"/>
            <w:vAlign w:val="center"/>
          </w:tcPr>
          <w:p w14:paraId="2FAF7952"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0.0</w:t>
            </w:r>
          </w:p>
        </w:tc>
        <w:tc>
          <w:tcPr>
            <w:tcW w:w="1336" w:type="dxa"/>
            <w:vAlign w:val="center"/>
          </w:tcPr>
          <w:p w14:paraId="79CE0F5F"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2.8</w:t>
            </w:r>
          </w:p>
        </w:tc>
      </w:tr>
      <w:tr w:rsidR="007B774E" w:rsidRPr="005C4DC5" w14:paraId="1FCB4BF0"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72FBAAE6" w14:textId="77777777" w:rsidR="007B774E" w:rsidRPr="005C4DC5" w:rsidRDefault="007B774E" w:rsidP="002366EF">
            <w:pPr>
              <w:pStyle w:val="TableText"/>
              <w:rPr>
                <w:rFonts w:eastAsia="Calibri"/>
              </w:rPr>
            </w:pPr>
            <w:r w:rsidRPr="005C4DC5">
              <w:t>Asian</w:t>
            </w:r>
          </w:p>
        </w:tc>
        <w:tc>
          <w:tcPr>
            <w:tcW w:w="1270" w:type="dxa"/>
            <w:vAlign w:val="center"/>
          </w:tcPr>
          <w:p w14:paraId="3BD81D96" w14:textId="77777777" w:rsidR="007B774E" w:rsidRPr="004F161C" w:rsidRDefault="007B774E" w:rsidP="00C203D0">
            <w:pPr>
              <w:pStyle w:val="TableTextCentered"/>
              <w:rPr>
                <w:rFonts w:eastAsia="Calibri" w:cs="Times New Roman"/>
              </w:rPr>
            </w:pPr>
            <w:r w:rsidRPr="004F161C">
              <w:rPr>
                <w:rFonts w:eastAsia="Calibri" w:cs="Times New Roman"/>
              </w:rPr>
              <w:t>7</w:t>
            </w:r>
          </w:p>
        </w:tc>
        <w:tc>
          <w:tcPr>
            <w:tcW w:w="1325" w:type="dxa"/>
            <w:vAlign w:val="center"/>
          </w:tcPr>
          <w:p w14:paraId="6CF3C9D9"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6" w:type="dxa"/>
            <w:vAlign w:val="center"/>
          </w:tcPr>
          <w:p w14:paraId="5F93792D"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5" w:type="dxa"/>
            <w:vAlign w:val="center"/>
          </w:tcPr>
          <w:p w14:paraId="379C8A31"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0.0</w:t>
            </w:r>
          </w:p>
        </w:tc>
        <w:tc>
          <w:tcPr>
            <w:tcW w:w="1336" w:type="dxa"/>
            <w:vAlign w:val="center"/>
          </w:tcPr>
          <w:p w14:paraId="0B6E4149"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0.6</w:t>
            </w:r>
          </w:p>
        </w:tc>
      </w:tr>
      <w:tr w:rsidR="007B774E" w:rsidRPr="005C4DC5" w14:paraId="541BD219" w14:textId="77777777" w:rsidTr="00C203D0">
        <w:tc>
          <w:tcPr>
            <w:tcW w:w="2762" w:type="dxa"/>
          </w:tcPr>
          <w:p w14:paraId="552CF56D" w14:textId="77777777" w:rsidR="007B774E" w:rsidRPr="005C4DC5" w:rsidRDefault="007B774E" w:rsidP="002366EF">
            <w:pPr>
              <w:pStyle w:val="TableText"/>
              <w:rPr>
                <w:rFonts w:eastAsia="Calibri"/>
              </w:rPr>
            </w:pPr>
            <w:r w:rsidRPr="005C4DC5">
              <w:t>Hispanic/Latino</w:t>
            </w:r>
          </w:p>
        </w:tc>
        <w:tc>
          <w:tcPr>
            <w:tcW w:w="1270" w:type="dxa"/>
            <w:vAlign w:val="center"/>
          </w:tcPr>
          <w:p w14:paraId="38D03C20" w14:textId="77777777" w:rsidR="007B774E" w:rsidRPr="004F161C" w:rsidRDefault="007B774E" w:rsidP="00C203D0">
            <w:pPr>
              <w:pStyle w:val="TableTextCentered"/>
              <w:rPr>
                <w:rFonts w:eastAsia="Calibri" w:cs="Times New Roman"/>
              </w:rPr>
            </w:pPr>
            <w:r w:rsidRPr="004F161C">
              <w:rPr>
                <w:rFonts w:eastAsia="Calibri" w:cs="Times New Roman"/>
              </w:rPr>
              <w:t>64</w:t>
            </w:r>
          </w:p>
        </w:tc>
        <w:tc>
          <w:tcPr>
            <w:tcW w:w="1325" w:type="dxa"/>
            <w:vAlign w:val="center"/>
          </w:tcPr>
          <w:p w14:paraId="279F7630"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6" w:type="dxa"/>
            <w:vAlign w:val="center"/>
          </w:tcPr>
          <w:p w14:paraId="2B85CBC2" w14:textId="77777777" w:rsidR="007B774E" w:rsidRPr="005C4DC5" w:rsidRDefault="007B774E" w:rsidP="00C203D0">
            <w:pPr>
              <w:pStyle w:val="TableTextCentered"/>
              <w:rPr>
                <w:rFonts w:ascii="Calibri" w:eastAsia="Calibri" w:hAnsi="Calibri" w:cs="Times New Roman"/>
              </w:rPr>
            </w:pPr>
            <w:r w:rsidRPr="00372296">
              <w:rPr>
                <w:szCs w:val="20"/>
              </w:rPr>
              <w:t>2.2</w:t>
            </w:r>
          </w:p>
        </w:tc>
        <w:tc>
          <w:tcPr>
            <w:tcW w:w="1325" w:type="dxa"/>
            <w:vAlign w:val="center"/>
          </w:tcPr>
          <w:p w14:paraId="46E68D6B"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3.1</w:t>
            </w:r>
          </w:p>
        </w:tc>
        <w:tc>
          <w:tcPr>
            <w:tcW w:w="1336" w:type="dxa"/>
            <w:vAlign w:val="center"/>
          </w:tcPr>
          <w:p w14:paraId="15CC27B4"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4.3</w:t>
            </w:r>
          </w:p>
        </w:tc>
      </w:tr>
      <w:tr w:rsidR="007B774E" w:rsidRPr="005C4DC5" w14:paraId="411F618A"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4A57DB47" w14:textId="77777777" w:rsidR="007B774E" w:rsidRPr="005C4DC5" w:rsidRDefault="007B774E" w:rsidP="002366EF">
            <w:pPr>
              <w:pStyle w:val="TableText"/>
              <w:rPr>
                <w:rFonts w:eastAsia="Calibri"/>
              </w:rPr>
            </w:pPr>
            <w:r w:rsidRPr="005C4DC5">
              <w:t>Multi-Race, non-Hispanic/Latino</w:t>
            </w:r>
          </w:p>
        </w:tc>
        <w:tc>
          <w:tcPr>
            <w:tcW w:w="1270" w:type="dxa"/>
            <w:vAlign w:val="center"/>
          </w:tcPr>
          <w:p w14:paraId="27841699" w14:textId="77777777" w:rsidR="007B774E" w:rsidRPr="004F161C" w:rsidRDefault="007B774E" w:rsidP="00C203D0">
            <w:pPr>
              <w:pStyle w:val="TableTextCentered"/>
              <w:rPr>
                <w:rFonts w:eastAsia="Calibri" w:cs="Times New Roman"/>
              </w:rPr>
            </w:pPr>
            <w:r w:rsidRPr="004F161C">
              <w:rPr>
                <w:rFonts w:eastAsia="Calibri" w:cs="Times New Roman"/>
              </w:rPr>
              <w:t>17</w:t>
            </w:r>
          </w:p>
        </w:tc>
        <w:tc>
          <w:tcPr>
            <w:tcW w:w="1325" w:type="dxa"/>
            <w:vAlign w:val="center"/>
          </w:tcPr>
          <w:p w14:paraId="1163C354"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6" w:type="dxa"/>
            <w:vAlign w:val="center"/>
          </w:tcPr>
          <w:p w14:paraId="3B491587" w14:textId="77777777" w:rsidR="007B774E" w:rsidRPr="005C4DC5" w:rsidRDefault="007B774E" w:rsidP="00C203D0">
            <w:pPr>
              <w:pStyle w:val="TableTextCentered"/>
              <w:rPr>
                <w:rFonts w:ascii="Calibri" w:eastAsia="Calibri" w:hAnsi="Calibri" w:cs="Times New Roman"/>
              </w:rPr>
            </w:pPr>
            <w:r w:rsidRPr="00372296">
              <w:rPr>
                <w:szCs w:val="20"/>
              </w:rPr>
              <w:t>0.0</w:t>
            </w:r>
          </w:p>
        </w:tc>
        <w:tc>
          <w:tcPr>
            <w:tcW w:w="1325" w:type="dxa"/>
            <w:vAlign w:val="center"/>
          </w:tcPr>
          <w:p w14:paraId="7DCBB5BB"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0.0</w:t>
            </w:r>
          </w:p>
        </w:tc>
        <w:tc>
          <w:tcPr>
            <w:tcW w:w="1336" w:type="dxa"/>
            <w:vAlign w:val="center"/>
          </w:tcPr>
          <w:p w14:paraId="0B07B109"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2.4</w:t>
            </w:r>
          </w:p>
        </w:tc>
      </w:tr>
      <w:tr w:rsidR="007B774E" w:rsidRPr="005C4DC5" w14:paraId="59B39272" w14:textId="77777777" w:rsidTr="00C203D0">
        <w:tc>
          <w:tcPr>
            <w:tcW w:w="2762" w:type="dxa"/>
          </w:tcPr>
          <w:p w14:paraId="6BEDB89B" w14:textId="77777777" w:rsidR="007B774E" w:rsidRPr="005C4DC5" w:rsidRDefault="007B774E" w:rsidP="002366EF">
            <w:pPr>
              <w:pStyle w:val="TableText"/>
            </w:pPr>
            <w:r w:rsidRPr="005C4DC5">
              <w:t>Native American</w:t>
            </w:r>
          </w:p>
        </w:tc>
        <w:tc>
          <w:tcPr>
            <w:tcW w:w="1270" w:type="dxa"/>
            <w:vAlign w:val="center"/>
          </w:tcPr>
          <w:p w14:paraId="19D00B78" w14:textId="77777777" w:rsidR="007B774E" w:rsidRPr="004F161C" w:rsidRDefault="007B774E" w:rsidP="00C203D0">
            <w:pPr>
              <w:pStyle w:val="TableTextCentered"/>
              <w:rPr>
                <w:rFonts w:eastAsia="Calibri" w:cs="Times New Roman"/>
              </w:rPr>
            </w:pPr>
            <w:r w:rsidRPr="004F161C">
              <w:rPr>
                <w:rFonts w:eastAsia="Calibri" w:cs="Times New Roman"/>
              </w:rPr>
              <w:t>1</w:t>
            </w:r>
          </w:p>
        </w:tc>
        <w:tc>
          <w:tcPr>
            <w:tcW w:w="1325" w:type="dxa"/>
            <w:vAlign w:val="center"/>
          </w:tcPr>
          <w:p w14:paraId="5D54C97E" w14:textId="736E371E" w:rsidR="007B774E" w:rsidRPr="005C4DC5" w:rsidRDefault="00C203D0" w:rsidP="00C203D0">
            <w:pPr>
              <w:pStyle w:val="TableTextCentered"/>
              <w:rPr>
                <w:rFonts w:ascii="Calibri" w:eastAsia="Calibri" w:hAnsi="Calibri" w:cs="Times New Roman"/>
              </w:rPr>
            </w:pPr>
            <w:r>
              <w:rPr>
                <w:szCs w:val="20"/>
              </w:rPr>
              <w:t>NA</w:t>
            </w:r>
          </w:p>
        </w:tc>
        <w:tc>
          <w:tcPr>
            <w:tcW w:w="1326" w:type="dxa"/>
            <w:vAlign w:val="center"/>
          </w:tcPr>
          <w:p w14:paraId="18C2CAE1" w14:textId="12B7A5C7" w:rsidR="007B774E" w:rsidRPr="005C4DC5" w:rsidRDefault="00C203D0" w:rsidP="00C203D0">
            <w:pPr>
              <w:pStyle w:val="TableTextCentered"/>
              <w:rPr>
                <w:rFonts w:ascii="Calibri" w:eastAsia="Calibri" w:hAnsi="Calibri" w:cs="Times New Roman"/>
              </w:rPr>
            </w:pPr>
            <w:r>
              <w:rPr>
                <w:szCs w:val="20"/>
              </w:rPr>
              <w:t>NA</w:t>
            </w:r>
          </w:p>
        </w:tc>
        <w:tc>
          <w:tcPr>
            <w:tcW w:w="1325" w:type="dxa"/>
            <w:vAlign w:val="center"/>
          </w:tcPr>
          <w:p w14:paraId="03EDE6FE" w14:textId="2DF4375E" w:rsidR="007B774E" w:rsidRPr="005C4DC5" w:rsidRDefault="00C203D0" w:rsidP="00C203D0">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58C35C2A"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4.3</w:t>
            </w:r>
          </w:p>
        </w:tc>
      </w:tr>
      <w:tr w:rsidR="007B774E" w:rsidRPr="005C4DC5" w14:paraId="740BF412"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5905FB6D" w14:textId="77777777" w:rsidR="007B774E" w:rsidRPr="005C4DC5" w:rsidRDefault="007B774E" w:rsidP="002366EF">
            <w:pPr>
              <w:pStyle w:val="TableText"/>
              <w:rPr>
                <w:spacing w:val="-4"/>
              </w:rPr>
            </w:pPr>
            <w:r w:rsidRPr="005C4DC5">
              <w:rPr>
                <w:spacing w:val="-4"/>
              </w:rPr>
              <w:t>Native Hawaiian, Pacific Islander</w:t>
            </w:r>
          </w:p>
        </w:tc>
        <w:tc>
          <w:tcPr>
            <w:tcW w:w="1270" w:type="dxa"/>
            <w:vAlign w:val="center"/>
          </w:tcPr>
          <w:p w14:paraId="558B6089" w14:textId="77777777" w:rsidR="007B774E" w:rsidRPr="004F161C" w:rsidRDefault="007B774E" w:rsidP="00C203D0">
            <w:pPr>
              <w:pStyle w:val="TableTextCentered"/>
              <w:rPr>
                <w:rFonts w:eastAsia="Calibri" w:cs="Times New Roman"/>
              </w:rPr>
            </w:pPr>
            <w:r w:rsidRPr="004F161C">
              <w:rPr>
                <w:rFonts w:eastAsia="Calibri" w:cs="Times New Roman"/>
              </w:rPr>
              <w:t>1</w:t>
            </w:r>
          </w:p>
        </w:tc>
        <w:tc>
          <w:tcPr>
            <w:tcW w:w="1325" w:type="dxa"/>
            <w:vAlign w:val="center"/>
          </w:tcPr>
          <w:p w14:paraId="5F033CBD" w14:textId="590FD449" w:rsidR="007B774E" w:rsidRPr="005C4DC5" w:rsidRDefault="00C203D0" w:rsidP="00C203D0">
            <w:pPr>
              <w:pStyle w:val="TableTextCentered"/>
              <w:rPr>
                <w:rFonts w:ascii="Calibri" w:eastAsia="Calibri" w:hAnsi="Calibri" w:cs="Times New Roman"/>
              </w:rPr>
            </w:pPr>
            <w:r>
              <w:rPr>
                <w:szCs w:val="20"/>
              </w:rPr>
              <w:t>NA</w:t>
            </w:r>
          </w:p>
        </w:tc>
        <w:tc>
          <w:tcPr>
            <w:tcW w:w="1326" w:type="dxa"/>
            <w:vAlign w:val="center"/>
          </w:tcPr>
          <w:p w14:paraId="1A3DF7C1" w14:textId="4621F4C5" w:rsidR="007B774E" w:rsidRPr="005C4DC5" w:rsidRDefault="00C203D0" w:rsidP="00C203D0">
            <w:pPr>
              <w:pStyle w:val="TableTextCentered"/>
              <w:rPr>
                <w:rFonts w:ascii="Calibri" w:eastAsia="Calibri" w:hAnsi="Calibri" w:cs="Times New Roman"/>
              </w:rPr>
            </w:pPr>
            <w:r>
              <w:rPr>
                <w:szCs w:val="20"/>
              </w:rPr>
              <w:t>NA</w:t>
            </w:r>
          </w:p>
        </w:tc>
        <w:tc>
          <w:tcPr>
            <w:tcW w:w="1325" w:type="dxa"/>
            <w:vAlign w:val="center"/>
          </w:tcPr>
          <w:p w14:paraId="56565977" w14:textId="7410BFCD" w:rsidR="007B774E" w:rsidRPr="005C4DC5" w:rsidRDefault="00C203D0" w:rsidP="00C203D0">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49B30678"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1.2</w:t>
            </w:r>
          </w:p>
        </w:tc>
      </w:tr>
      <w:tr w:rsidR="007B774E" w:rsidRPr="005C4DC5" w14:paraId="3F54802F" w14:textId="77777777" w:rsidTr="00C203D0">
        <w:tc>
          <w:tcPr>
            <w:tcW w:w="2762" w:type="dxa"/>
          </w:tcPr>
          <w:p w14:paraId="099F4583" w14:textId="77777777" w:rsidR="007B774E" w:rsidRPr="005C4DC5" w:rsidRDefault="007B774E" w:rsidP="002366EF">
            <w:pPr>
              <w:pStyle w:val="TableText"/>
              <w:rPr>
                <w:rFonts w:eastAsia="Calibri"/>
              </w:rPr>
            </w:pPr>
            <w:r w:rsidRPr="005C4DC5">
              <w:t>White</w:t>
            </w:r>
          </w:p>
        </w:tc>
        <w:tc>
          <w:tcPr>
            <w:tcW w:w="1270" w:type="dxa"/>
            <w:vAlign w:val="center"/>
          </w:tcPr>
          <w:p w14:paraId="3E3A6684" w14:textId="77777777" w:rsidR="007B774E" w:rsidRPr="004F161C" w:rsidRDefault="007B774E" w:rsidP="00C203D0">
            <w:pPr>
              <w:pStyle w:val="TableTextCentered"/>
              <w:rPr>
                <w:rFonts w:eastAsia="Calibri" w:cs="Times New Roman"/>
              </w:rPr>
            </w:pPr>
            <w:r w:rsidRPr="004F161C">
              <w:rPr>
                <w:rFonts w:eastAsia="Calibri" w:cs="Times New Roman"/>
              </w:rPr>
              <w:t>293</w:t>
            </w:r>
          </w:p>
        </w:tc>
        <w:tc>
          <w:tcPr>
            <w:tcW w:w="1325" w:type="dxa"/>
            <w:vAlign w:val="center"/>
          </w:tcPr>
          <w:p w14:paraId="617BAB12" w14:textId="77777777" w:rsidR="007B774E" w:rsidRPr="005C4DC5" w:rsidRDefault="007B774E" w:rsidP="00C203D0">
            <w:pPr>
              <w:pStyle w:val="TableTextCentered"/>
              <w:rPr>
                <w:rFonts w:ascii="Calibri" w:eastAsia="Calibri" w:hAnsi="Calibri" w:cs="Times New Roman"/>
              </w:rPr>
            </w:pPr>
            <w:r w:rsidRPr="00372296">
              <w:rPr>
                <w:szCs w:val="20"/>
              </w:rPr>
              <w:t>3.9</w:t>
            </w:r>
          </w:p>
        </w:tc>
        <w:tc>
          <w:tcPr>
            <w:tcW w:w="1326" w:type="dxa"/>
            <w:vAlign w:val="center"/>
          </w:tcPr>
          <w:p w14:paraId="605EB890" w14:textId="77777777" w:rsidR="007B774E" w:rsidRPr="005C4DC5" w:rsidRDefault="007B774E" w:rsidP="00C203D0">
            <w:pPr>
              <w:pStyle w:val="TableTextCentered"/>
              <w:rPr>
                <w:rFonts w:ascii="Calibri" w:eastAsia="Calibri" w:hAnsi="Calibri" w:cs="Times New Roman"/>
              </w:rPr>
            </w:pPr>
            <w:r w:rsidRPr="00372296">
              <w:rPr>
                <w:szCs w:val="20"/>
              </w:rPr>
              <w:t>1.9</w:t>
            </w:r>
          </w:p>
        </w:tc>
        <w:tc>
          <w:tcPr>
            <w:tcW w:w="1325" w:type="dxa"/>
            <w:vAlign w:val="center"/>
          </w:tcPr>
          <w:p w14:paraId="2CDB6326"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3.8</w:t>
            </w:r>
          </w:p>
        </w:tc>
        <w:tc>
          <w:tcPr>
            <w:tcW w:w="1336" w:type="dxa"/>
            <w:vAlign w:val="center"/>
          </w:tcPr>
          <w:p w14:paraId="777785CA"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1.3</w:t>
            </w:r>
          </w:p>
        </w:tc>
      </w:tr>
      <w:tr w:rsidR="007B774E" w:rsidRPr="005C4DC5" w14:paraId="3D9C93CC"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27C650D6" w14:textId="77777777" w:rsidR="007B774E" w:rsidRPr="005C4DC5" w:rsidRDefault="007B774E" w:rsidP="002366EF">
            <w:pPr>
              <w:pStyle w:val="TableText"/>
              <w:rPr>
                <w:rFonts w:eastAsia="Calibri"/>
              </w:rPr>
            </w:pPr>
            <w:r w:rsidRPr="005C4DC5">
              <w:t>High needs</w:t>
            </w:r>
          </w:p>
        </w:tc>
        <w:tc>
          <w:tcPr>
            <w:tcW w:w="1270" w:type="dxa"/>
            <w:vAlign w:val="center"/>
          </w:tcPr>
          <w:p w14:paraId="7E17D956" w14:textId="77777777" w:rsidR="007B774E" w:rsidRPr="004F161C" w:rsidRDefault="007B774E" w:rsidP="00C203D0">
            <w:pPr>
              <w:pStyle w:val="TableTextCentered"/>
              <w:rPr>
                <w:rFonts w:eastAsia="Calibri" w:cs="Times New Roman"/>
              </w:rPr>
            </w:pPr>
            <w:r w:rsidRPr="004F161C">
              <w:rPr>
                <w:rFonts w:eastAsia="Calibri" w:cs="Times New Roman"/>
              </w:rPr>
              <w:t>217</w:t>
            </w:r>
          </w:p>
        </w:tc>
        <w:tc>
          <w:tcPr>
            <w:tcW w:w="1325" w:type="dxa"/>
            <w:vAlign w:val="center"/>
          </w:tcPr>
          <w:p w14:paraId="73F9AFE6" w14:textId="77777777" w:rsidR="007B774E" w:rsidRPr="005C4DC5" w:rsidRDefault="007B774E" w:rsidP="00C203D0">
            <w:pPr>
              <w:pStyle w:val="TableTextCentered"/>
              <w:rPr>
                <w:rFonts w:ascii="Calibri" w:eastAsia="Calibri" w:hAnsi="Calibri" w:cs="Times New Roman"/>
              </w:rPr>
            </w:pPr>
            <w:r w:rsidRPr="00372296">
              <w:rPr>
                <w:szCs w:val="20"/>
              </w:rPr>
              <w:t>4.8</w:t>
            </w:r>
          </w:p>
        </w:tc>
        <w:tc>
          <w:tcPr>
            <w:tcW w:w="1326" w:type="dxa"/>
            <w:vAlign w:val="center"/>
          </w:tcPr>
          <w:p w14:paraId="4CDE0DE7" w14:textId="77777777" w:rsidR="007B774E" w:rsidRPr="005C4DC5" w:rsidRDefault="007B774E" w:rsidP="00C203D0">
            <w:pPr>
              <w:pStyle w:val="TableTextCentered"/>
              <w:rPr>
                <w:rFonts w:ascii="Calibri" w:eastAsia="Calibri" w:hAnsi="Calibri" w:cs="Times New Roman"/>
              </w:rPr>
            </w:pPr>
            <w:r w:rsidRPr="00372296">
              <w:rPr>
                <w:szCs w:val="20"/>
              </w:rPr>
              <w:t>1.7</w:t>
            </w:r>
          </w:p>
        </w:tc>
        <w:tc>
          <w:tcPr>
            <w:tcW w:w="1325" w:type="dxa"/>
            <w:vAlign w:val="center"/>
          </w:tcPr>
          <w:p w14:paraId="7DC840CA"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4.1</w:t>
            </w:r>
          </w:p>
        </w:tc>
        <w:tc>
          <w:tcPr>
            <w:tcW w:w="1336" w:type="dxa"/>
            <w:vAlign w:val="center"/>
          </w:tcPr>
          <w:p w14:paraId="066A787A"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3.6</w:t>
            </w:r>
          </w:p>
        </w:tc>
      </w:tr>
      <w:tr w:rsidR="007B774E" w:rsidRPr="005C4DC5" w14:paraId="4B6A00E2" w14:textId="77777777" w:rsidTr="00C203D0">
        <w:tc>
          <w:tcPr>
            <w:tcW w:w="2762" w:type="dxa"/>
          </w:tcPr>
          <w:p w14:paraId="3ADECAC8" w14:textId="77777777" w:rsidR="007B774E" w:rsidRPr="005C4DC5" w:rsidRDefault="007B774E" w:rsidP="002366EF">
            <w:pPr>
              <w:pStyle w:val="TableText"/>
              <w:rPr>
                <w:rFonts w:eastAsia="Calibri"/>
              </w:rPr>
            </w:pPr>
            <w:r w:rsidRPr="005C4DC5">
              <w:t>Low income</w:t>
            </w:r>
            <w:r w:rsidRPr="005C4DC5">
              <w:rPr>
                <w:vertAlign w:val="superscript"/>
              </w:rPr>
              <w:t>a</w:t>
            </w:r>
          </w:p>
        </w:tc>
        <w:tc>
          <w:tcPr>
            <w:tcW w:w="1270" w:type="dxa"/>
            <w:vAlign w:val="center"/>
          </w:tcPr>
          <w:p w14:paraId="1016340D" w14:textId="77777777" w:rsidR="007B774E" w:rsidRPr="004F161C" w:rsidRDefault="007B774E" w:rsidP="00C203D0">
            <w:pPr>
              <w:pStyle w:val="TableTextCentered"/>
              <w:rPr>
                <w:rFonts w:eastAsia="Calibri" w:cs="Times New Roman"/>
              </w:rPr>
            </w:pPr>
            <w:r w:rsidRPr="004F161C">
              <w:rPr>
                <w:rFonts w:eastAsia="Calibri" w:cs="Times New Roman"/>
              </w:rPr>
              <w:t>185</w:t>
            </w:r>
          </w:p>
        </w:tc>
        <w:tc>
          <w:tcPr>
            <w:tcW w:w="1325" w:type="dxa"/>
            <w:vAlign w:val="center"/>
          </w:tcPr>
          <w:p w14:paraId="3ED77E96" w14:textId="77777777" w:rsidR="007B774E" w:rsidRPr="005C4DC5" w:rsidRDefault="007B774E" w:rsidP="00C203D0">
            <w:pPr>
              <w:pStyle w:val="TableTextCentered"/>
              <w:rPr>
                <w:rFonts w:ascii="Calibri" w:eastAsia="Calibri" w:hAnsi="Calibri" w:cs="Times New Roman"/>
              </w:rPr>
            </w:pPr>
            <w:r w:rsidRPr="00372296">
              <w:rPr>
                <w:szCs w:val="20"/>
              </w:rPr>
              <w:t>5.9</w:t>
            </w:r>
          </w:p>
        </w:tc>
        <w:tc>
          <w:tcPr>
            <w:tcW w:w="1326" w:type="dxa"/>
            <w:vAlign w:val="center"/>
          </w:tcPr>
          <w:p w14:paraId="6C200C3E" w14:textId="77777777" w:rsidR="007B774E" w:rsidRPr="005C4DC5" w:rsidRDefault="007B774E" w:rsidP="00C203D0">
            <w:pPr>
              <w:pStyle w:val="TableTextCentered"/>
              <w:rPr>
                <w:rFonts w:ascii="Calibri" w:eastAsia="Calibri" w:hAnsi="Calibri" w:cs="Times New Roman"/>
              </w:rPr>
            </w:pPr>
            <w:r w:rsidRPr="00372296">
              <w:rPr>
                <w:szCs w:val="20"/>
              </w:rPr>
              <w:t>2.0</w:t>
            </w:r>
          </w:p>
        </w:tc>
        <w:tc>
          <w:tcPr>
            <w:tcW w:w="1325" w:type="dxa"/>
            <w:vAlign w:val="center"/>
          </w:tcPr>
          <w:p w14:paraId="248298DE"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3.2</w:t>
            </w:r>
          </w:p>
        </w:tc>
        <w:tc>
          <w:tcPr>
            <w:tcW w:w="1336" w:type="dxa"/>
            <w:vAlign w:val="center"/>
          </w:tcPr>
          <w:p w14:paraId="412F3751"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3.8</w:t>
            </w:r>
          </w:p>
        </w:tc>
      </w:tr>
      <w:tr w:rsidR="007B774E" w:rsidRPr="005C4DC5" w14:paraId="7B493523" w14:textId="77777777" w:rsidTr="00C203D0">
        <w:trPr>
          <w:cnfStyle w:val="000000100000" w:firstRow="0" w:lastRow="0" w:firstColumn="0" w:lastColumn="0" w:oddVBand="0" w:evenVBand="0" w:oddHBand="1" w:evenHBand="0" w:firstRowFirstColumn="0" w:firstRowLastColumn="0" w:lastRowFirstColumn="0" w:lastRowLastColumn="0"/>
        </w:trPr>
        <w:tc>
          <w:tcPr>
            <w:tcW w:w="2762" w:type="dxa"/>
          </w:tcPr>
          <w:p w14:paraId="3CB0AB81" w14:textId="77777777" w:rsidR="007B774E" w:rsidRPr="005C4DC5" w:rsidRDefault="007B774E" w:rsidP="002366EF">
            <w:pPr>
              <w:pStyle w:val="TableText"/>
              <w:rPr>
                <w:rFonts w:eastAsia="Calibri"/>
              </w:rPr>
            </w:pPr>
            <w:r w:rsidRPr="005C4DC5">
              <w:rPr>
                <w:spacing w:val="-4"/>
              </w:rPr>
              <w:t>ELs</w:t>
            </w:r>
          </w:p>
        </w:tc>
        <w:tc>
          <w:tcPr>
            <w:tcW w:w="1270" w:type="dxa"/>
            <w:vAlign w:val="center"/>
          </w:tcPr>
          <w:p w14:paraId="60B03FB0" w14:textId="77777777" w:rsidR="007B774E" w:rsidRPr="004F161C" w:rsidRDefault="007B774E" w:rsidP="00C203D0">
            <w:pPr>
              <w:pStyle w:val="TableTextCentered"/>
              <w:rPr>
                <w:rFonts w:eastAsia="Calibri" w:cs="Times New Roman"/>
              </w:rPr>
            </w:pPr>
            <w:r w:rsidRPr="004F161C">
              <w:rPr>
                <w:rFonts w:eastAsia="Calibri" w:cs="Times New Roman"/>
              </w:rPr>
              <w:t>4</w:t>
            </w:r>
          </w:p>
        </w:tc>
        <w:tc>
          <w:tcPr>
            <w:tcW w:w="1325" w:type="dxa"/>
            <w:vAlign w:val="center"/>
          </w:tcPr>
          <w:p w14:paraId="64883C3F" w14:textId="73CCCCD6" w:rsidR="007B774E" w:rsidRPr="005C4DC5" w:rsidRDefault="00C203D0" w:rsidP="00C203D0">
            <w:pPr>
              <w:pStyle w:val="TableTextCentered"/>
              <w:rPr>
                <w:rFonts w:ascii="Calibri" w:eastAsia="Calibri" w:hAnsi="Calibri" w:cs="Times New Roman"/>
              </w:rPr>
            </w:pPr>
            <w:r>
              <w:rPr>
                <w:szCs w:val="20"/>
              </w:rPr>
              <w:t>NA</w:t>
            </w:r>
          </w:p>
        </w:tc>
        <w:tc>
          <w:tcPr>
            <w:tcW w:w="1326" w:type="dxa"/>
            <w:vAlign w:val="center"/>
          </w:tcPr>
          <w:p w14:paraId="597C19A6" w14:textId="7920410A" w:rsidR="007B774E" w:rsidRPr="005C4DC5" w:rsidRDefault="00C203D0" w:rsidP="00C203D0">
            <w:pPr>
              <w:pStyle w:val="TableTextCentered"/>
              <w:rPr>
                <w:rFonts w:ascii="Calibri" w:eastAsia="Calibri" w:hAnsi="Calibri" w:cs="Times New Roman"/>
              </w:rPr>
            </w:pPr>
            <w:r>
              <w:rPr>
                <w:szCs w:val="20"/>
              </w:rPr>
              <w:t>NA</w:t>
            </w:r>
          </w:p>
        </w:tc>
        <w:tc>
          <w:tcPr>
            <w:tcW w:w="1325" w:type="dxa"/>
            <w:vAlign w:val="center"/>
          </w:tcPr>
          <w:p w14:paraId="08F0CA34" w14:textId="00672663" w:rsidR="007B774E" w:rsidRPr="005C4DC5" w:rsidRDefault="00C203D0" w:rsidP="00C203D0">
            <w:pPr>
              <w:pStyle w:val="TableTextCentered"/>
              <w:rPr>
                <w:rFonts w:ascii="Calibri" w:eastAsia="Calibri" w:hAnsi="Calibri" w:cs="Times New Roman"/>
              </w:rPr>
            </w:pPr>
            <w:r>
              <w:rPr>
                <w:rFonts w:ascii="Calibri" w:eastAsia="Calibri" w:hAnsi="Calibri" w:cs="Times New Roman"/>
              </w:rPr>
              <w:t>NA</w:t>
            </w:r>
          </w:p>
        </w:tc>
        <w:tc>
          <w:tcPr>
            <w:tcW w:w="1336" w:type="dxa"/>
            <w:vAlign w:val="center"/>
          </w:tcPr>
          <w:p w14:paraId="1889D8A7"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7.8</w:t>
            </w:r>
          </w:p>
        </w:tc>
      </w:tr>
      <w:tr w:rsidR="007B774E" w:rsidRPr="005C4DC5" w14:paraId="5B9F9858" w14:textId="77777777" w:rsidTr="00C203D0">
        <w:tc>
          <w:tcPr>
            <w:tcW w:w="2762" w:type="dxa"/>
          </w:tcPr>
          <w:p w14:paraId="428881F1" w14:textId="77777777" w:rsidR="007B774E" w:rsidRPr="005C4DC5" w:rsidRDefault="007B774E" w:rsidP="002366EF">
            <w:pPr>
              <w:pStyle w:val="TableText"/>
              <w:rPr>
                <w:rFonts w:eastAsia="Calibri"/>
              </w:rPr>
            </w:pPr>
            <w:r w:rsidRPr="005C4DC5">
              <w:t>Students w/disabilities</w:t>
            </w:r>
          </w:p>
        </w:tc>
        <w:tc>
          <w:tcPr>
            <w:tcW w:w="1270" w:type="dxa"/>
            <w:vAlign w:val="center"/>
          </w:tcPr>
          <w:p w14:paraId="09EDC8B4" w14:textId="77777777" w:rsidR="007B774E" w:rsidRPr="004F161C" w:rsidRDefault="007B774E" w:rsidP="00C203D0">
            <w:pPr>
              <w:pStyle w:val="TableTextCentered"/>
              <w:rPr>
                <w:rFonts w:eastAsia="Calibri" w:cs="Times New Roman"/>
              </w:rPr>
            </w:pPr>
            <w:r w:rsidRPr="004F161C">
              <w:rPr>
                <w:rFonts w:eastAsia="Calibri" w:cs="Times New Roman"/>
              </w:rPr>
              <w:t>68</w:t>
            </w:r>
          </w:p>
        </w:tc>
        <w:tc>
          <w:tcPr>
            <w:tcW w:w="1325" w:type="dxa"/>
            <w:vAlign w:val="center"/>
          </w:tcPr>
          <w:p w14:paraId="0239662E" w14:textId="77777777" w:rsidR="007B774E" w:rsidRPr="005C4DC5" w:rsidRDefault="007B774E" w:rsidP="00C203D0">
            <w:pPr>
              <w:pStyle w:val="TableTextCentered"/>
              <w:rPr>
                <w:rFonts w:ascii="Calibri" w:eastAsia="Calibri" w:hAnsi="Calibri" w:cs="Times New Roman"/>
              </w:rPr>
            </w:pPr>
            <w:r w:rsidRPr="00372296">
              <w:rPr>
                <w:szCs w:val="20"/>
              </w:rPr>
              <w:t>1.8</w:t>
            </w:r>
          </w:p>
        </w:tc>
        <w:tc>
          <w:tcPr>
            <w:tcW w:w="1326" w:type="dxa"/>
            <w:vAlign w:val="center"/>
          </w:tcPr>
          <w:p w14:paraId="6F119C72" w14:textId="77777777" w:rsidR="007B774E" w:rsidRPr="005C4DC5" w:rsidRDefault="007B774E" w:rsidP="00C203D0">
            <w:pPr>
              <w:pStyle w:val="TableTextCentered"/>
              <w:rPr>
                <w:rFonts w:ascii="Calibri" w:eastAsia="Calibri" w:hAnsi="Calibri" w:cs="Times New Roman"/>
              </w:rPr>
            </w:pPr>
            <w:r w:rsidRPr="00372296">
              <w:rPr>
                <w:szCs w:val="20"/>
              </w:rPr>
              <w:t>1.8</w:t>
            </w:r>
          </w:p>
        </w:tc>
        <w:tc>
          <w:tcPr>
            <w:tcW w:w="1325" w:type="dxa"/>
            <w:vAlign w:val="center"/>
          </w:tcPr>
          <w:p w14:paraId="11ABA1ED" w14:textId="77777777" w:rsidR="007B774E" w:rsidRPr="005C4DC5" w:rsidRDefault="007B774E" w:rsidP="00C203D0">
            <w:pPr>
              <w:pStyle w:val="TableTextCentered"/>
              <w:rPr>
                <w:rFonts w:ascii="Calibri" w:eastAsia="Calibri" w:hAnsi="Calibri" w:cs="Times New Roman"/>
              </w:rPr>
            </w:pPr>
            <w:r>
              <w:rPr>
                <w:rFonts w:ascii="Calibri" w:eastAsia="Calibri" w:hAnsi="Calibri" w:cs="Times New Roman"/>
              </w:rPr>
              <w:t>5.9</w:t>
            </w:r>
          </w:p>
        </w:tc>
        <w:tc>
          <w:tcPr>
            <w:tcW w:w="1336" w:type="dxa"/>
            <w:vAlign w:val="center"/>
          </w:tcPr>
          <w:p w14:paraId="006FC9DB" w14:textId="77777777" w:rsidR="007B774E" w:rsidRPr="005C4DC5" w:rsidRDefault="007B774E" w:rsidP="00C203D0">
            <w:pPr>
              <w:pStyle w:val="TableTextCentered"/>
              <w:rPr>
                <w:rFonts w:ascii="Calibri" w:eastAsia="Calibri" w:hAnsi="Calibri" w:cs="Times New Roman"/>
              </w:rPr>
            </w:pPr>
            <w:r w:rsidRPr="00226564">
              <w:rPr>
                <w:rFonts w:ascii="Franklin Gothic Book" w:hAnsi="Franklin Gothic Book"/>
                <w:szCs w:val="20"/>
              </w:rPr>
              <w:t>3.4</w:t>
            </w:r>
          </w:p>
        </w:tc>
      </w:tr>
    </w:tbl>
    <w:p w14:paraId="14A4543F"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59" w:history="1">
        <w:r w:rsidRPr="005C4DC5">
          <w:rPr>
            <w:rStyle w:val="Hyperlink"/>
          </w:rPr>
          <w:t>newly defined low-income student group</w:t>
        </w:r>
      </w:hyperlink>
      <w:r w:rsidRPr="005C4DC5">
        <w:t>. This change also affects the high needs group.</w:t>
      </w:r>
    </w:p>
    <w:p w14:paraId="7F409F84" w14:textId="77777777" w:rsidR="007B774E" w:rsidRPr="005C4DC5" w:rsidRDefault="007B774E" w:rsidP="007B774E">
      <w:pPr>
        <w:spacing w:line="240" w:lineRule="auto"/>
        <w:rPr>
          <w:rFonts w:ascii="Franklin Gothic Demi" w:hAnsi="Franklin Gothic Demi"/>
        </w:rPr>
      </w:pPr>
      <w:r w:rsidRPr="005C4DC5">
        <w:br w:type="page"/>
      </w:r>
    </w:p>
    <w:p w14:paraId="6D3498B7" w14:textId="77777777" w:rsidR="007B774E" w:rsidRPr="005C4DC5" w:rsidRDefault="007B774E" w:rsidP="007B774E">
      <w:pPr>
        <w:pStyle w:val="TableTitle0"/>
      </w:pPr>
      <w:r w:rsidRPr="005C4DC5">
        <w:t xml:space="preserve">Table E21. </w:t>
      </w:r>
      <w:r>
        <w:t>Oxford</w:t>
      </w:r>
      <w:r w:rsidRPr="005C4DC5">
        <w:t xml:space="preserve"> Public Schools: Advanced Coursework Completion Rates by Student Group, 20</w:t>
      </w:r>
      <w:r>
        <w:t>20</w:t>
      </w:r>
      <w:r w:rsidRPr="005C4DC5">
        <w:t>-202</w:t>
      </w:r>
      <w:r>
        <w:t>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7B774E" w:rsidRPr="005C4DC5" w14:paraId="518B801F" w14:textId="77777777" w:rsidTr="00C203D0">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15D397CC" w14:textId="77777777" w:rsidR="007B774E" w:rsidRPr="005C4DC5" w:rsidRDefault="007B774E" w:rsidP="00C203D0">
            <w:pPr>
              <w:pStyle w:val="TableColHeadingLeft"/>
              <w:jc w:val="center"/>
            </w:pPr>
            <w:r w:rsidRPr="005C4DC5">
              <w:t>Group</w:t>
            </w:r>
          </w:p>
        </w:tc>
        <w:tc>
          <w:tcPr>
            <w:tcW w:w="1271" w:type="dxa"/>
          </w:tcPr>
          <w:p w14:paraId="71733590" w14:textId="77777777" w:rsidR="007B774E" w:rsidRPr="005C4DC5" w:rsidRDefault="007B774E" w:rsidP="002366EF">
            <w:pPr>
              <w:pStyle w:val="TableColHeadingCenter"/>
            </w:pPr>
            <w:r w:rsidRPr="005C4DC5">
              <w:rPr>
                <w:i/>
                <w:iCs/>
              </w:rPr>
              <w:t>N</w:t>
            </w:r>
            <w:r w:rsidRPr="005C4DC5">
              <w:t xml:space="preserve"> (202</w:t>
            </w:r>
            <w:r>
              <w:t>2</w:t>
            </w:r>
            <w:r w:rsidRPr="005C4DC5">
              <w:t>)</w:t>
            </w:r>
          </w:p>
        </w:tc>
        <w:tc>
          <w:tcPr>
            <w:tcW w:w="1326" w:type="dxa"/>
          </w:tcPr>
          <w:p w14:paraId="6BDAC7F3" w14:textId="77777777" w:rsidR="007B774E" w:rsidRPr="005C4DC5" w:rsidRDefault="007B774E" w:rsidP="002366EF">
            <w:pPr>
              <w:pStyle w:val="TableColHeadingCenter"/>
            </w:pPr>
            <w:r w:rsidRPr="005C4DC5">
              <w:t>20</w:t>
            </w:r>
            <w:r>
              <w:t>20</w:t>
            </w:r>
          </w:p>
        </w:tc>
        <w:tc>
          <w:tcPr>
            <w:tcW w:w="1327" w:type="dxa"/>
          </w:tcPr>
          <w:p w14:paraId="4335B22F" w14:textId="77777777" w:rsidR="007B774E" w:rsidRPr="005C4DC5" w:rsidRDefault="007B774E" w:rsidP="002366EF">
            <w:pPr>
              <w:pStyle w:val="TableColHeadingCenter"/>
            </w:pPr>
            <w:r w:rsidRPr="005C4DC5">
              <w:t>202</w:t>
            </w:r>
            <w:r>
              <w:t>1</w:t>
            </w:r>
          </w:p>
        </w:tc>
        <w:tc>
          <w:tcPr>
            <w:tcW w:w="1326" w:type="dxa"/>
          </w:tcPr>
          <w:p w14:paraId="7E01871E" w14:textId="77777777" w:rsidR="007B774E" w:rsidRPr="005C4DC5" w:rsidRDefault="007B774E" w:rsidP="002366EF">
            <w:pPr>
              <w:pStyle w:val="TableColHeadingCenter"/>
            </w:pPr>
            <w:r w:rsidRPr="005C4DC5">
              <w:t>202</w:t>
            </w:r>
            <w:r>
              <w:t>2</w:t>
            </w:r>
          </w:p>
        </w:tc>
        <w:tc>
          <w:tcPr>
            <w:tcW w:w="1337" w:type="dxa"/>
          </w:tcPr>
          <w:p w14:paraId="1BA98622" w14:textId="77777777" w:rsidR="007B774E" w:rsidRPr="005C4DC5" w:rsidRDefault="007B774E" w:rsidP="002366EF">
            <w:pPr>
              <w:pStyle w:val="TableColHeadingCenter"/>
            </w:pPr>
            <w:r w:rsidRPr="005C4DC5">
              <w:t>State (202</w:t>
            </w:r>
            <w:r>
              <w:t>2</w:t>
            </w:r>
            <w:r w:rsidRPr="005C4DC5">
              <w:t>)</w:t>
            </w:r>
          </w:p>
        </w:tc>
      </w:tr>
      <w:tr w:rsidR="007B774E" w:rsidRPr="005C4DC5" w14:paraId="1ABF43B6"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6FBF00D2" w14:textId="77777777" w:rsidR="007B774E" w:rsidRPr="005C4DC5" w:rsidRDefault="007B774E" w:rsidP="002366EF">
            <w:pPr>
              <w:pStyle w:val="TableText"/>
              <w:rPr>
                <w:rFonts w:eastAsia="Calibri"/>
              </w:rPr>
            </w:pPr>
            <w:r w:rsidRPr="005C4DC5">
              <w:t>All students</w:t>
            </w:r>
          </w:p>
        </w:tc>
        <w:tc>
          <w:tcPr>
            <w:tcW w:w="1271" w:type="dxa"/>
            <w:vAlign w:val="center"/>
          </w:tcPr>
          <w:p w14:paraId="0D8F7725" w14:textId="77777777" w:rsidR="007B774E" w:rsidRPr="004F161C" w:rsidRDefault="007B774E" w:rsidP="002366EF">
            <w:pPr>
              <w:pStyle w:val="TableTextCentered"/>
              <w:rPr>
                <w:rFonts w:eastAsia="Calibri" w:cs="Times New Roman"/>
              </w:rPr>
            </w:pPr>
            <w:r w:rsidRPr="004F161C">
              <w:rPr>
                <w:rFonts w:eastAsia="Calibri" w:cs="Times New Roman"/>
              </w:rPr>
              <w:t>185</w:t>
            </w:r>
          </w:p>
        </w:tc>
        <w:tc>
          <w:tcPr>
            <w:tcW w:w="1326" w:type="dxa"/>
            <w:vAlign w:val="center"/>
          </w:tcPr>
          <w:p w14:paraId="53DA8DD9" w14:textId="77777777" w:rsidR="007B774E" w:rsidRPr="005C4DC5" w:rsidRDefault="007B774E" w:rsidP="002366EF">
            <w:pPr>
              <w:pStyle w:val="TableTextCentered"/>
              <w:rPr>
                <w:rFonts w:ascii="Calibri" w:eastAsia="Calibri" w:hAnsi="Calibri" w:cs="Times New Roman"/>
              </w:rPr>
            </w:pPr>
            <w:r w:rsidRPr="00934647">
              <w:rPr>
                <w:szCs w:val="20"/>
              </w:rPr>
              <w:t>50.5</w:t>
            </w:r>
          </w:p>
        </w:tc>
        <w:tc>
          <w:tcPr>
            <w:tcW w:w="1327" w:type="dxa"/>
            <w:vAlign w:val="center"/>
          </w:tcPr>
          <w:p w14:paraId="02809BA5" w14:textId="77777777" w:rsidR="007B774E" w:rsidRPr="005C4DC5" w:rsidRDefault="007B774E" w:rsidP="002366EF">
            <w:pPr>
              <w:pStyle w:val="TableTextCentered"/>
              <w:rPr>
                <w:rFonts w:ascii="Calibri" w:eastAsia="Calibri" w:hAnsi="Calibri" w:cs="Times New Roman"/>
              </w:rPr>
            </w:pPr>
            <w:r w:rsidRPr="00934647">
              <w:rPr>
                <w:szCs w:val="20"/>
              </w:rPr>
              <w:t>54.7</w:t>
            </w:r>
          </w:p>
        </w:tc>
        <w:tc>
          <w:tcPr>
            <w:tcW w:w="1326" w:type="dxa"/>
            <w:vAlign w:val="center"/>
          </w:tcPr>
          <w:p w14:paraId="1ADFCC4E"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42.7</w:t>
            </w:r>
          </w:p>
        </w:tc>
        <w:tc>
          <w:tcPr>
            <w:tcW w:w="1337" w:type="dxa"/>
            <w:vAlign w:val="center"/>
          </w:tcPr>
          <w:p w14:paraId="16AD8B22"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64.9</w:t>
            </w:r>
          </w:p>
        </w:tc>
      </w:tr>
      <w:tr w:rsidR="007B774E" w:rsidRPr="005C4DC5" w14:paraId="16E79141" w14:textId="77777777" w:rsidTr="00DB0B42">
        <w:tc>
          <w:tcPr>
            <w:tcW w:w="2757" w:type="dxa"/>
          </w:tcPr>
          <w:p w14:paraId="369564F9" w14:textId="77777777" w:rsidR="007B774E" w:rsidRPr="005C4DC5" w:rsidRDefault="007B774E" w:rsidP="002366EF">
            <w:pPr>
              <w:pStyle w:val="TableText"/>
              <w:rPr>
                <w:rFonts w:eastAsia="Calibri"/>
              </w:rPr>
            </w:pPr>
            <w:r w:rsidRPr="005C4DC5">
              <w:t>African American/Black</w:t>
            </w:r>
          </w:p>
        </w:tc>
        <w:tc>
          <w:tcPr>
            <w:tcW w:w="1271" w:type="dxa"/>
            <w:vAlign w:val="center"/>
          </w:tcPr>
          <w:p w14:paraId="1C4F85B7" w14:textId="77777777" w:rsidR="007B774E" w:rsidRPr="004F161C" w:rsidRDefault="007B774E" w:rsidP="002366EF">
            <w:pPr>
              <w:pStyle w:val="TableTextCentered"/>
              <w:rPr>
                <w:rFonts w:eastAsia="Calibri" w:cs="Times New Roman"/>
              </w:rPr>
            </w:pPr>
            <w:r w:rsidRPr="004F161C">
              <w:rPr>
                <w:rFonts w:eastAsia="Calibri" w:cs="Times New Roman"/>
              </w:rPr>
              <w:t>6</w:t>
            </w:r>
          </w:p>
        </w:tc>
        <w:tc>
          <w:tcPr>
            <w:tcW w:w="1326" w:type="dxa"/>
            <w:vAlign w:val="center"/>
          </w:tcPr>
          <w:p w14:paraId="31C98E7B" w14:textId="5AEA0DF5" w:rsidR="007B774E" w:rsidRPr="005C4DC5" w:rsidRDefault="00C203D0" w:rsidP="002366EF">
            <w:pPr>
              <w:pStyle w:val="TableTextCentered"/>
              <w:rPr>
                <w:rFonts w:ascii="Calibri" w:eastAsia="Calibri" w:hAnsi="Calibri" w:cs="Times New Roman"/>
              </w:rPr>
            </w:pPr>
            <w:r>
              <w:rPr>
                <w:szCs w:val="20"/>
              </w:rPr>
              <w:t>NA</w:t>
            </w:r>
          </w:p>
        </w:tc>
        <w:tc>
          <w:tcPr>
            <w:tcW w:w="1327" w:type="dxa"/>
            <w:vAlign w:val="center"/>
          </w:tcPr>
          <w:p w14:paraId="1C6BC5B9" w14:textId="77777777" w:rsidR="007B774E" w:rsidRPr="005C4DC5" w:rsidRDefault="007B774E" w:rsidP="002366EF">
            <w:pPr>
              <w:pStyle w:val="TableTextCentered"/>
              <w:rPr>
                <w:rFonts w:ascii="Calibri" w:eastAsia="Calibri" w:hAnsi="Calibri" w:cs="Times New Roman"/>
              </w:rPr>
            </w:pPr>
            <w:r w:rsidRPr="00934647">
              <w:rPr>
                <w:szCs w:val="20"/>
              </w:rPr>
              <w:t>42.9</w:t>
            </w:r>
          </w:p>
        </w:tc>
        <w:tc>
          <w:tcPr>
            <w:tcW w:w="1326" w:type="dxa"/>
            <w:vAlign w:val="center"/>
          </w:tcPr>
          <w:p w14:paraId="6D8D1728"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33.3</w:t>
            </w:r>
          </w:p>
        </w:tc>
        <w:tc>
          <w:tcPr>
            <w:tcW w:w="1337" w:type="dxa"/>
            <w:vAlign w:val="center"/>
          </w:tcPr>
          <w:p w14:paraId="58BE4846"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55.5</w:t>
            </w:r>
          </w:p>
        </w:tc>
      </w:tr>
      <w:tr w:rsidR="007B774E" w:rsidRPr="005C4DC5" w14:paraId="396606B0"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4CBC2CB3" w14:textId="77777777" w:rsidR="007B774E" w:rsidRPr="005C4DC5" w:rsidRDefault="007B774E" w:rsidP="002366EF">
            <w:pPr>
              <w:pStyle w:val="TableText"/>
              <w:rPr>
                <w:rFonts w:eastAsia="Calibri"/>
              </w:rPr>
            </w:pPr>
            <w:r w:rsidRPr="005C4DC5">
              <w:t>Asian</w:t>
            </w:r>
          </w:p>
        </w:tc>
        <w:tc>
          <w:tcPr>
            <w:tcW w:w="1271" w:type="dxa"/>
            <w:vAlign w:val="center"/>
          </w:tcPr>
          <w:p w14:paraId="6A0BB0CE" w14:textId="77777777" w:rsidR="007B774E" w:rsidRPr="004F161C" w:rsidRDefault="007B774E" w:rsidP="002366EF">
            <w:pPr>
              <w:pStyle w:val="TableTextCentered"/>
              <w:rPr>
                <w:rFonts w:eastAsia="Calibri" w:cs="Times New Roman"/>
              </w:rPr>
            </w:pPr>
            <w:r w:rsidRPr="004F161C">
              <w:rPr>
                <w:rFonts w:eastAsia="Calibri" w:cs="Times New Roman"/>
              </w:rPr>
              <w:t>4</w:t>
            </w:r>
          </w:p>
        </w:tc>
        <w:tc>
          <w:tcPr>
            <w:tcW w:w="1326" w:type="dxa"/>
            <w:vAlign w:val="center"/>
          </w:tcPr>
          <w:p w14:paraId="5D8AD09C" w14:textId="77777777" w:rsidR="007B774E" w:rsidRPr="005C4DC5" w:rsidRDefault="007B774E" w:rsidP="002366EF">
            <w:pPr>
              <w:pStyle w:val="TableTextCentered"/>
              <w:rPr>
                <w:rFonts w:ascii="Calibri" w:eastAsia="Calibri" w:hAnsi="Calibri" w:cs="Times New Roman"/>
              </w:rPr>
            </w:pPr>
            <w:r w:rsidRPr="00934647">
              <w:rPr>
                <w:szCs w:val="20"/>
              </w:rPr>
              <w:t>83.3</w:t>
            </w:r>
          </w:p>
        </w:tc>
        <w:tc>
          <w:tcPr>
            <w:tcW w:w="1327" w:type="dxa"/>
            <w:vAlign w:val="center"/>
          </w:tcPr>
          <w:p w14:paraId="3171E197" w14:textId="3AD93B70"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78E82D6D" w14:textId="7531B829"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7" w:type="dxa"/>
            <w:vAlign w:val="center"/>
          </w:tcPr>
          <w:p w14:paraId="7E23AB0D"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84.9</w:t>
            </w:r>
          </w:p>
        </w:tc>
      </w:tr>
      <w:tr w:rsidR="007B774E" w:rsidRPr="005C4DC5" w14:paraId="7A3D3688" w14:textId="77777777" w:rsidTr="00DB0B42">
        <w:tc>
          <w:tcPr>
            <w:tcW w:w="2757" w:type="dxa"/>
          </w:tcPr>
          <w:p w14:paraId="1A1B563F" w14:textId="77777777" w:rsidR="007B774E" w:rsidRPr="005C4DC5" w:rsidRDefault="007B774E" w:rsidP="002366EF">
            <w:pPr>
              <w:pStyle w:val="TableText"/>
              <w:rPr>
                <w:rFonts w:eastAsia="Calibri"/>
              </w:rPr>
            </w:pPr>
            <w:r w:rsidRPr="005C4DC5">
              <w:t>Hispanic/Latino</w:t>
            </w:r>
          </w:p>
        </w:tc>
        <w:tc>
          <w:tcPr>
            <w:tcW w:w="1271" w:type="dxa"/>
            <w:vAlign w:val="center"/>
          </w:tcPr>
          <w:p w14:paraId="25C86D3B" w14:textId="77777777" w:rsidR="007B774E" w:rsidRPr="004F161C" w:rsidRDefault="007B774E" w:rsidP="002366EF">
            <w:pPr>
              <w:pStyle w:val="TableTextCentered"/>
              <w:rPr>
                <w:rFonts w:eastAsia="Calibri" w:cs="Times New Roman"/>
              </w:rPr>
            </w:pPr>
            <w:r w:rsidRPr="004F161C">
              <w:rPr>
                <w:rFonts w:eastAsia="Calibri" w:cs="Times New Roman"/>
              </w:rPr>
              <w:t>25</w:t>
            </w:r>
          </w:p>
        </w:tc>
        <w:tc>
          <w:tcPr>
            <w:tcW w:w="1326" w:type="dxa"/>
            <w:vAlign w:val="center"/>
          </w:tcPr>
          <w:p w14:paraId="151328B5" w14:textId="77777777" w:rsidR="007B774E" w:rsidRPr="005C4DC5" w:rsidRDefault="007B774E" w:rsidP="002366EF">
            <w:pPr>
              <w:pStyle w:val="TableTextCentered"/>
              <w:rPr>
                <w:rFonts w:ascii="Calibri" w:eastAsia="Calibri" w:hAnsi="Calibri" w:cs="Times New Roman"/>
              </w:rPr>
            </w:pPr>
            <w:r w:rsidRPr="00934647">
              <w:rPr>
                <w:szCs w:val="20"/>
              </w:rPr>
              <w:t>30.4</w:t>
            </w:r>
          </w:p>
        </w:tc>
        <w:tc>
          <w:tcPr>
            <w:tcW w:w="1327" w:type="dxa"/>
            <w:vAlign w:val="center"/>
          </w:tcPr>
          <w:p w14:paraId="1B0D6B0B" w14:textId="77777777" w:rsidR="007B774E" w:rsidRPr="005C4DC5" w:rsidRDefault="007B774E" w:rsidP="002366EF">
            <w:pPr>
              <w:pStyle w:val="TableTextCentered"/>
              <w:rPr>
                <w:rFonts w:ascii="Calibri" w:eastAsia="Calibri" w:hAnsi="Calibri" w:cs="Times New Roman"/>
              </w:rPr>
            </w:pPr>
            <w:r w:rsidRPr="00934647">
              <w:rPr>
                <w:szCs w:val="20"/>
              </w:rPr>
              <w:t>52.9</w:t>
            </w:r>
          </w:p>
        </w:tc>
        <w:tc>
          <w:tcPr>
            <w:tcW w:w="1326" w:type="dxa"/>
            <w:vAlign w:val="center"/>
          </w:tcPr>
          <w:p w14:paraId="6CD03CD1"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28.0</w:t>
            </w:r>
          </w:p>
        </w:tc>
        <w:tc>
          <w:tcPr>
            <w:tcW w:w="1337" w:type="dxa"/>
            <w:vAlign w:val="center"/>
          </w:tcPr>
          <w:p w14:paraId="0BBA0422"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49.2</w:t>
            </w:r>
          </w:p>
        </w:tc>
      </w:tr>
      <w:tr w:rsidR="007B774E" w:rsidRPr="005C4DC5" w14:paraId="5ADD9925"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196209BA" w14:textId="77777777" w:rsidR="007B774E" w:rsidRPr="005C4DC5" w:rsidRDefault="007B774E" w:rsidP="002366EF">
            <w:pPr>
              <w:pStyle w:val="TableText"/>
              <w:rPr>
                <w:rFonts w:eastAsia="Calibri"/>
              </w:rPr>
            </w:pPr>
            <w:r w:rsidRPr="005C4DC5">
              <w:t>Multi-Race, non-Hispanic/Latino</w:t>
            </w:r>
          </w:p>
        </w:tc>
        <w:tc>
          <w:tcPr>
            <w:tcW w:w="1271" w:type="dxa"/>
            <w:vAlign w:val="center"/>
          </w:tcPr>
          <w:p w14:paraId="611BE408" w14:textId="77777777" w:rsidR="007B774E" w:rsidRPr="004F161C" w:rsidRDefault="007B774E" w:rsidP="002366EF">
            <w:pPr>
              <w:pStyle w:val="TableTextCentered"/>
              <w:rPr>
                <w:rFonts w:eastAsia="Calibri" w:cs="Times New Roman"/>
              </w:rPr>
            </w:pPr>
            <w:r w:rsidRPr="004F161C">
              <w:rPr>
                <w:rFonts w:eastAsia="Calibri" w:cs="Times New Roman"/>
              </w:rPr>
              <w:t>6</w:t>
            </w:r>
          </w:p>
        </w:tc>
        <w:tc>
          <w:tcPr>
            <w:tcW w:w="1326" w:type="dxa"/>
            <w:vAlign w:val="center"/>
          </w:tcPr>
          <w:p w14:paraId="06080158" w14:textId="77777777" w:rsidR="007B774E" w:rsidRPr="005C4DC5" w:rsidRDefault="007B774E" w:rsidP="002366EF">
            <w:pPr>
              <w:pStyle w:val="TableTextCentered"/>
              <w:rPr>
                <w:rFonts w:ascii="Calibri" w:eastAsia="Calibri" w:hAnsi="Calibri" w:cs="Times New Roman"/>
              </w:rPr>
            </w:pPr>
            <w:r w:rsidRPr="00934647">
              <w:rPr>
                <w:szCs w:val="20"/>
              </w:rPr>
              <w:t>25.0</w:t>
            </w:r>
          </w:p>
        </w:tc>
        <w:tc>
          <w:tcPr>
            <w:tcW w:w="1327" w:type="dxa"/>
            <w:vAlign w:val="center"/>
          </w:tcPr>
          <w:p w14:paraId="7C2838CC" w14:textId="77777777" w:rsidR="007B774E" w:rsidRPr="005C4DC5" w:rsidRDefault="007B774E" w:rsidP="002366EF">
            <w:pPr>
              <w:pStyle w:val="TableTextCentered"/>
              <w:rPr>
                <w:rFonts w:ascii="Calibri" w:eastAsia="Calibri" w:hAnsi="Calibri" w:cs="Times New Roman"/>
              </w:rPr>
            </w:pPr>
            <w:r w:rsidRPr="00934647">
              <w:rPr>
                <w:szCs w:val="20"/>
              </w:rPr>
              <w:t>50.0</w:t>
            </w:r>
          </w:p>
        </w:tc>
        <w:tc>
          <w:tcPr>
            <w:tcW w:w="1326" w:type="dxa"/>
            <w:vAlign w:val="center"/>
          </w:tcPr>
          <w:p w14:paraId="2E17F447"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16.7</w:t>
            </w:r>
          </w:p>
        </w:tc>
        <w:tc>
          <w:tcPr>
            <w:tcW w:w="1337" w:type="dxa"/>
            <w:vAlign w:val="center"/>
          </w:tcPr>
          <w:p w14:paraId="68031F88"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66.1</w:t>
            </w:r>
          </w:p>
        </w:tc>
      </w:tr>
      <w:tr w:rsidR="007B774E" w:rsidRPr="005C4DC5" w14:paraId="1610A74C" w14:textId="77777777" w:rsidTr="00DB0B42">
        <w:tc>
          <w:tcPr>
            <w:tcW w:w="2757" w:type="dxa"/>
          </w:tcPr>
          <w:p w14:paraId="0248FA22" w14:textId="77777777" w:rsidR="007B774E" w:rsidRPr="005C4DC5" w:rsidRDefault="007B774E" w:rsidP="002366EF">
            <w:pPr>
              <w:pStyle w:val="TableText"/>
            </w:pPr>
            <w:r w:rsidRPr="005C4DC5">
              <w:t>Native American</w:t>
            </w:r>
          </w:p>
        </w:tc>
        <w:tc>
          <w:tcPr>
            <w:tcW w:w="1271" w:type="dxa"/>
            <w:vAlign w:val="center"/>
          </w:tcPr>
          <w:p w14:paraId="44B0AE16" w14:textId="77777777" w:rsidR="007B774E" w:rsidRPr="004F161C" w:rsidRDefault="007B774E" w:rsidP="002366EF">
            <w:pPr>
              <w:pStyle w:val="TableTextCentered"/>
              <w:rPr>
                <w:rFonts w:eastAsia="Calibri" w:cs="Times New Roman"/>
              </w:rPr>
            </w:pPr>
            <w:r w:rsidRPr="004F161C">
              <w:rPr>
                <w:rFonts w:eastAsia="Calibri" w:cs="Times New Roman"/>
              </w:rPr>
              <w:t>1</w:t>
            </w:r>
          </w:p>
        </w:tc>
        <w:tc>
          <w:tcPr>
            <w:tcW w:w="1326" w:type="dxa"/>
            <w:vAlign w:val="center"/>
          </w:tcPr>
          <w:p w14:paraId="491363A0" w14:textId="47A9CDBF" w:rsidR="007B774E" w:rsidRPr="005C4DC5" w:rsidRDefault="00C203D0" w:rsidP="002366EF">
            <w:pPr>
              <w:pStyle w:val="TableTextCentered"/>
              <w:rPr>
                <w:rFonts w:ascii="Calibri" w:eastAsia="Calibri" w:hAnsi="Calibri" w:cs="Times New Roman"/>
              </w:rPr>
            </w:pPr>
            <w:r>
              <w:rPr>
                <w:szCs w:val="20"/>
              </w:rPr>
              <w:t>NA</w:t>
            </w:r>
          </w:p>
        </w:tc>
        <w:tc>
          <w:tcPr>
            <w:tcW w:w="1327" w:type="dxa"/>
            <w:vAlign w:val="center"/>
          </w:tcPr>
          <w:p w14:paraId="07E1D59C" w14:textId="3320DFC1"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7DCC6509" w14:textId="75C938EC"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7" w:type="dxa"/>
            <w:vAlign w:val="center"/>
          </w:tcPr>
          <w:p w14:paraId="254D0049"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50.0</w:t>
            </w:r>
          </w:p>
        </w:tc>
      </w:tr>
      <w:tr w:rsidR="007B774E" w:rsidRPr="005C4DC5" w14:paraId="776174D4"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17EEB99F" w14:textId="77777777" w:rsidR="007B774E" w:rsidRPr="005C4DC5" w:rsidRDefault="007B774E" w:rsidP="002366EF">
            <w:pPr>
              <w:pStyle w:val="TableText"/>
              <w:rPr>
                <w:spacing w:val="-4"/>
              </w:rPr>
            </w:pPr>
            <w:r w:rsidRPr="005C4DC5">
              <w:rPr>
                <w:spacing w:val="-4"/>
              </w:rPr>
              <w:t>Native Hawaiian, Pacific Islander</w:t>
            </w:r>
          </w:p>
        </w:tc>
        <w:tc>
          <w:tcPr>
            <w:tcW w:w="1271" w:type="dxa"/>
            <w:vAlign w:val="center"/>
          </w:tcPr>
          <w:p w14:paraId="3C53C647" w14:textId="77777777" w:rsidR="007B774E" w:rsidRPr="004F161C" w:rsidRDefault="007B774E" w:rsidP="002366EF">
            <w:pPr>
              <w:pStyle w:val="TableTextCentered"/>
              <w:rPr>
                <w:rFonts w:eastAsia="Calibri" w:cs="Times New Roman"/>
              </w:rPr>
            </w:pPr>
            <w:r w:rsidRPr="004F161C">
              <w:rPr>
                <w:rFonts w:eastAsia="Calibri" w:cs="Times New Roman"/>
              </w:rPr>
              <w:t>1</w:t>
            </w:r>
          </w:p>
        </w:tc>
        <w:tc>
          <w:tcPr>
            <w:tcW w:w="1326" w:type="dxa"/>
            <w:vAlign w:val="center"/>
          </w:tcPr>
          <w:p w14:paraId="74EA7080" w14:textId="7BA06173" w:rsidR="007B774E" w:rsidRPr="005C4DC5" w:rsidRDefault="00C203D0" w:rsidP="002366EF">
            <w:pPr>
              <w:pStyle w:val="TableTextCentered"/>
              <w:rPr>
                <w:rFonts w:ascii="Calibri" w:eastAsia="Calibri" w:hAnsi="Calibri" w:cs="Times New Roman"/>
              </w:rPr>
            </w:pPr>
            <w:r>
              <w:rPr>
                <w:szCs w:val="20"/>
              </w:rPr>
              <w:t>NA</w:t>
            </w:r>
          </w:p>
        </w:tc>
        <w:tc>
          <w:tcPr>
            <w:tcW w:w="1327" w:type="dxa"/>
            <w:vAlign w:val="center"/>
          </w:tcPr>
          <w:p w14:paraId="60EACF1E" w14:textId="4981A69E"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2B188C0A" w14:textId="2BE974E5"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7" w:type="dxa"/>
            <w:vAlign w:val="center"/>
          </w:tcPr>
          <w:p w14:paraId="67C122D0"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65.4</w:t>
            </w:r>
          </w:p>
        </w:tc>
      </w:tr>
      <w:tr w:rsidR="007B774E" w:rsidRPr="005C4DC5" w14:paraId="4604B11A" w14:textId="77777777" w:rsidTr="00DB0B42">
        <w:tc>
          <w:tcPr>
            <w:tcW w:w="2757" w:type="dxa"/>
          </w:tcPr>
          <w:p w14:paraId="70CBDF1A" w14:textId="77777777" w:rsidR="007B774E" w:rsidRPr="005C4DC5" w:rsidRDefault="007B774E" w:rsidP="002366EF">
            <w:pPr>
              <w:pStyle w:val="TableText"/>
              <w:rPr>
                <w:rFonts w:eastAsia="Calibri"/>
              </w:rPr>
            </w:pPr>
            <w:r w:rsidRPr="005C4DC5">
              <w:t>White</w:t>
            </w:r>
          </w:p>
        </w:tc>
        <w:tc>
          <w:tcPr>
            <w:tcW w:w="1271" w:type="dxa"/>
            <w:vAlign w:val="center"/>
          </w:tcPr>
          <w:p w14:paraId="583ACC79" w14:textId="77777777" w:rsidR="007B774E" w:rsidRPr="004F161C" w:rsidRDefault="007B774E" w:rsidP="002366EF">
            <w:pPr>
              <w:pStyle w:val="TableTextCentered"/>
              <w:rPr>
                <w:rFonts w:eastAsia="Calibri" w:cs="Times New Roman"/>
              </w:rPr>
            </w:pPr>
            <w:r w:rsidRPr="004F161C">
              <w:rPr>
                <w:rFonts w:eastAsia="Calibri" w:cs="Times New Roman"/>
              </w:rPr>
              <w:t>142</w:t>
            </w:r>
          </w:p>
        </w:tc>
        <w:tc>
          <w:tcPr>
            <w:tcW w:w="1326" w:type="dxa"/>
            <w:vAlign w:val="center"/>
          </w:tcPr>
          <w:p w14:paraId="62C32AAD" w14:textId="77777777" w:rsidR="007B774E" w:rsidRPr="005C4DC5" w:rsidRDefault="007B774E" w:rsidP="002366EF">
            <w:pPr>
              <w:pStyle w:val="TableTextCentered"/>
              <w:rPr>
                <w:rFonts w:ascii="Calibri" w:eastAsia="Calibri" w:hAnsi="Calibri" w:cs="Times New Roman"/>
              </w:rPr>
            </w:pPr>
            <w:r w:rsidRPr="00934647">
              <w:rPr>
                <w:szCs w:val="20"/>
              </w:rPr>
              <w:t>53.8</w:t>
            </w:r>
          </w:p>
        </w:tc>
        <w:tc>
          <w:tcPr>
            <w:tcW w:w="1327" w:type="dxa"/>
            <w:vAlign w:val="center"/>
          </w:tcPr>
          <w:p w14:paraId="74491E30" w14:textId="77777777" w:rsidR="007B774E" w:rsidRPr="005C4DC5" w:rsidRDefault="007B774E" w:rsidP="002366EF">
            <w:pPr>
              <w:pStyle w:val="TableTextCentered"/>
              <w:rPr>
                <w:rFonts w:ascii="Calibri" w:eastAsia="Calibri" w:hAnsi="Calibri" w:cs="Times New Roman"/>
              </w:rPr>
            </w:pPr>
            <w:r w:rsidRPr="00934647">
              <w:rPr>
                <w:szCs w:val="20"/>
              </w:rPr>
              <w:t>54.2</w:t>
            </w:r>
          </w:p>
        </w:tc>
        <w:tc>
          <w:tcPr>
            <w:tcW w:w="1326" w:type="dxa"/>
            <w:vAlign w:val="center"/>
          </w:tcPr>
          <w:p w14:paraId="3418147E"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46.5</w:t>
            </w:r>
          </w:p>
        </w:tc>
        <w:tc>
          <w:tcPr>
            <w:tcW w:w="1337" w:type="dxa"/>
            <w:vAlign w:val="center"/>
          </w:tcPr>
          <w:p w14:paraId="1AD705C2"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69.5</w:t>
            </w:r>
          </w:p>
        </w:tc>
      </w:tr>
      <w:tr w:rsidR="007B774E" w:rsidRPr="005C4DC5" w14:paraId="6890E9C9"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3D0B132E" w14:textId="77777777" w:rsidR="007B774E" w:rsidRPr="005C4DC5" w:rsidRDefault="007B774E" w:rsidP="002366EF">
            <w:pPr>
              <w:pStyle w:val="TableText"/>
              <w:rPr>
                <w:rFonts w:eastAsia="Calibri"/>
              </w:rPr>
            </w:pPr>
            <w:r w:rsidRPr="005C4DC5">
              <w:t>High needs</w:t>
            </w:r>
          </w:p>
        </w:tc>
        <w:tc>
          <w:tcPr>
            <w:tcW w:w="1271" w:type="dxa"/>
            <w:vAlign w:val="center"/>
          </w:tcPr>
          <w:p w14:paraId="6CEB924A" w14:textId="77777777" w:rsidR="007B774E" w:rsidRPr="004F161C" w:rsidRDefault="007B774E" w:rsidP="002366EF">
            <w:pPr>
              <w:pStyle w:val="TableTextCentered"/>
              <w:rPr>
                <w:rFonts w:eastAsia="Calibri" w:cs="Times New Roman"/>
              </w:rPr>
            </w:pPr>
            <w:r w:rsidRPr="004F161C">
              <w:rPr>
                <w:rFonts w:eastAsia="Calibri" w:cs="Times New Roman"/>
              </w:rPr>
              <w:t>102</w:t>
            </w:r>
          </w:p>
        </w:tc>
        <w:tc>
          <w:tcPr>
            <w:tcW w:w="1326" w:type="dxa"/>
            <w:vAlign w:val="center"/>
          </w:tcPr>
          <w:p w14:paraId="24582522" w14:textId="77777777" w:rsidR="007B774E" w:rsidRPr="005C4DC5" w:rsidRDefault="007B774E" w:rsidP="002366EF">
            <w:pPr>
              <w:pStyle w:val="TableTextCentered"/>
              <w:rPr>
                <w:rFonts w:ascii="Calibri" w:eastAsia="Calibri" w:hAnsi="Calibri" w:cs="Times New Roman"/>
              </w:rPr>
            </w:pPr>
            <w:r w:rsidRPr="00934647">
              <w:rPr>
                <w:szCs w:val="20"/>
              </w:rPr>
              <w:t>29.4</w:t>
            </w:r>
          </w:p>
        </w:tc>
        <w:tc>
          <w:tcPr>
            <w:tcW w:w="1327" w:type="dxa"/>
            <w:vAlign w:val="center"/>
          </w:tcPr>
          <w:p w14:paraId="649553C1" w14:textId="77777777" w:rsidR="007B774E" w:rsidRPr="005C4DC5" w:rsidRDefault="007B774E" w:rsidP="002366EF">
            <w:pPr>
              <w:pStyle w:val="TableTextCentered"/>
              <w:rPr>
                <w:rFonts w:ascii="Calibri" w:eastAsia="Calibri" w:hAnsi="Calibri" w:cs="Times New Roman"/>
              </w:rPr>
            </w:pPr>
            <w:r w:rsidRPr="00934647">
              <w:rPr>
                <w:szCs w:val="20"/>
              </w:rPr>
              <w:t>40.0</w:t>
            </w:r>
          </w:p>
        </w:tc>
        <w:tc>
          <w:tcPr>
            <w:tcW w:w="1326" w:type="dxa"/>
            <w:vAlign w:val="center"/>
          </w:tcPr>
          <w:p w14:paraId="4FBAFB1D"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29.4</w:t>
            </w:r>
          </w:p>
        </w:tc>
        <w:tc>
          <w:tcPr>
            <w:tcW w:w="1337" w:type="dxa"/>
            <w:vAlign w:val="center"/>
          </w:tcPr>
          <w:p w14:paraId="534065DE"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49.1</w:t>
            </w:r>
          </w:p>
        </w:tc>
      </w:tr>
      <w:tr w:rsidR="007B774E" w:rsidRPr="005C4DC5" w14:paraId="4BD6DDAB" w14:textId="77777777" w:rsidTr="00DB0B42">
        <w:tc>
          <w:tcPr>
            <w:tcW w:w="2757" w:type="dxa"/>
          </w:tcPr>
          <w:p w14:paraId="1A65B2B1" w14:textId="77777777" w:rsidR="007B774E" w:rsidRPr="005C4DC5" w:rsidRDefault="007B774E" w:rsidP="002366EF">
            <w:pPr>
              <w:pStyle w:val="TableText"/>
              <w:rPr>
                <w:rFonts w:eastAsia="Calibri"/>
              </w:rPr>
            </w:pPr>
            <w:r w:rsidRPr="005C4DC5">
              <w:t>Low income</w:t>
            </w:r>
            <w:r w:rsidRPr="005C4DC5">
              <w:rPr>
                <w:vertAlign w:val="superscript"/>
              </w:rPr>
              <w:t>a</w:t>
            </w:r>
          </w:p>
        </w:tc>
        <w:tc>
          <w:tcPr>
            <w:tcW w:w="1271" w:type="dxa"/>
            <w:vAlign w:val="center"/>
          </w:tcPr>
          <w:p w14:paraId="4A84EEA4" w14:textId="77777777" w:rsidR="007B774E" w:rsidRPr="004F161C" w:rsidRDefault="007B774E" w:rsidP="002366EF">
            <w:pPr>
              <w:pStyle w:val="TableTextCentered"/>
              <w:rPr>
                <w:rFonts w:eastAsia="Calibri" w:cs="Times New Roman"/>
              </w:rPr>
            </w:pPr>
            <w:r w:rsidRPr="004F161C">
              <w:rPr>
                <w:rFonts w:eastAsia="Calibri" w:cs="Times New Roman"/>
              </w:rPr>
              <w:t>85</w:t>
            </w:r>
          </w:p>
        </w:tc>
        <w:tc>
          <w:tcPr>
            <w:tcW w:w="1326" w:type="dxa"/>
            <w:vAlign w:val="center"/>
          </w:tcPr>
          <w:p w14:paraId="68C3E836" w14:textId="77777777" w:rsidR="007B774E" w:rsidRPr="005C4DC5" w:rsidRDefault="007B774E" w:rsidP="002366EF">
            <w:pPr>
              <w:pStyle w:val="TableTextCentered"/>
              <w:rPr>
                <w:rFonts w:ascii="Calibri" w:eastAsia="Calibri" w:hAnsi="Calibri" w:cs="Times New Roman"/>
              </w:rPr>
            </w:pPr>
            <w:r w:rsidRPr="00934647">
              <w:rPr>
                <w:szCs w:val="20"/>
              </w:rPr>
              <w:t>32.9</w:t>
            </w:r>
          </w:p>
        </w:tc>
        <w:tc>
          <w:tcPr>
            <w:tcW w:w="1327" w:type="dxa"/>
            <w:vAlign w:val="center"/>
          </w:tcPr>
          <w:p w14:paraId="3EB04944" w14:textId="77777777" w:rsidR="007B774E" w:rsidRPr="005C4DC5" w:rsidRDefault="007B774E" w:rsidP="002366EF">
            <w:pPr>
              <w:pStyle w:val="TableTextCentered"/>
              <w:rPr>
                <w:rFonts w:ascii="Calibri" w:eastAsia="Calibri" w:hAnsi="Calibri" w:cs="Times New Roman"/>
              </w:rPr>
            </w:pPr>
            <w:r w:rsidRPr="00934647">
              <w:rPr>
                <w:szCs w:val="20"/>
              </w:rPr>
              <w:t>40.6</w:t>
            </w:r>
          </w:p>
        </w:tc>
        <w:tc>
          <w:tcPr>
            <w:tcW w:w="1326" w:type="dxa"/>
            <w:vAlign w:val="center"/>
          </w:tcPr>
          <w:p w14:paraId="0BF793E4"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29.4</w:t>
            </w:r>
          </w:p>
        </w:tc>
        <w:tc>
          <w:tcPr>
            <w:tcW w:w="1337" w:type="dxa"/>
            <w:vAlign w:val="center"/>
          </w:tcPr>
          <w:p w14:paraId="33F151AB"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50.1</w:t>
            </w:r>
          </w:p>
        </w:tc>
      </w:tr>
      <w:tr w:rsidR="007B774E" w:rsidRPr="005C4DC5" w14:paraId="6AF71355" w14:textId="77777777" w:rsidTr="00DB0B42">
        <w:trPr>
          <w:cnfStyle w:val="000000100000" w:firstRow="0" w:lastRow="0" w:firstColumn="0" w:lastColumn="0" w:oddVBand="0" w:evenVBand="0" w:oddHBand="1" w:evenHBand="0" w:firstRowFirstColumn="0" w:firstRowLastColumn="0" w:lastRowFirstColumn="0" w:lastRowLastColumn="0"/>
        </w:trPr>
        <w:tc>
          <w:tcPr>
            <w:tcW w:w="2757" w:type="dxa"/>
          </w:tcPr>
          <w:p w14:paraId="0D02CD14" w14:textId="77777777" w:rsidR="007B774E" w:rsidRPr="005C4DC5" w:rsidRDefault="007B774E" w:rsidP="002366EF">
            <w:pPr>
              <w:pStyle w:val="TableText"/>
              <w:rPr>
                <w:rFonts w:eastAsia="Calibri"/>
              </w:rPr>
            </w:pPr>
            <w:r w:rsidRPr="005C4DC5">
              <w:rPr>
                <w:spacing w:val="-4"/>
              </w:rPr>
              <w:t>ELs</w:t>
            </w:r>
          </w:p>
        </w:tc>
        <w:tc>
          <w:tcPr>
            <w:tcW w:w="1271" w:type="dxa"/>
            <w:vAlign w:val="center"/>
          </w:tcPr>
          <w:p w14:paraId="3F823795" w14:textId="77777777" w:rsidR="007B774E" w:rsidRPr="004F161C" w:rsidRDefault="007B774E" w:rsidP="002366EF">
            <w:pPr>
              <w:pStyle w:val="TableTextCentered"/>
              <w:rPr>
                <w:rFonts w:eastAsia="Calibri" w:cs="Times New Roman"/>
              </w:rPr>
            </w:pPr>
            <w:r w:rsidRPr="004F161C">
              <w:rPr>
                <w:rFonts w:eastAsia="Calibri" w:cs="Times New Roman"/>
              </w:rPr>
              <w:t>1</w:t>
            </w:r>
          </w:p>
        </w:tc>
        <w:tc>
          <w:tcPr>
            <w:tcW w:w="1326" w:type="dxa"/>
            <w:vAlign w:val="center"/>
          </w:tcPr>
          <w:p w14:paraId="019B1544" w14:textId="58EDC0D5" w:rsidR="007B774E" w:rsidRPr="005C4DC5" w:rsidRDefault="00C203D0" w:rsidP="002366EF">
            <w:pPr>
              <w:pStyle w:val="TableTextCentered"/>
              <w:rPr>
                <w:rFonts w:ascii="Calibri" w:eastAsia="Calibri" w:hAnsi="Calibri" w:cs="Times New Roman"/>
              </w:rPr>
            </w:pPr>
            <w:r>
              <w:rPr>
                <w:szCs w:val="20"/>
              </w:rPr>
              <w:t>NA</w:t>
            </w:r>
          </w:p>
        </w:tc>
        <w:tc>
          <w:tcPr>
            <w:tcW w:w="1327" w:type="dxa"/>
            <w:vAlign w:val="center"/>
          </w:tcPr>
          <w:p w14:paraId="358B85C7" w14:textId="3A7B1613" w:rsidR="007B774E" w:rsidRPr="005C4DC5" w:rsidRDefault="00C203D0" w:rsidP="002366EF">
            <w:pPr>
              <w:pStyle w:val="TableTextCentered"/>
              <w:rPr>
                <w:rFonts w:ascii="Calibri" w:eastAsia="Calibri" w:hAnsi="Calibri" w:cs="Times New Roman"/>
              </w:rPr>
            </w:pPr>
            <w:r>
              <w:rPr>
                <w:szCs w:val="20"/>
              </w:rPr>
              <w:t>NA</w:t>
            </w:r>
          </w:p>
        </w:tc>
        <w:tc>
          <w:tcPr>
            <w:tcW w:w="1326" w:type="dxa"/>
            <w:vAlign w:val="center"/>
          </w:tcPr>
          <w:p w14:paraId="44980659" w14:textId="77AFA041" w:rsidR="007B774E" w:rsidRPr="005C4DC5" w:rsidRDefault="00C203D0" w:rsidP="002366EF">
            <w:pPr>
              <w:pStyle w:val="TableTextCentered"/>
              <w:rPr>
                <w:rFonts w:ascii="Calibri" w:eastAsia="Calibri" w:hAnsi="Calibri" w:cs="Times New Roman"/>
              </w:rPr>
            </w:pPr>
            <w:r>
              <w:rPr>
                <w:rFonts w:ascii="Calibri" w:eastAsia="Calibri" w:hAnsi="Calibri" w:cs="Times New Roman"/>
              </w:rPr>
              <w:t>NA</w:t>
            </w:r>
          </w:p>
        </w:tc>
        <w:tc>
          <w:tcPr>
            <w:tcW w:w="1337" w:type="dxa"/>
            <w:vAlign w:val="center"/>
          </w:tcPr>
          <w:p w14:paraId="17386E95"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30.0</w:t>
            </w:r>
          </w:p>
        </w:tc>
      </w:tr>
      <w:tr w:rsidR="007B774E" w:rsidRPr="005C4DC5" w14:paraId="00B7B3D3" w14:textId="77777777" w:rsidTr="00DB0B42">
        <w:tc>
          <w:tcPr>
            <w:tcW w:w="2757" w:type="dxa"/>
          </w:tcPr>
          <w:p w14:paraId="23AD8F7A" w14:textId="77777777" w:rsidR="007B774E" w:rsidRPr="005C4DC5" w:rsidRDefault="007B774E" w:rsidP="002366EF">
            <w:pPr>
              <w:pStyle w:val="TableText"/>
              <w:rPr>
                <w:rFonts w:eastAsia="Calibri"/>
              </w:rPr>
            </w:pPr>
            <w:r w:rsidRPr="005C4DC5">
              <w:t>Students w/disabilities</w:t>
            </w:r>
          </w:p>
        </w:tc>
        <w:tc>
          <w:tcPr>
            <w:tcW w:w="1271" w:type="dxa"/>
            <w:vAlign w:val="center"/>
          </w:tcPr>
          <w:p w14:paraId="54660EDD" w14:textId="77777777" w:rsidR="007B774E" w:rsidRPr="004F161C" w:rsidRDefault="007B774E" w:rsidP="002366EF">
            <w:pPr>
              <w:pStyle w:val="TableTextCentered"/>
              <w:rPr>
                <w:rFonts w:eastAsia="Calibri" w:cs="Times New Roman"/>
              </w:rPr>
            </w:pPr>
            <w:r w:rsidRPr="004F161C">
              <w:rPr>
                <w:rFonts w:eastAsia="Calibri" w:cs="Times New Roman"/>
              </w:rPr>
              <w:t>33</w:t>
            </w:r>
          </w:p>
        </w:tc>
        <w:tc>
          <w:tcPr>
            <w:tcW w:w="1326" w:type="dxa"/>
            <w:vAlign w:val="center"/>
          </w:tcPr>
          <w:p w14:paraId="6A55226D" w14:textId="77777777" w:rsidR="007B774E" w:rsidRPr="005C4DC5" w:rsidRDefault="007B774E" w:rsidP="002366EF">
            <w:pPr>
              <w:pStyle w:val="TableTextCentered"/>
              <w:rPr>
                <w:rFonts w:ascii="Calibri" w:eastAsia="Calibri" w:hAnsi="Calibri" w:cs="Times New Roman"/>
              </w:rPr>
            </w:pPr>
            <w:r w:rsidRPr="00934647">
              <w:rPr>
                <w:szCs w:val="20"/>
              </w:rPr>
              <w:t>0.0</w:t>
            </w:r>
          </w:p>
        </w:tc>
        <w:tc>
          <w:tcPr>
            <w:tcW w:w="1327" w:type="dxa"/>
            <w:vAlign w:val="center"/>
          </w:tcPr>
          <w:p w14:paraId="5F16B03F" w14:textId="77777777" w:rsidR="007B774E" w:rsidRPr="005C4DC5" w:rsidRDefault="007B774E" w:rsidP="002366EF">
            <w:pPr>
              <w:pStyle w:val="TableTextCentered"/>
              <w:rPr>
                <w:rFonts w:ascii="Calibri" w:eastAsia="Calibri" w:hAnsi="Calibri" w:cs="Times New Roman"/>
              </w:rPr>
            </w:pPr>
            <w:r w:rsidRPr="00934647">
              <w:rPr>
                <w:szCs w:val="20"/>
              </w:rPr>
              <w:t>22.7</w:t>
            </w:r>
          </w:p>
        </w:tc>
        <w:tc>
          <w:tcPr>
            <w:tcW w:w="1326" w:type="dxa"/>
            <w:vAlign w:val="center"/>
          </w:tcPr>
          <w:p w14:paraId="04745C5F" w14:textId="77777777" w:rsidR="007B774E" w:rsidRPr="005C4DC5" w:rsidRDefault="007B774E" w:rsidP="002366EF">
            <w:pPr>
              <w:pStyle w:val="TableTextCentered"/>
              <w:rPr>
                <w:rFonts w:ascii="Calibri" w:eastAsia="Calibri" w:hAnsi="Calibri" w:cs="Times New Roman"/>
              </w:rPr>
            </w:pPr>
            <w:r>
              <w:rPr>
                <w:rFonts w:ascii="Calibri" w:eastAsia="Calibri" w:hAnsi="Calibri" w:cs="Times New Roman"/>
              </w:rPr>
              <w:t>18.2</w:t>
            </w:r>
          </w:p>
        </w:tc>
        <w:tc>
          <w:tcPr>
            <w:tcW w:w="1337" w:type="dxa"/>
            <w:vAlign w:val="center"/>
          </w:tcPr>
          <w:p w14:paraId="7F08692C" w14:textId="77777777" w:rsidR="007B774E" w:rsidRPr="005C4DC5" w:rsidRDefault="007B774E" w:rsidP="002366EF">
            <w:pPr>
              <w:pStyle w:val="TableTextCentered"/>
              <w:rPr>
                <w:rFonts w:ascii="Calibri" w:eastAsia="Calibri" w:hAnsi="Calibri" w:cs="Times New Roman"/>
              </w:rPr>
            </w:pPr>
            <w:r w:rsidRPr="00B81B3C">
              <w:rPr>
                <w:rFonts w:ascii="Franklin Gothic Book" w:eastAsia="Calibri" w:hAnsi="Franklin Gothic Book" w:cs="Times New Roman"/>
                <w:szCs w:val="20"/>
              </w:rPr>
              <w:t>34.3</w:t>
            </w:r>
          </w:p>
        </w:tc>
      </w:tr>
    </w:tbl>
    <w:p w14:paraId="227A5C6D" w14:textId="77777777" w:rsidR="007B774E" w:rsidRPr="005C4DC5" w:rsidRDefault="007B774E" w:rsidP="007B774E">
      <w:pPr>
        <w:pStyle w:val="TableNote"/>
        <w:rPr>
          <w:rFonts w:ascii="Calibri" w:eastAsia="Calibri" w:hAnsi="Calibri"/>
          <w:szCs w:val="20"/>
        </w:r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60" w:history="1">
        <w:r w:rsidRPr="005C4DC5">
          <w:rPr>
            <w:rStyle w:val="Hyperlink"/>
          </w:rPr>
          <w:t>newly defined low-income student group</w:t>
        </w:r>
      </w:hyperlink>
      <w:r w:rsidRPr="005C4DC5">
        <w:t>. This change also affects the high needs group.</w:t>
      </w:r>
    </w:p>
    <w:p w14:paraId="4B3892F8" w14:textId="77777777" w:rsidR="007B774E" w:rsidRPr="005C4DC5" w:rsidRDefault="007B774E" w:rsidP="007B774E">
      <w:pPr>
        <w:pStyle w:val="BodyText"/>
      </w:pPr>
    </w:p>
    <w:p w14:paraId="6854B97F" w14:textId="2BA593F0" w:rsidR="00254505" w:rsidRPr="00E938C8" w:rsidRDefault="00254505" w:rsidP="00126E8C">
      <w:pPr>
        <w:pStyle w:val="BodyText"/>
      </w:pPr>
    </w:p>
    <w:sectPr w:rsidR="00254505" w:rsidRPr="00E938C8" w:rsidSect="00861BFC">
      <w:headerReference w:type="default" r:id="rId61"/>
      <w:footerReference w:type="default" r:id="rId62"/>
      <w:footerReference w:type="first" r:id="rId6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AC78" w14:textId="77777777" w:rsidR="00FB2760" w:rsidRDefault="00FB2760" w:rsidP="00B93273">
      <w:pPr>
        <w:spacing w:line="240" w:lineRule="auto"/>
      </w:pPr>
      <w:r>
        <w:separator/>
      </w:r>
    </w:p>
  </w:endnote>
  <w:endnote w:type="continuationSeparator" w:id="0">
    <w:p w14:paraId="44AB0DA7" w14:textId="77777777" w:rsidR="00FB2760" w:rsidRDefault="00FB2760" w:rsidP="00B93273">
      <w:pPr>
        <w:spacing w:line="240" w:lineRule="auto"/>
      </w:pPr>
      <w:r>
        <w:continuationSeparator/>
      </w:r>
    </w:p>
  </w:endnote>
  <w:endnote w:type="continuationNotice" w:id="1">
    <w:p w14:paraId="7EFFEB43" w14:textId="77777777" w:rsidR="00FB2760" w:rsidRDefault="00FB27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47D4AB85" w:rsidR="00FF48CB" w:rsidRPr="004668E7" w:rsidRDefault="000609D3" w:rsidP="00E315A4">
    <w:pPr>
      <w:pStyle w:val="Footer"/>
    </w:pPr>
    <w:r>
      <w:rPr>
        <w:rStyle w:val="FranklinGothicDemi"/>
        <w:color w:val="44546A" w:themeColor="text2"/>
      </w:rPr>
      <w:t>Oxford</w:t>
    </w:r>
    <w:r w:rsidRPr="00B3679E">
      <w:rPr>
        <w:rStyle w:val="FranklinGothicDemi"/>
        <w:color w:val="44546A" w:themeColor="text2"/>
      </w:rPr>
      <w:t xml:space="preserve"> </w:t>
    </w:r>
    <w:r w:rsidR="00946862" w:rsidRPr="00B3679E">
      <w:rPr>
        <w:rStyle w:val="FranklinGothicDemi"/>
        <w:color w:val="44546A" w:themeColor="text2"/>
      </w:rPr>
      <w:t>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A06EF4">
      <w:t>Targete</w:t>
    </w:r>
    <w:r w:rsidR="00C928C0">
      <w:t>d</w:t>
    </w:r>
    <w:r w:rsidR="00FF48CB" w:rsidRPr="0055077E">
      <w:t xml:space="preser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 xml:space="preserve">page </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F997" w14:textId="77777777" w:rsidR="00762BA7" w:rsidRPr="004668E7" w:rsidRDefault="00762BA7" w:rsidP="00E315A4">
    <w:pPr>
      <w:pStyle w:val="Footer"/>
    </w:pPr>
    <w:r>
      <w:rPr>
        <w:rStyle w:val="FranklinGothicDemi"/>
        <w:color w:val="44546A" w:themeColor="text2"/>
      </w:rPr>
      <w:t>Oxford</w:t>
    </w:r>
    <w:r w:rsidRPr="00B3679E">
      <w:rPr>
        <w:rStyle w:val="FranklinGothicDemi"/>
        <w:color w:val="44546A" w:themeColor="text2"/>
      </w:rPr>
      <w:t xml:space="preserve">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A-</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39</w:t>
    </w:r>
    <w:r w:rsidRPr="00B3679E">
      <w:rPr>
        <w:rStyle w:val="FranklinGothicDemi"/>
        <w:noProof/>
        <w:color w:val="44546A"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15696EA4" w:rsidR="00486B55" w:rsidRPr="004668E7" w:rsidRDefault="00E93DF4" w:rsidP="00E315A4">
    <w:pPr>
      <w:pStyle w:val="Footer"/>
    </w:pPr>
    <w:r>
      <w:rPr>
        <w:rStyle w:val="FranklinGothicDemi"/>
        <w:color w:val="44546A" w:themeColor="text2"/>
      </w:rPr>
      <w:t>Oxford</w:t>
    </w:r>
    <w:r w:rsidR="00486B55"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w:t>
    </w:r>
    <w:r w:rsidR="00A06EF4">
      <w:t>Targeted</w:t>
    </w:r>
    <w:r w:rsidR="00486B55" w:rsidRPr="0055077E">
      <w:t xml:space="preser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06EC" w14:textId="77777777" w:rsidR="009B088F" w:rsidRPr="00F31A73" w:rsidRDefault="009B088F" w:rsidP="002366EF">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9312" w14:textId="514DA0AB" w:rsidR="00510B1A" w:rsidRPr="00510B1A" w:rsidRDefault="00510B1A" w:rsidP="00510B1A">
    <w:pPr>
      <w:pStyle w:val="BodyTex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EF5D" w14:textId="77777777" w:rsidR="00510B1A" w:rsidRPr="005C53D8" w:rsidRDefault="00510B1A" w:rsidP="00510B1A">
    <w:pPr>
      <w:pStyle w:val="Footer"/>
      <w:spacing w:before="120"/>
    </w:pPr>
    <w:r>
      <w:t xml:space="preserve">Districtwide Instructional </w:t>
    </w:r>
    <w:r w:rsidRPr="006339DB">
      <w:t>Observation Report</w:t>
    </w:r>
    <w:r>
      <w:t xml:space="preserve">: </w:t>
    </w:r>
    <w:r>
      <w:rPr>
        <w:rFonts w:cs="Calibri"/>
      </w:rPr>
      <w:t>Oxford Public Schools</w:t>
    </w:r>
    <w:r>
      <w:rPr>
        <w:rFonts w:cs="Calibri"/>
      </w:rPr>
      <w:tab/>
    </w:r>
    <w:r w:rsidRPr="006339DB">
      <w:fldChar w:fldCharType="begin"/>
    </w:r>
    <w:r w:rsidRPr="006339DB">
      <w:instrText xml:space="preserve"> PAGE </w:instrText>
    </w:r>
    <w:r w:rsidRPr="006339DB">
      <w:fldChar w:fldCharType="separate"/>
    </w:r>
    <w:r>
      <w:t>15</w:t>
    </w:r>
    <w:r w:rsidRPr="006339D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426B0C4F" w:rsidR="00E315A4" w:rsidRPr="004668E7" w:rsidRDefault="00E93DF4" w:rsidP="00E315A4">
    <w:pPr>
      <w:pStyle w:val="Footer"/>
    </w:pPr>
    <w:r>
      <w:rPr>
        <w:rStyle w:val="FranklinGothicDemi"/>
        <w:color w:val="44546A" w:themeColor="text2"/>
      </w:rPr>
      <w:t>Oxford</w:t>
    </w:r>
    <w:r w:rsidR="00946862" w:rsidRPr="00B3679E">
      <w:rPr>
        <w:rStyle w:val="FranklinGothicDemi"/>
        <w:color w:val="44546A" w:themeColor="text2"/>
      </w:rPr>
      <w:t xml:space="preserve">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A06EF4">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295E6A">
      <w:rPr>
        <w:rStyle w:val="FranklinGothicDemi"/>
        <w:color w:val="44546A" w:themeColor="text2"/>
      </w:rPr>
      <w:t>C</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30DA" w14:textId="59E94727" w:rsidR="00295E6A" w:rsidRPr="004668E7" w:rsidRDefault="00E93DF4" w:rsidP="00E315A4">
    <w:pPr>
      <w:pStyle w:val="Footer"/>
    </w:pPr>
    <w:r>
      <w:rPr>
        <w:rStyle w:val="FranklinGothicDemi"/>
        <w:color w:val="44546A" w:themeColor="text2"/>
      </w:rPr>
      <w:t>Oxford</w:t>
    </w:r>
    <w:r w:rsidR="00295E6A" w:rsidRPr="00B3679E">
      <w:rPr>
        <w:rStyle w:val="FranklinGothicDemi"/>
        <w:color w:val="44546A" w:themeColor="text2"/>
      </w:rPr>
      <w:t xml:space="preserve"> Public Schools</w:t>
    </w:r>
    <w:r w:rsidR="00295E6A" w:rsidRPr="0055077E">
      <w:rPr>
        <w:rStyle w:val="FranklinGothicDemi"/>
        <w:color w:val="7698D4"/>
      </w:rPr>
      <w:t xml:space="preserve"> </w:t>
    </w:r>
    <w:r w:rsidR="00295E6A">
      <w:ptab w:relativeTo="margin" w:alignment="right" w:leader="none"/>
    </w:r>
    <w:r w:rsidR="00295E6A" w:rsidRPr="0055077E">
      <w:t xml:space="preserve"> </w:t>
    </w:r>
    <w:r w:rsidR="00295E6A">
      <w:t>Targeted</w:t>
    </w:r>
    <w:r w:rsidR="00295E6A" w:rsidRPr="0055077E">
      <w:t xml:space="preserve"> District Review Report</w:t>
    </w:r>
    <w:r w:rsidR="00295E6A">
      <w:t xml:space="preserve"> </w:t>
    </w:r>
    <w:r w:rsidR="00295E6A" w:rsidRPr="00B3679E">
      <w:rPr>
        <w:color w:val="44546A" w:themeColor="text2"/>
      </w:rPr>
      <w:t xml:space="preserve">■ </w:t>
    </w:r>
    <w:r w:rsidR="00295E6A" w:rsidRPr="00B3679E">
      <w:rPr>
        <w:rStyle w:val="FranklinGothicDemi"/>
        <w:color w:val="44546A" w:themeColor="text2"/>
      </w:rPr>
      <w:t xml:space="preserve">page </w:t>
    </w:r>
    <w:r w:rsidR="00295E6A">
      <w:rPr>
        <w:rStyle w:val="FranklinGothicDemi"/>
        <w:color w:val="44546A" w:themeColor="text2"/>
      </w:rPr>
      <w:t>D</w:t>
    </w:r>
    <w:r w:rsidR="00295E6A" w:rsidRPr="00B3679E">
      <w:rPr>
        <w:rStyle w:val="FranklinGothicDemi"/>
        <w:color w:val="44546A" w:themeColor="text2"/>
      </w:rPr>
      <w:t>-</w:t>
    </w:r>
    <w:r w:rsidR="00295E6A" w:rsidRPr="00B3679E">
      <w:rPr>
        <w:rStyle w:val="FranklinGothicDemi"/>
        <w:color w:val="44546A" w:themeColor="text2"/>
      </w:rPr>
      <w:fldChar w:fldCharType="begin"/>
    </w:r>
    <w:r w:rsidR="00295E6A" w:rsidRPr="00B3679E">
      <w:rPr>
        <w:rStyle w:val="FranklinGothicDemi"/>
        <w:color w:val="44546A" w:themeColor="text2"/>
      </w:rPr>
      <w:instrText xml:space="preserve"> PAGE   \* MERGEFORMAT </w:instrText>
    </w:r>
    <w:r w:rsidR="00295E6A" w:rsidRPr="00B3679E">
      <w:rPr>
        <w:rStyle w:val="FranklinGothicDemi"/>
        <w:color w:val="44546A" w:themeColor="text2"/>
      </w:rPr>
      <w:fldChar w:fldCharType="separate"/>
    </w:r>
    <w:r w:rsidR="00295E6A" w:rsidRPr="00B3679E">
      <w:rPr>
        <w:rStyle w:val="FranklinGothicDemi"/>
        <w:color w:val="44546A" w:themeColor="text2"/>
      </w:rPr>
      <w:t>2</w:t>
    </w:r>
    <w:r w:rsidR="00295E6A"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01D7DD3C" w:rsidR="002E7525" w:rsidRPr="004668E7" w:rsidRDefault="00E93DF4" w:rsidP="002E7525">
    <w:pPr>
      <w:pStyle w:val="Footer"/>
    </w:pPr>
    <w:r>
      <w:rPr>
        <w:rStyle w:val="FranklinGothicDemi"/>
        <w:color w:val="44546A" w:themeColor="text2"/>
      </w:rPr>
      <w:t>Oxford</w:t>
    </w:r>
    <w:r w:rsidR="00946862" w:rsidRPr="00B3679E">
      <w:rPr>
        <w:rStyle w:val="FranklinGothicDemi"/>
        <w:color w:val="44546A" w:themeColor="text2"/>
      </w:rPr>
      <w:t xml:space="preserve"> 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A405C" w14:textId="77777777" w:rsidR="00FB2760" w:rsidRDefault="00FB2760" w:rsidP="00B93273">
      <w:pPr>
        <w:spacing w:line="240" w:lineRule="auto"/>
      </w:pPr>
      <w:r>
        <w:separator/>
      </w:r>
    </w:p>
  </w:footnote>
  <w:footnote w:type="continuationSeparator" w:id="0">
    <w:p w14:paraId="6B591C10" w14:textId="77777777" w:rsidR="00FB2760" w:rsidRDefault="00FB2760" w:rsidP="00B93273">
      <w:pPr>
        <w:spacing w:line="240" w:lineRule="auto"/>
      </w:pPr>
      <w:r>
        <w:continuationSeparator/>
      </w:r>
    </w:p>
  </w:footnote>
  <w:footnote w:type="continuationNotice" w:id="1">
    <w:p w14:paraId="2C9815CB" w14:textId="77777777" w:rsidR="00FB2760" w:rsidRDefault="00FB2760">
      <w:pPr>
        <w:spacing w:line="240" w:lineRule="auto"/>
      </w:pPr>
    </w:p>
  </w:footnote>
  <w:footnote w:id="2">
    <w:p w14:paraId="07D58EC0" w14:textId="641C0413" w:rsidR="00332C00" w:rsidRDefault="00332C00">
      <w:pPr>
        <w:pStyle w:val="FootnoteText"/>
      </w:pPr>
      <w:r>
        <w:rPr>
          <w:rStyle w:val="FootnoteReference"/>
        </w:rPr>
        <w:footnoteRef/>
      </w:r>
      <w:r>
        <w:t xml:space="preserve"> DESE’s</w:t>
      </w:r>
      <w:r w:rsidRPr="00B408CF">
        <w:t xml:space="preserve"> District Standards and Indicators are at </w:t>
      </w:r>
      <w:hyperlink r:id="rId1" w:history="1">
        <w:r w:rsidRPr="00B408CF">
          <w:rPr>
            <w:rStyle w:val="Hyperlink"/>
            <w:szCs w:val="18"/>
          </w:rPr>
          <w:t>http://www.doe.mass.edu/accountability/district-review/district-standards-indicators.pdf</w:t>
        </w:r>
      </w:hyperlink>
      <w:r w:rsidRPr="00B408CF">
        <w:t>.</w:t>
      </w:r>
    </w:p>
  </w:footnote>
  <w:footnote w:id="3">
    <w:p w14:paraId="5E18BCC9" w14:textId="394F7F84" w:rsidR="00332C00" w:rsidRDefault="00332C00">
      <w:pPr>
        <w:pStyle w:val="FootnoteText"/>
      </w:pPr>
      <w:r>
        <w:rPr>
          <w:rStyle w:val="FootnoteReference"/>
        </w:rPr>
        <w:footnoteRef/>
      </w:r>
      <w:r>
        <w:t xml:space="preserve"> CURATE: CUrriculum RAtings by TEachers. See </w:t>
      </w:r>
      <w:hyperlink r:id="rId2" w:history="1">
        <w:r w:rsidRPr="00E63A0D">
          <w:rPr>
            <w:rStyle w:val="Hyperlink"/>
          </w:rPr>
          <w:t>https://www.doe.mass.edu/instruction/curate</w:t>
        </w:r>
      </w:hyperlink>
      <w:r>
        <w:t>.</w:t>
      </w:r>
    </w:p>
  </w:footnote>
  <w:footnote w:id="4">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3" w:history="1">
        <w:r w:rsidRPr="00B408CF">
          <w:rPr>
            <w:rStyle w:val="Hyperlink"/>
            <w:szCs w:val="18"/>
          </w:rPr>
          <w:t>https://teachstone.com/class/</w:t>
        </w:r>
      </w:hyperlink>
      <w:r w:rsidRPr="00B408CF">
        <w:rPr>
          <w:szCs w:val="18"/>
        </w:rPr>
        <w:t>.</w:t>
      </w:r>
    </w:p>
  </w:footnote>
  <w:footnote w:id="5">
    <w:p w14:paraId="2D83AD59" w14:textId="77777777" w:rsidR="00C51E42" w:rsidRDefault="00C51E42" w:rsidP="00C51E42">
      <w:pPr>
        <w:rPr>
          <w:rFonts w:ascii="Franklin Gothic Book" w:hAnsi="Franklin Gothic Book"/>
          <w:sz w:val="20"/>
          <w:szCs w:val="20"/>
        </w:rPr>
      </w:pPr>
      <w:r>
        <w:rPr>
          <w:rStyle w:val="FootnoteReference"/>
        </w:rPr>
        <w:footnoteRef/>
      </w:r>
      <w:r>
        <w:rPr>
          <w:rFonts w:ascii="Franklin Gothic Book" w:hAnsi="Franklin Gothic Book"/>
          <w:sz w:val="20"/>
          <w:szCs w:val="20"/>
        </w:rPr>
        <w:t xml:space="preserve"> Average student growth percentile (SGP) ranges: Very Low Growth = 1.0--29.9, Low Growth = 30.0--39.9, Typical Growth = 40.0--59.9, High Growth = 60.0 or higher.</w:t>
      </w:r>
    </w:p>
    <w:p w14:paraId="2F9DEE20" w14:textId="77777777" w:rsidR="00C51E42" w:rsidRDefault="00C51E42" w:rsidP="00C51E42">
      <w:pPr>
        <w:pStyle w:val="FootnoteText"/>
        <w:rPr>
          <w:rFonts w:ascii="Times New Roman" w:hAnsi="Times New Roman"/>
          <w:sz w:val="20"/>
          <w:szCs w:val="20"/>
        </w:rPr>
      </w:pPr>
    </w:p>
  </w:footnote>
  <w:footnote w:id="6">
    <w:p w14:paraId="115213F8" w14:textId="77777777" w:rsidR="00510B1A" w:rsidRPr="00F008EE" w:rsidRDefault="00510B1A" w:rsidP="00510B1A">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7">
    <w:p w14:paraId="5B87A192" w14:textId="09D5A97F" w:rsidR="00880962" w:rsidRDefault="00880962" w:rsidP="00386E38">
      <w:pPr>
        <w:pStyle w:val="FootnoteText"/>
        <w:spacing w:before="120"/>
      </w:pPr>
      <w:r>
        <w:rPr>
          <w:rStyle w:val="FootnoteReference"/>
        </w:rPr>
        <w:footnoteRef/>
      </w:r>
      <w:r w:rsidRPr="00E418EA">
        <w:rPr>
          <w:lang w:val="pt-BR"/>
        </w:rPr>
        <w:t xml:space="preserve"> </w:t>
      </w:r>
      <w:r w:rsidR="006334E7">
        <w:rPr>
          <w:lang w:val="pt-BR"/>
        </w:rPr>
        <w:t>Tables</w:t>
      </w:r>
      <w:r w:rsidR="00386E38" w:rsidRPr="00E418EA">
        <w:rPr>
          <w:lang w:val="pt-BR"/>
        </w:rPr>
        <w:t xml:space="preserve"> E1-E6 and E11</w:t>
      </w:r>
      <w:r w:rsidR="00E418EA" w:rsidRPr="00E418EA">
        <w:rPr>
          <w:lang w:val="pt-BR"/>
        </w:rPr>
        <w:t>-E13</w:t>
      </w:r>
      <w:r w:rsidR="00386E38" w:rsidRPr="00E418EA">
        <w:rPr>
          <w:lang w:val="pt-BR"/>
        </w:rPr>
        <w:t xml:space="preserve">. </w:t>
      </w:r>
      <w:r w:rsidR="00386E38">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0619" w14:textId="77777777" w:rsidR="009B088F" w:rsidRPr="00FF6528" w:rsidRDefault="009B088F" w:rsidP="00236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2DE056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84F05EA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89D4FD76"/>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5EF4230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979A6134"/>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AB72A384"/>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3A94CE6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780DD7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1C3AEF"/>
    <w:multiLevelType w:val="hybridMultilevel"/>
    <w:tmpl w:val="07E0876C"/>
    <w:lvl w:ilvl="0" w:tplc="71949FE4">
      <w:start w:val="1"/>
      <w:numFmt w:val="bullet"/>
      <w:lvlText w:val=""/>
      <w:lvlJc w:val="left"/>
      <w:pPr>
        <w:ind w:left="720" w:hanging="360"/>
      </w:pPr>
      <w:rPr>
        <w:rFonts w:ascii="Wingdings" w:hAnsi="Wingdings" w:hint="default"/>
        <w:color w:val="ED7D31" w:themeColor="accen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5"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B365D7"/>
    <w:multiLevelType w:val="hybridMultilevel"/>
    <w:tmpl w:val="32DEBB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E11EA3"/>
    <w:multiLevelType w:val="hybridMultilevel"/>
    <w:tmpl w:val="311C4E04"/>
    <w:lvl w:ilvl="0" w:tplc="71949FE4">
      <w:start w:val="1"/>
      <w:numFmt w:val="bullet"/>
      <w:lvlText w:val=""/>
      <w:lvlJc w:val="left"/>
      <w:pPr>
        <w:ind w:left="720" w:hanging="360"/>
      </w:pPr>
      <w:rPr>
        <w:rFonts w:ascii="Wingdings" w:hAnsi="Wingdings" w:hint="default"/>
        <w:color w:val="ED7D31" w:themeColor="accent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2437BBD"/>
    <w:multiLevelType w:val="hybridMultilevel"/>
    <w:tmpl w:val="A8CA00EA"/>
    <w:lvl w:ilvl="0" w:tplc="71949FE4">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4F3499"/>
    <w:multiLevelType w:val="hybridMultilevel"/>
    <w:tmpl w:val="C540C2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BCC181D"/>
    <w:multiLevelType w:val="hybridMultilevel"/>
    <w:tmpl w:val="8F588ACA"/>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697832">
    <w:abstractNumId w:val="24"/>
  </w:num>
  <w:num w:numId="2" w16cid:durableId="823937694">
    <w:abstractNumId w:val="10"/>
  </w:num>
  <w:num w:numId="3" w16cid:durableId="68116426">
    <w:abstractNumId w:val="26"/>
  </w:num>
  <w:num w:numId="4" w16cid:durableId="1932735355">
    <w:abstractNumId w:val="25"/>
  </w:num>
  <w:num w:numId="5" w16cid:durableId="1068184451">
    <w:abstractNumId w:val="29"/>
  </w:num>
  <w:num w:numId="6" w16cid:durableId="141774637">
    <w:abstractNumId w:val="14"/>
  </w:num>
  <w:num w:numId="7" w16cid:durableId="593972680">
    <w:abstractNumId w:val="11"/>
  </w:num>
  <w:num w:numId="8" w16cid:durableId="1454860482">
    <w:abstractNumId w:val="21"/>
  </w:num>
  <w:num w:numId="9" w16cid:durableId="2133279176">
    <w:abstractNumId w:val="8"/>
  </w:num>
  <w:num w:numId="10" w16cid:durableId="1766265315">
    <w:abstractNumId w:val="11"/>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542599433">
    <w:abstractNumId w:val="33"/>
  </w:num>
  <w:num w:numId="12" w16cid:durableId="535851595">
    <w:abstractNumId w:val="7"/>
  </w:num>
  <w:num w:numId="13" w16cid:durableId="1090783558">
    <w:abstractNumId w:val="5"/>
  </w:num>
  <w:num w:numId="14" w16cid:durableId="1923444965">
    <w:abstractNumId w:val="4"/>
  </w:num>
  <w:num w:numId="15" w16cid:durableId="1975137812">
    <w:abstractNumId w:val="3"/>
  </w:num>
  <w:num w:numId="16" w16cid:durableId="175075420">
    <w:abstractNumId w:val="2"/>
  </w:num>
  <w:num w:numId="17" w16cid:durableId="890387456">
    <w:abstractNumId w:val="6"/>
  </w:num>
  <w:num w:numId="18" w16cid:durableId="616448145">
    <w:abstractNumId w:val="1"/>
  </w:num>
  <w:num w:numId="19" w16cid:durableId="1332021690">
    <w:abstractNumId w:val="0"/>
  </w:num>
  <w:num w:numId="20" w16cid:durableId="26493588">
    <w:abstractNumId w:val="30"/>
  </w:num>
  <w:num w:numId="21" w16cid:durableId="733160834">
    <w:abstractNumId w:val="23"/>
  </w:num>
  <w:num w:numId="22" w16cid:durableId="1574046025">
    <w:abstractNumId w:val="13"/>
  </w:num>
  <w:num w:numId="23" w16cid:durableId="329603460">
    <w:abstractNumId w:val="31"/>
  </w:num>
  <w:num w:numId="24" w16cid:durableId="973800056">
    <w:abstractNumId w:val="17"/>
  </w:num>
  <w:num w:numId="25" w16cid:durableId="1435202467">
    <w:abstractNumId w:val="32"/>
  </w:num>
  <w:num w:numId="26" w16cid:durableId="1357273456">
    <w:abstractNumId w:val="28"/>
  </w:num>
  <w:num w:numId="27" w16cid:durableId="266693024">
    <w:abstractNumId w:val="27"/>
  </w:num>
  <w:num w:numId="28" w16cid:durableId="315454583">
    <w:abstractNumId w:val="9"/>
  </w:num>
  <w:num w:numId="29" w16cid:durableId="209464507">
    <w:abstractNumId w:val="15"/>
  </w:num>
  <w:num w:numId="30" w16cid:durableId="979337125">
    <w:abstractNumId w:val="20"/>
  </w:num>
  <w:num w:numId="31" w16cid:durableId="1044259149">
    <w:abstractNumId w:val="12"/>
  </w:num>
  <w:num w:numId="32" w16cid:durableId="906379451">
    <w:abstractNumId w:val="19"/>
  </w:num>
  <w:num w:numId="33" w16cid:durableId="209807721">
    <w:abstractNumId w:val="22"/>
  </w:num>
  <w:num w:numId="34" w16cid:durableId="481167048">
    <w:abstractNumId w:val="16"/>
  </w:num>
  <w:num w:numId="35" w16cid:durableId="1654337819">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1D5"/>
    <w:rsid w:val="00000375"/>
    <w:rsid w:val="000005C0"/>
    <w:rsid w:val="0000072F"/>
    <w:rsid w:val="000007A2"/>
    <w:rsid w:val="000007B0"/>
    <w:rsid w:val="00000848"/>
    <w:rsid w:val="00000E6A"/>
    <w:rsid w:val="00000FE2"/>
    <w:rsid w:val="00001256"/>
    <w:rsid w:val="00001441"/>
    <w:rsid w:val="00001549"/>
    <w:rsid w:val="00001770"/>
    <w:rsid w:val="000018E9"/>
    <w:rsid w:val="000019DF"/>
    <w:rsid w:val="00001B71"/>
    <w:rsid w:val="00001DC2"/>
    <w:rsid w:val="00001DDD"/>
    <w:rsid w:val="00001EA9"/>
    <w:rsid w:val="00001F56"/>
    <w:rsid w:val="00002346"/>
    <w:rsid w:val="0000282B"/>
    <w:rsid w:val="000028CC"/>
    <w:rsid w:val="00002979"/>
    <w:rsid w:val="00002A69"/>
    <w:rsid w:val="00002AC6"/>
    <w:rsid w:val="00002B4D"/>
    <w:rsid w:val="00002D97"/>
    <w:rsid w:val="00003041"/>
    <w:rsid w:val="00003102"/>
    <w:rsid w:val="000032CF"/>
    <w:rsid w:val="0000358A"/>
    <w:rsid w:val="00003644"/>
    <w:rsid w:val="0000392B"/>
    <w:rsid w:val="00003B2C"/>
    <w:rsid w:val="00003BDF"/>
    <w:rsid w:val="00003DC2"/>
    <w:rsid w:val="00003F94"/>
    <w:rsid w:val="00004366"/>
    <w:rsid w:val="000044FD"/>
    <w:rsid w:val="000045D8"/>
    <w:rsid w:val="0000469F"/>
    <w:rsid w:val="00004724"/>
    <w:rsid w:val="00005140"/>
    <w:rsid w:val="0000539F"/>
    <w:rsid w:val="0000544E"/>
    <w:rsid w:val="0000547F"/>
    <w:rsid w:val="00005503"/>
    <w:rsid w:val="000056CF"/>
    <w:rsid w:val="000056D1"/>
    <w:rsid w:val="000056F0"/>
    <w:rsid w:val="0000576D"/>
    <w:rsid w:val="00005772"/>
    <w:rsid w:val="00005788"/>
    <w:rsid w:val="00005E2A"/>
    <w:rsid w:val="00005E86"/>
    <w:rsid w:val="00006369"/>
    <w:rsid w:val="00006535"/>
    <w:rsid w:val="00006A9E"/>
    <w:rsid w:val="00006B6E"/>
    <w:rsid w:val="00006B7D"/>
    <w:rsid w:val="00006C2E"/>
    <w:rsid w:val="00006CB9"/>
    <w:rsid w:val="00006D68"/>
    <w:rsid w:val="00006D6E"/>
    <w:rsid w:val="00006E08"/>
    <w:rsid w:val="00007082"/>
    <w:rsid w:val="0000748F"/>
    <w:rsid w:val="000074E9"/>
    <w:rsid w:val="000077D9"/>
    <w:rsid w:val="00007990"/>
    <w:rsid w:val="00007EB6"/>
    <w:rsid w:val="00007F19"/>
    <w:rsid w:val="00007F51"/>
    <w:rsid w:val="000101AC"/>
    <w:rsid w:val="000101D1"/>
    <w:rsid w:val="00010273"/>
    <w:rsid w:val="00010284"/>
    <w:rsid w:val="000102A5"/>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1CAA"/>
    <w:rsid w:val="00011EFF"/>
    <w:rsid w:val="00012235"/>
    <w:rsid w:val="00012261"/>
    <w:rsid w:val="00012287"/>
    <w:rsid w:val="0001272B"/>
    <w:rsid w:val="00012875"/>
    <w:rsid w:val="000128B0"/>
    <w:rsid w:val="000128DF"/>
    <w:rsid w:val="00012A59"/>
    <w:rsid w:val="00012C2A"/>
    <w:rsid w:val="00012CE2"/>
    <w:rsid w:val="00012DA3"/>
    <w:rsid w:val="00012E1D"/>
    <w:rsid w:val="00012EF4"/>
    <w:rsid w:val="00013162"/>
    <w:rsid w:val="000132E0"/>
    <w:rsid w:val="000138FD"/>
    <w:rsid w:val="00013A6C"/>
    <w:rsid w:val="00013C60"/>
    <w:rsid w:val="00013C83"/>
    <w:rsid w:val="000143B1"/>
    <w:rsid w:val="0001449B"/>
    <w:rsid w:val="0001469C"/>
    <w:rsid w:val="00014B69"/>
    <w:rsid w:val="00014E60"/>
    <w:rsid w:val="0001507E"/>
    <w:rsid w:val="000153E3"/>
    <w:rsid w:val="000153F9"/>
    <w:rsid w:val="00015414"/>
    <w:rsid w:val="0001560A"/>
    <w:rsid w:val="00015617"/>
    <w:rsid w:val="00015844"/>
    <w:rsid w:val="000158A6"/>
    <w:rsid w:val="000158B4"/>
    <w:rsid w:val="00015B77"/>
    <w:rsid w:val="00015C1A"/>
    <w:rsid w:val="00015E32"/>
    <w:rsid w:val="000167D3"/>
    <w:rsid w:val="00016891"/>
    <w:rsid w:val="00016B2E"/>
    <w:rsid w:val="00016CF7"/>
    <w:rsid w:val="00016E0A"/>
    <w:rsid w:val="00016FA4"/>
    <w:rsid w:val="000171E2"/>
    <w:rsid w:val="000172D2"/>
    <w:rsid w:val="00017356"/>
    <w:rsid w:val="000178B0"/>
    <w:rsid w:val="00017E51"/>
    <w:rsid w:val="00017F9E"/>
    <w:rsid w:val="0002025B"/>
    <w:rsid w:val="00020262"/>
    <w:rsid w:val="000204A5"/>
    <w:rsid w:val="0002069B"/>
    <w:rsid w:val="000207E2"/>
    <w:rsid w:val="00020820"/>
    <w:rsid w:val="00020EF6"/>
    <w:rsid w:val="00020F57"/>
    <w:rsid w:val="000210A6"/>
    <w:rsid w:val="000212C3"/>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6E9"/>
    <w:rsid w:val="00023D8C"/>
    <w:rsid w:val="00023EA0"/>
    <w:rsid w:val="00023EFF"/>
    <w:rsid w:val="0002429B"/>
    <w:rsid w:val="000246CC"/>
    <w:rsid w:val="000247DB"/>
    <w:rsid w:val="000248C7"/>
    <w:rsid w:val="00024991"/>
    <w:rsid w:val="00024C48"/>
    <w:rsid w:val="00024DB6"/>
    <w:rsid w:val="00024F7C"/>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5D1"/>
    <w:rsid w:val="000306D1"/>
    <w:rsid w:val="00030857"/>
    <w:rsid w:val="00030930"/>
    <w:rsid w:val="0003096C"/>
    <w:rsid w:val="00030BFA"/>
    <w:rsid w:val="00030CFA"/>
    <w:rsid w:val="0003102F"/>
    <w:rsid w:val="000312DC"/>
    <w:rsid w:val="000318B3"/>
    <w:rsid w:val="000318D2"/>
    <w:rsid w:val="000319AA"/>
    <w:rsid w:val="00031ACE"/>
    <w:rsid w:val="00031ADD"/>
    <w:rsid w:val="00031E6C"/>
    <w:rsid w:val="00031FB4"/>
    <w:rsid w:val="0003201F"/>
    <w:rsid w:val="00032466"/>
    <w:rsid w:val="0003247A"/>
    <w:rsid w:val="00032527"/>
    <w:rsid w:val="00032818"/>
    <w:rsid w:val="00032841"/>
    <w:rsid w:val="00032865"/>
    <w:rsid w:val="00032BBB"/>
    <w:rsid w:val="00032C71"/>
    <w:rsid w:val="0003301A"/>
    <w:rsid w:val="00033204"/>
    <w:rsid w:val="0003332F"/>
    <w:rsid w:val="000335F7"/>
    <w:rsid w:val="000337EC"/>
    <w:rsid w:val="00033A41"/>
    <w:rsid w:val="00033AC8"/>
    <w:rsid w:val="00033C8E"/>
    <w:rsid w:val="00033DAA"/>
    <w:rsid w:val="00033F3D"/>
    <w:rsid w:val="00033F9C"/>
    <w:rsid w:val="0003408B"/>
    <w:rsid w:val="0003415B"/>
    <w:rsid w:val="000344FD"/>
    <w:rsid w:val="00034565"/>
    <w:rsid w:val="00034633"/>
    <w:rsid w:val="0003478C"/>
    <w:rsid w:val="000347C9"/>
    <w:rsid w:val="000348ED"/>
    <w:rsid w:val="00034967"/>
    <w:rsid w:val="000349C1"/>
    <w:rsid w:val="00034A8C"/>
    <w:rsid w:val="00034B0E"/>
    <w:rsid w:val="00034F23"/>
    <w:rsid w:val="00034FBB"/>
    <w:rsid w:val="000351A8"/>
    <w:rsid w:val="000351D5"/>
    <w:rsid w:val="000352F8"/>
    <w:rsid w:val="000354A1"/>
    <w:rsid w:val="000357C6"/>
    <w:rsid w:val="000359B1"/>
    <w:rsid w:val="000359D1"/>
    <w:rsid w:val="00035AAB"/>
    <w:rsid w:val="00035B43"/>
    <w:rsid w:val="00035CD8"/>
    <w:rsid w:val="00035E0C"/>
    <w:rsid w:val="000360FB"/>
    <w:rsid w:val="0003622C"/>
    <w:rsid w:val="00036310"/>
    <w:rsid w:val="00036417"/>
    <w:rsid w:val="00036461"/>
    <w:rsid w:val="000367BE"/>
    <w:rsid w:val="000367EC"/>
    <w:rsid w:val="00036A39"/>
    <w:rsid w:val="00036AEC"/>
    <w:rsid w:val="00036D02"/>
    <w:rsid w:val="00036D85"/>
    <w:rsid w:val="00036FB7"/>
    <w:rsid w:val="000370AF"/>
    <w:rsid w:val="00037239"/>
    <w:rsid w:val="00037299"/>
    <w:rsid w:val="00037492"/>
    <w:rsid w:val="000376BC"/>
    <w:rsid w:val="00037709"/>
    <w:rsid w:val="00037736"/>
    <w:rsid w:val="0003783A"/>
    <w:rsid w:val="000378D0"/>
    <w:rsid w:val="0003791F"/>
    <w:rsid w:val="00037BD7"/>
    <w:rsid w:val="00040018"/>
    <w:rsid w:val="00040051"/>
    <w:rsid w:val="00040166"/>
    <w:rsid w:val="00040181"/>
    <w:rsid w:val="00040643"/>
    <w:rsid w:val="0004074D"/>
    <w:rsid w:val="000408C7"/>
    <w:rsid w:val="00040A41"/>
    <w:rsid w:val="00040AC3"/>
    <w:rsid w:val="00040B81"/>
    <w:rsid w:val="00040D81"/>
    <w:rsid w:val="00040FFF"/>
    <w:rsid w:val="00041000"/>
    <w:rsid w:val="00041094"/>
    <w:rsid w:val="0004134A"/>
    <w:rsid w:val="0004150D"/>
    <w:rsid w:val="000415A0"/>
    <w:rsid w:val="000416E4"/>
    <w:rsid w:val="00041849"/>
    <w:rsid w:val="00041BC4"/>
    <w:rsid w:val="000420E4"/>
    <w:rsid w:val="00042155"/>
    <w:rsid w:val="00042249"/>
    <w:rsid w:val="00042563"/>
    <w:rsid w:val="000425A4"/>
    <w:rsid w:val="000425B6"/>
    <w:rsid w:val="00042600"/>
    <w:rsid w:val="00042D1F"/>
    <w:rsid w:val="000435A4"/>
    <w:rsid w:val="000435FC"/>
    <w:rsid w:val="00043656"/>
    <w:rsid w:val="0004368C"/>
    <w:rsid w:val="000439C3"/>
    <w:rsid w:val="00043A2E"/>
    <w:rsid w:val="00043B1B"/>
    <w:rsid w:val="00043DD3"/>
    <w:rsid w:val="00044478"/>
    <w:rsid w:val="00044507"/>
    <w:rsid w:val="000445F8"/>
    <w:rsid w:val="0004490A"/>
    <w:rsid w:val="00044BE9"/>
    <w:rsid w:val="00044D82"/>
    <w:rsid w:val="000452AF"/>
    <w:rsid w:val="00045304"/>
    <w:rsid w:val="0004554F"/>
    <w:rsid w:val="00045618"/>
    <w:rsid w:val="000456A3"/>
    <w:rsid w:val="00045C34"/>
    <w:rsid w:val="00045C63"/>
    <w:rsid w:val="00045CDF"/>
    <w:rsid w:val="00045DE1"/>
    <w:rsid w:val="000461A6"/>
    <w:rsid w:val="000462B6"/>
    <w:rsid w:val="00046776"/>
    <w:rsid w:val="000467D3"/>
    <w:rsid w:val="000468DB"/>
    <w:rsid w:val="00046A17"/>
    <w:rsid w:val="00046F02"/>
    <w:rsid w:val="00047324"/>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2A73"/>
    <w:rsid w:val="00052C0F"/>
    <w:rsid w:val="00052E4D"/>
    <w:rsid w:val="000530CA"/>
    <w:rsid w:val="0005312C"/>
    <w:rsid w:val="000531A4"/>
    <w:rsid w:val="000535F4"/>
    <w:rsid w:val="000538C4"/>
    <w:rsid w:val="000538C7"/>
    <w:rsid w:val="000538F1"/>
    <w:rsid w:val="00053A02"/>
    <w:rsid w:val="00053B52"/>
    <w:rsid w:val="00053C2F"/>
    <w:rsid w:val="00053C32"/>
    <w:rsid w:val="00053D8E"/>
    <w:rsid w:val="00054120"/>
    <w:rsid w:val="0005426F"/>
    <w:rsid w:val="00054534"/>
    <w:rsid w:val="000545CE"/>
    <w:rsid w:val="0005490F"/>
    <w:rsid w:val="00054BA1"/>
    <w:rsid w:val="00054C4B"/>
    <w:rsid w:val="000550F5"/>
    <w:rsid w:val="00055311"/>
    <w:rsid w:val="0005532E"/>
    <w:rsid w:val="0005568C"/>
    <w:rsid w:val="000559BE"/>
    <w:rsid w:val="00055A63"/>
    <w:rsid w:val="00055B97"/>
    <w:rsid w:val="00055C61"/>
    <w:rsid w:val="00055DB0"/>
    <w:rsid w:val="00055DDE"/>
    <w:rsid w:val="00055E11"/>
    <w:rsid w:val="00055EC5"/>
    <w:rsid w:val="00055F30"/>
    <w:rsid w:val="0005624E"/>
    <w:rsid w:val="00056419"/>
    <w:rsid w:val="000568B5"/>
    <w:rsid w:val="00056D02"/>
    <w:rsid w:val="0005713B"/>
    <w:rsid w:val="0005715C"/>
    <w:rsid w:val="00057311"/>
    <w:rsid w:val="00057465"/>
    <w:rsid w:val="0005766D"/>
    <w:rsid w:val="00057884"/>
    <w:rsid w:val="00057923"/>
    <w:rsid w:val="00057C1F"/>
    <w:rsid w:val="00057D64"/>
    <w:rsid w:val="000601CE"/>
    <w:rsid w:val="000602C3"/>
    <w:rsid w:val="00060449"/>
    <w:rsid w:val="00060891"/>
    <w:rsid w:val="00060911"/>
    <w:rsid w:val="000609D3"/>
    <w:rsid w:val="00060A1E"/>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9E"/>
    <w:rsid w:val="00062EE4"/>
    <w:rsid w:val="000631E5"/>
    <w:rsid w:val="00063201"/>
    <w:rsid w:val="000635B6"/>
    <w:rsid w:val="000635FE"/>
    <w:rsid w:val="00063A5C"/>
    <w:rsid w:val="00063B57"/>
    <w:rsid w:val="000642EE"/>
    <w:rsid w:val="0006461D"/>
    <w:rsid w:val="00064C36"/>
    <w:rsid w:val="00064CA9"/>
    <w:rsid w:val="0006502E"/>
    <w:rsid w:val="0006503A"/>
    <w:rsid w:val="000653B1"/>
    <w:rsid w:val="00065402"/>
    <w:rsid w:val="00065432"/>
    <w:rsid w:val="0006545F"/>
    <w:rsid w:val="000654EF"/>
    <w:rsid w:val="0006564E"/>
    <w:rsid w:val="0006587A"/>
    <w:rsid w:val="00065994"/>
    <w:rsid w:val="00066074"/>
    <w:rsid w:val="00066258"/>
    <w:rsid w:val="00066404"/>
    <w:rsid w:val="00066696"/>
    <w:rsid w:val="0006679F"/>
    <w:rsid w:val="000668AA"/>
    <w:rsid w:val="00066BAA"/>
    <w:rsid w:val="00066DB0"/>
    <w:rsid w:val="0006710D"/>
    <w:rsid w:val="000671A2"/>
    <w:rsid w:val="000673D6"/>
    <w:rsid w:val="000674BF"/>
    <w:rsid w:val="000674DF"/>
    <w:rsid w:val="0006769B"/>
    <w:rsid w:val="00067821"/>
    <w:rsid w:val="000678CE"/>
    <w:rsid w:val="00067A7B"/>
    <w:rsid w:val="00067C61"/>
    <w:rsid w:val="00067D09"/>
    <w:rsid w:val="00067F0A"/>
    <w:rsid w:val="000702DD"/>
    <w:rsid w:val="0007051F"/>
    <w:rsid w:val="000705C1"/>
    <w:rsid w:val="0007063A"/>
    <w:rsid w:val="0007067C"/>
    <w:rsid w:val="000706A2"/>
    <w:rsid w:val="00070789"/>
    <w:rsid w:val="0007099C"/>
    <w:rsid w:val="00070D40"/>
    <w:rsid w:val="00070E17"/>
    <w:rsid w:val="00070F88"/>
    <w:rsid w:val="00071079"/>
    <w:rsid w:val="0007122C"/>
    <w:rsid w:val="000714EC"/>
    <w:rsid w:val="00071577"/>
    <w:rsid w:val="000715C5"/>
    <w:rsid w:val="0007178A"/>
    <w:rsid w:val="000718E7"/>
    <w:rsid w:val="00071A25"/>
    <w:rsid w:val="00071F0F"/>
    <w:rsid w:val="00071FB1"/>
    <w:rsid w:val="000721DA"/>
    <w:rsid w:val="0007278C"/>
    <w:rsid w:val="000727C0"/>
    <w:rsid w:val="00072A0B"/>
    <w:rsid w:val="00072A0F"/>
    <w:rsid w:val="0007305D"/>
    <w:rsid w:val="00073182"/>
    <w:rsid w:val="0007338E"/>
    <w:rsid w:val="000733A3"/>
    <w:rsid w:val="00073652"/>
    <w:rsid w:val="00073735"/>
    <w:rsid w:val="00073A89"/>
    <w:rsid w:val="00073B98"/>
    <w:rsid w:val="00073C95"/>
    <w:rsid w:val="00073E9B"/>
    <w:rsid w:val="00074192"/>
    <w:rsid w:val="000741A3"/>
    <w:rsid w:val="00074445"/>
    <w:rsid w:val="00074596"/>
    <w:rsid w:val="000746F1"/>
    <w:rsid w:val="000747F8"/>
    <w:rsid w:val="000748C8"/>
    <w:rsid w:val="000749FA"/>
    <w:rsid w:val="00074EB8"/>
    <w:rsid w:val="00075198"/>
    <w:rsid w:val="00075213"/>
    <w:rsid w:val="00075448"/>
    <w:rsid w:val="0007554C"/>
    <w:rsid w:val="000757FC"/>
    <w:rsid w:val="000759A7"/>
    <w:rsid w:val="00075B42"/>
    <w:rsid w:val="00075C10"/>
    <w:rsid w:val="00075C17"/>
    <w:rsid w:val="00075CC3"/>
    <w:rsid w:val="00075F0D"/>
    <w:rsid w:val="000760AD"/>
    <w:rsid w:val="000760FD"/>
    <w:rsid w:val="000766F3"/>
    <w:rsid w:val="00076730"/>
    <w:rsid w:val="00076BC5"/>
    <w:rsid w:val="00076C70"/>
    <w:rsid w:val="00076CB8"/>
    <w:rsid w:val="00076D2B"/>
    <w:rsid w:val="00076E84"/>
    <w:rsid w:val="0007735D"/>
    <w:rsid w:val="00077612"/>
    <w:rsid w:val="000776A3"/>
    <w:rsid w:val="00077769"/>
    <w:rsid w:val="0007781E"/>
    <w:rsid w:val="00077B80"/>
    <w:rsid w:val="00077E4F"/>
    <w:rsid w:val="0007A753"/>
    <w:rsid w:val="00080147"/>
    <w:rsid w:val="0008016F"/>
    <w:rsid w:val="000802D0"/>
    <w:rsid w:val="000804A6"/>
    <w:rsid w:val="000808AA"/>
    <w:rsid w:val="000808B4"/>
    <w:rsid w:val="00080AD4"/>
    <w:rsid w:val="00080CAB"/>
    <w:rsid w:val="00080D9F"/>
    <w:rsid w:val="00080F41"/>
    <w:rsid w:val="00080F66"/>
    <w:rsid w:val="0008112B"/>
    <w:rsid w:val="0008116D"/>
    <w:rsid w:val="0008146E"/>
    <w:rsid w:val="0008166E"/>
    <w:rsid w:val="0008170C"/>
    <w:rsid w:val="00081797"/>
    <w:rsid w:val="000817BC"/>
    <w:rsid w:val="000818A3"/>
    <w:rsid w:val="00081AB3"/>
    <w:rsid w:val="00081B0E"/>
    <w:rsid w:val="00081C18"/>
    <w:rsid w:val="00081DEA"/>
    <w:rsid w:val="000821E7"/>
    <w:rsid w:val="00082224"/>
    <w:rsid w:val="000824BD"/>
    <w:rsid w:val="00082898"/>
    <w:rsid w:val="000829A5"/>
    <w:rsid w:val="00082A43"/>
    <w:rsid w:val="00082AD6"/>
    <w:rsid w:val="00082E46"/>
    <w:rsid w:val="00083035"/>
    <w:rsid w:val="000831EE"/>
    <w:rsid w:val="000833FE"/>
    <w:rsid w:val="00083571"/>
    <w:rsid w:val="00083834"/>
    <w:rsid w:val="00083874"/>
    <w:rsid w:val="00083AA1"/>
    <w:rsid w:val="00083C0F"/>
    <w:rsid w:val="00083C11"/>
    <w:rsid w:val="00084056"/>
    <w:rsid w:val="0008411F"/>
    <w:rsid w:val="000841EF"/>
    <w:rsid w:val="00084235"/>
    <w:rsid w:val="00084777"/>
    <w:rsid w:val="0008499B"/>
    <w:rsid w:val="00084B10"/>
    <w:rsid w:val="00084C5B"/>
    <w:rsid w:val="00084EEB"/>
    <w:rsid w:val="000853A4"/>
    <w:rsid w:val="0008556F"/>
    <w:rsid w:val="0008578A"/>
    <w:rsid w:val="00085B4C"/>
    <w:rsid w:val="00085B91"/>
    <w:rsid w:val="00085C80"/>
    <w:rsid w:val="00085D5C"/>
    <w:rsid w:val="00085E05"/>
    <w:rsid w:val="00085F8F"/>
    <w:rsid w:val="00085FA0"/>
    <w:rsid w:val="0008601D"/>
    <w:rsid w:val="0008658D"/>
    <w:rsid w:val="000866BD"/>
    <w:rsid w:val="00086735"/>
    <w:rsid w:val="000867F4"/>
    <w:rsid w:val="0008680C"/>
    <w:rsid w:val="00086978"/>
    <w:rsid w:val="00086A54"/>
    <w:rsid w:val="00086BC5"/>
    <w:rsid w:val="00086DB8"/>
    <w:rsid w:val="00086DD0"/>
    <w:rsid w:val="00087059"/>
    <w:rsid w:val="00087141"/>
    <w:rsid w:val="00087448"/>
    <w:rsid w:val="0008749B"/>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B20"/>
    <w:rsid w:val="00091D52"/>
    <w:rsid w:val="00091FC8"/>
    <w:rsid w:val="000920A1"/>
    <w:rsid w:val="00092459"/>
    <w:rsid w:val="00092479"/>
    <w:rsid w:val="00092595"/>
    <w:rsid w:val="00092E24"/>
    <w:rsid w:val="00092E69"/>
    <w:rsid w:val="00093111"/>
    <w:rsid w:val="00093671"/>
    <w:rsid w:val="00093888"/>
    <w:rsid w:val="00093A63"/>
    <w:rsid w:val="00093A64"/>
    <w:rsid w:val="00093A9A"/>
    <w:rsid w:val="0009410A"/>
    <w:rsid w:val="00094122"/>
    <w:rsid w:val="000943A3"/>
    <w:rsid w:val="000943BE"/>
    <w:rsid w:val="0009453E"/>
    <w:rsid w:val="000946B5"/>
    <w:rsid w:val="00094990"/>
    <w:rsid w:val="000949DA"/>
    <w:rsid w:val="00094BAF"/>
    <w:rsid w:val="00094C72"/>
    <w:rsid w:val="00094DCC"/>
    <w:rsid w:val="000951A2"/>
    <w:rsid w:val="000952BC"/>
    <w:rsid w:val="00095344"/>
    <w:rsid w:val="000955BF"/>
    <w:rsid w:val="0009569F"/>
    <w:rsid w:val="000958BB"/>
    <w:rsid w:val="00095934"/>
    <w:rsid w:val="00095D02"/>
    <w:rsid w:val="00095D1E"/>
    <w:rsid w:val="00095DB9"/>
    <w:rsid w:val="00095F98"/>
    <w:rsid w:val="000960A4"/>
    <w:rsid w:val="000961CD"/>
    <w:rsid w:val="000962EB"/>
    <w:rsid w:val="000962FC"/>
    <w:rsid w:val="000963AC"/>
    <w:rsid w:val="000964BD"/>
    <w:rsid w:val="00096745"/>
    <w:rsid w:val="000967D5"/>
    <w:rsid w:val="00096949"/>
    <w:rsid w:val="0009694C"/>
    <w:rsid w:val="00096B40"/>
    <w:rsid w:val="00096D0A"/>
    <w:rsid w:val="00096E39"/>
    <w:rsid w:val="00096E57"/>
    <w:rsid w:val="00096FCD"/>
    <w:rsid w:val="00097198"/>
    <w:rsid w:val="000971AA"/>
    <w:rsid w:val="0009726E"/>
    <w:rsid w:val="0009751C"/>
    <w:rsid w:val="00097746"/>
    <w:rsid w:val="00097766"/>
    <w:rsid w:val="0009780C"/>
    <w:rsid w:val="00097884"/>
    <w:rsid w:val="000979D0"/>
    <w:rsid w:val="000979D2"/>
    <w:rsid w:val="00097AFD"/>
    <w:rsid w:val="000A01D9"/>
    <w:rsid w:val="000A0360"/>
    <w:rsid w:val="000A0391"/>
    <w:rsid w:val="000A0520"/>
    <w:rsid w:val="000A089C"/>
    <w:rsid w:val="000A08AB"/>
    <w:rsid w:val="000A0945"/>
    <w:rsid w:val="000A0B62"/>
    <w:rsid w:val="000A0BC4"/>
    <w:rsid w:val="000A0F76"/>
    <w:rsid w:val="000A1225"/>
    <w:rsid w:val="000A1413"/>
    <w:rsid w:val="000A142D"/>
    <w:rsid w:val="000A14DF"/>
    <w:rsid w:val="000A166F"/>
    <w:rsid w:val="000A178B"/>
    <w:rsid w:val="000A1960"/>
    <w:rsid w:val="000A1A29"/>
    <w:rsid w:val="000A1C58"/>
    <w:rsid w:val="000A1D3B"/>
    <w:rsid w:val="000A1E30"/>
    <w:rsid w:val="000A1EB5"/>
    <w:rsid w:val="000A2063"/>
    <w:rsid w:val="000A22B1"/>
    <w:rsid w:val="000A238E"/>
    <w:rsid w:val="000A23D6"/>
    <w:rsid w:val="000A2D17"/>
    <w:rsid w:val="000A2D97"/>
    <w:rsid w:val="000A2F67"/>
    <w:rsid w:val="000A2F6C"/>
    <w:rsid w:val="000A2F89"/>
    <w:rsid w:val="000A32E0"/>
    <w:rsid w:val="000A362A"/>
    <w:rsid w:val="000A371B"/>
    <w:rsid w:val="000A3AD4"/>
    <w:rsid w:val="000A3C8D"/>
    <w:rsid w:val="000A3D08"/>
    <w:rsid w:val="000A4000"/>
    <w:rsid w:val="000A40FE"/>
    <w:rsid w:val="000A442A"/>
    <w:rsid w:val="000A4494"/>
    <w:rsid w:val="000A44F2"/>
    <w:rsid w:val="000A45A4"/>
    <w:rsid w:val="000A4F3F"/>
    <w:rsid w:val="000A4FC3"/>
    <w:rsid w:val="000A4FDF"/>
    <w:rsid w:val="000A549E"/>
    <w:rsid w:val="000A5501"/>
    <w:rsid w:val="000A5626"/>
    <w:rsid w:val="000A5CB2"/>
    <w:rsid w:val="000A5D43"/>
    <w:rsid w:val="000A5DA7"/>
    <w:rsid w:val="000A5FC8"/>
    <w:rsid w:val="000A62B6"/>
    <w:rsid w:val="000A64DE"/>
    <w:rsid w:val="000A675E"/>
    <w:rsid w:val="000A67DD"/>
    <w:rsid w:val="000A6A90"/>
    <w:rsid w:val="000A6CAB"/>
    <w:rsid w:val="000A6E1D"/>
    <w:rsid w:val="000A6E41"/>
    <w:rsid w:val="000A6E79"/>
    <w:rsid w:val="000A70B7"/>
    <w:rsid w:val="000A74C3"/>
    <w:rsid w:val="000A77C6"/>
    <w:rsid w:val="000A7881"/>
    <w:rsid w:val="000A79EF"/>
    <w:rsid w:val="000A7C85"/>
    <w:rsid w:val="000B00BA"/>
    <w:rsid w:val="000B00DC"/>
    <w:rsid w:val="000B020D"/>
    <w:rsid w:val="000B0452"/>
    <w:rsid w:val="000B04C3"/>
    <w:rsid w:val="000B0540"/>
    <w:rsid w:val="000B0B03"/>
    <w:rsid w:val="000B10ED"/>
    <w:rsid w:val="000B111D"/>
    <w:rsid w:val="000B121B"/>
    <w:rsid w:val="000B1261"/>
    <w:rsid w:val="000B14AC"/>
    <w:rsid w:val="000B16E8"/>
    <w:rsid w:val="000B1890"/>
    <w:rsid w:val="000B1985"/>
    <w:rsid w:val="000B1A66"/>
    <w:rsid w:val="000B1B53"/>
    <w:rsid w:val="000B1BBE"/>
    <w:rsid w:val="000B1DD2"/>
    <w:rsid w:val="000B20F9"/>
    <w:rsid w:val="000B23AA"/>
    <w:rsid w:val="000B26A1"/>
    <w:rsid w:val="000B26FC"/>
    <w:rsid w:val="000B2767"/>
    <w:rsid w:val="000B2A70"/>
    <w:rsid w:val="000B2C51"/>
    <w:rsid w:val="000B331A"/>
    <w:rsid w:val="000B3344"/>
    <w:rsid w:val="000B35EB"/>
    <w:rsid w:val="000B36F3"/>
    <w:rsid w:val="000B3DD7"/>
    <w:rsid w:val="000B3ED7"/>
    <w:rsid w:val="000B3F3C"/>
    <w:rsid w:val="000B3F78"/>
    <w:rsid w:val="000B4184"/>
    <w:rsid w:val="000B4247"/>
    <w:rsid w:val="000B4787"/>
    <w:rsid w:val="000B481E"/>
    <w:rsid w:val="000B4AD6"/>
    <w:rsid w:val="000B4C6B"/>
    <w:rsid w:val="000B4EDE"/>
    <w:rsid w:val="000B5161"/>
    <w:rsid w:val="000B516F"/>
    <w:rsid w:val="000B5285"/>
    <w:rsid w:val="000B591B"/>
    <w:rsid w:val="000B5947"/>
    <w:rsid w:val="000B597D"/>
    <w:rsid w:val="000B59FA"/>
    <w:rsid w:val="000B5C75"/>
    <w:rsid w:val="000B5F50"/>
    <w:rsid w:val="000B6022"/>
    <w:rsid w:val="000B61E2"/>
    <w:rsid w:val="000B621C"/>
    <w:rsid w:val="000B6282"/>
    <w:rsid w:val="000B6370"/>
    <w:rsid w:val="000B6415"/>
    <w:rsid w:val="000B6429"/>
    <w:rsid w:val="000B653A"/>
    <w:rsid w:val="000B6549"/>
    <w:rsid w:val="000B66C1"/>
    <w:rsid w:val="000B6723"/>
    <w:rsid w:val="000B69CB"/>
    <w:rsid w:val="000B6C8D"/>
    <w:rsid w:val="000B6D00"/>
    <w:rsid w:val="000B6D78"/>
    <w:rsid w:val="000B6E5D"/>
    <w:rsid w:val="000B6EB0"/>
    <w:rsid w:val="000B7384"/>
    <w:rsid w:val="000B7404"/>
    <w:rsid w:val="000B766F"/>
    <w:rsid w:val="000B773A"/>
    <w:rsid w:val="000B7999"/>
    <w:rsid w:val="000B79A1"/>
    <w:rsid w:val="000B7C5F"/>
    <w:rsid w:val="000B7F3E"/>
    <w:rsid w:val="000C0295"/>
    <w:rsid w:val="000C04C3"/>
    <w:rsid w:val="000C0762"/>
    <w:rsid w:val="000C07E8"/>
    <w:rsid w:val="000C09E4"/>
    <w:rsid w:val="000C0BE2"/>
    <w:rsid w:val="000C0C8E"/>
    <w:rsid w:val="000C0D5D"/>
    <w:rsid w:val="000C0FA6"/>
    <w:rsid w:val="000C17D8"/>
    <w:rsid w:val="000C1851"/>
    <w:rsid w:val="000C1B9A"/>
    <w:rsid w:val="000C1E06"/>
    <w:rsid w:val="000C250B"/>
    <w:rsid w:val="000C25E0"/>
    <w:rsid w:val="000C2734"/>
    <w:rsid w:val="000C2844"/>
    <w:rsid w:val="000C2E63"/>
    <w:rsid w:val="000C2F1F"/>
    <w:rsid w:val="000C3084"/>
    <w:rsid w:val="000C34BC"/>
    <w:rsid w:val="000C3B0A"/>
    <w:rsid w:val="000C3D88"/>
    <w:rsid w:val="000C3F30"/>
    <w:rsid w:val="000C40E7"/>
    <w:rsid w:val="000C4171"/>
    <w:rsid w:val="000C45A8"/>
    <w:rsid w:val="000C45E8"/>
    <w:rsid w:val="000C48E6"/>
    <w:rsid w:val="000C4CC8"/>
    <w:rsid w:val="000C4CF6"/>
    <w:rsid w:val="000C4EA6"/>
    <w:rsid w:val="000C523A"/>
    <w:rsid w:val="000C5346"/>
    <w:rsid w:val="000C5355"/>
    <w:rsid w:val="000C5674"/>
    <w:rsid w:val="000C58DE"/>
    <w:rsid w:val="000C5BF3"/>
    <w:rsid w:val="000C6262"/>
    <w:rsid w:val="000C6286"/>
    <w:rsid w:val="000C639B"/>
    <w:rsid w:val="000C6546"/>
    <w:rsid w:val="000C66DE"/>
    <w:rsid w:val="000C6832"/>
    <w:rsid w:val="000C68E9"/>
    <w:rsid w:val="000C6C39"/>
    <w:rsid w:val="000C6DDE"/>
    <w:rsid w:val="000C6E80"/>
    <w:rsid w:val="000C7117"/>
    <w:rsid w:val="000C7434"/>
    <w:rsid w:val="000C797B"/>
    <w:rsid w:val="000C7F0D"/>
    <w:rsid w:val="000C7F95"/>
    <w:rsid w:val="000D0110"/>
    <w:rsid w:val="000D03EB"/>
    <w:rsid w:val="000D045F"/>
    <w:rsid w:val="000D0482"/>
    <w:rsid w:val="000D05AE"/>
    <w:rsid w:val="000D05D9"/>
    <w:rsid w:val="000D0AB9"/>
    <w:rsid w:val="000D0C90"/>
    <w:rsid w:val="000D0CF0"/>
    <w:rsid w:val="000D0E64"/>
    <w:rsid w:val="000D0E6E"/>
    <w:rsid w:val="000D0FC5"/>
    <w:rsid w:val="000D10D7"/>
    <w:rsid w:val="000D12DC"/>
    <w:rsid w:val="000D1425"/>
    <w:rsid w:val="000D16BA"/>
    <w:rsid w:val="000D18BE"/>
    <w:rsid w:val="000D1A3C"/>
    <w:rsid w:val="000D1A97"/>
    <w:rsid w:val="000D1DC4"/>
    <w:rsid w:val="000D1E53"/>
    <w:rsid w:val="000D1F58"/>
    <w:rsid w:val="000D1F65"/>
    <w:rsid w:val="000D20EF"/>
    <w:rsid w:val="000D219C"/>
    <w:rsid w:val="000D22CA"/>
    <w:rsid w:val="000D2318"/>
    <w:rsid w:val="000D25C5"/>
    <w:rsid w:val="000D3038"/>
    <w:rsid w:val="000D3173"/>
    <w:rsid w:val="000D32C5"/>
    <w:rsid w:val="000D3300"/>
    <w:rsid w:val="000D3519"/>
    <w:rsid w:val="000D3556"/>
    <w:rsid w:val="000D36A9"/>
    <w:rsid w:val="000D3A22"/>
    <w:rsid w:val="000D3B86"/>
    <w:rsid w:val="000D3B8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CA6"/>
    <w:rsid w:val="000D5DFA"/>
    <w:rsid w:val="000D5E21"/>
    <w:rsid w:val="000D5FDC"/>
    <w:rsid w:val="000D6049"/>
    <w:rsid w:val="000D606E"/>
    <w:rsid w:val="000D6083"/>
    <w:rsid w:val="000D60DA"/>
    <w:rsid w:val="000D635A"/>
    <w:rsid w:val="000D6920"/>
    <w:rsid w:val="000D6AED"/>
    <w:rsid w:val="000D6C06"/>
    <w:rsid w:val="000D6CEF"/>
    <w:rsid w:val="000D7033"/>
    <w:rsid w:val="000D70A7"/>
    <w:rsid w:val="000D71C1"/>
    <w:rsid w:val="000D720B"/>
    <w:rsid w:val="000D7224"/>
    <w:rsid w:val="000D756F"/>
    <w:rsid w:val="000D759D"/>
    <w:rsid w:val="000D7D5A"/>
    <w:rsid w:val="000E0208"/>
    <w:rsid w:val="000E02E4"/>
    <w:rsid w:val="000E03FD"/>
    <w:rsid w:val="000E0498"/>
    <w:rsid w:val="000E0525"/>
    <w:rsid w:val="000E08C7"/>
    <w:rsid w:val="000E0AAE"/>
    <w:rsid w:val="000E0BEF"/>
    <w:rsid w:val="000E0CA5"/>
    <w:rsid w:val="000E0E5C"/>
    <w:rsid w:val="000E0EBE"/>
    <w:rsid w:val="000E0F88"/>
    <w:rsid w:val="000E143A"/>
    <w:rsid w:val="000E149E"/>
    <w:rsid w:val="000E152B"/>
    <w:rsid w:val="000E17A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A61"/>
    <w:rsid w:val="000E3BAD"/>
    <w:rsid w:val="000E3DCD"/>
    <w:rsid w:val="000E43BA"/>
    <w:rsid w:val="000E43EB"/>
    <w:rsid w:val="000E4713"/>
    <w:rsid w:val="000E483D"/>
    <w:rsid w:val="000E4E62"/>
    <w:rsid w:val="000E5095"/>
    <w:rsid w:val="000E540D"/>
    <w:rsid w:val="000E5545"/>
    <w:rsid w:val="000E568D"/>
    <w:rsid w:val="000E59F2"/>
    <w:rsid w:val="000E5CB2"/>
    <w:rsid w:val="000E630A"/>
    <w:rsid w:val="000E64B4"/>
    <w:rsid w:val="000E6553"/>
    <w:rsid w:val="000E6576"/>
    <w:rsid w:val="000E66D2"/>
    <w:rsid w:val="000E673F"/>
    <w:rsid w:val="000E67C7"/>
    <w:rsid w:val="000E6B61"/>
    <w:rsid w:val="000E6FB7"/>
    <w:rsid w:val="000E7612"/>
    <w:rsid w:val="000E765D"/>
    <w:rsid w:val="000E77B8"/>
    <w:rsid w:val="000E7ACA"/>
    <w:rsid w:val="000E7B76"/>
    <w:rsid w:val="000E7C01"/>
    <w:rsid w:val="000E7D51"/>
    <w:rsid w:val="000E7D7D"/>
    <w:rsid w:val="000F01A5"/>
    <w:rsid w:val="000F01D0"/>
    <w:rsid w:val="000F037B"/>
    <w:rsid w:val="000F04F6"/>
    <w:rsid w:val="000F0525"/>
    <w:rsid w:val="000F0590"/>
    <w:rsid w:val="000F0816"/>
    <w:rsid w:val="000F098A"/>
    <w:rsid w:val="000F0A4E"/>
    <w:rsid w:val="000F0ABC"/>
    <w:rsid w:val="000F0C58"/>
    <w:rsid w:val="000F0C75"/>
    <w:rsid w:val="000F0D2B"/>
    <w:rsid w:val="000F0D67"/>
    <w:rsid w:val="000F10E5"/>
    <w:rsid w:val="000F131C"/>
    <w:rsid w:val="000F1344"/>
    <w:rsid w:val="000F14F5"/>
    <w:rsid w:val="000F155F"/>
    <w:rsid w:val="000F16BC"/>
    <w:rsid w:val="000F1A53"/>
    <w:rsid w:val="000F1AA3"/>
    <w:rsid w:val="000F1B3B"/>
    <w:rsid w:val="000F21C3"/>
    <w:rsid w:val="000F223F"/>
    <w:rsid w:val="000F23B2"/>
    <w:rsid w:val="000F242C"/>
    <w:rsid w:val="000F24B8"/>
    <w:rsid w:val="000F2718"/>
    <w:rsid w:val="000F27B7"/>
    <w:rsid w:val="000F2821"/>
    <w:rsid w:val="000F2856"/>
    <w:rsid w:val="000F2930"/>
    <w:rsid w:val="000F2A83"/>
    <w:rsid w:val="000F2B81"/>
    <w:rsid w:val="000F2C12"/>
    <w:rsid w:val="000F2D80"/>
    <w:rsid w:val="000F2EB6"/>
    <w:rsid w:val="000F2F83"/>
    <w:rsid w:val="000F3436"/>
    <w:rsid w:val="000F34B4"/>
    <w:rsid w:val="000F355B"/>
    <w:rsid w:val="000F38AA"/>
    <w:rsid w:val="000F3936"/>
    <w:rsid w:val="000F39E0"/>
    <w:rsid w:val="000F3ADB"/>
    <w:rsid w:val="000F3B47"/>
    <w:rsid w:val="000F3B8A"/>
    <w:rsid w:val="000F4034"/>
    <w:rsid w:val="000F43DE"/>
    <w:rsid w:val="000F4640"/>
    <w:rsid w:val="000F491C"/>
    <w:rsid w:val="000F4991"/>
    <w:rsid w:val="000F5176"/>
    <w:rsid w:val="000F52FF"/>
    <w:rsid w:val="000F530C"/>
    <w:rsid w:val="000F54AF"/>
    <w:rsid w:val="000F56C9"/>
    <w:rsid w:val="000F57E7"/>
    <w:rsid w:val="000F5A52"/>
    <w:rsid w:val="000F5B4F"/>
    <w:rsid w:val="000F5BC2"/>
    <w:rsid w:val="000F5C89"/>
    <w:rsid w:val="000F5FA8"/>
    <w:rsid w:val="000F628B"/>
    <w:rsid w:val="000F6487"/>
    <w:rsid w:val="000F65CC"/>
    <w:rsid w:val="000F6625"/>
    <w:rsid w:val="000F6665"/>
    <w:rsid w:val="000F6750"/>
    <w:rsid w:val="000F68A1"/>
    <w:rsid w:val="000F6B5A"/>
    <w:rsid w:val="000F6B5C"/>
    <w:rsid w:val="000F6C17"/>
    <w:rsid w:val="000F719C"/>
    <w:rsid w:val="000F72A4"/>
    <w:rsid w:val="000F7394"/>
    <w:rsid w:val="000F7594"/>
    <w:rsid w:val="000F77BA"/>
    <w:rsid w:val="000F7A88"/>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A88"/>
    <w:rsid w:val="00102B32"/>
    <w:rsid w:val="00102CA2"/>
    <w:rsid w:val="001031A3"/>
    <w:rsid w:val="001032C0"/>
    <w:rsid w:val="001034FE"/>
    <w:rsid w:val="0010352C"/>
    <w:rsid w:val="0010372F"/>
    <w:rsid w:val="00103854"/>
    <w:rsid w:val="00103944"/>
    <w:rsid w:val="00103CA7"/>
    <w:rsid w:val="00103CD7"/>
    <w:rsid w:val="001045B7"/>
    <w:rsid w:val="001045C8"/>
    <w:rsid w:val="001046BA"/>
    <w:rsid w:val="001048A9"/>
    <w:rsid w:val="00104914"/>
    <w:rsid w:val="00104AC9"/>
    <w:rsid w:val="00104B5B"/>
    <w:rsid w:val="00104D06"/>
    <w:rsid w:val="00104FF4"/>
    <w:rsid w:val="00105011"/>
    <w:rsid w:val="00105636"/>
    <w:rsid w:val="001058D5"/>
    <w:rsid w:val="00105B1B"/>
    <w:rsid w:val="00105FC8"/>
    <w:rsid w:val="0010609C"/>
    <w:rsid w:val="00106199"/>
    <w:rsid w:val="001063AF"/>
    <w:rsid w:val="00106691"/>
    <w:rsid w:val="00106694"/>
    <w:rsid w:val="001068CB"/>
    <w:rsid w:val="0010691E"/>
    <w:rsid w:val="00106A8E"/>
    <w:rsid w:val="00106BA1"/>
    <w:rsid w:val="00106BAD"/>
    <w:rsid w:val="00106D28"/>
    <w:rsid w:val="00106D7A"/>
    <w:rsid w:val="00106F57"/>
    <w:rsid w:val="00106FAF"/>
    <w:rsid w:val="00107399"/>
    <w:rsid w:val="001073E3"/>
    <w:rsid w:val="001078FE"/>
    <w:rsid w:val="00107954"/>
    <w:rsid w:val="00107AC9"/>
    <w:rsid w:val="00107B55"/>
    <w:rsid w:val="001100C1"/>
    <w:rsid w:val="0011025A"/>
    <w:rsid w:val="00110370"/>
    <w:rsid w:val="00110389"/>
    <w:rsid w:val="00110397"/>
    <w:rsid w:val="00110401"/>
    <w:rsid w:val="00110440"/>
    <w:rsid w:val="0011052A"/>
    <w:rsid w:val="00110605"/>
    <w:rsid w:val="001106F5"/>
    <w:rsid w:val="00110787"/>
    <w:rsid w:val="001108F3"/>
    <w:rsid w:val="00110935"/>
    <w:rsid w:val="00110958"/>
    <w:rsid w:val="00110972"/>
    <w:rsid w:val="00110B97"/>
    <w:rsid w:val="00110D8F"/>
    <w:rsid w:val="00110DC2"/>
    <w:rsid w:val="001111DA"/>
    <w:rsid w:val="001112AE"/>
    <w:rsid w:val="0011137C"/>
    <w:rsid w:val="0011148A"/>
    <w:rsid w:val="00111856"/>
    <w:rsid w:val="001118A0"/>
    <w:rsid w:val="00111931"/>
    <w:rsid w:val="00111DE7"/>
    <w:rsid w:val="001123E7"/>
    <w:rsid w:val="00112516"/>
    <w:rsid w:val="0011259C"/>
    <w:rsid w:val="00112C80"/>
    <w:rsid w:val="00112D0A"/>
    <w:rsid w:val="00112E5E"/>
    <w:rsid w:val="00112E67"/>
    <w:rsid w:val="00113026"/>
    <w:rsid w:val="00113296"/>
    <w:rsid w:val="0011344C"/>
    <w:rsid w:val="001136C7"/>
    <w:rsid w:val="0011384F"/>
    <w:rsid w:val="001138D2"/>
    <w:rsid w:val="0011397F"/>
    <w:rsid w:val="00113B27"/>
    <w:rsid w:val="00113C86"/>
    <w:rsid w:val="00114069"/>
    <w:rsid w:val="0011409D"/>
    <w:rsid w:val="0011411A"/>
    <w:rsid w:val="001141F2"/>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47"/>
    <w:rsid w:val="00116A91"/>
    <w:rsid w:val="00116ACD"/>
    <w:rsid w:val="00116DA0"/>
    <w:rsid w:val="001172B0"/>
    <w:rsid w:val="00117331"/>
    <w:rsid w:val="00117699"/>
    <w:rsid w:val="001176F8"/>
    <w:rsid w:val="00117879"/>
    <w:rsid w:val="00117D14"/>
    <w:rsid w:val="00117F57"/>
    <w:rsid w:val="00120173"/>
    <w:rsid w:val="00120524"/>
    <w:rsid w:val="00120762"/>
    <w:rsid w:val="00120887"/>
    <w:rsid w:val="00120B6C"/>
    <w:rsid w:val="00120FA8"/>
    <w:rsid w:val="0012128D"/>
    <w:rsid w:val="001215E9"/>
    <w:rsid w:val="0012161D"/>
    <w:rsid w:val="001216CC"/>
    <w:rsid w:val="001216DA"/>
    <w:rsid w:val="00121708"/>
    <w:rsid w:val="00121956"/>
    <w:rsid w:val="00121984"/>
    <w:rsid w:val="001219D2"/>
    <w:rsid w:val="00121E57"/>
    <w:rsid w:val="00122198"/>
    <w:rsid w:val="001223D7"/>
    <w:rsid w:val="0012267B"/>
    <w:rsid w:val="001228D5"/>
    <w:rsid w:val="001228E5"/>
    <w:rsid w:val="00122DDF"/>
    <w:rsid w:val="00122E83"/>
    <w:rsid w:val="00122E9D"/>
    <w:rsid w:val="0012304B"/>
    <w:rsid w:val="00123100"/>
    <w:rsid w:val="001231DB"/>
    <w:rsid w:val="00123587"/>
    <w:rsid w:val="00123765"/>
    <w:rsid w:val="001237C7"/>
    <w:rsid w:val="00123868"/>
    <w:rsid w:val="001239B2"/>
    <w:rsid w:val="00123CA4"/>
    <w:rsid w:val="00123FAD"/>
    <w:rsid w:val="00124281"/>
    <w:rsid w:val="001245AB"/>
    <w:rsid w:val="00124621"/>
    <w:rsid w:val="0012487B"/>
    <w:rsid w:val="001248DE"/>
    <w:rsid w:val="00124942"/>
    <w:rsid w:val="00124A53"/>
    <w:rsid w:val="00124B89"/>
    <w:rsid w:val="00124FDE"/>
    <w:rsid w:val="0012534E"/>
    <w:rsid w:val="0012551E"/>
    <w:rsid w:val="001257A5"/>
    <w:rsid w:val="001258E0"/>
    <w:rsid w:val="00125ABC"/>
    <w:rsid w:val="00125D1C"/>
    <w:rsid w:val="00125EE5"/>
    <w:rsid w:val="00125FB8"/>
    <w:rsid w:val="00126392"/>
    <w:rsid w:val="00126594"/>
    <w:rsid w:val="0012688F"/>
    <w:rsid w:val="001268C2"/>
    <w:rsid w:val="001269E3"/>
    <w:rsid w:val="00126C1C"/>
    <w:rsid w:val="00126C51"/>
    <w:rsid w:val="00126E8C"/>
    <w:rsid w:val="00127018"/>
    <w:rsid w:val="00127187"/>
    <w:rsid w:val="001271AD"/>
    <w:rsid w:val="0012752E"/>
    <w:rsid w:val="001275D6"/>
    <w:rsid w:val="00127A3F"/>
    <w:rsid w:val="00127BD3"/>
    <w:rsid w:val="00127C9D"/>
    <w:rsid w:val="00127D7E"/>
    <w:rsid w:val="00127DEB"/>
    <w:rsid w:val="00127E88"/>
    <w:rsid w:val="0013036A"/>
    <w:rsid w:val="0013042B"/>
    <w:rsid w:val="00130736"/>
    <w:rsid w:val="001307C3"/>
    <w:rsid w:val="001307E6"/>
    <w:rsid w:val="0013086C"/>
    <w:rsid w:val="0013090E"/>
    <w:rsid w:val="00130EF2"/>
    <w:rsid w:val="0013120C"/>
    <w:rsid w:val="001314B3"/>
    <w:rsid w:val="00131707"/>
    <w:rsid w:val="0013178B"/>
    <w:rsid w:val="00131945"/>
    <w:rsid w:val="00131978"/>
    <w:rsid w:val="001319DE"/>
    <w:rsid w:val="00131DDD"/>
    <w:rsid w:val="00131E97"/>
    <w:rsid w:val="00131EB2"/>
    <w:rsid w:val="00131FE1"/>
    <w:rsid w:val="0013203B"/>
    <w:rsid w:val="001320EB"/>
    <w:rsid w:val="001321D2"/>
    <w:rsid w:val="00132238"/>
    <w:rsid w:val="0013247F"/>
    <w:rsid w:val="00132526"/>
    <w:rsid w:val="0013270C"/>
    <w:rsid w:val="00132C8D"/>
    <w:rsid w:val="001330C5"/>
    <w:rsid w:val="001333C2"/>
    <w:rsid w:val="001334DF"/>
    <w:rsid w:val="00133567"/>
    <w:rsid w:val="0013362B"/>
    <w:rsid w:val="00133786"/>
    <w:rsid w:val="0013397D"/>
    <w:rsid w:val="00133C93"/>
    <w:rsid w:val="00133D51"/>
    <w:rsid w:val="00133F69"/>
    <w:rsid w:val="00134037"/>
    <w:rsid w:val="00134299"/>
    <w:rsid w:val="001344C1"/>
    <w:rsid w:val="00134797"/>
    <w:rsid w:val="00134DBE"/>
    <w:rsid w:val="00134DE5"/>
    <w:rsid w:val="00134E2B"/>
    <w:rsid w:val="00134F2C"/>
    <w:rsid w:val="00134F73"/>
    <w:rsid w:val="0013516E"/>
    <w:rsid w:val="00135185"/>
    <w:rsid w:val="001352FC"/>
    <w:rsid w:val="001354E2"/>
    <w:rsid w:val="00135568"/>
    <w:rsid w:val="001355ED"/>
    <w:rsid w:val="00135906"/>
    <w:rsid w:val="0013594E"/>
    <w:rsid w:val="001359BB"/>
    <w:rsid w:val="00135A88"/>
    <w:rsid w:val="00135B49"/>
    <w:rsid w:val="00135C80"/>
    <w:rsid w:val="00135D2D"/>
    <w:rsid w:val="00135D55"/>
    <w:rsid w:val="00135DC2"/>
    <w:rsid w:val="00136057"/>
    <w:rsid w:val="001360A4"/>
    <w:rsid w:val="0013616A"/>
    <w:rsid w:val="00136180"/>
    <w:rsid w:val="00136283"/>
    <w:rsid w:val="001362BA"/>
    <w:rsid w:val="0013644B"/>
    <w:rsid w:val="0013649A"/>
    <w:rsid w:val="0013692F"/>
    <w:rsid w:val="00136A4C"/>
    <w:rsid w:val="00136A95"/>
    <w:rsid w:val="00136BAE"/>
    <w:rsid w:val="00136CFD"/>
    <w:rsid w:val="00136DB6"/>
    <w:rsid w:val="00136EF8"/>
    <w:rsid w:val="00137019"/>
    <w:rsid w:val="0013746F"/>
    <w:rsid w:val="00137530"/>
    <w:rsid w:val="00137844"/>
    <w:rsid w:val="00137898"/>
    <w:rsid w:val="00137989"/>
    <w:rsid w:val="00137DDC"/>
    <w:rsid w:val="00137EC7"/>
    <w:rsid w:val="001401F7"/>
    <w:rsid w:val="001403C3"/>
    <w:rsid w:val="00140685"/>
    <w:rsid w:val="00140799"/>
    <w:rsid w:val="001407DA"/>
    <w:rsid w:val="00140848"/>
    <w:rsid w:val="00140876"/>
    <w:rsid w:val="00140C81"/>
    <w:rsid w:val="00140D1E"/>
    <w:rsid w:val="00140D72"/>
    <w:rsid w:val="00140DDD"/>
    <w:rsid w:val="0014107B"/>
    <w:rsid w:val="00141082"/>
    <w:rsid w:val="00141253"/>
    <w:rsid w:val="00141266"/>
    <w:rsid w:val="00141659"/>
    <w:rsid w:val="001416F3"/>
    <w:rsid w:val="001416FE"/>
    <w:rsid w:val="001417CE"/>
    <w:rsid w:val="001418D7"/>
    <w:rsid w:val="00141DA8"/>
    <w:rsid w:val="00141DAB"/>
    <w:rsid w:val="00141DE7"/>
    <w:rsid w:val="001420B7"/>
    <w:rsid w:val="001421BD"/>
    <w:rsid w:val="001421D5"/>
    <w:rsid w:val="00142249"/>
    <w:rsid w:val="001423D4"/>
    <w:rsid w:val="00142938"/>
    <w:rsid w:val="00142A94"/>
    <w:rsid w:val="00142CF5"/>
    <w:rsid w:val="001430C7"/>
    <w:rsid w:val="0014319A"/>
    <w:rsid w:val="00143462"/>
    <w:rsid w:val="001436B3"/>
    <w:rsid w:val="001436E1"/>
    <w:rsid w:val="0014378B"/>
    <w:rsid w:val="001439FD"/>
    <w:rsid w:val="00144298"/>
    <w:rsid w:val="0014439E"/>
    <w:rsid w:val="00144555"/>
    <w:rsid w:val="00144983"/>
    <w:rsid w:val="00145183"/>
    <w:rsid w:val="00145696"/>
    <w:rsid w:val="001456E9"/>
    <w:rsid w:val="00145774"/>
    <w:rsid w:val="00145C2C"/>
    <w:rsid w:val="0014600C"/>
    <w:rsid w:val="00146047"/>
    <w:rsid w:val="00146063"/>
    <w:rsid w:val="0014624B"/>
    <w:rsid w:val="00146356"/>
    <w:rsid w:val="001468EA"/>
    <w:rsid w:val="00146A19"/>
    <w:rsid w:val="00146BDA"/>
    <w:rsid w:val="00146BDE"/>
    <w:rsid w:val="00146C31"/>
    <w:rsid w:val="00146C4C"/>
    <w:rsid w:val="001471D2"/>
    <w:rsid w:val="0014726E"/>
    <w:rsid w:val="001472C3"/>
    <w:rsid w:val="001472DE"/>
    <w:rsid w:val="00147362"/>
    <w:rsid w:val="001474C9"/>
    <w:rsid w:val="001475F9"/>
    <w:rsid w:val="0014762F"/>
    <w:rsid w:val="00147656"/>
    <w:rsid w:val="00147685"/>
    <w:rsid w:val="001478CB"/>
    <w:rsid w:val="00147E03"/>
    <w:rsid w:val="00150160"/>
    <w:rsid w:val="001504B5"/>
    <w:rsid w:val="001505A5"/>
    <w:rsid w:val="00150604"/>
    <w:rsid w:val="001507A1"/>
    <w:rsid w:val="00150832"/>
    <w:rsid w:val="00150C64"/>
    <w:rsid w:val="00150D2C"/>
    <w:rsid w:val="00150D65"/>
    <w:rsid w:val="001511C8"/>
    <w:rsid w:val="0015123F"/>
    <w:rsid w:val="0015135A"/>
    <w:rsid w:val="001515EE"/>
    <w:rsid w:val="00151727"/>
    <w:rsid w:val="00151929"/>
    <w:rsid w:val="00151DE9"/>
    <w:rsid w:val="00151E76"/>
    <w:rsid w:val="001522D4"/>
    <w:rsid w:val="00152665"/>
    <w:rsid w:val="0015290A"/>
    <w:rsid w:val="00152A30"/>
    <w:rsid w:val="00152AB4"/>
    <w:rsid w:val="00152B5F"/>
    <w:rsid w:val="00152D89"/>
    <w:rsid w:val="00152E9E"/>
    <w:rsid w:val="00152EDE"/>
    <w:rsid w:val="00152F89"/>
    <w:rsid w:val="00152FC2"/>
    <w:rsid w:val="001536B1"/>
    <w:rsid w:val="00153726"/>
    <w:rsid w:val="0015382B"/>
    <w:rsid w:val="001538E6"/>
    <w:rsid w:val="00153958"/>
    <w:rsid w:val="00153B70"/>
    <w:rsid w:val="00153EE7"/>
    <w:rsid w:val="00153F04"/>
    <w:rsid w:val="00153F2E"/>
    <w:rsid w:val="001540A9"/>
    <w:rsid w:val="00154195"/>
    <w:rsid w:val="0015432D"/>
    <w:rsid w:val="00154523"/>
    <w:rsid w:val="001546F9"/>
    <w:rsid w:val="00154E08"/>
    <w:rsid w:val="00154FFA"/>
    <w:rsid w:val="001550BE"/>
    <w:rsid w:val="001550D9"/>
    <w:rsid w:val="001551E9"/>
    <w:rsid w:val="00155328"/>
    <w:rsid w:val="001554CE"/>
    <w:rsid w:val="001555E8"/>
    <w:rsid w:val="0015590E"/>
    <w:rsid w:val="00155B90"/>
    <w:rsid w:val="00155C30"/>
    <w:rsid w:val="00155CF0"/>
    <w:rsid w:val="00155D67"/>
    <w:rsid w:val="00155E6B"/>
    <w:rsid w:val="00155EC1"/>
    <w:rsid w:val="00155F57"/>
    <w:rsid w:val="00156149"/>
    <w:rsid w:val="0015635D"/>
    <w:rsid w:val="00156560"/>
    <w:rsid w:val="001566C9"/>
    <w:rsid w:val="00156820"/>
    <w:rsid w:val="00156A70"/>
    <w:rsid w:val="00156BC5"/>
    <w:rsid w:val="00156ECC"/>
    <w:rsid w:val="00156EEE"/>
    <w:rsid w:val="00156F85"/>
    <w:rsid w:val="001574DC"/>
    <w:rsid w:val="0015770B"/>
    <w:rsid w:val="00157848"/>
    <w:rsid w:val="00157923"/>
    <w:rsid w:val="001579FB"/>
    <w:rsid w:val="00157C2E"/>
    <w:rsid w:val="00157C3E"/>
    <w:rsid w:val="001604FC"/>
    <w:rsid w:val="001607B8"/>
    <w:rsid w:val="00160B1F"/>
    <w:rsid w:val="00160B73"/>
    <w:rsid w:val="00160C50"/>
    <w:rsid w:val="00160CB7"/>
    <w:rsid w:val="00160DAC"/>
    <w:rsid w:val="00160EA8"/>
    <w:rsid w:val="00160EFF"/>
    <w:rsid w:val="00160FAF"/>
    <w:rsid w:val="00161027"/>
    <w:rsid w:val="0016104D"/>
    <w:rsid w:val="0016104F"/>
    <w:rsid w:val="00161098"/>
    <w:rsid w:val="00161126"/>
    <w:rsid w:val="00161288"/>
    <w:rsid w:val="00161441"/>
    <w:rsid w:val="00161502"/>
    <w:rsid w:val="001615A5"/>
    <w:rsid w:val="00161C5E"/>
    <w:rsid w:val="00161CF8"/>
    <w:rsid w:val="00161ED5"/>
    <w:rsid w:val="001620D8"/>
    <w:rsid w:val="001621B5"/>
    <w:rsid w:val="00162447"/>
    <w:rsid w:val="001625FF"/>
    <w:rsid w:val="0016260A"/>
    <w:rsid w:val="00162624"/>
    <w:rsid w:val="0016277C"/>
    <w:rsid w:val="00162A07"/>
    <w:rsid w:val="00162A83"/>
    <w:rsid w:val="00162AE8"/>
    <w:rsid w:val="00162F63"/>
    <w:rsid w:val="00162F66"/>
    <w:rsid w:val="001633F3"/>
    <w:rsid w:val="0016353D"/>
    <w:rsid w:val="00163547"/>
    <w:rsid w:val="00163705"/>
    <w:rsid w:val="00163AB4"/>
    <w:rsid w:val="00163C7A"/>
    <w:rsid w:val="00163D0D"/>
    <w:rsid w:val="00163D62"/>
    <w:rsid w:val="00163DF0"/>
    <w:rsid w:val="00163ED0"/>
    <w:rsid w:val="00164313"/>
    <w:rsid w:val="0016441F"/>
    <w:rsid w:val="001645CE"/>
    <w:rsid w:val="001647A5"/>
    <w:rsid w:val="00164841"/>
    <w:rsid w:val="00164975"/>
    <w:rsid w:val="00164B82"/>
    <w:rsid w:val="00164C58"/>
    <w:rsid w:val="00164CFA"/>
    <w:rsid w:val="00165535"/>
    <w:rsid w:val="00165621"/>
    <w:rsid w:val="00165678"/>
    <w:rsid w:val="0016597D"/>
    <w:rsid w:val="00165D89"/>
    <w:rsid w:val="00166206"/>
    <w:rsid w:val="0016650E"/>
    <w:rsid w:val="00166513"/>
    <w:rsid w:val="001665E8"/>
    <w:rsid w:val="00166661"/>
    <w:rsid w:val="001666C6"/>
    <w:rsid w:val="001669D9"/>
    <w:rsid w:val="00166FA8"/>
    <w:rsid w:val="00167009"/>
    <w:rsid w:val="00167155"/>
    <w:rsid w:val="001671B3"/>
    <w:rsid w:val="001671C4"/>
    <w:rsid w:val="0016742B"/>
    <w:rsid w:val="00167475"/>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109F"/>
    <w:rsid w:val="0017119D"/>
    <w:rsid w:val="0017126D"/>
    <w:rsid w:val="0017150F"/>
    <w:rsid w:val="00171546"/>
    <w:rsid w:val="001716D4"/>
    <w:rsid w:val="00171751"/>
    <w:rsid w:val="001718AA"/>
    <w:rsid w:val="00171A08"/>
    <w:rsid w:val="00171AB8"/>
    <w:rsid w:val="00171C0A"/>
    <w:rsid w:val="00171C31"/>
    <w:rsid w:val="00171D28"/>
    <w:rsid w:val="00171E02"/>
    <w:rsid w:val="001721B5"/>
    <w:rsid w:val="001725E1"/>
    <w:rsid w:val="001727C7"/>
    <w:rsid w:val="00172A62"/>
    <w:rsid w:val="00172AA9"/>
    <w:rsid w:val="00172AAC"/>
    <w:rsid w:val="00172CC9"/>
    <w:rsid w:val="00172D8C"/>
    <w:rsid w:val="001730C9"/>
    <w:rsid w:val="001733FF"/>
    <w:rsid w:val="001734AA"/>
    <w:rsid w:val="0017352F"/>
    <w:rsid w:val="00173585"/>
    <w:rsid w:val="0017398C"/>
    <w:rsid w:val="001739EF"/>
    <w:rsid w:val="00173A31"/>
    <w:rsid w:val="00173AC7"/>
    <w:rsid w:val="00173C3C"/>
    <w:rsid w:val="00173D2E"/>
    <w:rsid w:val="00173E43"/>
    <w:rsid w:val="00173EA3"/>
    <w:rsid w:val="00173ECD"/>
    <w:rsid w:val="00174381"/>
    <w:rsid w:val="00174451"/>
    <w:rsid w:val="001745DE"/>
    <w:rsid w:val="00174667"/>
    <w:rsid w:val="00174A93"/>
    <w:rsid w:val="00174DA2"/>
    <w:rsid w:val="00174DB5"/>
    <w:rsid w:val="00174DE3"/>
    <w:rsid w:val="00175139"/>
    <w:rsid w:val="001751C0"/>
    <w:rsid w:val="0017522E"/>
    <w:rsid w:val="00175472"/>
    <w:rsid w:val="00175546"/>
    <w:rsid w:val="001756E3"/>
    <w:rsid w:val="00175820"/>
    <w:rsid w:val="00175B1E"/>
    <w:rsid w:val="00175B45"/>
    <w:rsid w:val="00175D2C"/>
    <w:rsid w:val="00175D85"/>
    <w:rsid w:val="00175E24"/>
    <w:rsid w:val="00175F07"/>
    <w:rsid w:val="00175FA4"/>
    <w:rsid w:val="00176082"/>
    <w:rsid w:val="001760A8"/>
    <w:rsid w:val="00176178"/>
    <w:rsid w:val="001761A3"/>
    <w:rsid w:val="001761E2"/>
    <w:rsid w:val="0017637E"/>
    <w:rsid w:val="00176B9D"/>
    <w:rsid w:val="00176EF2"/>
    <w:rsid w:val="00176FC7"/>
    <w:rsid w:val="00177061"/>
    <w:rsid w:val="00177557"/>
    <w:rsid w:val="00177728"/>
    <w:rsid w:val="001778F2"/>
    <w:rsid w:val="00177AB4"/>
    <w:rsid w:val="00177BDB"/>
    <w:rsid w:val="00177C94"/>
    <w:rsid w:val="00177CA3"/>
    <w:rsid w:val="00177E1E"/>
    <w:rsid w:val="00177F14"/>
    <w:rsid w:val="00177F4E"/>
    <w:rsid w:val="00177F96"/>
    <w:rsid w:val="0018005C"/>
    <w:rsid w:val="00180155"/>
    <w:rsid w:val="001801B6"/>
    <w:rsid w:val="00180491"/>
    <w:rsid w:val="0018054F"/>
    <w:rsid w:val="00180760"/>
    <w:rsid w:val="001807F4"/>
    <w:rsid w:val="00180AD1"/>
    <w:rsid w:val="00180BA6"/>
    <w:rsid w:val="00180BAC"/>
    <w:rsid w:val="00180BAD"/>
    <w:rsid w:val="00180CFD"/>
    <w:rsid w:val="00180F0C"/>
    <w:rsid w:val="001812B7"/>
    <w:rsid w:val="00181538"/>
    <w:rsid w:val="00181767"/>
    <w:rsid w:val="00181912"/>
    <w:rsid w:val="00181B36"/>
    <w:rsid w:val="00181BD9"/>
    <w:rsid w:val="00181E61"/>
    <w:rsid w:val="0018239B"/>
    <w:rsid w:val="00182733"/>
    <w:rsid w:val="00182754"/>
    <w:rsid w:val="00182872"/>
    <w:rsid w:val="0018288E"/>
    <w:rsid w:val="0018298F"/>
    <w:rsid w:val="00182A36"/>
    <w:rsid w:val="00182BE5"/>
    <w:rsid w:val="001833E1"/>
    <w:rsid w:val="001835E1"/>
    <w:rsid w:val="0018372E"/>
    <w:rsid w:val="0018382A"/>
    <w:rsid w:val="001838E7"/>
    <w:rsid w:val="001838F0"/>
    <w:rsid w:val="00183A27"/>
    <w:rsid w:val="00183A41"/>
    <w:rsid w:val="00183B22"/>
    <w:rsid w:val="00183B9B"/>
    <w:rsid w:val="00183C9C"/>
    <w:rsid w:val="00183D88"/>
    <w:rsid w:val="0018405F"/>
    <w:rsid w:val="001841DF"/>
    <w:rsid w:val="00184230"/>
    <w:rsid w:val="001843EC"/>
    <w:rsid w:val="0018479E"/>
    <w:rsid w:val="00184AAF"/>
    <w:rsid w:val="00184B9C"/>
    <w:rsid w:val="00184BAA"/>
    <w:rsid w:val="00184C42"/>
    <w:rsid w:val="00184D6A"/>
    <w:rsid w:val="00184FC8"/>
    <w:rsid w:val="0018509B"/>
    <w:rsid w:val="001851D3"/>
    <w:rsid w:val="00185359"/>
    <w:rsid w:val="0018536F"/>
    <w:rsid w:val="00185B60"/>
    <w:rsid w:val="00185D6F"/>
    <w:rsid w:val="00185D7E"/>
    <w:rsid w:val="00185E11"/>
    <w:rsid w:val="001861BD"/>
    <w:rsid w:val="001861D6"/>
    <w:rsid w:val="0018649A"/>
    <w:rsid w:val="0018650C"/>
    <w:rsid w:val="0018656B"/>
    <w:rsid w:val="00186570"/>
    <w:rsid w:val="0018661B"/>
    <w:rsid w:val="0018676B"/>
    <w:rsid w:val="00186789"/>
    <w:rsid w:val="001868D2"/>
    <w:rsid w:val="0018691E"/>
    <w:rsid w:val="00186CF2"/>
    <w:rsid w:val="00186D6F"/>
    <w:rsid w:val="00186DE9"/>
    <w:rsid w:val="001872F8"/>
    <w:rsid w:val="00187375"/>
    <w:rsid w:val="00187404"/>
    <w:rsid w:val="00187479"/>
    <w:rsid w:val="001874DD"/>
    <w:rsid w:val="00187887"/>
    <w:rsid w:val="00187F0D"/>
    <w:rsid w:val="00187FE7"/>
    <w:rsid w:val="00187FE9"/>
    <w:rsid w:val="001900DD"/>
    <w:rsid w:val="001901AA"/>
    <w:rsid w:val="001903ED"/>
    <w:rsid w:val="001906F3"/>
    <w:rsid w:val="00190743"/>
    <w:rsid w:val="001908AF"/>
    <w:rsid w:val="00190B9B"/>
    <w:rsid w:val="00190C73"/>
    <w:rsid w:val="00190EEB"/>
    <w:rsid w:val="0019122C"/>
    <w:rsid w:val="0019133A"/>
    <w:rsid w:val="00191384"/>
    <w:rsid w:val="0019144D"/>
    <w:rsid w:val="0019170B"/>
    <w:rsid w:val="00191720"/>
    <w:rsid w:val="0019189B"/>
    <w:rsid w:val="00191B39"/>
    <w:rsid w:val="00191D4C"/>
    <w:rsid w:val="00191D84"/>
    <w:rsid w:val="00191E46"/>
    <w:rsid w:val="00191F9A"/>
    <w:rsid w:val="001922F0"/>
    <w:rsid w:val="001924A1"/>
    <w:rsid w:val="00192643"/>
    <w:rsid w:val="00192671"/>
    <w:rsid w:val="0019267A"/>
    <w:rsid w:val="001927FE"/>
    <w:rsid w:val="00192A7C"/>
    <w:rsid w:val="00192BD7"/>
    <w:rsid w:val="00192CA0"/>
    <w:rsid w:val="00192E95"/>
    <w:rsid w:val="0019309F"/>
    <w:rsid w:val="001930AD"/>
    <w:rsid w:val="00193388"/>
    <w:rsid w:val="00193390"/>
    <w:rsid w:val="001933E7"/>
    <w:rsid w:val="001934E3"/>
    <w:rsid w:val="00193D94"/>
    <w:rsid w:val="00193DC0"/>
    <w:rsid w:val="00193EC0"/>
    <w:rsid w:val="00193F3A"/>
    <w:rsid w:val="00193F6E"/>
    <w:rsid w:val="001940FB"/>
    <w:rsid w:val="00194249"/>
    <w:rsid w:val="001943C9"/>
    <w:rsid w:val="0019442B"/>
    <w:rsid w:val="001944A8"/>
    <w:rsid w:val="001947A9"/>
    <w:rsid w:val="001947C0"/>
    <w:rsid w:val="00194BC6"/>
    <w:rsid w:val="00194BFC"/>
    <w:rsid w:val="00195235"/>
    <w:rsid w:val="001952D4"/>
    <w:rsid w:val="00195302"/>
    <w:rsid w:val="0019541E"/>
    <w:rsid w:val="00195494"/>
    <w:rsid w:val="001955BE"/>
    <w:rsid w:val="00195632"/>
    <w:rsid w:val="001956D0"/>
    <w:rsid w:val="001957F6"/>
    <w:rsid w:val="001958A6"/>
    <w:rsid w:val="0019590F"/>
    <w:rsid w:val="00195B31"/>
    <w:rsid w:val="00195FE5"/>
    <w:rsid w:val="001963D4"/>
    <w:rsid w:val="0019644E"/>
    <w:rsid w:val="0019678E"/>
    <w:rsid w:val="00196B5C"/>
    <w:rsid w:val="00196EC9"/>
    <w:rsid w:val="0019729D"/>
    <w:rsid w:val="00197333"/>
    <w:rsid w:val="001974FC"/>
    <w:rsid w:val="00197735"/>
    <w:rsid w:val="001978F4"/>
    <w:rsid w:val="00197A10"/>
    <w:rsid w:val="00197EF7"/>
    <w:rsid w:val="00197F8F"/>
    <w:rsid w:val="00197FBE"/>
    <w:rsid w:val="001A005B"/>
    <w:rsid w:val="001A024E"/>
    <w:rsid w:val="001A02E6"/>
    <w:rsid w:val="001A031B"/>
    <w:rsid w:val="001A03C9"/>
    <w:rsid w:val="001A0659"/>
    <w:rsid w:val="001A0873"/>
    <w:rsid w:val="001A08D5"/>
    <w:rsid w:val="001A0D11"/>
    <w:rsid w:val="001A0E2B"/>
    <w:rsid w:val="001A0E74"/>
    <w:rsid w:val="001A11C3"/>
    <w:rsid w:val="001A1250"/>
    <w:rsid w:val="001A126F"/>
    <w:rsid w:val="001A14F8"/>
    <w:rsid w:val="001A15A7"/>
    <w:rsid w:val="001A1616"/>
    <w:rsid w:val="001A17D7"/>
    <w:rsid w:val="001A1A65"/>
    <w:rsid w:val="001A1B32"/>
    <w:rsid w:val="001A207E"/>
    <w:rsid w:val="001A20D6"/>
    <w:rsid w:val="001A2547"/>
    <w:rsid w:val="001A2581"/>
    <w:rsid w:val="001A26F7"/>
    <w:rsid w:val="001A272C"/>
    <w:rsid w:val="001A283F"/>
    <w:rsid w:val="001A29AB"/>
    <w:rsid w:val="001A2A62"/>
    <w:rsid w:val="001A2BFB"/>
    <w:rsid w:val="001A2C4E"/>
    <w:rsid w:val="001A2CE7"/>
    <w:rsid w:val="001A2DCE"/>
    <w:rsid w:val="001A2DFF"/>
    <w:rsid w:val="001A2F01"/>
    <w:rsid w:val="001A327A"/>
    <w:rsid w:val="001A3B21"/>
    <w:rsid w:val="001A3B67"/>
    <w:rsid w:val="001A3BDB"/>
    <w:rsid w:val="001A3D25"/>
    <w:rsid w:val="001A3D60"/>
    <w:rsid w:val="001A3E27"/>
    <w:rsid w:val="001A3FFA"/>
    <w:rsid w:val="001A4063"/>
    <w:rsid w:val="001A41A1"/>
    <w:rsid w:val="001A433D"/>
    <w:rsid w:val="001A4365"/>
    <w:rsid w:val="001A446D"/>
    <w:rsid w:val="001A49CD"/>
    <w:rsid w:val="001A4ABC"/>
    <w:rsid w:val="001A4B07"/>
    <w:rsid w:val="001A4BDC"/>
    <w:rsid w:val="001A4DFC"/>
    <w:rsid w:val="001A4F18"/>
    <w:rsid w:val="001A4FA7"/>
    <w:rsid w:val="001A5014"/>
    <w:rsid w:val="001A52F4"/>
    <w:rsid w:val="001A5473"/>
    <w:rsid w:val="001A55C3"/>
    <w:rsid w:val="001A565E"/>
    <w:rsid w:val="001A59BD"/>
    <w:rsid w:val="001A5E89"/>
    <w:rsid w:val="001A6037"/>
    <w:rsid w:val="001A61D8"/>
    <w:rsid w:val="001A621E"/>
    <w:rsid w:val="001A6290"/>
    <w:rsid w:val="001A6417"/>
    <w:rsid w:val="001A64E3"/>
    <w:rsid w:val="001A65F7"/>
    <w:rsid w:val="001A6750"/>
    <w:rsid w:val="001A675C"/>
    <w:rsid w:val="001A6819"/>
    <w:rsid w:val="001A6B58"/>
    <w:rsid w:val="001A6BED"/>
    <w:rsid w:val="001A6DB0"/>
    <w:rsid w:val="001A6EE4"/>
    <w:rsid w:val="001A6F92"/>
    <w:rsid w:val="001A741A"/>
    <w:rsid w:val="001A7447"/>
    <w:rsid w:val="001A76EE"/>
    <w:rsid w:val="001A7C1A"/>
    <w:rsid w:val="001A7EB6"/>
    <w:rsid w:val="001A7F25"/>
    <w:rsid w:val="001A7FE2"/>
    <w:rsid w:val="001A7FE6"/>
    <w:rsid w:val="001B000D"/>
    <w:rsid w:val="001B0118"/>
    <w:rsid w:val="001B0315"/>
    <w:rsid w:val="001B0464"/>
    <w:rsid w:val="001B0588"/>
    <w:rsid w:val="001B05B7"/>
    <w:rsid w:val="001B0AB6"/>
    <w:rsid w:val="001B0C12"/>
    <w:rsid w:val="001B0DD4"/>
    <w:rsid w:val="001B0FC6"/>
    <w:rsid w:val="001B1271"/>
    <w:rsid w:val="001B12AD"/>
    <w:rsid w:val="001B1427"/>
    <w:rsid w:val="001B14A0"/>
    <w:rsid w:val="001B1577"/>
    <w:rsid w:val="001B1998"/>
    <w:rsid w:val="001B1C4D"/>
    <w:rsid w:val="001B1E02"/>
    <w:rsid w:val="001B1EEF"/>
    <w:rsid w:val="001B1F25"/>
    <w:rsid w:val="001B210A"/>
    <w:rsid w:val="001B215E"/>
    <w:rsid w:val="001B217A"/>
    <w:rsid w:val="001B2403"/>
    <w:rsid w:val="001B2581"/>
    <w:rsid w:val="001B2637"/>
    <w:rsid w:val="001B26D5"/>
    <w:rsid w:val="001B2DEB"/>
    <w:rsid w:val="001B2F2A"/>
    <w:rsid w:val="001B3073"/>
    <w:rsid w:val="001B30D2"/>
    <w:rsid w:val="001B3189"/>
    <w:rsid w:val="001B333A"/>
    <w:rsid w:val="001B33C7"/>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56E"/>
    <w:rsid w:val="001B4AD2"/>
    <w:rsid w:val="001B4CB8"/>
    <w:rsid w:val="001B50D3"/>
    <w:rsid w:val="001B5445"/>
    <w:rsid w:val="001B5515"/>
    <w:rsid w:val="001B559C"/>
    <w:rsid w:val="001B57D8"/>
    <w:rsid w:val="001B5C01"/>
    <w:rsid w:val="001B5EB1"/>
    <w:rsid w:val="001B5FFD"/>
    <w:rsid w:val="001B6014"/>
    <w:rsid w:val="001B6218"/>
    <w:rsid w:val="001B63D4"/>
    <w:rsid w:val="001B65D9"/>
    <w:rsid w:val="001B65EE"/>
    <w:rsid w:val="001B6659"/>
    <w:rsid w:val="001B6951"/>
    <w:rsid w:val="001B6A04"/>
    <w:rsid w:val="001B6C55"/>
    <w:rsid w:val="001B6D65"/>
    <w:rsid w:val="001B72DA"/>
    <w:rsid w:val="001B7471"/>
    <w:rsid w:val="001B769A"/>
    <w:rsid w:val="001B774D"/>
    <w:rsid w:val="001B786A"/>
    <w:rsid w:val="001B794A"/>
    <w:rsid w:val="001B7C29"/>
    <w:rsid w:val="001B7C49"/>
    <w:rsid w:val="001B7DFE"/>
    <w:rsid w:val="001B7E67"/>
    <w:rsid w:val="001B7EB8"/>
    <w:rsid w:val="001B7FB3"/>
    <w:rsid w:val="001B7FD6"/>
    <w:rsid w:val="001C02A7"/>
    <w:rsid w:val="001C02BD"/>
    <w:rsid w:val="001C0674"/>
    <w:rsid w:val="001C069F"/>
    <w:rsid w:val="001C08EF"/>
    <w:rsid w:val="001C0944"/>
    <w:rsid w:val="001C0AF8"/>
    <w:rsid w:val="001C0B46"/>
    <w:rsid w:val="001C0C3A"/>
    <w:rsid w:val="001C0C7B"/>
    <w:rsid w:val="001C0D28"/>
    <w:rsid w:val="001C0F47"/>
    <w:rsid w:val="001C10F0"/>
    <w:rsid w:val="001C11D4"/>
    <w:rsid w:val="001C127E"/>
    <w:rsid w:val="001C129E"/>
    <w:rsid w:val="001C1356"/>
    <w:rsid w:val="001C13B3"/>
    <w:rsid w:val="001C14B5"/>
    <w:rsid w:val="001C17F6"/>
    <w:rsid w:val="001C1866"/>
    <w:rsid w:val="001C1A7A"/>
    <w:rsid w:val="001C1C5B"/>
    <w:rsid w:val="001C1D1E"/>
    <w:rsid w:val="001C1EC9"/>
    <w:rsid w:val="001C1FE1"/>
    <w:rsid w:val="001C2224"/>
    <w:rsid w:val="001C22E9"/>
    <w:rsid w:val="001C22F3"/>
    <w:rsid w:val="001C2352"/>
    <w:rsid w:val="001C2465"/>
    <w:rsid w:val="001C26F1"/>
    <w:rsid w:val="001C29F7"/>
    <w:rsid w:val="001C2A51"/>
    <w:rsid w:val="001C2AB5"/>
    <w:rsid w:val="001C2D00"/>
    <w:rsid w:val="001C2D45"/>
    <w:rsid w:val="001C2E5B"/>
    <w:rsid w:val="001C2F2F"/>
    <w:rsid w:val="001C2F67"/>
    <w:rsid w:val="001C2F6F"/>
    <w:rsid w:val="001C30BF"/>
    <w:rsid w:val="001C341B"/>
    <w:rsid w:val="001C348A"/>
    <w:rsid w:val="001C3665"/>
    <w:rsid w:val="001C368F"/>
    <w:rsid w:val="001C378B"/>
    <w:rsid w:val="001C37C6"/>
    <w:rsid w:val="001C38F4"/>
    <w:rsid w:val="001C3DF5"/>
    <w:rsid w:val="001C3EA2"/>
    <w:rsid w:val="001C3F5D"/>
    <w:rsid w:val="001C3FB3"/>
    <w:rsid w:val="001C40F5"/>
    <w:rsid w:val="001C41C1"/>
    <w:rsid w:val="001C4650"/>
    <w:rsid w:val="001C4B0F"/>
    <w:rsid w:val="001C4B6B"/>
    <w:rsid w:val="001C4DE1"/>
    <w:rsid w:val="001C4E54"/>
    <w:rsid w:val="001C4F09"/>
    <w:rsid w:val="001C507C"/>
    <w:rsid w:val="001C5390"/>
    <w:rsid w:val="001C554A"/>
    <w:rsid w:val="001C57FE"/>
    <w:rsid w:val="001C59DD"/>
    <w:rsid w:val="001C5AB9"/>
    <w:rsid w:val="001C5C4F"/>
    <w:rsid w:val="001C6193"/>
    <w:rsid w:val="001C629D"/>
    <w:rsid w:val="001C63B2"/>
    <w:rsid w:val="001C64A2"/>
    <w:rsid w:val="001C656C"/>
    <w:rsid w:val="001C658F"/>
    <w:rsid w:val="001C65B2"/>
    <w:rsid w:val="001C65B5"/>
    <w:rsid w:val="001C65C6"/>
    <w:rsid w:val="001C6CA3"/>
    <w:rsid w:val="001C6F8F"/>
    <w:rsid w:val="001C7304"/>
    <w:rsid w:val="001C7364"/>
    <w:rsid w:val="001C775B"/>
    <w:rsid w:val="001C7961"/>
    <w:rsid w:val="001C7A57"/>
    <w:rsid w:val="001C7A6B"/>
    <w:rsid w:val="001C7B8F"/>
    <w:rsid w:val="001C7C0F"/>
    <w:rsid w:val="001C7E27"/>
    <w:rsid w:val="001C7E6A"/>
    <w:rsid w:val="001C7F3F"/>
    <w:rsid w:val="001D000E"/>
    <w:rsid w:val="001D01BF"/>
    <w:rsid w:val="001D01FA"/>
    <w:rsid w:val="001D0A57"/>
    <w:rsid w:val="001D0AFC"/>
    <w:rsid w:val="001D0B59"/>
    <w:rsid w:val="001D0E2E"/>
    <w:rsid w:val="001D0F42"/>
    <w:rsid w:val="001D132E"/>
    <w:rsid w:val="001D14AF"/>
    <w:rsid w:val="001D1512"/>
    <w:rsid w:val="001D16C7"/>
    <w:rsid w:val="001D173C"/>
    <w:rsid w:val="001D1C9F"/>
    <w:rsid w:val="001D1F38"/>
    <w:rsid w:val="001D1FCD"/>
    <w:rsid w:val="001D20F9"/>
    <w:rsid w:val="001D23DB"/>
    <w:rsid w:val="001D23EF"/>
    <w:rsid w:val="001D269F"/>
    <w:rsid w:val="001D273D"/>
    <w:rsid w:val="001D2A23"/>
    <w:rsid w:val="001D2A8A"/>
    <w:rsid w:val="001D2AAD"/>
    <w:rsid w:val="001D2B1D"/>
    <w:rsid w:val="001D2E84"/>
    <w:rsid w:val="001D2EF6"/>
    <w:rsid w:val="001D3019"/>
    <w:rsid w:val="001D3080"/>
    <w:rsid w:val="001D3112"/>
    <w:rsid w:val="001D329C"/>
    <w:rsid w:val="001D33EE"/>
    <w:rsid w:val="001D36EF"/>
    <w:rsid w:val="001D37CA"/>
    <w:rsid w:val="001D3945"/>
    <w:rsid w:val="001D39C9"/>
    <w:rsid w:val="001D3A25"/>
    <w:rsid w:val="001D3E00"/>
    <w:rsid w:val="001D3F95"/>
    <w:rsid w:val="001D4289"/>
    <w:rsid w:val="001D432F"/>
    <w:rsid w:val="001D46C2"/>
    <w:rsid w:val="001D4738"/>
    <w:rsid w:val="001D47AF"/>
    <w:rsid w:val="001D47CE"/>
    <w:rsid w:val="001D48E8"/>
    <w:rsid w:val="001D4B9B"/>
    <w:rsid w:val="001D4EEF"/>
    <w:rsid w:val="001D502F"/>
    <w:rsid w:val="001D5153"/>
    <w:rsid w:val="001D5436"/>
    <w:rsid w:val="001D54B2"/>
    <w:rsid w:val="001D55E1"/>
    <w:rsid w:val="001D596D"/>
    <w:rsid w:val="001D5A33"/>
    <w:rsid w:val="001D5E7E"/>
    <w:rsid w:val="001D608F"/>
    <w:rsid w:val="001D60EA"/>
    <w:rsid w:val="001D6113"/>
    <w:rsid w:val="001D6680"/>
    <w:rsid w:val="001D66B9"/>
    <w:rsid w:val="001D672A"/>
    <w:rsid w:val="001D67CE"/>
    <w:rsid w:val="001D6D12"/>
    <w:rsid w:val="001D6E33"/>
    <w:rsid w:val="001D6EF0"/>
    <w:rsid w:val="001D71D8"/>
    <w:rsid w:val="001D738A"/>
    <w:rsid w:val="001D7420"/>
    <w:rsid w:val="001D7696"/>
    <w:rsid w:val="001D78B5"/>
    <w:rsid w:val="001D79CD"/>
    <w:rsid w:val="001D7C0B"/>
    <w:rsid w:val="001E0010"/>
    <w:rsid w:val="001E0093"/>
    <w:rsid w:val="001E0126"/>
    <w:rsid w:val="001E05E5"/>
    <w:rsid w:val="001E06AD"/>
    <w:rsid w:val="001E06BC"/>
    <w:rsid w:val="001E06F4"/>
    <w:rsid w:val="001E0A80"/>
    <w:rsid w:val="001E0B51"/>
    <w:rsid w:val="001E0BC4"/>
    <w:rsid w:val="001E0BCA"/>
    <w:rsid w:val="001E0D0B"/>
    <w:rsid w:val="001E0FF0"/>
    <w:rsid w:val="001E1244"/>
    <w:rsid w:val="001E13E3"/>
    <w:rsid w:val="001E147D"/>
    <w:rsid w:val="001E14B1"/>
    <w:rsid w:val="001E1502"/>
    <w:rsid w:val="001E162B"/>
    <w:rsid w:val="001E176D"/>
    <w:rsid w:val="001E18A9"/>
    <w:rsid w:val="001E1BE9"/>
    <w:rsid w:val="001E1CBC"/>
    <w:rsid w:val="001E202B"/>
    <w:rsid w:val="001E20E7"/>
    <w:rsid w:val="001E2242"/>
    <w:rsid w:val="001E23A9"/>
    <w:rsid w:val="001E24A2"/>
    <w:rsid w:val="001E27E6"/>
    <w:rsid w:val="001E28E7"/>
    <w:rsid w:val="001E2A39"/>
    <w:rsid w:val="001E2E32"/>
    <w:rsid w:val="001E2F93"/>
    <w:rsid w:val="001E2FBA"/>
    <w:rsid w:val="001E3410"/>
    <w:rsid w:val="001E35B0"/>
    <w:rsid w:val="001E3A32"/>
    <w:rsid w:val="001E3B83"/>
    <w:rsid w:val="001E3C7A"/>
    <w:rsid w:val="001E3CDC"/>
    <w:rsid w:val="001E3D2F"/>
    <w:rsid w:val="001E43A5"/>
    <w:rsid w:val="001E458E"/>
    <w:rsid w:val="001E465D"/>
    <w:rsid w:val="001E475F"/>
    <w:rsid w:val="001E49D3"/>
    <w:rsid w:val="001E4F2F"/>
    <w:rsid w:val="001E4F36"/>
    <w:rsid w:val="001E510E"/>
    <w:rsid w:val="001E5241"/>
    <w:rsid w:val="001E53E5"/>
    <w:rsid w:val="001E5486"/>
    <w:rsid w:val="001E5578"/>
    <w:rsid w:val="001E5596"/>
    <w:rsid w:val="001E55ED"/>
    <w:rsid w:val="001E565D"/>
    <w:rsid w:val="001E575D"/>
    <w:rsid w:val="001E59D8"/>
    <w:rsid w:val="001E59DC"/>
    <w:rsid w:val="001E5E71"/>
    <w:rsid w:val="001E5EE3"/>
    <w:rsid w:val="001E62BC"/>
    <w:rsid w:val="001E63DC"/>
    <w:rsid w:val="001E6683"/>
    <w:rsid w:val="001E68F4"/>
    <w:rsid w:val="001E6AA8"/>
    <w:rsid w:val="001E6BED"/>
    <w:rsid w:val="001E6CA5"/>
    <w:rsid w:val="001E6E01"/>
    <w:rsid w:val="001E6E39"/>
    <w:rsid w:val="001E6FEE"/>
    <w:rsid w:val="001E71DD"/>
    <w:rsid w:val="001E7330"/>
    <w:rsid w:val="001E73C1"/>
    <w:rsid w:val="001E73FB"/>
    <w:rsid w:val="001E76CF"/>
    <w:rsid w:val="001E776B"/>
    <w:rsid w:val="001E778A"/>
    <w:rsid w:val="001E7AE8"/>
    <w:rsid w:val="001E7B92"/>
    <w:rsid w:val="001E7D25"/>
    <w:rsid w:val="001E7D9E"/>
    <w:rsid w:val="001F02DE"/>
    <w:rsid w:val="001F03D5"/>
    <w:rsid w:val="001F079B"/>
    <w:rsid w:val="001F09D5"/>
    <w:rsid w:val="001F0A4C"/>
    <w:rsid w:val="001F0D07"/>
    <w:rsid w:val="001F0E66"/>
    <w:rsid w:val="001F0E86"/>
    <w:rsid w:val="001F12C4"/>
    <w:rsid w:val="001F13D4"/>
    <w:rsid w:val="001F1407"/>
    <w:rsid w:val="001F15BC"/>
    <w:rsid w:val="001F1C17"/>
    <w:rsid w:val="001F229F"/>
    <w:rsid w:val="001F232F"/>
    <w:rsid w:val="001F236E"/>
    <w:rsid w:val="001F2667"/>
    <w:rsid w:val="001F29EF"/>
    <w:rsid w:val="001F2E07"/>
    <w:rsid w:val="001F2E42"/>
    <w:rsid w:val="001F2E66"/>
    <w:rsid w:val="001F3045"/>
    <w:rsid w:val="001F3059"/>
    <w:rsid w:val="001F31A3"/>
    <w:rsid w:val="001F3221"/>
    <w:rsid w:val="001F32D9"/>
    <w:rsid w:val="001F33E3"/>
    <w:rsid w:val="001F351E"/>
    <w:rsid w:val="001F3760"/>
    <w:rsid w:val="001F39FF"/>
    <w:rsid w:val="001F3C35"/>
    <w:rsid w:val="001F4150"/>
    <w:rsid w:val="001F441E"/>
    <w:rsid w:val="001F48B1"/>
    <w:rsid w:val="001F4BB6"/>
    <w:rsid w:val="001F4CD2"/>
    <w:rsid w:val="001F4ED0"/>
    <w:rsid w:val="001F507F"/>
    <w:rsid w:val="001F5204"/>
    <w:rsid w:val="001F523F"/>
    <w:rsid w:val="001F533B"/>
    <w:rsid w:val="001F54A8"/>
    <w:rsid w:val="001F5AF0"/>
    <w:rsid w:val="001F5BEF"/>
    <w:rsid w:val="001F5EE4"/>
    <w:rsid w:val="001F5F88"/>
    <w:rsid w:val="001F6024"/>
    <w:rsid w:val="001F62B1"/>
    <w:rsid w:val="001F6405"/>
    <w:rsid w:val="001F68EC"/>
    <w:rsid w:val="001F6E48"/>
    <w:rsid w:val="001F707C"/>
    <w:rsid w:val="001F76BD"/>
    <w:rsid w:val="001F7AB5"/>
    <w:rsid w:val="002003AE"/>
    <w:rsid w:val="00200673"/>
    <w:rsid w:val="002006FA"/>
    <w:rsid w:val="002007CE"/>
    <w:rsid w:val="00200C55"/>
    <w:rsid w:val="00200CBD"/>
    <w:rsid w:val="00201036"/>
    <w:rsid w:val="00201120"/>
    <w:rsid w:val="00201731"/>
    <w:rsid w:val="00201962"/>
    <w:rsid w:val="00201A34"/>
    <w:rsid w:val="00201B91"/>
    <w:rsid w:val="00201C8C"/>
    <w:rsid w:val="00201D8D"/>
    <w:rsid w:val="00201E53"/>
    <w:rsid w:val="00202031"/>
    <w:rsid w:val="0020218D"/>
    <w:rsid w:val="002021D2"/>
    <w:rsid w:val="002021FA"/>
    <w:rsid w:val="0020248F"/>
    <w:rsid w:val="002025E0"/>
    <w:rsid w:val="002025EB"/>
    <w:rsid w:val="002028AB"/>
    <w:rsid w:val="00202947"/>
    <w:rsid w:val="00202B06"/>
    <w:rsid w:val="00202BD3"/>
    <w:rsid w:val="00202C61"/>
    <w:rsid w:val="00202E4E"/>
    <w:rsid w:val="0020309D"/>
    <w:rsid w:val="0020319C"/>
    <w:rsid w:val="00203251"/>
    <w:rsid w:val="00203296"/>
    <w:rsid w:val="00203317"/>
    <w:rsid w:val="00203577"/>
    <w:rsid w:val="002035CC"/>
    <w:rsid w:val="0020388F"/>
    <w:rsid w:val="002038B0"/>
    <w:rsid w:val="00203B96"/>
    <w:rsid w:val="00203CD0"/>
    <w:rsid w:val="00203D31"/>
    <w:rsid w:val="00203D5B"/>
    <w:rsid w:val="002040F8"/>
    <w:rsid w:val="00204127"/>
    <w:rsid w:val="002041D8"/>
    <w:rsid w:val="002042C4"/>
    <w:rsid w:val="0020433A"/>
    <w:rsid w:val="00204575"/>
    <w:rsid w:val="002047A4"/>
    <w:rsid w:val="002048FB"/>
    <w:rsid w:val="00204ABE"/>
    <w:rsid w:val="00204C11"/>
    <w:rsid w:val="00204D03"/>
    <w:rsid w:val="00205696"/>
    <w:rsid w:val="002056F5"/>
    <w:rsid w:val="00205744"/>
    <w:rsid w:val="00205765"/>
    <w:rsid w:val="0020580B"/>
    <w:rsid w:val="00205C29"/>
    <w:rsid w:val="00205F06"/>
    <w:rsid w:val="0020620A"/>
    <w:rsid w:val="0020626F"/>
    <w:rsid w:val="00206583"/>
    <w:rsid w:val="00206819"/>
    <w:rsid w:val="00206BE7"/>
    <w:rsid w:val="00206C36"/>
    <w:rsid w:val="00206F98"/>
    <w:rsid w:val="00207056"/>
    <w:rsid w:val="00207258"/>
    <w:rsid w:val="0020737E"/>
    <w:rsid w:val="002077A7"/>
    <w:rsid w:val="0020784B"/>
    <w:rsid w:val="002079D7"/>
    <w:rsid w:val="00207AF2"/>
    <w:rsid w:val="002100FA"/>
    <w:rsid w:val="00210173"/>
    <w:rsid w:val="00210194"/>
    <w:rsid w:val="00210343"/>
    <w:rsid w:val="0021060B"/>
    <w:rsid w:val="00210614"/>
    <w:rsid w:val="00210B80"/>
    <w:rsid w:val="00210C0C"/>
    <w:rsid w:val="00210C39"/>
    <w:rsid w:val="0021116B"/>
    <w:rsid w:val="00211519"/>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9FD"/>
    <w:rsid w:val="00215CE7"/>
    <w:rsid w:val="00215F1A"/>
    <w:rsid w:val="00216134"/>
    <w:rsid w:val="0021618B"/>
    <w:rsid w:val="002163B2"/>
    <w:rsid w:val="002164B6"/>
    <w:rsid w:val="002166D7"/>
    <w:rsid w:val="002166F3"/>
    <w:rsid w:val="00216D67"/>
    <w:rsid w:val="0021791C"/>
    <w:rsid w:val="00217AB6"/>
    <w:rsid w:val="00217BFB"/>
    <w:rsid w:val="00220458"/>
    <w:rsid w:val="00220C04"/>
    <w:rsid w:val="00220C6F"/>
    <w:rsid w:val="00220E30"/>
    <w:rsid w:val="00220EF3"/>
    <w:rsid w:val="002210A0"/>
    <w:rsid w:val="002212E6"/>
    <w:rsid w:val="00221614"/>
    <w:rsid w:val="00221B30"/>
    <w:rsid w:val="00221BBA"/>
    <w:rsid w:val="00221C13"/>
    <w:rsid w:val="00221CB6"/>
    <w:rsid w:val="0022220E"/>
    <w:rsid w:val="00222275"/>
    <w:rsid w:val="00222D31"/>
    <w:rsid w:val="00222D3E"/>
    <w:rsid w:val="00222F8A"/>
    <w:rsid w:val="00222FFC"/>
    <w:rsid w:val="0022340F"/>
    <w:rsid w:val="0022349B"/>
    <w:rsid w:val="002234D6"/>
    <w:rsid w:val="0022363E"/>
    <w:rsid w:val="00223823"/>
    <w:rsid w:val="0022388C"/>
    <w:rsid w:val="0022396E"/>
    <w:rsid w:val="002239CB"/>
    <w:rsid w:val="00223ABE"/>
    <w:rsid w:val="00223E77"/>
    <w:rsid w:val="00223F43"/>
    <w:rsid w:val="00223F79"/>
    <w:rsid w:val="00224345"/>
    <w:rsid w:val="0022448F"/>
    <w:rsid w:val="00224648"/>
    <w:rsid w:val="00224888"/>
    <w:rsid w:val="00224974"/>
    <w:rsid w:val="002249C4"/>
    <w:rsid w:val="00224FD3"/>
    <w:rsid w:val="002250FC"/>
    <w:rsid w:val="00225290"/>
    <w:rsid w:val="002254D7"/>
    <w:rsid w:val="0022553A"/>
    <w:rsid w:val="002256C8"/>
    <w:rsid w:val="002258D8"/>
    <w:rsid w:val="00225A29"/>
    <w:rsid w:val="00225B62"/>
    <w:rsid w:val="00225C12"/>
    <w:rsid w:val="00225CAA"/>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04D"/>
    <w:rsid w:val="00227705"/>
    <w:rsid w:val="002277DA"/>
    <w:rsid w:val="00227995"/>
    <w:rsid w:val="00227A9B"/>
    <w:rsid w:val="0022D535"/>
    <w:rsid w:val="0023014A"/>
    <w:rsid w:val="002302D6"/>
    <w:rsid w:val="00230474"/>
    <w:rsid w:val="00230563"/>
    <w:rsid w:val="0023089D"/>
    <w:rsid w:val="00230977"/>
    <w:rsid w:val="00230DFB"/>
    <w:rsid w:val="00230E3D"/>
    <w:rsid w:val="00231515"/>
    <w:rsid w:val="002316BB"/>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52F"/>
    <w:rsid w:val="0023360A"/>
    <w:rsid w:val="0023364A"/>
    <w:rsid w:val="0023375C"/>
    <w:rsid w:val="0023385F"/>
    <w:rsid w:val="00233A21"/>
    <w:rsid w:val="00233B17"/>
    <w:rsid w:val="00233B5D"/>
    <w:rsid w:val="00233C46"/>
    <w:rsid w:val="00233D5A"/>
    <w:rsid w:val="0023436C"/>
    <w:rsid w:val="002343AF"/>
    <w:rsid w:val="00234418"/>
    <w:rsid w:val="002344E3"/>
    <w:rsid w:val="002347DF"/>
    <w:rsid w:val="002348ED"/>
    <w:rsid w:val="00234B4C"/>
    <w:rsid w:val="00234C0D"/>
    <w:rsid w:val="00234CC1"/>
    <w:rsid w:val="00234EBB"/>
    <w:rsid w:val="00235116"/>
    <w:rsid w:val="0023555E"/>
    <w:rsid w:val="0023568D"/>
    <w:rsid w:val="00235976"/>
    <w:rsid w:val="00235A30"/>
    <w:rsid w:val="00235ABD"/>
    <w:rsid w:val="00235DA4"/>
    <w:rsid w:val="00235E0D"/>
    <w:rsid w:val="002360E5"/>
    <w:rsid w:val="002364E7"/>
    <w:rsid w:val="00236610"/>
    <w:rsid w:val="002366EF"/>
    <w:rsid w:val="0023672D"/>
    <w:rsid w:val="00236765"/>
    <w:rsid w:val="0023693C"/>
    <w:rsid w:val="0023695F"/>
    <w:rsid w:val="00236A96"/>
    <w:rsid w:val="00236C98"/>
    <w:rsid w:val="00236D4B"/>
    <w:rsid w:val="00236EB8"/>
    <w:rsid w:val="00236F4A"/>
    <w:rsid w:val="0023706C"/>
    <w:rsid w:val="002370C7"/>
    <w:rsid w:val="00237220"/>
    <w:rsid w:val="00237474"/>
    <w:rsid w:val="0023755D"/>
    <w:rsid w:val="00237781"/>
    <w:rsid w:val="00237901"/>
    <w:rsid w:val="00237985"/>
    <w:rsid w:val="00237AD8"/>
    <w:rsid w:val="00237B30"/>
    <w:rsid w:val="00237B33"/>
    <w:rsid w:val="00237B94"/>
    <w:rsid w:val="00240153"/>
    <w:rsid w:val="002409E1"/>
    <w:rsid w:val="00240B66"/>
    <w:rsid w:val="00240BEE"/>
    <w:rsid w:val="00240EDF"/>
    <w:rsid w:val="002412EA"/>
    <w:rsid w:val="002413C7"/>
    <w:rsid w:val="00241539"/>
    <w:rsid w:val="002415E6"/>
    <w:rsid w:val="00241750"/>
    <w:rsid w:val="00241AEB"/>
    <w:rsid w:val="00241CAC"/>
    <w:rsid w:val="00241CAD"/>
    <w:rsid w:val="00241D17"/>
    <w:rsid w:val="00241DC7"/>
    <w:rsid w:val="00241FB4"/>
    <w:rsid w:val="002422F3"/>
    <w:rsid w:val="00242322"/>
    <w:rsid w:val="002423A0"/>
    <w:rsid w:val="002423FC"/>
    <w:rsid w:val="0024252D"/>
    <w:rsid w:val="00242548"/>
    <w:rsid w:val="0024280C"/>
    <w:rsid w:val="002428A0"/>
    <w:rsid w:val="00242A0F"/>
    <w:rsid w:val="00242A3C"/>
    <w:rsid w:val="00242BC6"/>
    <w:rsid w:val="00242CE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4F68"/>
    <w:rsid w:val="00245359"/>
    <w:rsid w:val="002453B2"/>
    <w:rsid w:val="00245665"/>
    <w:rsid w:val="002458A7"/>
    <w:rsid w:val="002458E7"/>
    <w:rsid w:val="0024599A"/>
    <w:rsid w:val="00245AF7"/>
    <w:rsid w:val="00245EA4"/>
    <w:rsid w:val="00245F0D"/>
    <w:rsid w:val="00245FAB"/>
    <w:rsid w:val="0024600C"/>
    <w:rsid w:val="00246161"/>
    <w:rsid w:val="00246482"/>
    <w:rsid w:val="002464A5"/>
    <w:rsid w:val="00246A24"/>
    <w:rsid w:val="00246C27"/>
    <w:rsid w:val="0024741F"/>
    <w:rsid w:val="0024752B"/>
    <w:rsid w:val="00247601"/>
    <w:rsid w:val="00247630"/>
    <w:rsid w:val="00247816"/>
    <w:rsid w:val="002478D5"/>
    <w:rsid w:val="00247911"/>
    <w:rsid w:val="00247A62"/>
    <w:rsid w:val="00247B8C"/>
    <w:rsid w:val="00247E51"/>
    <w:rsid w:val="00247E94"/>
    <w:rsid w:val="00247FDF"/>
    <w:rsid w:val="0025047A"/>
    <w:rsid w:val="002506CA"/>
    <w:rsid w:val="002507EF"/>
    <w:rsid w:val="00250DA7"/>
    <w:rsid w:val="00250EB7"/>
    <w:rsid w:val="002512F1"/>
    <w:rsid w:val="00251335"/>
    <w:rsid w:val="0025148E"/>
    <w:rsid w:val="00251813"/>
    <w:rsid w:val="0025197F"/>
    <w:rsid w:val="00251A1A"/>
    <w:rsid w:val="00251CFB"/>
    <w:rsid w:val="00252434"/>
    <w:rsid w:val="00252469"/>
    <w:rsid w:val="00252520"/>
    <w:rsid w:val="0025253D"/>
    <w:rsid w:val="00252831"/>
    <w:rsid w:val="0025293B"/>
    <w:rsid w:val="00252A20"/>
    <w:rsid w:val="00252CC7"/>
    <w:rsid w:val="00253350"/>
    <w:rsid w:val="00253681"/>
    <w:rsid w:val="0025398D"/>
    <w:rsid w:val="00253B94"/>
    <w:rsid w:val="00253BE2"/>
    <w:rsid w:val="00253FC3"/>
    <w:rsid w:val="0025404B"/>
    <w:rsid w:val="00254140"/>
    <w:rsid w:val="00254360"/>
    <w:rsid w:val="002544B2"/>
    <w:rsid w:val="00254505"/>
    <w:rsid w:val="0025461C"/>
    <w:rsid w:val="002547AD"/>
    <w:rsid w:val="002548A1"/>
    <w:rsid w:val="002548F6"/>
    <w:rsid w:val="002549DF"/>
    <w:rsid w:val="00254F72"/>
    <w:rsid w:val="002551D8"/>
    <w:rsid w:val="002551E6"/>
    <w:rsid w:val="00255247"/>
    <w:rsid w:val="0025539B"/>
    <w:rsid w:val="00255438"/>
    <w:rsid w:val="0025557B"/>
    <w:rsid w:val="0025574F"/>
    <w:rsid w:val="00255811"/>
    <w:rsid w:val="002559D0"/>
    <w:rsid w:val="00255DAD"/>
    <w:rsid w:val="00255E05"/>
    <w:rsid w:val="00255E9B"/>
    <w:rsid w:val="00255F83"/>
    <w:rsid w:val="002561EC"/>
    <w:rsid w:val="00256485"/>
    <w:rsid w:val="0025664D"/>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9F"/>
    <w:rsid w:val="00260EFF"/>
    <w:rsid w:val="00260FCC"/>
    <w:rsid w:val="002611F4"/>
    <w:rsid w:val="0026177B"/>
    <w:rsid w:val="002617CA"/>
    <w:rsid w:val="0026194E"/>
    <w:rsid w:val="00261C83"/>
    <w:rsid w:val="00261CA6"/>
    <w:rsid w:val="00261DFF"/>
    <w:rsid w:val="00261E77"/>
    <w:rsid w:val="00261FA6"/>
    <w:rsid w:val="002623B4"/>
    <w:rsid w:val="00262683"/>
    <w:rsid w:val="00262775"/>
    <w:rsid w:val="00262792"/>
    <w:rsid w:val="002627E7"/>
    <w:rsid w:val="002629B0"/>
    <w:rsid w:val="00262A6A"/>
    <w:rsid w:val="00262A73"/>
    <w:rsid w:val="00262BF8"/>
    <w:rsid w:val="00262C0D"/>
    <w:rsid w:val="002632C3"/>
    <w:rsid w:val="00263576"/>
    <w:rsid w:val="00263688"/>
    <w:rsid w:val="00263A23"/>
    <w:rsid w:val="00263AB7"/>
    <w:rsid w:val="00263B07"/>
    <w:rsid w:val="00263BC6"/>
    <w:rsid w:val="00263C36"/>
    <w:rsid w:val="00263D44"/>
    <w:rsid w:val="00263E56"/>
    <w:rsid w:val="00263E6F"/>
    <w:rsid w:val="00263EA5"/>
    <w:rsid w:val="002643C7"/>
    <w:rsid w:val="00264D22"/>
    <w:rsid w:val="00265028"/>
    <w:rsid w:val="0026509C"/>
    <w:rsid w:val="00265515"/>
    <w:rsid w:val="002655B2"/>
    <w:rsid w:val="002656AE"/>
    <w:rsid w:val="00265A60"/>
    <w:rsid w:val="00265B23"/>
    <w:rsid w:val="00265B94"/>
    <w:rsid w:val="00265BA8"/>
    <w:rsid w:val="00265BC9"/>
    <w:rsid w:val="00265C4D"/>
    <w:rsid w:val="00265DE3"/>
    <w:rsid w:val="00265E4D"/>
    <w:rsid w:val="00265EA3"/>
    <w:rsid w:val="00266428"/>
    <w:rsid w:val="0026648D"/>
    <w:rsid w:val="00266574"/>
    <w:rsid w:val="002665D7"/>
    <w:rsid w:val="002666DA"/>
    <w:rsid w:val="002669BC"/>
    <w:rsid w:val="00266B09"/>
    <w:rsid w:val="00266BAF"/>
    <w:rsid w:val="00266D65"/>
    <w:rsid w:val="00266F68"/>
    <w:rsid w:val="00266F71"/>
    <w:rsid w:val="0026748C"/>
    <w:rsid w:val="0026751B"/>
    <w:rsid w:val="00267C68"/>
    <w:rsid w:val="00267DF5"/>
    <w:rsid w:val="00267E23"/>
    <w:rsid w:val="00267EAF"/>
    <w:rsid w:val="00267F2D"/>
    <w:rsid w:val="00268E49"/>
    <w:rsid w:val="00270568"/>
    <w:rsid w:val="00270DD7"/>
    <w:rsid w:val="00271081"/>
    <w:rsid w:val="002710A5"/>
    <w:rsid w:val="00271342"/>
    <w:rsid w:val="0027189E"/>
    <w:rsid w:val="002718EB"/>
    <w:rsid w:val="00271B61"/>
    <w:rsid w:val="00271C65"/>
    <w:rsid w:val="00271F40"/>
    <w:rsid w:val="00271FB1"/>
    <w:rsid w:val="00272183"/>
    <w:rsid w:val="0027221E"/>
    <w:rsid w:val="0027253F"/>
    <w:rsid w:val="0027269F"/>
    <w:rsid w:val="002727D0"/>
    <w:rsid w:val="00272B3C"/>
    <w:rsid w:val="00272DE5"/>
    <w:rsid w:val="00272E8F"/>
    <w:rsid w:val="00273230"/>
    <w:rsid w:val="00273291"/>
    <w:rsid w:val="002732A5"/>
    <w:rsid w:val="002733C3"/>
    <w:rsid w:val="00273525"/>
    <w:rsid w:val="00273806"/>
    <w:rsid w:val="00273A82"/>
    <w:rsid w:val="00273AD6"/>
    <w:rsid w:val="00273B6B"/>
    <w:rsid w:val="00273BE4"/>
    <w:rsid w:val="00273C4C"/>
    <w:rsid w:val="00273E21"/>
    <w:rsid w:val="00273E5F"/>
    <w:rsid w:val="00273EEC"/>
    <w:rsid w:val="00274038"/>
    <w:rsid w:val="002741A8"/>
    <w:rsid w:val="002743AB"/>
    <w:rsid w:val="00274427"/>
    <w:rsid w:val="002744F2"/>
    <w:rsid w:val="00274636"/>
    <w:rsid w:val="00274BEF"/>
    <w:rsid w:val="00274F16"/>
    <w:rsid w:val="0027524A"/>
    <w:rsid w:val="0027525D"/>
    <w:rsid w:val="002753F1"/>
    <w:rsid w:val="0027544F"/>
    <w:rsid w:val="002756F7"/>
    <w:rsid w:val="00275822"/>
    <w:rsid w:val="00275F4D"/>
    <w:rsid w:val="0027610E"/>
    <w:rsid w:val="002763F4"/>
    <w:rsid w:val="00276443"/>
    <w:rsid w:val="0027683A"/>
    <w:rsid w:val="002768F6"/>
    <w:rsid w:val="00276BF2"/>
    <w:rsid w:val="00276CB3"/>
    <w:rsid w:val="00276E2E"/>
    <w:rsid w:val="00277618"/>
    <w:rsid w:val="0027761B"/>
    <w:rsid w:val="00277738"/>
    <w:rsid w:val="00277762"/>
    <w:rsid w:val="002778A8"/>
    <w:rsid w:val="002778C0"/>
    <w:rsid w:val="00277964"/>
    <w:rsid w:val="00277B51"/>
    <w:rsid w:val="002800FE"/>
    <w:rsid w:val="0028033D"/>
    <w:rsid w:val="002803C4"/>
    <w:rsid w:val="002805CB"/>
    <w:rsid w:val="00280DA6"/>
    <w:rsid w:val="00280E95"/>
    <w:rsid w:val="00281176"/>
    <w:rsid w:val="002815C4"/>
    <w:rsid w:val="00281D22"/>
    <w:rsid w:val="00281E0F"/>
    <w:rsid w:val="002820DA"/>
    <w:rsid w:val="002821D5"/>
    <w:rsid w:val="0028230F"/>
    <w:rsid w:val="002827B3"/>
    <w:rsid w:val="002828F3"/>
    <w:rsid w:val="00282932"/>
    <w:rsid w:val="00282986"/>
    <w:rsid w:val="00282D4A"/>
    <w:rsid w:val="00282E0C"/>
    <w:rsid w:val="00282E5A"/>
    <w:rsid w:val="00282FD3"/>
    <w:rsid w:val="002830AD"/>
    <w:rsid w:val="00284126"/>
    <w:rsid w:val="00284C04"/>
    <w:rsid w:val="00285163"/>
    <w:rsid w:val="002854AF"/>
    <w:rsid w:val="002856EE"/>
    <w:rsid w:val="00285813"/>
    <w:rsid w:val="00285838"/>
    <w:rsid w:val="00285B8A"/>
    <w:rsid w:val="00285C39"/>
    <w:rsid w:val="00286323"/>
    <w:rsid w:val="002863CD"/>
    <w:rsid w:val="002864D7"/>
    <w:rsid w:val="0028689D"/>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08"/>
    <w:rsid w:val="00290014"/>
    <w:rsid w:val="00290196"/>
    <w:rsid w:val="002901CB"/>
    <w:rsid w:val="00290250"/>
    <w:rsid w:val="00290360"/>
    <w:rsid w:val="002904EB"/>
    <w:rsid w:val="002908B1"/>
    <w:rsid w:val="00290927"/>
    <w:rsid w:val="00290B22"/>
    <w:rsid w:val="00290E61"/>
    <w:rsid w:val="0029120D"/>
    <w:rsid w:val="00291417"/>
    <w:rsid w:val="0029168E"/>
    <w:rsid w:val="00291730"/>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406"/>
    <w:rsid w:val="0029455E"/>
    <w:rsid w:val="00294650"/>
    <w:rsid w:val="002947C0"/>
    <w:rsid w:val="002947E1"/>
    <w:rsid w:val="0029498E"/>
    <w:rsid w:val="002949FE"/>
    <w:rsid w:val="00294A2A"/>
    <w:rsid w:val="00294B4E"/>
    <w:rsid w:val="00294C7E"/>
    <w:rsid w:val="00294CB0"/>
    <w:rsid w:val="00294CFE"/>
    <w:rsid w:val="00294F55"/>
    <w:rsid w:val="00295714"/>
    <w:rsid w:val="0029573D"/>
    <w:rsid w:val="00295764"/>
    <w:rsid w:val="00295B60"/>
    <w:rsid w:val="00295C5A"/>
    <w:rsid w:val="00295D56"/>
    <w:rsid w:val="00295E6A"/>
    <w:rsid w:val="00296089"/>
    <w:rsid w:val="002962FE"/>
    <w:rsid w:val="00296304"/>
    <w:rsid w:val="00296515"/>
    <w:rsid w:val="002965B7"/>
    <w:rsid w:val="002966A1"/>
    <w:rsid w:val="00296B07"/>
    <w:rsid w:val="00296C5D"/>
    <w:rsid w:val="00296D99"/>
    <w:rsid w:val="00296E36"/>
    <w:rsid w:val="0029703E"/>
    <w:rsid w:val="0029723D"/>
    <w:rsid w:val="00297682"/>
    <w:rsid w:val="00297C8D"/>
    <w:rsid w:val="00297D68"/>
    <w:rsid w:val="002A01D2"/>
    <w:rsid w:val="002A02C7"/>
    <w:rsid w:val="002A05CB"/>
    <w:rsid w:val="002A0729"/>
    <w:rsid w:val="002A08A4"/>
    <w:rsid w:val="002A0965"/>
    <w:rsid w:val="002A0AD2"/>
    <w:rsid w:val="002A0B00"/>
    <w:rsid w:val="002A1214"/>
    <w:rsid w:val="002A136B"/>
    <w:rsid w:val="002A140B"/>
    <w:rsid w:val="002A1556"/>
    <w:rsid w:val="002A19D6"/>
    <w:rsid w:val="002A1C2E"/>
    <w:rsid w:val="002A1EC3"/>
    <w:rsid w:val="002A1EF8"/>
    <w:rsid w:val="002A25BD"/>
    <w:rsid w:val="002A2766"/>
    <w:rsid w:val="002A27B4"/>
    <w:rsid w:val="002A28B1"/>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90"/>
    <w:rsid w:val="002A45F1"/>
    <w:rsid w:val="002A465D"/>
    <w:rsid w:val="002A4AE7"/>
    <w:rsid w:val="002A4AF7"/>
    <w:rsid w:val="002A4BE4"/>
    <w:rsid w:val="002A4CB1"/>
    <w:rsid w:val="002A5188"/>
    <w:rsid w:val="002A51D6"/>
    <w:rsid w:val="002A5367"/>
    <w:rsid w:val="002A537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6FD6"/>
    <w:rsid w:val="002A7273"/>
    <w:rsid w:val="002A7729"/>
    <w:rsid w:val="002A7798"/>
    <w:rsid w:val="002A77CF"/>
    <w:rsid w:val="002A7C4C"/>
    <w:rsid w:val="002A7D5B"/>
    <w:rsid w:val="002A7E15"/>
    <w:rsid w:val="002B051B"/>
    <w:rsid w:val="002B056C"/>
    <w:rsid w:val="002B059F"/>
    <w:rsid w:val="002B08CE"/>
    <w:rsid w:val="002B0C5B"/>
    <w:rsid w:val="002B0E85"/>
    <w:rsid w:val="002B0EB0"/>
    <w:rsid w:val="002B0ED3"/>
    <w:rsid w:val="002B11EE"/>
    <w:rsid w:val="002B1241"/>
    <w:rsid w:val="002B12E3"/>
    <w:rsid w:val="002B14C6"/>
    <w:rsid w:val="002B157D"/>
    <w:rsid w:val="002B1A5A"/>
    <w:rsid w:val="002B1AAB"/>
    <w:rsid w:val="002B1B1A"/>
    <w:rsid w:val="002B1BE4"/>
    <w:rsid w:val="002B1C8D"/>
    <w:rsid w:val="002B1DFF"/>
    <w:rsid w:val="002B1EAB"/>
    <w:rsid w:val="002B1FD0"/>
    <w:rsid w:val="002B206C"/>
    <w:rsid w:val="002B20D9"/>
    <w:rsid w:val="002B2171"/>
    <w:rsid w:val="002B2298"/>
    <w:rsid w:val="002B23A6"/>
    <w:rsid w:val="002B24C6"/>
    <w:rsid w:val="002B259E"/>
    <w:rsid w:val="002B27DB"/>
    <w:rsid w:val="002B2A99"/>
    <w:rsid w:val="002B336B"/>
    <w:rsid w:val="002B351B"/>
    <w:rsid w:val="002B388E"/>
    <w:rsid w:val="002B3A90"/>
    <w:rsid w:val="002B3E86"/>
    <w:rsid w:val="002B41BE"/>
    <w:rsid w:val="002B42AA"/>
    <w:rsid w:val="002B4344"/>
    <w:rsid w:val="002B445E"/>
    <w:rsid w:val="002B45D3"/>
    <w:rsid w:val="002B480A"/>
    <w:rsid w:val="002B4954"/>
    <w:rsid w:val="002B4CEF"/>
    <w:rsid w:val="002B4F12"/>
    <w:rsid w:val="002B53D2"/>
    <w:rsid w:val="002B5A9C"/>
    <w:rsid w:val="002B5C72"/>
    <w:rsid w:val="002B5EB1"/>
    <w:rsid w:val="002B603F"/>
    <w:rsid w:val="002B6261"/>
    <w:rsid w:val="002B62F9"/>
    <w:rsid w:val="002B634C"/>
    <w:rsid w:val="002B68AB"/>
    <w:rsid w:val="002B68CF"/>
    <w:rsid w:val="002B694A"/>
    <w:rsid w:val="002B6A0C"/>
    <w:rsid w:val="002B6C0C"/>
    <w:rsid w:val="002B6CBA"/>
    <w:rsid w:val="002B6D64"/>
    <w:rsid w:val="002B70C2"/>
    <w:rsid w:val="002B7287"/>
    <w:rsid w:val="002B7472"/>
    <w:rsid w:val="002B7665"/>
    <w:rsid w:val="002B7955"/>
    <w:rsid w:val="002B7972"/>
    <w:rsid w:val="002B7C9E"/>
    <w:rsid w:val="002B7CC9"/>
    <w:rsid w:val="002B7CE2"/>
    <w:rsid w:val="002B7CF3"/>
    <w:rsid w:val="002B7E68"/>
    <w:rsid w:val="002B7FB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99"/>
    <w:rsid w:val="002C19EB"/>
    <w:rsid w:val="002C1A40"/>
    <w:rsid w:val="002C1A79"/>
    <w:rsid w:val="002C1BD9"/>
    <w:rsid w:val="002C1C19"/>
    <w:rsid w:val="002C1D1B"/>
    <w:rsid w:val="002C1DA1"/>
    <w:rsid w:val="002C23FF"/>
    <w:rsid w:val="002C2459"/>
    <w:rsid w:val="002C2593"/>
    <w:rsid w:val="002C2645"/>
    <w:rsid w:val="002C2715"/>
    <w:rsid w:val="002C2A70"/>
    <w:rsid w:val="002C2CC9"/>
    <w:rsid w:val="002C2E00"/>
    <w:rsid w:val="002C2E1A"/>
    <w:rsid w:val="002C2EA8"/>
    <w:rsid w:val="002C2F17"/>
    <w:rsid w:val="002C2F20"/>
    <w:rsid w:val="002C300F"/>
    <w:rsid w:val="002C30CA"/>
    <w:rsid w:val="002C31E1"/>
    <w:rsid w:val="002C32ED"/>
    <w:rsid w:val="002C36B6"/>
    <w:rsid w:val="002C36C5"/>
    <w:rsid w:val="002C378D"/>
    <w:rsid w:val="002C4047"/>
    <w:rsid w:val="002C40C9"/>
    <w:rsid w:val="002C4365"/>
    <w:rsid w:val="002C47BD"/>
    <w:rsid w:val="002C4844"/>
    <w:rsid w:val="002C4E6B"/>
    <w:rsid w:val="002C515F"/>
    <w:rsid w:val="002C51F0"/>
    <w:rsid w:val="002C539F"/>
    <w:rsid w:val="002C554A"/>
    <w:rsid w:val="002C59FA"/>
    <w:rsid w:val="002C5CCE"/>
    <w:rsid w:val="002C5F13"/>
    <w:rsid w:val="002C6124"/>
    <w:rsid w:val="002C626C"/>
    <w:rsid w:val="002C6526"/>
    <w:rsid w:val="002C6A8C"/>
    <w:rsid w:val="002C6ADF"/>
    <w:rsid w:val="002C6BEF"/>
    <w:rsid w:val="002C6C35"/>
    <w:rsid w:val="002C6E1C"/>
    <w:rsid w:val="002C6FCE"/>
    <w:rsid w:val="002C702C"/>
    <w:rsid w:val="002C7042"/>
    <w:rsid w:val="002C7048"/>
    <w:rsid w:val="002C720B"/>
    <w:rsid w:val="002C7395"/>
    <w:rsid w:val="002C7440"/>
    <w:rsid w:val="002C7570"/>
    <w:rsid w:val="002C7618"/>
    <w:rsid w:val="002C76FC"/>
    <w:rsid w:val="002C77C8"/>
    <w:rsid w:val="002C780B"/>
    <w:rsid w:val="002C7894"/>
    <w:rsid w:val="002C78F7"/>
    <w:rsid w:val="002C7CA2"/>
    <w:rsid w:val="002C7FBB"/>
    <w:rsid w:val="002D0061"/>
    <w:rsid w:val="002D037D"/>
    <w:rsid w:val="002D054C"/>
    <w:rsid w:val="002D08D8"/>
    <w:rsid w:val="002D0950"/>
    <w:rsid w:val="002D0CF3"/>
    <w:rsid w:val="002D0E01"/>
    <w:rsid w:val="002D17F5"/>
    <w:rsid w:val="002D1C4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0A8"/>
    <w:rsid w:val="002D3AD5"/>
    <w:rsid w:val="002D3B2D"/>
    <w:rsid w:val="002D3DAD"/>
    <w:rsid w:val="002D3E61"/>
    <w:rsid w:val="002D4D52"/>
    <w:rsid w:val="002D4DAE"/>
    <w:rsid w:val="002D50A7"/>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91E"/>
    <w:rsid w:val="002D6944"/>
    <w:rsid w:val="002D6BDC"/>
    <w:rsid w:val="002D6D76"/>
    <w:rsid w:val="002D6ED7"/>
    <w:rsid w:val="002D704B"/>
    <w:rsid w:val="002D7116"/>
    <w:rsid w:val="002D7254"/>
    <w:rsid w:val="002D732A"/>
    <w:rsid w:val="002D75DC"/>
    <w:rsid w:val="002D764E"/>
    <w:rsid w:val="002D7F57"/>
    <w:rsid w:val="002E040D"/>
    <w:rsid w:val="002E087E"/>
    <w:rsid w:val="002E08DD"/>
    <w:rsid w:val="002E0A7B"/>
    <w:rsid w:val="002E0D6A"/>
    <w:rsid w:val="002E136A"/>
    <w:rsid w:val="002E154B"/>
    <w:rsid w:val="002E15DB"/>
    <w:rsid w:val="002E165B"/>
    <w:rsid w:val="002E1E77"/>
    <w:rsid w:val="002E20D5"/>
    <w:rsid w:val="002E2286"/>
    <w:rsid w:val="002E28BE"/>
    <w:rsid w:val="002E2B20"/>
    <w:rsid w:val="002E2BBD"/>
    <w:rsid w:val="002E2BC6"/>
    <w:rsid w:val="002E2CFC"/>
    <w:rsid w:val="002E2D27"/>
    <w:rsid w:val="002E308A"/>
    <w:rsid w:val="002E313F"/>
    <w:rsid w:val="002E348E"/>
    <w:rsid w:val="002E3969"/>
    <w:rsid w:val="002E39A2"/>
    <w:rsid w:val="002E403E"/>
    <w:rsid w:val="002E41CB"/>
    <w:rsid w:val="002E43B9"/>
    <w:rsid w:val="002E4544"/>
    <w:rsid w:val="002E4873"/>
    <w:rsid w:val="002E4B5C"/>
    <w:rsid w:val="002E4F0B"/>
    <w:rsid w:val="002E5086"/>
    <w:rsid w:val="002E50C1"/>
    <w:rsid w:val="002E5103"/>
    <w:rsid w:val="002E5285"/>
    <w:rsid w:val="002E536D"/>
    <w:rsid w:val="002E5393"/>
    <w:rsid w:val="002E5637"/>
    <w:rsid w:val="002E5990"/>
    <w:rsid w:val="002E5B4C"/>
    <w:rsid w:val="002E5D61"/>
    <w:rsid w:val="002E5EC7"/>
    <w:rsid w:val="002E6018"/>
    <w:rsid w:val="002E602D"/>
    <w:rsid w:val="002E6375"/>
    <w:rsid w:val="002E6414"/>
    <w:rsid w:val="002E6554"/>
    <w:rsid w:val="002E6588"/>
    <w:rsid w:val="002E658E"/>
    <w:rsid w:val="002E6AD6"/>
    <w:rsid w:val="002E6BD4"/>
    <w:rsid w:val="002E7063"/>
    <w:rsid w:val="002E71A1"/>
    <w:rsid w:val="002E723A"/>
    <w:rsid w:val="002E736E"/>
    <w:rsid w:val="002E7396"/>
    <w:rsid w:val="002E74E6"/>
    <w:rsid w:val="002E7525"/>
    <w:rsid w:val="002E7651"/>
    <w:rsid w:val="002E7699"/>
    <w:rsid w:val="002E78B9"/>
    <w:rsid w:val="002E7A00"/>
    <w:rsid w:val="002E7B56"/>
    <w:rsid w:val="002E7CFB"/>
    <w:rsid w:val="002E7D0E"/>
    <w:rsid w:val="002E7EB2"/>
    <w:rsid w:val="002E7ED6"/>
    <w:rsid w:val="002E7EF3"/>
    <w:rsid w:val="002E7FFB"/>
    <w:rsid w:val="002F0389"/>
    <w:rsid w:val="002F0478"/>
    <w:rsid w:val="002F0736"/>
    <w:rsid w:val="002F07D6"/>
    <w:rsid w:val="002F089A"/>
    <w:rsid w:val="002F0D49"/>
    <w:rsid w:val="002F0EA3"/>
    <w:rsid w:val="002F0F60"/>
    <w:rsid w:val="002F13CA"/>
    <w:rsid w:val="002F13DA"/>
    <w:rsid w:val="002F1534"/>
    <w:rsid w:val="002F1C59"/>
    <w:rsid w:val="002F1D39"/>
    <w:rsid w:val="002F1EBE"/>
    <w:rsid w:val="002F20B1"/>
    <w:rsid w:val="002F2174"/>
    <w:rsid w:val="002F21E2"/>
    <w:rsid w:val="002F2219"/>
    <w:rsid w:val="002F228D"/>
    <w:rsid w:val="002F24CD"/>
    <w:rsid w:val="002F28C0"/>
    <w:rsid w:val="002F28FE"/>
    <w:rsid w:val="002F291F"/>
    <w:rsid w:val="002F2994"/>
    <w:rsid w:val="002F2A1C"/>
    <w:rsid w:val="002F2C37"/>
    <w:rsid w:val="002F2D79"/>
    <w:rsid w:val="002F2F74"/>
    <w:rsid w:val="002F30AB"/>
    <w:rsid w:val="002F3101"/>
    <w:rsid w:val="002F3271"/>
    <w:rsid w:val="002F3515"/>
    <w:rsid w:val="002F3688"/>
    <w:rsid w:val="002F37FF"/>
    <w:rsid w:val="002F3CE6"/>
    <w:rsid w:val="002F3E5A"/>
    <w:rsid w:val="002F3F36"/>
    <w:rsid w:val="002F413D"/>
    <w:rsid w:val="002F42A3"/>
    <w:rsid w:val="002F4341"/>
    <w:rsid w:val="002F44BC"/>
    <w:rsid w:val="002F47B2"/>
    <w:rsid w:val="002F48AD"/>
    <w:rsid w:val="002F4A6A"/>
    <w:rsid w:val="002F4B87"/>
    <w:rsid w:val="002F4D7E"/>
    <w:rsid w:val="002F5215"/>
    <w:rsid w:val="002F528E"/>
    <w:rsid w:val="002F5353"/>
    <w:rsid w:val="002F542C"/>
    <w:rsid w:val="002F55A7"/>
    <w:rsid w:val="002F57C2"/>
    <w:rsid w:val="002F58A3"/>
    <w:rsid w:val="002F58F2"/>
    <w:rsid w:val="002F5939"/>
    <w:rsid w:val="002F5C90"/>
    <w:rsid w:val="002F5E17"/>
    <w:rsid w:val="002F60F3"/>
    <w:rsid w:val="002F6159"/>
    <w:rsid w:val="002F6282"/>
    <w:rsid w:val="002F634E"/>
    <w:rsid w:val="002F63E3"/>
    <w:rsid w:val="002F6608"/>
    <w:rsid w:val="002F674C"/>
    <w:rsid w:val="002F6BE5"/>
    <w:rsid w:val="002F6CEF"/>
    <w:rsid w:val="002F704B"/>
    <w:rsid w:val="002F7084"/>
    <w:rsid w:val="002F709B"/>
    <w:rsid w:val="002F71B7"/>
    <w:rsid w:val="002F71BD"/>
    <w:rsid w:val="002F71F9"/>
    <w:rsid w:val="002F7268"/>
    <w:rsid w:val="002F757E"/>
    <w:rsid w:val="002F75C5"/>
    <w:rsid w:val="002F7704"/>
    <w:rsid w:val="002F7BCD"/>
    <w:rsid w:val="002F7D59"/>
    <w:rsid w:val="002F7ED1"/>
    <w:rsid w:val="002F7F70"/>
    <w:rsid w:val="003000B9"/>
    <w:rsid w:val="00300240"/>
    <w:rsid w:val="0030027C"/>
    <w:rsid w:val="00300311"/>
    <w:rsid w:val="00300345"/>
    <w:rsid w:val="003005B5"/>
    <w:rsid w:val="00300DEB"/>
    <w:rsid w:val="00300DF2"/>
    <w:rsid w:val="00300EAD"/>
    <w:rsid w:val="00301011"/>
    <w:rsid w:val="00301081"/>
    <w:rsid w:val="00301524"/>
    <w:rsid w:val="003016BA"/>
    <w:rsid w:val="00301B03"/>
    <w:rsid w:val="00301D1E"/>
    <w:rsid w:val="00301E54"/>
    <w:rsid w:val="00302057"/>
    <w:rsid w:val="0030275F"/>
    <w:rsid w:val="003028FA"/>
    <w:rsid w:val="00302958"/>
    <w:rsid w:val="00302A8E"/>
    <w:rsid w:val="00302E29"/>
    <w:rsid w:val="00302F5A"/>
    <w:rsid w:val="00303117"/>
    <w:rsid w:val="00303542"/>
    <w:rsid w:val="0030371A"/>
    <w:rsid w:val="00303AD1"/>
    <w:rsid w:val="00303C0C"/>
    <w:rsid w:val="00303CDF"/>
    <w:rsid w:val="0030409D"/>
    <w:rsid w:val="0030417A"/>
    <w:rsid w:val="003043F1"/>
    <w:rsid w:val="003048A1"/>
    <w:rsid w:val="00304B93"/>
    <w:rsid w:val="00305393"/>
    <w:rsid w:val="003057E7"/>
    <w:rsid w:val="00305B1C"/>
    <w:rsid w:val="00305CDB"/>
    <w:rsid w:val="0030604D"/>
    <w:rsid w:val="00306269"/>
    <w:rsid w:val="00306800"/>
    <w:rsid w:val="003068CC"/>
    <w:rsid w:val="00306950"/>
    <w:rsid w:val="003069B4"/>
    <w:rsid w:val="00306DD7"/>
    <w:rsid w:val="00306F34"/>
    <w:rsid w:val="003073BD"/>
    <w:rsid w:val="0030740F"/>
    <w:rsid w:val="00307427"/>
    <w:rsid w:val="0030752A"/>
    <w:rsid w:val="00307585"/>
    <w:rsid w:val="0030778D"/>
    <w:rsid w:val="00307D78"/>
    <w:rsid w:val="00307E55"/>
    <w:rsid w:val="00307FC1"/>
    <w:rsid w:val="0031042D"/>
    <w:rsid w:val="0031056D"/>
    <w:rsid w:val="003105BD"/>
    <w:rsid w:val="003105EE"/>
    <w:rsid w:val="00310675"/>
    <w:rsid w:val="00310913"/>
    <w:rsid w:val="00310E4B"/>
    <w:rsid w:val="00310F2B"/>
    <w:rsid w:val="00310F76"/>
    <w:rsid w:val="00311270"/>
    <w:rsid w:val="00311275"/>
    <w:rsid w:val="003112C7"/>
    <w:rsid w:val="00311302"/>
    <w:rsid w:val="0031143D"/>
    <w:rsid w:val="003114CC"/>
    <w:rsid w:val="00311650"/>
    <w:rsid w:val="00311933"/>
    <w:rsid w:val="00311E5E"/>
    <w:rsid w:val="0031214D"/>
    <w:rsid w:val="00312246"/>
    <w:rsid w:val="00312330"/>
    <w:rsid w:val="003124B5"/>
    <w:rsid w:val="003124EC"/>
    <w:rsid w:val="00312594"/>
    <w:rsid w:val="00312597"/>
    <w:rsid w:val="003125BD"/>
    <w:rsid w:val="003125C3"/>
    <w:rsid w:val="003125CE"/>
    <w:rsid w:val="00312796"/>
    <w:rsid w:val="00312BE0"/>
    <w:rsid w:val="00312D01"/>
    <w:rsid w:val="00312DDE"/>
    <w:rsid w:val="00312EEA"/>
    <w:rsid w:val="0031310B"/>
    <w:rsid w:val="00313326"/>
    <w:rsid w:val="0031349A"/>
    <w:rsid w:val="0031378F"/>
    <w:rsid w:val="00313C05"/>
    <w:rsid w:val="00313D04"/>
    <w:rsid w:val="00313E54"/>
    <w:rsid w:val="0031411F"/>
    <w:rsid w:val="003142BD"/>
    <w:rsid w:val="00314340"/>
    <w:rsid w:val="0031486A"/>
    <w:rsid w:val="003149EF"/>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26"/>
    <w:rsid w:val="00316556"/>
    <w:rsid w:val="00316575"/>
    <w:rsid w:val="003165C1"/>
    <w:rsid w:val="003167A0"/>
    <w:rsid w:val="003167B3"/>
    <w:rsid w:val="00316976"/>
    <w:rsid w:val="00316A14"/>
    <w:rsid w:val="00316AA7"/>
    <w:rsid w:val="00316BAE"/>
    <w:rsid w:val="00316D1A"/>
    <w:rsid w:val="00316DBA"/>
    <w:rsid w:val="00316DC0"/>
    <w:rsid w:val="00316E1A"/>
    <w:rsid w:val="00317141"/>
    <w:rsid w:val="00317638"/>
    <w:rsid w:val="00317ABF"/>
    <w:rsid w:val="00317C07"/>
    <w:rsid w:val="00317C5C"/>
    <w:rsid w:val="00317E63"/>
    <w:rsid w:val="003200A7"/>
    <w:rsid w:val="00320331"/>
    <w:rsid w:val="00320410"/>
    <w:rsid w:val="00320766"/>
    <w:rsid w:val="0032086E"/>
    <w:rsid w:val="00320A00"/>
    <w:rsid w:val="00320BDF"/>
    <w:rsid w:val="00320F97"/>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A0B"/>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01"/>
    <w:rsid w:val="0032552F"/>
    <w:rsid w:val="00325733"/>
    <w:rsid w:val="00325763"/>
    <w:rsid w:val="00325851"/>
    <w:rsid w:val="003258EC"/>
    <w:rsid w:val="00325AEB"/>
    <w:rsid w:val="00325F0B"/>
    <w:rsid w:val="00325FE0"/>
    <w:rsid w:val="00326331"/>
    <w:rsid w:val="003264B4"/>
    <w:rsid w:val="00326B2E"/>
    <w:rsid w:val="00326B33"/>
    <w:rsid w:val="00326D94"/>
    <w:rsid w:val="00326EBC"/>
    <w:rsid w:val="00327398"/>
    <w:rsid w:val="003273BA"/>
    <w:rsid w:val="00327890"/>
    <w:rsid w:val="00327953"/>
    <w:rsid w:val="00327CE6"/>
    <w:rsid w:val="00327D4B"/>
    <w:rsid w:val="00327F22"/>
    <w:rsid w:val="00330326"/>
    <w:rsid w:val="0033036C"/>
    <w:rsid w:val="003304C7"/>
    <w:rsid w:val="003307A9"/>
    <w:rsid w:val="00330A11"/>
    <w:rsid w:val="00330C3D"/>
    <w:rsid w:val="00330E12"/>
    <w:rsid w:val="00330ED7"/>
    <w:rsid w:val="00330EE9"/>
    <w:rsid w:val="00331083"/>
    <w:rsid w:val="0033114E"/>
    <w:rsid w:val="0033147B"/>
    <w:rsid w:val="003315A7"/>
    <w:rsid w:val="003316BE"/>
    <w:rsid w:val="0033171A"/>
    <w:rsid w:val="00331AB7"/>
    <w:rsid w:val="00331F2F"/>
    <w:rsid w:val="00331F6C"/>
    <w:rsid w:val="003320EE"/>
    <w:rsid w:val="00332324"/>
    <w:rsid w:val="0033232B"/>
    <w:rsid w:val="00332660"/>
    <w:rsid w:val="00332661"/>
    <w:rsid w:val="00332858"/>
    <w:rsid w:val="00332AF5"/>
    <w:rsid w:val="00332C00"/>
    <w:rsid w:val="00332CBC"/>
    <w:rsid w:val="00332D0E"/>
    <w:rsid w:val="00332D8F"/>
    <w:rsid w:val="00332E80"/>
    <w:rsid w:val="00332EC0"/>
    <w:rsid w:val="003331A5"/>
    <w:rsid w:val="003331A9"/>
    <w:rsid w:val="00333310"/>
    <w:rsid w:val="003333DB"/>
    <w:rsid w:val="00333589"/>
    <w:rsid w:val="003335A1"/>
    <w:rsid w:val="0033363C"/>
    <w:rsid w:val="0033365A"/>
    <w:rsid w:val="0033368F"/>
    <w:rsid w:val="00333705"/>
    <w:rsid w:val="0033391F"/>
    <w:rsid w:val="00333A49"/>
    <w:rsid w:val="00333B63"/>
    <w:rsid w:val="00333C5F"/>
    <w:rsid w:val="00333D20"/>
    <w:rsid w:val="00333FE2"/>
    <w:rsid w:val="0033422D"/>
    <w:rsid w:val="00334296"/>
    <w:rsid w:val="0033440D"/>
    <w:rsid w:val="00334828"/>
    <w:rsid w:val="00334981"/>
    <w:rsid w:val="00334A0B"/>
    <w:rsid w:val="00334BF3"/>
    <w:rsid w:val="00334CE5"/>
    <w:rsid w:val="0033508B"/>
    <w:rsid w:val="003350D5"/>
    <w:rsid w:val="00335464"/>
    <w:rsid w:val="003354A6"/>
    <w:rsid w:val="003355E6"/>
    <w:rsid w:val="00335737"/>
    <w:rsid w:val="0033587E"/>
    <w:rsid w:val="00335AB9"/>
    <w:rsid w:val="00335AC8"/>
    <w:rsid w:val="00335ADD"/>
    <w:rsid w:val="00335C0C"/>
    <w:rsid w:val="00335EE2"/>
    <w:rsid w:val="0033656F"/>
    <w:rsid w:val="0033660F"/>
    <w:rsid w:val="00336690"/>
    <w:rsid w:val="003366E0"/>
    <w:rsid w:val="00336937"/>
    <w:rsid w:val="0033698B"/>
    <w:rsid w:val="00336C5E"/>
    <w:rsid w:val="00336CA0"/>
    <w:rsid w:val="00336CA8"/>
    <w:rsid w:val="00337002"/>
    <w:rsid w:val="00337104"/>
    <w:rsid w:val="003371B8"/>
    <w:rsid w:val="00337219"/>
    <w:rsid w:val="00337512"/>
    <w:rsid w:val="00337578"/>
    <w:rsid w:val="00337763"/>
    <w:rsid w:val="00337927"/>
    <w:rsid w:val="00337A23"/>
    <w:rsid w:val="00337BB3"/>
    <w:rsid w:val="00340094"/>
    <w:rsid w:val="00340220"/>
    <w:rsid w:val="00340438"/>
    <w:rsid w:val="0034068B"/>
    <w:rsid w:val="003406A6"/>
    <w:rsid w:val="00340B2B"/>
    <w:rsid w:val="00340B3E"/>
    <w:rsid w:val="00340E34"/>
    <w:rsid w:val="00340F1E"/>
    <w:rsid w:val="00341102"/>
    <w:rsid w:val="00341134"/>
    <w:rsid w:val="0034118B"/>
    <w:rsid w:val="00341339"/>
    <w:rsid w:val="0034134E"/>
    <w:rsid w:val="00341410"/>
    <w:rsid w:val="003414D2"/>
    <w:rsid w:val="0034156E"/>
    <w:rsid w:val="003417C1"/>
    <w:rsid w:val="00341814"/>
    <w:rsid w:val="00341891"/>
    <w:rsid w:val="00341C5E"/>
    <w:rsid w:val="00341D48"/>
    <w:rsid w:val="00341D55"/>
    <w:rsid w:val="003421C5"/>
    <w:rsid w:val="00342229"/>
    <w:rsid w:val="00342350"/>
    <w:rsid w:val="00342479"/>
    <w:rsid w:val="00342670"/>
    <w:rsid w:val="0034269B"/>
    <w:rsid w:val="003427AC"/>
    <w:rsid w:val="00342923"/>
    <w:rsid w:val="0034298C"/>
    <w:rsid w:val="003429C8"/>
    <w:rsid w:val="00342AEA"/>
    <w:rsid w:val="00342B51"/>
    <w:rsid w:val="00342B7E"/>
    <w:rsid w:val="00342E92"/>
    <w:rsid w:val="00342E96"/>
    <w:rsid w:val="00342F29"/>
    <w:rsid w:val="00343226"/>
    <w:rsid w:val="003432B4"/>
    <w:rsid w:val="0034372B"/>
    <w:rsid w:val="00343ABD"/>
    <w:rsid w:val="00343BF5"/>
    <w:rsid w:val="003440B3"/>
    <w:rsid w:val="00344180"/>
    <w:rsid w:val="00344395"/>
    <w:rsid w:val="00344397"/>
    <w:rsid w:val="003443CA"/>
    <w:rsid w:val="00344449"/>
    <w:rsid w:val="003444E8"/>
    <w:rsid w:val="00344F2F"/>
    <w:rsid w:val="00344FBA"/>
    <w:rsid w:val="00345570"/>
    <w:rsid w:val="00345582"/>
    <w:rsid w:val="0034576D"/>
    <w:rsid w:val="00345882"/>
    <w:rsid w:val="00345CD1"/>
    <w:rsid w:val="00345EE3"/>
    <w:rsid w:val="00346507"/>
    <w:rsid w:val="003465FC"/>
    <w:rsid w:val="003466A4"/>
    <w:rsid w:val="0034687F"/>
    <w:rsid w:val="00346911"/>
    <w:rsid w:val="00346B09"/>
    <w:rsid w:val="00346D45"/>
    <w:rsid w:val="00346DFC"/>
    <w:rsid w:val="00347021"/>
    <w:rsid w:val="003473C2"/>
    <w:rsid w:val="003475B7"/>
    <w:rsid w:val="00347A94"/>
    <w:rsid w:val="00347BAE"/>
    <w:rsid w:val="00347D83"/>
    <w:rsid w:val="00347E88"/>
    <w:rsid w:val="00350132"/>
    <w:rsid w:val="00350384"/>
    <w:rsid w:val="0035039A"/>
    <w:rsid w:val="003503ED"/>
    <w:rsid w:val="003505E7"/>
    <w:rsid w:val="00350684"/>
    <w:rsid w:val="00350D97"/>
    <w:rsid w:val="00350F19"/>
    <w:rsid w:val="00351121"/>
    <w:rsid w:val="003513BD"/>
    <w:rsid w:val="00351698"/>
    <w:rsid w:val="00351838"/>
    <w:rsid w:val="00351A15"/>
    <w:rsid w:val="00351A24"/>
    <w:rsid w:val="00351D10"/>
    <w:rsid w:val="00351F35"/>
    <w:rsid w:val="003526BA"/>
    <w:rsid w:val="00352A06"/>
    <w:rsid w:val="00352A2C"/>
    <w:rsid w:val="00352BB8"/>
    <w:rsid w:val="00352C16"/>
    <w:rsid w:val="00352ED1"/>
    <w:rsid w:val="00352FBF"/>
    <w:rsid w:val="00352FDD"/>
    <w:rsid w:val="003530B9"/>
    <w:rsid w:val="003534D6"/>
    <w:rsid w:val="00353AE3"/>
    <w:rsid w:val="00353F42"/>
    <w:rsid w:val="003540B7"/>
    <w:rsid w:val="00354306"/>
    <w:rsid w:val="00354456"/>
    <w:rsid w:val="003545EB"/>
    <w:rsid w:val="003546A6"/>
    <w:rsid w:val="0035487F"/>
    <w:rsid w:val="0035497F"/>
    <w:rsid w:val="003549DE"/>
    <w:rsid w:val="003554AB"/>
    <w:rsid w:val="0035571E"/>
    <w:rsid w:val="00355760"/>
    <w:rsid w:val="00355B86"/>
    <w:rsid w:val="00355E2B"/>
    <w:rsid w:val="00355E4A"/>
    <w:rsid w:val="003560B2"/>
    <w:rsid w:val="00356104"/>
    <w:rsid w:val="00356142"/>
    <w:rsid w:val="003562AD"/>
    <w:rsid w:val="003562BB"/>
    <w:rsid w:val="00356313"/>
    <w:rsid w:val="00356347"/>
    <w:rsid w:val="0035669A"/>
    <w:rsid w:val="003568DA"/>
    <w:rsid w:val="003568E7"/>
    <w:rsid w:val="00356904"/>
    <w:rsid w:val="00356C0E"/>
    <w:rsid w:val="00356C6A"/>
    <w:rsid w:val="00356DCE"/>
    <w:rsid w:val="0035707C"/>
    <w:rsid w:val="003571E3"/>
    <w:rsid w:val="0035770A"/>
    <w:rsid w:val="00357796"/>
    <w:rsid w:val="00357A50"/>
    <w:rsid w:val="00357C9A"/>
    <w:rsid w:val="00360105"/>
    <w:rsid w:val="00360213"/>
    <w:rsid w:val="003605DE"/>
    <w:rsid w:val="0036061A"/>
    <w:rsid w:val="00360637"/>
    <w:rsid w:val="003608EF"/>
    <w:rsid w:val="00360974"/>
    <w:rsid w:val="00360A84"/>
    <w:rsid w:val="00360AFD"/>
    <w:rsid w:val="00360D0F"/>
    <w:rsid w:val="00361461"/>
    <w:rsid w:val="00361760"/>
    <w:rsid w:val="003617A3"/>
    <w:rsid w:val="00361AAA"/>
    <w:rsid w:val="00361B6F"/>
    <w:rsid w:val="00361C3A"/>
    <w:rsid w:val="00361D41"/>
    <w:rsid w:val="00361F25"/>
    <w:rsid w:val="00362016"/>
    <w:rsid w:val="0036212B"/>
    <w:rsid w:val="00362133"/>
    <w:rsid w:val="0036224D"/>
    <w:rsid w:val="00362475"/>
    <w:rsid w:val="003624F8"/>
    <w:rsid w:val="0036279E"/>
    <w:rsid w:val="00362AAC"/>
    <w:rsid w:val="00362E74"/>
    <w:rsid w:val="00362FE3"/>
    <w:rsid w:val="00363461"/>
    <w:rsid w:val="00363563"/>
    <w:rsid w:val="003636C1"/>
    <w:rsid w:val="0036385C"/>
    <w:rsid w:val="0036391F"/>
    <w:rsid w:val="0036394C"/>
    <w:rsid w:val="00363A1F"/>
    <w:rsid w:val="00363CE9"/>
    <w:rsid w:val="00363D60"/>
    <w:rsid w:val="003643EA"/>
    <w:rsid w:val="003647A5"/>
    <w:rsid w:val="0036482B"/>
    <w:rsid w:val="003648EF"/>
    <w:rsid w:val="0036494F"/>
    <w:rsid w:val="00364CDF"/>
    <w:rsid w:val="00364E4B"/>
    <w:rsid w:val="00364F55"/>
    <w:rsid w:val="003650BE"/>
    <w:rsid w:val="003650F6"/>
    <w:rsid w:val="0036533B"/>
    <w:rsid w:val="003655C0"/>
    <w:rsid w:val="00365732"/>
    <w:rsid w:val="0036582D"/>
    <w:rsid w:val="00365941"/>
    <w:rsid w:val="00365BDF"/>
    <w:rsid w:val="00365C6E"/>
    <w:rsid w:val="00365CC6"/>
    <w:rsid w:val="00365D61"/>
    <w:rsid w:val="00365D79"/>
    <w:rsid w:val="00365E33"/>
    <w:rsid w:val="00365FA4"/>
    <w:rsid w:val="00366050"/>
    <w:rsid w:val="003660CE"/>
    <w:rsid w:val="003660E2"/>
    <w:rsid w:val="00366B75"/>
    <w:rsid w:val="00366ECB"/>
    <w:rsid w:val="0036742F"/>
    <w:rsid w:val="003674E8"/>
    <w:rsid w:val="00367780"/>
    <w:rsid w:val="0036781B"/>
    <w:rsid w:val="00367820"/>
    <w:rsid w:val="00367937"/>
    <w:rsid w:val="00367B75"/>
    <w:rsid w:val="00367D98"/>
    <w:rsid w:val="00367FB3"/>
    <w:rsid w:val="00367FD2"/>
    <w:rsid w:val="0037032A"/>
    <w:rsid w:val="00370516"/>
    <w:rsid w:val="00370789"/>
    <w:rsid w:val="00370B5B"/>
    <w:rsid w:val="00370BCA"/>
    <w:rsid w:val="00370CED"/>
    <w:rsid w:val="00370F70"/>
    <w:rsid w:val="003710A4"/>
    <w:rsid w:val="0037113D"/>
    <w:rsid w:val="003716DB"/>
    <w:rsid w:val="003717B1"/>
    <w:rsid w:val="00371E1C"/>
    <w:rsid w:val="00372162"/>
    <w:rsid w:val="00372475"/>
    <w:rsid w:val="003724BE"/>
    <w:rsid w:val="003724FF"/>
    <w:rsid w:val="00372693"/>
    <w:rsid w:val="0037269D"/>
    <w:rsid w:val="00372DC3"/>
    <w:rsid w:val="00372FA4"/>
    <w:rsid w:val="0037303C"/>
    <w:rsid w:val="003731DB"/>
    <w:rsid w:val="00373294"/>
    <w:rsid w:val="003733B6"/>
    <w:rsid w:val="003733DD"/>
    <w:rsid w:val="00373C05"/>
    <w:rsid w:val="00373FA0"/>
    <w:rsid w:val="0037406F"/>
    <w:rsid w:val="003740ED"/>
    <w:rsid w:val="003741E9"/>
    <w:rsid w:val="00374522"/>
    <w:rsid w:val="0037461C"/>
    <w:rsid w:val="003748E7"/>
    <w:rsid w:val="0037497B"/>
    <w:rsid w:val="003749C2"/>
    <w:rsid w:val="00374A46"/>
    <w:rsid w:val="00374C03"/>
    <w:rsid w:val="00374D01"/>
    <w:rsid w:val="00374F65"/>
    <w:rsid w:val="00374FF3"/>
    <w:rsid w:val="00375061"/>
    <w:rsid w:val="00375069"/>
    <w:rsid w:val="0037512E"/>
    <w:rsid w:val="00375462"/>
    <w:rsid w:val="0037552C"/>
    <w:rsid w:val="00375625"/>
    <w:rsid w:val="003756BF"/>
    <w:rsid w:val="003758ED"/>
    <w:rsid w:val="00375DC3"/>
    <w:rsid w:val="00375FC5"/>
    <w:rsid w:val="00376186"/>
    <w:rsid w:val="00376236"/>
    <w:rsid w:val="00376BE1"/>
    <w:rsid w:val="00376CE3"/>
    <w:rsid w:val="00376D74"/>
    <w:rsid w:val="003770CD"/>
    <w:rsid w:val="00377145"/>
    <w:rsid w:val="003771BD"/>
    <w:rsid w:val="003775E5"/>
    <w:rsid w:val="003776A5"/>
    <w:rsid w:val="0037777A"/>
    <w:rsid w:val="00377ED4"/>
    <w:rsid w:val="00377EED"/>
    <w:rsid w:val="0038001B"/>
    <w:rsid w:val="0038001F"/>
    <w:rsid w:val="00380047"/>
    <w:rsid w:val="0038009B"/>
    <w:rsid w:val="003801EE"/>
    <w:rsid w:val="00380318"/>
    <w:rsid w:val="0038039A"/>
    <w:rsid w:val="00380422"/>
    <w:rsid w:val="003804CC"/>
    <w:rsid w:val="003808B5"/>
    <w:rsid w:val="003808D3"/>
    <w:rsid w:val="003809BD"/>
    <w:rsid w:val="00380A2B"/>
    <w:rsid w:val="0038100B"/>
    <w:rsid w:val="003810B2"/>
    <w:rsid w:val="00381702"/>
    <w:rsid w:val="0038190F"/>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BDD"/>
    <w:rsid w:val="00383EAC"/>
    <w:rsid w:val="00383EE1"/>
    <w:rsid w:val="0038420C"/>
    <w:rsid w:val="003843D4"/>
    <w:rsid w:val="00384414"/>
    <w:rsid w:val="003848FD"/>
    <w:rsid w:val="00384A85"/>
    <w:rsid w:val="00384B1C"/>
    <w:rsid w:val="00384BA5"/>
    <w:rsid w:val="00384FFF"/>
    <w:rsid w:val="003855B4"/>
    <w:rsid w:val="003855EF"/>
    <w:rsid w:val="003858B7"/>
    <w:rsid w:val="003858FE"/>
    <w:rsid w:val="00385CCE"/>
    <w:rsid w:val="00385DD6"/>
    <w:rsid w:val="00385FB2"/>
    <w:rsid w:val="00386168"/>
    <w:rsid w:val="00386357"/>
    <w:rsid w:val="003868F1"/>
    <w:rsid w:val="00386980"/>
    <w:rsid w:val="003869D0"/>
    <w:rsid w:val="00386ACC"/>
    <w:rsid w:val="00386C9E"/>
    <w:rsid w:val="00386DB6"/>
    <w:rsid w:val="00386DF4"/>
    <w:rsid w:val="00386E38"/>
    <w:rsid w:val="003875DF"/>
    <w:rsid w:val="0038767C"/>
    <w:rsid w:val="003876D2"/>
    <w:rsid w:val="003876E9"/>
    <w:rsid w:val="00387777"/>
    <w:rsid w:val="003878A2"/>
    <w:rsid w:val="00387930"/>
    <w:rsid w:val="00387A27"/>
    <w:rsid w:val="00387AAF"/>
    <w:rsid w:val="00390133"/>
    <w:rsid w:val="003901B6"/>
    <w:rsid w:val="00390577"/>
    <w:rsid w:val="003908B8"/>
    <w:rsid w:val="003908CF"/>
    <w:rsid w:val="003909DD"/>
    <w:rsid w:val="00390BBD"/>
    <w:rsid w:val="00390C80"/>
    <w:rsid w:val="00390E17"/>
    <w:rsid w:val="00390EB5"/>
    <w:rsid w:val="00390FD6"/>
    <w:rsid w:val="00391083"/>
    <w:rsid w:val="00391087"/>
    <w:rsid w:val="0039121C"/>
    <w:rsid w:val="00391436"/>
    <w:rsid w:val="003915B4"/>
    <w:rsid w:val="003915B8"/>
    <w:rsid w:val="00391627"/>
    <w:rsid w:val="003917B3"/>
    <w:rsid w:val="00391899"/>
    <w:rsid w:val="003919E9"/>
    <w:rsid w:val="00391F9D"/>
    <w:rsid w:val="003921E4"/>
    <w:rsid w:val="003925CE"/>
    <w:rsid w:val="003926CA"/>
    <w:rsid w:val="003927C1"/>
    <w:rsid w:val="003928D6"/>
    <w:rsid w:val="00392981"/>
    <w:rsid w:val="00392B63"/>
    <w:rsid w:val="00392D68"/>
    <w:rsid w:val="00392D9A"/>
    <w:rsid w:val="003931B9"/>
    <w:rsid w:val="003932C1"/>
    <w:rsid w:val="0039349A"/>
    <w:rsid w:val="003936C0"/>
    <w:rsid w:val="0039370B"/>
    <w:rsid w:val="003937CE"/>
    <w:rsid w:val="00393B47"/>
    <w:rsid w:val="00393BE9"/>
    <w:rsid w:val="00393C9A"/>
    <w:rsid w:val="00393E6D"/>
    <w:rsid w:val="0039459B"/>
    <w:rsid w:val="003946FC"/>
    <w:rsid w:val="00394B9F"/>
    <w:rsid w:val="00394DB6"/>
    <w:rsid w:val="003951C4"/>
    <w:rsid w:val="0039536E"/>
    <w:rsid w:val="0039558D"/>
    <w:rsid w:val="003958DA"/>
    <w:rsid w:val="00395A5A"/>
    <w:rsid w:val="00395A70"/>
    <w:rsid w:val="00395B17"/>
    <w:rsid w:val="00395C79"/>
    <w:rsid w:val="00395CDB"/>
    <w:rsid w:val="00395F42"/>
    <w:rsid w:val="00395FB4"/>
    <w:rsid w:val="0039602C"/>
    <w:rsid w:val="003960B6"/>
    <w:rsid w:val="003962CC"/>
    <w:rsid w:val="00396307"/>
    <w:rsid w:val="003965F6"/>
    <w:rsid w:val="003965FF"/>
    <w:rsid w:val="00396782"/>
    <w:rsid w:val="003967F1"/>
    <w:rsid w:val="00396A0D"/>
    <w:rsid w:val="00396A9A"/>
    <w:rsid w:val="00396D90"/>
    <w:rsid w:val="00396E71"/>
    <w:rsid w:val="00397322"/>
    <w:rsid w:val="00397A7B"/>
    <w:rsid w:val="00397D37"/>
    <w:rsid w:val="00397DA4"/>
    <w:rsid w:val="003A02AD"/>
    <w:rsid w:val="003A0376"/>
    <w:rsid w:val="003A0538"/>
    <w:rsid w:val="003A0DAC"/>
    <w:rsid w:val="003A1037"/>
    <w:rsid w:val="003A115D"/>
    <w:rsid w:val="003A11F7"/>
    <w:rsid w:val="003A1D90"/>
    <w:rsid w:val="003A1DE3"/>
    <w:rsid w:val="003A1E02"/>
    <w:rsid w:val="003A1E95"/>
    <w:rsid w:val="003A2093"/>
    <w:rsid w:val="003A20DF"/>
    <w:rsid w:val="003A215D"/>
    <w:rsid w:val="003A21B3"/>
    <w:rsid w:val="003A2207"/>
    <w:rsid w:val="003A22FD"/>
    <w:rsid w:val="003A232E"/>
    <w:rsid w:val="003A2478"/>
    <w:rsid w:val="003A255B"/>
    <w:rsid w:val="003A25CC"/>
    <w:rsid w:val="003A2766"/>
    <w:rsid w:val="003A29B5"/>
    <w:rsid w:val="003A2D5C"/>
    <w:rsid w:val="003A2EC6"/>
    <w:rsid w:val="003A2F4C"/>
    <w:rsid w:val="003A2FE9"/>
    <w:rsid w:val="003A3055"/>
    <w:rsid w:val="003A30E0"/>
    <w:rsid w:val="003A31B1"/>
    <w:rsid w:val="003A31FC"/>
    <w:rsid w:val="003A32FA"/>
    <w:rsid w:val="003A3326"/>
    <w:rsid w:val="003A33C2"/>
    <w:rsid w:val="003A34A2"/>
    <w:rsid w:val="003A36D4"/>
    <w:rsid w:val="003A3825"/>
    <w:rsid w:val="003A3889"/>
    <w:rsid w:val="003A3A0C"/>
    <w:rsid w:val="003A3B0F"/>
    <w:rsid w:val="003A422C"/>
    <w:rsid w:val="003A45D7"/>
    <w:rsid w:val="003A47CA"/>
    <w:rsid w:val="003A49D9"/>
    <w:rsid w:val="003A4B57"/>
    <w:rsid w:val="003A4DC0"/>
    <w:rsid w:val="003A4FA5"/>
    <w:rsid w:val="003A51F4"/>
    <w:rsid w:val="003A5423"/>
    <w:rsid w:val="003A56AB"/>
    <w:rsid w:val="003A5813"/>
    <w:rsid w:val="003A5867"/>
    <w:rsid w:val="003A593D"/>
    <w:rsid w:val="003A593F"/>
    <w:rsid w:val="003A59D8"/>
    <w:rsid w:val="003A5B3E"/>
    <w:rsid w:val="003A5B9E"/>
    <w:rsid w:val="003A5C68"/>
    <w:rsid w:val="003A5D3C"/>
    <w:rsid w:val="003A5DF9"/>
    <w:rsid w:val="003A606A"/>
    <w:rsid w:val="003A62AC"/>
    <w:rsid w:val="003A6482"/>
    <w:rsid w:val="003A655B"/>
    <w:rsid w:val="003A6638"/>
    <w:rsid w:val="003A664E"/>
    <w:rsid w:val="003A6A77"/>
    <w:rsid w:val="003A6D50"/>
    <w:rsid w:val="003A6D8A"/>
    <w:rsid w:val="003A6E85"/>
    <w:rsid w:val="003A703C"/>
    <w:rsid w:val="003A72A5"/>
    <w:rsid w:val="003A72BC"/>
    <w:rsid w:val="003A7886"/>
    <w:rsid w:val="003A796C"/>
    <w:rsid w:val="003A7A5D"/>
    <w:rsid w:val="003A7BF8"/>
    <w:rsid w:val="003A7C3B"/>
    <w:rsid w:val="003B00BE"/>
    <w:rsid w:val="003B0210"/>
    <w:rsid w:val="003B02A3"/>
    <w:rsid w:val="003B03A4"/>
    <w:rsid w:val="003B0620"/>
    <w:rsid w:val="003B077B"/>
    <w:rsid w:val="003B0CB5"/>
    <w:rsid w:val="003B0E15"/>
    <w:rsid w:val="003B1071"/>
    <w:rsid w:val="003B11B1"/>
    <w:rsid w:val="003B12B2"/>
    <w:rsid w:val="003B13EC"/>
    <w:rsid w:val="003B15CB"/>
    <w:rsid w:val="003B197E"/>
    <w:rsid w:val="003B1E80"/>
    <w:rsid w:val="003B1F46"/>
    <w:rsid w:val="003B22BF"/>
    <w:rsid w:val="003B26A7"/>
    <w:rsid w:val="003B275E"/>
    <w:rsid w:val="003B27ED"/>
    <w:rsid w:val="003B2803"/>
    <w:rsid w:val="003B2836"/>
    <w:rsid w:val="003B2D30"/>
    <w:rsid w:val="003B2EEC"/>
    <w:rsid w:val="003B2F6E"/>
    <w:rsid w:val="003B31E7"/>
    <w:rsid w:val="003B3265"/>
    <w:rsid w:val="003B3B64"/>
    <w:rsid w:val="003B3F4D"/>
    <w:rsid w:val="003B4040"/>
    <w:rsid w:val="003B430F"/>
    <w:rsid w:val="003B4667"/>
    <w:rsid w:val="003B4910"/>
    <w:rsid w:val="003B49CD"/>
    <w:rsid w:val="003B4A83"/>
    <w:rsid w:val="003B4AD2"/>
    <w:rsid w:val="003B4BD3"/>
    <w:rsid w:val="003B4C63"/>
    <w:rsid w:val="003B4E12"/>
    <w:rsid w:val="003B4E44"/>
    <w:rsid w:val="003B51C2"/>
    <w:rsid w:val="003B53FA"/>
    <w:rsid w:val="003B55BD"/>
    <w:rsid w:val="003B5714"/>
    <w:rsid w:val="003B5B5A"/>
    <w:rsid w:val="003B5DFA"/>
    <w:rsid w:val="003B6018"/>
    <w:rsid w:val="003B6181"/>
    <w:rsid w:val="003B6278"/>
    <w:rsid w:val="003B650E"/>
    <w:rsid w:val="003B65B9"/>
    <w:rsid w:val="003B65FA"/>
    <w:rsid w:val="003B660A"/>
    <w:rsid w:val="003B67B2"/>
    <w:rsid w:val="003B6955"/>
    <w:rsid w:val="003B69B6"/>
    <w:rsid w:val="003B6BAD"/>
    <w:rsid w:val="003B6BF7"/>
    <w:rsid w:val="003B6C16"/>
    <w:rsid w:val="003B6D84"/>
    <w:rsid w:val="003B6DFA"/>
    <w:rsid w:val="003B6E64"/>
    <w:rsid w:val="003B714F"/>
    <w:rsid w:val="003B71E8"/>
    <w:rsid w:val="003B73B8"/>
    <w:rsid w:val="003B73E7"/>
    <w:rsid w:val="003B744C"/>
    <w:rsid w:val="003B74BC"/>
    <w:rsid w:val="003B7964"/>
    <w:rsid w:val="003B79A3"/>
    <w:rsid w:val="003B7A39"/>
    <w:rsid w:val="003B7BB0"/>
    <w:rsid w:val="003B7DFC"/>
    <w:rsid w:val="003B7F68"/>
    <w:rsid w:val="003B7F77"/>
    <w:rsid w:val="003C03DE"/>
    <w:rsid w:val="003C0513"/>
    <w:rsid w:val="003C0613"/>
    <w:rsid w:val="003C0794"/>
    <w:rsid w:val="003C091A"/>
    <w:rsid w:val="003C0B8D"/>
    <w:rsid w:val="003C106A"/>
    <w:rsid w:val="003C10A0"/>
    <w:rsid w:val="003C117D"/>
    <w:rsid w:val="003C12AD"/>
    <w:rsid w:val="003C136E"/>
    <w:rsid w:val="003C15C8"/>
    <w:rsid w:val="003C1799"/>
    <w:rsid w:val="003C1A55"/>
    <w:rsid w:val="003C1B4E"/>
    <w:rsid w:val="003C1C4F"/>
    <w:rsid w:val="003C1D64"/>
    <w:rsid w:val="003C1E0D"/>
    <w:rsid w:val="003C215B"/>
    <w:rsid w:val="003C2213"/>
    <w:rsid w:val="003C2503"/>
    <w:rsid w:val="003C27B1"/>
    <w:rsid w:val="003C28E5"/>
    <w:rsid w:val="003C295B"/>
    <w:rsid w:val="003C29C4"/>
    <w:rsid w:val="003C2ADC"/>
    <w:rsid w:val="003C2BA2"/>
    <w:rsid w:val="003C2DFA"/>
    <w:rsid w:val="003C3067"/>
    <w:rsid w:val="003C3150"/>
    <w:rsid w:val="003C34A4"/>
    <w:rsid w:val="003C355A"/>
    <w:rsid w:val="003C379D"/>
    <w:rsid w:val="003C3A15"/>
    <w:rsid w:val="003C3A9A"/>
    <w:rsid w:val="003C3EA0"/>
    <w:rsid w:val="003C4283"/>
    <w:rsid w:val="003C43E2"/>
    <w:rsid w:val="003C4531"/>
    <w:rsid w:val="003C46C1"/>
    <w:rsid w:val="003C474F"/>
    <w:rsid w:val="003C4B67"/>
    <w:rsid w:val="003C4CFC"/>
    <w:rsid w:val="003C5510"/>
    <w:rsid w:val="003C5791"/>
    <w:rsid w:val="003C5A49"/>
    <w:rsid w:val="003C5C14"/>
    <w:rsid w:val="003C5C1A"/>
    <w:rsid w:val="003C5D08"/>
    <w:rsid w:val="003C5D38"/>
    <w:rsid w:val="003C5DB4"/>
    <w:rsid w:val="003C5F25"/>
    <w:rsid w:val="003C5FAF"/>
    <w:rsid w:val="003C6021"/>
    <w:rsid w:val="003C629C"/>
    <w:rsid w:val="003C6420"/>
    <w:rsid w:val="003C6911"/>
    <w:rsid w:val="003C6B00"/>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8CE"/>
    <w:rsid w:val="003D1A8E"/>
    <w:rsid w:val="003D1B26"/>
    <w:rsid w:val="003D2081"/>
    <w:rsid w:val="003D208F"/>
    <w:rsid w:val="003D20A1"/>
    <w:rsid w:val="003D20A3"/>
    <w:rsid w:val="003D20D1"/>
    <w:rsid w:val="003D20F6"/>
    <w:rsid w:val="003D2498"/>
    <w:rsid w:val="003D28ED"/>
    <w:rsid w:val="003D3178"/>
    <w:rsid w:val="003D3787"/>
    <w:rsid w:val="003D379A"/>
    <w:rsid w:val="003D3DA2"/>
    <w:rsid w:val="003D3E81"/>
    <w:rsid w:val="003D3EB1"/>
    <w:rsid w:val="003D4103"/>
    <w:rsid w:val="003D4155"/>
    <w:rsid w:val="003D41D8"/>
    <w:rsid w:val="003D4230"/>
    <w:rsid w:val="003D4331"/>
    <w:rsid w:val="003D4537"/>
    <w:rsid w:val="003D4581"/>
    <w:rsid w:val="003D46AF"/>
    <w:rsid w:val="003D49E3"/>
    <w:rsid w:val="003D4AB6"/>
    <w:rsid w:val="003D50E1"/>
    <w:rsid w:val="003D53A6"/>
    <w:rsid w:val="003D550D"/>
    <w:rsid w:val="003D56F5"/>
    <w:rsid w:val="003D5906"/>
    <w:rsid w:val="003D5F12"/>
    <w:rsid w:val="003D6070"/>
    <w:rsid w:val="003D6190"/>
    <w:rsid w:val="003D61C8"/>
    <w:rsid w:val="003D6504"/>
    <w:rsid w:val="003D661F"/>
    <w:rsid w:val="003D674B"/>
    <w:rsid w:val="003D6BE8"/>
    <w:rsid w:val="003D6C9A"/>
    <w:rsid w:val="003D6CBC"/>
    <w:rsid w:val="003D6CCF"/>
    <w:rsid w:val="003D6E37"/>
    <w:rsid w:val="003D6ECF"/>
    <w:rsid w:val="003D7139"/>
    <w:rsid w:val="003D726B"/>
    <w:rsid w:val="003D739C"/>
    <w:rsid w:val="003D76AF"/>
    <w:rsid w:val="003D773F"/>
    <w:rsid w:val="003D7791"/>
    <w:rsid w:val="003D790F"/>
    <w:rsid w:val="003D7BE9"/>
    <w:rsid w:val="003D7C68"/>
    <w:rsid w:val="003D7C6D"/>
    <w:rsid w:val="003D7D78"/>
    <w:rsid w:val="003D7EBF"/>
    <w:rsid w:val="003E017C"/>
    <w:rsid w:val="003E022B"/>
    <w:rsid w:val="003E0399"/>
    <w:rsid w:val="003E04FC"/>
    <w:rsid w:val="003E065A"/>
    <w:rsid w:val="003E082A"/>
    <w:rsid w:val="003E09D4"/>
    <w:rsid w:val="003E0A58"/>
    <w:rsid w:val="003E0E3D"/>
    <w:rsid w:val="003E11C1"/>
    <w:rsid w:val="003E11D6"/>
    <w:rsid w:val="003E149B"/>
    <w:rsid w:val="003E14A0"/>
    <w:rsid w:val="003E14B8"/>
    <w:rsid w:val="003E16DD"/>
    <w:rsid w:val="003E1A80"/>
    <w:rsid w:val="003E1E92"/>
    <w:rsid w:val="003E1FC9"/>
    <w:rsid w:val="003E20BE"/>
    <w:rsid w:val="003E2126"/>
    <w:rsid w:val="003E2157"/>
    <w:rsid w:val="003E2268"/>
    <w:rsid w:val="003E2380"/>
    <w:rsid w:val="003E268F"/>
    <w:rsid w:val="003E2827"/>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961"/>
    <w:rsid w:val="003E3C05"/>
    <w:rsid w:val="003E3D34"/>
    <w:rsid w:val="003E3D65"/>
    <w:rsid w:val="003E4093"/>
    <w:rsid w:val="003E40D2"/>
    <w:rsid w:val="003E42EF"/>
    <w:rsid w:val="003E4362"/>
    <w:rsid w:val="003E43B9"/>
    <w:rsid w:val="003E46DA"/>
    <w:rsid w:val="003E49EC"/>
    <w:rsid w:val="003E4AAC"/>
    <w:rsid w:val="003E4F1D"/>
    <w:rsid w:val="003E4FE0"/>
    <w:rsid w:val="003E5011"/>
    <w:rsid w:val="003E540B"/>
    <w:rsid w:val="003E54D6"/>
    <w:rsid w:val="003E553F"/>
    <w:rsid w:val="003E5876"/>
    <w:rsid w:val="003E59B2"/>
    <w:rsid w:val="003E5A4F"/>
    <w:rsid w:val="003E5B4D"/>
    <w:rsid w:val="003E60AA"/>
    <w:rsid w:val="003E61EA"/>
    <w:rsid w:val="003E63C4"/>
    <w:rsid w:val="003E6891"/>
    <w:rsid w:val="003E6C14"/>
    <w:rsid w:val="003E6D98"/>
    <w:rsid w:val="003E6DB3"/>
    <w:rsid w:val="003E6E6E"/>
    <w:rsid w:val="003E6EA5"/>
    <w:rsid w:val="003E71C3"/>
    <w:rsid w:val="003E7382"/>
    <w:rsid w:val="003E7FC5"/>
    <w:rsid w:val="003F00C6"/>
    <w:rsid w:val="003F0288"/>
    <w:rsid w:val="003F04C4"/>
    <w:rsid w:val="003F050D"/>
    <w:rsid w:val="003F0529"/>
    <w:rsid w:val="003F0832"/>
    <w:rsid w:val="003F0BB0"/>
    <w:rsid w:val="003F0BCE"/>
    <w:rsid w:val="003F0C0A"/>
    <w:rsid w:val="003F1227"/>
    <w:rsid w:val="003F1252"/>
    <w:rsid w:val="003F1CF9"/>
    <w:rsid w:val="003F1FC0"/>
    <w:rsid w:val="003F21E3"/>
    <w:rsid w:val="003F2488"/>
    <w:rsid w:val="003F2A15"/>
    <w:rsid w:val="003F2E41"/>
    <w:rsid w:val="003F2E79"/>
    <w:rsid w:val="003F2F1A"/>
    <w:rsid w:val="003F2FD9"/>
    <w:rsid w:val="003F31F8"/>
    <w:rsid w:val="003F3224"/>
    <w:rsid w:val="003F3599"/>
    <w:rsid w:val="003F37BF"/>
    <w:rsid w:val="003F3859"/>
    <w:rsid w:val="003F3A32"/>
    <w:rsid w:val="003F4463"/>
    <w:rsid w:val="003F4641"/>
    <w:rsid w:val="003F4A74"/>
    <w:rsid w:val="003F5076"/>
    <w:rsid w:val="003F509B"/>
    <w:rsid w:val="003F5178"/>
    <w:rsid w:val="003F51C1"/>
    <w:rsid w:val="003F5579"/>
    <w:rsid w:val="003F5716"/>
    <w:rsid w:val="003F5BBD"/>
    <w:rsid w:val="003F5BE7"/>
    <w:rsid w:val="003F5D29"/>
    <w:rsid w:val="003F6536"/>
    <w:rsid w:val="003F65B9"/>
    <w:rsid w:val="003F6AC7"/>
    <w:rsid w:val="003F6C7D"/>
    <w:rsid w:val="003F6C8D"/>
    <w:rsid w:val="003F6E32"/>
    <w:rsid w:val="003F7287"/>
    <w:rsid w:val="003F7541"/>
    <w:rsid w:val="003F7781"/>
    <w:rsid w:val="003F789C"/>
    <w:rsid w:val="003F79E9"/>
    <w:rsid w:val="003F7F7B"/>
    <w:rsid w:val="003F7FC4"/>
    <w:rsid w:val="0040004F"/>
    <w:rsid w:val="004002C2"/>
    <w:rsid w:val="004007FB"/>
    <w:rsid w:val="0040096C"/>
    <w:rsid w:val="00400AD7"/>
    <w:rsid w:val="00400B97"/>
    <w:rsid w:val="00401200"/>
    <w:rsid w:val="00401729"/>
    <w:rsid w:val="00401892"/>
    <w:rsid w:val="00401898"/>
    <w:rsid w:val="00401904"/>
    <w:rsid w:val="00401A56"/>
    <w:rsid w:val="00401DAE"/>
    <w:rsid w:val="0040206B"/>
    <w:rsid w:val="0040213C"/>
    <w:rsid w:val="004021EC"/>
    <w:rsid w:val="00402203"/>
    <w:rsid w:val="004025E1"/>
    <w:rsid w:val="004029BC"/>
    <w:rsid w:val="00402A99"/>
    <w:rsid w:val="00402ACC"/>
    <w:rsid w:val="00402B31"/>
    <w:rsid w:val="00402C1B"/>
    <w:rsid w:val="00402F1B"/>
    <w:rsid w:val="00402F47"/>
    <w:rsid w:val="00402F59"/>
    <w:rsid w:val="0040321A"/>
    <w:rsid w:val="00403282"/>
    <w:rsid w:val="004032D3"/>
    <w:rsid w:val="004033E7"/>
    <w:rsid w:val="00403428"/>
    <w:rsid w:val="00403467"/>
    <w:rsid w:val="00403D37"/>
    <w:rsid w:val="00404078"/>
    <w:rsid w:val="00404220"/>
    <w:rsid w:val="00404319"/>
    <w:rsid w:val="00404384"/>
    <w:rsid w:val="00404434"/>
    <w:rsid w:val="0040444E"/>
    <w:rsid w:val="004046D8"/>
    <w:rsid w:val="00404828"/>
    <w:rsid w:val="00404A80"/>
    <w:rsid w:val="00404ABB"/>
    <w:rsid w:val="00404B05"/>
    <w:rsid w:val="00404D0E"/>
    <w:rsid w:val="00404D5C"/>
    <w:rsid w:val="00404FEE"/>
    <w:rsid w:val="00405075"/>
    <w:rsid w:val="004050FE"/>
    <w:rsid w:val="0040519C"/>
    <w:rsid w:val="004052DE"/>
    <w:rsid w:val="00405364"/>
    <w:rsid w:val="0040537B"/>
    <w:rsid w:val="004055FD"/>
    <w:rsid w:val="004056A5"/>
    <w:rsid w:val="00405CC0"/>
    <w:rsid w:val="00405D1B"/>
    <w:rsid w:val="00405D30"/>
    <w:rsid w:val="00406025"/>
    <w:rsid w:val="004061C6"/>
    <w:rsid w:val="00406241"/>
    <w:rsid w:val="00406562"/>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02D"/>
    <w:rsid w:val="004100AA"/>
    <w:rsid w:val="0041049F"/>
    <w:rsid w:val="0041058B"/>
    <w:rsid w:val="004106B5"/>
    <w:rsid w:val="0041070F"/>
    <w:rsid w:val="00410866"/>
    <w:rsid w:val="00410E0E"/>
    <w:rsid w:val="00411161"/>
    <w:rsid w:val="004112DB"/>
    <w:rsid w:val="004114A9"/>
    <w:rsid w:val="00411575"/>
    <w:rsid w:val="00411AB2"/>
    <w:rsid w:val="00411CA1"/>
    <w:rsid w:val="00412155"/>
    <w:rsid w:val="0041224D"/>
    <w:rsid w:val="004122A3"/>
    <w:rsid w:val="0041247C"/>
    <w:rsid w:val="004124C6"/>
    <w:rsid w:val="004129FA"/>
    <w:rsid w:val="00412BBE"/>
    <w:rsid w:val="00412EF7"/>
    <w:rsid w:val="0041308E"/>
    <w:rsid w:val="004134E4"/>
    <w:rsid w:val="0041351A"/>
    <w:rsid w:val="0041352B"/>
    <w:rsid w:val="004135DB"/>
    <w:rsid w:val="004136F2"/>
    <w:rsid w:val="0041390D"/>
    <w:rsid w:val="00413B46"/>
    <w:rsid w:val="00413D41"/>
    <w:rsid w:val="00413DCB"/>
    <w:rsid w:val="00413E29"/>
    <w:rsid w:val="00413E70"/>
    <w:rsid w:val="00414076"/>
    <w:rsid w:val="004141E3"/>
    <w:rsid w:val="0041437D"/>
    <w:rsid w:val="004144B7"/>
    <w:rsid w:val="00414517"/>
    <w:rsid w:val="0041459B"/>
    <w:rsid w:val="004145AF"/>
    <w:rsid w:val="00414873"/>
    <w:rsid w:val="00414C8F"/>
    <w:rsid w:val="00414C95"/>
    <w:rsid w:val="00414CBC"/>
    <w:rsid w:val="00414CE5"/>
    <w:rsid w:val="00414E31"/>
    <w:rsid w:val="00414F75"/>
    <w:rsid w:val="00415016"/>
    <w:rsid w:val="004150D0"/>
    <w:rsid w:val="004151D5"/>
    <w:rsid w:val="00415463"/>
    <w:rsid w:val="0041567D"/>
    <w:rsid w:val="00415875"/>
    <w:rsid w:val="00415955"/>
    <w:rsid w:val="004159F0"/>
    <w:rsid w:val="00415A68"/>
    <w:rsid w:val="00415B29"/>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2CF"/>
    <w:rsid w:val="00417300"/>
    <w:rsid w:val="00417613"/>
    <w:rsid w:val="0041769E"/>
    <w:rsid w:val="004176CB"/>
    <w:rsid w:val="00417A08"/>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A63"/>
    <w:rsid w:val="00422CF6"/>
    <w:rsid w:val="00422E70"/>
    <w:rsid w:val="00422E88"/>
    <w:rsid w:val="00422FF0"/>
    <w:rsid w:val="004237B4"/>
    <w:rsid w:val="00423BCB"/>
    <w:rsid w:val="00423BCC"/>
    <w:rsid w:val="00423C17"/>
    <w:rsid w:val="00423E0C"/>
    <w:rsid w:val="00423F4D"/>
    <w:rsid w:val="00424107"/>
    <w:rsid w:val="00424859"/>
    <w:rsid w:val="00424862"/>
    <w:rsid w:val="0042489E"/>
    <w:rsid w:val="00424AE5"/>
    <w:rsid w:val="00424AFF"/>
    <w:rsid w:val="00424B9E"/>
    <w:rsid w:val="00424EF7"/>
    <w:rsid w:val="00425033"/>
    <w:rsid w:val="0042537B"/>
    <w:rsid w:val="004254B7"/>
    <w:rsid w:val="00425500"/>
    <w:rsid w:val="00425616"/>
    <w:rsid w:val="00425A6C"/>
    <w:rsid w:val="00425A8C"/>
    <w:rsid w:val="00425B49"/>
    <w:rsid w:val="00425BC3"/>
    <w:rsid w:val="00425DE5"/>
    <w:rsid w:val="00425EDC"/>
    <w:rsid w:val="0042623A"/>
    <w:rsid w:val="004263CB"/>
    <w:rsid w:val="00426407"/>
    <w:rsid w:val="004267E3"/>
    <w:rsid w:val="0042680A"/>
    <w:rsid w:val="00426939"/>
    <w:rsid w:val="00426A6E"/>
    <w:rsid w:val="00426D4F"/>
    <w:rsid w:val="00426DA9"/>
    <w:rsid w:val="0042713E"/>
    <w:rsid w:val="00427384"/>
    <w:rsid w:val="004273BD"/>
    <w:rsid w:val="004275D0"/>
    <w:rsid w:val="004275DD"/>
    <w:rsid w:val="00427822"/>
    <w:rsid w:val="00427C3A"/>
    <w:rsid w:val="00427DF8"/>
    <w:rsid w:val="00427F3B"/>
    <w:rsid w:val="0043000B"/>
    <w:rsid w:val="00430048"/>
    <w:rsid w:val="00430189"/>
    <w:rsid w:val="0043026F"/>
    <w:rsid w:val="00430433"/>
    <w:rsid w:val="0043076D"/>
    <w:rsid w:val="00430A89"/>
    <w:rsid w:val="00430AA2"/>
    <w:rsid w:val="00430BD9"/>
    <w:rsid w:val="00430F57"/>
    <w:rsid w:val="00430FEA"/>
    <w:rsid w:val="00430FF9"/>
    <w:rsid w:val="00431011"/>
    <w:rsid w:val="00431034"/>
    <w:rsid w:val="004310D5"/>
    <w:rsid w:val="004310F9"/>
    <w:rsid w:val="00431163"/>
    <w:rsid w:val="004313E1"/>
    <w:rsid w:val="004315FC"/>
    <w:rsid w:val="00431A8D"/>
    <w:rsid w:val="00431AED"/>
    <w:rsid w:val="00431B14"/>
    <w:rsid w:val="00431D9F"/>
    <w:rsid w:val="00431DF2"/>
    <w:rsid w:val="00431F4E"/>
    <w:rsid w:val="004323AF"/>
    <w:rsid w:val="004326EC"/>
    <w:rsid w:val="0043279C"/>
    <w:rsid w:val="00432842"/>
    <w:rsid w:val="00432AF5"/>
    <w:rsid w:val="004330F6"/>
    <w:rsid w:val="00433240"/>
    <w:rsid w:val="00433452"/>
    <w:rsid w:val="004335A8"/>
    <w:rsid w:val="0043362E"/>
    <w:rsid w:val="00433855"/>
    <w:rsid w:val="004339C7"/>
    <w:rsid w:val="00433BF2"/>
    <w:rsid w:val="00433E2E"/>
    <w:rsid w:val="00433EA3"/>
    <w:rsid w:val="00434073"/>
    <w:rsid w:val="004341EF"/>
    <w:rsid w:val="004343A7"/>
    <w:rsid w:val="00434824"/>
    <w:rsid w:val="004348C4"/>
    <w:rsid w:val="00434C61"/>
    <w:rsid w:val="00434DAB"/>
    <w:rsid w:val="00435356"/>
    <w:rsid w:val="0043543C"/>
    <w:rsid w:val="00435476"/>
    <w:rsid w:val="0043591C"/>
    <w:rsid w:val="00435986"/>
    <w:rsid w:val="00435C87"/>
    <w:rsid w:val="00435CAB"/>
    <w:rsid w:val="00435FBA"/>
    <w:rsid w:val="00436354"/>
    <w:rsid w:val="004364E4"/>
    <w:rsid w:val="00436667"/>
    <w:rsid w:val="00436727"/>
    <w:rsid w:val="004367DB"/>
    <w:rsid w:val="004368E5"/>
    <w:rsid w:val="004372AA"/>
    <w:rsid w:val="004375B9"/>
    <w:rsid w:val="00437758"/>
    <w:rsid w:val="00437850"/>
    <w:rsid w:val="00437B48"/>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0FD2"/>
    <w:rsid w:val="00441181"/>
    <w:rsid w:val="0044134E"/>
    <w:rsid w:val="004414D4"/>
    <w:rsid w:val="004417ED"/>
    <w:rsid w:val="00441C72"/>
    <w:rsid w:val="004422DF"/>
    <w:rsid w:val="004422EE"/>
    <w:rsid w:val="004423D0"/>
    <w:rsid w:val="004426C2"/>
    <w:rsid w:val="0044282C"/>
    <w:rsid w:val="004429BA"/>
    <w:rsid w:val="004429C4"/>
    <w:rsid w:val="00442B68"/>
    <w:rsid w:val="00442B99"/>
    <w:rsid w:val="00442C31"/>
    <w:rsid w:val="00442C47"/>
    <w:rsid w:val="00442D6A"/>
    <w:rsid w:val="00442DE2"/>
    <w:rsid w:val="00442EF4"/>
    <w:rsid w:val="00443320"/>
    <w:rsid w:val="00443685"/>
    <w:rsid w:val="0044394A"/>
    <w:rsid w:val="00443B3F"/>
    <w:rsid w:val="00443C47"/>
    <w:rsid w:val="00443CE3"/>
    <w:rsid w:val="00444055"/>
    <w:rsid w:val="00444168"/>
    <w:rsid w:val="0044426A"/>
    <w:rsid w:val="0044461E"/>
    <w:rsid w:val="00444BF3"/>
    <w:rsid w:val="00444CD8"/>
    <w:rsid w:val="00444D59"/>
    <w:rsid w:val="00444DFA"/>
    <w:rsid w:val="00444E65"/>
    <w:rsid w:val="00444FC8"/>
    <w:rsid w:val="00444FEB"/>
    <w:rsid w:val="00445596"/>
    <w:rsid w:val="004455FA"/>
    <w:rsid w:val="00445A08"/>
    <w:rsid w:val="00445B64"/>
    <w:rsid w:val="00445C87"/>
    <w:rsid w:val="00445D06"/>
    <w:rsid w:val="00445DD6"/>
    <w:rsid w:val="00445E09"/>
    <w:rsid w:val="0044614C"/>
    <w:rsid w:val="00446250"/>
    <w:rsid w:val="00446304"/>
    <w:rsid w:val="00446367"/>
    <w:rsid w:val="004463D7"/>
    <w:rsid w:val="0044645F"/>
    <w:rsid w:val="00446483"/>
    <w:rsid w:val="004468E1"/>
    <w:rsid w:val="00446995"/>
    <w:rsid w:val="00446D3B"/>
    <w:rsid w:val="00446FD3"/>
    <w:rsid w:val="004470BE"/>
    <w:rsid w:val="004471B1"/>
    <w:rsid w:val="00447350"/>
    <w:rsid w:val="00447699"/>
    <w:rsid w:val="004476AA"/>
    <w:rsid w:val="00447895"/>
    <w:rsid w:val="004479DB"/>
    <w:rsid w:val="00447A93"/>
    <w:rsid w:val="00447D4A"/>
    <w:rsid w:val="00447FF2"/>
    <w:rsid w:val="00450192"/>
    <w:rsid w:val="00450254"/>
    <w:rsid w:val="004502CB"/>
    <w:rsid w:val="0045039E"/>
    <w:rsid w:val="00450499"/>
    <w:rsid w:val="0045062B"/>
    <w:rsid w:val="00450740"/>
    <w:rsid w:val="004507A7"/>
    <w:rsid w:val="00450AA4"/>
    <w:rsid w:val="00450B02"/>
    <w:rsid w:val="00450B84"/>
    <w:rsid w:val="00450BC1"/>
    <w:rsid w:val="00450C46"/>
    <w:rsid w:val="00450EC9"/>
    <w:rsid w:val="00450F47"/>
    <w:rsid w:val="00451213"/>
    <w:rsid w:val="0045128D"/>
    <w:rsid w:val="00451482"/>
    <w:rsid w:val="00451627"/>
    <w:rsid w:val="00451B35"/>
    <w:rsid w:val="00451C1D"/>
    <w:rsid w:val="00451C5F"/>
    <w:rsid w:val="00451E00"/>
    <w:rsid w:val="0045204F"/>
    <w:rsid w:val="004520AE"/>
    <w:rsid w:val="004520C5"/>
    <w:rsid w:val="0045221C"/>
    <w:rsid w:val="004522D0"/>
    <w:rsid w:val="004524EC"/>
    <w:rsid w:val="004525FC"/>
    <w:rsid w:val="00452649"/>
    <w:rsid w:val="004528A5"/>
    <w:rsid w:val="00452A12"/>
    <w:rsid w:val="00452A5D"/>
    <w:rsid w:val="00452AD0"/>
    <w:rsid w:val="00452C83"/>
    <w:rsid w:val="00452D57"/>
    <w:rsid w:val="00453114"/>
    <w:rsid w:val="00453252"/>
    <w:rsid w:val="004532F6"/>
    <w:rsid w:val="0045340E"/>
    <w:rsid w:val="0045351C"/>
    <w:rsid w:val="00453699"/>
    <w:rsid w:val="004537DC"/>
    <w:rsid w:val="004537E8"/>
    <w:rsid w:val="004538A5"/>
    <w:rsid w:val="00453973"/>
    <w:rsid w:val="00453A1C"/>
    <w:rsid w:val="00453A2E"/>
    <w:rsid w:val="00453B7B"/>
    <w:rsid w:val="00453C55"/>
    <w:rsid w:val="00453DF8"/>
    <w:rsid w:val="00453EF5"/>
    <w:rsid w:val="00453F94"/>
    <w:rsid w:val="00453FD7"/>
    <w:rsid w:val="0045444B"/>
    <w:rsid w:val="004544B0"/>
    <w:rsid w:val="004544E5"/>
    <w:rsid w:val="0045451C"/>
    <w:rsid w:val="004546F1"/>
    <w:rsid w:val="00454700"/>
    <w:rsid w:val="0045477C"/>
    <w:rsid w:val="00454BC6"/>
    <w:rsid w:val="00454D15"/>
    <w:rsid w:val="00454DD9"/>
    <w:rsid w:val="00454EE9"/>
    <w:rsid w:val="0045500C"/>
    <w:rsid w:val="0045511C"/>
    <w:rsid w:val="00455170"/>
    <w:rsid w:val="0045549C"/>
    <w:rsid w:val="0045577B"/>
    <w:rsid w:val="004557D4"/>
    <w:rsid w:val="00455B85"/>
    <w:rsid w:val="00455F53"/>
    <w:rsid w:val="00455FDA"/>
    <w:rsid w:val="004566A8"/>
    <w:rsid w:val="004566EF"/>
    <w:rsid w:val="00456DD3"/>
    <w:rsid w:val="00456E84"/>
    <w:rsid w:val="004572D3"/>
    <w:rsid w:val="00457320"/>
    <w:rsid w:val="00457341"/>
    <w:rsid w:val="00457347"/>
    <w:rsid w:val="00457385"/>
    <w:rsid w:val="00457420"/>
    <w:rsid w:val="004575C0"/>
    <w:rsid w:val="00457610"/>
    <w:rsid w:val="004576CB"/>
    <w:rsid w:val="004577E7"/>
    <w:rsid w:val="00457876"/>
    <w:rsid w:val="004579A9"/>
    <w:rsid w:val="004579F2"/>
    <w:rsid w:val="00457CDA"/>
    <w:rsid w:val="00457F14"/>
    <w:rsid w:val="00457F6C"/>
    <w:rsid w:val="0045E612"/>
    <w:rsid w:val="00460062"/>
    <w:rsid w:val="00460235"/>
    <w:rsid w:val="00460406"/>
    <w:rsid w:val="00460676"/>
    <w:rsid w:val="0046074D"/>
    <w:rsid w:val="004608DC"/>
    <w:rsid w:val="00460A4B"/>
    <w:rsid w:val="00460CC2"/>
    <w:rsid w:val="00460DCD"/>
    <w:rsid w:val="00460FA1"/>
    <w:rsid w:val="004612AF"/>
    <w:rsid w:val="004613E2"/>
    <w:rsid w:val="00461490"/>
    <w:rsid w:val="004614A9"/>
    <w:rsid w:val="00461657"/>
    <w:rsid w:val="004616A3"/>
    <w:rsid w:val="004616D9"/>
    <w:rsid w:val="004617A5"/>
    <w:rsid w:val="00461BBB"/>
    <w:rsid w:val="00461BED"/>
    <w:rsid w:val="00461D7C"/>
    <w:rsid w:val="00461E3C"/>
    <w:rsid w:val="004622DD"/>
    <w:rsid w:val="00462530"/>
    <w:rsid w:val="0046283A"/>
    <w:rsid w:val="00462974"/>
    <w:rsid w:val="004629D4"/>
    <w:rsid w:val="004629F6"/>
    <w:rsid w:val="00462A26"/>
    <w:rsid w:val="00462C6A"/>
    <w:rsid w:val="00462CDF"/>
    <w:rsid w:val="00462EBE"/>
    <w:rsid w:val="00463090"/>
    <w:rsid w:val="00463147"/>
    <w:rsid w:val="00463281"/>
    <w:rsid w:val="0046329D"/>
    <w:rsid w:val="00463434"/>
    <w:rsid w:val="0046363E"/>
    <w:rsid w:val="00463869"/>
    <w:rsid w:val="004642E8"/>
    <w:rsid w:val="004642F3"/>
    <w:rsid w:val="004643E5"/>
    <w:rsid w:val="0046465A"/>
    <w:rsid w:val="004646D8"/>
    <w:rsid w:val="0046494D"/>
    <w:rsid w:val="00464C47"/>
    <w:rsid w:val="00464FD0"/>
    <w:rsid w:val="004650B1"/>
    <w:rsid w:val="004650BC"/>
    <w:rsid w:val="004651C8"/>
    <w:rsid w:val="004653F6"/>
    <w:rsid w:val="0046540A"/>
    <w:rsid w:val="0046558B"/>
    <w:rsid w:val="004655DC"/>
    <w:rsid w:val="004655F0"/>
    <w:rsid w:val="00465B2E"/>
    <w:rsid w:val="00465BC9"/>
    <w:rsid w:val="00466031"/>
    <w:rsid w:val="004661C7"/>
    <w:rsid w:val="0046620E"/>
    <w:rsid w:val="004662B7"/>
    <w:rsid w:val="0046630D"/>
    <w:rsid w:val="004667B1"/>
    <w:rsid w:val="00466AEE"/>
    <w:rsid w:val="00466BEE"/>
    <w:rsid w:val="00466C28"/>
    <w:rsid w:val="00467146"/>
    <w:rsid w:val="00467170"/>
    <w:rsid w:val="00467A01"/>
    <w:rsid w:val="00467A41"/>
    <w:rsid w:val="00467DBD"/>
    <w:rsid w:val="00467F04"/>
    <w:rsid w:val="0047019E"/>
    <w:rsid w:val="0047020A"/>
    <w:rsid w:val="004702FF"/>
    <w:rsid w:val="00470576"/>
    <w:rsid w:val="00470AD3"/>
    <w:rsid w:val="00470BB5"/>
    <w:rsid w:val="00470C45"/>
    <w:rsid w:val="00470C86"/>
    <w:rsid w:val="0047113E"/>
    <w:rsid w:val="00471445"/>
    <w:rsid w:val="00471604"/>
    <w:rsid w:val="0047173D"/>
    <w:rsid w:val="004717D0"/>
    <w:rsid w:val="00471919"/>
    <w:rsid w:val="00471987"/>
    <w:rsid w:val="00471A91"/>
    <w:rsid w:val="00471B56"/>
    <w:rsid w:val="00471C6F"/>
    <w:rsid w:val="0047244E"/>
    <w:rsid w:val="004725FA"/>
    <w:rsid w:val="0047269F"/>
    <w:rsid w:val="00472876"/>
    <w:rsid w:val="0047292B"/>
    <w:rsid w:val="0047294D"/>
    <w:rsid w:val="00472A9B"/>
    <w:rsid w:val="00473308"/>
    <w:rsid w:val="00473396"/>
    <w:rsid w:val="004733C1"/>
    <w:rsid w:val="00473565"/>
    <w:rsid w:val="00473633"/>
    <w:rsid w:val="00473777"/>
    <w:rsid w:val="004737DA"/>
    <w:rsid w:val="004738CC"/>
    <w:rsid w:val="004739C5"/>
    <w:rsid w:val="00473E03"/>
    <w:rsid w:val="00473FEE"/>
    <w:rsid w:val="00474279"/>
    <w:rsid w:val="004744BF"/>
    <w:rsid w:val="00474540"/>
    <w:rsid w:val="0047455C"/>
    <w:rsid w:val="004746CE"/>
    <w:rsid w:val="0047497C"/>
    <w:rsid w:val="004749F9"/>
    <w:rsid w:val="00474A63"/>
    <w:rsid w:val="00474AA6"/>
    <w:rsid w:val="00474B70"/>
    <w:rsid w:val="00474B83"/>
    <w:rsid w:val="00474DEA"/>
    <w:rsid w:val="004750C8"/>
    <w:rsid w:val="0047522A"/>
    <w:rsid w:val="004754F2"/>
    <w:rsid w:val="004757E8"/>
    <w:rsid w:val="0047580D"/>
    <w:rsid w:val="00475883"/>
    <w:rsid w:val="004758A9"/>
    <w:rsid w:val="0047591F"/>
    <w:rsid w:val="00475B23"/>
    <w:rsid w:val="00475BAE"/>
    <w:rsid w:val="00475C67"/>
    <w:rsid w:val="00475DFF"/>
    <w:rsid w:val="00475E17"/>
    <w:rsid w:val="00475E67"/>
    <w:rsid w:val="004760AC"/>
    <w:rsid w:val="00476446"/>
    <w:rsid w:val="004764C7"/>
    <w:rsid w:val="004767E8"/>
    <w:rsid w:val="00476847"/>
    <w:rsid w:val="00476A01"/>
    <w:rsid w:val="00476A44"/>
    <w:rsid w:val="00476B32"/>
    <w:rsid w:val="00476D2E"/>
    <w:rsid w:val="00476DC6"/>
    <w:rsid w:val="00476F39"/>
    <w:rsid w:val="00476F59"/>
    <w:rsid w:val="00476FD6"/>
    <w:rsid w:val="004770A7"/>
    <w:rsid w:val="00477142"/>
    <w:rsid w:val="00477227"/>
    <w:rsid w:val="0047723D"/>
    <w:rsid w:val="004775C9"/>
    <w:rsid w:val="00477635"/>
    <w:rsid w:val="00477719"/>
    <w:rsid w:val="00477926"/>
    <w:rsid w:val="0047794C"/>
    <w:rsid w:val="00477A4A"/>
    <w:rsid w:val="004800F5"/>
    <w:rsid w:val="00480328"/>
    <w:rsid w:val="00480403"/>
    <w:rsid w:val="00480460"/>
    <w:rsid w:val="00480464"/>
    <w:rsid w:val="004805F5"/>
    <w:rsid w:val="00480619"/>
    <w:rsid w:val="004807E4"/>
    <w:rsid w:val="004809CF"/>
    <w:rsid w:val="004809DF"/>
    <w:rsid w:val="00480FB5"/>
    <w:rsid w:val="00481403"/>
    <w:rsid w:val="00481424"/>
    <w:rsid w:val="00481568"/>
    <w:rsid w:val="004819BF"/>
    <w:rsid w:val="00481A58"/>
    <w:rsid w:val="00481C18"/>
    <w:rsid w:val="00481F13"/>
    <w:rsid w:val="00481F1A"/>
    <w:rsid w:val="00481FDE"/>
    <w:rsid w:val="00482028"/>
    <w:rsid w:val="004821FE"/>
    <w:rsid w:val="00482CD9"/>
    <w:rsid w:val="00482D7F"/>
    <w:rsid w:val="00482FCD"/>
    <w:rsid w:val="004831FA"/>
    <w:rsid w:val="0048321D"/>
    <w:rsid w:val="004832E5"/>
    <w:rsid w:val="00483831"/>
    <w:rsid w:val="00483972"/>
    <w:rsid w:val="00483A34"/>
    <w:rsid w:val="00483EE9"/>
    <w:rsid w:val="004840D5"/>
    <w:rsid w:val="00484403"/>
    <w:rsid w:val="0048488C"/>
    <w:rsid w:val="00484950"/>
    <w:rsid w:val="00484C80"/>
    <w:rsid w:val="00484CD6"/>
    <w:rsid w:val="00485003"/>
    <w:rsid w:val="004850E8"/>
    <w:rsid w:val="00485331"/>
    <w:rsid w:val="004853A5"/>
    <w:rsid w:val="00485616"/>
    <w:rsid w:val="004856A8"/>
    <w:rsid w:val="004858EB"/>
    <w:rsid w:val="00485993"/>
    <w:rsid w:val="00485C7A"/>
    <w:rsid w:val="00486270"/>
    <w:rsid w:val="00486402"/>
    <w:rsid w:val="004864CC"/>
    <w:rsid w:val="00486B55"/>
    <w:rsid w:val="00486CD1"/>
    <w:rsid w:val="00486F79"/>
    <w:rsid w:val="004871F1"/>
    <w:rsid w:val="00487437"/>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42"/>
    <w:rsid w:val="004915AC"/>
    <w:rsid w:val="0049178D"/>
    <w:rsid w:val="004919A7"/>
    <w:rsid w:val="00491AC5"/>
    <w:rsid w:val="00491ACB"/>
    <w:rsid w:val="00492067"/>
    <w:rsid w:val="00492534"/>
    <w:rsid w:val="004928CE"/>
    <w:rsid w:val="00492A3A"/>
    <w:rsid w:val="00492AA2"/>
    <w:rsid w:val="00492CAF"/>
    <w:rsid w:val="00492E72"/>
    <w:rsid w:val="00493497"/>
    <w:rsid w:val="004937EC"/>
    <w:rsid w:val="00493CAE"/>
    <w:rsid w:val="00493D29"/>
    <w:rsid w:val="00493DF1"/>
    <w:rsid w:val="00493F7C"/>
    <w:rsid w:val="00493F95"/>
    <w:rsid w:val="0049417D"/>
    <w:rsid w:val="00494546"/>
    <w:rsid w:val="00494549"/>
    <w:rsid w:val="00494638"/>
    <w:rsid w:val="004946A3"/>
    <w:rsid w:val="0049477A"/>
    <w:rsid w:val="00494789"/>
    <w:rsid w:val="00494A86"/>
    <w:rsid w:val="00494A89"/>
    <w:rsid w:val="00494F79"/>
    <w:rsid w:val="00495044"/>
    <w:rsid w:val="004952C0"/>
    <w:rsid w:val="0049542D"/>
    <w:rsid w:val="004957E3"/>
    <w:rsid w:val="00495F59"/>
    <w:rsid w:val="00496010"/>
    <w:rsid w:val="00496277"/>
    <w:rsid w:val="00496392"/>
    <w:rsid w:val="00496752"/>
    <w:rsid w:val="004967BB"/>
    <w:rsid w:val="0049686A"/>
    <w:rsid w:val="00496996"/>
    <w:rsid w:val="00497189"/>
    <w:rsid w:val="0049738D"/>
    <w:rsid w:val="0049753A"/>
    <w:rsid w:val="0049758C"/>
    <w:rsid w:val="0049783E"/>
    <w:rsid w:val="00497AEF"/>
    <w:rsid w:val="00497D08"/>
    <w:rsid w:val="00497DAE"/>
    <w:rsid w:val="004A0486"/>
    <w:rsid w:val="004A089C"/>
    <w:rsid w:val="004A0925"/>
    <w:rsid w:val="004A0A1D"/>
    <w:rsid w:val="004A0BF3"/>
    <w:rsid w:val="004A0EC0"/>
    <w:rsid w:val="004A0F84"/>
    <w:rsid w:val="004A105E"/>
    <w:rsid w:val="004A1436"/>
    <w:rsid w:val="004A157F"/>
    <w:rsid w:val="004A1986"/>
    <w:rsid w:val="004A1DA4"/>
    <w:rsid w:val="004A1E62"/>
    <w:rsid w:val="004A1EB0"/>
    <w:rsid w:val="004A1EF0"/>
    <w:rsid w:val="004A2238"/>
    <w:rsid w:val="004A2367"/>
    <w:rsid w:val="004A237A"/>
    <w:rsid w:val="004A2673"/>
    <w:rsid w:val="004A2679"/>
    <w:rsid w:val="004A26C6"/>
    <w:rsid w:val="004A288B"/>
    <w:rsid w:val="004A2A01"/>
    <w:rsid w:val="004A2A24"/>
    <w:rsid w:val="004A2FBA"/>
    <w:rsid w:val="004A30C8"/>
    <w:rsid w:val="004A3308"/>
    <w:rsid w:val="004A380D"/>
    <w:rsid w:val="004A390B"/>
    <w:rsid w:val="004A3FB4"/>
    <w:rsid w:val="004A3FD2"/>
    <w:rsid w:val="004A4110"/>
    <w:rsid w:val="004A4672"/>
    <w:rsid w:val="004A46CB"/>
    <w:rsid w:val="004A47C6"/>
    <w:rsid w:val="004A4988"/>
    <w:rsid w:val="004A4B47"/>
    <w:rsid w:val="004A5568"/>
    <w:rsid w:val="004A560E"/>
    <w:rsid w:val="004A57AE"/>
    <w:rsid w:val="004A5810"/>
    <w:rsid w:val="004A5873"/>
    <w:rsid w:val="004A59B2"/>
    <w:rsid w:val="004A5AD3"/>
    <w:rsid w:val="004A618D"/>
    <w:rsid w:val="004A6231"/>
    <w:rsid w:val="004A65C4"/>
    <w:rsid w:val="004A6B18"/>
    <w:rsid w:val="004A6ED2"/>
    <w:rsid w:val="004A718F"/>
    <w:rsid w:val="004A777C"/>
    <w:rsid w:val="004A78AC"/>
    <w:rsid w:val="004A79C6"/>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530"/>
    <w:rsid w:val="004B1F05"/>
    <w:rsid w:val="004B2099"/>
    <w:rsid w:val="004B21B9"/>
    <w:rsid w:val="004B22D6"/>
    <w:rsid w:val="004B23FC"/>
    <w:rsid w:val="004B2714"/>
    <w:rsid w:val="004B2849"/>
    <w:rsid w:val="004B2A1C"/>
    <w:rsid w:val="004B30BF"/>
    <w:rsid w:val="004B35A1"/>
    <w:rsid w:val="004B3701"/>
    <w:rsid w:val="004B3850"/>
    <w:rsid w:val="004B3C00"/>
    <w:rsid w:val="004B3E4D"/>
    <w:rsid w:val="004B419E"/>
    <w:rsid w:val="004B4216"/>
    <w:rsid w:val="004B42F9"/>
    <w:rsid w:val="004B4420"/>
    <w:rsid w:val="004B460B"/>
    <w:rsid w:val="004B48C3"/>
    <w:rsid w:val="004B4AF3"/>
    <w:rsid w:val="004B4ED9"/>
    <w:rsid w:val="004B4F5D"/>
    <w:rsid w:val="004B4F6F"/>
    <w:rsid w:val="004B4FD9"/>
    <w:rsid w:val="004B526B"/>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66C"/>
    <w:rsid w:val="004B7787"/>
    <w:rsid w:val="004B79AE"/>
    <w:rsid w:val="004B7B4F"/>
    <w:rsid w:val="004B7D26"/>
    <w:rsid w:val="004B7D54"/>
    <w:rsid w:val="004B7EB5"/>
    <w:rsid w:val="004B7FD8"/>
    <w:rsid w:val="004BA3E2"/>
    <w:rsid w:val="004C0055"/>
    <w:rsid w:val="004C01D1"/>
    <w:rsid w:val="004C0402"/>
    <w:rsid w:val="004C05E0"/>
    <w:rsid w:val="004C0D45"/>
    <w:rsid w:val="004C0D94"/>
    <w:rsid w:val="004C144D"/>
    <w:rsid w:val="004C14A2"/>
    <w:rsid w:val="004C156A"/>
    <w:rsid w:val="004C159A"/>
    <w:rsid w:val="004C1B9A"/>
    <w:rsid w:val="004C1CF3"/>
    <w:rsid w:val="004C1D10"/>
    <w:rsid w:val="004C1D36"/>
    <w:rsid w:val="004C1F09"/>
    <w:rsid w:val="004C235E"/>
    <w:rsid w:val="004C238D"/>
    <w:rsid w:val="004C242A"/>
    <w:rsid w:val="004C2469"/>
    <w:rsid w:val="004C28CB"/>
    <w:rsid w:val="004C2AE1"/>
    <w:rsid w:val="004C2F61"/>
    <w:rsid w:val="004C3075"/>
    <w:rsid w:val="004C30A6"/>
    <w:rsid w:val="004C3455"/>
    <w:rsid w:val="004C35CC"/>
    <w:rsid w:val="004C3630"/>
    <w:rsid w:val="004C3B0D"/>
    <w:rsid w:val="004C3B78"/>
    <w:rsid w:val="004C3BF7"/>
    <w:rsid w:val="004C3CB3"/>
    <w:rsid w:val="004C3E69"/>
    <w:rsid w:val="004C3E8C"/>
    <w:rsid w:val="004C3FEA"/>
    <w:rsid w:val="004C41AE"/>
    <w:rsid w:val="004C434C"/>
    <w:rsid w:val="004C46FB"/>
    <w:rsid w:val="004C49B5"/>
    <w:rsid w:val="004C4A4F"/>
    <w:rsid w:val="004C502F"/>
    <w:rsid w:val="004C51A8"/>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0A"/>
    <w:rsid w:val="004C6B82"/>
    <w:rsid w:val="004C6C47"/>
    <w:rsid w:val="004C6F02"/>
    <w:rsid w:val="004C6F1B"/>
    <w:rsid w:val="004C6F6F"/>
    <w:rsid w:val="004C6F73"/>
    <w:rsid w:val="004C6FA0"/>
    <w:rsid w:val="004C7002"/>
    <w:rsid w:val="004C722C"/>
    <w:rsid w:val="004C7497"/>
    <w:rsid w:val="004C7AEE"/>
    <w:rsid w:val="004C7BFE"/>
    <w:rsid w:val="004C7CAB"/>
    <w:rsid w:val="004C7E4E"/>
    <w:rsid w:val="004C7E68"/>
    <w:rsid w:val="004D01F4"/>
    <w:rsid w:val="004D04BB"/>
    <w:rsid w:val="004D0635"/>
    <w:rsid w:val="004D0666"/>
    <w:rsid w:val="004D070E"/>
    <w:rsid w:val="004D0732"/>
    <w:rsid w:val="004D0851"/>
    <w:rsid w:val="004D0858"/>
    <w:rsid w:val="004D0A6C"/>
    <w:rsid w:val="004D0C41"/>
    <w:rsid w:val="004D0E10"/>
    <w:rsid w:val="004D0FBC"/>
    <w:rsid w:val="004D1582"/>
    <w:rsid w:val="004D178F"/>
    <w:rsid w:val="004D17F5"/>
    <w:rsid w:val="004D1B69"/>
    <w:rsid w:val="004D1CE7"/>
    <w:rsid w:val="004D1D22"/>
    <w:rsid w:val="004D1D45"/>
    <w:rsid w:val="004D1EDB"/>
    <w:rsid w:val="004D208A"/>
    <w:rsid w:val="004D2106"/>
    <w:rsid w:val="004D21B1"/>
    <w:rsid w:val="004D237A"/>
    <w:rsid w:val="004D262F"/>
    <w:rsid w:val="004D27AA"/>
    <w:rsid w:val="004D28CE"/>
    <w:rsid w:val="004D2C6B"/>
    <w:rsid w:val="004D2C91"/>
    <w:rsid w:val="004D2E74"/>
    <w:rsid w:val="004D328C"/>
    <w:rsid w:val="004D35E8"/>
    <w:rsid w:val="004D36D8"/>
    <w:rsid w:val="004D374B"/>
    <w:rsid w:val="004D3950"/>
    <w:rsid w:val="004D3A81"/>
    <w:rsid w:val="004D3C0D"/>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4F68"/>
    <w:rsid w:val="004D5125"/>
    <w:rsid w:val="004D51A4"/>
    <w:rsid w:val="004D525F"/>
    <w:rsid w:val="004D52C6"/>
    <w:rsid w:val="004D53DE"/>
    <w:rsid w:val="004D56FC"/>
    <w:rsid w:val="004D58D0"/>
    <w:rsid w:val="004D5911"/>
    <w:rsid w:val="004D59CD"/>
    <w:rsid w:val="004D5C01"/>
    <w:rsid w:val="004D5EA0"/>
    <w:rsid w:val="004D5F24"/>
    <w:rsid w:val="004D5FA7"/>
    <w:rsid w:val="004D626F"/>
    <w:rsid w:val="004D63C0"/>
    <w:rsid w:val="004D653E"/>
    <w:rsid w:val="004D6559"/>
    <w:rsid w:val="004D6688"/>
    <w:rsid w:val="004D66FE"/>
    <w:rsid w:val="004D6915"/>
    <w:rsid w:val="004D6C21"/>
    <w:rsid w:val="004D6D33"/>
    <w:rsid w:val="004D7062"/>
    <w:rsid w:val="004D70B7"/>
    <w:rsid w:val="004D71A3"/>
    <w:rsid w:val="004D71E5"/>
    <w:rsid w:val="004D72DD"/>
    <w:rsid w:val="004D7A93"/>
    <w:rsid w:val="004D7C7C"/>
    <w:rsid w:val="004E0103"/>
    <w:rsid w:val="004E01A9"/>
    <w:rsid w:val="004E0216"/>
    <w:rsid w:val="004E02D4"/>
    <w:rsid w:val="004E02D5"/>
    <w:rsid w:val="004E0539"/>
    <w:rsid w:val="004E06BC"/>
    <w:rsid w:val="004E06C5"/>
    <w:rsid w:val="004E0779"/>
    <w:rsid w:val="004E078A"/>
    <w:rsid w:val="004E0A0E"/>
    <w:rsid w:val="004E0B1A"/>
    <w:rsid w:val="004E0B42"/>
    <w:rsid w:val="004E0CCD"/>
    <w:rsid w:val="004E0CFD"/>
    <w:rsid w:val="004E0E11"/>
    <w:rsid w:val="004E1079"/>
    <w:rsid w:val="004E1627"/>
    <w:rsid w:val="004E1634"/>
    <w:rsid w:val="004E172B"/>
    <w:rsid w:val="004E1737"/>
    <w:rsid w:val="004E1794"/>
    <w:rsid w:val="004E18D5"/>
    <w:rsid w:val="004E197F"/>
    <w:rsid w:val="004E1A7B"/>
    <w:rsid w:val="004E2290"/>
    <w:rsid w:val="004E23C7"/>
    <w:rsid w:val="004E2619"/>
    <w:rsid w:val="004E27B5"/>
    <w:rsid w:val="004E288A"/>
    <w:rsid w:val="004E28F7"/>
    <w:rsid w:val="004E2927"/>
    <w:rsid w:val="004E2A3F"/>
    <w:rsid w:val="004E2C83"/>
    <w:rsid w:val="004E2DF7"/>
    <w:rsid w:val="004E2EDD"/>
    <w:rsid w:val="004E2F03"/>
    <w:rsid w:val="004E307F"/>
    <w:rsid w:val="004E31E5"/>
    <w:rsid w:val="004E3260"/>
    <w:rsid w:val="004E3507"/>
    <w:rsid w:val="004E353E"/>
    <w:rsid w:val="004E366E"/>
    <w:rsid w:val="004E380C"/>
    <w:rsid w:val="004E398E"/>
    <w:rsid w:val="004E39A8"/>
    <w:rsid w:val="004E3AEB"/>
    <w:rsid w:val="004E3DB4"/>
    <w:rsid w:val="004E40A5"/>
    <w:rsid w:val="004E415D"/>
    <w:rsid w:val="004E416E"/>
    <w:rsid w:val="004E4216"/>
    <w:rsid w:val="004E4364"/>
    <w:rsid w:val="004E43C5"/>
    <w:rsid w:val="004E460B"/>
    <w:rsid w:val="004E4671"/>
    <w:rsid w:val="004E4EC1"/>
    <w:rsid w:val="004E4F0C"/>
    <w:rsid w:val="004E4F24"/>
    <w:rsid w:val="004E51BA"/>
    <w:rsid w:val="004E51D2"/>
    <w:rsid w:val="004E579E"/>
    <w:rsid w:val="004E57F5"/>
    <w:rsid w:val="004E58A2"/>
    <w:rsid w:val="004E58FF"/>
    <w:rsid w:val="004E5B18"/>
    <w:rsid w:val="004E5E61"/>
    <w:rsid w:val="004E5EB1"/>
    <w:rsid w:val="004E5F88"/>
    <w:rsid w:val="004E6212"/>
    <w:rsid w:val="004E6249"/>
    <w:rsid w:val="004E62A4"/>
    <w:rsid w:val="004E62B6"/>
    <w:rsid w:val="004E642A"/>
    <w:rsid w:val="004E69CE"/>
    <w:rsid w:val="004E6A56"/>
    <w:rsid w:val="004E6C2D"/>
    <w:rsid w:val="004E6C53"/>
    <w:rsid w:val="004E6C81"/>
    <w:rsid w:val="004E6DF1"/>
    <w:rsid w:val="004E6E81"/>
    <w:rsid w:val="004E701D"/>
    <w:rsid w:val="004E71B3"/>
    <w:rsid w:val="004E727B"/>
    <w:rsid w:val="004E73C4"/>
    <w:rsid w:val="004E77A3"/>
    <w:rsid w:val="004E785D"/>
    <w:rsid w:val="004E79B4"/>
    <w:rsid w:val="004E7A86"/>
    <w:rsid w:val="004E7BBD"/>
    <w:rsid w:val="004E7D45"/>
    <w:rsid w:val="004E7D47"/>
    <w:rsid w:val="004F0036"/>
    <w:rsid w:val="004F0046"/>
    <w:rsid w:val="004F0240"/>
    <w:rsid w:val="004F0267"/>
    <w:rsid w:val="004F034D"/>
    <w:rsid w:val="004F03DB"/>
    <w:rsid w:val="004F0737"/>
    <w:rsid w:val="004F0D6F"/>
    <w:rsid w:val="004F0DDE"/>
    <w:rsid w:val="004F0E68"/>
    <w:rsid w:val="004F0E72"/>
    <w:rsid w:val="004F0F11"/>
    <w:rsid w:val="004F0F18"/>
    <w:rsid w:val="004F130B"/>
    <w:rsid w:val="004F161C"/>
    <w:rsid w:val="004F1672"/>
    <w:rsid w:val="004F19BE"/>
    <w:rsid w:val="004F1A00"/>
    <w:rsid w:val="004F1B6F"/>
    <w:rsid w:val="004F1C7B"/>
    <w:rsid w:val="004F1E16"/>
    <w:rsid w:val="004F1EB1"/>
    <w:rsid w:val="004F1FE5"/>
    <w:rsid w:val="004F22A0"/>
    <w:rsid w:val="004F2300"/>
    <w:rsid w:val="004F2626"/>
    <w:rsid w:val="004F27F7"/>
    <w:rsid w:val="004F2897"/>
    <w:rsid w:val="004F2B75"/>
    <w:rsid w:val="004F2C8C"/>
    <w:rsid w:val="004F30BF"/>
    <w:rsid w:val="004F31A4"/>
    <w:rsid w:val="004F3225"/>
    <w:rsid w:val="004F343E"/>
    <w:rsid w:val="004F34C9"/>
    <w:rsid w:val="004F34FF"/>
    <w:rsid w:val="004F36AC"/>
    <w:rsid w:val="004F36B5"/>
    <w:rsid w:val="004F36CE"/>
    <w:rsid w:val="004F36FD"/>
    <w:rsid w:val="004F3724"/>
    <w:rsid w:val="004F3B2E"/>
    <w:rsid w:val="004F3C39"/>
    <w:rsid w:val="004F3DB6"/>
    <w:rsid w:val="004F40CF"/>
    <w:rsid w:val="004F4602"/>
    <w:rsid w:val="004F460D"/>
    <w:rsid w:val="004F471B"/>
    <w:rsid w:val="004F4792"/>
    <w:rsid w:val="004F4B7E"/>
    <w:rsid w:val="004F51EA"/>
    <w:rsid w:val="004F521C"/>
    <w:rsid w:val="004F56E2"/>
    <w:rsid w:val="004F5B17"/>
    <w:rsid w:val="004F5C40"/>
    <w:rsid w:val="004F60EB"/>
    <w:rsid w:val="004F625B"/>
    <w:rsid w:val="004F693E"/>
    <w:rsid w:val="004F6951"/>
    <w:rsid w:val="004F6ABD"/>
    <w:rsid w:val="004F6B0E"/>
    <w:rsid w:val="004F6C8B"/>
    <w:rsid w:val="004F6D28"/>
    <w:rsid w:val="004F6EBF"/>
    <w:rsid w:val="004F6FB1"/>
    <w:rsid w:val="004F70B3"/>
    <w:rsid w:val="004F7236"/>
    <w:rsid w:val="004F738F"/>
    <w:rsid w:val="004F73C6"/>
    <w:rsid w:val="004F7A84"/>
    <w:rsid w:val="004F7AB7"/>
    <w:rsid w:val="004F7BF7"/>
    <w:rsid w:val="004F7C00"/>
    <w:rsid w:val="005002BF"/>
    <w:rsid w:val="00500431"/>
    <w:rsid w:val="00500504"/>
    <w:rsid w:val="005009BA"/>
    <w:rsid w:val="005009DC"/>
    <w:rsid w:val="00500F08"/>
    <w:rsid w:val="00500F1F"/>
    <w:rsid w:val="00500F2C"/>
    <w:rsid w:val="00501167"/>
    <w:rsid w:val="005014A3"/>
    <w:rsid w:val="00501571"/>
    <w:rsid w:val="0050163B"/>
    <w:rsid w:val="005018A3"/>
    <w:rsid w:val="005018D7"/>
    <w:rsid w:val="00501B94"/>
    <w:rsid w:val="00501D28"/>
    <w:rsid w:val="005021C0"/>
    <w:rsid w:val="005022C1"/>
    <w:rsid w:val="00502376"/>
    <w:rsid w:val="00502507"/>
    <w:rsid w:val="00502653"/>
    <w:rsid w:val="005026BE"/>
    <w:rsid w:val="005026C8"/>
    <w:rsid w:val="005029C8"/>
    <w:rsid w:val="00502B4D"/>
    <w:rsid w:val="00502BEE"/>
    <w:rsid w:val="00502D70"/>
    <w:rsid w:val="00502E38"/>
    <w:rsid w:val="0050303F"/>
    <w:rsid w:val="005030F4"/>
    <w:rsid w:val="00503AD6"/>
    <w:rsid w:val="00503C7C"/>
    <w:rsid w:val="00503CCD"/>
    <w:rsid w:val="00503E6D"/>
    <w:rsid w:val="00503EC6"/>
    <w:rsid w:val="00503F40"/>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055"/>
    <w:rsid w:val="00506186"/>
    <w:rsid w:val="005062FA"/>
    <w:rsid w:val="00506391"/>
    <w:rsid w:val="005064C2"/>
    <w:rsid w:val="00506647"/>
    <w:rsid w:val="005066BA"/>
    <w:rsid w:val="005069CD"/>
    <w:rsid w:val="00506D28"/>
    <w:rsid w:val="00506DAC"/>
    <w:rsid w:val="00506EB2"/>
    <w:rsid w:val="0050700F"/>
    <w:rsid w:val="0050782B"/>
    <w:rsid w:val="00507B70"/>
    <w:rsid w:val="00507C04"/>
    <w:rsid w:val="00507E74"/>
    <w:rsid w:val="005101F3"/>
    <w:rsid w:val="005101F5"/>
    <w:rsid w:val="00510327"/>
    <w:rsid w:val="0051046D"/>
    <w:rsid w:val="00510B1A"/>
    <w:rsid w:val="00510BDE"/>
    <w:rsid w:val="00510CFD"/>
    <w:rsid w:val="00510DD7"/>
    <w:rsid w:val="00511376"/>
    <w:rsid w:val="005113AA"/>
    <w:rsid w:val="00511753"/>
    <w:rsid w:val="005117DB"/>
    <w:rsid w:val="00511B31"/>
    <w:rsid w:val="00511EB7"/>
    <w:rsid w:val="0051241C"/>
    <w:rsid w:val="005125FC"/>
    <w:rsid w:val="005128AA"/>
    <w:rsid w:val="00512AB2"/>
    <w:rsid w:val="005134E1"/>
    <w:rsid w:val="0051355C"/>
    <w:rsid w:val="005136C8"/>
    <w:rsid w:val="00513836"/>
    <w:rsid w:val="00513859"/>
    <w:rsid w:val="00513914"/>
    <w:rsid w:val="00513A11"/>
    <w:rsid w:val="00513C38"/>
    <w:rsid w:val="00513CE8"/>
    <w:rsid w:val="00513EE0"/>
    <w:rsid w:val="00514177"/>
    <w:rsid w:val="005142DA"/>
    <w:rsid w:val="0051449F"/>
    <w:rsid w:val="005147B0"/>
    <w:rsid w:val="00514921"/>
    <w:rsid w:val="0051494B"/>
    <w:rsid w:val="005149C6"/>
    <w:rsid w:val="00514A4A"/>
    <w:rsid w:val="00514B9B"/>
    <w:rsid w:val="00514C67"/>
    <w:rsid w:val="00514CE9"/>
    <w:rsid w:val="00514F20"/>
    <w:rsid w:val="00514F65"/>
    <w:rsid w:val="005156D8"/>
    <w:rsid w:val="005157D8"/>
    <w:rsid w:val="005157E5"/>
    <w:rsid w:val="00515A17"/>
    <w:rsid w:val="00515A4F"/>
    <w:rsid w:val="00515BAD"/>
    <w:rsid w:val="00515BD2"/>
    <w:rsid w:val="00515BF7"/>
    <w:rsid w:val="00515C08"/>
    <w:rsid w:val="00515CC2"/>
    <w:rsid w:val="0051603F"/>
    <w:rsid w:val="0051620E"/>
    <w:rsid w:val="005163C1"/>
    <w:rsid w:val="00516487"/>
    <w:rsid w:val="005164A5"/>
    <w:rsid w:val="005164B0"/>
    <w:rsid w:val="0051689F"/>
    <w:rsid w:val="005168C6"/>
    <w:rsid w:val="00516B3E"/>
    <w:rsid w:val="00517082"/>
    <w:rsid w:val="005172EB"/>
    <w:rsid w:val="00517663"/>
    <w:rsid w:val="005176AF"/>
    <w:rsid w:val="005176DC"/>
    <w:rsid w:val="00517775"/>
    <w:rsid w:val="00517870"/>
    <w:rsid w:val="005178B9"/>
    <w:rsid w:val="00517B7D"/>
    <w:rsid w:val="00517FDB"/>
    <w:rsid w:val="005202E4"/>
    <w:rsid w:val="00520317"/>
    <w:rsid w:val="00520652"/>
    <w:rsid w:val="0052082D"/>
    <w:rsid w:val="005208E2"/>
    <w:rsid w:val="00520B60"/>
    <w:rsid w:val="00520CAC"/>
    <w:rsid w:val="00520F8B"/>
    <w:rsid w:val="00521038"/>
    <w:rsid w:val="005210C1"/>
    <w:rsid w:val="00521271"/>
    <w:rsid w:val="0052183A"/>
    <w:rsid w:val="0052185C"/>
    <w:rsid w:val="0052193D"/>
    <w:rsid w:val="00521B85"/>
    <w:rsid w:val="00521BE5"/>
    <w:rsid w:val="0052213E"/>
    <w:rsid w:val="0052227E"/>
    <w:rsid w:val="0052247D"/>
    <w:rsid w:val="0052289E"/>
    <w:rsid w:val="005228C0"/>
    <w:rsid w:val="005229DD"/>
    <w:rsid w:val="00522D5C"/>
    <w:rsid w:val="00522FF8"/>
    <w:rsid w:val="0052303D"/>
    <w:rsid w:val="00523056"/>
    <w:rsid w:val="00523057"/>
    <w:rsid w:val="0052320F"/>
    <w:rsid w:val="00523229"/>
    <w:rsid w:val="0052326A"/>
    <w:rsid w:val="005239C4"/>
    <w:rsid w:val="00523C1B"/>
    <w:rsid w:val="00523C82"/>
    <w:rsid w:val="00523EB3"/>
    <w:rsid w:val="005241B3"/>
    <w:rsid w:val="00524438"/>
    <w:rsid w:val="005244D1"/>
    <w:rsid w:val="0052457C"/>
    <w:rsid w:val="00524738"/>
    <w:rsid w:val="00524BFD"/>
    <w:rsid w:val="0052506E"/>
    <w:rsid w:val="0052530F"/>
    <w:rsid w:val="00525720"/>
    <w:rsid w:val="00525738"/>
    <w:rsid w:val="00525B30"/>
    <w:rsid w:val="00526514"/>
    <w:rsid w:val="0052667D"/>
    <w:rsid w:val="00526922"/>
    <w:rsid w:val="0052692A"/>
    <w:rsid w:val="00526C0F"/>
    <w:rsid w:val="0052702C"/>
    <w:rsid w:val="005272DA"/>
    <w:rsid w:val="00527588"/>
    <w:rsid w:val="00527636"/>
    <w:rsid w:val="00527847"/>
    <w:rsid w:val="00527C21"/>
    <w:rsid w:val="00527CFD"/>
    <w:rsid w:val="00527D49"/>
    <w:rsid w:val="00527DC4"/>
    <w:rsid w:val="00527F5E"/>
    <w:rsid w:val="00530239"/>
    <w:rsid w:val="005304F8"/>
    <w:rsid w:val="005305F7"/>
    <w:rsid w:val="0053068E"/>
    <w:rsid w:val="00530698"/>
    <w:rsid w:val="00530771"/>
    <w:rsid w:val="00530995"/>
    <w:rsid w:val="00530A46"/>
    <w:rsid w:val="00530ABF"/>
    <w:rsid w:val="00530CEA"/>
    <w:rsid w:val="00530D91"/>
    <w:rsid w:val="00531011"/>
    <w:rsid w:val="005313AB"/>
    <w:rsid w:val="005319FE"/>
    <w:rsid w:val="00531C0E"/>
    <w:rsid w:val="00531C8B"/>
    <w:rsid w:val="00531CFB"/>
    <w:rsid w:val="00531D97"/>
    <w:rsid w:val="00531FF7"/>
    <w:rsid w:val="00532036"/>
    <w:rsid w:val="0053222C"/>
    <w:rsid w:val="0053254A"/>
    <w:rsid w:val="00532934"/>
    <w:rsid w:val="0053299B"/>
    <w:rsid w:val="005329C7"/>
    <w:rsid w:val="00532B54"/>
    <w:rsid w:val="00532C57"/>
    <w:rsid w:val="00532C5F"/>
    <w:rsid w:val="00532C93"/>
    <w:rsid w:val="00532CE7"/>
    <w:rsid w:val="00532DC5"/>
    <w:rsid w:val="00532DE3"/>
    <w:rsid w:val="00532E39"/>
    <w:rsid w:val="00532EB9"/>
    <w:rsid w:val="00533047"/>
    <w:rsid w:val="00533178"/>
    <w:rsid w:val="00533277"/>
    <w:rsid w:val="005332DD"/>
    <w:rsid w:val="005333FA"/>
    <w:rsid w:val="0053340C"/>
    <w:rsid w:val="00533572"/>
    <w:rsid w:val="0053377C"/>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2"/>
    <w:rsid w:val="0053516D"/>
    <w:rsid w:val="0053521D"/>
    <w:rsid w:val="0053551C"/>
    <w:rsid w:val="0053561D"/>
    <w:rsid w:val="0053587D"/>
    <w:rsid w:val="00535D49"/>
    <w:rsid w:val="00535FB7"/>
    <w:rsid w:val="00535FF7"/>
    <w:rsid w:val="0053602E"/>
    <w:rsid w:val="005361B9"/>
    <w:rsid w:val="005362A8"/>
    <w:rsid w:val="005363EA"/>
    <w:rsid w:val="00536631"/>
    <w:rsid w:val="00536658"/>
    <w:rsid w:val="00536B37"/>
    <w:rsid w:val="00536F0B"/>
    <w:rsid w:val="00536F22"/>
    <w:rsid w:val="00537711"/>
    <w:rsid w:val="005377D0"/>
    <w:rsid w:val="0053780E"/>
    <w:rsid w:val="0053786F"/>
    <w:rsid w:val="00537C40"/>
    <w:rsid w:val="00537CBF"/>
    <w:rsid w:val="00537E36"/>
    <w:rsid w:val="00537F29"/>
    <w:rsid w:val="005402D8"/>
    <w:rsid w:val="00540657"/>
    <w:rsid w:val="005407CE"/>
    <w:rsid w:val="005408F6"/>
    <w:rsid w:val="005409FA"/>
    <w:rsid w:val="00540C05"/>
    <w:rsid w:val="00540C6D"/>
    <w:rsid w:val="00540C74"/>
    <w:rsid w:val="00540E49"/>
    <w:rsid w:val="00540EFA"/>
    <w:rsid w:val="00540F66"/>
    <w:rsid w:val="0054101D"/>
    <w:rsid w:val="005410AC"/>
    <w:rsid w:val="0054117A"/>
    <w:rsid w:val="005412D3"/>
    <w:rsid w:val="00541351"/>
    <w:rsid w:val="005413B5"/>
    <w:rsid w:val="005416CB"/>
    <w:rsid w:val="005416D8"/>
    <w:rsid w:val="0054185B"/>
    <w:rsid w:val="00541971"/>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454"/>
    <w:rsid w:val="0054353B"/>
    <w:rsid w:val="005436A7"/>
    <w:rsid w:val="005438E2"/>
    <w:rsid w:val="0054391B"/>
    <w:rsid w:val="00543BC0"/>
    <w:rsid w:val="005440EF"/>
    <w:rsid w:val="00544280"/>
    <w:rsid w:val="005442B7"/>
    <w:rsid w:val="005443AB"/>
    <w:rsid w:val="00544442"/>
    <w:rsid w:val="00544534"/>
    <w:rsid w:val="00544559"/>
    <w:rsid w:val="00544968"/>
    <w:rsid w:val="00544CC5"/>
    <w:rsid w:val="00544D08"/>
    <w:rsid w:val="00545009"/>
    <w:rsid w:val="00545179"/>
    <w:rsid w:val="005456A7"/>
    <w:rsid w:val="005456EC"/>
    <w:rsid w:val="00545876"/>
    <w:rsid w:val="0054588F"/>
    <w:rsid w:val="00545930"/>
    <w:rsid w:val="00545D21"/>
    <w:rsid w:val="005463C7"/>
    <w:rsid w:val="005464A7"/>
    <w:rsid w:val="00546577"/>
    <w:rsid w:val="005467E9"/>
    <w:rsid w:val="00546833"/>
    <w:rsid w:val="005468E2"/>
    <w:rsid w:val="005469FD"/>
    <w:rsid w:val="00546E0C"/>
    <w:rsid w:val="00546E59"/>
    <w:rsid w:val="005470E4"/>
    <w:rsid w:val="0054716D"/>
    <w:rsid w:val="00547175"/>
    <w:rsid w:val="005471A6"/>
    <w:rsid w:val="0054760F"/>
    <w:rsid w:val="005477A1"/>
    <w:rsid w:val="00547A34"/>
    <w:rsid w:val="00547ABC"/>
    <w:rsid w:val="00547B67"/>
    <w:rsid w:val="00547F2F"/>
    <w:rsid w:val="00547F67"/>
    <w:rsid w:val="0055015B"/>
    <w:rsid w:val="00550388"/>
    <w:rsid w:val="00550450"/>
    <w:rsid w:val="00550507"/>
    <w:rsid w:val="005506CF"/>
    <w:rsid w:val="0055077E"/>
    <w:rsid w:val="00550B9E"/>
    <w:rsid w:val="00550C72"/>
    <w:rsid w:val="00550F18"/>
    <w:rsid w:val="00551366"/>
    <w:rsid w:val="0055183C"/>
    <w:rsid w:val="00551BB3"/>
    <w:rsid w:val="00551CFC"/>
    <w:rsid w:val="00551F02"/>
    <w:rsid w:val="0055229D"/>
    <w:rsid w:val="0055236A"/>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3C8"/>
    <w:rsid w:val="005537AC"/>
    <w:rsid w:val="005539ED"/>
    <w:rsid w:val="00553D10"/>
    <w:rsid w:val="00553D91"/>
    <w:rsid w:val="00553E67"/>
    <w:rsid w:val="00554170"/>
    <w:rsid w:val="00554418"/>
    <w:rsid w:val="005545F5"/>
    <w:rsid w:val="00554612"/>
    <w:rsid w:val="00554830"/>
    <w:rsid w:val="005549D5"/>
    <w:rsid w:val="00554A9A"/>
    <w:rsid w:val="00554C64"/>
    <w:rsid w:val="00554D41"/>
    <w:rsid w:val="00554E16"/>
    <w:rsid w:val="00554E7F"/>
    <w:rsid w:val="0055503F"/>
    <w:rsid w:val="00555193"/>
    <w:rsid w:val="005554BF"/>
    <w:rsid w:val="00555594"/>
    <w:rsid w:val="0055568F"/>
    <w:rsid w:val="005556EF"/>
    <w:rsid w:val="00555859"/>
    <w:rsid w:val="00555867"/>
    <w:rsid w:val="0055590B"/>
    <w:rsid w:val="00555BE1"/>
    <w:rsid w:val="00555C64"/>
    <w:rsid w:val="00555CC1"/>
    <w:rsid w:val="00555DE9"/>
    <w:rsid w:val="00555E34"/>
    <w:rsid w:val="00555FC5"/>
    <w:rsid w:val="00555FD4"/>
    <w:rsid w:val="0055600B"/>
    <w:rsid w:val="00556138"/>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3D6"/>
    <w:rsid w:val="00557449"/>
    <w:rsid w:val="005576EF"/>
    <w:rsid w:val="005578B4"/>
    <w:rsid w:val="005579AF"/>
    <w:rsid w:val="00557A6D"/>
    <w:rsid w:val="00557CBE"/>
    <w:rsid w:val="00557CCF"/>
    <w:rsid w:val="0056002B"/>
    <w:rsid w:val="0056016D"/>
    <w:rsid w:val="00560301"/>
    <w:rsid w:val="005603A7"/>
    <w:rsid w:val="00560437"/>
    <w:rsid w:val="0056044E"/>
    <w:rsid w:val="00560523"/>
    <w:rsid w:val="00560947"/>
    <w:rsid w:val="00560D1F"/>
    <w:rsid w:val="00560F59"/>
    <w:rsid w:val="00561032"/>
    <w:rsid w:val="00561261"/>
    <w:rsid w:val="005612EE"/>
    <w:rsid w:val="00561444"/>
    <w:rsid w:val="00561467"/>
    <w:rsid w:val="0056167C"/>
    <w:rsid w:val="00561875"/>
    <w:rsid w:val="00561B84"/>
    <w:rsid w:val="00561CC3"/>
    <w:rsid w:val="00561E94"/>
    <w:rsid w:val="00561EC8"/>
    <w:rsid w:val="0056208A"/>
    <w:rsid w:val="005620B4"/>
    <w:rsid w:val="005620CC"/>
    <w:rsid w:val="005620D3"/>
    <w:rsid w:val="00562114"/>
    <w:rsid w:val="00562260"/>
    <w:rsid w:val="005625C4"/>
    <w:rsid w:val="005626B3"/>
    <w:rsid w:val="005628A5"/>
    <w:rsid w:val="00562ACA"/>
    <w:rsid w:val="00562E01"/>
    <w:rsid w:val="00562E51"/>
    <w:rsid w:val="00562E91"/>
    <w:rsid w:val="00562ECF"/>
    <w:rsid w:val="005630A0"/>
    <w:rsid w:val="0056315A"/>
    <w:rsid w:val="00563427"/>
    <w:rsid w:val="005638A7"/>
    <w:rsid w:val="00563A62"/>
    <w:rsid w:val="00563D2A"/>
    <w:rsid w:val="00563E46"/>
    <w:rsid w:val="0056418E"/>
    <w:rsid w:val="0056437B"/>
    <w:rsid w:val="005643C5"/>
    <w:rsid w:val="0056442F"/>
    <w:rsid w:val="00564954"/>
    <w:rsid w:val="00564AB4"/>
    <w:rsid w:val="00564B56"/>
    <w:rsid w:val="00564BBF"/>
    <w:rsid w:val="00564D15"/>
    <w:rsid w:val="00564D97"/>
    <w:rsid w:val="00564E31"/>
    <w:rsid w:val="00564E60"/>
    <w:rsid w:val="00564EE5"/>
    <w:rsid w:val="0056507C"/>
    <w:rsid w:val="005652B3"/>
    <w:rsid w:val="00565696"/>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77B"/>
    <w:rsid w:val="00567A26"/>
    <w:rsid w:val="00567B23"/>
    <w:rsid w:val="00567CAD"/>
    <w:rsid w:val="00570546"/>
    <w:rsid w:val="0057057D"/>
    <w:rsid w:val="00570B1E"/>
    <w:rsid w:val="00570B2E"/>
    <w:rsid w:val="00570C06"/>
    <w:rsid w:val="00570F0B"/>
    <w:rsid w:val="0057103E"/>
    <w:rsid w:val="00571125"/>
    <w:rsid w:val="00571194"/>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4FE"/>
    <w:rsid w:val="00572646"/>
    <w:rsid w:val="005726E2"/>
    <w:rsid w:val="0057270B"/>
    <w:rsid w:val="00572972"/>
    <w:rsid w:val="00572E90"/>
    <w:rsid w:val="00573189"/>
    <w:rsid w:val="00573316"/>
    <w:rsid w:val="0057360B"/>
    <w:rsid w:val="005736A3"/>
    <w:rsid w:val="00573726"/>
    <w:rsid w:val="00573748"/>
    <w:rsid w:val="0057376D"/>
    <w:rsid w:val="00573948"/>
    <w:rsid w:val="0057396A"/>
    <w:rsid w:val="00573ADD"/>
    <w:rsid w:val="00573BE5"/>
    <w:rsid w:val="00573E35"/>
    <w:rsid w:val="00574009"/>
    <w:rsid w:val="00574174"/>
    <w:rsid w:val="005742C4"/>
    <w:rsid w:val="00574741"/>
    <w:rsid w:val="00574B65"/>
    <w:rsid w:val="00574EFE"/>
    <w:rsid w:val="005751E7"/>
    <w:rsid w:val="0057524A"/>
    <w:rsid w:val="00575398"/>
    <w:rsid w:val="00575461"/>
    <w:rsid w:val="005754EA"/>
    <w:rsid w:val="005755B9"/>
    <w:rsid w:val="0057568B"/>
    <w:rsid w:val="005757C0"/>
    <w:rsid w:val="005757CC"/>
    <w:rsid w:val="00575978"/>
    <w:rsid w:val="00575BB8"/>
    <w:rsid w:val="00575C46"/>
    <w:rsid w:val="0057605F"/>
    <w:rsid w:val="00576207"/>
    <w:rsid w:val="0057620A"/>
    <w:rsid w:val="005762EA"/>
    <w:rsid w:val="005767D6"/>
    <w:rsid w:val="005769EC"/>
    <w:rsid w:val="00576A61"/>
    <w:rsid w:val="00576C0B"/>
    <w:rsid w:val="00576C46"/>
    <w:rsid w:val="00576D07"/>
    <w:rsid w:val="00576E4A"/>
    <w:rsid w:val="00576F1A"/>
    <w:rsid w:val="00577019"/>
    <w:rsid w:val="005770AE"/>
    <w:rsid w:val="005770E2"/>
    <w:rsid w:val="00577289"/>
    <w:rsid w:val="0057774B"/>
    <w:rsid w:val="0057788A"/>
    <w:rsid w:val="00577B10"/>
    <w:rsid w:val="00577C0B"/>
    <w:rsid w:val="00577E34"/>
    <w:rsid w:val="00577E7F"/>
    <w:rsid w:val="00577FD0"/>
    <w:rsid w:val="005800DC"/>
    <w:rsid w:val="0058018B"/>
    <w:rsid w:val="005801DE"/>
    <w:rsid w:val="0058023E"/>
    <w:rsid w:val="005803A6"/>
    <w:rsid w:val="005803BA"/>
    <w:rsid w:val="005803DC"/>
    <w:rsid w:val="005804FD"/>
    <w:rsid w:val="00580731"/>
    <w:rsid w:val="005807C3"/>
    <w:rsid w:val="0058085F"/>
    <w:rsid w:val="00580AA9"/>
    <w:rsid w:val="00580DF1"/>
    <w:rsid w:val="00580E4D"/>
    <w:rsid w:val="00580E53"/>
    <w:rsid w:val="0058133B"/>
    <w:rsid w:val="0058140A"/>
    <w:rsid w:val="0058149A"/>
    <w:rsid w:val="0058168A"/>
    <w:rsid w:val="00581690"/>
    <w:rsid w:val="0058172C"/>
    <w:rsid w:val="00581A0E"/>
    <w:rsid w:val="00581D22"/>
    <w:rsid w:val="00581FE8"/>
    <w:rsid w:val="00582448"/>
    <w:rsid w:val="005824F2"/>
    <w:rsid w:val="005825AC"/>
    <w:rsid w:val="00582843"/>
    <w:rsid w:val="00582AC9"/>
    <w:rsid w:val="00582B01"/>
    <w:rsid w:val="00582C1D"/>
    <w:rsid w:val="00582E48"/>
    <w:rsid w:val="0058319E"/>
    <w:rsid w:val="00583207"/>
    <w:rsid w:val="00583227"/>
    <w:rsid w:val="0058328C"/>
    <w:rsid w:val="0058339C"/>
    <w:rsid w:val="005833AA"/>
    <w:rsid w:val="0058355D"/>
    <w:rsid w:val="005835C2"/>
    <w:rsid w:val="00583830"/>
    <w:rsid w:val="0058385A"/>
    <w:rsid w:val="0058397A"/>
    <w:rsid w:val="005839E3"/>
    <w:rsid w:val="00583C4D"/>
    <w:rsid w:val="00583F10"/>
    <w:rsid w:val="005840C0"/>
    <w:rsid w:val="005841E7"/>
    <w:rsid w:val="00584215"/>
    <w:rsid w:val="00584322"/>
    <w:rsid w:val="005847C4"/>
    <w:rsid w:val="0058486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5B0"/>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99F"/>
    <w:rsid w:val="005919ED"/>
    <w:rsid w:val="00591A8C"/>
    <w:rsid w:val="00591C98"/>
    <w:rsid w:val="00591DC3"/>
    <w:rsid w:val="00592293"/>
    <w:rsid w:val="00592380"/>
    <w:rsid w:val="00592401"/>
    <w:rsid w:val="00592559"/>
    <w:rsid w:val="00592708"/>
    <w:rsid w:val="00592857"/>
    <w:rsid w:val="005929FD"/>
    <w:rsid w:val="00592A61"/>
    <w:rsid w:val="00592EEA"/>
    <w:rsid w:val="00592FB0"/>
    <w:rsid w:val="00592FCB"/>
    <w:rsid w:val="00593064"/>
    <w:rsid w:val="00593099"/>
    <w:rsid w:val="005934BC"/>
    <w:rsid w:val="00593585"/>
    <w:rsid w:val="005935D4"/>
    <w:rsid w:val="0059369B"/>
    <w:rsid w:val="005938F7"/>
    <w:rsid w:val="0059394F"/>
    <w:rsid w:val="00593D68"/>
    <w:rsid w:val="00593EE3"/>
    <w:rsid w:val="00594165"/>
    <w:rsid w:val="005941EA"/>
    <w:rsid w:val="00594223"/>
    <w:rsid w:val="005942F6"/>
    <w:rsid w:val="00594353"/>
    <w:rsid w:val="00594599"/>
    <w:rsid w:val="005947F2"/>
    <w:rsid w:val="00594932"/>
    <w:rsid w:val="00594E0D"/>
    <w:rsid w:val="00595154"/>
    <w:rsid w:val="005951E3"/>
    <w:rsid w:val="0059559A"/>
    <w:rsid w:val="005955D0"/>
    <w:rsid w:val="00595642"/>
    <w:rsid w:val="005957A5"/>
    <w:rsid w:val="00595F6F"/>
    <w:rsid w:val="00595F7B"/>
    <w:rsid w:val="00595FA6"/>
    <w:rsid w:val="005962A3"/>
    <w:rsid w:val="005963FD"/>
    <w:rsid w:val="005965C5"/>
    <w:rsid w:val="005967F3"/>
    <w:rsid w:val="0059685C"/>
    <w:rsid w:val="005968EB"/>
    <w:rsid w:val="0059695E"/>
    <w:rsid w:val="00596AE0"/>
    <w:rsid w:val="00596B81"/>
    <w:rsid w:val="00596EF2"/>
    <w:rsid w:val="00596FEE"/>
    <w:rsid w:val="0059741A"/>
    <w:rsid w:val="0059747A"/>
    <w:rsid w:val="005974FC"/>
    <w:rsid w:val="00597653"/>
    <w:rsid w:val="005978A1"/>
    <w:rsid w:val="00597A4A"/>
    <w:rsid w:val="00597B10"/>
    <w:rsid w:val="00597BBE"/>
    <w:rsid w:val="00597BC8"/>
    <w:rsid w:val="00597C02"/>
    <w:rsid w:val="00597CD6"/>
    <w:rsid w:val="00597D7D"/>
    <w:rsid w:val="00597ECB"/>
    <w:rsid w:val="00597FAA"/>
    <w:rsid w:val="005A035B"/>
    <w:rsid w:val="005A06DD"/>
    <w:rsid w:val="005A07C0"/>
    <w:rsid w:val="005A09E7"/>
    <w:rsid w:val="005A0A00"/>
    <w:rsid w:val="005A0AF4"/>
    <w:rsid w:val="005A0D07"/>
    <w:rsid w:val="005A0D21"/>
    <w:rsid w:val="005A0FF8"/>
    <w:rsid w:val="005A1171"/>
    <w:rsid w:val="005A1181"/>
    <w:rsid w:val="005A128E"/>
    <w:rsid w:val="005A1486"/>
    <w:rsid w:val="005A15C6"/>
    <w:rsid w:val="005A1719"/>
    <w:rsid w:val="005A187E"/>
    <w:rsid w:val="005A1F42"/>
    <w:rsid w:val="005A2583"/>
    <w:rsid w:val="005A26EE"/>
    <w:rsid w:val="005A2A1C"/>
    <w:rsid w:val="005A2B90"/>
    <w:rsid w:val="005A2F32"/>
    <w:rsid w:val="005A3071"/>
    <w:rsid w:val="005A31B7"/>
    <w:rsid w:val="005A3261"/>
    <w:rsid w:val="005A3519"/>
    <w:rsid w:val="005A37A3"/>
    <w:rsid w:val="005A3A89"/>
    <w:rsid w:val="005A3BDD"/>
    <w:rsid w:val="005A3BF2"/>
    <w:rsid w:val="005A3D28"/>
    <w:rsid w:val="005A3EA2"/>
    <w:rsid w:val="005A3F5E"/>
    <w:rsid w:val="005A40B4"/>
    <w:rsid w:val="005A444E"/>
    <w:rsid w:val="005A44C8"/>
    <w:rsid w:val="005A44F8"/>
    <w:rsid w:val="005A458D"/>
    <w:rsid w:val="005A45C6"/>
    <w:rsid w:val="005A46BE"/>
    <w:rsid w:val="005A48D4"/>
    <w:rsid w:val="005A4A18"/>
    <w:rsid w:val="005A4D5B"/>
    <w:rsid w:val="005A4DCB"/>
    <w:rsid w:val="005A4E65"/>
    <w:rsid w:val="005A5086"/>
    <w:rsid w:val="005A512D"/>
    <w:rsid w:val="005A5777"/>
    <w:rsid w:val="005A5B86"/>
    <w:rsid w:val="005A5B9D"/>
    <w:rsid w:val="005A61F2"/>
    <w:rsid w:val="005A62B4"/>
    <w:rsid w:val="005A650F"/>
    <w:rsid w:val="005A65A2"/>
    <w:rsid w:val="005A65AA"/>
    <w:rsid w:val="005A68F5"/>
    <w:rsid w:val="005A6EDC"/>
    <w:rsid w:val="005A6F24"/>
    <w:rsid w:val="005A7166"/>
    <w:rsid w:val="005A719F"/>
    <w:rsid w:val="005A72C4"/>
    <w:rsid w:val="005A74B3"/>
    <w:rsid w:val="005A75BF"/>
    <w:rsid w:val="005A7704"/>
    <w:rsid w:val="005A7872"/>
    <w:rsid w:val="005A78C3"/>
    <w:rsid w:val="005A7993"/>
    <w:rsid w:val="005A7DA2"/>
    <w:rsid w:val="005A7F65"/>
    <w:rsid w:val="005B0052"/>
    <w:rsid w:val="005B018E"/>
    <w:rsid w:val="005B0358"/>
    <w:rsid w:val="005B048A"/>
    <w:rsid w:val="005B0A4A"/>
    <w:rsid w:val="005B0ECF"/>
    <w:rsid w:val="005B0FC7"/>
    <w:rsid w:val="005B1033"/>
    <w:rsid w:val="005B1257"/>
    <w:rsid w:val="005B1656"/>
    <w:rsid w:val="005B1682"/>
    <w:rsid w:val="005B1875"/>
    <w:rsid w:val="005B1C50"/>
    <w:rsid w:val="005B1FFE"/>
    <w:rsid w:val="005B20CE"/>
    <w:rsid w:val="005B22FD"/>
    <w:rsid w:val="005B2396"/>
    <w:rsid w:val="005B24D1"/>
    <w:rsid w:val="005B2619"/>
    <w:rsid w:val="005B2850"/>
    <w:rsid w:val="005B29CE"/>
    <w:rsid w:val="005B2DAF"/>
    <w:rsid w:val="005B2FEC"/>
    <w:rsid w:val="005B3092"/>
    <w:rsid w:val="005B318E"/>
    <w:rsid w:val="005B328B"/>
    <w:rsid w:val="005B34AB"/>
    <w:rsid w:val="005B362A"/>
    <w:rsid w:val="005B3774"/>
    <w:rsid w:val="005B381D"/>
    <w:rsid w:val="005B3889"/>
    <w:rsid w:val="005B38C2"/>
    <w:rsid w:val="005B3ABB"/>
    <w:rsid w:val="005B3B7E"/>
    <w:rsid w:val="005B3BEC"/>
    <w:rsid w:val="005B3C5E"/>
    <w:rsid w:val="005B3FF5"/>
    <w:rsid w:val="005B4425"/>
    <w:rsid w:val="005B45F5"/>
    <w:rsid w:val="005B46B7"/>
    <w:rsid w:val="005B476E"/>
    <w:rsid w:val="005B4838"/>
    <w:rsid w:val="005B4ADE"/>
    <w:rsid w:val="005B4B8D"/>
    <w:rsid w:val="005B4C51"/>
    <w:rsid w:val="005B4E40"/>
    <w:rsid w:val="005B4F6C"/>
    <w:rsid w:val="005B57A5"/>
    <w:rsid w:val="005B58C0"/>
    <w:rsid w:val="005B5D6B"/>
    <w:rsid w:val="005B5EBA"/>
    <w:rsid w:val="005B5F4E"/>
    <w:rsid w:val="005B61CB"/>
    <w:rsid w:val="005B627A"/>
    <w:rsid w:val="005B63C4"/>
    <w:rsid w:val="005B6839"/>
    <w:rsid w:val="005B69FB"/>
    <w:rsid w:val="005B6A7A"/>
    <w:rsid w:val="005B6AB0"/>
    <w:rsid w:val="005B6DC2"/>
    <w:rsid w:val="005B6E01"/>
    <w:rsid w:val="005B6F26"/>
    <w:rsid w:val="005B71C7"/>
    <w:rsid w:val="005B7291"/>
    <w:rsid w:val="005B7317"/>
    <w:rsid w:val="005B7336"/>
    <w:rsid w:val="005B76F7"/>
    <w:rsid w:val="005B7904"/>
    <w:rsid w:val="005B79A8"/>
    <w:rsid w:val="005B7CBC"/>
    <w:rsid w:val="005B7DBF"/>
    <w:rsid w:val="005BA5E4"/>
    <w:rsid w:val="005C0078"/>
    <w:rsid w:val="005C042A"/>
    <w:rsid w:val="005C04DD"/>
    <w:rsid w:val="005C0567"/>
    <w:rsid w:val="005C0578"/>
    <w:rsid w:val="005C065F"/>
    <w:rsid w:val="005C0848"/>
    <w:rsid w:val="005C0AB6"/>
    <w:rsid w:val="005C1059"/>
    <w:rsid w:val="005C1102"/>
    <w:rsid w:val="005C1299"/>
    <w:rsid w:val="005C14B3"/>
    <w:rsid w:val="005C14C6"/>
    <w:rsid w:val="005C1829"/>
    <w:rsid w:val="005C1ADA"/>
    <w:rsid w:val="005C1EAD"/>
    <w:rsid w:val="005C1F8D"/>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05D"/>
    <w:rsid w:val="005C536E"/>
    <w:rsid w:val="005C5418"/>
    <w:rsid w:val="005C5632"/>
    <w:rsid w:val="005C56D6"/>
    <w:rsid w:val="005C575C"/>
    <w:rsid w:val="005C57FF"/>
    <w:rsid w:val="005C5C3F"/>
    <w:rsid w:val="005C5F63"/>
    <w:rsid w:val="005C5FC7"/>
    <w:rsid w:val="005C6091"/>
    <w:rsid w:val="005C630A"/>
    <w:rsid w:val="005C6350"/>
    <w:rsid w:val="005C6402"/>
    <w:rsid w:val="005C65DD"/>
    <w:rsid w:val="005C6637"/>
    <w:rsid w:val="005C6CFB"/>
    <w:rsid w:val="005C7087"/>
    <w:rsid w:val="005C7191"/>
    <w:rsid w:val="005C7198"/>
    <w:rsid w:val="005C741F"/>
    <w:rsid w:val="005C7591"/>
    <w:rsid w:val="005C76C9"/>
    <w:rsid w:val="005C77FF"/>
    <w:rsid w:val="005C7849"/>
    <w:rsid w:val="005C7897"/>
    <w:rsid w:val="005C79C9"/>
    <w:rsid w:val="005C7A4C"/>
    <w:rsid w:val="005C7D1B"/>
    <w:rsid w:val="005C7DF9"/>
    <w:rsid w:val="005C7E31"/>
    <w:rsid w:val="005CCE00"/>
    <w:rsid w:val="005D01BD"/>
    <w:rsid w:val="005D01F1"/>
    <w:rsid w:val="005D0276"/>
    <w:rsid w:val="005D035C"/>
    <w:rsid w:val="005D03EF"/>
    <w:rsid w:val="005D04AF"/>
    <w:rsid w:val="005D0662"/>
    <w:rsid w:val="005D0752"/>
    <w:rsid w:val="005D0A58"/>
    <w:rsid w:val="005D0A77"/>
    <w:rsid w:val="005D0CF7"/>
    <w:rsid w:val="005D0D6C"/>
    <w:rsid w:val="005D0E28"/>
    <w:rsid w:val="005D1037"/>
    <w:rsid w:val="005D106A"/>
    <w:rsid w:val="005D1202"/>
    <w:rsid w:val="005D121A"/>
    <w:rsid w:val="005D1391"/>
    <w:rsid w:val="005D13E7"/>
    <w:rsid w:val="005D15DF"/>
    <w:rsid w:val="005D160B"/>
    <w:rsid w:val="005D1A27"/>
    <w:rsid w:val="005D1A54"/>
    <w:rsid w:val="005D1BFB"/>
    <w:rsid w:val="005D2568"/>
    <w:rsid w:val="005D2873"/>
    <w:rsid w:val="005D28DF"/>
    <w:rsid w:val="005D28FE"/>
    <w:rsid w:val="005D292A"/>
    <w:rsid w:val="005D2A0A"/>
    <w:rsid w:val="005D2B37"/>
    <w:rsid w:val="005D2C7A"/>
    <w:rsid w:val="005D2F39"/>
    <w:rsid w:val="005D3489"/>
    <w:rsid w:val="005D35BE"/>
    <w:rsid w:val="005D368A"/>
    <w:rsid w:val="005D36B1"/>
    <w:rsid w:val="005D3B80"/>
    <w:rsid w:val="005D3CA0"/>
    <w:rsid w:val="005D3F2E"/>
    <w:rsid w:val="005D42D0"/>
    <w:rsid w:val="005D437F"/>
    <w:rsid w:val="005D448A"/>
    <w:rsid w:val="005D4761"/>
    <w:rsid w:val="005D4819"/>
    <w:rsid w:val="005D4C6E"/>
    <w:rsid w:val="005D4D48"/>
    <w:rsid w:val="005D5006"/>
    <w:rsid w:val="005D50E4"/>
    <w:rsid w:val="005D524D"/>
    <w:rsid w:val="005D52B0"/>
    <w:rsid w:val="005D53BC"/>
    <w:rsid w:val="005D54EF"/>
    <w:rsid w:val="005D5529"/>
    <w:rsid w:val="005D580E"/>
    <w:rsid w:val="005D5846"/>
    <w:rsid w:val="005D5991"/>
    <w:rsid w:val="005D5C73"/>
    <w:rsid w:val="005D5CE4"/>
    <w:rsid w:val="005D5FCC"/>
    <w:rsid w:val="005D5FFE"/>
    <w:rsid w:val="005D601A"/>
    <w:rsid w:val="005D606E"/>
    <w:rsid w:val="005D64CC"/>
    <w:rsid w:val="005D64E9"/>
    <w:rsid w:val="005D64EE"/>
    <w:rsid w:val="005D65A7"/>
    <w:rsid w:val="005D6692"/>
    <w:rsid w:val="005D66B0"/>
    <w:rsid w:val="005D673D"/>
    <w:rsid w:val="005D6789"/>
    <w:rsid w:val="005D686B"/>
    <w:rsid w:val="005D6CF6"/>
    <w:rsid w:val="005D71C2"/>
    <w:rsid w:val="005D746B"/>
    <w:rsid w:val="005D7540"/>
    <w:rsid w:val="005D7561"/>
    <w:rsid w:val="005D76C5"/>
    <w:rsid w:val="005D772F"/>
    <w:rsid w:val="005D77A9"/>
    <w:rsid w:val="005D77CF"/>
    <w:rsid w:val="005D79B2"/>
    <w:rsid w:val="005D7A1A"/>
    <w:rsid w:val="005D7AE1"/>
    <w:rsid w:val="005E035A"/>
    <w:rsid w:val="005E0467"/>
    <w:rsid w:val="005E086B"/>
    <w:rsid w:val="005E08F4"/>
    <w:rsid w:val="005E09A5"/>
    <w:rsid w:val="005E0A47"/>
    <w:rsid w:val="005E0B2E"/>
    <w:rsid w:val="005E0CF1"/>
    <w:rsid w:val="005E0E81"/>
    <w:rsid w:val="005E0F77"/>
    <w:rsid w:val="005E107A"/>
    <w:rsid w:val="005E13C3"/>
    <w:rsid w:val="005E1402"/>
    <w:rsid w:val="005E1416"/>
    <w:rsid w:val="005E177A"/>
    <w:rsid w:val="005E17F3"/>
    <w:rsid w:val="005E2475"/>
    <w:rsid w:val="005E2648"/>
    <w:rsid w:val="005E291D"/>
    <w:rsid w:val="005E2A8E"/>
    <w:rsid w:val="005E2B9B"/>
    <w:rsid w:val="005E2C79"/>
    <w:rsid w:val="005E2D75"/>
    <w:rsid w:val="005E2EBE"/>
    <w:rsid w:val="005E319A"/>
    <w:rsid w:val="005E371D"/>
    <w:rsid w:val="005E381D"/>
    <w:rsid w:val="005E3866"/>
    <w:rsid w:val="005E3913"/>
    <w:rsid w:val="005E3A51"/>
    <w:rsid w:val="005E3E47"/>
    <w:rsid w:val="005E41DC"/>
    <w:rsid w:val="005E44FA"/>
    <w:rsid w:val="005E4530"/>
    <w:rsid w:val="005E4599"/>
    <w:rsid w:val="005E46E8"/>
    <w:rsid w:val="005E48DB"/>
    <w:rsid w:val="005E4D91"/>
    <w:rsid w:val="005E4DCA"/>
    <w:rsid w:val="005E4E8F"/>
    <w:rsid w:val="005E502F"/>
    <w:rsid w:val="005E50EB"/>
    <w:rsid w:val="005E540B"/>
    <w:rsid w:val="005E543D"/>
    <w:rsid w:val="005E58F9"/>
    <w:rsid w:val="005E593C"/>
    <w:rsid w:val="005E63B1"/>
    <w:rsid w:val="005E6AAA"/>
    <w:rsid w:val="005E6BEE"/>
    <w:rsid w:val="005E6C6D"/>
    <w:rsid w:val="005E6CA8"/>
    <w:rsid w:val="005E6CF6"/>
    <w:rsid w:val="005E6F2F"/>
    <w:rsid w:val="005E7102"/>
    <w:rsid w:val="005E723E"/>
    <w:rsid w:val="005E7302"/>
    <w:rsid w:val="005E73A9"/>
    <w:rsid w:val="005E75E5"/>
    <w:rsid w:val="005E76D0"/>
    <w:rsid w:val="005E772E"/>
    <w:rsid w:val="005E77EF"/>
    <w:rsid w:val="005E7908"/>
    <w:rsid w:val="005E79FF"/>
    <w:rsid w:val="005E7B89"/>
    <w:rsid w:val="005E7F95"/>
    <w:rsid w:val="005F01DD"/>
    <w:rsid w:val="005F02D2"/>
    <w:rsid w:val="005F08D4"/>
    <w:rsid w:val="005F0941"/>
    <w:rsid w:val="005F097A"/>
    <w:rsid w:val="005F0A04"/>
    <w:rsid w:val="005F0A46"/>
    <w:rsid w:val="005F0A83"/>
    <w:rsid w:val="005F0BBA"/>
    <w:rsid w:val="005F0CB4"/>
    <w:rsid w:val="005F0D2E"/>
    <w:rsid w:val="005F0FEE"/>
    <w:rsid w:val="005F1326"/>
    <w:rsid w:val="005F13F7"/>
    <w:rsid w:val="005F1434"/>
    <w:rsid w:val="005F14A5"/>
    <w:rsid w:val="005F1714"/>
    <w:rsid w:val="005F1C0D"/>
    <w:rsid w:val="005F1C86"/>
    <w:rsid w:val="005F1D0C"/>
    <w:rsid w:val="005F2281"/>
    <w:rsid w:val="005F229C"/>
    <w:rsid w:val="005F278F"/>
    <w:rsid w:val="005F2C7E"/>
    <w:rsid w:val="005F2F1E"/>
    <w:rsid w:val="005F2F8C"/>
    <w:rsid w:val="005F329C"/>
    <w:rsid w:val="005F34D0"/>
    <w:rsid w:val="005F35C1"/>
    <w:rsid w:val="005F3A0E"/>
    <w:rsid w:val="005F3D8A"/>
    <w:rsid w:val="005F3DC4"/>
    <w:rsid w:val="005F3F62"/>
    <w:rsid w:val="005F4202"/>
    <w:rsid w:val="005F4481"/>
    <w:rsid w:val="005F4509"/>
    <w:rsid w:val="005F45B9"/>
    <w:rsid w:val="005F4960"/>
    <w:rsid w:val="005F4ADB"/>
    <w:rsid w:val="005F4C09"/>
    <w:rsid w:val="005F4F25"/>
    <w:rsid w:val="005F5003"/>
    <w:rsid w:val="005F5034"/>
    <w:rsid w:val="005F50C1"/>
    <w:rsid w:val="005F5165"/>
    <w:rsid w:val="005F518F"/>
    <w:rsid w:val="005F5211"/>
    <w:rsid w:val="005F53C5"/>
    <w:rsid w:val="005F551C"/>
    <w:rsid w:val="005F57BC"/>
    <w:rsid w:val="005F5E64"/>
    <w:rsid w:val="005F5ED3"/>
    <w:rsid w:val="005F6195"/>
    <w:rsid w:val="005F6217"/>
    <w:rsid w:val="005F63E2"/>
    <w:rsid w:val="005F644F"/>
    <w:rsid w:val="005F64B3"/>
    <w:rsid w:val="005F671B"/>
    <w:rsid w:val="005F688A"/>
    <w:rsid w:val="005F68B1"/>
    <w:rsid w:val="005F6A12"/>
    <w:rsid w:val="005F6D95"/>
    <w:rsid w:val="005F6E11"/>
    <w:rsid w:val="005F72A1"/>
    <w:rsid w:val="005F736D"/>
    <w:rsid w:val="005F74DD"/>
    <w:rsid w:val="005F7C5D"/>
    <w:rsid w:val="005F7E59"/>
    <w:rsid w:val="005F7EC0"/>
    <w:rsid w:val="00600152"/>
    <w:rsid w:val="00600285"/>
    <w:rsid w:val="00600326"/>
    <w:rsid w:val="00600347"/>
    <w:rsid w:val="00600405"/>
    <w:rsid w:val="0060044F"/>
    <w:rsid w:val="00600462"/>
    <w:rsid w:val="00600737"/>
    <w:rsid w:val="006008A5"/>
    <w:rsid w:val="0060093E"/>
    <w:rsid w:val="00600D90"/>
    <w:rsid w:val="00601025"/>
    <w:rsid w:val="006011A2"/>
    <w:rsid w:val="0060136F"/>
    <w:rsid w:val="006013E0"/>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31E"/>
    <w:rsid w:val="0060381A"/>
    <w:rsid w:val="00603856"/>
    <w:rsid w:val="0060387E"/>
    <w:rsid w:val="006039EE"/>
    <w:rsid w:val="00603A73"/>
    <w:rsid w:val="00603B0F"/>
    <w:rsid w:val="00603CBA"/>
    <w:rsid w:val="00603D15"/>
    <w:rsid w:val="00603EC1"/>
    <w:rsid w:val="00603FA0"/>
    <w:rsid w:val="00604103"/>
    <w:rsid w:val="00604210"/>
    <w:rsid w:val="00604351"/>
    <w:rsid w:val="00604419"/>
    <w:rsid w:val="0060441C"/>
    <w:rsid w:val="00604495"/>
    <w:rsid w:val="0060463B"/>
    <w:rsid w:val="0060469C"/>
    <w:rsid w:val="0060471A"/>
    <w:rsid w:val="00604736"/>
    <w:rsid w:val="006047AA"/>
    <w:rsid w:val="00604CAB"/>
    <w:rsid w:val="00604CF0"/>
    <w:rsid w:val="00604F72"/>
    <w:rsid w:val="00605378"/>
    <w:rsid w:val="0060543B"/>
    <w:rsid w:val="00605667"/>
    <w:rsid w:val="00605669"/>
    <w:rsid w:val="006057B6"/>
    <w:rsid w:val="00605AF1"/>
    <w:rsid w:val="00605C4D"/>
    <w:rsid w:val="00605C7C"/>
    <w:rsid w:val="00605D01"/>
    <w:rsid w:val="00605D92"/>
    <w:rsid w:val="00605EA6"/>
    <w:rsid w:val="00605FC6"/>
    <w:rsid w:val="00606054"/>
    <w:rsid w:val="00606370"/>
    <w:rsid w:val="006063E1"/>
    <w:rsid w:val="00606478"/>
    <w:rsid w:val="0060650A"/>
    <w:rsid w:val="00606573"/>
    <w:rsid w:val="00606D3C"/>
    <w:rsid w:val="00606FB5"/>
    <w:rsid w:val="00606FF8"/>
    <w:rsid w:val="006070F7"/>
    <w:rsid w:val="00607168"/>
    <w:rsid w:val="00607394"/>
    <w:rsid w:val="006073CD"/>
    <w:rsid w:val="006073FB"/>
    <w:rsid w:val="006074DD"/>
    <w:rsid w:val="0060756D"/>
    <w:rsid w:val="00607639"/>
    <w:rsid w:val="00607657"/>
    <w:rsid w:val="006079E7"/>
    <w:rsid w:val="00607B29"/>
    <w:rsid w:val="00607D3C"/>
    <w:rsid w:val="0061003F"/>
    <w:rsid w:val="0061021F"/>
    <w:rsid w:val="00610345"/>
    <w:rsid w:val="006104FC"/>
    <w:rsid w:val="0061069C"/>
    <w:rsid w:val="00610947"/>
    <w:rsid w:val="00610A78"/>
    <w:rsid w:val="00611090"/>
    <w:rsid w:val="006112D5"/>
    <w:rsid w:val="006118B0"/>
    <w:rsid w:val="00611B6B"/>
    <w:rsid w:val="00611E18"/>
    <w:rsid w:val="00611F78"/>
    <w:rsid w:val="006120CB"/>
    <w:rsid w:val="0061215B"/>
    <w:rsid w:val="00612229"/>
    <w:rsid w:val="006125D5"/>
    <w:rsid w:val="00612826"/>
    <w:rsid w:val="006128B4"/>
    <w:rsid w:val="00612A5F"/>
    <w:rsid w:val="00612A93"/>
    <w:rsid w:val="00612DC5"/>
    <w:rsid w:val="00612FF8"/>
    <w:rsid w:val="006131B8"/>
    <w:rsid w:val="0061339E"/>
    <w:rsid w:val="00613491"/>
    <w:rsid w:val="00613492"/>
    <w:rsid w:val="00613522"/>
    <w:rsid w:val="00613B1A"/>
    <w:rsid w:val="00613B34"/>
    <w:rsid w:val="00613BCE"/>
    <w:rsid w:val="00613D40"/>
    <w:rsid w:val="00613EC8"/>
    <w:rsid w:val="00614189"/>
    <w:rsid w:val="00614217"/>
    <w:rsid w:val="006142B9"/>
    <w:rsid w:val="00614440"/>
    <w:rsid w:val="00614A86"/>
    <w:rsid w:val="00614ECE"/>
    <w:rsid w:val="00614FE9"/>
    <w:rsid w:val="006150E1"/>
    <w:rsid w:val="00615478"/>
    <w:rsid w:val="0061548E"/>
    <w:rsid w:val="0061560A"/>
    <w:rsid w:val="006158AD"/>
    <w:rsid w:val="00615A8C"/>
    <w:rsid w:val="00615B67"/>
    <w:rsid w:val="00615BA0"/>
    <w:rsid w:val="00615C89"/>
    <w:rsid w:val="00615C98"/>
    <w:rsid w:val="00615EEE"/>
    <w:rsid w:val="00615F73"/>
    <w:rsid w:val="00616286"/>
    <w:rsid w:val="006168BC"/>
    <w:rsid w:val="00616B05"/>
    <w:rsid w:val="00616D69"/>
    <w:rsid w:val="00616E6B"/>
    <w:rsid w:val="00616F41"/>
    <w:rsid w:val="00617014"/>
    <w:rsid w:val="00617263"/>
    <w:rsid w:val="0061760C"/>
    <w:rsid w:val="00617BC3"/>
    <w:rsid w:val="00617C76"/>
    <w:rsid w:val="00617D1A"/>
    <w:rsid w:val="00617D3B"/>
    <w:rsid w:val="00617FF2"/>
    <w:rsid w:val="0062012F"/>
    <w:rsid w:val="00620193"/>
    <w:rsid w:val="006202BE"/>
    <w:rsid w:val="00620382"/>
    <w:rsid w:val="006204ED"/>
    <w:rsid w:val="0062053B"/>
    <w:rsid w:val="0062060A"/>
    <w:rsid w:val="0062086F"/>
    <w:rsid w:val="00620A48"/>
    <w:rsid w:val="00620AFD"/>
    <w:rsid w:val="00620EEA"/>
    <w:rsid w:val="0062103B"/>
    <w:rsid w:val="0062110B"/>
    <w:rsid w:val="00621428"/>
    <w:rsid w:val="00621459"/>
    <w:rsid w:val="00621750"/>
    <w:rsid w:val="0062187A"/>
    <w:rsid w:val="006218AD"/>
    <w:rsid w:val="00621968"/>
    <w:rsid w:val="00621BE6"/>
    <w:rsid w:val="00621E45"/>
    <w:rsid w:val="00621EF2"/>
    <w:rsid w:val="00621F5B"/>
    <w:rsid w:val="00622115"/>
    <w:rsid w:val="006223AA"/>
    <w:rsid w:val="0062255F"/>
    <w:rsid w:val="006226BE"/>
    <w:rsid w:val="00622B1A"/>
    <w:rsid w:val="00622D11"/>
    <w:rsid w:val="00622D39"/>
    <w:rsid w:val="006232DB"/>
    <w:rsid w:val="00623405"/>
    <w:rsid w:val="0062347A"/>
    <w:rsid w:val="0062373E"/>
    <w:rsid w:val="0062388D"/>
    <w:rsid w:val="006238B0"/>
    <w:rsid w:val="00623A84"/>
    <w:rsid w:val="00623B98"/>
    <w:rsid w:val="00623EE5"/>
    <w:rsid w:val="00624033"/>
    <w:rsid w:val="006240C6"/>
    <w:rsid w:val="00624157"/>
    <w:rsid w:val="00624490"/>
    <w:rsid w:val="0062469D"/>
    <w:rsid w:val="00624710"/>
    <w:rsid w:val="006248DE"/>
    <w:rsid w:val="00624938"/>
    <w:rsid w:val="0062499B"/>
    <w:rsid w:val="00624AA4"/>
    <w:rsid w:val="00624AE0"/>
    <w:rsid w:val="00624BBF"/>
    <w:rsid w:val="00624C13"/>
    <w:rsid w:val="00624C9B"/>
    <w:rsid w:val="00624E47"/>
    <w:rsid w:val="00625284"/>
    <w:rsid w:val="00625413"/>
    <w:rsid w:val="00625825"/>
    <w:rsid w:val="00625988"/>
    <w:rsid w:val="00625B41"/>
    <w:rsid w:val="00625CFB"/>
    <w:rsid w:val="00625E32"/>
    <w:rsid w:val="0062616C"/>
    <w:rsid w:val="00626272"/>
    <w:rsid w:val="0062631A"/>
    <w:rsid w:val="006264DA"/>
    <w:rsid w:val="00626575"/>
    <w:rsid w:val="0062661A"/>
    <w:rsid w:val="00626873"/>
    <w:rsid w:val="00626ADA"/>
    <w:rsid w:val="00626D32"/>
    <w:rsid w:val="00626D64"/>
    <w:rsid w:val="00626D86"/>
    <w:rsid w:val="00626EF4"/>
    <w:rsid w:val="00627414"/>
    <w:rsid w:val="00627571"/>
    <w:rsid w:val="00627664"/>
    <w:rsid w:val="00627A23"/>
    <w:rsid w:val="00627BF4"/>
    <w:rsid w:val="00627F4F"/>
    <w:rsid w:val="00630368"/>
    <w:rsid w:val="006304B8"/>
    <w:rsid w:val="00630556"/>
    <w:rsid w:val="0063059A"/>
    <w:rsid w:val="00630650"/>
    <w:rsid w:val="00630906"/>
    <w:rsid w:val="00630908"/>
    <w:rsid w:val="00630982"/>
    <w:rsid w:val="00630ABD"/>
    <w:rsid w:val="00630C29"/>
    <w:rsid w:val="0063107B"/>
    <w:rsid w:val="0063124D"/>
    <w:rsid w:val="00631903"/>
    <w:rsid w:val="00631C0D"/>
    <w:rsid w:val="00631D90"/>
    <w:rsid w:val="00631FDF"/>
    <w:rsid w:val="00632110"/>
    <w:rsid w:val="006323A5"/>
    <w:rsid w:val="00632493"/>
    <w:rsid w:val="00632590"/>
    <w:rsid w:val="00632648"/>
    <w:rsid w:val="006326CB"/>
    <w:rsid w:val="00632725"/>
    <w:rsid w:val="0063272D"/>
    <w:rsid w:val="006328FC"/>
    <w:rsid w:val="00632BF2"/>
    <w:rsid w:val="00632DAB"/>
    <w:rsid w:val="00632DB7"/>
    <w:rsid w:val="006330DC"/>
    <w:rsid w:val="006330F7"/>
    <w:rsid w:val="006333B4"/>
    <w:rsid w:val="006334E7"/>
    <w:rsid w:val="0063352A"/>
    <w:rsid w:val="00633624"/>
    <w:rsid w:val="00633709"/>
    <w:rsid w:val="00633826"/>
    <w:rsid w:val="00633A2D"/>
    <w:rsid w:val="00633B6E"/>
    <w:rsid w:val="00633D46"/>
    <w:rsid w:val="00633DAB"/>
    <w:rsid w:val="00633E8B"/>
    <w:rsid w:val="00633F20"/>
    <w:rsid w:val="00633F35"/>
    <w:rsid w:val="006342BF"/>
    <w:rsid w:val="006344C0"/>
    <w:rsid w:val="0063460B"/>
    <w:rsid w:val="00634639"/>
    <w:rsid w:val="00634693"/>
    <w:rsid w:val="00634782"/>
    <w:rsid w:val="006348E7"/>
    <w:rsid w:val="0063496A"/>
    <w:rsid w:val="00634A57"/>
    <w:rsid w:val="00634DCB"/>
    <w:rsid w:val="00634EE6"/>
    <w:rsid w:val="0063507E"/>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6EF3"/>
    <w:rsid w:val="00636FE1"/>
    <w:rsid w:val="006370AE"/>
    <w:rsid w:val="00637291"/>
    <w:rsid w:val="006374D8"/>
    <w:rsid w:val="0063751F"/>
    <w:rsid w:val="006376A6"/>
    <w:rsid w:val="006378E8"/>
    <w:rsid w:val="00637974"/>
    <w:rsid w:val="00637AC1"/>
    <w:rsid w:val="00637AF9"/>
    <w:rsid w:val="00637EA7"/>
    <w:rsid w:val="006400D2"/>
    <w:rsid w:val="0064028A"/>
    <w:rsid w:val="0064029E"/>
    <w:rsid w:val="00640334"/>
    <w:rsid w:val="00640419"/>
    <w:rsid w:val="0064053E"/>
    <w:rsid w:val="00640607"/>
    <w:rsid w:val="0064069A"/>
    <w:rsid w:val="00640937"/>
    <w:rsid w:val="00640C6B"/>
    <w:rsid w:val="00641195"/>
    <w:rsid w:val="006415AD"/>
    <w:rsid w:val="0064182E"/>
    <w:rsid w:val="00641B4E"/>
    <w:rsid w:val="00641B6D"/>
    <w:rsid w:val="00641D30"/>
    <w:rsid w:val="006423FF"/>
    <w:rsid w:val="006425DB"/>
    <w:rsid w:val="00642831"/>
    <w:rsid w:val="00642C9A"/>
    <w:rsid w:val="00642CC6"/>
    <w:rsid w:val="00643219"/>
    <w:rsid w:val="0064343E"/>
    <w:rsid w:val="0064352B"/>
    <w:rsid w:val="00643762"/>
    <w:rsid w:val="00643A12"/>
    <w:rsid w:val="00643C1B"/>
    <w:rsid w:val="00643C1C"/>
    <w:rsid w:val="00643C3B"/>
    <w:rsid w:val="00643D77"/>
    <w:rsid w:val="00643D89"/>
    <w:rsid w:val="00643DE6"/>
    <w:rsid w:val="00643DF1"/>
    <w:rsid w:val="00643EE1"/>
    <w:rsid w:val="00643FA4"/>
    <w:rsid w:val="006441CC"/>
    <w:rsid w:val="0064428E"/>
    <w:rsid w:val="00644802"/>
    <w:rsid w:val="0064496C"/>
    <w:rsid w:val="00644977"/>
    <w:rsid w:val="00644BF1"/>
    <w:rsid w:val="00644DB8"/>
    <w:rsid w:val="0064501F"/>
    <w:rsid w:val="0064502E"/>
    <w:rsid w:val="006453FA"/>
    <w:rsid w:val="006457A0"/>
    <w:rsid w:val="00645960"/>
    <w:rsid w:val="00645CE2"/>
    <w:rsid w:val="00645DEE"/>
    <w:rsid w:val="006461E9"/>
    <w:rsid w:val="00646207"/>
    <w:rsid w:val="00646338"/>
    <w:rsid w:val="00646552"/>
    <w:rsid w:val="006466B6"/>
    <w:rsid w:val="00646946"/>
    <w:rsid w:val="0064694F"/>
    <w:rsid w:val="00646A15"/>
    <w:rsid w:val="00646B00"/>
    <w:rsid w:val="00646B31"/>
    <w:rsid w:val="00646DEB"/>
    <w:rsid w:val="00647004"/>
    <w:rsid w:val="00647258"/>
    <w:rsid w:val="00647289"/>
    <w:rsid w:val="006475C1"/>
    <w:rsid w:val="00647720"/>
    <w:rsid w:val="0064774F"/>
    <w:rsid w:val="00647896"/>
    <w:rsid w:val="00647A0C"/>
    <w:rsid w:val="00647C55"/>
    <w:rsid w:val="00647C81"/>
    <w:rsid w:val="0064BEE4"/>
    <w:rsid w:val="0064E08B"/>
    <w:rsid w:val="00650317"/>
    <w:rsid w:val="00650406"/>
    <w:rsid w:val="006506E7"/>
    <w:rsid w:val="006506FF"/>
    <w:rsid w:val="0065086E"/>
    <w:rsid w:val="00650883"/>
    <w:rsid w:val="00650A00"/>
    <w:rsid w:val="00650BC5"/>
    <w:rsid w:val="00650F05"/>
    <w:rsid w:val="00651436"/>
    <w:rsid w:val="00651586"/>
    <w:rsid w:val="00651B15"/>
    <w:rsid w:val="00651C27"/>
    <w:rsid w:val="00651CF8"/>
    <w:rsid w:val="00651D8B"/>
    <w:rsid w:val="00651DD1"/>
    <w:rsid w:val="00651E08"/>
    <w:rsid w:val="00651EB7"/>
    <w:rsid w:val="00652390"/>
    <w:rsid w:val="0065258C"/>
    <w:rsid w:val="00652763"/>
    <w:rsid w:val="0065279B"/>
    <w:rsid w:val="00652814"/>
    <w:rsid w:val="00652CBD"/>
    <w:rsid w:val="00652F1D"/>
    <w:rsid w:val="00652F60"/>
    <w:rsid w:val="00653317"/>
    <w:rsid w:val="00653393"/>
    <w:rsid w:val="00653451"/>
    <w:rsid w:val="00653585"/>
    <w:rsid w:val="00653713"/>
    <w:rsid w:val="00653AE9"/>
    <w:rsid w:val="00653B4D"/>
    <w:rsid w:val="00653B9F"/>
    <w:rsid w:val="00653C08"/>
    <w:rsid w:val="00653D61"/>
    <w:rsid w:val="00653D7C"/>
    <w:rsid w:val="0065406F"/>
    <w:rsid w:val="006542B5"/>
    <w:rsid w:val="00654431"/>
    <w:rsid w:val="0065460F"/>
    <w:rsid w:val="00654675"/>
    <w:rsid w:val="00654AE3"/>
    <w:rsid w:val="00654ED8"/>
    <w:rsid w:val="00654EF2"/>
    <w:rsid w:val="00654FEA"/>
    <w:rsid w:val="00655098"/>
    <w:rsid w:val="00655152"/>
    <w:rsid w:val="006555A5"/>
    <w:rsid w:val="006555AA"/>
    <w:rsid w:val="00655B9D"/>
    <w:rsid w:val="00655D5B"/>
    <w:rsid w:val="00655D8D"/>
    <w:rsid w:val="00655EA3"/>
    <w:rsid w:val="00655FAF"/>
    <w:rsid w:val="00656326"/>
    <w:rsid w:val="00656332"/>
    <w:rsid w:val="00656334"/>
    <w:rsid w:val="006566A3"/>
    <w:rsid w:val="00656821"/>
    <w:rsid w:val="00656975"/>
    <w:rsid w:val="00656C5A"/>
    <w:rsid w:val="00656E6B"/>
    <w:rsid w:val="0065753C"/>
    <w:rsid w:val="00657628"/>
    <w:rsid w:val="00657634"/>
    <w:rsid w:val="00657A90"/>
    <w:rsid w:val="00657BD3"/>
    <w:rsid w:val="00657E31"/>
    <w:rsid w:val="0066006E"/>
    <w:rsid w:val="00660423"/>
    <w:rsid w:val="0066065C"/>
    <w:rsid w:val="0066068D"/>
    <w:rsid w:val="0066074A"/>
    <w:rsid w:val="00660BAC"/>
    <w:rsid w:val="00660D41"/>
    <w:rsid w:val="0066116F"/>
    <w:rsid w:val="006616F6"/>
    <w:rsid w:val="006617C6"/>
    <w:rsid w:val="00661CD3"/>
    <w:rsid w:val="00661D88"/>
    <w:rsid w:val="00661E7B"/>
    <w:rsid w:val="00662048"/>
    <w:rsid w:val="006620E5"/>
    <w:rsid w:val="0066222C"/>
    <w:rsid w:val="0066232E"/>
    <w:rsid w:val="006623CA"/>
    <w:rsid w:val="0066270C"/>
    <w:rsid w:val="00662846"/>
    <w:rsid w:val="0066288E"/>
    <w:rsid w:val="00662B86"/>
    <w:rsid w:val="00662DDB"/>
    <w:rsid w:val="00662DFC"/>
    <w:rsid w:val="00662EB1"/>
    <w:rsid w:val="0066315D"/>
    <w:rsid w:val="006631B5"/>
    <w:rsid w:val="006631D3"/>
    <w:rsid w:val="0066336E"/>
    <w:rsid w:val="00663460"/>
    <w:rsid w:val="006638AF"/>
    <w:rsid w:val="006639AF"/>
    <w:rsid w:val="00663B5E"/>
    <w:rsid w:val="00663BCB"/>
    <w:rsid w:val="00663C2A"/>
    <w:rsid w:val="00663F6D"/>
    <w:rsid w:val="00664024"/>
    <w:rsid w:val="0066405E"/>
    <w:rsid w:val="006640AA"/>
    <w:rsid w:val="006645CD"/>
    <w:rsid w:val="00664718"/>
    <w:rsid w:val="00664987"/>
    <w:rsid w:val="006649E4"/>
    <w:rsid w:val="00664B64"/>
    <w:rsid w:val="00664BD3"/>
    <w:rsid w:val="00664EA0"/>
    <w:rsid w:val="00664F06"/>
    <w:rsid w:val="00665136"/>
    <w:rsid w:val="00665174"/>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A78"/>
    <w:rsid w:val="00666E06"/>
    <w:rsid w:val="00666F43"/>
    <w:rsid w:val="0066787A"/>
    <w:rsid w:val="006678E4"/>
    <w:rsid w:val="006678F4"/>
    <w:rsid w:val="00667984"/>
    <w:rsid w:val="00667A70"/>
    <w:rsid w:val="00667AD8"/>
    <w:rsid w:val="0067000A"/>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0C4"/>
    <w:rsid w:val="006725C5"/>
    <w:rsid w:val="00672630"/>
    <w:rsid w:val="00672EBC"/>
    <w:rsid w:val="006730B4"/>
    <w:rsid w:val="00673242"/>
    <w:rsid w:val="00673256"/>
    <w:rsid w:val="006732C2"/>
    <w:rsid w:val="0067354E"/>
    <w:rsid w:val="00673B19"/>
    <w:rsid w:val="00673B3C"/>
    <w:rsid w:val="00674023"/>
    <w:rsid w:val="00674143"/>
    <w:rsid w:val="0067478A"/>
    <w:rsid w:val="006747D8"/>
    <w:rsid w:val="00674865"/>
    <w:rsid w:val="0067494D"/>
    <w:rsid w:val="006749CF"/>
    <w:rsid w:val="00674A36"/>
    <w:rsid w:val="00674CBA"/>
    <w:rsid w:val="00674D4A"/>
    <w:rsid w:val="00674DB7"/>
    <w:rsid w:val="00674ECA"/>
    <w:rsid w:val="00674EEC"/>
    <w:rsid w:val="00674F07"/>
    <w:rsid w:val="00674F57"/>
    <w:rsid w:val="006750C1"/>
    <w:rsid w:val="0067527B"/>
    <w:rsid w:val="00675682"/>
    <w:rsid w:val="0067581D"/>
    <w:rsid w:val="00675839"/>
    <w:rsid w:val="00675892"/>
    <w:rsid w:val="00675C5E"/>
    <w:rsid w:val="00675C80"/>
    <w:rsid w:val="00675CFC"/>
    <w:rsid w:val="00675D1A"/>
    <w:rsid w:val="00675DCD"/>
    <w:rsid w:val="00675F76"/>
    <w:rsid w:val="006761E4"/>
    <w:rsid w:val="006761F6"/>
    <w:rsid w:val="006766C5"/>
    <w:rsid w:val="006767E3"/>
    <w:rsid w:val="00676F67"/>
    <w:rsid w:val="00676FE8"/>
    <w:rsid w:val="00677001"/>
    <w:rsid w:val="0067700A"/>
    <w:rsid w:val="00677091"/>
    <w:rsid w:val="00677216"/>
    <w:rsid w:val="0067725D"/>
    <w:rsid w:val="0067738F"/>
    <w:rsid w:val="00677513"/>
    <w:rsid w:val="0067756F"/>
    <w:rsid w:val="00677610"/>
    <w:rsid w:val="006776A2"/>
    <w:rsid w:val="006776D8"/>
    <w:rsid w:val="006776E4"/>
    <w:rsid w:val="006777A8"/>
    <w:rsid w:val="006777C3"/>
    <w:rsid w:val="006778A9"/>
    <w:rsid w:val="0067790D"/>
    <w:rsid w:val="00677998"/>
    <w:rsid w:val="00677BFD"/>
    <w:rsid w:val="00677C61"/>
    <w:rsid w:val="00677CB5"/>
    <w:rsid w:val="00677F27"/>
    <w:rsid w:val="00677F36"/>
    <w:rsid w:val="00677FBE"/>
    <w:rsid w:val="00680631"/>
    <w:rsid w:val="0068065B"/>
    <w:rsid w:val="0068088C"/>
    <w:rsid w:val="0068099D"/>
    <w:rsid w:val="00680B47"/>
    <w:rsid w:val="00680D27"/>
    <w:rsid w:val="00680DA7"/>
    <w:rsid w:val="00680DFB"/>
    <w:rsid w:val="00680E2C"/>
    <w:rsid w:val="006811C1"/>
    <w:rsid w:val="0068131D"/>
    <w:rsid w:val="006814C6"/>
    <w:rsid w:val="006814F7"/>
    <w:rsid w:val="006815E6"/>
    <w:rsid w:val="006815FE"/>
    <w:rsid w:val="0068172A"/>
    <w:rsid w:val="00681763"/>
    <w:rsid w:val="00681815"/>
    <w:rsid w:val="0068194B"/>
    <w:rsid w:val="00681A71"/>
    <w:rsid w:val="00681CFF"/>
    <w:rsid w:val="00681D98"/>
    <w:rsid w:val="00681E25"/>
    <w:rsid w:val="00682288"/>
    <w:rsid w:val="006822C4"/>
    <w:rsid w:val="00682416"/>
    <w:rsid w:val="0068241B"/>
    <w:rsid w:val="0068242C"/>
    <w:rsid w:val="006828E0"/>
    <w:rsid w:val="00682C74"/>
    <w:rsid w:val="00682E4E"/>
    <w:rsid w:val="00683163"/>
    <w:rsid w:val="00683227"/>
    <w:rsid w:val="006834AE"/>
    <w:rsid w:val="006836C2"/>
    <w:rsid w:val="0068376D"/>
    <w:rsid w:val="00683C40"/>
    <w:rsid w:val="00683C4D"/>
    <w:rsid w:val="00683CB6"/>
    <w:rsid w:val="00683F12"/>
    <w:rsid w:val="00683F69"/>
    <w:rsid w:val="00684051"/>
    <w:rsid w:val="006842F5"/>
    <w:rsid w:val="006843E1"/>
    <w:rsid w:val="006846D3"/>
    <w:rsid w:val="00684779"/>
    <w:rsid w:val="0068486C"/>
    <w:rsid w:val="00684C48"/>
    <w:rsid w:val="00684D4C"/>
    <w:rsid w:val="00684E27"/>
    <w:rsid w:val="0068503F"/>
    <w:rsid w:val="0068528D"/>
    <w:rsid w:val="006854D9"/>
    <w:rsid w:val="006855A3"/>
    <w:rsid w:val="00685647"/>
    <w:rsid w:val="00685738"/>
    <w:rsid w:val="0068579A"/>
    <w:rsid w:val="006858D6"/>
    <w:rsid w:val="006859D5"/>
    <w:rsid w:val="00685ACA"/>
    <w:rsid w:val="0068602D"/>
    <w:rsid w:val="0068619B"/>
    <w:rsid w:val="00686525"/>
    <w:rsid w:val="00686998"/>
    <w:rsid w:val="006869EC"/>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83A"/>
    <w:rsid w:val="006909BC"/>
    <w:rsid w:val="00690BD3"/>
    <w:rsid w:val="00690C7B"/>
    <w:rsid w:val="00690D97"/>
    <w:rsid w:val="00690E7A"/>
    <w:rsid w:val="00690EF5"/>
    <w:rsid w:val="00690F49"/>
    <w:rsid w:val="00690FBF"/>
    <w:rsid w:val="0069140E"/>
    <w:rsid w:val="006914E6"/>
    <w:rsid w:val="00691785"/>
    <w:rsid w:val="006918C8"/>
    <w:rsid w:val="00691F65"/>
    <w:rsid w:val="006921FA"/>
    <w:rsid w:val="006927A6"/>
    <w:rsid w:val="006927AC"/>
    <w:rsid w:val="006928F2"/>
    <w:rsid w:val="00692945"/>
    <w:rsid w:val="00692A9C"/>
    <w:rsid w:val="00692BF0"/>
    <w:rsid w:val="00692D91"/>
    <w:rsid w:val="00692EF5"/>
    <w:rsid w:val="00692F79"/>
    <w:rsid w:val="006931BA"/>
    <w:rsid w:val="00693242"/>
    <w:rsid w:val="006937BE"/>
    <w:rsid w:val="00693883"/>
    <w:rsid w:val="00693C1E"/>
    <w:rsid w:val="00693CC3"/>
    <w:rsid w:val="0069418F"/>
    <w:rsid w:val="006942D2"/>
    <w:rsid w:val="0069435E"/>
    <w:rsid w:val="0069435F"/>
    <w:rsid w:val="006944CA"/>
    <w:rsid w:val="00694A4B"/>
    <w:rsid w:val="00694F2B"/>
    <w:rsid w:val="006950F3"/>
    <w:rsid w:val="006951D3"/>
    <w:rsid w:val="0069523F"/>
    <w:rsid w:val="006952A8"/>
    <w:rsid w:val="0069547B"/>
    <w:rsid w:val="00695575"/>
    <w:rsid w:val="0069597A"/>
    <w:rsid w:val="00695980"/>
    <w:rsid w:val="00695BB2"/>
    <w:rsid w:val="00695C77"/>
    <w:rsid w:val="00695D08"/>
    <w:rsid w:val="00695D68"/>
    <w:rsid w:val="00695FFB"/>
    <w:rsid w:val="0069621A"/>
    <w:rsid w:val="006962D6"/>
    <w:rsid w:val="0069658C"/>
    <w:rsid w:val="00696A96"/>
    <w:rsid w:val="00696F38"/>
    <w:rsid w:val="006972C8"/>
    <w:rsid w:val="006974AA"/>
    <w:rsid w:val="006974FC"/>
    <w:rsid w:val="0069755A"/>
    <w:rsid w:val="006975D4"/>
    <w:rsid w:val="00697603"/>
    <w:rsid w:val="00697622"/>
    <w:rsid w:val="0069779D"/>
    <w:rsid w:val="006979EF"/>
    <w:rsid w:val="006979FA"/>
    <w:rsid w:val="00697CB7"/>
    <w:rsid w:val="00697D7A"/>
    <w:rsid w:val="00697DFF"/>
    <w:rsid w:val="00697F78"/>
    <w:rsid w:val="00697FF3"/>
    <w:rsid w:val="006A068A"/>
    <w:rsid w:val="006A070E"/>
    <w:rsid w:val="006A0A4D"/>
    <w:rsid w:val="006A0AAE"/>
    <w:rsid w:val="006A0B79"/>
    <w:rsid w:val="006A0CDD"/>
    <w:rsid w:val="006A0DB9"/>
    <w:rsid w:val="006A1039"/>
    <w:rsid w:val="006A12E9"/>
    <w:rsid w:val="006A1AD9"/>
    <w:rsid w:val="006A1B2F"/>
    <w:rsid w:val="006A1EF6"/>
    <w:rsid w:val="006A1F71"/>
    <w:rsid w:val="006A1FA1"/>
    <w:rsid w:val="006A20D0"/>
    <w:rsid w:val="006A21A9"/>
    <w:rsid w:val="006A2338"/>
    <w:rsid w:val="006A262A"/>
    <w:rsid w:val="006A268C"/>
    <w:rsid w:val="006A2B75"/>
    <w:rsid w:val="006A2B93"/>
    <w:rsid w:val="006A2CA3"/>
    <w:rsid w:val="006A2E5F"/>
    <w:rsid w:val="006A3103"/>
    <w:rsid w:val="006A361C"/>
    <w:rsid w:val="006A3A0E"/>
    <w:rsid w:val="006A3BB1"/>
    <w:rsid w:val="006A3C49"/>
    <w:rsid w:val="006A3F0A"/>
    <w:rsid w:val="006A4325"/>
    <w:rsid w:val="006A4558"/>
    <w:rsid w:val="006A455B"/>
    <w:rsid w:val="006A45C3"/>
    <w:rsid w:val="006A4658"/>
    <w:rsid w:val="006A4760"/>
    <w:rsid w:val="006A4999"/>
    <w:rsid w:val="006A49CE"/>
    <w:rsid w:val="006A4AA9"/>
    <w:rsid w:val="006A4DC6"/>
    <w:rsid w:val="006A4F36"/>
    <w:rsid w:val="006A4F44"/>
    <w:rsid w:val="006A5140"/>
    <w:rsid w:val="006A514A"/>
    <w:rsid w:val="006A514B"/>
    <w:rsid w:val="006A5350"/>
    <w:rsid w:val="006A5387"/>
    <w:rsid w:val="006A567A"/>
    <w:rsid w:val="006A5868"/>
    <w:rsid w:val="006A5932"/>
    <w:rsid w:val="006A5B90"/>
    <w:rsid w:val="006A5BE2"/>
    <w:rsid w:val="006A5EA8"/>
    <w:rsid w:val="006A60C1"/>
    <w:rsid w:val="006A644F"/>
    <w:rsid w:val="006A6671"/>
    <w:rsid w:val="006A66A7"/>
    <w:rsid w:val="006A66EC"/>
    <w:rsid w:val="006A675C"/>
    <w:rsid w:val="006A67FD"/>
    <w:rsid w:val="006A683E"/>
    <w:rsid w:val="006A6A01"/>
    <w:rsid w:val="006A6B5C"/>
    <w:rsid w:val="006A6C83"/>
    <w:rsid w:val="006A6E05"/>
    <w:rsid w:val="006A6E9F"/>
    <w:rsid w:val="006A6ED2"/>
    <w:rsid w:val="006A7464"/>
    <w:rsid w:val="006A76B9"/>
    <w:rsid w:val="006A776F"/>
    <w:rsid w:val="006A77B6"/>
    <w:rsid w:val="006A77ED"/>
    <w:rsid w:val="006A7AE4"/>
    <w:rsid w:val="006A7B22"/>
    <w:rsid w:val="006B0006"/>
    <w:rsid w:val="006B01ED"/>
    <w:rsid w:val="006B03A1"/>
    <w:rsid w:val="006B067F"/>
    <w:rsid w:val="006B09BA"/>
    <w:rsid w:val="006B17AD"/>
    <w:rsid w:val="006B17DD"/>
    <w:rsid w:val="006B1AE9"/>
    <w:rsid w:val="006B1BEA"/>
    <w:rsid w:val="006B1C22"/>
    <w:rsid w:val="006B1F7E"/>
    <w:rsid w:val="006B1F9D"/>
    <w:rsid w:val="006B22D0"/>
    <w:rsid w:val="006B2709"/>
    <w:rsid w:val="006B283C"/>
    <w:rsid w:val="006B2A5C"/>
    <w:rsid w:val="006B2AD6"/>
    <w:rsid w:val="006B2CB5"/>
    <w:rsid w:val="006B2E00"/>
    <w:rsid w:val="006B2E2A"/>
    <w:rsid w:val="006B3056"/>
    <w:rsid w:val="006B3104"/>
    <w:rsid w:val="006B32D4"/>
    <w:rsid w:val="006B3317"/>
    <w:rsid w:val="006B35BB"/>
    <w:rsid w:val="006B36C3"/>
    <w:rsid w:val="006B3799"/>
    <w:rsid w:val="006B385F"/>
    <w:rsid w:val="006B3B77"/>
    <w:rsid w:val="006B3B93"/>
    <w:rsid w:val="006B3D53"/>
    <w:rsid w:val="006B3F78"/>
    <w:rsid w:val="006B3F7F"/>
    <w:rsid w:val="006B4064"/>
    <w:rsid w:val="006B4175"/>
    <w:rsid w:val="006B45C3"/>
    <w:rsid w:val="006B4926"/>
    <w:rsid w:val="006B4A58"/>
    <w:rsid w:val="006B4A72"/>
    <w:rsid w:val="006B5060"/>
    <w:rsid w:val="006B506A"/>
    <w:rsid w:val="006B5122"/>
    <w:rsid w:val="006B51C5"/>
    <w:rsid w:val="006B51DD"/>
    <w:rsid w:val="006B568F"/>
    <w:rsid w:val="006B5956"/>
    <w:rsid w:val="006B5C5C"/>
    <w:rsid w:val="006B648B"/>
    <w:rsid w:val="006B64C9"/>
    <w:rsid w:val="006B662A"/>
    <w:rsid w:val="006B666E"/>
    <w:rsid w:val="006B6B0E"/>
    <w:rsid w:val="006B6CDA"/>
    <w:rsid w:val="006B6D1E"/>
    <w:rsid w:val="006B71D0"/>
    <w:rsid w:val="006B7269"/>
    <w:rsid w:val="006B7378"/>
    <w:rsid w:val="006B74CD"/>
    <w:rsid w:val="006B75A4"/>
    <w:rsid w:val="006B763B"/>
    <w:rsid w:val="006B76F5"/>
    <w:rsid w:val="006B76FD"/>
    <w:rsid w:val="006B7C04"/>
    <w:rsid w:val="006B7F8E"/>
    <w:rsid w:val="006C0032"/>
    <w:rsid w:val="006C00BE"/>
    <w:rsid w:val="006C075C"/>
    <w:rsid w:val="006C0923"/>
    <w:rsid w:val="006C0D0C"/>
    <w:rsid w:val="006C0D1F"/>
    <w:rsid w:val="006C0F15"/>
    <w:rsid w:val="006C0FAD"/>
    <w:rsid w:val="006C186C"/>
    <w:rsid w:val="006C19E2"/>
    <w:rsid w:val="006C1B77"/>
    <w:rsid w:val="006C1B78"/>
    <w:rsid w:val="006C1C1C"/>
    <w:rsid w:val="006C1D7A"/>
    <w:rsid w:val="006C1DC5"/>
    <w:rsid w:val="006C1E72"/>
    <w:rsid w:val="006C21CE"/>
    <w:rsid w:val="006C2314"/>
    <w:rsid w:val="006C23D1"/>
    <w:rsid w:val="006C24B9"/>
    <w:rsid w:val="006C2796"/>
    <w:rsid w:val="006C2932"/>
    <w:rsid w:val="006C2A87"/>
    <w:rsid w:val="006C3087"/>
    <w:rsid w:val="006C324C"/>
    <w:rsid w:val="006C325E"/>
    <w:rsid w:val="006C34BF"/>
    <w:rsid w:val="006C3657"/>
    <w:rsid w:val="006C3889"/>
    <w:rsid w:val="006C3A4E"/>
    <w:rsid w:val="006C3B21"/>
    <w:rsid w:val="006C40A6"/>
    <w:rsid w:val="006C45E8"/>
    <w:rsid w:val="006C4967"/>
    <w:rsid w:val="006C4A41"/>
    <w:rsid w:val="006C4B40"/>
    <w:rsid w:val="006C4B68"/>
    <w:rsid w:val="006C4E4B"/>
    <w:rsid w:val="006C5092"/>
    <w:rsid w:val="006C5323"/>
    <w:rsid w:val="006C541C"/>
    <w:rsid w:val="006C5574"/>
    <w:rsid w:val="006C55FA"/>
    <w:rsid w:val="006C583F"/>
    <w:rsid w:val="006C5939"/>
    <w:rsid w:val="006C59FF"/>
    <w:rsid w:val="006C5A70"/>
    <w:rsid w:val="006C5C00"/>
    <w:rsid w:val="006C5EC2"/>
    <w:rsid w:val="006C6055"/>
    <w:rsid w:val="006C67DA"/>
    <w:rsid w:val="006C686D"/>
    <w:rsid w:val="006C68C3"/>
    <w:rsid w:val="006C6D6C"/>
    <w:rsid w:val="006C720E"/>
    <w:rsid w:val="006C7312"/>
    <w:rsid w:val="006C7657"/>
    <w:rsid w:val="006C766B"/>
    <w:rsid w:val="006C7706"/>
    <w:rsid w:val="006C7813"/>
    <w:rsid w:val="006C7EE8"/>
    <w:rsid w:val="006D0363"/>
    <w:rsid w:val="006D04CC"/>
    <w:rsid w:val="006D06D3"/>
    <w:rsid w:val="006D07A5"/>
    <w:rsid w:val="006D085B"/>
    <w:rsid w:val="006D0897"/>
    <w:rsid w:val="006D08D1"/>
    <w:rsid w:val="006D0B48"/>
    <w:rsid w:val="006D0D95"/>
    <w:rsid w:val="006D0E33"/>
    <w:rsid w:val="006D110B"/>
    <w:rsid w:val="006D1140"/>
    <w:rsid w:val="006D11D0"/>
    <w:rsid w:val="006D11D9"/>
    <w:rsid w:val="006D15F7"/>
    <w:rsid w:val="006D171E"/>
    <w:rsid w:val="006D1A1E"/>
    <w:rsid w:val="006D1AF9"/>
    <w:rsid w:val="006D1B24"/>
    <w:rsid w:val="006D1B6E"/>
    <w:rsid w:val="006D1BBA"/>
    <w:rsid w:val="006D1C78"/>
    <w:rsid w:val="006D1F8C"/>
    <w:rsid w:val="006D22B5"/>
    <w:rsid w:val="006D23AA"/>
    <w:rsid w:val="006D25DC"/>
    <w:rsid w:val="006D2818"/>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8FC"/>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A96"/>
    <w:rsid w:val="006D6AB5"/>
    <w:rsid w:val="006D6F36"/>
    <w:rsid w:val="006D7243"/>
    <w:rsid w:val="006D7338"/>
    <w:rsid w:val="006D74FF"/>
    <w:rsid w:val="006D7A3A"/>
    <w:rsid w:val="006D7B7D"/>
    <w:rsid w:val="006D7B9C"/>
    <w:rsid w:val="006D7C47"/>
    <w:rsid w:val="006D7EB4"/>
    <w:rsid w:val="006E00FB"/>
    <w:rsid w:val="006E0103"/>
    <w:rsid w:val="006E019B"/>
    <w:rsid w:val="006E02E5"/>
    <w:rsid w:val="006E04E2"/>
    <w:rsid w:val="006E05AD"/>
    <w:rsid w:val="006E0FB1"/>
    <w:rsid w:val="006E112E"/>
    <w:rsid w:val="006E12F0"/>
    <w:rsid w:val="006E16F4"/>
    <w:rsid w:val="006E1875"/>
    <w:rsid w:val="006E1911"/>
    <w:rsid w:val="006E1AFE"/>
    <w:rsid w:val="006E1B57"/>
    <w:rsid w:val="006E1E96"/>
    <w:rsid w:val="006E1F98"/>
    <w:rsid w:val="006E2037"/>
    <w:rsid w:val="006E210D"/>
    <w:rsid w:val="006E21EA"/>
    <w:rsid w:val="006E22C5"/>
    <w:rsid w:val="006E24A1"/>
    <w:rsid w:val="006E24A8"/>
    <w:rsid w:val="006E2779"/>
    <w:rsid w:val="006E282F"/>
    <w:rsid w:val="006E2A68"/>
    <w:rsid w:val="006E2AC7"/>
    <w:rsid w:val="006E2B26"/>
    <w:rsid w:val="006E2E4B"/>
    <w:rsid w:val="006E3021"/>
    <w:rsid w:val="006E340A"/>
    <w:rsid w:val="006E3485"/>
    <w:rsid w:val="006E36D3"/>
    <w:rsid w:val="006E3732"/>
    <w:rsid w:val="006E3753"/>
    <w:rsid w:val="006E3A58"/>
    <w:rsid w:val="006E414D"/>
    <w:rsid w:val="006E41B1"/>
    <w:rsid w:val="006E41C5"/>
    <w:rsid w:val="006E4335"/>
    <w:rsid w:val="006E43E7"/>
    <w:rsid w:val="006E451B"/>
    <w:rsid w:val="006E45FA"/>
    <w:rsid w:val="006E4646"/>
    <w:rsid w:val="006E4B88"/>
    <w:rsid w:val="006E4ED3"/>
    <w:rsid w:val="006E4F81"/>
    <w:rsid w:val="006E4FE9"/>
    <w:rsid w:val="006E5070"/>
    <w:rsid w:val="006E51B2"/>
    <w:rsid w:val="006E536E"/>
    <w:rsid w:val="006E5416"/>
    <w:rsid w:val="006E54DC"/>
    <w:rsid w:val="006E58D8"/>
    <w:rsid w:val="006E5901"/>
    <w:rsid w:val="006E5A0D"/>
    <w:rsid w:val="006E5BEE"/>
    <w:rsid w:val="006E5EF0"/>
    <w:rsid w:val="006E5F5C"/>
    <w:rsid w:val="006E6045"/>
    <w:rsid w:val="006E618F"/>
    <w:rsid w:val="006E6250"/>
    <w:rsid w:val="006E65F3"/>
    <w:rsid w:val="006E670B"/>
    <w:rsid w:val="006E6BC8"/>
    <w:rsid w:val="006E6BD5"/>
    <w:rsid w:val="006E6C27"/>
    <w:rsid w:val="006E6F2F"/>
    <w:rsid w:val="006E7212"/>
    <w:rsid w:val="006E750F"/>
    <w:rsid w:val="006E76C6"/>
    <w:rsid w:val="006E76DC"/>
    <w:rsid w:val="006E7ACD"/>
    <w:rsid w:val="006E7B22"/>
    <w:rsid w:val="006E7B36"/>
    <w:rsid w:val="006E7B55"/>
    <w:rsid w:val="006E7DAC"/>
    <w:rsid w:val="006E7E3D"/>
    <w:rsid w:val="006E7E6E"/>
    <w:rsid w:val="006EF91E"/>
    <w:rsid w:val="006F0076"/>
    <w:rsid w:val="006F043A"/>
    <w:rsid w:val="006F0523"/>
    <w:rsid w:val="006F0A2E"/>
    <w:rsid w:val="006F0E2D"/>
    <w:rsid w:val="006F14C2"/>
    <w:rsid w:val="006F15D2"/>
    <w:rsid w:val="006F19F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1C"/>
    <w:rsid w:val="006F254F"/>
    <w:rsid w:val="006F2856"/>
    <w:rsid w:val="006F2D4C"/>
    <w:rsid w:val="006F2FFD"/>
    <w:rsid w:val="006F3133"/>
    <w:rsid w:val="006F3255"/>
    <w:rsid w:val="006F33E9"/>
    <w:rsid w:val="006F3698"/>
    <w:rsid w:val="006F36D0"/>
    <w:rsid w:val="006F36EA"/>
    <w:rsid w:val="006F37C9"/>
    <w:rsid w:val="006F38C8"/>
    <w:rsid w:val="006F394A"/>
    <w:rsid w:val="006F3967"/>
    <w:rsid w:val="006F3F98"/>
    <w:rsid w:val="006F4249"/>
    <w:rsid w:val="006F42A6"/>
    <w:rsid w:val="006F44D5"/>
    <w:rsid w:val="006F45B7"/>
    <w:rsid w:val="006F4909"/>
    <w:rsid w:val="006F4A8C"/>
    <w:rsid w:val="006F4BCA"/>
    <w:rsid w:val="006F5020"/>
    <w:rsid w:val="006F507C"/>
    <w:rsid w:val="006F5398"/>
    <w:rsid w:val="006F539A"/>
    <w:rsid w:val="006F5674"/>
    <w:rsid w:val="006F56CB"/>
    <w:rsid w:val="006F5A66"/>
    <w:rsid w:val="006F5CF5"/>
    <w:rsid w:val="006F6342"/>
    <w:rsid w:val="006F6344"/>
    <w:rsid w:val="006F6378"/>
    <w:rsid w:val="006F64E8"/>
    <w:rsid w:val="006F66C3"/>
    <w:rsid w:val="006F66E0"/>
    <w:rsid w:val="006F69CA"/>
    <w:rsid w:val="006F70F7"/>
    <w:rsid w:val="006F7824"/>
    <w:rsid w:val="006F7A61"/>
    <w:rsid w:val="006F7E1C"/>
    <w:rsid w:val="006F7E71"/>
    <w:rsid w:val="006F7F90"/>
    <w:rsid w:val="006F7FFB"/>
    <w:rsid w:val="007002D6"/>
    <w:rsid w:val="007002F9"/>
    <w:rsid w:val="0070033C"/>
    <w:rsid w:val="00700580"/>
    <w:rsid w:val="007005C0"/>
    <w:rsid w:val="007008A6"/>
    <w:rsid w:val="00700B41"/>
    <w:rsid w:val="00700CED"/>
    <w:rsid w:val="00700F8F"/>
    <w:rsid w:val="00701348"/>
    <w:rsid w:val="0070145D"/>
    <w:rsid w:val="00701745"/>
    <w:rsid w:val="00701848"/>
    <w:rsid w:val="00701C22"/>
    <w:rsid w:val="0070225A"/>
    <w:rsid w:val="00702556"/>
    <w:rsid w:val="00702794"/>
    <w:rsid w:val="007029E2"/>
    <w:rsid w:val="00702B4D"/>
    <w:rsid w:val="00702C19"/>
    <w:rsid w:val="00702E3C"/>
    <w:rsid w:val="00702F8C"/>
    <w:rsid w:val="00703149"/>
    <w:rsid w:val="00703491"/>
    <w:rsid w:val="00703503"/>
    <w:rsid w:val="00703559"/>
    <w:rsid w:val="007035C4"/>
    <w:rsid w:val="0070373A"/>
    <w:rsid w:val="007037A9"/>
    <w:rsid w:val="007038F8"/>
    <w:rsid w:val="00703960"/>
    <w:rsid w:val="00703C98"/>
    <w:rsid w:val="00703D17"/>
    <w:rsid w:val="00704465"/>
    <w:rsid w:val="007044C4"/>
    <w:rsid w:val="00704615"/>
    <w:rsid w:val="0070464A"/>
    <w:rsid w:val="00704751"/>
    <w:rsid w:val="007047D8"/>
    <w:rsid w:val="00704993"/>
    <w:rsid w:val="00704D5B"/>
    <w:rsid w:val="00704F65"/>
    <w:rsid w:val="0070503B"/>
    <w:rsid w:val="007051E2"/>
    <w:rsid w:val="00705268"/>
    <w:rsid w:val="00705418"/>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587"/>
    <w:rsid w:val="007066B4"/>
    <w:rsid w:val="0070694E"/>
    <w:rsid w:val="00707274"/>
    <w:rsid w:val="00707503"/>
    <w:rsid w:val="00707712"/>
    <w:rsid w:val="0070778C"/>
    <w:rsid w:val="00707A3F"/>
    <w:rsid w:val="00707A44"/>
    <w:rsid w:val="00707A79"/>
    <w:rsid w:val="00707BE1"/>
    <w:rsid w:val="00707BFD"/>
    <w:rsid w:val="00707CC1"/>
    <w:rsid w:val="007100EC"/>
    <w:rsid w:val="007101C0"/>
    <w:rsid w:val="007101C5"/>
    <w:rsid w:val="00710525"/>
    <w:rsid w:val="0071057F"/>
    <w:rsid w:val="00710A9D"/>
    <w:rsid w:val="00710CE7"/>
    <w:rsid w:val="00710E7D"/>
    <w:rsid w:val="00710EAD"/>
    <w:rsid w:val="00710F76"/>
    <w:rsid w:val="00711546"/>
    <w:rsid w:val="0071168E"/>
    <w:rsid w:val="00711976"/>
    <w:rsid w:val="00711E19"/>
    <w:rsid w:val="00711EAA"/>
    <w:rsid w:val="007120AC"/>
    <w:rsid w:val="007123D3"/>
    <w:rsid w:val="00712462"/>
    <w:rsid w:val="007124D0"/>
    <w:rsid w:val="00712514"/>
    <w:rsid w:val="00712580"/>
    <w:rsid w:val="0071281F"/>
    <w:rsid w:val="00712825"/>
    <w:rsid w:val="007129B1"/>
    <w:rsid w:val="007129E1"/>
    <w:rsid w:val="00712A1B"/>
    <w:rsid w:val="00712B63"/>
    <w:rsid w:val="00712ED6"/>
    <w:rsid w:val="00713035"/>
    <w:rsid w:val="00713108"/>
    <w:rsid w:val="007131B6"/>
    <w:rsid w:val="007132E7"/>
    <w:rsid w:val="00713541"/>
    <w:rsid w:val="00713716"/>
    <w:rsid w:val="0071380E"/>
    <w:rsid w:val="00713CCA"/>
    <w:rsid w:val="00713E28"/>
    <w:rsid w:val="00713EB2"/>
    <w:rsid w:val="00713FB6"/>
    <w:rsid w:val="0071413E"/>
    <w:rsid w:val="0071442D"/>
    <w:rsid w:val="0071449D"/>
    <w:rsid w:val="00714580"/>
    <w:rsid w:val="0071478D"/>
    <w:rsid w:val="00714B29"/>
    <w:rsid w:val="00714C85"/>
    <w:rsid w:val="0071501E"/>
    <w:rsid w:val="007150B8"/>
    <w:rsid w:val="00715403"/>
    <w:rsid w:val="007155E0"/>
    <w:rsid w:val="0071569D"/>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0B"/>
    <w:rsid w:val="00717AEE"/>
    <w:rsid w:val="00717BB5"/>
    <w:rsid w:val="00717C13"/>
    <w:rsid w:val="007203D6"/>
    <w:rsid w:val="007204B1"/>
    <w:rsid w:val="0072074C"/>
    <w:rsid w:val="007207BB"/>
    <w:rsid w:val="007207E5"/>
    <w:rsid w:val="0072094B"/>
    <w:rsid w:val="00720B53"/>
    <w:rsid w:val="00720C7E"/>
    <w:rsid w:val="00720D18"/>
    <w:rsid w:val="007210A1"/>
    <w:rsid w:val="00721110"/>
    <w:rsid w:val="0072130C"/>
    <w:rsid w:val="0072154C"/>
    <w:rsid w:val="00721A9D"/>
    <w:rsid w:val="00721C1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9C9"/>
    <w:rsid w:val="00723EA3"/>
    <w:rsid w:val="00723FB1"/>
    <w:rsid w:val="007240C2"/>
    <w:rsid w:val="00724317"/>
    <w:rsid w:val="00724383"/>
    <w:rsid w:val="007244DF"/>
    <w:rsid w:val="00724561"/>
    <w:rsid w:val="007245F7"/>
    <w:rsid w:val="00724A45"/>
    <w:rsid w:val="00724BFE"/>
    <w:rsid w:val="00724CCE"/>
    <w:rsid w:val="00724D16"/>
    <w:rsid w:val="00724D33"/>
    <w:rsid w:val="0072508F"/>
    <w:rsid w:val="007252E2"/>
    <w:rsid w:val="0072546B"/>
    <w:rsid w:val="00725501"/>
    <w:rsid w:val="00725565"/>
    <w:rsid w:val="007255F6"/>
    <w:rsid w:val="007259EA"/>
    <w:rsid w:val="00725A28"/>
    <w:rsid w:val="00725A3D"/>
    <w:rsid w:val="00725BC3"/>
    <w:rsid w:val="00725C2A"/>
    <w:rsid w:val="00725CD5"/>
    <w:rsid w:val="00725D7D"/>
    <w:rsid w:val="00725F9B"/>
    <w:rsid w:val="00725FCA"/>
    <w:rsid w:val="0072603A"/>
    <w:rsid w:val="0072619D"/>
    <w:rsid w:val="0072632B"/>
    <w:rsid w:val="00726393"/>
    <w:rsid w:val="00726409"/>
    <w:rsid w:val="007264C3"/>
    <w:rsid w:val="00726546"/>
    <w:rsid w:val="007269CC"/>
    <w:rsid w:val="00726BD8"/>
    <w:rsid w:val="00726C86"/>
    <w:rsid w:val="00726E16"/>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8"/>
    <w:rsid w:val="0073061A"/>
    <w:rsid w:val="007306BE"/>
    <w:rsid w:val="007306DD"/>
    <w:rsid w:val="00730890"/>
    <w:rsid w:val="0073098D"/>
    <w:rsid w:val="00730E64"/>
    <w:rsid w:val="007310A6"/>
    <w:rsid w:val="0073129C"/>
    <w:rsid w:val="00731B03"/>
    <w:rsid w:val="00731CA5"/>
    <w:rsid w:val="00731E6A"/>
    <w:rsid w:val="00731EBA"/>
    <w:rsid w:val="007320D1"/>
    <w:rsid w:val="00732304"/>
    <w:rsid w:val="007324A9"/>
    <w:rsid w:val="007326F5"/>
    <w:rsid w:val="00732842"/>
    <w:rsid w:val="00732885"/>
    <w:rsid w:val="00732AE9"/>
    <w:rsid w:val="00732B60"/>
    <w:rsid w:val="00732C0A"/>
    <w:rsid w:val="00732C0C"/>
    <w:rsid w:val="00732CFF"/>
    <w:rsid w:val="00732EE1"/>
    <w:rsid w:val="00733474"/>
    <w:rsid w:val="00733515"/>
    <w:rsid w:val="007335E4"/>
    <w:rsid w:val="00733643"/>
    <w:rsid w:val="007339C0"/>
    <w:rsid w:val="00733AB7"/>
    <w:rsid w:val="00733E15"/>
    <w:rsid w:val="00734506"/>
    <w:rsid w:val="0073466C"/>
    <w:rsid w:val="00734753"/>
    <w:rsid w:val="00734C0F"/>
    <w:rsid w:val="00734FA6"/>
    <w:rsid w:val="00734FC9"/>
    <w:rsid w:val="007355AE"/>
    <w:rsid w:val="00735651"/>
    <w:rsid w:val="00735A6C"/>
    <w:rsid w:val="00735B00"/>
    <w:rsid w:val="00735C63"/>
    <w:rsid w:val="00735C83"/>
    <w:rsid w:val="007362A6"/>
    <w:rsid w:val="007363A9"/>
    <w:rsid w:val="007363DC"/>
    <w:rsid w:val="00736518"/>
    <w:rsid w:val="00736580"/>
    <w:rsid w:val="007367E6"/>
    <w:rsid w:val="00736841"/>
    <w:rsid w:val="00736AC9"/>
    <w:rsid w:val="0073716F"/>
    <w:rsid w:val="0073725B"/>
    <w:rsid w:val="007374EF"/>
    <w:rsid w:val="00737743"/>
    <w:rsid w:val="007377E8"/>
    <w:rsid w:val="0073795A"/>
    <w:rsid w:val="00737967"/>
    <w:rsid w:val="00737ACE"/>
    <w:rsid w:val="00737BC2"/>
    <w:rsid w:val="00737C4B"/>
    <w:rsid w:val="0074007A"/>
    <w:rsid w:val="00740294"/>
    <w:rsid w:val="0074029F"/>
    <w:rsid w:val="0074056A"/>
    <w:rsid w:val="007408B3"/>
    <w:rsid w:val="00740940"/>
    <w:rsid w:val="00740C14"/>
    <w:rsid w:val="007411F0"/>
    <w:rsid w:val="0074128B"/>
    <w:rsid w:val="007412ED"/>
    <w:rsid w:val="007413EA"/>
    <w:rsid w:val="007414AA"/>
    <w:rsid w:val="007415B8"/>
    <w:rsid w:val="00741638"/>
    <w:rsid w:val="0074165E"/>
    <w:rsid w:val="00741853"/>
    <w:rsid w:val="00741AB4"/>
    <w:rsid w:val="00741F2B"/>
    <w:rsid w:val="00741FF9"/>
    <w:rsid w:val="00742315"/>
    <w:rsid w:val="007423C1"/>
    <w:rsid w:val="00742551"/>
    <w:rsid w:val="00742579"/>
    <w:rsid w:val="007425E9"/>
    <w:rsid w:val="0074280D"/>
    <w:rsid w:val="00742902"/>
    <w:rsid w:val="00742BA8"/>
    <w:rsid w:val="00742D7C"/>
    <w:rsid w:val="0074302C"/>
    <w:rsid w:val="00743544"/>
    <w:rsid w:val="0074384F"/>
    <w:rsid w:val="00743B15"/>
    <w:rsid w:val="00743B2B"/>
    <w:rsid w:val="00743B81"/>
    <w:rsid w:val="00743E39"/>
    <w:rsid w:val="00743FDC"/>
    <w:rsid w:val="007440D3"/>
    <w:rsid w:val="0074426A"/>
    <w:rsid w:val="00744682"/>
    <w:rsid w:val="00744695"/>
    <w:rsid w:val="007446D8"/>
    <w:rsid w:val="00744C1B"/>
    <w:rsid w:val="00744CC9"/>
    <w:rsid w:val="0074501E"/>
    <w:rsid w:val="00745123"/>
    <w:rsid w:val="00745732"/>
    <w:rsid w:val="007457E2"/>
    <w:rsid w:val="0074586F"/>
    <w:rsid w:val="007458F2"/>
    <w:rsid w:val="00745A4F"/>
    <w:rsid w:val="00745AAF"/>
    <w:rsid w:val="00745BEE"/>
    <w:rsid w:val="00745CAA"/>
    <w:rsid w:val="00745D7A"/>
    <w:rsid w:val="00745F4D"/>
    <w:rsid w:val="00745FDB"/>
    <w:rsid w:val="007461EB"/>
    <w:rsid w:val="007462DD"/>
    <w:rsid w:val="00746445"/>
    <w:rsid w:val="0074662D"/>
    <w:rsid w:val="00746677"/>
    <w:rsid w:val="00746685"/>
    <w:rsid w:val="00746812"/>
    <w:rsid w:val="00746A74"/>
    <w:rsid w:val="00746B35"/>
    <w:rsid w:val="00746E0E"/>
    <w:rsid w:val="00746ED9"/>
    <w:rsid w:val="0074715B"/>
    <w:rsid w:val="0074725E"/>
    <w:rsid w:val="00747359"/>
    <w:rsid w:val="007473D2"/>
    <w:rsid w:val="00747404"/>
    <w:rsid w:val="0074740D"/>
    <w:rsid w:val="007476FE"/>
    <w:rsid w:val="00747957"/>
    <w:rsid w:val="00747A25"/>
    <w:rsid w:val="00747C90"/>
    <w:rsid w:val="007500B9"/>
    <w:rsid w:val="007503C1"/>
    <w:rsid w:val="0075093C"/>
    <w:rsid w:val="00750EA5"/>
    <w:rsid w:val="00750EE8"/>
    <w:rsid w:val="0075117A"/>
    <w:rsid w:val="00751412"/>
    <w:rsid w:val="00751640"/>
    <w:rsid w:val="0075189F"/>
    <w:rsid w:val="0075212E"/>
    <w:rsid w:val="00752168"/>
    <w:rsid w:val="00752289"/>
    <w:rsid w:val="00752333"/>
    <w:rsid w:val="00752435"/>
    <w:rsid w:val="0075253F"/>
    <w:rsid w:val="007525E9"/>
    <w:rsid w:val="00752643"/>
    <w:rsid w:val="007526C9"/>
    <w:rsid w:val="0075276A"/>
    <w:rsid w:val="007527A7"/>
    <w:rsid w:val="0075293A"/>
    <w:rsid w:val="00752965"/>
    <w:rsid w:val="00752B3A"/>
    <w:rsid w:val="00752B78"/>
    <w:rsid w:val="00752BF1"/>
    <w:rsid w:val="00753032"/>
    <w:rsid w:val="007530B7"/>
    <w:rsid w:val="007530D1"/>
    <w:rsid w:val="007532A7"/>
    <w:rsid w:val="007533DE"/>
    <w:rsid w:val="0075344E"/>
    <w:rsid w:val="00753741"/>
    <w:rsid w:val="007537DA"/>
    <w:rsid w:val="00753D79"/>
    <w:rsid w:val="00753E60"/>
    <w:rsid w:val="0075416B"/>
    <w:rsid w:val="007542BB"/>
    <w:rsid w:val="007542E6"/>
    <w:rsid w:val="007545DC"/>
    <w:rsid w:val="00754672"/>
    <w:rsid w:val="007546AF"/>
    <w:rsid w:val="007547B8"/>
    <w:rsid w:val="00754A23"/>
    <w:rsid w:val="00754C18"/>
    <w:rsid w:val="00754C3B"/>
    <w:rsid w:val="00754C7F"/>
    <w:rsid w:val="00754CBF"/>
    <w:rsid w:val="00754F41"/>
    <w:rsid w:val="00755146"/>
    <w:rsid w:val="00755189"/>
    <w:rsid w:val="0075546B"/>
    <w:rsid w:val="007555CF"/>
    <w:rsid w:val="00755DED"/>
    <w:rsid w:val="00755E32"/>
    <w:rsid w:val="00756329"/>
    <w:rsid w:val="0075674B"/>
    <w:rsid w:val="00756815"/>
    <w:rsid w:val="00756874"/>
    <w:rsid w:val="00756926"/>
    <w:rsid w:val="0075698D"/>
    <w:rsid w:val="00756CBF"/>
    <w:rsid w:val="00756CE2"/>
    <w:rsid w:val="00756DEA"/>
    <w:rsid w:val="00756E43"/>
    <w:rsid w:val="00756FAD"/>
    <w:rsid w:val="00757242"/>
    <w:rsid w:val="00757AA7"/>
    <w:rsid w:val="00757B8A"/>
    <w:rsid w:val="00757BF4"/>
    <w:rsid w:val="00757E74"/>
    <w:rsid w:val="00757F55"/>
    <w:rsid w:val="00760127"/>
    <w:rsid w:val="0076025E"/>
    <w:rsid w:val="00760482"/>
    <w:rsid w:val="00760A41"/>
    <w:rsid w:val="00760A6C"/>
    <w:rsid w:val="00760B79"/>
    <w:rsid w:val="00760BC3"/>
    <w:rsid w:val="00760DE7"/>
    <w:rsid w:val="00760DF7"/>
    <w:rsid w:val="00760EE2"/>
    <w:rsid w:val="007612BC"/>
    <w:rsid w:val="00761702"/>
    <w:rsid w:val="00761742"/>
    <w:rsid w:val="007618F2"/>
    <w:rsid w:val="00761A92"/>
    <w:rsid w:val="00761EBF"/>
    <w:rsid w:val="00761F85"/>
    <w:rsid w:val="00762078"/>
    <w:rsid w:val="007620D7"/>
    <w:rsid w:val="00762110"/>
    <w:rsid w:val="007622E1"/>
    <w:rsid w:val="0076236D"/>
    <w:rsid w:val="0076271D"/>
    <w:rsid w:val="00762766"/>
    <w:rsid w:val="0076280B"/>
    <w:rsid w:val="0076283B"/>
    <w:rsid w:val="007629D5"/>
    <w:rsid w:val="00762BA7"/>
    <w:rsid w:val="00762BBE"/>
    <w:rsid w:val="00762D60"/>
    <w:rsid w:val="00762F6E"/>
    <w:rsid w:val="00763004"/>
    <w:rsid w:val="00763496"/>
    <w:rsid w:val="0076355C"/>
    <w:rsid w:val="007635C1"/>
    <w:rsid w:val="00763677"/>
    <w:rsid w:val="007636C1"/>
    <w:rsid w:val="00763745"/>
    <w:rsid w:val="00763BF9"/>
    <w:rsid w:val="00763D92"/>
    <w:rsid w:val="00763E0F"/>
    <w:rsid w:val="007640CD"/>
    <w:rsid w:val="00764104"/>
    <w:rsid w:val="007641E9"/>
    <w:rsid w:val="00764294"/>
    <w:rsid w:val="007642BB"/>
    <w:rsid w:val="00764303"/>
    <w:rsid w:val="007644B5"/>
    <w:rsid w:val="007644DA"/>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6E3"/>
    <w:rsid w:val="007667DD"/>
    <w:rsid w:val="00766C3C"/>
    <w:rsid w:val="00766E24"/>
    <w:rsid w:val="00766FAB"/>
    <w:rsid w:val="00767600"/>
    <w:rsid w:val="00767A94"/>
    <w:rsid w:val="00767BA6"/>
    <w:rsid w:val="00767C4C"/>
    <w:rsid w:val="00767E9A"/>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27F"/>
    <w:rsid w:val="0077246E"/>
    <w:rsid w:val="00772A22"/>
    <w:rsid w:val="00772D6B"/>
    <w:rsid w:val="00772DEA"/>
    <w:rsid w:val="007730F0"/>
    <w:rsid w:val="00773393"/>
    <w:rsid w:val="00773578"/>
    <w:rsid w:val="00773633"/>
    <w:rsid w:val="00773962"/>
    <w:rsid w:val="00773AD9"/>
    <w:rsid w:val="0077400D"/>
    <w:rsid w:val="00774035"/>
    <w:rsid w:val="0077406C"/>
    <w:rsid w:val="00774117"/>
    <w:rsid w:val="00774361"/>
    <w:rsid w:val="0077436A"/>
    <w:rsid w:val="007747DC"/>
    <w:rsid w:val="007749AE"/>
    <w:rsid w:val="00774B38"/>
    <w:rsid w:val="00774BE5"/>
    <w:rsid w:val="00774D8F"/>
    <w:rsid w:val="00774DB6"/>
    <w:rsid w:val="0077523F"/>
    <w:rsid w:val="00775376"/>
    <w:rsid w:val="007753D8"/>
    <w:rsid w:val="007753E3"/>
    <w:rsid w:val="00775658"/>
    <w:rsid w:val="0077576D"/>
    <w:rsid w:val="0077594A"/>
    <w:rsid w:val="00775C78"/>
    <w:rsid w:val="00775C82"/>
    <w:rsid w:val="00775D41"/>
    <w:rsid w:val="00775D9A"/>
    <w:rsid w:val="00775E4B"/>
    <w:rsid w:val="007761A3"/>
    <w:rsid w:val="007762EB"/>
    <w:rsid w:val="00776525"/>
    <w:rsid w:val="00776607"/>
    <w:rsid w:val="00776724"/>
    <w:rsid w:val="007768D2"/>
    <w:rsid w:val="00776964"/>
    <w:rsid w:val="00776FD7"/>
    <w:rsid w:val="007772E8"/>
    <w:rsid w:val="00777309"/>
    <w:rsid w:val="007776B0"/>
    <w:rsid w:val="00777925"/>
    <w:rsid w:val="00777A7F"/>
    <w:rsid w:val="00777B9A"/>
    <w:rsid w:val="00777F54"/>
    <w:rsid w:val="0078061E"/>
    <w:rsid w:val="007806EF"/>
    <w:rsid w:val="00780733"/>
    <w:rsid w:val="00780ADF"/>
    <w:rsid w:val="00780EE0"/>
    <w:rsid w:val="00780F56"/>
    <w:rsid w:val="00781142"/>
    <w:rsid w:val="00781347"/>
    <w:rsid w:val="007813AF"/>
    <w:rsid w:val="00781647"/>
    <w:rsid w:val="00781791"/>
    <w:rsid w:val="00781A47"/>
    <w:rsid w:val="00781C4B"/>
    <w:rsid w:val="00782242"/>
    <w:rsid w:val="0078228A"/>
    <w:rsid w:val="00782461"/>
    <w:rsid w:val="0078262E"/>
    <w:rsid w:val="00782688"/>
    <w:rsid w:val="007827BC"/>
    <w:rsid w:val="00782C4C"/>
    <w:rsid w:val="00782D52"/>
    <w:rsid w:val="00782D97"/>
    <w:rsid w:val="007830AF"/>
    <w:rsid w:val="007830FC"/>
    <w:rsid w:val="00783167"/>
    <w:rsid w:val="00783286"/>
    <w:rsid w:val="007834C9"/>
    <w:rsid w:val="00783730"/>
    <w:rsid w:val="007838BA"/>
    <w:rsid w:val="00783A02"/>
    <w:rsid w:val="00783AA5"/>
    <w:rsid w:val="00783B03"/>
    <w:rsid w:val="00783CA7"/>
    <w:rsid w:val="00783CBB"/>
    <w:rsid w:val="00783E0D"/>
    <w:rsid w:val="00783E63"/>
    <w:rsid w:val="00783E82"/>
    <w:rsid w:val="00783F0E"/>
    <w:rsid w:val="007841CB"/>
    <w:rsid w:val="00784286"/>
    <w:rsid w:val="007844BD"/>
    <w:rsid w:val="007846D0"/>
    <w:rsid w:val="00784742"/>
    <w:rsid w:val="00784808"/>
    <w:rsid w:val="00784A77"/>
    <w:rsid w:val="00784CD2"/>
    <w:rsid w:val="00784E39"/>
    <w:rsid w:val="0078503F"/>
    <w:rsid w:val="0078527E"/>
    <w:rsid w:val="00785378"/>
    <w:rsid w:val="0078537C"/>
    <w:rsid w:val="007853DB"/>
    <w:rsid w:val="007854D2"/>
    <w:rsid w:val="007854DF"/>
    <w:rsid w:val="007854FA"/>
    <w:rsid w:val="0078554A"/>
    <w:rsid w:val="007855DF"/>
    <w:rsid w:val="007856A2"/>
    <w:rsid w:val="0078578F"/>
    <w:rsid w:val="00785BC0"/>
    <w:rsid w:val="00785BC9"/>
    <w:rsid w:val="00785D40"/>
    <w:rsid w:val="00785DD5"/>
    <w:rsid w:val="00786029"/>
    <w:rsid w:val="0078631F"/>
    <w:rsid w:val="00786429"/>
    <w:rsid w:val="00786454"/>
    <w:rsid w:val="007865B6"/>
    <w:rsid w:val="007865CE"/>
    <w:rsid w:val="00786CD4"/>
    <w:rsid w:val="0078783C"/>
    <w:rsid w:val="007878FC"/>
    <w:rsid w:val="00787AB6"/>
    <w:rsid w:val="00787E99"/>
    <w:rsid w:val="00787F40"/>
    <w:rsid w:val="00787FFE"/>
    <w:rsid w:val="007904CC"/>
    <w:rsid w:val="00790886"/>
    <w:rsid w:val="00790A96"/>
    <w:rsid w:val="00790FC4"/>
    <w:rsid w:val="0079106C"/>
    <w:rsid w:val="007910DC"/>
    <w:rsid w:val="007911A3"/>
    <w:rsid w:val="0079149A"/>
    <w:rsid w:val="007914E2"/>
    <w:rsid w:val="007918AB"/>
    <w:rsid w:val="0079196F"/>
    <w:rsid w:val="00791AB0"/>
    <w:rsid w:val="00792317"/>
    <w:rsid w:val="007924DA"/>
    <w:rsid w:val="0079261F"/>
    <w:rsid w:val="0079264B"/>
    <w:rsid w:val="00792673"/>
    <w:rsid w:val="00792709"/>
    <w:rsid w:val="007927C6"/>
    <w:rsid w:val="00792800"/>
    <w:rsid w:val="00792969"/>
    <w:rsid w:val="007929EB"/>
    <w:rsid w:val="00793121"/>
    <w:rsid w:val="007933BE"/>
    <w:rsid w:val="007935B5"/>
    <w:rsid w:val="00793A5F"/>
    <w:rsid w:val="00793A61"/>
    <w:rsid w:val="00793AF5"/>
    <w:rsid w:val="00793C18"/>
    <w:rsid w:val="00793D38"/>
    <w:rsid w:val="00793D57"/>
    <w:rsid w:val="00793ECD"/>
    <w:rsid w:val="0079400F"/>
    <w:rsid w:val="0079407D"/>
    <w:rsid w:val="00794090"/>
    <w:rsid w:val="0079413D"/>
    <w:rsid w:val="00794275"/>
    <w:rsid w:val="00794441"/>
    <w:rsid w:val="007947ED"/>
    <w:rsid w:val="0079480A"/>
    <w:rsid w:val="00794AE4"/>
    <w:rsid w:val="00794CC8"/>
    <w:rsid w:val="00794CF9"/>
    <w:rsid w:val="00794D74"/>
    <w:rsid w:val="00794E1D"/>
    <w:rsid w:val="00794EB1"/>
    <w:rsid w:val="00794FEB"/>
    <w:rsid w:val="00795015"/>
    <w:rsid w:val="007952F5"/>
    <w:rsid w:val="00795328"/>
    <w:rsid w:val="0079542D"/>
    <w:rsid w:val="00795A24"/>
    <w:rsid w:val="00795CB4"/>
    <w:rsid w:val="00795CE1"/>
    <w:rsid w:val="00795D7A"/>
    <w:rsid w:val="00796008"/>
    <w:rsid w:val="00796312"/>
    <w:rsid w:val="00796416"/>
    <w:rsid w:val="0079684E"/>
    <w:rsid w:val="00796941"/>
    <w:rsid w:val="00796BF6"/>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A0B"/>
    <w:rsid w:val="007A0B2E"/>
    <w:rsid w:val="007A0B31"/>
    <w:rsid w:val="007A11D0"/>
    <w:rsid w:val="007A12DD"/>
    <w:rsid w:val="007A1421"/>
    <w:rsid w:val="007A16C0"/>
    <w:rsid w:val="007A190E"/>
    <w:rsid w:val="007A1A50"/>
    <w:rsid w:val="007A1E3C"/>
    <w:rsid w:val="007A20C5"/>
    <w:rsid w:val="007A2246"/>
    <w:rsid w:val="007A2267"/>
    <w:rsid w:val="007A22C5"/>
    <w:rsid w:val="007A24BD"/>
    <w:rsid w:val="007A24C0"/>
    <w:rsid w:val="007A2631"/>
    <w:rsid w:val="007A2658"/>
    <w:rsid w:val="007A26C6"/>
    <w:rsid w:val="007A285F"/>
    <w:rsid w:val="007A2CAA"/>
    <w:rsid w:val="007A2D09"/>
    <w:rsid w:val="007A322C"/>
    <w:rsid w:val="007A33FE"/>
    <w:rsid w:val="007A3416"/>
    <w:rsid w:val="007A344F"/>
    <w:rsid w:val="007A34B5"/>
    <w:rsid w:val="007A3556"/>
    <w:rsid w:val="007A39FB"/>
    <w:rsid w:val="007A3D04"/>
    <w:rsid w:val="007A3D48"/>
    <w:rsid w:val="007A3E6B"/>
    <w:rsid w:val="007A3FDD"/>
    <w:rsid w:val="007A442E"/>
    <w:rsid w:val="007A4579"/>
    <w:rsid w:val="007A45B3"/>
    <w:rsid w:val="007A4A33"/>
    <w:rsid w:val="007A4BA0"/>
    <w:rsid w:val="007A4E19"/>
    <w:rsid w:val="007A51A3"/>
    <w:rsid w:val="007A566A"/>
    <w:rsid w:val="007A571A"/>
    <w:rsid w:val="007A57A6"/>
    <w:rsid w:val="007A5803"/>
    <w:rsid w:val="007A599C"/>
    <w:rsid w:val="007A5A0E"/>
    <w:rsid w:val="007A5BC9"/>
    <w:rsid w:val="007A5BEC"/>
    <w:rsid w:val="007A5C61"/>
    <w:rsid w:val="007A5CA2"/>
    <w:rsid w:val="007A5EBC"/>
    <w:rsid w:val="007A6237"/>
    <w:rsid w:val="007A6340"/>
    <w:rsid w:val="007A65B1"/>
    <w:rsid w:val="007A66C0"/>
    <w:rsid w:val="007A675F"/>
    <w:rsid w:val="007A67CA"/>
    <w:rsid w:val="007A6A44"/>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5A"/>
    <w:rsid w:val="007B0E7C"/>
    <w:rsid w:val="007B0F2D"/>
    <w:rsid w:val="007B10B3"/>
    <w:rsid w:val="007B118D"/>
    <w:rsid w:val="007B11EF"/>
    <w:rsid w:val="007B142C"/>
    <w:rsid w:val="007B143F"/>
    <w:rsid w:val="007B1556"/>
    <w:rsid w:val="007B18BC"/>
    <w:rsid w:val="007B1929"/>
    <w:rsid w:val="007B192A"/>
    <w:rsid w:val="007B1955"/>
    <w:rsid w:val="007B1E0F"/>
    <w:rsid w:val="007B1E40"/>
    <w:rsid w:val="007B1F9C"/>
    <w:rsid w:val="007B20ED"/>
    <w:rsid w:val="007B227A"/>
    <w:rsid w:val="007B22D2"/>
    <w:rsid w:val="007B2317"/>
    <w:rsid w:val="007B23BA"/>
    <w:rsid w:val="007B2575"/>
    <w:rsid w:val="007B26FD"/>
    <w:rsid w:val="007B2BF1"/>
    <w:rsid w:val="007B2C12"/>
    <w:rsid w:val="007B2F3F"/>
    <w:rsid w:val="007B33C7"/>
    <w:rsid w:val="007B3546"/>
    <w:rsid w:val="007B3860"/>
    <w:rsid w:val="007B39B4"/>
    <w:rsid w:val="007B3A56"/>
    <w:rsid w:val="007B3D4A"/>
    <w:rsid w:val="007B3F99"/>
    <w:rsid w:val="007B4025"/>
    <w:rsid w:val="007B4166"/>
    <w:rsid w:val="007B433D"/>
    <w:rsid w:val="007B43B5"/>
    <w:rsid w:val="007B46CC"/>
    <w:rsid w:val="007B4757"/>
    <w:rsid w:val="007B48F0"/>
    <w:rsid w:val="007B49D1"/>
    <w:rsid w:val="007B4AA5"/>
    <w:rsid w:val="007B4EC9"/>
    <w:rsid w:val="007B5024"/>
    <w:rsid w:val="007B5063"/>
    <w:rsid w:val="007B528F"/>
    <w:rsid w:val="007B547B"/>
    <w:rsid w:val="007B5DCC"/>
    <w:rsid w:val="007B5EB1"/>
    <w:rsid w:val="007B6337"/>
    <w:rsid w:val="007B65FE"/>
    <w:rsid w:val="007B67EA"/>
    <w:rsid w:val="007B680C"/>
    <w:rsid w:val="007B6CD2"/>
    <w:rsid w:val="007B6EC3"/>
    <w:rsid w:val="007B6ED9"/>
    <w:rsid w:val="007B7035"/>
    <w:rsid w:val="007B70C3"/>
    <w:rsid w:val="007B71F4"/>
    <w:rsid w:val="007B74BC"/>
    <w:rsid w:val="007B74DC"/>
    <w:rsid w:val="007B74DD"/>
    <w:rsid w:val="007B7600"/>
    <w:rsid w:val="007B76DA"/>
    <w:rsid w:val="007B770F"/>
    <w:rsid w:val="007B774E"/>
    <w:rsid w:val="007B7781"/>
    <w:rsid w:val="007B77E1"/>
    <w:rsid w:val="007B78F0"/>
    <w:rsid w:val="007B7D1D"/>
    <w:rsid w:val="007B7E8E"/>
    <w:rsid w:val="007B7F60"/>
    <w:rsid w:val="007C0024"/>
    <w:rsid w:val="007C01ED"/>
    <w:rsid w:val="007C0217"/>
    <w:rsid w:val="007C0333"/>
    <w:rsid w:val="007C0740"/>
    <w:rsid w:val="007C0785"/>
    <w:rsid w:val="007C084A"/>
    <w:rsid w:val="007C0A29"/>
    <w:rsid w:val="007C0A8D"/>
    <w:rsid w:val="007C0B54"/>
    <w:rsid w:val="007C0B88"/>
    <w:rsid w:val="007C0C11"/>
    <w:rsid w:val="007C109D"/>
    <w:rsid w:val="007C1349"/>
    <w:rsid w:val="007C134D"/>
    <w:rsid w:val="007C1373"/>
    <w:rsid w:val="007C1616"/>
    <w:rsid w:val="007C164C"/>
    <w:rsid w:val="007C167A"/>
    <w:rsid w:val="007C1703"/>
    <w:rsid w:val="007C184B"/>
    <w:rsid w:val="007C18D2"/>
    <w:rsid w:val="007C1B1E"/>
    <w:rsid w:val="007C1B9F"/>
    <w:rsid w:val="007C1CCF"/>
    <w:rsid w:val="007C1FCE"/>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2CE"/>
    <w:rsid w:val="007C4479"/>
    <w:rsid w:val="007C4555"/>
    <w:rsid w:val="007C458A"/>
    <w:rsid w:val="007C47EB"/>
    <w:rsid w:val="007C480E"/>
    <w:rsid w:val="007C49BF"/>
    <w:rsid w:val="007C4A3F"/>
    <w:rsid w:val="007C4DB1"/>
    <w:rsid w:val="007C5207"/>
    <w:rsid w:val="007C5560"/>
    <w:rsid w:val="007C557F"/>
    <w:rsid w:val="007C55B7"/>
    <w:rsid w:val="007C56BA"/>
    <w:rsid w:val="007C5795"/>
    <w:rsid w:val="007C5849"/>
    <w:rsid w:val="007C5880"/>
    <w:rsid w:val="007C5C7B"/>
    <w:rsid w:val="007C5CCC"/>
    <w:rsid w:val="007C5DFC"/>
    <w:rsid w:val="007C6323"/>
    <w:rsid w:val="007C67DB"/>
    <w:rsid w:val="007C68FF"/>
    <w:rsid w:val="007C6C85"/>
    <w:rsid w:val="007C6FC0"/>
    <w:rsid w:val="007C719D"/>
    <w:rsid w:val="007C733C"/>
    <w:rsid w:val="007C7671"/>
    <w:rsid w:val="007C790A"/>
    <w:rsid w:val="007C7914"/>
    <w:rsid w:val="007C7CED"/>
    <w:rsid w:val="007D02EC"/>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7B1"/>
    <w:rsid w:val="007D2877"/>
    <w:rsid w:val="007D2912"/>
    <w:rsid w:val="007D2B6B"/>
    <w:rsid w:val="007D2C11"/>
    <w:rsid w:val="007D2D3C"/>
    <w:rsid w:val="007D2EA1"/>
    <w:rsid w:val="007D2F3A"/>
    <w:rsid w:val="007D2FAC"/>
    <w:rsid w:val="007D32BE"/>
    <w:rsid w:val="007D3FAC"/>
    <w:rsid w:val="007D3FBC"/>
    <w:rsid w:val="007D4298"/>
    <w:rsid w:val="007D4497"/>
    <w:rsid w:val="007D4808"/>
    <w:rsid w:val="007D4A64"/>
    <w:rsid w:val="007D4AA4"/>
    <w:rsid w:val="007D4BE3"/>
    <w:rsid w:val="007D50B4"/>
    <w:rsid w:val="007D5213"/>
    <w:rsid w:val="007D539A"/>
    <w:rsid w:val="007D540A"/>
    <w:rsid w:val="007D55BE"/>
    <w:rsid w:val="007D5DED"/>
    <w:rsid w:val="007D615C"/>
    <w:rsid w:val="007D62CE"/>
    <w:rsid w:val="007D642F"/>
    <w:rsid w:val="007D69BA"/>
    <w:rsid w:val="007D6BC9"/>
    <w:rsid w:val="007D6CE0"/>
    <w:rsid w:val="007D6CE8"/>
    <w:rsid w:val="007D6D04"/>
    <w:rsid w:val="007D6F88"/>
    <w:rsid w:val="007D6F9E"/>
    <w:rsid w:val="007D71C9"/>
    <w:rsid w:val="007D7476"/>
    <w:rsid w:val="007D7500"/>
    <w:rsid w:val="007D7567"/>
    <w:rsid w:val="007D75DB"/>
    <w:rsid w:val="007D76AE"/>
    <w:rsid w:val="007D7B40"/>
    <w:rsid w:val="007D7D49"/>
    <w:rsid w:val="007D7E3C"/>
    <w:rsid w:val="007D7FD9"/>
    <w:rsid w:val="007E005B"/>
    <w:rsid w:val="007E018D"/>
    <w:rsid w:val="007E039F"/>
    <w:rsid w:val="007E05EB"/>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87"/>
    <w:rsid w:val="007E199C"/>
    <w:rsid w:val="007E1D77"/>
    <w:rsid w:val="007E1F27"/>
    <w:rsid w:val="007E2309"/>
    <w:rsid w:val="007E28FE"/>
    <w:rsid w:val="007E2AA9"/>
    <w:rsid w:val="007E2BA1"/>
    <w:rsid w:val="007E2FBE"/>
    <w:rsid w:val="007E2FE1"/>
    <w:rsid w:val="007E31EE"/>
    <w:rsid w:val="007E32FD"/>
    <w:rsid w:val="007E330B"/>
    <w:rsid w:val="007E3343"/>
    <w:rsid w:val="007E3606"/>
    <w:rsid w:val="007E3B99"/>
    <w:rsid w:val="007E3D68"/>
    <w:rsid w:val="007E3EAF"/>
    <w:rsid w:val="007E41F3"/>
    <w:rsid w:val="007E4293"/>
    <w:rsid w:val="007E42C6"/>
    <w:rsid w:val="007E47BD"/>
    <w:rsid w:val="007E4B32"/>
    <w:rsid w:val="007E4BDF"/>
    <w:rsid w:val="007E4DF4"/>
    <w:rsid w:val="007E4E23"/>
    <w:rsid w:val="007E4EAD"/>
    <w:rsid w:val="007E5041"/>
    <w:rsid w:val="007E50DF"/>
    <w:rsid w:val="007E511A"/>
    <w:rsid w:val="007E5273"/>
    <w:rsid w:val="007E5449"/>
    <w:rsid w:val="007E552B"/>
    <w:rsid w:val="007E56DE"/>
    <w:rsid w:val="007E5A8A"/>
    <w:rsid w:val="007E5BD6"/>
    <w:rsid w:val="007E5C8C"/>
    <w:rsid w:val="007E5DE3"/>
    <w:rsid w:val="007E60FC"/>
    <w:rsid w:val="007E61CE"/>
    <w:rsid w:val="007E624E"/>
    <w:rsid w:val="007E636E"/>
    <w:rsid w:val="007E64E4"/>
    <w:rsid w:val="007E6544"/>
    <w:rsid w:val="007E677C"/>
    <w:rsid w:val="007E693D"/>
    <w:rsid w:val="007E6BB5"/>
    <w:rsid w:val="007E6CB1"/>
    <w:rsid w:val="007E6E14"/>
    <w:rsid w:val="007E7114"/>
    <w:rsid w:val="007E721C"/>
    <w:rsid w:val="007E72C5"/>
    <w:rsid w:val="007E737C"/>
    <w:rsid w:val="007E756D"/>
    <w:rsid w:val="007E75BD"/>
    <w:rsid w:val="007E7C9D"/>
    <w:rsid w:val="007E7E29"/>
    <w:rsid w:val="007F00DA"/>
    <w:rsid w:val="007F013A"/>
    <w:rsid w:val="007F0190"/>
    <w:rsid w:val="007F0777"/>
    <w:rsid w:val="007F0833"/>
    <w:rsid w:val="007F08FF"/>
    <w:rsid w:val="007F09B0"/>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11"/>
    <w:rsid w:val="007F27D8"/>
    <w:rsid w:val="007F2CCF"/>
    <w:rsid w:val="007F2F5D"/>
    <w:rsid w:val="007F300C"/>
    <w:rsid w:val="007F31EF"/>
    <w:rsid w:val="007F3272"/>
    <w:rsid w:val="007F32F8"/>
    <w:rsid w:val="007F349D"/>
    <w:rsid w:val="007F392F"/>
    <w:rsid w:val="007F3BD6"/>
    <w:rsid w:val="007F3DE2"/>
    <w:rsid w:val="007F3E44"/>
    <w:rsid w:val="007F4215"/>
    <w:rsid w:val="007F42A2"/>
    <w:rsid w:val="007F436C"/>
    <w:rsid w:val="007F4390"/>
    <w:rsid w:val="007F4470"/>
    <w:rsid w:val="007F462A"/>
    <w:rsid w:val="007F47FD"/>
    <w:rsid w:val="007F4A1F"/>
    <w:rsid w:val="007F4A7C"/>
    <w:rsid w:val="007F4C35"/>
    <w:rsid w:val="007F5461"/>
    <w:rsid w:val="007F552B"/>
    <w:rsid w:val="007F5783"/>
    <w:rsid w:val="007F57EC"/>
    <w:rsid w:val="007F5A15"/>
    <w:rsid w:val="007F5A1E"/>
    <w:rsid w:val="007F5A4C"/>
    <w:rsid w:val="007F5ED3"/>
    <w:rsid w:val="007F624F"/>
    <w:rsid w:val="007F6283"/>
    <w:rsid w:val="007F637D"/>
    <w:rsid w:val="007F66E7"/>
    <w:rsid w:val="007F6D27"/>
    <w:rsid w:val="007F6DFD"/>
    <w:rsid w:val="007F6E99"/>
    <w:rsid w:val="007F711E"/>
    <w:rsid w:val="007F7235"/>
    <w:rsid w:val="007F7393"/>
    <w:rsid w:val="007F73D7"/>
    <w:rsid w:val="007F7412"/>
    <w:rsid w:val="007F7552"/>
    <w:rsid w:val="007F79DD"/>
    <w:rsid w:val="007F7CBF"/>
    <w:rsid w:val="007F7D96"/>
    <w:rsid w:val="008002DF"/>
    <w:rsid w:val="008007B1"/>
    <w:rsid w:val="008009A2"/>
    <w:rsid w:val="00800AAF"/>
    <w:rsid w:val="00800CD0"/>
    <w:rsid w:val="00800E0B"/>
    <w:rsid w:val="00800E5A"/>
    <w:rsid w:val="0080123B"/>
    <w:rsid w:val="00801328"/>
    <w:rsid w:val="008013F6"/>
    <w:rsid w:val="00801448"/>
    <w:rsid w:val="0080165B"/>
    <w:rsid w:val="00801C7F"/>
    <w:rsid w:val="00801C98"/>
    <w:rsid w:val="00801E39"/>
    <w:rsid w:val="00802145"/>
    <w:rsid w:val="00802188"/>
    <w:rsid w:val="0080227C"/>
    <w:rsid w:val="008025A5"/>
    <w:rsid w:val="0080274E"/>
    <w:rsid w:val="00802B1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43"/>
    <w:rsid w:val="008046A4"/>
    <w:rsid w:val="008047C4"/>
    <w:rsid w:val="00804808"/>
    <w:rsid w:val="00804A38"/>
    <w:rsid w:val="00804D1E"/>
    <w:rsid w:val="00804DFD"/>
    <w:rsid w:val="00805407"/>
    <w:rsid w:val="0080560E"/>
    <w:rsid w:val="0080581D"/>
    <w:rsid w:val="0080599B"/>
    <w:rsid w:val="008059DB"/>
    <w:rsid w:val="00805B72"/>
    <w:rsid w:val="00805BAA"/>
    <w:rsid w:val="00805BB0"/>
    <w:rsid w:val="00805DC1"/>
    <w:rsid w:val="00805E2A"/>
    <w:rsid w:val="00805E5E"/>
    <w:rsid w:val="00806434"/>
    <w:rsid w:val="0080658F"/>
    <w:rsid w:val="0080667E"/>
    <w:rsid w:val="008066B1"/>
    <w:rsid w:val="00806968"/>
    <w:rsid w:val="008069DF"/>
    <w:rsid w:val="00806A8D"/>
    <w:rsid w:val="00806B32"/>
    <w:rsid w:val="00806D35"/>
    <w:rsid w:val="00806DB6"/>
    <w:rsid w:val="0080757A"/>
    <w:rsid w:val="008076A1"/>
    <w:rsid w:val="00807822"/>
    <w:rsid w:val="00807A0D"/>
    <w:rsid w:val="00807B56"/>
    <w:rsid w:val="00807F7F"/>
    <w:rsid w:val="00810615"/>
    <w:rsid w:val="008106A7"/>
    <w:rsid w:val="00810D4B"/>
    <w:rsid w:val="00810FF7"/>
    <w:rsid w:val="008111CB"/>
    <w:rsid w:val="00811312"/>
    <w:rsid w:val="008115FE"/>
    <w:rsid w:val="00811873"/>
    <w:rsid w:val="00811BDD"/>
    <w:rsid w:val="00811D38"/>
    <w:rsid w:val="0081207A"/>
    <w:rsid w:val="0081210A"/>
    <w:rsid w:val="0081229E"/>
    <w:rsid w:val="0081278C"/>
    <w:rsid w:val="0081297D"/>
    <w:rsid w:val="00812B38"/>
    <w:rsid w:val="00812B43"/>
    <w:rsid w:val="00812C30"/>
    <w:rsid w:val="00812D73"/>
    <w:rsid w:val="00812DB5"/>
    <w:rsid w:val="008130B8"/>
    <w:rsid w:val="0081367A"/>
    <w:rsid w:val="008136E7"/>
    <w:rsid w:val="00813A18"/>
    <w:rsid w:val="00813AA0"/>
    <w:rsid w:val="00813B46"/>
    <w:rsid w:val="00813C1F"/>
    <w:rsid w:val="00813E8A"/>
    <w:rsid w:val="00813F3B"/>
    <w:rsid w:val="008140B4"/>
    <w:rsid w:val="008142B6"/>
    <w:rsid w:val="00814668"/>
    <w:rsid w:val="0081488C"/>
    <w:rsid w:val="00814A90"/>
    <w:rsid w:val="00814AC7"/>
    <w:rsid w:val="00814B45"/>
    <w:rsid w:val="00814CEA"/>
    <w:rsid w:val="00814FC6"/>
    <w:rsid w:val="008150D7"/>
    <w:rsid w:val="00815273"/>
    <w:rsid w:val="00815663"/>
    <w:rsid w:val="008156A2"/>
    <w:rsid w:val="008156BE"/>
    <w:rsid w:val="008157E1"/>
    <w:rsid w:val="008159FC"/>
    <w:rsid w:val="00815A5C"/>
    <w:rsid w:val="00815CB5"/>
    <w:rsid w:val="00815CC4"/>
    <w:rsid w:val="00815F8C"/>
    <w:rsid w:val="00816029"/>
    <w:rsid w:val="008164DA"/>
    <w:rsid w:val="008165C0"/>
    <w:rsid w:val="00816A89"/>
    <w:rsid w:val="00816E4C"/>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71"/>
    <w:rsid w:val="00820197"/>
    <w:rsid w:val="0082023A"/>
    <w:rsid w:val="00820513"/>
    <w:rsid w:val="00820628"/>
    <w:rsid w:val="008206BB"/>
    <w:rsid w:val="00820707"/>
    <w:rsid w:val="00820AAD"/>
    <w:rsid w:val="00820C53"/>
    <w:rsid w:val="00820D9C"/>
    <w:rsid w:val="00820DBC"/>
    <w:rsid w:val="00820E16"/>
    <w:rsid w:val="00820EA2"/>
    <w:rsid w:val="008210CC"/>
    <w:rsid w:val="008211FC"/>
    <w:rsid w:val="0082135B"/>
    <w:rsid w:val="008215FC"/>
    <w:rsid w:val="008216D4"/>
    <w:rsid w:val="00821866"/>
    <w:rsid w:val="008219E1"/>
    <w:rsid w:val="00821C24"/>
    <w:rsid w:val="00821D0F"/>
    <w:rsid w:val="00821EEF"/>
    <w:rsid w:val="00821FE6"/>
    <w:rsid w:val="00822054"/>
    <w:rsid w:val="008221AF"/>
    <w:rsid w:val="008224AC"/>
    <w:rsid w:val="008225E3"/>
    <w:rsid w:val="00822697"/>
    <w:rsid w:val="00822748"/>
    <w:rsid w:val="00822883"/>
    <w:rsid w:val="00822E4E"/>
    <w:rsid w:val="00822F02"/>
    <w:rsid w:val="00822FED"/>
    <w:rsid w:val="0082300C"/>
    <w:rsid w:val="008230B5"/>
    <w:rsid w:val="0082312E"/>
    <w:rsid w:val="0082335A"/>
    <w:rsid w:val="008235FC"/>
    <w:rsid w:val="00823661"/>
    <w:rsid w:val="00823B70"/>
    <w:rsid w:val="00823EA2"/>
    <w:rsid w:val="00823FED"/>
    <w:rsid w:val="008240D0"/>
    <w:rsid w:val="00824297"/>
    <w:rsid w:val="0082458E"/>
    <w:rsid w:val="0082491A"/>
    <w:rsid w:val="0082580E"/>
    <w:rsid w:val="00825860"/>
    <w:rsid w:val="00825865"/>
    <w:rsid w:val="00825B4F"/>
    <w:rsid w:val="00825D08"/>
    <w:rsid w:val="00825D0C"/>
    <w:rsid w:val="00825E5C"/>
    <w:rsid w:val="00825EE7"/>
    <w:rsid w:val="00825F5C"/>
    <w:rsid w:val="00826013"/>
    <w:rsid w:val="00826064"/>
    <w:rsid w:val="008260FB"/>
    <w:rsid w:val="008263B1"/>
    <w:rsid w:val="008267B1"/>
    <w:rsid w:val="00826C23"/>
    <w:rsid w:val="00826C82"/>
    <w:rsid w:val="00826D2F"/>
    <w:rsid w:val="008270AB"/>
    <w:rsid w:val="00827260"/>
    <w:rsid w:val="008275FC"/>
    <w:rsid w:val="00827799"/>
    <w:rsid w:val="00827829"/>
    <w:rsid w:val="00827901"/>
    <w:rsid w:val="00827945"/>
    <w:rsid w:val="00827963"/>
    <w:rsid w:val="00827A31"/>
    <w:rsid w:val="00827CD4"/>
    <w:rsid w:val="00827D5A"/>
    <w:rsid w:val="00827F41"/>
    <w:rsid w:val="00827FB2"/>
    <w:rsid w:val="00827FCA"/>
    <w:rsid w:val="008302E4"/>
    <w:rsid w:val="00830335"/>
    <w:rsid w:val="00830353"/>
    <w:rsid w:val="008304FA"/>
    <w:rsid w:val="008305AD"/>
    <w:rsid w:val="008307C9"/>
    <w:rsid w:val="00830839"/>
    <w:rsid w:val="00830CFB"/>
    <w:rsid w:val="00830E3D"/>
    <w:rsid w:val="00830EAE"/>
    <w:rsid w:val="008311B7"/>
    <w:rsid w:val="00831482"/>
    <w:rsid w:val="008314C1"/>
    <w:rsid w:val="00831552"/>
    <w:rsid w:val="00831BC7"/>
    <w:rsid w:val="00831C04"/>
    <w:rsid w:val="00831CDA"/>
    <w:rsid w:val="00832162"/>
    <w:rsid w:val="00832587"/>
    <w:rsid w:val="008325C4"/>
    <w:rsid w:val="00832766"/>
    <w:rsid w:val="00832835"/>
    <w:rsid w:val="00832926"/>
    <w:rsid w:val="00832A3A"/>
    <w:rsid w:val="00832B0C"/>
    <w:rsid w:val="00832C5E"/>
    <w:rsid w:val="00832CD7"/>
    <w:rsid w:val="00832D25"/>
    <w:rsid w:val="00833013"/>
    <w:rsid w:val="008330BC"/>
    <w:rsid w:val="008333FF"/>
    <w:rsid w:val="008335C3"/>
    <w:rsid w:val="0083364F"/>
    <w:rsid w:val="0083383F"/>
    <w:rsid w:val="00833841"/>
    <w:rsid w:val="00833ADF"/>
    <w:rsid w:val="00833CE3"/>
    <w:rsid w:val="00833E3D"/>
    <w:rsid w:val="00833E8A"/>
    <w:rsid w:val="0083404B"/>
    <w:rsid w:val="0083411C"/>
    <w:rsid w:val="008342E6"/>
    <w:rsid w:val="00834553"/>
    <w:rsid w:val="00834845"/>
    <w:rsid w:val="00834989"/>
    <w:rsid w:val="00834A02"/>
    <w:rsid w:val="00834E3A"/>
    <w:rsid w:val="00834E5F"/>
    <w:rsid w:val="0083549B"/>
    <w:rsid w:val="00835562"/>
    <w:rsid w:val="008359F5"/>
    <w:rsid w:val="00835E8B"/>
    <w:rsid w:val="00835F3E"/>
    <w:rsid w:val="00836067"/>
    <w:rsid w:val="00836167"/>
    <w:rsid w:val="008364BB"/>
    <w:rsid w:val="008364C5"/>
    <w:rsid w:val="00836532"/>
    <w:rsid w:val="00836591"/>
    <w:rsid w:val="00836A7A"/>
    <w:rsid w:val="00836B5B"/>
    <w:rsid w:val="00836C99"/>
    <w:rsid w:val="00836CA4"/>
    <w:rsid w:val="00836E13"/>
    <w:rsid w:val="00836E1D"/>
    <w:rsid w:val="00836F7F"/>
    <w:rsid w:val="00837512"/>
    <w:rsid w:val="00837A51"/>
    <w:rsid w:val="00837CBC"/>
    <w:rsid w:val="00837D37"/>
    <w:rsid w:val="0084022D"/>
    <w:rsid w:val="008403F0"/>
    <w:rsid w:val="00840667"/>
    <w:rsid w:val="00840ABB"/>
    <w:rsid w:val="00840BA4"/>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8E"/>
    <w:rsid w:val="00842CF4"/>
    <w:rsid w:val="00842F57"/>
    <w:rsid w:val="00843023"/>
    <w:rsid w:val="008430F5"/>
    <w:rsid w:val="008432C1"/>
    <w:rsid w:val="0084332A"/>
    <w:rsid w:val="0084358D"/>
    <w:rsid w:val="008435A0"/>
    <w:rsid w:val="0084361E"/>
    <w:rsid w:val="00843675"/>
    <w:rsid w:val="0084372B"/>
    <w:rsid w:val="008438A9"/>
    <w:rsid w:val="00843905"/>
    <w:rsid w:val="00843AC3"/>
    <w:rsid w:val="00843B83"/>
    <w:rsid w:val="00844419"/>
    <w:rsid w:val="00844886"/>
    <w:rsid w:val="008448AF"/>
    <w:rsid w:val="00844D63"/>
    <w:rsid w:val="0084537D"/>
    <w:rsid w:val="00845A4B"/>
    <w:rsid w:val="00845A9E"/>
    <w:rsid w:val="00845B18"/>
    <w:rsid w:val="00845C72"/>
    <w:rsid w:val="00845DF5"/>
    <w:rsid w:val="008460A9"/>
    <w:rsid w:val="00846263"/>
    <w:rsid w:val="0084644A"/>
    <w:rsid w:val="008465B9"/>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9BB"/>
    <w:rsid w:val="00850D2C"/>
    <w:rsid w:val="00851031"/>
    <w:rsid w:val="008511A7"/>
    <w:rsid w:val="008512F4"/>
    <w:rsid w:val="00851920"/>
    <w:rsid w:val="00851A01"/>
    <w:rsid w:val="00852232"/>
    <w:rsid w:val="00852316"/>
    <w:rsid w:val="00852627"/>
    <w:rsid w:val="00852725"/>
    <w:rsid w:val="00852945"/>
    <w:rsid w:val="00852BDE"/>
    <w:rsid w:val="00853192"/>
    <w:rsid w:val="008534CE"/>
    <w:rsid w:val="00853D18"/>
    <w:rsid w:val="00853FDF"/>
    <w:rsid w:val="0085427A"/>
    <w:rsid w:val="008542E1"/>
    <w:rsid w:val="00854478"/>
    <w:rsid w:val="008546FF"/>
    <w:rsid w:val="0085473D"/>
    <w:rsid w:val="00854BCC"/>
    <w:rsid w:val="00854CD5"/>
    <w:rsid w:val="00854D42"/>
    <w:rsid w:val="00854ECC"/>
    <w:rsid w:val="00854FDE"/>
    <w:rsid w:val="0085573E"/>
    <w:rsid w:val="00855C53"/>
    <w:rsid w:val="00855D16"/>
    <w:rsid w:val="00855E44"/>
    <w:rsid w:val="0085640E"/>
    <w:rsid w:val="00856428"/>
    <w:rsid w:val="0085643B"/>
    <w:rsid w:val="0085645D"/>
    <w:rsid w:val="008564F9"/>
    <w:rsid w:val="00856727"/>
    <w:rsid w:val="00856EDE"/>
    <w:rsid w:val="00856FD0"/>
    <w:rsid w:val="0085764A"/>
    <w:rsid w:val="0085798F"/>
    <w:rsid w:val="00857C93"/>
    <w:rsid w:val="00857F80"/>
    <w:rsid w:val="00860071"/>
    <w:rsid w:val="008600F1"/>
    <w:rsid w:val="008603D3"/>
    <w:rsid w:val="00860663"/>
    <w:rsid w:val="0086079C"/>
    <w:rsid w:val="0086083C"/>
    <w:rsid w:val="00860B6E"/>
    <w:rsid w:val="00860C99"/>
    <w:rsid w:val="00861205"/>
    <w:rsid w:val="0086182B"/>
    <w:rsid w:val="00861916"/>
    <w:rsid w:val="00861A49"/>
    <w:rsid w:val="00861AEE"/>
    <w:rsid w:val="00861BFC"/>
    <w:rsid w:val="00861E25"/>
    <w:rsid w:val="00862006"/>
    <w:rsid w:val="00862098"/>
    <w:rsid w:val="008627A0"/>
    <w:rsid w:val="00862874"/>
    <w:rsid w:val="00862932"/>
    <w:rsid w:val="00862B8F"/>
    <w:rsid w:val="00862D77"/>
    <w:rsid w:val="00862DB9"/>
    <w:rsid w:val="00862DC0"/>
    <w:rsid w:val="00862EB3"/>
    <w:rsid w:val="008634CB"/>
    <w:rsid w:val="008634D0"/>
    <w:rsid w:val="008634D8"/>
    <w:rsid w:val="008634F4"/>
    <w:rsid w:val="00863634"/>
    <w:rsid w:val="0086369A"/>
    <w:rsid w:val="008637FC"/>
    <w:rsid w:val="00863994"/>
    <w:rsid w:val="00863D4E"/>
    <w:rsid w:val="00863EA6"/>
    <w:rsid w:val="00863F7F"/>
    <w:rsid w:val="008640A7"/>
    <w:rsid w:val="008640D7"/>
    <w:rsid w:val="00864101"/>
    <w:rsid w:val="008644AD"/>
    <w:rsid w:val="008646FB"/>
    <w:rsid w:val="00864D1D"/>
    <w:rsid w:val="00864D2E"/>
    <w:rsid w:val="00864ECE"/>
    <w:rsid w:val="00865035"/>
    <w:rsid w:val="00865300"/>
    <w:rsid w:val="00865304"/>
    <w:rsid w:val="008658DE"/>
    <w:rsid w:val="008658E4"/>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7305"/>
    <w:rsid w:val="00867313"/>
    <w:rsid w:val="0086744F"/>
    <w:rsid w:val="0086764A"/>
    <w:rsid w:val="0086776F"/>
    <w:rsid w:val="0086784D"/>
    <w:rsid w:val="0086797B"/>
    <w:rsid w:val="00867AFA"/>
    <w:rsid w:val="00867B80"/>
    <w:rsid w:val="00870219"/>
    <w:rsid w:val="00870505"/>
    <w:rsid w:val="00870630"/>
    <w:rsid w:val="00870770"/>
    <w:rsid w:val="008707DA"/>
    <w:rsid w:val="00870901"/>
    <w:rsid w:val="00870B24"/>
    <w:rsid w:val="00870D31"/>
    <w:rsid w:val="00870E06"/>
    <w:rsid w:val="00870F24"/>
    <w:rsid w:val="00871083"/>
    <w:rsid w:val="0087140E"/>
    <w:rsid w:val="008715B4"/>
    <w:rsid w:val="008717F2"/>
    <w:rsid w:val="00871AF9"/>
    <w:rsid w:val="00871CFA"/>
    <w:rsid w:val="00871E57"/>
    <w:rsid w:val="00871E97"/>
    <w:rsid w:val="008720CC"/>
    <w:rsid w:val="008720DE"/>
    <w:rsid w:val="008720E1"/>
    <w:rsid w:val="0087246B"/>
    <w:rsid w:val="00872494"/>
    <w:rsid w:val="00872963"/>
    <w:rsid w:val="00872AF1"/>
    <w:rsid w:val="00872F7E"/>
    <w:rsid w:val="00872FCF"/>
    <w:rsid w:val="008730EF"/>
    <w:rsid w:val="00873274"/>
    <w:rsid w:val="00873758"/>
    <w:rsid w:val="00873873"/>
    <w:rsid w:val="008738EF"/>
    <w:rsid w:val="00873BF5"/>
    <w:rsid w:val="00873C8F"/>
    <w:rsid w:val="00873D2F"/>
    <w:rsid w:val="00873F8B"/>
    <w:rsid w:val="008742E8"/>
    <w:rsid w:val="008742FA"/>
    <w:rsid w:val="008748B5"/>
    <w:rsid w:val="008748C8"/>
    <w:rsid w:val="00874939"/>
    <w:rsid w:val="00874980"/>
    <w:rsid w:val="00874AEE"/>
    <w:rsid w:val="00874BD0"/>
    <w:rsid w:val="00874FB7"/>
    <w:rsid w:val="0087504A"/>
    <w:rsid w:val="00875082"/>
    <w:rsid w:val="008750B4"/>
    <w:rsid w:val="0087511E"/>
    <w:rsid w:val="008752F4"/>
    <w:rsid w:val="0087538B"/>
    <w:rsid w:val="0087551A"/>
    <w:rsid w:val="00875C28"/>
    <w:rsid w:val="00875C2A"/>
    <w:rsid w:val="00875EC4"/>
    <w:rsid w:val="00875F73"/>
    <w:rsid w:val="00875F76"/>
    <w:rsid w:val="008764FF"/>
    <w:rsid w:val="008766EF"/>
    <w:rsid w:val="0087684F"/>
    <w:rsid w:val="00876A87"/>
    <w:rsid w:val="00876AAD"/>
    <w:rsid w:val="00876C43"/>
    <w:rsid w:val="00876F9F"/>
    <w:rsid w:val="008771D0"/>
    <w:rsid w:val="008775CB"/>
    <w:rsid w:val="00877626"/>
    <w:rsid w:val="0087769F"/>
    <w:rsid w:val="00877776"/>
    <w:rsid w:val="008777EE"/>
    <w:rsid w:val="00877C50"/>
    <w:rsid w:val="00877D9F"/>
    <w:rsid w:val="00877DE5"/>
    <w:rsid w:val="00877EA4"/>
    <w:rsid w:val="00877F3D"/>
    <w:rsid w:val="00880196"/>
    <w:rsid w:val="00880280"/>
    <w:rsid w:val="00880371"/>
    <w:rsid w:val="008806CA"/>
    <w:rsid w:val="008806F2"/>
    <w:rsid w:val="0088072D"/>
    <w:rsid w:val="00880962"/>
    <w:rsid w:val="00880BCE"/>
    <w:rsid w:val="00880E62"/>
    <w:rsid w:val="00880ECF"/>
    <w:rsid w:val="00880ED8"/>
    <w:rsid w:val="00881127"/>
    <w:rsid w:val="0088155A"/>
    <w:rsid w:val="00881658"/>
    <w:rsid w:val="00881688"/>
    <w:rsid w:val="008818F9"/>
    <w:rsid w:val="00881B98"/>
    <w:rsid w:val="00881BAB"/>
    <w:rsid w:val="00881D68"/>
    <w:rsid w:val="0088206B"/>
    <w:rsid w:val="00882093"/>
    <w:rsid w:val="00882A32"/>
    <w:rsid w:val="00882BBB"/>
    <w:rsid w:val="00882BCA"/>
    <w:rsid w:val="00882D0C"/>
    <w:rsid w:val="00882E56"/>
    <w:rsid w:val="00882EF7"/>
    <w:rsid w:val="00883003"/>
    <w:rsid w:val="00883936"/>
    <w:rsid w:val="00883DE1"/>
    <w:rsid w:val="00883E45"/>
    <w:rsid w:val="00883F62"/>
    <w:rsid w:val="0088427A"/>
    <w:rsid w:val="008844FA"/>
    <w:rsid w:val="008847A3"/>
    <w:rsid w:val="008849DA"/>
    <w:rsid w:val="00884ABD"/>
    <w:rsid w:val="00884BD2"/>
    <w:rsid w:val="00884BE8"/>
    <w:rsid w:val="00884DD8"/>
    <w:rsid w:val="00884E81"/>
    <w:rsid w:val="00884EA9"/>
    <w:rsid w:val="00884EDA"/>
    <w:rsid w:val="0088520F"/>
    <w:rsid w:val="008853CC"/>
    <w:rsid w:val="008858FF"/>
    <w:rsid w:val="008859C8"/>
    <w:rsid w:val="00885AA7"/>
    <w:rsid w:val="00885B5B"/>
    <w:rsid w:val="00885D68"/>
    <w:rsid w:val="00885E92"/>
    <w:rsid w:val="00885FF9"/>
    <w:rsid w:val="008860A1"/>
    <w:rsid w:val="00886135"/>
    <w:rsid w:val="00886145"/>
    <w:rsid w:val="00886276"/>
    <w:rsid w:val="008864F0"/>
    <w:rsid w:val="008865FD"/>
    <w:rsid w:val="0088661A"/>
    <w:rsid w:val="00886644"/>
    <w:rsid w:val="00886762"/>
    <w:rsid w:val="0088677C"/>
    <w:rsid w:val="008867BE"/>
    <w:rsid w:val="00886A96"/>
    <w:rsid w:val="00886DCA"/>
    <w:rsid w:val="00886FF8"/>
    <w:rsid w:val="00887019"/>
    <w:rsid w:val="00887101"/>
    <w:rsid w:val="008871B5"/>
    <w:rsid w:val="00887263"/>
    <w:rsid w:val="00887299"/>
    <w:rsid w:val="008873CB"/>
    <w:rsid w:val="0088779C"/>
    <w:rsid w:val="008877B8"/>
    <w:rsid w:val="008877F4"/>
    <w:rsid w:val="00887817"/>
    <w:rsid w:val="0088786A"/>
    <w:rsid w:val="00887883"/>
    <w:rsid w:val="00887970"/>
    <w:rsid w:val="00887A87"/>
    <w:rsid w:val="00887AA7"/>
    <w:rsid w:val="00887D70"/>
    <w:rsid w:val="00887E59"/>
    <w:rsid w:val="00887E7D"/>
    <w:rsid w:val="00890197"/>
    <w:rsid w:val="00890551"/>
    <w:rsid w:val="0089062B"/>
    <w:rsid w:val="00890672"/>
    <w:rsid w:val="00890823"/>
    <w:rsid w:val="008908E7"/>
    <w:rsid w:val="00890A57"/>
    <w:rsid w:val="00890A7B"/>
    <w:rsid w:val="00890C49"/>
    <w:rsid w:val="00890F87"/>
    <w:rsid w:val="0089113A"/>
    <w:rsid w:val="0089122A"/>
    <w:rsid w:val="0089141B"/>
    <w:rsid w:val="00891C8C"/>
    <w:rsid w:val="00891F35"/>
    <w:rsid w:val="0089202E"/>
    <w:rsid w:val="0089239B"/>
    <w:rsid w:val="008928CB"/>
    <w:rsid w:val="00892A69"/>
    <w:rsid w:val="00892B44"/>
    <w:rsid w:val="00892C70"/>
    <w:rsid w:val="00892C7C"/>
    <w:rsid w:val="00892FF9"/>
    <w:rsid w:val="00892FFF"/>
    <w:rsid w:val="0089309F"/>
    <w:rsid w:val="00893144"/>
    <w:rsid w:val="0089347B"/>
    <w:rsid w:val="00893762"/>
    <w:rsid w:val="008937A2"/>
    <w:rsid w:val="00893955"/>
    <w:rsid w:val="008939A9"/>
    <w:rsid w:val="00893AD6"/>
    <w:rsid w:val="00893C33"/>
    <w:rsid w:val="00893C78"/>
    <w:rsid w:val="00893F0B"/>
    <w:rsid w:val="0089414B"/>
    <w:rsid w:val="00894579"/>
    <w:rsid w:val="008946CE"/>
    <w:rsid w:val="008948D4"/>
    <w:rsid w:val="00894B67"/>
    <w:rsid w:val="00894B7C"/>
    <w:rsid w:val="008952E0"/>
    <w:rsid w:val="008955A5"/>
    <w:rsid w:val="0089570C"/>
    <w:rsid w:val="008957F6"/>
    <w:rsid w:val="00895BA4"/>
    <w:rsid w:val="00895DC7"/>
    <w:rsid w:val="008961D9"/>
    <w:rsid w:val="008964B1"/>
    <w:rsid w:val="008966CA"/>
    <w:rsid w:val="00896ABA"/>
    <w:rsid w:val="00896B25"/>
    <w:rsid w:val="00896E09"/>
    <w:rsid w:val="008978C0"/>
    <w:rsid w:val="00897ABF"/>
    <w:rsid w:val="00897B51"/>
    <w:rsid w:val="008A0170"/>
    <w:rsid w:val="008A0423"/>
    <w:rsid w:val="008A05F9"/>
    <w:rsid w:val="008A0668"/>
    <w:rsid w:val="008A0833"/>
    <w:rsid w:val="008A091D"/>
    <w:rsid w:val="008A0AB3"/>
    <w:rsid w:val="008A0DD1"/>
    <w:rsid w:val="008A0FB6"/>
    <w:rsid w:val="008A0FFD"/>
    <w:rsid w:val="008A1196"/>
    <w:rsid w:val="008A1518"/>
    <w:rsid w:val="008A152A"/>
    <w:rsid w:val="008A1985"/>
    <w:rsid w:val="008A19D4"/>
    <w:rsid w:val="008A1C7E"/>
    <w:rsid w:val="008A1C8F"/>
    <w:rsid w:val="008A2202"/>
    <w:rsid w:val="008A25D3"/>
    <w:rsid w:val="008A29C3"/>
    <w:rsid w:val="008A2AD5"/>
    <w:rsid w:val="008A2CDE"/>
    <w:rsid w:val="008A2E4D"/>
    <w:rsid w:val="008A2E61"/>
    <w:rsid w:val="008A2EA3"/>
    <w:rsid w:val="008A2EED"/>
    <w:rsid w:val="008A310B"/>
    <w:rsid w:val="008A330B"/>
    <w:rsid w:val="008A3380"/>
    <w:rsid w:val="008A371F"/>
    <w:rsid w:val="008A3742"/>
    <w:rsid w:val="008A378F"/>
    <w:rsid w:val="008A3851"/>
    <w:rsid w:val="008A3B02"/>
    <w:rsid w:val="008A3DC6"/>
    <w:rsid w:val="008A412C"/>
    <w:rsid w:val="008A436B"/>
    <w:rsid w:val="008A4500"/>
    <w:rsid w:val="008A4589"/>
    <w:rsid w:val="008A4611"/>
    <w:rsid w:val="008A4619"/>
    <w:rsid w:val="008A46C4"/>
    <w:rsid w:val="008A488E"/>
    <w:rsid w:val="008A48CE"/>
    <w:rsid w:val="008A4985"/>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24"/>
    <w:rsid w:val="008A5F56"/>
    <w:rsid w:val="008A60C0"/>
    <w:rsid w:val="008A6190"/>
    <w:rsid w:val="008A6231"/>
    <w:rsid w:val="008A623D"/>
    <w:rsid w:val="008A62AD"/>
    <w:rsid w:val="008A6685"/>
    <w:rsid w:val="008A6885"/>
    <w:rsid w:val="008A6962"/>
    <w:rsid w:val="008A6983"/>
    <w:rsid w:val="008A6DFD"/>
    <w:rsid w:val="008A6E66"/>
    <w:rsid w:val="008A6F0D"/>
    <w:rsid w:val="008A7A0E"/>
    <w:rsid w:val="008A7ACC"/>
    <w:rsid w:val="008A7C28"/>
    <w:rsid w:val="008A7D39"/>
    <w:rsid w:val="008A7E4C"/>
    <w:rsid w:val="008A7E7B"/>
    <w:rsid w:val="008B00F4"/>
    <w:rsid w:val="008B03D9"/>
    <w:rsid w:val="008B07E4"/>
    <w:rsid w:val="008B07FC"/>
    <w:rsid w:val="008B090F"/>
    <w:rsid w:val="008B0C67"/>
    <w:rsid w:val="008B0C84"/>
    <w:rsid w:val="008B0D69"/>
    <w:rsid w:val="008B0EB6"/>
    <w:rsid w:val="008B0F9F"/>
    <w:rsid w:val="008B11CB"/>
    <w:rsid w:val="008B1686"/>
    <w:rsid w:val="008B177A"/>
    <w:rsid w:val="008B1A90"/>
    <w:rsid w:val="008B1D7E"/>
    <w:rsid w:val="008B1FBA"/>
    <w:rsid w:val="008B2055"/>
    <w:rsid w:val="008B212E"/>
    <w:rsid w:val="008B2133"/>
    <w:rsid w:val="008B21F5"/>
    <w:rsid w:val="008B2415"/>
    <w:rsid w:val="008B28A8"/>
    <w:rsid w:val="008B2E5D"/>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AF1"/>
    <w:rsid w:val="008B4B18"/>
    <w:rsid w:val="008B4E5D"/>
    <w:rsid w:val="008B4ECB"/>
    <w:rsid w:val="008B4F4B"/>
    <w:rsid w:val="008B5254"/>
    <w:rsid w:val="008B5266"/>
    <w:rsid w:val="008B5400"/>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2"/>
    <w:rsid w:val="008B6FDE"/>
    <w:rsid w:val="008B6FFE"/>
    <w:rsid w:val="008B71E6"/>
    <w:rsid w:val="008B71F8"/>
    <w:rsid w:val="008B7245"/>
    <w:rsid w:val="008B72E3"/>
    <w:rsid w:val="008B7315"/>
    <w:rsid w:val="008B74DC"/>
    <w:rsid w:val="008B7725"/>
    <w:rsid w:val="008B7826"/>
    <w:rsid w:val="008B7898"/>
    <w:rsid w:val="008B7AD4"/>
    <w:rsid w:val="008B7DE2"/>
    <w:rsid w:val="008B7EDE"/>
    <w:rsid w:val="008C05D3"/>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56A"/>
    <w:rsid w:val="008C2822"/>
    <w:rsid w:val="008C2B63"/>
    <w:rsid w:val="008C2DAA"/>
    <w:rsid w:val="008C2DEC"/>
    <w:rsid w:val="008C2ED1"/>
    <w:rsid w:val="008C2F48"/>
    <w:rsid w:val="008C319D"/>
    <w:rsid w:val="008C334B"/>
    <w:rsid w:val="008C35F8"/>
    <w:rsid w:val="008C36C6"/>
    <w:rsid w:val="008C3ABF"/>
    <w:rsid w:val="008C3B26"/>
    <w:rsid w:val="008C4088"/>
    <w:rsid w:val="008C409D"/>
    <w:rsid w:val="008C4128"/>
    <w:rsid w:val="008C4707"/>
    <w:rsid w:val="008C48CE"/>
    <w:rsid w:val="008C493A"/>
    <w:rsid w:val="008C498B"/>
    <w:rsid w:val="008C4995"/>
    <w:rsid w:val="008C4DD8"/>
    <w:rsid w:val="008C5633"/>
    <w:rsid w:val="008C56BF"/>
    <w:rsid w:val="008C570A"/>
    <w:rsid w:val="008C5A8F"/>
    <w:rsid w:val="008C5AC5"/>
    <w:rsid w:val="008C5C24"/>
    <w:rsid w:val="008C5D6C"/>
    <w:rsid w:val="008C60D7"/>
    <w:rsid w:val="008C6476"/>
    <w:rsid w:val="008C64B9"/>
    <w:rsid w:val="008C6560"/>
    <w:rsid w:val="008C656E"/>
    <w:rsid w:val="008C6614"/>
    <w:rsid w:val="008C6713"/>
    <w:rsid w:val="008C6ACB"/>
    <w:rsid w:val="008C6AD4"/>
    <w:rsid w:val="008C6C55"/>
    <w:rsid w:val="008C6C84"/>
    <w:rsid w:val="008C6E07"/>
    <w:rsid w:val="008C7110"/>
    <w:rsid w:val="008C7271"/>
    <w:rsid w:val="008C737F"/>
    <w:rsid w:val="008C76D8"/>
    <w:rsid w:val="008C7781"/>
    <w:rsid w:val="008C78D2"/>
    <w:rsid w:val="008C78DD"/>
    <w:rsid w:val="008C7D38"/>
    <w:rsid w:val="008C7DEE"/>
    <w:rsid w:val="008C7F7E"/>
    <w:rsid w:val="008D0104"/>
    <w:rsid w:val="008D032E"/>
    <w:rsid w:val="008D040B"/>
    <w:rsid w:val="008D0501"/>
    <w:rsid w:val="008D05EF"/>
    <w:rsid w:val="008D0773"/>
    <w:rsid w:val="008D07B0"/>
    <w:rsid w:val="008D08C8"/>
    <w:rsid w:val="008D0A54"/>
    <w:rsid w:val="008D0B9B"/>
    <w:rsid w:val="008D0DA5"/>
    <w:rsid w:val="008D0DD7"/>
    <w:rsid w:val="008D0EAB"/>
    <w:rsid w:val="008D1151"/>
    <w:rsid w:val="008D16E6"/>
    <w:rsid w:val="008D1756"/>
    <w:rsid w:val="008D1A86"/>
    <w:rsid w:val="008D1E31"/>
    <w:rsid w:val="008D21DB"/>
    <w:rsid w:val="008D22DB"/>
    <w:rsid w:val="008D240F"/>
    <w:rsid w:val="008D2556"/>
    <w:rsid w:val="008D267F"/>
    <w:rsid w:val="008D268F"/>
    <w:rsid w:val="008D2836"/>
    <w:rsid w:val="008D2A1F"/>
    <w:rsid w:val="008D2BFC"/>
    <w:rsid w:val="008D2E81"/>
    <w:rsid w:val="008D2EBA"/>
    <w:rsid w:val="008D2F8D"/>
    <w:rsid w:val="008D3267"/>
    <w:rsid w:val="008D334C"/>
    <w:rsid w:val="008D361D"/>
    <w:rsid w:val="008D3633"/>
    <w:rsid w:val="008D36C5"/>
    <w:rsid w:val="008D3AB3"/>
    <w:rsid w:val="008D3B4F"/>
    <w:rsid w:val="008D3E42"/>
    <w:rsid w:val="008D3F0E"/>
    <w:rsid w:val="008D43B2"/>
    <w:rsid w:val="008D45EF"/>
    <w:rsid w:val="008D45FF"/>
    <w:rsid w:val="008D47E3"/>
    <w:rsid w:val="008D487E"/>
    <w:rsid w:val="008D488B"/>
    <w:rsid w:val="008D4CC5"/>
    <w:rsid w:val="008D4DEC"/>
    <w:rsid w:val="008D52FE"/>
    <w:rsid w:val="008D5391"/>
    <w:rsid w:val="008D5510"/>
    <w:rsid w:val="008D56F8"/>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59"/>
    <w:rsid w:val="008D6DA3"/>
    <w:rsid w:val="008D705A"/>
    <w:rsid w:val="008D709F"/>
    <w:rsid w:val="008D70A4"/>
    <w:rsid w:val="008D70F6"/>
    <w:rsid w:val="008D7178"/>
    <w:rsid w:val="008D717D"/>
    <w:rsid w:val="008D7195"/>
    <w:rsid w:val="008D7259"/>
    <w:rsid w:val="008D7309"/>
    <w:rsid w:val="008D73EE"/>
    <w:rsid w:val="008D7679"/>
    <w:rsid w:val="008D76DF"/>
    <w:rsid w:val="008D7973"/>
    <w:rsid w:val="008D79C2"/>
    <w:rsid w:val="008D79C3"/>
    <w:rsid w:val="008D79DE"/>
    <w:rsid w:val="008D7E08"/>
    <w:rsid w:val="008E00D4"/>
    <w:rsid w:val="008E02AD"/>
    <w:rsid w:val="008E05BB"/>
    <w:rsid w:val="008E05C9"/>
    <w:rsid w:val="008E07C6"/>
    <w:rsid w:val="008E07F5"/>
    <w:rsid w:val="008E0A20"/>
    <w:rsid w:val="008E12DF"/>
    <w:rsid w:val="008E13CB"/>
    <w:rsid w:val="008E13E3"/>
    <w:rsid w:val="008E160D"/>
    <w:rsid w:val="008E183D"/>
    <w:rsid w:val="008E1912"/>
    <w:rsid w:val="008E1C74"/>
    <w:rsid w:val="008E26DB"/>
    <w:rsid w:val="008E26EA"/>
    <w:rsid w:val="008E27E4"/>
    <w:rsid w:val="008E282D"/>
    <w:rsid w:val="008E3028"/>
    <w:rsid w:val="008E30C0"/>
    <w:rsid w:val="008E3107"/>
    <w:rsid w:val="008E314D"/>
    <w:rsid w:val="008E3151"/>
    <w:rsid w:val="008E36F1"/>
    <w:rsid w:val="008E37A6"/>
    <w:rsid w:val="008E39FD"/>
    <w:rsid w:val="008E3AC4"/>
    <w:rsid w:val="008E3BDC"/>
    <w:rsid w:val="008E3D17"/>
    <w:rsid w:val="008E3E0F"/>
    <w:rsid w:val="008E402C"/>
    <w:rsid w:val="008E4120"/>
    <w:rsid w:val="008E46A9"/>
    <w:rsid w:val="008E482E"/>
    <w:rsid w:val="008E494F"/>
    <w:rsid w:val="008E4BB5"/>
    <w:rsid w:val="008E4F24"/>
    <w:rsid w:val="008E4FEC"/>
    <w:rsid w:val="008E54E2"/>
    <w:rsid w:val="008E5B4F"/>
    <w:rsid w:val="008E5C85"/>
    <w:rsid w:val="008E5ED2"/>
    <w:rsid w:val="008E6051"/>
    <w:rsid w:val="008E6082"/>
    <w:rsid w:val="008E62FB"/>
    <w:rsid w:val="008E64ED"/>
    <w:rsid w:val="008E66F9"/>
    <w:rsid w:val="008E6791"/>
    <w:rsid w:val="008E6A18"/>
    <w:rsid w:val="008E6E79"/>
    <w:rsid w:val="008E73AF"/>
    <w:rsid w:val="008E7473"/>
    <w:rsid w:val="008E7478"/>
    <w:rsid w:val="008E7846"/>
    <w:rsid w:val="008E7864"/>
    <w:rsid w:val="008E7A3B"/>
    <w:rsid w:val="008F00FE"/>
    <w:rsid w:val="008F02B4"/>
    <w:rsid w:val="008F057C"/>
    <w:rsid w:val="008F07CE"/>
    <w:rsid w:val="008F0C76"/>
    <w:rsid w:val="008F0DC7"/>
    <w:rsid w:val="008F0E02"/>
    <w:rsid w:val="008F0EF5"/>
    <w:rsid w:val="008F1561"/>
    <w:rsid w:val="008F1856"/>
    <w:rsid w:val="008F1A32"/>
    <w:rsid w:val="008F1A8A"/>
    <w:rsid w:val="008F1BD9"/>
    <w:rsid w:val="008F1D7A"/>
    <w:rsid w:val="008F2268"/>
    <w:rsid w:val="008F2B08"/>
    <w:rsid w:val="008F2D5E"/>
    <w:rsid w:val="008F2ED8"/>
    <w:rsid w:val="008F3179"/>
    <w:rsid w:val="008F32DF"/>
    <w:rsid w:val="008F356E"/>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4AC4"/>
    <w:rsid w:val="008F4CE6"/>
    <w:rsid w:val="008F4D3F"/>
    <w:rsid w:val="008F50BD"/>
    <w:rsid w:val="008F51CB"/>
    <w:rsid w:val="008F5339"/>
    <w:rsid w:val="008F5DD7"/>
    <w:rsid w:val="008F60B2"/>
    <w:rsid w:val="008F63CC"/>
    <w:rsid w:val="008F6423"/>
    <w:rsid w:val="008F64C0"/>
    <w:rsid w:val="008F690C"/>
    <w:rsid w:val="008F6B77"/>
    <w:rsid w:val="008F6FD5"/>
    <w:rsid w:val="008F72B8"/>
    <w:rsid w:val="008F762F"/>
    <w:rsid w:val="008F7885"/>
    <w:rsid w:val="008F7EB3"/>
    <w:rsid w:val="008F7F66"/>
    <w:rsid w:val="008F7F8B"/>
    <w:rsid w:val="009001FC"/>
    <w:rsid w:val="00900331"/>
    <w:rsid w:val="00900391"/>
    <w:rsid w:val="009003B2"/>
    <w:rsid w:val="009004FD"/>
    <w:rsid w:val="0090064E"/>
    <w:rsid w:val="009006BF"/>
    <w:rsid w:val="00900A0E"/>
    <w:rsid w:val="00900D53"/>
    <w:rsid w:val="00900DB1"/>
    <w:rsid w:val="00901109"/>
    <w:rsid w:val="009011F0"/>
    <w:rsid w:val="00901237"/>
    <w:rsid w:val="0090145A"/>
    <w:rsid w:val="009015EF"/>
    <w:rsid w:val="00901683"/>
    <w:rsid w:val="00901B18"/>
    <w:rsid w:val="0090232C"/>
    <w:rsid w:val="009025A4"/>
    <w:rsid w:val="0090278A"/>
    <w:rsid w:val="0090283B"/>
    <w:rsid w:val="009028DD"/>
    <w:rsid w:val="00902CFA"/>
    <w:rsid w:val="00902D09"/>
    <w:rsid w:val="00902D0E"/>
    <w:rsid w:val="00902FAB"/>
    <w:rsid w:val="0090336A"/>
    <w:rsid w:val="009034F3"/>
    <w:rsid w:val="009035DE"/>
    <w:rsid w:val="00903951"/>
    <w:rsid w:val="0090397B"/>
    <w:rsid w:val="00903B11"/>
    <w:rsid w:val="00903C46"/>
    <w:rsid w:val="009040A4"/>
    <w:rsid w:val="00904372"/>
    <w:rsid w:val="009045B8"/>
    <w:rsid w:val="009046EC"/>
    <w:rsid w:val="00904F7E"/>
    <w:rsid w:val="00904FC8"/>
    <w:rsid w:val="0090516D"/>
    <w:rsid w:val="0090517F"/>
    <w:rsid w:val="00905299"/>
    <w:rsid w:val="0090529B"/>
    <w:rsid w:val="009052A9"/>
    <w:rsid w:val="0090540A"/>
    <w:rsid w:val="009056D4"/>
    <w:rsid w:val="009059AB"/>
    <w:rsid w:val="00905B0E"/>
    <w:rsid w:val="00905BB5"/>
    <w:rsid w:val="00905E6B"/>
    <w:rsid w:val="00905F08"/>
    <w:rsid w:val="00905FC4"/>
    <w:rsid w:val="0090604D"/>
    <w:rsid w:val="009062ED"/>
    <w:rsid w:val="00906388"/>
    <w:rsid w:val="0090673B"/>
    <w:rsid w:val="00906A88"/>
    <w:rsid w:val="00906AF0"/>
    <w:rsid w:val="00906BF6"/>
    <w:rsid w:val="00906CC2"/>
    <w:rsid w:val="00906EEB"/>
    <w:rsid w:val="009070A1"/>
    <w:rsid w:val="00907272"/>
    <w:rsid w:val="00907379"/>
    <w:rsid w:val="00907817"/>
    <w:rsid w:val="00907829"/>
    <w:rsid w:val="00907AEE"/>
    <w:rsid w:val="00907D1E"/>
    <w:rsid w:val="00907D79"/>
    <w:rsid w:val="00907F9D"/>
    <w:rsid w:val="009100F9"/>
    <w:rsid w:val="00910603"/>
    <w:rsid w:val="00910655"/>
    <w:rsid w:val="009106F5"/>
    <w:rsid w:val="00910C01"/>
    <w:rsid w:val="00910C18"/>
    <w:rsid w:val="00910DAF"/>
    <w:rsid w:val="00910F99"/>
    <w:rsid w:val="00911011"/>
    <w:rsid w:val="00911175"/>
    <w:rsid w:val="009111AF"/>
    <w:rsid w:val="009113E0"/>
    <w:rsid w:val="00911453"/>
    <w:rsid w:val="00911571"/>
    <w:rsid w:val="009118E8"/>
    <w:rsid w:val="009119A0"/>
    <w:rsid w:val="00911A0C"/>
    <w:rsid w:val="00911D37"/>
    <w:rsid w:val="00911DE6"/>
    <w:rsid w:val="00912215"/>
    <w:rsid w:val="009125D0"/>
    <w:rsid w:val="009125F8"/>
    <w:rsid w:val="00912717"/>
    <w:rsid w:val="00912965"/>
    <w:rsid w:val="00912A0D"/>
    <w:rsid w:val="00912AC3"/>
    <w:rsid w:val="00912C27"/>
    <w:rsid w:val="00913037"/>
    <w:rsid w:val="00913145"/>
    <w:rsid w:val="009135A1"/>
    <w:rsid w:val="00913777"/>
    <w:rsid w:val="009139E8"/>
    <w:rsid w:val="00913AD6"/>
    <w:rsid w:val="00913E36"/>
    <w:rsid w:val="0091410B"/>
    <w:rsid w:val="009141C8"/>
    <w:rsid w:val="00914351"/>
    <w:rsid w:val="00914608"/>
    <w:rsid w:val="009147B3"/>
    <w:rsid w:val="00914A69"/>
    <w:rsid w:val="00914C58"/>
    <w:rsid w:val="00914F27"/>
    <w:rsid w:val="009155D6"/>
    <w:rsid w:val="009156C2"/>
    <w:rsid w:val="00915874"/>
    <w:rsid w:val="009158B6"/>
    <w:rsid w:val="00915AE3"/>
    <w:rsid w:val="00915C7B"/>
    <w:rsid w:val="00915CCB"/>
    <w:rsid w:val="00916063"/>
    <w:rsid w:val="009161A4"/>
    <w:rsid w:val="009163E0"/>
    <w:rsid w:val="0091659A"/>
    <w:rsid w:val="009166EA"/>
    <w:rsid w:val="009167CB"/>
    <w:rsid w:val="009167E7"/>
    <w:rsid w:val="00916852"/>
    <w:rsid w:val="00916881"/>
    <w:rsid w:val="00916956"/>
    <w:rsid w:val="009169BB"/>
    <w:rsid w:val="009169E3"/>
    <w:rsid w:val="00916A15"/>
    <w:rsid w:val="00916B67"/>
    <w:rsid w:val="00916DD3"/>
    <w:rsid w:val="00916ED5"/>
    <w:rsid w:val="00916F02"/>
    <w:rsid w:val="00916FB3"/>
    <w:rsid w:val="009171A8"/>
    <w:rsid w:val="009174AC"/>
    <w:rsid w:val="00917597"/>
    <w:rsid w:val="00917721"/>
    <w:rsid w:val="00917CF5"/>
    <w:rsid w:val="00917F26"/>
    <w:rsid w:val="00920139"/>
    <w:rsid w:val="0092040E"/>
    <w:rsid w:val="00920519"/>
    <w:rsid w:val="00920770"/>
    <w:rsid w:val="00920BA4"/>
    <w:rsid w:val="00920D1D"/>
    <w:rsid w:val="009210D1"/>
    <w:rsid w:val="0092122E"/>
    <w:rsid w:val="0092182A"/>
    <w:rsid w:val="0092197E"/>
    <w:rsid w:val="00921A55"/>
    <w:rsid w:val="00921ACA"/>
    <w:rsid w:val="00921AFD"/>
    <w:rsid w:val="00921D04"/>
    <w:rsid w:val="00921E33"/>
    <w:rsid w:val="00922010"/>
    <w:rsid w:val="009222F9"/>
    <w:rsid w:val="009225D4"/>
    <w:rsid w:val="00922B21"/>
    <w:rsid w:val="00922C75"/>
    <w:rsid w:val="0092306E"/>
    <w:rsid w:val="009230B6"/>
    <w:rsid w:val="0092314A"/>
    <w:rsid w:val="009231EF"/>
    <w:rsid w:val="00923384"/>
    <w:rsid w:val="009234BF"/>
    <w:rsid w:val="00923581"/>
    <w:rsid w:val="0092372C"/>
    <w:rsid w:val="0092381D"/>
    <w:rsid w:val="00923A19"/>
    <w:rsid w:val="00923B36"/>
    <w:rsid w:val="00923C12"/>
    <w:rsid w:val="00923D02"/>
    <w:rsid w:val="00923E8D"/>
    <w:rsid w:val="00924566"/>
    <w:rsid w:val="0092469A"/>
    <w:rsid w:val="00924902"/>
    <w:rsid w:val="009249EE"/>
    <w:rsid w:val="00924B04"/>
    <w:rsid w:val="00924B4D"/>
    <w:rsid w:val="009250BA"/>
    <w:rsid w:val="009253D0"/>
    <w:rsid w:val="00925463"/>
    <w:rsid w:val="009254A3"/>
    <w:rsid w:val="00925624"/>
    <w:rsid w:val="00925696"/>
    <w:rsid w:val="009257C5"/>
    <w:rsid w:val="00925EEA"/>
    <w:rsid w:val="00926146"/>
    <w:rsid w:val="00926433"/>
    <w:rsid w:val="00926728"/>
    <w:rsid w:val="009267BA"/>
    <w:rsid w:val="00926972"/>
    <w:rsid w:val="009269B2"/>
    <w:rsid w:val="00926A47"/>
    <w:rsid w:val="00926CCA"/>
    <w:rsid w:val="0092707A"/>
    <w:rsid w:val="009271F9"/>
    <w:rsid w:val="00927221"/>
    <w:rsid w:val="00927546"/>
    <w:rsid w:val="00927730"/>
    <w:rsid w:val="009278E6"/>
    <w:rsid w:val="00927916"/>
    <w:rsid w:val="009279BB"/>
    <w:rsid w:val="00927D57"/>
    <w:rsid w:val="009301E7"/>
    <w:rsid w:val="009306D0"/>
    <w:rsid w:val="00930726"/>
    <w:rsid w:val="00930C6F"/>
    <w:rsid w:val="00930CEC"/>
    <w:rsid w:val="0093102B"/>
    <w:rsid w:val="00931267"/>
    <w:rsid w:val="00931301"/>
    <w:rsid w:val="00931429"/>
    <w:rsid w:val="00931469"/>
    <w:rsid w:val="009317B6"/>
    <w:rsid w:val="009317F9"/>
    <w:rsid w:val="00931830"/>
    <w:rsid w:val="009318AF"/>
    <w:rsid w:val="00931979"/>
    <w:rsid w:val="00931AF4"/>
    <w:rsid w:val="00931B79"/>
    <w:rsid w:val="00931D84"/>
    <w:rsid w:val="00931F95"/>
    <w:rsid w:val="00931FF3"/>
    <w:rsid w:val="009321CA"/>
    <w:rsid w:val="0093225F"/>
    <w:rsid w:val="009323EC"/>
    <w:rsid w:val="009328DC"/>
    <w:rsid w:val="00932D59"/>
    <w:rsid w:val="00932ED8"/>
    <w:rsid w:val="0093302E"/>
    <w:rsid w:val="0093307B"/>
    <w:rsid w:val="00933096"/>
    <w:rsid w:val="00933580"/>
    <w:rsid w:val="009337B8"/>
    <w:rsid w:val="00933874"/>
    <w:rsid w:val="00933988"/>
    <w:rsid w:val="00933A60"/>
    <w:rsid w:val="00933B75"/>
    <w:rsid w:val="00933BC2"/>
    <w:rsid w:val="00933BE4"/>
    <w:rsid w:val="0093409F"/>
    <w:rsid w:val="00934197"/>
    <w:rsid w:val="00934403"/>
    <w:rsid w:val="00934701"/>
    <w:rsid w:val="00934766"/>
    <w:rsid w:val="00934772"/>
    <w:rsid w:val="00934BAC"/>
    <w:rsid w:val="00934D59"/>
    <w:rsid w:val="00935164"/>
    <w:rsid w:val="00935223"/>
    <w:rsid w:val="0093540D"/>
    <w:rsid w:val="009358DE"/>
    <w:rsid w:val="00935AEB"/>
    <w:rsid w:val="00935B10"/>
    <w:rsid w:val="00935B65"/>
    <w:rsid w:val="00935BC9"/>
    <w:rsid w:val="00935BD0"/>
    <w:rsid w:val="00935BFF"/>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DB2"/>
    <w:rsid w:val="00940E38"/>
    <w:rsid w:val="00940ECB"/>
    <w:rsid w:val="00941112"/>
    <w:rsid w:val="00941221"/>
    <w:rsid w:val="00941274"/>
    <w:rsid w:val="00941289"/>
    <w:rsid w:val="00941C7E"/>
    <w:rsid w:val="00941D63"/>
    <w:rsid w:val="00941D6F"/>
    <w:rsid w:val="00941DAE"/>
    <w:rsid w:val="00941E86"/>
    <w:rsid w:val="00941F37"/>
    <w:rsid w:val="00941FC2"/>
    <w:rsid w:val="00942053"/>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40"/>
    <w:rsid w:val="00943D54"/>
    <w:rsid w:val="00943D89"/>
    <w:rsid w:val="00943E1E"/>
    <w:rsid w:val="00944194"/>
    <w:rsid w:val="0094425D"/>
    <w:rsid w:val="009442C6"/>
    <w:rsid w:val="00944436"/>
    <w:rsid w:val="00944672"/>
    <w:rsid w:val="009446F5"/>
    <w:rsid w:val="009447E6"/>
    <w:rsid w:val="00944866"/>
    <w:rsid w:val="00944BD9"/>
    <w:rsid w:val="00944BF0"/>
    <w:rsid w:val="00944D9E"/>
    <w:rsid w:val="00944DB5"/>
    <w:rsid w:val="00944E79"/>
    <w:rsid w:val="0094518A"/>
    <w:rsid w:val="009451DB"/>
    <w:rsid w:val="00945207"/>
    <w:rsid w:val="00945235"/>
    <w:rsid w:val="00945300"/>
    <w:rsid w:val="00945641"/>
    <w:rsid w:val="009456D8"/>
    <w:rsid w:val="009457C0"/>
    <w:rsid w:val="00945868"/>
    <w:rsid w:val="00945A00"/>
    <w:rsid w:val="00945BC0"/>
    <w:rsid w:val="00945EEF"/>
    <w:rsid w:val="00946862"/>
    <w:rsid w:val="009468C0"/>
    <w:rsid w:val="009468C2"/>
    <w:rsid w:val="00946ADC"/>
    <w:rsid w:val="00946DD3"/>
    <w:rsid w:val="0094700E"/>
    <w:rsid w:val="0094716B"/>
    <w:rsid w:val="00947461"/>
    <w:rsid w:val="0094778A"/>
    <w:rsid w:val="009478E9"/>
    <w:rsid w:val="00947E32"/>
    <w:rsid w:val="00947F9C"/>
    <w:rsid w:val="00950068"/>
    <w:rsid w:val="00950148"/>
    <w:rsid w:val="0095016A"/>
    <w:rsid w:val="0095021B"/>
    <w:rsid w:val="00950988"/>
    <w:rsid w:val="00950B33"/>
    <w:rsid w:val="00950EB6"/>
    <w:rsid w:val="009513DD"/>
    <w:rsid w:val="0095180F"/>
    <w:rsid w:val="009519E0"/>
    <w:rsid w:val="009519FB"/>
    <w:rsid w:val="00951A65"/>
    <w:rsid w:val="00951BA0"/>
    <w:rsid w:val="00951C91"/>
    <w:rsid w:val="00951D57"/>
    <w:rsid w:val="00951F4B"/>
    <w:rsid w:val="00951F72"/>
    <w:rsid w:val="00952405"/>
    <w:rsid w:val="00952559"/>
    <w:rsid w:val="00952628"/>
    <w:rsid w:val="009526D4"/>
    <w:rsid w:val="00952924"/>
    <w:rsid w:val="00952982"/>
    <w:rsid w:val="009529A9"/>
    <w:rsid w:val="00952E9C"/>
    <w:rsid w:val="00953014"/>
    <w:rsid w:val="009530B0"/>
    <w:rsid w:val="00953338"/>
    <w:rsid w:val="00953678"/>
    <w:rsid w:val="009539E9"/>
    <w:rsid w:val="00953A85"/>
    <w:rsid w:val="00953C3F"/>
    <w:rsid w:val="00953D8F"/>
    <w:rsid w:val="009540FF"/>
    <w:rsid w:val="00954247"/>
    <w:rsid w:val="00954294"/>
    <w:rsid w:val="00954554"/>
    <w:rsid w:val="009545D0"/>
    <w:rsid w:val="00954C13"/>
    <w:rsid w:val="00954E00"/>
    <w:rsid w:val="00954F39"/>
    <w:rsid w:val="00955141"/>
    <w:rsid w:val="009551AA"/>
    <w:rsid w:val="009551BB"/>
    <w:rsid w:val="009552E4"/>
    <w:rsid w:val="00955324"/>
    <w:rsid w:val="0095564A"/>
    <w:rsid w:val="009557D7"/>
    <w:rsid w:val="009557F9"/>
    <w:rsid w:val="00955924"/>
    <w:rsid w:val="00955CB6"/>
    <w:rsid w:val="00955E87"/>
    <w:rsid w:val="00955F9D"/>
    <w:rsid w:val="009562A4"/>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D03"/>
    <w:rsid w:val="00957E2C"/>
    <w:rsid w:val="00957F1D"/>
    <w:rsid w:val="00957F72"/>
    <w:rsid w:val="009602A4"/>
    <w:rsid w:val="009602DE"/>
    <w:rsid w:val="009605CD"/>
    <w:rsid w:val="0096061F"/>
    <w:rsid w:val="009606FF"/>
    <w:rsid w:val="009609B8"/>
    <w:rsid w:val="00960A88"/>
    <w:rsid w:val="00960E1F"/>
    <w:rsid w:val="009610CA"/>
    <w:rsid w:val="009610EA"/>
    <w:rsid w:val="0096135B"/>
    <w:rsid w:val="0096137B"/>
    <w:rsid w:val="009617EF"/>
    <w:rsid w:val="00961961"/>
    <w:rsid w:val="00961D73"/>
    <w:rsid w:val="00961E70"/>
    <w:rsid w:val="009621BB"/>
    <w:rsid w:val="009621E4"/>
    <w:rsid w:val="009622CF"/>
    <w:rsid w:val="0096236A"/>
    <w:rsid w:val="009624D0"/>
    <w:rsid w:val="00962894"/>
    <w:rsid w:val="00962DA8"/>
    <w:rsid w:val="00962F67"/>
    <w:rsid w:val="00963004"/>
    <w:rsid w:val="00963062"/>
    <w:rsid w:val="009631FC"/>
    <w:rsid w:val="00963237"/>
    <w:rsid w:val="00963331"/>
    <w:rsid w:val="0096374B"/>
    <w:rsid w:val="00963865"/>
    <w:rsid w:val="00963ABE"/>
    <w:rsid w:val="00963C1D"/>
    <w:rsid w:val="00963CD4"/>
    <w:rsid w:val="00963D55"/>
    <w:rsid w:val="00963D61"/>
    <w:rsid w:val="00963EC6"/>
    <w:rsid w:val="00964024"/>
    <w:rsid w:val="009642FA"/>
    <w:rsid w:val="009645A5"/>
    <w:rsid w:val="00964699"/>
    <w:rsid w:val="009647EE"/>
    <w:rsid w:val="0096494B"/>
    <w:rsid w:val="00964C0F"/>
    <w:rsid w:val="00964DBB"/>
    <w:rsid w:val="00964DC4"/>
    <w:rsid w:val="00964DE6"/>
    <w:rsid w:val="009650E0"/>
    <w:rsid w:val="009654EB"/>
    <w:rsid w:val="009656F1"/>
    <w:rsid w:val="00965A7C"/>
    <w:rsid w:val="00966086"/>
    <w:rsid w:val="0096609C"/>
    <w:rsid w:val="0096638C"/>
    <w:rsid w:val="00966A00"/>
    <w:rsid w:val="00966B6B"/>
    <w:rsid w:val="00966C9B"/>
    <w:rsid w:val="00966E04"/>
    <w:rsid w:val="009670BA"/>
    <w:rsid w:val="00967195"/>
    <w:rsid w:val="009675D7"/>
    <w:rsid w:val="0096768E"/>
    <w:rsid w:val="0096786E"/>
    <w:rsid w:val="009678F8"/>
    <w:rsid w:val="00967974"/>
    <w:rsid w:val="00967C4F"/>
    <w:rsid w:val="00967C58"/>
    <w:rsid w:val="00967D9D"/>
    <w:rsid w:val="00967FAE"/>
    <w:rsid w:val="00967FE1"/>
    <w:rsid w:val="009700F6"/>
    <w:rsid w:val="009705A6"/>
    <w:rsid w:val="00970A45"/>
    <w:rsid w:val="00970A76"/>
    <w:rsid w:val="00970B7B"/>
    <w:rsid w:val="00970B91"/>
    <w:rsid w:val="00970C46"/>
    <w:rsid w:val="00970ED2"/>
    <w:rsid w:val="00971036"/>
    <w:rsid w:val="00971083"/>
    <w:rsid w:val="009710AC"/>
    <w:rsid w:val="009711F5"/>
    <w:rsid w:val="009712D0"/>
    <w:rsid w:val="009716E3"/>
    <w:rsid w:val="0097180C"/>
    <w:rsid w:val="00971B17"/>
    <w:rsid w:val="00971BEA"/>
    <w:rsid w:val="00971C81"/>
    <w:rsid w:val="00971ED7"/>
    <w:rsid w:val="00971FEF"/>
    <w:rsid w:val="00972446"/>
    <w:rsid w:val="0097245A"/>
    <w:rsid w:val="009725F1"/>
    <w:rsid w:val="00972929"/>
    <w:rsid w:val="00972A73"/>
    <w:rsid w:val="00972F7D"/>
    <w:rsid w:val="00973227"/>
    <w:rsid w:val="009735E4"/>
    <w:rsid w:val="009736F6"/>
    <w:rsid w:val="0097398B"/>
    <w:rsid w:val="00973C93"/>
    <w:rsid w:val="00973D3A"/>
    <w:rsid w:val="00973F6E"/>
    <w:rsid w:val="00973FD5"/>
    <w:rsid w:val="0097419B"/>
    <w:rsid w:val="009741C8"/>
    <w:rsid w:val="009741CD"/>
    <w:rsid w:val="009743AE"/>
    <w:rsid w:val="00974B9F"/>
    <w:rsid w:val="00974BE9"/>
    <w:rsid w:val="00974C41"/>
    <w:rsid w:val="00974E50"/>
    <w:rsid w:val="009750A6"/>
    <w:rsid w:val="00975200"/>
    <w:rsid w:val="0097529D"/>
    <w:rsid w:val="00975344"/>
    <w:rsid w:val="0097579A"/>
    <w:rsid w:val="009757FA"/>
    <w:rsid w:val="009764AC"/>
    <w:rsid w:val="009764F3"/>
    <w:rsid w:val="00976759"/>
    <w:rsid w:val="00976914"/>
    <w:rsid w:val="0097698C"/>
    <w:rsid w:val="00976C21"/>
    <w:rsid w:val="00976ED8"/>
    <w:rsid w:val="009770B2"/>
    <w:rsid w:val="009770DA"/>
    <w:rsid w:val="009773F5"/>
    <w:rsid w:val="009776D0"/>
    <w:rsid w:val="009778AA"/>
    <w:rsid w:val="009778BF"/>
    <w:rsid w:val="00977A55"/>
    <w:rsid w:val="00977CC7"/>
    <w:rsid w:val="00977CF9"/>
    <w:rsid w:val="00977D65"/>
    <w:rsid w:val="00977DF4"/>
    <w:rsid w:val="00977E2F"/>
    <w:rsid w:val="00977EC0"/>
    <w:rsid w:val="00980245"/>
    <w:rsid w:val="009802E9"/>
    <w:rsid w:val="0098054A"/>
    <w:rsid w:val="009805E4"/>
    <w:rsid w:val="009806BD"/>
    <w:rsid w:val="00980CB0"/>
    <w:rsid w:val="00981193"/>
    <w:rsid w:val="0098140B"/>
    <w:rsid w:val="00981655"/>
    <w:rsid w:val="009817DA"/>
    <w:rsid w:val="00981AE0"/>
    <w:rsid w:val="00981B79"/>
    <w:rsid w:val="0098204F"/>
    <w:rsid w:val="0098230B"/>
    <w:rsid w:val="00982650"/>
    <w:rsid w:val="00982B39"/>
    <w:rsid w:val="00983000"/>
    <w:rsid w:val="00983075"/>
    <w:rsid w:val="00983688"/>
    <w:rsid w:val="009837A3"/>
    <w:rsid w:val="009837FD"/>
    <w:rsid w:val="009838CA"/>
    <w:rsid w:val="00983953"/>
    <w:rsid w:val="00983BAD"/>
    <w:rsid w:val="00983D61"/>
    <w:rsid w:val="00984168"/>
    <w:rsid w:val="00984249"/>
    <w:rsid w:val="009842E6"/>
    <w:rsid w:val="00984358"/>
    <w:rsid w:val="00984752"/>
    <w:rsid w:val="00984878"/>
    <w:rsid w:val="00984A26"/>
    <w:rsid w:val="00985408"/>
    <w:rsid w:val="0098561C"/>
    <w:rsid w:val="009856CC"/>
    <w:rsid w:val="009857D6"/>
    <w:rsid w:val="009858DA"/>
    <w:rsid w:val="009858EC"/>
    <w:rsid w:val="00985A34"/>
    <w:rsid w:val="00985AE1"/>
    <w:rsid w:val="00985B99"/>
    <w:rsid w:val="00985BA3"/>
    <w:rsid w:val="00985BB3"/>
    <w:rsid w:val="00985BBD"/>
    <w:rsid w:val="00985D5E"/>
    <w:rsid w:val="00985F6A"/>
    <w:rsid w:val="009860CD"/>
    <w:rsid w:val="0098621A"/>
    <w:rsid w:val="009863B1"/>
    <w:rsid w:val="00986459"/>
    <w:rsid w:val="009865B2"/>
    <w:rsid w:val="009866B8"/>
    <w:rsid w:val="009866D2"/>
    <w:rsid w:val="00986713"/>
    <w:rsid w:val="0098672C"/>
    <w:rsid w:val="009868BD"/>
    <w:rsid w:val="009869BA"/>
    <w:rsid w:val="00986A6D"/>
    <w:rsid w:val="00986BEB"/>
    <w:rsid w:val="00986F2A"/>
    <w:rsid w:val="00986F61"/>
    <w:rsid w:val="00987055"/>
    <w:rsid w:val="0098730E"/>
    <w:rsid w:val="009879B0"/>
    <w:rsid w:val="00987ADF"/>
    <w:rsid w:val="00987BD7"/>
    <w:rsid w:val="00987D11"/>
    <w:rsid w:val="00987DB0"/>
    <w:rsid w:val="00987E2D"/>
    <w:rsid w:val="00987E5F"/>
    <w:rsid w:val="0099048E"/>
    <w:rsid w:val="009906A6"/>
    <w:rsid w:val="00990981"/>
    <w:rsid w:val="00990B7E"/>
    <w:rsid w:val="00990C3E"/>
    <w:rsid w:val="009912D3"/>
    <w:rsid w:val="009913B2"/>
    <w:rsid w:val="009915E0"/>
    <w:rsid w:val="00991963"/>
    <w:rsid w:val="00991BF6"/>
    <w:rsid w:val="00991D63"/>
    <w:rsid w:val="00991EC8"/>
    <w:rsid w:val="00991FF9"/>
    <w:rsid w:val="009922FE"/>
    <w:rsid w:val="0099236B"/>
    <w:rsid w:val="00992486"/>
    <w:rsid w:val="009925D2"/>
    <w:rsid w:val="00992751"/>
    <w:rsid w:val="0099279F"/>
    <w:rsid w:val="00992CFA"/>
    <w:rsid w:val="00992D4B"/>
    <w:rsid w:val="00992F50"/>
    <w:rsid w:val="00992F90"/>
    <w:rsid w:val="00993089"/>
    <w:rsid w:val="00993102"/>
    <w:rsid w:val="009932BA"/>
    <w:rsid w:val="0099338B"/>
    <w:rsid w:val="00993390"/>
    <w:rsid w:val="009937C9"/>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AF5"/>
    <w:rsid w:val="00995CC2"/>
    <w:rsid w:val="00995E59"/>
    <w:rsid w:val="009966AB"/>
    <w:rsid w:val="009969AF"/>
    <w:rsid w:val="00996A4E"/>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03"/>
    <w:rsid w:val="009A06A1"/>
    <w:rsid w:val="009A077C"/>
    <w:rsid w:val="009A0987"/>
    <w:rsid w:val="009A0AC6"/>
    <w:rsid w:val="009A0E78"/>
    <w:rsid w:val="009A0F8B"/>
    <w:rsid w:val="009A1064"/>
    <w:rsid w:val="009A1122"/>
    <w:rsid w:val="009A137E"/>
    <w:rsid w:val="009A1AC2"/>
    <w:rsid w:val="009A1B5B"/>
    <w:rsid w:val="009A1DA0"/>
    <w:rsid w:val="009A2233"/>
    <w:rsid w:val="009A2260"/>
    <w:rsid w:val="009A2460"/>
    <w:rsid w:val="009A2705"/>
    <w:rsid w:val="009A27F6"/>
    <w:rsid w:val="009A284D"/>
    <w:rsid w:val="009A2DBB"/>
    <w:rsid w:val="009A2E56"/>
    <w:rsid w:val="009A2EE8"/>
    <w:rsid w:val="009A3221"/>
    <w:rsid w:val="009A39D7"/>
    <w:rsid w:val="009A3AB3"/>
    <w:rsid w:val="009A3C13"/>
    <w:rsid w:val="009A3F95"/>
    <w:rsid w:val="009A4234"/>
    <w:rsid w:val="009A42F3"/>
    <w:rsid w:val="009A43E4"/>
    <w:rsid w:val="009A4424"/>
    <w:rsid w:val="009A4521"/>
    <w:rsid w:val="009A456C"/>
    <w:rsid w:val="009A469D"/>
    <w:rsid w:val="009A46BB"/>
    <w:rsid w:val="009A46CA"/>
    <w:rsid w:val="009A4A36"/>
    <w:rsid w:val="009A4B44"/>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23B"/>
    <w:rsid w:val="009A63F6"/>
    <w:rsid w:val="009A64AD"/>
    <w:rsid w:val="009A68BF"/>
    <w:rsid w:val="009A68C4"/>
    <w:rsid w:val="009A6907"/>
    <w:rsid w:val="009A6982"/>
    <w:rsid w:val="009A72A4"/>
    <w:rsid w:val="009A736E"/>
    <w:rsid w:val="009A749B"/>
    <w:rsid w:val="009A77D2"/>
    <w:rsid w:val="009A7A53"/>
    <w:rsid w:val="009A7B17"/>
    <w:rsid w:val="009B0002"/>
    <w:rsid w:val="009B0042"/>
    <w:rsid w:val="009B02F8"/>
    <w:rsid w:val="009B0354"/>
    <w:rsid w:val="009B03DB"/>
    <w:rsid w:val="009B051F"/>
    <w:rsid w:val="009B071D"/>
    <w:rsid w:val="009B088F"/>
    <w:rsid w:val="009B1227"/>
    <w:rsid w:val="009B1975"/>
    <w:rsid w:val="009B1B8C"/>
    <w:rsid w:val="009B1BEB"/>
    <w:rsid w:val="009B1BF5"/>
    <w:rsid w:val="009B1E1D"/>
    <w:rsid w:val="009B1F75"/>
    <w:rsid w:val="009B1FAA"/>
    <w:rsid w:val="009B23F7"/>
    <w:rsid w:val="009B2679"/>
    <w:rsid w:val="009B27C0"/>
    <w:rsid w:val="009B28FD"/>
    <w:rsid w:val="009B29E4"/>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7EA"/>
    <w:rsid w:val="009B4902"/>
    <w:rsid w:val="009B4944"/>
    <w:rsid w:val="009B4B42"/>
    <w:rsid w:val="009B4C82"/>
    <w:rsid w:val="009B4D40"/>
    <w:rsid w:val="009B4DB4"/>
    <w:rsid w:val="009B4E05"/>
    <w:rsid w:val="009B4EDC"/>
    <w:rsid w:val="009B4EDF"/>
    <w:rsid w:val="009B4F83"/>
    <w:rsid w:val="009B515E"/>
    <w:rsid w:val="009B546D"/>
    <w:rsid w:val="009B55F1"/>
    <w:rsid w:val="009B5615"/>
    <w:rsid w:val="009B5688"/>
    <w:rsid w:val="009B56AF"/>
    <w:rsid w:val="009B59D2"/>
    <w:rsid w:val="009B5C0E"/>
    <w:rsid w:val="009B5D18"/>
    <w:rsid w:val="009B5DC6"/>
    <w:rsid w:val="009B5DF3"/>
    <w:rsid w:val="009B60A1"/>
    <w:rsid w:val="009B61E1"/>
    <w:rsid w:val="009B62BC"/>
    <w:rsid w:val="009B631F"/>
    <w:rsid w:val="009B632B"/>
    <w:rsid w:val="009B6398"/>
    <w:rsid w:val="009B6919"/>
    <w:rsid w:val="009B6995"/>
    <w:rsid w:val="009B69C7"/>
    <w:rsid w:val="009B6C24"/>
    <w:rsid w:val="009B71BA"/>
    <w:rsid w:val="009B7471"/>
    <w:rsid w:val="009B7614"/>
    <w:rsid w:val="009B7AD1"/>
    <w:rsid w:val="009B7F85"/>
    <w:rsid w:val="009C02E7"/>
    <w:rsid w:val="009C03CF"/>
    <w:rsid w:val="009C07B4"/>
    <w:rsid w:val="009C0992"/>
    <w:rsid w:val="009C0A41"/>
    <w:rsid w:val="009C0A66"/>
    <w:rsid w:val="009C0AF9"/>
    <w:rsid w:val="009C0C82"/>
    <w:rsid w:val="009C0D42"/>
    <w:rsid w:val="009C0F46"/>
    <w:rsid w:val="009C1088"/>
    <w:rsid w:val="009C1373"/>
    <w:rsid w:val="009C1394"/>
    <w:rsid w:val="009C18A7"/>
    <w:rsid w:val="009C19C2"/>
    <w:rsid w:val="009C1B12"/>
    <w:rsid w:val="009C1B34"/>
    <w:rsid w:val="009C1EB9"/>
    <w:rsid w:val="009C2008"/>
    <w:rsid w:val="009C22E1"/>
    <w:rsid w:val="009C234C"/>
    <w:rsid w:val="009C2545"/>
    <w:rsid w:val="009C2573"/>
    <w:rsid w:val="009C2870"/>
    <w:rsid w:val="009C2A5E"/>
    <w:rsid w:val="009C2A68"/>
    <w:rsid w:val="009C2A6B"/>
    <w:rsid w:val="009C2E73"/>
    <w:rsid w:val="009C3110"/>
    <w:rsid w:val="009C315C"/>
    <w:rsid w:val="009C3170"/>
    <w:rsid w:val="009C31C0"/>
    <w:rsid w:val="009C33FC"/>
    <w:rsid w:val="009C357F"/>
    <w:rsid w:val="009C35C7"/>
    <w:rsid w:val="009C37EC"/>
    <w:rsid w:val="009C39EC"/>
    <w:rsid w:val="009C3B4A"/>
    <w:rsid w:val="009C3C16"/>
    <w:rsid w:val="009C3C93"/>
    <w:rsid w:val="009C3DF6"/>
    <w:rsid w:val="009C4088"/>
    <w:rsid w:val="009C40F8"/>
    <w:rsid w:val="009C4550"/>
    <w:rsid w:val="009C4AC3"/>
    <w:rsid w:val="009C4D1F"/>
    <w:rsid w:val="009C52A6"/>
    <w:rsid w:val="009C54A8"/>
    <w:rsid w:val="009C5580"/>
    <w:rsid w:val="009C55F8"/>
    <w:rsid w:val="009C56A4"/>
    <w:rsid w:val="009C5794"/>
    <w:rsid w:val="009C5893"/>
    <w:rsid w:val="009C5995"/>
    <w:rsid w:val="009C5DD6"/>
    <w:rsid w:val="009C5EFE"/>
    <w:rsid w:val="009C60D3"/>
    <w:rsid w:val="009C6390"/>
    <w:rsid w:val="009C64C4"/>
    <w:rsid w:val="009C6794"/>
    <w:rsid w:val="009C696F"/>
    <w:rsid w:val="009C6B26"/>
    <w:rsid w:val="009C6BB0"/>
    <w:rsid w:val="009C6E10"/>
    <w:rsid w:val="009C723D"/>
    <w:rsid w:val="009C747C"/>
    <w:rsid w:val="009C74C9"/>
    <w:rsid w:val="009C7593"/>
    <w:rsid w:val="009C75AA"/>
    <w:rsid w:val="009C7947"/>
    <w:rsid w:val="009C7A6B"/>
    <w:rsid w:val="009C7B18"/>
    <w:rsid w:val="009C7C72"/>
    <w:rsid w:val="009C7CB3"/>
    <w:rsid w:val="009C7E40"/>
    <w:rsid w:val="009D029C"/>
    <w:rsid w:val="009D03F9"/>
    <w:rsid w:val="009D0554"/>
    <w:rsid w:val="009D0827"/>
    <w:rsid w:val="009D08DC"/>
    <w:rsid w:val="009D0B0B"/>
    <w:rsid w:val="009D0B4F"/>
    <w:rsid w:val="009D0C0E"/>
    <w:rsid w:val="009D141F"/>
    <w:rsid w:val="009D15AF"/>
    <w:rsid w:val="009D1798"/>
    <w:rsid w:val="009D1906"/>
    <w:rsid w:val="009D1B31"/>
    <w:rsid w:val="009D1D37"/>
    <w:rsid w:val="009D1DD6"/>
    <w:rsid w:val="009D1FDB"/>
    <w:rsid w:val="009D214C"/>
    <w:rsid w:val="009D2277"/>
    <w:rsid w:val="009D2332"/>
    <w:rsid w:val="009D2578"/>
    <w:rsid w:val="009D26BA"/>
    <w:rsid w:val="009D2A70"/>
    <w:rsid w:val="009D2B03"/>
    <w:rsid w:val="009D2C7F"/>
    <w:rsid w:val="009D2DBC"/>
    <w:rsid w:val="009D2DEF"/>
    <w:rsid w:val="009D2E51"/>
    <w:rsid w:val="009D2E82"/>
    <w:rsid w:val="009D2EFF"/>
    <w:rsid w:val="009D320C"/>
    <w:rsid w:val="009D3265"/>
    <w:rsid w:val="009D34FD"/>
    <w:rsid w:val="009D3569"/>
    <w:rsid w:val="009D38F8"/>
    <w:rsid w:val="009D3A3F"/>
    <w:rsid w:val="009D3A5A"/>
    <w:rsid w:val="009D3E70"/>
    <w:rsid w:val="009D3EFF"/>
    <w:rsid w:val="009D406A"/>
    <w:rsid w:val="009D45AA"/>
    <w:rsid w:val="009D4711"/>
    <w:rsid w:val="009D4A61"/>
    <w:rsid w:val="009D4CEE"/>
    <w:rsid w:val="009D506A"/>
    <w:rsid w:val="009D52AE"/>
    <w:rsid w:val="009D53E2"/>
    <w:rsid w:val="009D577F"/>
    <w:rsid w:val="009D5A4F"/>
    <w:rsid w:val="009D5D7B"/>
    <w:rsid w:val="009D5DF5"/>
    <w:rsid w:val="009D5FB3"/>
    <w:rsid w:val="009D6099"/>
    <w:rsid w:val="009D6111"/>
    <w:rsid w:val="009D61C1"/>
    <w:rsid w:val="009D644F"/>
    <w:rsid w:val="009D64B2"/>
    <w:rsid w:val="009D64BD"/>
    <w:rsid w:val="009D6501"/>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E56"/>
    <w:rsid w:val="009E0F3C"/>
    <w:rsid w:val="009E10BC"/>
    <w:rsid w:val="009E116F"/>
    <w:rsid w:val="009E11A0"/>
    <w:rsid w:val="009E11E7"/>
    <w:rsid w:val="009E1200"/>
    <w:rsid w:val="009E1512"/>
    <w:rsid w:val="009E1569"/>
    <w:rsid w:val="009E159D"/>
    <w:rsid w:val="009E1915"/>
    <w:rsid w:val="009E19BA"/>
    <w:rsid w:val="009E1D06"/>
    <w:rsid w:val="009E2203"/>
    <w:rsid w:val="009E2395"/>
    <w:rsid w:val="009E23E8"/>
    <w:rsid w:val="009E2534"/>
    <w:rsid w:val="009E27B3"/>
    <w:rsid w:val="009E2C95"/>
    <w:rsid w:val="009E2E27"/>
    <w:rsid w:val="009E2FE2"/>
    <w:rsid w:val="009E30AD"/>
    <w:rsid w:val="009E31ED"/>
    <w:rsid w:val="009E34B4"/>
    <w:rsid w:val="009E37AF"/>
    <w:rsid w:val="009E38D5"/>
    <w:rsid w:val="009E398C"/>
    <w:rsid w:val="009E39D5"/>
    <w:rsid w:val="009E3B35"/>
    <w:rsid w:val="009E3BEC"/>
    <w:rsid w:val="009E3CC5"/>
    <w:rsid w:val="009E4191"/>
    <w:rsid w:val="009E4905"/>
    <w:rsid w:val="009E49ED"/>
    <w:rsid w:val="009E4CF7"/>
    <w:rsid w:val="009E4D03"/>
    <w:rsid w:val="009E4FD2"/>
    <w:rsid w:val="009E5040"/>
    <w:rsid w:val="009E50EB"/>
    <w:rsid w:val="009E5373"/>
    <w:rsid w:val="009E578A"/>
    <w:rsid w:val="009E5977"/>
    <w:rsid w:val="009E5CB2"/>
    <w:rsid w:val="009E5EA5"/>
    <w:rsid w:val="009E5F51"/>
    <w:rsid w:val="009E6280"/>
    <w:rsid w:val="009E6503"/>
    <w:rsid w:val="009E66CC"/>
    <w:rsid w:val="009E6859"/>
    <w:rsid w:val="009E6BDC"/>
    <w:rsid w:val="009E6C87"/>
    <w:rsid w:val="009E6D2A"/>
    <w:rsid w:val="009E6EF0"/>
    <w:rsid w:val="009E7048"/>
    <w:rsid w:val="009E7143"/>
    <w:rsid w:val="009E724C"/>
    <w:rsid w:val="009E7731"/>
    <w:rsid w:val="009E78EE"/>
    <w:rsid w:val="009E7D74"/>
    <w:rsid w:val="009E7E49"/>
    <w:rsid w:val="009E7E4E"/>
    <w:rsid w:val="009E7F6F"/>
    <w:rsid w:val="009ECC2C"/>
    <w:rsid w:val="009F018A"/>
    <w:rsid w:val="009F043F"/>
    <w:rsid w:val="009F048E"/>
    <w:rsid w:val="009F0502"/>
    <w:rsid w:val="009F05D3"/>
    <w:rsid w:val="009F05EC"/>
    <w:rsid w:val="009F0901"/>
    <w:rsid w:val="009F0978"/>
    <w:rsid w:val="009F0A54"/>
    <w:rsid w:val="009F0D72"/>
    <w:rsid w:val="009F0E16"/>
    <w:rsid w:val="009F0EF7"/>
    <w:rsid w:val="009F1257"/>
    <w:rsid w:val="009F1495"/>
    <w:rsid w:val="009F1500"/>
    <w:rsid w:val="009F1A6D"/>
    <w:rsid w:val="009F1B53"/>
    <w:rsid w:val="009F1E1B"/>
    <w:rsid w:val="009F1E74"/>
    <w:rsid w:val="009F235D"/>
    <w:rsid w:val="009F24B9"/>
    <w:rsid w:val="009F24CE"/>
    <w:rsid w:val="009F2561"/>
    <w:rsid w:val="009F2608"/>
    <w:rsid w:val="009F2654"/>
    <w:rsid w:val="009F2708"/>
    <w:rsid w:val="009F29BF"/>
    <w:rsid w:val="009F2BD6"/>
    <w:rsid w:val="009F2CF5"/>
    <w:rsid w:val="009F3397"/>
    <w:rsid w:val="009F3427"/>
    <w:rsid w:val="009F378D"/>
    <w:rsid w:val="009F3945"/>
    <w:rsid w:val="009F39A6"/>
    <w:rsid w:val="009F3A6C"/>
    <w:rsid w:val="009F3B27"/>
    <w:rsid w:val="009F3BEF"/>
    <w:rsid w:val="009F3C70"/>
    <w:rsid w:val="009F3C9E"/>
    <w:rsid w:val="009F4021"/>
    <w:rsid w:val="009F40E1"/>
    <w:rsid w:val="009F44A6"/>
    <w:rsid w:val="009F456C"/>
    <w:rsid w:val="009F46A6"/>
    <w:rsid w:val="009F4814"/>
    <w:rsid w:val="009F4B84"/>
    <w:rsid w:val="009F4C03"/>
    <w:rsid w:val="009F4C87"/>
    <w:rsid w:val="009F5026"/>
    <w:rsid w:val="009F5180"/>
    <w:rsid w:val="009F5222"/>
    <w:rsid w:val="009F54B6"/>
    <w:rsid w:val="009F5892"/>
    <w:rsid w:val="009F5928"/>
    <w:rsid w:val="009F5D97"/>
    <w:rsid w:val="009F66D6"/>
    <w:rsid w:val="009F66F5"/>
    <w:rsid w:val="009F6727"/>
    <w:rsid w:val="009F68C1"/>
    <w:rsid w:val="009F68E4"/>
    <w:rsid w:val="009F6924"/>
    <w:rsid w:val="009F6A73"/>
    <w:rsid w:val="009F6BD8"/>
    <w:rsid w:val="009F6C27"/>
    <w:rsid w:val="009F7196"/>
    <w:rsid w:val="009F724F"/>
    <w:rsid w:val="009F776D"/>
    <w:rsid w:val="009F782D"/>
    <w:rsid w:val="009F794E"/>
    <w:rsid w:val="009F7965"/>
    <w:rsid w:val="009F7AD4"/>
    <w:rsid w:val="009F7B71"/>
    <w:rsid w:val="009F7E29"/>
    <w:rsid w:val="009F7E4E"/>
    <w:rsid w:val="009F7FCF"/>
    <w:rsid w:val="00A0005B"/>
    <w:rsid w:val="00A000CA"/>
    <w:rsid w:val="00A00142"/>
    <w:rsid w:val="00A0032F"/>
    <w:rsid w:val="00A00358"/>
    <w:rsid w:val="00A003C9"/>
    <w:rsid w:val="00A0041C"/>
    <w:rsid w:val="00A005F8"/>
    <w:rsid w:val="00A00682"/>
    <w:rsid w:val="00A0073B"/>
    <w:rsid w:val="00A00AA5"/>
    <w:rsid w:val="00A00AC4"/>
    <w:rsid w:val="00A00B10"/>
    <w:rsid w:val="00A00B26"/>
    <w:rsid w:val="00A00D51"/>
    <w:rsid w:val="00A00ED0"/>
    <w:rsid w:val="00A0110F"/>
    <w:rsid w:val="00A01243"/>
    <w:rsid w:val="00A0149E"/>
    <w:rsid w:val="00A01665"/>
    <w:rsid w:val="00A016E0"/>
    <w:rsid w:val="00A016F7"/>
    <w:rsid w:val="00A019DA"/>
    <w:rsid w:val="00A020BB"/>
    <w:rsid w:val="00A0214D"/>
    <w:rsid w:val="00A02227"/>
    <w:rsid w:val="00A0222C"/>
    <w:rsid w:val="00A022EC"/>
    <w:rsid w:val="00A023DC"/>
    <w:rsid w:val="00A023E5"/>
    <w:rsid w:val="00A028B4"/>
    <w:rsid w:val="00A028E4"/>
    <w:rsid w:val="00A02DAB"/>
    <w:rsid w:val="00A02E1B"/>
    <w:rsid w:val="00A02FB4"/>
    <w:rsid w:val="00A02FF4"/>
    <w:rsid w:val="00A03017"/>
    <w:rsid w:val="00A03158"/>
    <w:rsid w:val="00A0375C"/>
    <w:rsid w:val="00A038DB"/>
    <w:rsid w:val="00A038FE"/>
    <w:rsid w:val="00A03F30"/>
    <w:rsid w:val="00A041F7"/>
    <w:rsid w:val="00A04234"/>
    <w:rsid w:val="00A0426A"/>
    <w:rsid w:val="00A0426C"/>
    <w:rsid w:val="00A043C6"/>
    <w:rsid w:val="00A04434"/>
    <w:rsid w:val="00A044DE"/>
    <w:rsid w:val="00A04552"/>
    <w:rsid w:val="00A048A1"/>
    <w:rsid w:val="00A04B34"/>
    <w:rsid w:val="00A050C8"/>
    <w:rsid w:val="00A0574D"/>
    <w:rsid w:val="00A0590F"/>
    <w:rsid w:val="00A05B5A"/>
    <w:rsid w:val="00A05B5E"/>
    <w:rsid w:val="00A05CF3"/>
    <w:rsid w:val="00A060D8"/>
    <w:rsid w:val="00A0613C"/>
    <w:rsid w:val="00A0615D"/>
    <w:rsid w:val="00A0632E"/>
    <w:rsid w:val="00A063F5"/>
    <w:rsid w:val="00A0655F"/>
    <w:rsid w:val="00A0669A"/>
    <w:rsid w:val="00A06983"/>
    <w:rsid w:val="00A06BBA"/>
    <w:rsid w:val="00A06EF4"/>
    <w:rsid w:val="00A07089"/>
    <w:rsid w:val="00A07172"/>
    <w:rsid w:val="00A0729F"/>
    <w:rsid w:val="00A075C0"/>
    <w:rsid w:val="00A07794"/>
    <w:rsid w:val="00A07843"/>
    <w:rsid w:val="00A07C81"/>
    <w:rsid w:val="00A07FEE"/>
    <w:rsid w:val="00A10231"/>
    <w:rsid w:val="00A10346"/>
    <w:rsid w:val="00A103F0"/>
    <w:rsid w:val="00A10615"/>
    <w:rsid w:val="00A1072D"/>
    <w:rsid w:val="00A107B9"/>
    <w:rsid w:val="00A107BB"/>
    <w:rsid w:val="00A107F8"/>
    <w:rsid w:val="00A10BFD"/>
    <w:rsid w:val="00A10D69"/>
    <w:rsid w:val="00A10DB8"/>
    <w:rsid w:val="00A10FFD"/>
    <w:rsid w:val="00A110E9"/>
    <w:rsid w:val="00A11632"/>
    <w:rsid w:val="00A11701"/>
    <w:rsid w:val="00A1183E"/>
    <w:rsid w:val="00A1190B"/>
    <w:rsid w:val="00A11B82"/>
    <w:rsid w:val="00A11E9D"/>
    <w:rsid w:val="00A11F45"/>
    <w:rsid w:val="00A11F9A"/>
    <w:rsid w:val="00A11FE9"/>
    <w:rsid w:val="00A12002"/>
    <w:rsid w:val="00A12036"/>
    <w:rsid w:val="00A1213D"/>
    <w:rsid w:val="00A121A6"/>
    <w:rsid w:val="00A123FF"/>
    <w:rsid w:val="00A125B0"/>
    <w:rsid w:val="00A125E8"/>
    <w:rsid w:val="00A126B5"/>
    <w:rsid w:val="00A127CC"/>
    <w:rsid w:val="00A12B06"/>
    <w:rsid w:val="00A12C92"/>
    <w:rsid w:val="00A12DB9"/>
    <w:rsid w:val="00A130FF"/>
    <w:rsid w:val="00A13204"/>
    <w:rsid w:val="00A13292"/>
    <w:rsid w:val="00A134DB"/>
    <w:rsid w:val="00A13505"/>
    <w:rsid w:val="00A1362F"/>
    <w:rsid w:val="00A137C5"/>
    <w:rsid w:val="00A1399B"/>
    <w:rsid w:val="00A13CC8"/>
    <w:rsid w:val="00A13F8B"/>
    <w:rsid w:val="00A142C3"/>
    <w:rsid w:val="00A14529"/>
    <w:rsid w:val="00A14592"/>
    <w:rsid w:val="00A1484C"/>
    <w:rsid w:val="00A14CB9"/>
    <w:rsid w:val="00A1521C"/>
    <w:rsid w:val="00A154D6"/>
    <w:rsid w:val="00A1556D"/>
    <w:rsid w:val="00A155A9"/>
    <w:rsid w:val="00A15892"/>
    <w:rsid w:val="00A15931"/>
    <w:rsid w:val="00A16121"/>
    <w:rsid w:val="00A16154"/>
    <w:rsid w:val="00A1634E"/>
    <w:rsid w:val="00A16541"/>
    <w:rsid w:val="00A1662C"/>
    <w:rsid w:val="00A168F8"/>
    <w:rsid w:val="00A169F8"/>
    <w:rsid w:val="00A16B02"/>
    <w:rsid w:val="00A16CB4"/>
    <w:rsid w:val="00A16D50"/>
    <w:rsid w:val="00A1701B"/>
    <w:rsid w:val="00A17304"/>
    <w:rsid w:val="00A17357"/>
    <w:rsid w:val="00A176C6"/>
    <w:rsid w:val="00A177F3"/>
    <w:rsid w:val="00A17903"/>
    <w:rsid w:val="00A17C02"/>
    <w:rsid w:val="00A17DD2"/>
    <w:rsid w:val="00A17DF8"/>
    <w:rsid w:val="00A17DFD"/>
    <w:rsid w:val="00A20185"/>
    <w:rsid w:val="00A202B9"/>
    <w:rsid w:val="00A2031C"/>
    <w:rsid w:val="00A20325"/>
    <w:rsid w:val="00A2041B"/>
    <w:rsid w:val="00A204D1"/>
    <w:rsid w:val="00A2058A"/>
    <w:rsid w:val="00A2081F"/>
    <w:rsid w:val="00A20AAF"/>
    <w:rsid w:val="00A20C1B"/>
    <w:rsid w:val="00A20F27"/>
    <w:rsid w:val="00A211EE"/>
    <w:rsid w:val="00A2123F"/>
    <w:rsid w:val="00A217A2"/>
    <w:rsid w:val="00A218AE"/>
    <w:rsid w:val="00A21AE4"/>
    <w:rsid w:val="00A21B8E"/>
    <w:rsid w:val="00A21DEC"/>
    <w:rsid w:val="00A21F0A"/>
    <w:rsid w:val="00A22074"/>
    <w:rsid w:val="00A22276"/>
    <w:rsid w:val="00A222B4"/>
    <w:rsid w:val="00A2230D"/>
    <w:rsid w:val="00A22377"/>
    <w:rsid w:val="00A2249B"/>
    <w:rsid w:val="00A2267B"/>
    <w:rsid w:val="00A226A1"/>
    <w:rsid w:val="00A22894"/>
    <w:rsid w:val="00A2298C"/>
    <w:rsid w:val="00A22A2B"/>
    <w:rsid w:val="00A22B1A"/>
    <w:rsid w:val="00A22B70"/>
    <w:rsid w:val="00A23305"/>
    <w:rsid w:val="00A236AC"/>
    <w:rsid w:val="00A236D2"/>
    <w:rsid w:val="00A23808"/>
    <w:rsid w:val="00A2395E"/>
    <w:rsid w:val="00A23964"/>
    <w:rsid w:val="00A23AF0"/>
    <w:rsid w:val="00A23B6D"/>
    <w:rsid w:val="00A23D94"/>
    <w:rsid w:val="00A23DD1"/>
    <w:rsid w:val="00A23EEB"/>
    <w:rsid w:val="00A24187"/>
    <w:rsid w:val="00A24455"/>
    <w:rsid w:val="00A246B0"/>
    <w:rsid w:val="00A24934"/>
    <w:rsid w:val="00A24B74"/>
    <w:rsid w:val="00A24BFB"/>
    <w:rsid w:val="00A24D05"/>
    <w:rsid w:val="00A25130"/>
    <w:rsid w:val="00A25188"/>
    <w:rsid w:val="00A2532D"/>
    <w:rsid w:val="00A254C7"/>
    <w:rsid w:val="00A25935"/>
    <w:rsid w:val="00A259A6"/>
    <w:rsid w:val="00A25A11"/>
    <w:rsid w:val="00A25C75"/>
    <w:rsid w:val="00A25D37"/>
    <w:rsid w:val="00A25F35"/>
    <w:rsid w:val="00A262B8"/>
    <w:rsid w:val="00A26325"/>
    <w:rsid w:val="00A2662D"/>
    <w:rsid w:val="00A26918"/>
    <w:rsid w:val="00A26BA9"/>
    <w:rsid w:val="00A26BF5"/>
    <w:rsid w:val="00A27150"/>
    <w:rsid w:val="00A27203"/>
    <w:rsid w:val="00A2729D"/>
    <w:rsid w:val="00A27489"/>
    <w:rsid w:val="00A277CA"/>
    <w:rsid w:val="00A2787A"/>
    <w:rsid w:val="00A278FD"/>
    <w:rsid w:val="00A27C17"/>
    <w:rsid w:val="00A27D6D"/>
    <w:rsid w:val="00A27DB2"/>
    <w:rsid w:val="00A27EB7"/>
    <w:rsid w:val="00A307B6"/>
    <w:rsid w:val="00A30816"/>
    <w:rsid w:val="00A30823"/>
    <w:rsid w:val="00A30E01"/>
    <w:rsid w:val="00A31116"/>
    <w:rsid w:val="00A3111C"/>
    <w:rsid w:val="00A31296"/>
    <w:rsid w:val="00A314C6"/>
    <w:rsid w:val="00A3162C"/>
    <w:rsid w:val="00A3193A"/>
    <w:rsid w:val="00A319A4"/>
    <w:rsid w:val="00A31A39"/>
    <w:rsid w:val="00A31ABD"/>
    <w:rsid w:val="00A31B36"/>
    <w:rsid w:val="00A31BCD"/>
    <w:rsid w:val="00A31C05"/>
    <w:rsid w:val="00A3226A"/>
    <w:rsid w:val="00A3229C"/>
    <w:rsid w:val="00A32372"/>
    <w:rsid w:val="00A3274F"/>
    <w:rsid w:val="00A327E0"/>
    <w:rsid w:val="00A3286D"/>
    <w:rsid w:val="00A329B0"/>
    <w:rsid w:val="00A32CAC"/>
    <w:rsid w:val="00A32D68"/>
    <w:rsid w:val="00A3313C"/>
    <w:rsid w:val="00A33B78"/>
    <w:rsid w:val="00A3402E"/>
    <w:rsid w:val="00A3415D"/>
    <w:rsid w:val="00A343EB"/>
    <w:rsid w:val="00A345B9"/>
    <w:rsid w:val="00A348B1"/>
    <w:rsid w:val="00A34A19"/>
    <w:rsid w:val="00A34B33"/>
    <w:rsid w:val="00A34DF4"/>
    <w:rsid w:val="00A35074"/>
    <w:rsid w:val="00A350D8"/>
    <w:rsid w:val="00A3539F"/>
    <w:rsid w:val="00A3591A"/>
    <w:rsid w:val="00A35B5D"/>
    <w:rsid w:val="00A35E32"/>
    <w:rsid w:val="00A36554"/>
    <w:rsid w:val="00A36574"/>
    <w:rsid w:val="00A36687"/>
    <w:rsid w:val="00A366CB"/>
    <w:rsid w:val="00A367F8"/>
    <w:rsid w:val="00A36BF1"/>
    <w:rsid w:val="00A36F77"/>
    <w:rsid w:val="00A376B9"/>
    <w:rsid w:val="00A37716"/>
    <w:rsid w:val="00A37893"/>
    <w:rsid w:val="00A379EF"/>
    <w:rsid w:val="00A37C7E"/>
    <w:rsid w:val="00A400DB"/>
    <w:rsid w:val="00A40127"/>
    <w:rsid w:val="00A403F7"/>
    <w:rsid w:val="00A4057E"/>
    <w:rsid w:val="00A405D6"/>
    <w:rsid w:val="00A407D8"/>
    <w:rsid w:val="00A4090A"/>
    <w:rsid w:val="00A409EC"/>
    <w:rsid w:val="00A40DDA"/>
    <w:rsid w:val="00A40EBF"/>
    <w:rsid w:val="00A40F57"/>
    <w:rsid w:val="00A410DF"/>
    <w:rsid w:val="00A412C0"/>
    <w:rsid w:val="00A413B2"/>
    <w:rsid w:val="00A41DCA"/>
    <w:rsid w:val="00A420B1"/>
    <w:rsid w:val="00A42103"/>
    <w:rsid w:val="00A421A5"/>
    <w:rsid w:val="00A42243"/>
    <w:rsid w:val="00A42341"/>
    <w:rsid w:val="00A42541"/>
    <w:rsid w:val="00A42597"/>
    <w:rsid w:val="00A429C5"/>
    <w:rsid w:val="00A42B1B"/>
    <w:rsid w:val="00A42CC9"/>
    <w:rsid w:val="00A42DAD"/>
    <w:rsid w:val="00A42DF6"/>
    <w:rsid w:val="00A42EF2"/>
    <w:rsid w:val="00A43045"/>
    <w:rsid w:val="00A430D0"/>
    <w:rsid w:val="00A432DA"/>
    <w:rsid w:val="00A432E4"/>
    <w:rsid w:val="00A437DD"/>
    <w:rsid w:val="00A43C72"/>
    <w:rsid w:val="00A43E1D"/>
    <w:rsid w:val="00A44010"/>
    <w:rsid w:val="00A44219"/>
    <w:rsid w:val="00A4434E"/>
    <w:rsid w:val="00A443AD"/>
    <w:rsid w:val="00A443CE"/>
    <w:rsid w:val="00A44690"/>
    <w:rsid w:val="00A4470B"/>
    <w:rsid w:val="00A4491E"/>
    <w:rsid w:val="00A44968"/>
    <w:rsid w:val="00A44C37"/>
    <w:rsid w:val="00A44C84"/>
    <w:rsid w:val="00A44CD3"/>
    <w:rsid w:val="00A44F28"/>
    <w:rsid w:val="00A45021"/>
    <w:rsid w:val="00A45115"/>
    <w:rsid w:val="00A45585"/>
    <w:rsid w:val="00A456F0"/>
    <w:rsid w:val="00A45A23"/>
    <w:rsid w:val="00A45AC1"/>
    <w:rsid w:val="00A45B05"/>
    <w:rsid w:val="00A45C4A"/>
    <w:rsid w:val="00A45D6D"/>
    <w:rsid w:val="00A45E11"/>
    <w:rsid w:val="00A45F1E"/>
    <w:rsid w:val="00A46771"/>
    <w:rsid w:val="00A46AA4"/>
    <w:rsid w:val="00A46E07"/>
    <w:rsid w:val="00A4722D"/>
    <w:rsid w:val="00A47296"/>
    <w:rsid w:val="00A47C2A"/>
    <w:rsid w:val="00A47D0F"/>
    <w:rsid w:val="00A47F3D"/>
    <w:rsid w:val="00A50098"/>
    <w:rsid w:val="00A50269"/>
    <w:rsid w:val="00A50470"/>
    <w:rsid w:val="00A50491"/>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3"/>
    <w:rsid w:val="00A51D07"/>
    <w:rsid w:val="00A51D9F"/>
    <w:rsid w:val="00A51DAA"/>
    <w:rsid w:val="00A51EA1"/>
    <w:rsid w:val="00A5249D"/>
    <w:rsid w:val="00A525BA"/>
    <w:rsid w:val="00A525DD"/>
    <w:rsid w:val="00A52AFE"/>
    <w:rsid w:val="00A52CD1"/>
    <w:rsid w:val="00A52CD9"/>
    <w:rsid w:val="00A52D33"/>
    <w:rsid w:val="00A53095"/>
    <w:rsid w:val="00A530AA"/>
    <w:rsid w:val="00A53244"/>
    <w:rsid w:val="00A5324F"/>
    <w:rsid w:val="00A532EF"/>
    <w:rsid w:val="00A5354F"/>
    <w:rsid w:val="00A535CD"/>
    <w:rsid w:val="00A53707"/>
    <w:rsid w:val="00A53BB9"/>
    <w:rsid w:val="00A53BF2"/>
    <w:rsid w:val="00A53D4B"/>
    <w:rsid w:val="00A53DFE"/>
    <w:rsid w:val="00A53E6D"/>
    <w:rsid w:val="00A5408E"/>
    <w:rsid w:val="00A540A6"/>
    <w:rsid w:val="00A5421E"/>
    <w:rsid w:val="00A542D6"/>
    <w:rsid w:val="00A54310"/>
    <w:rsid w:val="00A54410"/>
    <w:rsid w:val="00A54636"/>
    <w:rsid w:val="00A54669"/>
    <w:rsid w:val="00A5491D"/>
    <w:rsid w:val="00A54FA3"/>
    <w:rsid w:val="00A55073"/>
    <w:rsid w:val="00A5516E"/>
    <w:rsid w:val="00A553E9"/>
    <w:rsid w:val="00A5547E"/>
    <w:rsid w:val="00A5570D"/>
    <w:rsid w:val="00A557B6"/>
    <w:rsid w:val="00A55B12"/>
    <w:rsid w:val="00A55C1D"/>
    <w:rsid w:val="00A55CB8"/>
    <w:rsid w:val="00A55DCF"/>
    <w:rsid w:val="00A55E0A"/>
    <w:rsid w:val="00A55E50"/>
    <w:rsid w:val="00A55E72"/>
    <w:rsid w:val="00A56069"/>
    <w:rsid w:val="00A56510"/>
    <w:rsid w:val="00A565EC"/>
    <w:rsid w:val="00A56888"/>
    <w:rsid w:val="00A56C7E"/>
    <w:rsid w:val="00A56DAD"/>
    <w:rsid w:val="00A56FF0"/>
    <w:rsid w:val="00A57259"/>
    <w:rsid w:val="00A57494"/>
    <w:rsid w:val="00A57587"/>
    <w:rsid w:val="00A57A0F"/>
    <w:rsid w:val="00A57C52"/>
    <w:rsid w:val="00A57D41"/>
    <w:rsid w:val="00A57E3F"/>
    <w:rsid w:val="00A605AA"/>
    <w:rsid w:val="00A60697"/>
    <w:rsid w:val="00A606B1"/>
    <w:rsid w:val="00A60AA7"/>
    <w:rsid w:val="00A60AC7"/>
    <w:rsid w:val="00A60E5A"/>
    <w:rsid w:val="00A60E67"/>
    <w:rsid w:val="00A60EE7"/>
    <w:rsid w:val="00A6109D"/>
    <w:rsid w:val="00A610FE"/>
    <w:rsid w:val="00A612C8"/>
    <w:rsid w:val="00A6141B"/>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50F"/>
    <w:rsid w:val="00A637CA"/>
    <w:rsid w:val="00A63B9A"/>
    <w:rsid w:val="00A63C97"/>
    <w:rsid w:val="00A64031"/>
    <w:rsid w:val="00A640C2"/>
    <w:rsid w:val="00A6427C"/>
    <w:rsid w:val="00A642B3"/>
    <w:rsid w:val="00A644FA"/>
    <w:rsid w:val="00A6500D"/>
    <w:rsid w:val="00A65097"/>
    <w:rsid w:val="00A656C8"/>
    <w:rsid w:val="00A65B49"/>
    <w:rsid w:val="00A65CA2"/>
    <w:rsid w:val="00A65F73"/>
    <w:rsid w:val="00A66322"/>
    <w:rsid w:val="00A664B7"/>
    <w:rsid w:val="00A6668F"/>
    <w:rsid w:val="00A667F8"/>
    <w:rsid w:val="00A6681D"/>
    <w:rsid w:val="00A66A28"/>
    <w:rsid w:val="00A66A40"/>
    <w:rsid w:val="00A66AEE"/>
    <w:rsid w:val="00A66C80"/>
    <w:rsid w:val="00A66DD1"/>
    <w:rsid w:val="00A66E9F"/>
    <w:rsid w:val="00A67117"/>
    <w:rsid w:val="00A67664"/>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058"/>
    <w:rsid w:val="00A71235"/>
    <w:rsid w:val="00A7169B"/>
    <w:rsid w:val="00A71979"/>
    <w:rsid w:val="00A7211F"/>
    <w:rsid w:val="00A724F8"/>
    <w:rsid w:val="00A72527"/>
    <w:rsid w:val="00A725DE"/>
    <w:rsid w:val="00A72BBB"/>
    <w:rsid w:val="00A72C7D"/>
    <w:rsid w:val="00A72DFE"/>
    <w:rsid w:val="00A73070"/>
    <w:rsid w:val="00A73443"/>
    <w:rsid w:val="00A738FC"/>
    <w:rsid w:val="00A73C59"/>
    <w:rsid w:val="00A73E64"/>
    <w:rsid w:val="00A73F77"/>
    <w:rsid w:val="00A7427A"/>
    <w:rsid w:val="00A7445A"/>
    <w:rsid w:val="00A744DF"/>
    <w:rsid w:val="00A745B7"/>
    <w:rsid w:val="00A747ED"/>
    <w:rsid w:val="00A7487D"/>
    <w:rsid w:val="00A74948"/>
    <w:rsid w:val="00A74A89"/>
    <w:rsid w:val="00A74B61"/>
    <w:rsid w:val="00A74BB5"/>
    <w:rsid w:val="00A750F4"/>
    <w:rsid w:val="00A751E6"/>
    <w:rsid w:val="00A7531D"/>
    <w:rsid w:val="00A756F5"/>
    <w:rsid w:val="00A7585B"/>
    <w:rsid w:val="00A758EF"/>
    <w:rsid w:val="00A75957"/>
    <w:rsid w:val="00A7596A"/>
    <w:rsid w:val="00A75BAE"/>
    <w:rsid w:val="00A75D38"/>
    <w:rsid w:val="00A75DB1"/>
    <w:rsid w:val="00A75E1E"/>
    <w:rsid w:val="00A76402"/>
    <w:rsid w:val="00A76459"/>
    <w:rsid w:val="00A7649C"/>
    <w:rsid w:val="00A764BF"/>
    <w:rsid w:val="00A7657C"/>
    <w:rsid w:val="00A76818"/>
    <w:rsid w:val="00A76F0F"/>
    <w:rsid w:val="00A7718B"/>
    <w:rsid w:val="00A774F4"/>
    <w:rsid w:val="00A774F9"/>
    <w:rsid w:val="00A776E6"/>
    <w:rsid w:val="00A7775B"/>
    <w:rsid w:val="00A77761"/>
    <w:rsid w:val="00A777AE"/>
    <w:rsid w:val="00A77D11"/>
    <w:rsid w:val="00A803ED"/>
    <w:rsid w:val="00A8060F"/>
    <w:rsid w:val="00A80636"/>
    <w:rsid w:val="00A80A09"/>
    <w:rsid w:val="00A80C5A"/>
    <w:rsid w:val="00A80CD5"/>
    <w:rsid w:val="00A80F98"/>
    <w:rsid w:val="00A80FE5"/>
    <w:rsid w:val="00A8122D"/>
    <w:rsid w:val="00A815C8"/>
    <w:rsid w:val="00A815E0"/>
    <w:rsid w:val="00A8170B"/>
    <w:rsid w:val="00A81726"/>
    <w:rsid w:val="00A81824"/>
    <w:rsid w:val="00A8189C"/>
    <w:rsid w:val="00A819F1"/>
    <w:rsid w:val="00A81A72"/>
    <w:rsid w:val="00A81D80"/>
    <w:rsid w:val="00A81DA3"/>
    <w:rsid w:val="00A81F1F"/>
    <w:rsid w:val="00A8202B"/>
    <w:rsid w:val="00A821E0"/>
    <w:rsid w:val="00A82290"/>
    <w:rsid w:val="00A825BC"/>
    <w:rsid w:val="00A82821"/>
    <w:rsid w:val="00A8291D"/>
    <w:rsid w:val="00A82CD8"/>
    <w:rsid w:val="00A82D45"/>
    <w:rsid w:val="00A82DC1"/>
    <w:rsid w:val="00A8321A"/>
    <w:rsid w:val="00A832DB"/>
    <w:rsid w:val="00A833A1"/>
    <w:rsid w:val="00A83559"/>
    <w:rsid w:val="00A838E2"/>
    <w:rsid w:val="00A83ACD"/>
    <w:rsid w:val="00A83E14"/>
    <w:rsid w:val="00A83E63"/>
    <w:rsid w:val="00A8415F"/>
    <w:rsid w:val="00A843F7"/>
    <w:rsid w:val="00A844C7"/>
    <w:rsid w:val="00A845F2"/>
    <w:rsid w:val="00A846A2"/>
    <w:rsid w:val="00A8478A"/>
    <w:rsid w:val="00A84A45"/>
    <w:rsid w:val="00A84A98"/>
    <w:rsid w:val="00A84B0F"/>
    <w:rsid w:val="00A84D21"/>
    <w:rsid w:val="00A8509F"/>
    <w:rsid w:val="00A85202"/>
    <w:rsid w:val="00A8594B"/>
    <w:rsid w:val="00A85DFA"/>
    <w:rsid w:val="00A85E51"/>
    <w:rsid w:val="00A860C8"/>
    <w:rsid w:val="00A86156"/>
    <w:rsid w:val="00A861F5"/>
    <w:rsid w:val="00A86314"/>
    <w:rsid w:val="00A8638D"/>
    <w:rsid w:val="00A863A5"/>
    <w:rsid w:val="00A86542"/>
    <w:rsid w:val="00A866A7"/>
    <w:rsid w:val="00A86822"/>
    <w:rsid w:val="00A86BBA"/>
    <w:rsid w:val="00A86BFF"/>
    <w:rsid w:val="00A86EF0"/>
    <w:rsid w:val="00A86F31"/>
    <w:rsid w:val="00A8725F"/>
    <w:rsid w:val="00A87309"/>
    <w:rsid w:val="00A87436"/>
    <w:rsid w:val="00A874B8"/>
    <w:rsid w:val="00A874D5"/>
    <w:rsid w:val="00A8750F"/>
    <w:rsid w:val="00A87820"/>
    <w:rsid w:val="00A87981"/>
    <w:rsid w:val="00A87BAE"/>
    <w:rsid w:val="00A87BB3"/>
    <w:rsid w:val="00A87D21"/>
    <w:rsid w:val="00A87E94"/>
    <w:rsid w:val="00A90169"/>
    <w:rsid w:val="00A901D0"/>
    <w:rsid w:val="00A90667"/>
    <w:rsid w:val="00A9085D"/>
    <w:rsid w:val="00A90B45"/>
    <w:rsid w:val="00A90C41"/>
    <w:rsid w:val="00A90F50"/>
    <w:rsid w:val="00A910A0"/>
    <w:rsid w:val="00A9116F"/>
    <w:rsid w:val="00A91317"/>
    <w:rsid w:val="00A91570"/>
    <w:rsid w:val="00A9181E"/>
    <w:rsid w:val="00A91984"/>
    <w:rsid w:val="00A91A70"/>
    <w:rsid w:val="00A91F3A"/>
    <w:rsid w:val="00A91FDA"/>
    <w:rsid w:val="00A9219C"/>
    <w:rsid w:val="00A9299A"/>
    <w:rsid w:val="00A929F4"/>
    <w:rsid w:val="00A92FC8"/>
    <w:rsid w:val="00A93130"/>
    <w:rsid w:val="00A93172"/>
    <w:rsid w:val="00A9318E"/>
    <w:rsid w:val="00A93345"/>
    <w:rsid w:val="00A933B1"/>
    <w:rsid w:val="00A9380C"/>
    <w:rsid w:val="00A93A32"/>
    <w:rsid w:val="00A93A50"/>
    <w:rsid w:val="00A93BF9"/>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642"/>
    <w:rsid w:val="00A95A9B"/>
    <w:rsid w:val="00A95BAB"/>
    <w:rsid w:val="00A95D4E"/>
    <w:rsid w:val="00A95DFB"/>
    <w:rsid w:val="00A95F74"/>
    <w:rsid w:val="00A95FC9"/>
    <w:rsid w:val="00A95FF9"/>
    <w:rsid w:val="00A960A7"/>
    <w:rsid w:val="00A96509"/>
    <w:rsid w:val="00A96532"/>
    <w:rsid w:val="00A96604"/>
    <w:rsid w:val="00A96695"/>
    <w:rsid w:val="00A9692D"/>
    <w:rsid w:val="00A96E69"/>
    <w:rsid w:val="00A96EF8"/>
    <w:rsid w:val="00A970D4"/>
    <w:rsid w:val="00A97166"/>
    <w:rsid w:val="00A977DD"/>
    <w:rsid w:val="00A97860"/>
    <w:rsid w:val="00AA0486"/>
    <w:rsid w:val="00AA050E"/>
    <w:rsid w:val="00AA051C"/>
    <w:rsid w:val="00AA0528"/>
    <w:rsid w:val="00AA058F"/>
    <w:rsid w:val="00AA072B"/>
    <w:rsid w:val="00AA0AD8"/>
    <w:rsid w:val="00AA0C37"/>
    <w:rsid w:val="00AA0C7D"/>
    <w:rsid w:val="00AA0EE9"/>
    <w:rsid w:val="00AA0F44"/>
    <w:rsid w:val="00AA102A"/>
    <w:rsid w:val="00AA106B"/>
    <w:rsid w:val="00AA10CE"/>
    <w:rsid w:val="00AA12F7"/>
    <w:rsid w:val="00AA169B"/>
    <w:rsid w:val="00AA17E4"/>
    <w:rsid w:val="00AA1910"/>
    <w:rsid w:val="00AA1CFF"/>
    <w:rsid w:val="00AA1F61"/>
    <w:rsid w:val="00AA2071"/>
    <w:rsid w:val="00AA20C7"/>
    <w:rsid w:val="00AA20FB"/>
    <w:rsid w:val="00AA22A4"/>
    <w:rsid w:val="00AA2372"/>
    <w:rsid w:val="00AA248E"/>
    <w:rsid w:val="00AA277C"/>
    <w:rsid w:val="00AA28B5"/>
    <w:rsid w:val="00AA2B2D"/>
    <w:rsid w:val="00AA2BF3"/>
    <w:rsid w:val="00AA2E9C"/>
    <w:rsid w:val="00AA2FAB"/>
    <w:rsid w:val="00AA3277"/>
    <w:rsid w:val="00AA3309"/>
    <w:rsid w:val="00AA35D3"/>
    <w:rsid w:val="00AA3832"/>
    <w:rsid w:val="00AA3CEE"/>
    <w:rsid w:val="00AA3D71"/>
    <w:rsid w:val="00AA3EB3"/>
    <w:rsid w:val="00AA3EC9"/>
    <w:rsid w:val="00AA456D"/>
    <w:rsid w:val="00AA45AB"/>
    <w:rsid w:val="00AA45B9"/>
    <w:rsid w:val="00AA4998"/>
    <w:rsid w:val="00AA4CA8"/>
    <w:rsid w:val="00AA4D56"/>
    <w:rsid w:val="00AA4DA8"/>
    <w:rsid w:val="00AA4EAB"/>
    <w:rsid w:val="00AA5243"/>
    <w:rsid w:val="00AA5352"/>
    <w:rsid w:val="00AA554A"/>
    <w:rsid w:val="00AA5602"/>
    <w:rsid w:val="00AA580C"/>
    <w:rsid w:val="00AA5977"/>
    <w:rsid w:val="00AA5B65"/>
    <w:rsid w:val="00AA5C74"/>
    <w:rsid w:val="00AA5DA6"/>
    <w:rsid w:val="00AA606E"/>
    <w:rsid w:val="00AA613D"/>
    <w:rsid w:val="00AA63C7"/>
    <w:rsid w:val="00AA68B0"/>
    <w:rsid w:val="00AA6D0E"/>
    <w:rsid w:val="00AA71ED"/>
    <w:rsid w:val="00AA7281"/>
    <w:rsid w:val="00AA735D"/>
    <w:rsid w:val="00AA73D3"/>
    <w:rsid w:val="00AA7495"/>
    <w:rsid w:val="00AA74CF"/>
    <w:rsid w:val="00AA7946"/>
    <w:rsid w:val="00AA798F"/>
    <w:rsid w:val="00AA7A42"/>
    <w:rsid w:val="00AA7ACA"/>
    <w:rsid w:val="00AA7DBB"/>
    <w:rsid w:val="00AA7DBD"/>
    <w:rsid w:val="00AA7F3C"/>
    <w:rsid w:val="00AB08C3"/>
    <w:rsid w:val="00AB0A0A"/>
    <w:rsid w:val="00AB0A76"/>
    <w:rsid w:val="00AB0AD9"/>
    <w:rsid w:val="00AB0F77"/>
    <w:rsid w:val="00AB114C"/>
    <w:rsid w:val="00AB13E4"/>
    <w:rsid w:val="00AB14FB"/>
    <w:rsid w:val="00AB17E1"/>
    <w:rsid w:val="00AB1874"/>
    <w:rsid w:val="00AB1B3B"/>
    <w:rsid w:val="00AB1DB8"/>
    <w:rsid w:val="00AB20AF"/>
    <w:rsid w:val="00AB264B"/>
    <w:rsid w:val="00AB2656"/>
    <w:rsid w:val="00AB297C"/>
    <w:rsid w:val="00AB2B39"/>
    <w:rsid w:val="00AB2B72"/>
    <w:rsid w:val="00AB2CBB"/>
    <w:rsid w:val="00AB31C8"/>
    <w:rsid w:val="00AB330D"/>
    <w:rsid w:val="00AB33A4"/>
    <w:rsid w:val="00AB345A"/>
    <w:rsid w:val="00AB34E3"/>
    <w:rsid w:val="00AB361D"/>
    <w:rsid w:val="00AB3623"/>
    <w:rsid w:val="00AB37A3"/>
    <w:rsid w:val="00AB3BDB"/>
    <w:rsid w:val="00AB3D7B"/>
    <w:rsid w:val="00AB3E28"/>
    <w:rsid w:val="00AB40D7"/>
    <w:rsid w:val="00AB4295"/>
    <w:rsid w:val="00AB466F"/>
    <w:rsid w:val="00AB49A2"/>
    <w:rsid w:val="00AB4A0F"/>
    <w:rsid w:val="00AB4AC2"/>
    <w:rsid w:val="00AB4B01"/>
    <w:rsid w:val="00AB4B31"/>
    <w:rsid w:val="00AB4D2E"/>
    <w:rsid w:val="00AB4F6A"/>
    <w:rsid w:val="00AB5219"/>
    <w:rsid w:val="00AB52FC"/>
    <w:rsid w:val="00AB5368"/>
    <w:rsid w:val="00AB557B"/>
    <w:rsid w:val="00AB5803"/>
    <w:rsid w:val="00AB594C"/>
    <w:rsid w:val="00AB5FC6"/>
    <w:rsid w:val="00AB64AA"/>
    <w:rsid w:val="00AB654B"/>
    <w:rsid w:val="00AB667F"/>
    <w:rsid w:val="00AB6714"/>
    <w:rsid w:val="00AB6752"/>
    <w:rsid w:val="00AB69C1"/>
    <w:rsid w:val="00AB6AE8"/>
    <w:rsid w:val="00AB6BF6"/>
    <w:rsid w:val="00AB6CED"/>
    <w:rsid w:val="00AB6DB8"/>
    <w:rsid w:val="00AB6DFD"/>
    <w:rsid w:val="00AB700D"/>
    <w:rsid w:val="00AB709B"/>
    <w:rsid w:val="00AB73C3"/>
    <w:rsid w:val="00AB79DD"/>
    <w:rsid w:val="00AB7E22"/>
    <w:rsid w:val="00AC013E"/>
    <w:rsid w:val="00AC0305"/>
    <w:rsid w:val="00AC04C8"/>
    <w:rsid w:val="00AC05A8"/>
    <w:rsid w:val="00AC05F3"/>
    <w:rsid w:val="00AC0951"/>
    <w:rsid w:val="00AC0A3E"/>
    <w:rsid w:val="00AC0FD7"/>
    <w:rsid w:val="00AC107E"/>
    <w:rsid w:val="00AC12E9"/>
    <w:rsid w:val="00AC1630"/>
    <w:rsid w:val="00AC1956"/>
    <w:rsid w:val="00AC1A5F"/>
    <w:rsid w:val="00AC1E77"/>
    <w:rsid w:val="00AC1F9D"/>
    <w:rsid w:val="00AC20BA"/>
    <w:rsid w:val="00AC220B"/>
    <w:rsid w:val="00AC23FF"/>
    <w:rsid w:val="00AC255D"/>
    <w:rsid w:val="00AC2631"/>
    <w:rsid w:val="00AC2697"/>
    <w:rsid w:val="00AC288C"/>
    <w:rsid w:val="00AC28FC"/>
    <w:rsid w:val="00AC2944"/>
    <w:rsid w:val="00AC2BDF"/>
    <w:rsid w:val="00AC2ECF"/>
    <w:rsid w:val="00AC30E8"/>
    <w:rsid w:val="00AC32B0"/>
    <w:rsid w:val="00AC340B"/>
    <w:rsid w:val="00AC353D"/>
    <w:rsid w:val="00AC386A"/>
    <w:rsid w:val="00AC3A54"/>
    <w:rsid w:val="00AC3BD4"/>
    <w:rsid w:val="00AC3C71"/>
    <w:rsid w:val="00AC3CC2"/>
    <w:rsid w:val="00AC3EC9"/>
    <w:rsid w:val="00AC4134"/>
    <w:rsid w:val="00AC437F"/>
    <w:rsid w:val="00AC4420"/>
    <w:rsid w:val="00AC45A5"/>
    <w:rsid w:val="00AC474E"/>
    <w:rsid w:val="00AC48A2"/>
    <w:rsid w:val="00AC4A7A"/>
    <w:rsid w:val="00AC4BBA"/>
    <w:rsid w:val="00AC4CE2"/>
    <w:rsid w:val="00AC4F33"/>
    <w:rsid w:val="00AC4FDC"/>
    <w:rsid w:val="00AC56B6"/>
    <w:rsid w:val="00AC5740"/>
    <w:rsid w:val="00AC581D"/>
    <w:rsid w:val="00AC5920"/>
    <w:rsid w:val="00AC59CA"/>
    <w:rsid w:val="00AC5AB7"/>
    <w:rsid w:val="00AC5B09"/>
    <w:rsid w:val="00AC5B17"/>
    <w:rsid w:val="00AC5BA7"/>
    <w:rsid w:val="00AC5E19"/>
    <w:rsid w:val="00AC5FDF"/>
    <w:rsid w:val="00AC6A88"/>
    <w:rsid w:val="00AC6B56"/>
    <w:rsid w:val="00AC6C99"/>
    <w:rsid w:val="00AC6E55"/>
    <w:rsid w:val="00AC6F08"/>
    <w:rsid w:val="00AC6FB4"/>
    <w:rsid w:val="00AC7339"/>
    <w:rsid w:val="00AC7395"/>
    <w:rsid w:val="00AC751D"/>
    <w:rsid w:val="00AC75D5"/>
    <w:rsid w:val="00AC75E2"/>
    <w:rsid w:val="00AC780F"/>
    <w:rsid w:val="00AC7DA2"/>
    <w:rsid w:val="00AD02D4"/>
    <w:rsid w:val="00AD0424"/>
    <w:rsid w:val="00AD05F4"/>
    <w:rsid w:val="00AD06C9"/>
    <w:rsid w:val="00AD0B48"/>
    <w:rsid w:val="00AD0C33"/>
    <w:rsid w:val="00AD10A7"/>
    <w:rsid w:val="00AD113A"/>
    <w:rsid w:val="00AD1166"/>
    <w:rsid w:val="00AD1DB1"/>
    <w:rsid w:val="00AD20CD"/>
    <w:rsid w:val="00AD20D0"/>
    <w:rsid w:val="00AD2143"/>
    <w:rsid w:val="00AD228D"/>
    <w:rsid w:val="00AD22A8"/>
    <w:rsid w:val="00AD23DF"/>
    <w:rsid w:val="00AD24C7"/>
    <w:rsid w:val="00AD25EE"/>
    <w:rsid w:val="00AD2795"/>
    <w:rsid w:val="00AD29CD"/>
    <w:rsid w:val="00AD2A3F"/>
    <w:rsid w:val="00AD2D4E"/>
    <w:rsid w:val="00AD2FF5"/>
    <w:rsid w:val="00AD3291"/>
    <w:rsid w:val="00AD34CF"/>
    <w:rsid w:val="00AD3579"/>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4DAA"/>
    <w:rsid w:val="00AD50E1"/>
    <w:rsid w:val="00AD550F"/>
    <w:rsid w:val="00AD5983"/>
    <w:rsid w:val="00AD5C8B"/>
    <w:rsid w:val="00AD5CC1"/>
    <w:rsid w:val="00AD5EB1"/>
    <w:rsid w:val="00AD60D5"/>
    <w:rsid w:val="00AD6147"/>
    <w:rsid w:val="00AD6171"/>
    <w:rsid w:val="00AD617F"/>
    <w:rsid w:val="00AD61C4"/>
    <w:rsid w:val="00AD6329"/>
    <w:rsid w:val="00AD6454"/>
    <w:rsid w:val="00AD652A"/>
    <w:rsid w:val="00AD6636"/>
    <w:rsid w:val="00AD69BB"/>
    <w:rsid w:val="00AD6B39"/>
    <w:rsid w:val="00AD6BB1"/>
    <w:rsid w:val="00AD74DE"/>
    <w:rsid w:val="00AD778D"/>
    <w:rsid w:val="00AD77FB"/>
    <w:rsid w:val="00AD7AAD"/>
    <w:rsid w:val="00AD7C77"/>
    <w:rsid w:val="00AD7E31"/>
    <w:rsid w:val="00AE0081"/>
    <w:rsid w:val="00AE01B9"/>
    <w:rsid w:val="00AE035C"/>
    <w:rsid w:val="00AE06E0"/>
    <w:rsid w:val="00AE0817"/>
    <w:rsid w:val="00AE08D0"/>
    <w:rsid w:val="00AE0958"/>
    <w:rsid w:val="00AE0A38"/>
    <w:rsid w:val="00AE0B26"/>
    <w:rsid w:val="00AE0B94"/>
    <w:rsid w:val="00AE0CE2"/>
    <w:rsid w:val="00AE0DAF"/>
    <w:rsid w:val="00AE0E2A"/>
    <w:rsid w:val="00AE11AD"/>
    <w:rsid w:val="00AE11D0"/>
    <w:rsid w:val="00AE155F"/>
    <w:rsid w:val="00AE15A5"/>
    <w:rsid w:val="00AE15E6"/>
    <w:rsid w:val="00AE17CC"/>
    <w:rsid w:val="00AE1829"/>
    <w:rsid w:val="00AE199B"/>
    <w:rsid w:val="00AE1D17"/>
    <w:rsid w:val="00AE1DCD"/>
    <w:rsid w:val="00AE1E06"/>
    <w:rsid w:val="00AE1E55"/>
    <w:rsid w:val="00AE1F0B"/>
    <w:rsid w:val="00AE1F48"/>
    <w:rsid w:val="00AE23AD"/>
    <w:rsid w:val="00AE2425"/>
    <w:rsid w:val="00AE2706"/>
    <w:rsid w:val="00AE27E1"/>
    <w:rsid w:val="00AE2B57"/>
    <w:rsid w:val="00AE2FD4"/>
    <w:rsid w:val="00AE3307"/>
    <w:rsid w:val="00AE3313"/>
    <w:rsid w:val="00AE3559"/>
    <w:rsid w:val="00AE35CC"/>
    <w:rsid w:val="00AE3657"/>
    <w:rsid w:val="00AE3682"/>
    <w:rsid w:val="00AE369B"/>
    <w:rsid w:val="00AE3FDE"/>
    <w:rsid w:val="00AE40BA"/>
    <w:rsid w:val="00AE4122"/>
    <w:rsid w:val="00AE45FE"/>
    <w:rsid w:val="00AE467F"/>
    <w:rsid w:val="00AE480E"/>
    <w:rsid w:val="00AE4C47"/>
    <w:rsid w:val="00AE4CD9"/>
    <w:rsid w:val="00AE4D9E"/>
    <w:rsid w:val="00AE4E18"/>
    <w:rsid w:val="00AE4F1B"/>
    <w:rsid w:val="00AE4FF4"/>
    <w:rsid w:val="00AE52F6"/>
    <w:rsid w:val="00AE5331"/>
    <w:rsid w:val="00AE5348"/>
    <w:rsid w:val="00AE5401"/>
    <w:rsid w:val="00AE54F0"/>
    <w:rsid w:val="00AE54FB"/>
    <w:rsid w:val="00AE56BF"/>
    <w:rsid w:val="00AE56C1"/>
    <w:rsid w:val="00AE5A32"/>
    <w:rsid w:val="00AE5A43"/>
    <w:rsid w:val="00AE60C3"/>
    <w:rsid w:val="00AE6286"/>
    <w:rsid w:val="00AE62A7"/>
    <w:rsid w:val="00AE632C"/>
    <w:rsid w:val="00AE65F9"/>
    <w:rsid w:val="00AE6704"/>
    <w:rsid w:val="00AE6B19"/>
    <w:rsid w:val="00AE7124"/>
    <w:rsid w:val="00AE713A"/>
    <w:rsid w:val="00AE71CA"/>
    <w:rsid w:val="00AE727F"/>
    <w:rsid w:val="00AE731B"/>
    <w:rsid w:val="00AE732F"/>
    <w:rsid w:val="00AE7536"/>
    <w:rsid w:val="00AE766D"/>
    <w:rsid w:val="00AE770A"/>
    <w:rsid w:val="00AE7993"/>
    <w:rsid w:val="00AE7FA4"/>
    <w:rsid w:val="00AF0052"/>
    <w:rsid w:val="00AF007B"/>
    <w:rsid w:val="00AF018F"/>
    <w:rsid w:val="00AF02A2"/>
    <w:rsid w:val="00AF0308"/>
    <w:rsid w:val="00AF039E"/>
    <w:rsid w:val="00AF05EA"/>
    <w:rsid w:val="00AF0684"/>
    <w:rsid w:val="00AF0779"/>
    <w:rsid w:val="00AF0CF0"/>
    <w:rsid w:val="00AF0E4F"/>
    <w:rsid w:val="00AF1178"/>
    <w:rsid w:val="00AF11BC"/>
    <w:rsid w:val="00AF1260"/>
    <w:rsid w:val="00AF143D"/>
    <w:rsid w:val="00AF14EA"/>
    <w:rsid w:val="00AF1506"/>
    <w:rsid w:val="00AF1A47"/>
    <w:rsid w:val="00AF1B84"/>
    <w:rsid w:val="00AF1BAE"/>
    <w:rsid w:val="00AF1BEE"/>
    <w:rsid w:val="00AF1C7F"/>
    <w:rsid w:val="00AF1F53"/>
    <w:rsid w:val="00AF21A1"/>
    <w:rsid w:val="00AF21DF"/>
    <w:rsid w:val="00AF2284"/>
    <w:rsid w:val="00AF22BC"/>
    <w:rsid w:val="00AF2A32"/>
    <w:rsid w:val="00AF2C59"/>
    <w:rsid w:val="00AF3348"/>
    <w:rsid w:val="00AF354E"/>
    <w:rsid w:val="00AF3667"/>
    <w:rsid w:val="00AF36C6"/>
    <w:rsid w:val="00AF378F"/>
    <w:rsid w:val="00AF3968"/>
    <w:rsid w:val="00AF3D75"/>
    <w:rsid w:val="00AF3FA3"/>
    <w:rsid w:val="00AF3FE6"/>
    <w:rsid w:val="00AF400A"/>
    <w:rsid w:val="00AF422B"/>
    <w:rsid w:val="00AF4264"/>
    <w:rsid w:val="00AF427F"/>
    <w:rsid w:val="00AF43E1"/>
    <w:rsid w:val="00AF45C7"/>
    <w:rsid w:val="00AF4AC1"/>
    <w:rsid w:val="00AF4ACE"/>
    <w:rsid w:val="00AF4C2E"/>
    <w:rsid w:val="00AF4E46"/>
    <w:rsid w:val="00AF5097"/>
    <w:rsid w:val="00AF52EE"/>
    <w:rsid w:val="00AF53BA"/>
    <w:rsid w:val="00AF5748"/>
    <w:rsid w:val="00AF5803"/>
    <w:rsid w:val="00AF58D2"/>
    <w:rsid w:val="00AF58EF"/>
    <w:rsid w:val="00AF593D"/>
    <w:rsid w:val="00AF59DD"/>
    <w:rsid w:val="00AF5E87"/>
    <w:rsid w:val="00AF5FBD"/>
    <w:rsid w:val="00AF621B"/>
    <w:rsid w:val="00AF6229"/>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08D"/>
    <w:rsid w:val="00B01295"/>
    <w:rsid w:val="00B01541"/>
    <w:rsid w:val="00B016D5"/>
    <w:rsid w:val="00B02204"/>
    <w:rsid w:val="00B025B0"/>
    <w:rsid w:val="00B02600"/>
    <w:rsid w:val="00B02B00"/>
    <w:rsid w:val="00B02D02"/>
    <w:rsid w:val="00B02D88"/>
    <w:rsid w:val="00B031CC"/>
    <w:rsid w:val="00B03334"/>
    <w:rsid w:val="00B033EB"/>
    <w:rsid w:val="00B03435"/>
    <w:rsid w:val="00B0343D"/>
    <w:rsid w:val="00B035C5"/>
    <w:rsid w:val="00B037AB"/>
    <w:rsid w:val="00B03A1B"/>
    <w:rsid w:val="00B03A6A"/>
    <w:rsid w:val="00B046CD"/>
    <w:rsid w:val="00B047C0"/>
    <w:rsid w:val="00B048BD"/>
    <w:rsid w:val="00B04AB4"/>
    <w:rsid w:val="00B04E83"/>
    <w:rsid w:val="00B04F63"/>
    <w:rsid w:val="00B04F6F"/>
    <w:rsid w:val="00B05281"/>
    <w:rsid w:val="00B05322"/>
    <w:rsid w:val="00B05336"/>
    <w:rsid w:val="00B05474"/>
    <w:rsid w:val="00B0555B"/>
    <w:rsid w:val="00B0568C"/>
    <w:rsid w:val="00B058A8"/>
    <w:rsid w:val="00B05B06"/>
    <w:rsid w:val="00B060B4"/>
    <w:rsid w:val="00B06100"/>
    <w:rsid w:val="00B061CA"/>
    <w:rsid w:val="00B061EC"/>
    <w:rsid w:val="00B0629B"/>
    <w:rsid w:val="00B063A8"/>
    <w:rsid w:val="00B06453"/>
    <w:rsid w:val="00B06457"/>
    <w:rsid w:val="00B06546"/>
    <w:rsid w:val="00B06596"/>
    <w:rsid w:val="00B06642"/>
    <w:rsid w:val="00B0684F"/>
    <w:rsid w:val="00B06982"/>
    <w:rsid w:val="00B06B19"/>
    <w:rsid w:val="00B06BCC"/>
    <w:rsid w:val="00B06FA1"/>
    <w:rsid w:val="00B06FAA"/>
    <w:rsid w:val="00B07036"/>
    <w:rsid w:val="00B0769D"/>
    <w:rsid w:val="00B076E8"/>
    <w:rsid w:val="00B07728"/>
    <w:rsid w:val="00B07794"/>
    <w:rsid w:val="00B07AB4"/>
    <w:rsid w:val="00B07CF7"/>
    <w:rsid w:val="00B07DC8"/>
    <w:rsid w:val="00B07DDB"/>
    <w:rsid w:val="00B07E99"/>
    <w:rsid w:val="00B0FF64"/>
    <w:rsid w:val="00B102F2"/>
    <w:rsid w:val="00B10438"/>
    <w:rsid w:val="00B106CD"/>
    <w:rsid w:val="00B10827"/>
    <w:rsid w:val="00B10B1A"/>
    <w:rsid w:val="00B10E5A"/>
    <w:rsid w:val="00B10F3E"/>
    <w:rsid w:val="00B10FB2"/>
    <w:rsid w:val="00B11250"/>
    <w:rsid w:val="00B11378"/>
    <w:rsid w:val="00B114DF"/>
    <w:rsid w:val="00B119F1"/>
    <w:rsid w:val="00B11CB2"/>
    <w:rsid w:val="00B11CC3"/>
    <w:rsid w:val="00B11FEC"/>
    <w:rsid w:val="00B12009"/>
    <w:rsid w:val="00B12496"/>
    <w:rsid w:val="00B12752"/>
    <w:rsid w:val="00B12B9A"/>
    <w:rsid w:val="00B12BE4"/>
    <w:rsid w:val="00B12DE5"/>
    <w:rsid w:val="00B13096"/>
    <w:rsid w:val="00B13390"/>
    <w:rsid w:val="00B13698"/>
    <w:rsid w:val="00B137BE"/>
    <w:rsid w:val="00B139A2"/>
    <w:rsid w:val="00B139D1"/>
    <w:rsid w:val="00B13FDE"/>
    <w:rsid w:val="00B1408E"/>
    <w:rsid w:val="00B141ED"/>
    <w:rsid w:val="00B14480"/>
    <w:rsid w:val="00B147E7"/>
    <w:rsid w:val="00B148E4"/>
    <w:rsid w:val="00B14E9D"/>
    <w:rsid w:val="00B1500A"/>
    <w:rsid w:val="00B150F3"/>
    <w:rsid w:val="00B151C0"/>
    <w:rsid w:val="00B152B8"/>
    <w:rsid w:val="00B157F9"/>
    <w:rsid w:val="00B15ECC"/>
    <w:rsid w:val="00B160F1"/>
    <w:rsid w:val="00B16105"/>
    <w:rsid w:val="00B16296"/>
    <w:rsid w:val="00B1664A"/>
    <w:rsid w:val="00B167FE"/>
    <w:rsid w:val="00B16BEE"/>
    <w:rsid w:val="00B16C3A"/>
    <w:rsid w:val="00B16CFC"/>
    <w:rsid w:val="00B16D11"/>
    <w:rsid w:val="00B16FFC"/>
    <w:rsid w:val="00B171E4"/>
    <w:rsid w:val="00B171EE"/>
    <w:rsid w:val="00B172D1"/>
    <w:rsid w:val="00B173FC"/>
    <w:rsid w:val="00B179D8"/>
    <w:rsid w:val="00B17B33"/>
    <w:rsid w:val="00B17B4C"/>
    <w:rsid w:val="00B17B7B"/>
    <w:rsid w:val="00B17ED1"/>
    <w:rsid w:val="00B17F99"/>
    <w:rsid w:val="00B20201"/>
    <w:rsid w:val="00B20850"/>
    <w:rsid w:val="00B208EE"/>
    <w:rsid w:val="00B20B3A"/>
    <w:rsid w:val="00B20ED1"/>
    <w:rsid w:val="00B20EDE"/>
    <w:rsid w:val="00B20F74"/>
    <w:rsid w:val="00B210E3"/>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393"/>
    <w:rsid w:val="00B246CE"/>
    <w:rsid w:val="00B24724"/>
    <w:rsid w:val="00B24842"/>
    <w:rsid w:val="00B24935"/>
    <w:rsid w:val="00B24B4A"/>
    <w:rsid w:val="00B24C43"/>
    <w:rsid w:val="00B24D5C"/>
    <w:rsid w:val="00B2520A"/>
    <w:rsid w:val="00B25211"/>
    <w:rsid w:val="00B2532E"/>
    <w:rsid w:val="00B25438"/>
    <w:rsid w:val="00B25805"/>
    <w:rsid w:val="00B259E1"/>
    <w:rsid w:val="00B25BDE"/>
    <w:rsid w:val="00B25E97"/>
    <w:rsid w:val="00B25EF8"/>
    <w:rsid w:val="00B26369"/>
    <w:rsid w:val="00B26388"/>
    <w:rsid w:val="00B26390"/>
    <w:rsid w:val="00B263FD"/>
    <w:rsid w:val="00B26699"/>
    <w:rsid w:val="00B26765"/>
    <w:rsid w:val="00B269BE"/>
    <w:rsid w:val="00B26B57"/>
    <w:rsid w:val="00B26BE1"/>
    <w:rsid w:val="00B26E8D"/>
    <w:rsid w:val="00B26F0A"/>
    <w:rsid w:val="00B27058"/>
    <w:rsid w:val="00B27179"/>
    <w:rsid w:val="00B2727F"/>
    <w:rsid w:val="00B27338"/>
    <w:rsid w:val="00B273E7"/>
    <w:rsid w:val="00B274D9"/>
    <w:rsid w:val="00B27812"/>
    <w:rsid w:val="00B27BE9"/>
    <w:rsid w:val="00B27F2E"/>
    <w:rsid w:val="00B27F6E"/>
    <w:rsid w:val="00B27FD0"/>
    <w:rsid w:val="00B3022A"/>
    <w:rsid w:val="00B304AA"/>
    <w:rsid w:val="00B30614"/>
    <w:rsid w:val="00B30651"/>
    <w:rsid w:val="00B3070F"/>
    <w:rsid w:val="00B30838"/>
    <w:rsid w:val="00B30842"/>
    <w:rsid w:val="00B30A55"/>
    <w:rsid w:val="00B30AAB"/>
    <w:rsid w:val="00B30C52"/>
    <w:rsid w:val="00B30D5B"/>
    <w:rsid w:val="00B31313"/>
    <w:rsid w:val="00B31355"/>
    <w:rsid w:val="00B31533"/>
    <w:rsid w:val="00B31597"/>
    <w:rsid w:val="00B31AA7"/>
    <w:rsid w:val="00B31B29"/>
    <w:rsid w:val="00B31C0A"/>
    <w:rsid w:val="00B31EE5"/>
    <w:rsid w:val="00B31F34"/>
    <w:rsid w:val="00B31F8A"/>
    <w:rsid w:val="00B321F3"/>
    <w:rsid w:val="00B3228B"/>
    <w:rsid w:val="00B32514"/>
    <w:rsid w:val="00B3253A"/>
    <w:rsid w:val="00B32850"/>
    <w:rsid w:val="00B3291F"/>
    <w:rsid w:val="00B3298A"/>
    <w:rsid w:val="00B32A2D"/>
    <w:rsid w:val="00B32C36"/>
    <w:rsid w:val="00B32D56"/>
    <w:rsid w:val="00B33152"/>
    <w:rsid w:val="00B3382B"/>
    <w:rsid w:val="00B33ADE"/>
    <w:rsid w:val="00B33B56"/>
    <w:rsid w:val="00B33BF1"/>
    <w:rsid w:val="00B33FC6"/>
    <w:rsid w:val="00B34387"/>
    <w:rsid w:val="00B34667"/>
    <w:rsid w:val="00B346E3"/>
    <w:rsid w:val="00B34844"/>
    <w:rsid w:val="00B348DC"/>
    <w:rsid w:val="00B349E9"/>
    <w:rsid w:val="00B349F2"/>
    <w:rsid w:val="00B34C6B"/>
    <w:rsid w:val="00B34C77"/>
    <w:rsid w:val="00B34D91"/>
    <w:rsid w:val="00B35349"/>
    <w:rsid w:val="00B35487"/>
    <w:rsid w:val="00B35488"/>
    <w:rsid w:val="00B356E8"/>
    <w:rsid w:val="00B3574F"/>
    <w:rsid w:val="00B35A27"/>
    <w:rsid w:val="00B35A79"/>
    <w:rsid w:val="00B36108"/>
    <w:rsid w:val="00B36226"/>
    <w:rsid w:val="00B366B3"/>
    <w:rsid w:val="00B3679E"/>
    <w:rsid w:val="00B369C0"/>
    <w:rsid w:val="00B36E7A"/>
    <w:rsid w:val="00B37084"/>
    <w:rsid w:val="00B37093"/>
    <w:rsid w:val="00B370D8"/>
    <w:rsid w:val="00B370E6"/>
    <w:rsid w:val="00B373A3"/>
    <w:rsid w:val="00B373A8"/>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756"/>
    <w:rsid w:val="00B4092D"/>
    <w:rsid w:val="00B40CF0"/>
    <w:rsid w:val="00B40D3B"/>
    <w:rsid w:val="00B40F00"/>
    <w:rsid w:val="00B41818"/>
    <w:rsid w:val="00B41825"/>
    <w:rsid w:val="00B419A4"/>
    <w:rsid w:val="00B41A0F"/>
    <w:rsid w:val="00B41B23"/>
    <w:rsid w:val="00B41B80"/>
    <w:rsid w:val="00B41CE3"/>
    <w:rsid w:val="00B41E5D"/>
    <w:rsid w:val="00B41E9B"/>
    <w:rsid w:val="00B420B6"/>
    <w:rsid w:val="00B42402"/>
    <w:rsid w:val="00B4242C"/>
    <w:rsid w:val="00B4258A"/>
    <w:rsid w:val="00B42A25"/>
    <w:rsid w:val="00B42BE3"/>
    <w:rsid w:val="00B42C15"/>
    <w:rsid w:val="00B42F33"/>
    <w:rsid w:val="00B42FFC"/>
    <w:rsid w:val="00B43103"/>
    <w:rsid w:val="00B433F0"/>
    <w:rsid w:val="00B439E0"/>
    <w:rsid w:val="00B444D7"/>
    <w:rsid w:val="00B4458C"/>
    <w:rsid w:val="00B445FB"/>
    <w:rsid w:val="00B44769"/>
    <w:rsid w:val="00B44A19"/>
    <w:rsid w:val="00B44AB2"/>
    <w:rsid w:val="00B44E21"/>
    <w:rsid w:val="00B44F22"/>
    <w:rsid w:val="00B45210"/>
    <w:rsid w:val="00B455BC"/>
    <w:rsid w:val="00B45822"/>
    <w:rsid w:val="00B45896"/>
    <w:rsid w:val="00B45B22"/>
    <w:rsid w:val="00B46631"/>
    <w:rsid w:val="00B4675D"/>
    <w:rsid w:val="00B46820"/>
    <w:rsid w:val="00B46848"/>
    <w:rsid w:val="00B46914"/>
    <w:rsid w:val="00B46996"/>
    <w:rsid w:val="00B469CF"/>
    <w:rsid w:val="00B469EB"/>
    <w:rsid w:val="00B46F06"/>
    <w:rsid w:val="00B46F94"/>
    <w:rsid w:val="00B470A9"/>
    <w:rsid w:val="00B471D8"/>
    <w:rsid w:val="00B472F0"/>
    <w:rsid w:val="00B4731C"/>
    <w:rsid w:val="00B474F3"/>
    <w:rsid w:val="00B475B7"/>
    <w:rsid w:val="00B47683"/>
    <w:rsid w:val="00B477E4"/>
    <w:rsid w:val="00B47B69"/>
    <w:rsid w:val="00B47BA2"/>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90"/>
    <w:rsid w:val="00B517CD"/>
    <w:rsid w:val="00B5194A"/>
    <w:rsid w:val="00B51A00"/>
    <w:rsid w:val="00B51AF9"/>
    <w:rsid w:val="00B51D93"/>
    <w:rsid w:val="00B51DCF"/>
    <w:rsid w:val="00B52504"/>
    <w:rsid w:val="00B52627"/>
    <w:rsid w:val="00B5279D"/>
    <w:rsid w:val="00B5279F"/>
    <w:rsid w:val="00B527CE"/>
    <w:rsid w:val="00B528C7"/>
    <w:rsid w:val="00B529EF"/>
    <w:rsid w:val="00B52D82"/>
    <w:rsid w:val="00B52E2B"/>
    <w:rsid w:val="00B52EC6"/>
    <w:rsid w:val="00B5328D"/>
    <w:rsid w:val="00B53334"/>
    <w:rsid w:val="00B53D54"/>
    <w:rsid w:val="00B53F1B"/>
    <w:rsid w:val="00B54784"/>
    <w:rsid w:val="00B54880"/>
    <w:rsid w:val="00B54967"/>
    <w:rsid w:val="00B54AD3"/>
    <w:rsid w:val="00B55085"/>
    <w:rsid w:val="00B55478"/>
    <w:rsid w:val="00B555F8"/>
    <w:rsid w:val="00B5562A"/>
    <w:rsid w:val="00B5562C"/>
    <w:rsid w:val="00B556F5"/>
    <w:rsid w:val="00B558E3"/>
    <w:rsid w:val="00B55A00"/>
    <w:rsid w:val="00B55AE1"/>
    <w:rsid w:val="00B55F6C"/>
    <w:rsid w:val="00B56015"/>
    <w:rsid w:val="00B561CA"/>
    <w:rsid w:val="00B562A3"/>
    <w:rsid w:val="00B565C1"/>
    <w:rsid w:val="00B56726"/>
    <w:rsid w:val="00B56B16"/>
    <w:rsid w:val="00B56BD3"/>
    <w:rsid w:val="00B57067"/>
    <w:rsid w:val="00B5709E"/>
    <w:rsid w:val="00B5738F"/>
    <w:rsid w:val="00B5766F"/>
    <w:rsid w:val="00B57702"/>
    <w:rsid w:val="00B577EA"/>
    <w:rsid w:val="00B578DC"/>
    <w:rsid w:val="00B57D2E"/>
    <w:rsid w:val="00B57DBB"/>
    <w:rsid w:val="00B601F5"/>
    <w:rsid w:val="00B609BD"/>
    <w:rsid w:val="00B609E7"/>
    <w:rsid w:val="00B60B72"/>
    <w:rsid w:val="00B60E86"/>
    <w:rsid w:val="00B6109C"/>
    <w:rsid w:val="00B61197"/>
    <w:rsid w:val="00B6163F"/>
    <w:rsid w:val="00B6179E"/>
    <w:rsid w:val="00B617AB"/>
    <w:rsid w:val="00B6181E"/>
    <w:rsid w:val="00B61B04"/>
    <w:rsid w:val="00B61D86"/>
    <w:rsid w:val="00B6213E"/>
    <w:rsid w:val="00B6223E"/>
    <w:rsid w:val="00B624FB"/>
    <w:rsid w:val="00B62504"/>
    <w:rsid w:val="00B626B2"/>
    <w:rsid w:val="00B62823"/>
    <w:rsid w:val="00B62836"/>
    <w:rsid w:val="00B628AC"/>
    <w:rsid w:val="00B62A85"/>
    <w:rsid w:val="00B62D8D"/>
    <w:rsid w:val="00B62EF9"/>
    <w:rsid w:val="00B62F41"/>
    <w:rsid w:val="00B632E4"/>
    <w:rsid w:val="00B636D2"/>
    <w:rsid w:val="00B63734"/>
    <w:rsid w:val="00B6382C"/>
    <w:rsid w:val="00B639B5"/>
    <w:rsid w:val="00B63FC3"/>
    <w:rsid w:val="00B641AD"/>
    <w:rsid w:val="00B642D6"/>
    <w:rsid w:val="00B64470"/>
    <w:rsid w:val="00B64471"/>
    <w:rsid w:val="00B6455E"/>
    <w:rsid w:val="00B646F1"/>
    <w:rsid w:val="00B64875"/>
    <w:rsid w:val="00B64B6F"/>
    <w:rsid w:val="00B64F27"/>
    <w:rsid w:val="00B64FB4"/>
    <w:rsid w:val="00B650EC"/>
    <w:rsid w:val="00B6519F"/>
    <w:rsid w:val="00B65456"/>
    <w:rsid w:val="00B65562"/>
    <w:rsid w:val="00B65629"/>
    <w:rsid w:val="00B65A21"/>
    <w:rsid w:val="00B65C78"/>
    <w:rsid w:val="00B65CF3"/>
    <w:rsid w:val="00B65D5D"/>
    <w:rsid w:val="00B65DBB"/>
    <w:rsid w:val="00B65DDA"/>
    <w:rsid w:val="00B65ED7"/>
    <w:rsid w:val="00B65FF8"/>
    <w:rsid w:val="00B66012"/>
    <w:rsid w:val="00B660A8"/>
    <w:rsid w:val="00B666AE"/>
    <w:rsid w:val="00B66827"/>
    <w:rsid w:val="00B66917"/>
    <w:rsid w:val="00B66B87"/>
    <w:rsid w:val="00B66F35"/>
    <w:rsid w:val="00B66F8A"/>
    <w:rsid w:val="00B673EC"/>
    <w:rsid w:val="00B70115"/>
    <w:rsid w:val="00B7046D"/>
    <w:rsid w:val="00B704BA"/>
    <w:rsid w:val="00B7068A"/>
    <w:rsid w:val="00B70926"/>
    <w:rsid w:val="00B70B16"/>
    <w:rsid w:val="00B71153"/>
    <w:rsid w:val="00B712C5"/>
    <w:rsid w:val="00B71400"/>
    <w:rsid w:val="00B714A1"/>
    <w:rsid w:val="00B71517"/>
    <w:rsid w:val="00B71634"/>
    <w:rsid w:val="00B71B14"/>
    <w:rsid w:val="00B71D53"/>
    <w:rsid w:val="00B71DBB"/>
    <w:rsid w:val="00B72015"/>
    <w:rsid w:val="00B72229"/>
    <w:rsid w:val="00B722F8"/>
    <w:rsid w:val="00B72349"/>
    <w:rsid w:val="00B72982"/>
    <w:rsid w:val="00B729F2"/>
    <w:rsid w:val="00B72A56"/>
    <w:rsid w:val="00B72C59"/>
    <w:rsid w:val="00B72D05"/>
    <w:rsid w:val="00B72EEE"/>
    <w:rsid w:val="00B73128"/>
    <w:rsid w:val="00B73158"/>
    <w:rsid w:val="00B7316E"/>
    <w:rsid w:val="00B73205"/>
    <w:rsid w:val="00B739D0"/>
    <w:rsid w:val="00B73DB4"/>
    <w:rsid w:val="00B742A4"/>
    <w:rsid w:val="00B744E8"/>
    <w:rsid w:val="00B747C8"/>
    <w:rsid w:val="00B747E0"/>
    <w:rsid w:val="00B7496C"/>
    <w:rsid w:val="00B74A23"/>
    <w:rsid w:val="00B74B20"/>
    <w:rsid w:val="00B74D0A"/>
    <w:rsid w:val="00B74F93"/>
    <w:rsid w:val="00B7500F"/>
    <w:rsid w:val="00B75038"/>
    <w:rsid w:val="00B75044"/>
    <w:rsid w:val="00B750ED"/>
    <w:rsid w:val="00B751A0"/>
    <w:rsid w:val="00B75271"/>
    <w:rsid w:val="00B75361"/>
    <w:rsid w:val="00B75588"/>
    <w:rsid w:val="00B755A0"/>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6B95"/>
    <w:rsid w:val="00B76C3D"/>
    <w:rsid w:val="00B770A3"/>
    <w:rsid w:val="00B773CA"/>
    <w:rsid w:val="00B7760E"/>
    <w:rsid w:val="00B77653"/>
    <w:rsid w:val="00B77702"/>
    <w:rsid w:val="00B77A99"/>
    <w:rsid w:val="00B77F2F"/>
    <w:rsid w:val="00B80354"/>
    <w:rsid w:val="00B803D4"/>
    <w:rsid w:val="00B805E3"/>
    <w:rsid w:val="00B80769"/>
    <w:rsid w:val="00B809B0"/>
    <w:rsid w:val="00B809F9"/>
    <w:rsid w:val="00B80A64"/>
    <w:rsid w:val="00B80BCA"/>
    <w:rsid w:val="00B80DB5"/>
    <w:rsid w:val="00B8101E"/>
    <w:rsid w:val="00B811E3"/>
    <w:rsid w:val="00B81367"/>
    <w:rsid w:val="00B81666"/>
    <w:rsid w:val="00B81917"/>
    <w:rsid w:val="00B819EA"/>
    <w:rsid w:val="00B81A38"/>
    <w:rsid w:val="00B81AAE"/>
    <w:rsid w:val="00B81E73"/>
    <w:rsid w:val="00B822E9"/>
    <w:rsid w:val="00B82414"/>
    <w:rsid w:val="00B8259E"/>
    <w:rsid w:val="00B82707"/>
    <w:rsid w:val="00B827DE"/>
    <w:rsid w:val="00B829C6"/>
    <w:rsid w:val="00B82A67"/>
    <w:rsid w:val="00B82D09"/>
    <w:rsid w:val="00B8346F"/>
    <w:rsid w:val="00B837AA"/>
    <w:rsid w:val="00B837DF"/>
    <w:rsid w:val="00B8389D"/>
    <w:rsid w:val="00B83986"/>
    <w:rsid w:val="00B83A79"/>
    <w:rsid w:val="00B83C18"/>
    <w:rsid w:val="00B83E9D"/>
    <w:rsid w:val="00B84042"/>
    <w:rsid w:val="00B841E3"/>
    <w:rsid w:val="00B84202"/>
    <w:rsid w:val="00B84220"/>
    <w:rsid w:val="00B8452B"/>
    <w:rsid w:val="00B845B6"/>
    <w:rsid w:val="00B84785"/>
    <w:rsid w:val="00B847A2"/>
    <w:rsid w:val="00B847F4"/>
    <w:rsid w:val="00B8485F"/>
    <w:rsid w:val="00B84A99"/>
    <w:rsid w:val="00B84BE1"/>
    <w:rsid w:val="00B84DEC"/>
    <w:rsid w:val="00B84F06"/>
    <w:rsid w:val="00B85168"/>
    <w:rsid w:val="00B8541E"/>
    <w:rsid w:val="00B854E3"/>
    <w:rsid w:val="00B855BF"/>
    <w:rsid w:val="00B855FE"/>
    <w:rsid w:val="00B856EF"/>
    <w:rsid w:val="00B857D2"/>
    <w:rsid w:val="00B85AB2"/>
    <w:rsid w:val="00B85DBD"/>
    <w:rsid w:val="00B85E4D"/>
    <w:rsid w:val="00B860D0"/>
    <w:rsid w:val="00B86302"/>
    <w:rsid w:val="00B863EE"/>
    <w:rsid w:val="00B86A28"/>
    <w:rsid w:val="00B86A9F"/>
    <w:rsid w:val="00B86B2E"/>
    <w:rsid w:val="00B86C60"/>
    <w:rsid w:val="00B86DA3"/>
    <w:rsid w:val="00B86E08"/>
    <w:rsid w:val="00B86E4B"/>
    <w:rsid w:val="00B86FA8"/>
    <w:rsid w:val="00B86FD5"/>
    <w:rsid w:val="00B8725B"/>
    <w:rsid w:val="00B8744E"/>
    <w:rsid w:val="00B8749B"/>
    <w:rsid w:val="00B87509"/>
    <w:rsid w:val="00B87605"/>
    <w:rsid w:val="00B87866"/>
    <w:rsid w:val="00B87C93"/>
    <w:rsid w:val="00B87DAA"/>
    <w:rsid w:val="00B87FC4"/>
    <w:rsid w:val="00B87FFC"/>
    <w:rsid w:val="00B90120"/>
    <w:rsid w:val="00B901BF"/>
    <w:rsid w:val="00B90279"/>
    <w:rsid w:val="00B904DE"/>
    <w:rsid w:val="00B90719"/>
    <w:rsid w:val="00B9085F"/>
    <w:rsid w:val="00B90941"/>
    <w:rsid w:val="00B90987"/>
    <w:rsid w:val="00B90AEE"/>
    <w:rsid w:val="00B90D08"/>
    <w:rsid w:val="00B90D88"/>
    <w:rsid w:val="00B90EFE"/>
    <w:rsid w:val="00B90F21"/>
    <w:rsid w:val="00B90F63"/>
    <w:rsid w:val="00B911FF"/>
    <w:rsid w:val="00B91493"/>
    <w:rsid w:val="00B918CD"/>
    <w:rsid w:val="00B91D58"/>
    <w:rsid w:val="00B91F6A"/>
    <w:rsid w:val="00B9216A"/>
    <w:rsid w:val="00B92413"/>
    <w:rsid w:val="00B924F0"/>
    <w:rsid w:val="00B92530"/>
    <w:rsid w:val="00B925D6"/>
    <w:rsid w:val="00B92BDF"/>
    <w:rsid w:val="00B92FAC"/>
    <w:rsid w:val="00B93273"/>
    <w:rsid w:val="00B933CC"/>
    <w:rsid w:val="00B938D2"/>
    <w:rsid w:val="00B942D0"/>
    <w:rsid w:val="00B94420"/>
    <w:rsid w:val="00B94429"/>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5FAA"/>
    <w:rsid w:val="00B95FF5"/>
    <w:rsid w:val="00B96145"/>
    <w:rsid w:val="00B96176"/>
    <w:rsid w:val="00B96183"/>
    <w:rsid w:val="00B96279"/>
    <w:rsid w:val="00B96657"/>
    <w:rsid w:val="00B9668D"/>
    <w:rsid w:val="00B9669F"/>
    <w:rsid w:val="00B966EF"/>
    <w:rsid w:val="00B96AA2"/>
    <w:rsid w:val="00B96B18"/>
    <w:rsid w:val="00B96B7E"/>
    <w:rsid w:val="00B96BC8"/>
    <w:rsid w:val="00B96C88"/>
    <w:rsid w:val="00B97207"/>
    <w:rsid w:val="00B97246"/>
    <w:rsid w:val="00B9767E"/>
    <w:rsid w:val="00B976DC"/>
    <w:rsid w:val="00B97742"/>
    <w:rsid w:val="00B97753"/>
    <w:rsid w:val="00B97870"/>
    <w:rsid w:val="00B979A4"/>
    <w:rsid w:val="00B97BCD"/>
    <w:rsid w:val="00B97FB4"/>
    <w:rsid w:val="00BA02F0"/>
    <w:rsid w:val="00BA03B9"/>
    <w:rsid w:val="00BA046E"/>
    <w:rsid w:val="00BA0777"/>
    <w:rsid w:val="00BA0864"/>
    <w:rsid w:val="00BA1136"/>
    <w:rsid w:val="00BA1424"/>
    <w:rsid w:val="00BA182F"/>
    <w:rsid w:val="00BA1CA4"/>
    <w:rsid w:val="00BA1E60"/>
    <w:rsid w:val="00BA1E99"/>
    <w:rsid w:val="00BA1F1F"/>
    <w:rsid w:val="00BA1F2D"/>
    <w:rsid w:val="00BA1FA6"/>
    <w:rsid w:val="00BA20D9"/>
    <w:rsid w:val="00BA213A"/>
    <w:rsid w:val="00BA2341"/>
    <w:rsid w:val="00BA26FF"/>
    <w:rsid w:val="00BA2710"/>
    <w:rsid w:val="00BA27BA"/>
    <w:rsid w:val="00BA27CD"/>
    <w:rsid w:val="00BA2924"/>
    <w:rsid w:val="00BA2A66"/>
    <w:rsid w:val="00BA2A96"/>
    <w:rsid w:val="00BA2C74"/>
    <w:rsid w:val="00BA2D05"/>
    <w:rsid w:val="00BA2E7A"/>
    <w:rsid w:val="00BA2FB8"/>
    <w:rsid w:val="00BA30FE"/>
    <w:rsid w:val="00BA33F7"/>
    <w:rsid w:val="00BA3458"/>
    <w:rsid w:val="00BA359A"/>
    <w:rsid w:val="00BA3A2B"/>
    <w:rsid w:val="00BA3E5B"/>
    <w:rsid w:val="00BA3F6C"/>
    <w:rsid w:val="00BA4658"/>
    <w:rsid w:val="00BA490B"/>
    <w:rsid w:val="00BA4A10"/>
    <w:rsid w:val="00BA4B78"/>
    <w:rsid w:val="00BA4E05"/>
    <w:rsid w:val="00BA4EAB"/>
    <w:rsid w:val="00BA5077"/>
    <w:rsid w:val="00BA50AB"/>
    <w:rsid w:val="00BA52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8E51"/>
    <w:rsid w:val="00BAB652"/>
    <w:rsid w:val="00BAF463"/>
    <w:rsid w:val="00BB0116"/>
    <w:rsid w:val="00BB0282"/>
    <w:rsid w:val="00BB0339"/>
    <w:rsid w:val="00BB03CA"/>
    <w:rsid w:val="00BB04EE"/>
    <w:rsid w:val="00BB0591"/>
    <w:rsid w:val="00BB0731"/>
    <w:rsid w:val="00BB08FE"/>
    <w:rsid w:val="00BB0979"/>
    <w:rsid w:val="00BB0AEE"/>
    <w:rsid w:val="00BB0C48"/>
    <w:rsid w:val="00BB0C55"/>
    <w:rsid w:val="00BB0CC3"/>
    <w:rsid w:val="00BB13DC"/>
    <w:rsid w:val="00BB1421"/>
    <w:rsid w:val="00BB17EC"/>
    <w:rsid w:val="00BB183D"/>
    <w:rsid w:val="00BB18BC"/>
    <w:rsid w:val="00BB1A06"/>
    <w:rsid w:val="00BB1A67"/>
    <w:rsid w:val="00BB1A80"/>
    <w:rsid w:val="00BB1E56"/>
    <w:rsid w:val="00BB1F39"/>
    <w:rsid w:val="00BB2048"/>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C30"/>
    <w:rsid w:val="00BB3E1A"/>
    <w:rsid w:val="00BB41FD"/>
    <w:rsid w:val="00BB4598"/>
    <w:rsid w:val="00BB476D"/>
    <w:rsid w:val="00BB4DE1"/>
    <w:rsid w:val="00BB4E79"/>
    <w:rsid w:val="00BB5118"/>
    <w:rsid w:val="00BB5911"/>
    <w:rsid w:val="00BB597A"/>
    <w:rsid w:val="00BB5BE9"/>
    <w:rsid w:val="00BB5D4B"/>
    <w:rsid w:val="00BB5E8D"/>
    <w:rsid w:val="00BB5EE7"/>
    <w:rsid w:val="00BB5F00"/>
    <w:rsid w:val="00BB5F04"/>
    <w:rsid w:val="00BB6315"/>
    <w:rsid w:val="00BB6671"/>
    <w:rsid w:val="00BB68FE"/>
    <w:rsid w:val="00BB697A"/>
    <w:rsid w:val="00BB6B4F"/>
    <w:rsid w:val="00BB6B79"/>
    <w:rsid w:val="00BB6D32"/>
    <w:rsid w:val="00BB6F6F"/>
    <w:rsid w:val="00BB6F99"/>
    <w:rsid w:val="00BB709A"/>
    <w:rsid w:val="00BB72FD"/>
    <w:rsid w:val="00BB7575"/>
    <w:rsid w:val="00BB75CA"/>
    <w:rsid w:val="00BB7624"/>
    <w:rsid w:val="00BB776A"/>
    <w:rsid w:val="00BB7CDB"/>
    <w:rsid w:val="00BB7ED7"/>
    <w:rsid w:val="00BC0443"/>
    <w:rsid w:val="00BC0465"/>
    <w:rsid w:val="00BC0593"/>
    <w:rsid w:val="00BC05EB"/>
    <w:rsid w:val="00BC06FC"/>
    <w:rsid w:val="00BC074D"/>
    <w:rsid w:val="00BC0773"/>
    <w:rsid w:val="00BC0A9F"/>
    <w:rsid w:val="00BC0B34"/>
    <w:rsid w:val="00BC0D51"/>
    <w:rsid w:val="00BC0DA2"/>
    <w:rsid w:val="00BC0F36"/>
    <w:rsid w:val="00BC1079"/>
    <w:rsid w:val="00BC13AA"/>
    <w:rsid w:val="00BC13AB"/>
    <w:rsid w:val="00BC179E"/>
    <w:rsid w:val="00BC19F9"/>
    <w:rsid w:val="00BC1C4D"/>
    <w:rsid w:val="00BC1DB1"/>
    <w:rsid w:val="00BC1F74"/>
    <w:rsid w:val="00BC21C1"/>
    <w:rsid w:val="00BC22A5"/>
    <w:rsid w:val="00BC22E0"/>
    <w:rsid w:val="00BC2474"/>
    <w:rsid w:val="00BC2533"/>
    <w:rsid w:val="00BC284B"/>
    <w:rsid w:val="00BC2932"/>
    <w:rsid w:val="00BC2E4A"/>
    <w:rsid w:val="00BC34C1"/>
    <w:rsid w:val="00BC350B"/>
    <w:rsid w:val="00BC35C9"/>
    <w:rsid w:val="00BC3DE4"/>
    <w:rsid w:val="00BC3DFA"/>
    <w:rsid w:val="00BC3F77"/>
    <w:rsid w:val="00BC40F0"/>
    <w:rsid w:val="00BC4303"/>
    <w:rsid w:val="00BC43A2"/>
    <w:rsid w:val="00BC4416"/>
    <w:rsid w:val="00BC45F5"/>
    <w:rsid w:val="00BC4608"/>
    <w:rsid w:val="00BC471C"/>
    <w:rsid w:val="00BC4A80"/>
    <w:rsid w:val="00BC4ECA"/>
    <w:rsid w:val="00BC4EED"/>
    <w:rsid w:val="00BC5235"/>
    <w:rsid w:val="00BC5331"/>
    <w:rsid w:val="00BC57B7"/>
    <w:rsid w:val="00BC5A81"/>
    <w:rsid w:val="00BC5AE0"/>
    <w:rsid w:val="00BC5EBD"/>
    <w:rsid w:val="00BC6009"/>
    <w:rsid w:val="00BC648F"/>
    <w:rsid w:val="00BC657C"/>
    <w:rsid w:val="00BC6FDB"/>
    <w:rsid w:val="00BC74AB"/>
    <w:rsid w:val="00BC7554"/>
    <w:rsid w:val="00BC7E64"/>
    <w:rsid w:val="00BCA269"/>
    <w:rsid w:val="00BD0050"/>
    <w:rsid w:val="00BD049B"/>
    <w:rsid w:val="00BD05F6"/>
    <w:rsid w:val="00BD065F"/>
    <w:rsid w:val="00BD070C"/>
    <w:rsid w:val="00BD0A11"/>
    <w:rsid w:val="00BD0B1A"/>
    <w:rsid w:val="00BD0C34"/>
    <w:rsid w:val="00BD0ECC"/>
    <w:rsid w:val="00BD0F41"/>
    <w:rsid w:val="00BD14D4"/>
    <w:rsid w:val="00BD156A"/>
    <w:rsid w:val="00BD15B4"/>
    <w:rsid w:val="00BD16BF"/>
    <w:rsid w:val="00BD17F1"/>
    <w:rsid w:val="00BD1961"/>
    <w:rsid w:val="00BD1976"/>
    <w:rsid w:val="00BD197E"/>
    <w:rsid w:val="00BD1989"/>
    <w:rsid w:val="00BD1E5E"/>
    <w:rsid w:val="00BD1E8D"/>
    <w:rsid w:val="00BD20D8"/>
    <w:rsid w:val="00BD2183"/>
    <w:rsid w:val="00BD235B"/>
    <w:rsid w:val="00BD2749"/>
    <w:rsid w:val="00BD2796"/>
    <w:rsid w:val="00BD27D6"/>
    <w:rsid w:val="00BD27F3"/>
    <w:rsid w:val="00BD2881"/>
    <w:rsid w:val="00BD2DB7"/>
    <w:rsid w:val="00BD304D"/>
    <w:rsid w:val="00BD3130"/>
    <w:rsid w:val="00BD3473"/>
    <w:rsid w:val="00BD34DC"/>
    <w:rsid w:val="00BD3620"/>
    <w:rsid w:val="00BD3697"/>
    <w:rsid w:val="00BD3AC8"/>
    <w:rsid w:val="00BD3ADA"/>
    <w:rsid w:val="00BD3C5C"/>
    <w:rsid w:val="00BD3DCD"/>
    <w:rsid w:val="00BD3DE9"/>
    <w:rsid w:val="00BD3EEB"/>
    <w:rsid w:val="00BD4118"/>
    <w:rsid w:val="00BD41FB"/>
    <w:rsid w:val="00BD4211"/>
    <w:rsid w:val="00BD42EA"/>
    <w:rsid w:val="00BD45FB"/>
    <w:rsid w:val="00BD5071"/>
    <w:rsid w:val="00BD51BE"/>
    <w:rsid w:val="00BD52FB"/>
    <w:rsid w:val="00BD5394"/>
    <w:rsid w:val="00BD5435"/>
    <w:rsid w:val="00BD5947"/>
    <w:rsid w:val="00BD5A19"/>
    <w:rsid w:val="00BD5A77"/>
    <w:rsid w:val="00BD60FB"/>
    <w:rsid w:val="00BD6508"/>
    <w:rsid w:val="00BD6884"/>
    <w:rsid w:val="00BD6E82"/>
    <w:rsid w:val="00BD7041"/>
    <w:rsid w:val="00BD704E"/>
    <w:rsid w:val="00BD709E"/>
    <w:rsid w:val="00BD70CA"/>
    <w:rsid w:val="00BD7272"/>
    <w:rsid w:val="00BD7278"/>
    <w:rsid w:val="00BD7393"/>
    <w:rsid w:val="00BD743E"/>
    <w:rsid w:val="00BD75EB"/>
    <w:rsid w:val="00BD7774"/>
    <w:rsid w:val="00BD79FA"/>
    <w:rsid w:val="00BD7DA4"/>
    <w:rsid w:val="00BD7F06"/>
    <w:rsid w:val="00BD7F78"/>
    <w:rsid w:val="00BDE5C3"/>
    <w:rsid w:val="00BE024E"/>
    <w:rsid w:val="00BE0259"/>
    <w:rsid w:val="00BE0607"/>
    <w:rsid w:val="00BE0652"/>
    <w:rsid w:val="00BE0A40"/>
    <w:rsid w:val="00BE0ECF"/>
    <w:rsid w:val="00BE0FEC"/>
    <w:rsid w:val="00BE1110"/>
    <w:rsid w:val="00BE126B"/>
    <w:rsid w:val="00BE178F"/>
    <w:rsid w:val="00BE198E"/>
    <w:rsid w:val="00BE1ACA"/>
    <w:rsid w:val="00BE1EB0"/>
    <w:rsid w:val="00BE1F3A"/>
    <w:rsid w:val="00BE1F55"/>
    <w:rsid w:val="00BE2344"/>
    <w:rsid w:val="00BE2B69"/>
    <w:rsid w:val="00BE2FF1"/>
    <w:rsid w:val="00BE30D6"/>
    <w:rsid w:val="00BE3493"/>
    <w:rsid w:val="00BE3898"/>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C97"/>
    <w:rsid w:val="00BE5E7B"/>
    <w:rsid w:val="00BE63AB"/>
    <w:rsid w:val="00BE6519"/>
    <w:rsid w:val="00BE670B"/>
    <w:rsid w:val="00BE67A1"/>
    <w:rsid w:val="00BE67FC"/>
    <w:rsid w:val="00BE6A4E"/>
    <w:rsid w:val="00BE6B00"/>
    <w:rsid w:val="00BE6B5F"/>
    <w:rsid w:val="00BE6FE7"/>
    <w:rsid w:val="00BE70B8"/>
    <w:rsid w:val="00BE7164"/>
    <w:rsid w:val="00BE71A5"/>
    <w:rsid w:val="00BE7273"/>
    <w:rsid w:val="00BE72F7"/>
    <w:rsid w:val="00BE742A"/>
    <w:rsid w:val="00BE75F6"/>
    <w:rsid w:val="00BE76FD"/>
    <w:rsid w:val="00BE78BB"/>
    <w:rsid w:val="00BE798E"/>
    <w:rsid w:val="00BE7A77"/>
    <w:rsid w:val="00BE7C5C"/>
    <w:rsid w:val="00BF0829"/>
    <w:rsid w:val="00BF0AB0"/>
    <w:rsid w:val="00BF0ABE"/>
    <w:rsid w:val="00BF0B42"/>
    <w:rsid w:val="00BF0CAE"/>
    <w:rsid w:val="00BF0D78"/>
    <w:rsid w:val="00BF0E7B"/>
    <w:rsid w:val="00BF1011"/>
    <w:rsid w:val="00BF106B"/>
    <w:rsid w:val="00BF1127"/>
    <w:rsid w:val="00BF125C"/>
    <w:rsid w:val="00BF1378"/>
    <w:rsid w:val="00BF1391"/>
    <w:rsid w:val="00BF14BE"/>
    <w:rsid w:val="00BF156F"/>
    <w:rsid w:val="00BF17DF"/>
    <w:rsid w:val="00BF19B6"/>
    <w:rsid w:val="00BF19E9"/>
    <w:rsid w:val="00BF1CA7"/>
    <w:rsid w:val="00BF2291"/>
    <w:rsid w:val="00BF231F"/>
    <w:rsid w:val="00BF25A2"/>
    <w:rsid w:val="00BF2708"/>
    <w:rsid w:val="00BF286D"/>
    <w:rsid w:val="00BF2C24"/>
    <w:rsid w:val="00BF2CBE"/>
    <w:rsid w:val="00BF2D61"/>
    <w:rsid w:val="00BF2E4C"/>
    <w:rsid w:val="00BF2EAF"/>
    <w:rsid w:val="00BF2F1F"/>
    <w:rsid w:val="00BF3269"/>
    <w:rsid w:val="00BF330F"/>
    <w:rsid w:val="00BF3362"/>
    <w:rsid w:val="00BF33A4"/>
    <w:rsid w:val="00BF33AA"/>
    <w:rsid w:val="00BF3504"/>
    <w:rsid w:val="00BF352F"/>
    <w:rsid w:val="00BF37E0"/>
    <w:rsid w:val="00BF3999"/>
    <w:rsid w:val="00BF3A14"/>
    <w:rsid w:val="00BF3A83"/>
    <w:rsid w:val="00BF3AFC"/>
    <w:rsid w:val="00BF3BE7"/>
    <w:rsid w:val="00BF4681"/>
    <w:rsid w:val="00BF492F"/>
    <w:rsid w:val="00BF4A68"/>
    <w:rsid w:val="00BF4C55"/>
    <w:rsid w:val="00BF4CD6"/>
    <w:rsid w:val="00BF4DCF"/>
    <w:rsid w:val="00BF4E52"/>
    <w:rsid w:val="00BF52CD"/>
    <w:rsid w:val="00BF541B"/>
    <w:rsid w:val="00BF5629"/>
    <w:rsid w:val="00BF56F6"/>
    <w:rsid w:val="00BF5714"/>
    <w:rsid w:val="00BF575E"/>
    <w:rsid w:val="00BF5946"/>
    <w:rsid w:val="00BF5A65"/>
    <w:rsid w:val="00BF5D3B"/>
    <w:rsid w:val="00BF5D9D"/>
    <w:rsid w:val="00BF5DD8"/>
    <w:rsid w:val="00BF603B"/>
    <w:rsid w:val="00BF6070"/>
    <w:rsid w:val="00BF6236"/>
    <w:rsid w:val="00BF66F1"/>
    <w:rsid w:val="00BF6D18"/>
    <w:rsid w:val="00BF6F7D"/>
    <w:rsid w:val="00BF6FAF"/>
    <w:rsid w:val="00BF7189"/>
    <w:rsid w:val="00BF78DE"/>
    <w:rsid w:val="00BF7A04"/>
    <w:rsid w:val="00BF7A59"/>
    <w:rsid w:val="00BF7B4F"/>
    <w:rsid w:val="00BF7CC0"/>
    <w:rsid w:val="00C00088"/>
    <w:rsid w:val="00C0009C"/>
    <w:rsid w:val="00C000C7"/>
    <w:rsid w:val="00C00171"/>
    <w:rsid w:val="00C0063C"/>
    <w:rsid w:val="00C007BD"/>
    <w:rsid w:val="00C00B08"/>
    <w:rsid w:val="00C00B1E"/>
    <w:rsid w:val="00C00B83"/>
    <w:rsid w:val="00C00CEC"/>
    <w:rsid w:val="00C012EF"/>
    <w:rsid w:val="00C01535"/>
    <w:rsid w:val="00C0174F"/>
    <w:rsid w:val="00C017FF"/>
    <w:rsid w:val="00C018E8"/>
    <w:rsid w:val="00C01A0C"/>
    <w:rsid w:val="00C0209C"/>
    <w:rsid w:val="00C021EF"/>
    <w:rsid w:val="00C02291"/>
    <w:rsid w:val="00C02310"/>
    <w:rsid w:val="00C02380"/>
    <w:rsid w:val="00C025DC"/>
    <w:rsid w:val="00C027C7"/>
    <w:rsid w:val="00C028CD"/>
    <w:rsid w:val="00C02C54"/>
    <w:rsid w:val="00C02CB9"/>
    <w:rsid w:val="00C02F0C"/>
    <w:rsid w:val="00C0316E"/>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5C3"/>
    <w:rsid w:val="00C04901"/>
    <w:rsid w:val="00C04A75"/>
    <w:rsid w:val="00C04A80"/>
    <w:rsid w:val="00C04CA6"/>
    <w:rsid w:val="00C05059"/>
    <w:rsid w:val="00C050F1"/>
    <w:rsid w:val="00C052C3"/>
    <w:rsid w:val="00C0555D"/>
    <w:rsid w:val="00C05673"/>
    <w:rsid w:val="00C059AC"/>
    <w:rsid w:val="00C05AFE"/>
    <w:rsid w:val="00C05CAD"/>
    <w:rsid w:val="00C061CD"/>
    <w:rsid w:val="00C061F2"/>
    <w:rsid w:val="00C06786"/>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923"/>
    <w:rsid w:val="00C10B4D"/>
    <w:rsid w:val="00C10BEB"/>
    <w:rsid w:val="00C10D1E"/>
    <w:rsid w:val="00C112B8"/>
    <w:rsid w:val="00C11381"/>
    <w:rsid w:val="00C11383"/>
    <w:rsid w:val="00C119D5"/>
    <w:rsid w:val="00C11A35"/>
    <w:rsid w:val="00C11A91"/>
    <w:rsid w:val="00C11B41"/>
    <w:rsid w:val="00C11BDE"/>
    <w:rsid w:val="00C11DE0"/>
    <w:rsid w:val="00C121E5"/>
    <w:rsid w:val="00C12256"/>
    <w:rsid w:val="00C1238A"/>
    <w:rsid w:val="00C1252D"/>
    <w:rsid w:val="00C125C1"/>
    <w:rsid w:val="00C1261D"/>
    <w:rsid w:val="00C126E7"/>
    <w:rsid w:val="00C12712"/>
    <w:rsid w:val="00C12874"/>
    <w:rsid w:val="00C129D1"/>
    <w:rsid w:val="00C12ACF"/>
    <w:rsid w:val="00C12DF3"/>
    <w:rsid w:val="00C12FC9"/>
    <w:rsid w:val="00C1340F"/>
    <w:rsid w:val="00C1353E"/>
    <w:rsid w:val="00C13832"/>
    <w:rsid w:val="00C13940"/>
    <w:rsid w:val="00C139BE"/>
    <w:rsid w:val="00C142A1"/>
    <w:rsid w:val="00C143A4"/>
    <w:rsid w:val="00C145FE"/>
    <w:rsid w:val="00C1490D"/>
    <w:rsid w:val="00C1492D"/>
    <w:rsid w:val="00C14B4D"/>
    <w:rsid w:val="00C14C87"/>
    <w:rsid w:val="00C14EE9"/>
    <w:rsid w:val="00C14F56"/>
    <w:rsid w:val="00C152C4"/>
    <w:rsid w:val="00C153E0"/>
    <w:rsid w:val="00C155DC"/>
    <w:rsid w:val="00C1577A"/>
    <w:rsid w:val="00C158C8"/>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642"/>
    <w:rsid w:val="00C17811"/>
    <w:rsid w:val="00C1787A"/>
    <w:rsid w:val="00C17979"/>
    <w:rsid w:val="00C17B4C"/>
    <w:rsid w:val="00C17D00"/>
    <w:rsid w:val="00C17EBF"/>
    <w:rsid w:val="00C17FAC"/>
    <w:rsid w:val="00C200A3"/>
    <w:rsid w:val="00C201C0"/>
    <w:rsid w:val="00C203D0"/>
    <w:rsid w:val="00C208D4"/>
    <w:rsid w:val="00C20CB0"/>
    <w:rsid w:val="00C20FB9"/>
    <w:rsid w:val="00C2138E"/>
    <w:rsid w:val="00C213C5"/>
    <w:rsid w:val="00C2140E"/>
    <w:rsid w:val="00C215BC"/>
    <w:rsid w:val="00C21965"/>
    <w:rsid w:val="00C2196D"/>
    <w:rsid w:val="00C21C65"/>
    <w:rsid w:val="00C21CAE"/>
    <w:rsid w:val="00C21CEA"/>
    <w:rsid w:val="00C21FCB"/>
    <w:rsid w:val="00C22191"/>
    <w:rsid w:val="00C2222B"/>
    <w:rsid w:val="00C22257"/>
    <w:rsid w:val="00C224B7"/>
    <w:rsid w:val="00C2274D"/>
    <w:rsid w:val="00C229AF"/>
    <w:rsid w:val="00C22A36"/>
    <w:rsid w:val="00C22BAC"/>
    <w:rsid w:val="00C22CAC"/>
    <w:rsid w:val="00C22D46"/>
    <w:rsid w:val="00C22DC2"/>
    <w:rsid w:val="00C22F0C"/>
    <w:rsid w:val="00C230BE"/>
    <w:rsid w:val="00C232B9"/>
    <w:rsid w:val="00C2345E"/>
    <w:rsid w:val="00C23491"/>
    <w:rsid w:val="00C2393D"/>
    <w:rsid w:val="00C23995"/>
    <w:rsid w:val="00C23BEA"/>
    <w:rsid w:val="00C23CD2"/>
    <w:rsid w:val="00C24702"/>
    <w:rsid w:val="00C24739"/>
    <w:rsid w:val="00C24920"/>
    <w:rsid w:val="00C24947"/>
    <w:rsid w:val="00C249DA"/>
    <w:rsid w:val="00C24E25"/>
    <w:rsid w:val="00C24EC1"/>
    <w:rsid w:val="00C25081"/>
    <w:rsid w:val="00C250C5"/>
    <w:rsid w:val="00C25551"/>
    <w:rsid w:val="00C25A8A"/>
    <w:rsid w:val="00C25B8F"/>
    <w:rsid w:val="00C25D54"/>
    <w:rsid w:val="00C25EAA"/>
    <w:rsid w:val="00C25F31"/>
    <w:rsid w:val="00C2621C"/>
    <w:rsid w:val="00C26238"/>
    <w:rsid w:val="00C264FE"/>
    <w:rsid w:val="00C2688A"/>
    <w:rsid w:val="00C268FD"/>
    <w:rsid w:val="00C26960"/>
    <w:rsid w:val="00C26AC7"/>
    <w:rsid w:val="00C26C95"/>
    <w:rsid w:val="00C26D82"/>
    <w:rsid w:val="00C26E5E"/>
    <w:rsid w:val="00C27073"/>
    <w:rsid w:val="00C27173"/>
    <w:rsid w:val="00C27459"/>
    <w:rsid w:val="00C27725"/>
    <w:rsid w:val="00C278BC"/>
    <w:rsid w:val="00C279CB"/>
    <w:rsid w:val="00C27BAB"/>
    <w:rsid w:val="00C27C62"/>
    <w:rsid w:val="00C27E02"/>
    <w:rsid w:val="00C27E27"/>
    <w:rsid w:val="00C27F1C"/>
    <w:rsid w:val="00C30039"/>
    <w:rsid w:val="00C30077"/>
    <w:rsid w:val="00C30164"/>
    <w:rsid w:val="00C303BE"/>
    <w:rsid w:val="00C3093A"/>
    <w:rsid w:val="00C30A88"/>
    <w:rsid w:val="00C30A99"/>
    <w:rsid w:val="00C30B5B"/>
    <w:rsid w:val="00C30C43"/>
    <w:rsid w:val="00C30EDD"/>
    <w:rsid w:val="00C31010"/>
    <w:rsid w:val="00C31125"/>
    <w:rsid w:val="00C3121F"/>
    <w:rsid w:val="00C31267"/>
    <w:rsid w:val="00C31272"/>
    <w:rsid w:val="00C31798"/>
    <w:rsid w:val="00C3188D"/>
    <w:rsid w:val="00C319C7"/>
    <w:rsid w:val="00C31BEE"/>
    <w:rsid w:val="00C321F5"/>
    <w:rsid w:val="00C32502"/>
    <w:rsid w:val="00C3268B"/>
    <w:rsid w:val="00C329EA"/>
    <w:rsid w:val="00C32CC1"/>
    <w:rsid w:val="00C32FEB"/>
    <w:rsid w:val="00C3316A"/>
    <w:rsid w:val="00C33245"/>
    <w:rsid w:val="00C335F0"/>
    <w:rsid w:val="00C3397B"/>
    <w:rsid w:val="00C33A19"/>
    <w:rsid w:val="00C33A80"/>
    <w:rsid w:val="00C33BD7"/>
    <w:rsid w:val="00C33FD1"/>
    <w:rsid w:val="00C33FE5"/>
    <w:rsid w:val="00C34106"/>
    <w:rsid w:val="00C34223"/>
    <w:rsid w:val="00C3426F"/>
    <w:rsid w:val="00C3457F"/>
    <w:rsid w:val="00C34670"/>
    <w:rsid w:val="00C347A3"/>
    <w:rsid w:val="00C34862"/>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0A0"/>
    <w:rsid w:val="00C3781A"/>
    <w:rsid w:val="00C37868"/>
    <w:rsid w:val="00C37997"/>
    <w:rsid w:val="00C3799B"/>
    <w:rsid w:val="00C37A93"/>
    <w:rsid w:val="00C37B4C"/>
    <w:rsid w:val="00C37D83"/>
    <w:rsid w:val="00C37E31"/>
    <w:rsid w:val="00C37F46"/>
    <w:rsid w:val="00C4025B"/>
    <w:rsid w:val="00C40336"/>
    <w:rsid w:val="00C40373"/>
    <w:rsid w:val="00C40445"/>
    <w:rsid w:val="00C4045B"/>
    <w:rsid w:val="00C4065F"/>
    <w:rsid w:val="00C408F7"/>
    <w:rsid w:val="00C4090A"/>
    <w:rsid w:val="00C40A81"/>
    <w:rsid w:val="00C40BB4"/>
    <w:rsid w:val="00C40BB9"/>
    <w:rsid w:val="00C40D63"/>
    <w:rsid w:val="00C40F04"/>
    <w:rsid w:val="00C40FAD"/>
    <w:rsid w:val="00C411F5"/>
    <w:rsid w:val="00C412C4"/>
    <w:rsid w:val="00C41302"/>
    <w:rsid w:val="00C41513"/>
    <w:rsid w:val="00C41566"/>
    <w:rsid w:val="00C41870"/>
    <w:rsid w:val="00C418F9"/>
    <w:rsid w:val="00C41951"/>
    <w:rsid w:val="00C41B9B"/>
    <w:rsid w:val="00C41D9B"/>
    <w:rsid w:val="00C41E63"/>
    <w:rsid w:val="00C427B7"/>
    <w:rsid w:val="00C42B04"/>
    <w:rsid w:val="00C42BA6"/>
    <w:rsid w:val="00C42CA3"/>
    <w:rsid w:val="00C42F79"/>
    <w:rsid w:val="00C43404"/>
    <w:rsid w:val="00C43519"/>
    <w:rsid w:val="00C4359A"/>
    <w:rsid w:val="00C43791"/>
    <w:rsid w:val="00C43858"/>
    <w:rsid w:val="00C4385F"/>
    <w:rsid w:val="00C439CA"/>
    <w:rsid w:val="00C43AA8"/>
    <w:rsid w:val="00C43B35"/>
    <w:rsid w:val="00C43BA4"/>
    <w:rsid w:val="00C43C31"/>
    <w:rsid w:val="00C445B0"/>
    <w:rsid w:val="00C445CF"/>
    <w:rsid w:val="00C44954"/>
    <w:rsid w:val="00C44A0D"/>
    <w:rsid w:val="00C44A3C"/>
    <w:rsid w:val="00C44D45"/>
    <w:rsid w:val="00C44D7F"/>
    <w:rsid w:val="00C44FDF"/>
    <w:rsid w:val="00C45440"/>
    <w:rsid w:val="00C45735"/>
    <w:rsid w:val="00C457C8"/>
    <w:rsid w:val="00C45A64"/>
    <w:rsid w:val="00C45A90"/>
    <w:rsid w:val="00C45B6E"/>
    <w:rsid w:val="00C45E16"/>
    <w:rsid w:val="00C45F19"/>
    <w:rsid w:val="00C4606A"/>
    <w:rsid w:val="00C46137"/>
    <w:rsid w:val="00C461F1"/>
    <w:rsid w:val="00C462F5"/>
    <w:rsid w:val="00C4647C"/>
    <w:rsid w:val="00C464C7"/>
    <w:rsid w:val="00C464E0"/>
    <w:rsid w:val="00C465E7"/>
    <w:rsid w:val="00C4665C"/>
    <w:rsid w:val="00C46974"/>
    <w:rsid w:val="00C4698E"/>
    <w:rsid w:val="00C46CD2"/>
    <w:rsid w:val="00C46D41"/>
    <w:rsid w:val="00C47469"/>
    <w:rsid w:val="00C47A98"/>
    <w:rsid w:val="00C47CAF"/>
    <w:rsid w:val="00C47D57"/>
    <w:rsid w:val="00C47E7F"/>
    <w:rsid w:val="00C47E8F"/>
    <w:rsid w:val="00C47EE4"/>
    <w:rsid w:val="00C47F03"/>
    <w:rsid w:val="00C47FC7"/>
    <w:rsid w:val="00C5007A"/>
    <w:rsid w:val="00C500F1"/>
    <w:rsid w:val="00C50240"/>
    <w:rsid w:val="00C50884"/>
    <w:rsid w:val="00C508A4"/>
    <w:rsid w:val="00C5098B"/>
    <w:rsid w:val="00C50DB9"/>
    <w:rsid w:val="00C50EB3"/>
    <w:rsid w:val="00C51005"/>
    <w:rsid w:val="00C5108D"/>
    <w:rsid w:val="00C51278"/>
    <w:rsid w:val="00C512C3"/>
    <w:rsid w:val="00C512F7"/>
    <w:rsid w:val="00C514D3"/>
    <w:rsid w:val="00C517F2"/>
    <w:rsid w:val="00C51883"/>
    <w:rsid w:val="00C519C9"/>
    <w:rsid w:val="00C51C4F"/>
    <w:rsid w:val="00C51CC5"/>
    <w:rsid w:val="00C51D0B"/>
    <w:rsid w:val="00C51E42"/>
    <w:rsid w:val="00C51EB8"/>
    <w:rsid w:val="00C52011"/>
    <w:rsid w:val="00C520A5"/>
    <w:rsid w:val="00C521A6"/>
    <w:rsid w:val="00C522BF"/>
    <w:rsid w:val="00C5232B"/>
    <w:rsid w:val="00C52411"/>
    <w:rsid w:val="00C52628"/>
    <w:rsid w:val="00C526A0"/>
    <w:rsid w:val="00C5273E"/>
    <w:rsid w:val="00C52894"/>
    <w:rsid w:val="00C528B2"/>
    <w:rsid w:val="00C52958"/>
    <w:rsid w:val="00C529DD"/>
    <w:rsid w:val="00C52AC2"/>
    <w:rsid w:val="00C52B9A"/>
    <w:rsid w:val="00C52C65"/>
    <w:rsid w:val="00C533D4"/>
    <w:rsid w:val="00C5349C"/>
    <w:rsid w:val="00C535AA"/>
    <w:rsid w:val="00C537B5"/>
    <w:rsid w:val="00C539D0"/>
    <w:rsid w:val="00C53A2C"/>
    <w:rsid w:val="00C53C04"/>
    <w:rsid w:val="00C53D64"/>
    <w:rsid w:val="00C53E75"/>
    <w:rsid w:val="00C53ED0"/>
    <w:rsid w:val="00C5442E"/>
    <w:rsid w:val="00C54440"/>
    <w:rsid w:val="00C54471"/>
    <w:rsid w:val="00C5456C"/>
    <w:rsid w:val="00C546B6"/>
    <w:rsid w:val="00C5485C"/>
    <w:rsid w:val="00C54D36"/>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C71"/>
    <w:rsid w:val="00C55E0E"/>
    <w:rsid w:val="00C565AA"/>
    <w:rsid w:val="00C568C1"/>
    <w:rsid w:val="00C569AB"/>
    <w:rsid w:val="00C56F14"/>
    <w:rsid w:val="00C56FC8"/>
    <w:rsid w:val="00C57229"/>
    <w:rsid w:val="00C574A6"/>
    <w:rsid w:val="00C5752C"/>
    <w:rsid w:val="00C575CF"/>
    <w:rsid w:val="00C575FE"/>
    <w:rsid w:val="00C577AD"/>
    <w:rsid w:val="00C57936"/>
    <w:rsid w:val="00C57D44"/>
    <w:rsid w:val="00C57E3A"/>
    <w:rsid w:val="00C57EAB"/>
    <w:rsid w:val="00C60099"/>
    <w:rsid w:val="00C600B4"/>
    <w:rsid w:val="00C6010C"/>
    <w:rsid w:val="00C601E9"/>
    <w:rsid w:val="00C601ED"/>
    <w:rsid w:val="00C60251"/>
    <w:rsid w:val="00C604A3"/>
    <w:rsid w:val="00C6061D"/>
    <w:rsid w:val="00C60999"/>
    <w:rsid w:val="00C60C14"/>
    <w:rsid w:val="00C60D5D"/>
    <w:rsid w:val="00C6101B"/>
    <w:rsid w:val="00C61129"/>
    <w:rsid w:val="00C61134"/>
    <w:rsid w:val="00C61577"/>
    <w:rsid w:val="00C61621"/>
    <w:rsid w:val="00C6163A"/>
    <w:rsid w:val="00C61651"/>
    <w:rsid w:val="00C616B7"/>
    <w:rsid w:val="00C616B8"/>
    <w:rsid w:val="00C617B6"/>
    <w:rsid w:val="00C61B07"/>
    <w:rsid w:val="00C61D81"/>
    <w:rsid w:val="00C61DC6"/>
    <w:rsid w:val="00C61EB1"/>
    <w:rsid w:val="00C6212F"/>
    <w:rsid w:val="00C62271"/>
    <w:rsid w:val="00C62551"/>
    <w:rsid w:val="00C6276D"/>
    <w:rsid w:val="00C628BF"/>
    <w:rsid w:val="00C629B0"/>
    <w:rsid w:val="00C629EC"/>
    <w:rsid w:val="00C62A04"/>
    <w:rsid w:val="00C62CB6"/>
    <w:rsid w:val="00C62F16"/>
    <w:rsid w:val="00C6321D"/>
    <w:rsid w:val="00C632C0"/>
    <w:rsid w:val="00C6354F"/>
    <w:rsid w:val="00C6366F"/>
    <w:rsid w:val="00C636C8"/>
    <w:rsid w:val="00C6373D"/>
    <w:rsid w:val="00C6375F"/>
    <w:rsid w:val="00C63A85"/>
    <w:rsid w:val="00C63ADB"/>
    <w:rsid w:val="00C63B05"/>
    <w:rsid w:val="00C63B7C"/>
    <w:rsid w:val="00C63D7E"/>
    <w:rsid w:val="00C63D90"/>
    <w:rsid w:val="00C63EA4"/>
    <w:rsid w:val="00C63F63"/>
    <w:rsid w:val="00C6413D"/>
    <w:rsid w:val="00C64310"/>
    <w:rsid w:val="00C64320"/>
    <w:rsid w:val="00C643B0"/>
    <w:rsid w:val="00C64536"/>
    <w:rsid w:val="00C64663"/>
    <w:rsid w:val="00C646CA"/>
    <w:rsid w:val="00C649E2"/>
    <w:rsid w:val="00C64BA7"/>
    <w:rsid w:val="00C64E14"/>
    <w:rsid w:val="00C64E80"/>
    <w:rsid w:val="00C64E91"/>
    <w:rsid w:val="00C650A7"/>
    <w:rsid w:val="00C6541C"/>
    <w:rsid w:val="00C656E4"/>
    <w:rsid w:val="00C65821"/>
    <w:rsid w:val="00C65BB9"/>
    <w:rsid w:val="00C65CCD"/>
    <w:rsid w:val="00C65D1D"/>
    <w:rsid w:val="00C65F87"/>
    <w:rsid w:val="00C6604A"/>
    <w:rsid w:val="00C661F3"/>
    <w:rsid w:val="00C66816"/>
    <w:rsid w:val="00C66B41"/>
    <w:rsid w:val="00C66B8C"/>
    <w:rsid w:val="00C66B9B"/>
    <w:rsid w:val="00C67130"/>
    <w:rsid w:val="00C6722B"/>
    <w:rsid w:val="00C6731A"/>
    <w:rsid w:val="00C673D0"/>
    <w:rsid w:val="00C675B9"/>
    <w:rsid w:val="00C67852"/>
    <w:rsid w:val="00C6795E"/>
    <w:rsid w:val="00C67A67"/>
    <w:rsid w:val="00C67B03"/>
    <w:rsid w:val="00C700F3"/>
    <w:rsid w:val="00C70141"/>
    <w:rsid w:val="00C701DC"/>
    <w:rsid w:val="00C7026D"/>
    <w:rsid w:val="00C70461"/>
    <w:rsid w:val="00C708ED"/>
    <w:rsid w:val="00C709B2"/>
    <w:rsid w:val="00C70AA9"/>
    <w:rsid w:val="00C70AEC"/>
    <w:rsid w:val="00C70E36"/>
    <w:rsid w:val="00C70EA8"/>
    <w:rsid w:val="00C7112D"/>
    <w:rsid w:val="00C7117A"/>
    <w:rsid w:val="00C71543"/>
    <w:rsid w:val="00C71586"/>
    <w:rsid w:val="00C7163D"/>
    <w:rsid w:val="00C71698"/>
    <w:rsid w:val="00C71BFC"/>
    <w:rsid w:val="00C71DE1"/>
    <w:rsid w:val="00C71E3F"/>
    <w:rsid w:val="00C71E9E"/>
    <w:rsid w:val="00C72199"/>
    <w:rsid w:val="00C7227B"/>
    <w:rsid w:val="00C723EA"/>
    <w:rsid w:val="00C72593"/>
    <w:rsid w:val="00C72667"/>
    <w:rsid w:val="00C728B4"/>
    <w:rsid w:val="00C72A64"/>
    <w:rsid w:val="00C72C22"/>
    <w:rsid w:val="00C72DFA"/>
    <w:rsid w:val="00C72E91"/>
    <w:rsid w:val="00C72FC4"/>
    <w:rsid w:val="00C73025"/>
    <w:rsid w:val="00C7304E"/>
    <w:rsid w:val="00C732A2"/>
    <w:rsid w:val="00C73746"/>
    <w:rsid w:val="00C73777"/>
    <w:rsid w:val="00C737AB"/>
    <w:rsid w:val="00C73ABA"/>
    <w:rsid w:val="00C73D83"/>
    <w:rsid w:val="00C73E23"/>
    <w:rsid w:val="00C73E8A"/>
    <w:rsid w:val="00C73ED9"/>
    <w:rsid w:val="00C73F60"/>
    <w:rsid w:val="00C73F78"/>
    <w:rsid w:val="00C74468"/>
    <w:rsid w:val="00C74591"/>
    <w:rsid w:val="00C74768"/>
    <w:rsid w:val="00C748F0"/>
    <w:rsid w:val="00C74A8A"/>
    <w:rsid w:val="00C74A98"/>
    <w:rsid w:val="00C74B6B"/>
    <w:rsid w:val="00C74C3C"/>
    <w:rsid w:val="00C75287"/>
    <w:rsid w:val="00C75300"/>
    <w:rsid w:val="00C75DB3"/>
    <w:rsid w:val="00C75F5E"/>
    <w:rsid w:val="00C75FD4"/>
    <w:rsid w:val="00C7602B"/>
    <w:rsid w:val="00C76117"/>
    <w:rsid w:val="00C763B5"/>
    <w:rsid w:val="00C764E7"/>
    <w:rsid w:val="00C766EE"/>
    <w:rsid w:val="00C766F4"/>
    <w:rsid w:val="00C767EF"/>
    <w:rsid w:val="00C76CB5"/>
    <w:rsid w:val="00C770A7"/>
    <w:rsid w:val="00C77157"/>
    <w:rsid w:val="00C771A7"/>
    <w:rsid w:val="00C77906"/>
    <w:rsid w:val="00C77939"/>
    <w:rsid w:val="00C77FC6"/>
    <w:rsid w:val="00C800F1"/>
    <w:rsid w:val="00C8016B"/>
    <w:rsid w:val="00C80540"/>
    <w:rsid w:val="00C80910"/>
    <w:rsid w:val="00C8141E"/>
    <w:rsid w:val="00C81508"/>
    <w:rsid w:val="00C81593"/>
    <w:rsid w:val="00C81726"/>
    <w:rsid w:val="00C81A4F"/>
    <w:rsid w:val="00C81C12"/>
    <w:rsid w:val="00C81E2A"/>
    <w:rsid w:val="00C81F8D"/>
    <w:rsid w:val="00C8209F"/>
    <w:rsid w:val="00C824D9"/>
    <w:rsid w:val="00C8252A"/>
    <w:rsid w:val="00C8259B"/>
    <w:rsid w:val="00C826D7"/>
    <w:rsid w:val="00C82886"/>
    <w:rsid w:val="00C82BE1"/>
    <w:rsid w:val="00C82BE4"/>
    <w:rsid w:val="00C83058"/>
    <w:rsid w:val="00C832A6"/>
    <w:rsid w:val="00C832D6"/>
    <w:rsid w:val="00C834FB"/>
    <w:rsid w:val="00C8352C"/>
    <w:rsid w:val="00C83544"/>
    <w:rsid w:val="00C835CE"/>
    <w:rsid w:val="00C83928"/>
    <w:rsid w:val="00C8398D"/>
    <w:rsid w:val="00C83A13"/>
    <w:rsid w:val="00C83D18"/>
    <w:rsid w:val="00C840C6"/>
    <w:rsid w:val="00C8445F"/>
    <w:rsid w:val="00C8451A"/>
    <w:rsid w:val="00C84993"/>
    <w:rsid w:val="00C84B78"/>
    <w:rsid w:val="00C84D71"/>
    <w:rsid w:val="00C84E6E"/>
    <w:rsid w:val="00C85208"/>
    <w:rsid w:val="00C85566"/>
    <w:rsid w:val="00C85793"/>
    <w:rsid w:val="00C85C48"/>
    <w:rsid w:val="00C85CD0"/>
    <w:rsid w:val="00C85E8F"/>
    <w:rsid w:val="00C85F00"/>
    <w:rsid w:val="00C86047"/>
    <w:rsid w:val="00C863EF"/>
    <w:rsid w:val="00C86637"/>
    <w:rsid w:val="00C867B5"/>
    <w:rsid w:val="00C8697E"/>
    <w:rsid w:val="00C869CB"/>
    <w:rsid w:val="00C86AF8"/>
    <w:rsid w:val="00C86BC6"/>
    <w:rsid w:val="00C86C07"/>
    <w:rsid w:val="00C86DAF"/>
    <w:rsid w:val="00C86E9C"/>
    <w:rsid w:val="00C86F8B"/>
    <w:rsid w:val="00C870C4"/>
    <w:rsid w:val="00C8714C"/>
    <w:rsid w:val="00C87259"/>
    <w:rsid w:val="00C8736F"/>
    <w:rsid w:val="00C873DF"/>
    <w:rsid w:val="00C8760E"/>
    <w:rsid w:val="00C87A1C"/>
    <w:rsid w:val="00C87A5A"/>
    <w:rsid w:val="00C900DC"/>
    <w:rsid w:val="00C906D3"/>
    <w:rsid w:val="00C9086D"/>
    <w:rsid w:val="00C909A5"/>
    <w:rsid w:val="00C909CE"/>
    <w:rsid w:val="00C909DE"/>
    <w:rsid w:val="00C90A5B"/>
    <w:rsid w:val="00C90D63"/>
    <w:rsid w:val="00C91260"/>
    <w:rsid w:val="00C91389"/>
    <w:rsid w:val="00C91B96"/>
    <w:rsid w:val="00C91C63"/>
    <w:rsid w:val="00C91E7B"/>
    <w:rsid w:val="00C9217C"/>
    <w:rsid w:val="00C921AA"/>
    <w:rsid w:val="00C923A1"/>
    <w:rsid w:val="00C923A7"/>
    <w:rsid w:val="00C92502"/>
    <w:rsid w:val="00C927AE"/>
    <w:rsid w:val="00C928C0"/>
    <w:rsid w:val="00C92F80"/>
    <w:rsid w:val="00C92FE5"/>
    <w:rsid w:val="00C93239"/>
    <w:rsid w:val="00C93635"/>
    <w:rsid w:val="00C93641"/>
    <w:rsid w:val="00C93666"/>
    <w:rsid w:val="00C93954"/>
    <w:rsid w:val="00C93970"/>
    <w:rsid w:val="00C93A83"/>
    <w:rsid w:val="00C93ED8"/>
    <w:rsid w:val="00C94BEA"/>
    <w:rsid w:val="00C94DC1"/>
    <w:rsid w:val="00C94E12"/>
    <w:rsid w:val="00C94E36"/>
    <w:rsid w:val="00C94EA4"/>
    <w:rsid w:val="00C94F92"/>
    <w:rsid w:val="00C951E3"/>
    <w:rsid w:val="00C9561C"/>
    <w:rsid w:val="00C9571F"/>
    <w:rsid w:val="00C95B3B"/>
    <w:rsid w:val="00C95DB4"/>
    <w:rsid w:val="00C95DD4"/>
    <w:rsid w:val="00C95F57"/>
    <w:rsid w:val="00C96086"/>
    <w:rsid w:val="00C96108"/>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76"/>
    <w:rsid w:val="00C9748D"/>
    <w:rsid w:val="00C97D3D"/>
    <w:rsid w:val="00C97D4E"/>
    <w:rsid w:val="00C97ED6"/>
    <w:rsid w:val="00CA0220"/>
    <w:rsid w:val="00CA0227"/>
    <w:rsid w:val="00CA02B9"/>
    <w:rsid w:val="00CA0302"/>
    <w:rsid w:val="00CA03E0"/>
    <w:rsid w:val="00CA03E5"/>
    <w:rsid w:val="00CA0514"/>
    <w:rsid w:val="00CA06D6"/>
    <w:rsid w:val="00CA0856"/>
    <w:rsid w:val="00CA09E4"/>
    <w:rsid w:val="00CA0AAC"/>
    <w:rsid w:val="00CA0AFB"/>
    <w:rsid w:val="00CA0BA6"/>
    <w:rsid w:val="00CA0BD6"/>
    <w:rsid w:val="00CA0BE2"/>
    <w:rsid w:val="00CA0CD0"/>
    <w:rsid w:val="00CA0E4B"/>
    <w:rsid w:val="00CA11BE"/>
    <w:rsid w:val="00CA1203"/>
    <w:rsid w:val="00CA15EE"/>
    <w:rsid w:val="00CA1650"/>
    <w:rsid w:val="00CA1738"/>
    <w:rsid w:val="00CA1BA1"/>
    <w:rsid w:val="00CA1D3B"/>
    <w:rsid w:val="00CA1F0B"/>
    <w:rsid w:val="00CA1F16"/>
    <w:rsid w:val="00CA25A3"/>
    <w:rsid w:val="00CA266A"/>
    <w:rsid w:val="00CA2AD4"/>
    <w:rsid w:val="00CA2AFA"/>
    <w:rsid w:val="00CA2D37"/>
    <w:rsid w:val="00CA2E09"/>
    <w:rsid w:val="00CA30E0"/>
    <w:rsid w:val="00CA30EE"/>
    <w:rsid w:val="00CA31E2"/>
    <w:rsid w:val="00CA3248"/>
    <w:rsid w:val="00CA3314"/>
    <w:rsid w:val="00CA38E4"/>
    <w:rsid w:val="00CA39AD"/>
    <w:rsid w:val="00CA3BF0"/>
    <w:rsid w:val="00CA3C03"/>
    <w:rsid w:val="00CA3D77"/>
    <w:rsid w:val="00CA3F6D"/>
    <w:rsid w:val="00CA3FB4"/>
    <w:rsid w:val="00CA3FBD"/>
    <w:rsid w:val="00CA3FFD"/>
    <w:rsid w:val="00CA40A5"/>
    <w:rsid w:val="00CA4370"/>
    <w:rsid w:val="00CA455A"/>
    <w:rsid w:val="00CA470F"/>
    <w:rsid w:val="00CA4719"/>
    <w:rsid w:val="00CA4933"/>
    <w:rsid w:val="00CA4A4D"/>
    <w:rsid w:val="00CA4AA9"/>
    <w:rsid w:val="00CA4EF5"/>
    <w:rsid w:val="00CA4FB8"/>
    <w:rsid w:val="00CA4FC7"/>
    <w:rsid w:val="00CA5123"/>
    <w:rsid w:val="00CA57D2"/>
    <w:rsid w:val="00CA5DF2"/>
    <w:rsid w:val="00CA5E83"/>
    <w:rsid w:val="00CA5EF0"/>
    <w:rsid w:val="00CA608B"/>
    <w:rsid w:val="00CA61CE"/>
    <w:rsid w:val="00CA6E2B"/>
    <w:rsid w:val="00CA7057"/>
    <w:rsid w:val="00CA70DC"/>
    <w:rsid w:val="00CA797C"/>
    <w:rsid w:val="00CA79D7"/>
    <w:rsid w:val="00CA7AA6"/>
    <w:rsid w:val="00CA7DDA"/>
    <w:rsid w:val="00CA7EEE"/>
    <w:rsid w:val="00CB035B"/>
    <w:rsid w:val="00CB0361"/>
    <w:rsid w:val="00CB0607"/>
    <w:rsid w:val="00CB0823"/>
    <w:rsid w:val="00CB0A09"/>
    <w:rsid w:val="00CB0A53"/>
    <w:rsid w:val="00CB1142"/>
    <w:rsid w:val="00CB12BA"/>
    <w:rsid w:val="00CB13BF"/>
    <w:rsid w:val="00CB16C3"/>
    <w:rsid w:val="00CB1A91"/>
    <w:rsid w:val="00CB1C5D"/>
    <w:rsid w:val="00CB1D8B"/>
    <w:rsid w:val="00CB1D95"/>
    <w:rsid w:val="00CB22BE"/>
    <w:rsid w:val="00CB2521"/>
    <w:rsid w:val="00CB25A7"/>
    <w:rsid w:val="00CB268A"/>
    <w:rsid w:val="00CB26E0"/>
    <w:rsid w:val="00CB2981"/>
    <w:rsid w:val="00CB2B31"/>
    <w:rsid w:val="00CB2C3B"/>
    <w:rsid w:val="00CB2D04"/>
    <w:rsid w:val="00CB2E2F"/>
    <w:rsid w:val="00CB2FE9"/>
    <w:rsid w:val="00CB311D"/>
    <w:rsid w:val="00CB326D"/>
    <w:rsid w:val="00CB36EC"/>
    <w:rsid w:val="00CB3709"/>
    <w:rsid w:val="00CB38C3"/>
    <w:rsid w:val="00CB38C5"/>
    <w:rsid w:val="00CB3C34"/>
    <w:rsid w:val="00CB3D04"/>
    <w:rsid w:val="00CB3D84"/>
    <w:rsid w:val="00CB452A"/>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4D7"/>
    <w:rsid w:val="00CB776E"/>
    <w:rsid w:val="00CB7980"/>
    <w:rsid w:val="00CB7989"/>
    <w:rsid w:val="00CB79C0"/>
    <w:rsid w:val="00CB7C48"/>
    <w:rsid w:val="00CB7C56"/>
    <w:rsid w:val="00CB7E03"/>
    <w:rsid w:val="00CC0241"/>
    <w:rsid w:val="00CC04A6"/>
    <w:rsid w:val="00CC05EE"/>
    <w:rsid w:val="00CC0620"/>
    <w:rsid w:val="00CC0ADC"/>
    <w:rsid w:val="00CC0AE4"/>
    <w:rsid w:val="00CC0B0C"/>
    <w:rsid w:val="00CC0C84"/>
    <w:rsid w:val="00CC0D1F"/>
    <w:rsid w:val="00CC0EA5"/>
    <w:rsid w:val="00CC0F1F"/>
    <w:rsid w:val="00CC0FBB"/>
    <w:rsid w:val="00CC16B2"/>
    <w:rsid w:val="00CC17B8"/>
    <w:rsid w:val="00CC182C"/>
    <w:rsid w:val="00CC1D06"/>
    <w:rsid w:val="00CC1EC7"/>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377"/>
    <w:rsid w:val="00CC365E"/>
    <w:rsid w:val="00CC3A98"/>
    <w:rsid w:val="00CC3BF0"/>
    <w:rsid w:val="00CC3C35"/>
    <w:rsid w:val="00CC3E81"/>
    <w:rsid w:val="00CC3F44"/>
    <w:rsid w:val="00CC3FCC"/>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D68"/>
    <w:rsid w:val="00CC5E6F"/>
    <w:rsid w:val="00CC5F5A"/>
    <w:rsid w:val="00CC6312"/>
    <w:rsid w:val="00CC66D5"/>
    <w:rsid w:val="00CC680B"/>
    <w:rsid w:val="00CC69AD"/>
    <w:rsid w:val="00CC6C8B"/>
    <w:rsid w:val="00CC6CF2"/>
    <w:rsid w:val="00CC7256"/>
    <w:rsid w:val="00CC741F"/>
    <w:rsid w:val="00CC764B"/>
    <w:rsid w:val="00CC7985"/>
    <w:rsid w:val="00CC7B1E"/>
    <w:rsid w:val="00CC7B2F"/>
    <w:rsid w:val="00CC7C02"/>
    <w:rsid w:val="00CC7EBB"/>
    <w:rsid w:val="00CD01EF"/>
    <w:rsid w:val="00CD02E0"/>
    <w:rsid w:val="00CD0574"/>
    <w:rsid w:val="00CD078D"/>
    <w:rsid w:val="00CD08CC"/>
    <w:rsid w:val="00CD09C7"/>
    <w:rsid w:val="00CD0C36"/>
    <w:rsid w:val="00CD0DC3"/>
    <w:rsid w:val="00CD0FDB"/>
    <w:rsid w:val="00CD124A"/>
    <w:rsid w:val="00CD1751"/>
    <w:rsid w:val="00CD17CF"/>
    <w:rsid w:val="00CD183B"/>
    <w:rsid w:val="00CD1939"/>
    <w:rsid w:val="00CD1A26"/>
    <w:rsid w:val="00CD1C19"/>
    <w:rsid w:val="00CD1D6C"/>
    <w:rsid w:val="00CD1F03"/>
    <w:rsid w:val="00CD2005"/>
    <w:rsid w:val="00CD2054"/>
    <w:rsid w:val="00CD2182"/>
    <w:rsid w:val="00CD24A7"/>
    <w:rsid w:val="00CD24C6"/>
    <w:rsid w:val="00CD259B"/>
    <w:rsid w:val="00CD2B20"/>
    <w:rsid w:val="00CD2E43"/>
    <w:rsid w:val="00CD306B"/>
    <w:rsid w:val="00CD30F8"/>
    <w:rsid w:val="00CD30FC"/>
    <w:rsid w:val="00CD31E2"/>
    <w:rsid w:val="00CD324B"/>
    <w:rsid w:val="00CD33B5"/>
    <w:rsid w:val="00CD33FC"/>
    <w:rsid w:val="00CD347E"/>
    <w:rsid w:val="00CD36DB"/>
    <w:rsid w:val="00CD38A9"/>
    <w:rsid w:val="00CD3AE0"/>
    <w:rsid w:val="00CD417C"/>
    <w:rsid w:val="00CD45F5"/>
    <w:rsid w:val="00CD4638"/>
    <w:rsid w:val="00CD4818"/>
    <w:rsid w:val="00CD490D"/>
    <w:rsid w:val="00CD4ABF"/>
    <w:rsid w:val="00CD4C35"/>
    <w:rsid w:val="00CD4E14"/>
    <w:rsid w:val="00CD4E55"/>
    <w:rsid w:val="00CD4EAA"/>
    <w:rsid w:val="00CD5074"/>
    <w:rsid w:val="00CD516F"/>
    <w:rsid w:val="00CD51A5"/>
    <w:rsid w:val="00CD5233"/>
    <w:rsid w:val="00CD52A8"/>
    <w:rsid w:val="00CD57CF"/>
    <w:rsid w:val="00CD5ED9"/>
    <w:rsid w:val="00CD6043"/>
    <w:rsid w:val="00CD61CE"/>
    <w:rsid w:val="00CD6270"/>
    <w:rsid w:val="00CD63A9"/>
    <w:rsid w:val="00CD6568"/>
    <w:rsid w:val="00CD6CB2"/>
    <w:rsid w:val="00CD6D5D"/>
    <w:rsid w:val="00CD6FAF"/>
    <w:rsid w:val="00CD6FEE"/>
    <w:rsid w:val="00CD716B"/>
    <w:rsid w:val="00CD719C"/>
    <w:rsid w:val="00CD7273"/>
    <w:rsid w:val="00CD7355"/>
    <w:rsid w:val="00CD768D"/>
    <w:rsid w:val="00CD7725"/>
    <w:rsid w:val="00CD77E9"/>
    <w:rsid w:val="00CD77F5"/>
    <w:rsid w:val="00CD7AE8"/>
    <w:rsid w:val="00CD7D47"/>
    <w:rsid w:val="00CD7E9D"/>
    <w:rsid w:val="00CD7F68"/>
    <w:rsid w:val="00CE0581"/>
    <w:rsid w:val="00CE0A0A"/>
    <w:rsid w:val="00CE0B36"/>
    <w:rsid w:val="00CE0D95"/>
    <w:rsid w:val="00CE0FF0"/>
    <w:rsid w:val="00CE12D5"/>
    <w:rsid w:val="00CE1393"/>
    <w:rsid w:val="00CE1792"/>
    <w:rsid w:val="00CE1840"/>
    <w:rsid w:val="00CE18A0"/>
    <w:rsid w:val="00CE1EC0"/>
    <w:rsid w:val="00CE229F"/>
    <w:rsid w:val="00CE2320"/>
    <w:rsid w:val="00CE26D8"/>
    <w:rsid w:val="00CE2724"/>
    <w:rsid w:val="00CE284D"/>
    <w:rsid w:val="00CE2A45"/>
    <w:rsid w:val="00CE2AD0"/>
    <w:rsid w:val="00CE2BD3"/>
    <w:rsid w:val="00CE301E"/>
    <w:rsid w:val="00CE33EF"/>
    <w:rsid w:val="00CE3402"/>
    <w:rsid w:val="00CE3419"/>
    <w:rsid w:val="00CE3702"/>
    <w:rsid w:val="00CE376F"/>
    <w:rsid w:val="00CE39A4"/>
    <w:rsid w:val="00CE3A0C"/>
    <w:rsid w:val="00CE3AA8"/>
    <w:rsid w:val="00CE3D35"/>
    <w:rsid w:val="00CE3F29"/>
    <w:rsid w:val="00CE42FD"/>
    <w:rsid w:val="00CE4340"/>
    <w:rsid w:val="00CE447C"/>
    <w:rsid w:val="00CE45A2"/>
    <w:rsid w:val="00CE478A"/>
    <w:rsid w:val="00CE4D1C"/>
    <w:rsid w:val="00CE4D6A"/>
    <w:rsid w:val="00CE4E61"/>
    <w:rsid w:val="00CE4F47"/>
    <w:rsid w:val="00CE4FD2"/>
    <w:rsid w:val="00CE5326"/>
    <w:rsid w:val="00CE5450"/>
    <w:rsid w:val="00CE58CA"/>
    <w:rsid w:val="00CE5993"/>
    <w:rsid w:val="00CE59E0"/>
    <w:rsid w:val="00CE5D8C"/>
    <w:rsid w:val="00CE5FF5"/>
    <w:rsid w:val="00CE6020"/>
    <w:rsid w:val="00CE6178"/>
    <w:rsid w:val="00CE61D4"/>
    <w:rsid w:val="00CE62DF"/>
    <w:rsid w:val="00CE6616"/>
    <w:rsid w:val="00CE677A"/>
    <w:rsid w:val="00CE68B2"/>
    <w:rsid w:val="00CE698B"/>
    <w:rsid w:val="00CE6B13"/>
    <w:rsid w:val="00CE6B35"/>
    <w:rsid w:val="00CE6B5E"/>
    <w:rsid w:val="00CE6BE6"/>
    <w:rsid w:val="00CE6BF0"/>
    <w:rsid w:val="00CE708D"/>
    <w:rsid w:val="00CE7395"/>
    <w:rsid w:val="00CE7466"/>
    <w:rsid w:val="00CE774A"/>
    <w:rsid w:val="00CE7925"/>
    <w:rsid w:val="00CE7C06"/>
    <w:rsid w:val="00CE7D7C"/>
    <w:rsid w:val="00CED590"/>
    <w:rsid w:val="00CF0133"/>
    <w:rsid w:val="00CF018B"/>
    <w:rsid w:val="00CF05C5"/>
    <w:rsid w:val="00CF0814"/>
    <w:rsid w:val="00CF084B"/>
    <w:rsid w:val="00CF0859"/>
    <w:rsid w:val="00CF08E3"/>
    <w:rsid w:val="00CF0CFA"/>
    <w:rsid w:val="00CF0E31"/>
    <w:rsid w:val="00CF0EE8"/>
    <w:rsid w:val="00CF1058"/>
    <w:rsid w:val="00CF113B"/>
    <w:rsid w:val="00CF170E"/>
    <w:rsid w:val="00CF1B5B"/>
    <w:rsid w:val="00CF1D7A"/>
    <w:rsid w:val="00CF1FBC"/>
    <w:rsid w:val="00CF203D"/>
    <w:rsid w:val="00CF227A"/>
    <w:rsid w:val="00CF234E"/>
    <w:rsid w:val="00CF2417"/>
    <w:rsid w:val="00CF2492"/>
    <w:rsid w:val="00CF2581"/>
    <w:rsid w:val="00CF28FF"/>
    <w:rsid w:val="00CF2992"/>
    <w:rsid w:val="00CF29D6"/>
    <w:rsid w:val="00CF2AC3"/>
    <w:rsid w:val="00CF2D1A"/>
    <w:rsid w:val="00CF3015"/>
    <w:rsid w:val="00CF3171"/>
    <w:rsid w:val="00CF33C9"/>
    <w:rsid w:val="00CF35A1"/>
    <w:rsid w:val="00CF39FC"/>
    <w:rsid w:val="00CF3F6D"/>
    <w:rsid w:val="00CF406F"/>
    <w:rsid w:val="00CF4724"/>
    <w:rsid w:val="00CF4BA0"/>
    <w:rsid w:val="00CF4C2C"/>
    <w:rsid w:val="00CF4D55"/>
    <w:rsid w:val="00CF4E2F"/>
    <w:rsid w:val="00CF540B"/>
    <w:rsid w:val="00CF568B"/>
    <w:rsid w:val="00CF58F6"/>
    <w:rsid w:val="00CF5D37"/>
    <w:rsid w:val="00CF5E3C"/>
    <w:rsid w:val="00CF5F93"/>
    <w:rsid w:val="00CF6057"/>
    <w:rsid w:val="00CF63AC"/>
    <w:rsid w:val="00CF63AE"/>
    <w:rsid w:val="00CF6626"/>
    <w:rsid w:val="00CF6767"/>
    <w:rsid w:val="00CF6B46"/>
    <w:rsid w:val="00CF6B77"/>
    <w:rsid w:val="00CF6DBB"/>
    <w:rsid w:val="00CF6F4C"/>
    <w:rsid w:val="00CF6F5F"/>
    <w:rsid w:val="00CF7089"/>
    <w:rsid w:val="00CF70DF"/>
    <w:rsid w:val="00CF71C5"/>
    <w:rsid w:val="00CF7914"/>
    <w:rsid w:val="00CF791F"/>
    <w:rsid w:val="00CF7CB5"/>
    <w:rsid w:val="00CF7E4B"/>
    <w:rsid w:val="00CF7F49"/>
    <w:rsid w:val="00D001C9"/>
    <w:rsid w:val="00D00306"/>
    <w:rsid w:val="00D007F3"/>
    <w:rsid w:val="00D0082A"/>
    <w:rsid w:val="00D00FE0"/>
    <w:rsid w:val="00D010A7"/>
    <w:rsid w:val="00D01181"/>
    <w:rsid w:val="00D011F3"/>
    <w:rsid w:val="00D01462"/>
    <w:rsid w:val="00D014D1"/>
    <w:rsid w:val="00D016EA"/>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3E4"/>
    <w:rsid w:val="00D03725"/>
    <w:rsid w:val="00D03928"/>
    <w:rsid w:val="00D03A8E"/>
    <w:rsid w:val="00D03CA3"/>
    <w:rsid w:val="00D0405B"/>
    <w:rsid w:val="00D04148"/>
    <w:rsid w:val="00D0421E"/>
    <w:rsid w:val="00D04862"/>
    <w:rsid w:val="00D04B41"/>
    <w:rsid w:val="00D04E5D"/>
    <w:rsid w:val="00D052F3"/>
    <w:rsid w:val="00D053A5"/>
    <w:rsid w:val="00D0547E"/>
    <w:rsid w:val="00D054AF"/>
    <w:rsid w:val="00D056A6"/>
    <w:rsid w:val="00D056F8"/>
    <w:rsid w:val="00D0570A"/>
    <w:rsid w:val="00D057C5"/>
    <w:rsid w:val="00D05858"/>
    <w:rsid w:val="00D05978"/>
    <w:rsid w:val="00D05A95"/>
    <w:rsid w:val="00D05E02"/>
    <w:rsid w:val="00D05E07"/>
    <w:rsid w:val="00D05ECC"/>
    <w:rsid w:val="00D05ED8"/>
    <w:rsid w:val="00D05FE1"/>
    <w:rsid w:val="00D05FF6"/>
    <w:rsid w:val="00D0608A"/>
    <w:rsid w:val="00D0617E"/>
    <w:rsid w:val="00D06229"/>
    <w:rsid w:val="00D0642D"/>
    <w:rsid w:val="00D06446"/>
    <w:rsid w:val="00D06494"/>
    <w:rsid w:val="00D06581"/>
    <w:rsid w:val="00D06771"/>
    <w:rsid w:val="00D06C9F"/>
    <w:rsid w:val="00D06DBB"/>
    <w:rsid w:val="00D06E5E"/>
    <w:rsid w:val="00D06F47"/>
    <w:rsid w:val="00D06FD3"/>
    <w:rsid w:val="00D0722E"/>
    <w:rsid w:val="00D0725D"/>
    <w:rsid w:val="00D072EE"/>
    <w:rsid w:val="00D07317"/>
    <w:rsid w:val="00D074B5"/>
    <w:rsid w:val="00D07A26"/>
    <w:rsid w:val="00D07BF5"/>
    <w:rsid w:val="00D07CA3"/>
    <w:rsid w:val="00D07D61"/>
    <w:rsid w:val="00D07D63"/>
    <w:rsid w:val="00D07ED5"/>
    <w:rsid w:val="00D1004C"/>
    <w:rsid w:val="00D10098"/>
    <w:rsid w:val="00D1016F"/>
    <w:rsid w:val="00D1025C"/>
    <w:rsid w:val="00D102C0"/>
    <w:rsid w:val="00D1030F"/>
    <w:rsid w:val="00D10332"/>
    <w:rsid w:val="00D10493"/>
    <w:rsid w:val="00D10571"/>
    <w:rsid w:val="00D105EF"/>
    <w:rsid w:val="00D10C27"/>
    <w:rsid w:val="00D10F0C"/>
    <w:rsid w:val="00D110AD"/>
    <w:rsid w:val="00D11264"/>
    <w:rsid w:val="00D11316"/>
    <w:rsid w:val="00D116C3"/>
    <w:rsid w:val="00D117D3"/>
    <w:rsid w:val="00D11BAC"/>
    <w:rsid w:val="00D11C2F"/>
    <w:rsid w:val="00D120FE"/>
    <w:rsid w:val="00D12321"/>
    <w:rsid w:val="00D1232F"/>
    <w:rsid w:val="00D123B9"/>
    <w:rsid w:val="00D1244B"/>
    <w:rsid w:val="00D1276C"/>
    <w:rsid w:val="00D127FB"/>
    <w:rsid w:val="00D128BA"/>
    <w:rsid w:val="00D12BFA"/>
    <w:rsid w:val="00D12E54"/>
    <w:rsid w:val="00D12F37"/>
    <w:rsid w:val="00D12FCA"/>
    <w:rsid w:val="00D1306D"/>
    <w:rsid w:val="00D135BE"/>
    <w:rsid w:val="00D136FE"/>
    <w:rsid w:val="00D13895"/>
    <w:rsid w:val="00D13A45"/>
    <w:rsid w:val="00D13DC3"/>
    <w:rsid w:val="00D13E3B"/>
    <w:rsid w:val="00D14011"/>
    <w:rsid w:val="00D1416A"/>
    <w:rsid w:val="00D14173"/>
    <w:rsid w:val="00D14271"/>
    <w:rsid w:val="00D1431B"/>
    <w:rsid w:val="00D14368"/>
    <w:rsid w:val="00D1441D"/>
    <w:rsid w:val="00D14623"/>
    <w:rsid w:val="00D1472C"/>
    <w:rsid w:val="00D14741"/>
    <w:rsid w:val="00D14A76"/>
    <w:rsid w:val="00D14B06"/>
    <w:rsid w:val="00D14BE1"/>
    <w:rsid w:val="00D14C63"/>
    <w:rsid w:val="00D14E17"/>
    <w:rsid w:val="00D15209"/>
    <w:rsid w:val="00D15931"/>
    <w:rsid w:val="00D159CF"/>
    <w:rsid w:val="00D15FCF"/>
    <w:rsid w:val="00D16178"/>
    <w:rsid w:val="00D1636D"/>
    <w:rsid w:val="00D163AE"/>
    <w:rsid w:val="00D164DB"/>
    <w:rsid w:val="00D16565"/>
    <w:rsid w:val="00D16588"/>
    <w:rsid w:val="00D16A59"/>
    <w:rsid w:val="00D16CBB"/>
    <w:rsid w:val="00D16DEE"/>
    <w:rsid w:val="00D17376"/>
    <w:rsid w:val="00D17398"/>
    <w:rsid w:val="00D17897"/>
    <w:rsid w:val="00D178E0"/>
    <w:rsid w:val="00D17C66"/>
    <w:rsid w:val="00D17CD4"/>
    <w:rsid w:val="00D17E58"/>
    <w:rsid w:val="00D20147"/>
    <w:rsid w:val="00D201B5"/>
    <w:rsid w:val="00D202BE"/>
    <w:rsid w:val="00D20530"/>
    <w:rsid w:val="00D20B61"/>
    <w:rsid w:val="00D20B6A"/>
    <w:rsid w:val="00D20BFC"/>
    <w:rsid w:val="00D20D0A"/>
    <w:rsid w:val="00D20E46"/>
    <w:rsid w:val="00D20EC6"/>
    <w:rsid w:val="00D2106F"/>
    <w:rsid w:val="00D2109E"/>
    <w:rsid w:val="00D210B1"/>
    <w:rsid w:val="00D2125F"/>
    <w:rsid w:val="00D21297"/>
    <w:rsid w:val="00D21747"/>
    <w:rsid w:val="00D21A86"/>
    <w:rsid w:val="00D21B89"/>
    <w:rsid w:val="00D21BCE"/>
    <w:rsid w:val="00D21EB0"/>
    <w:rsid w:val="00D22114"/>
    <w:rsid w:val="00D2214F"/>
    <w:rsid w:val="00D221C9"/>
    <w:rsid w:val="00D22445"/>
    <w:rsid w:val="00D2287C"/>
    <w:rsid w:val="00D22A0F"/>
    <w:rsid w:val="00D22DA4"/>
    <w:rsid w:val="00D22F6B"/>
    <w:rsid w:val="00D22F7B"/>
    <w:rsid w:val="00D230CA"/>
    <w:rsid w:val="00D232AE"/>
    <w:rsid w:val="00D23377"/>
    <w:rsid w:val="00D23387"/>
    <w:rsid w:val="00D23559"/>
    <w:rsid w:val="00D235A2"/>
    <w:rsid w:val="00D23663"/>
    <w:rsid w:val="00D23798"/>
    <w:rsid w:val="00D23B20"/>
    <w:rsid w:val="00D2452E"/>
    <w:rsid w:val="00D2458A"/>
    <w:rsid w:val="00D24764"/>
    <w:rsid w:val="00D24AC4"/>
    <w:rsid w:val="00D24B26"/>
    <w:rsid w:val="00D24B41"/>
    <w:rsid w:val="00D24FE3"/>
    <w:rsid w:val="00D25046"/>
    <w:rsid w:val="00D250DB"/>
    <w:rsid w:val="00D252FA"/>
    <w:rsid w:val="00D25410"/>
    <w:rsid w:val="00D25484"/>
    <w:rsid w:val="00D25517"/>
    <w:rsid w:val="00D25520"/>
    <w:rsid w:val="00D256CD"/>
    <w:rsid w:val="00D2575C"/>
    <w:rsid w:val="00D2576E"/>
    <w:rsid w:val="00D25DC0"/>
    <w:rsid w:val="00D25F22"/>
    <w:rsid w:val="00D25FB2"/>
    <w:rsid w:val="00D25FCC"/>
    <w:rsid w:val="00D2615E"/>
    <w:rsid w:val="00D26510"/>
    <w:rsid w:val="00D26789"/>
    <w:rsid w:val="00D26AA2"/>
    <w:rsid w:val="00D26CB6"/>
    <w:rsid w:val="00D26DB9"/>
    <w:rsid w:val="00D26E25"/>
    <w:rsid w:val="00D26F10"/>
    <w:rsid w:val="00D271EB"/>
    <w:rsid w:val="00D27BD1"/>
    <w:rsid w:val="00D27D04"/>
    <w:rsid w:val="00D27DF7"/>
    <w:rsid w:val="00D27F06"/>
    <w:rsid w:val="00D27FF2"/>
    <w:rsid w:val="00D3025F"/>
    <w:rsid w:val="00D302CF"/>
    <w:rsid w:val="00D3062F"/>
    <w:rsid w:val="00D306C6"/>
    <w:rsid w:val="00D306EE"/>
    <w:rsid w:val="00D30798"/>
    <w:rsid w:val="00D309BA"/>
    <w:rsid w:val="00D30A74"/>
    <w:rsid w:val="00D30B51"/>
    <w:rsid w:val="00D30C4D"/>
    <w:rsid w:val="00D30C60"/>
    <w:rsid w:val="00D30F7E"/>
    <w:rsid w:val="00D31307"/>
    <w:rsid w:val="00D313B1"/>
    <w:rsid w:val="00D313C5"/>
    <w:rsid w:val="00D31537"/>
    <w:rsid w:val="00D3160A"/>
    <w:rsid w:val="00D3180B"/>
    <w:rsid w:val="00D3183C"/>
    <w:rsid w:val="00D31A1E"/>
    <w:rsid w:val="00D31AB7"/>
    <w:rsid w:val="00D31CF0"/>
    <w:rsid w:val="00D31E3B"/>
    <w:rsid w:val="00D31F6E"/>
    <w:rsid w:val="00D31FCD"/>
    <w:rsid w:val="00D320E5"/>
    <w:rsid w:val="00D3226C"/>
    <w:rsid w:val="00D326BD"/>
    <w:rsid w:val="00D32733"/>
    <w:rsid w:val="00D327FC"/>
    <w:rsid w:val="00D328D1"/>
    <w:rsid w:val="00D32B8A"/>
    <w:rsid w:val="00D32B8C"/>
    <w:rsid w:val="00D32C48"/>
    <w:rsid w:val="00D32D46"/>
    <w:rsid w:val="00D32E5B"/>
    <w:rsid w:val="00D33075"/>
    <w:rsid w:val="00D3333A"/>
    <w:rsid w:val="00D33612"/>
    <w:rsid w:val="00D33746"/>
    <w:rsid w:val="00D337A6"/>
    <w:rsid w:val="00D33869"/>
    <w:rsid w:val="00D3387E"/>
    <w:rsid w:val="00D33A95"/>
    <w:rsid w:val="00D33BE1"/>
    <w:rsid w:val="00D33C3E"/>
    <w:rsid w:val="00D33C49"/>
    <w:rsid w:val="00D33CCA"/>
    <w:rsid w:val="00D33CEB"/>
    <w:rsid w:val="00D33E1D"/>
    <w:rsid w:val="00D34379"/>
    <w:rsid w:val="00D344AB"/>
    <w:rsid w:val="00D344E1"/>
    <w:rsid w:val="00D345B8"/>
    <w:rsid w:val="00D348B7"/>
    <w:rsid w:val="00D34C91"/>
    <w:rsid w:val="00D34F98"/>
    <w:rsid w:val="00D35007"/>
    <w:rsid w:val="00D351C1"/>
    <w:rsid w:val="00D3525A"/>
    <w:rsid w:val="00D35648"/>
    <w:rsid w:val="00D356DF"/>
    <w:rsid w:val="00D35737"/>
    <w:rsid w:val="00D357CD"/>
    <w:rsid w:val="00D35969"/>
    <w:rsid w:val="00D35AF4"/>
    <w:rsid w:val="00D36388"/>
    <w:rsid w:val="00D3656E"/>
    <w:rsid w:val="00D36682"/>
    <w:rsid w:val="00D36916"/>
    <w:rsid w:val="00D3692B"/>
    <w:rsid w:val="00D36EF0"/>
    <w:rsid w:val="00D37126"/>
    <w:rsid w:val="00D3715F"/>
    <w:rsid w:val="00D3724B"/>
    <w:rsid w:val="00D372F3"/>
    <w:rsid w:val="00D3736D"/>
    <w:rsid w:val="00D377CA"/>
    <w:rsid w:val="00D37877"/>
    <w:rsid w:val="00D37C9F"/>
    <w:rsid w:val="00D37E77"/>
    <w:rsid w:val="00D40061"/>
    <w:rsid w:val="00D4012E"/>
    <w:rsid w:val="00D401B0"/>
    <w:rsid w:val="00D405A2"/>
    <w:rsid w:val="00D40653"/>
    <w:rsid w:val="00D407E2"/>
    <w:rsid w:val="00D408E8"/>
    <w:rsid w:val="00D40EBE"/>
    <w:rsid w:val="00D40F17"/>
    <w:rsid w:val="00D40FEF"/>
    <w:rsid w:val="00D41173"/>
    <w:rsid w:val="00D4139A"/>
    <w:rsid w:val="00D41654"/>
    <w:rsid w:val="00D41B9E"/>
    <w:rsid w:val="00D41D07"/>
    <w:rsid w:val="00D41DA9"/>
    <w:rsid w:val="00D41FCE"/>
    <w:rsid w:val="00D4214C"/>
    <w:rsid w:val="00D421AF"/>
    <w:rsid w:val="00D422D6"/>
    <w:rsid w:val="00D4235E"/>
    <w:rsid w:val="00D42931"/>
    <w:rsid w:val="00D42F0A"/>
    <w:rsid w:val="00D42F74"/>
    <w:rsid w:val="00D42FE5"/>
    <w:rsid w:val="00D430B0"/>
    <w:rsid w:val="00D430D3"/>
    <w:rsid w:val="00D43123"/>
    <w:rsid w:val="00D4315A"/>
    <w:rsid w:val="00D43624"/>
    <w:rsid w:val="00D437D9"/>
    <w:rsid w:val="00D43827"/>
    <w:rsid w:val="00D43CAC"/>
    <w:rsid w:val="00D4412E"/>
    <w:rsid w:val="00D442C1"/>
    <w:rsid w:val="00D442FD"/>
    <w:rsid w:val="00D44314"/>
    <w:rsid w:val="00D4440A"/>
    <w:rsid w:val="00D4446F"/>
    <w:rsid w:val="00D447B5"/>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C8A"/>
    <w:rsid w:val="00D45DAD"/>
    <w:rsid w:val="00D46069"/>
    <w:rsid w:val="00D4637E"/>
    <w:rsid w:val="00D468C8"/>
    <w:rsid w:val="00D46939"/>
    <w:rsid w:val="00D46943"/>
    <w:rsid w:val="00D4700D"/>
    <w:rsid w:val="00D4712D"/>
    <w:rsid w:val="00D4745E"/>
    <w:rsid w:val="00D474B9"/>
    <w:rsid w:val="00D476CA"/>
    <w:rsid w:val="00D478B7"/>
    <w:rsid w:val="00D47A97"/>
    <w:rsid w:val="00D47D66"/>
    <w:rsid w:val="00D47EBB"/>
    <w:rsid w:val="00D500F2"/>
    <w:rsid w:val="00D5023A"/>
    <w:rsid w:val="00D50423"/>
    <w:rsid w:val="00D5053A"/>
    <w:rsid w:val="00D507C6"/>
    <w:rsid w:val="00D50AA1"/>
    <w:rsid w:val="00D50B83"/>
    <w:rsid w:val="00D50C7D"/>
    <w:rsid w:val="00D50CBF"/>
    <w:rsid w:val="00D50FC9"/>
    <w:rsid w:val="00D50FEA"/>
    <w:rsid w:val="00D510B8"/>
    <w:rsid w:val="00D511D4"/>
    <w:rsid w:val="00D51264"/>
    <w:rsid w:val="00D5130D"/>
    <w:rsid w:val="00D51474"/>
    <w:rsid w:val="00D517B9"/>
    <w:rsid w:val="00D517FE"/>
    <w:rsid w:val="00D51E13"/>
    <w:rsid w:val="00D51ED7"/>
    <w:rsid w:val="00D51FE3"/>
    <w:rsid w:val="00D5200B"/>
    <w:rsid w:val="00D520A1"/>
    <w:rsid w:val="00D520A3"/>
    <w:rsid w:val="00D52198"/>
    <w:rsid w:val="00D525CC"/>
    <w:rsid w:val="00D52958"/>
    <w:rsid w:val="00D52BA9"/>
    <w:rsid w:val="00D52C6E"/>
    <w:rsid w:val="00D52C7B"/>
    <w:rsid w:val="00D52D75"/>
    <w:rsid w:val="00D52FBA"/>
    <w:rsid w:val="00D530AF"/>
    <w:rsid w:val="00D5329E"/>
    <w:rsid w:val="00D5332A"/>
    <w:rsid w:val="00D5334D"/>
    <w:rsid w:val="00D53355"/>
    <w:rsid w:val="00D53542"/>
    <w:rsid w:val="00D53A05"/>
    <w:rsid w:val="00D53A1E"/>
    <w:rsid w:val="00D53C93"/>
    <w:rsid w:val="00D53FA0"/>
    <w:rsid w:val="00D540E1"/>
    <w:rsid w:val="00D5410F"/>
    <w:rsid w:val="00D544DA"/>
    <w:rsid w:val="00D54594"/>
    <w:rsid w:val="00D545F8"/>
    <w:rsid w:val="00D546C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57DE3"/>
    <w:rsid w:val="00D600C6"/>
    <w:rsid w:val="00D60278"/>
    <w:rsid w:val="00D60439"/>
    <w:rsid w:val="00D604A7"/>
    <w:rsid w:val="00D608AE"/>
    <w:rsid w:val="00D608C5"/>
    <w:rsid w:val="00D60C1E"/>
    <w:rsid w:val="00D60D26"/>
    <w:rsid w:val="00D60E53"/>
    <w:rsid w:val="00D60E58"/>
    <w:rsid w:val="00D60F09"/>
    <w:rsid w:val="00D60F51"/>
    <w:rsid w:val="00D614C7"/>
    <w:rsid w:val="00D6156D"/>
    <w:rsid w:val="00D6180E"/>
    <w:rsid w:val="00D6191E"/>
    <w:rsid w:val="00D61B41"/>
    <w:rsid w:val="00D62041"/>
    <w:rsid w:val="00D6241C"/>
    <w:rsid w:val="00D62783"/>
    <w:rsid w:val="00D62E61"/>
    <w:rsid w:val="00D63062"/>
    <w:rsid w:val="00D630C8"/>
    <w:rsid w:val="00D63736"/>
    <w:rsid w:val="00D63963"/>
    <w:rsid w:val="00D63C67"/>
    <w:rsid w:val="00D63D91"/>
    <w:rsid w:val="00D64124"/>
    <w:rsid w:val="00D6419C"/>
    <w:rsid w:val="00D643B0"/>
    <w:rsid w:val="00D64500"/>
    <w:rsid w:val="00D6453F"/>
    <w:rsid w:val="00D64690"/>
    <w:rsid w:val="00D649AF"/>
    <w:rsid w:val="00D64D3F"/>
    <w:rsid w:val="00D64D5F"/>
    <w:rsid w:val="00D64DB3"/>
    <w:rsid w:val="00D64E22"/>
    <w:rsid w:val="00D64F3A"/>
    <w:rsid w:val="00D64FD9"/>
    <w:rsid w:val="00D650BE"/>
    <w:rsid w:val="00D65333"/>
    <w:rsid w:val="00D65409"/>
    <w:rsid w:val="00D6541B"/>
    <w:rsid w:val="00D65438"/>
    <w:rsid w:val="00D656A9"/>
    <w:rsid w:val="00D657E7"/>
    <w:rsid w:val="00D658B4"/>
    <w:rsid w:val="00D659A5"/>
    <w:rsid w:val="00D659C6"/>
    <w:rsid w:val="00D65B0C"/>
    <w:rsid w:val="00D65C8A"/>
    <w:rsid w:val="00D65F07"/>
    <w:rsid w:val="00D660CE"/>
    <w:rsid w:val="00D66479"/>
    <w:rsid w:val="00D66933"/>
    <w:rsid w:val="00D66CF7"/>
    <w:rsid w:val="00D66D36"/>
    <w:rsid w:val="00D66EF2"/>
    <w:rsid w:val="00D67013"/>
    <w:rsid w:val="00D6709A"/>
    <w:rsid w:val="00D67198"/>
    <w:rsid w:val="00D671E5"/>
    <w:rsid w:val="00D67217"/>
    <w:rsid w:val="00D67416"/>
    <w:rsid w:val="00D67649"/>
    <w:rsid w:val="00D67779"/>
    <w:rsid w:val="00D6790B"/>
    <w:rsid w:val="00D6794D"/>
    <w:rsid w:val="00D67A53"/>
    <w:rsid w:val="00D67D80"/>
    <w:rsid w:val="00D67DB2"/>
    <w:rsid w:val="00D67FD3"/>
    <w:rsid w:val="00D701E9"/>
    <w:rsid w:val="00D704DD"/>
    <w:rsid w:val="00D70585"/>
    <w:rsid w:val="00D70671"/>
    <w:rsid w:val="00D70768"/>
    <w:rsid w:val="00D70915"/>
    <w:rsid w:val="00D70BE1"/>
    <w:rsid w:val="00D712B3"/>
    <w:rsid w:val="00D7134E"/>
    <w:rsid w:val="00D7148A"/>
    <w:rsid w:val="00D714B7"/>
    <w:rsid w:val="00D7172B"/>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2E3"/>
    <w:rsid w:val="00D7350C"/>
    <w:rsid w:val="00D735FF"/>
    <w:rsid w:val="00D736CC"/>
    <w:rsid w:val="00D737BA"/>
    <w:rsid w:val="00D738DC"/>
    <w:rsid w:val="00D73C07"/>
    <w:rsid w:val="00D73C31"/>
    <w:rsid w:val="00D73CBA"/>
    <w:rsid w:val="00D73F15"/>
    <w:rsid w:val="00D740FC"/>
    <w:rsid w:val="00D741B7"/>
    <w:rsid w:val="00D744B8"/>
    <w:rsid w:val="00D74A0C"/>
    <w:rsid w:val="00D74C0D"/>
    <w:rsid w:val="00D74C9A"/>
    <w:rsid w:val="00D74CC9"/>
    <w:rsid w:val="00D74D51"/>
    <w:rsid w:val="00D74F44"/>
    <w:rsid w:val="00D74F90"/>
    <w:rsid w:val="00D75101"/>
    <w:rsid w:val="00D751BE"/>
    <w:rsid w:val="00D75211"/>
    <w:rsid w:val="00D75570"/>
    <w:rsid w:val="00D7573F"/>
    <w:rsid w:val="00D757C1"/>
    <w:rsid w:val="00D75955"/>
    <w:rsid w:val="00D759CA"/>
    <w:rsid w:val="00D75B15"/>
    <w:rsid w:val="00D75E73"/>
    <w:rsid w:val="00D760EF"/>
    <w:rsid w:val="00D762E8"/>
    <w:rsid w:val="00D76622"/>
    <w:rsid w:val="00D76718"/>
    <w:rsid w:val="00D76767"/>
    <w:rsid w:val="00D7680C"/>
    <w:rsid w:val="00D768AC"/>
    <w:rsid w:val="00D76BE8"/>
    <w:rsid w:val="00D76DEE"/>
    <w:rsid w:val="00D77209"/>
    <w:rsid w:val="00D77399"/>
    <w:rsid w:val="00D775ED"/>
    <w:rsid w:val="00D77777"/>
    <w:rsid w:val="00D77B06"/>
    <w:rsid w:val="00D77D54"/>
    <w:rsid w:val="00D77EEE"/>
    <w:rsid w:val="00D77F91"/>
    <w:rsid w:val="00D77FAC"/>
    <w:rsid w:val="00D77FAF"/>
    <w:rsid w:val="00D80527"/>
    <w:rsid w:val="00D8063D"/>
    <w:rsid w:val="00D808F0"/>
    <w:rsid w:val="00D80A7B"/>
    <w:rsid w:val="00D80B88"/>
    <w:rsid w:val="00D80B9F"/>
    <w:rsid w:val="00D80BFC"/>
    <w:rsid w:val="00D80C92"/>
    <w:rsid w:val="00D80F37"/>
    <w:rsid w:val="00D80FBF"/>
    <w:rsid w:val="00D812BF"/>
    <w:rsid w:val="00D8139C"/>
    <w:rsid w:val="00D8139E"/>
    <w:rsid w:val="00D81515"/>
    <w:rsid w:val="00D815ED"/>
    <w:rsid w:val="00D815F6"/>
    <w:rsid w:val="00D81604"/>
    <w:rsid w:val="00D8170B"/>
    <w:rsid w:val="00D81BC4"/>
    <w:rsid w:val="00D81C5B"/>
    <w:rsid w:val="00D81E3E"/>
    <w:rsid w:val="00D81EA1"/>
    <w:rsid w:val="00D82030"/>
    <w:rsid w:val="00D822A9"/>
    <w:rsid w:val="00D827CF"/>
    <w:rsid w:val="00D827E3"/>
    <w:rsid w:val="00D828A6"/>
    <w:rsid w:val="00D8293F"/>
    <w:rsid w:val="00D82A75"/>
    <w:rsid w:val="00D82AA2"/>
    <w:rsid w:val="00D83110"/>
    <w:rsid w:val="00D8311C"/>
    <w:rsid w:val="00D832FD"/>
    <w:rsid w:val="00D8346A"/>
    <w:rsid w:val="00D83530"/>
    <w:rsid w:val="00D83A62"/>
    <w:rsid w:val="00D83CA9"/>
    <w:rsid w:val="00D83FE8"/>
    <w:rsid w:val="00D84293"/>
    <w:rsid w:val="00D84342"/>
    <w:rsid w:val="00D84386"/>
    <w:rsid w:val="00D84912"/>
    <w:rsid w:val="00D8498E"/>
    <w:rsid w:val="00D84A63"/>
    <w:rsid w:val="00D84B5F"/>
    <w:rsid w:val="00D84C82"/>
    <w:rsid w:val="00D84CF0"/>
    <w:rsid w:val="00D84E41"/>
    <w:rsid w:val="00D84ECE"/>
    <w:rsid w:val="00D84F5D"/>
    <w:rsid w:val="00D84FC6"/>
    <w:rsid w:val="00D85145"/>
    <w:rsid w:val="00D85196"/>
    <w:rsid w:val="00D851D6"/>
    <w:rsid w:val="00D85227"/>
    <w:rsid w:val="00D855BA"/>
    <w:rsid w:val="00D856E9"/>
    <w:rsid w:val="00D858F8"/>
    <w:rsid w:val="00D85AB7"/>
    <w:rsid w:val="00D85AE2"/>
    <w:rsid w:val="00D85B2A"/>
    <w:rsid w:val="00D85BF3"/>
    <w:rsid w:val="00D85F28"/>
    <w:rsid w:val="00D86016"/>
    <w:rsid w:val="00D861BE"/>
    <w:rsid w:val="00D86514"/>
    <w:rsid w:val="00D86AD4"/>
    <w:rsid w:val="00D86F71"/>
    <w:rsid w:val="00D870E0"/>
    <w:rsid w:val="00D8715A"/>
    <w:rsid w:val="00D87414"/>
    <w:rsid w:val="00D874FB"/>
    <w:rsid w:val="00D8768D"/>
    <w:rsid w:val="00D878F9"/>
    <w:rsid w:val="00D87936"/>
    <w:rsid w:val="00D87B55"/>
    <w:rsid w:val="00D87D90"/>
    <w:rsid w:val="00D87EE5"/>
    <w:rsid w:val="00D87EE8"/>
    <w:rsid w:val="00D9002D"/>
    <w:rsid w:val="00D908AE"/>
    <w:rsid w:val="00D90A07"/>
    <w:rsid w:val="00D90E48"/>
    <w:rsid w:val="00D91040"/>
    <w:rsid w:val="00D91411"/>
    <w:rsid w:val="00D91B2D"/>
    <w:rsid w:val="00D91CF2"/>
    <w:rsid w:val="00D91D07"/>
    <w:rsid w:val="00D92074"/>
    <w:rsid w:val="00D922E1"/>
    <w:rsid w:val="00D9243A"/>
    <w:rsid w:val="00D92553"/>
    <w:rsid w:val="00D92714"/>
    <w:rsid w:val="00D9271A"/>
    <w:rsid w:val="00D927F9"/>
    <w:rsid w:val="00D92808"/>
    <w:rsid w:val="00D9280D"/>
    <w:rsid w:val="00D92824"/>
    <w:rsid w:val="00D92A18"/>
    <w:rsid w:val="00D92DB2"/>
    <w:rsid w:val="00D934CF"/>
    <w:rsid w:val="00D935BE"/>
    <w:rsid w:val="00D93689"/>
    <w:rsid w:val="00D93B74"/>
    <w:rsid w:val="00D93C12"/>
    <w:rsid w:val="00D93C95"/>
    <w:rsid w:val="00D93ECA"/>
    <w:rsid w:val="00D94099"/>
    <w:rsid w:val="00D94261"/>
    <w:rsid w:val="00D94267"/>
    <w:rsid w:val="00D94278"/>
    <w:rsid w:val="00D945B2"/>
    <w:rsid w:val="00D94AB2"/>
    <w:rsid w:val="00D94AC0"/>
    <w:rsid w:val="00D950C3"/>
    <w:rsid w:val="00D954BE"/>
    <w:rsid w:val="00D959B0"/>
    <w:rsid w:val="00D95BB4"/>
    <w:rsid w:val="00D96163"/>
    <w:rsid w:val="00D9637D"/>
    <w:rsid w:val="00D963E0"/>
    <w:rsid w:val="00D96578"/>
    <w:rsid w:val="00D9678A"/>
    <w:rsid w:val="00D96893"/>
    <w:rsid w:val="00D96981"/>
    <w:rsid w:val="00D96C4F"/>
    <w:rsid w:val="00D96D60"/>
    <w:rsid w:val="00D96DD7"/>
    <w:rsid w:val="00D96DED"/>
    <w:rsid w:val="00D96E23"/>
    <w:rsid w:val="00D96F1E"/>
    <w:rsid w:val="00D972D6"/>
    <w:rsid w:val="00D9741A"/>
    <w:rsid w:val="00D97663"/>
    <w:rsid w:val="00D9766D"/>
    <w:rsid w:val="00D97917"/>
    <w:rsid w:val="00D97920"/>
    <w:rsid w:val="00D97A53"/>
    <w:rsid w:val="00D97B22"/>
    <w:rsid w:val="00D97C9C"/>
    <w:rsid w:val="00D97E7A"/>
    <w:rsid w:val="00DA0442"/>
    <w:rsid w:val="00DA047E"/>
    <w:rsid w:val="00DA0957"/>
    <w:rsid w:val="00DA0CE1"/>
    <w:rsid w:val="00DA0EC8"/>
    <w:rsid w:val="00DA1135"/>
    <w:rsid w:val="00DA1279"/>
    <w:rsid w:val="00DA1293"/>
    <w:rsid w:val="00DA1375"/>
    <w:rsid w:val="00DA14E3"/>
    <w:rsid w:val="00DA1729"/>
    <w:rsid w:val="00DA1C54"/>
    <w:rsid w:val="00DA2057"/>
    <w:rsid w:val="00DA2378"/>
    <w:rsid w:val="00DA2528"/>
    <w:rsid w:val="00DA25E4"/>
    <w:rsid w:val="00DA29CE"/>
    <w:rsid w:val="00DA2E0C"/>
    <w:rsid w:val="00DA3045"/>
    <w:rsid w:val="00DA308E"/>
    <w:rsid w:val="00DA338A"/>
    <w:rsid w:val="00DA33F8"/>
    <w:rsid w:val="00DA38E1"/>
    <w:rsid w:val="00DA3A99"/>
    <w:rsid w:val="00DA3C49"/>
    <w:rsid w:val="00DA3D48"/>
    <w:rsid w:val="00DA3E58"/>
    <w:rsid w:val="00DA40FE"/>
    <w:rsid w:val="00DA4173"/>
    <w:rsid w:val="00DA433D"/>
    <w:rsid w:val="00DA44DE"/>
    <w:rsid w:val="00DA451C"/>
    <w:rsid w:val="00DA47CB"/>
    <w:rsid w:val="00DA4805"/>
    <w:rsid w:val="00DA4C33"/>
    <w:rsid w:val="00DA4C38"/>
    <w:rsid w:val="00DA5056"/>
    <w:rsid w:val="00DA50A1"/>
    <w:rsid w:val="00DA510F"/>
    <w:rsid w:val="00DA52AB"/>
    <w:rsid w:val="00DA53D5"/>
    <w:rsid w:val="00DA55D8"/>
    <w:rsid w:val="00DA5A97"/>
    <w:rsid w:val="00DA5AA2"/>
    <w:rsid w:val="00DA60E4"/>
    <w:rsid w:val="00DA62EE"/>
    <w:rsid w:val="00DA632B"/>
    <w:rsid w:val="00DA671A"/>
    <w:rsid w:val="00DA691D"/>
    <w:rsid w:val="00DA692A"/>
    <w:rsid w:val="00DA6BC7"/>
    <w:rsid w:val="00DA6C44"/>
    <w:rsid w:val="00DA6E38"/>
    <w:rsid w:val="00DA6E3F"/>
    <w:rsid w:val="00DA6EA0"/>
    <w:rsid w:val="00DA6EB6"/>
    <w:rsid w:val="00DA6F83"/>
    <w:rsid w:val="00DA74CD"/>
    <w:rsid w:val="00DA751F"/>
    <w:rsid w:val="00DA7643"/>
    <w:rsid w:val="00DA7ECB"/>
    <w:rsid w:val="00DB005A"/>
    <w:rsid w:val="00DB0070"/>
    <w:rsid w:val="00DB0332"/>
    <w:rsid w:val="00DB0574"/>
    <w:rsid w:val="00DB05D1"/>
    <w:rsid w:val="00DB089F"/>
    <w:rsid w:val="00DB0B42"/>
    <w:rsid w:val="00DB0BBF"/>
    <w:rsid w:val="00DB0D02"/>
    <w:rsid w:val="00DB10C8"/>
    <w:rsid w:val="00DB11B8"/>
    <w:rsid w:val="00DB11D2"/>
    <w:rsid w:val="00DB12BE"/>
    <w:rsid w:val="00DB1570"/>
    <w:rsid w:val="00DB199B"/>
    <w:rsid w:val="00DB1BD5"/>
    <w:rsid w:val="00DB1CB2"/>
    <w:rsid w:val="00DB214D"/>
    <w:rsid w:val="00DB21C6"/>
    <w:rsid w:val="00DB2221"/>
    <w:rsid w:val="00DB22CA"/>
    <w:rsid w:val="00DB23CD"/>
    <w:rsid w:val="00DB24EA"/>
    <w:rsid w:val="00DB2B83"/>
    <w:rsid w:val="00DB2D90"/>
    <w:rsid w:val="00DB325B"/>
    <w:rsid w:val="00DB3355"/>
    <w:rsid w:val="00DB354A"/>
    <w:rsid w:val="00DB3662"/>
    <w:rsid w:val="00DB3720"/>
    <w:rsid w:val="00DB3726"/>
    <w:rsid w:val="00DB3794"/>
    <w:rsid w:val="00DB3863"/>
    <w:rsid w:val="00DB38CF"/>
    <w:rsid w:val="00DB3B8C"/>
    <w:rsid w:val="00DB3ED5"/>
    <w:rsid w:val="00DB44B0"/>
    <w:rsid w:val="00DB4538"/>
    <w:rsid w:val="00DB4838"/>
    <w:rsid w:val="00DB4E61"/>
    <w:rsid w:val="00DB4F7B"/>
    <w:rsid w:val="00DB504D"/>
    <w:rsid w:val="00DB50E3"/>
    <w:rsid w:val="00DB5329"/>
    <w:rsid w:val="00DB58E8"/>
    <w:rsid w:val="00DB5A39"/>
    <w:rsid w:val="00DB5A5B"/>
    <w:rsid w:val="00DB5A67"/>
    <w:rsid w:val="00DB5F81"/>
    <w:rsid w:val="00DB6066"/>
    <w:rsid w:val="00DB607E"/>
    <w:rsid w:val="00DB61AE"/>
    <w:rsid w:val="00DB644C"/>
    <w:rsid w:val="00DB648E"/>
    <w:rsid w:val="00DB64D1"/>
    <w:rsid w:val="00DB6578"/>
    <w:rsid w:val="00DB67ED"/>
    <w:rsid w:val="00DB6AAC"/>
    <w:rsid w:val="00DB6B08"/>
    <w:rsid w:val="00DB6CAD"/>
    <w:rsid w:val="00DB6D0D"/>
    <w:rsid w:val="00DB6EBC"/>
    <w:rsid w:val="00DB6EF9"/>
    <w:rsid w:val="00DB6F4D"/>
    <w:rsid w:val="00DB705A"/>
    <w:rsid w:val="00DB7452"/>
    <w:rsid w:val="00DB7670"/>
    <w:rsid w:val="00DB78D0"/>
    <w:rsid w:val="00DB7A1B"/>
    <w:rsid w:val="00DB7ADA"/>
    <w:rsid w:val="00DB7B91"/>
    <w:rsid w:val="00DB7C6F"/>
    <w:rsid w:val="00DB7D21"/>
    <w:rsid w:val="00DB7F17"/>
    <w:rsid w:val="00DB7F1C"/>
    <w:rsid w:val="00DC02CD"/>
    <w:rsid w:val="00DC031F"/>
    <w:rsid w:val="00DC0BAC"/>
    <w:rsid w:val="00DC0C24"/>
    <w:rsid w:val="00DC0D56"/>
    <w:rsid w:val="00DC0E7B"/>
    <w:rsid w:val="00DC10FF"/>
    <w:rsid w:val="00DC111F"/>
    <w:rsid w:val="00DC12B8"/>
    <w:rsid w:val="00DC170B"/>
    <w:rsid w:val="00DC1773"/>
    <w:rsid w:val="00DC1A6F"/>
    <w:rsid w:val="00DC1EF1"/>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872"/>
    <w:rsid w:val="00DC3E43"/>
    <w:rsid w:val="00DC4064"/>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6A6"/>
    <w:rsid w:val="00DC5D15"/>
    <w:rsid w:val="00DC5E2E"/>
    <w:rsid w:val="00DC5F32"/>
    <w:rsid w:val="00DC6037"/>
    <w:rsid w:val="00DC6271"/>
    <w:rsid w:val="00DC6278"/>
    <w:rsid w:val="00DC6330"/>
    <w:rsid w:val="00DC64AE"/>
    <w:rsid w:val="00DC6503"/>
    <w:rsid w:val="00DC650D"/>
    <w:rsid w:val="00DC6584"/>
    <w:rsid w:val="00DC692B"/>
    <w:rsid w:val="00DC6959"/>
    <w:rsid w:val="00DC6BC0"/>
    <w:rsid w:val="00DC6CD3"/>
    <w:rsid w:val="00DC6D12"/>
    <w:rsid w:val="00DC6E39"/>
    <w:rsid w:val="00DC70EC"/>
    <w:rsid w:val="00DC73E4"/>
    <w:rsid w:val="00DC744A"/>
    <w:rsid w:val="00DC766E"/>
    <w:rsid w:val="00DC779D"/>
    <w:rsid w:val="00DC79D8"/>
    <w:rsid w:val="00DC7D60"/>
    <w:rsid w:val="00DC7D8E"/>
    <w:rsid w:val="00DC7F4A"/>
    <w:rsid w:val="00DD000A"/>
    <w:rsid w:val="00DD00A7"/>
    <w:rsid w:val="00DD00DF"/>
    <w:rsid w:val="00DD0273"/>
    <w:rsid w:val="00DD0384"/>
    <w:rsid w:val="00DD0A20"/>
    <w:rsid w:val="00DD0B7C"/>
    <w:rsid w:val="00DD0C0C"/>
    <w:rsid w:val="00DD0CB8"/>
    <w:rsid w:val="00DD0CF9"/>
    <w:rsid w:val="00DD0D96"/>
    <w:rsid w:val="00DD0DD4"/>
    <w:rsid w:val="00DD0E28"/>
    <w:rsid w:val="00DD0F08"/>
    <w:rsid w:val="00DD125F"/>
    <w:rsid w:val="00DD1963"/>
    <w:rsid w:val="00DD1BCF"/>
    <w:rsid w:val="00DD1D49"/>
    <w:rsid w:val="00DD1D8B"/>
    <w:rsid w:val="00DD1EAF"/>
    <w:rsid w:val="00DD22DF"/>
    <w:rsid w:val="00DD23A6"/>
    <w:rsid w:val="00DD24EA"/>
    <w:rsid w:val="00DD2782"/>
    <w:rsid w:val="00DD28E7"/>
    <w:rsid w:val="00DD2A63"/>
    <w:rsid w:val="00DD2A74"/>
    <w:rsid w:val="00DD2E24"/>
    <w:rsid w:val="00DD30A6"/>
    <w:rsid w:val="00DD30DE"/>
    <w:rsid w:val="00DD327D"/>
    <w:rsid w:val="00DD3318"/>
    <w:rsid w:val="00DD3467"/>
    <w:rsid w:val="00DD34C8"/>
    <w:rsid w:val="00DD37E1"/>
    <w:rsid w:val="00DD38C3"/>
    <w:rsid w:val="00DD3AF1"/>
    <w:rsid w:val="00DD3BF0"/>
    <w:rsid w:val="00DD3C0D"/>
    <w:rsid w:val="00DD3D23"/>
    <w:rsid w:val="00DD3DC9"/>
    <w:rsid w:val="00DD3E66"/>
    <w:rsid w:val="00DD40C8"/>
    <w:rsid w:val="00DD4155"/>
    <w:rsid w:val="00DD44AF"/>
    <w:rsid w:val="00DD4665"/>
    <w:rsid w:val="00DD48DB"/>
    <w:rsid w:val="00DD491A"/>
    <w:rsid w:val="00DD4923"/>
    <w:rsid w:val="00DD49E7"/>
    <w:rsid w:val="00DD4B3F"/>
    <w:rsid w:val="00DD4CCF"/>
    <w:rsid w:val="00DD4D49"/>
    <w:rsid w:val="00DD4DA0"/>
    <w:rsid w:val="00DD4E32"/>
    <w:rsid w:val="00DD522A"/>
    <w:rsid w:val="00DD535F"/>
    <w:rsid w:val="00DD569C"/>
    <w:rsid w:val="00DD5700"/>
    <w:rsid w:val="00DD5973"/>
    <w:rsid w:val="00DD5999"/>
    <w:rsid w:val="00DD59AE"/>
    <w:rsid w:val="00DD5EE6"/>
    <w:rsid w:val="00DD62DA"/>
    <w:rsid w:val="00DD62ED"/>
    <w:rsid w:val="00DD6473"/>
    <w:rsid w:val="00DD6591"/>
    <w:rsid w:val="00DD65AB"/>
    <w:rsid w:val="00DD67D7"/>
    <w:rsid w:val="00DD695C"/>
    <w:rsid w:val="00DD6A47"/>
    <w:rsid w:val="00DD6ACD"/>
    <w:rsid w:val="00DD6ED1"/>
    <w:rsid w:val="00DD72B6"/>
    <w:rsid w:val="00DD72D2"/>
    <w:rsid w:val="00DD737D"/>
    <w:rsid w:val="00DD7669"/>
    <w:rsid w:val="00DD77CA"/>
    <w:rsid w:val="00DD7A93"/>
    <w:rsid w:val="00DD7AD6"/>
    <w:rsid w:val="00DD7D2F"/>
    <w:rsid w:val="00DD7F5F"/>
    <w:rsid w:val="00DD7F68"/>
    <w:rsid w:val="00DD7FD5"/>
    <w:rsid w:val="00DE015E"/>
    <w:rsid w:val="00DE046D"/>
    <w:rsid w:val="00DE084F"/>
    <w:rsid w:val="00DE0972"/>
    <w:rsid w:val="00DE0A46"/>
    <w:rsid w:val="00DE0D63"/>
    <w:rsid w:val="00DE0EBB"/>
    <w:rsid w:val="00DE1063"/>
    <w:rsid w:val="00DE1118"/>
    <w:rsid w:val="00DE1453"/>
    <w:rsid w:val="00DE1597"/>
    <w:rsid w:val="00DE1BB2"/>
    <w:rsid w:val="00DE20DF"/>
    <w:rsid w:val="00DE257C"/>
    <w:rsid w:val="00DE27DD"/>
    <w:rsid w:val="00DE2DC8"/>
    <w:rsid w:val="00DE30F9"/>
    <w:rsid w:val="00DE3415"/>
    <w:rsid w:val="00DE34BA"/>
    <w:rsid w:val="00DE3677"/>
    <w:rsid w:val="00DE3801"/>
    <w:rsid w:val="00DE39B6"/>
    <w:rsid w:val="00DE39ED"/>
    <w:rsid w:val="00DE3AAD"/>
    <w:rsid w:val="00DE3C7D"/>
    <w:rsid w:val="00DE3CA4"/>
    <w:rsid w:val="00DE3CB0"/>
    <w:rsid w:val="00DE3F39"/>
    <w:rsid w:val="00DE408F"/>
    <w:rsid w:val="00DE40E0"/>
    <w:rsid w:val="00DE4104"/>
    <w:rsid w:val="00DE43A3"/>
    <w:rsid w:val="00DE43A9"/>
    <w:rsid w:val="00DE4406"/>
    <w:rsid w:val="00DE44DA"/>
    <w:rsid w:val="00DE4727"/>
    <w:rsid w:val="00DE4750"/>
    <w:rsid w:val="00DE4880"/>
    <w:rsid w:val="00DE48F1"/>
    <w:rsid w:val="00DE4DFE"/>
    <w:rsid w:val="00DE4E66"/>
    <w:rsid w:val="00DE50EC"/>
    <w:rsid w:val="00DE54E3"/>
    <w:rsid w:val="00DE54ED"/>
    <w:rsid w:val="00DE57E6"/>
    <w:rsid w:val="00DE58C3"/>
    <w:rsid w:val="00DE5AA4"/>
    <w:rsid w:val="00DE5C2D"/>
    <w:rsid w:val="00DE5EC8"/>
    <w:rsid w:val="00DE60E7"/>
    <w:rsid w:val="00DE630C"/>
    <w:rsid w:val="00DE63A5"/>
    <w:rsid w:val="00DE6434"/>
    <w:rsid w:val="00DE6AEC"/>
    <w:rsid w:val="00DE6BD8"/>
    <w:rsid w:val="00DE6C17"/>
    <w:rsid w:val="00DE7053"/>
    <w:rsid w:val="00DE70EA"/>
    <w:rsid w:val="00DE721C"/>
    <w:rsid w:val="00DE76E4"/>
    <w:rsid w:val="00DE79D1"/>
    <w:rsid w:val="00DE7BC5"/>
    <w:rsid w:val="00DE7E1E"/>
    <w:rsid w:val="00DE7E54"/>
    <w:rsid w:val="00DF09E3"/>
    <w:rsid w:val="00DF0C66"/>
    <w:rsid w:val="00DF0CAB"/>
    <w:rsid w:val="00DF0F80"/>
    <w:rsid w:val="00DF119E"/>
    <w:rsid w:val="00DF15B1"/>
    <w:rsid w:val="00DF15FE"/>
    <w:rsid w:val="00DF1B4C"/>
    <w:rsid w:val="00DF1BA0"/>
    <w:rsid w:val="00DF1DAF"/>
    <w:rsid w:val="00DF1E14"/>
    <w:rsid w:val="00DF20A7"/>
    <w:rsid w:val="00DF2197"/>
    <w:rsid w:val="00DF223C"/>
    <w:rsid w:val="00DF2394"/>
    <w:rsid w:val="00DF2442"/>
    <w:rsid w:val="00DF253D"/>
    <w:rsid w:val="00DF2578"/>
    <w:rsid w:val="00DF25A0"/>
    <w:rsid w:val="00DF265D"/>
    <w:rsid w:val="00DF278E"/>
    <w:rsid w:val="00DF282A"/>
    <w:rsid w:val="00DF2A61"/>
    <w:rsid w:val="00DF2A75"/>
    <w:rsid w:val="00DF2AFE"/>
    <w:rsid w:val="00DF2FBA"/>
    <w:rsid w:val="00DF2FBD"/>
    <w:rsid w:val="00DF30F7"/>
    <w:rsid w:val="00DF3197"/>
    <w:rsid w:val="00DF34D5"/>
    <w:rsid w:val="00DF35E2"/>
    <w:rsid w:val="00DF38A0"/>
    <w:rsid w:val="00DF3993"/>
    <w:rsid w:val="00DF3C4D"/>
    <w:rsid w:val="00DF3C8E"/>
    <w:rsid w:val="00DF3F1C"/>
    <w:rsid w:val="00DF420C"/>
    <w:rsid w:val="00DF471C"/>
    <w:rsid w:val="00DF4E5A"/>
    <w:rsid w:val="00DF50EC"/>
    <w:rsid w:val="00DF5494"/>
    <w:rsid w:val="00DF5512"/>
    <w:rsid w:val="00DF5533"/>
    <w:rsid w:val="00DF5538"/>
    <w:rsid w:val="00DF56CB"/>
    <w:rsid w:val="00DF573E"/>
    <w:rsid w:val="00DF57BB"/>
    <w:rsid w:val="00DF5A1E"/>
    <w:rsid w:val="00DF5CDD"/>
    <w:rsid w:val="00DF5D7B"/>
    <w:rsid w:val="00DF5E84"/>
    <w:rsid w:val="00DF614B"/>
    <w:rsid w:val="00DF61E6"/>
    <w:rsid w:val="00DF6975"/>
    <w:rsid w:val="00DF69CA"/>
    <w:rsid w:val="00DF6A5A"/>
    <w:rsid w:val="00DF6C8D"/>
    <w:rsid w:val="00DF6D41"/>
    <w:rsid w:val="00DF6D50"/>
    <w:rsid w:val="00DF6FB3"/>
    <w:rsid w:val="00DF73F4"/>
    <w:rsid w:val="00DF75FB"/>
    <w:rsid w:val="00DF765D"/>
    <w:rsid w:val="00DF76FA"/>
    <w:rsid w:val="00DF77DE"/>
    <w:rsid w:val="00DF79A4"/>
    <w:rsid w:val="00DF7AD1"/>
    <w:rsid w:val="00DF7C80"/>
    <w:rsid w:val="00E0029D"/>
    <w:rsid w:val="00E00371"/>
    <w:rsid w:val="00E003E1"/>
    <w:rsid w:val="00E004F2"/>
    <w:rsid w:val="00E006D4"/>
    <w:rsid w:val="00E007C7"/>
    <w:rsid w:val="00E008A0"/>
    <w:rsid w:val="00E00988"/>
    <w:rsid w:val="00E00A96"/>
    <w:rsid w:val="00E00C5D"/>
    <w:rsid w:val="00E00CAE"/>
    <w:rsid w:val="00E00D12"/>
    <w:rsid w:val="00E00F74"/>
    <w:rsid w:val="00E01021"/>
    <w:rsid w:val="00E012AE"/>
    <w:rsid w:val="00E0137D"/>
    <w:rsid w:val="00E01455"/>
    <w:rsid w:val="00E0150C"/>
    <w:rsid w:val="00E018BB"/>
    <w:rsid w:val="00E01909"/>
    <w:rsid w:val="00E01956"/>
    <w:rsid w:val="00E01F00"/>
    <w:rsid w:val="00E0238C"/>
    <w:rsid w:val="00E023B6"/>
    <w:rsid w:val="00E024F0"/>
    <w:rsid w:val="00E02632"/>
    <w:rsid w:val="00E026EB"/>
    <w:rsid w:val="00E026EE"/>
    <w:rsid w:val="00E0280D"/>
    <w:rsid w:val="00E02937"/>
    <w:rsid w:val="00E02B77"/>
    <w:rsid w:val="00E02C8A"/>
    <w:rsid w:val="00E02F68"/>
    <w:rsid w:val="00E03154"/>
    <w:rsid w:val="00E031D5"/>
    <w:rsid w:val="00E032A9"/>
    <w:rsid w:val="00E03378"/>
    <w:rsid w:val="00E03544"/>
    <w:rsid w:val="00E0363B"/>
    <w:rsid w:val="00E038D6"/>
    <w:rsid w:val="00E0390F"/>
    <w:rsid w:val="00E03975"/>
    <w:rsid w:val="00E03B1A"/>
    <w:rsid w:val="00E03B70"/>
    <w:rsid w:val="00E03D3A"/>
    <w:rsid w:val="00E03FCA"/>
    <w:rsid w:val="00E04113"/>
    <w:rsid w:val="00E041C7"/>
    <w:rsid w:val="00E0429C"/>
    <w:rsid w:val="00E042E4"/>
    <w:rsid w:val="00E04302"/>
    <w:rsid w:val="00E0459A"/>
    <w:rsid w:val="00E0476A"/>
    <w:rsid w:val="00E0476E"/>
    <w:rsid w:val="00E048F4"/>
    <w:rsid w:val="00E04DAA"/>
    <w:rsid w:val="00E04E0B"/>
    <w:rsid w:val="00E05215"/>
    <w:rsid w:val="00E0530C"/>
    <w:rsid w:val="00E0540E"/>
    <w:rsid w:val="00E05655"/>
    <w:rsid w:val="00E05805"/>
    <w:rsid w:val="00E05F3F"/>
    <w:rsid w:val="00E05FCB"/>
    <w:rsid w:val="00E06041"/>
    <w:rsid w:val="00E0630B"/>
    <w:rsid w:val="00E064F7"/>
    <w:rsid w:val="00E0663D"/>
    <w:rsid w:val="00E06952"/>
    <w:rsid w:val="00E0714A"/>
    <w:rsid w:val="00E07199"/>
    <w:rsid w:val="00E07335"/>
    <w:rsid w:val="00E07431"/>
    <w:rsid w:val="00E0756D"/>
    <w:rsid w:val="00E07597"/>
    <w:rsid w:val="00E078D0"/>
    <w:rsid w:val="00E07928"/>
    <w:rsid w:val="00E079AF"/>
    <w:rsid w:val="00E07B1A"/>
    <w:rsid w:val="00E07BD3"/>
    <w:rsid w:val="00E07CFF"/>
    <w:rsid w:val="00E07E00"/>
    <w:rsid w:val="00E07EDF"/>
    <w:rsid w:val="00E10375"/>
    <w:rsid w:val="00E10437"/>
    <w:rsid w:val="00E10944"/>
    <w:rsid w:val="00E109B9"/>
    <w:rsid w:val="00E10B03"/>
    <w:rsid w:val="00E10B72"/>
    <w:rsid w:val="00E10D31"/>
    <w:rsid w:val="00E10FCB"/>
    <w:rsid w:val="00E11027"/>
    <w:rsid w:val="00E117C9"/>
    <w:rsid w:val="00E11880"/>
    <w:rsid w:val="00E11B4F"/>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37"/>
    <w:rsid w:val="00E142F6"/>
    <w:rsid w:val="00E143FC"/>
    <w:rsid w:val="00E144E2"/>
    <w:rsid w:val="00E14951"/>
    <w:rsid w:val="00E14CC7"/>
    <w:rsid w:val="00E14D67"/>
    <w:rsid w:val="00E14D7F"/>
    <w:rsid w:val="00E14DCB"/>
    <w:rsid w:val="00E14F9E"/>
    <w:rsid w:val="00E1526F"/>
    <w:rsid w:val="00E154D1"/>
    <w:rsid w:val="00E154D2"/>
    <w:rsid w:val="00E155BB"/>
    <w:rsid w:val="00E156CD"/>
    <w:rsid w:val="00E1588F"/>
    <w:rsid w:val="00E158DD"/>
    <w:rsid w:val="00E15AAE"/>
    <w:rsid w:val="00E15ADD"/>
    <w:rsid w:val="00E15B05"/>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97F"/>
    <w:rsid w:val="00E179B5"/>
    <w:rsid w:val="00E17D0D"/>
    <w:rsid w:val="00E17E46"/>
    <w:rsid w:val="00E20951"/>
    <w:rsid w:val="00E209DB"/>
    <w:rsid w:val="00E20F8C"/>
    <w:rsid w:val="00E20FA5"/>
    <w:rsid w:val="00E211B7"/>
    <w:rsid w:val="00E21629"/>
    <w:rsid w:val="00E21748"/>
    <w:rsid w:val="00E21753"/>
    <w:rsid w:val="00E21A05"/>
    <w:rsid w:val="00E21A69"/>
    <w:rsid w:val="00E21B45"/>
    <w:rsid w:val="00E2207D"/>
    <w:rsid w:val="00E221D3"/>
    <w:rsid w:val="00E223AD"/>
    <w:rsid w:val="00E225DF"/>
    <w:rsid w:val="00E22743"/>
    <w:rsid w:val="00E22975"/>
    <w:rsid w:val="00E2302B"/>
    <w:rsid w:val="00E2314C"/>
    <w:rsid w:val="00E23427"/>
    <w:rsid w:val="00E23B88"/>
    <w:rsid w:val="00E24275"/>
    <w:rsid w:val="00E246C6"/>
    <w:rsid w:val="00E24701"/>
    <w:rsid w:val="00E24A06"/>
    <w:rsid w:val="00E24D71"/>
    <w:rsid w:val="00E24E9F"/>
    <w:rsid w:val="00E24F03"/>
    <w:rsid w:val="00E24F53"/>
    <w:rsid w:val="00E25005"/>
    <w:rsid w:val="00E2557B"/>
    <w:rsid w:val="00E25681"/>
    <w:rsid w:val="00E25746"/>
    <w:rsid w:val="00E25A2D"/>
    <w:rsid w:val="00E25B2C"/>
    <w:rsid w:val="00E25CD8"/>
    <w:rsid w:val="00E25FDD"/>
    <w:rsid w:val="00E260F9"/>
    <w:rsid w:val="00E261E2"/>
    <w:rsid w:val="00E26232"/>
    <w:rsid w:val="00E2637C"/>
    <w:rsid w:val="00E264EC"/>
    <w:rsid w:val="00E26501"/>
    <w:rsid w:val="00E26859"/>
    <w:rsid w:val="00E268B4"/>
    <w:rsid w:val="00E268D6"/>
    <w:rsid w:val="00E26B0E"/>
    <w:rsid w:val="00E26BB9"/>
    <w:rsid w:val="00E26CB4"/>
    <w:rsid w:val="00E26CFE"/>
    <w:rsid w:val="00E26E27"/>
    <w:rsid w:val="00E27030"/>
    <w:rsid w:val="00E27964"/>
    <w:rsid w:val="00E27CF1"/>
    <w:rsid w:val="00E27D07"/>
    <w:rsid w:val="00E27D4C"/>
    <w:rsid w:val="00E27EAD"/>
    <w:rsid w:val="00E27F47"/>
    <w:rsid w:val="00E3003D"/>
    <w:rsid w:val="00E3048B"/>
    <w:rsid w:val="00E30689"/>
    <w:rsid w:val="00E306F2"/>
    <w:rsid w:val="00E308A8"/>
    <w:rsid w:val="00E30905"/>
    <w:rsid w:val="00E30E1D"/>
    <w:rsid w:val="00E3111B"/>
    <w:rsid w:val="00E3119B"/>
    <w:rsid w:val="00E311FA"/>
    <w:rsid w:val="00E312E7"/>
    <w:rsid w:val="00E31430"/>
    <w:rsid w:val="00E314B6"/>
    <w:rsid w:val="00E315A4"/>
    <w:rsid w:val="00E31620"/>
    <w:rsid w:val="00E31811"/>
    <w:rsid w:val="00E318E2"/>
    <w:rsid w:val="00E31950"/>
    <w:rsid w:val="00E31A13"/>
    <w:rsid w:val="00E31AE9"/>
    <w:rsid w:val="00E31B1F"/>
    <w:rsid w:val="00E31BC6"/>
    <w:rsid w:val="00E31BF3"/>
    <w:rsid w:val="00E31C7E"/>
    <w:rsid w:val="00E320BE"/>
    <w:rsid w:val="00E322AD"/>
    <w:rsid w:val="00E32430"/>
    <w:rsid w:val="00E324D1"/>
    <w:rsid w:val="00E3252A"/>
    <w:rsid w:val="00E325AE"/>
    <w:rsid w:val="00E32C22"/>
    <w:rsid w:val="00E32E12"/>
    <w:rsid w:val="00E32E13"/>
    <w:rsid w:val="00E32EC3"/>
    <w:rsid w:val="00E32FD4"/>
    <w:rsid w:val="00E33001"/>
    <w:rsid w:val="00E3312C"/>
    <w:rsid w:val="00E332BE"/>
    <w:rsid w:val="00E33533"/>
    <w:rsid w:val="00E33537"/>
    <w:rsid w:val="00E3369A"/>
    <w:rsid w:val="00E33781"/>
    <w:rsid w:val="00E337D4"/>
    <w:rsid w:val="00E337E9"/>
    <w:rsid w:val="00E3380D"/>
    <w:rsid w:val="00E338E5"/>
    <w:rsid w:val="00E33C64"/>
    <w:rsid w:val="00E33C79"/>
    <w:rsid w:val="00E33F55"/>
    <w:rsid w:val="00E349CF"/>
    <w:rsid w:val="00E34C15"/>
    <w:rsid w:val="00E34CB3"/>
    <w:rsid w:val="00E34F9F"/>
    <w:rsid w:val="00E35141"/>
    <w:rsid w:val="00E3526F"/>
    <w:rsid w:val="00E3529E"/>
    <w:rsid w:val="00E352A0"/>
    <w:rsid w:val="00E352F2"/>
    <w:rsid w:val="00E3593F"/>
    <w:rsid w:val="00E35AE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0B3"/>
    <w:rsid w:val="00E41643"/>
    <w:rsid w:val="00E418EA"/>
    <w:rsid w:val="00E4192A"/>
    <w:rsid w:val="00E41991"/>
    <w:rsid w:val="00E419A4"/>
    <w:rsid w:val="00E41A93"/>
    <w:rsid w:val="00E41D98"/>
    <w:rsid w:val="00E41DF1"/>
    <w:rsid w:val="00E41EC1"/>
    <w:rsid w:val="00E42006"/>
    <w:rsid w:val="00E42215"/>
    <w:rsid w:val="00E4239F"/>
    <w:rsid w:val="00E4245B"/>
    <w:rsid w:val="00E424F5"/>
    <w:rsid w:val="00E426F5"/>
    <w:rsid w:val="00E428DF"/>
    <w:rsid w:val="00E429E3"/>
    <w:rsid w:val="00E4315E"/>
    <w:rsid w:val="00E4325A"/>
    <w:rsid w:val="00E4325C"/>
    <w:rsid w:val="00E433F5"/>
    <w:rsid w:val="00E43480"/>
    <w:rsid w:val="00E4353B"/>
    <w:rsid w:val="00E435FE"/>
    <w:rsid w:val="00E43692"/>
    <w:rsid w:val="00E436C9"/>
    <w:rsid w:val="00E43D29"/>
    <w:rsid w:val="00E43F6A"/>
    <w:rsid w:val="00E44144"/>
    <w:rsid w:val="00E4424C"/>
    <w:rsid w:val="00E442E4"/>
    <w:rsid w:val="00E4455A"/>
    <w:rsid w:val="00E4473F"/>
    <w:rsid w:val="00E4486C"/>
    <w:rsid w:val="00E4488B"/>
    <w:rsid w:val="00E449BA"/>
    <w:rsid w:val="00E44CE3"/>
    <w:rsid w:val="00E44D2C"/>
    <w:rsid w:val="00E453D7"/>
    <w:rsid w:val="00E453E6"/>
    <w:rsid w:val="00E45407"/>
    <w:rsid w:val="00E4560F"/>
    <w:rsid w:val="00E45894"/>
    <w:rsid w:val="00E45B9A"/>
    <w:rsid w:val="00E4617A"/>
    <w:rsid w:val="00E4631D"/>
    <w:rsid w:val="00E4651B"/>
    <w:rsid w:val="00E467F5"/>
    <w:rsid w:val="00E46A47"/>
    <w:rsid w:val="00E46AB6"/>
    <w:rsid w:val="00E46BAE"/>
    <w:rsid w:val="00E46C74"/>
    <w:rsid w:val="00E46CA4"/>
    <w:rsid w:val="00E46DBE"/>
    <w:rsid w:val="00E46F49"/>
    <w:rsid w:val="00E470BF"/>
    <w:rsid w:val="00E472AB"/>
    <w:rsid w:val="00E472F8"/>
    <w:rsid w:val="00E47457"/>
    <w:rsid w:val="00E475C6"/>
    <w:rsid w:val="00E475E7"/>
    <w:rsid w:val="00E4775C"/>
    <w:rsid w:val="00E478F1"/>
    <w:rsid w:val="00E47CB5"/>
    <w:rsid w:val="00E47E6B"/>
    <w:rsid w:val="00E47ECE"/>
    <w:rsid w:val="00E50467"/>
    <w:rsid w:val="00E5065F"/>
    <w:rsid w:val="00E50780"/>
    <w:rsid w:val="00E50875"/>
    <w:rsid w:val="00E508E3"/>
    <w:rsid w:val="00E50B1A"/>
    <w:rsid w:val="00E50BA0"/>
    <w:rsid w:val="00E50C7E"/>
    <w:rsid w:val="00E50D95"/>
    <w:rsid w:val="00E50EC5"/>
    <w:rsid w:val="00E510E1"/>
    <w:rsid w:val="00E51112"/>
    <w:rsid w:val="00E51276"/>
    <w:rsid w:val="00E5130E"/>
    <w:rsid w:val="00E51348"/>
    <w:rsid w:val="00E514FF"/>
    <w:rsid w:val="00E51682"/>
    <w:rsid w:val="00E516C2"/>
    <w:rsid w:val="00E518E5"/>
    <w:rsid w:val="00E51952"/>
    <w:rsid w:val="00E51A37"/>
    <w:rsid w:val="00E51B2A"/>
    <w:rsid w:val="00E522E5"/>
    <w:rsid w:val="00E525A2"/>
    <w:rsid w:val="00E526F9"/>
    <w:rsid w:val="00E52770"/>
    <w:rsid w:val="00E52796"/>
    <w:rsid w:val="00E52AA4"/>
    <w:rsid w:val="00E52CCE"/>
    <w:rsid w:val="00E52FEA"/>
    <w:rsid w:val="00E5302A"/>
    <w:rsid w:val="00E530DD"/>
    <w:rsid w:val="00E531C6"/>
    <w:rsid w:val="00E53256"/>
    <w:rsid w:val="00E532ED"/>
    <w:rsid w:val="00E539C4"/>
    <w:rsid w:val="00E53A73"/>
    <w:rsid w:val="00E53B52"/>
    <w:rsid w:val="00E53E21"/>
    <w:rsid w:val="00E53E7C"/>
    <w:rsid w:val="00E53EE2"/>
    <w:rsid w:val="00E54001"/>
    <w:rsid w:val="00E5405E"/>
    <w:rsid w:val="00E541CF"/>
    <w:rsid w:val="00E5429F"/>
    <w:rsid w:val="00E545DB"/>
    <w:rsid w:val="00E546EC"/>
    <w:rsid w:val="00E54788"/>
    <w:rsid w:val="00E5484A"/>
    <w:rsid w:val="00E5489A"/>
    <w:rsid w:val="00E548F0"/>
    <w:rsid w:val="00E54C51"/>
    <w:rsid w:val="00E54D91"/>
    <w:rsid w:val="00E54E0B"/>
    <w:rsid w:val="00E54E46"/>
    <w:rsid w:val="00E54F96"/>
    <w:rsid w:val="00E550BB"/>
    <w:rsid w:val="00E5568A"/>
    <w:rsid w:val="00E55764"/>
    <w:rsid w:val="00E5580E"/>
    <w:rsid w:val="00E55997"/>
    <w:rsid w:val="00E55D13"/>
    <w:rsid w:val="00E56328"/>
    <w:rsid w:val="00E56366"/>
    <w:rsid w:val="00E563E0"/>
    <w:rsid w:val="00E56403"/>
    <w:rsid w:val="00E5654B"/>
    <w:rsid w:val="00E565BB"/>
    <w:rsid w:val="00E5673A"/>
    <w:rsid w:val="00E5696D"/>
    <w:rsid w:val="00E56A49"/>
    <w:rsid w:val="00E56B75"/>
    <w:rsid w:val="00E571D1"/>
    <w:rsid w:val="00E57261"/>
    <w:rsid w:val="00E5732E"/>
    <w:rsid w:val="00E574E8"/>
    <w:rsid w:val="00E57591"/>
    <w:rsid w:val="00E5763D"/>
    <w:rsid w:val="00E576B4"/>
    <w:rsid w:val="00E5776D"/>
    <w:rsid w:val="00E5781F"/>
    <w:rsid w:val="00E5790C"/>
    <w:rsid w:val="00E57BCE"/>
    <w:rsid w:val="00E57C96"/>
    <w:rsid w:val="00E57D31"/>
    <w:rsid w:val="00E57D61"/>
    <w:rsid w:val="00E57ECE"/>
    <w:rsid w:val="00E57F43"/>
    <w:rsid w:val="00E57FE2"/>
    <w:rsid w:val="00E60008"/>
    <w:rsid w:val="00E6003B"/>
    <w:rsid w:val="00E600FA"/>
    <w:rsid w:val="00E6016F"/>
    <w:rsid w:val="00E60324"/>
    <w:rsid w:val="00E6043C"/>
    <w:rsid w:val="00E60657"/>
    <w:rsid w:val="00E60681"/>
    <w:rsid w:val="00E60AF6"/>
    <w:rsid w:val="00E60C0B"/>
    <w:rsid w:val="00E60D66"/>
    <w:rsid w:val="00E60D8E"/>
    <w:rsid w:val="00E60DA6"/>
    <w:rsid w:val="00E60E5B"/>
    <w:rsid w:val="00E610AE"/>
    <w:rsid w:val="00E61549"/>
    <w:rsid w:val="00E615FC"/>
    <w:rsid w:val="00E61756"/>
    <w:rsid w:val="00E617D4"/>
    <w:rsid w:val="00E6207B"/>
    <w:rsid w:val="00E621DA"/>
    <w:rsid w:val="00E622F6"/>
    <w:rsid w:val="00E6282A"/>
    <w:rsid w:val="00E62AFF"/>
    <w:rsid w:val="00E62BFD"/>
    <w:rsid w:val="00E62C6F"/>
    <w:rsid w:val="00E62D2D"/>
    <w:rsid w:val="00E62DBE"/>
    <w:rsid w:val="00E6303D"/>
    <w:rsid w:val="00E637B7"/>
    <w:rsid w:val="00E63836"/>
    <w:rsid w:val="00E63887"/>
    <w:rsid w:val="00E63919"/>
    <w:rsid w:val="00E63A2B"/>
    <w:rsid w:val="00E63E99"/>
    <w:rsid w:val="00E64083"/>
    <w:rsid w:val="00E640E7"/>
    <w:rsid w:val="00E645BC"/>
    <w:rsid w:val="00E646E2"/>
    <w:rsid w:val="00E647B0"/>
    <w:rsid w:val="00E648FD"/>
    <w:rsid w:val="00E64999"/>
    <w:rsid w:val="00E64B0D"/>
    <w:rsid w:val="00E64C7A"/>
    <w:rsid w:val="00E64E0F"/>
    <w:rsid w:val="00E65014"/>
    <w:rsid w:val="00E650C5"/>
    <w:rsid w:val="00E651D1"/>
    <w:rsid w:val="00E65289"/>
    <w:rsid w:val="00E656DE"/>
    <w:rsid w:val="00E659CF"/>
    <w:rsid w:val="00E659EC"/>
    <w:rsid w:val="00E65E9A"/>
    <w:rsid w:val="00E66099"/>
    <w:rsid w:val="00E6615A"/>
    <w:rsid w:val="00E662A6"/>
    <w:rsid w:val="00E66334"/>
    <w:rsid w:val="00E663D3"/>
    <w:rsid w:val="00E665AD"/>
    <w:rsid w:val="00E665B7"/>
    <w:rsid w:val="00E66AE7"/>
    <w:rsid w:val="00E66B17"/>
    <w:rsid w:val="00E66BE4"/>
    <w:rsid w:val="00E66C0D"/>
    <w:rsid w:val="00E66C86"/>
    <w:rsid w:val="00E66ED9"/>
    <w:rsid w:val="00E66FC8"/>
    <w:rsid w:val="00E670A2"/>
    <w:rsid w:val="00E67165"/>
    <w:rsid w:val="00E671F3"/>
    <w:rsid w:val="00E67244"/>
    <w:rsid w:val="00E673F6"/>
    <w:rsid w:val="00E67457"/>
    <w:rsid w:val="00E67472"/>
    <w:rsid w:val="00E675FB"/>
    <w:rsid w:val="00E67601"/>
    <w:rsid w:val="00E676C4"/>
    <w:rsid w:val="00E67817"/>
    <w:rsid w:val="00E6790F"/>
    <w:rsid w:val="00E67918"/>
    <w:rsid w:val="00E67B9A"/>
    <w:rsid w:val="00E67C59"/>
    <w:rsid w:val="00E67D83"/>
    <w:rsid w:val="00E67E75"/>
    <w:rsid w:val="00E67EAA"/>
    <w:rsid w:val="00E67F85"/>
    <w:rsid w:val="00E67FEE"/>
    <w:rsid w:val="00E700AA"/>
    <w:rsid w:val="00E701F2"/>
    <w:rsid w:val="00E70398"/>
    <w:rsid w:val="00E70475"/>
    <w:rsid w:val="00E705FA"/>
    <w:rsid w:val="00E70706"/>
    <w:rsid w:val="00E7071A"/>
    <w:rsid w:val="00E70831"/>
    <w:rsid w:val="00E7088A"/>
    <w:rsid w:val="00E70DD0"/>
    <w:rsid w:val="00E70E29"/>
    <w:rsid w:val="00E71032"/>
    <w:rsid w:val="00E71524"/>
    <w:rsid w:val="00E71A60"/>
    <w:rsid w:val="00E71D2B"/>
    <w:rsid w:val="00E71DD0"/>
    <w:rsid w:val="00E71DFD"/>
    <w:rsid w:val="00E71E5B"/>
    <w:rsid w:val="00E71EE7"/>
    <w:rsid w:val="00E71FCE"/>
    <w:rsid w:val="00E72199"/>
    <w:rsid w:val="00E7272F"/>
    <w:rsid w:val="00E72820"/>
    <w:rsid w:val="00E729DB"/>
    <w:rsid w:val="00E72DCD"/>
    <w:rsid w:val="00E72FB1"/>
    <w:rsid w:val="00E72FB2"/>
    <w:rsid w:val="00E7343F"/>
    <w:rsid w:val="00E73464"/>
    <w:rsid w:val="00E73980"/>
    <w:rsid w:val="00E73A2D"/>
    <w:rsid w:val="00E73AE2"/>
    <w:rsid w:val="00E73B48"/>
    <w:rsid w:val="00E73B6D"/>
    <w:rsid w:val="00E73B8C"/>
    <w:rsid w:val="00E73B9F"/>
    <w:rsid w:val="00E73BFE"/>
    <w:rsid w:val="00E73F26"/>
    <w:rsid w:val="00E74193"/>
    <w:rsid w:val="00E7425D"/>
    <w:rsid w:val="00E7448C"/>
    <w:rsid w:val="00E747B7"/>
    <w:rsid w:val="00E74BF9"/>
    <w:rsid w:val="00E74C26"/>
    <w:rsid w:val="00E74DE6"/>
    <w:rsid w:val="00E74E5C"/>
    <w:rsid w:val="00E74E98"/>
    <w:rsid w:val="00E74F04"/>
    <w:rsid w:val="00E74F0E"/>
    <w:rsid w:val="00E750D5"/>
    <w:rsid w:val="00E75262"/>
    <w:rsid w:val="00E75530"/>
    <w:rsid w:val="00E755A7"/>
    <w:rsid w:val="00E75743"/>
    <w:rsid w:val="00E757B1"/>
    <w:rsid w:val="00E7585B"/>
    <w:rsid w:val="00E7586E"/>
    <w:rsid w:val="00E75A45"/>
    <w:rsid w:val="00E75FB5"/>
    <w:rsid w:val="00E7627C"/>
    <w:rsid w:val="00E7639C"/>
    <w:rsid w:val="00E7647E"/>
    <w:rsid w:val="00E76501"/>
    <w:rsid w:val="00E7650E"/>
    <w:rsid w:val="00E76659"/>
    <w:rsid w:val="00E76C0E"/>
    <w:rsid w:val="00E76F8C"/>
    <w:rsid w:val="00E772F9"/>
    <w:rsid w:val="00E77669"/>
    <w:rsid w:val="00E779EF"/>
    <w:rsid w:val="00E77A64"/>
    <w:rsid w:val="00E77AD3"/>
    <w:rsid w:val="00E77BC3"/>
    <w:rsid w:val="00E801C8"/>
    <w:rsid w:val="00E8032E"/>
    <w:rsid w:val="00E8040A"/>
    <w:rsid w:val="00E805FB"/>
    <w:rsid w:val="00E80A58"/>
    <w:rsid w:val="00E80B0B"/>
    <w:rsid w:val="00E80B34"/>
    <w:rsid w:val="00E80B93"/>
    <w:rsid w:val="00E80DBF"/>
    <w:rsid w:val="00E80E43"/>
    <w:rsid w:val="00E8107C"/>
    <w:rsid w:val="00E81387"/>
    <w:rsid w:val="00E8173A"/>
    <w:rsid w:val="00E81BDD"/>
    <w:rsid w:val="00E81BFD"/>
    <w:rsid w:val="00E81EF0"/>
    <w:rsid w:val="00E81F65"/>
    <w:rsid w:val="00E81FB6"/>
    <w:rsid w:val="00E81FBB"/>
    <w:rsid w:val="00E82384"/>
    <w:rsid w:val="00E823E8"/>
    <w:rsid w:val="00E8247F"/>
    <w:rsid w:val="00E825AB"/>
    <w:rsid w:val="00E827BC"/>
    <w:rsid w:val="00E82817"/>
    <w:rsid w:val="00E828BD"/>
    <w:rsid w:val="00E82D3A"/>
    <w:rsid w:val="00E82DF7"/>
    <w:rsid w:val="00E83150"/>
    <w:rsid w:val="00E83211"/>
    <w:rsid w:val="00E834FE"/>
    <w:rsid w:val="00E83505"/>
    <w:rsid w:val="00E83F81"/>
    <w:rsid w:val="00E83FAE"/>
    <w:rsid w:val="00E84374"/>
    <w:rsid w:val="00E846F2"/>
    <w:rsid w:val="00E84A0F"/>
    <w:rsid w:val="00E84B4A"/>
    <w:rsid w:val="00E84EFA"/>
    <w:rsid w:val="00E84FFA"/>
    <w:rsid w:val="00E85231"/>
    <w:rsid w:val="00E852F2"/>
    <w:rsid w:val="00E85361"/>
    <w:rsid w:val="00E8544B"/>
    <w:rsid w:val="00E85929"/>
    <w:rsid w:val="00E85AE8"/>
    <w:rsid w:val="00E85B12"/>
    <w:rsid w:val="00E85C9A"/>
    <w:rsid w:val="00E8600F"/>
    <w:rsid w:val="00E86225"/>
    <w:rsid w:val="00E8640B"/>
    <w:rsid w:val="00E86422"/>
    <w:rsid w:val="00E869CF"/>
    <w:rsid w:val="00E869E3"/>
    <w:rsid w:val="00E86A8B"/>
    <w:rsid w:val="00E86B6C"/>
    <w:rsid w:val="00E86BEA"/>
    <w:rsid w:val="00E8748C"/>
    <w:rsid w:val="00E876C8"/>
    <w:rsid w:val="00E87A33"/>
    <w:rsid w:val="00E87A5B"/>
    <w:rsid w:val="00E87AC7"/>
    <w:rsid w:val="00E87BC6"/>
    <w:rsid w:val="00E87CBA"/>
    <w:rsid w:val="00E87DC6"/>
    <w:rsid w:val="00E87F7A"/>
    <w:rsid w:val="00E9018E"/>
    <w:rsid w:val="00E90327"/>
    <w:rsid w:val="00E904F9"/>
    <w:rsid w:val="00E9056E"/>
    <w:rsid w:val="00E905B7"/>
    <w:rsid w:val="00E9075B"/>
    <w:rsid w:val="00E9095F"/>
    <w:rsid w:val="00E909D1"/>
    <w:rsid w:val="00E90C14"/>
    <w:rsid w:val="00E90D3F"/>
    <w:rsid w:val="00E90DF4"/>
    <w:rsid w:val="00E90E72"/>
    <w:rsid w:val="00E90F2D"/>
    <w:rsid w:val="00E912CD"/>
    <w:rsid w:val="00E913A3"/>
    <w:rsid w:val="00E91416"/>
    <w:rsid w:val="00E9176A"/>
    <w:rsid w:val="00E919C0"/>
    <w:rsid w:val="00E91E00"/>
    <w:rsid w:val="00E91EDA"/>
    <w:rsid w:val="00E9203E"/>
    <w:rsid w:val="00E920EF"/>
    <w:rsid w:val="00E9234B"/>
    <w:rsid w:val="00E9291D"/>
    <w:rsid w:val="00E929F0"/>
    <w:rsid w:val="00E929F3"/>
    <w:rsid w:val="00E92DAA"/>
    <w:rsid w:val="00E930A9"/>
    <w:rsid w:val="00E9358B"/>
    <w:rsid w:val="00E93629"/>
    <w:rsid w:val="00E938BC"/>
    <w:rsid w:val="00E938C8"/>
    <w:rsid w:val="00E93A15"/>
    <w:rsid w:val="00E93C1C"/>
    <w:rsid w:val="00E93CA8"/>
    <w:rsid w:val="00E93DF4"/>
    <w:rsid w:val="00E93E2A"/>
    <w:rsid w:val="00E93E82"/>
    <w:rsid w:val="00E93EDB"/>
    <w:rsid w:val="00E94072"/>
    <w:rsid w:val="00E94268"/>
    <w:rsid w:val="00E9483E"/>
    <w:rsid w:val="00E94A0C"/>
    <w:rsid w:val="00E94A6D"/>
    <w:rsid w:val="00E94B5A"/>
    <w:rsid w:val="00E94CD7"/>
    <w:rsid w:val="00E94D4C"/>
    <w:rsid w:val="00E94E3C"/>
    <w:rsid w:val="00E94E70"/>
    <w:rsid w:val="00E95185"/>
    <w:rsid w:val="00E955E0"/>
    <w:rsid w:val="00E9561F"/>
    <w:rsid w:val="00E95972"/>
    <w:rsid w:val="00E95A39"/>
    <w:rsid w:val="00E95D2C"/>
    <w:rsid w:val="00E95EB9"/>
    <w:rsid w:val="00E96203"/>
    <w:rsid w:val="00E96276"/>
    <w:rsid w:val="00E963FE"/>
    <w:rsid w:val="00E96693"/>
    <w:rsid w:val="00E966B2"/>
    <w:rsid w:val="00E967B0"/>
    <w:rsid w:val="00E9691C"/>
    <w:rsid w:val="00E96979"/>
    <w:rsid w:val="00E96EA6"/>
    <w:rsid w:val="00E97103"/>
    <w:rsid w:val="00E97496"/>
    <w:rsid w:val="00E9756C"/>
    <w:rsid w:val="00E9771E"/>
    <w:rsid w:val="00E9776A"/>
    <w:rsid w:val="00E9777B"/>
    <w:rsid w:val="00E977CA"/>
    <w:rsid w:val="00E97917"/>
    <w:rsid w:val="00E97BA0"/>
    <w:rsid w:val="00E97DF2"/>
    <w:rsid w:val="00EA0252"/>
    <w:rsid w:val="00EA0399"/>
    <w:rsid w:val="00EA045D"/>
    <w:rsid w:val="00EA052A"/>
    <w:rsid w:val="00EA05B7"/>
    <w:rsid w:val="00EA0606"/>
    <w:rsid w:val="00EA07AB"/>
    <w:rsid w:val="00EA0AB7"/>
    <w:rsid w:val="00EA0B02"/>
    <w:rsid w:val="00EA0BE5"/>
    <w:rsid w:val="00EA1013"/>
    <w:rsid w:val="00EA112A"/>
    <w:rsid w:val="00EA1332"/>
    <w:rsid w:val="00EA14D3"/>
    <w:rsid w:val="00EA152F"/>
    <w:rsid w:val="00EA168A"/>
    <w:rsid w:val="00EA16D0"/>
    <w:rsid w:val="00EA1840"/>
    <w:rsid w:val="00EA1AAC"/>
    <w:rsid w:val="00EA1C7B"/>
    <w:rsid w:val="00EA2388"/>
    <w:rsid w:val="00EA240F"/>
    <w:rsid w:val="00EA263D"/>
    <w:rsid w:val="00EA2796"/>
    <w:rsid w:val="00EA295F"/>
    <w:rsid w:val="00EA2A49"/>
    <w:rsid w:val="00EA2C9C"/>
    <w:rsid w:val="00EA2DD6"/>
    <w:rsid w:val="00EA2E9B"/>
    <w:rsid w:val="00EA3128"/>
    <w:rsid w:val="00EA33EF"/>
    <w:rsid w:val="00EA35FF"/>
    <w:rsid w:val="00EA3923"/>
    <w:rsid w:val="00EA3CFA"/>
    <w:rsid w:val="00EA3DE1"/>
    <w:rsid w:val="00EA3F91"/>
    <w:rsid w:val="00EA423D"/>
    <w:rsid w:val="00EA44CD"/>
    <w:rsid w:val="00EA44E4"/>
    <w:rsid w:val="00EA455B"/>
    <w:rsid w:val="00EA4857"/>
    <w:rsid w:val="00EA4878"/>
    <w:rsid w:val="00EA4A4E"/>
    <w:rsid w:val="00EA4A57"/>
    <w:rsid w:val="00EA4A97"/>
    <w:rsid w:val="00EA4D4D"/>
    <w:rsid w:val="00EA4DF5"/>
    <w:rsid w:val="00EA5032"/>
    <w:rsid w:val="00EA50E6"/>
    <w:rsid w:val="00EA519D"/>
    <w:rsid w:val="00EA52EA"/>
    <w:rsid w:val="00EA53A4"/>
    <w:rsid w:val="00EA54AD"/>
    <w:rsid w:val="00EA569D"/>
    <w:rsid w:val="00EA56F8"/>
    <w:rsid w:val="00EA57D5"/>
    <w:rsid w:val="00EA5AAB"/>
    <w:rsid w:val="00EA5CDD"/>
    <w:rsid w:val="00EA5E2B"/>
    <w:rsid w:val="00EA5EF3"/>
    <w:rsid w:val="00EA60B1"/>
    <w:rsid w:val="00EA62B2"/>
    <w:rsid w:val="00EA639A"/>
    <w:rsid w:val="00EA6754"/>
    <w:rsid w:val="00EA6794"/>
    <w:rsid w:val="00EA6B4F"/>
    <w:rsid w:val="00EA70C4"/>
    <w:rsid w:val="00EA71C4"/>
    <w:rsid w:val="00EA7315"/>
    <w:rsid w:val="00EA736A"/>
    <w:rsid w:val="00EA7445"/>
    <w:rsid w:val="00EA767C"/>
    <w:rsid w:val="00EA7951"/>
    <w:rsid w:val="00EA79DB"/>
    <w:rsid w:val="00EA7B77"/>
    <w:rsid w:val="00EA7CA6"/>
    <w:rsid w:val="00EA7D33"/>
    <w:rsid w:val="00EA7D3F"/>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524"/>
    <w:rsid w:val="00EB2738"/>
    <w:rsid w:val="00EB27D5"/>
    <w:rsid w:val="00EB2B93"/>
    <w:rsid w:val="00EB2BFD"/>
    <w:rsid w:val="00EB2D37"/>
    <w:rsid w:val="00EB2D5C"/>
    <w:rsid w:val="00EB2F43"/>
    <w:rsid w:val="00EB2FB3"/>
    <w:rsid w:val="00EB30F3"/>
    <w:rsid w:val="00EB3191"/>
    <w:rsid w:val="00EB31CC"/>
    <w:rsid w:val="00EB3248"/>
    <w:rsid w:val="00EB33F7"/>
    <w:rsid w:val="00EB34B2"/>
    <w:rsid w:val="00EB3A0F"/>
    <w:rsid w:val="00EB3B37"/>
    <w:rsid w:val="00EB4B97"/>
    <w:rsid w:val="00EB4F8B"/>
    <w:rsid w:val="00EB5224"/>
    <w:rsid w:val="00EB534B"/>
    <w:rsid w:val="00EB5370"/>
    <w:rsid w:val="00EB5563"/>
    <w:rsid w:val="00EB56A8"/>
    <w:rsid w:val="00EB5776"/>
    <w:rsid w:val="00EB5934"/>
    <w:rsid w:val="00EB59FA"/>
    <w:rsid w:val="00EB5A80"/>
    <w:rsid w:val="00EB5EDA"/>
    <w:rsid w:val="00EB6061"/>
    <w:rsid w:val="00EB622E"/>
    <w:rsid w:val="00EB656B"/>
    <w:rsid w:val="00EB660A"/>
    <w:rsid w:val="00EB66BC"/>
    <w:rsid w:val="00EB6751"/>
    <w:rsid w:val="00EB6757"/>
    <w:rsid w:val="00EB6915"/>
    <w:rsid w:val="00EB6AE7"/>
    <w:rsid w:val="00EB6D9C"/>
    <w:rsid w:val="00EB6FB4"/>
    <w:rsid w:val="00EB7280"/>
    <w:rsid w:val="00EB752A"/>
    <w:rsid w:val="00EB7801"/>
    <w:rsid w:val="00EB799C"/>
    <w:rsid w:val="00EB7ABD"/>
    <w:rsid w:val="00EB7B22"/>
    <w:rsid w:val="00EB7B72"/>
    <w:rsid w:val="00EB7C48"/>
    <w:rsid w:val="00EB7CF0"/>
    <w:rsid w:val="00EB7EFC"/>
    <w:rsid w:val="00EC012C"/>
    <w:rsid w:val="00EC0191"/>
    <w:rsid w:val="00EC0793"/>
    <w:rsid w:val="00EC095B"/>
    <w:rsid w:val="00EC0D0C"/>
    <w:rsid w:val="00EC0E55"/>
    <w:rsid w:val="00EC0F5D"/>
    <w:rsid w:val="00EC0F8B"/>
    <w:rsid w:val="00EC107F"/>
    <w:rsid w:val="00EC10DD"/>
    <w:rsid w:val="00EC1211"/>
    <w:rsid w:val="00EC15FA"/>
    <w:rsid w:val="00EC1A1A"/>
    <w:rsid w:val="00EC1A7C"/>
    <w:rsid w:val="00EC1D52"/>
    <w:rsid w:val="00EC1D92"/>
    <w:rsid w:val="00EC1EA7"/>
    <w:rsid w:val="00EC21BF"/>
    <w:rsid w:val="00EC2485"/>
    <w:rsid w:val="00EC2570"/>
    <w:rsid w:val="00EC2988"/>
    <w:rsid w:val="00EC2B0F"/>
    <w:rsid w:val="00EC2C4A"/>
    <w:rsid w:val="00EC2DB9"/>
    <w:rsid w:val="00EC3081"/>
    <w:rsid w:val="00EC3119"/>
    <w:rsid w:val="00EC3303"/>
    <w:rsid w:val="00EC33E1"/>
    <w:rsid w:val="00EC3460"/>
    <w:rsid w:val="00EC34D2"/>
    <w:rsid w:val="00EC35C1"/>
    <w:rsid w:val="00EC35FB"/>
    <w:rsid w:val="00EC38D4"/>
    <w:rsid w:val="00EC3981"/>
    <w:rsid w:val="00EC3A53"/>
    <w:rsid w:val="00EC3A96"/>
    <w:rsid w:val="00EC43DC"/>
    <w:rsid w:val="00EC4540"/>
    <w:rsid w:val="00EC45D1"/>
    <w:rsid w:val="00EC4750"/>
    <w:rsid w:val="00EC4CC5"/>
    <w:rsid w:val="00EC4CFC"/>
    <w:rsid w:val="00EC4FEE"/>
    <w:rsid w:val="00EC5262"/>
    <w:rsid w:val="00EC529B"/>
    <w:rsid w:val="00EC5305"/>
    <w:rsid w:val="00EC5456"/>
    <w:rsid w:val="00EC54E7"/>
    <w:rsid w:val="00EC5A2A"/>
    <w:rsid w:val="00EC5F66"/>
    <w:rsid w:val="00EC601D"/>
    <w:rsid w:val="00EC603E"/>
    <w:rsid w:val="00EC6101"/>
    <w:rsid w:val="00EC63B7"/>
    <w:rsid w:val="00EC6409"/>
    <w:rsid w:val="00EC6791"/>
    <w:rsid w:val="00EC67C1"/>
    <w:rsid w:val="00EC6884"/>
    <w:rsid w:val="00EC688F"/>
    <w:rsid w:val="00EC6994"/>
    <w:rsid w:val="00EC6A92"/>
    <w:rsid w:val="00EC6B00"/>
    <w:rsid w:val="00EC6CA9"/>
    <w:rsid w:val="00EC6CD7"/>
    <w:rsid w:val="00EC6CED"/>
    <w:rsid w:val="00EC6CFA"/>
    <w:rsid w:val="00EC6DE7"/>
    <w:rsid w:val="00EC6EA4"/>
    <w:rsid w:val="00EC6FEE"/>
    <w:rsid w:val="00EC7008"/>
    <w:rsid w:val="00EC73AC"/>
    <w:rsid w:val="00EC75CC"/>
    <w:rsid w:val="00EC7C97"/>
    <w:rsid w:val="00EC7EB7"/>
    <w:rsid w:val="00ED00B2"/>
    <w:rsid w:val="00ED00F9"/>
    <w:rsid w:val="00ED00FE"/>
    <w:rsid w:val="00ED0123"/>
    <w:rsid w:val="00ED01CA"/>
    <w:rsid w:val="00ED0313"/>
    <w:rsid w:val="00ED0442"/>
    <w:rsid w:val="00ED05CF"/>
    <w:rsid w:val="00ED05E0"/>
    <w:rsid w:val="00ED08AB"/>
    <w:rsid w:val="00ED0A50"/>
    <w:rsid w:val="00ED0BBD"/>
    <w:rsid w:val="00ED0DCC"/>
    <w:rsid w:val="00ED0DFD"/>
    <w:rsid w:val="00ED0F1E"/>
    <w:rsid w:val="00ED110B"/>
    <w:rsid w:val="00ED11B1"/>
    <w:rsid w:val="00ED130C"/>
    <w:rsid w:val="00ED1C69"/>
    <w:rsid w:val="00ED1E28"/>
    <w:rsid w:val="00ED1F05"/>
    <w:rsid w:val="00ED2057"/>
    <w:rsid w:val="00ED2157"/>
    <w:rsid w:val="00ED2365"/>
    <w:rsid w:val="00ED23C8"/>
    <w:rsid w:val="00ED241F"/>
    <w:rsid w:val="00ED2586"/>
    <w:rsid w:val="00ED2789"/>
    <w:rsid w:val="00ED2882"/>
    <w:rsid w:val="00ED28F3"/>
    <w:rsid w:val="00ED29DB"/>
    <w:rsid w:val="00ED2A5D"/>
    <w:rsid w:val="00ED2A8E"/>
    <w:rsid w:val="00ED2AD0"/>
    <w:rsid w:val="00ED2C75"/>
    <w:rsid w:val="00ED2E8C"/>
    <w:rsid w:val="00ED2F1A"/>
    <w:rsid w:val="00ED2FA1"/>
    <w:rsid w:val="00ED33C5"/>
    <w:rsid w:val="00ED35F5"/>
    <w:rsid w:val="00ED36FD"/>
    <w:rsid w:val="00ED3A26"/>
    <w:rsid w:val="00ED3B6E"/>
    <w:rsid w:val="00ED3BDF"/>
    <w:rsid w:val="00ED3EC8"/>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E06"/>
    <w:rsid w:val="00ED6F4A"/>
    <w:rsid w:val="00ED7028"/>
    <w:rsid w:val="00ED7583"/>
    <w:rsid w:val="00ED75C5"/>
    <w:rsid w:val="00ED77E2"/>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5BE"/>
    <w:rsid w:val="00EE1603"/>
    <w:rsid w:val="00EE18DD"/>
    <w:rsid w:val="00EE1A10"/>
    <w:rsid w:val="00EE1B6A"/>
    <w:rsid w:val="00EE1D21"/>
    <w:rsid w:val="00EE2593"/>
    <w:rsid w:val="00EE25C9"/>
    <w:rsid w:val="00EE2A72"/>
    <w:rsid w:val="00EE2B64"/>
    <w:rsid w:val="00EE2C31"/>
    <w:rsid w:val="00EE31A6"/>
    <w:rsid w:val="00EE328A"/>
    <w:rsid w:val="00EE3439"/>
    <w:rsid w:val="00EE349A"/>
    <w:rsid w:val="00EE3525"/>
    <w:rsid w:val="00EE3546"/>
    <w:rsid w:val="00EE3649"/>
    <w:rsid w:val="00EE3652"/>
    <w:rsid w:val="00EE36D0"/>
    <w:rsid w:val="00EE39C9"/>
    <w:rsid w:val="00EE3A53"/>
    <w:rsid w:val="00EE3A77"/>
    <w:rsid w:val="00EE3C6B"/>
    <w:rsid w:val="00EE3E95"/>
    <w:rsid w:val="00EE4303"/>
    <w:rsid w:val="00EE431F"/>
    <w:rsid w:val="00EE4471"/>
    <w:rsid w:val="00EE455C"/>
    <w:rsid w:val="00EE4909"/>
    <w:rsid w:val="00EE4CAC"/>
    <w:rsid w:val="00EE51F5"/>
    <w:rsid w:val="00EE570B"/>
    <w:rsid w:val="00EE5723"/>
    <w:rsid w:val="00EE5BF7"/>
    <w:rsid w:val="00EE5CA7"/>
    <w:rsid w:val="00EE5EEC"/>
    <w:rsid w:val="00EE5FA7"/>
    <w:rsid w:val="00EE6035"/>
    <w:rsid w:val="00EE6037"/>
    <w:rsid w:val="00EE61D7"/>
    <w:rsid w:val="00EE62E4"/>
    <w:rsid w:val="00EE6406"/>
    <w:rsid w:val="00EE6755"/>
    <w:rsid w:val="00EE6BED"/>
    <w:rsid w:val="00EE6D74"/>
    <w:rsid w:val="00EE70BE"/>
    <w:rsid w:val="00EE71FE"/>
    <w:rsid w:val="00EE723C"/>
    <w:rsid w:val="00EE7554"/>
    <w:rsid w:val="00EE7635"/>
    <w:rsid w:val="00EE7985"/>
    <w:rsid w:val="00EE7AB0"/>
    <w:rsid w:val="00EE7DBB"/>
    <w:rsid w:val="00EE7E19"/>
    <w:rsid w:val="00EF0191"/>
    <w:rsid w:val="00EF01F2"/>
    <w:rsid w:val="00EF05DC"/>
    <w:rsid w:val="00EF069A"/>
    <w:rsid w:val="00EF070C"/>
    <w:rsid w:val="00EF0B19"/>
    <w:rsid w:val="00EF0E98"/>
    <w:rsid w:val="00EF0F99"/>
    <w:rsid w:val="00EF109F"/>
    <w:rsid w:val="00EF1270"/>
    <w:rsid w:val="00EF1368"/>
    <w:rsid w:val="00EF138A"/>
    <w:rsid w:val="00EF178F"/>
    <w:rsid w:val="00EF17E1"/>
    <w:rsid w:val="00EF1850"/>
    <w:rsid w:val="00EF1DEC"/>
    <w:rsid w:val="00EF1E2C"/>
    <w:rsid w:val="00EF1EB0"/>
    <w:rsid w:val="00EF242C"/>
    <w:rsid w:val="00EF26C5"/>
    <w:rsid w:val="00EF26C8"/>
    <w:rsid w:val="00EF2A3F"/>
    <w:rsid w:val="00EF2B46"/>
    <w:rsid w:val="00EF2EA3"/>
    <w:rsid w:val="00EF2FDA"/>
    <w:rsid w:val="00EF30DD"/>
    <w:rsid w:val="00EF345F"/>
    <w:rsid w:val="00EF36EE"/>
    <w:rsid w:val="00EF38C8"/>
    <w:rsid w:val="00EF39AB"/>
    <w:rsid w:val="00EF3B14"/>
    <w:rsid w:val="00EF3ECA"/>
    <w:rsid w:val="00EF3EE3"/>
    <w:rsid w:val="00EF3FD0"/>
    <w:rsid w:val="00EF4121"/>
    <w:rsid w:val="00EF42D8"/>
    <w:rsid w:val="00EF4589"/>
    <w:rsid w:val="00EF4777"/>
    <w:rsid w:val="00EF49D8"/>
    <w:rsid w:val="00EF49EA"/>
    <w:rsid w:val="00EF4A1E"/>
    <w:rsid w:val="00EF4A4D"/>
    <w:rsid w:val="00EF4C71"/>
    <w:rsid w:val="00EF4C81"/>
    <w:rsid w:val="00EF4E8D"/>
    <w:rsid w:val="00EF4F95"/>
    <w:rsid w:val="00EF5081"/>
    <w:rsid w:val="00EF527F"/>
    <w:rsid w:val="00EF53E0"/>
    <w:rsid w:val="00EF5486"/>
    <w:rsid w:val="00EF5744"/>
    <w:rsid w:val="00EF57F0"/>
    <w:rsid w:val="00EF57F2"/>
    <w:rsid w:val="00EF5A3B"/>
    <w:rsid w:val="00EF5CB4"/>
    <w:rsid w:val="00EF609E"/>
    <w:rsid w:val="00EF62A7"/>
    <w:rsid w:val="00EF6C03"/>
    <w:rsid w:val="00EF6C57"/>
    <w:rsid w:val="00EF6CCB"/>
    <w:rsid w:val="00EF6CDC"/>
    <w:rsid w:val="00EF713B"/>
    <w:rsid w:val="00EF71F6"/>
    <w:rsid w:val="00EF721C"/>
    <w:rsid w:val="00EF76A0"/>
    <w:rsid w:val="00EF76E8"/>
    <w:rsid w:val="00EF7AB5"/>
    <w:rsid w:val="00EF7B63"/>
    <w:rsid w:val="00EF7CA2"/>
    <w:rsid w:val="00F001F8"/>
    <w:rsid w:val="00F0035F"/>
    <w:rsid w:val="00F00414"/>
    <w:rsid w:val="00F0085A"/>
    <w:rsid w:val="00F00A80"/>
    <w:rsid w:val="00F00C8A"/>
    <w:rsid w:val="00F00DAB"/>
    <w:rsid w:val="00F00F24"/>
    <w:rsid w:val="00F0112B"/>
    <w:rsid w:val="00F01170"/>
    <w:rsid w:val="00F015CE"/>
    <w:rsid w:val="00F01891"/>
    <w:rsid w:val="00F018C7"/>
    <w:rsid w:val="00F018E6"/>
    <w:rsid w:val="00F018FA"/>
    <w:rsid w:val="00F01BCF"/>
    <w:rsid w:val="00F01C98"/>
    <w:rsid w:val="00F01EB7"/>
    <w:rsid w:val="00F02126"/>
    <w:rsid w:val="00F023CA"/>
    <w:rsid w:val="00F0254D"/>
    <w:rsid w:val="00F02619"/>
    <w:rsid w:val="00F02750"/>
    <w:rsid w:val="00F0285D"/>
    <w:rsid w:val="00F02AF2"/>
    <w:rsid w:val="00F02D7B"/>
    <w:rsid w:val="00F02EE6"/>
    <w:rsid w:val="00F02F36"/>
    <w:rsid w:val="00F030C9"/>
    <w:rsid w:val="00F030ED"/>
    <w:rsid w:val="00F03171"/>
    <w:rsid w:val="00F031E2"/>
    <w:rsid w:val="00F033A9"/>
    <w:rsid w:val="00F03401"/>
    <w:rsid w:val="00F0345C"/>
    <w:rsid w:val="00F03624"/>
    <w:rsid w:val="00F03734"/>
    <w:rsid w:val="00F03CBA"/>
    <w:rsid w:val="00F03E85"/>
    <w:rsid w:val="00F03EA0"/>
    <w:rsid w:val="00F03F05"/>
    <w:rsid w:val="00F03F97"/>
    <w:rsid w:val="00F040C4"/>
    <w:rsid w:val="00F042D8"/>
    <w:rsid w:val="00F0455F"/>
    <w:rsid w:val="00F04AF8"/>
    <w:rsid w:val="00F04F5B"/>
    <w:rsid w:val="00F052A9"/>
    <w:rsid w:val="00F054D6"/>
    <w:rsid w:val="00F0556A"/>
    <w:rsid w:val="00F05937"/>
    <w:rsid w:val="00F059E4"/>
    <w:rsid w:val="00F05D3C"/>
    <w:rsid w:val="00F05D53"/>
    <w:rsid w:val="00F05F44"/>
    <w:rsid w:val="00F05FDB"/>
    <w:rsid w:val="00F06405"/>
    <w:rsid w:val="00F068C7"/>
    <w:rsid w:val="00F06AD2"/>
    <w:rsid w:val="00F06BFB"/>
    <w:rsid w:val="00F06F03"/>
    <w:rsid w:val="00F0741E"/>
    <w:rsid w:val="00F076A0"/>
    <w:rsid w:val="00F07776"/>
    <w:rsid w:val="00F07853"/>
    <w:rsid w:val="00F07CD2"/>
    <w:rsid w:val="00F07E4C"/>
    <w:rsid w:val="00F10214"/>
    <w:rsid w:val="00F1026D"/>
    <w:rsid w:val="00F10431"/>
    <w:rsid w:val="00F1062E"/>
    <w:rsid w:val="00F10735"/>
    <w:rsid w:val="00F108ED"/>
    <w:rsid w:val="00F10AC5"/>
    <w:rsid w:val="00F10BC7"/>
    <w:rsid w:val="00F10EAD"/>
    <w:rsid w:val="00F11349"/>
    <w:rsid w:val="00F1137A"/>
    <w:rsid w:val="00F11601"/>
    <w:rsid w:val="00F1175F"/>
    <w:rsid w:val="00F11AF1"/>
    <w:rsid w:val="00F11BF7"/>
    <w:rsid w:val="00F11D47"/>
    <w:rsid w:val="00F11F20"/>
    <w:rsid w:val="00F1222C"/>
    <w:rsid w:val="00F122D1"/>
    <w:rsid w:val="00F122DB"/>
    <w:rsid w:val="00F1230E"/>
    <w:rsid w:val="00F124F6"/>
    <w:rsid w:val="00F12A0F"/>
    <w:rsid w:val="00F12AA7"/>
    <w:rsid w:val="00F12B10"/>
    <w:rsid w:val="00F12EB6"/>
    <w:rsid w:val="00F12FCA"/>
    <w:rsid w:val="00F132BF"/>
    <w:rsid w:val="00F1346C"/>
    <w:rsid w:val="00F134E5"/>
    <w:rsid w:val="00F1364C"/>
    <w:rsid w:val="00F1368E"/>
    <w:rsid w:val="00F136C3"/>
    <w:rsid w:val="00F138E7"/>
    <w:rsid w:val="00F13906"/>
    <w:rsid w:val="00F13AC4"/>
    <w:rsid w:val="00F13BFB"/>
    <w:rsid w:val="00F13D0E"/>
    <w:rsid w:val="00F13E35"/>
    <w:rsid w:val="00F13E85"/>
    <w:rsid w:val="00F1408E"/>
    <w:rsid w:val="00F1424A"/>
    <w:rsid w:val="00F1461A"/>
    <w:rsid w:val="00F146BD"/>
    <w:rsid w:val="00F146CD"/>
    <w:rsid w:val="00F14704"/>
    <w:rsid w:val="00F1484A"/>
    <w:rsid w:val="00F14904"/>
    <w:rsid w:val="00F14A50"/>
    <w:rsid w:val="00F14A71"/>
    <w:rsid w:val="00F14A9E"/>
    <w:rsid w:val="00F14ABE"/>
    <w:rsid w:val="00F14CB7"/>
    <w:rsid w:val="00F14E42"/>
    <w:rsid w:val="00F14E5F"/>
    <w:rsid w:val="00F1501C"/>
    <w:rsid w:val="00F150D8"/>
    <w:rsid w:val="00F15166"/>
    <w:rsid w:val="00F1543B"/>
    <w:rsid w:val="00F15529"/>
    <w:rsid w:val="00F157F6"/>
    <w:rsid w:val="00F1583A"/>
    <w:rsid w:val="00F158CE"/>
    <w:rsid w:val="00F159E4"/>
    <w:rsid w:val="00F15A3B"/>
    <w:rsid w:val="00F15CB0"/>
    <w:rsid w:val="00F15E37"/>
    <w:rsid w:val="00F15FF5"/>
    <w:rsid w:val="00F16017"/>
    <w:rsid w:val="00F16052"/>
    <w:rsid w:val="00F1610E"/>
    <w:rsid w:val="00F1613D"/>
    <w:rsid w:val="00F16249"/>
    <w:rsid w:val="00F1654D"/>
    <w:rsid w:val="00F166FA"/>
    <w:rsid w:val="00F16BC3"/>
    <w:rsid w:val="00F16C6C"/>
    <w:rsid w:val="00F16D5B"/>
    <w:rsid w:val="00F16F93"/>
    <w:rsid w:val="00F1702A"/>
    <w:rsid w:val="00F1719F"/>
    <w:rsid w:val="00F17414"/>
    <w:rsid w:val="00F17427"/>
    <w:rsid w:val="00F17438"/>
    <w:rsid w:val="00F1756B"/>
    <w:rsid w:val="00F1759B"/>
    <w:rsid w:val="00F176F0"/>
    <w:rsid w:val="00F17A16"/>
    <w:rsid w:val="00F17A2F"/>
    <w:rsid w:val="00F17BCC"/>
    <w:rsid w:val="00F17DD5"/>
    <w:rsid w:val="00F17FBF"/>
    <w:rsid w:val="00F1C765"/>
    <w:rsid w:val="00F202D5"/>
    <w:rsid w:val="00F20311"/>
    <w:rsid w:val="00F20468"/>
    <w:rsid w:val="00F2050A"/>
    <w:rsid w:val="00F20725"/>
    <w:rsid w:val="00F20769"/>
    <w:rsid w:val="00F20866"/>
    <w:rsid w:val="00F208BA"/>
    <w:rsid w:val="00F20D52"/>
    <w:rsid w:val="00F20EA5"/>
    <w:rsid w:val="00F20EFD"/>
    <w:rsid w:val="00F2150B"/>
    <w:rsid w:val="00F216C3"/>
    <w:rsid w:val="00F21967"/>
    <w:rsid w:val="00F21B6A"/>
    <w:rsid w:val="00F21CE2"/>
    <w:rsid w:val="00F21CF1"/>
    <w:rsid w:val="00F21D32"/>
    <w:rsid w:val="00F21DB6"/>
    <w:rsid w:val="00F21EE2"/>
    <w:rsid w:val="00F223C3"/>
    <w:rsid w:val="00F223CD"/>
    <w:rsid w:val="00F2243C"/>
    <w:rsid w:val="00F228D2"/>
    <w:rsid w:val="00F22906"/>
    <w:rsid w:val="00F2296B"/>
    <w:rsid w:val="00F22BEF"/>
    <w:rsid w:val="00F22E40"/>
    <w:rsid w:val="00F23183"/>
    <w:rsid w:val="00F23300"/>
    <w:rsid w:val="00F2341E"/>
    <w:rsid w:val="00F235BD"/>
    <w:rsid w:val="00F23708"/>
    <w:rsid w:val="00F2380B"/>
    <w:rsid w:val="00F239FF"/>
    <w:rsid w:val="00F23C25"/>
    <w:rsid w:val="00F23DB4"/>
    <w:rsid w:val="00F23F79"/>
    <w:rsid w:val="00F23FE4"/>
    <w:rsid w:val="00F2405B"/>
    <w:rsid w:val="00F240AB"/>
    <w:rsid w:val="00F240EA"/>
    <w:rsid w:val="00F242D1"/>
    <w:rsid w:val="00F24620"/>
    <w:rsid w:val="00F24665"/>
    <w:rsid w:val="00F24701"/>
    <w:rsid w:val="00F24711"/>
    <w:rsid w:val="00F249E8"/>
    <w:rsid w:val="00F249EF"/>
    <w:rsid w:val="00F24B04"/>
    <w:rsid w:val="00F24C75"/>
    <w:rsid w:val="00F24DA4"/>
    <w:rsid w:val="00F24EE2"/>
    <w:rsid w:val="00F24F38"/>
    <w:rsid w:val="00F25185"/>
    <w:rsid w:val="00F2519A"/>
    <w:rsid w:val="00F25581"/>
    <w:rsid w:val="00F255D7"/>
    <w:rsid w:val="00F25937"/>
    <w:rsid w:val="00F259C9"/>
    <w:rsid w:val="00F26052"/>
    <w:rsid w:val="00F263DF"/>
    <w:rsid w:val="00F268E4"/>
    <w:rsid w:val="00F26A89"/>
    <w:rsid w:val="00F26BD2"/>
    <w:rsid w:val="00F26C50"/>
    <w:rsid w:val="00F26CEA"/>
    <w:rsid w:val="00F26DB7"/>
    <w:rsid w:val="00F26E38"/>
    <w:rsid w:val="00F26F8A"/>
    <w:rsid w:val="00F26FDA"/>
    <w:rsid w:val="00F2700D"/>
    <w:rsid w:val="00F271A6"/>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200"/>
    <w:rsid w:val="00F3150A"/>
    <w:rsid w:val="00F315C3"/>
    <w:rsid w:val="00F31991"/>
    <w:rsid w:val="00F319C4"/>
    <w:rsid w:val="00F31ADE"/>
    <w:rsid w:val="00F31B11"/>
    <w:rsid w:val="00F31E93"/>
    <w:rsid w:val="00F31F5D"/>
    <w:rsid w:val="00F32126"/>
    <w:rsid w:val="00F32495"/>
    <w:rsid w:val="00F32A36"/>
    <w:rsid w:val="00F32A67"/>
    <w:rsid w:val="00F32DBD"/>
    <w:rsid w:val="00F32F3E"/>
    <w:rsid w:val="00F334D8"/>
    <w:rsid w:val="00F33FA2"/>
    <w:rsid w:val="00F3403C"/>
    <w:rsid w:val="00F3403D"/>
    <w:rsid w:val="00F34412"/>
    <w:rsid w:val="00F34591"/>
    <w:rsid w:val="00F34F2D"/>
    <w:rsid w:val="00F351DE"/>
    <w:rsid w:val="00F35561"/>
    <w:rsid w:val="00F356DE"/>
    <w:rsid w:val="00F35E07"/>
    <w:rsid w:val="00F35FEE"/>
    <w:rsid w:val="00F36104"/>
    <w:rsid w:val="00F363F5"/>
    <w:rsid w:val="00F3650A"/>
    <w:rsid w:val="00F365FD"/>
    <w:rsid w:val="00F36630"/>
    <w:rsid w:val="00F36D05"/>
    <w:rsid w:val="00F36D1D"/>
    <w:rsid w:val="00F36D95"/>
    <w:rsid w:val="00F36EC0"/>
    <w:rsid w:val="00F37075"/>
    <w:rsid w:val="00F370BB"/>
    <w:rsid w:val="00F370CE"/>
    <w:rsid w:val="00F374D1"/>
    <w:rsid w:val="00F3753F"/>
    <w:rsid w:val="00F37768"/>
    <w:rsid w:val="00F378E4"/>
    <w:rsid w:val="00F37B88"/>
    <w:rsid w:val="00F37B8C"/>
    <w:rsid w:val="00F37CCA"/>
    <w:rsid w:val="00F37DE6"/>
    <w:rsid w:val="00F37FB8"/>
    <w:rsid w:val="00F4012B"/>
    <w:rsid w:val="00F402CB"/>
    <w:rsid w:val="00F403E8"/>
    <w:rsid w:val="00F406E5"/>
    <w:rsid w:val="00F4092C"/>
    <w:rsid w:val="00F4096B"/>
    <w:rsid w:val="00F40A48"/>
    <w:rsid w:val="00F40B09"/>
    <w:rsid w:val="00F40BE6"/>
    <w:rsid w:val="00F40D88"/>
    <w:rsid w:val="00F410C2"/>
    <w:rsid w:val="00F41197"/>
    <w:rsid w:val="00F4120F"/>
    <w:rsid w:val="00F41283"/>
    <w:rsid w:val="00F412FA"/>
    <w:rsid w:val="00F4132A"/>
    <w:rsid w:val="00F416A2"/>
    <w:rsid w:val="00F41744"/>
    <w:rsid w:val="00F4194A"/>
    <w:rsid w:val="00F41B1D"/>
    <w:rsid w:val="00F41D22"/>
    <w:rsid w:val="00F41DE1"/>
    <w:rsid w:val="00F41E43"/>
    <w:rsid w:val="00F422AD"/>
    <w:rsid w:val="00F423BC"/>
    <w:rsid w:val="00F4249D"/>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906"/>
    <w:rsid w:val="00F43CAA"/>
    <w:rsid w:val="00F43DCA"/>
    <w:rsid w:val="00F43E0D"/>
    <w:rsid w:val="00F443DF"/>
    <w:rsid w:val="00F4445C"/>
    <w:rsid w:val="00F444AD"/>
    <w:rsid w:val="00F446E4"/>
    <w:rsid w:val="00F4472C"/>
    <w:rsid w:val="00F4478A"/>
    <w:rsid w:val="00F44836"/>
    <w:rsid w:val="00F44D83"/>
    <w:rsid w:val="00F44DB1"/>
    <w:rsid w:val="00F44E30"/>
    <w:rsid w:val="00F45068"/>
    <w:rsid w:val="00F453CD"/>
    <w:rsid w:val="00F454EC"/>
    <w:rsid w:val="00F45ADB"/>
    <w:rsid w:val="00F45C8C"/>
    <w:rsid w:val="00F4604F"/>
    <w:rsid w:val="00F46212"/>
    <w:rsid w:val="00F46347"/>
    <w:rsid w:val="00F46556"/>
    <w:rsid w:val="00F46602"/>
    <w:rsid w:val="00F466AE"/>
    <w:rsid w:val="00F466BE"/>
    <w:rsid w:val="00F46843"/>
    <w:rsid w:val="00F46949"/>
    <w:rsid w:val="00F469F3"/>
    <w:rsid w:val="00F46A7D"/>
    <w:rsid w:val="00F46B3A"/>
    <w:rsid w:val="00F46D0F"/>
    <w:rsid w:val="00F46DA7"/>
    <w:rsid w:val="00F46FD7"/>
    <w:rsid w:val="00F471FD"/>
    <w:rsid w:val="00F4723B"/>
    <w:rsid w:val="00F47329"/>
    <w:rsid w:val="00F474CD"/>
    <w:rsid w:val="00F47838"/>
    <w:rsid w:val="00F47A5D"/>
    <w:rsid w:val="00F47A7B"/>
    <w:rsid w:val="00F47AF5"/>
    <w:rsid w:val="00F47CEB"/>
    <w:rsid w:val="00F47DC6"/>
    <w:rsid w:val="00F47E4D"/>
    <w:rsid w:val="00F47EEB"/>
    <w:rsid w:val="00F47F10"/>
    <w:rsid w:val="00F501AB"/>
    <w:rsid w:val="00F501DB"/>
    <w:rsid w:val="00F50663"/>
    <w:rsid w:val="00F50928"/>
    <w:rsid w:val="00F5096B"/>
    <w:rsid w:val="00F509D1"/>
    <w:rsid w:val="00F50A10"/>
    <w:rsid w:val="00F50B1A"/>
    <w:rsid w:val="00F50BFD"/>
    <w:rsid w:val="00F50D99"/>
    <w:rsid w:val="00F50DAF"/>
    <w:rsid w:val="00F50E1A"/>
    <w:rsid w:val="00F50E30"/>
    <w:rsid w:val="00F50E8B"/>
    <w:rsid w:val="00F51208"/>
    <w:rsid w:val="00F51412"/>
    <w:rsid w:val="00F51525"/>
    <w:rsid w:val="00F51551"/>
    <w:rsid w:val="00F51988"/>
    <w:rsid w:val="00F52171"/>
    <w:rsid w:val="00F5244D"/>
    <w:rsid w:val="00F52682"/>
    <w:rsid w:val="00F52770"/>
    <w:rsid w:val="00F52A35"/>
    <w:rsid w:val="00F52AB4"/>
    <w:rsid w:val="00F52C56"/>
    <w:rsid w:val="00F52DCB"/>
    <w:rsid w:val="00F53014"/>
    <w:rsid w:val="00F53015"/>
    <w:rsid w:val="00F53051"/>
    <w:rsid w:val="00F533BA"/>
    <w:rsid w:val="00F53417"/>
    <w:rsid w:val="00F5349F"/>
    <w:rsid w:val="00F53758"/>
    <w:rsid w:val="00F5387D"/>
    <w:rsid w:val="00F53E48"/>
    <w:rsid w:val="00F53E5A"/>
    <w:rsid w:val="00F53E5B"/>
    <w:rsid w:val="00F541B3"/>
    <w:rsid w:val="00F541D0"/>
    <w:rsid w:val="00F545C8"/>
    <w:rsid w:val="00F548C7"/>
    <w:rsid w:val="00F54973"/>
    <w:rsid w:val="00F549F2"/>
    <w:rsid w:val="00F54A15"/>
    <w:rsid w:val="00F54B1B"/>
    <w:rsid w:val="00F54B65"/>
    <w:rsid w:val="00F551A2"/>
    <w:rsid w:val="00F553F9"/>
    <w:rsid w:val="00F5549F"/>
    <w:rsid w:val="00F55600"/>
    <w:rsid w:val="00F55634"/>
    <w:rsid w:val="00F557E1"/>
    <w:rsid w:val="00F55B6D"/>
    <w:rsid w:val="00F55DB7"/>
    <w:rsid w:val="00F55E43"/>
    <w:rsid w:val="00F55F03"/>
    <w:rsid w:val="00F55FBC"/>
    <w:rsid w:val="00F5623E"/>
    <w:rsid w:val="00F56270"/>
    <w:rsid w:val="00F56827"/>
    <w:rsid w:val="00F56992"/>
    <w:rsid w:val="00F56C40"/>
    <w:rsid w:val="00F56C8A"/>
    <w:rsid w:val="00F56D26"/>
    <w:rsid w:val="00F56EA2"/>
    <w:rsid w:val="00F56FD7"/>
    <w:rsid w:val="00F570DC"/>
    <w:rsid w:val="00F57173"/>
    <w:rsid w:val="00F572FE"/>
    <w:rsid w:val="00F57A6F"/>
    <w:rsid w:val="00F57C05"/>
    <w:rsid w:val="00F60071"/>
    <w:rsid w:val="00F60299"/>
    <w:rsid w:val="00F604FB"/>
    <w:rsid w:val="00F60586"/>
    <w:rsid w:val="00F6069F"/>
    <w:rsid w:val="00F60782"/>
    <w:rsid w:val="00F60D61"/>
    <w:rsid w:val="00F60DE1"/>
    <w:rsid w:val="00F6125A"/>
    <w:rsid w:val="00F61800"/>
    <w:rsid w:val="00F61856"/>
    <w:rsid w:val="00F61958"/>
    <w:rsid w:val="00F61AE4"/>
    <w:rsid w:val="00F61B65"/>
    <w:rsid w:val="00F61C85"/>
    <w:rsid w:val="00F61F4D"/>
    <w:rsid w:val="00F61FB9"/>
    <w:rsid w:val="00F62109"/>
    <w:rsid w:val="00F625AF"/>
    <w:rsid w:val="00F625FF"/>
    <w:rsid w:val="00F62967"/>
    <w:rsid w:val="00F629AF"/>
    <w:rsid w:val="00F62A33"/>
    <w:rsid w:val="00F62B09"/>
    <w:rsid w:val="00F62DD7"/>
    <w:rsid w:val="00F62EC6"/>
    <w:rsid w:val="00F62F61"/>
    <w:rsid w:val="00F63233"/>
    <w:rsid w:val="00F63284"/>
    <w:rsid w:val="00F633CD"/>
    <w:rsid w:val="00F6356C"/>
    <w:rsid w:val="00F635FA"/>
    <w:rsid w:val="00F63991"/>
    <w:rsid w:val="00F63C3F"/>
    <w:rsid w:val="00F6404A"/>
    <w:rsid w:val="00F6460D"/>
    <w:rsid w:val="00F64612"/>
    <w:rsid w:val="00F647A9"/>
    <w:rsid w:val="00F64819"/>
    <w:rsid w:val="00F64AE5"/>
    <w:rsid w:val="00F64BBF"/>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DAA"/>
    <w:rsid w:val="00F66F70"/>
    <w:rsid w:val="00F67178"/>
    <w:rsid w:val="00F67291"/>
    <w:rsid w:val="00F67639"/>
    <w:rsid w:val="00F6773E"/>
    <w:rsid w:val="00F677CE"/>
    <w:rsid w:val="00F678DC"/>
    <w:rsid w:val="00F67B6F"/>
    <w:rsid w:val="00F67D03"/>
    <w:rsid w:val="00F67D16"/>
    <w:rsid w:val="00F67DD8"/>
    <w:rsid w:val="00F67F3D"/>
    <w:rsid w:val="00F67F83"/>
    <w:rsid w:val="00F7009A"/>
    <w:rsid w:val="00F70204"/>
    <w:rsid w:val="00F70631"/>
    <w:rsid w:val="00F7080A"/>
    <w:rsid w:val="00F70832"/>
    <w:rsid w:val="00F70C47"/>
    <w:rsid w:val="00F70C8A"/>
    <w:rsid w:val="00F70D5D"/>
    <w:rsid w:val="00F70DEF"/>
    <w:rsid w:val="00F70E21"/>
    <w:rsid w:val="00F711D1"/>
    <w:rsid w:val="00F712D8"/>
    <w:rsid w:val="00F714FD"/>
    <w:rsid w:val="00F71593"/>
    <w:rsid w:val="00F716AE"/>
    <w:rsid w:val="00F716B8"/>
    <w:rsid w:val="00F71B72"/>
    <w:rsid w:val="00F71C4D"/>
    <w:rsid w:val="00F71FFC"/>
    <w:rsid w:val="00F7205A"/>
    <w:rsid w:val="00F7208A"/>
    <w:rsid w:val="00F7237F"/>
    <w:rsid w:val="00F72608"/>
    <w:rsid w:val="00F728FB"/>
    <w:rsid w:val="00F72E4D"/>
    <w:rsid w:val="00F7320C"/>
    <w:rsid w:val="00F733B2"/>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DAA"/>
    <w:rsid w:val="00F74E1B"/>
    <w:rsid w:val="00F74E8C"/>
    <w:rsid w:val="00F74F09"/>
    <w:rsid w:val="00F751D0"/>
    <w:rsid w:val="00F7529B"/>
    <w:rsid w:val="00F7536A"/>
    <w:rsid w:val="00F7569B"/>
    <w:rsid w:val="00F757C4"/>
    <w:rsid w:val="00F75917"/>
    <w:rsid w:val="00F75AF2"/>
    <w:rsid w:val="00F75B10"/>
    <w:rsid w:val="00F75BB0"/>
    <w:rsid w:val="00F75C54"/>
    <w:rsid w:val="00F75CAF"/>
    <w:rsid w:val="00F75D73"/>
    <w:rsid w:val="00F75DDC"/>
    <w:rsid w:val="00F76090"/>
    <w:rsid w:val="00F7662D"/>
    <w:rsid w:val="00F7684E"/>
    <w:rsid w:val="00F76851"/>
    <w:rsid w:val="00F76B7A"/>
    <w:rsid w:val="00F76D38"/>
    <w:rsid w:val="00F76D44"/>
    <w:rsid w:val="00F76E54"/>
    <w:rsid w:val="00F7739D"/>
    <w:rsid w:val="00F774E2"/>
    <w:rsid w:val="00F77BCF"/>
    <w:rsid w:val="00F80143"/>
    <w:rsid w:val="00F80449"/>
    <w:rsid w:val="00F80470"/>
    <w:rsid w:val="00F806CE"/>
    <w:rsid w:val="00F806D3"/>
    <w:rsid w:val="00F8097F"/>
    <w:rsid w:val="00F8099F"/>
    <w:rsid w:val="00F809CF"/>
    <w:rsid w:val="00F80DB9"/>
    <w:rsid w:val="00F81482"/>
    <w:rsid w:val="00F81641"/>
    <w:rsid w:val="00F81749"/>
    <w:rsid w:val="00F819EF"/>
    <w:rsid w:val="00F81A4D"/>
    <w:rsid w:val="00F81AD0"/>
    <w:rsid w:val="00F81FEC"/>
    <w:rsid w:val="00F8204F"/>
    <w:rsid w:val="00F824BC"/>
    <w:rsid w:val="00F82702"/>
    <w:rsid w:val="00F82B3C"/>
    <w:rsid w:val="00F82DDD"/>
    <w:rsid w:val="00F833F8"/>
    <w:rsid w:val="00F83465"/>
    <w:rsid w:val="00F8370E"/>
    <w:rsid w:val="00F839D5"/>
    <w:rsid w:val="00F83BB0"/>
    <w:rsid w:val="00F83FBD"/>
    <w:rsid w:val="00F840C2"/>
    <w:rsid w:val="00F84272"/>
    <w:rsid w:val="00F84534"/>
    <w:rsid w:val="00F84742"/>
    <w:rsid w:val="00F84EB1"/>
    <w:rsid w:val="00F84F70"/>
    <w:rsid w:val="00F850AF"/>
    <w:rsid w:val="00F85289"/>
    <w:rsid w:val="00F8530C"/>
    <w:rsid w:val="00F85429"/>
    <w:rsid w:val="00F859F3"/>
    <w:rsid w:val="00F85AFE"/>
    <w:rsid w:val="00F85EF0"/>
    <w:rsid w:val="00F860A7"/>
    <w:rsid w:val="00F86184"/>
    <w:rsid w:val="00F8623B"/>
    <w:rsid w:val="00F86292"/>
    <w:rsid w:val="00F86596"/>
    <w:rsid w:val="00F865A8"/>
    <w:rsid w:val="00F86677"/>
    <w:rsid w:val="00F8670E"/>
    <w:rsid w:val="00F86994"/>
    <w:rsid w:val="00F86D4B"/>
    <w:rsid w:val="00F86FAA"/>
    <w:rsid w:val="00F8707D"/>
    <w:rsid w:val="00F871C8"/>
    <w:rsid w:val="00F87319"/>
    <w:rsid w:val="00F8732E"/>
    <w:rsid w:val="00F875BD"/>
    <w:rsid w:val="00F87729"/>
    <w:rsid w:val="00F877B7"/>
    <w:rsid w:val="00F87932"/>
    <w:rsid w:val="00F87E27"/>
    <w:rsid w:val="00F9003B"/>
    <w:rsid w:val="00F901A3"/>
    <w:rsid w:val="00F903D6"/>
    <w:rsid w:val="00F905B6"/>
    <w:rsid w:val="00F90D05"/>
    <w:rsid w:val="00F90DAA"/>
    <w:rsid w:val="00F90F34"/>
    <w:rsid w:val="00F91045"/>
    <w:rsid w:val="00F91185"/>
    <w:rsid w:val="00F912B6"/>
    <w:rsid w:val="00F91312"/>
    <w:rsid w:val="00F9187A"/>
    <w:rsid w:val="00F918CA"/>
    <w:rsid w:val="00F91903"/>
    <w:rsid w:val="00F91B09"/>
    <w:rsid w:val="00F91C19"/>
    <w:rsid w:val="00F91CE6"/>
    <w:rsid w:val="00F91DCF"/>
    <w:rsid w:val="00F9204E"/>
    <w:rsid w:val="00F92138"/>
    <w:rsid w:val="00F921D0"/>
    <w:rsid w:val="00F92449"/>
    <w:rsid w:val="00F92743"/>
    <w:rsid w:val="00F929CE"/>
    <w:rsid w:val="00F929EB"/>
    <w:rsid w:val="00F92AB7"/>
    <w:rsid w:val="00F92BD5"/>
    <w:rsid w:val="00F92D79"/>
    <w:rsid w:val="00F92DE7"/>
    <w:rsid w:val="00F932E0"/>
    <w:rsid w:val="00F935B6"/>
    <w:rsid w:val="00F936C1"/>
    <w:rsid w:val="00F938EF"/>
    <w:rsid w:val="00F93BDE"/>
    <w:rsid w:val="00F93DAC"/>
    <w:rsid w:val="00F9437F"/>
    <w:rsid w:val="00F9441F"/>
    <w:rsid w:val="00F94853"/>
    <w:rsid w:val="00F948B1"/>
    <w:rsid w:val="00F94A8B"/>
    <w:rsid w:val="00F94D09"/>
    <w:rsid w:val="00F94DE5"/>
    <w:rsid w:val="00F94EF1"/>
    <w:rsid w:val="00F95135"/>
    <w:rsid w:val="00F95197"/>
    <w:rsid w:val="00F951F5"/>
    <w:rsid w:val="00F95212"/>
    <w:rsid w:val="00F95313"/>
    <w:rsid w:val="00F957EA"/>
    <w:rsid w:val="00F95AE0"/>
    <w:rsid w:val="00F95AFE"/>
    <w:rsid w:val="00F95D63"/>
    <w:rsid w:val="00F95F55"/>
    <w:rsid w:val="00F95F92"/>
    <w:rsid w:val="00F95FE4"/>
    <w:rsid w:val="00F962F4"/>
    <w:rsid w:val="00F96337"/>
    <w:rsid w:val="00F963DB"/>
    <w:rsid w:val="00F9652A"/>
    <w:rsid w:val="00F96569"/>
    <w:rsid w:val="00F96692"/>
    <w:rsid w:val="00F9688B"/>
    <w:rsid w:val="00F96A87"/>
    <w:rsid w:val="00F96B5F"/>
    <w:rsid w:val="00F96C31"/>
    <w:rsid w:val="00F96DC6"/>
    <w:rsid w:val="00F96EEE"/>
    <w:rsid w:val="00F96F0E"/>
    <w:rsid w:val="00F97095"/>
    <w:rsid w:val="00F97491"/>
    <w:rsid w:val="00F97773"/>
    <w:rsid w:val="00F97860"/>
    <w:rsid w:val="00F97AA7"/>
    <w:rsid w:val="00F97E3C"/>
    <w:rsid w:val="00F97F71"/>
    <w:rsid w:val="00FA01C1"/>
    <w:rsid w:val="00FA05F9"/>
    <w:rsid w:val="00FA0825"/>
    <w:rsid w:val="00FA08F7"/>
    <w:rsid w:val="00FA09B1"/>
    <w:rsid w:val="00FA09DF"/>
    <w:rsid w:val="00FA0A50"/>
    <w:rsid w:val="00FA0A55"/>
    <w:rsid w:val="00FA0B6F"/>
    <w:rsid w:val="00FA1419"/>
    <w:rsid w:val="00FA170A"/>
    <w:rsid w:val="00FA1B9C"/>
    <w:rsid w:val="00FA1E7E"/>
    <w:rsid w:val="00FA2075"/>
    <w:rsid w:val="00FA23B2"/>
    <w:rsid w:val="00FA23B4"/>
    <w:rsid w:val="00FA24F6"/>
    <w:rsid w:val="00FA262C"/>
    <w:rsid w:val="00FA2D50"/>
    <w:rsid w:val="00FA2F70"/>
    <w:rsid w:val="00FA32A4"/>
    <w:rsid w:val="00FA3376"/>
    <w:rsid w:val="00FA33AE"/>
    <w:rsid w:val="00FA3725"/>
    <w:rsid w:val="00FA38B3"/>
    <w:rsid w:val="00FA3AE4"/>
    <w:rsid w:val="00FA3BBA"/>
    <w:rsid w:val="00FA3C80"/>
    <w:rsid w:val="00FA4140"/>
    <w:rsid w:val="00FA454F"/>
    <w:rsid w:val="00FA45B2"/>
    <w:rsid w:val="00FA48B6"/>
    <w:rsid w:val="00FA4953"/>
    <w:rsid w:val="00FA49FE"/>
    <w:rsid w:val="00FA4A0A"/>
    <w:rsid w:val="00FA4A9C"/>
    <w:rsid w:val="00FA4FDD"/>
    <w:rsid w:val="00FA51E5"/>
    <w:rsid w:val="00FA5376"/>
    <w:rsid w:val="00FA5384"/>
    <w:rsid w:val="00FA54FE"/>
    <w:rsid w:val="00FA5574"/>
    <w:rsid w:val="00FA562A"/>
    <w:rsid w:val="00FA56AD"/>
    <w:rsid w:val="00FA57C6"/>
    <w:rsid w:val="00FA58A9"/>
    <w:rsid w:val="00FA590B"/>
    <w:rsid w:val="00FA592B"/>
    <w:rsid w:val="00FA5B32"/>
    <w:rsid w:val="00FA5C72"/>
    <w:rsid w:val="00FA5FB7"/>
    <w:rsid w:val="00FA6080"/>
    <w:rsid w:val="00FA6323"/>
    <w:rsid w:val="00FA644E"/>
    <w:rsid w:val="00FA64E9"/>
    <w:rsid w:val="00FA66E4"/>
    <w:rsid w:val="00FA6911"/>
    <w:rsid w:val="00FA6C50"/>
    <w:rsid w:val="00FA6DA0"/>
    <w:rsid w:val="00FA6E28"/>
    <w:rsid w:val="00FA708C"/>
    <w:rsid w:val="00FA7149"/>
    <w:rsid w:val="00FA7202"/>
    <w:rsid w:val="00FA737D"/>
    <w:rsid w:val="00FA75F2"/>
    <w:rsid w:val="00FA7837"/>
    <w:rsid w:val="00FA78C8"/>
    <w:rsid w:val="00FA7B31"/>
    <w:rsid w:val="00FA7C3C"/>
    <w:rsid w:val="00FA7FDD"/>
    <w:rsid w:val="00FA7FF8"/>
    <w:rsid w:val="00FB0192"/>
    <w:rsid w:val="00FB05C0"/>
    <w:rsid w:val="00FB0A2E"/>
    <w:rsid w:val="00FB0B0D"/>
    <w:rsid w:val="00FB0B13"/>
    <w:rsid w:val="00FB0BD3"/>
    <w:rsid w:val="00FB0F0F"/>
    <w:rsid w:val="00FB111B"/>
    <w:rsid w:val="00FB1342"/>
    <w:rsid w:val="00FB13EE"/>
    <w:rsid w:val="00FB16A9"/>
    <w:rsid w:val="00FB188F"/>
    <w:rsid w:val="00FB1A92"/>
    <w:rsid w:val="00FB1DCC"/>
    <w:rsid w:val="00FB1EFB"/>
    <w:rsid w:val="00FB20E9"/>
    <w:rsid w:val="00FB226E"/>
    <w:rsid w:val="00FB244A"/>
    <w:rsid w:val="00FB24C1"/>
    <w:rsid w:val="00FB2585"/>
    <w:rsid w:val="00FB2760"/>
    <w:rsid w:val="00FB2774"/>
    <w:rsid w:val="00FB28B6"/>
    <w:rsid w:val="00FB2F80"/>
    <w:rsid w:val="00FB30EE"/>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627"/>
    <w:rsid w:val="00FB56B7"/>
    <w:rsid w:val="00FB5708"/>
    <w:rsid w:val="00FB572E"/>
    <w:rsid w:val="00FB5886"/>
    <w:rsid w:val="00FB5A5C"/>
    <w:rsid w:val="00FB5CE4"/>
    <w:rsid w:val="00FB5E6F"/>
    <w:rsid w:val="00FB60C2"/>
    <w:rsid w:val="00FB613E"/>
    <w:rsid w:val="00FB61DF"/>
    <w:rsid w:val="00FB6344"/>
    <w:rsid w:val="00FB6744"/>
    <w:rsid w:val="00FB6844"/>
    <w:rsid w:val="00FB6D73"/>
    <w:rsid w:val="00FB6E57"/>
    <w:rsid w:val="00FB70BF"/>
    <w:rsid w:val="00FB7229"/>
    <w:rsid w:val="00FB7245"/>
    <w:rsid w:val="00FB72AF"/>
    <w:rsid w:val="00FB7346"/>
    <w:rsid w:val="00FB73B5"/>
    <w:rsid w:val="00FB7485"/>
    <w:rsid w:val="00FB7540"/>
    <w:rsid w:val="00FB7AEA"/>
    <w:rsid w:val="00FB7B12"/>
    <w:rsid w:val="00FB7FF0"/>
    <w:rsid w:val="00FC0142"/>
    <w:rsid w:val="00FC01BC"/>
    <w:rsid w:val="00FC0250"/>
    <w:rsid w:val="00FC0345"/>
    <w:rsid w:val="00FC0380"/>
    <w:rsid w:val="00FC040C"/>
    <w:rsid w:val="00FC07A1"/>
    <w:rsid w:val="00FC09A1"/>
    <w:rsid w:val="00FC0C57"/>
    <w:rsid w:val="00FC0CAE"/>
    <w:rsid w:val="00FC0EB6"/>
    <w:rsid w:val="00FC1117"/>
    <w:rsid w:val="00FC135B"/>
    <w:rsid w:val="00FC152A"/>
    <w:rsid w:val="00FC1672"/>
    <w:rsid w:val="00FC17B0"/>
    <w:rsid w:val="00FC1926"/>
    <w:rsid w:val="00FC1AA9"/>
    <w:rsid w:val="00FC1D6F"/>
    <w:rsid w:val="00FC1F6C"/>
    <w:rsid w:val="00FC2143"/>
    <w:rsid w:val="00FC23E5"/>
    <w:rsid w:val="00FC24CB"/>
    <w:rsid w:val="00FC27D9"/>
    <w:rsid w:val="00FC27E1"/>
    <w:rsid w:val="00FC29DC"/>
    <w:rsid w:val="00FC2C19"/>
    <w:rsid w:val="00FC2DA2"/>
    <w:rsid w:val="00FC2DB2"/>
    <w:rsid w:val="00FC2F5F"/>
    <w:rsid w:val="00FC2F7E"/>
    <w:rsid w:val="00FC309E"/>
    <w:rsid w:val="00FC3327"/>
    <w:rsid w:val="00FC34B9"/>
    <w:rsid w:val="00FC36FE"/>
    <w:rsid w:val="00FC377E"/>
    <w:rsid w:val="00FC37FF"/>
    <w:rsid w:val="00FC3888"/>
    <w:rsid w:val="00FC3C25"/>
    <w:rsid w:val="00FC3E91"/>
    <w:rsid w:val="00FC4004"/>
    <w:rsid w:val="00FC4055"/>
    <w:rsid w:val="00FC42FF"/>
    <w:rsid w:val="00FC43B2"/>
    <w:rsid w:val="00FC4619"/>
    <w:rsid w:val="00FC4721"/>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EF4"/>
    <w:rsid w:val="00FC6F55"/>
    <w:rsid w:val="00FC7195"/>
    <w:rsid w:val="00FC71C7"/>
    <w:rsid w:val="00FC765C"/>
    <w:rsid w:val="00FC76CB"/>
    <w:rsid w:val="00FC77D0"/>
    <w:rsid w:val="00FC79EB"/>
    <w:rsid w:val="00FC7EF5"/>
    <w:rsid w:val="00FC7F3B"/>
    <w:rsid w:val="00FD0396"/>
    <w:rsid w:val="00FD04F4"/>
    <w:rsid w:val="00FD06ED"/>
    <w:rsid w:val="00FD0895"/>
    <w:rsid w:val="00FD08D6"/>
    <w:rsid w:val="00FD08FE"/>
    <w:rsid w:val="00FD0B1B"/>
    <w:rsid w:val="00FD0D26"/>
    <w:rsid w:val="00FD0E87"/>
    <w:rsid w:val="00FD0F0A"/>
    <w:rsid w:val="00FD0FE4"/>
    <w:rsid w:val="00FD1180"/>
    <w:rsid w:val="00FD1237"/>
    <w:rsid w:val="00FD1392"/>
    <w:rsid w:val="00FD1398"/>
    <w:rsid w:val="00FD1594"/>
    <w:rsid w:val="00FD1664"/>
    <w:rsid w:val="00FD1790"/>
    <w:rsid w:val="00FD17AE"/>
    <w:rsid w:val="00FD194A"/>
    <w:rsid w:val="00FD1D55"/>
    <w:rsid w:val="00FD2178"/>
    <w:rsid w:val="00FD2688"/>
    <w:rsid w:val="00FD26DB"/>
    <w:rsid w:val="00FD28AB"/>
    <w:rsid w:val="00FD28DA"/>
    <w:rsid w:val="00FD2A87"/>
    <w:rsid w:val="00FD2AF3"/>
    <w:rsid w:val="00FD2CE8"/>
    <w:rsid w:val="00FD2E90"/>
    <w:rsid w:val="00FD2FD7"/>
    <w:rsid w:val="00FD3096"/>
    <w:rsid w:val="00FD3424"/>
    <w:rsid w:val="00FD3482"/>
    <w:rsid w:val="00FD34A9"/>
    <w:rsid w:val="00FD3783"/>
    <w:rsid w:val="00FD39F6"/>
    <w:rsid w:val="00FD3A6A"/>
    <w:rsid w:val="00FD3B92"/>
    <w:rsid w:val="00FD3BC6"/>
    <w:rsid w:val="00FD3C0A"/>
    <w:rsid w:val="00FD3C17"/>
    <w:rsid w:val="00FD3C29"/>
    <w:rsid w:val="00FD3CCB"/>
    <w:rsid w:val="00FD3CFD"/>
    <w:rsid w:val="00FD4ADA"/>
    <w:rsid w:val="00FD4AEC"/>
    <w:rsid w:val="00FD4B59"/>
    <w:rsid w:val="00FD4DAE"/>
    <w:rsid w:val="00FD4F8B"/>
    <w:rsid w:val="00FD515F"/>
    <w:rsid w:val="00FD51A3"/>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68"/>
    <w:rsid w:val="00FD6AD9"/>
    <w:rsid w:val="00FD6C9E"/>
    <w:rsid w:val="00FD6E3A"/>
    <w:rsid w:val="00FD6E90"/>
    <w:rsid w:val="00FD730E"/>
    <w:rsid w:val="00FD76A2"/>
    <w:rsid w:val="00FD7750"/>
    <w:rsid w:val="00FD77FC"/>
    <w:rsid w:val="00FD783B"/>
    <w:rsid w:val="00FD7F14"/>
    <w:rsid w:val="00FE0343"/>
    <w:rsid w:val="00FE06DD"/>
    <w:rsid w:val="00FE087B"/>
    <w:rsid w:val="00FE087C"/>
    <w:rsid w:val="00FE0955"/>
    <w:rsid w:val="00FE09AE"/>
    <w:rsid w:val="00FE09C8"/>
    <w:rsid w:val="00FE0DDE"/>
    <w:rsid w:val="00FE128F"/>
    <w:rsid w:val="00FE147E"/>
    <w:rsid w:val="00FE14D3"/>
    <w:rsid w:val="00FE19C5"/>
    <w:rsid w:val="00FE1C41"/>
    <w:rsid w:val="00FE1D43"/>
    <w:rsid w:val="00FE1FB0"/>
    <w:rsid w:val="00FE1FBE"/>
    <w:rsid w:val="00FE20BC"/>
    <w:rsid w:val="00FE2534"/>
    <w:rsid w:val="00FE2575"/>
    <w:rsid w:val="00FE275D"/>
    <w:rsid w:val="00FE2766"/>
    <w:rsid w:val="00FE2839"/>
    <w:rsid w:val="00FE2BE7"/>
    <w:rsid w:val="00FE301A"/>
    <w:rsid w:val="00FE318A"/>
    <w:rsid w:val="00FE327D"/>
    <w:rsid w:val="00FE33C6"/>
    <w:rsid w:val="00FE3835"/>
    <w:rsid w:val="00FE384F"/>
    <w:rsid w:val="00FE386F"/>
    <w:rsid w:val="00FE3903"/>
    <w:rsid w:val="00FE3B01"/>
    <w:rsid w:val="00FE3B6B"/>
    <w:rsid w:val="00FE3D37"/>
    <w:rsid w:val="00FE3D45"/>
    <w:rsid w:val="00FE3D98"/>
    <w:rsid w:val="00FE3EBD"/>
    <w:rsid w:val="00FE3F99"/>
    <w:rsid w:val="00FE408A"/>
    <w:rsid w:val="00FE41A2"/>
    <w:rsid w:val="00FE41CD"/>
    <w:rsid w:val="00FE46E1"/>
    <w:rsid w:val="00FE474B"/>
    <w:rsid w:val="00FE4777"/>
    <w:rsid w:val="00FE47B5"/>
    <w:rsid w:val="00FE48AD"/>
    <w:rsid w:val="00FE4E9B"/>
    <w:rsid w:val="00FE50BB"/>
    <w:rsid w:val="00FE50DD"/>
    <w:rsid w:val="00FE5224"/>
    <w:rsid w:val="00FE525A"/>
    <w:rsid w:val="00FE5333"/>
    <w:rsid w:val="00FE5681"/>
    <w:rsid w:val="00FE56DF"/>
    <w:rsid w:val="00FE57AC"/>
    <w:rsid w:val="00FE5B1A"/>
    <w:rsid w:val="00FE5B7A"/>
    <w:rsid w:val="00FE5D00"/>
    <w:rsid w:val="00FE6358"/>
    <w:rsid w:val="00FE6AF4"/>
    <w:rsid w:val="00FE6E15"/>
    <w:rsid w:val="00FE75CA"/>
    <w:rsid w:val="00FE7668"/>
    <w:rsid w:val="00FE77D5"/>
    <w:rsid w:val="00FE791E"/>
    <w:rsid w:val="00FE7BC7"/>
    <w:rsid w:val="00FE7C58"/>
    <w:rsid w:val="00FE7DDE"/>
    <w:rsid w:val="00FE7F9A"/>
    <w:rsid w:val="00FF0231"/>
    <w:rsid w:val="00FF0236"/>
    <w:rsid w:val="00FF02EF"/>
    <w:rsid w:val="00FF036C"/>
    <w:rsid w:val="00FF0430"/>
    <w:rsid w:val="00FF04F6"/>
    <w:rsid w:val="00FF05A7"/>
    <w:rsid w:val="00FF08EE"/>
    <w:rsid w:val="00FF09CB"/>
    <w:rsid w:val="00FF0C89"/>
    <w:rsid w:val="00FF0EE8"/>
    <w:rsid w:val="00FF126F"/>
    <w:rsid w:val="00FF129F"/>
    <w:rsid w:val="00FF156C"/>
    <w:rsid w:val="00FF17C8"/>
    <w:rsid w:val="00FF1A95"/>
    <w:rsid w:val="00FF1AAE"/>
    <w:rsid w:val="00FF1AFB"/>
    <w:rsid w:val="00FF1CA6"/>
    <w:rsid w:val="00FF1DAB"/>
    <w:rsid w:val="00FF1EDA"/>
    <w:rsid w:val="00FF1FF0"/>
    <w:rsid w:val="00FF20A9"/>
    <w:rsid w:val="00FF2803"/>
    <w:rsid w:val="00FF292D"/>
    <w:rsid w:val="00FF2BD5"/>
    <w:rsid w:val="00FF2C31"/>
    <w:rsid w:val="00FF2E11"/>
    <w:rsid w:val="00FF2E43"/>
    <w:rsid w:val="00FF2F8B"/>
    <w:rsid w:val="00FF3332"/>
    <w:rsid w:val="00FF3334"/>
    <w:rsid w:val="00FF3380"/>
    <w:rsid w:val="00FF3437"/>
    <w:rsid w:val="00FF399D"/>
    <w:rsid w:val="00FF3D6F"/>
    <w:rsid w:val="00FF3DD8"/>
    <w:rsid w:val="00FF3EB2"/>
    <w:rsid w:val="00FF3EDA"/>
    <w:rsid w:val="00FF3F21"/>
    <w:rsid w:val="00FF3FE8"/>
    <w:rsid w:val="00FF4011"/>
    <w:rsid w:val="00FF40CD"/>
    <w:rsid w:val="00FF4106"/>
    <w:rsid w:val="00FF4246"/>
    <w:rsid w:val="00FF42F4"/>
    <w:rsid w:val="00FF4392"/>
    <w:rsid w:val="00FF43A4"/>
    <w:rsid w:val="00FF47C4"/>
    <w:rsid w:val="00FF481F"/>
    <w:rsid w:val="00FF4847"/>
    <w:rsid w:val="00FF48CB"/>
    <w:rsid w:val="00FF494B"/>
    <w:rsid w:val="00FF53DC"/>
    <w:rsid w:val="00FF54FD"/>
    <w:rsid w:val="00FF5624"/>
    <w:rsid w:val="00FF5772"/>
    <w:rsid w:val="00FF598F"/>
    <w:rsid w:val="00FF5DD0"/>
    <w:rsid w:val="00FF5F2F"/>
    <w:rsid w:val="00FF608E"/>
    <w:rsid w:val="00FF6133"/>
    <w:rsid w:val="00FF6148"/>
    <w:rsid w:val="00FF615E"/>
    <w:rsid w:val="00FF6993"/>
    <w:rsid w:val="00FF6C63"/>
    <w:rsid w:val="00FF6DC4"/>
    <w:rsid w:val="00FF70B3"/>
    <w:rsid w:val="00FF78F0"/>
    <w:rsid w:val="00FF79A3"/>
    <w:rsid w:val="00FF7DB9"/>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BE6390"/>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5BFA83"/>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9F2B91"/>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6020F"/>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1C81"/>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AB6CF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0A625"/>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864D"/>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0723"/>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A2152"/>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C2F637"/>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D349"/>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4CA705"/>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D9A998"/>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BE0648"/>
    <w:rsid w:val="20C06D1E"/>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2FB6054"/>
    <w:rsid w:val="2303C56A"/>
    <w:rsid w:val="23077767"/>
    <w:rsid w:val="230A8C1D"/>
    <w:rsid w:val="2313CBEC"/>
    <w:rsid w:val="2314B1EE"/>
    <w:rsid w:val="23158607"/>
    <w:rsid w:val="23239C56"/>
    <w:rsid w:val="232AEA72"/>
    <w:rsid w:val="232D5C36"/>
    <w:rsid w:val="232E0C21"/>
    <w:rsid w:val="232E142E"/>
    <w:rsid w:val="2334EC4F"/>
    <w:rsid w:val="2342D731"/>
    <w:rsid w:val="23449B37"/>
    <w:rsid w:val="2348AA74"/>
    <w:rsid w:val="234B9DC1"/>
    <w:rsid w:val="235577F8"/>
    <w:rsid w:val="235D5DFA"/>
    <w:rsid w:val="2362872E"/>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AD1141"/>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39F68"/>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8323E"/>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3E0885"/>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79E3E8"/>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BC90B"/>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8277D"/>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94FBC"/>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4610A"/>
    <w:rsid w:val="377B561C"/>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338DE"/>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8783DA"/>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9DFE97"/>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4DB9D"/>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46DC"/>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7CC2"/>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ED4874"/>
    <w:rsid w:val="49F6C01F"/>
    <w:rsid w:val="4A074D77"/>
    <w:rsid w:val="4A107C97"/>
    <w:rsid w:val="4A12BB36"/>
    <w:rsid w:val="4A2209F8"/>
    <w:rsid w:val="4A290DC7"/>
    <w:rsid w:val="4A2E307E"/>
    <w:rsid w:val="4A31854F"/>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5F42A"/>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473FB"/>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E346C4"/>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6D71"/>
    <w:rsid w:val="4EB7B7F9"/>
    <w:rsid w:val="4EB8FA51"/>
    <w:rsid w:val="4EB9CA09"/>
    <w:rsid w:val="4EBAFF3A"/>
    <w:rsid w:val="4EC05D9B"/>
    <w:rsid w:val="4ECB8CCF"/>
    <w:rsid w:val="4ECBAE66"/>
    <w:rsid w:val="4ECCD47E"/>
    <w:rsid w:val="4ED356E4"/>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DBF95"/>
    <w:rsid w:val="4F8EEEFB"/>
    <w:rsid w:val="4F94BBE1"/>
    <w:rsid w:val="4F97DCD6"/>
    <w:rsid w:val="4F9C8D0B"/>
    <w:rsid w:val="4FA0B8D2"/>
    <w:rsid w:val="4FA3E1C0"/>
    <w:rsid w:val="4FA9DD67"/>
    <w:rsid w:val="4FADECC0"/>
    <w:rsid w:val="4FB9F8A6"/>
    <w:rsid w:val="4FBE0F50"/>
    <w:rsid w:val="4FC98814"/>
    <w:rsid w:val="4FCD7D61"/>
    <w:rsid w:val="4FCF36FE"/>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24225"/>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AD054"/>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DC222"/>
    <w:rsid w:val="5CCE41CD"/>
    <w:rsid w:val="5CCF1E4F"/>
    <w:rsid w:val="5CD79625"/>
    <w:rsid w:val="5CDAC980"/>
    <w:rsid w:val="5CDBF045"/>
    <w:rsid w:val="5CDE5905"/>
    <w:rsid w:val="5CE2113D"/>
    <w:rsid w:val="5CE6F273"/>
    <w:rsid w:val="5CF4EC24"/>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9966C"/>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CAC87"/>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84EC5C"/>
    <w:rsid w:val="6186E34C"/>
    <w:rsid w:val="61892F5B"/>
    <w:rsid w:val="61921179"/>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2C33"/>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34F238"/>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9E119"/>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E9FDDB"/>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5755C638-59BA-422F-9F6A-9C5FB5668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837A51"/>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TableParagraph">
    <w:name w:val="Table Paragraph"/>
    <w:basedOn w:val="Normal"/>
    <w:uiPriority w:val="1"/>
    <w:rsid w:val="00140DDD"/>
    <w:pPr>
      <w:widowControl w:val="0"/>
      <w:spacing w:line="240" w:lineRule="auto"/>
    </w:pPr>
    <w:rPr>
      <w:rFonts w:eastAsiaTheme="minorEastAsia"/>
      <w:sz w:val="20"/>
      <w:szCs w:val="20"/>
    </w:rPr>
  </w:style>
  <w:style w:type="paragraph" w:customStyle="1" w:styleId="CoverTopLogo">
    <w:name w:val="Cover Top Logo"/>
    <w:basedOn w:val="Normal"/>
    <w:qFormat/>
    <w:rsid w:val="009B088F"/>
    <w:pPr>
      <w:spacing w:before="480" w:line="264" w:lineRule="auto"/>
      <w:ind w:left="-86"/>
    </w:pPr>
    <w:rPr>
      <w:rFonts w:asciiTheme="majorHAnsi" w:hAnsiTheme="majorHAnsi"/>
      <w:iCs/>
      <w:color w:val="2F5496" w:themeColor="accent5" w:themeShade="BF"/>
      <w:sz w:val="40"/>
      <w:szCs w:val="40"/>
    </w:rPr>
  </w:style>
  <w:style w:type="paragraph" w:customStyle="1" w:styleId="CoverDistrictName">
    <w:name w:val="Cover District Name"/>
    <w:basedOn w:val="Normal"/>
    <w:qFormat/>
    <w:rsid w:val="009B088F"/>
    <w:pPr>
      <w:spacing w:before="1680" w:line="264" w:lineRule="auto"/>
      <w:ind w:left="4046"/>
    </w:pPr>
    <w:rPr>
      <w:rFonts w:asciiTheme="majorHAnsi" w:hAnsiTheme="majorHAnsi"/>
      <w:i/>
      <w:color w:val="2F5496" w:themeColor="accent5" w:themeShade="BF"/>
      <w:sz w:val="40"/>
      <w:szCs w:val="40"/>
    </w:rPr>
  </w:style>
  <w:style w:type="paragraph" w:customStyle="1" w:styleId="CoverBottomLogo">
    <w:name w:val="Cover Bottom Logo"/>
    <w:basedOn w:val="CoverDate"/>
    <w:qFormat/>
    <w:rsid w:val="009B088F"/>
    <w:pPr>
      <w:ind w:left="4032"/>
    </w:pPr>
  </w:style>
  <w:style w:type="numbering" w:customStyle="1" w:styleId="TableBulletList">
    <w:name w:val="Table Bullet List"/>
    <w:uiPriority w:val="99"/>
    <w:rsid w:val="009B088F"/>
    <w:pPr>
      <w:numPr>
        <w:numId w:val="11"/>
      </w:numPr>
    </w:pPr>
  </w:style>
  <w:style w:type="character" w:customStyle="1" w:styleId="contentpasted1">
    <w:name w:val="contentpasted1"/>
    <w:basedOn w:val="DefaultParagraphFont"/>
    <w:rsid w:val="007B774E"/>
  </w:style>
  <w:style w:type="paragraph" w:customStyle="1" w:styleId="AppendixCoverDate">
    <w:name w:val="Appendix Cover Date"/>
    <w:basedOn w:val="Normal"/>
    <w:qFormat/>
    <w:rsid w:val="007B774E"/>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7B774E"/>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7B774E"/>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7B774E"/>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7B774E"/>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7B774E"/>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7B7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08420374">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12975030">
      <w:bodyDiv w:val="1"/>
      <w:marLeft w:val="0"/>
      <w:marRight w:val="0"/>
      <w:marTop w:val="0"/>
      <w:marBottom w:val="0"/>
      <w:divBdr>
        <w:top w:val="none" w:sz="0" w:space="0" w:color="auto"/>
        <w:left w:val="none" w:sz="0" w:space="0" w:color="auto"/>
        <w:bottom w:val="none" w:sz="0" w:space="0" w:color="auto"/>
        <w:right w:val="none" w:sz="0" w:space="0" w:color="auto"/>
      </w:divBdr>
      <w:divsChild>
        <w:div w:id="4014182">
          <w:marLeft w:val="0"/>
          <w:marRight w:val="0"/>
          <w:marTop w:val="0"/>
          <w:marBottom w:val="0"/>
          <w:divBdr>
            <w:top w:val="none" w:sz="0" w:space="0" w:color="auto"/>
            <w:left w:val="none" w:sz="0" w:space="0" w:color="auto"/>
            <w:bottom w:val="none" w:sz="0" w:space="0" w:color="auto"/>
            <w:right w:val="none" w:sz="0" w:space="0" w:color="auto"/>
          </w:divBdr>
          <w:divsChild>
            <w:div w:id="648440786">
              <w:marLeft w:val="0"/>
              <w:marRight w:val="0"/>
              <w:marTop w:val="0"/>
              <w:marBottom w:val="0"/>
              <w:divBdr>
                <w:top w:val="none" w:sz="0" w:space="0" w:color="auto"/>
                <w:left w:val="none" w:sz="0" w:space="0" w:color="auto"/>
                <w:bottom w:val="none" w:sz="0" w:space="0" w:color="auto"/>
                <w:right w:val="none" w:sz="0" w:space="0" w:color="auto"/>
              </w:divBdr>
            </w:div>
          </w:divsChild>
        </w:div>
        <w:div w:id="5711414">
          <w:marLeft w:val="0"/>
          <w:marRight w:val="0"/>
          <w:marTop w:val="0"/>
          <w:marBottom w:val="0"/>
          <w:divBdr>
            <w:top w:val="none" w:sz="0" w:space="0" w:color="auto"/>
            <w:left w:val="none" w:sz="0" w:space="0" w:color="auto"/>
            <w:bottom w:val="none" w:sz="0" w:space="0" w:color="auto"/>
            <w:right w:val="none" w:sz="0" w:space="0" w:color="auto"/>
          </w:divBdr>
          <w:divsChild>
            <w:div w:id="1262028617">
              <w:marLeft w:val="0"/>
              <w:marRight w:val="0"/>
              <w:marTop w:val="0"/>
              <w:marBottom w:val="0"/>
              <w:divBdr>
                <w:top w:val="none" w:sz="0" w:space="0" w:color="auto"/>
                <w:left w:val="none" w:sz="0" w:space="0" w:color="auto"/>
                <w:bottom w:val="none" w:sz="0" w:space="0" w:color="auto"/>
                <w:right w:val="none" w:sz="0" w:space="0" w:color="auto"/>
              </w:divBdr>
            </w:div>
          </w:divsChild>
        </w:div>
        <w:div w:id="39210227">
          <w:marLeft w:val="0"/>
          <w:marRight w:val="0"/>
          <w:marTop w:val="0"/>
          <w:marBottom w:val="0"/>
          <w:divBdr>
            <w:top w:val="none" w:sz="0" w:space="0" w:color="auto"/>
            <w:left w:val="none" w:sz="0" w:space="0" w:color="auto"/>
            <w:bottom w:val="none" w:sz="0" w:space="0" w:color="auto"/>
            <w:right w:val="none" w:sz="0" w:space="0" w:color="auto"/>
          </w:divBdr>
          <w:divsChild>
            <w:div w:id="1716855720">
              <w:marLeft w:val="0"/>
              <w:marRight w:val="0"/>
              <w:marTop w:val="0"/>
              <w:marBottom w:val="0"/>
              <w:divBdr>
                <w:top w:val="none" w:sz="0" w:space="0" w:color="auto"/>
                <w:left w:val="none" w:sz="0" w:space="0" w:color="auto"/>
                <w:bottom w:val="none" w:sz="0" w:space="0" w:color="auto"/>
                <w:right w:val="none" w:sz="0" w:space="0" w:color="auto"/>
              </w:divBdr>
            </w:div>
          </w:divsChild>
        </w:div>
        <w:div w:id="48695917">
          <w:marLeft w:val="0"/>
          <w:marRight w:val="0"/>
          <w:marTop w:val="0"/>
          <w:marBottom w:val="0"/>
          <w:divBdr>
            <w:top w:val="none" w:sz="0" w:space="0" w:color="auto"/>
            <w:left w:val="none" w:sz="0" w:space="0" w:color="auto"/>
            <w:bottom w:val="none" w:sz="0" w:space="0" w:color="auto"/>
            <w:right w:val="none" w:sz="0" w:space="0" w:color="auto"/>
          </w:divBdr>
          <w:divsChild>
            <w:div w:id="322005423">
              <w:marLeft w:val="0"/>
              <w:marRight w:val="0"/>
              <w:marTop w:val="0"/>
              <w:marBottom w:val="0"/>
              <w:divBdr>
                <w:top w:val="none" w:sz="0" w:space="0" w:color="auto"/>
                <w:left w:val="none" w:sz="0" w:space="0" w:color="auto"/>
                <w:bottom w:val="none" w:sz="0" w:space="0" w:color="auto"/>
                <w:right w:val="none" w:sz="0" w:space="0" w:color="auto"/>
              </w:divBdr>
            </w:div>
          </w:divsChild>
        </w:div>
        <w:div w:id="71046663">
          <w:marLeft w:val="0"/>
          <w:marRight w:val="0"/>
          <w:marTop w:val="0"/>
          <w:marBottom w:val="0"/>
          <w:divBdr>
            <w:top w:val="none" w:sz="0" w:space="0" w:color="auto"/>
            <w:left w:val="none" w:sz="0" w:space="0" w:color="auto"/>
            <w:bottom w:val="none" w:sz="0" w:space="0" w:color="auto"/>
            <w:right w:val="none" w:sz="0" w:space="0" w:color="auto"/>
          </w:divBdr>
          <w:divsChild>
            <w:div w:id="1401978365">
              <w:marLeft w:val="0"/>
              <w:marRight w:val="0"/>
              <w:marTop w:val="0"/>
              <w:marBottom w:val="0"/>
              <w:divBdr>
                <w:top w:val="none" w:sz="0" w:space="0" w:color="auto"/>
                <w:left w:val="none" w:sz="0" w:space="0" w:color="auto"/>
                <w:bottom w:val="none" w:sz="0" w:space="0" w:color="auto"/>
                <w:right w:val="none" w:sz="0" w:space="0" w:color="auto"/>
              </w:divBdr>
            </w:div>
          </w:divsChild>
        </w:div>
        <w:div w:id="106124369">
          <w:marLeft w:val="0"/>
          <w:marRight w:val="0"/>
          <w:marTop w:val="0"/>
          <w:marBottom w:val="0"/>
          <w:divBdr>
            <w:top w:val="none" w:sz="0" w:space="0" w:color="auto"/>
            <w:left w:val="none" w:sz="0" w:space="0" w:color="auto"/>
            <w:bottom w:val="none" w:sz="0" w:space="0" w:color="auto"/>
            <w:right w:val="none" w:sz="0" w:space="0" w:color="auto"/>
          </w:divBdr>
          <w:divsChild>
            <w:div w:id="293491691">
              <w:marLeft w:val="0"/>
              <w:marRight w:val="0"/>
              <w:marTop w:val="0"/>
              <w:marBottom w:val="0"/>
              <w:divBdr>
                <w:top w:val="none" w:sz="0" w:space="0" w:color="auto"/>
                <w:left w:val="none" w:sz="0" w:space="0" w:color="auto"/>
                <w:bottom w:val="none" w:sz="0" w:space="0" w:color="auto"/>
                <w:right w:val="none" w:sz="0" w:space="0" w:color="auto"/>
              </w:divBdr>
            </w:div>
          </w:divsChild>
        </w:div>
        <w:div w:id="133910877">
          <w:marLeft w:val="0"/>
          <w:marRight w:val="0"/>
          <w:marTop w:val="0"/>
          <w:marBottom w:val="0"/>
          <w:divBdr>
            <w:top w:val="none" w:sz="0" w:space="0" w:color="auto"/>
            <w:left w:val="none" w:sz="0" w:space="0" w:color="auto"/>
            <w:bottom w:val="none" w:sz="0" w:space="0" w:color="auto"/>
            <w:right w:val="none" w:sz="0" w:space="0" w:color="auto"/>
          </w:divBdr>
          <w:divsChild>
            <w:div w:id="433287356">
              <w:marLeft w:val="0"/>
              <w:marRight w:val="0"/>
              <w:marTop w:val="0"/>
              <w:marBottom w:val="0"/>
              <w:divBdr>
                <w:top w:val="none" w:sz="0" w:space="0" w:color="auto"/>
                <w:left w:val="none" w:sz="0" w:space="0" w:color="auto"/>
                <w:bottom w:val="none" w:sz="0" w:space="0" w:color="auto"/>
                <w:right w:val="none" w:sz="0" w:space="0" w:color="auto"/>
              </w:divBdr>
            </w:div>
          </w:divsChild>
        </w:div>
        <w:div w:id="139345775">
          <w:marLeft w:val="0"/>
          <w:marRight w:val="0"/>
          <w:marTop w:val="0"/>
          <w:marBottom w:val="0"/>
          <w:divBdr>
            <w:top w:val="none" w:sz="0" w:space="0" w:color="auto"/>
            <w:left w:val="none" w:sz="0" w:space="0" w:color="auto"/>
            <w:bottom w:val="none" w:sz="0" w:space="0" w:color="auto"/>
            <w:right w:val="none" w:sz="0" w:space="0" w:color="auto"/>
          </w:divBdr>
          <w:divsChild>
            <w:div w:id="1735548688">
              <w:marLeft w:val="0"/>
              <w:marRight w:val="0"/>
              <w:marTop w:val="0"/>
              <w:marBottom w:val="0"/>
              <w:divBdr>
                <w:top w:val="none" w:sz="0" w:space="0" w:color="auto"/>
                <w:left w:val="none" w:sz="0" w:space="0" w:color="auto"/>
                <w:bottom w:val="none" w:sz="0" w:space="0" w:color="auto"/>
                <w:right w:val="none" w:sz="0" w:space="0" w:color="auto"/>
              </w:divBdr>
            </w:div>
          </w:divsChild>
        </w:div>
        <w:div w:id="142284306">
          <w:marLeft w:val="0"/>
          <w:marRight w:val="0"/>
          <w:marTop w:val="0"/>
          <w:marBottom w:val="0"/>
          <w:divBdr>
            <w:top w:val="none" w:sz="0" w:space="0" w:color="auto"/>
            <w:left w:val="none" w:sz="0" w:space="0" w:color="auto"/>
            <w:bottom w:val="none" w:sz="0" w:space="0" w:color="auto"/>
            <w:right w:val="none" w:sz="0" w:space="0" w:color="auto"/>
          </w:divBdr>
          <w:divsChild>
            <w:div w:id="987243836">
              <w:marLeft w:val="0"/>
              <w:marRight w:val="0"/>
              <w:marTop w:val="0"/>
              <w:marBottom w:val="0"/>
              <w:divBdr>
                <w:top w:val="none" w:sz="0" w:space="0" w:color="auto"/>
                <w:left w:val="none" w:sz="0" w:space="0" w:color="auto"/>
                <w:bottom w:val="none" w:sz="0" w:space="0" w:color="auto"/>
                <w:right w:val="none" w:sz="0" w:space="0" w:color="auto"/>
              </w:divBdr>
            </w:div>
          </w:divsChild>
        </w:div>
        <w:div w:id="157036954">
          <w:marLeft w:val="0"/>
          <w:marRight w:val="0"/>
          <w:marTop w:val="0"/>
          <w:marBottom w:val="0"/>
          <w:divBdr>
            <w:top w:val="none" w:sz="0" w:space="0" w:color="auto"/>
            <w:left w:val="none" w:sz="0" w:space="0" w:color="auto"/>
            <w:bottom w:val="none" w:sz="0" w:space="0" w:color="auto"/>
            <w:right w:val="none" w:sz="0" w:space="0" w:color="auto"/>
          </w:divBdr>
          <w:divsChild>
            <w:div w:id="681903905">
              <w:marLeft w:val="0"/>
              <w:marRight w:val="0"/>
              <w:marTop w:val="0"/>
              <w:marBottom w:val="0"/>
              <w:divBdr>
                <w:top w:val="none" w:sz="0" w:space="0" w:color="auto"/>
                <w:left w:val="none" w:sz="0" w:space="0" w:color="auto"/>
                <w:bottom w:val="none" w:sz="0" w:space="0" w:color="auto"/>
                <w:right w:val="none" w:sz="0" w:space="0" w:color="auto"/>
              </w:divBdr>
            </w:div>
          </w:divsChild>
        </w:div>
        <w:div w:id="183590462">
          <w:marLeft w:val="0"/>
          <w:marRight w:val="0"/>
          <w:marTop w:val="0"/>
          <w:marBottom w:val="0"/>
          <w:divBdr>
            <w:top w:val="none" w:sz="0" w:space="0" w:color="auto"/>
            <w:left w:val="none" w:sz="0" w:space="0" w:color="auto"/>
            <w:bottom w:val="none" w:sz="0" w:space="0" w:color="auto"/>
            <w:right w:val="none" w:sz="0" w:space="0" w:color="auto"/>
          </w:divBdr>
          <w:divsChild>
            <w:div w:id="1602102158">
              <w:marLeft w:val="0"/>
              <w:marRight w:val="0"/>
              <w:marTop w:val="0"/>
              <w:marBottom w:val="0"/>
              <w:divBdr>
                <w:top w:val="none" w:sz="0" w:space="0" w:color="auto"/>
                <w:left w:val="none" w:sz="0" w:space="0" w:color="auto"/>
                <w:bottom w:val="none" w:sz="0" w:space="0" w:color="auto"/>
                <w:right w:val="none" w:sz="0" w:space="0" w:color="auto"/>
              </w:divBdr>
            </w:div>
          </w:divsChild>
        </w:div>
        <w:div w:id="193420805">
          <w:marLeft w:val="0"/>
          <w:marRight w:val="0"/>
          <w:marTop w:val="0"/>
          <w:marBottom w:val="0"/>
          <w:divBdr>
            <w:top w:val="none" w:sz="0" w:space="0" w:color="auto"/>
            <w:left w:val="none" w:sz="0" w:space="0" w:color="auto"/>
            <w:bottom w:val="none" w:sz="0" w:space="0" w:color="auto"/>
            <w:right w:val="none" w:sz="0" w:space="0" w:color="auto"/>
          </w:divBdr>
          <w:divsChild>
            <w:div w:id="1689915747">
              <w:marLeft w:val="0"/>
              <w:marRight w:val="0"/>
              <w:marTop w:val="0"/>
              <w:marBottom w:val="0"/>
              <w:divBdr>
                <w:top w:val="none" w:sz="0" w:space="0" w:color="auto"/>
                <w:left w:val="none" w:sz="0" w:space="0" w:color="auto"/>
                <w:bottom w:val="none" w:sz="0" w:space="0" w:color="auto"/>
                <w:right w:val="none" w:sz="0" w:space="0" w:color="auto"/>
              </w:divBdr>
            </w:div>
          </w:divsChild>
        </w:div>
        <w:div w:id="195966781">
          <w:marLeft w:val="0"/>
          <w:marRight w:val="0"/>
          <w:marTop w:val="0"/>
          <w:marBottom w:val="0"/>
          <w:divBdr>
            <w:top w:val="none" w:sz="0" w:space="0" w:color="auto"/>
            <w:left w:val="none" w:sz="0" w:space="0" w:color="auto"/>
            <w:bottom w:val="none" w:sz="0" w:space="0" w:color="auto"/>
            <w:right w:val="none" w:sz="0" w:space="0" w:color="auto"/>
          </w:divBdr>
          <w:divsChild>
            <w:div w:id="326322325">
              <w:marLeft w:val="0"/>
              <w:marRight w:val="0"/>
              <w:marTop w:val="0"/>
              <w:marBottom w:val="0"/>
              <w:divBdr>
                <w:top w:val="none" w:sz="0" w:space="0" w:color="auto"/>
                <w:left w:val="none" w:sz="0" w:space="0" w:color="auto"/>
                <w:bottom w:val="none" w:sz="0" w:space="0" w:color="auto"/>
                <w:right w:val="none" w:sz="0" w:space="0" w:color="auto"/>
              </w:divBdr>
            </w:div>
          </w:divsChild>
        </w:div>
        <w:div w:id="238056401">
          <w:marLeft w:val="0"/>
          <w:marRight w:val="0"/>
          <w:marTop w:val="0"/>
          <w:marBottom w:val="0"/>
          <w:divBdr>
            <w:top w:val="none" w:sz="0" w:space="0" w:color="auto"/>
            <w:left w:val="none" w:sz="0" w:space="0" w:color="auto"/>
            <w:bottom w:val="none" w:sz="0" w:space="0" w:color="auto"/>
            <w:right w:val="none" w:sz="0" w:space="0" w:color="auto"/>
          </w:divBdr>
          <w:divsChild>
            <w:div w:id="229341313">
              <w:marLeft w:val="0"/>
              <w:marRight w:val="0"/>
              <w:marTop w:val="0"/>
              <w:marBottom w:val="0"/>
              <w:divBdr>
                <w:top w:val="none" w:sz="0" w:space="0" w:color="auto"/>
                <w:left w:val="none" w:sz="0" w:space="0" w:color="auto"/>
                <w:bottom w:val="none" w:sz="0" w:space="0" w:color="auto"/>
                <w:right w:val="none" w:sz="0" w:space="0" w:color="auto"/>
              </w:divBdr>
            </w:div>
          </w:divsChild>
        </w:div>
        <w:div w:id="255483414">
          <w:marLeft w:val="0"/>
          <w:marRight w:val="0"/>
          <w:marTop w:val="0"/>
          <w:marBottom w:val="0"/>
          <w:divBdr>
            <w:top w:val="none" w:sz="0" w:space="0" w:color="auto"/>
            <w:left w:val="none" w:sz="0" w:space="0" w:color="auto"/>
            <w:bottom w:val="none" w:sz="0" w:space="0" w:color="auto"/>
            <w:right w:val="none" w:sz="0" w:space="0" w:color="auto"/>
          </w:divBdr>
          <w:divsChild>
            <w:div w:id="366830449">
              <w:marLeft w:val="0"/>
              <w:marRight w:val="0"/>
              <w:marTop w:val="0"/>
              <w:marBottom w:val="0"/>
              <w:divBdr>
                <w:top w:val="none" w:sz="0" w:space="0" w:color="auto"/>
                <w:left w:val="none" w:sz="0" w:space="0" w:color="auto"/>
                <w:bottom w:val="none" w:sz="0" w:space="0" w:color="auto"/>
                <w:right w:val="none" w:sz="0" w:space="0" w:color="auto"/>
              </w:divBdr>
            </w:div>
          </w:divsChild>
        </w:div>
        <w:div w:id="256133769">
          <w:marLeft w:val="0"/>
          <w:marRight w:val="0"/>
          <w:marTop w:val="0"/>
          <w:marBottom w:val="0"/>
          <w:divBdr>
            <w:top w:val="none" w:sz="0" w:space="0" w:color="auto"/>
            <w:left w:val="none" w:sz="0" w:space="0" w:color="auto"/>
            <w:bottom w:val="none" w:sz="0" w:space="0" w:color="auto"/>
            <w:right w:val="none" w:sz="0" w:space="0" w:color="auto"/>
          </w:divBdr>
          <w:divsChild>
            <w:div w:id="1712876655">
              <w:marLeft w:val="0"/>
              <w:marRight w:val="0"/>
              <w:marTop w:val="0"/>
              <w:marBottom w:val="0"/>
              <w:divBdr>
                <w:top w:val="none" w:sz="0" w:space="0" w:color="auto"/>
                <w:left w:val="none" w:sz="0" w:space="0" w:color="auto"/>
                <w:bottom w:val="none" w:sz="0" w:space="0" w:color="auto"/>
                <w:right w:val="none" w:sz="0" w:space="0" w:color="auto"/>
              </w:divBdr>
            </w:div>
          </w:divsChild>
        </w:div>
        <w:div w:id="262886899">
          <w:marLeft w:val="0"/>
          <w:marRight w:val="0"/>
          <w:marTop w:val="0"/>
          <w:marBottom w:val="0"/>
          <w:divBdr>
            <w:top w:val="none" w:sz="0" w:space="0" w:color="auto"/>
            <w:left w:val="none" w:sz="0" w:space="0" w:color="auto"/>
            <w:bottom w:val="none" w:sz="0" w:space="0" w:color="auto"/>
            <w:right w:val="none" w:sz="0" w:space="0" w:color="auto"/>
          </w:divBdr>
          <w:divsChild>
            <w:div w:id="1313146297">
              <w:marLeft w:val="0"/>
              <w:marRight w:val="0"/>
              <w:marTop w:val="0"/>
              <w:marBottom w:val="0"/>
              <w:divBdr>
                <w:top w:val="none" w:sz="0" w:space="0" w:color="auto"/>
                <w:left w:val="none" w:sz="0" w:space="0" w:color="auto"/>
                <w:bottom w:val="none" w:sz="0" w:space="0" w:color="auto"/>
                <w:right w:val="none" w:sz="0" w:space="0" w:color="auto"/>
              </w:divBdr>
            </w:div>
          </w:divsChild>
        </w:div>
        <w:div w:id="313994953">
          <w:marLeft w:val="0"/>
          <w:marRight w:val="0"/>
          <w:marTop w:val="0"/>
          <w:marBottom w:val="0"/>
          <w:divBdr>
            <w:top w:val="none" w:sz="0" w:space="0" w:color="auto"/>
            <w:left w:val="none" w:sz="0" w:space="0" w:color="auto"/>
            <w:bottom w:val="none" w:sz="0" w:space="0" w:color="auto"/>
            <w:right w:val="none" w:sz="0" w:space="0" w:color="auto"/>
          </w:divBdr>
          <w:divsChild>
            <w:div w:id="652101167">
              <w:marLeft w:val="0"/>
              <w:marRight w:val="0"/>
              <w:marTop w:val="0"/>
              <w:marBottom w:val="0"/>
              <w:divBdr>
                <w:top w:val="none" w:sz="0" w:space="0" w:color="auto"/>
                <w:left w:val="none" w:sz="0" w:space="0" w:color="auto"/>
                <w:bottom w:val="none" w:sz="0" w:space="0" w:color="auto"/>
                <w:right w:val="none" w:sz="0" w:space="0" w:color="auto"/>
              </w:divBdr>
            </w:div>
          </w:divsChild>
        </w:div>
        <w:div w:id="340788694">
          <w:marLeft w:val="0"/>
          <w:marRight w:val="0"/>
          <w:marTop w:val="0"/>
          <w:marBottom w:val="0"/>
          <w:divBdr>
            <w:top w:val="none" w:sz="0" w:space="0" w:color="auto"/>
            <w:left w:val="none" w:sz="0" w:space="0" w:color="auto"/>
            <w:bottom w:val="none" w:sz="0" w:space="0" w:color="auto"/>
            <w:right w:val="none" w:sz="0" w:space="0" w:color="auto"/>
          </w:divBdr>
          <w:divsChild>
            <w:div w:id="754283946">
              <w:marLeft w:val="0"/>
              <w:marRight w:val="0"/>
              <w:marTop w:val="0"/>
              <w:marBottom w:val="0"/>
              <w:divBdr>
                <w:top w:val="none" w:sz="0" w:space="0" w:color="auto"/>
                <w:left w:val="none" w:sz="0" w:space="0" w:color="auto"/>
                <w:bottom w:val="none" w:sz="0" w:space="0" w:color="auto"/>
                <w:right w:val="none" w:sz="0" w:space="0" w:color="auto"/>
              </w:divBdr>
            </w:div>
          </w:divsChild>
        </w:div>
        <w:div w:id="348026449">
          <w:marLeft w:val="0"/>
          <w:marRight w:val="0"/>
          <w:marTop w:val="0"/>
          <w:marBottom w:val="0"/>
          <w:divBdr>
            <w:top w:val="none" w:sz="0" w:space="0" w:color="auto"/>
            <w:left w:val="none" w:sz="0" w:space="0" w:color="auto"/>
            <w:bottom w:val="none" w:sz="0" w:space="0" w:color="auto"/>
            <w:right w:val="none" w:sz="0" w:space="0" w:color="auto"/>
          </w:divBdr>
          <w:divsChild>
            <w:div w:id="1649506173">
              <w:marLeft w:val="0"/>
              <w:marRight w:val="0"/>
              <w:marTop w:val="0"/>
              <w:marBottom w:val="0"/>
              <w:divBdr>
                <w:top w:val="none" w:sz="0" w:space="0" w:color="auto"/>
                <w:left w:val="none" w:sz="0" w:space="0" w:color="auto"/>
                <w:bottom w:val="none" w:sz="0" w:space="0" w:color="auto"/>
                <w:right w:val="none" w:sz="0" w:space="0" w:color="auto"/>
              </w:divBdr>
            </w:div>
          </w:divsChild>
        </w:div>
        <w:div w:id="356128824">
          <w:marLeft w:val="0"/>
          <w:marRight w:val="0"/>
          <w:marTop w:val="0"/>
          <w:marBottom w:val="0"/>
          <w:divBdr>
            <w:top w:val="none" w:sz="0" w:space="0" w:color="auto"/>
            <w:left w:val="none" w:sz="0" w:space="0" w:color="auto"/>
            <w:bottom w:val="none" w:sz="0" w:space="0" w:color="auto"/>
            <w:right w:val="none" w:sz="0" w:space="0" w:color="auto"/>
          </w:divBdr>
          <w:divsChild>
            <w:div w:id="729617210">
              <w:marLeft w:val="0"/>
              <w:marRight w:val="0"/>
              <w:marTop w:val="0"/>
              <w:marBottom w:val="0"/>
              <w:divBdr>
                <w:top w:val="none" w:sz="0" w:space="0" w:color="auto"/>
                <w:left w:val="none" w:sz="0" w:space="0" w:color="auto"/>
                <w:bottom w:val="none" w:sz="0" w:space="0" w:color="auto"/>
                <w:right w:val="none" w:sz="0" w:space="0" w:color="auto"/>
              </w:divBdr>
            </w:div>
          </w:divsChild>
        </w:div>
        <w:div w:id="366687496">
          <w:marLeft w:val="0"/>
          <w:marRight w:val="0"/>
          <w:marTop w:val="0"/>
          <w:marBottom w:val="0"/>
          <w:divBdr>
            <w:top w:val="none" w:sz="0" w:space="0" w:color="auto"/>
            <w:left w:val="none" w:sz="0" w:space="0" w:color="auto"/>
            <w:bottom w:val="none" w:sz="0" w:space="0" w:color="auto"/>
            <w:right w:val="none" w:sz="0" w:space="0" w:color="auto"/>
          </w:divBdr>
          <w:divsChild>
            <w:div w:id="1484153460">
              <w:marLeft w:val="0"/>
              <w:marRight w:val="0"/>
              <w:marTop w:val="0"/>
              <w:marBottom w:val="0"/>
              <w:divBdr>
                <w:top w:val="none" w:sz="0" w:space="0" w:color="auto"/>
                <w:left w:val="none" w:sz="0" w:space="0" w:color="auto"/>
                <w:bottom w:val="none" w:sz="0" w:space="0" w:color="auto"/>
                <w:right w:val="none" w:sz="0" w:space="0" w:color="auto"/>
              </w:divBdr>
            </w:div>
          </w:divsChild>
        </w:div>
        <w:div w:id="400828478">
          <w:marLeft w:val="0"/>
          <w:marRight w:val="0"/>
          <w:marTop w:val="0"/>
          <w:marBottom w:val="0"/>
          <w:divBdr>
            <w:top w:val="none" w:sz="0" w:space="0" w:color="auto"/>
            <w:left w:val="none" w:sz="0" w:space="0" w:color="auto"/>
            <w:bottom w:val="none" w:sz="0" w:space="0" w:color="auto"/>
            <w:right w:val="none" w:sz="0" w:space="0" w:color="auto"/>
          </w:divBdr>
          <w:divsChild>
            <w:div w:id="493646883">
              <w:marLeft w:val="0"/>
              <w:marRight w:val="0"/>
              <w:marTop w:val="0"/>
              <w:marBottom w:val="0"/>
              <w:divBdr>
                <w:top w:val="none" w:sz="0" w:space="0" w:color="auto"/>
                <w:left w:val="none" w:sz="0" w:space="0" w:color="auto"/>
                <w:bottom w:val="none" w:sz="0" w:space="0" w:color="auto"/>
                <w:right w:val="none" w:sz="0" w:space="0" w:color="auto"/>
              </w:divBdr>
            </w:div>
          </w:divsChild>
        </w:div>
        <w:div w:id="471362513">
          <w:marLeft w:val="0"/>
          <w:marRight w:val="0"/>
          <w:marTop w:val="0"/>
          <w:marBottom w:val="0"/>
          <w:divBdr>
            <w:top w:val="none" w:sz="0" w:space="0" w:color="auto"/>
            <w:left w:val="none" w:sz="0" w:space="0" w:color="auto"/>
            <w:bottom w:val="none" w:sz="0" w:space="0" w:color="auto"/>
            <w:right w:val="none" w:sz="0" w:space="0" w:color="auto"/>
          </w:divBdr>
          <w:divsChild>
            <w:div w:id="385489122">
              <w:marLeft w:val="0"/>
              <w:marRight w:val="0"/>
              <w:marTop w:val="0"/>
              <w:marBottom w:val="0"/>
              <w:divBdr>
                <w:top w:val="none" w:sz="0" w:space="0" w:color="auto"/>
                <w:left w:val="none" w:sz="0" w:space="0" w:color="auto"/>
                <w:bottom w:val="none" w:sz="0" w:space="0" w:color="auto"/>
                <w:right w:val="none" w:sz="0" w:space="0" w:color="auto"/>
              </w:divBdr>
            </w:div>
          </w:divsChild>
        </w:div>
        <w:div w:id="471485816">
          <w:marLeft w:val="0"/>
          <w:marRight w:val="0"/>
          <w:marTop w:val="0"/>
          <w:marBottom w:val="0"/>
          <w:divBdr>
            <w:top w:val="none" w:sz="0" w:space="0" w:color="auto"/>
            <w:left w:val="none" w:sz="0" w:space="0" w:color="auto"/>
            <w:bottom w:val="none" w:sz="0" w:space="0" w:color="auto"/>
            <w:right w:val="none" w:sz="0" w:space="0" w:color="auto"/>
          </w:divBdr>
          <w:divsChild>
            <w:div w:id="1614434917">
              <w:marLeft w:val="0"/>
              <w:marRight w:val="0"/>
              <w:marTop w:val="0"/>
              <w:marBottom w:val="0"/>
              <w:divBdr>
                <w:top w:val="none" w:sz="0" w:space="0" w:color="auto"/>
                <w:left w:val="none" w:sz="0" w:space="0" w:color="auto"/>
                <w:bottom w:val="none" w:sz="0" w:space="0" w:color="auto"/>
                <w:right w:val="none" w:sz="0" w:space="0" w:color="auto"/>
              </w:divBdr>
            </w:div>
          </w:divsChild>
        </w:div>
        <w:div w:id="496576819">
          <w:marLeft w:val="0"/>
          <w:marRight w:val="0"/>
          <w:marTop w:val="0"/>
          <w:marBottom w:val="0"/>
          <w:divBdr>
            <w:top w:val="none" w:sz="0" w:space="0" w:color="auto"/>
            <w:left w:val="none" w:sz="0" w:space="0" w:color="auto"/>
            <w:bottom w:val="none" w:sz="0" w:space="0" w:color="auto"/>
            <w:right w:val="none" w:sz="0" w:space="0" w:color="auto"/>
          </w:divBdr>
          <w:divsChild>
            <w:div w:id="1630552676">
              <w:marLeft w:val="0"/>
              <w:marRight w:val="0"/>
              <w:marTop w:val="0"/>
              <w:marBottom w:val="0"/>
              <w:divBdr>
                <w:top w:val="none" w:sz="0" w:space="0" w:color="auto"/>
                <w:left w:val="none" w:sz="0" w:space="0" w:color="auto"/>
                <w:bottom w:val="none" w:sz="0" w:space="0" w:color="auto"/>
                <w:right w:val="none" w:sz="0" w:space="0" w:color="auto"/>
              </w:divBdr>
            </w:div>
          </w:divsChild>
        </w:div>
        <w:div w:id="512959196">
          <w:marLeft w:val="0"/>
          <w:marRight w:val="0"/>
          <w:marTop w:val="0"/>
          <w:marBottom w:val="0"/>
          <w:divBdr>
            <w:top w:val="none" w:sz="0" w:space="0" w:color="auto"/>
            <w:left w:val="none" w:sz="0" w:space="0" w:color="auto"/>
            <w:bottom w:val="none" w:sz="0" w:space="0" w:color="auto"/>
            <w:right w:val="none" w:sz="0" w:space="0" w:color="auto"/>
          </w:divBdr>
          <w:divsChild>
            <w:div w:id="381827163">
              <w:marLeft w:val="0"/>
              <w:marRight w:val="0"/>
              <w:marTop w:val="0"/>
              <w:marBottom w:val="0"/>
              <w:divBdr>
                <w:top w:val="none" w:sz="0" w:space="0" w:color="auto"/>
                <w:left w:val="none" w:sz="0" w:space="0" w:color="auto"/>
                <w:bottom w:val="none" w:sz="0" w:space="0" w:color="auto"/>
                <w:right w:val="none" w:sz="0" w:space="0" w:color="auto"/>
              </w:divBdr>
            </w:div>
          </w:divsChild>
        </w:div>
        <w:div w:id="558639618">
          <w:marLeft w:val="0"/>
          <w:marRight w:val="0"/>
          <w:marTop w:val="0"/>
          <w:marBottom w:val="0"/>
          <w:divBdr>
            <w:top w:val="none" w:sz="0" w:space="0" w:color="auto"/>
            <w:left w:val="none" w:sz="0" w:space="0" w:color="auto"/>
            <w:bottom w:val="none" w:sz="0" w:space="0" w:color="auto"/>
            <w:right w:val="none" w:sz="0" w:space="0" w:color="auto"/>
          </w:divBdr>
          <w:divsChild>
            <w:div w:id="1090347422">
              <w:marLeft w:val="0"/>
              <w:marRight w:val="0"/>
              <w:marTop w:val="0"/>
              <w:marBottom w:val="0"/>
              <w:divBdr>
                <w:top w:val="none" w:sz="0" w:space="0" w:color="auto"/>
                <w:left w:val="none" w:sz="0" w:space="0" w:color="auto"/>
                <w:bottom w:val="none" w:sz="0" w:space="0" w:color="auto"/>
                <w:right w:val="none" w:sz="0" w:space="0" w:color="auto"/>
              </w:divBdr>
            </w:div>
          </w:divsChild>
        </w:div>
        <w:div w:id="566846868">
          <w:marLeft w:val="0"/>
          <w:marRight w:val="0"/>
          <w:marTop w:val="0"/>
          <w:marBottom w:val="0"/>
          <w:divBdr>
            <w:top w:val="none" w:sz="0" w:space="0" w:color="auto"/>
            <w:left w:val="none" w:sz="0" w:space="0" w:color="auto"/>
            <w:bottom w:val="none" w:sz="0" w:space="0" w:color="auto"/>
            <w:right w:val="none" w:sz="0" w:space="0" w:color="auto"/>
          </w:divBdr>
          <w:divsChild>
            <w:div w:id="799498668">
              <w:marLeft w:val="0"/>
              <w:marRight w:val="0"/>
              <w:marTop w:val="0"/>
              <w:marBottom w:val="0"/>
              <w:divBdr>
                <w:top w:val="none" w:sz="0" w:space="0" w:color="auto"/>
                <w:left w:val="none" w:sz="0" w:space="0" w:color="auto"/>
                <w:bottom w:val="none" w:sz="0" w:space="0" w:color="auto"/>
                <w:right w:val="none" w:sz="0" w:space="0" w:color="auto"/>
              </w:divBdr>
            </w:div>
          </w:divsChild>
        </w:div>
        <w:div w:id="580068629">
          <w:marLeft w:val="0"/>
          <w:marRight w:val="0"/>
          <w:marTop w:val="0"/>
          <w:marBottom w:val="0"/>
          <w:divBdr>
            <w:top w:val="none" w:sz="0" w:space="0" w:color="auto"/>
            <w:left w:val="none" w:sz="0" w:space="0" w:color="auto"/>
            <w:bottom w:val="none" w:sz="0" w:space="0" w:color="auto"/>
            <w:right w:val="none" w:sz="0" w:space="0" w:color="auto"/>
          </w:divBdr>
          <w:divsChild>
            <w:div w:id="1964462797">
              <w:marLeft w:val="0"/>
              <w:marRight w:val="0"/>
              <w:marTop w:val="0"/>
              <w:marBottom w:val="0"/>
              <w:divBdr>
                <w:top w:val="none" w:sz="0" w:space="0" w:color="auto"/>
                <w:left w:val="none" w:sz="0" w:space="0" w:color="auto"/>
                <w:bottom w:val="none" w:sz="0" w:space="0" w:color="auto"/>
                <w:right w:val="none" w:sz="0" w:space="0" w:color="auto"/>
              </w:divBdr>
            </w:div>
          </w:divsChild>
        </w:div>
        <w:div w:id="601189959">
          <w:marLeft w:val="0"/>
          <w:marRight w:val="0"/>
          <w:marTop w:val="0"/>
          <w:marBottom w:val="0"/>
          <w:divBdr>
            <w:top w:val="none" w:sz="0" w:space="0" w:color="auto"/>
            <w:left w:val="none" w:sz="0" w:space="0" w:color="auto"/>
            <w:bottom w:val="none" w:sz="0" w:space="0" w:color="auto"/>
            <w:right w:val="none" w:sz="0" w:space="0" w:color="auto"/>
          </w:divBdr>
          <w:divsChild>
            <w:div w:id="210583107">
              <w:marLeft w:val="0"/>
              <w:marRight w:val="0"/>
              <w:marTop w:val="0"/>
              <w:marBottom w:val="0"/>
              <w:divBdr>
                <w:top w:val="none" w:sz="0" w:space="0" w:color="auto"/>
                <w:left w:val="none" w:sz="0" w:space="0" w:color="auto"/>
                <w:bottom w:val="none" w:sz="0" w:space="0" w:color="auto"/>
                <w:right w:val="none" w:sz="0" w:space="0" w:color="auto"/>
              </w:divBdr>
            </w:div>
          </w:divsChild>
        </w:div>
        <w:div w:id="627054203">
          <w:marLeft w:val="0"/>
          <w:marRight w:val="0"/>
          <w:marTop w:val="0"/>
          <w:marBottom w:val="0"/>
          <w:divBdr>
            <w:top w:val="none" w:sz="0" w:space="0" w:color="auto"/>
            <w:left w:val="none" w:sz="0" w:space="0" w:color="auto"/>
            <w:bottom w:val="none" w:sz="0" w:space="0" w:color="auto"/>
            <w:right w:val="none" w:sz="0" w:space="0" w:color="auto"/>
          </w:divBdr>
          <w:divsChild>
            <w:div w:id="1158111313">
              <w:marLeft w:val="0"/>
              <w:marRight w:val="0"/>
              <w:marTop w:val="0"/>
              <w:marBottom w:val="0"/>
              <w:divBdr>
                <w:top w:val="none" w:sz="0" w:space="0" w:color="auto"/>
                <w:left w:val="none" w:sz="0" w:space="0" w:color="auto"/>
                <w:bottom w:val="none" w:sz="0" w:space="0" w:color="auto"/>
                <w:right w:val="none" w:sz="0" w:space="0" w:color="auto"/>
              </w:divBdr>
            </w:div>
          </w:divsChild>
        </w:div>
        <w:div w:id="650907273">
          <w:marLeft w:val="0"/>
          <w:marRight w:val="0"/>
          <w:marTop w:val="0"/>
          <w:marBottom w:val="0"/>
          <w:divBdr>
            <w:top w:val="none" w:sz="0" w:space="0" w:color="auto"/>
            <w:left w:val="none" w:sz="0" w:space="0" w:color="auto"/>
            <w:bottom w:val="none" w:sz="0" w:space="0" w:color="auto"/>
            <w:right w:val="none" w:sz="0" w:space="0" w:color="auto"/>
          </w:divBdr>
          <w:divsChild>
            <w:div w:id="786775902">
              <w:marLeft w:val="0"/>
              <w:marRight w:val="0"/>
              <w:marTop w:val="0"/>
              <w:marBottom w:val="0"/>
              <w:divBdr>
                <w:top w:val="none" w:sz="0" w:space="0" w:color="auto"/>
                <w:left w:val="none" w:sz="0" w:space="0" w:color="auto"/>
                <w:bottom w:val="none" w:sz="0" w:space="0" w:color="auto"/>
                <w:right w:val="none" w:sz="0" w:space="0" w:color="auto"/>
              </w:divBdr>
            </w:div>
          </w:divsChild>
        </w:div>
        <w:div w:id="651640198">
          <w:marLeft w:val="0"/>
          <w:marRight w:val="0"/>
          <w:marTop w:val="0"/>
          <w:marBottom w:val="0"/>
          <w:divBdr>
            <w:top w:val="none" w:sz="0" w:space="0" w:color="auto"/>
            <w:left w:val="none" w:sz="0" w:space="0" w:color="auto"/>
            <w:bottom w:val="none" w:sz="0" w:space="0" w:color="auto"/>
            <w:right w:val="none" w:sz="0" w:space="0" w:color="auto"/>
          </w:divBdr>
          <w:divsChild>
            <w:div w:id="1633824038">
              <w:marLeft w:val="0"/>
              <w:marRight w:val="0"/>
              <w:marTop w:val="0"/>
              <w:marBottom w:val="0"/>
              <w:divBdr>
                <w:top w:val="none" w:sz="0" w:space="0" w:color="auto"/>
                <w:left w:val="none" w:sz="0" w:space="0" w:color="auto"/>
                <w:bottom w:val="none" w:sz="0" w:space="0" w:color="auto"/>
                <w:right w:val="none" w:sz="0" w:space="0" w:color="auto"/>
              </w:divBdr>
            </w:div>
          </w:divsChild>
        </w:div>
        <w:div w:id="681781703">
          <w:marLeft w:val="0"/>
          <w:marRight w:val="0"/>
          <w:marTop w:val="0"/>
          <w:marBottom w:val="0"/>
          <w:divBdr>
            <w:top w:val="none" w:sz="0" w:space="0" w:color="auto"/>
            <w:left w:val="none" w:sz="0" w:space="0" w:color="auto"/>
            <w:bottom w:val="none" w:sz="0" w:space="0" w:color="auto"/>
            <w:right w:val="none" w:sz="0" w:space="0" w:color="auto"/>
          </w:divBdr>
          <w:divsChild>
            <w:div w:id="400257620">
              <w:marLeft w:val="0"/>
              <w:marRight w:val="0"/>
              <w:marTop w:val="0"/>
              <w:marBottom w:val="0"/>
              <w:divBdr>
                <w:top w:val="none" w:sz="0" w:space="0" w:color="auto"/>
                <w:left w:val="none" w:sz="0" w:space="0" w:color="auto"/>
                <w:bottom w:val="none" w:sz="0" w:space="0" w:color="auto"/>
                <w:right w:val="none" w:sz="0" w:space="0" w:color="auto"/>
              </w:divBdr>
            </w:div>
          </w:divsChild>
        </w:div>
        <w:div w:id="687869056">
          <w:marLeft w:val="0"/>
          <w:marRight w:val="0"/>
          <w:marTop w:val="0"/>
          <w:marBottom w:val="0"/>
          <w:divBdr>
            <w:top w:val="none" w:sz="0" w:space="0" w:color="auto"/>
            <w:left w:val="none" w:sz="0" w:space="0" w:color="auto"/>
            <w:bottom w:val="none" w:sz="0" w:space="0" w:color="auto"/>
            <w:right w:val="none" w:sz="0" w:space="0" w:color="auto"/>
          </w:divBdr>
          <w:divsChild>
            <w:div w:id="1778795102">
              <w:marLeft w:val="0"/>
              <w:marRight w:val="0"/>
              <w:marTop w:val="0"/>
              <w:marBottom w:val="0"/>
              <w:divBdr>
                <w:top w:val="none" w:sz="0" w:space="0" w:color="auto"/>
                <w:left w:val="none" w:sz="0" w:space="0" w:color="auto"/>
                <w:bottom w:val="none" w:sz="0" w:space="0" w:color="auto"/>
                <w:right w:val="none" w:sz="0" w:space="0" w:color="auto"/>
              </w:divBdr>
            </w:div>
          </w:divsChild>
        </w:div>
        <w:div w:id="702828023">
          <w:marLeft w:val="0"/>
          <w:marRight w:val="0"/>
          <w:marTop w:val="0"/>
          <w:marBottom w:val="0"/>
          <w:divBdr>
            <w:top w:val="none" w:sz="0" w:space="0" w:color="auto"/>
            <w:left w:val="none" w:sz="0" w:space="0" w:color="auto"/>
            <w:bottom w:val="none" w:sz="0" w:space="0" w:color="auto"/>
            <w:right w:val="none" w:sz="0" w:space="0" w:color="auto"/>
          </w:divBdr>
          <w:divsChild>
            <w:div w:id="767966447">
              <w:marLeft w:val="0"/>
              <w:marRight w:val="0"/>
              <w:marTop w:val="0"/>
              <w:marBottom w:val="0"/>
              <w:divBdr>
                <w:top w:val="none" w:sz="0" w:space="0" w:color="auto"/>
                <w:left w:val="none" w:sz="0" w:space="0" w:color="auto"/>
                <w:bottom w:val="none" w:sz="0" w:space="0" w:color="auto"/>
                <w:right w:val="none" w:sz="0" w:space="0" w:color="auto"/>
              </w:divBdr>
            </w:div>
          </w:divsChild>
        </w:div>
        <w:div w:id="743573332">
          <w:marLeft w:val="0"/>
          <w:marRight w:val="0"/>
          <w:marTop w:val="0"/>
          <w:marBottom w:val="0"/>
          <w:divBdr>
            <w:top w:val="none" w:sz="0" w:space="0" w:color="auto"/>
            <w:left w:val="none" w:sz="0" w:space="0" w:color="auto"/>
            <w:bottom w:val="none" w:sz="0" w:space="0" w:color="auto"/>
            <w:right w:val="none" w:sz="0" w:space="0" w:color="auto"/>
          </w:divBdr>
          <w:divsChild>
            <w:div w:id="1608079791">
              <w:marLeft w:val="0"/>
              <w:marRight w:val="0"/>
              <w:marTop w:val="0"/>
              <w:marBottom w:val="0"/>
              <w:divBdr>
                <w:top w:val="none" w:sz="0" w:space="0" w:color="auto"/>
                <w:left w:val="none" w:sz="0" w:space="0" w:color="auto"/>
                <w:bottom w:val="none" w:sz="0" w:space="0" w:color="auto"/>
                <w:right w:val="none" w:sz="0" w:space="0" w:color="auto"/>
              </w:divBdr>
            </w:div>
          </w:divsChild>
        </w:div>
        <w:div w:id="795097892">
          <w:marLeft w:val="0"/>
          <w:marRight w:val="0"/>
          <w:marTop w:val="0"/>
          <w:marBottom w:val="0"/>
          <w:divBdr>
            <w:top w:val="none" w:sz="0" w:space="0" w:color="auto"/>
            <w:left w:val="none" w:sz="0" w:space="0" w:color="auto"/>
            <w:bottom w:val="none" w:sz="0" w:space="0" w:color="auto"/>
            <w:right w:val="none" w:sz="0" w:space="0" w:color="auto"/>
          </w:divBdr>
          <w:divsChild>
            <w:div w:id="703091702">
              <w:marLeft w:val="0"/>
              <w:marRight w:val="0"/>
              <w:marTop w:val="0"/>
              <w:marBottom w:val="0"/>
              <w:divBdr>
                <w:top w:val="none" w:sz="0" w:space="0" w:color="auto"/>
                <w:left w:val="none" w:sz="0" w:space="0" w:color="auto"/>
                <w:bottom w:val="none" w:sz="0" w:space="0" w:color="auto"/>
                <w:right w:val="none" w:sz="0" w:space="0" w:color="auto"/>
              </w:divBdr>
            </w:div>
          </w:divsChild>
        </w:div>
        <w:div w:id="798955743">
          <w:marLeft w:val="0"/>
          <w:marRight w:val="0"/>
          <w:marTop w:val="0"/>
          <w:marBottom w:val="0"/>
          <w:divBdr>
            <w:top w:val="none" w:sz="0" w:space="0" w:color="auto"/>
            <w:left w:val="none" w:sz="0" w:space="0" w:color="auto"/>
            <w:bottom w:val="none" w:sz="0" w:space="0" w:color="auto"/>
            <w:right w:val="none" w:sz="0" w:space="0" w:color="auto"/>
          </w:divBdr>
          <w:divsChild>
            <w:div w:id="1360930079">
              <w:marLeft w:val="0"/>
              <w:marRight w:val="0"/>
              <w:marTop w:val="0"/>
              <w:marBottom w:val="0"/>
              <w:divBdr>
                <w:top w:val="none" w:sz="0" w:space="0" w:color="auto"/>
                <w:left w:val="none" w:sz="0" w:space="0" w:color="auto"/>
                <w:bottom w:val="none" w:sz="0" w:space="0" w:color="auto"/>
                <w:right w:val="none" w:sz="0" w:space="0" w:color="auto"/>
              </w:divBdr>
            </w:div>
          </w:divsChild>
        </w:div>
        <w:div w:id="819929231">
          <w:marLeft w:val="0"/>
          <w:marRight w:val="0"/>
          <w:marTop w:val="0"/>
          <w:marBottom w:val="0"/>
          <w:divBdr>
            <w:top w:val="none" w:sz="0" w:space="0" w:color="auto"/>
            <w:left w:val="none" w:sz="0" w:space="0" w:color="auto"/>
            <w:bottom w:val="none" w:sz="0" w:space="0" w:color="auto"/>
            <w:right w:val="none" w:sz="0" w:space="0" w:color="auto"/>
          </w:divBdr>
          <w:divsChild>
            <w:div w:id="1404064498">
              <w:marLeft w:val="0"/>
              <w:marRight w:val="0"/>
              <w:marTop w:val="0"/>
              <w:marBottom w:val="0"/>
              <w:divBdr>
                <w:top w:val="none" w:sz="0" w:space="0" w:color="auto"/>
                <w:left w:val="none" w:sz="0" w:space="0" w:color="auto"/>
                <w:bottom w:val="none" w:sz="0" w:space="0" w:color="auto"/>
                <w:right w:val="none" w:sz="0" w:space="0" w:color="auto"/>
              </w:divBdr>
            </w:div>
          </w:divsChild>
        </w:div>
        <w:div w:id="845367785">
          <w:marLeft w:val="0"/>
          <w:marRight w:val="0"/>
          <w:marTop w:val="0"/>
          <w:marBottom w:val="0"/>
          <w:divBdr>
            <w:top w:val="none" w:sz="0" w:space="0" w:color="auto"/>
            <w:left w:val="none" w:sz="0" w:space="0" w:color="auto"/>
            <w:bottom w:val="none" w:sz="0" w:space="0" w:color="auto"/>
            <w:right w:val="none" w:sz="0" w:space="0" w:color="auto"/>
          </w:divBdr>
          <w:divsChild>
            <w:div w:id="22295220">
              <w:marLeft w:val="0"/>
              <w:marRight w:val="0"/>
              <w:marTop w:val="0"/>
              <w:marBottom w:val="0"/>
              <w:divBdr>
                <w:top w:val="none" w:sz="0" w:space="0" w:color="auto"/>
                <w:left w:val="none" w:sz="0" w:space="0" w:color="auto"/>
                <w:bottom w:val="none" w:sz="0" w:space="0" w:color="auto"/>
                <w:right w:val="none" w:sz="0" w:space="0" w:color="auto"/>
              </w:divBdr>
            </w:div>
          </w:divsChild>
        </w:div>
        <w:div w:id="853693581">
          <w:marLeft w:val="0"/>
          <w:marRight w:val="0"/>
          <w:marTop w:val="0"/>
          <w:marBottom w:val="0"/>
          <w:divBdr>
            <w:top w:val="none" w:sz="0" w:space="0" w:color="auto"/>
            <w:left w:val="none" w:sz="0" w:space="0" w:color="auto"/>
            <w:bottom w:val="none" w:sz="0" w:space="0" w:color="auto"/>
            <w:right w:val="none" w:sz="0" w:space="0" w:color="auto"/>
          </w:divBdr>
          <w:divsChild>
            <w:div w:id="414787148">
              <w:marLeft w:val="0"/>
              <w:marRight w:val="0"/>
              <w:marTop w:val="0"/>
              <w:marBottom w:val="0"/>
              <w:divBdr>
                <w:top w:val="none" w:sz="0" w:space="0" w:color="auto"/>
                <w:left w:val="none" w:sz="0" w:space="0" w:color="auto"/>
                <w:bottom w:val="none" w:sz="0" w:space="0" w:color="auto"/>
                <w:right w:val="none" w:sz="0" w:space="0" w:color="auto"/>
              </w:divBdr>
            </w:div>
          </w:divsChild>
        </w:div>
        <w:div w:id="871922570">
          <w:marLeft w:val="0"/>
          <w:marRight w:val="0"/>
          <w:marTop w:val="0"/>
          <w:marBottom w:val="0"/>
          <w:divBdr>
            <w:top w:val="none" w:sz="0" w:space="0" w:color="auto"/>
            <w:left w:val="none" w:sz="0" w:space="0" w:color="auto"/>
            <w:bottom w:val="none" w:sz="0" w:space="0" w:color="auto"/>
            <w:right w:val="none" w:sz="0" w:space="0" w:color="auto"/>
          </w:divBdr>
          <w:divsChild>
            <w:div w:id="213585762">
              <w:marLeft w:val="0"/>
              <w:marRight w:val="0"/>
              <w:marTop w:val="0"/>
              <w:marBottom w:val="0"/>
              <w:divBdr>
                <w:top w:val="none" w:sz="0" w:space="0" w:color="auto"/>
                <w:left w:val="none" w:sz="0" w:space="0" w:color="auto"/>
                <w:bottom w:val="none" w:sz="0" w:space="0" w:color="auto"/>
                <w:right w:val="none" w:sz="0" w:space="0" w:color="auto"/>
              </w:divBdr>
            </w:div>
          </w:divsChild>
        </w:div>
        <w:div w:id="898512530">
          <w:marLeft w:val="0"/>
          <w:marRight w:val="0"/>
          <w:marTop w:val="0"/>
          <w:marBottom w:val="0"/>
          <w:divBdr>
            <w:top w:val="none" w:sz="0" w:space="0" w:color="auto"/>
            <w:left w:val="none" w:sz="0" w:space="0" w:color="auto"/>
            <w:bottom w:val="none" w:sz="0" w:space="0" w:color="auto"/>
            <w:right w:val="none" w:sz="0" w:space="0" w:color="auto"/>
          </w:divBdr>
          <w:divsChild>
            <w:div w:id="421998847">
              <w:marLeft w:val="0"/>
              <w:marRight w:val="0"/>
              <w:marTop w:val="0"/>
              <w:marBottom w:val="0"/>
              <w:divBdr>
                <w:top w:val="none" w:sz="0" w:space="0" w:color="auto"/>
                <w:left w:val="none" w:sz="0" w:space="0" w:color="auto"/>
                <w:bottom w:val="none" w:sz="0" w:space="0" w:color="auto"/>
                <w:right w:val="none" w:sz="0" w:space="0" w:color="auto"/>
              </w:divBdr>
            </w:div>
          </w:divsChild>
        </w:div>
        <w:div w:id="943731118">
          <w:marLeft w:val="0"/>
          <w:marRight w:val="0"/>
          <w:marTop w:val="0"/>
          <w:marBottom w:val="0"/>
          <w:divBdr>
            <w:top w:val="none" w:sz="0" w:space="0" w:color="auto"/>
            <w:left w:val="none" w:sz="0" w:space="0" w:color="auto"/>
            <w:bottom w:val="none" w:sz="0" w:space="0" w:color="auto"/>
            <w:right w:val="none" w:sz="0" w:space="0" w:color="auto"/>
          </w:divBdr>
          <w:divsChild>
            <w:div w:id="1082290365">
              <w:marLeft w:val="0"/>
              <w:marRight w:val="0"/>
              <w:marTop w:val="0"/>
              <w:marBottom w:val="0"/>
              <w:divBdr>
                <w:top w:val="none" w:sz="0" w:space="0" w:color="auto"/>
                <w:left w:val="none" w:sz="0" w:space="0" w:color="auto"/>
                <w:bottom w:val="none" w:sz="0" w:space="0" w:color="auto"/>
                <w:right w:val="none" w:sz="0" w:space="0" w:color="auto"/>
              </w:divBdr>
            </w:div>
          </w:divsChild>
        </w:div>
        <w:div w:id="947547643">
          <w:marLeft w:val="0"/>
          <w:marRight w:val="0"/>
          <w:marTop w:val="0"/>
          <w:marBottom w:val="0"/>
          <w:divBdr>
            <w:top w:val="none" w:sz="0" w:space="0" w:color="auto"/>
            <w:left w:val="none" w:sz="0" w:space="0" w:color="auto"/>
            <w:bottom w:val="none" w:sz="0" w:space="0" w:color="auto"/>
            <w:right w:val="none" w:sz="0" w:space="0" w:color="auto"/>
          </w:divBdr>
          <w:divsChild>
            <w:div w:id="1998878196">
              <w:marLeft w:val="0"/>
              <w:marRight w:val="0"/>
              <w:marTop w:val="0"/>
              <w:marBottom w:val="0"/>
              <w:divBdr>
                <w:top w:val="none" w:sz="0" w:space="0" w:color="auto"/>
                <w:left w:val="none" w:sz="0" w:space="0" w:color="auto"/>
                <w:bottom w:val="none" w:sz="0" w:space="0" w:color="auto"/>
                <w:right w:val="none" w:sz="0" w:space="0" w:color="auto"/>
              </w:divBdr>
            </w:div>
          </w:divsChild>
        </w:div>
        <w:div w:id="977689018">
          <w:marLeft w:val="0"/>
          <w:marRight w:val="0"/>
          <w:marTop w:val="0"/>
          <w:marBottom w:val="0"/>
          <w:divBdr>
            <w:top w:val="none" w:sz="0" w:space="0" w:color="auto"/>
            <w:left w:val="none" w:sz="0" w:space="0" w:color="auto"/>
            <w:bottom w:val="none" w:sz="0" w:space="0" w:color="auto"/>
            <w:right w:val="none" w:sz="0" w:space="0" w:color="auto"/>
          </w:divBdr>
          <w:divsChild>
            <w:div w:id="1408305684">
              <w:marLeft w:val="0"/>
              <w:marRight w:val="0"/>
              <w:marTop w:val="0"/>
              <w:marBottom w:val="0"/>
              <w:divBdr>
                <w:top w:val="none" w:sz="0" w:space="0" w:color="auto"/>
                <w:left w:val="none" w:sz="0" w:space="0" w:color="auto"/>
                <w:bottom w:val="none" w:sz="0" w:space="0" w:color="auto"/>
                <w:right w:val="none" w:sz="0" w:space="0" w:color="auto"/>
              </w:divBdr>
            </w:div>
          </w:divsChild>
        </w:div>
        <w:div w:id="985352237">
          <w:marLeft w:val="0"/>
          <w:marRight w:val="0"/>
          <w:marTop w:val="0"/>
          <w:marBottom w:val="0"/>
          <w:divBdr>
            <w:top w:val="none" w:sz="0" w:space="0" w:color="auto"/>
            <w:left w:val="none" w:sz="0" w:space="0" w:color="auto"/>
            <w:bottom w:val="none" w:sz="0" w:space="0" w:color="auto"/>
            <w:right w:val="none" w:sz="0" w:space="0" w:color="auto"/>
          </w:divBdr>
          <w:divsChild>
            <w:div w:id="2134593847">
              <w:marLeft w:val="0"/>
              <w:marRight w:val="0"/>
              <w:marTop w:val="0"/>
              <w:marBottom w:val="0"/>
              <w:divBdr>
                <w:top w:val="none" w:sz="0" w:space="0" w:color="auto"/>
                <w:left w:val="none" w:sz="0" w:space="0" w:color="auto"/>
                <w:bottom w:val="none" w:sz="0" w:space="0" w:color="auto"/>
                <w:right w:val="none" w:sz="0" w:space="0" w:color="auto"/>
              </w:divBdr>
            </w:div>
          </w:divsChild>
        </w:div>
        <w:div w:id="1002047052">
          <w:marLeft w:val="0"/>
          <w:marRight w:val="0"/>
          <w:marTop w:val="0"/>
          <w:marBottom w:val="0"/>
          <w:divBdr>
            <w:top w:val="none" w:sz="0" w:space="0" w:color="auto"/>
            <w:left w:val="none" w:sz="0" w:space="0" w:color="auto"/>
            <w:bottom w:val="none" w:sz="0" w:space="0" w:color="auto"/>
            <w:right w:val="none" w:sz="0" w:space="0" w:color="auto"/>
          </w:divBdr>
          <w:divsChild>
            <w:div w:id="1702238918">
              <w:marLeft w:val="0"/>
              <w:marRight w:val="0"/>
              <w:marTop w:val="0"/>
              <w:marBottom w:val="0"/>
              <w:divBdr>
                <w:top w:val="none" w:sz="0" w:space="0" w:color="auto"/>
                <w:left w:val="none" w:sz="0" w:space="0" w:color="auto"/>
                <w:bottom w:val="none" w:sz="0" w:space="0" w:color="auto"/>
                <w:right w:val="none" w:sz="0" w:space="0" w:color="auto"/>
              </w:divBdr>
            </w:div>
          </w:divsChild>
        </w:div>
        <w:div w:id="1015611769">
          <w:marLeft w:val="0"/>
          <w:marRight w:val="0"/>
          <w:marTop w:val="0"/>
          <w:marBottom w:val="0"/>
          <w:divBdr>
            <w:top w:val="none" w:sz="0" w:space="0" w:color="auto"/>
            <w:left w:val="none" w:sz="0" w:space="0" w:color="auto"/>
            <w:bottom w:val="none" w:sz="0" w:space="0" w:color="auto"/>
            <w:right w:val="none" w:sz="0" w:space="0" w:color="auto"/>
          </w:divBdr>
          <w:divsChild>
            <w:div w:id="1995599881">
              <w:marLeft w:val="0"/>
              <w:marRight w:val="0"/>
              <w:marTop w:val="0"/>
              <w:marBottom w:val="0"/>
              <w:divBdr>
                <w:top w:val="none" w:sz="0" w:space="0" w:color="auto"/>
                <w:left w:val="none" w:sz="0" w:space="0" w:color="auto"/>
                <w:bottom w:val="none" w:sz="0" w:space="0" w:color="auto"/>
                <w:right w:val="none" w:sz="0" w:space="0" w:color="auto"/>
              </w:divBdr>
            </w:div>
          </w:divsChild>
        </w:div>
        <w:div w:id="1051417913">
          <w:marLeft w:val="0"/>
          <w:marRight w:val="0"/>
          <w:marTop w:val="0"/>
          <w:marBottom w:val="0"/>
          <w:divBdr>
            <w:top w:val="none" w:sz="0" w:space="0" w:color="auto"/>
            <w:left w:val="none" w:sz="0" w:space="0" w:color="auto"/>
            <w:bottom w:val="none" w:sz="0" w:space="0" w:color="auto"/>
            <w:right w:val="none" w:sz="0" w:space="0" w:color="auto"/>
          </w:divBdr>
          <w:divsChild>
            <w:div w:id="1077482592">
              <w:marLeft w:val="0"/>
              <w:marRight w:val="0"/>
              <w:marTop w:val="0"/>
              <w:marBottom w:val="0"/>
              <w:divBdr>
                <w:top w:val="none" w:sz="0" w:space="0" w:color="auto"/>
                <w:left w:val="none" w:sz="0" w:space="0" w:color="auto"/>
                <w:bottom w:val="none" w:sz="0" w:space="0" w:color="auto"/>
                <w:right w:val="none" w:sz="0" w:space="0" w:color="auto"/>
              </w:divBdr>
            </w:div>
          </w:divsChild>
        </w:div>
        <w:div w:id="1113937652">
          <w:marLeft w:val="0"/>
          <w:marRight w:val="0"/>
          <w:marTop w:val="0"/>
          <w:marBottom w:val="0"/>
          <w:divBdr>
            <w:top w:val="none" w:sz="0" w:space="0" w:color="auto"/>
            <w:left w:val="none" w:sz="0" w:space="0" w:color="auto"/>
            <w:bottom w:val="none" w:sz="0" w:space="0" w:color="auto"/>
            <w:right w:val="none" w:sz="0" w:space="0" w:color="auto"/>
          </w:divBdr>
          <w:divsChild>
            <w:div w:id="417361282">
              <w:marLeft w:val="0"/>
              <w:marRight w:val="0"/>
              <w:marTop w:val="0"/>
              <w:marBottom w:val="0"/>
              <w:divBdr>
                <w:top w:val="none" w:sz="0" w:space="0" w:color="auto"/>
                <w:left w:val="none" w:sz="0" w:space="0" w:color="auto"/>
                <w:bottom w:val="none" w:sz="0" w:space="0" w:color="auto"/>
                <w:right w:val="none" w:sz="0" w:space="0" w:color="auto"/>
              </w:divBdr>
            </w:div>
          </w:divsChild>
        </w:div>
        <w:div w:id="1233585003">
          <w:marLeft w:val="0"/>
          <w:marRight w:val="0"/>
          <w:marTop w:val="0"/>
          <w:marBottom w:val="0"/>
          <w:divBdr>
            <w:top w:val="none" w:sz="0" w:space="0" w:color="auto"/>
            <w:left w:val="none" w:sz="0" w:space="0" w:color="auto"/>
            <w:bottom w:val="none" w:sz="0" w:space="0" w:color="auto"/>
            <w:right w:val="none" w:sz="0" w:space="0" w:color="auto"/>
          </w:divBdr>
          <w:divsChild>
            <w:div w:id="313608219">
              <w:marLeft w:val="0"/>
              <w:marRight w:val="0"/>
              <w:marTop w:val="0"/>
              <w:marBottom w:val="0"/>
              <w:divBdr>
                <w:top w:val="none" w:sz="0" w:space="0" w:color="auto"/>
                <w:left w:val="none" w:sz="0" w:space="0" w:color="auto"/>
                <w:bottom w:val="none" w:sz="0" w:space="0" w:color="auto"/>
                <w:right w:val="none" w:sz="0" w:space="0" w:color="auto"/>
              </w:divBdr>
            </w:div>
          </w:divsChild>
        </w:div>
        <w:div w:id="1233782243">
          <w:marLeft w:val="0"/>
          <w:marRight w:val="0"/>
          <w:marTop w:val="0"/>
          <w:marBottom w:val="0"/>
          <w:divBdr>
            <w:top w:val="none" w:sz="0" w:space="0" w:color="auto"/>
            <w:left w:val="none" w:sz="0" w:space="0" w:color="auto"/>
            <w:bottom w:val="none" w:sz="0" w:space="0" w:color="auto"/>
            <w:right w:val="none" w:sz="0" w:space="0" w:color="auto"/>
          </w:divBdr>
          <w:divsChild>
            <w:div w:id="1150946940">
              <w:marLeft w:val="0"/>
              <w:marRight w:val="0"/>
              <w:marTop w:val="0"/>
              <w:marBottom w:val="0"/>
              <w:divBdr>
                <w:top w:val="none" w:sz="0" w:space="0" w:color="auto"/>
                <w:left w:val="none" w:sz="0" w:space="0" w:color="auto"/>
                <w:bottom w:val="none" w:sz="0" w:space="0" w:color="auto"/>
                <w:right w:val="none" w:sz="0" w:space="0" w:color="auto"/>
              </w:divBdr>
            </w:div>
          </w:divsChild>
        </w:div>
        <w:div w:id="1255364452">
          <w:marLeft w:val="0"/>
          <w:marRight w:val="0"/>
          <w:marTop w:val="0"/>
          <w:marBottom w:val="0"/>
          <w:divBdr>
            <w:top w:val="none" w:sz="0" w:space="0" w:color="auto"/>
            <w:left w:val="none" w:sz="0" w:space="0" w:color="auto"/>
            <w:bottom w:val="none" w:sz="0" w:space="0" w:color="auto"/>
            <w:right w:val="none" w:sz="0" w:space="0" w:color="auto"/>
          </w:divBdr>
          <w:divsChild>
            <w:div w:id="880439055">
              <w:marLeft w:val="0"/>
              <w:marRight w:val="0"/>
              <w:marTop w:val="0"/>
              <w:marBottom w:val="0"/>
              <w:divBdr>
                <w:top w:val="none" w:sz="0" w:space="0" w:color="auto"/>
                <w:left w:val="none" w:sz="0" w:space="0" w:color="auto"/>
                <w:bottom w:val="none" w:sz="0" w:space="0" w:color="auto"/>
                <w:right w:val="none" w:sz="0" w:space="0" w:color="auto"/>
              </w:divBdr>
            </w:div>
          </w:divsChild>
        </w:div>
        <w:div w:id="1298417197">
          <w:marLeft w:val="0"/>
          <w:marRight w:val="0"/>
          <w:marTop w:val="0"/>
          <w:marBottom w:val="0"/>
          <w:divBdr>
            <w:top w:val="none" w:sz="0" w:space="0" w:color="auto"/>
            <w:left w:val="none" w:sz="0" w:space="0" w:color="auto"/>
            <w:bottom w:val="none" w:sz="0" w:space="0" w:color="auto"/>
            <w:right w:val="none" w:sz="0" w:space="0" w:color="auto"/>
          </w:divBdr>
          <w:divsChild>
            <w:div w:id="272441225">
              <w:marLeft w:val="0"/>
              <w:marRight w:val="0"/>
              <w:marTop w:val="0"/>
              <w:marBottom w:val="0"/>
              <w:divBdr>
                <w:top w:val="none" w:sz="0" w:space="0" w:color="auto"/>
                <w:left w:val="none" w:sz="0" w:space="0" w:color="auto"/>
                <w:bottom w:val="none" w:sz="0" w:space="0" w:color="auto"/>
                <w:right w:val="none" w:sz="0" w:space="0" w:color="auto"/>
              </w:divBdr>
            </w:div>
          </w:divsChild>
        </w:div>
        <w:div w:id="1389065432">
          <w:marLeft w:val="0"/>
          <w:marRight w:val="0"/>
          <w:marTop w:val="0"/>
          <w:marBottom w:val="0"/>
          <w:divBdr>
            <w:top w:val="none" w:sz="0" w:space="0" w:color="auto"/>
            <w:left w:val="none" w:sz="0" w:space="0" w:color="auto"/>
            <w:bottom w:val="none" w:sz="0" w:space="0" w:color="auto"/>
            <w:right w:val="none" w:sz="0" w:space="0" w:color="auto"/>
          </w:divBdr>
          <w:divsChild>
            <w:div w:id="518006919">
              <w:marLeft w:val="0"/>
              <w:marRight w:val="0"/>
              <w:marTop w:val="0"/>
              <w:marBottom w:val="0"/>
              <w:divBdr>
                <w:top w:val="none" w:sz="0" w:space="0" w:color="auto"/>
                <w:left w:val="none" w:sz="0" w:space="0" w:color="auto"/>
                <w:bottom w:val="none" w:sz="0" w:space="0" w:color="auto"/>
                <w:right w:val="none" w:sz="0" w:space="0" w:color="auto"/>
              </w:divBdr>
            </w:div>
          </w:divsChild>
        </w:div>
        <w:div w:id="1433209738">
          <w:marLeft w:val="0"/>
          <w:marRight w:val="0"/>
          <w:marTop w:val="0"/>
          <w:marBottom w:val="0"/>
          <w:divBdr>
            <w:top w:val="none" w:sz="0" w:space="0" w:color="auto"/>
            <w:left w:val="none" w:sz="0" w:space="0" w:color="auto"/>
            <w:bottom w:val="none" w:sz="0" w:space="0" w:color="auto"/>
            <w:right w:val="none" w:sz="0" w:space="0" w:color="auto"/>
          </w:divBdr>
          <w:divsChild>
            <w:div w:id="4133825">
              <w:marLeft w:val="0"/>
              <w:marRight w:val="0"/>
              <w:marTop w:val="0"/>
              <w:marBottom w:val="0"/>
              <w:divBdr>
                <w:top w:val="none" w:sz="0" w:space="0" w:color="auto"/>
                <w:left w:val="none" w:sz="0" w:space="0" w:color="auto"/>
                <w:bottom w:val="none" w:sz="0" w:space="0" w:color="auto"/>
                <w:right w:val="none" w:sz="0" w:space="0" w:color="auto"/>
              </w:divBdr>
            </w:div>
          </w:divsChild>
        </w:div>
        <w:div w:id="1485731460">
          <w:marLeft w:val="0"/>
          <w:marRight w:val="0"/>
          <w:marTop w:val="0"/>
          <w:marBottom w:val="0"/>
          <w:divBdr>
            <w:top w:val="none" w:sz="0" w:space="0" w:color="auto"/>
            <w:left w:val="none" w:sz="0" w:space="0" w:color="auto"/>
            <w:bottom w:val="none" w:sz="0" w:space="0" w:color="auto"/>
            <w:right w:val="none" w:sz="0" w:space="0" w:color="auto"/>
          </w:divBdr>
          <w:divsChild>
            <w:div w:id="1212109288">
              <w:marLeft w:val="0"/>
              <w:marRight w:val="0"/>
              <w:marTop w:val="0"/>
              <w:marBottom w:val="0"/>
              <w:divBdr>
                <w:top w:val="none" w:sz="0" w:space="0" w:color="auto"/>
                <w:left w:val="none" w:sz="0" w:space="0" w:color="auto"/>
                <w:bottom w:val="none" w:sz="0" w:space="0" w:color="auto"/>
                <w:right w:val="none" w:sz="0" w:space="0" w:color="auto"/>
              </w:divBdr>
            </w:div>
          </w:divsChild>
        </w:div>
        <w:div w:id="1496267192">
          <w:marLeft w:val="0"/>
          <w:marRight w:val="0"/>
          <w:marTop w:val="0"/>
          <w:marBottom w:val="0"/>
          <w:divBdr>
            <w:top w:val="none" w:sz="0" w:space="0" w:color="auto"/>
            <w:left w:val="none" w:sz="0" w:space="0" w:color="auto"/>
            <w:bottom w:val="none" w:sz="0" w:space="0" w:color="auto"/>
            <w:right w:val="none" w:sz="0" w:space="0" w:color="auto"/>
          </w:divBdr>
          <w:divsChild>
            <w:div w:id="765881697">
              <w:marLeft w:val="0"/>
              <w:marRight w:val="0"/>
              <w:marTop w:val="0"/>
              <w:marBottom w:val="0"/>
              <w:divBdr>
                <w:top w:val="none" w:sz="0" w:space="0" w:color="auto"/>
                <w:left w:val="none" w:sz="0" w:space="0" w:color="auto"/>
                <w:bottom w:val="none" w:sz="0" w:space="0" w:color="auto"/>
                <w:right w:val="none" w:sz="0" w:space="0" w:color="auto"/>
              </w:divBdr>
            </w:div>
          </w:divsChild>
        </w:div>
        <w:div w:id="1498108860">
          <w:marLeft w:val="0"/>
          <w:marRight w:val="0"/>
          <w:marTop w:val="0"/>
          <w:marBottom w:val="0"/>
          <w:divBdr>
            <w:top w:val="none" w:sz="0" w:space="0" w:color="auto"/>
            <w:left w:val="none" w:sz="0" w:space="0" w:color="auto"/>
            <w:bottom w:val="none" w:sz="0" w:space="0" w:color="auto"/>
            <w:right w:val="none" w:sz="0" w:space="0" w:color="auto"/>
          </w:divBdr>
          <w:divsChild>
            <w:div w:id="1495531999">
              <w:marLeft w:val="0"/>
              <w:marRight w:val="0"/>
              <w:marTop w:val="0"/>
              <w:marBottom w:val="0"/>
              <w:divBdr>
                <w:top w:val="none" w:sz="0" w:space="0" w:color="auto"/>
                <w:left w:val="none" w:sz="0" w:space="0" w:color="auto"/>
                <w:bottom w:val="none" w:sz="0" w:space="0" w:color="auto"/>
                <w:right w:val="none" w:sz="0" w:space="0" w:color="auto"/>
              </w:divBdr>
            </w:div>
          </w:divsChild>
        </w:div>
        <w:div w:id="1503855932">
          <w:marLeft w:val="0"/>
          <w:marRight w:val="0"/>
          <w:marTop w:val="0"/>
          <w:marBottom w:val="0"/>
          <w:divBdr>
            <w:top w:val="none" w:sz="0" w:space="0" w:color="auto"/>
            <w:left w:val="none" w:sz="0" w:space="0" w:color="auto"/>
            <w:bottom w:val="none" w:sz="0" w:space="0" w:color="auto"/>
            <w:right w:val="none" w:sz="0" w:space="0" w:color="auto"/>
          </w:divBdr>
          <w:divsChild>
            <w:div w:id="318382485">
              <w:marLeft w:val="0"/>
              <w:marRight w:val="0"/>
              <w:marTop w:val="0"/>
              <w:marBottom w:val="0"/>
              <w:divBdr>
                <w:top w:val="none" w:sz="0" w:space="0" w:color="auto"/>
                <w:left w:val="none" w:sz="0" w:space="0" w:color="auto"/>
                <w:bottom w:val="none" w:sz="0" w:space="0" w:color="auto"/>
                <w:right w:val="none" w:sz="0" w:space="0" w:color="auto"/>
              </w:divBdr>
            </w:div>
          </w:divsChild>
        </w:div>
        <w:div w:id="1518957190">
          <w:marLeft w:val="0"/>
          <w:marRight w:val="0"/>
          <w:marTop w:val="0"/>
          <w:marBottom w:val="0"/>
          <w:divBdr>
            <w:top w:val="none" w:sz="0" w:space="0" w:color="auto"/>
            <w:left w:val="none" w:sz="0" w:space="0" w:color="auto"/>
            <w:bottom w:val="none" w:sz="0" w:space="0" w:color="auto"/>
            <w:right w:val="none" w:sz="0" w:space="0" w:color="auto"/>
          </w:divBdr>
          <w:divsChild>
            <w:div w:id="1791510989">
              <w:marLeft w:val="0"/>
              <w:marRight w:val="0"/>
              <w:marTop w:val="0"/>
              <w:marBottom w:val="0"/>
              <w:divBdr>
                <w:top w:val="none" w:sz="0" w:space="0" w:color="auto"/>
                <w:left w:val="none" w:sz="0" w:space="0" w:color="auto"/>
                <w:bottom w:val="none" w:sz="0" w:space="0" w:color="auto"/>
                <w:right w:val="none" w:sz="0" w:space="0" w:color="auto"/>
              </w:divBdr>
            </w:div>
          </w:divsChild>
        </w:div>
        <w:div w:id="1526823554">
          <w:marLeft w:val="0"/>
          <w:marRight w:val="0"/>
          <w:marTop w:val="0"/>
          <w:marBottom w:val="0"/>
          <w:divBdr>
            <w:top w:val="none" w:sz="0" w:space="0" w:color="auto"/>
            <w:left w:val="none" w:sz="0" w:space="0" w:color="auto"/>
            <w:bottom w:val="none" w:sz="0" w:space="0" w:color="auto"/>
            <w:right w:val="none" w:sz="0" w:space="0" w:color="auto"/>
          </w:divBdr>
          <w:divsChild>
            <w:div w:id="160896107">
              <w:marLeft w:val="0"/>
              <w:marRight w:val="0"/>
              <w:marTop w:val="0"/>
              <w:marBottom w:val="0"/>
              <w:divBdr>
                <w:top w:val="none" w:sz="0" w:space="0" w:color="auto"/>
                <w:left w:val="none" w:sz="0" w:space="0" w:color="auto"/>
                <w:bottom w:val="none" w:sz="0" w:space="0" w:color="auto"/>
                <w:right w:val="none" w:sz="0" w:space="0" w:color="auto"/>
              </w:divBdr>
            </w:div>
          </w:divsChild>
        </w:div>
        <w:div w:id="1643073536">
          <w:marLeft w:val="0"/>
          <w:marRight w:val="0"/>
          <w:marTop w:val="0"/>
          <w:marBottom w:val="0"/>
          <w:divBdr>
            <w:top w:val="none" w:sz="0" w:space="0" w:color="auto"/>
            <w:left w:val="none" w:sz="0" w:space="0" w:color="auto"/>
            <w:bottom w:val="none" w:sz="0" w:space="0" w:color="auto"/>
            <w:right w:val="none" w:sz="0" w:space="0" w:color="auto"/>
          </w:divBdr>
          <w:divsChild>
            <w:div w:id="1093435217">
              <w:marLeft w:val="0"/>
              <w:marRight w:val="0"/>
              <w:marTop w:val="0"/>
              <w:marBottom w:val="0"/>
              <w:divBdr>
                <w:top w:val="none" w:sz="0" w:space="0" w:color="auto"/>
                <w:left w:val="none" w:sz="0" w:space="0" w:color="auto"/>
                <w:bottom w:val="none" w:sz="0" w:space="0" w:color="auto"/>
                <w:right w:val="none" w:sz="0" w:space="0" w:color="auto"/>
              </w:divBdr>
            </w:div>
          </w:divsChild>
        </w:div>
        <w:div w:id="1652444696">
          <w:marLeft w:val="0"/>
          <w:marRight w:val="0"/>
          <w:marTop w:val="0"/>
          <w:marBottom w:val="0"/>
          <w:divBdr>
            <w:top w:val="none" w:sz="0" w:space="0" w:color="auto"/>
            <w:left w:val="none" w:sz="0" w:space="0" w:color="auto"/>
            <w:bottom w:val="none" w:sz="0" w:space="0" w:color="auto"/>
            <w:right w:val="none" w:sz="0" w:space="0" w:color="auto"/>
          </w:divBdr>
          <w:divsChild>
            <w:div w:id="1772236629">
              <w:marLeft w:val="0"/>
              <w:marRight w:val="0"/>
              <w:marTop w:val="0"/>
              <w:marBottom w:val="0"/>
              <w:divBdr>
                <w:top w:val="none" w:sz="0" w:space="0" w:color="auto"/>
                <w:left w:val="none" w:sz="0" w:space="0" w:color="auto"/>
                <w:bottom w:val="none" w:sz="0" w:space="0" w:color="auto"/>
                <w:right w:val="none" w:sz="0" w:space="0" w:color="auto"/>
              </w:divBdr>
            </w:div>
          </w:divsChild>
        </w:div>
        <w:div w:id="1677229628">
          <w:marLeft w:val="0"/>
          <w:marRight w:val="0"/>
          <w:marTop w:val="0"/>
          <w:marBottom w:val="0"/>
          <w:divBdr>
            <w:top w:val="none" w:sz="0" w:space="0" w:color="auto"/>
            <w:left w:val="none" w:sz="0" w:space="0" w:color="auto"/>
            <w:bottom w:val="none" w:sz="0" w:space="0" w:color="auto"/>
            <w:right w:val="none" w:sz="0" w:space="0" w:color="auto"/>
          </w:divBdr>
          <w:divsChild>
            <w:div w:id="882401486">
              <w:marLeft w:val="0"/>
              <w:marRight w:val="0"/>
              <w:marTop w:val="0"/>
              <w:marBottom w:val="0"/>
              <w:divBdr>
                <w:top w:val="none" w:sz="0" w:space="0" w:color="auto"/>
                <w:left w:val="none" w:sz="0" w:space="0" w:color="auto"/>
                <w:bottom w:val="none" w:sz="0" w:space="0" w:color="auto"/>
                <w:right w:val="none" w:sz="0" w:space="0" w:color="auto"/>
              </w:divBdr>
            </w:div>
          </w:divsChild>
        </w:div>
        <w:div w:id="1680503618">
          <w:marLeft w:val="0"/>
          <w:marRight w:val="0"/>
          <w:marTop w:val="0"/>
          <w:marBottom w:val="0"/>
          <w:divBdr>
            <w:top w:val="none" w:sz="0" w:space="0" w:color="auto"/>
            <w:left w:val="none" w:sz="0" w:space="0" w:color="auto"/>
            <w:bottom w:val="none" w:sz="0" w:space="0" w:color="auto"/>
            <w:right w:val="none" w:sz="0" w:space="0" w:color="auto"/>
          </w:divBdr>
          <w:divsChild>
            <w:div w:id="864749764">
              <w:marLeft w:val="0"/>
              <w:marRight w:val="0"/>
              <w:marTop w:val="0"/>
              <w:marBottom w:val="0"/>
              <w:divBdr>
                <w:top w:val="none" w:sz="0" w:space="0" w:color="auto"/>
                <w:left w:val="none" w:sz="0" w:space="0" w:color="auto"/>
                <w:bottom w:val="none" w:sz="0" w:space="0" w:color="auto"/>
                <w:right w:val="none" w:sz="0" w:space="0" w:color="auto"/>
              </w:divBdr>
            </w:div>
          </w:divsChild>
        </w:div>
        <w:div w:id="1730763304">
          <w:marLeft w:val="0"/>
          <w:marRight w:val="0"/>
          <w:marTop w:val="0"/>
          <w:marBottom w:val="0"/>
          <w:divBdr>
            <w:top w:val="none" w:sz="0" w:space="0" w:color="auto"/>
            <w:left w:val="none" w:sz="0" w:space="0" w:color="auto"/>
            <w:bottom w:val="none" w:sz="0" w:space="0" w:color="auto"/>
            <w:right w:val="none" w:sz="0" w:space="0" w:color="auto"/>
          </w:divBdr>
          <w:divsChild>
            <w:div w:id="45183924">
              <w:marLeft w:val="0"/>
              <w:marRight w:val="0"/>
              <w:marTop w:val="0"/>
              <w:marBottom w:val="0"/>
              <w:divBdr>
                <w:top w:val="none" w:sz="0" w:space="0" w:color="auto"/>
                <w:left w:val="none" w:sz="0" w:space="0" w:color="auto"/>
                <w:bottom w:val="none" w:sz="0" w:space="0" w:color="auto"/>
                <w:right w:val="none" w:sz="0" w:space="0" w:color="auto"/>
              </w:divBdr>
            </w:div>
          </w:divsChild>
        </w:div>
        <w:div w:id="1771118074">
          <w:marLeft w:val="0"/>
          <w:marRight w:val="0"/>
          <w:marTop w:val="0"/>
          <w:marBottom w:val="0"/>
          <w:divBdr>
            <w:top w:val="none" w:sz="0" w:space="0" w:color="auto"/>
            <w:left w:val="none" w:sz="0" w:space="0" w:color="auto"/>
            <w:bottom w:val="none" w:sz="0" w:space="0" w:color="auto"/>
            <w:right w:val="none" w:sz="0" w:space="0" w:color="auto"/>
          </w:divBdr>
          <w:divsChild>
            <w:div w:id="857964395">
              <w:marLeft w:val="0"/>
              <w:marRight w:val="0"/>
              <w:marTop w:val="0"/>
              <w:marBottom w:val="0"/>
              <w:divBdr>
                <w:top w:val="none" w:sz="0" w:space="0" w:color="auto"/>
                <w:left w:val="none" w:sz="0" w:space="0" w:color="auto"/>
                <w:bottom w:val="none" w:sz="0" w:space="0" w:color="auto"/>
                <w:right w:val="none" w:sz="0" w:space="0" w:color="auto"/>
              </w:divBdr>
            </w:div>
          </w:divsChild>
        </w:div>
        <w:div w:id="1778283293">
          <w:marLeft w:val="0"/>
          <w:marRight w:val="0"/>
          <w:marTop w:val="0"/>
          <w:marBottom w:val="0"/>
          <w:divBdr>
            <w:top w:val="none" w:sz="0" w:space="0" w:color="auto"/>
            <w:left w:val="none" w:sz="0" w:space="0" w:color="auto"/>
            <w:bottom w:val="none" w:sz="0" w:space="0" w:color="auto"/>
            <w:right w:val="none" w:sz="0" w:space="0" w:color="auto"/>
          </w:divBdr>
          <w:divsChild>
            <w:div w:id="504631063">
              <w:marLeft w:val="0"/>
              <w:marRight w:val="0"/>
              <w:marTop w:val="0"/>
              <w:marBottom w:val="0"/>
              <w:divBdr>
                <w:top w:val="none" w:sz="0" w:space="0" w:color="auto"/>
                <w:left w:val="none" w:sz="0" w:space="0" w:color="auto"/>
                <w:bottom w:val="none" w:sz="0" w:space="0" w:color="auto"/>
                <w:right w:val="none" w:sz="0" w:space="0" w:color="auto"/>
              </w:divBdr>
            </w:div>
          </w:divsChild>
        </w:div>
        <w:div w:id="1805927289">
          <w:marLeft w:val="0"/>
          <w:marRight w:val="0"/>
          <w:marTop w:val="0"/>
          <w:marBottom w:val="0"/>
          <w:divBdr>
            <w:top w:val="none" w:sz="0" w:space="0" w:color="auto"/>
            <w:left w:val="none" w:sz="0" w:space="0" w:color="auto"/>
            <w:bottom w:val="none" w:sz="0" w:space="0" w:color="auto"/>
            <w:right w:val="none" w:sz="0" w:space="0" w:color="auto"/>
          </w:divBdr>
          <w:divsChild>
            <w:div w:id="1167287699">
              <w:marLeft w:val="0"/>
              <w:marRight w:val="0"/>
              <w:marTop w:val="0"/>
              <w:marBottom w:val="0"/>
              <w:divBdr>
                <w:top w:val="none" w:sz="0" w:space="0" w:color="auto"/>
                <w:left w:val="none" w:sz="0" w:space="0" w:color="auto"/>
                <w:bottom w:val="none" w:sz="0" w:space="0" w:color="auto"/>
                <w:right w:val="none" w:sz="0" w:space="0" w:color="auto"/>
              </w:divBdr>
            </w:div>
          </w:divsChild>
        </w:div>
        <w:div w:id="1814255856">
          <w:marLeft w:val="0"/>
          <w:marRight w:val="0"/>
          <w:marTop w:val="0"/>
          <w:marBottom w:val="0"/>
          <w:divBdr>
            <w:top w:val="none" w:sz="0" w:space="0" w:color="auto"/>
            <w:left w:val="none" w:sz="0" w:space="0" w:color="auto"/>
            <w:bottom w:val="none" w:sz="0" w:space="0" w:color="auto"/>
            <w:right w:val="none" w:sz="0" w:space="0" w:color="auto"/>
          </w:divBdr>
          <w:divsChild>
            <w:div w:id="1781297993">
              <w:marLeft w:val="0"/>
              <w:marRight w:val="0"/>
              <w:marTop w:val="0"/>
              <w:marBottom w:val="0"/>
              <w:divBdr>
                <w:top w:val="none" w:sz="0" w:space="0" w:color="auto"/>
                <w:left w:val="none" w:sz="0" w:space="0" w:color="auto"/>
                <w:bottom w:val="none" w:sz="0" w:space="0" w:color="auto"/>
                <w:right w:val="none" w:sz="0" w:space="0" w:color="auto"/>
              </w:divBdr>
            </w:div>
          </w:divsChild>
        </w:div>
        <w:div w:id="1834568990">
          <w:marLeft w:val="0"/>
          <w:marRight w:val="0"/>
          <w:marTop w:val="0"/>
          <w:marBottom w:val="0"/>
          <w:divBdr>
            <w:top w:val="none" w:sz="0" w:space="0" w:color="auto"/>
            <w:left w:val="none" w:sz="0" w:space="0" w:color="auto"/>
            <w:bottom w:val="none" w:sz="0" w:space="0" w:color="auto"/>
            <w:right w:val="none" w:sz="0" w:space="0" w:color="auto"/>
          </w:divBdr>
          <w:divsChild>
            <w:div w:id="2054884319">
              <w:marLeft w:val="0"/>
              <w:marRight w:val="0"/>
              <w:marTop w:val="0"/>
              <w:marBottom w:val="0"/>
              <w:divBdr>
                <w:top w:val="none" w:sz="0" w:space="0" w:color="auto"/>
                <w:left w:val="none" w:sz="0" w:space="0" w:color="auto"/>
                <w:bottom w:val="none" w:sz="0" w:space="0" w:color="auto"/>
                <w:right w:val="none" w:sz="0" w:space="0" w:color="auto"/>
              </w:divBdr>
            </w:div>
          </w:divsChild>
        </w:div>
        <w:div w:id="1846703697">
          <w:marLeft w:val="0"/>
          <w:marRight w:val="0"/>
          <w:marTop w:val="0"/>
          <w:marBottom w:val="0"/>
          <w:divBdr>
            <w:top w:val="none" w:sz="0" w:space="0" w:color="auto"/>
            <w:left w:val="none" w:sz="0" w:space="0" w:color="auto"/>
            <w:bottom w:val="none" w:sz="0" w:space="0" w:color="auto"/>
            <w:right w:val="none" w:sz="0" w:space="0" w:color="auto"/>
          </w:divBdr>
          <w:divsChild>
            <w:div w:id="1700424287">
              <w:marLeft w:val="0"/>
              <w:marRight w:val="0"/>
              <w:marTop w:val="0"/>
              <w:marBottom w:val="0"/>
              <w:divBdr>
                <w:top w:val="none" w:sz="0" w:space="0" w:color="auto"/>
                <w:left w:val="none" w:sz="0" w:space="0" w:color="auto"/>
                <w:bottom w:val="none" w:sz="0" w:space="0" w:color="auto"/>
                <w:right w:val="none" w:sz="0" w:space="0" w:color="auto"/>
              </w:divBdr>
            </w:div>
          </w:divsChild>
        </w:div>
        <w:div w:id="1850946222">
          <w:marLeft w:val="0"/>
          <w:marRight w:val="0"/>
          <w:marTop w:val="0"/>
          <w:marBottom w:val="0"/>
          <w:divBdr>
            <w:top w:val="none" w:sz="0" w:space="0" w:color="auto"/>
            <w:left w:val="none" w:sz="0" w:space="0" w:color="auto"/>
            <w:bottom w:val="none" w:sz="0" w:space="0" w:color="auto"/>
            <w:right w:val="none" w:sz="0" w:space="0" w:color="auto"/>
          </w:divBdr>
          <w:divsChild>
            <w:div w:id="469979375">
              <w:marLeft w:val="0"/>
              <w:marRight w:val="0"/>
              <w:marTop w:val="0"/>
              <w:marBottom w:val="0"/>
              <w:divBdr>
                <w:top w:val="none" w:sz="0" w:space="0" w:color="auto"/>
                <w:left w:val="none" w:sz="0" w:space="0" w:color="auto"/>
                <w:bottom w:val="none" w:sz="0" w:space="0" w:color="auto"/>
                <w:right w:val="none" w:sz="0" w:space="0" w:color="auto"/>
              </w:divBdr>
            </w:div>
          </w:divsChild>
        </w:div>
        <w:div w:id="1870988107">
          <w:marLeft w:val="0"/>
          <w:marRight w:val="0"/>
          <w:marTop w:val="0"/>
          <w:marBottom w:val="0"/>
          <w:divBdr>
            <w:top w:val="none" w:sz="0" w:space="0" w:color="auto"/>
            <w:left w:val="none" w:sz="0" w:space="0" w:color="auto"/>
            <w:bottom w:val="none" w:sz="0" w:space="0" w:color="auto"/>
            <w:right w:val="none" w:sz="0" w:space="0" w:color="auto"/>
          </w:divBdr>
          <w:divsChild>
            <w:div w:id="542404175">
              <w:marLeft w:val="0"/>
              <w:marRight w:val="0"/>
              <w:marTop w:val="0"/>
              <w:marBottom w:val="0"/>
              <w:divBdr>
                <w:top w:val="none" w:sz="0" w:space="0" w:color="auto"/>
                <w:left w:val="none" w:sz="0" w:space="0" w:color="auto"/>
                <w:bottom w:val="none" w:sz="0" w:space="0" w:color="auto"/>
                <w:right w:val="none" w:sz="0" w:space="0" w:color="auto"/>
              </w:divBdr>
            </w:div>
          </w:divsChild>
        </w:div>
        <w:div w:id="1871409106">
          <w:marLeft w:val="0"/>
          <w:marRight w:val="0"/>
          <w:marTop w:val="0"/>
          <w:marBottom w:val="0"/>
          <w:divBdr>
            <w:top w:val="none" w:sz="0" w:space="0" w:color="auto"/>
            <w:left w:val="none" w:sz="0" w:space="0" w:color="auto"/>
            <w:bottom w:val="none" w:sz="0" w:space="0" w:color="auto"/>
            <w:right w:val="none" w:sz="0" w:space="0" w:color="auto"/>
          </w:divBdr>
          <w:divsChild>
            <w:div w:id="79375556">
              <w:marLeft w:val="0"/>
              <w:marRight w:val="0"/>
              <w:marTop w:val="0"/>
              <w:marBottom w:val="0"/>
              <w:divBdr>
                <w:top w:val="none" w:sz="0" w:space="0" w:color="auto"/>
                <w:left w:val="none" w:sz="0" w:space="0" w:color="auto"/>
                <w:bottom w:val="none" w:sz="0" w:space="0" w:color="auto"/>
                <w:right w:val="none" w:sz="0" w:space="0" w:color="auto"/>
              </w:divBdr>
            </w:div>
          </w:divsChild>
        </w:div>
        <w:div w:id="1881084509">
          <w:marLeft w:val="0"/>
          <w:marRight w:val="0"/>
          <w:marTop w:val="0"/>
          <w:marBottom w:val="0"/>
          <w:divBdr>
            <w:top w:val="none" w:sz="0" w:space="0" w:color="auto"/>
            <w:left w:val="none" w:sz="0" w:space="0" w:color="auto"/>
            <w:bottom w:val="none" w:sz="0" w:space="0" w:color="auto"/>
            <w:right w:val="none" w:sz="0" w:space="0" w:color="auto"/>
          </w:divBdr>
          <w:divsChild>
            <w:div w:id="1672877817">
              <w:marLeft w:val="0"/>
              <w:marRight w:val="0"/>
              <w:marTop w:val="0"/>
              <w:marBottom w:val="0"/>
              <w:divBdr>
                <w:top w:val="none" w:sz="0" w:space="0" w:color="auto"/>
                <w:left w:val="none" w:sz="0" w:space="0" w:color="auto"/>
                <w:bottom w:val="none" w:sz="0" w:space="0" w:color="auto"/>
                <w:right w:val="none" w:sz="0" w:space="0" w:color="auto"/>
              </w:divBdr>
            </w:div>
          </w:divsChild>
        </w:div>
        <w:div w:id="1907718123">
          <w:marLeft w:val="0"/>
          <w:marRight w:val="0"/>
          <w:marTop w:val="0"/>
          <w:marBottom w:val="0"/>
          <w:divBdr>
            <w:top w:val="none" w:sz="0" w:space="0" w:color="auto"/>
            <w:left w:val="none" w:sz="0" w:space="0" w:color="auto"/>
            <w:bottom w:val="none" w:sz="0" w:space="0" w:color="auto"/>
            <w:right w:val="none" w:sz="0" w:space="0" w:color="auto"/>
          </w:divBdr>
          <w:divsChild>
            <w:div w:id="498472064">
              <w:marLeft w:val="0"/>
              <w:marRight w:val="0"/>
              <w:marTop w:val="0"/>
              <w:marBottom w:val="0"/>
              <w:divBdr>
                <w:top w:val="none" w:sz="0" w:space="0" w:color="auto"/>
                <w:left w:val="none" w:sz="0" w:space="0" w:color="auto"/>
                <w:bottom w:val="none" w:sz="0" w:space="0" w:color="auto"/>
                <w:right w:val="none" w:sz="0" w:space="0" w:color="auto"/>
              </w:divBdr>
            </w:div>
          </w:divsChild>
        </w:div>
        <w:div w:id="1945577400">
          <w:marLeft w:val="0"/>
          <w:marRight w:val="0"/>
          <w:marTop w:val="0"/>
          <w:marBottom w:val="0"/>
          <w:divBdr>
            <w:top w:val="none" w:sz="0" w:space="0" w:color="auto"/>
            <w:left w:val="none" w:sz="0" w:space="0" w:color="auto"/>
            <w:bottom w:val="none" w:sz="0" w:space="0" w:color="auto"/>
            <w:right w:val="none" w:sz="0" w:space="0" w:color="auto"/>
          </w:divBdr>
          <w:divsChild>
            <w:div w:id="2045788287">
              <w:marLeft w:val="0"/>
              <w:marRight w:val="0"/>
              <w:marTop w:val="0"/>
              <w:marBottom w:val="0"/>
              <w:divBdr>
                <w:top w:val="none" w:sz="0" w:space="0" w:color="auto"/>
                <w:left w:val="none" w:sz="0" w:space="0" w:color="auto"/>
                <w:bottom w:val="none" w:sz="0" w:space="0" w:color="auto"/>
                <w:right w:val="none" w:sz="0" w:space="0" w:color="auto"/>
              </w:divBdr>
            </w:div>
          </w:divsChild>
        </w:div>
        <w:div w:id="1945921341">
          <w:marLeft w:val="0"/>
          <w:marRight w:val="0"/>
          <w:marTop w:val="0"/>
          <w:marBottom w:val="0"/>
          <w:divBdr>
            <w:top w:val="none" w:sz="0" w:space="0" w:color="auto"/>
            <w:left w:val="none" w:sz="0" w:space="0" w:color="auto"/>
            <w:bottom w:val="none" w:sz="0" w:space="0" w:color="auto"/>
            <w:right w:val="none" w:sz="0" w:space="0" w:color="auto"/>
          </w:divBdr>
          <w:divsChild>
            <w:div w:id="204485969">
              <w:marLeft w:val="0"/>
              <w:marRight w:val="0"/>
              <w:marTop w:val="0"/>
              <w:marBottom w:val="0"/>
              <w:divBdr>
                <w:top w:val="none" w:sz="0" w:space="0" w:color="auto"/>
                <w:left w:val="none" w:sz="0" w:space="0" w:color="auto"/>
                <w:bottom w:val="none" w:sz="0" w:space="0" w:color="auto"/>
                <w:right w:val="none" w:sz="0" w:space="0" w:color="auto"/>
              </w:divBdr>
            </w:div>
          </w:divsChild>
        </w:div>
        <w:div w:id="1954558623">
          <w:marLeft w:val="0"/>
          <w:marRight w:val="0"/>
          <w:marTop w:val="0"/>
          <w:marBottom w:val="0"/>
          <w:divBdr>
            <w:top w:val="none" w:sz="0" w:space="0" w:color="auto"/>
            <w:left w:val="none" w:sz="0" w:space="0" w:color="auto"/>
            <w:bottom w:val="none" w:sz="0" w:space="0" w:color="auto"/>
            <w:right w:val="none" w:sz="0" w:space="0" w:color="auto"/>
          </w:divBdr>
          <w:divsChild>
            <w:div w:id="1795250562">
              <w:marLeft w:val="0"/>
              <w:marRight w:val="0"/>
              <w:marTop w:val="0"/>
              <w:marBottom w:val="0"/>
              <w:divBdr>
                <w:top w:val="none" w:sz="0" w:space="0" w:color="auto"/>
                <w:left w:val="none" w:sz="0" w:space="0" w:color="auto"/>
                <w:bottom w:val="none" w:sz="0" w:space="0" w:color="auto"/>
                <w:right w:val="none" w:sz="0" w:space="0" w:color="auto"/>
              </w:divBdr>
            </w:div>
          </w:divsChild>
        </w:div>
        <w:div w:id="1955287226">
          <w:marLeft w:val="0"/>
          <w:marRight w:val="0"/>
          <w:marTop w:val="0"/>
          <w:marBottom w:val="0"/>
          <w:divBdr>
            <w:top w:val="none" w:sz="0" w:space="0" w:color="auto"/>
            <w:left w:val="none" w:sz="0" w:space="0" w:color="auto"/>
            <w:bottom w:val="none" w:sz="0" w:space="0" w:color="auto"/>
            <w:right w:val="none" w:sz="0" w:space="0" w:color="auto"/>
          </w:divBdr>
          <w:divsChild>
            <w:div w:id="666203551">
              <w:marLeft w:val="0"/>
              <w:marRight w:val="0"/>
              <w:marTop w:val="0"/>
              <w:marBottom w:val="0"/>
              <w:divBdr>
                <w:top w:val="none" w:sz="0" w:space="0" w:color="auto"/>
                <w:left w:val="none" w:sz="0" w:space="0" w:color="auto"/>
                <w:bottom w:val="none" w:sz="0" w:space="0" w:color="auto"/>
                <w:right w:val="none" w:sz="0" w:space="0" w:color="auto"/>
              </w:divBdr>
            </w:div>
          </w:divsChild>
        </w:div>
        <w:div w:id="1963417505">
          <w:marLeft w:val="0"/>
          <w:marRight w:val="0"/>
          <w:marTop w:val="0"/>
          <w:marBottom w:val="0"/>
          <w:divBdr>
            <w:top w:val="none" w:sz="0" w:space="0" w:color="auto"/>
            <w:left w:val="none" w:sz="0" w:space="0" w:color="auto"/>
            <w:bottom w:val="none" w:sz="0" w:space="0" w:color="auto"/>
            <w:right w:val="none" w:sz="0" w:space="0" w:color="auto"/>
          </w:divBdr>
          <w:divsChild>
            <w:div w:id="2021815240">
              <w:marLeft w:val="0"/>
              <w:marRight w:val="0"/>
              <w:marTop w:val="0"/>
              <w:marBottom w:val="0"/>
              <w:divBdr>
                <w:top w:val="none" w:sz="0" w:space="0" w:color="auto"/>
                <w:left w:val="none" w:sz="0" w:space="0" w:color="auto"/>
                <w:bottom w:val="none" w:sz="0" w:space="0" w:color="auto"/>
                <w:right w:val="none" w:sz="0" w:space="0" w:color="auto"/>
              </w:divBdr>
            </w:div>
          </w:divsChild>
        </w:div>
        <w:div w:id="1988971382">
          <w:marLeft w:val="0"/>
          <w:marRight w:val="0"/>
          <w:marTop w:val="0"/>
          <w:marBottom w:val="0"/>
          <w:divBdr>
            <w:top w:val="none" w:sz="0" w:space="0" w:color="auto"/>
            <w:left w:val="none" w:sz="0" w:space="0" w:color="auto"/>
            <w:bottom w:val="none" w:sz="0" w:space="0" w:color="auto"/>
            <w:right w:val="none" w:sz="0" w:space="0" w:color="auto"/>
          </w:divBdr>
          <w:divsChild>
            <w:div w:id="1953778800">
              <w:marLeft w:val="0"/>
              <w:marRight w:val="0"/>
              <w:marTop w:val="0"/>
              <w:marBottom w:val="0"/>
              <w:divBdr>
                <w:top w:val="none" w:sz="0" w:space="0" w:color="auto"/>
                <w:left w:val="none" w:sz="0" w:space="0" w:color="auto"/>
                <w:bottom w:val="none" w:sz="0" w:space="0" w:color="auto"/>
                <w:right w:val="none" w:sz="0" w:space="0" w:color="auto"/>
              </w:divBdr>
            </w:div>
          </w:divsChild>
        </w:div>
        <w:div w:id="2007779614">
          <w:marLeft w:val="0"/>
          <w:marRight w:val="0"/>
          <w:marTop w:val="0"/>
          <w:marBottom w:val="0"/>
          <w:divBdr>
            <w:top w:val="none" w:sz="0" w:space="0" w:color="auto"/>
            <w:left w:val="none" w:sz="0" w:space="0" w:color="auto"/>
            <w:bottom w:val="none" w:sz="0" w:space="0" w:color="auto"/>
            <w:right w:val="none" w:sz="0" w:space="0" w:color="auto"/>
          </w:divBdr>
          <w:divsChild>
            <w:div w:id="1652909526">
              <w:marLeft w:val="0"/>
              <w:marRight w:val="0"/>
              <w:marTop w:val="0"/>
              <w:marBottom w:val="0"/>
              <w:divBdr>
                <w:top w:val="none" w:sz="0" w:space="0" w:color="auto"/>
                <w:left w:val="none" w:sz="0" w:space="0" w:color="auto"/>
                <w:bottom w:val="none" w:sz="0" w:space="0" w:color="auto"/>
                <w:right w:val="none" w:sz="0" w:space="0" w:color="auto"/>
              </w:divBdr>
            </w:div>
          </w:divsChild>
        </w:div>
        <w:div w:id="2028746295">
          <w:marLeft w:val="0"/>
          <w:marRight w:val="0"/>
          <w:marTop w:val="0"/>
          <w:marBottom w:val="0"/>
          <w:divBdr>
            <w:top w:val="none" w:sz="0" w:space="0" w:color="auto"/>
            <w:left w:val="none" w:sz="0" w:space="0" w:color="auto"/>
            <w:bottom w:val="none" w:sz="0" w:space="0" w:color="auto"/>
            <w:right w:val="none" w:sz="0" w:space="0" w:color="auto"/>
          </w:divBdr>
          <w:divsChild>
            <w:div w:id="392973771">
              <w:marLeft w:val="0"/>
              <w:marRight w:val="0"/>
              <w:marTop w:val="0"/>
              <w:marBottom w:val="0"/>
              <w:divBdr>
                <w:top w:val="none" w:sz="0" w:space="0" w:color="auto"/>
                <w:left w:val="none" w:sz="0" w:space="0" w:color="auto"/>
                <w:bottom w:val="none" w:sz="0" w:space="0" w:color="auto"/>
                <w:right w:val="none" w:sz="0" w:space="0" w:color="auto"/>
              </w:divBdr>
            </w:div>
          </w:divsChild>
        </w:div>
        <w:div w:id="2062090406">
          <w:marLeft w:val="0"/>
          <w:marRight w:val="0"/>
          <w:marTop w:val="0"/>
          <w:marBottom w:val="0"/>
          <w:divBdr>
            <w:top w:val="none" w:sz="0" w:space="0" w:color="auto"/>
            <w:left w:val="none" w:sz="0" w:space="0" w:color="auto"/>
            <w:bottom w:val="none" w:sz="0" w:space="0" w:color="auto"/>
            <w:right w:val="none" w:sz="0" w:space="0" w:color="auto"/>
          </w:divBdr>
          <w:divsChild>
            <w:div w:id="665282417">
              <w:marLeft w:val="0"/>
              <w:marRight w:val="0"/>
              <w:marTop w:val="0"/>
              <w:marBottom w:val="0"/>
              <w:divBdr>
                <w:top w:val="none" w:sz="0" w:space="0" w:color="auto"/>
                <w:left w:val="none" w:sz="0" w:space="0" w:color="auto"/>
                <w:bottom w:val="none" w:sz="0" w:space="0" w:color="auto"/>
                <w:right w:val="none" w:sz="0" w:space="0" w:color="auto"/>
              </w:divBdr>
            </w:div>
          </w:divsChild>
        </w:div>
        <w:div w:id="2076538172">
          <w:marLeft w:val="0"/>
          <w:marRight w:val="0"/>
          <w:marTop w:val="0"/>
          <w:marBottom w:val="0"/>
          <w:divBdr>
            <w:top w:val="none" w:sz="0" w:space="0" w:color="auto"/>
            <w:left w:val="none" w:sz="0" w:space="0" w:color="auto"/>
            <w:bottom w:val="none" w:sz="0" w:space="0" w:color="auto"/>
            <w:right w:val="none" w:sz="0" w:space="0" w:color="auto"/>
          </w:divBdr>
          <w:divsChild>
            <w:div w:id="2132357463">
              <w:marLeft w:val="0"/>
              <w:marRight w:val="0"/>
              <w:marTop w:val="0"/>
              <w:marBottom w:val="0"/>
              <w:divBdr>
                <w:top w:val="none" w:sz="0" w:space="0" w:color="auto"/>
                <w:left w:val="none" w:sz="0" w:space="0" w:color="auto"/>
                <w:bottom w:val="none" w:sz="0" w:space="0" w:color="auto"/>
                <w:right w:val="none" w:sz="0" w:space="0" w:color="auto"/>
              </w:divBdr>
            </w:div>
          </w:divsChild>
        </w:div>
        <w:div w:id="2092923532">
          <w:marLeft w:val="0"/>
          <w:marRight w:val="0"/>
          <w:marTop w:val="0"/>
          <w:marBottom w:val="0"/>
          <w:divBdr>
            <w:top w:val="none" w:sz="0" w:space="0" w:color="auto"/>
            <w:left w:val="none" w:sz="0" w:space="0" w:color="auto"/>
            <w:bottom w:val="none" w:sz="0" w:space="0" w:color="auto"/>
            <w:right w:val="none" w:sz="0" w:space="0" w:color="auto"/>
          </w:divBdr>
          <w:divsChild>
            <w:div w:id="129416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978124">
      <w:bodyDiv w:val="1"/>
      <w:marLeft w:val="0"/>
      <w:marRight w:val="0"/>
      <w:marTop w:val="0"/>
      <w:marBottom w:val="0"/>
      <w:divBdr>
        <w:top w:val="none" w:sz="0" w:space="0" w:color="auto"/>
        <w:left w:val="none" w:sz="0" w:space="0" w:color="auto"/>
        <w:bottom w:val="none" w:sz="0" w:space="0" w:color="auto"/>
        <w:right w:val="none" w:sz="0" w:space="0" w:color="auto"/>
      </w:divBdr>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683047445">
      <w:bodyDiv w:val="1"/>
      <w:marLeft w:val="0"/>
      <w:marRight w:val="0"/>
      <w:marTop w:val="0"/>
      <w:marBottom w:val="0"/>
      <w:divBdr>
        <w:top w:val="none" w:sz="0" w:space="0" w:color="auto"/>
        <w:left w:val="none" w:sz="0" w:space="0" w:color="auto"/>
        <w:bottom w:val="none" w:sz="0" w:space="0" w:color="auto"/>
        <w:right w:val="none" w:sz="0" w:space="0" w:color="auto"/>
      </w:divBdr>
    </w:div>
    <w:div w:id="1711758946">
      <w:bodyDiv w:val="1"/>
      <w:marLeft w:val="0"/>
      <w:marRight w:val="0"/>
      <w:marTop w:val="0"/>
      <w:marBottom w:val="0"/>
      <w:divBdr>
        <w:top w:val="none" w:sz="0" w:space="0" w:color="auto"/>
        <w:left w:val="none" w:sz="0" w:space="0" w:color="auto"/>
        <w:bottom w:val="none" w:sz="0" w:space="0" w:color="auto"/>
        <w:right w:val="none" w:sz="0" w:space="0" w:color="auto"/>
      </w:divBdr>
      <w:divsChild>
        <w:div w:id="326175030">
          <w:marLeft w:val="0"/>
          <w:marRight w:val="0"/>
          <w:marTop w:val="0"/>
          <w:marBottom w:val="0"/>
          <w:divBdr>
            <w:top w:val="none" w:sz="0" w:space="0" w:color="auto"/>
            <w:left w:val="none" w:sz="0" w:space="0" w:color="auto"/>
            <w:bottom w:val="none" w:sz="0" w:space="0" w:color="auto"/>
            <w:right w:val="none" w:sz="0" w:space="0" w:color="auto"/>
          </w:divBdr>
        </w:div>
        <w:div w:id="357197074">
          <w:marLeft w:val="0"/>
          <w:marRight w:val="0"/>
          <w:marTop w:val="0"/>
          <w:marBottom w:val="0"/>
          <w:divBdr>
            <w:top w:val="none" w:sz="0" w:space="0" w:color="auto"/>
            <w:left w:val="none" w:sz="0" w:space="0" w:color="auto"/>
            <w:bottom w:val="none" w:sz="0" w:space="0" w:color="auto"/>
            <w:right w:val="none" w:sz="0" w:space="0" w:color="auto"/>
          </w:divBdr>
        </w:div>
      </w:divsChild>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34" Type="http://schemas.openxmlformats.org/officeDocument/2006/relationships/hyperlink" Target="http://www.doe.mass.edu/instruction/impd/qrg-ensuring-coherence.pdf" TargetMode="External"/><Relationship Id="rId42" Type="http://schemas.openxmlformats.org/officeDocument/2006/relationships/footer" Target="footer10.xml"/><Relationship Id="rId47" Type="http://schemas.openxmlformats.org/officeDocument/2006/relationships/hyperlink" Target="https://www.doe.mass.edu/infoservices/data/sims/redefining-lowincome.html" TargetMode="External"/><Relationship Id="rId50" Type="http://schemas.openxmlformats.org/officeDocument/2006/relationships/hyperlink" Target="https://www.doe.mass.edu/infoservices/data/sims/redefining-lowincome.html" TargetMode="External"/><Relationship Id="rId55" Type="http://schemas.openxmlformats.org/officeDocument/2006/relationships/hyperlink" Target="https://www.doe.mass.edu/infoservices/data/sims/redefining-lowincome.html" TargetMode="External"/><Relationship Id="rId63"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eader" Target="header2.xml"/><Relationship Id="rId11" Type="http://schemas.openxmlformats.org/officeDocument/2006/relationships/hyperlink" Target="http://www.doe.mass.edu" TargetMode="External"/><Relationship Id="rId24" Type="http://schemas.openxmlformats.org/officeDocument/2006/relationships/image" Target="media/image5.png"/><Relationship Id="rId32" Type="http://schemas.openxmlformats.org/officeDocument/2006/relationships/hyperlink" Target="http://metproject.org/resources/CLASS_10_29_10.pdf" TargetMode="External"/><Relationship Id="rId37" Type="http://schemas.openxmlformats.org/officeDocument/2006/relationships/hyperlink" Target="http://www.doe.mass.edu/accountability/toolkit/" TargetMode="External"/><Relationship Id="rId40" Type="http://schemas.openxmlformats.org/officeDocument/2006/relationships/hyperlink" Target="https://www.doe.mass.edu/infoservices/data/sims/redefining-lowincome.html" TargetMode="External"/><Relationship Id="rId45" Type="http://schemas.openxmlformats.org/officeDocument/2006/relationships/hyperlink" Target="https://www.doe.mass.edu/infoservices/data/sims/redefining-lowincome.html" TargetMode="External"/><Relationship Id="rId53" Type="http://schemas.openxmlformats.org/officeDocument/2006/relationships/hyperlink" Target="https://www.doe.mass.edu/infoservices/data/sims/redefining-lowincome.html" TargetMode="External"/><Relationship Id="rId58" Type="http://schemas.openxmlformats.org/officeDocument/2006/relationships/hyperlink" Target="https://www.doe.mass.edu/infoservices/data/sims/redefining-lowincome.html" TargetMode="External"/><Relationship Id="rId66"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hyperlink" Target="https://assets.aspeninstitute.org/content/uploads/2018/04/ESSA-IncreasingAccesstoAdvancedCoursework.pdf" TargetMode="External"/><Relationship Id="rId43" Type="http://schemas.openxmlformats.org/officeDocument/2006/relationships/hyperlink" Target="https://www.doe.mass.edu/finance/statistics/per-pupil-exp.xlsx" TargetMode="External"/><Relationship Id="rId48" Type="http://schemas.openxmlformats.org/officeDocument/2006/relationships/hyperlink" Target="https://www.doe.mass.edu/infoservices/data/sims/redefining-lowincome.html" TargetMode="External"/><Relationship Id="rId56" Type="http://schemas.openxmlformats.org/officeDocument/2006/relationships/hyperlink" Target="https://www.doe.mass.edu/infoservices/data/sims/redefining-lowincome.html"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doe.mass.edu/infoservices/data/sims/redefining-lowincome.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image" Target="media/image6.png"/><Relationship Id="rId33" Type="http://schemas.openxmlformats.org/officeDocument/2006/relationships/footer" Target="footer8.xml"/><Relationship Id="rId38" Type="http://schemas.openxmlformats.org/officeDocument/2006/relationships/hyperlink" Target="https://www.doe.mass.edu/sfss/mtss/" TargetMode="External"/><Relationship Id="rId46" Type="http://schemas.openxmlformats.org/officeDocument/2006/relationships/hyperlink" Target="https://www.doe.mass.edu/infoservices/data/sims/redefining-lowincome.html" TargetMode="External"/><Relationship Id="rId59" Type="http://schemas.openxmlformats.org/officeDocument/2006/relationships/hyperlink" Target="https://www.doe.mass.edu/infoservices/data/sims/redefining-lowincome.html" TargetMode="External"/><Relationship Id="rId20" Type="http://schemas.openxmlformats.org/officeDocument/2006/relationships/footer" Target="footer2.xml"/><Relationship Id="rId41" Type="http://schemas.openxmlformats.org/officeDocument/2006/relationships/hyperlink" Target="https://www.doe.mass.edu/infoservices/data/sims/redefining-lowincome.html" TargetMode="External"/><Relationship Id="rId54" Type="http://schemas.openxmlformats.org/officeDocument/2006/relationships/hyperlink" Target="https://www.doe.mass.edu/mcas/graduation.html" TargetMode="External"/><Relationship Id="rId62"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5.xml"/><Relationship Id="rId28" Type="http://schemas.openxmlformats.org/officeDocument/2006/relationships/hyperlink" Target="http://www.air.org" TargetMode="External"/><Relationship Id="rId36" Type="http://schemas.openxmlformats.org/officeDocument/2006/relationships/hyperlink" Target="http://www.doe.mass.edu/instruction/curate/" TargetMode="External"/><Relationship Id="rId49" Type="http://schemas.openxmlformats.org/officeDocument/2006/relationships/hyperlink" Target="https://www.doe.mass.edu/infoservices/data/sims/redefining-lowincome.html" TargetMode="External"/><Relationship Id="rId57" Type="http://schemas.openxmlformats.org/officeDocument/2006/relationships/hyperlink" Target="https://www.doe.mass.edu/infoservices/data/sims/redefining-lowincome.html" TargetMode="External"/><Relationship Id="rId10" Type="http://schemas.openxmlformats.org/officeDocument/2006/relationships/endnotes" Target="endnotes.xml"/><Relationship Id="rId31" Type="http://schemas.openxmlformats.org/officeDocument/2006/relationships/hyperlink" Target="http://www.teachstone.com/wp-content/uploads/2011/05/class-mtp-pk-12-brief.pdf" TargetMode="External"/><Relationship Id="rId44" Type="http://schemas.openxmlformats.org/officeDocument/2006/relationships/hyperlink" Target="https://www.doe.mass.edu/infoservices/data/sims/redefining-lowincome.html" TargetMode="External"/><Relationship Id="rId52" Type="http://schemas.openxmlformats.org/officeDocument/2006/relationships/hyperlink" Target="https://www.doe.mass.edu/infoservices/data/sims/redefining-lowincome.html" TargetMode="External"/><Relationship Id="rId60" Type="http://schemas.openxmlformats.org/officeDocument/2006/relationships/hyperlink" Target="https://www.doe.mass.edu/infoservices/data/sims/redefining-lowincome.html"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teachstone.com/class/" TargetMode="External"/><Relationship Id="rId2" Type="http://schemas.openxmlformats.org/officeDocument/2006/relationships/hyperlink" Target="https://www.doe.mass.edu/instruction/curate" TargetMode="External"/><Relationship Id="rId1" Type="http://schemas.openxmlformats.org/officeDocument/2006/relationships/hyperlink" Target="http://www.doe.mass.edu/accountability/district-review/district-standards-indicators.pdf" TargetMode="External"/></Relationships>
</file>

<file path=word/documenttasks/documenttasks1.xml><?xml version="1.0" encoding="utf-8"?>
<t:Tasks xmlns:t="http://schemas.microsoft.com/office/tasks/2019/documenttasks" xmlns:oel="http://schemas.microsoft.com/office/2019/extlst">
  <t:Task id="{D3202A1C-B035-4B1D-B448-08B847BEBD27}">
    <t:Anchor>
      <t:Comment id="671054720"/>
    </t:Anchor>
    <t:History>
      <t:Event id="{582B190C-3C0D-4B5F-A813-01A6FD34B783}" time="2023-05-05T16:56:32.118Z">
        <t:Attribution userId="S::robert.j.havdala@mass.gov::4cd687e8-9622-49c1-b2e8-1a2671bc50c8" userProvider="AD" userName="Havdala, Robert J.  (DESE)"/>
        <t:Anchor>
          <t:Comment id="671054720"/>
        </t:Anchor>
        <t:Create/>
      </t:Event>
      <t:Event id="{1B4744B3-78C1-46C3-A8E6-5D77BE04D50F}" time="2023-05-05T16:56:32.118Z">
        <t:Attribution userId="S::robert.j.havdala@mass.gov::4cd687e8-9622-49c1-b2e8-1a2671bc50c8" userProvider="AD" userName="Havdala, Robert J.  (DESE)"/>
        <t:Anchor>
          <t:Comment id="671054720"/>
        </t:Anchor>
        <t:Assign userId="S::Kevin.Daly@mass.gov::43ecc238-eaed-49d9-8bc1-7d53377a0153" userProvider="AD" userName="Daly, Kevin (DESE)"/>
      </t:Event>
      <t:Event id="{8EF974CB-8233-460B-96A8-64F529C418C2}" time="2023-05-05T16:56:32.118Z">
        <t:Attribution userId="S::robert.j.havdala@mass.gov::4cd687e8-9622-49c1-b2e8-1a2671bc50c8" userProvider="AD" userName="Havdala, Robert J.  (DESE)"/>
        <t:Anchor>
          <t:Comment id="671054720"/>
        </t:Anchor>
        <t:SetTitle title="@Daly, Kevin (DESE) Please update this for FY22, since Appendix D is reflecting FY22 now"/>
      </t:Event>
      <t:Event id="{16AEA93B-CADB-4858-9180-EE574BAA0106}" time="2023-05-05T18:09:57.53Z">
        <t:Attribution userId="S::robert.j.havdala@mass.gov::4cd687e8-9622-49c1-b2e8-1a2671bc50c8" userProvider="AD" userName="Havdala, Robert J.  (DESE)"/>
        <t:Progress percentComplete="100"/>
      </t:Event>
    </t:History>
  </t:Task>
  <t:Task id="{EF902C40-65A6-4F39-B0C2-D5C961678433}">
    <t:Anchor>
      <t:Comment id="664595030"/>
    </t:Anchor>
    <t:History>
      <t:Event id="{951281C0-D26A-41F6-A0DE-CC652A4CE796}" time="2023-05-05T17:05:57.548Z">
        <t:Attribution userId="S::robert.j.havdala@mass.gov::4cd687e8-9622-49c1-b2e8-1a2671bc50c8" userProvider="AD" userName="Havdala, Robert J.  (DESE)"/>
        <t:Anchor>
          <t:Comment id="671055285"/>
        </t:Anchor>
        <t:Create/>
      </t:Event>
      <t:Event id="{8D4EDCE9-3FD2-49C4-B370-8BE0EFD89850}" time="2023-05-05T17:05:57.548Z">
        <t:Attribution userId="S::robert.j.havdala@mass.gov::4cd687e8-9622-49c1-b2e8-1a2671bc50c8" userProvider="AD" userName="Havdala, Robert J.  (DESE)"/>
        <t:Anchor>
          <t:Comment id="671055285"/>
        </t:Anchor>
        <t:Assign userId="S::Kevin.Daly@mass.gov::43ecc238-eaed-49d9-8bc1-7d53377a0153" userProvider="AD" userName="Daly, Kevin (DESE)"/>
      </t:Event>
      <t:Event id="{C3C77B61-3022-44EC-ABD4-045A377CC6D1}" time="2023-05-05T17:05:57.548Z">
        <t:Attribution userId="S::robert.j.havdala@mass.gov::4cd687e8-9622-49c1-b2e8-1a2671bc50c8" userProvider="AD" userName="Havdala, Robert J.  (DESE)"/>
        <t:Anchor>
          <t:Comment id="671055285"/>
        </t:Anchor>
        <t:SetTitle title="@Daly, Kevin (DESE) Please confirm or resolve comment"/>
      </t:Event>
      <t:Event id="{DDE4078A-C9B1-4E06-ABE3-EE9412F1A8ED}" time="2023-05-05T17:58:10.045Z">
        <t:Attribution userId="S::Kevin.Daly@mass.gov::43ecc238-eaed-49d9-8bc1-7d53377a0153" userProvider="AD" userName="Daly, Kevin (DESE)"/>
        <t:Progress percentComplete="100"/>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Daly, Kevin (DESE)</DisplayName>
        <AccountId>21</AccountId>
        <AccountType/>
      </UserInfo>
      <UserInfo>
        <DisplayName>Havdala, Robert J.  (DESE)</DisplayName>
        <AccountId>76</AccountId>
        <AccountType/>
      </UserInfo>
      <UserInfo>
        <DisplayName>Gonzales, Erica (DESE)</DisplayName>
        <AccountId>57</AccountId>
        <AccountType/>
      </UserInfo>
      <UserInfo>
        <DisplayName>Curtin, Robert (DESE)</DisplayName>
        <AccountId>24</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3.xml><?xml version="1.0" encoding="utf-8"?>
<ds:datastoreItem xmlns:ds="http://schemas.openxmlformats.org/officeDocument/2006/customXml" ds:itemID="{0F9474E1-1DF2-415D-BECE-97233AF40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88</TotalTime>
  <Pages>10</Pages>
  <Words>24520</Words>
  <Characters>129468</Characters>
  <Application>Microsoft Office Word</Application>
  <DocSecurity>0</DocSecurity>
  <Lines>5629</Lines>
  <Paragraphs>4529</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149459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Public Schools Targeted Review Report 2023</dc:title>
  <dc:subject/>
  <dc:creator>DESE</dc:creator>
  <cp:keywords/>
  <cp:lastModifiedBy>Zou, Dong (EOE)</cp:lastModifiedBy>
  <cp:revision>31</cp:revision>
  <cp:lastPrinted>2025-06-04T17:13:00Z</cp:lastPrinted>
  <dcterms:created xsi:type="dcterms:W3CDTF">2023-05-05T16:11:00Z</dcterms:created>
  <dcterms:modified xsi:type="dcterms:W3CDTF">2026-09-18T18:13:00Z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